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272F" w:rsidRDefault="00B9272F"/>
    <w:p w:rsidR="006733A0" w:rsidRDefault="006733A0"/>
    <w:p w:rsidR="006733A0" w:rsidRDefault="006733A0"/>
    <w:p w:rsidR="006733A0" w:rsidRDefault="006733A0"/>
    <w:p w:rsidR="006733A0" w:rsidRDefault="006733A0" w:rsidP="006733A0"/>
    <w:p w:rsidR="006733A0" w:rsidRDefault="006733A0"/>
    <w:p w:rsidR="006733A0" w:rsidRDefault="006733A0">
      <w:r w:rsidRPr="00561546">
        <w:rPr>
          <w:noProof/>
        </w:rPr>
        <w:drawing>
          <wp:inline distT="0" distB="0" distL="0" distR="0">
            <wp:extent cx="2590800" cy="830580"/>
            <wp:effectExtent l="0" t="0" r="0" b="7620"/>
            <wp:docPr id="1" name="Picture 1" descr="http://www.peba.gov.sk.ca/sites/default/files/fileadmin/img/peba-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eba.gov.sk.ca/sites/default/files/fileadmin/img/peba-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0800" cy="830580"/>
                    </a:xfrm>
                    <a:prstGeom prst="rect">
                      <a:avLst/>
                    </a:prstGeom>
                    <a:noFill/>
                    <a:ln>
                      <a:noFill/>
                    </a:ln>
                  </pic:spPr>
                </pic:pic>
              </a:graphicData>
            </a:graphic>
          </wp:inline>
        </w:drawing>
      </w:r>
    </w:p>
    <w:p w:rsidR="006733A0" w:rsidRDefault="006733A0"/>
    <w:p w:rsidR="006733A0" w:rsidRDefault="006733A0" w:rsidP="006733A0">
      <w:pPr>
        <w:jc w:val="center"/>
        <w:rPr>
          <w:rFonts w:ascii="Times New Roman" w:hAnsi="Times New Roman" w:cs="Times New Roman"/>
          <w:sz w:val="56"/>
          <w:szCs w:val="56"/>
        </w:rPr>
      </w:pPr>
    </w:p>
    <w:p w:rsidR="006733A0" w:rsidRDefault="006733A0" w:rsidP="006733A0">
      <w:pPr>
        <w:jc w:val="center"/>
        <w:rPr>
          <w:rFonts w:ascii="Times New Roman" w:hAnsi="Times New Roman" w:cs="Times New Roman"/>
          <w:sz w:val="56"/>
          <w:szCs w:val="56"/>
        </w:rPr>
      </w:pPr>
    </w:p>
    <w:p w:rsidR="006733A0" w:rsidRPr="00A35A55" w:rsidRDefault="006733A0" w:rsidP="006733A0">
      <w:pPr>
        <w:jc w:val="center"/>
        <w:rPr>
          <w:rFonts w:cs="Times New Roman"/>
          <w:sz w:val="56"/>
          <w:szCs w:val="56"/>
        </w:rPr>
      </w:pPr>
      <w:r w:rsidRPr="00A35A55">
        <w:rPr>
          <w:rFonts w:cs="Times New Roman"/>
          <w:sz w:val="56"/>
          <w:szCs w:val="56"/>
        </w:rPr>
        <w:t xml:space="preserve">PEBA </w:t>
      </w:r>
      <w:r w:rsidR="00001BAC" w:rsidRPr="00A35A55">
        <w:rPr>
          <w:rFonts w:cs="Times New Roman"/>
          <w:sz w:val="56"/>
          <w:szCs w:val="56"/>
        </w:rPr>
        <w:t>QA/IT OPERATIONAL</w:t>
      </w:r>
      <w:r w:rsidRPr="00A35A55">
        <w:rPr>
          <w:rFonts w:cs="Times New Roman"/>
          <w:sz w:val="56"/>
          <w:szCs w:val="56"/>
        </w:rPr>
        <w:t xml:space="preserve"> PROCEDURES MANUAL</w:t>
      </w:r>
    </w:p>
    <w:p w:rsidR="006733A0" w:rsidRDefault="006733A0" w:rsidP="006733A0">
      <w:pPr>
        <w:jc w:val="center"/>
        <w:rPr>
          <w:rFonts w:ascii="Times New Roman" w:hAnsi="Times New Roman" w:cs="Times New Roman"/>
          <w:sz w:val="56"/>
          <w:szCs w:val="56"/>
        </w:rPr>
      </w:pPr>
    </w:p>
    <w:p w:rsidR="006733A0" w:rsidRDefault="006733A0" w:rsidP="006733A0">
      <w:pPr>
        <w:jc w:val="center"/>
        <w:rPr>
          <w:rFonts w:ascii="Times New Roman" w:hAnsi="Times New Roman" w:cs="Times New Roman"/>
          <w:sz w:val="56"/>
          <w:szCs w:val="56"/>
        </w:rPr>
      </w:pPr>
    </w:p>
    <w:p w:rsidR="006733A0" w:rsidRDefault="006733A0" w:rsidP="006733A0">
      <w:pPr>
        <w:jc w:val="center"/>
        <w:rPr>
          <w:rFonts w:ascii="Times New Roman" w:hAnsi="Times New Roman" w:cs="Times New Roman"/>
          <w:sz w:val="56"/>
          <w:szCs w:val="56"/>
        </w:rPr>
      </w:pPr>
    </w:p>
    <w:p w:rsidR="006733A0" w:rsidRDefault="006733A0" w:rsidP="006733A0">
      <w:pPr>
        <w:jc w:val="center"/>
        <w:rPr>
          <w:rFonts w:ascii="Times New Roman" w:hAnsi="Times New Roman" w:cs="Times New Roman"/>
          <w:sz w:val="56"/>
          <w:szCs w:val="56"/>
        </w:rPr>
      </w:pPr>
    </w:p>
    <w:p w:rsidR="006733A0" w:rsidRDefault="006733A0" w:rsidP="006733A0">
      <w:pPr>
        <w:jc w:val="right"/>
        <w:rPr>
          <w:rFonts w:ascii="Times New Roman" w:hAnsi="Times New Roman" w:cs="Times New Roman"/>
          <w:b/>
          <w:i/>
        </w:rPr>
      </w:pPr>
      <w:r>
        <w:rPr>
          <w:rFonts w:ascii="Times New Roman" w:hAnsi="Times New Roman" w:cs="Times New Roman"/>
          <w:b/>
          <w:i/>
        </w:rPr>
        <w:t xml:space="preserve">Version: Draft </w:t>
      </w:r>
      <w:r w:rsidR="00CA26F3">
        <w:rPr>
          <w:rFonts w:ascii="Times New Roman" w:hAnsi="Times New Roman" w:cs="Times New Roman"/>
          <w:b/>
          <w:i/>
        </w:rPr>
        <w:t>2</w:t>
      </w:r>
      <w:r>
        <w:rPr>
          <w:rFonts w:ascii="Times New Roman" w:hAnsi="Times New Roman" w:cs="Times New Roman"/>
          <w:b/>
          <w:i/>
        </w:rPr>
        <w:t>.</w:t>
      </w:r>
      <w:r w:rsidR="00830414">
        <w:rPr>
          <w:rFonts w:ascii="Times New Roman" w:hAnsi="Times New Roman" w:cs="Times New Roman"/>
          <w:b/>
          <w:i/>
        </w:rPr>
        <w:t>1</w:t>
      </w:r>
    </w:p>
    <w:p w:rsidR="006733A0" w:rsidRDefault="006733A0" w:rsidP="006733A0">
      <w:pPr>
        <w:jc w:val="right"/>
        <w:rPr>
          <w:rFonts w:ascii="Times New Roman" w:hAnsi="Times New Roman" w:cs="Times New Roman"/>
          <w:b/>
          <w:i/>
        </w:rPr>
      </w:pPr>
      <w:r>
        <w:rPr>
          <w:rFonts w:ascii="Times New Roman" w:hAnsi="Times New Roman" w:cs="Times New Roman"/>
          <w:b/>
          <w:i/>
        </w:rPr>
        <w:t xml:space="preserve">Date: </w:t>
      </w:r>
      <w:r w:rsidR="00830414">
        <w:rPr>
          <w:rFonts w:ascii="Times New Roman" w:hAnsi="Times New Roman" w:cs="Times New Roman"/>
          <w:b/>
          <w:i/>
        </w:rPr>
        <w:t>November 29, 2021</w:t>
      </w:r>
    </w:p>
    <w:p w:rsidR="006733A0" w:rsidRDefault="006733A0">
      <w:pPr>
        <w:rPr>
          <w:rFonts w:ascii="Times New Roman" w:hAnsi="Times New Roman" w:cs="Times New Roman"/>
          <w:b/>
          <w:i/>
        </w:rPr>
      </w:pPr>
      <w:r>
        <w:rPr>
          <w:rFonts w:ascii="Times New Roman" w:hAnsi="Times New Roman" w:cs="Times New Roman"/>
          <w:b/>
          <w:i/>
        </w:rPr>
        <w:br w:type="page"/>
      </w:r>
    </w:p>
    <w:p w:rsidR="006733A0" w:rsidRPr="0035623A" w:rsidRDefault="006733A0" w:rsidP="006733A0">
      <w:pPr>
        <w:jc w:val="center"/>
        <w:rPr>
          <w:rFonts w:cs="Times New Roman"/>
          <w:sz w:val="28"/>
          <w:szCs w:val="28"/>
        </w:rPr>
      </w:pPr>
      <w:r w:rsidRPr="0035623A">
        <w:rPr>
          <w:rFonts w:cs="Times New Roman"/>
          <w:sz w:val="28"/>
          <w:szCs w:val="28"/>
        </w:rPr>
        <w:lastRenderedPageBreak/>
        <w:t xml:space="preserve">TABLE OF CONTENTS </w:t>
      </w:r>
    </w:p>
    <w:p w:rsidR="00B52229" w:rsidRDefault="004A31D7">
      <w:pPr>
        <w:pStyle w:val="TOC1"/>
        <w:rPr>
          <w:rFonts w:cstheme="minorBidi"/>
          <w:b w:val="0"/>
          <w:lang w:val="en-CA" w:eastAsia="en-CA"/>
        </w:rPr>
      </w:pPr>
      <w:r>
        <w:rPr>
          <w:rFonts w:ascii="Times New Roman" w:hAnsi="Times New Roman"/>
        </w:rPr>
        <w:fldChar w:fldCharType="begin"/>
      </w:r>
      <w:r>
        <w:rPr>
          <w:rFonts w:ascii="Times New Roman" w:hAnsi="Times New Roman"/>
        </w:rPr>
        <w:instrText xml:space="preserve"> TOC \o "1-2" \h \z \u </w:instrText>
      </w:r>
      <w:r>
        <w:rPr>
          <w:rFonts w:ascii="Times New Roman" w:hAnsi="Times New Roman"/>
        </w:rPr>
        <w:fldChar w:fldCharType="separate"/>
      </w:r>
      <w:hyperlink w:anchor="_Toc102996556" w:history="1">
        <w:r w:rsidR="00B52229" w:rsidRPr="00A14967">
          <w:rPr>
            <w:rStyle w:val="Hyperlink"/>
            <w:rFonts w:cstheme="majorHAnsi"/>
          </w:rPr>
          <w:t>1.</w:t>
        </w:r>
        <w:r w:rsidR="00B52229">
          <w:rPr>
            <w:rFonts w:cstheme="minorBidi"/>
            <w:b w:val="0"/>
            <w:lang w:val="en-CA" w:eastAsia="en-CA"/>
          </w:rPr>
          <w:tab/>
        </w:r>
        <w:r w:rsidR="00B52229" w:rsidRPr="00A14967">
          <w:rPr>
            <w:rStyle w:val="Hyperlink"/>
          </w:rPr>
          <w:t>Purpose of Document</w:t>
        </w:r>
        <w:r w:rsidR="00B52229">
          <w:rPr>
            <w:webHidden/>
          </w:rPr>
          <w:tab/>
        </w:r>
        <w:r w:rsidR="00B52229">
          <w:rPr>
            <w:webHidden/>
          </w:rPr>
          <w:fldChar w:fldCharType="begin"/>
        </w:r>
        <w:r w:rsidR="00B52229">
          <w:rPr>
            <w:webHidden/>
          </w:rPr>
          <w:instrText xml:space="preserve"> PAGEREF _Toc102996556 \h </w:instrText>
        </w:r>
        <w:r w:rsidR="00B52229">
          <w:rPr>
            <w:webHidden/>
          </w:rPr>
        </w:r>
        <w:r w:rsidR="00B52229">
          <w:rPr>
            <w:webHidden/>
          </w:rPr>
          <w:fldChar w:fldCharType="separate"/>
        </w:r>
        <w:r w:rsidR="00B52229">
          <w:rPr>
            <w:webHidden/>
          </w:rPr>
          <w:t>4</w:t>
        </w:r>
        <w:r w:rsidR="00B52229">
          <w:rPr>
            <w:webHidden/>
          </w:rPr>
          <w:fldChar w:fldCharType="end"/>
        </w:r>
      </w:hyperlink>
    </w:p>
    <w:p w:rsidR="00B52229" w:rsidRDefault="0004110A">
      <w:pPr>
        <w:pStyle w:val="TOC1"/>
        <w:rPr>
          <w:rFonts w:cstheme="minorBidi"/>
          <w:b w:val="0"/>
          <w:lang w:val="en-CA" w:eastAsia="en-CA"/>
        </w:rPr>
      </w:pPr>
      <w:hyperlink w:anchor="_Toc102996557" w:history="1">
        <w:r w:rsidR="00B52229" w:rsidRPr="00A14967">
          <w:rPr>
            <w:rStyle w:val="Hyperlink"/>
            <w:rFonts w:cstheme="majorHAnsi"/>
          </w:rPr>
          <w:t>2.</w:t>
        </w:r>
        <w:r w:rsidR="00B52229">
          <w:rPr>
            <w:rFonts w:cstheme="minorBidi"/>
            <w:b w:val="0"/>
            <w:lang w:val="en-CA" w:eastAsia="en-CA"/>
          </w:rPr>
          <w:tab/>
        </w:r>
        <w:r w:rsidR="00B52229" w:rsidRPr="00A14967">
          <w:rPr>
            <w:rStyle w:val="Hyperlink"/>
          </w:rPr>
          <w:t>PENFAX V5</w:t>
        </w:r>
        <w:r w:rsidR="00B52229">
          <w:rPr>
            <w:webHidden/>
          </w:rPr>
          <w:tab/>
        </w:r>
        <w:r w:rsidR="00B52229">
          <w:rPr>
            <w:webHidden/>
          </w:rPr>
          <w:fldChar w:fldCharType="begin"/>
        </w:r>
        <w:r w:rsidR="00B52229">
          <w:rPr>
            <w:webHidden/>
          </w:rPr>
          <w:instrText xml:space="preserve"> PAGEREF _Toc102996557 \h </w:instrText>
        </w:r>
        <w:r w:rsidR="00B52229">
          <w:rPr>
            <w:webHidden/>
          </w:rPr>
        </w:r>
        <w:r w:rsidR="00B52229">
          <w:rPr>
            <w:webHidden/>
          </w:rPr>
          <w:fldChar w:fldCharType="separate"/>
        </w:r>
        <w:r w:rsidR="00B52229">
          <w:rPr>
            <w:webHidden/>
          </w:rPr>
          <w:t>5</w:t>
        </w:r>
        <w:r w:rsidR="00B52229">
          <w:rPr>
            <w:webHidden/>
          </w:rPr>
          <w:fldChar w:fldCharType="end"/>
        </w:r>
      </w:hyperlink>
    </w:p>
    <w:p w:rsidR="00B52229" w:rsidRDefault="0004110A">
      <w:pPr>
        <w:pStyle w:val="TOC2"/>
        <w:rPr>
          <w:rFonts w:cstheme="minorBidi"/>
          <w:noProof/>
          <w:lang w:val="en-CA" w:eastAsia="en-CA"/>
        </w:rPr>
      </w:pPr>
      <w:hyperlink w:anchor="_Toc102996558" w:history="1">
        <w:r w:rsidR="00B52229" w:rsidRPr="00A14967">
          <w:rPr>
            <w:rStyle w:val="Hyperlink"/>
            <w:noProof/>
          </w:rPr>
          <w:t>A.</w:t>
        </w:r>
        <w:r w:rsidR="00B52229">
          <w:rPr>
            <w:rFonts w:cstheme="minorBidi"/>
            <w:noProof/>
            <w:lang w:val="en-CA" w:eastAsia="en-CA"/>
          </w:rPr>
          <w:tab/>
        </w:r>
        <w:r w:rsidR="00B52229" w:rsidRPr="00A14967">
          <w:rPr>
            <w:rStyle w:val="Hyperlink"/>
            <w:noProof/>
          </w:rPr>
          <w:t>PENFAX 5 Functionality- MEPP and PEPP</w:t>
        </w:r>
        <w:r w:rsidR="00B52229">
          <w:rPr>
            <w:noProof/>
            <w:webHidden/>
          </w:rPr>
          <w:tab/>
        </w:r>
        <w:r w:rsidR="00B52229">
          <w:rPr>
            <w:noProof/>
            <w:webHidden/>
          </w:rPr>
          <w:fldChar w:fldCharType="begin"/>
        </w:r>
        <w:r w:rsidR="00B52229">
          <w:rPr>
            <w:noProof/>
            <w:webHidden/>
          </w:rPr>
          <w:instrText xml:space="preserve"> PAGEREF _Toc102996558 \h </w:instrText>
        </w:r>
        <w:r w:rsidR="00B52229">
          <w:rPr>
            <w:noProof/>
            <w:webHidden/>
          </w:rPr>
        </w:r>
        <w:r w:rsidR="00B52229">
          <w:rPr>
            <w:noProof/>
            <w:webHidden/>
          </w:rPr>
          <w:fldChar w:fldCharType="separate"/>
        </w:r>
        <w:r w:rsidR="00B52229">
          <w:rPr>
            <w:noProof/>
            <w:webHidden/>
          </w:rPr>
          <w:t>5</w:t>
        </w:r>
        <w:r w:rsidR="00B52229">
          <w:rPr>
            <w:noProof/>
            <w:webHidden/>
          </w:rPr>
          <w:fldChar w:fldCharType="end"/>
        </w:r>
      </w:hyperlink>
    </w:p>
    <w:p w:rsidR="00B52229" w:rsidRDefault="0004110A">
      <w:pPr>
        <w:pStyle w:val="TOC2"/>
        <w:rPr>
          <w:rFonts w:cstheme="minorBidi"/>
          <w:noProof/>
          <w:lang w:val="en-CA" w:eastAsia="en-CA"/>
        </w:rPr>
      </w:pPr>
      <w:hyperlink w:anchor="_Toc102996559" w:history="1">
        <w:r w:rsidR="00B52229" w:rsidRPr="00A14967">
          <w:rPr>
            <w:rStyle w:val="Hyperlink"/>
            <w:noProof/>
          </w:rPr>
          <w:t>B.</w:t>
        </w:r>
        <w:r w:rsidR="00B52229">
          <w:rPr>
            <w:rFonts w:cstheme="minorBidi"/>
            <w:noProof/>
            <w:lang w:val="en-CA" w:eastAsia="en-CA"/>
          </w:rPr>
          <w:tab/>
        </w:r>
        <w:r w:rsidR="00B52229" w:rsidRPr="00A14967">
          <w:rPr>
            <w:rStyle w:val="Hyperlink"/>
            <w:noProof/>
          </w:rPr>
          <w:t>Batch Processing- this section is based on Version 1.0- Batches and Reports JEA Training Guide- April, 2020.</w:t>
        </w:r>
        <w:r w:rsidR="00B52229">
          <w:rPr>
            <w:noProof/>
            <w:webHidden/>
          </w:rPr>
          <w:tab/>
        </w:r>
        <w:r w:rsidR="00B52229">
          <w:rPr>
            <w:noProof/>
            <w:webHidden/>
          </w:rPr>
          <w:fldChar w:fldCharType="begin"/>
        </w:r>
        <w:r w:rsidR="00B52229">
          <w:rPr>
            <w:noProof/>
            <w:webHidden/>
          </w:rPr>
          <w:instrText xml:space="preserve"> PAGEREF _Toc102996559 \h </w:instrText>
        </w:r>
        <w:r w:rsidR="00B52229">
          <w:rPr>
            <w:noProof/>
            <w:webHidden/>
          </w:rPr>
        </w:r>
        <w:r w:rsidR="00B52229">
          <w:rPr>
            <w:noProof/>
            <w:webHidden/>
          </w:rPr>
          <w:fldChar w:fldCharType="separate"/>
        </w:r>
        <w:r w:rsidR="00B52229">
          <w:rPr>
            <w:noProof/>
            <w:webHidden/>
          </w:rPr>
          <w:t>5</w:t>
        </w:r>
        <w:r w:rsidR="00B52229">
          <w:rPr>
            <w:noProof/>
            <w:webHidden/>
          </w:rPr>
          <w:fldChar w:fldCharType="end"/>
        </w:r>
      </w:hyperlink>
    </w:p>
    <w:p w:rsidR="00B52229" w:rsidRDefault="0004110A">
      <w:pPr>
        <w:pStyle w:val="TOC1"/>
        <w:rPr>
          <w:rFonts w:cstheme="minorBidi"/>
          <w:b w:val="0"/>
          <w:lang w:val="en-CA" w:eastAsia="en-CA"/>
        </w:rPr>
      </w:pPr>
      <w:hyperlink w:anchor="_Toc102996560" w:history="1">
        <w:r w:rsidR="00B52229" w:rsidRPr="00A14967">
          <w:rPr>
            <w:rStyle w:val="Hyperlink"/>
            <w:rFonts w:cstheme="majorHAnsi"/>
          </w:rPr>
          <w:t>3.</w:t>
        </w:r>
        <w:r w:rsidR="00B52229">
          <w:rPr>
            <w:rFonts w:cstheme="minorBidi"/>
            <w:b w:val="0"/>
            <w:lang w:val="en-CA" w:eastAsia="en-CA"/>
          </w:rPr>
          <w:tab/>
        </w:r>
        <w:r w:rsidR="00B52229" w:rsidRPr="00A14967">
          <w:rPr>
            <w:rStyle w:val="Hyperlink"/>
          </w:rPr>
          <w:t>PLANet Employer Web (DCT) –</w:t>
        </w:r>
        <w:r w:rsidR="00B52229">
          <w:rPr>
            <w:webHidden/>
          </w:rPr>
          <w:tab/>
        </w:r>
        <w:r w:rsidR="00B52229">
          <w:rPr>
            <w:webHidden/>
          </w:rPr>
          <w:fldChar w:fldCharType="begin"/>
        </w:r>
        <w:r w:rsidR="00B52229">
          <w:rPr>
            <w:webHidden/>
          </w:rPr>
          <w:instrText xml:space="preserve"> PAGEREF _Toc102996560 \h </w:instrText>
        </w:r>
        <w:r w:rsidR="00B52229">
          <w:rPr>
            <w:webHidden/>
          </w:rPr>
        </w:r>
        <w:r w:rsidR="00B52229">
          <w:rPr>
            <w:webHidden/>
          </w:rPr>
          <w:fldChar w:fldCharType="separate"/>
        </w:r>
        <w:r w:rsidR="00B52229">
          <w:rPr>
            <w:webHidden/>
          </w:rPr>
          <w:t>49</w:t>
        </w:r>
        <w:r w:rsidR="00B52229">
          <w:rPr>
            <w:webHidden/>
          </w:rPr>
          <w:fldChar w:fldCharType="end"/>
        </w:r>
      </w:hyperlink>
    </w:p>
    <w:p w:rsidR="00B52229" w:rsidRDefault="0004110A">
      <w:pPr>
        <w:pStyle w:val="TOC1"/>
        <w:rPr>
          <w:rFonts w:cstheme="minorBidi"/>
          <w:b w:val="0"/>
          <w:lang w:val="en-CA" w:eastAsia="en-CA"/>
        </w:rPr>
      </w:pPr>
      <w:hyperlink w:anchor="_Toc102996561" w:history="1">
        <w:r w:rsidR="00B52229" w:rsidRPr="00A14967">
          <w:rPr>
            <w:rStyle w:val="Hyperlink"/>
            <w:rFonts w:cstheme="majorHAnsi"/>
          </w:rPr>
          <w:t>4.</w:t>
        </w:r>
        <w:r w:rsidR="00B52229">
          <w:rPr>
            <w:rFonts w:cstheme="minorBidi"/>
            <w:b w:val="0"/>
            <w:lang w:val="en-CA" w:eastAsia="en-CA"/>
          </w:rPr>
          <w:tab/>
        </w:r>
        <w:r w:rsidR="00B52229" w:rsidRPr="00A14967">
          <w:rPr>
            <w:rStyle w:val="Hyperlink"/>
          </w:rPr>
          <w:t>PLANet Member Web (PENWEB) –</w:t>
        </w:r>
        <w:r w:rsidR="00B52229">
          <w:rPr>
            <w:webHidden/>
          </w:rPr>
          <w:tab/>
        </w:r>
        <w:r w:rsidR="00B52229">
          <w:rPr>
            <w:webHidden/>
          </w:rPr>
          <w:fldChar w:fldCharType="begin"/>
        </w:r>
        <w:r w:rsidR="00B52229">
          <w:rPr>
            <w:webHidden/>
          </w:rPr>
          <w:instrText xml:space="preserve"> PAGEREF _Toc102996561 \h </w:instrText>
        </w:r>
        <w:r w:rsidR="00B52229">
          <w:rPr>
            <w:webHidden/>
          </w:rPr>
        </w:r>
        <w:r w:rsidR="00B52229">
          <w:rPr>
            <w:webHidden/>
          </w:rPr>
          <w:fldChar w:fldCharType="separate"/>
        </w:r>
        <w:r w:rsidR="00B52229">
          <w:rPr>
            <w:webHidden/>
          </w:rPr>
          <w:t>50</w:t>
        </w:r>
        <w:r w:rsidR="00B52229">
          <w:rPr>
            <w:webHidden/>
          </w:rPr>
          <w:fldChar w:fldCharType="end"/>
        </w:r>
      </w:hyperlink>
    </w:p>
    <w:p w:rsidR="00B52229" w:rsidRDefault="0004110A">
      <w:pPr>
        <w:pStyle w:val="TOC1"/>
        <w:rPr>
          <w:rFonts w:cstheme="minorBidi"/>
          <w:b w:val="0"/>
          <w:lang w:val="en-CA" w:eastAsia="en-CA"/>
        </w:rPr>
      </w:pPr>
      <w:hyperlink w:anchor="_Toc102996562" w:history="1">
        <w:r w:rsidR="00B52229" w:rsidRPr="00A14967">
          <w:rPr>
            <w:rStyle w:val="Hyperlink"/>
            <w:rFonts w:cstheme="majorHAnsi"/>
          </w:rPr>
          <w:t>5.</w:t>
        </w:r>
        <w:r w:rsidR="00B52229">
          <w:rPr>
            <w:rFonts w:cstheme="minorBidi"/>
            <w:b w:val="0"/>
            <w:lang w:val="en-CA" w:eastAsia="en-CA"/>
          </w:rPr>
          <w:tab/>
        </w:r>
        <w:r w:rsidR="00B52229" w:rsidRPr="00A14967">
          <w:rPr>
            <w:rStyle w:val="Hyperlink"/>
          </w:rPr>
          <w:t>QA Daily Task Activities</w:t>
        </w:r>
        <w:r w:rsidR="00B52229">
          <w:rPr>
            <w:webHidden/>
          </w:rPr>
          <w:tab/>
        </w:r>
        <w:r w:rsidR="00B52229">
          <w:rPr>
            <w:webHidden/>
          </w:rPr>
          <w:fldChar w:fldCharType="begin"/>
        </w:r>
        <w:r w:rsidR="00B52229">
          <w:rPr>
            <w:webHidden/>
          </w:rPr>
          <w:instrText xml:space="preserve"> PAGEREF _Toc102996562 \h </w:instrText>
        </w:r>
        <w:r w:rsidR="00B52229">
          <w:rPr>
            <w:webHidden/>
          </w:rPr>
        </w:r>
        <w:r w:rsidR="00B52229">
          <w:rPr>
            <w:webHidden/>
          </w:rPr>
          <w:fldChar w:fldCharType="separate"/>
        </w:r>
        <w:r w:rsidR="00B52229">
          <w:rPr>
            <w:webHidden/>
          </w:rPr>
          <w:t>59</w:t>
        </w:r>
        <w:r w:rsidR="00B52229">
          <w:rPr>
            <w:webHidden/>
          </w:rPr>
          <w:fldChar w:fldCharType="end"/>
        </w:r>
      </w:hyperlink>
    </w:p>
    <w:p w:rsidR="00B52229" w:rsidRDefault="0004110A">
      <w:pPr>
        <w:pStyle w:val="TOC1"/>
        <w:rPr>
          <w:rFonts w:cstheme="minorBidi"/>
          <w:b w:val="0"/>
          <w:lang w:val="en-CA" w:eastAsia="en-CA"/>
        </w:rPr>
      </w:pPr>
      <w:hyperlink w:anchor="_Toc102996563" w:history="1">
        <w:r w:rsidR="00B52229" w:rsidRPr="00A14967">
          <w:rPr>
            <w:rStyle w:val="Hyperlink"/>
            <w:rFonts w:cstheme="majorHAnsi"/>
          </w:rPr>
          <w:t>6.</w:t>
        </w:r>
        <w:r w:rsidR="00B52229">
          <w:rPr>
            <w:rFonts w:cstheme="minorBidi"/>
            <w:b w:val="0"/>
            <w:lang w:val="en-CA" w:eastAsia="en-CA"/>
          </w:rPr>
          <w:tab/>
        </w:r>
        <w:r w:rsidR="00B52229" w:rsidRPr="00A14967">
          <w:rPr>
            <w:rStyle w:val="Hyperlink"/>
          </w:rPr>
          <w:t>TROY Application:</w:t>
        </w:r>
        <w:r w:rsidR="00B52229">
          <w:rPr>
            <w:webHidden/>
          </w:rPr>
          <w:tab/>
        </w:r>
        <w:r w:rsidR="00B52229">
          <w:rPr>
            <w:webHidden/>
          </w:rPr>
          <w:fldChar w:fldCharType="begin"/>
        </w:r>
        <w:r w:rsidR="00B52229">
          <w:rPr>
            <w:webHidden/>
          </w:rPr>
          <w:instrText xml:space="preserve"> PAGEREF _Toc102996563 \h </w:instrText>
        </w:r>
        <w:r w:rsidR="00B52229">
          <w:rPr>
            <w:webHidden/>
          </w:rPr>
        </w:r>
        <w:r w:rsidR="00B52229">
          <w:rPr>
            <w:webHidden/>
          </w:rPr>
          <w:fldChar w:fldCharType="separate"/>
        </w:r>
        <w:r w:rsidR="00B52229">
          <w:rPr>
            <w:webHidden/>
          </w:rPr>
          <w:t>59</w:t>
        </w:r>
        <w:r w:rsidR="00B52229">
          <w:rPr>
            <w:webHidden/>
          </w:rPr>
          <w:fldChar w:fldCharType="end"/>
        </w:r>
      </w:hyperlink>
    </w:p>
    <w:p w:rsidR="00B52229" w:rsidRDefault="0004110A">
      <w:pPr>
        <w:pStyle w:val="TOC1"/>
        <w:rPr>
          <w:rFonts w:cstheme="minorBidi"/>
          <w:b w:val="0"/>
          <w:lang w:val="en-CA" w:eastAsia="en-CA"/>
        </w:rPr>
      </w:pPr>
      <w:hyperlink w:anchor="_Toc102996564" w:history="1">
        <w:r w:rsidR="00B52229" w:rsidRPr="00A14967">
          <w:rPr>
            <w:rStyle w:val="Hyperlink"/>
            <w:rFonts w:cstheme="majorHAnsi"/>
          </w:rPr>
          <w:t>7.</w:t>
        </w:r>
        <w:r w:rsidR="00B52229">
          <w:rPr>
            <w:rFonts w:cstheme="minorBidi"/>
            <w:b w:val="0"/>
            <w:lang w:val="en-CA" w:eastAsia="en-CA"/>
          </w:rPr>
          <w:tab/>
        </w:r>
        <w:r w:rsidR="00B52229" w:rsidRPr="00A14967">
          <w:rPr>
            <w:rStyle w:val="Hyperlink"/>
          </w:rPr>
          <w:t>Queries and Reports</w:t>
        </w:r>
        <w:r w:rsidR="00B52229">
          <w:rPr>
            <w:webHidden/>
          </w:rPr>
          <w:tab/>
        </w:r>
        <w:r w:rsidR="00B52229">
          <w:rPr>
            <w:webHidden/>
          </w:rPr>
          <w:fldChar w:fldCharType="begin"/>
        </w:r>
        <w:r w:rsidR="00B52229">
          <w:rPr>
            <w:webHidden/>
          </w:rPr>
          <w:instrText xml:space="preserve"> PAGEREF _Toc102996564 \h </w:instrText>
        </w:r>
        <w:r w:rsidR="00B52229">
          <w:rPr>
            <w:webHidden/>
          </w:rPr>
        </w:r>
        <w:r w:rsidR="00B52229">
          <w:rPr>
            <w:webHidden/>
          </w:rPr>
          <w:fldChar w:fldCharType="separate"/>
        </w:r>
        <w:r w:rsidR="00B52229">
          <w:rPr>
            <w:webHidden/>
          </w:rPr>
          <w:t>65</w:t>
        </w:r>
        <w:r w:rsidR="00B52229">
          <w:rPr>
            <w:webHidden/>
          </w:rPr>
          <w:fldChar w:fldCharType="end"/>
        </w:r>
      </w:hyperlink>
    </w:p>
    <w:p w:rsidR="00B52229" w:rsidRDefault="0004110A">
      <w:pPr>
        <w:pStyle w:val="TOC1"/>
        <w:rPr>
          <w:rFonts w:cstheme="minorBidi"/>
          <w:b w:val="0"/>
          <w:lang w:val="en-CA" w:eastAsia="en-CA"/>
        </w:rPr>
      </w:pPr>
      <w:hyperlink w:anchor="_Toc102996565" w:history="1">
        <w:r w:rsidR="00B52229" w:rsidRPr="00A14967">
          <w:rPr>
            <w:rStyle w:val="Hyperlink"/>
            <w:rFonts w:eastAsia="Verdana" w:cstheme="majorHAnsi"/>
          </w:rPr>
          <w:t>8.</w:t>
        </w:r>
        <w:r w:rsidR="00B52229">
          <w:rPr>
            <w:rFonts w:cstheme="minorBidi"/>
            <w:b w:val="0"/>
            <w:lang w:val="en-CA" w:eastAsia="en-CA"/>
          </w:rPr>
          <w:tab/>
        </w:r>
        <w:r w:rsidR="00B52229" w:rsidRPr="00A14967">
          <w:rPr>
            <w:rStyle w:val="Hyperlink"/>
          </w:rPr>
          <w:t xml:space="preserve">Procedure document for the </w:t>
        </w:r>
        <w:r w:rsidR="00B52229" w:rsidRPr="00A14967">
          <w:rPr>
            <w:rStyle w:val="Hyperlink"/>
            <w:rFonts w:eastAsia="Verdana"/>
          </w:rPr>
          <w:t>Monthly RT Extract</w:t>
        </w:r>
        <w:r w:rsidR="00B52229">
          <w:rPr>
            <w:webHidden/>
          </w:rPr>
          <w:tab/>
        </w:r>
        <w:r w:rsidR="00B52229">
          <w:rPr>
            <w:webHidden/>
          </w:rPr>
          <w:fldChar w:fldCharType="begin"/>
        </w:r>
        <w:r w:rsidR="00B52229">
          <w:rPr>
            <w:webHidden/>
          </w:rPr>
          <w:instrText xml:space="preserve"> PAGEREF _Toc102996565 \h </w:instrText>
        </w:r>
        <w:r w:rsidR="00B52229">
          <w:rPr>
            <w:webHidden/>
          </w:rPr>
        </w:r>
        <w:r w:rsidR="00B52229">
          <w:rPr>
            <w:webHidden/>
          </w:rPr>
          <w:fldChar w:fldCharType="separate"/>
        </w:r>
        <w:r w:rsidR="00B52229">
          <w:rPr>
            <w:webHidden/>
          </w:rPr>
          <w:t>381</w:t>
        </w:r>
        <w:r w:rsidR="00B52229">
          <w:rPr>
            <w:webHidden/>
          </w:rPr>
          <w:fldChar w:fldCharType="end"/>
        </w:r>
      </w:hyperlink>
    </w:p>
    <w:p w:rsidR="00B52229" w:rsidRDefault="0004110A">
      <w:pPr>
        <w:pStyle w:val="TOC1"/>
        <w:rPr>
          <w:rFonts w:cstheme="minorBidi"/>
          <w:b w:val="0"/>
          <w:lang w:val="en-CA" w:eastAsia="en-CA"/>
        </w:rPr>
      </w:pPr>
      <w:hyperlink w:anchor="_Toc102996566" w:history="1">
        <w:r w:rsidR="00B52229" w:rsidRPr="00A14967">
          <w:rPr>
            <w:rStyle w:val="Hyperlink"/>
            <w:rFonts w:cstheme="majorHAnsi"/>
          </w:rPr>
          <w:t>9.</w:t>
        </w:r>
        <w:r w:rsidR="00B52229">
          <w:rPr>
            <w:rFonts w:cstheme="minorBidi"/>
            <w:b w:val="0"/>
            <w:lang w:val="en-CA" w:eastAsia="en-CA"/>
          </w:rPr>
          <w:tab/>
        </w:r>
        <w:r w:rsidR="00B52229" w:rsidRPr="00A14967">
          <w:rPr>
            <w:rStyle w:val="Hyperlink"/>
          </w:rPr>
          <w:t>General procedures to add a tax adjustment in PENFAX on a member’s account</w:t>
        </w:r>
        <w:r w:rsidR="00B52229">
          <w:rPr>
            <w:webHidden/>
          </w:rPr>
          <w:tab/>
        </w:r>
        <w:r w:rsidR="00B52229">
          <w:rPr>
            <w:webHidden/>
          </w:rPr>
          <w:fldChar w:fldCharType="begin"/>
        </w:r>
        <w:r w:rsidR="00B52229">
          <w:rPr>
            <w:webHidden/>
          </w:rPr>
          <w:instrText xml:space="preserve"> PAGEREF _Toc102996566 \h </w:instrText>
        </w:r>
        <w:r w:rsidR="00B52229">
          <w:rPr>
            <w:webHidden/>
          </w:rPr>
        </w:r>
        <w:r w:rsidR="00B52229">
          <w:rPr>
            <w:webHidden/>
          </w:rPr>
          <w:fldChar w:fldCharType="separate"/>
        </w:r>
        <w:r w:rsidR="00B52229">
          <w:rPr>
            <w:webHidden/>
          </w:rPr>
          <w:t>391</w:t>
        </w:r>
        <w:r w:rsidR="00B52229">
          <w:rPr>
            <w:webHidden/>
          </w:rPr>
          <w:fldChar w:fldCharType="end"/>
        </w:r>
      </w:hyperlink>
    </w:p>
    <w:p w:rsidR="00B52229" w:rsidRDefault="0004110A">
      <w:pPr>
        <w:pStyle w:val="TOC1"/>
        <w:rPr>
          <w:rFonts w:cstheme="minorBidi"/>
          <w:b w:val="0"/>
          <w:lang w:val="en-CA" w:eastAsia="en-CA"/>
        </w:rPr>
      </w:pPr>
      <w:hyperlink w:anchor="_Toc102996567" w:history="1">
        <w:r w:rsidR="00B52229" w:rsidRPr="00A14967">
          <w:rPr>
            <w:rStyle w:val="Hyperlink"/>
            <w:rFonts w:cstheme="majorHAnsi"/>
          </w:rPr>
          <w:t>10.</w:t>
        </w:r>
        <w:r w:rsidR="00B52229">
          <w:rPr>
            <w:rFonts w:cstheme="minorBidi"/>
            <w:b w:val="0"/>
            <w:lang w:val="en-CA" w:eastAsia="en-CA"/>
          </w:rPr>
          <w:tab/>
        </w:r>
        <w:r w:rsidR="00B52229" w:rsidRPr="00A14967">
          <w:rPr>
            <w:rStyle w:val="Hyperlink"/>
          </w:rPr>
          <w:t>Refund Tax Over Deduction to Members</w:t>
        </w:r>
        <w:r w:rsidR="00B52229">
          <w:rPr>
            <w:webHidden/>
          </w:rPr>
          <w:tab/>
        </w:r>
        <w:r w:rsidR="00B52229">
          <w:rPr>
            <w:webHidden/>
          </w:rPr>
          <w:fldChar w:fldCharType="begin"/>
        </w:r>
        <w:r w:rsidR="00B52229">
          <w:rPr>
            <w:webHidden/>
          </w:rPr>
          <w:instrText xml:space="preserve"> PAGEREF _Toc102996567 \h </w:instrText>
        </w:r>
        <w:r w:rsidR="00B52229">
          <w:rPr>
            <w:webHidden/>
          </w:rPr>
        </w:r>
        <w:r w:rsidR="00B52229">
          <w:rPr>
            <w:webHidden/>
          </w:rPr>
          <w:fldChar w:fldCharType="separate"/>
        </w:r>
        <w:r w:rsidR="00B52229">
          <w:rPr>
            <w:webHidden/>
          </w:rPr>
          <w:t>394</w:t>
        </w:r>
        <w:r w:rsidR="00B52229">
          <w:rPr>
            <w:webHidden/>
          </w:rPr>
          <w:fldChar w:fldCharType="end"/>
        </w:r>
      </w:hyperlink>
    </w:p>
    <w:p w:rsidR="00B52229" w:rsidRDefault="0004110A">
      <w:pPr>
        <w:pStyle w:val="TOC1"/>
        <w:rPr>
          <w:rFonts w:cstheme="minorBidi"/>
          <w:b w:val="0"/>
          <w:lang w:val="en-CA" w:eastAsia="en-CA"/>
        </w:rPr>
      </w:pPr>
      <w:hyperlink w:anchor="_Toc102996568" w:history="1">
        <w:r w:rsidR="00B52229" w:rsidRPr="00A14967">
          <w:rPr>
            <w:rStyle w:val="Hyperlink"/>
            <w:rFonts w:cstheme="majorHAnsi"/>
          </w:rPr>
          <w:t>11.</w:t>
        </w:r>
        <w:r w:rsidR="00B52229">
          <w:rPr>
            <w:rFonts w:cstheme="minorBidi"/>
            <w:b w:val="0"/>
            <w:lang w:val="en-CA" w:eastAsia="en-CA"/>
          </w:rPr>
          <w:tab/>
        </w:r>
        <w:r w:rsidR="00B52229" w:rsidRPr="00A14967">
          <w:rPr>
            <w:rStyle w:val="Hyperlink"/>
          </w:rPr>
          <w:t>Procedures for Payments Cancelled in Error</w:t>
        </w:r>
        <w:r w:rsidR="00B52229">
          <w:rPr>
            <w:webHidden/>
          </w:rPr>
          <w:tab/>
        </w:r>
        <w:r w:rsidR="00B52229">
          <w:rPr>
            <w:webHidden/>
          </w:rPr>
          <w:fldChar w:fldCharType="begin"/>
        </w:r>
        <w:r w:rsidR="00B52229">
          <w:rPr>
            <w:webHidden/>
          </w:rPr>
          <w:instrText xml:space="preserve"> PAGEREF _Toc102996568 \h </w:instrText>
        </w:r>
        <w:r w:rsidR="00B52229">
          <w:rPr>
            <w:webHidden/>
          </w:rPr>
        </w:r>
        <w:r w:rsidR="00B52229">
          <w:rPr>
            <w:webHidden/>
          </w:rPr>
          <w:fldChar w:fldCharType="separate"/>
        </w:r>
        <w:r w:rsidR="00B52229">
          <w:rPr>
            <w:webHidden/>
          </w:rPr>
          <w:t>405</w:t>
        </w:r>
        <w:r w:rsidR="00B52229">
          <w:rPr>
            <w:webHidden/>
          </w:rPr>
          <w:fldChar w:fldCharType="end"/>
        </w:r>
      </w:hyperlink>
    </w:p>
    <w:p w:rsidR="00B52229" w:rsidRDefault="0004110A">
      <w:pPr>
        <w:pStyle w:val="TOC1"/>
        <w:rPr>
          <w:rFonts w:cstheme="minorBidi"/>
          <w:b w:val="0"/>
          <w:lang w:val="en-CA" w:eastAsia="en-CA"/>
        </w:rPr>
      </w:pPr>
      <w:hyperlink w:anchor="_Toc102996569" w:history="1">
        <w:r w:rsidR="00B52229" w:rsidRPr="00A14967">
          <w:rPr>
            <w:rStyle w:val="Hyperlink"/>
            <w:rFonts w:cstheme="majorHAnsi"/>
          </w:rPr>
          <w:t>12.</w:t>
        </w:r>
        <w:r w:rsidR="00B52229">
          <w:rPr>
            <w:rFonts w:cstheme="minorBidi"/>
            <w:b w:val="0"/>
            <w:lang w:val="en-CA" w:eastAsia="en-CA"/>
          </w:rPr>
          <w:tab/>
        </w:r>
        <w:r w:rsidR="00B52229" w:rsidRPr="00A14967">
          <w:rPr>
            <w:rStyle w:val="Hyperlink"/>
          </w:rPr>
          <w:t>TO ADD new TD1 claim amounts in TD1 claim amount tables in PENFAX V5</w:t>
        </w:r>
        <w:r w:rsidR="00B52229">
          <w:rPr>
            <w:webHidden/>
          </w:rPr>
          <w:tab/>
        </w:r>
        <w:r w:rsidR="00B52229">
          <w:rPr>
            <w:webHidden/>
          </w:rPr>
          <w:fldChar w:fldCharType="begin"/>
        </w:r>
        <w:r w:rsidR="00B52229">
          <w:rPr>
            <w:webHidden/>
          </w:rPr>
          <w:instrText xml:space="preserve"> PAGEREF _Toc102996569 \h </w:instrText>
        </w:r>
        <w:r w:rsidR="00B52229">
          <w:rPr>
            <w:webHidden/>
          </w:rPr>
        </w:r>
        <w:r w:rsidR="00B52229">
          <w:rPr>
            <w:webHidden/>
          </w:rPr>
          <w:fldChar w:fldCharType="separate"/>
        </w:r>
        <w:r w:rsidR="00B52229">
          <w:rPr>
            <w:webHidden/>
          </w:rPr>
          <w:t>408</w:t>
        </w:r>
        <w:r w:rsidR="00B52229">
          <w:rPr>
            <w:webHidden/>
          </w:rPr>
          <w:fldChar w:fldCharType="end"/>
        </w:r>
      </w:hyperlink>
    </w:p>
    <w:p w:rsidR="00B52229" w:rsidRDefault="0004110A">
      <w:pPr>
        <w:pStyle w:val="TOC1"/>
        <w:rPr>
          <w:rFonts w:cstheme="minorBidi"/>
          <w:b w:val="0"/>
          <w:lang w:val="en-CA" w:eastAsia="en-CA"/>
        </w:rPr>
      </w:pPr>
      <w:hyperlink w:anchor="_Toc102996570" w:history="1">
        <w:r w:rsidR="00B52229" w:rsidRPr="00A14967">
          <w:rPr>
            <w:rStyle w:val="Hyperlink"/>
            <w:rFonts w:cstheme="majorHAnsi"/>
          </w:rPr>
          <w:t>13.</w:t>
        </w:r>
        <w:r w:rsidR="00B52229">
          <w:rPr>
            <w:rFonts w:cstheme="minorBidi"/>
            <w:b w:val="0"/>
            <w:lang w:val="en-CA" w:eastAsia="en-CA"/>
          </w:rPr>
          <w:tab/>
        </w:r>
        <w:r w:rsidR="00B52229" w:rsidRPr="00A14967">
          <w:rPr>
            <w:rStyle w:val="Hyperlink"/>
          </w:rPr>
          <w:t>TO ADD new tax rates in tax tables in PENFAX V5</w:t>
        </w:r>
        <w:r w:rsidR="00B52229">
          <w:rPr>
            <w:webHidden/>
          </w:rPr>
          <w:tab/>
        </w:r>
        <w:r w:rsidR="00B52229">
          <w:rPr>
            <w:webHidden/>
          </w:rPr>
          <w:fldChar w:fldCharType="begin"/>
        </w:r>
        <w:r w:rsidR="00B52229">
          <w:rPr>
            <w:webHidden/>
          </w:rPr>
          <w:instrText xml:space="preserve"> PAGEREF _Toc102996570 \h </w:instrText>
        </w:r>
        <w:r w:rsidR="00B52229">
          <w:rPr>
            <w:webHidden/>
          </w:rPr>
        </w:r>
        <w:r w:rsidR="00B52229">
          <w:rPr>
            <w:webHidden/>
          </w:rPr>
          <w:fldChar w:fldCharType="separate"/>
        </w:r>
        <w:r w:rsidR="00B52229">
          <w:rPr>
            <w:webHidden/>
          </w:rPr>
          <w:t>411</w:t>
        </w:r>
        <w:r w:rsidR="00B52229">
          <w:rPr>
            <w:webHidden/>
          </w:rPr>
          <w:fldChar w:fldCharType="end"/>
        </w:r>
      </w:hyperlink>
    </w:p>
    <w:p w:rsidR="00B52229" w:rsidRDefault="0004110A">
      <w:pPr>
        <w:pStyle w:val="TOC1"/>
        <w:rPr>
          <w:rFonts w:cstheme="minorBidi"/>
          <w:b w:val="0"/>
          <w:lang w:val="en-CA" w:eastAsia="en-CA"/>
        </w:rPr>
      </w:pPr>
      <w:hyperlink w:anchor="_Toc102996571" w:history="1">
        <w:r w:rsidR="00B52229" w:rsidRPr="00A14967">
          <w:rPr>
            <w:rStyle w:val="Hyperlink"/>
            <w:rFonts w:cstheme="majorHAnsi"/>
          </w:rPr>
          <w:t>14.</w:t>
        </w:r>
        <w:r w:rsidR="00B52229">
          <w:rPr>
            <w:rFonts w:cstheme="minorBidi"/>
            <w:b w:val="0"/>
            <w:lang w:val="en-CA" w:eastAsia="en-CA"/>
          </w:rPr>
          <w:tab/>
        </w:r>
        <w:r w:rsidR="00B52229" w:rsidRPr="00A14967">
          <w:rPr>
            <w:rStyle w:val="Hyperlink"/>
          </w:rPr>
          <w:t>Procedure document for the Terminated, Retired and Deceased Members with Balance report</w:t>
        </w:r>
        <w:r w:rsidR="00B52229">
          <w:rPr>
            <w:webHidden/>
          </w:rPr>
          <w:tab/>
        </w:r>
        <w:r w:rsidR="00B52229">
          <w:rPr>
            <w:webHidden/>
          </w:rPr>
          <w:fldChar w:fldCharType="begin"/>
        </w:r>
        <w:r w:rsidR="00B52229">
          <w:rPr>
            <w:webHidden/>
          </w:rPr>
          <w:instrText xml:space="preserve"> PAGEREF _Toc102996571 \h </w:instrText>
        </w:r>
        <w:r w:rsidR="00B52229">
          <w:rPr>
            <w:webHidden/>
          </w:rPr>
        </w:r>
        <w:r w:rsidR="00B52229">
          <w:rPr>
            <w:webHidden/>
          </w:rPr>
          <w:fldChar w:fldCharType="separate"/>
        </w:r>
        <w:r w:rsidR="00B52229">
          <w:rPr>
            <w:webHidden/>
          </w:rPr>
          <w:t>416</w:t>
        </w:r>
        <w:r w:rsidR="00B52229">
          <w:rPr>
            <w:webHidden/>
          </w:rPr>
          <w:fldChar w:fldCharType="end"/>
        </w:r>
      </w:hyperlink>
    </w:p>
    <w:p w:rsidR="00B52229" w:rsidRDefault="0004110A">
      <w:pPr>
        <w:pStyle w:val="TOC1"/>
        <w:rPr>
          <w:rFonts w:cstheme="minorBidi"/>
          <w:b w:val="0"/>
          <w:lang w:val="en-CA" w:eastAsia="en-CA"/>
        </w:rPr>
      </w:pPr>
      <w:hyperlink w:anchor="_Toc102996572" w:history="1">
        <w:r w:rsidR="00B52229" w:rsidRPr="00A14967">
          <w:rPr>
            <w:rStyle w:val="Hyperlink"/>
            <w:rFonts w:cstheme="majorHAnsi"/>
          </w:rPr>
          <w:t>15.</w:t>
        </w:r>
        <w:r w:rsidR="00B52229">
          <w:rPr>
            <w:rFonts w:cstheme="minorBidi"/>
            <w:b w:val="0"/>
            <w:lang w:val="en-CA" w:eastAsia="en-CA"/>
          </w:rPr>
          <w:tab/>
        </w:r>
        <w:r w:rsidR="00B52229" w:rsidRPr="00A14967">
          <w:rPr>
            <w:rStyle w:val="Hyperlink"/>
          </w:rPr>
          <w:t>Procedure document for Provincial HST Attribution Percentages</w:t>
        </w:r>
        <w:r w:rsidR="00B52229">
          <w:rPr>
            <w:webHidden/>
          </w:rPr>
          <w:tab/>
        </w:r>
        <w:r w:rsidR="00B52229">
          <w:rPr>
            <w:webHidden/>
          </w:rPr>
          <w:fldChar w:fldCharType="begin"/>
        </w:r>
        <w:r w:rsidR="00B52229">
          <w:rPr>
            <w:webHidden/>
          </w:rPr>
          <w:instrText xml:space="preserve"> PAGEREF _Toc102996572 \h </w:instrText>
        </w:r>
        <w:r w:rsidR="00B52229">
          <w:rPr>
            <w:webHidden/>
          </w:rPr>
        </w:r>
        <w:r w:rsidR="00B52229">
          <w:rPr>
            <w:webHidden/>
          </w:rPr>
          <w:fldChar w:fldCharType="separate"/>
        </w:r>
        <w:r w:rsidR="00B52229">
          <w:rPr>
            <w:webHidden/>
          </w:rPr>
          <w:t>418</w:t>
        </w:r>
        <w:r w:rsidR="00B52229">
          <w:rPr>
            <w:webHidden/>
          </w:rPr>
          <w:fldChar w:fldCharType="end"/>
        </w:r>
      </w:hyperlink>
    </w:p>
    <w:p w:rsidR="00B52229" w:rsidRDefault="0004110A">
      <w:pPr>
        <w:pStyle w:val="TOC1"/>
        <w:rPr>
          <w:rFonts w:cstheme="minorBidi"/>
          <w:b w:val="0"/>
          <w:lang w:val="en-CA" w:eastAsia="en-CA"/>
        </w:rPr>
      </w:pPr>
      <w:hyperlink w:anchor="_Toc102996573" w:history="1">
        <w:r w:rsidR="00B52229" w:rsidRPr="00A14967">
          <w:rPr>
            <w:rStyle w:val="Hyperlink"/>
            <w:rFonts w:cstheme="majorHAnsi"/>
          </w:rPr>
          <w:t>16.</w:t>
        </w:r>
        <w:r w:rsidR="00B52229">
          <w:rPr>
            <w:rFonts w:cstheme="minorBidi"/>
            <w:b w:val="0"/>
            <w:lang w:val="en-CA" w:eastAsia="en-CA"/>
          </w:rPr>
          <w:tab/>
        </w:r>
        <w:r w:rsidR="00B52229" w:rsidRPr="00A14967">
          <w:rPr>
            <w:rStyle w:val="Hyperlink"/>
          </w:rPr>
          <w:t>Procedure document for PEPP Matters Newsletters</w:t>
        </w:r>
        <w:r w:rsidR="00B52229">
          <w:rPr>
            <w:webHidden/>
          </w:rPr>
          <w:tab/>
        </w:r>
        <w:r w:rsidR="00B52229">
          <w:rPr>
            <w:webHidden/>
          </w:rPr>
          <w:fldChar w:fldCharType="begin"/>
        </w:r>
        <w:r w:rsidR="00B52229">
          <w:rPr>
            <w:webHidden/>
          </w:rPr>
          <w:instrText xml:space="preserve"> PAGEREF _Toc102996573 \h </w:instrText>
        </w:r>
        <w:r w:rsidR="00B52229">
          <w:rPr>
            <w:webHidden/>
          </w:rPr>
        </w:r>
        <w:r w:rsidR="00B52229">
          <w:rPr>
            <w:webHidden/>
          </w:rPr>
          <w:fldChar w:fldCharType="separate"/>
        </w:r>
        <w:r w:rsidR="00B52229">
          <w:rPr>
            <w:webHidden/>
          </w:rPr>
          <w:t>424</w:t>
        </w:r>
        <w:r w:rsidR="00B52229">
          <w:rPr>
            <w:webHidden/>
          </w:rPr>
          <w:fldChar w:fldCharType="end"/>
        </w:r>
      </w:hyperlink>
    </w:p>
    <w:p w:rsidR="00B52229" w:rsidRDefault="0004110A">
      <w:pPr>
        <w:pStyle w:val="TOC1"/>
        <w:rPr>
          <w:rFonts w:cstheme="minorBidi"/>
          <w:b w:val="0"/>
          <w:lang w:val="en-CA" w:eastAsia="en-CA"/>
        </w:rPr>
      </w:pPr>
      <w:hyperlink w:anchor="_Toc102996574" w:history="1">
        <w:r w:rsidR="00B52229" w:rsidRPr="00A14967">
          <w:rPr>
            <w:rStyle w:val="Hyperlink"/>
            <w:rFonts w:cstheme="majorHAnsi"/>
          </w:rPr>
          <w:t>17.</w:t>
        </w:r>
        <w:r w:rsidR="00B52229">
          <w:rPr>
            <w:rFonts w:cstheme="minorBidi"/>
            <w:b w:val="0"/>
            <w:lang w:val="en-CA" w:eastAsia="en-CA"/>
          </w:rPr>
          <w:tab/>
        </w:r>
        <w:r w:rsidR="00B52229" w:rsidRPr="00A14967">
          <w:rPr>
            <w:rStyle w:val="Hyperlink"/>
          </w:rPr>
          <w:t>Procedure document for the Monthly Tax Jurisdiction report</w:t>
        </w:r>
        <w:r w:rsidR="00B52229">
          <w:rPr>
            <w:webHidden/>
          </w:rPr>
          <w:tab/>
        </w:r>
        <w:r w:rsidR="00B52229">
          <w:rPr>
            <w:webHidden/>
          </w:rPr>
          <w:fldChar w:fldCharType="begin"/>
        </w:r>
        <w:r w:rsidR="00B52229">
          <w:rPr>
            <w:webHidden/>
          </w:rPr>
          <w:instrText xml:space="preserve"> PAGEREF _Toc102996574 \h </w:instrText>
        </w:r>
        <w:r w:rsidR="00B52229">
          <w:rPr>
            <w:webHidden/>
          </w:rPr>
        </w:r>
        <w:r w:rsidR="00B52229">
          <w:rPr>
            <w:webHidden/>
          </w:rPr>
          <w:fldChar w:fldCharType="separate"/>
        </w:r>
        <w:r w:rsidR="00B52229">
          <w:rPr>
            <w:webHidden/>
          </w:rPr>
          <w:t>427</w:t>
        </w:r>
        <w:r w:rsidR="00B52229">
          <w:rPr>
            <w:webHidden/>
          </w:rPr>
          <w:fldChar w:fldCharType="end"/>
        </w:r>
      </w:hyperlink>
    </w:p>
    <w:p w:rsidR="00B52229" w:rsidRDefault="0004110A">
      <w:pPr>
        <w:pStyle w:val="TOC1"/>
        <w:rPr>
          <w:rFonts w:cstheme="minorBidi"/>
          <w:b w:val="0"/>
          <w:lang w:val="en-CA" w:eastAsia="en-CA"/>
        </w:rPr>
      </w:pPr>
      <w:hyperlink w:anchor="_Toc102996575" w:history="1">
        <w:r w:rsidR="00B52229" w:rsidRPr="00A14967">
          <w:rPr>
            <w:rStyle w:val="Hyperlink"/>
            <w:rFonts w:cstheme="majorHAnsi"/>
          </w:rPr>
          <w:t>18.</w:t>
        </w:r>
        <w:r w:rsidR="00B52229">
          <w:rPr>
            <w:rFonts w:cstheme="minorBidi"/>
            <w:b w:val="0"/>
            <w:lang w:val="en-CA" w:eastAsia="en-CA"/>
          </w:rPr>
          <w:tab/>
        </w:r>
        <w:r w:rsidR="00B52229" w:rsidRPr="00A14967">
          <w:rPr>
            <w:rStyle w:val="Hyperlink"/>
          </w:rPr>
          <w:t>Procedure document for Payment Approval Report</w:t>
        </w:r>
        <w:r w:rsidR="00B52229">
          <w:rPr>
            <w:webHidden/>
          </w:rPr>
          <w:tab/>
        </w:r>
        <w:r w:rsidR="00B52229">
          <w:rPr>
            <w:webHidden/>
          </w:rPr>
          <w:fldChar w:fldCharType="begin"/>
        </w:r>
        <w:r w:rsidR="00B52229">
          <w:rPr>
            <w:webHidden/>
          </w:rPr>
          <w:instrText xml:space="preserve"> PAGEREF _Toc102996575 \h </w:instrText>
        </w:r>
        <w:r w:rsidR="00B52229">
          <w:rPr>
            <w:webHidden/>
          </w:rPr>
        </w:r>
        <w:r w:rsidR="00B52229">
          <w:rPr>
            <w:webHidden/>
          </w:rPr>
          <w:fldChar w:fldCharType="separate"/>
        </w:r>
        <w:r w:rsidR="00B52229">
          <w:rPr>
            <w:webHidden/>
          </w:rPr>
          <w:t>432</w:t>
        </w:r>
        <w:r w:rsidR="00B52229">
          <w:rPr>
            <w:webHidden/>
          </w:rPr>
          <w:fldChar w:fldCharType="end"/>
        </w:r>
      </w:hyperlink>
    </w:p>
    <w:p w:rsidR="00B52229" w:rsidRDefault="0004110A">
      <w:pPr>
        <w:pStyle w:val="TOC1"/>
        <w:rPr>
          <w:rFonts w:cstheme="minorBidi"/>
          <w:b w:val="0"/>
          <w:lang w:val="en-CA" w:eastAsia="en-CA"/>
        </w:rPr>
      </w:pPr>
      <w:hyperlink w:anchor="_Toc102996576" w:history="1">
        <w:r w:rsidR="00B52229" w:rsidRPr="00A14967">
          <w:rPr>
            <w:rStyle w:val="Hyperlink"/>
            <w:rFonts w:cstheme="majorHAnsi"/>
          </w:rPr>
          <w:t>19.</w:t>
        </w:r>
        <w:r w:rsidR="00B52229">
          <w:rPr>
            <w:rFonts w:cstheme="minorBidi"/>
            <w:b w:val="0"/>
            <w:lang w:val="en-CA" w:eastAsia="en-CA"/>
          </w:rPr>
          <w:tab/>
        </w:r>
        <w:r w:rsidR="00B52229" w:rsidRPr="00A14967">
          <w:rPr>
            <w:rStyle w:val="Hyperlink"/>
          </w:rPr>
          <w:t>Procedure document for VPB Payment Test Data Refresh</w:t>
        </w:r>
        <w:r w:rsidR="00B52229">
          <w:rPr>
            <w:webHidden/>
          </w:rPr>
          <w:tab/>
        </w:r>
        <w:r w:rsidR="00B52229">
          <w:rPr>
            <w:webHidden/>
          </w:rPr>
          <w:fldChar w:fldCharType="begin"/>
        </w:r>
        <w:r w:rsidR="00B52229">
          <w:rPr>
            <w:webHidden/>
          </w:rPr>
          <w:instrText xml:space="preserve"> PAGEREF _Toc102996576 \h </w:instrText>
        </w:r>
        <w:r w:rsidR="00B52229">
          <w:rPr>
            <w:webHidden/>
          </w:rPr>
        </w:r>
        <w:r w:rsidR="00B52229">
          <w:rPr>
            <w:webHidden/>
          </w:rPr>
          <w:fldChar w:fldCharType="separate"/>
        </w:r>
        <w:r w:rsidR="00B52229">
          <w:rPr>
            <w:webHidden/>
          </w:rPr>
          <w:t>436</w:t>
        </w:r>
        <w:r w:rsidR="00B52229">
          <w:rPr>
            <w:webHidden/>
          </w:rPr>
          <w:fldChar w:fldCharType="end"/>
        </w:r>
      </w:hyperlink>
    </w:p>
    <w:p w:rsidR="00B52229" w:rsidRDefault="0004110A">
      <w:pPr>
        <w:pStyle w:val="TOC1"/>
        <w:rPr>
          <w:rFonts w:cstheme="minorBidi"/>
          <w:b w:val="0"/>
          <w:lang w:val="en-CA" w:eastAsia="en-CA"/>
        </w:rPr>
      </w:pPr>
      <w:hyperlink w:anchor="_Toc102996577" w:history="1">
        <w:r w:rsidR="00B52229" w:rsidRPr="00A14967">
          <w:rPr>
            <w:rStyle w:val="Hyperlink"/>
            <w:rFonts w:cstheme="majorHAnsi"/>
          </w:rPr>
          <w:t>20.</w:t>
        </w:r>
        <w:r w:rsidR="00B52229">
          <w:rPr>
            <w:rFonts w:cstheme="minorBidi"/>
            <w:b w:val="0"/>
            <w:lang w:val="en-CA" w:eastAsia="en-CA"/>
          </w:rPr>
          <w:tab/>
        </w:r>
        <w:r w:rsidR="00B52229" w:rsidRPr="00A14967">
          <w:rPr>
            <w:rStyle w:val="Hyperlink"/>
          </w:rPr>
          <w:t>Procedure document for PEPP Statement/Newsletter Email Blast on e-Comm</w:t>
        </w:r>
        <w:r w:rsidR="00B52229">
          <w:rPr>
            <w:webHidden/>
          </w:rPr>
          <w:tab/>
        </w:r>
        <w:r w:rsidR="00B52229">
          <w:rPr>
            <w:webHidden/>
          </w:rPr>
          <w:fldChar w:fldCharType="begin"/>
        </w:r>
        <w:r w:rsidR="00B52229">
          <w:rPr>
            <w:webHidden/>
          </w:rPr>
          <w:instrText xml:space="preserve"> PAGEREF _Toc102996577 \h </w:instrText>
        </w:r>
        <w:r w:rsidR="00B52229">
          <w:rPr>
            <w:webHidden/>
          </w:rPr>
        </w:r>
        <w:r w:rsidR="00B52229">
          <w:rPr>
            <w:webHidden/>
          </w:rPr>
          <w:fldChar w:fldCharType="separate"/>
        </w:r>
        <w:r w:rsidR="00B52229">
          <w:rPr>
            <w:webHidden/>
          </w:rPr>
          <w:t>440</w:t>
        </w:r>
        <w:r w:rsidR="00B52229">
          <w:rPr>
            <w:webHidden/>
          </w:rPr>
          <w:fldChar w:fldCharType="end"/>
        </w:r>
      </w:hyperlink>
    </w:p>
    <w:p w:rsidR="00B52229" w:rsidRDefault="0004110A">
      <w:pPr>
        <w:pStyle w:val="TOC1"/>
        <w:rPr>
          <w:rFonts w:cstheme="minorBidi"/>
          <w:b w:val="0"/>
          <w:lang w:val="en-CA" w:eastAsia="en-CA"/>
        </w:rPr>
      </w:pPr>
      <w:hyperlink w:anchor="_Toc102996578" w:history="1">
        <w:r w:rsidR="00B52229" w:rsidRPr="00A14967">
          <w:rPr>
            <w:rStyle w:val="Hyperlink"/>
            <w:rFonts w:cstheme="majorHAnsi"/>
          </w:rPr>
          <w:t>21.</w:t>
        </w:r>
        <w:r w:rsidR="00B52229">
          <w:rPr>
            <w:rFonts w:cstheme="minorBidi"/>
            <w:b w:val="0"/>
            <w:lang w:val="en-CA" w:eastAsia="en-CA"/>
          </w:rPr>
          <w:tab/>
        </w:r>
        <w:r w:rsidR="00B52229" w:rsidRPr="00A14967">
          <w:rPr>
            <w:rStyle w:val="Hyperlink"/>
          </w:rPr>
          <w:t>Procedure document for E&amp;E team for distinct Employer Remittance Info.</w:t>
        </w:r>
        <w:r w:rsidR="00B52229">
          <w:rPr>
            <w:webHidden/>
          </w:rPr>
          <w:tab/>
        </w:r>
        <w:r w:rsidR="00B52229">
          <w:rPr>
            <w:webHidden/>
          </w:rPr>
          <w:fldChar w:fldCharType="begin"/>
        </w:r>
        <w:r w:rsidR="00B52229">
          <w:rPr>
            <w:webHidden/>
          </w:rPr>
          <w:instrText xml:space="preserve"> PAGEREF _Toc102996578 \h </w:instrText>
        </w:r>
        <w:r w:rsidR="00B52229">
          <w:rPr>
            <w:webHidden/>
          </w:rPr>
        </w:r>
        <w:r w:rsidR="00B52229">
          <w:rPr>
            <w:webHidden/>
          </w:rPr>
          <w:fldChar w:fldCharType="separate"/>
        </w:r>
        <w:r w:rsidR="00B52229">
          <w:rPr>
            <w:webHidden/>
          </w:rPr>
          <w:t>447</w:t>
        </w:r>
        <w:r w:rsidR="00B52229">
          <w:rPr>
            <w:webHidden/>
          </w:rPr>
          <w:fldChar w:fldCharType="end"/>
        </w:r>
      </w:hyperlink>
    </w:p>
    <w:p w:rsidR="00B52229" w:rsidRDefault="0004110A">
      <w:pPr>
        <w:pStyle w:val="TOC1"/>
        <w:rPr>
          <w:rFonts w:cstheme="minorBidi"/>
          <w:b w:val="0"/>
          <w:lang w:val="en-CA" w:eastAsia="en-CA"/>
        </w:rPr>
      </w:pPr>
      <w:hyperlink w:anchor="_Toc102996579" w:history="1">
        <w:r w:rsidR="00B52229" w:rsidRPr="00A14967">
          <w:rPr>
            <w:rStyle w:val="Hyperlink"/>
            <w:rFonts w:cstheme="majorHAnsi"/>
          </w:rPr>
          <w:t>22.</w:t>
        </w:r>
        <w:r w:rsidR="00B52229">
          <w:rPr>
            <w:rFonts w:cstheme="minorBidi"/>
            <w:b w:val="0"/>
            <w:lang w:val="en-CA" w:eastAsia="en-CA"/>
          </w:rPr>
          <w:tab/>
        </w:r>
        <w:r w:rsidR="00B52229" w:rsidRPr="00A14967">
          <w:rPr>
            <w:rStyle w:val="Hyperlink"/>
          </w:rPr>
          <w:t>Add Employers to PENFAX &amp; PLANet</w:t>
        </w:r>
        <w:r w:rsidR="00B52229">
          <w:rPr>
            <w:webHidden/>
          </w:rPr>
          <w:tab/>
        </w:r>
        <w:r w:rsidR="00B52229">
          <w:rPr>
            <w:webHidden/>
          </w:rPr>
          <w:fldChar w:fldCharType="begin"/>
        </w:r>
        <w:r w:rsidR="00B52229">
          <w:rPr>
            <w:webHidden/>
          </w:rPr>
          <w:instrText xml:space="preserve"> PAGEREF _Toc102996579 \h </w:instrText>
        </w:r>
        <w:r w:rsidR="00B52229">
          <w:rPr>
            <w:webHidden/>
          </w:rPr>
        </w:r>
        <w:r w:rsidR="00B52229">
          <w:rPr>
            <w:webHidden/>
          </w:rPr>
          <w:fldChar w:fldCharType="separate"/>
        </w:r>
        <w:r w:rsidR="00B52229">
          <w:rPr>
            <w:webHidden/>
          </w:rPr>
          <w:t>457</w:t>
        </w:r>
        <w:r w:rsidR="00B52229">
          <w:rPr>
            <w:webHidden/>
          </w:rPr>
          <w:fldChar w:fldCharType="end"/>
        </w:r>
      </w:hyperlink>
    </w:p>
    <w:p w:rsidR="00B52229" w:rsidRDefault="0004110A">
      <w:pPr>
        <w:pStyle w:val="TOC1"/>
        <w:rPr>
          <w:rFonts w:cstheme="minorBidi"/>
          <w:b w:val="0"/>
          <w:lang w:val="en-CA" w:eastAsia="en-CA"/>
        </w:rPr>
      </w:pPr>
      <w:hyperlink w:anchor="_Toc102996580" w:history="1">
        <w:r w:rsidR="00B52229" w:rsidRPr="00A14967">
          <w:rPr>
            <w:rStyle w:val="Hyperlink"/>
            <w:rFonts w:cstheme="majorHAnsi"/>
          </w:rPr>
          <w:t>23.</w:t>
        </w:r>
        <w:r w:rsidR="00B52229">
          <w:rPr>
            <w:rFonts w:cstheme="minorBidi"/>
            <w:b w:val="0"/>
            <w:lang w:val="en-CA" w:eastAsia="en-CA"/>
          </w:rPr>
          <w:tab/>
        </w:r>
        <w:r w:rsidR="00B52229" w:rsidRPr="00A14967">
          <w:rPr>
            <w:rStyle w:val="Hyperlink"/>
          </w:rPr>
          <w:t>Quality Assurance Procedures for Commuted Value Updates(Average Industrial Wage Update)</w:t>
        </w:r>
        <w:r w:rsidR="00B52229">
          <w:rPr>
            <w:webHidden/>
          </w:rPr>
          <w:tab/>
        </w:r>
        <w:r w:rsidR="00B52229">
          <w:rPr>
            <w:webHidden/>
          </w:rPr>
          <w:fldChar w:fldCharType="begin"/>
        </w:r>
        <w:r w:rsidR="00B52229">
          <w:rPr>
            <w:webHidden/>
          </w:rPr>
          <w:instrText xml:space="preserve"> PAGEREF _Toc102996580 \h </w:instrText>
        </w:r>
        <w:r w:rsidR="00B52229">
          <w:rPr>
            <w:webHidden/>
          </w:rPr>
        </w:r>
        <w:r w:rsidR="00B52229">
          <w:rPr>
            <w:webHidden/>
          </w:rPr>
          <w:fldChar w:fldCharType="separate"/>
        </w:r>
        <w:r w:rsidR="00B52229">
          <w:rPr>
            <w:webHidden/>
          </w:rPr>
          <w:t>464</w:t>
        </w:r>
        <w:r w:rsidR="00B52229">
          <w:rPr>
            <w:webHidden/>
          </w:rPr>
          <w:fldChar w:fldCharType="end"/>
        </w:r>
      </w:hyperlink>
    </w:p>
    <w:p w:rsidR="00B52229" w:rsidRDefault="0004110A">
      <w:pPr>
        <w:pStyle w:val="TOC1"/>
        <w:rPr>
          <w:rFonts w:cstheme="minorBidi"/>
          <w:b w:val="0"/>
          <w:lang w:val="en-CA" w:eastAsia="en-CA"/>
        </w:rPr>
      </w:pPr>
      <w:hyperlink w:anchor="_Toc102996581" w:history="1">
        <w:r w:rsidR="00B52229" w:rsidRPr="00A14967">
          <w:rPr>
            <w:rStyle w:val="Hyperlink"/>
            <w:rFonts w:cstheme="majorHAnsi"/>
          </w:rPr>
          <w:t>24.</w:t>
        </w:r>
        <w:r w:rsidR="00B52229">
          <w:rPr>
            <w:rFonts w:cstheme="minorBidi"/>
            <w:b w:val="0"/>
            <w:lang w:val="en-CA" w:eastAsia="en-CA"/>
          </w:rPr>
          <w:tab/>
        </w:r>
        <w:r w:rsidR="00B52229" w:rsidRPr="00A14967">
          <w:rPr>
            <w:rStyle w:val="Hyperlink"/>
          </w:rPr>
          <w:t>PENFAX 5 - MEPP – Blackout Dates</w:t>
        </w:r>
        <w:r w:rsidR="00B52229">
          <w:rPr>
            <w:webHidden/>
          </w:rPr>
          <w:tab/>
        </w:r>
        <w:r w:rsidR="00B52229">
          <w:rPr>
            <w:webHidden/>
          </w:rPr>
          <w:fldChar w:fldCharType="begin"/>
        </w:r>
        <w:r w:rsidR="00B52229">
          <w:rPr>
            <w:webHidden/>
          </w:rPr>
          <w:instrText xml:space="preserve"> PAGEREF _Toc102996581 \h </w:instrText>
        </w:r>
        <w:r w:rsidR="00B52229">
          <w:rPr>
            <w:webHidden/>
          </w:rPr>
        </w:r>
        <w:r w:rsidR="00B52229">
          <w:rPr>
            <w:webHidden/>
          </w:rPr>
          <w:fldChar w:fldCharType="separate"/>
        </w:r>
        <w:r w:rsidR="00B52229">
          <w:rPr>
            <w:webHidden/>
          </w:rPr>
          <w:t>468</w:t>
        </w:r>
        <w:r w:rsidR="00B52229">
          <w:rPr>
            <w:webHidden/>
          </w:rPr>
          <w:fldChar w:fldCharType="end"/>
        </w:r>
      </w:hyperlink>
    </w:p>
    <w:p w:rsidR="00B52229" w:rsidRDefault="0004110A">
      <w:pPr>
        <w:pStyle w:val="TOC1"/>
        <w:rPr>
          <w:rFonts w:cstheme="minorBidi"/>
          <w:b w:val="0"/>
          <w:lang w:val="en-CA" w:eastAsia="en-CA"/>
        </w:rPr>
      </w:pPr>
      <w:hyperlink w:anchor="_Toc102996582" w:history="1">
        <w:r w:rsidR="00B52229" w:rsidRPr="00A14967">
          <w:rPr>
            <w:rStyle w:val="Hyperlink"/>
            <w:rFonts w:cstheme="majorHAnsi"/>
          </w:rPr>
          <w:t>25.</w:t>
        </w:r>
        <w:r w:rsidR="00B52229">
          <w:rPr>
            <w:rFonts w:cstheme="minorBidi"/>
            <w:b w:val="0"/>
            <w:lang w:val="en-CA" w:eastAsia="en-CA"/>
          </w:rPr>
          <w:tab/>
        </w:r>
        <w:r w:rsidR="00B52229" w:rsidRPr="00A14967">
          <w:rPr>
            <w:rStyle w:val="Hyperlink"/>
          </w:rPr>
          <w:t>Quality Assurance Procedures for Commuted Value Holdback Rules</w:t>
        </w:r>
        <w:r w:rsidR="00B52229">
          <w:rPr>
            <w:webHidden/>
          </w:rPr>
          <w:tab/>
        </w:r>
        <w:r w:rsidR="00B52229">
          <w:rPr>
            <w:webHidden/>
          </w:rPr>
          <w:fldChar w:fldCharType="begin"/>
        </w:r>
        <w:r w:rsidR="00B52229">
          <w:rPr>
            <w:webHidden/>
          </w:rPr>
          <w:instrText xml:space="preserve"> PAGEREF _Toc102996582 \h </w:instrText>
        </w:r>
        <w:r w:rsidR="00B52229">
          <w:rPr>
            <w:webHidden/>
          </w:rPr>
        </w:r>
        <w:r w:rsidR="00B52229">
          <w:rPr>
            <w:webHidden/>
          </w:rPr>
          <w:fldChar w:fldCharType="separate"/>
        </w:r>
        <w:r w:rsidR="00B52229">
          <w:rPr>
            <w:webHidden/>
          </w:rPr>
          <w:t>472</w:t>
        </w:r>
        <w:r w:rsidR="00B52229">
          <w:rPr>
            <w:webHidden/>
          </w:rPr>
          <w:fldChar w:fldCharType="end"/>
        </w:r>
      </w:hyperlink>
    </w:p>
    <w:p w:rsidR="00B52229" w:rsidRDefault="0004110A">
      <w:pPr>
        <w:pStyle w:val="TOC1"/>
        <w:rPr>
          <w:rFonts w:cstheme="minorBidi"/>
          <w:b w:val="0"/>
          <w:lang w:val="en-CA" w:eastAsia="en-CA"/>
        </w:rPr>
      </w:pPr>
      <w:hyperlink w:anchor="_Toc102996583" w:history="1">
        <w:r w:rsidR="00B52229" w:rsidRPr="00A14967">
          <w:rPr>
            <w:rStyle w:val="Hyperlink"/>
            <w:rFonts w:cstheme="majorHAnsi"/>
          </w:rPr>
          <w:t>26.</w:t>
        </w:r>
        <w:r w:rsidR="00B52229">
          <w:rPr>
            <w:rFonts w:cstheme="minorBidi"/>
            <w:b w:val="0"/>
            <w:lang w:val="en-CA" w:eastAsia="en-CA"/>
          </w:rPr>
          <w:tab/>
        </w:r>
        <w:r w:rsidR="00B52229" w:rsidRPr="00A14967">
          <w:rPr>
            <w:rStyle w:val="Hyperlink"/>
          </w:rPr>
          <w:t>Quality Assurance Procedures for Commuted Value Updates</w:t>
        </w:r>
        <w:r w:rsidR="00B52229">
          <w:rPr>
            <w:webHidden/>
          </w:rPr>
          <w:tab/>
        </w:r>
        <w:r w:rsidR="00B52229">
          <w:rPr>
            <w:webHidden/>
          </w:rPr>
          <w:fldChar w:fldCharType="begin"/>
        </w:r>
        <w:r w:rsidR="00B52229">
          <w:rPr>
            <w:webHidden/>
          </w:rPr>
          <w:instrText xml:space="preserve"> PAGEREF _Toc102996583 \h </w:instrText>
        </w:r>
        <w:r w:rsidR="00B52229">
          <w:rPr>
            <w:webHidden/>
          </w:rPr>
        </w:r>
        <w:r w:rsidR="00B52229">
          <w:rPr>
            <w:webHidden/>
          </w:rPr>
          <w:fldChar w:fldCharType="separate"/>
        </w:r>
        <w:r w:rsidR="00B52229">
          <w:rPr>
            <w:webHidden/>
          </w:rPr>
          <w:t>477</w:t>
        </w:r>
        <w:r w:rsidR="00B52229">
          <w:rPr>
            <w:webHidden/>
          </w:rPr>
          <w:fldChar w:fldCharType="end"/>
        </w:r>
      </w:hyperlink>
    </w:p>
    <w:p w:rsidR="00B52229" w:rsidRDefault="0004110A">
      <w:pPr>
        <w:pStyle w:val="TOC1"/>
        <w:rPr>
          <w:rFonts w:cstheme="minorBidi"/>
          <w:b w:val="0"/>
          <w:lang w:val="en-CA" w:eastAsia="en-CA"/>
        </w:rPr>
      </w:pPr>
      <w:hyperlink w:anchor="_Toc102996584" w:history="1">
        <w:r w:rsidR="00B52229" w:rsidRPr="00A14967">
          <w:rPr>
            <w:rStyle w:val="Hyperlink"/>
            <w:rFonts w:cstheme="majorHAnsi"/>
          </w:rPr>
          <w:t>27.</w:t>
        </w:r>
        <w:r w:rsidR="00B52229">
          <w:rPr>
            <w:rFonts w:cstheme="minorBidi"/>
            <w:b w:val="0"/>
            <w:lang w:val="en-CA" w:eastAsia="en-CA"/>
          </w:rPr>
          <w:tab/>
        </w:r>
        <w:r w:rsidR="00B52229" w:rsidRPr="00A14967">
          <w:rPr>
            <w:rStyle w:val="Hyperlink"/>
          </w:rPr>
          <w:t>PENFAX 5 - MEPP - Countries Maintenance</w:t>
        </w:r>
        <w:r w:rsidR="00B52229">
          <w:rPr>
            <w:webHidden/>
          </w:rPr>
          <w:tab/>
        </w:r>
        <w:r w:rsidR="00B52229">
          <w:rPr>
            <w:webHidden/>
          </w:rPr>
          <w:fldChar w:fldCharType="begin"/>
        </w:r>
        <w:r w:rsidR="00B52229">
          <w:rPr>
            <w:webHidden/>
          </w:rPr>
          <w:instrText xml:space="preserve"> PAGEREF _Toc102996584 \h </w:instrText>
        </w:r>
        <w:r w:rsidR="00B52229">
          <w:rPr>
            <w:webHidden/>
          </w:rPr>
        </w:r>
        <w:r w:rsidR="00B52229">
          <w:rPr>
            <w:webHidden/>
          </w:rPr>
          <w:fldChar w:fldCharType="separate"/>
        </w:r>
        <w:r w:rsidR="00B52229">
          <w:rPr>
            <w:webHidden/>
          </w:rPr>
          <w:t>488</w:t>
        </w:r>
        <w:r w:rsidR="00B52229">
          <w:rPr>
            <w:webHidden/>
          </w:rPr>
          <w:fldChar w:fldCharType="end"/>
        </w:r>
      </w:hyperlink>
    </w:p>
    <w:p w:rsidR="00B52229" w:rsidRDefault="0004110A">
      <w:pPr>
        <w:pStyle w:val="TOC1"/>
        <w:rPr>
          <w:rFonts w:cstheme="minorBidi"/>
          <w:b w:val="0"/>
          <w:lang w:val="en-CA" w:eastAsia="en-CA"/>
        </w:rPr>
      </w:pPr>
      <w:hyperlink w:anchor="_Toc102996585" w:history="1">
        <w:r w:rsidR="00B52229" w:rsidRPr="00A14967">
          <w:rPr>
            <w:rStyle w:val="Hyperlink"/>
            <w:rFonts w:cstheme="majorHAnsi"/>
          </w:rPr>
          <w:t>28.</w:t>
        </w:r>
        <w:r w:rsidR="00B52229">
          <w:rPr>
            <w:rFonts w:cstheme="minorBidi"/>
            <w:b w:val="0"/>
            <w:lang w:val="en-CA" w:eastAsia="en-CA"/>
          </w:rPr>
          <w:tab/>
        </w:r>
        <w:r w:rsidR="00B52229" w:rsidRPr="00A14967">
          <w:rPr>
            <w:rStyle w:val="Hyperlink"/>
          </w:rPr>
          <w:t>Quality Assurance procedures for Federal Government Rules Update</w:t>
        </w:r>
        <w:r w:rsidR="00B52229">
          <w:rPr>
            <w:webHidden/>
          </w:rPr>
          <w:tab/>
        </w:r>
        <w:r w:rsidR="00B52229">
          <w:rPr>
            <w:webHidden/>
          </w:rPr>
          <w:fldChar w:fldCharType="begin"/>
        </w:r>
        <w:r w:rsidR="00B52229">
          <w:rPr>
            <w:webHidden/>
          </w:rPr>
          <w:instrText xml:space="preserve"> PAGEREF _Toc102996585 \h </w:instrText>
        </w:r>
        <w:r w:rsidR="00B52229">
          <w:rPr>
            <w:webHidden/>
          </w:rPr>
        </w:r>
        <w:r w:rsidR="00B52229">
          <w:rPr>
            <w:webHidden/>
          </w:rPr>
          <w:fldChar w:fldCharType="separate"/>
        </w:r>
        <w:r w:rsidR="00B52229">
          <w:rPr>
            <w:webHidden/>
          </w:rPr>
          <w:t>494</w:t>
        </w:r>
        <w:r w:rsidR="00B52229">
          <w:rPr>
            <w:webHidden/>
          </w:rPr>
          <w:fldChar w:fldCharType="end"/>
        </w:r>
      </w:hyperlink>
    </w:p>
    <w:p w:rsidR="00B52229" w:rsidRDefault="0004110A">
      <w:pPr>
        <w:pStyle w:val="TOC1"/>
        <w:rPr>
          <w:rFonts w:cstheme="minorBidi"/>
          <w:b w:val="0"/>
          <w:lang w:val="en-CA" w:eastAsia="en-CA"/>
        </w:rPr>
      </w:pPr>
      <w:hyperlink w:anchor="_Toc102996586" w:history="1">
        <w:r w:rsidR="00B52229" w:rsidRPr="00A14967">
          <w:rPr>
            <w:rStyle w:val="Hyperlink"/>
            <w:rFonts w:eastAsia="Times New Roman" w:cstheme="majorHAnsi"/>
            <w:lang w:eastAsia="en-CA"/>
          </w:rPr>
          <w:t>29.</w:t>
        </w:r>
        <w:r w:rsidR="00B52229">
          <w:rPr>
            <w:rFonts w:cstheme="minorBidi"/>
            <w:b w:val="0"/>
            <w:lang w:val="en-CA" w:eastAsia="en-CA"/>
          </w:rPr>
          <w:tab/>
        </w:r>
        <w:r w:rsidR="00B52229" w:rsidRPr="00A14967">
          <w:rPr>
            <w:rStyle w:val="Hyperlink"/>
            <w:rFonts w:eastAsia="Times New Roman"/>
            <w:lang w:eastAsia="en-CA"/>
          </w:rPr>
          <w:t>Federal Government - Payment Rates</w:t>
        </w:r>
        <w:r w:rsidR="00B52229">
          <w:rPr>
            <w:webHidden/>
          </w:rPr>
          <w:tab/>
        </w:r>
        <w:r w:rsidR="00B52229">
          <w:rPr>
            <w:webHidden/>
          </w:rPr>
          <w:fldChar w:fldCharType="begin"/>
        </w:r>
        <w:r w:rsidR="00B52229">
          <w:rPr>
            <w:webHidden/>
          </w:rPr>
          <w:instrText xml:space="preserve"> PAGEREF _Toc102996586 \h </w:instrText>
        </w:r>
        <w:r w:rsidR="00B52229">
          <w:rPr>
            <w:webHidden/>
          </w:rPr>
        </w:r>
        <w:r w:rsidR="00B52229">
          <w:rPr>
            <w:webHidden/>
          </w:rPr>
          <w:fldChar w:fldCharType="separate"/>
        </w:r>
        <w:r w:rsidR="00B52229">
          <w:rPr>
            <w:webHidden/>
          </w:rPr>
          <w:t>499</w:t>
        </w:r>
        <w:r w:rsidR="00B52229">
          <w:rPr>
            <w:webHidden/>
          </w:rPr>
          <w:fldChar w:fldCharType="end"/>
        </w:r>
      </w:hyperlink>
    </w:p>
    <w:p w:rsidR="00B52229" w:rsidRDefault="0004110A">
      <w:pPr>
        <w:pStyle w:val="TOC1"/>
        <w:rPr>
          <w:rFonts w:cstheme="minorBidi"/>
          <w:b w:val="0"/>
          <w:lang w:val="en-CA" w:eastAsia="en-CA"/>
        </w:rPr>
      </w:pPr>
      <w:hyperlink w:anchor="_Toc102996587" w:history="1">
        <w:r w:rsidR="00B52229" w:rsidRPr="00A14967">
          <w:rPr>
            <w:rStyle w:val="Hyperlink"/>
            <w:rFonts w:cstheme="majorHAnsi"/>
          </w:rPr>
          <w:t>30.</w:t>
        </w:r>
        <w:r w:rsidR="00B52229">
          <w:rPr>
            <w:rFonts w:cstheme="minorBidi"/>
            <w:b w:val="0"/>
            <w:lang w:val="en-CA" w:eastAsia="en-CA"/>
          </w:rPr>
          <w:tab/>
        </w:r>
        <w:r w:rsidR="00B52229" w:rsidRPr="00A14967">
          <w:rPr>
            <w:rStyle w:val="Hyperlink"/>
          </w:rPr>
          <w:t>Processing MEPP Pension Indexation in PENFAX 5</w:t>
        </w:r>
        <w:r w:rsidR="00B52229">
          <w:rPr>
            <w:webHidden/>
          </w:rPr>
          <w:tab/>
        </w:r>
        <w:r w:rsidR="00B52229">
          <w:rPr>
            <w:webHidden/>
          </w:rPr>
          <w:fldChar w:fldCharType="begin"/>
        </w:r>
        <w:r w:rsidR="00B52229">
          <w:rPr>
            <w:webHidden/>
          </w:rPr>
          <w:instrText xml:space="preserve"> PAGEREF _Toc102996587 \h </w:instrText>
        </w:r>
        <w:r w:rsidR="00B52229">
          <w:rPr>
            <w:webHidden/>
          </w:rPr>
        </w:r>
        <w:r w:rsidR="00B52229">
          <w:rPr>
            <w:webHidden/>
          </w:rPr>
          <w:fldChar w:fldCharType="separate"/>
        </w:r>
        <w:r w:rsidR="00B52229">
          <w:rPr>
            <w:webHidden/>
          </w:rPr>
          <w:t>504</w:t>
        </w:r>
        <w:r w:rsidR="00B52229">
          <w:rPr>
            <w:webHidden/>
          </w:rPr>
          <w:fldChar w:fldCharType="end"/>
        </w:r>
      </w:hyperlink>
    </w:p>
    <w:p w:rsidR="00B52229" w:rsidRDefault="0004110A">
      <w:pPr>
        <w:pStyle w:val="TOC1"/>
        <w:rPr>
          <w:rFonts w:cstheme="minorBidi"/>
          <w:b w:val="0"/>
          <w:lang w:val="en-CA" w:eastAsia="en-CA"/>
        </w:rPr>
      </w:pPr>
      <w:hyperlink w:anchor="_Toc102996588" w:history="1">
        <w:r w:rsidR="00B52229" w:rsidRPr="00A14967">
          <w:rPr>
            <w:rStyle w:val="Hyperlink"/>
            <w:rFonts w:cstheme="majorHAnsi"/>
          </w:rPr>
          <w:t>31.</w:t>
        </w:r>
        <w:r w:rsidR="00B52229">
          <w:rPr>
            <w:rFonts w:cstheme="minorBidi"/>
            <w:b w:val="0"/>
            <w:lang w:val="en-CA" w:eastAsia="en-CA"/>
          </w:rPr>
          <w:tab/>
        </w:r>
        <w:r w:rsidR="00B52229" w:rsidRPr="00A14967">
          <w:rPr>
            <w:rStyle w:val="Hyperlink"/>
          </w:rPr>
          <w:t>How to update Blackout dates in PENFAX V5 Test</w:t>
        </w:r>
        <w:r w:rsidR="00B52229">
          <w:rPr>
            <w:webHidden/>
          </w:rPr>
          <w:tab/>
        </w:r>
        <w:r w:rsidR="00B52229">
          <w:rPr>
            <w:webHidden/>
          </w:rPr>
          <w:fldChar w:fldCharType="begin"/>
        </w:r>
        <w:r w:rsidR="00B52229">
          <w:rPr>
            <w:webHidden/>
          </w:rPr>
          <w:instrText xml:space="preserve"> PAGEREF _Toc102996588 \h </w:instrText>
        </w:r>
        <w:r w:rsidR="00B52229">
          <w:rPr>
            <w:webHidden/>
          </w:rPr>
        </w:r>
        <w:r w:rsidR="00B52229">
          <w:rPr>
            <w:webHidden/>
          </w:rPr>
          <w:fldChar w:fldCharType="separate"/>
        </w:r>
        <w:r w:rsidR="00B52229">
          <w:rPr>
            <w:webHidden/>
          </w:rPr>
          <w:t>516</w:t>
        </w:r>
        <w:r w:rsidR="00B52229">
          <w:rPr>
            <w:webHidden/>
          </w:rPr>
          <w:fldChar w:fldCharType="end"/>
        </w:r>
      </w:hyperlink>
    </w:p>
    <w:p w:rsidR="00B52229" w:rsidRDefault="0004110A">
      <w:pPr>
        <w:pStyle w:val="TOC1"/>
        <w:rPr>
          <w:rFonts w:cstheme="minorBidi"/>
          <w:b w:val="0"/>
          <w:lang w:val="en-CA" w:eastAsia="en-CA"/>
        </w:rPr>
      </w:pPr>
      <w:hyperlink w:anchor="_Toc102996589" w:history="1">
        <w:r w:rsidR="00B52229" w:rsidRPr="00A14967">
          <w:rPr>
            <w:rStyle w:val="Hyperlink"/>
            <w:rFonts w:cstheme="majorHAnsi"/>
          </w:rPr>
          <w:t>32.</w:t>
        </w:r>
        <w:r w:rsidR="00B52229">
          <w:rPr>
            <w:rFonts w:cstheme="minorBidi"/>
            <w:b w:val="0"/>
            <w:lang w:val="en-CA" w:eastAsia="en-CA"/>
          </w:rPr>
          <w:tab/>
        </w:r>
        <w:r w:rsidR="00B52229" w:rsidRPr="00A14967">
          <w:rPr>
            <w:rStyle w:val="Hyperlink"/>
          </w:rPr>
          <w:t>How to Update the Commuted Value Age Assumptions effective date:</w:t>
        </w:r>
        <w:r w:rsidR="00B52229">
          <w:rPr>
            <w:webHidden/>
          </w:rPr>
          <w:tab/>
        </w:r>
        <w:r w:rsidR="00B52229">
          <w:rPr>
            <w:webHidden/>
          </w:rPr>
          <w:fldChar w:fldCharType="begin"/>
        </w:r>
        <w:r w:rsidR="00B52229">
          <w:rPr>
            <w:webHidden/>
          </w:rPr>
          <w:instrText xml:space="preserve"> PAGEREF _Toc102996589 \h </w:instrText>
        </w:r>
        <w:r w:rsidR="00B52229">
          <w:rPr>
            <w:webHidden/>
          </w:rPr>
        </w:r>
        <w:r w:rsidR="00B52229">
          <w:rPr>
            <w:webHidden/>
          </w:rPr>
          <w:fldChar w:fldCharType="separate"/>
        </w:r>
        <w:r w:rsidR="00B52229">
          <w:rPr>
            <w:webHidden/>
          </w:rPr>
          <w:t>517</w:t>
        </w:r>
        <w:r w:rsidR="00B52229">
          <w:rPr>
            <w:webHidden/>
          </w:rPr>
          <w:fldChar w:fldCharType="end"/>
        </w:r>
      </w:hyperlink>
    </w:p>
    <w:p w:rsidR="00B52229" w:rsidRDefault="0004110A">
      <w:pPr>
        <w:pStyle w:val="TOC1"/>
        <w:rPr>
          <w:rFonts w:cstheme="minorBidi"/>
          <w:b w:val="0"/>
          <w:lang w:val="en-CA" w:eastAsia="en-CA"/>
        </w:rPr>
      </w:pPr>
      <w:hyperlink w:anchor="_Toc102996590" w:history="1">
        <w:r w:rsidR="00B52229" w:rsidRPr="00A14967">
          <w:rPr>
            <w:rStyle w:val="Hyperlink"/>
            <w:rFonts w:cstheme="majorHAnsi"/>
          </w:rPr>
          <w:t>33.</w:t>
        </w:r>
        <w:r w:rsidR="00B52229">
          <w:rPr>
            <w:rFonts w:cstheme="minorBidi"/>
            <w:b w:val="0"/>
            <w:lang w:val="en-CA" w:eastAsia="en-CA"/>
          </w:rPr>
          <w:tab/>
        </w:r>
        <w:r w:rsidR="00B52229" w:rsidRPr="00A14967">
          <w:rPr>
            <w:rStyle w:val="Hyperlink"/>
          </w:rPr>
          <w:t>How to Update TD1 rates in PENFAX V5:</w:t>
        </w:r>
        <w:r w:rsidR="00B52229">
          <w:rPr>
            <w:webHidden/>
          </w:rPr>
          <w:tab/>
        </w:r>
        <w:r w:rsidR="00B52229">
          <w:rPr>
            <w:webHidden/>
          </w:rPr>
          <w:fldChar w:fldCharType="begin"/>
        </w:r>
        <w:r w:rsidR="00B52229">
          <w:rPr>
            <w:webHidden/>
          </w:rPr>
          <w:instrText xml:space="preserve"> PAGEREF _Toc102996590 \h </w:instrText>
        </w:r>
        <w:r w:rsidR="00B52229">
          <w:rPr>
            <w:webHidden/>
          </w:rPr>
        </w:r>
        <w:r w:rsidR="00B52229">
          <w:rPr>
            <w:webHidden/>
          </w:rPr>
          <w:fldChar w:fldCharType="separate"/>
        </w:r>
        <w:r w:rsidR="00B52229">
          <w:rPr>
            <w:webHidden/>
          </w:rPr>
          <w:t>519</w:t>
        </w:r>
        <w:r w:rsidR="00B52229">
          <w:rPr>
            <w:webHidden/>
          </w:rPr>
          <w:fldChar w:fldCharType="end"/>
        </w:r>
      </w:hyperlink>
    </w:p>
    <w:p w:rsidR="00B52229" w:rsidRDefault="0004110A">
      <w:pPr>
        <w:pStyle w:val="TOC1"/>
        <w:rPr>
          <w:rFonts w:cstheme="minorBidi"/>
          <w:b w:val="0"/>
          <w:lang w:val="en-CA" w:eastAsia="en-CA"/>
        </w:rPr>
      </w:pPr>
      <w:hyperlink w:anchor="_Toc102996591" w:history="1">
        <w:r w:rsidR="00B52229" w:rsidRPr="00A14967">
          <w:rPr>
            <w:rStyle w:val="Hyperlink"/>
            <w:rFonts w:cstheme="majorHAnsi"/>
          </w:rPr>
          <w:t>34.</w:t>
        </w:r>
        <w:r w:rsidR="00B52229">
          <w:rPr>
            <w:rFonts w:cstheme="minorBidi"/>
            <w:b w:val="0"/>
            <w:lang w:val="en-CA" w:eastAsia="en-CA"/>
          </w:rPr>
          <w:tab/>
        </w:r>
        <w:r w:rsidR="00B52229" w:rsidRPr="00A14967">
          <w:rPr>
            <w:rStyle w:val="Hyperlink"/>
          </w:rPr>
          <w:t>Quality Assurance procedures for Interest Rates Update</w:t>
        </w:r>
        <w:r w:rsidR="00B52229">
          <w:rPr>
            <w:webHidden/>
          </w:rPr>
          <w:tab/>
        </w:r>
        <w:r w:rsidR="00B52229">
          <w:rPr>
            <w:webHidden/>
          </w:rPr>
          <w:fldChar w:fldCharType="begin"/>
        </w:r>
        <w:r w:rsidR="00B52229">
          <w:rPr>
            <w:webHidden/>
          </w:rPr>
          <w:instrText xml:space="preserve"> PAGEREF _Toc102996591 \h </w:instrText>
        </w:r>
        <w:r w:rsidR="00B52229">
          <w:rPr>
            <w:webHidden/>
          </w:rPr>
        </w:r>
        <w:r w:rsidR="00B52229">
          <w:rPr>
            <w:webHidden/>
          </w:rPr>
          <w:fldChar w:fldCharType="separate"/>
        </w:r>
        <w:r w:rsidR="00B52229">
          <w:rPr>
            <w:webHidden/>
          </w:rPr>
          <w:t>526</w:t>
        </w:r>
        <w:r w:rsidR="00B52229">
          <w:rPr>
            <w:webHidden/>
          </w:rPr>
          <w:fldChar w:fldCharType="end"/>
        </w:r>
      </w:hyperlink>
    </w:p>
    <w:p w:rsidR="00B52229" w:rsidRDefault="0004110A">
      <w:pPr>
        <w:pStyle w:val="TOC1"/>
        <w:rPr>
          <w:rFonts w:cstheme="minorBidi"/>
          <w:b w:val="0"/>
          <w:lang w:val="en-CA" w:eastAsia="en-CA"/>
        </w:rPr>
      </w:pPr>
      <w:hyperlink w:anchor="_Toc102996592" w:history="1">
        <w:r w:rsidR="00B52229" w:rsidRPr="00A14967">
          <w:rPr>
            <w:rStyle w:val="Hyperlink"/>
            <w:rFonts w:cstheme="majorHAnsi"/>
          </w:rPr>
          <w:t>35.</w:t>
        </w:r>
        <w:r w:rsidR="00B52229">
          <w:rPr>
            <w:rFonts w:cstheme="minorBidi"/>
            <w:b w:val="0"/>
            <w:lang w:val="en-CA" w:eastAsia="en-CA"/>
          </w:rPr>
          <w:tab/>
        </w:r>
        <w:r w:rsidR="00B52229" w:rsidRPr="00A14967">
          <w:rPr>
            <w:rStyle w:val="Hyperlink"/>
          </w:rPr>
          <w:t>OSFI Anti-Terrorism Financing Batch</w:t>
        </w:r>
        <w:r w:rsidR="00B52229">
          <w:rPr>
            <w:webHidden/>
          </w:rPr>
          <w:tab/>
        </w:r>
        <w:r w:rsidR="00B52229">
          <w:rPr>
            <w:webHidden/>
          </w:rPr>
          <w:fldChar w:fldCharType="begin"/>
        </w:r>
        <w:r w:rsidR="00B52229">
          <w:rPr>
            <w:webHidden/>
          </w:rPr>
          <w:instrText xml:space="preserve"> PAGEREF _Toc102996592 \h </w:instrText>
        </w:r>
        <w:r w:rsidR="00B52229">
          <w:rPr>
            <w:webHidden/>
          </w:rPr>
        </w:r>
        <w:r w:rsidR="00B52229">
          <w:rPr>
            <w:webHidden/>
          </w:rPr>
          <w:fldChar w:fldCharType="separate"/>
        </w:r>
        <w:r w:rsidR="00B52229">
          <w:rPr>
            <w:webHidden/>
          </w:rPr>
          <w:t>533</w:t>
        </w:r>
        <w:r w:rsidR="00B52229">
          <w:rPr>
            <w:webHidden/>
          </w:rPr>
          <w:fldChar w:fldCharType="end"/>
        </w:r>
      </w:hyperlink>
    </w:p>
    <w:p w:rsidR="00B52229" w:rsidRDefault="0004110A">
      <w:pPr>
        <w:pStyle w:val="TOC1"/>
        <w:rPr>
          <w:rFonts w:cstheme="minorBidi"/>
          <w:b w:val="0"/>
          <w:lang w:val="en-CA" w:eastAsia="en-CA"/>
        </w:rPr>
      </w:pPr>
      <w:hyperlink w:anchor="_Toc102996593" w:history="1">
        <w:r w:rsidR="00B52229" w:rsidRPr="00A14967">
          <w:rPr>
            <w:rStyle w:val="Hyperlink"/>
            <w:rFonts w:cstheme="majorHAnsi"/>
          </w:rPr>
          <w:t>36.</w:t>
        </w:r>
        <w:r w:rsidR="00B52229">
          <w:rPr>
            <w:rFonts w:cstheme="minorBidi"/>
            <w:b w:val="0"/>
            <w:lang w:val="en-CA" w:eastAsia="en-CA"/>
          </w:rPr>
          <w:tab/>
        </w:r>
        <w:r w:rsidR="00B52229" w:rsidRPr="00A14967">
          <w:rPr>
            <w:rStyle w:val="Hyperlink"/>
          </w:rPr>
          <w:t>PENFAX User Setup &amp; Maintenance</w:t>
        </w:r>
        <w:r w:rsidR="00B52229">
          <w:rPr>
            <w:webHidden/>
          </w:rPr>
          <w:tab/>
        </w:r>
        <w:r w:rsidR="00B52229">
          <w:rPr>
            <w:webHidden/>
          </w:rPr>
          <w:fldChar w:fldCharType="begin"/>
        </w:r>
        <w:r w:rsidR="00B52229">
          <w:rPr>
            <w:webHidden/>
          </w:rPr>
          <w:instrText xml:space="preserve"> PAGEREF _Toc102996593 \h </w:instrText>
        </w:r>
        <w:r w:rsidR="00B52229">
          <w:rPr>
            <w:webHidden/>
          </w:rPr>
        </w:r>
        <w:r w:rsidR="00B52229">
          <w:rPr>
            <w:webHidden/>
          </w:rPr>
          <w:fldChar w:fldCharType="separate"/>
        </w:r>
        <w:r w:rsidR="00B52229">
          <w:rPr>
            <w:webHidden/>
          </w:rPr>
          <w:t>538</w:t>
        </w:r>
        <w:r w:rsidR="00B52229">
          <w:rPr>
            <w:webHidden/>
          </w:rPr>
          <w:fldChar w:fldCharType="end"/>
        </w:r>
      </w:hyperlink>
    </w:p>
    <w:p w:rsidR="00B52229" w:rsidRDefault="0004110A">
      <w:pPr>
        <w:pStyle w:val="TOC1"/>
        <w:rPr>
          <w:rFonts w:cstheme="minorBidi"/>
          <w:b w:val="0"/>
          <w:lang w:val="en-CA" w:eastAsia="en-CA"/>
        </w:rPr>
      </w:pPr>
      <w:hyperlink w:anchor="_Toc102996594" w:history="1">
        <w:r w:rsidR="00B52229" w:rsidRPr="00A14967">
          <w:rPr>
            <w:rStyle w:val="Hyperlink"/>
            <w:rFonts w:cstheme="majorHAnsi"/>
          </w:rPr>
          <w:t>37.</w:t>
        </w:r>
        <w:r w:rsidR="00B52229">
          <w:rPr>
            <w:rFonts w:cstheme="minorBidi"/>
            <w:b w:val="0"/>
            <w:lang w:val="en-CA" w:eastAsia="en-CA"/>
          </w:rPr>
          <w:tab/>
        </w:r>
        <w:r w:rsidR="00B52229" w:rsidRPr="00A14967">
          <w:rPr>
            <w:rStyle w:val="Hyperlink"/>
          </w:rPr>
          <w:t>MEPP Membership Quarterly Report Information Query</w:t>
        </w:r>
        <w:r w:rsidR="00B52229">
          <w:rPr>
            <w:webHidden/>
          </w:rPr>
          <w:tab/>
        </w:r>
        <w:r w:rsidR="00B52229">
          <w:rPr>
            <w:webHidden/>
          </w:rPr>
          <w:fldChar w:fldCharType="begin"/>
        </w:r>
        <w:r w:rsidR="00B52229">
          <w:rPr>
            <w:webHidden/>
          </w:rPr>
          <w:instrText xml:space="preserve"> PAGEREF _Toc102996594 \h </w:instrText>
        </w:r>
        <w:r w:rsidR="00B52229">
          <w:rPr>
            <w:webHidden/>
          </w:rPr>
        </w:r>
        <w:r w:rsidR="00B52229">
          <w:rPr>
            <w:webHidden/>
          </w:rPr>
          <w:fldChar w:fldCharType="separate"/>
        </w:r>
        <w:r w:rsidR="00B52229">
          <w:rPr>
            <w:webHidden/>
          </w:rPr>
          <w:t>545</w:t>
        </w:r>
        <w:r w:rsidR="00B52229">
          <w:rPr>
            <w:webHidden/>
          </w:rPr>
          <w:fldChar w:fldCharType="end"/>
        </w:r>
      </w:hyperlink>
    </w:p>
    <w:p w:rsidR="00B52229" w:rsidRDefault="0004110A">
      <w:pPr>
        <w:pStyle w:val="TOC1"/>
        <w:rPr>
          <w:rFonts w:cstheme="minorBidi"/>
          <w:b w:val="0"/>
          <w:lang w:val="en-CA" w:eastAsia="en-CA"/>
        </w:rPr>
      </w:pPr>
      <w:hyperlink w:anchor="_Toc102996595" w:history="1">
        <w:r w:rsidR="00B52229" w:rsidRPr="00A14967">
          <w:rPr>
            <w:rStyle w:val="Hyperlink"/>
            <w:rFonts w:cstheme="majorHAnsi"/>
          </w:rPr>
          <w:t>38.</w:t>
        </w:r>
        <w:r w:rsidR="00B52229">
          <w:rPr>
            <w:rFonts w:cstheme="minorBidi"/>
            <w:b w:val="0"/>
            <w:lang w:val="en-CA" w:eastAsia="en-CA"/>
          </w:rPr>
          <w:tab/>
        </w:r>
        <w:r w:rsidR="00B52229" w:rsidRPr="00A14967">
          <w:rPr>
            <w:rStyle w:val="Hyperlink"/>
          </w:rPr>
          <w:t>Quality Assurance procedures for SPAF Quarterly Report</w:t>
        </w:r>
        <w:r w:rsidR="00B52229">
          <w:rPr>
            <w:webHidden/>
          </w:rPr>
          <w:tab/>
        </w:r>
        <w:r w:rsidR="00B52229">
          <w:rPr>
            <w:webHidden/>
          </w:rPr>
          <w:fldChar w:fldCharType="begin"/>
        </w:r>
        <w:r w:rsidR="00B52229">
          <w:rPr>
            <w:webHidden/>
          </w:rPr>
          <w:instrText xml:space="preserve"> PAGEREF _Toc102996595 \h </w:instrText>
        </w:r>
        <w:r w:rsidR="00B52229">
          <w:rPr>
            <w:webHidden/>
          </w:rPr>
        </w:r>
        <w:r w:rsidR="00B52229">
          <w:rPr>
            <w:webHidden/>
          </w:rPr>
          <w:fldChar w:fldCharType="separate"/>
        </w:r>
        <w:r w:rsidR="00B52229">
          <w:rPr>
            <w:webHidden/>
          </w:rPr>
          <w:t>550</w:t>
        </w:r>
        <w:r w:rsidR="00B52229">
          <w:rPr>
            <w:webHidden/>
          </w:rPr>
          <w:fldChar w:fldCharType="end"/>
        </w:r>
      </w:hyperlink>
    </w:p>
    <w:p w:rsidR="00B52229" w:rsidRDefault="0004110A">
      <w:pPr>
        <w:pStyle w:val="TOC1"/>
        <w:rPr>
          <w:rFonts w:cstheme="minorBidi"/>
          <w:b w:val="0"/>
          <w:lang w:val="en-CA" w:eastAsia="en-CA"/>
        </w:rPr>
      </w:pPr>
      <w:hyperlink w:anchor="_Toc102996596" w:history="1">
        <w:r w:rsidR="00B52229" w:rsidRPr="00A14967">
          <w:rPr>
            <w:rStyle w:val="Hyperlink"/>
            <w:rFonts w:cstheme="majorHAnsi"/>
          </w:rPr>
          <w:t>39.</w:t>
        </w:r>
        <w:r w:rsidR="00B52229">
          <w:rPr>
            <w:rFonts w:cstheme="minorBidi"/>
            <w:b w:val="0"/>
            <w:lang w:val="en-CA" w:eastAsia="en-CA"/>
          </w:rPr>
          <w:tab/>
        </w:r>
        <w:r w:rsidR="00B52229" w:rsidRPr="00A14967">
          <w:rPr>
            <w:rStyle w:val="Hyperlink"/>
          </w:rPr>
          <w:t>Quality Assurance procedures – Updating Contribution Rates</w:t>
        </w:r>
        <w:r w:rsidR="00B52229">
          <w:rPr>
            <w:webHidden/>
          </w:rPr>
          <w:tab/>
        </w:r>
        <w:r w:rsidR="00B52229">
          <w:rPr>
            <w:webHidden/>
          </w:rPr>
          <w:fldChar w:fldCharType="begin"/>
        </w:r>
        <w:r w:rsidR="00B52229">
          <w:rPr>
            <w:webHidden/>
          </w:rPr>
          <w:instrText xml:space="preserve"> PAGEREF _Toc102996596 \h </w:instrText>
        </w:r>
        <w:r w:rsidR="00B52229">
          <w:rPr>
            <w:webHidden/>
          </w:rPr>
        </w:r>
        <w:r w:rsidR="00B52229">
          <w:rPr>
            <w:webHidden/>
          </w:rPr>
          <w:fldChar w:fldCharType="separate"/>
        </w:r>
        <w:r w:rsidR="00B52229">
          <w:rPr>
            <w:webHidden/>
          </w:rPr>
          <w:t>556</w:t>
        </w:r>
        <w:r w:rsidR="00B52229">
          <w:rPr>
            <w:webHidden/>
          </w:rPr>
          <w:fldChar w:fldCharType="end"/>
        </w:r>
      </w:hyperlink>
    </w:p>
    <w:p w:rsidR="005C7BE2" w:rsidRDefault="004A31D7" w:rsidP="005C7BE2">
      <w:pPr>
        <w:rPr>
          <w:rFonts w:ascii="Times New Roman" w:hAnsi="Times New Roman" w:cs="Times New Roman"/>
        </w:rPr>
      </w:pPr>
      <w:r>
        <w:rPr>
          <w:rFonts w:ascii="Times New Roman" w:hAnsi="Times New Roman" w:cs="Times New Roman"/>
        </w:rPr>
        <w:fldChar w:fldCharType="end"/>
      </w:r>
    </w:p>
    <w:p w:rsidR="00CC279B" w:rsidRPr="007E0D5B" w:rsidRDefault="00CC279B" w:rsidP="00CC279B">
      <w:pPr>
        <w:tabs>
          <w:tab w:val="left" w:pos="1440"/>
          <w:tab w:val="left" w:pos="7200"/>
        </w:tabs>
        <w:autoSpaceDE w:val="0"/>
        <w:autoSpaceDN w:val="0"/>
        <w:adjustRightInd w:val="0"/>
        <w:spacing w:after="120"/>
        <w:rPr>
          <w:rFonts w:ascii="Times New Roman" w:hAnsi="Times New Roman"/>
          <w:szCs w:val="24"/>
        </w:rPr>
      </w:pPr>
      <w:r w:rsidRPr="007E0D5B">
        <w:rPr>
          <w:rFonts w:ascii="Times New Roman" w:hAnsi="Times New Roman"/>
          <w:szCs w:val="24"/>
        </w:rPr>
        <w:t xml:space="preserve"> </w:t>
      </w:r>
    </w:p>
    <w:p w:rsidR="00CC279B" w:rsidRDefault="00CC279B" w:rsidP="00CC279B">
      <w:pPr>
        <w:pStyle w:val="PENFAX5"/>
        <w:spacing w:before="120"/>
        <w:rPr>
          <w:lang w:val="en-CA"/>
        </w:rPr>
      </w:pPr>
    </w:p>
    <w:p w:rsidR="006733A0" w:rsidRPr="006733A0" w:rsidRDefault="006733A0" w:rsidP="006733A0">
      <w:pPr>
        <w:pStyle w:val="PENFAX5"/>
        <w:rPr>
          <w:rFonts w:ascii="Times New Roman" w:hAnsi="Times New Roman"/>
          <w:b w:val="0"/>
          <w:color w:val="auto"/>
          <w:sz w:val="22"/>
          <w:szCs w:val="20"/>
        </w:rPr>
      </w:pPr>
    </w:p>
    <w:p w:rsidR="00CE2165" w:rsidRPr="00B91F96" w:rsidRDefault="00D51E1C" w:rsidP="00B91F96">
      <w:pPr>
        <w:rPr>
          <w:rFonts w:ascii="Times New Roman" w:hAnsi="Times New Roman" w:cs="Times New Roman"/>
          <w:b/>
          <w:i/>
        </w:rPr>
      </w:pPr>
      <w:r>
        <w:rPr>
          <w:rFonts w:ascii="Times New Roman" w:hAnsi="Times New Roman" w:cs="Times New Roman"/>
          <w:b/>
          <w:i/>
        </w:rPr>
        <w:br w:type="page"/>
      </w:r>
    </w:p>
    <w:p w:rsidR="00CE2165" w:rsidRPr="00456C7F" w:rsidRDefault="00CE2165" w:rsidP="00B655C6">
      <w:pPr>
        <w:pStyle w:val="Heading1"/>
        <w:numPr>
          <w:ilvl w:val="0"/>
          <w:numId w:val="211"/>
        </w:numPr>
        <w:ind w:left="567" w:hanging="567"/>
      </w:pPr>
      <w:bookmarkStart w:id="0" w:name="_Toc59181851"/>
      <w:bookmarkStart w:id="1" w:name="_Toc102996556"/>
      <w:r w:rsidRPr="00456C7F">
        <w:lastRenderedPageBreak/>
        <w:t>Purpose of Document</w:t>
      </w:r>
      <w:bookmarkEnd w:id="0"/>
      <w:bookmarkEnd w:id="1"/>
    </w:p>
    <w:p w:rsidR="0090364C" w:rsidRPr="008B28D6" w:rsidRDefault="00A47FC2" w:rsidP="00203209">
      <w:pPr>
        <w:jc w:val="both"/>
        <w:rPr>
          <w:rFonts w:cstheme="minorHAnsi"/>
          <w:sz w:val="24"/>
          <w:szCs w:val="24"/>
        </w:rPr>
      </w:pPr>
      <w:r w:rsidRPr="008B28D6">
        <w:rPr>
          <w:rFonts w:cstheme="minorHAnsi"/>
          <w:sz w:val="24"/>
          <w:szCs w:val="24"/>
        </w:rPr>
        <w:t>The Operational Procedure Manual acts as the main support document for QA and IT Front Line Staff for the purpose of supporting the PEBA operating environment.  As new functions or services are introduced into the environment, this manual will continue to be updated to serve as a reference point.  The owner of this manual is the PEBA QA Department and future updates and publishing of new versions will be the responsibility of the PEBA QA Department.</w:t>
      </w:r>
    </w:p>
    <w:p w:rsidR="0090364C" w:rsidRDefault="0090364C" w:rsidP="0043339D">
      <w:r>
        <w:br w:type="page"/>
      </w:r>
    </w:p>
    <w:p w:rsidR="00A82F56" w:rsidRDefault="00816591" w:rsidP="00B655C6">
      <w:pPr>
        <w:pStyle w:val="Heading1"/>
        <w:numPr>
          <w:ilvl w:val="0"/>
          <w:numId w:val="211"/>
        </w:numPr>
        <w:ind w:left="567" w:hanging="567"/>
      </w:pPr>
      <w:bookmarkStart w:id="2" w:name="_Toc102996557"/>
      <w:r>
        <w:lastRenderedPageBreak/>
        <w:t>PENFAX</w:t>
      </w:r>
      <w:r w:rsidR="0090364C">
        <w:t xml:space="preserve"> V5</w:t>
      </w:r>
      <w:bookmarkEnd w:id="2"/>
    </w:p>
    <w:p w:rsidR="004A31D7" w:rsidRDefault="004A31D7" w:rsidP="00BC0AE4"/>
    <w:p w:rsidR="00A82F56" w:rsidRDefault="00A82F56" w:rsidP="00777C3C">
      <w:pPr>
        <w:pStyle w:val="Heading2"/>
        <w:numPr>
          <w:ilvl w:val="0"/>
          <w:numId w:val="143"/>
        </w:numPr>
      </w:pPr>
      <w:bookmarkStart w:id="3" w:name="_Toc102996558"/>
      <w:r>
        <w:t xml:space="preserve">PENFAX </w:t>
      </w:r>
      <w:r w:rsidR="0084195E">
        <w:t xml:space="preserve">5 </w:t>
      </w:r>
      <w:r>
        <w:t>F</w:t>
      </w:r>
      <w:r w:rsidR="0046337B">
        <w:t>unctionality</w:t>
      </w:r>
      <w:r>
        <w:t xml:space="preserve">- MEPP </w:t>
      </w:r>
      <w:r w:rsidR="0046337B">
        <w:t>and</w:t>
      </w:r>
      <w:r>
        <w:t xml:space="preserve"> PEPP</w:t>
      </w:r>
      <w:bookmarkEnd w:id="3"/>
    </w:p>
    <w:p w:rsidR="006C32D1" w:rsidRPr="006C32D1" w:rsidRDefault="006C32D1" w:rsidP="00C536B8">
      <w:pPr>
        <w:jc w:val="both"/>
      </w:pPr>
    </w:p>
    <w:p w:rsidR="00A82F56" w:rsidRPr="004F18FE" w:rsidRDefault="00A82F56" w:rsidP="004A31D7">
      <w:pPr>
        <w:rPr>
          <w:b/>
          <w:sz w:val="24"/>
          <w:szCs w:val="24"/>
        </w:rPr>
      </w:pPr>
      <w:r w:rsidRPr="004F18FE">
        <w:rPr>
          <w:b/>
          <w:sz w:val="24"/>
          <w:szCs w:val="24"/>
        </w:rPr>
        <w:t>Overview</w:t>
      </w:r>
    </w:p>
    <w:p w:rsidR="00A82F56" w:rsidRPr="00167721" w:rsidRDefault="00A82F56" w:rsidP="00C536B8">
      <w:pPr>
        <w:jc w:val="both"/>
        <w:rPr>
          <w:sz w:val="24"/>
          <w:szCs w:val="24"/>
        </w:rPr>
      </w:pPr>
      <w:r w:rsidRPr="00167721">
        <w:rPr>
          <w:sz w:val="24"/>
          <w:szCs w:val="24"/>
        </w:rPr>
        <w:t>Throughout the course of the MEPP Renewal Project and the PEPP Renewal project, PENFAX manuals have been created which provide oversight on how to access and use the PENFAX modules, in addition to any business procedures which may be relevant.  Rather than rebuilding these sections, links are being included for these</w:t>
      </w:r>
      <w:r w:rsidR="0084195E" w:rsidRPr="00167721">
        <w:rPr>
          <w:sz w:val="24"/>
          <w:szCs w:val="24"/>
        </w:rPr>
        <w:t xml:space="preserve"> manuals</w:t>
      </w:r>
      <w:r w:rsidRPr="00167721">
        <w:rPr>
          <w:sz w:val="24"/>
          <w:szCs w:val="24"/>
        </w:rPr>
        <w:t xml:space="preserve"> and the procedures can be accessed by QA or IT for complete instructions.  As the MEPP and PEPP manuals are updated, the link in this document will need to be changed to reflect the new information.</w:t>
      </w:r>
      <w:r w:rsidR="0084195E" w:rsidRPr="00167721">
        <w:rPr>
          <w:sz w:val="24"/>
          <w:szCs w:val="24"/>
        </w:rPr>
        <w:t xml:space="preserve">  Updating the MEPP and PEPP manuals is a business responsibility and they will advise when the manuals have been updated so the new links can be updated by QA in this document.</w:t>
      </w:r>
    </w:p>
    <w:p w:rsidR="00A82F56" w:rsidRPr="00167721" w:rsidRDefault="00A82F56" w:rsidP="005056D6">
      <w:r w:rsidRPr="00167721">
        <w:t xml:space="preserve">For MEPP PENFAX 5 functionality the associated link is: </w:t>
      </w:r>
      <w:hyperlink r:id="rId9" w:history="1">
        <w:r w:rsidRPr="00167721">
          <w:rPr>
            <w:rStyle w:val="Hyperlink"/>
          </w:rPr>
          <w:t>MEPP Procedures Manual\MEPP P</w:t>
        </w:r>
        <w:r w:rsidR="00554410">
          <w:rPr>
            <w:rStyle w:val="Hyperlink"/>
          </w:rPr>
          <w:t>ENFAX</w:t>
        </w:r>
        <w:r w:rsidRPr="00167721">
          <w:rPr>
            <w:rStyle w:val="Hyperlink"/>
          </w:rPr>
          <w:t xml:space="preserve"> Procedure Manual Working Copy August 2020.docx</w:t>
        </w:r>
      </w:hyperlink>
    </w:p>
    <w:p w:rsidR="0084195E" w:rsidRPr="004675B1" w:rsidRDefault="00EA3D44" w:rsidP="004675B1">
      <w:pPr>
        <w:jc w:val="both"/>
        <w:rPr>
          <w:sz w:val="24"/>
          <w:szCs w:val="24"/>
        </w:rPr>
      </w:pPr>
      <w:r w:rsidRPr="00167721">
        <w:rPr>
          <w:sz w:val="24"/>
          <w:szCs w:val="24"/>
        </w:rPr>
        <w:t>For PEPP PENFAX 5 functionality the associated link is</w:t>
      </w:r>
      <w:r w:rsidR="0084195E" w:rsidRPr="00167721">
        <w:rPr>
          <w:sz w:val="24"/>
          <w:szCs w:val="24"/>
        </w:rPr>
        <w:t xml:space="preserve">: </w:t>
      </w:r>
      <w:hyperlink r:id="rId10" w:history="1">
        <w:r w:rsidR="0084195E" w:rsidRPr="00167721">
          <w:rPr>
            <w:rStyle w:val="Hyperlink"/>
            <w:sz w:val="24"/>
            <w:szCs w:val="24"/>
          </w:rPr>
          <w:t>PEPP Procedures Manual\PEPP PENFAX Procedure Manual Draft.docx</w:t>
        </w:r>
      </w:hyperlink>
    </w:p>
    <w:p w:rsidR="0084195E" w:rsidRDefault="00B70D9A" w:rsidP="00777C3C">
      <w:pPr>
        <w:pStyle w:val="Heading2"/>
        <w:numPr>
          <w:ilvl w:val="0"/>
          <w:numId w:val="143"/>
        </w:numPr>
      </w:pPr>
      <w:bookmarkStart w:id="4" w:name="_Toc102996559"/>
      <w:r>
        <w:t>Batch Processing</w:t>
      </w:r>
      <w:r w:rsidR="00B91085">
        <w:t>:</w:t>
      </w:r>
      <w:r w:rsidR="00A82F56">
        <w:t xml:space="preserve"> </w:t>
      </w:r>
      <w:bookmarkEnd w:id="4"/>
    </w:p>
    <w:p w:rsidR="0095453D" w:rsidRPr="00856523" w:rsidRDefault="0095453D" w:rsidP="0095453D">
      <w:pPr>
        <w:spacing w:after="0"/>
        <w:rPr>
          <w:sz w:val="10"/>
        </w:rPr>
      </w:pPr>
    </w:p>
    <w:p w:rsidR="0090364C" w:rsidRPr="00B91085" w:rsidRDefault="0090364C" w:rsidP="00BA6D1E">
      <w:pPr>
        <w:rPr>
          <w:b/>
          <w:color w:val="FF0000"/>
          <w:sz w:val="24"/>
          <w:szCs w:val="24"/>
          <w:highlight w:val="yellow"/>
        </w:rPr>
      </w:pPr>
      <w:r w:rsidRPr="00B91085">
        <w:rPr>
          <w:b/>
          <w:color w:val="FF0000"/>
          <w:sz w:val="24"/>
          <w:szCs w:val="24"/>
          <w:highlight w:val="yellow"/>
        </w:rPr>
        <w:t xml:space="preserve">Batch </w:t>
      </w:r>
      <w:r w:rsidR="001434F0" w:rsidRPr="00B91085">
        <w:rPr>
          <w:b/>
          <w:color w:val="FF0000"/>
          <w:sz w:val="24"/>
          <w:szCs w:val="24"/>
          <w:highlight w:val="yellow"/>
        </w:rPr>
        <w:t>Cycles and Processing</w:t>
      </w:r>
      <w:r w:rsidR="00B25B0B" w:rsidRPr="00B91085">
        <w:rPr>
          <w:b/>
          <w:color w:val="FF0000"/>
          <w:sz w:val="24"/>
          <w:szCs w:val="24"/>
          <w:highlight w:val="yellow"/>
        </w:rPr>
        <w:t>:</w:t>
      </w:r>
    </w:p>
    <w:tbl>
      <w:tblPr>
        <w:tblStyle w:val="TableGrid"/>
        <w:tblW w:w="0" w:type="auto"/>
        <w:tblLook w:val="04A0" w:firstRow="1" w:lastRow="0" w:firstColumn="1" w:lastColumn="0" w:noHBand="0" w:noVBand="1"/>
      </w:tblPr>
      <w:tblGrid>
        <w:gridCol w:w="4675"/>
        <w:gridCol w:w="4675"/>
      </w:tblGrid>
      <w:tr w:rsidR="0090364C" w:rsidRPr="00B91085" w:rsidTr="00B9272F">
        <w:tc>
          <w:tcPr>
            <w:tcW w:w="4675" w:type="dxa"/>
          </w:tcPr>
          <w:p w:rsidR="0090364C" w:rsidRPr="00B91085" w:rsidRDefault="0090364C" w:rsidP="00AB28D0">
            <w:pPr>
              <w:spacing w:before="120"/>
              <w:jc w:val="both"/>
              <w:rPr>
                <w:rFonts w:ascii="Calibri" w:hAnsi="Calibri" w:cs="Arial"/>
                <w:b/>
                <w:color w:val="FF0000"/>
                <w:sz w:val="24"/>
                <w:szCs w:val="24"/>
                <w:highlight w:val="yellow"/>
              </w:rPr>
            </w:pPr>
            <w:r w:rsidRPr="00B91085">
              <w:rPr>
                <w:rFonts w:ascii="Calibri" w:hAnsi="Calibri" w:cs="Arial"/>
                <w:b/>
                <w:color w:val="FF0000"/>
                <w:sz w:val="24"/>
                <w:szCs w:val="24"/>
                <w:highlight w:val="yellow"/>
              </w:rPr>
              <w:t>Procedure Number:</w:t>
            </w:r>
          </w:p>
        </w:tc>
        <w:tc>
          <w:tcPr>
            <w:tcW w:w="4675" w:type="dxa"/>
          </w:tcPr>
          <w:p w:rsidR="0090364C" w:rsidRPr="00B91085" w:rsidRDefault="0090364C" w:rsidP="00AB28D0">
            <w:pPr>
              <w:spacing w:before="120"/>
              <w:jc w:val="both"/>
              <w:rPr>
                <w:rFonts w:ascii="Calibri" w:hAnsi="Calibri" w:cs="Arial"/>
                <w:color w:val="FF0000"/>
                <w:sz w:val="24"/>
                <w:szCs w:val="24"/>
                <w:highlight w:val="yellow"/>
              </w:rPr>
            </w:pPr>
            <w:r w:rsidRPr="00B91085">
              <w:rPr>
                <w:rFonts w:ascii="Calibri" w:hAnsi="Calibri" w:cs="Arial"/>
                <w:color w:val="FF0000"/>
                <w:sz w:val="24"/>
                <w:szCs w:val="24"/>
                <w:highlight w:val="yellow"/>
              </w:rPr>
              <w:t>Batch-001</w:t>
            </w:r>
          </w:p>
        </w:tc>
      </w:tr>
      <w:tr w:rsidR="0090364C" w:rsidRPr="00B91085" w:rsidTr="00B9272F">
        <w:tc>
          <w:tcPr>
            <w:tcW w:w="4675" w:type="dxa"/>
          </w:tcPr>
          <w:p w:rsidR="0090364C" w:rsidRPr="00B91085" w:rsidRDefault="0090364C" w:rsidP="00AB28D0">
            <w:pPr>
              <w:spacing w:before="120"/>
              <w:jc w:val="both"/>
              <w:rPr>
                <w:rFonts w:ascii="Calibri" w:hAnsi="Calibri" w:cs="Arial"/>
                <w:b/>
                <w:color w:val="FF0000"/>
                <w:sz w:val="24"/>
                <w:szCs w:val="24"/>
                <w:highlight w:val="yellow"/>
              </w:rPr>
            </w:pPr>
            <w:r w:rsidRPr="00B91085">
              <w:rPr>
                <w:rFonts w:ascii="Calibri" w:hAnsi="Calibri" w:cs="Arial"/>
                <w:b/>
                <w:color w:val="FF0000"/>
                <w:sz w:val="24"/>
                <w:szCs w:val="24"/>
                <w:highlight w:val="yellow"/>
              </w:rPr>
              <w:t>Procedure Name:</w:t>
            </w:r>
          </w:p>
        </w:tc>
        <w:tc>
          <w:tcPr>
            <w:tcW w:w="4675" w:type="dxa"/>
          </w:tcPr>
          <w:p w:rsidR="0090364C" w:rsidRPr="00B91085" w:rsidRDefault="0034089E" w:rsidP="00AB28D0">
            <w:pPr>
              <w:spacing w:before="120"/>
              <w:jc w:val="both"/>
              <w:rPr>
                <w:rFonts w:ascii="Calibri" w:hAnsi="Calibri" w:cs="Arial"/>
                <w:color w:val="FF0000"/>
                <w:sz w:val="24"/>
                <w:szCs w:val="24"/>
                <w:highlight w:val="yellow"/>
              </w:rPr>
            </w:pPr>
            <w:r w:rsidRPr="00B91085">
              <w:rPr>
                <w:rFonts w:ascii="Calibri" w:hAnsi="Calibri" w:cs="Arial"/>
                <w:color w:val="FF0000"/>
                <w:sz w:val="24"/>
                <w:szCs w:val="24"/>
                <w:highlight w:val="yellow"/>
              </w:rPr>
              <w:t>Batch Cycles and Processing</w:t>
            </w:r>
          </w:p>
        </w:tc>
      </w:tr>
      <w:tr w:rsidR="0090364C" w:rsidRPr="00B91085" w:rsidTr="00B9272F">
        <w:tc>
          <w:tcPr>
            <w:tcW w:w="4675" w:type="dxa"/>
          </w:tcPr>
          <w:p w:rsidR="0090364C" w:rsidRPr="00B91085" w:rsidRDefault="0090364C" w:rsidP="00AB28D0">
            <w:pPr>
              <w:spacing w:before="120"/>
              <w:jc w:val="both"/>
              <w:rPr>
                <w:rFonts w:ascii="Calibri" w:hAnsi="Calibri" w:cs="Arial"/>
                <w:b/>
                <w:color w:val="FF0000"/>
                <w:sz w:val="24"/>
                <w:szCs w:val="24"/>
                <w:highlight w:val="yellow"/>
              </w:rPr>
            </w:pPr>
            <w:r w:rsidRPr="00B91085">
              <w:rPr>
                <w:rFonts w:ascii="Calibri" w:hAnsi="Calibri" w:cs="Arial"/>
                <w:b/>
                <w:color w:val="FF0000"/>
                <w:sz w:val="24"/>
                <w:szCs w:val="24"/>
                <w:highlight w:val="yellow"/>
              </w:rPr>
              <w:t>Purpose of the Procedure:</w:t>
            </w:r>
          </w:p>
        </w:tc>
        <w:tc>
          <w:tcPr>
            <w:tcW w:w="4675" w:type="dxa"/>
          </w:tcPr>
          <w:p w:rsidR="0090364C" w:rsidRPr="00B91085" w:rsidRDefault="0090364C" w:rsidP="00AB28D0">
            <w:pPr>
              <w:spacing w:before="120"/>
              <w:jc w:val="both"/>
              <w:rPr>
                <w:rFonts w:ascii="Calibri" w:hAnsi="Calibri" w:cs="Arial"/>
                <w:color w:val="FF0000"/>
                <w:sz w:val="24"/>
                <w:szCs w:val="24"/>
                <w:highlight w:val="yellow"/>
              </w:rPr>
            </w:pPr>
            <w:r w:rsidRPr="00B91085">
              <w:rPr>
                <w:rFonts w:ascii="Calibri" w:hAnsi="Calibri" w:cs="Arial"/>
                <w:color w:val="FF0000"/>
                <w:sz w:val="24"/>
                <w:szCs w:val="24"/>
                <w:highlight w:val="yellow"/>
              </w:rPr>
              <w:t xml:space="preserve">To provide information </w:t>
            </w:r>
            <w:r w:rsidR="00313E94" w:rsidRPr="00B91085">
              <w:rPr>
                <w:rFonts w:ascii="Calibri" w:hAnsi="Calibri" w:cs="Arial"/>
                <w:color w:val="FF0000"/>
                <w:sz w:val="24"/>
                <w:szCs w:val="24"/>
                <w:highlight w:val="yellow"/>
              </w:rPr>
              <w:t>to help understand batch cycles and processing</w:t>
            </w:r>
            <w:r w:rsidRPr="00B91085">
              <w:rPr>
                <w:rFonts w:ascii="Calibri" w:hAnsi="Calibri" w:cs="Arial"/>
                <w:color w:val="FF0000"/>
                <w:sz w:val="24"/>
                <w:szCs w:val="24"/>
                <w:highlight w:val="yellow"/>
              </w:rPr>
              <w:t xml:space="preserve"> </w:t>
            </w:r>
          </w:p>
        </w:tc>
      </w:tr>
      <w:tr w:rsidR="0090364C" w:rsidRPr="00B91085" w:rsidTr="00B9272F">
        <w:tc>
          <w:tcPr>
            <w:tcW w:w="4675" w:type="dxa"/>
          </w:tcPr>
          <w:p w:rsidR="0090364C" w:rsidRPr="00B91085" w:rsidRDefault="0090364C" w:rsidP="00AB28D0">
            <w:pPr>
              <w:spacing w:before="120"/>
              <w:jc w:val="both"/>
              <w:rPr>
                <w:rFonts w:ascii="Calibri" w:hAnsi="Calibri" w:cs="Arial"/>
                <w:b/>
                <w:color w:val="FF0000"/>
                <w:sz w:val="24"/>
                <w:szCs w:val="24"/>
                <w:highlight w:val="yellow"/>
              </w:rPr>
            </w:pPr>
            <w:r w:rsidRPr="00B91085">
              <w:rPr>
                <w:rFonts w:ascii="Calibri" w:hAnsi="Calibri" w:cs="Arial"/>
                <w:b/>
                <w:color w:val="FF0000"/>
                <w:sz w:val="24"/>
                <w:szCs w:val="24"/>
                <w:highlight w:val="yellow"/>
              </w:rPr>
              <w:t>Original Date:</w:t>
            </w:r>
          </w:p>
        </w:tc>
        <w:tc>
          <w:tcPr>
            <w:tcW w:w="4675" w:type="dxa"/>
          </w:tcPr>
          <w:p w:rsidR="0090364C" w:rsidRPr="00B91085" w:rsidRDefault="0090364C" w:rsidP="00AB28D0">
            <w:pPr>
              <w:spacing w:before="120"/>
              <w:jc w:val="both"/>
              <w:rPr>
                <w:rFonts w:ascii="Calibri" w:hAnsi="Calibri" w:cs="Arial"/>
                <w:color w:val="FF0000"/>
                <w:sz w:val="24"/>
                <w:szCs w:val="24"/>
                <w:highlight w:val="yellow"/>
              </w:rPr>
            </w:pPr>
            <w:r w:rsidRPr="00B91085">
              <w:rPr>
                <w:rFonts w:ascii="Calibri" w:hAnsi="Calibri" w:cs="Arial"/>
                <w:color w:val="FF0000"/>
                <w:sz w:val="24"/>
                <w:szCs w:val="24"/>
                <w:highlight w:val="yellow"/>
              </w:rPr>
              <w:t>December 28, 2020</w:t>
            </w:r>
          </w:p>
        </w:tc>
      </w:tr>
      <w:tr w:rsidR="0090364C" w:rsidRPr="00B91085" w:rsidTr="0090364C">
        <w:trPr>
          <w:trHeight w:val="498"/>
        </w:trPr>
        <w:tc>
          <w:tcPr>
            <w:tcW w:w="4675" w:type="dxa"/>
          </w:tcPr>
          <w:p w:rsidR="0090364C" w:rsidRPr="00B91085" w:rsidRDefault="0090364C" w:rsidP="00AB28D0">
            <w:pPr>
              <w:spacing w:before="120"/>
              <w:jc w:val="both"/>
              <w:rPr>
                <w:rFonts w:ascii="Calibri" w:hAnsi="Calibri" w:cs="Arial"/>
                <w:b/>
                <w:color w:val="FF0000"/>
                <w:sz w:val="24"/>
                <w:szCs w:val="24"/>
                <w:highlight w:val="yellow"/>
              </w:rPr>
            </w:pPr>
            <w:r w:rsidRPr="00B91085">
              <w:rPr>
                <w:rFonts w:ascii="Calibri" w:hAnsi="Calibri" w:cs="Arial"/>
                <w:b/>
                <w:color w:val="FF0000"/>
                <w:sz w:val="24"/>
                <w:szCs w:val="24"/>
                <w:highlight w:val="yellow"/>
              </w:rPr>
              <w:t>Revised Date:</w:t>
            </w:r>
          </w:p>
        </w:tc>
        <w:tc>
          <w:tcPr>
            <w:tcW w:w="4675" w:type="dxa"/>
          </w:tcPr>
          <w:p w:rsidR="0090364C" w:rsidRPr="00B91085" w:rsidRDefault="0090364C" w:rsidP="00AB28D0">
            <w:pPr>
              <w:spacing w:before="120"/>
              <w:jc w:val="both"/>
              <w:rPr>
                <w:rFonts w:ascii="Calibri" w:hAnsi="Calibri" w:cs="Arial"/>
                <w:color w:val="FF0000"/>
                <w:sz w:val="24"/>
                <w:szCs w:val="24"/>
                <w:highlight w:val="yellow"/>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126"/>
        <w:gridCol w:w="2604"/>
      </w:tblGrid>
      <w:tr w:rsidR="009F781C" w:rsidRPr="00B91085" w:rsidTr="001F6C13">
        <w:trPr>
          <w:cantSplit/>
          <w:trHeight w:val="335"/>
          <w:tblHeader/>
        </w:trPr>
        <w:tc>
          <w:tcPr>
            <w:tcW w:w="1461" w:type="dxa"/>
            <w:tcBorders>
              <w:bottom w:val="single" w:sz="6" w:space="0" w:color="C0C0C0"/>
            </w:tcBorders>
            <w:shd w:val="clear" w:color="auto" w:fill="C0C0C0"/>
          </w:tcPr>
          <w:p w:rsidR="009F781C" w:rsidRPr="00B91085" w:rsidRDefault="009F781C" w:rsidP="00C54595">
            <w:pPr>
              <w:keepNext/>
              <w:keepLines/>
              <w:shd w:val="clear" w:color="auto" w:fill="C0C0C0"/>
              <w:spacing w:after="0" w:line="240" w:lineRule="auto"/>
              <w:contextualSpacing/>
              <w:jc w:val="center"/>
              <w:rPr>
                <w:rFonts w:eastAsiaTheme="minorEastAsia" w:cs="Arial"/>
                <w:snapToGrid w:val="0"/>
                <w:color w:val="FF0000"/>
                <w:sz w:val="24"/>
                <w:szCs w:val="24"/>
                <w:highlight w:val="yellow"/>
                <w:shd w:val="clear" w:color="auto" w:fill="C0C0C0"/>
              </w:rPr>
            </w:pPr>
          </w:p>
        </w:tc>
        <w:tc>
          <w:tcPr>
            <w:tcW w:w="3212" w:type="dxa"/>
            <w:shd w:val="clear" w:color="auto" w:fill="C0C0C0"/>
          </w:tcPr>
          <w:p w:rsidR="009F781C" w:rsidRPr="00B91085" w:rsidRDefault="009F781C" w:rsidP="00C54595">
            <w:pPr>
              <w:keepNext/>
              <w:keepLines/>
              <w:shd w:val="clear" w:color="auto" w:fill="C0C0C0"/>
              <w:spacing w:after="0" w:line="240" w:lineRule="auto"/>
              <w:contextualSpacing/>
              <w:jc w:val="center"/>
              <w:rPr>
                <w:rFonts w:eastAsiaTheme="minorEastAsia" w:cs="Arial"/>
                <w:b/>
                <w:snapToGrid w:val="0"/>
                <w:color w:val="FF0000"/>
                <w:sz w:val="24"/>
                <w:szCs w:val="24"/>
                <w:highlight w:val="yellow"/>
                <w:shd w:val="clear" w:color="auto" w:fill="C0C0C0"/>
              </w:rPr>
            </w:pPr>
            <w:r w:rsidRPr="00B91085">
              <w:rPr>
                <w:rFonts w:eastAsiaTheme="minorEastAsia" w:cs="Arial"/>
                <w:b/>
                <w:snapToGrid w:val="0"/>
                <w:color w:val="FF0000"/>
                <w:sz w:val="24"/>
                <w:szCs w:val="24"/>
                <w:highlight w:val="yellow"/>
                <w:shd w:val="clear" w:color="auto" w:fill="C0C0C0"/>
              </w:rPr>
              <w:t>Name/Title</w:t>
            </w:r>
          </w:p>
        </w:tc>
        <w:tc>
          <w:tcPr>
            <w:tcW w:w="2126" w:type="dxa"/>
            <w:shd w:val="clear" w:color="auto" w:fill="C0C0C0"/>
          </w:tcPr>
          <w:p w:rsidR="009F781C" w:rsidRPr="00B91085" w:rsidRDefault="009F781C" w:rsidP="00C54595">
            <w:pPr>
              <w:keepNext/>
              <w:keepLines/>
              <w:shd w:val="clear" w:color="auto" w:fill="C0C0C0"/>
              <w:spacing w:after="0" w:line="240" w:lineRule="auto"/>
              <w:contextualSpacing/>
              <w:jc w:val="center"/>
              <w:rPr>
                <w:rFonts w:eastAsiaTheme="minorEastAsia" w:cs="Arial"/>
                <w:b/>
                <w:snapToGrid w:val="0"/>
                <w:color w:val="FF0000"/>
                <w:sz w:val="24"/>
                <w:szCs w:val="24"/>
                <w:highlight w:val="yellow"/>
                <w:shd w:val="clear" w:color="auto" w:fill="C0C0C0"/>
              </w:rPr>
            </w:pPr>
            <w:r w:rsidRPr="00B91085">
              <w:rPr>
                <w:rFonts w:eastAsiaTheme="minorEastAsia" w:cs="Arial"/>
                <w:b/>
                <w:snapToGrid w:val="0"/>
                <w:color w:val="FF0000"/>
                <w:sz w:val="24"/>
                <w:szCs w:val="24"/>
                <w:highlight w:val="yellow"/>
                <w:shd w:val="clear" w:color="auto" w:fill="C0C0C0"/>
              </w:rPr>
              <w:t>Signature</w:t>
            </w:r>
          </w:p>
        </w:tc>
        <w:tc>
          <w:tcPr>
            <w:tcW w:w="2604" w:type="dxa"/>
            <w:shd w:val="clear" w:color="auto" w:fill="C0C0C0"/>
          </w:tcPr>
          <w:p w:rsidR="009F781C" w:rsidRPr="00B91085" w:rsidRDefault="009F781C" w:rsidP="00C54595">
            <w:pPr>
              <w:keepNext/>
              <w:keepLines/>
              <w:shd w:val="clear" w:color="auto" w:fill="C0C0C0"/>
              <w:spacing w:after="0" w:line="240" w:lineRule="auto"/>
              <w:contextualSpacing/>
              <w:jc w:val="center"/>
              <w:rPr>
                <w:rFonts w:eastAsiaTheme="minorEastAsia" w:cs="Arial"/>
                <w:b/>
                <w:snapToGrid w:val="0"/>
                <w:color w:val="FF0000"/>
                <w:sz w:val="24"/>
                <w:szCs w:val="24"/>
                <w:highlight w:val="yellow"/>
                <w:shd w:val="clear" w:color="auto" w:fill="C0C0C0"/>
              </w:rPr>
            </w:pPr>
            <w:r w:rsidRPr="00B91085">
              <w:rPr>
                <w:rFonts w:eastAsiaTheme="minorEastAsia" w:cs="Arial"/>
                <w:b/>
                <w:snapToGrid w:val="0"/>
                <w:color w:val="FF0000"/>
                <w:sz w:val="24"/>
                <w:szCs w:val="24"/>
                <w:highlight w:val="yellow"/>
                <w:shd w:val="clear" w:color="auto" w:fill="C0C0C0"/>
              </w:rPr>
              <w:t>Date</w:t>
            </w:r>
          </w:p>
        </w:tc>
      </w:tr>
      <w:tr w:rsidR="009F781C" w:rsidRPr="00B91085" w:rsidTr="001F6C13">
        <w:trPr>
          <w:cantSplit/>
        </w:trPr>
        <w:tc>
          <w:tcPr>
            <w:tcW w:w="1461" w:type="dxa"/>
            <w:tcBorders>
              <w:top w:val="single" w:sz="6" w:space="0" w:color="C0C0C0"/>
              <w:bottom w:val="single" w:sz="6" w:space="0" w:color="C0C0C0"/>
            </w:tcBorders>
            <w:shd w:val="clear" w:color="auto" w:fill="FFFFFF" w:themeFill="background1"/>
          </w:tcPr>
          <w:p w:rsidR="009F781C" w:rsidRPr="00B91085" w:rsidRDefault="009F781C" w:rsidP="00AB28D0">
            <w:pPr>
              <w:spacing w:before="60" w:after="60" w:line="240" w:lineRule="auto"/>
              <w:jc w:val="both"/>
              <w:rPr>
                <w:rFonts w:eastAsiaTheme="minorEastAsia" w:cs="Times New Roman"/>
                <w:b/>
                <w:color w:val="FF0000"/>
                <w:sz w:val="24"/>
                <w:szCs w:val="24"/>
                <w:highlight w:val="yellow"/>
                <w:lang w:val="en-US"/>
              </w:rPr>
            </w:pPr>
            <w:r w:rsidRPr="00B91085">
              <w:rPr>
                <w:rFonts w:eastAsiaTheme="minorEastAsia" w:cs="Times New Roman"/>
                <w:b/>
                <w:color w:val="FF0000"/>
                <w:sz w:val="24"/>
                <w:szCs w:val="24"/>
                <w:highlight w:val="yellow"/>
                <w:lang w:val="en-US"/>
              </w:rPr>
              <w:t>Reviewed by</w:t>
            </w:r>
          </w:p>
        </w:tc>
        <w:tc>
          <w:tcPr>
            <w:tcW w:w="3212" w:type="dxa"/>
          </w:tcPr>
          <w:p w:rsidR="009F781C" w:rsidRPr="00B91085" w:rsidRDefault="009F781C" w:rsidP="00AB28D0">
            <w:pPr>
              <w:spacing w:before="60" w:after="60" w:line="240" w:lineRule="auto"/>
              <w:jc w:val="both"/>
              <w:rPr>
                <w:rFonts w:eastAsiaTheme="minorEastAsia" w:cs="Times New Roman"/>
                <w:color w:val="FF0000"/>
                <w:sz w:val="24"/>
                <w:szCs w:val="24"/>
                <w:highlight w:val="yellow"/>
                <w:lang w:val="en-US"/>
              </w:rPr>
            </w:pPr>
            <w:r w:rsidRPr="00B91085">
              <w:rPr>
                <w:rFonts w:eastAsiaTheme="minorEastAsia" w:cs="Times New Roman"/>
                <w:color w:val="FF0000"/>
                <w:sz w:val="24"/>
                <w:szCs w:val="24"/>
                <w:highlight w:val="yellow"/>
                <w:lang w:val="en-US"/>
              </w:rPr>
              <w:t>&lt;Person who reviews the work&gt;</w:t>
            </w:r>
          </w:p>
        </w:tc>
        <w:tc>
          <w:tcPr>
            <w:tcW w:w="2126" w:type="dxa"/>
            <w:shd w:val="clear" w:color="auto" w:fill="auto"/>
          </w:tcPr>
          <w:p w:rsidR="009F781C" w:rsidRPr="00B91085" w:rsidRDefault="009F781C" w:rsidP="00AB28D0">
            <w:pPr>
              <w:spacing w:before="60" w:after="60" w:line="240" w:lineRule="auto"/>
              <w:jc w:val="both"/>
              <w:rPr>
                <w:rFonts w:eastAsiaTheme="minorEastAsia" w:cs="Times New Roman"/>
                <w:color w:val="FF0000"/>
                <w:sz w:val="24"/>
                <w:szCs w:val="24"/>
                <w:highlight w:val="yellow"/>
                <w:lang w:val="en-US"/>
              </w:rPr>
            </w:pPr>
          </w:p>
        </w:tc>
        <w:tc>
          <w:tcPr>
            <w:tcW w:w="2604" w:type="dxa"/>
            <w:shd w:val="clear" w:color="auto" w:fill="auto"/>
          </w:tcPr>
          <w:p w:rsidR="009F781C" w:rsidRPr="00B91085" w:rsidRDefault="009F781C" w:rsidP="00C54595">
            <w:pPr>
              <w:spacing w:before="60" w:after="60" w:line="240" w:lineRule="auto"/>
              <w:jc w:val="center"/>
              <w:rPr>
                <w:rFonts w:eastAsiaTheme="minorEastAsia" w:cs="Times New Roman"/>
                <w:color w:val="FF0000"/>
                <w:sz w:val="24"/>
                <w:szCs w:val="24"/>
                <w:highlight w:val="yellow"/>
                <w:lang w:val="en-US"/>
              </w:rPr>
            </w:pPr>
            <w:r w:rsidRPr="00B91085">
              <w:rPr>
                <w:color w:val="FF0000"/>
                <w:sz w:val="24"/>
                <w:szCs w:val="24"/>
                <w:highlight w:val="yellow"/>
              </w:rPr>
              <w:t>&lt;dd/mm/</w:t>
            </w:r>
            <w:proofErr w:type="spellStart"/>
            <w:r w:rsidRPr="00B91085">
              <w:rPr>
                <w:color w:val="FF0000"/>
                <w:sz w:val="24"/>
                <w:szCs w:val="24"/>
                <w:highlight w:val="yellow"/>
              </w:rPr>
              <w:t>yyyy</w:t>
            </w:r>
            <w:proofErr w:type="spellEnd"/>
            <w:r w:rsidRPr="00B91085">
              <w:rPr>
                <w:color w:val="FF0000"/>
                <w:sz w:val="24"/>
                <w:szCs w:val="24"/>
                <w:highlight w:val="yellow"/>
              </w:rPr>
              <w:t>&gt;</w:t>
            </w:r>
          </w:p>
        </w:tc>
      </w:tr>
      <w:tr w:rsidR="009F781C" w:rsidRPr="00B91085" w:rsidTr="001F6C13">
        <w:trPr>
          <w:cantSplit/>
        </w:trPr>
        <w:tc>
          <w:tcPr>
            <w:tcW w:w="1461" w:type="dxa"/>
            <w:tcBorders>
              <w:top w:val="single" w:sz="6" w:space="0" w:color="C0C0C0"/>
            </w:tcBorders>
            <w:shd w:val="clear" w:color="auto" w:fill="auto"/>
          </w:tcPr>
          <w:p w:rsidR="009F781C" w:rsidRPr="00B91085" w:rsidRDefault="009F781C" w:rsidP="00AB28D0">
            <w:pPr>
              <w:spacing w:before="60" w:after="60" w:line="240" w:lineRule="auto"/>
              <w:jc w:val="both"/>
              <w:rPr>
                <w:rFonts w:eastAsiaTheme="minorEastAsia" w:cs="Times New Roman"/>
                <w:color w:val="FF0000"/>
                <w:sz w:val="24"/>
                <w:szCs w:val="24"/>
                <w:highlight w:val="yellow"/>
                <w:lang w:val="en-US"/>
              </w:rPr>
            </w:pPr>
          </w:p>
        </w:tc>
        <w:tc>
          <w:tcPr>
            <w:tcW w:w="3212" w:type="dxa"/>
          </w:tcPr>
          <w:p w:rsidR="009F781C" w:rsidRPr="00B91085" w:rsidRDefault="009F781C" w:rsidP="00AB28D0">
            <w:pPr>
              <w:spacing w:before="60" w:after="60" w:line="240" w:lineRule="auto"/>
              <w:jc w:val="both"/>
              <w:rPr>
                <w:rFonts w:eastAsiaTheme="minorEastAsia" w:cs="Times New Roman"/>
                <w:color w:val="FF0000"/>
                <w:sz w:val="24"/>
                <w:szCs w:val="24"/>
                <w:highlight w:val="yellow"/>
                <w:lang w:val="en-US"/>
              </w:rPr>
            </w:pPr>
          </w:p>
        </w:tc>
        <w:tc>
          <w:tcPr>
            <w:tcW w:w="2126" w:type="dxa"/>
            <w:shd w:val="clear" w:color="auto" w:fill="auto"/>
          </w:tcPr>
          <w:p w:rsidR="009F781C" w:rsidRPr="00B91085" w:rsidRDefault="009F781C" w:rsidP="00AB28D0">
            <w:pPr>
              <w:spacing w:before="60" w:after="60" w:line="240" w:lineRule="auto"/>
              <w:jc w:val="both"/>
              <w:rPr>
                <w:rFonts w:eastAsiaTheme="minorEastAsia" w:cs="Times New Roman"/>
                <w:color w:val="FF0000"/>
                <w:sz w:val="24"/>
                <w:szCs w:val="24"/>
                <w:highlight w:val="yellow"/>
                <w:lang w:val="en-US"/>
              </w:rPr>
            </w:pPr>
          </w:p>
        </w:tc>
        <w:tc>
          <w:tcPr>
            <w:tcW w:w="2604" w:type="dxa"/>
            <w:shd w:val="clear" w:color="auto" w:fill="auto"/>
          </w:tcPr>
          <w:p w:rsidR="009F781C" w:rsidRPr="00B91085" w:rsidRDefault="009F781C" w:rsidP="00C54595">
            <w:pPr>
              <w:spacing w:before="60" w:after="60" w:line="240" w:lineRule="auto"/>
              <w:jc w:val="center"/>
              <w:rPr>
                <w:rFonts w:eastAsiaTheme="minorEastAsia" w:cs="Times New Roman"/>
                <w:color w:val="FF0000"/>
                <w:sz w:val="24"/>
                <w:szCs w:val="24"/>
                <w:highlight w:val="yellow"/>
                <w:lang w:val="en-US"/>
              </w:rPr>
            </w:pPr>
          </w:p>
        </w:tc>
      </w:tr>
      <w:tr w:rsidR="009F781C" w:rsidRPr="00B91085" w:rsidTr="001F6C13">
        <w:trPr>
          <w:cantSplit/>
        </w:trPr>
        <w:tc>
          <w:tcPr>
            <w:tcW w:w="1461" w:type="dxa"/>
            <w:shd w:val="clear" w:color="auto" w:fill="auto"/>
          </w:tcPr>
          <w:p w:rsidR="009F781C" w:rsidRPr="00B91085" w:rsidRDefault="009F781C" w:rsidP="00AB28D0">
            <w:pPr>
              <w:spacing w:before="60" w:after="60" w:line="240" w:lineRule="auto"/>
              <w:jc w:val="both"/>
              <w:rPr>
                <w:rFonts w:eastAsiaTheme="minorEastAsia" w:cs="Times New Roman"/>
                <w:color w:val="FF0000"/>
                <w:sz w:val="24"/>
                <w:szCs w:val="24"/>
                <w:highlight w:val="yellow"/>
                <w:lang w:val="en-US"/>
              </w:rPr>
            </w:pPr>
          </w:p>
        </w:tc>
        <w:tc>
          <w:tcPr>
            <w:tcW w:w="3212" w:type="dxa"/>
          </w:tcPr>
          <w:p w:rsidR="009F781C" w:rsidRPr="00B91085" w:rsidRDefault="009F781C" w:rsidP="00AB28D0">
            <w:pPr>
              <w:spacing w:before="60" w:after="60" w:line="240" w:lineRule="auto"/>
              <w:jc w:val="both"/>
              <w:rPr>
                <w:rFonts w:eastAsiaTheme="minorEastAsia" w:cs="Times New Roman"/>
                <w:color w:val="FF0000"/>
                <w:sz w:val="24"/>
                <w:szCs w:val="24"/>
                <w:highlight w:val="yellow"/>
                <w:lang w:val="en-US"/>
              </w:rPr>
            </w:pPr>
          </w:p>
        </w:tc>
        <w:tc>
          <w:tcPr>
            <w:tcW w:w="2126" w:type="dxa"/>
            <w:shd w:val="clear" w:color="auto" w:fill="auto"/>
          </w:tcPr>
          <w:p w:rsidR="009F781C" w:rsidRPr="00B91085" w:rsidRDefault="009F781C" w:rsidP="00AB28D0">
            <w:pPr>
              <w:spacing w:before="60" w:after="60" w:line="240" w:lineRule="auto"/>
              <w:jc w:val="both"/>
              <w:rPr>
                <w:rFonts w:eastAsiaTheme="minorEastAsia" w:cs="Times New Roman"/>
                <w:color w:val="FF0000"/>
                <w:sz w:val="24"/>
                <w:szCs w:val="24"/>
                <w:highlight w:val="yellow"/>
                <w:lang w:val="en-US"/>
              </w:rPr>
            </w:pPr>
          </w:p>
        </w:tc>
        <w:tc>
          <w:tcPr>
            <w:tcW w:w="2604" w:type="dxa"/>
            <w:shd w:val="clear" w:color="auto" w:fill="auto"/>
          </w:tcPr>
          <w:p w:rsidR="009F781C" w:rsidRPr="00B91085" w:rsidRDefault="009F781C" w:rsidP="00C54595">
            <w:pPr>
              <w:spacing w:before="60" w:after="60" w:line="240" w:lineRule="auto"/>
              <w:jc w:val="center"/>
              <w:rPr>
                <w:rFonts w:eastAsiaTheme="minorEastAsia" w:cs="Times New Roman"/>
                <w:color w:val="FF0000"/>
                <w:sz w:val="24"/>
                <w:szCs w:val="24"/>
                <w:highlight w:val="yellow"/>
                <w:lang w:val="en-US"/>
              </w:rPr>
            </w:pPr>
          </w:p>
        </w:tc>
      </w:tr>
      <w:tr w:rsidR="009F781C" w:rsidRPr="00B91085" w:rsidTr="001F6C13">
        <w:trPr>
          <w:cantSplit/>
        </w:trPr>
        <w:tc>
          <w:tcPr>
            <w:tcW w:w="1461" w:type="dxa"/>
            <w:shd w:val="clear" w:color="auto" w:fill="auto"/>
          </w:tcPr>
          <w:p w:rsidR="009F781C" w:rsidRPr="00B91085" w:rsidRDefault="009F781C" w:rsidP="00AB28D0">
            <w:pPr>
              <w:spacing w:before="60" w:after="60" w:line="240" w:lineRule="auto"/>
              <w:jc w:val="both"/>
              <w:rPr>
                <w:rFonts w:eastAsiaTheme="minorEastAsia" w:cs="Times New Roman"/>
                <w:b/>
                <w:color w:val="FF0000"/>
                <w:sz w:val="24"/>
                <w:szCs w:val="24"/>
                <w:highlight w:val="yellow"/>
                <w:lang w:val="en-US"/>
              </w:rPr>
            </w:pPr>
            <w:r w:rsidRPr="00B91085">
              <w:rPr>
                <w:rFonts w:eastAsiaTheme="minorEastAsia" w:cs="Times New Roman"/>
                <w:b/>
                <w:color w:val="FF0000"/>
                <w:sz w:val="24"/>
                <w:szCs w:val="24"/>
                <w:highlight w:val="yellow"/>
                <w:lang w:val="en-US"/>
              </w:rPr>
              <w:t>Approved by</w:t>
            </w:r>
          </w:p>
        </w:tc>
        <w:tc>
          <w:tcPr>
            <w:tcW w:w="3212" w:type="dxa"/>
          </w:tcPr>
          <w:p w:rsidR="009F781C" w:rsidRPr="00B91085" w:rsidRDefault="009F781C" w:rsidP="00FD0208">
            <w:pPr>
              <w:spacing w:before="60" w:after="60" w:line="240" w:lineRule="auto"/>
              <w:jc w:val="center"/>
              <w:rPr>
                <w:rFonts w:eastAsiaTheme="minorEastAsia" w:cs="Times New Roman"/>
                <w:color w:val="FF0000"/>
                <w:sz w:val="24"/>
                <w:szCs w:val="24"/>
                <w:highlight w:val="yellow"/>
                <w:lang w:val="en-US"/>
              </w:rPr>
            </w:pPr>
            <w:r w:rsidRPr="00B91085">
              <w:rPr>
                <w:rFonts w:eastAsiaTheme="minorEastAsia" w:cs="Times New Roman"/>
                <w:color w:val="FF0000"/>
                <w:sz w:val="24"/>
                <w:szCs w:val="24"/>
                <w:highlight w:val="yellow"/>
                <w:lang w:val="en-US"/>
              </w:rPr>
              <w:t>&lt;Senior Management / Business Area Manager&gt;</w:t>
            </w:r>
          </w:p>
        </w:tc>
        <w:tc>
          <w:tcPr>
            <w:tcW w:w="2126" w:type="dxa"/>
            <w:shd w:val="clear" w:color="auto" w:fill="auto"/>
          </w:tcPr>
          <w:p w:rsidR="009F781C" w:rsidRPr="00B91085" w:rsidRDefault="009F781C" w:rsidP="00AB28D0">
            <w:pPr>
              <w:spacing w:before="60" w:after="60" w:line="240" w:lineRule="auto"/>
              <w:jc w:val="both"/>
              <w:rPr>
                <w:rFonts w:eastAsiaTheme="minorEastAsia" w:cs="Times New Roman"/>
                <w:color w:val="FF0000"/>
                <w:sz w:val="24"/>
                <w:szCs w:val="24"/>
                <w:highlight w:val="yellow"/>
                <w:lang w:val="en-US"/>
              </w:rPr>
            </w:pPr>
          </w:p>
        </w:tc>
        <w:tc>
          <w:tcPr>
            <w:tcW w:w="2604" w:type="dxa"/>
            <w:shd w:val="clear" w:color="auto" w:fill="auto"/>
          </w:tcPr>
          <w:p w:rsidR="009F781C" w:rsidRPr="00B91085" w:rsidRDefault="009F781C" w:rsidP="00C54595">
            <w:pPr>
              <w:spacing w:before="60" w:after="60" w:line="240" w:lineRule="auto"/>
              <w:jc w:val="center"/>
              <w:rPr>
                <w:rFonts w:eastAsiaTheme="minorEastAsia" w:cs="Times New Roman"/>
                <w:color w:val="FF0000"/>
                <w:sz w:val="24"/>
                <w:szCs w:val="24"/>
                <w:lang w:val="en-US"/>
              </w:rPr>
            </w:pPr>
            <w:r w:rsidRPr="00B91085">
              <w:rPr>
                <w:color w:val="FF0000"/>
                <w:sz w:val="24"/>
                <w:szCs w:val="24"/>
                <w:highlight w:val="yellow"/>
              </w:rPr>
              <w:t>&lt;dd/mm/</w:t>
            </w:r>
            <w:proofErr w:type="spellStart"/>
            <w:r w:rsidRPr="00B91085">
              <w:rPr>
                <w:color w:val="FF0000"/>
                <w:sz w:val="24"/>
                <w:szCs w:val="24"/>
                <w:highlight w:val="yellow"/>
              </w:rPr>
              <w:t>yyyy</w:t>
            </w:r>
            <w:proofErr w:type="spellEnd"/>
            <w:r w:rsidRPr="00B91085">
              <w:rPr>
                <w:color w:val="FF0000"/>
                <w:sz w:val="24"/>
                <w:szCs w:val="24"/>
                <w:highlight w:val="yellow"/>
              </w:rPr>
              <w:t>&gt;</w:t>
            </w:r>
          </w:p>
        </w:tc>
      </w:tr>
    </w:tbl>
    <w:p w:rsidR="001D6ED7" w:rsidRPr="00B91085" w:rsidRDefault="001D6ED7" w:rsidP="001D6ED7">
      <w:pPr>
        <w:rPr>
          <w:color w:val="FF0000"/>
        </w:rPr>
      </w:pPr>
    </w:p>
    <w:p w:rsidR="00D520F5" w:rsidRDefault="00D520F5" w:rsidP="001D6ED7"/>
    <w:p w:rsidR="0090364C" w:rsidRPr="001D6ED7" w:rsidRDefault="00057A12" w:rsidP="001D6ED7">
      <w:pPr>
        <w:rPr>
          <w:b/>
          <w:sz w:val="24"/>
          <w:szCs w:val="24"/>
        </w:rPr>
      </w:pPr>
      <w:r w:rsidRPr="001D6ED7">
        <w:rPr>
          <w:b/>
          <w:sz w:val="24"/>
          <w:szCs w:val="24"/>
        </w:rPr>
        <w:lastRenderedPageBreak/>
        <w:t>Overview</w:t>
      </w:r>
      <w:r w:rsidR="00D520F5">
        <w:rPr>
          <w:b/>
          <w:sz w:val="24"/>
          <w:szCs w:val="24"/>
        </w:rPr>
        <w:t>:</w:t>
      </w:r>
    </w:p>
    <w:p w:rsidR="00313E94" w:rsidRPr="00525304" w:rsidRDefault="00313E94" w:rsidP="00AB28D0">
      <w:pPr>
        <w:jc w:val="both"/>
        <w:rPr>
          <w:rFonts w:cstheme="minorHAnsi"/>
          <w:sz w:val="24"/>
          <w:szCs w:val="24"/>
          <w:lang w:val="en-US"/>
        </w:rPr>
      </w:pPr>
      <w:r w:rsidRPr="00525304">
        <w:rPr>
          <w:rFonts w:cstheme="minorHAnsi"/>
          <w:sz w:val="24"/>
          <w:szCs w:val="24"/>
        </w:rPr>
        <w:t>Each different batch allows the user to set the parameters required for that particular batch.</w:t>
      </w:r>
    </w:p>
    <w:p w:rsidR="00313E94" w:rsidRPr="00525304" w:rsidRDefault="00313E94" w:rsidP="00777C3C">
      <w:pPr>
        <w:pStyle w:val="NumbersSteps"/>
        <w:numPr>
          <w:ilvl w:val="0"/>
          <w:numId w:val="144"/>
        </w:numPr>
        <w:jc w:val="both"/>
        <w:rPr>
          <w:rFonts w:asciiTheme="minorHAnsi" w:hAnsiTheme="minorHAnsi" w:cstheme="minorHAnsi"/>
          <w:szCs w:val="24"/>
        </w:rPr>
      </w:pPr>
      <w:r w:rsidRPr="00525304">
        <w:rPr>
          <w:rFonts w:asciiTheme="minorHAnsi" w:hAnsiTheme="minorHAnsi" w:cstheme="minorHAnsi"/>
          <w:szCs w:val="24"/>
        </w:rPr>
        <w:t xml:space="preserve">From the Main Menu, select </w:t>
      </w:r>
      <w:r w:rsidRPr="00525304">
        <w:rPr>
          <w:rFonts w:asciiTheme="minorHAnsi" w:hAnsiTheme="minorHAnsi" w:cstheme="minorHAnsi"/>
          <w:b/>
          <w:szCs w:val="24"/>
        </w:rPr>
        <w:t>Batches</w:t>
      </w:r>
      <w:r w:rsidRPr="00525304">
        <w:rPr>
          <w:rFonts w:asciiTheme="minorHAnsi" w:hAnsiTheme="minorHAnsi" w:cstheme="minorHAnsi"/>
          <w:szCs w:val="24"/>
        </w:rPr>
        <w:t xml:space="preserve"> and then </w:t>
      </w:r>
      <w:r w:rsidRPr="00525304">
        <w:rPr>
          <w:rFonts w:asciiTheme="minorHAnsi" w:hAnsiTheme="minorHAnsi" w:cstheme="minorHAnsi"/>
          <w:b/>
          <w:szCs w:val="24"/>
        </w:rPr>
        <w:t>Add Batch Process</w:t>
      </w:r>
    </w:p>
    <w:p w:rsidR="00313E94" w:rsidRPr="00525304" w:rsidRDefault="00313E94" w:rsidP="00856523">
      <w:pPr>
        <w:pStyle w:val="Caption"/>
        <w:rPr>
          <w:rFonts w:asciiTheme="majorHAnsi" w:hAnsiTheme="majorHAnsi" w:cstheme="majorHAnsi"/>
        </w:rPr>
      </w:pPr>
      <w:r w:rsidRPr="00525304">
        <w:rPr>
          <w:rFonts w:asciiTheme="majorHAnsi" w:hAnsiTheme="majorHAnsi" w:cstheme="majorHAnsi"/>
        </w:rPr>
        <w:t xml:space="preserve">Figure </w:t>
      </w:r>
      <w:r w:rsidRPr="00525304">
        <w:rPr>
          <w:rFonts w:asciiTheme="majorHAnsi" w:hAnsiTheme="majorHAnsi" w:cstheme="majorHAnsi"/>
        </w:rPr>
        <w:fldChar w:fldCharType="begin"/>
      </w:r>
      <w:r w:rsidRPr="00525304">
        <w:rPr>
          <w:rFonts w:asciiTheme="majorHAnsi" w:hAnsiTheme="majorHAnsi" w:cstheme="majorHAnsi"/>
        </w:rPr>
        <w:instrText xml:space="preserve"> SEQ Figure \* ARABIC </w:instrText>
      </w:r>
      <w:r w:rsidRPr="00525304">
        <w:rPr>
          <w:rFonts w:asciiTheme="majorHAnsi" w:hAnsiTheme="majorHAnsi" w:cstheme="majorHAnsi"/>
        </w:rPr>
        <w:fldChar w:fldCharType="separate"/>
      </w:r>
      <w:r w:rsidR="000635A0">
        <w:rPr>
          <w:rFonts w:asciiTheme="majorHAnsi" w:hAnsiTheme="majorHAnsi" w:cstheme="majorHAnsi"/>
          <w:noProof/>
        </w:rPr>
        <w:t>1</w:t>
      </w:r>
      <w:r w:rsidRPr="00525304">
        <w:rPr>
          <w:rFonts w:asciiTheme="majorHAnsi" w:hAnsiTheme="majorHAnsi" w:cstheme="majorHAnsi"/>
          <w:noProof/>
        </w:rPr>
        <w:fldChar w:fldCharType="end"/>
      </w:r>
      <w:r w:rsidRPr="00525304">
        <w:rPr>
          <w:rFonts w:asciiTheme="majorHAnsi" w:hAnsiTheme="majorHAnsi" w:cstheme="majorHAnsi"/>
        </w:rPr>
        <w:t xml:space="preserve"> – Add Batch Process screen</w:t>
      </w:r>
    </w:p>
    <w:p w:rsidR="00313E94" w:rsidRDefault="00313E94" w:rsidP="00AB28D0">
      <w:pPr>
        <w:jc w:val="both"/>
      </w:pPr>
      <w:r>
        <w:rPr>
          <w:noProof/>
        </w:rPr>
        <w:drawing>
          <wp:inline distT="0" distB="0" distL="0" distR="0">
            <wp:extent cx="5974080" cy="723900"/>
            <wp:effectExtent l="19050" t="19050" r="2667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4080" cy="723900"/>
                    </a:xfrm>
                    <a:prstGeom prst="rect">
                      <a:avLst/>
                    </a:prstGeom>
                    <a:noFill/>
                    <a:ln>
                      <a:solidFill>
                        <a:schemeClr val="tx1"/>
                      </a:solidFill>
                    </a:ln>
                  </pic:spPr>
                </pic:pic>
              </a:graphicData>
            </a:graphic>
          </wp:inline>
        </w:drawing>
      </w:r>
    </w:p>
    <w:p w:rsidR="00313E94" w:rsidRPr="00525304" w:rsidRDefault="00313E94" w:rsidP="00777C3C">
      <w:pPr>
        <w:pStyle w:val="NumbersSteps"/>
        <w:numPr>
          <w:ilvl w:val="0"/>
          <w:numId w:val="144"/>
        </w:numPr>
        <w:jc w:val="both"/>
        <w:rPr>
          <w:rFonts w:asciiTheme="minorHAnsi" w:hAnsiTheme="minorHAnsi" w:cstheme="minorHAnsi"/>
        </w:rPr>
      </w:pPr>
      <w:r w:rsidRPr="00525304">
        <w:rPr>
          <w:rFonts w:asciiTheme="minorHAnsi" w:hAnsiTheme="minorHAnsi" w:cstheme="minorHAnsi"/>
        </w:rPr>
        <w:t xml:space="preserve">From the </w:t>
      </w:r>
      <w:r w:rsidRPr="00525304">
        <w:rPr>
          <w:rFonts w:asciiTheme="minorHAnsi" w:hAnsiTheme="minorHAnsi" w:cstheme="minorHAnsi"/>
          <w:b/>
        </w:rPr>
        <w:t xml:space="preserve">Batch Process Type </w:t>
      </w:r>
      <w:r w:rsidRPr="00525304">
        <w:rPr>
          <w:rFonts w:asciiTheme="minorHAnsi" w:hAnsiTheme="minorHAnsi" w:cstheme="minorHAnsi"/>
        </w:rPr>
        <w:t xml:space="preserve">drop-down menu, select </w:t>
      </w:r>
      <w:r w:rsidRPr="00525304">
        <w:rPr>
          <w:rFonts w:asciiTheme="minorHAnsi" w:hAnsiTheme="minorHAnsi" w:cstheme="minorHAnsi"/>
          <w:bCs/>
        </w:rPr>
        <w:t>the required batch process</w:t>
      </w:r>
    </w:p>
    <w:p w:rsidR="00313E94" w:rsidRPr="00525304" w:rsidRDefault="00313E94" w:rsidP="00AB28D0">
      <w:pPr>
        <w:pStyle w:val="Paragraph"/>
        <w:jc w:val="both"/>
        <w:rPr>
          <w:rFonts w:asciiTheme="minorHAnsi" w:hAnsiTheme="minorHAnsi" w:cstheme="minorHAnsi"/>
        </w:rPr>
      </w:pPr>
      <w:r w:rsidRPr="00525304">
        <w:rPr>
          <w:rFonts w:asciiTheme="minorHAnsi" w:hAnsiTheme="minorHAnsi" w:cstheme="minorHAnsi"/>
        </w:rPr>
        <w:t xml:space="preserve">Once the batch process is selected, </w:t>
      </w:r>
      <w:r w:rsidR="00816591" w:rsidRPr="00525304">
        <w:rPr>
          <w:rFonts w:asciiTheme="minorHAnsi" w:hAnsiTheme="minorHAnsi" w:cstheme="minorHAnsi"/>
        </w:rPr>
        <w:t>PENFAX</w:t>
      </w:r>
      <w:r w:rsidRPr="00525304">
        <w:rPr>
          <w:rFonts w:asciiTheme="minorHAnsi" w:hAnsiTheme="minorHAnsi" w:cstheme="minorHAnsi"/>
        </w:rPr>
        <w:t xml:space="preserve"> will display the fields required to outline the parameters for that particular batch.</w:t>
      </w:r>
      <w:r w:rsidRPr="00525304">
        <w:rPr>
          <w:rFonts w:asciiTheme="minorHAnsi" w:hAnsiTheme="minorHAnsi" w:cstheme="minorHAnsi"/>
          <w:lang w:eastAsia="en-CA"/>
        </w:rPr>
        <w:t xml:space="preserve"> For more information on specific batch process parameters and results, see Lessons 2 through 5.</w:t>
      </w:r>
    </w:p>
    <w:p w:rsidR="00313E94" w:rsidRPr="006D2900" w:rsidRDefault="00313E94" w:rsidP="006926F7">
      <w:pPr>
        <w:pStyle w:val="Caption"/>
        <w:rPr>
          <w:rFonts w:asciiTheme="majorHAnsi" w:hAnsiTheme="majorHAnsi" w:cstheme="majorHAnsi"/>
        </w:rPr>
      </w:pPr>
      <w:r w:rsidRPr="006D2900">
        <w:rPr>
          <w:rFonts w:asciiTheme="majorHAnsi" w:hAnsiTheme="majorHAnsi" w:cstheme="majorHAnsi"/>
        </w:rPr>
        <w:t xml:space="preserve">Figure </w:t>
      </w:r>
      <w:r w:rsidRPr="006D2900">
        <w:rPr>
          <w:rFonts w:asciiTheme="majorHAnsi" w:hAnsiTheme="majorHAnsi" w:cstheme="majorHAnsi"/>
        </w:rPr>
        <w:fldChar w:fldCharType="begin"/>
      </w:r>
      <w:r w:rsidRPr="006D2900">
        <w:rPr>
          <w:rFonts w:asciiTheme="majorHAnsi" w:hAnsiTheme="majorHAnsi" w:cstheme="majorHAnsi"/>
        </w:rPr>
        <w:instrText xml:space="preserve"> SEQ Figure \* ARABIC </w:instrText>
      </w:r>
      <w:r w:rsidRPr="006D2900">
        <w:rPr>
          <w:rFonts w:asciiTheme="majorHAnsi" w:hAnsiTheme="majorHAnsi" w:cstheme="majorHAnsi"/>
        </w:rPr>
        <w:fldChar w:fldCharType="separate"/>
      </w:r>
      <w:r w:rsidR="000635A0">
        <w:rPr>
          <w:rFonts w:asciiTheme="majorHAnsi" w:hAnsiTheme="majorHAnsi" w:cstheme="majorHAnsi"/>
          <w:noProof/>
        </w:rPr>
        <w:t>2</w:t>
      </w:r>
      <w:r w:rsidRPr="006D2900">
        <w:rPr>
          <w:rFonts w:asciiTheme="majorHAnsi" w:hAnsiTheme="majorHAnsi" w:cstheme="majorHAnsi"/>
          <w:noProof/>
        </w:rPr>
        <w:fldChar w:fldCharType="end"/>
      </w:r>
      <w:r w:rsidRPr="006D2900">
        <w:rPr>
          <w:rFonts w:asciiTheme="majorHAnsi" w:hAnsiTheme="majorHAnsi" w:cstheme="majorHAnsi"/>
        </w:rPr>
        <w:t xml:space="preserve"> – Sample Batch parameters (Actuarial Reporting Batch)</w:t>
      </w:r>
    </w:p>
    <w:p w:rsidR="00313E94" w:rsidRDefault="00313E94" w:rsidP="00766EDF">
      <w:pPr>
        <w:pStyle w:val="Paragraph"/>
        <w:jc w:val="center"/>
      </w:pPr>
      <w:r>
        <w:rPr>
          <w:noProof/>
        </w:rPr>
        <w:drawing>
          <wp:inline distT="0" distB="0" distL="0" distR="0">
            <wp:extent cx="5974080" cy="2148840"/>
            <wp:effectExtent l="19050" t="19050" r="2667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4080" cy="2148840"/>
                    </a:xfrm>
                    <a:prstGeom prst="rect">
                      <a:avLst/>
                    </a:prstGeom>
                    <a:noFill/>
                    <a:ln>
                      <a:solidFill>
                        <a:schemeClr val="tx1"/>
                      </a:solidFill>
                    </a:ln>
                  </pic:spPr>
                </pic:pic>
              </a:graphicData>
            </a:graphic>
          </wp:inline>
        </w:drawing>
      </w:r>
    </w:p>
    <w:p w:rsidR="00313E94" w:rsidRPr="006D2900" w:rsidRDefault="00313E94" w:rsidP="006926F7">
      <w:pPr>
        <w:pStyle w:val="Paragraph"/>
        <w:jc w:val="both"/>
        <w:rPr>
          <w:rFonts w:asciiTheme="minorHAnsi" w:hAnsiTheme="minorHAnsi" w:cstheme="minorHAnsi"/>
          <w:lang w:eastAsia="en-CA"/>
        </w:rPr>
      </w:pPr>
      <w:r w:rsidRPr="006D2900">
        <w:rPr>
          <w:rFonts w:asciiTheme="minorHAnsi" w:hAnsiTheme="minorHAnsi" w:cstheme="minorHAnsi"/>
          <w:lang w:eastAsia="en-CA"/>
        </w:rPr>
        <w:t>Although some parameters may be specific to a particular batch type, many parameters exist across the majority of batch types. These include:</w:t>
      </w:r>
    </w:p>
    <w:p w:rsidR="00313E94" w:rsidRPr="006D2900" w:rsidRDefault="00313E94" w:rsidP="00847899">
      <w:pPr>
        <w:pStyle w:val="Paragraph"/>
        <w:numPr>
          <w:ilvl w:val="0"/>
          <w:numId w:val="1"/>
        </w:numPr>
        <w:jc w:val="both"/>
        <w:rPr>
          <w:rFonts w:asciiTheme="minorHAnsi" w:hAnsiTheme="minorHAnsi" w:cstheme="minorHAnsi"/>
          <w:lang w:eastAsia="en-CA"/>
        </w:rPr>
      </w:pPr>
      <w:r w:rsidRPr="006D2900">
        <w:rPr>
          <w:rFonts w:asciiTheme="minorHAnsi" w:hAnsiTheme="minorHAnsi" w:cstheme="minorHAnsi"/>
          <w:b/>
          <w:bCs/>
          <w:lang w:eastAsia="en-CA"/>
        </w:rPr>
        <w:t>Plan</w:t>
      </w:r>
      <w:r w:rsidRPr="006D2900">
        <w:rPr>
          <w:rFonts w:asciiTheme="minorHAnsi" w:hAnsiTheme="minorHAnsi" w:cstheme="minorHAnsi"/>
          <w:lang w:eastAsia="en-CA"/>
        </w:rPr>
        <w:t xml:space="preserve"> – you must select a single Plan for the batch process. This will ensure the batch process is only applied to data (i.e. member accounts, employer accounts, accounting entries, etc.) within that Plan. </w:t>
      </w:r>
    </w:p>
    <w:p w:rsidR="00313E94" w:rsidRPr="006D2900" w:rsidRDefault="00313E94" w:rsidP="00847899">
      <w:pPr>
        <w:pStyle w:val="Paragraph"/>
        <w:numPr>
          <w:ilvl w:val="0"/>
          <w:numId w:val="1"/>
        </w:numPr>
        <w:jc w:val="both"/>
        <w:rPr>
          <w:rFonts w:asciiTheme="minorHAnsi" w:hAnsiTheme="minorHAnsi" w:cstheme="minorHAnsi"/>
          <w:lang w:eastAsia="en-CA"/>
        </w:rPr>
      </w:pPr>
      <w:r w:rsidRPr="006D2900">
        <w:rPr>
          <w:rFonts w:asciiTheme="minorHAnsi" w:hAnsiTheme="minorHAnsi" w:cstheme="minorHAnsi"/>
          <w:b/>
          <w:bCs/>
          <w:lang w:eastAsia="en-CA"/>
        </w:rPr>
        <w:t xml:space="preserve">Batch Run Type </w:t>
      </w:r>
      <w:r w:rsidRPr="006D2900">
        <w:rPr>
          <w:rFonts w:asciiTheme="minorHAnsi" w:hAnsiTheme="minorHAnsi" w:cstheme="minorHAnsi"/>
          <w:lang w:eastAsia="en-CA"/>
        </w:rPr>
        <w:t xml:space="preserve">– you may select either </w:t>
      </w:r>
      <w:r w:rsidRPr="006D2900">
        <w:rPr>
          <w:rFonts w:asciiTheme="minorHAnsi" w:hAnsiTheme="minorHAnsi" w:cstheme="minorHAnsi"/>
          <w:b/>
          <w:bCs/>
          <w:lang w:eastAsia="en-CA"/>
        </w:rPr>
        <w:t>Test</w:t>
      </w:r>
      <w:r w:rsidRPr="006D2900">
        <w:rPr>
          <w:rFonts w:asciiTheme="minorHAnsi" w:hAnsiTheme="minorHAnsi" w:cstheme="minorHAnsi"/>
          <w:lang w:eastAsia="en-CA"/>
        </w:rPr>
        <w:t xml:space="preserve"> or </w:t>
      </w:r>
      <w:r w:rsidRPr="006D2900">
        <w:rPr>
          <w:rFonts w:asciiTheme="minorHAnsi" w:hAnsiTheme="minorHAnsi" w:cstheme="minorHAnsi"/>
          <w:b/>
          <w:bCs/>
          <w:lang w:eastAsia="en-CA"/>
        </w:rPr>
        <w:t>Production</w:t>
      </w:r>
      <w:r w:rsidRPr="006D2900">
        <w:rPr>
          <w:rFonts w:asciiTheme="minorHAnsi" w:hAnsiTheme="minorHAnsi" w:cstheme="minorHAnsi"/>
          <w:lang w:eastAsia="en-CA"/>
        </w:rPr>
        <w:t xml:space="preserve"> from the drop-down list. Running the batch process in test does not update system data and allows you to check for errors before making the updates to production data. </w:t>
      </w:r>
    </w:p>
    <w:p w:rsidR="00313E94" w:rsidRPr="006136AF" w:rsidRDefault="00313E94" w:rsidP="00847899">
      <w:pPr>
        <w:pStyle w:val="Paragraph"/>
        <w:numPr>
          <w:ilvl w:val="0"/>
          <w:numId w:val="1"/>
        </w:numPr>
        <w:jc w:val="both"/>
        <w:rPr>
          <w:rFonts w:asciiTheme="minorHAnsi" w:hAnsiTheme="minorHAnsi" w:cstheme="minorHAnsi"/>
          <w:lang w:eastAsia="en-CA"/>
        </w:rPr>
      </w:pPr>
      <w:r w:rsidRPr="006D2900">
        <w:rPr>
          <w:rFonts w:asciiTheme="minorHAnsi" w:hAnsiTheme="minorHAnsi" w:cstheme="minorHAnsi"/>
          <w:b/>
          <w:bCs/>
          <w:lang w:eastAsia="en-CA"/>
        </w:rPr>
        <w:t>Start Date / Time</w:t>
      </w:r>
      <w:r w:rsidRPr="006D2900">
        <w:rPr>
          <w:rFonts w:asciiTheme="minorHAnsi" w:hAnsiTheme="minorHAnsi" w:cstheme="minorHAnsi"/>
          <w:lang w:eastAsia="en-CA"/>
        </w:rPr>
        <w:t xml:space="preserve"> – allows you to enter a future date and time to run the batch. If this is left blank, the batch will run immediately after you click the </w:t>
      </w:r>
      <w:r w:rsidRPr="006D2900">
        <w:rPr>
          <w:rFonts w:asciiTheme="minorHAnsi" w:hAnsiTheme="minorHAnsi" w:cstheme="minorHAnsi"/>
          <w:b/>
          <w:bCs/>
          <w:lang w:eastAsia="en-CA"/>
        </w:rPr>
        <w:t>Save</w:t>
      </w:r>
      <w:r w:rsidRPr="006D2900">
        <w:rPr>
          <w:rFonts w:asciiTheme="minorHAnsi" w:hAnsiTheme="minorHAnsi" w:cstheme="minorHAnsi"/>
          <w:lang w:eastAsia="en-CA"/>
        </w:rPr>
        <w:t xml:space="preserve"> button.</w:t>
      </w:r>
    </w:p>
    <w:p w:rsidR="00313E94" w:rsidRPr="006D2900" w:rsidRDefault="00313E94" w:rsidP="00073705">
      <w:pPr>
        <w:pStyle w:val="NumbersSteps"/>
        <w:numPr>
          <w:ilvl w:val="0"/>
          <w:numId w:val="0"/>
        </w:numPr>
        <w:tabs>
          <w:tab w:val="clear" w:pos="851"/>
        </w:tabs>
        <w:jc w:val="both"/>
        <w:rPr>
          <w:rFonts w:asciiTheme="minorHAnsi" w:hAnsiTheme="minorHAnsi" w:cstheme="minorHAnsi"/>
          <w:szCs w:val="24"/>
        </w:rPr>
      </w:pPr>
      <w:r w:rsidRPr="006D2900">
        <w:rPr>
          <w:rFonts w:asciiTheme="minorHAnsi" w:hAnsiTheme="minorHAnsi" w:cstheme="minorHAnsi"/>
          <w:szCs w:val="24"/>
        </w:rPr>
        <w:lastRenderedPageBreak/>
        <w:t xml:space="preserve">Once the parameters have been selected, click the </w:t>
      </w:r>
      <w:r w:rsidRPr="006D2900">
        <w:rPr>
          <w:rFonts w:asciiTheme="minorHAnsi" w:hAnsiTheme="minorHAnsi" w:cstheme="minorHAnsi"/>
          <w:b/>
          <w:bCs/>
          <w:szCs w:val="24"/>
        </w:rPr>
        <w:t>Save</w:t>
      </w:r>
      <w:r w:rsidRPr="006D2900">
        <w:rPr>
          <w:rFonts w:asciiTheme="minorHAnsi" w:hAnsiTheme="minorHAnsi" w:cstheme="minorHAnsi"/>
          <w:szCs w:val="24"/>
        </w:rPr>
        <w:t xml:space="preserve"> button to initiate the batch process or, if a future date and time were entered, save the parameters to run at that time.</w:t>
      </w:r>
    </w:p>
    <w:p w:rsidR="00313E94" w:rsidRPr="00BA6D1E" w:rsidRDefault="00313E94" w:rsidP="00BA6D1E">
      <w:pPr>
        <w:rPr>
          <w:b/>
          <w:sz w:val="24"/>
          <w:szCs w:val="24"/>
          <w:lang w:eastAsia="en-CA"/>
        </w:rPr>
      </w:pPr>
      <w:bookmarkStart w:id="5" w:name="_Toc38267189"/>
      <w:r w:rsidRPr="00BA6D1E">
        <w:rPr>
          <w:b/>
          <w:sz w:val="24"/>
          <w:szCs w:val="24"/>
          <w:lang w:eastAsia="en-CA"/>
        </w:rPr>
        <w:t>Viewing a Batch Process</w:t>
      </w:r>
      <w:bookmarkEnd w:id="5"/>
      <w:r w:rsidR="0046337B" w:rsidRPr="00BA6D1E">
        <w:rPr>
          <w:b/>
          <w:sz w:val="24"/>
          <w:szCs w:val="24"/>
          <w:lang w:eastAsia="en-CA"/>
        </w:rPr>
        <w:t>:</w:t>
      </w:r>
    </w:p>
    <w:p w:rsidR="00313E94" w:rsidRPr="006D2900" w:rsidRDefault="00313E94" w:rsidP="006926F7">
      <w:pPr>
        <w:pStyle w:val="Paragraph"/>
        <w:jc w:val="both"/>
        <w:rPr>
          <w:rFonts w:asciiTheme="minorHAnsi" w:hAnsiTheme="minorHAnsi" w:cstheme="minorHAnsi"/>
          <w:lang w:eastAsia="en-CA"/>
        </w:rPr>
      </w:pPr>
      <w:r w:rsidRPr="006D2900">
        <w:rPr>
          <w:rFonts w:asciiTheme="minorHAnsi" w:hAnsiTheme="minorHAnsi" w:cstheme="minorHAnsi"/>
          <w:lang w:eastAsia="en-CA"/>
        </w:rPr>
        <w:t xml:space="preserve">Once the batch process is saved, the screen updates to display the progress of the </w:t>
      </w:r>
      <w:r w:rsidRPr="006D2900">
        <w:rPr>
          <w:rFonts w:asciiTheme="minorHAnsi" w:hAnsiTheme="minorHAnsi" w:cstheme="minorHAnsi"/>
          <w:b/>
          <w:bCs/>
          <w:lang w:eastAsia="en-CA"/>
        </w:rPr>
        <w:t>Batch Process</w:t>
      </w:r>
      <w:r w:rsidRPr="006D2900">
        <w:rPr>
          <w:rFonts w:asciiTheme="minorHAnsi" w:hAnsiTheme="minorHAnsi" w:cstheme="minorHAnsi"/>
          <w:lang w:eastAsia="en-CA"/>
        </w:rPr>
        <w:t>.</w:t>
      </w:r>
    </w:p>
    <w:p w:rsidR="00313E94" w:rsidRPr="00834810" w:rsidRDefault="00313E94" w:rsidP="007564B4">
      <w:pPr>
        <w:pStyle w:val="Caption"/>
        <w:rPr>
          <w:rFonts w:asciiTheme="majorHAnsi" w:hAnsiTheme="majorHAnsi" w:cstheme="majorHAnsi"/>
        </w:rPr>
      </w:pPr>
      <w:r w:rsidRPr="00834810">
        <w:rPr>
          <w:rFonts w:asciiTheme="majorHAnsi" w:hAnsiTheme="majorHAnsi" w:cstheme="majorHAnsi"/>
        </w:rPr>
        <w:t xml:space="preserve">Figure </w:t>
      </w:r>
      <w:r w:rsidRPr="00834810">
        <w:rPr>
          <w:rFonts w:asciiTheme="majorHAnsi" w:hAnsiTheme="majorHAnsi" w:cstheme="majorHAnsi"/>
        </w:rPr>
        <w:fldChar w:fldCharType="begin"/>
      </w:r>
      <w:r w:rsidRPr="00834810">
        <w:rPr>
          <w:rFonts w:asciiTheme="majorHAnsi" w:hAnsiTheme="majorHAnsi" w:cstheme="majorHAnsi"/>
        </w:rPr>
        <w:instrText xml:space="preserve"> SEQ Figure \* ARABIC </w:instrText>
      </w:r>
      <w:r w:rsidRPr="00834810">
        <w:rPr>
          <w:rFonts w:asciiTheme="majorHAnsi" w:hAnsiTheme="majorHAnsi" w:cstheme="majorHAnsi"/>
        </w:rPr>
        <w:fldChar w:fldCharType="separate"/>
      </w:r>
      <w:r w:rsidR="000635A0">
        <w:rPr>
          <w:rFonts w:asciiTheme="majorHAnsi" w:hAnsiTheme="majorHAnsi" w:cstheme="majorHAnsi"/>
          <w:noProof/>
        </w:rPr>
        <w:t>3</w:t>
      </w:r>
      <w:r w:rsidRPr="00834810">
        <w:rPr>
          <w:rFonts w:asciiTheme="majorHAnsi" w:hAnsiTheme="majorHAnsi" w:cstheme="majorHAnsi"/>
          <w:noProof/>
        </w:rPr>
        <w:fldChar w:fldCharType="end"/>
      </w:r>
      <w:r w:rsidRPr="00834810">
        <w:rPr>
          <w:rFonts w:asciiTheme="majorHAnsi" w:hAnsiTheme="majorHAnsi" w:cstheme="majorHAnsi"/>
        </w:rPr>
        <w:t xml:space="preserve"> – Batch Processes screen</w:t>
      </w:r>
    </w:p>
    <w:p w:rsidR="00313E94" w:rsidRDefault="00313E94" w:rsidP="00A96714">
      <w:pPr>
        <w:pStyle w:val="Paragraph"/>
        <w:keepNext/>
        <w:jc w:val="center"/>
      </w:pPr>
      <w:r>
        <w:rPr>
          <w:noProof/>
        </w:rPr>
        <w:drawing>
          <wp:inline distT="0" distB="0" distL="0" distR="0">
            <wp:extent cx="5966460" cy="1722120"/>
            <wp:effectExtent l="19050" t="19050" r="1524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6460" cy="1722120"/>
                    </a:xfrm>
                    <a:prstGeom prst="rect">
                      <a:avLst/>
                    </a:prstGeom>
                    <a:noFill/>
                    <a:ln>
                      <a:solidFill>
                        <a:schemeClr val="tx1"/>
                      </a:solidFill>
                    </a:ln>
                  </pic:spPr>
                </pic:pic>
              </a:graphicData>
            </a:graphic>
          </wp:inline>
        </w:drawing>
      </w:r>
    </w:p>
    <w:p w:rsidR="00313E94" w:rsidRPr="00834810" w:rsidRDefault="00313E94" w:rsidP="007564B4">
      <w:pPr>
        <w:autoSpaceDE w:val="0"/>
        <w:autoSpaceDN w:val="0"/>
        <w:adjustRightInd w:val="0"/>
        <w:jc w:val="both"/>
        <w:rPr>
          <w:rFonts w:cstheme="minorHAnsi"/>
          <w:bCs/>
          <w:sz w:val="24"/>
          <w:szCs w:val="24"/>
          <w:lang w:eastAsia="en-CA"/>
        </w:rPr>
      </w:pPr>
      <w:r w:rsidRPr="00834810">
        <w:rPr>
          <w:rFonts w:cstheme="minorHAnsi"/>
          <w:sz w:val="24"/>
          <w:szCs w:val="24"/>
        </w:rPr>
        <w:t xml:space="preserve">The batch </w:t>
      </w:r>
      <w:r w:rsidRPr="00834810">
        <w:rPr>
          <w:rFonts w:cstheme="minorHAnsi"/>
          <w:b/>
          <w:bCs/>
          <w:sz w:val="24"/>
          <w:szCs w:val="24"/>
        </w:rPr>
        <w:t>Status</w:t>
      </w:r>
      <w:r w:rsidRPr="00834810">
        <w:rPr>
          <w:rFonts w:cstheme="minorHAnsi"/>
          <w:sz w:val="24"/>
          <w:szCs w:val="24"/>
        </w:rPr>
        <w:t xml:space="preserve"> field </w:t>
      </w:r>
      <w:r w:rsidRPr="00834810">
        <w:rPr>
          <w:rFonts w:cstheme="minorHAnsi"/>
          <w:sz w:val="24"/>
          <w:szCs w:val="24"/>
          <w:lang w:eastAsia="en-CA"/>
        </w:rPr>
        <w:t xml:space="preserve">will initially display </w:t>
      </w:r>
      <w:r w:rsidRPr="00834810">
        <w:rPr>
          <w:rFonts w:cstheme="minorHAnsi"/>
          <w:b/>
          <w:sz w:val="24"/>
          <w:szCs w:val="24"/>
          <w:lang w:eastAsia="en-CA"/>
        </w:rPr>
        <w:t>Added</w:t>
      </w:r>
      <w:r w:rsidRPr="00834810">
        <w:rPr>
          <w:rFonts w:cstheme="minorHAnsi"/>
          <w:sz w:val="24"/>
          <w:szCs w:val="24"/>
          <w:lang w:eastAsia="en-CA"/>
        </w:rPr>
        <w:t xml:space="preserve"> (for batch process that haven’t started or those set for a future date and time) or </w:t>
      </w:r>
      <w:r w:rsidRPr="00834810">
        <w:rPr>
          <w:rFonts w:cstheme="minorHAnsi"/>
          <w:b/>
          <w:sz w:val="24"/>
          <w:szCs w:val="24"/>
          <w:lang w:eastAsia="en-CA"/>
        </w:rPr>
        <w:t xml:space="preserve">Running </w:t>
      </w:r>
      <w:r w:rsidRPr="00834810">
        <w:rPr>
          <w:rFonts w:cstheme="minorHAnsi"/>
          <w:bCs/>
          <w:sz w:val="24"/>
          <w:szCs w:val="24"/>
          <w:lang w:eastAsia="en-CA"/>
        </w:rPr>
        <w:t>(for batch processes starting immediately).</w:t>
      </w:r>
    </w:p>
    <w:p w:rsidR="00313E94" w:rsidRPr="00834810" w:rsidRDefault="00313E94" w:rsidP="00C521B0">
      <w:pPr>
        <w:pStyle w:val="NumbersSteps"/>
        <w:numPr>
          <w:ilvl w:val="0"/>
          <w:numId w:val="165"/>
        </w:numPr>
        <w:autoSpaceDE w:val="0"/>
        <w:autoSpaceDN w:val="0"/>
        <w:adjustRightInd w:val="0"/>
        <w:ind w:left="1276"/>
        <w:jc w:val="both"/>
        <w:rPr>
          <w:rFonts w:asciiTheme="minorHAnsi" w:hAnsiTheme="minorHAnsi" w:cstheme="minorHAnsi"/>
          <w:bCs/>
          <w:szCs w:val="24"/>
          <w:lang w:eastAsia="en-CA"/>
        </w:rPr>
      </w:pPr>
      <w:r w:rsidRPr="00834810">
        <w:rPr>
          <w:rFonts w:asciiTheme="minorHAnsi" w:hAnsiTheme="minorHAnsi" w:cstheme="minorHAnsi"/>
          <w:bCs/>
          <w:szCs w:val="24"/>
          <w:lang w:eastAsia="en-CA"/>
        </w:rPr>
        <w:t xml:space="preserve">Click the </w:t>
      </w:r>
      <w:r w:rsidRPr="00834810">
        <w:rPr>
          <w:rFonts w:asciiTheme="minorHAnsi" w:hAnsiTheme="minorHAnsi" w:cstheme="minorHAnsi"/>
          <w:b/>
          <w:szCs w:val="24"/>
          <w:lang w:eastAsia="en-CA"/>
        </w:rPr>
        <w:t>Refresh</w:t>
      </w:r>
      <w:r w:rsidRPr="00834810">
        <w:rPr>
          <w:rFonts w:asciiTheme="minorHAnsi" w:hAnsiTheme="minorHAnsi" w:cstheme="minorHAnsi"/>
          <w:bCs/>
          <w:szCs w:val="24"/>
          <w:lang w:eastAsia="en-CA"/>
        </w:rPr>
        <w:t xml:space="preserve"> button to update the </w:t>
      </w:r>
      <w:r w:rsidRPr="00834810">
        <w:rPr>
          <w:rFonts w:asciiTheme="minorHAnsi" w:hAnsiTheme="minorHAnsi" w:cstheme="minorHAnsi"/>
          <w:b/>
          <w:szCs w:val="24"/>
          <w:lang w:eastAsia="en-CA"/>
        </w:rPr>
        <w:t>Status</w:t>
      </w:r>
    </w:p>
    <w:p w:rsidR="00313E94" w:rsidRPr="00834810" w:rsidRDefault="00313E94" w:rsidP="007564B4">
      <w:pPr>
        <w:autoSpaceDE w:val="0"/>
        <w:autoSpaceDN w:val="0"/>
        <w:adjustRightInd w:val="0"/>
        <w:jc w:val="both"/>
        <w:rPr>
          <w:rFonts w:cstheme="minorHAnsi"/>
          <w:bCs/>
          <w:sz w:val="24"/>
          <w:szCs w:val="24"/>
          <w:lang w:eastAsia="en-CA"/>
        </w:rPr>
      </w:pPr>
      <w:r w:rsidRPr="00834810">
        <w:rPr>
          <w:rFonts w:cstheme="minorHAnsi"/>
          <w:bCs/>
          <w:sz w:val="24"/>
          <w:szCs w:val="24"/>
          <w:lang w:eastAsia="en-CA"/>
        </w:rPr>
        <w:t xml:space="preserve">Each batch contains one or more events that are triggered by running the batch process. The </w:t>
      </w:r>
      <w:r w:rsidRPr="00834810">
        <w:rPr>
          <w:rFonts w:cstheme="minorHAnsi"/>
          <w:b/>
          <w:sz w:val="24"/>
          <w:szCs w:val="24"/>
          <w:lang w:eastAsia="en-CA"/>
        </w:rPr>
        <w:t>Refresh</w:t>
      </w:r>
      <w:r w:rsidRPr="00834810">
        <w:rPr>
          <w:rFonts w:cstheme="minorHAnsi"/>
          <w:bCs/>
          <w:sz w:val="24"/>
          <w:szCs w:val="24"/>
          <w:lang w:eastAsia="en-CA"/>
        </w:rPr>
        <w:t xml:space="preserve"> button updates the list of completed events.</w:t>
      </w:r>
    </w:p>
    <w:p w:rsidR="00313E94" w:rsidRPr="00834810" w:rsidRDefault="00313E94" w:rsidP="008E3550">
      <w:pPr>
        <w:pStyle w:val="Caption"/>
        <w:rPr>
          <w:rFonts w:asciiTheme="majorHAnsi" w:hAnsiTheme="majorHAnsi" w:cstheme="majorHAnsi"/>
        </w:rPr>
      </w:pPr>
      <w:r w:rsidRPr="00834810">
        <w:rPr>
          <w:rFonts w:asciiTheme="majorHAnsi" w:hAnsiTheme="majorHAnsi" w:cstheme="majorHAnsi"/>
        </w:rPr>
        <w:t xml:space="preserve">Figure </w:t>
      </w:r>
      <w:r w:rsidRPr="00834810">
        <w:rPr>
          <w:rFonts w:asciiTheme="majorHAnsi" w:hAnsiTheme="majorHAnsi" w:cstheme="majorHAnsi"/>
        </w:rPr>
        <w:fldChar w:fldCharType="begin"/>
      </w:r>
      <w:r w:rsidRPr="00834810">
        <w:rPr>
          <w:rFonts w:asciiTheme="majorHAnsi" w:hAnsiTheme="majorHAnsi" w:cstheme="majorHAnsi"/>
        </w:rPr>
        <w:instrText xml:space="preserve"> SEQ Figure \* ARABIC </w:instrText>
      </w:r>
      <w:r w:rsidRPr="00834810">
        <w:rPr>
          <w:rFonts w:asciiTheme="majorHAnsi" w:hAnsiTheme="majorHAnsi" w:cstheme="majorHAnsi"/>
        </w:rPr>
        <w:fldChar w:fldCharType="separate"/>
      </w:r>
      <w:r w:rsidR="000635A0">
        <w:rPr>
          <w:rFonts w:asciiTheme="majorHAnsi" w:hAnsiTheme="majorHAnsi" w:cstheme="majorHAnsi"/>
          <w:noProof/>
        </w:rPr>
        <w:t>4</w:t>
      </w:r>
      <w:r w:rsidRPr="00834810">
        <w:rPr>
          <w:rFonts w:asciiTheme="majorHAnsi" w:hAnsiTheme="majorHAnsi" w:cstheme="majorHAnsi"/>
          <w:noProof/>
        </w:rPr>
        <w:fldChar w:fldCharType="end"/>
      </w:r>
      <w:r w:rsidRPr="00834810">
        <w:rPr>
          <w:rFonts w:asciiTheme="majorHAnsi" w:hAnsiTheme="majorHAnsi" w:cstheme="majorHAnsi"/>
        </w:rPr>
        <w:t xml:space="preserve"> – Batch Process Events (Process Investment Transactions batch)</w:t>
      </w:r>
    </w:p>
    <w:p w:rsidR="00313E94" w:rsidRDefault="00313E94" w:rsidP="00A96714">
      <w:pPr>
        <w:autoSpaceDE w:val="0"/>
        <w:autoSpaceDN w:val="0"/>
        <w:adjustRightInd w:val="0"/>
        <w:jc w:val="center"/>
        <w:rPr>
          <w:bCs/>
          <w:lang w:eastAsia="en-CA"/>
        </w:rPr>
      </w:pPr>
      <w:r>
        <w:rPr>
          <w:noProof/>
        </w:rPr>
        <w:drawing>
          <wp:inline distT="0" distB="0" distL="0" distR="0">
            <wp:extent cx="5974080" cy="2651760"/>
            <wp:effectExtent l="19050" t="19050" r="2667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4080" cy="2651760"/>
                    </a:xfrm>
                    <a:prstGeom prst="rect">
                      <a:avLst/>
                    </a:prstGeom>
                    <a:noFill/>
                    <a:ln>
                      <a:solidFill>
                        <a:schemeClr val="tx1"/>
                      </a:solidFill>
                    </a:ln>
                  </pic:spPr>
                </pic:pic>
              </a:graphicData>
            </a:graphic>
          </wp:inline>
        </w:drawing>
      </w:r>
    </w:p>
    <w:p w:rsidR="00313E94" w:rsidRPr="00834810" w:rsidRDefault="00313E94" w:rsidP="007564B4">
      <w:pPr>
        <w:autoSpaceDE w:val="0"/>
        <w:autoSpaceDN w:val="0"/>
        <w:adjustRightInd w:val="0"/>
        <w:jc w:val="both"/>
        <w:rPr>
          <w:rFonts w:cstheme="minorHAnsi"/>
          <w:bCs/>
          <w:sz w:val="24"/>
          <w:szCs w:val="24"/>
          <w:lang w:eastAsia="en-CA"/>
        </w:rPr>
      </w:pPr>
      <w:r w:rsidRPr="00834810">
        <w:rPr>
          <w:rFonts w:cstheme="minorHAnsi"/>
          <w:bCs/>
          <w:sz w:val="24"/>
          <w:szCs w:val="24"/>
          <w:lang w:eastAsia="en-CA"/>
        </w:rPr>
        <w:t xml:space="preserve">If the batch process still displays a </w:t>
      </w:r>
      <w:r w:rsidRPr="00834810">
        <w:rPr>
          <w:rFonts w:cstheme="minorHAnsi"/>
          <w:b/>
          <w:sz w:val="24"/>
          <w:szCs w:val="24"/>
          <w:lang w:eastAsia="en-CA"/>
        </w:rPr>
        <w:t>Status</w:t>
      </w:r>
      <w:r w:rsidRPr="00834810">
        <w:rPr>
          <w:rFonts w:cstheme="minorHAnsi"/>
          <w:bCs/>
          <w:sz w:val="24"/>
          <w:szCs w:val="24"/>
          <w:lang w:eastAsia="en-CA"/>
        </w:rPr>
        <w:t xml:space="preserve"> of </w:t>
      </w:r>
      <w:r w:rsidRPr="00834810">
        <w:rPr>
          <w:rFonts w:cstheme="minorHAnsi"/>
          <w:b/>
          <w:sz w:val="24"/>
          <w:szCs w:val="24"/>
          <w:lang w:eastAsia="en-CA"/>
        </w:rPr>
        <w:t>Running</w:t>
      </w:r>
      <w:r w:rsidRPr="00834810">
        <w:rPr>
          <w:rFonts w:cstheme="minorHAnsi"/>
          <w:bCs/>
          <w:sz w:val="24"/>
          <w:szCs w:val="24"/>
          <w:lang w:eastAsia="en-CA"/>
        </w:rPr>
        <w:t xml:space="preserve">, then all </w:t>
      </w:r>
      <w:r w:rsidRPr="00834810">
        <w:rPr>
          <w:rFonts w:cstheme="minorHAnsi"/>
          <w:b/>
          <w:sz w:val="24"/>
          <w:szCs w:val="24"/>
          <w:lang w:eastAsia="en-CA"/>
        </w:rPr>
        <w:t>Events</w:t>
      </w:r>
      <w:r w:rsidRPr="00834810">
        <w:rPr>
          <w:rFonts w:cstheme="minorHAnsi"/>
          <w:bCs/>
          <w:sz w:val="24"/>
          <w:szCs w:val="24"/>
          <w:lang w:eastAsia="en-CA"/>
        </w:rPr>
        <w:t xml:space="preserve"> have not yet been completed.</w:t>
      </w:r>
    </w:p>
    <w:p w:rsidR="00313E94" w:rsidRPr="00834810" w:rsidRDefault="00313E94" w:rsidP="00C521B0">
      <w:pPr>
        <w:pStyle w:val="NumbersSteps"/>
        <w:numPr>
          <w:ilvl w:val="0"/>
          <w:numId w:val="165"/>
        </w:numPr>
        <w:autoSpaceDE w:val="0"/>
        <w:autoSpaceDN w:val="0"/>
        <w:adjustRightInd w:val="0"/>
        <w:jc w:val="both"/>
        <w:rPr>
          <w:rFonts w:asciiTheme="minorHAnsi" w:hAnsiTheme="minorHAnsi" w:cstheme="minorHAnsi"/>
          <w:bCs/>
          <w:szCs w:val="24"/>
          <w:lang w:eastAsia="en-CA"/>
        </w:rPr>
      </w:pPr>
      <w:r w:rsidRPr="00834810">
        <w:rPr>
          <w:rFonts w:asciiTheme="minorHAnsi" w:hAnsiTheme="minorHAnsi" w:cstheme="minorHAnsi"/>
          <w:bCs/>
          <w:szCs w:val="24"/>
          <w:lang w:eastAsia="en-CA"/>
        </w:rPr>
        <w:lastRenderedPageBreak/>
        <w:t xml:space="preserve">Click the </w:t>
      </w:r>
      <w:r w:rsidRPr="00834810">
        <w:rPr>
          <w:rFonts w:asciiTheme="minorHAnsi" w:hAnsiTheme="minorHAnsi" w:cstheme="minorHAnsi"/>
          <w:b/>
          <w:szCs w:val="24"/>
          <w:lang w:eastAsia="en-CA"/>
        </w:rPr>
        <w:t>Refresh</w:t>
      </w:r>
      <w:r w:rsidRPr="00834810">
        <w:rPr>
          <w:rFonts w:asciiTheme="minorHAnsi" w:hAnsiTheme="minorHAnsi" w:cstheme="minorHAnsi"/>
          <w:bCs/>
          <w:szCs w:val="24"/>
          <w:lang w:eastAsia="en-CA"/>
        </w:rPr>
        <w:t xml:space="preserve"> button until the </w:t>
      </w:r>
      <w:r w:rsidRPr="00834810">
        <w:rPr>
          <w:rFonts w:asciiTheme="minorHAnsi" w:hAnsiTheme="minorHAnsi" w:cstheme="minorHAnsi"/>
          <w:b/>
          <w:szCs w:val="24"/>
          <w:lang w:eastAsia="en-CA"/>
        </w:rPr>
        <w:t>Status</w:t>
      </w:r>
      <w:r w:rsidRPr="00834810">
        <w:rPr>
          <w:rFonts w:asciiTheme="minorHAnsi" w:hAnsiTheme="minorHAnsi" w:cstheme="minorHAnsi"/>
          <w:bCs/>
          <w:szCs w:val="24"/>
          <w:lang w:eastAsia="en-CA"/>
        </w:rPr>
        <w:t xml:space="preserve"> is </w:t>
      </w:r>
      <w:r w:rsidRPr="00834810">
        <w:rPr>
          <w:rFonts w:asciiTheme="minorHAnsi" w:hAnsiTheme="minorHAnsi" w:cstheme="minorHAnsi"/>
          <w:b/>
          <w:szCs w:val="24"/>
          <w:lang w:eastAsia="en-CA"/>
        </w:rPr>
        <w:t>Completed</w:t>
      </w:r>
    </w:p>
    <w:p w:rsidR="00313E94" w:rsidRPr="00834810" w:rsidRDefault="00313E94" w:rsidP="007564B4">
      <w:pPr>
        <w:autoSpaceDE w:val="0"/>
        <w:autoSpaceDN w:val="0"/>
        <w:adjustRightInd w:val="0"/>
        <w:jc w:val="both"/>
        <w:rPr>
          <w:rFonts w:cstheme="minorHAnsi"/>
          <w:bCs/>
          <w:sz w:val="24"/>
          <w:szCs w:val="24"/>
          <w:lang w:eastAsia="en-CA"/>
        </w:rPr>
      </w:pPr>
      <w:r w:rsidRPr="00834810">
        <w:rPr>
          <w:rFonts w:cstheme="minorHAnsi"/>
          <w:bCs/>
          <w:sz w:val="24"/>
          <w:szCs w:val="24"/>
          <w:lang w:eastAsia="en-CA"/>
        </w:rPr>
        <w:t xml:space="preserve">Once the </w:t>
      </w:r>
      <w:r w:rsidRPr="00834810">
        <w:rPr>
          <w:rFonts w:cstheme="minorHAnsi"/>
          <w:b/>
          <w:sz w:val="24"/>
          <w:szCs w:val="24"/>
          <w:lang w:eastAsia="en-CA"/>
        </w:rPr>
        <w:t>Status</w:t>
      </w:r>
      <w:r w:rsidRPr="00834810">
        <w:rPr>
          <w:rFonts w:cstheme="minorHAnsi"/>
          <w:bCs/>
          <w:sz w:val="24"/>
          <w:szCs w:val="24"/>
          <w:lang w:eastAsia="en-CA"/>
        </w:rPr>
        <w:t xml:space="preserve"> is </w:t>
      </w:r>
      <w:r w:rsidRPr="00834810">
        <w:rPr>
          <w:rFonts w:cstheme="minorHAnsi"/>
          <w:b/>
          <w:sz w:val="24"/>
          <w:szCs w:val="24"/>
          <w:lang w:eastAsia="en-CA"/>
        </w:rPr>
        <w:t>Succeeded</w:t>
      </w:r>
      <w:r w:rsidRPr="00834810">
        <w:rPr>
          <w:rFonts w:cstheme="minorHAnsi"/>
          <w:bCs/>
          <w:sz w:val="24"/>
          <w:szCs w:val="24"/>
          <w:lang w:eastAsia="en-CA"/>
        </w:rPr>
        <w:t xml:space="preserve">, the list of </w:t>
      </w:r>
      <w:r w:rsidRPr="00834810">
        <w:rPr>
          <w:rFonts w:cstheme="minorHAnsi"/>
          <w:b/>
          <w:sz w:val="24"/>
          <w:szCs w:val="24"/>
          <w:lang w:eastAsia="en-CA"/>
        </w:rPr>
        <w:t>Events</w:t>
      </w:r>
      <w:r w:rsidRPr="00834810">
        <w:rPr>
          <w:rFonts w:cstheme="minorHAnsi"/>
          <w:bCs/>
          <w:sz w:val="24"/>
          <w:szCs w:val="24"/>
          <w:lang w:eastAsia="en-CA"/>
        </w:rPr>
        <w:t xml:space="preserve"> displays all the completed parts of the batch process.</w:t>
      </w:r>
    </w:p>
    <w:p w:rsidR="00313E94" w:rsidRPr="006E210D" w:rsidRDefault="00313E94" w:rsidP="009925F1">
      <w:pPr>
        <w:pStyle w:val="Caption"/>
        <w:rPr>
          <w:rFonts w:asciiTheme="majorHAnsi" w:hAnsiTheme="majorHAnsi" w:cstheme="majorHAnsi"/>
        </w:rPr>
      </w:pPr>
      <w:r w:rsidRPr="006E210D">
        <w:rPr>
          <w:rFonts w:asciiTheme="majorHAnsi" w:hAnsiTheme="majorHAnsi" w:cstheme="majorHAnsi"/>
        </w:rPr>
        <w:t xml:space="preserve">Figure </w:t>
      </w:r>
      <w:r w:rsidRPr="006E210D">
        <w:rPr>
          <w:rFonts w:asciiTheme="majorHAnsi" w:hAnsiTheme="majorHAnsi" w:cstheme="majorHAnsi"/>
        </w:rPr>
        <w:fldChar w:fldCharType="begin"/>
      </w:r>
      <w:r w:rsidRPr="006E210D">
        <w:rPr>
          <w:rFonts w:asciiTheme="majorHAnsi" w:hAnsiTheme="majorHAnsi" w:cstheme="majorHAnsi"/>
        </w:rPr>
        <w:instrText xml:space="preserve"> SEQ Figure \* ARABIC </w:instrText>
      </w:r>
      <w:r w:rsidRPr="006E210D">
        <w:rPr>
          <w:rFonts w:asciiTheme="majorHAnsi" w:hAnsiTheme="majorHAnsi" w:cstheme="majorHAnsi"/>
        </w:rPr>
        <w:fldChar w:fldCharType="separate"/>
      </w:r>
      <w:r w:rsidR="000635A0">
        <w:rPr>
          <w:rFonts w:asciiTheme="majorHAnsi" w:hAnsiTheme="majorHAnsi" w:cstheme="majorHAnsi"/>
          <w:noProof/>
        </w:rPr>
        <w:t>5</w:t>
      </w:r>
      <w:r w:rsidRPr="006E210D">
        <w:rPr>
          <w:rFonts w:asciiTheme="majorHAnsi" w:hAnsiTheme="majorHAnsi" w:cstheme="majorHAnsi"/>
          <w:noProof/>
        </w:rPr>
        <w:fldChar w:fldCharType="end"/>
      </w:r>
      <w:r w:rsidRPr="006E210D">
        <w:rPr>
          <w:rFonts w:asciiTheme="majorHAnsi" w:hAnsiTheme="majorHAnsi" w:cstheme="majorHAnsi"/>
        </w:rPr>
        <w:t xml:space="preserve"> – Succeeded Batch Process (Process Investment Transactions batch)</w:t>
      </w:r>
    </w:p>
    <w:p w:rsidR="00313E94" w:rsidRDefault="00313E94" w:rsidP="009925F1">
      <w:pPr>
        <w:autoSpaceDE w:val="0"/>
        <w:autoSpaceDN w:val="0"/>
        <w:adjustRightInd w:val="0"/>
        <w:jc w:val="both"/>
        <w:rPr>
          <w:bCs/>
          <w:lang w:eastAsia="en-CA"/>
        </w:rPr>
      </w:pPr>
      <w:r>
        <w:rPr>
          <w:noProof/>
        </w:rPr>
        <w:drawing>
          <wp:inline distT="0" distB="0" distL="0" distR="0">
            <wp:extent cx="5974080" cy="3962400"/>
            <wp:effectExtent l="19050" t="19050" r="2667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4080" cy="3962400"/>
                    </a:xfrm>
                    <a:prstGeom prst="rect">
                      <a:avLst/>
                    </a:prstGeom>
                    <a:noFill/>
                    <a:ln>
                      <a:solidFill>
                        <a:schemeClr val="tx1"/>
                      </a:solidFill>
                    </a:ln>
                  </pic:spPr>
                </pic:pic>
              </a:graphicData>
            </a:graphic>
          </wp:inline>
        </w:drawing>
      </w:r>
    </w:p>
    <w:p w:rsidR="00313E94" w:rsidRDefault="00313E94" w:rsidP="009925F1">
      <w:pPr>
        <w:autoSpaceDE w:val="0"/>
        <w:autoSpaceDN w:val="0"/>
        <w:adjustRightInd w:val="0"/>
        <w:jc w:val="both"/>
        <w:rPr>
          <w:bCs/>
          <w:lang w:eastAsia="en-CA"/>
        </w:rPr>
      </w:pPr>
    </w:p>
    <w:p w:rsidR="00313E94" w:rsidRPr="006E210D" w:rsidRDefault="00313E94" w:rsidP="009925F1">
      <w:pPr>
        <w:autoSpaceDE w:val="0"/>
        <w:autoSpaceDN w:val="0"/>
        <w:adjustRightInd w:val="0"/>
        <w:jc w:val="both"/>
        <w:rPr>
          <w:bCs/>
          <w:sz w:val="24"/>
          <w:szCs w:val="24"/>
          <w:lang w:eastAsia="en-CA"/>
        </w:rPr>
      </w:pPr>
      <w:r w:rsidRPr="006E210D">
        <w:rPr>
          <w:bCs/>
          <w:sz w:val="24"/>
          <w:szCs w:val="24"/>
          <w:lang w:eastAsia="en-CA"/>
        </w:rPr>
        <w:t>Note that some batch processes may only have a single event.</w:t>
      </w:r>
    </w:p>
    <w:p w:rsidR="00313E94" w:rsidRPr="00AF161A" w:rsidRDefault="00313E94" w:rsidP="009925F1">
      <w:pPr>
        <w:pStyle w:val="Caption"/>
        <w:rPr>
          <w:rFonts w:asciiTheme="majorHAnsi" w:hAnsiTheme="majorHAnsi" w:cstheme="majorHAnsi"/>
        </w:rPr>
      </w:pPr>
      <w:r w:rsidRPr="00AF161A">
        <w:rPr>
          <w:rFonts w:asciiTheme="majorHAnsi" w:hAnsiTheme="majorHAnsi" w:cstheme="majorHAnsi"/>
        </w:rPr>
        <w:t xml:space="preserve">Figure </w:t>
      </w:r>
      <w:r w:rsidRPr="00AF161A">
        <w:rPr>
          <w:rFonts w:asciiTheme="majorHAnsi" w:hAnsiTheme="majorHAnsi" w:cstheme="majorHAnsi"/>
        </w:rPr>
        <w:fldChar w:fldCharType="begin"/>
      </w:r>
      <w:r w:rsidRPr="00AF161A">
        <w:rPr>
          <w:rFonts w:asciiTheme="majorHAnsi" w:hAnsiTheme="majorHAnsi" w:cstheme="majorHAnsi"/>
        </w:rPr>
        <w:instrText xml:space="preserve"> SEQ Figure \* ARABIC </w:instrText>
      </w:r>
      <w:r w:rsidRPr="00AF161A">
        <w:rPr>
          <w:rFonts w:asciiTheme="majorHAnsi" w:hAnsiTheme="majorHAnsi" w:cstheme="majorHAnsi"/>
        </w:rPr>
        <w:fldChar w:fldCharType="separate"/>
      </w:r>
      <w:r w:rsidR="000635A0">
        <w:rPr>
          <w:rFonts w:asciiTheme="majorHAnsi" w:hAnsiTheme="majorHAnsi" w:cstheme="majorHAnsi"/>
          <w:noProof/>
        </w:rPr>
        <w:t>6</w:t>
      </w:r>
      <w:r w:rsidRPr="00AF161A">
        <w:rPr>
          <w:rFonts w:asciiTheme="majorHAnsi" w:hAnsiTheme="majorHAnsi" w:cstheme="majorHAnsi"/>
          <w:noProof/>
        </w:rPr>
        <w:fldChar w:fldCharType="end"/>
      </w:r>
      <w:r w:rsidRPr="00AF161A">
        <w:rPr>
          <w:rFonts w:asciiTheme="majorHAnsi" w:hAnsiTheme="majorHAnsi" w:cstheme="majorHAnsi"/>
        </w:rPr>
        <w:t xml:space="preserve"> - Succeeded Batch Process (PEPP Welcome Letter batch)</w:t>
      </w:r>
    </w:p>
    <w:p w:rsidR="00313E94" w:rsidRDefault="00313E94" w:rsidP="009925F1">
      <w:pPr>
        <w:autoSpaceDE w:val="0"/>
        <w:autoSpaceDN w:val="0"/>
        <w:adjustRightInd w:val="0"/>
        <w:jc w:val="both"/>
        <w:rPr>
          <w:bCs/>
          <w:lang w:eastAsia="en-CA"/>
        </w:rPr>
      </w:pPr>
      <w:r>
        <w:rPr>
          <w:noProof/>
        </w:rPr>
        <w:drawing>
          <wp:inline distT="0" distB="0" distL="0" distR="0">
            <wp:extent cx="5974080" cy="1714500"/>
            <wp:effectExtent l="19050" t="19050" r="2667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4080" cy="1714500"/>
                    </a:xfrm>
                    <a:prstGeom prst="rect">
                      <a:avLst/>
                    </a:prstGeom>
                    <a:noFill/>
                    <a:ln>
                      <a:solidFill>
                        <a:schemeClr val="tx1"/>
                      </a:solidFill>
                    </a:ln>
                  </pic:spPr>
                </pic:pic>
              </a:graphicData>
            </a:graphic>
          </wp:inline>
        </w:drawing>
      </w:r>
    </w:p>
    <w:p w:rsidR="00313E94" w:rsidRPr="00B50C71" w:rsidRDefault="00313E94" w:rsidP="009925F1">
      <w:pPr>
        <w:autoSpaceDE w:val="0"/>
        <w:autoSpaceDN w:val="0"/>
        <w:adjustRightInd w:val="0"/>
        <w:jc w:val="both"/>
        <w:rPr>
          <w:bCs/>
          <w:sz w:val="2"/>
          <w:lang w:eastAsia="en-CA"/>
        </w:rPr>
      </w:pPr>
    </w:p>
    <w:p w:rsidR="00313E94" w:rsidRPr="00AF161A" w:rsidRDefault="00313E94" w:rsidP="009925F1">
      <w:pPr>
        <w:autoSpaceDE w:val="0"/>
        <w:autoSpaceDN w:val="0"/>
        <w:adjustRightInd w:val="0"/>
        <w:jc w:val="both"/>
        <w:rPr>
          <w:rFonts w:cstheme="minorHAnsi"/>
          <w:bCs/>
          <w:sz w:val="24"/>
          <w:szCs w:val="24"/>
          <w:lang w:eastAsia="en-CA"/>
        </w:rPr>
      </w:pPr>
      <w:r w:rsidRPr="00AF161A">
        <w:rPr>
          <w:rFonts w:cstheme="minorHAnsi"/>
          <w:bCs/>
          <w:sz w:val="24"/>
          <w:szCs w:val="24"/>
          <w:lang w:eastAsia="en-CA"/>
        </w:rPr>
        <w:lastRenderedPageBreak/>
        <w:t>Some batch process will generate a file as part of an event.</w:t>
      </w:r>
    </w:p>
    <w:p w:rsidR="00313E94" w:rsidRPr="00294AF5" w:rsidRDefault="00313E94" w:rsidP="00C521B0">
      <w:pPr>
        <w:pStyle w:val="NumbersSteps"/>
        <w:numPr>
          <w:ilvl w:val="0"/>
          <w:numId w:val="165"/>
        </w:numPr>
        <w:autoSpaceDE w:val="0"/>
        <w:autoSpaceDN w:val="0"/>
        <w:adjustRightInd w:val="0"/>
        <w:jc w:val="both"/>
        <w:rPr>
          <w:rFonts w:asciiTheme="minorHAnsi" w:hAnsiTheme="minorHAnsi" w:cstheme="minorHAnsi"/>
          <w:bCs/>
          <w:szCs w:val="24"/>
          <w:lang w:eastAsia="en-CA"/>
        </w:rPr>
      </w:pPr>
      <w:r w:rsidRPr="00AF161A">
        <w:rPr>
          <w:rFonts w:asciiTheme="minorHAnsi" w:hAnsiTheme="minorHAnsi" w:cstheme="minorHAnsi"/>
          <w:bCs/>
          <w:szCs w:val="24"/>
          <w:lang w:eastAsia="en-CA"/>
        </w:rPr>
        <w:t xml:space="preserve">Click the </w:t>
      </w:r>
      <w:r w:rsidRPr="00AF161A">
        <w:rPr>
          <w:rFonts w:asciiTheme="minorHAnsi" w:hAnsiTheme="minorHAnsi" w:cstheme="minorHAnsi"/>
          <w:b/>
          <w:szCs w:val="24"/>
          <w:lang w:eastAsia="en-CA"/>
        </w:rPr>
        <w:t>Files</w:t>
      </w:r>
      <w:r w:rsidRPr="00AF161A">
        <w:rPr>
          <w:rFonts w:asciiTheme="minorHAnsi" w:hAnsiTheme="minorHAnsi" w:cstheme="minorHAnsi"/>
          <w:bCs/>
          <w:szCs w:val="24"/>
          <w:lang w:eastAsia="en-CA"/>
        </w:rPr>
        <w:t xml:space="preserve"> tab</w:t>
      </w:r>
    </w:p>
    <w:p w:rsidR="00313E94" w:rsidRPr="00731CD7" w:rsidRDefault="00313E94" w:rsidP="00EF4065">
      <w:pPr>
        <w:pStyle w:val="Caption"/>
        <w:rPr>
          <w:rFonts w:asciiTheme="majorHAnsi" w:hAnsiTheme="majorHAnsi" w:cstheme="majorHAnsi"/>
        </w:rPr>
      </w:pPr>
      <w:r w:rsidRPr="00731CD7">
        <w:rPr>
          <w:rFonts w:asciiTheme="majorHAnsi" w:hAnsiTheme="majorHAnsi" w:cstheme="majorHAnsi"/>
        </w:rPr>
        <w:t xml:space="preserve">Figure </w:t>
      </w:r>
      <w:r w:rsidRPr="00731CD7">
        <w:rPr>
          <w:rFonts w:asciiTheme="majorHAnsi" w:hAnsiTheme="majorHAnsi" w:cstheme="majorHAnsi"/>
        </w:rPr>
        <w:fldChar w:fldCharType="begin"/>
      </w:r>
      <w:r w:rsidRPr="00731CD7">
        <w:rPr>
          <w:rFonts w:asciiTheme="majorHAnsi" w:hAnsiTheme="majorHAnsi" w:cstheme="majorHAnsi"/>
        </w:rPr>
        <w:instrText xml:space="preserve"> SEQ Figure \* ARABIC </w:instrText>
      </w:r>
      <w:r w:rsidRPr="00731CD7">
        <w:rPr>
          <w:rFonts w:asciiTheme="majorHAnsi" w:hAnsiTheme="majorHAnsi" w:cstheme="majorHAnsi"/>
        </w:rPr>
        <w:fldChar w:fldCharType="separate"/>
      </w:r>
      <w:r w:rsidR="000635A0">
        <w:rPr>
          <w:rFonts w:asciiTheme="majorHAnsi" w:hAnsiTheme="majorHAnsi" w:cstheme="majorHAnsi"/>
          <w:noProof/>
        </w:rPr>
        <w:t>7</w:t>
      </w:r>
      <w:r w:rsidRPr="00731CD7">
        <w:rPr>
          <w:rFonts w:asciiTheme="majorHAnsi" w:hAnsiTheme="majorHAnsi" w:cstheme="majorHAnsi"/>
          <w:noProof/>
        </w:rPr>
        <w:fldChar w:fldCharType="end"/>
      </w:r>
      <w:r w:rsidRPr="00731CD7">
        <w:rPr>
          <w:rFonts w:asciiTheme="majorHAnsi" w:hAnsiTheme="majorHAnsi" w:cstheme="majorHAnsi"/>
        </w:rPr>
        <w:t xml:space="preserve"> – Files tab</w:t>
      </w:r>
    </w:p>
    <w:p w:rsidR="00313E94" w:rsidRDefault="00313E94" w:rsidP="00EF4065">
      <w:pPr>
        <w:autoSpaceDE w:val="0"/>
        <w:autoSpaceDN w:val="0"/>
        <w:adjustRightInd w:val="0"/>
        <w:jc w:val="both"/>
        <w:rPr>
          <w:bCs/>
          <w:lang w:eastAsia="en-CA"/>
        </w:rPr>
      </w:pPr>
      <w:r>
        <w:rPr>
          <w:noProof/>
        </w:rPr>
        <w:drawing>
          <wp:inline distT="0" distB="0" distL="0" distR="0">
            <wp:extent cx="5966460" cy="1493520"/>
            <wp:effectExtent l="19050" t="19050" r="1524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6460" cy="1493520"/>
                    </a:xfrm>
                    <a:prstGeom prst="rect">
                      <a:avLst/>
                    </a:prstGeom>
                    <a:noFill/>
                    <a:ln>
                      <a:solidFill>
                        <a:schemeClr val="tx1"/>
                      </a:solidFill>
                    </a:ln>
                  </pic:spPr>
                </pic:pic>
              </a:graphicData>
            </a:graphic>
          </wp:inline>
        </w:drawing>
      </w:r>
      <w:r>
        <w:rPr>
          <w:noProof/>
        </w:rPr>
        <w:t xml:space="preserve"> </w:t>
      </w:r>
    </w:p>
    <w:p w:rsidR="00313E94" w:rsidRPr="00731CD7" w:rsidRDefault="00313E94" w:rsidP="00EF4065">
      <w:pPr>
        <w:autoSpaceDE w:val="0"/>
        <w:autoSpaceDN w:val="0"/>
        <w:adjustRightInd w:val="0"/>
        <w:jc w:val="both"/>
        <w:rPr>
          <w:rFonts w:cstheme="minorHAnsi"/>
          <w:bCs/>
          <w:sz w:val="24"/>
          <w:szCs w:val="24"/>
          <w:lang w:eastAsia="en-CA"/>
        </w:rPr>
      </w:pPr>
      <w:r w:rsidRPr="00731CD7">
        <w:rPr>
          <w:rFonts w:cstheme="minorHAnsi"/>
          <w:bCs/>
          <w:sz w:val="24"/>
          <w:szCs w:val="24"/>
          <w:lang w:eastAsia="en-CA"/>
        </w:rPr>
        <w:t>The file may be created as a PDF or a CSV file, depending on the requirements.</w:t>
      </w:r>
    </w:p>
    <w:p w:rsidR="00313E94" w:rsidRPr="00731CD7" w:rsidRDefault="00313E94" w:rsidP="00C521B0">
      <w:pPr>
        <w:pStyle w:val="NumbersSteps"/>
        <w:numPr>
          <w:ilvl w:val="0"/>
          <w:numId w:val="165"/>
        </w:numPr>
        <w:autoSpaceDE w:val="0"/>
        <w:autoSpaceDN w:val="0"/>
        <w:adjustRightInd w:val="0"/>
        <w:jc w:val="both"/>
        <w:rPr>
          <w:rFonts w:asciiTheme="minorHAnsi" w:hAnsiTheme="minorHAnsi" w:cstheme="minorHAnsi"/>
          <w:bCs/>
          <w:szCs w:val="24"/>
          <w:lang w:eastAsia="en-CA"/>
        </w:rPr>
      </w:pPr>
      <w:r w:rsidRPr="00731CD7">
        <w:rPr>
          <w:rFonts w:asciiTheme="minorHAnsi" w:hAnsiTheme="minorHAnsi" w:cstheme="minorHAnsi"/>
          <w:bCs/>
          <w:szCs w:val="24"/>
          <w:lang w:eastAsia="en-CA"/>
        </w:rPr>
        <w:t xml:space="preserve">Click the </w:t>
      </w:r>
      <w:r w:rsidRPr="00731CD7">
        <w:rPr>
          <w:rFonts w:asciiTheme="minorHAnsi" w:hAnsiTheme="minorHAnsi" w:cstheme="minorHAnsi"/>
          <w:b/>
          <w:szCs w:val="24"/>
          <w:lang w:eastAsia="en-CA"/>
        </w:rPr>
        <w:t>File Name</w:t>
      </w:r>
      <w:r w:rsidRPr="00731CD7">
        <w:rPr>
          <w:rFonts w:asciiTheme="minorHAnsi" w:hAnsiTheme="minorHAnsi" w:cstheme="minorHAnsi"/>
          <w:bCs/>
          <w:szCs w:val="24"/>
          <w:lang w:eastAsia="en-CA"/>
        </w:rPr>
        <w:t xml:space="preserve"> </w:t>
      </w:r>
    </w:p>
    <w:p w:rsidR="00313E94" w:rsidRPr="00731CD7" w:rsidRDefault="00313E94" w:rsidP="00C521B0">
      <w:pPr>
        <w:pStyle w:val="NumbersSteps"/>
        <w:numPr>
          <w:ilvl w:val="0"/>
          <w:numId w:val="165"/>
        </w:numPr>
        <w:autoSpaceDE w:val="0"/>
        <w:autoSpaceDN w:val="0"/>
        <w:adjustRightInd w:val="0"/>
        <w:jc w:val="both"/>
        <w:rPr>
          <w:rFonts w:asciiTheme="minorHAnsi" w:hAnsiTheme="minorHAnsi" w:cstheme="minorHAnsi"/>
          <w:bCs/>
          <w:szCs w:val="24"/>
          <w:lang w:eastAsia="en-CA"/>
        </w:rPr>
      </w:pPr>
      <w:r w:rsidRPr="00731CD7">
        <w:rPr>
          <w:rFonts w:asciiTheme="minorHAnsi" w:hAnsiTheme="minorHAnsi" w:cstheme="minorHAnsi"/>
          <w:bCs/>
          <w:szCs w:val="24"/>
          <w:lang w:eastAsia="en-CA"/>
        </w:rPr>
        <w:t>Follow your browser’s prompts to open or view the file</w:t>
      </w:r>
    </w:p>
    <w:p w:rsidR="00313E94" w:rsidRPr="00BA6D1E" w:rsidRDefault="00313E94" w:rsidP="00BA6D1E">
      <w:pPr>
        <w:rPr>
          <w:b/>
          <w:sz w:val="24"/>
          <w:szCs w:val="24"/>
        </w:rPr>
      </w:pPr>
      <w:bookmarkStart w:id="6" w:name="_Toc38267190"/>
      <w:r w:rsidRPr="00BA6D1E">
        <w:rPr>
          <w:b/>
          <w:sz w:val="24"/>
          <w:szCs w:val="24"/>
        </w:rPr>
        <w:t>Viewing Batch Errors and Warnings</w:t>
      </w:r>
      <w:bookmarkEnd w:id="6"/>
      <w:r w:rsidR="00057F40" w:rsidRPr="00BA6D1E">
        <w:rPr>
          <w:b/>
          <w:sz w:val="24"/>
          <w:szCs w:val="24"/>
        </w:rPr>
        <w:t>:</w:t>
      </w:r>
    </w:p>
    <w:p w:rsidR="00313E94" w:rsidRPr="00731CD7" w:rsidRDefault="00313E94" w:rsidP="00EF4065">
      <w:pPr>
        <w:autoSpaceDE w:val="0"/>
        <w:autoSpaceDN w:val="0"/>
        <w:adjustRightInd w:val="0"/>
        <w:jc w:val="both"/>
        <w:rPr>
          <w:rFonts w:cstheme="minorHAnsi"/>
          <w:bCs/>
          <w:sz w:val="24"/>
          <w:szCs w:val="24"/>
          <w:lang w:eastAsia="en-CA"/>
        </w:rPr>
      </w:pPr>
      <w:r w:rsidRPr="00731CD7">
        <w:rPr>
          <w:rFonts w:cstheme="minorHAnsi"/>
          <w:bCs/>
          <w:sz w:val="24"/>
          <w:szCs w:val="24"/>
          <w:lang w:eastAsia="en-CA"/>
        </w:rPr>
        <w:t xml:space="preserve">Any validation errors encountered during the running of the batch process will be listed on the </w:t>
      </w:r>
      <w:r w:rsidRPr="00731CD7">
        <w:rPr>
          <w:rFonts w:cstheme="minorHAnsi"/>
          <w:b/>
          <w:sz w:val="24"/>
          <w:szCs w:val="24"/>
          <w:lang w:eastAsia="en-CA"/>
        </w:rPr>
        <w:t>Validations Results</w:t>
      </w:r>
      <w:r w:rsidRPr="00731CD7">
        <w:rPr>
          <w:rFonts w:cstheme="minorHAnsi"/>
          <w:bCs/>
          <w:sz w:val="24"/>
          <w:szCs w:val="24"/>
          <w:lang w:eastAsia="en-CA"/>
        </w:rPr>
        <w:t xml:space="preserve"> tab. The validations applied will depend on the specific batch process being run.</w:t>
      </w:r>
    </w:p>
    <w:p w:rsidR="00313E94" w:rsidRPr="00731CD7" w:rsidRDefault="00313E94" w:rsidP="000044CF">
      <w:pPr>
        <w:pStyle w:val="NumbersSteps"/>
        <w:numPr>
          <w:ilvl w:val="0"/>
          <w:numId w:val="0"/>
        </w:numPr>
        <w:autoSpaceDE w:val="0"/>
        <w:autoSpaceDN w:val="0"/>
        <w:adjustRightInd w:val="0"/>
        <w:jc w:val="both"/>
        <w:rPr>
          <w:rFonts w:asciiTheme="minorHAnsi" w:hAnsiTheme="minorHAnsi" w:cstheme="minorHAnsi"/>
          <w:bCs/>
          <w:szCs w:val="24"/>
          <w:lang w:eastAsia="en-CA"/>
        </w:rPr>
      </w:pPr>
      <w:r w:rsidRPr="00731CD7">
        <w:rPr>
          <w:rFonts w:asciiTheme="minorHAnsi" w:hAnsiTheme="minorHAnsi" w:cstheme="minorHAnsi"/>
          <w:bCs/>
          <w:szCs w:val="24"/>
          <w:lang w:eastAsia="en-CA"/>
        </w:rPr>
        <w:t xml:space="preserve">Click the </w:t>
      </w:r>
      <w:r w:rsidRPr="00731CD7">
        <w:rPr>
          <w:rFonts w:asciiTheme="minorHAnsi" w:hAnsiTheme="minorHAnsi" w:cstheme="minorHAnsi"/>
          <w:b/>
          <w:szCs w:val="24"/>
          <w:lang w:eastAsia="en-CA"/>
        </w:rPr>
        <w:t>Validation Results</w:t>
      </w:r>
      <w:r w:rsidRPr="00731CD7">
        <w:rPr>
          <w:rFonts w:asciiTheme="minorHAnsi" w:hAnsiTheme="minorHAnsi" w:cstheme="minorHAnsi"/>
          <w:bCs/>
          <w:szCs w:val="24"/>
          <w:lang w:eastAsia="en-CA"/>
        </w:rPr>
        <w:t xml:space="preserve"> tab</w:t>
      </w:r>
    </w:p>
    <w:p w:rsidR="00313E94" w:rsidRPr="001E09A3" w:rsidRDefault="00313E94" w:rsidP="00EF4065">
      <w:pPr>
        <w:autoSpaceDE w:val="0"/>
        <w:autoSpaceDN w:val="0"/>
        <w:adjustRightInd w:val="0"/>
        <w:jc w:val="both"/>
        <w:rPr>
          <w:bCs/>
          <w:sz w:val="2"/>
          <w:lang w:eastAsia="en-CA"/>
        </w:rPr>
      </w:pPr>
    </w:p>
    <w:p w:rsidR="00313E94" w:rsidRDefault="00313E94" w:rsidP="00EF4065">
      <w:pPr>
        <w:autoSpaceDE w:val="0"/>
        <w:autoSpaceDN w:val="0"/>
        <w:adjustRightInd w:val="0"/>
        <w:jc w:val="both"/>
        <w:rPr>
          <w:bCs/>
          <w:lang w:eastAsia="en-CA"/>
        </w:rPr>
      </w:pPr>
      <w:r>
        <w:rPr>
          <w:noProof/>
        </w:rPr>
        <w:drawing>
          <wp:inline distT="0" distB="0" distL="0" distR="0">
            <wp:extent cx="5966460" cy="2095500"/>
            <wp:effectExtent l="19050" t="19050" r="1524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6460" cy="2095500"/>
                    </a:xfrm>
                    <a:prstGeom prst="rect">
                      <a:avLst/>
                    </a:prstGeom>
                    <a:noFill/>
                    <a:ln>
                      <a:solidFill>
                        <a:schemeClr val="tx1"/>
                      </a:solidFill>
                    </a:ln>
                  </pic:spPr>
                </pic:pic>
              </a:graphicData>
            </a:graphic>
          </wp:inline>
        </w:drawing>
      </w:r>
    </w:p>
    <w:p w:rsidR="00FF6A08" w:rsidRPr="00FF6A08" w:rsidRDefault="00FF6A08" w:rsidP="00EF4065">
      <w:pPr>
        <w:autoSpaceDE w:val="0"/>
        <w:autoSpaceDN w:val="0"/>
        <w:adjustRightInd w:val="0"/>
        <w:jc w:val="both"/>
        <w:rPr>
          <w:bCs/>
          <w:sz w:val="2"/>
          <w:lang w:eastAsia="en-CA"/>
        </w:rPr>
      </w:pPr>
    </w:p>
    <w:p w:rsidR="00313E94" w:rsidRPr="008C203C" w:rsidRDefault="00313E94" w:rsidP="00EF4065">
      <w:pPr>
        <w:autoSpaceDE w:val="0"/>
        <w:autoSpaceDN w:val="0"/>
        <w:adjustRightInd w:val="0"/>
        <w:jc w:val="both"/>
        <w:rPr>
          <w:bCs/>
          <w:sz w:val="24"/>
          <w:szCs w:val="24"/>
          <w:lang w:eastAsia="en-CA"/>
        </w:rPr>
      </w:pPr>
      <w:r w:rsidRPr="008C203C">
        <w:rPr>
          <w:bCs/>
          <w:sz w:val="24"/>
          <w:szCs w:val="24"/>
          <w:lang w:eastAsia="en-CA"/>
        </w:rPr>
        <w:t xml:space="preserve">The list of validation errors includes the </w:t>
      </w:r>
      <w:r w:rsidRPr="008C203C">
        <w:rPr>
          <w:b/>
          <w:sz w:val="24"/>
          <w:szCs w:val="24"/>
          <w:lang w:eastAsia="en-CA"/>
        </w:rPr>
        <w:t>Severity</w:t>
      </w:r>
      <w:r w:rsidRPr="008C203C">
        <w:rPr>
          <w:bCs/>
          <w:sz w:val="24"/>
          <w:szCs w:val="24"/>
          <w:lang w:eastAsia="en-CA"/>
        </w:rPr>
        <w:t xml:space="preserve"> of the error and a </w:t>
      </w:r>
      <w:r w:rsidRPr="008C203C">
        <w:rPr>
          <w:b/>
          <w:sz w:val="24"/>
          <w:szCs w:val="24"/>
          <w:lang w:eastAsia="en-CA"/>
        </w:rPr>
        <w:t>Message</w:t>
      </w:r>
      <w:r w:rsidRPr="008C203C">
        <w:rPr>
          <w:bCs/>
          <w:sz w:val="24"/>
          <w:szCs w:val="24"/>
          <w:lang w:eastAsia="en-CA"/>
        </w:rPr>
        <w:t xml:space="preserve"> explaining the validation error. </w:t>
      </w:r>
    </w:p>
    <w:p w:rsidR="00313E94" w:rsidRPr="008C203C" w:rsidRDefault="00313E94" w:rsidP="00EF4065">
      <w:pPr>
        <w:autoSpaceDE w:val="0"/>
        <w:autoSpaceDN w:val="0"/>
        <w:adjustRightInd w:val="0"/>
        <w:jc w:val="both"/>
        <w:rPr>
          <w:bCs/>
          <w:sz w:val="24"/>
          <w:szCs w:val="24"/>
          <w:lang w:eastAsia="en-CA"/>
        </w:rPr>
      </w:pPr>
      <w:r w:rsidRPr="008C203C">
        <w:rPr>
          <w:bCs/>
          <w:sz w:val="24"/>
          <w:szCs w:val="24"/>
          <w:lang w:eastAsia="en-CA"/>
        </w:rPr>
        <w:lastRenderedPageBreak/>
        <w:t xml:space="preserve">The </w:t>
      </w:r>
      <w:r w:rsidRPr="008C203C">
        <w:rPr>
          <w:b/>
          <w:sz w:val="24"/>
          <w:szCs w:val="24"/>
          <w:lang w:eastAsia="en-CA"/>
        </w:rPr>
        <w:t>Entity</w:t>
      </w:r>
      <w:r w:rsidRPr="008C203C">
        <w:rPr>
          <w:bCs/>
          <w:sz w:val="24"/>
          <w:szCs w:val="24"/>
          <w:lang w:eastAsia="en-CA"/>
        </w:rPr>
        <w:t xml:space="preserve"> column will contain a hyperlink to the screen required to view and/or correct the error. In many cases this will be to a stakeholder’s record. </w:t>
      </w:r>
    </w:p>
    <w:p w:rsidR="00313E94" w:rsidRPr="008C203C" w:rsidRDefault="00313E94" w:rsidP="00EF4065">
      <w:pPr>
        <w:autoSpaceDE w:val="0"/>
        <w:autoSpaceDN w:val="0"/>
        <w:adjustRightInd w:val="0"/>
        <w:jc w:val="both"/>
        <w:rPr>
          <w:bCs/>
          <w:sz w:val="24"/>
          <w:szCs w:val="24"/>
          <w:lang w:eastAsia="en-CA"/>
        </w:rPr>
      </w:pPr>
    </w:p>
    <w:p w:rsidR="00313E94" w:rsidRPr="008C203C" w:rsidRDefault="00313E94" w:rsidP="00EF4065">
      <w:pPr>
        <w:autoSpaceDE w:val="0"/>
        <w:autoSpaceDN w:val="0"/>
        <w:adjustRightInd w:val="0"/>
        <w:jc w:val="both"/>
        <w:rPr>
          <w:sz w:val="24"/>
          <w:szCs w:val="24"/>
          <w:lang w:eastAsia="en-CA"/>
        </w:rPr>
      </w:pPr>
      <w:r w:rsidRPr="008C203C">
        <w:rPr>
          <w:bCs/>
          <w:sz w:val="24"/>
          <w:szCs w:val="24"/>
          <w:lang w:eastAsia="en-CA"/>
        </w:rPr>
        <w:t xml:space="preserve">The </w:t>
      </w:r>
      <w:r w:rsidRPr="008C203C">
        <w:rPr>
          <w:b/>
          <w:sz w:val="24"/>
          <w:szCs w:val="24"/>
          <w:lang w:eastAsia="en-CA"/>
        </w:rPr>
        <w:t>Exception</w:t>
      </w:r>
      <w:r w:rsidRPr="008C203C">
        <w:rPr>
          <w:bCs/>
          <w:sz w:val="24"/>
          <w:szCs w:val="24"/>
          <w:lang w:eastAsia="en-CA"/>
        </w:rPr>
        <w:t xml:space="preserve"> tab displays any </w:t>
      </w:r>
      <w:r w:rsidRPr="008C203C">
        <w:rPr>
          <w:sz w:val="24"/>
          <w:szCs w:val="24"/>
          <w:lang w:eastAsia="en-CA"/>
        </w:rPr>
        <w:t xml:space="preserve">unexpected conditions in the execution of the batch process that were not prevented using the validation rules. When an exception occurs the batch process will show a status of </w:t>
      </w:r>
      <w:r w:rsidRPr="008C203C">
        <w:rPr>
          <w:b/>
          <w:sz w:val="24"/>
          <w:szCs w:val="24"/>
          <w:lang w:eastAsia="en-CA"/>
        </w:rPr>
        <w:t>Failed</w:t>
      </w:r>
      <w:r w:rsidRPr="008C203C">
        <w:rPr>
          <w:sz w:val="24"/>
          <w:szCs w:val="24"/>
          <w:lang w:eastAsia="en-CA"/>
        </w:rPr>
        <w:t>.</w:t>
      </w:r>
    </w:p>
    <w:p w:rsidR="00313E94" w:rsidRPr="007D7959" w:rsidRDefault="00313E94" w:rsidP="00780AAB">
      <w:pPr>
        <w:pStyle w:val="Caption"/>
        <w:rPr>
          <w:rFonts w:asciiTheme="majorHAnsi" w:hAnsiTheme="majorHAnsi" w:cstheme="majorHAnsi"/>
        </w:rPr>
      </w:pPr>
      <w:r w:rsidRPr="007D7959">
        <w:rPr>
          <w:rFonts w:asciiTheme="majorHAnsi" w:hAnsiTheme="majorHAnsi" w:cstheme="majorHAnsi"/>
        </w:rPr>
        <w:t xml:space="preserve">Figure </w:t>
      </w:r>
      <w:r w:rsidRPr="007D7959">
        <w:rPr>
          <w:rFonts w:asciiTheme="majorHAnsi" w:hAnsiTheme="majorHAnsi" w:cstheme="majorHAnsi"/>
        </w:rPr>
        <w:fldChar w:fldCharType="begin"/>
      </w:r>
      <w:r w:rsidRPr="007D7959">
        <w:rPr>
          <w:rFonts w:asciiTheme="majorHAnsi" w:hAnsiTheme="majorHAnsi" w:cstheme="majorHAnsi"/>
        </w:rPr>
        <w:instrText xml:space="preserve"> SEQ Figure \* ARABIC </w:instrText>
      </w:r>
      <w:r w:rsidRPr="007D7959">
        <w:rPr>
          <w:rFonts w:asciiTheme="majorHAnsi" w:hAnsiTheme="majorHAnsi" w:cstheme="majorHAnsi"/>
        </w:rPr>
        <w:fldChar w:fldCharType="separate"/>
      </w:r>
      <w:r w:rsidR="000635A0">
        <w:rPr>
          <w:rFonts w:asciiTheme="majorHAnsi" w:hAnsiTheme="majorHAnsi" w:cstheme="majorHAnsi"/>
          <w:noProof/>
        </w:rPr>
        <w:t>8</w:t>
      </w:r>
      <w:r w:rsidRPr="007D7959">
        <w:rPr>
          <w:rFonts w:asciiTheme="majorHAnsi" w:hAnsiTheme="majorHAnsi" w:cstheme="majorHAnsi"/>
          <w:noProof/>
        </w:rPr>
        <w:fldChar w:fldCharType="end"/>
      </w:r>
      <w:r w:rsidRPr="007D7959">
        <w:rPr>
          <w:rFonts w:asciiTheme="majorHAnsi" w:hAnsiTheme="majorHAnsi" w:cstheme="majorHAnsi"/>
        </w:rPr>
        <w:t xml:space="preserve"> – Exceptions tab (Declaration of Unit Values batch)</w:t>
      </w:r>
    </w:p>
    <w:p w:rsidR="00313E94" w:rsidRDefault="00313E94" w:rsidP="00780AAB">
      <w:pPr>
        <w:autoSpaceDE w:val="0"/>
        <w:autoSpaceDN w:val="0"/>
        <w:adjustRightInd w:val="0"/>
        <w:jc w:val="both"/>
        <w:rPr>
          <w:bCs/>
          <w:lang w:eastAsia="en-CA"/>
        </w:rPr>
      </w:pPr>
      <w:r>
        <w:rPr>
          <w:noProof/>
        </w:rPr>
        <w:drawing>
          <wp:inline distT="0" distB="0" distL="0" distR="0">
            <wp:extent cx="5974080" cy="1752600"/>
            <wp:effectExtent l="19050" t="19050" r="2667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4080" cy="1752600"/>
                    </a:xfrm>
                    <a:prstGeom prst="rect">
                      <a:avLst/>
                    </a:prstGeom>
                    <a:noFill/>
                    <a:ln>
                      <a:solidFill>
                        <a:schemeClr val="tx1"/>
                      </a:solidFill>
                    </a:ln>
                  </pic:spPr>
                </pic:pic>
              </a:graphicData>
            </a:graphic>
          </wp:inline>
        </w:drawing>
      </w:r>
    </w:p>
    <w:p w:rsidR="00162F53" w:rsidRPr="004E2A81" w:rsidRDefault="00162F53" w:rsidP="00780AAB">
      <w:pPr>
        <w:autoSpaceDE w:val="0"/>
        <w:autoSpaceDN w:val="0"/>
        <w:adjustRightInd w:val="0"/>
        <w:jc w:val="both"/>
        <w:rPr>
          <w:bCs/>
          <w:sz w:val="10"/>
          <w:lang w:eastAsia="en-CA"/>
        </w:rPr>
      </w:pPr>
    </w:p>
    <w:p w:rsidR="0090364C" w:rsidRPr="00B079EB" w:rsidRDefault="0090364C" w:rsidP="00B079EB">
      <w:pPr>
        <w:rPr>
          <w:b/>
          <w:sz w:val="24"/>
          <w:szCs w:val="24"/>
        </w:rPr>
      </w:pPr>
      <w:r w:rsidRPr="00B079EB">
        <w:rPr>
          <w:b/>
          <w:sz w:val="24"/>
          <w:szCs w:val="24"/>
        </w:rPr>
        <w:t>Workflow</w:t>
      </w:r>
      <w:r w:rsidR="006D4C96">
        <w:rPr>
          <w:b/>
          <w:sz w:val="24"/>
          <w:szCs w:val="24"/>
        </w:rPr>
        <w:t>:</w:t>
      </w:r>
    </w:p>
    <w:p w:rsidR="00707AA3" w:rsidRDefault="00707AA3" w:rsidP="00162F53">
      <w:pPr>
        <w:spacing w:after="120"/>
        <w:jc w:val="both"/>
        <w:rPr>
          <w:sz w:val="24"/>
          <w:szCs w:val="24"/>
        </w:rPr>
      </w:pPr>
      <w:r w:rsidRPr="007D7959">
        <w:rPr>
          <w:sz w:val="24"/>
          <w:szCs w:val="24"/>
        </w:rPr>
        <w:t>Not Applicable.</w:t>
      </w:r>
    </w:p>
    <w:p w:rsidR="00162F53" w:rsidRPr="004D552B" w:rsidRDefault="00162F53" w:rsidP="00162F53">
      <w:pPr>
        <w:spacing w:after="120"/>
        <w:jc w:val="both"/>
        <w:rPr>
          <w:sz w:val="10"/>
          <w:szCs w:val="24"/>
        </w:rPr>
      </w:pPr>
    </w:p>
    <w:p w:rsidR="0017525B" w:rsidRPr="00E52D76" w:rsidRDefault="001434F0" w:rsidP="00E52D76">
      <w:pPr>
        <w:rPr>
          <w:b/>
          <w:sz w:val="24"/>
          <w:szCs w:val="24"/>
        </w:rPr>
      </w:pPr>
      <w:r w:rsidRPr="00E52D76">
        <w:rPr>
          <w:b/>
          <w:sz w:val="24"/>
          <w:szCs w:val="24"/>
        </w:rPr>
        <w:t>Establishing Batch Schedules</w:t>
      </w:r>
      <w:r w:rsidR="00407EE7" w:rsidRPr="00E52D76">
        <w:rPr>
          <w:b/>
          <w:sz w:val="24"/>
          <w:szCs w:val="24"/>
        </w:rPr>
        <w:t>:</w:t>
      </w:r>
    </w:p>
    <w:p w:rsidR="00707AA3" w:rsidRPr="004D552B" w:rsidRDefault="001434F0" w:rsidP="004D552B">
      <w:pPr>
        <w:rPr>
          <w:b/>
          <w:sz w:val="24"/>
          <w:szCs w:val="24"/>
        </w:rPr>
      </w:pPr>
      <w:r w:rsidRPr="00AB0A9F">
        <w:rPr>
          <w:b/>
          <w:sz w:val="24"/>
          <w:szCs w:val="24"/>
        </w:rPr>
        <w:t>Overview</w:t>
      </w:r>
      <w:r w:rsidR="006D4C96">
        <w:rPr>
          <w:b/>
          <w:sz w:val="24"/>
          <w:szCs w:val="24"/>
        </w:rPr>
        <w:t>:</w:t>
      </w:r>
    </w:p>
    <w:tbl>
      <w:tblPr>
        <w:tblStyle w:val="TableGrid"/>
        <w:tblW w:w="0" w:type="auto"/>
        <w:tblLook w:val="04A0" w:firstRow="1" w:lastRow="0" w:firstColumn="1" w:lastColumn="0" w:noHBand="0" w:noVBand="1"/>
      </w:tblPr>
      <w:tblGrid>
        <w:gridCol w:w="4675"/>
        <w:gridCol w:w="4675"/>
      </w:tblGrid>
      <w:tr w:rsidR="00707AA3" w:rsidRPr="00B91085" w:rsidTr="00B9272F">
        <w:tc>
          <w:tcPr>
            <w:tcW w:w="4675" w:type="dxa"/>
          </w:tcPr>
          <w:p w:rsidR="00707AA3" w:rsidRPr="00B91085" w:rsidRDefault="00707AA3" w:rsidP="00777800">
            <w:pPr>
              <w:spacing w:before="120"/>
              <w:jc w:val="both"/>
              <w:rPr>
                <w:rFonts w:ascii="Calibri" w:hAnsi="Calibri" w:cs="Arial"/>
                <w:b/>
                <w:color w:val="FF0000"/>
                <w:sz w:val="24"/>
                <w:szCs w:val="24"/>
                <w:highlight w:val="yellow"/>
              </w:rPr>
            </w:pPr>
            <w:r w:rsidRPr="00B91085">
              <w:rPr>
                <w:rFonts w:ascii="Calibri" w:hAnsi="Calibri" w:cs="Arial"/>
                <w:b/>
                <w:color w:val="FF0000"/>
                <w:sz w:val="24"/>
                <w:szCs w:val="24"/>
                <w:highlight w:val="yellow"/>
              </w:rPr>
              <w:t>Procedure Number:</w:t>
            </w:r>
          </w:p>
        </w:tc>
        <w:tc>
          <w:tcPr>
            <w:tcW w:w="4675" w:type="dxa"/>
          </w:tcPr>
          <w:p w:rsidR="00707AA3" w:rsidRPr="00B91085" w:rsidRDefault="00707AA3" w:rsidP="00777800">
            <w:pPr>
              <w:spacing w:before="120"/>
              <w:jc w:val="both"/>
              <w:rPr>
                <w:rFonts w:ascii="Calibri" w:hAnsi="Calibri" w:cs="Arial"/>
                <w:color w:val="FF0000"/>
                <w:sz w:val="24"/>
                <w:szCs w:val="24"/>
                <w:highlight w:val="yellow"/>
              </w:rPr>
            </w:pPr>
            <w:r w:rsidRPr="00B91085">
              <w:rPr>
                <w:rFonts w:ascii="Calibri" w:hAnsi="Calibri" w:cs="Arial"/>
                <w:color w:val="FF0000"/>
                <w:sz w:val="24"/>
                <w:szCs w:val="24"/>
                <w:highlight w:val="yellow"/>
              </w:rPr>
              <w:t>Batch-002</w:t>
            </w:r>
          </w:p>
        </w:tc>
      </w:tr>
      <w:tr w:rsidR="00707AA3" w:rsidRPr="00B91085" w:rsidTr="00B9272F">
        <w:tc>
          <w:tcPr>
            <w:tcW w:w="4675" w:type="dxa"/>
          </w:tcPr>
          <w:p w:rsidR="00707AA3" w:rsidRPr="00B91085" w:rsidRDefault="00707AA3" w:rsidP="00777800">
            <w:pPr>
              <w:spacing w:before="120"/>
              <w:jc w:val="both"/>
              <w:rPr>
                <w:rFonts w:ascii="Calibri" w:hAnsi="Calibri" w:cs="Arial"/>
                <w:b/>
                <w:color w:val="FF0000"/>
                <w:sz w:val="24"/>
                <w:szCs w:val="24"/>
                <w:highlight w:val="yellow"/>
              </w:rPr>
            </w:pPr>
            <w:r w:rsidRPr="00B91085">
              <w:rPr>
                <w:rFonts w:ascii="Calibri" w:hAnsi="Calibri" w:cs="Arial"/>
                <w:b/>
                <w:color w:val="FF0000"/>
                <w:sz w:val="24"/>
                <w:szCs w:val="24"/>
                <w:highlight w:val="yellow"/>
              </w:rPr>
              <w:t>Procedure Name:</w:t>
            </w:r>
          </w:p>
        </w:tc>
        <w:tc>
          <w:tcPr>
            <w:tcW w:w="4675" w:type="dxa"/>
          </w:tcPr>
          <w:p w:rsidR="00707AA3" w:rsidRPr="00B91085" w:rsidRDefault="00707AA3" w:rsidP="00777800">
            <w:pPr>
              <w:spacing w:before="120"/>
              <w:jc w:val="both"/>
              <w:rPr>
                <w:rFonts w:ascii="Calibri" w:hAnsi="Calibri" w:cs="Arial"/>
                <w:color w:val="FF0000"/>
                <w:sz w:val="24"/>
                <w:szCs w:val="24"/>
                <w:highlight w:val="yellow"/>
              </w:rPr>
            </w:pPr>
            <w:r w:rsidRPr="00B91085">
              <w:rPr>
                <w:rFonts w:ascii="Calibri" w:hAnsi="Calibri" w:cs="Arial"/>
                <w:color w:val="FF0000"/>
                <w:sz w:val="24"/>
                <w:szCs w:val="24"/>
                <w:highlight w:val="yellow"/>
              </w:rPr>
              <w:t>Establishing Batch Schedules</w:t>
            </w:r>
          </w:p>
        </w:tc>
      </w:tr>
      <w:tr w:rsidR="00707AA3" w:rsidRPr="00B91085" w:rsidTr="00B9272F">
        <w:tc>
          <w:tcPr>
            <w:tcW w:w="4675" w:type="dxa"/>
          </w:tcPr>
          <w:p w:rsidR="00707AA3" w:rsidRPr="00B91085" w:rsidRDefault="00707AA3" w:rsidP="00777800">
            <w:pPr>
              <w:spacing w:before="120"/>
              <w:jc w:val="both"/>
              <w:rPr>
                <w:rFonts w:ascii="Calibri" w:hAnsi="Calibri" w:cs="Arial"/>
                <w:b/>
                <w:color w:val="FF0000"/>
                <w:sz w:val="24"/>
                <w:szCs w:val="24"/>
                <w:highlight w:val="yellow"/>
              </w:rPr>
            </w:pPr>
            <w:r w:rsidRPr="00B91085">
              <w:rPr>
                <w:rFonts w:ascii="Calibri" w:hAnsi="Calibri" w:cs="Arial"/>
                <w:b/>
                <w:color w:val="FF0000"/>
                <w:sz w:val="24"/>
                <w:szCs w:val="24"/>
                <w:highlight w:val="yellow"/>
              </w:rPr>
              <w:t>Purpose of the Procedure:</w:t>
            </w:r>
          </w:p>
        </w:tc>
        <w:tc>
          <w:tcPr>
            <w:tcW w:w="4675" w:type="dxa"/>
          </w:tcPr>
          <w:p w:rsidR="00707AA3" w:rsidRPr="00B91085" w:rsidRDefault="00707AA3" w:rsidP="00777800">
            <w:pPr>
              <w:spacing w:before="120"/>
              <w:jc w:val="both"/>
              <w:rPr>
                <w:rFonts w:ascii="Calibri" w:hAnsi="Calibri" w:cs="Arial"/>
                <w:color w:val="FF0000"/>
                <w:sz w:val="24"/>
                <w:szCs w:val="24"/>
                <w:highlight w:val="yellow"/>
              </w:rPr>
            </w:pPr>
            <w:r w:rsidRPr="00B91085">
              <w:rPr>
                <w:rFonts w:ascii="Calibri" w:hAnsi="Calibri" w:cs="Arial"/>
                <w:color w:val="FF0000"/>
                <w:sz w:val="24"/>
                <w:szCs w:val="24"/>
                <w:highlight w:val="yellow"/>
              </w:rPr>
              <w:t xml:space="preserve">To provide information on </w:t>
            </w:r>
            <w:r w:rsidR="000874AE" w:rsidRPr="00B91085">
              <w:rPr>
                <w:rFonts w:ascii="Calibri" w:hAnsi="Calibri" w:cs="Arial"/>
                <w:color w:val="FF0000"/>
                <w:sz w:val="24"/>
                <w:szCs w:val="24"/>
                <w:highlight w:val="yellow"/>
              </w:rPr>
              <w:t>how to schedule jobs and existing established jobs</w:t>
            </w:r>
          </w:p>
        </w:tc>
      </w:tr>
      <w:tr w:rsidR="00707AA3" w:rsidRPr="00B91085" w:rsidTr="00B9272F">
        <w:tc>
          <w:tcPr>
            <w:tcW w:w="4675" w:type="dxa"/>
          </w:tcPr>
          <w:p w:rsidR="00707AA3" w:rsidRPr="00B91085" w:rsidRDefault="00707AA3" w:rsidP="00777800">
            <w:pPr>
              <w:spacing w:before="120"/>
              <w:jc w:val="both"/>
              <w:rPr>
                <w:rFonts w:ascii="Calibri" w:hAnsi="Calibri" w:cs="Arial"/>
                <w:b/>
                <w:color w:val="FF0000"/>
                <w:sz w:val="24"/>
                <w:szCs w:val="24"/>
                <w:highlight w:val="yellow"/>
              </w:rPr>
            </w:pPr>
            <w:r w:rsidRPr="00B91085">
              <w:rPr>
                <w:rFonts w:ascii="Calibri" w:hAnsi="Calibri" w:cs="Arial"/>
                <w:b/>
                <w:color w:val="FF0000"/>
                <w:sz w:val="24"/>
                <w:szCs w:val="24"/>
                <w:highlight w:val="yellow"/>
              </w:rPr>
              <w:t>Original Date:</w:t>
            </w:r>
          </w:p>
        </w:tc>
        <w:tc>
          <w:tcPr>
            <w:tcW w:w="4675" w:type="dxa"/>
          </w:tcPr>
          <w:p w:rsidR="00707AA3" w:rsidRPr="00B91085" w:rsidRDefault="00707AA3" w:rsidP="00777800">
            <w:pPr>
              <w:spacing w:before="120"/>
              <w:jc w:val="both"/>
              <w:rPr>
                <w:rFonts w:ascii="Calibri" w:hAnsi="Calibri" w:cs="Arial"/>
                <w:color w:val="FF0000"/>
                <w:sz w:val="24"/>
                <w:szCs w:val="24"/>
                <w:highlight w:val="yellow"/>
              </w:rPr>
            </w:pPr>
            <w:r w:rsidRPr="00B91085">
              <w:rPr>
                <w:rFonts w:ascii="Calibri" w:hAnsi="Calibri" w:cs="Arial"/>
                <w:color w:val="FF0000"/>
                <w:sz w:val="24"/>
                <w:szCs w:val="24"/>
                <w:highlight w:val="yellow"/>
              </w:rPr>
              <w:t>December 28, 2020</w:t>
            </w:r>
          </w:p>
        </w:tc>
      </w:tr>
      <w:tr w:rsidR="00707AA3" w:rsidRPr="00B91085" w:rsidTr="00B9272F">
        <w:trPr>
          <w:trHeight w:val="498"/>
        </w:trPr>
        <w:tc>
          <w:tcPr>
            <w:tcW w:w="4675" w:type="dxa"/>
          </w:tcPr>
          <w:p w:rsidR="00707AA3" w:rsidRPr="00B91085" w:rsidRDefault="00707AA3" w:rsidP="00777800">
            <w:pPr>
              <w:spacing w:before="120"/>
              <w:jc w:val="both"/>
              <w:rPr>
                <w:rFonts w:ascii="Calibri" w:hAnsi="Calibri" w:cs="Arial"/>
                <w:b/>
                <w:color w:val="FF0000"/>
                <w:sz w:val="24"/>
                <w:szCs w:val="24"/>
                <w:highlight w:val="yellow"/>
              </w:rPr>
            </w:pPr>
            <w:r w:rsidRPr="00B91085">
              <w:rPr>
                <w:rFonts w:ascii="Calibri" w:hAnsi="Calibri" w:cs="Arial"/>
                <w:b/>
                <w:color w:val="FF0000"/>
                <w:sz w:val="24"/>
                <w:szCs w:val="24"/>
                <w:highlight w:val="yellow"/>
              </w:rPr>
              <w:t>Revised Date:</w:t>
            </w:r>
          </w:p>
        </w:tc>
        <w:tc>
          <w:tcPr>
            <w:tcW w:w="4675" w:type="dxa"/>
          </w:tcPr>
          <w:p w:rsidR="00707AA3" w:rsidRPr="00B91085" w:rsidRDefault="00707AA3" w:rsidP="00777800">
            <w:pPr>
              <w:spacing w:before="120"/>
              <w:jc w:val="both"/>
              <w:rPr>
                <w:rFonts w:ascii="Calibri" w:hAnsi="Calibri" w:cs="Arial"/>
                <w:color w:val="FF0000"/>
                <w:sz w:val="24"/>
                <w:szCs w:val="24"/>
                <w:highlight w:val="yellow"/>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1985"/>
        <w:gridCol w:w="2745"/>
      </w:tblGrid>
      <w:tr w:rsidR="009F781C" w:rsidRPr="00B91085" w:rsidTr="00120732">
        <w:trPr>
          <w:cantSplit/>
          <w:trHeight w:val="335"/>
          <w:tblHeader/>
        </w:trPr>
        <w:tc>
          <w:tcPr>
            <w:tcW w:w="1461" w:type="dxa"/>
            <w:tcBorders>
              <w:bottom w:val="single" w:sz="6" w:space="0" w:color="C0C0C0"/>
            </w:tcBorders>
            <w:shd w:val="clear" w:color="auto" w:fill="C0C0C0"/>
          </w:tcPr>
          <w:p w:rsidR="009F781C" w:rsidRPr="00B91085" w:rsidRDefault="009F781C" w:rsidP="00777800">
            <w:pPr>
              <w:keepNext/>
              <w:keepLines/>
              <w:shd w:val="clear" w:color="auto" w:fill="C0C0C0"/>
              <w:spacing w:after="0" w:line="240" w:lineRule="auto"/>
              <w:contextualSpacing/>
              <w:jc w:val="center"/>
              <w:rPr>
                <w:rFonts w:eastAsiaTheme="minorEastAsia" w:cs="Arial"/>
                <w:snapToGrid w:val="0"/>
                <w:color w:val="FF0000"/>
                <w:sz w:val="24"/>
                <w:szCs w:val="24"/>
                <w:highlight w:val="yellow"/>
                <w:shd w:val="clear" w:color="auto" w:fill="C0C0C0"/>
              </w:rPr>
            </w:pPr>
          </w:p>
        </w:tc>
        <w:tc>
          <w:tcPr>
            <w:tcW w:w="3212" w:type="dxa"/>
            <w:shd w:val="clear" w:color="auto" w:fill="C0C0C0"/>
          </w:tcPr>
          <w:p w:rsidR="009F781C" w:rsidRPr="00B91085" w:rsidRDefault="009F781C" w:rsidP="00777800">
            <w:pPr>
              <w:keepNext/>
              <w:keepLines/>
              <w:shd w:val="clear" w:color="auto" w:fill="C0C0C0"/>
              <w:spacing w:after="0" w:line="240" w:lineRule="auto"/>
              <w:contextualSpacing/>
              <w:jc w:val="center"/>
              <w:rPr>
                <w:rFonts w:eastAsiaTheme="minorEastAsia" w:cs="Arial"/>
                <w:b/>
                <w:snapToGrid w:val="0"/>
                <w:color w:val="FF0000"/>
                <w:sz w:val="24"/>
                <w:szCs w:val="24"/>
                <w:highlight w:val="yellow"/>
                <w:shd w:val="clear" w:color="auto" w:fill="C0C0C0"/>
              </w:rPr>
            </w:pPr>
            <w:r w:rsidRPr="00B91085">
              <w:rPr>
                <w:rFonts w:eastAsiaTheme="minorEastAsia" w:cs="Arial"/>
                <w:b/>
                <w:snapToGrid w:val="0"/>
                <w:color w:val="FF0000"/>
                <w:sz w:val="24"/>
                <w:szCs w:val="24"/>
                <w:highlight w:val="yellow"/>
                <w:shd w:val="clear" w:color="auto" w:fill="C0C0C0"/>
              </w:rPr>
              <w:t>Name/Title</w:t>
            </w:r>
          </w:p>
        </w:tc>
        <w:tc>
          <w:tcPr>
            <w:tcW w:w="1985" w:type="dxa"/>
            <w:shd w:val="clear" w:color="auto" w:fill="C0C0C0"/>
          </w:tcPr>
          <w:p w:rsidR="009F781C" w:rsidRPr="00B91085" w:rsidRDefault="009F781C" w:rsidP="00777800">
            <w:pPr>
              <w:keepNext/>
              <w:keepLines/>
              <w:shd w:val="clear" w:color="auto" w:fill="C0C0C0"/>
              <w:spacing w:after="0" w:line="240" w:lineRule="auto"/>
              <w:contextualSpacing/>
              <w:jc w:val="center"/>
              <w:rPr>
                <w:rFonts w:eastAsiaTheme="minorEastAsia" w:cs="Arial"/>
                <w:b/>
                <w:snapToGrid w:val="0"/>
                <w:color w:val="FF0000"/>
                <w:sz w:val="24"/>
                <w:szCs w:val="24"/>
                <w:highlight w:val="yellow"/>
                <w:shd w:val="clear" w:color="auto" w:fill="C0C0C0"/>
              </w:rPr>
            </w:pPr>
            <w:r w:rsidRPr="00B91085">
              <w:rPr>
                <w:rFonts w:eastAsiaTheme="minorEastAsia" w:cs="Arial"/>
                <w:b/>
                <w:snapToGrid w:val="0"/>
                <w:color w:val="FF0000"/>
                <w:sz w:val="24"/>
                <w:szCs w:val="24"/>
                <w:highlight w:val="yellow"/>
                <w:shd w:val="clear" w:color="auto" w:fill="C0C0C0"/>
              </w:rPr>
              <w:t>Signature</w:t>
            </w:r>
          </w:p>
        </w:tc>
        <w:tc>
          <w:tcPr>
            <w:tcW w:w="2745" w:type="dxa"/>
            <w:shd w:val="clear" w:color="auto" w:fill="C0C0C0"/>
          </w:tcPr>
          <w:p w:rsidR="009F781C" w:rsidRPr="00B91085" w:rsidRDefault="009F781C" w:rsidP="00777800">
            <w:pPr>
              <w:keepNext/>
              <w:keepLines/>
              <w:shd w:val="clear" w:color="auto" w:fill="C0C0C0"/>
              <w:spacing w:after="0" w:line="240" w:lineRule="auto"/>
              <w:contextualSpacing/>
              <w:jc w:val="center"/>
              <w:rPr>
                <w:rFonts w:eastAsiaTheme="minorEastAsia" w:cs="Arial"/>
                <w:b/>
                <w:snapToGrid w:val="0"/>
                <w:color w:val="FF0000"/>
                <w:sz w:val="24"/>
                <w:szCs w:val="24"/>
                <w:highlight w:val="yellow"/>
                <w:shd w:val="clear" w:color="auto" w:fill="C0C0C0"/>
              </w:rPr>
            </w:pPr>
            <w:r w:rsidRPr="00B91085">
              <w:rPr>
                <w:rFonts w:eastAsiaTheme="minorEastAsia" w:cs="Arial"/>
                <w:b/>
                <w:snapToGrid w:val="0"/>
                <w:color w:val="FF0000"/>
                <w:sz w:val="24"/>
                <w:szCs w:val="24"/>
                <w:highlight w:val="yellow"/>
                <w:shd w:val="clear" w:color="auto" w:fill="C0C0C0"/>
              </w:rPr>
              <w:t>Date</w:t>
            </w:r>
          </w:p>
        </w:tc>
      </w:tr>
      <w:tr w:rsidR="009F781C" w:rsidRPr="00B91085" w:rsidTr="00120732">
        <w:trPr>
          <w:cantSplit/>
        </w:trPr>
        <w:tc>
          <w:tcPr>
            <w:tcW w:w="1461" w:type="dxa"/>
            <w:tcBorders>
              <w:top w:val="single" w:sz="6" w:space="0" w:color="C0C0C0"/>
              <w:bottom w:val="single" w:sz="6" w:space="0" w:color="C0C0C0"/>
            </w:tcBorders>
            <w:shd w:val="clear" w:color="auto" w:fill="FFFFFF" w:themeFill="background1"/>
          </w:tcPr>
          <w:p w:rsidR="009F781C" w:rsidRPr="00B91085" w:rsidRDefault="009F781C" w:rsidP="00777800">
            <w:pPr>
              <w:spacing w:before="60" w:after="60" w:line="240" w:lineRule="auto"/>
              <w:jc w:val="both"/>
              <w:rPr>
                <w:rFonts w:eastAsiaTheme="minorEastAsia" w:cs="Times New Roman"/>
                <w:b/>
                <w:color w:val="FF0000"/>
                <w:sz w:val="24"/>
                <w:szCs w:val="24"/>
                <w:highlight w:val="yellow"/>
                <w:lang w:val="en-US"/>
              </w:rPr>
            </w:pPr>
            <w:r w:rsidRPr="00B91085">
              <w:rPr>
                <w:rFonts w:eastAsiaTheme="minorEastAsia" w:cs="Times New Roman"/>
                <w:b/>
                <w:color w:val="FF0000"/>
                <w:sz w:val="24"/>
                <w:szCs w:val="24"/>
                <w:highlight w:val="yellow"/>
                <w:lang w:val="en-US"/>
              </w:rPr>
              <w:t>Reviewed by</w:t>
            </w:r>
          </w:p>
        </w:tc>
        <w:tc>
          <w:tcPr>
            <w:tcW w:w="3212" w:type="dxa"/>
          </w:tcPr>
          <w:p w:rsidR="009F781C" w:rsidRPr="00B91085" w:rsidRDefault="009F781C" w:rsidP="00777800">
            <w:pPr>
              <w:spacing w:before="60" w:after="60" w:line="240" w:lineRule="auto"/>
              <w:jc w:val="both"/>
              <w:rPr>
                <w:rFonts w:eastAsiaTheme="minorEastAsia" w:cs="Times New Roman"/>
                <w:color w:val="FF0000"/>
                <w:sz w:val="24"/>
                <w:szCs w:val="24"/>
                <w:highlight w:val="yellow"/>
                <w:lang w:val="en-US"/>
              </w:rPr>
            </w:pPr>
            <w:r w:rsidRPr="00B91085">
              <w:rPr>
                <w:rFonts w:eastAsiaTheme="minorEastAsia" w:cs="Times New Roman"/>
                <w:color w:val="FF0000"/>
                <w:sz w:val="24"/>
                <w:szCs w:val="24"/>
                <w:highlight w:val="yellow"/>
                <w:lang w:val="en-US"/>
              </w:rPr>
              <w:t>&lt;Person who reviews the work&gt;</w:t>
            </w:r>
          </w:p>
        </w:tc>
        <w:tc>
          <w:tcPr>
            <w:tcW w:w="1985" w:type="dxa"/>
            <w:shd w:val="clear" w:color="auto" w:fill="auto"/>
          </w:tcPr>
          <w:p w:rsidR="009F781C" w:rsidRPr="00B91085" w:rsidRDefault="009F781C" w:rsidP="00777800">
            <w:pPr>
              <w:spacing w:before="60" w:after="60" w:line="240" w:lineRule="auto"/>
              <w:jc w:val="both"/>
              <w:rPr>
                <w:rFonts w:eastAsiaTheme="minorEastAsia" w:cs="Times New Roman"/>
                <w:color w:val="FF0000"/>
                <w:sz w:val="24"/>
                <w:szCs w:val="24"/>
                <w:highlight w:val="yellow"/>
                <w:lang w:val="en-US"/>
              </w:rPr>
            </w:pPr>
          </w:p>
        </w:tc>
        <w:tc>
          <w:tcPr>
            <w:tcW w:w="2745" w:type="dxa"/>
            <w:shd w:val="clear" w:color="auto" w:fill="auto"/>
          </w:tcPr>
          <w:p w:rsidR="009F781C" w:rsidRPr="00B91085" w:rsidRDefault="009F781C" w:rsidP="00777800">
            <w:pPr>
              <w:spacing w:before="60" w:after="60" w:line="240" w:lineRule="auto"/>
              <w:jc w:val="center"/>
              <w:rPr>
                <w:rFonts w:eastAsiaTheme="minorEastAsia" w:cs="Times New Roman"/>
                <w:color w:val="FF0000"/>
                <w:sz w:val="24"/>
                <w:szCs w:val="24"/>
                <w:highlight w:val="yellow"/>
                <w:lang w:val="en-US"/>
              </w:rPr>
            </w:pPr>
            <w:r w:rsidRPr="00B91085">
              <w:rPr>
                <w:color w:val="FF0000"/>
                <w:sz w:val="24"/>
                <w:szCs w:val="24"/>
                <w:highlight w:val="yellow"/>
              </w:rPr>
              <w:t>&lt;dd/mm/</w:t>
            </w:r>
            <w:proofErr w:type="spellStart"/>
            <w:r w:rsidRPr="00B91085">
              <w:rPr>
                <w:color w:val="FF0000"/>
                <w:sz w:val="24"/>
                <w:szCs w:val="24"/>
                <w:highlight w:val="yellow"/>
              </w:rPr>
              <w:t>yyyy</w:t>
            </w:r>
            <w:proofErr w:type="spellEnd"/>
            <w:r w:rsidRPr="00B91085">
              <w:rPr>
                <w:color w:val="FF0000"/>
                <w:sz w:val="24"/>
                <w:szCs w:val="24"/>
                <w:highlight w:val="yellow"/>
              </w:rPr>
              <w:t>&gt;</w:t>
            </w:r>
          </w:p>
        </w:tc>
      </w:tr>
      <w:tr w:rsidR="009F781C" w:rsidRPr="00B91085" w:rsidTr="00120732">
        <w:trPr>
          <w:cantSplit/>
        </w:trPr>
        <w:tc>
          <w:tcPr>
            <w:tcW w:w="1461" w:type="dxa"/>
            <w:tcBorders>
              <w:top w:val="single" w:sz="6" w:space="0" w:color="C0C0C0"/>
            </w:tcBorders>
            <w:shd w:val="clear" w:color="auto" w:fill="auto"/>
          </w:tcPr>
          <w:p w:rsidR="009F781C" w:rsidRPr="00B91085" w:rsidRDefault="009F781C" w:rsidP="00777800">
            <w:pPr>
              <w:spacing w:before="60" w:after="60" w:line="240" w:lineRule="auto"/>
              <w:jc w:val="both"/>
              <w:rPr>
                <w:rFonts w:eastAsiaTheme="minorEastAsia" w:cs="Times New Roman"/>
                <w:color w:val="FF0000"/>
                <w:sz w:val="24"/>
                <w:szCs w:val="24"/>
                <w:highlight w:val="yellow"/>
                <w:lang w:val="en-US"/>
              </w:rPr>
            </w:pPr>
          </w:p>
        </w:tc>
        <w:tc>
          <w:tcPr>
            <w:tcW w:w="3212" w:type="dxa"/>
          </w:tcPr>
          <w:p w:rsidR="009F781C" w:rsidRPr="00B91085" w:rsidRDefault="009F781C" w:rsidP="00777800">
            <w:pPr>
              <w:spacing w:before="60" w:after="60" w:line="240" w:lineRule="auto"/>
              <w:jc w:val="both"/>
              <w:rPr>
                <w:rFonts w:eastAsiaTheme="minorEastAsia" w:cs="Times New Roman"/>
                <w:color w:val="FF0000"/>
                <w:sz w:val="24"/>
                <w:szCs w:val="24"/>
                <w:highlight w:val="yellow"/>
                <w:lang w:val="en-US"/>
              </w:rPr>
            </w:pPr>
          </w:p>
        </w:tc>
        <w:tc>
          <w:tcPr>
            <w:tcW w:w="1985" w:type="dxa"/>
            <w:shd w:val="clear" w:color="auto" w:fill="auto"/>
          </w:tcPr>
          <w:p w:rsidR="009F781C" w:rsidRPr="00B91085" w:rsidRDefault="009F781C" w:rsidP="00777800">
            <w:pPr>
              <w:spacing w:before="60" w:after="60" w:line="240" w:lineRule="auto"/>
              <w:jc w:val="both"/>
              <w:rPr>
                <w:rFonts w:eastAsiaTheme="minorEastAsia" w:cs="Times New Roman"/>
                <w:color w:val="FF0000"/>
                <w:sz w:val="24"/>
                <w:szCs w:val="24"/>
                <w:highlight w:val="yellow"/>
                <w:lang w:val="en-US"/>
              </w:rPr>
            </w:pPr>
          </w:p>
        </w:tc>
        <w:tc>
          <w:tcPr>
            <w:tcW w:w="2745" w:type="dxa"/>
            <w:shd w:val="clear" w:color="auto" w:fill="auto"/>
          </w:tcPr>
          <w:p w:rsidR="009F781C" w:rsidRPr="00B91085" w:rsidRDefault="009F781C" w:rsidP="00777800">
            <w:pPr>
              <w:spacing w:before="60" w:after="60" w:line="240" w:lineRule="auto"/>
              <w:jc w:val="center"/>
              <w:rPr>
                <w:rFonts w:eastAsiaTheme="minorEastAsia" w:cs="Times New Roman"/>
                <w:color w:val="FF0000"/>
                <w:sz w:val="24"/>
                <w:szCs w:val="24"/>
                <w:highlight w:val="yellow"/>
                <w:lang w:val="en-US"/>
              </w:rPr>
            </w:pPr>
          </w:p>
        </w:tc>
      </w:tr>
      <w:tr w:rsidR="009F781C" w:rsidRPr="00B91085" w:rsidTr="00120732">
        <w:trPr>
          <w:cantSplit/>
        </w:trPr>
        <w:tc>
          <w:tcPr>
            <w:tcW w:w="1461" w:type="dxa"/>
            <w:shd w:val="clear" w:color="auto" w:fill="auto"/>
          </w:tcPr>
          <w:p w:rsidR="009F781C" w:rsidRPr="00B91085" w:rsidRDefault="009F781C" w:rsidP="00777800">
            <w:pPr>
              <w:spacing w:before="60" w:after="60" w:line="240" w:lineRule="auto"/>
              <w:jc w:val="both"/>
              <w:rPr>
                <w:rFonts w:eastAsiaTheme="minorEastAsia" w:cs="Times New Roman"/>
                <w:color w:val="FF0000"/>
                <w:sz w:val="24"/>
                <w:szCs w:val="24"/>
                <w:highlight w:val="yellow"/>
                <w:lang w:val="en-US"/>
              </w:rPr>
            </w:pPr>
          </w:p>
        </w:tc>
        <w:tc>
          <w:tcPr>
            <w:tcW w:w="3212" w:type="dxa"/>
          </w:tcPr>
          <w:p w:rsidR="009F781C" w:rsidRPr="00B91085" w:rsidRDefault="009F781C" w:rsidP="00777800">
            <w:pPr>
              <w:spacing w:before="60" w:after="60" w:line="240" w:lineRule="auto"/>
              <w:jc w:val="both"/>
              <w:rPr>
                <w:rFonts w:eastAsiaTheme="minorEastAsia" w:cs="Times New Roman"/>
                <w:color w:val="FF0000"/>
                <w:sz w:val="24"/>
                <w:szCs w:val="24"/>
                <w:highlight w:val="yellow"/>
                <w:lang w:val="en-US"/>
              </w:rPr>
            </w:pPr>
          </w:p>
        </w:tc>
        <w:tc>
          <w:tcPr>
            <w:tcW w:w="1985" w:type="dxa"/>
            <w:shd w:val="clear" w:color="auto" w:fill="auto"/>
          </w:tcPr>
          <w:p w:rsidR="009F781C" w:rsidRPr="00B91085" w:rsidRDefault="009F781C" w:rsidP="00777800">
            <w:pPr>
              <w:spacing w:before="60" w:after="60" w:line="240" w:lineRule="auto"/>
              <w:jc w:val="both"/>
              <w:rPr>
                <w:rFonts w:eastAsiaTheme="minorEastAsia" w:cs="Times New Roman"/>
                <w:color w:val="FF0000"/>
                <w:sz w:val="24"/>
                <w:szCs w:val="24"/>
                <w:highlight w:val="yellow"/>
                <w:lang w:val="en-US"/>
              </w:rPr>
            </w:pPr>
          </w:p>
        </w:tc>
        <w:tc>
          <w:tcPr>
            <w:tcW w:w="2745" w:type="dxa"/>
            <w:shd w:val="clear" w:color="auto" w:fill="auto"/>
          </w:tcPr>
          <w:p w:rsidR="009F781C" w:rsidRPr="00B91085" w:rsidRDefault="009F781C" w:rsidP="00777800">
            <w:pPr>
              <w:spacing w:before="60" w:after="60" w:line="240" w:lineRule="auto"/>
              <w:jc w:val="center"/>
              <w:rPr>
                <w:rFonts w:eastAsiaTheme="minorEastAsia" w:cs="Times New Roman"/>
                <w:color w:val="FF0000"/>
                <w:sz w:val="24"/>
                <w:szCs w:val="24"/>
                <w:highlight w:val="yellow"/>
                <w:lang w:val="en-US"/>
              </w:rPr>
            </w:pPr>
          </w:p>
        </w:tc>
      </w:tr>
      <w:tr w:rsidR="009F781C" w:rsidRPr="00B91085" w:rsidTr="00120732">
        <w:trPr>
          <w:cantSplit/>
        </w:trPr>
        <w:tc>
          <w:tcPr>
            <w:tcW w:w="1461" w:type="dxa"/>
            <w:shd w:val="clear" w:color="auto" w:fill="auto"/>
          </w:tcPr>
          <w:p w:rsidR="009F781C" w:rsidRPr="00B91085" w:rsidRDefault="009F781C" w:rsidP="00777800">
            <w:pPr>
              <w:spacing w:before="60" w:after="60" w:line="240" w:lineRule="auto"/>
              <w:jc w:val="both"/>
              <w:rPr>
                <w:rFonts w:eastAsiaTheme="minorEastAsia" w:cs="Times New Roman"/>
                <w:b/>
                <w:color w:val="FF0000"/>
                <w:sz w:val="24"/>
                <w:szCs w:val="24"/>
                <w:highlight w:val="yellow"/>
                <w:lang w:val="en-US"/>
              </w:rPr>
            </w:pPr>
            <w:r w:rsidRPr="00B91085">
              <w:rPr>
                <w:rFonts w:eastAsiaTheme="minorEastAsia" w:cs="Times New Roman"/>
                <w:b/>
                <w:color w:val="FF0000"/>
                <w:sz w:val="24"/>
                <w:szCs w:val="24"/>
                <w:highlight w:val="yellow"/>
                <w:lang w:val="en-US"/>
              </w:rPr>
              <w:lastRenderedPageBreak/>
              <w:t>Approved by</w:t>
            </w:r>
          </w:p>
        </w:tc>
        <w:tc>
          <w:tcPr>
            <w:tcW w:w="3212" w:type="dxa"/>
          </w:tcPr>
          <w:p w:rsidR="009F781C" w:rsidRPr="00B91085" w:rsidRDefault="009F781C" w:rsidP="001A70DE">
            <w:pPr>
              <w:spacing w:before="60" w:after="60" w:line="240" w:lineRule="auto"/>
              <w:jc w:val="center"/>
              <w:rPr>
                <w:rFonts w:eastAsiaTheme="minorEastAsia" w:cs="Times New Roman"/>
                <w:color w:val="FF0000"/>
                <w:sz w:val="24"/>
                <w:szCs w:val="24"/>
                <w:highlight w:val="yellow"/>
                <w:lang w:val="en-US"/>
              </w:rPr>
            </w:pPr>
            <w:r w:rsidRPr="00B91085">
              <w:rPr>
                <w:rFonts w:eastAsiaTheme="minorEastAsia" w:cs="Times New Roman"/>
                <w:color w:val="FF0000"/>
                <w:sz w:val="24"/>
                <w:szCs w:val="24"/>
                <w:highlight w:val="yellow"/>
                <w:lang w:val="en-US"/>
              </w:rPr>
              <w:t>&lt;Senior Management / Business Area Manager&gt;</w:t>
            </w:r>
          </w:p>
        </w:tc>
        <w:tc>
          <w:tcPr>
            <w:tcW w:w="1985" w:type="dxa"/>
            <w:shd w:val="clear" w:color="auto" w:fill="auto"/>
          </w:tcPr>
          <w:p w:rsidR="009F781C" w:rsidRPr="00B91085" w:rsidRDefault="009F781C" w:rsidP="00777800">
            <w:pPr>
              <w:spacing w:before="60" w:after="60" w:line="240" w:lineRule="auto"/>
              <w:jc w:val="both"/>
              <w:rPr>
                <w:rFonts w:eastAsiaTheme="minorEastAsia" w:cs="Times New Roman"/>
                <w:color w:val="FF0000"/>
                <w:sz w:val="24"/>
                <w:szCs w:val="24"/>
                <w:highlight w:val="yellow"/>
                <w:lang w:val="en-US"/>
              </w:rPr>
            </w:pPr>
          </w:p>
        </w:tc>
        <w:tc>
          <w:tcPr>
            <w:tcW w:w="2745" w:type="dxa"/>
            <w:shd w:val="clear" w:color="auto" w:fill="auto"/>
          </w:tcPr>
          <w:p w:rsidR="009F781C" w:rsidRPr="00B91085" w:rsidRDefault="009F781C" w:rsidP="00777800">
            <w:pPr>
              <w:spacing w:before="60" w:after="60" w:line="240" w:lineRule="auto"/>
              <w:jc w:val="center"/>
              <w:rPr>
                <w:rFonts w:eastAsiaTheme="minorEastAsia" w:cs="Times New Roman"/>
                <w:color w:val="FF0000"/>
                <w:sz w:val="24"/>
                <w:szCs w:val="24"/>
                <w:lang w:val="en-US"/>
              </w:rPr>
            </w:pPr>
            <w:r w:rsidRPr="00B91085">
              <w:rPr>
                <w:color w:val="FF0000"/>
                <w:sz w:val="24"/>
                <w:szCs w:val="24"/>
                <w:highlight w:val="yellow"/>
              </w:rPr>
              <w:t>&lt;dd/mm/</w:t>
            </w:r>
            <w:proofErr w:type="spellStart"/>
            <w:r w:rsidRPr="00B91085">
              <w:rPr>
                <w:color w:val="FF0000"/>
                <w:sz w:val="24"/>
                <w:szCs w:val="24"/>
                <w:highlight w:val="yellow"/>
              </w:rPr>
              <w:t>yyyy</w:t>
            </w:r>
            <w:proofErr w:type="spellEnd"/>
            <w:r w:rsidRPr="00B91085">
              <w:rPr>
                <w:color w:val="FF0000"/>
                <w:sz w:val="24"/>
                <w:szCs w:val="24"/>
                <w:highlight w:val="yellow"/>
              </w:rPr>
              <w:t>&gt;</w:t>
            </w:r>
          </w:p>
        </w:tc>
      </w:tr>
    </w:tbl>
    <w:p w:rsidR="00707AA3" w:rsidRDefault="00707AA3" w:rsidP="00777800">
      <w:pPr>
        <w:jc w:val="both"/>
      </w:pPr>
    </w:p>
    <w:p w:rsidR="001434F0" w:rsidRPr="009108DC" w:rsidRDefault="001434F0" w:rsidP="00777800">
      <w:pPr>
        <w:jc w:val="both"/>
        <w:rPr>
          <w:rFonts w:cstheme="minorHAnsi"/>
          <w:sz w:val="24"/>
          <w:szCs w:val="24"/>
          <w:lang w:eastAsia="en-CA"/>
        </w:rPr>
      </w:pPr>
      <w:r w:rsidRPr="009108DC">
        <w:rPr>
          <w:rFonts w:cstheme="minorHAnsi"/>
          <w:sz w:val="24"/>
          <w:szCs w:val="24"/>
          <w:lang w:eastAsia="en-CA"/>
        </w:rPr>
        <w:t>Batch processes can be scheduled so that they run automatically without a user having to manually initiate the process.</w:t>
      </w:r>
    </w:p>
    <w:p w:rsidR="001434F0" w:rsidRPr="009108DC" w:rsidRDefault="001434F0" w:rsidP="00847899">
      <w:pPr>
        <w:pStyle w:val="NumbersSteps"/>
        <w:numPr>
          <w:ilvl w:val="0"/>
          <w:numId w:val="7"/>
        </w:numPr>
        <w:jc w:val="both"/>
        <w:rPr>
          <w:rFonts w:asciiTheme="minorHAnsi" w:hAnsiTheme="minorHAnsi" w:cstheme="minorHAnsi"/>
          <w:szCs w:val="24"/>
          <w:lang w:eastAsia="en-CA"/>
        </w:rPr>
      </w:pPr>
      <w:r w:rsidRPr="009108DC">
        <w:rPr>
          <w:rFonts w:asciiTheme="minorHAnsi" w:hAnsiTheme="minorHAnsi" w:cstheme="minorHAnsi"/>
          <w:szCs w:val="24"/>
          <w:lang w:eastAsia="en-CA"/>
        </w:rPr>
        <w:t xml:space="preserve">From the </w:t>
      </w:r>
      <w:r w:rsidRPr="009108DC">
        <w:rPr>
          <w:rFonts w:asciiTheme="minorHAnsi" w:hAnsiTheme="minorHAnsi" w:cstheme="minorHAnsi"/>
          <w:b/>
          <w:bCs/>
          <w:szCs w:val="24"/>
          <w:lang w:eastAsia="en-CA"/>
        </w:rPr>
        <w:t>Main Menu</w:t>
      </w:r>
      <w:r w:rsidRPr="009108DC">
        <w:rPr>
          <w:rFonts w:asciiTheme="minorHAnsi" w:hAnsiTheme="minorHAnsi" w:cstheme="minorHAnsi"/>
          <w:szCs w:val="24"/>
          <w:lang w:eastAsia="en-CA"/>
        </w:rPr>
        <w:t xml:space="preserve">, select </w:t>
      </w:r>
      <w:r w:rsidRPr="009108DC">
        <w:rPr>
          <w:rFonts w:asciiTheme="minorHAnsi" w:hAnsiTheme="minorHAnsi" w:cstheme="minorHAnsi"/>
          <w:b/>
          <w:bCs/>
          <w:szCs w:val="24"/>
          <w:lang w:eastAsia="en-CA"/>
        </w:rPr>
        <w:t>Batches</w:t>
      </w:r>
      <w:r w:rsidRPr="009108DC">
        <w:rPr>
          <w:rFonts w:asciiTheme="minorHAnsi" w:hAnsiTheme="minorHAnsi" w:cstheme="minorHAnsi"/>
          <w:szCs w:val="24"/>
          <w:lang w:eastAsia="en-CA"/>
        </w:rPr>
        <w:t xml:space="preserve"> and then </w:t>
      </w:r>
      <w:r w:rsidRPr="009108DC">
        <w:rPr>
          <w:rFonts w:asciiTheme="minorHAnsi" w:hAnsiTheme="minorHAnsi" w:cstheme="minorHAnsi"/>
          <w:b/>
          <w:bCs/>
          <w:szCs w:val="24"/>
          <w:lang w:eastAsia="en-CA"/>
        </w:rPr>
        <w:t>Add Batch Process Schedule</w:t>
      </w:r>
    </w:p>
    <w:p w:rsidR="001434F0" w:rsidRPr="009108DC" w:rsidRDefault="001434F0" w:rsidP="00777800">
      <w:pPr>
        <w:pStyle w:val="Caption"/>
        <w:rPr>
          <w:rFonts w:asciiTheme="majorHAnsi" w:hAnsiTheme="majorHAnsi" w:cstheme="majorHAnsi"/>
        </w:rPr>
      </w:pPr>
      <w:r w:rsidRPr="009108DC">
        <w:rPr>
          <w:rFonts w:asciiTheme="majorHAnsi" w:hAnsiTheme="majorHAnsi" w:cstheme="majorHAnsi"/>
        </w:rPr>
        <w:t xml:space="preserve">Figure </w:t>
      </w:r>
      <w:r w:rsidRPr="009108DC">
        <w:rPr>
          <w:rFonts w:asciiTheme="majorHAnsi" w:hAnsiTheme="majorHAnsi" w:cstheme="majorHAnsi"/>
        </w:rPr>
        <w:fldChar w:fldCharType="begin"/>
      </w:r>
      <w:r w:rsidRPr="009108DC">
        <w:rPr>
          <w:rFonts w:asciiTheme="majorHAnsi" w:hAnsiTheme="majorHAnsi" w:cstheme="majorHAnsi"/>
        </w:rPr>
        <w:instrText xml:space="preserve"> SEQ Figure \* ARABIC </w:instrText>
      </w:r>
      <w:r w:rsidRPr="009108DC">
        <w:rPr>
          <w:rFonts w:asciiTheme="majorHAnsi" w:hAnsiTheme="majorHAnsi" w:cstheme="majorHAnsi"/>
        </w:rPr>
        <w:fldChar w:fldCharType="separate"/>
      </w:r>
      <w:r w:rsidR="000635A0">
        <w:rPr>
          <w:rFonts w:asciiTheme="majorHAnsi" w:hAnsiTheme="majorHAnsi" w:cstheme="majorHAnsi"/>
          <w:noProof/>
        </w:rPr>
        <w:t>9</w:t>
      </w:r>
      <w:r w:rsidRPr="009108DC">
        <w:rPr>
          <w:rFonts w:asciiTheme="majorHAnsi" w:hAnsiTheme="majorHAnsi" w:cstheme="majorHAnsi"/>
          <w:noProof/>
        </w:rPr>
        <w:fldChar w:fldCharType="end"/>
      </w:r>
      <w:r w:rsidRPr="009108DC">
        <w:rPr>
          <w:rFonts w:asciiTheme="majorHAnsi" w:hAnsiTheme="majorHAnsi" w:cstheme="majorHAnsi"/>
        </w:rPr>
        <w:t xml:space="preserve"> - Add Batch Process screen</w:t>
      </w:r>
    </w:p>
    <w:p w:rsidR="001434F0" w:rsidRDefault="001434F0" w:rsidP="00777800">
      <w:pPr>
        <w:jc w:val="both"/>
        <w:rPr>
          <w:lang w:eastAsia="en-CA"/>
        </w:rPr>
      </w:pPr>
      <w:r>
        <w:rPr>
          <w:noProof/>
        </w:rPr>
        <w:drawing>
          <wp:inline distT="0" distB="0" distL="0" distR="0">
            <wp:extent cx="5974080" cy="1181100"/>
            <wp:effectExtent l="19050" t="19050" r="2667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4080" cy="1181100"/>
                    </a:xfrm>
                    <a:prstGeom prst="rect">
                      <a:avLst/>
                    </a:prstGeom>
                    <a:noFill/>
                    <a:ln>
                      <a:solidFill>
                        <a:schemeClr val="tx1"/>
                      </a:solidFill>
                    </a:ln>
                  </pic:spPr>
                </pic:pic>
              </a:graphicData>
            </a:graphic>
          </wp:inline>
        </w:drawing>
      </w:r>
    </w:p>
    <w:p w:rsidR="001434F0" w:rsidRPr="009108DC" w:rsidRDefault="001434F0" w:rsidP="00847899">
      <w:pPr>
        <w:pStyle w:val="NumbersSteps"/>
        <w:numPr>
          <w:ilvl w:val="0"/>
          <w:numId w:val="7"/>
        </w:numPr>
        <w:jc w:val="both"/>
        <w:rPr>
          <w:rFonts w:asciiTheme="minorHAnsi" w:hAnsiTheme="minorHAnsi" w:cstheme="minorHAnsi"/>
          <w:lang w:eastAsia="en-CA"/>
        </w:rPr>
      </w:pPr>
      <w:r w:rsidRPr="009108DC">
        <w:rPr>
          <w:rFonts w:asciiTheme="minorHAnsi" w:hAnsiTheme="minorHAnsi" w:cstheme="minorHAnsi"/>
          <w:lang w:eastAsia="en-CA"/>
        </w:rPr>
        <w:t xml:space="preserve">Select the </w:t>
      </w:r>
      <w:r w:rsidRPr="009108DC">
        <w:rPr>
          <w:rFonts w:asciiTheme="minorHAnsi" w:hAnsiTheme="minorHAnsi" w:cstheme="minorHAnsi"/>
          <w:b/>
          <w:bCs/>
          <w:lang w:eastAsia="en-CA"/>
        </w:rPr>
        <w:t>Batch Process Type</w:t>
      </w:r>
    </w:p>
    <w:p w:rsidR="001434F0" w:rsidRPr="009108DC" w:rsidRDefault="001434F0" w:rsidP="00777800">
      <w:pPr>
        <w:pStyle w:val="Paragraph"/>
        <w:jc w:val="both"/>
        <w:rPr>
          <w:rFonts w:asciiTheme="minorHAnsi" w:hAnsiTheme="minorHAnsi" w:cstheme="minorHAnsi"/>
          <w:lang w:eastAsia="en-CA"/>
        </w:rPr>
      </w:pPr>
      <w:r w:rsidRPr="009108DC">
        <w:rPr>
          <w:rFonts w:asciiTheme="minorHAnsi" w:hAnsiTheme="minorHAnsi" w:cstheme="minorHAnsi"/>
          <w:lang w:eastAsia="en-CA"/>
        </w:rPr>
        <w:t>Once the batch process is selected, additional fields may appear on screen to allow you to add any additional parameters. For more information on specific batch process parameters and results, see Lessons 2 through 5.</w:t>
      </w:r>
    </w:p>
    <w:p w:rsidR="001434F0" w:rsidRPr="00351F8A" w:rsidRDefault="001434F0" w:rsidP="00847899">
      <w:pPr>
        <w:pStyle w:val="NumbersSteps"/>
        <w:numPr>
          <w:ilvl w:val="0"/>
          <w:numId w:val="7"/>
        </w:numPr>
        <w:jc w:val="both"/>
        <w:rPr>
          <w:rFonts w:asciiTheme="minorHAnsi" w:hAnsiTheme="minorHAnsi" w:cstheme="minorHAnsi"/>
          <w:lang w:eastAsia="en-CA"/>
        </w:rPr>
      </w:pPr>
      <w:r w:rsidRPr="00351F8A">
        <w:rPr>
          <w:rFonts w:asciiTheme="minorHAnsi" w:hAnsiTheme="minorHAnsi" w:cstheme="minorHAnsi"/>
          <w:lang w:eastAsia="en-CA"/>
        </w:rPr>
        <w:t xml:space="preserve">If required enter a </w:t>
      </w:r>
      <w:r w:rsidRPr="00351F8A">
        <w:rPr>
          <w:rFonts w:asciiTheme="minorHAnsi" w:hAnsiTheme="minorHAnsi" w:cstheme="minorHAnsi"/>
          <w:b/>
          <w:bCs/>
          <w:lang w:eastAsia="en-CA"/>
        </w:rPr>
        <w:t>Start Date / Time</w:t>
      </w:r>
      <w:r w:rsidRPr="00351F8A">
        <w:rPr>
          <w:rFonts w:asciiTheme="minorHAnsi" w:hAnsiTheme="minorHAnsi" w:cstheme="minorHAnsi"/>
          <w:lang w:eastAsia="en-CA"/>
        </w:rPr>
        <w:t xml:space="preserve"> for the batch process to begin </w:t>
      </w:r>
    </w:p>
    <w:p w:rsidR="001434F0" w:rsidRPr="00351F8A" w:rsidRDefault="001434F0" w:rsidP="00847899">
      <w:pPr>
        <w:pStyle w:val="NumbersSteps"/>
        <w:numPr>
          <w:ilvl w:val="0"/>
          <w:numId w:val="7"/>
        </w:numPr>
        <w:jc w:val="both"/>
        <w:rPr>
          <w:rFonts w:asciiTheme="minorHAnsi" w:hAnsiTheme="minorHAnsi" w:cstheme="minorHAnsi"/>
          <w:lang w:eastAsia="en-CA"/>
        </w:rPr>
      </w:pPr>
      <w:r w:rsidRPr="00351F8A">
        <w:rPr>
          <w:rFonts w:asciiTheme="minorHAnsi" w:hAnsiTheme="minorHAnsi" w:cstheme="minorHAnsi"/>
          <w:lang w:eastAsia="en-CA"/>
        </w:rPr>
        <w:t xml:space="preserve">If required enter an </w:t>
      </w:r>
      <w:r w:rsidRPr="00351F8A">
        <w:rPr>
          <w:rFonts w:asciiTheme="minorHAnsi" w:hAnsiTheme="minorHAnsi" w:cstheme="minorHAnsi"/>
          <w:b/>
          <w:bCs/>
          <w:lang w:eastAsia="en-CA"/>
        </w:rPr>
        <w:t>End Date / Time</w:t>
      </w:r>
      <w:r w:rsidRPr="00351F8A">
        <w:rPr>
          <w:rFonts w:asciiTheme="minorHAnsi" w:hAnsiTheme="minorHAnsi" w:cstheme="minorHAnsi"/>
          <w:lang w:eastAsia="en-CA"/>
        </w:rPr>
        <w:t xml:space="preserve"> for the batch process to stop</w:t>
      </w:r>
    </w:p>
    <w:p w:rsidR="001434F0" w:rsidRPr="00351F8A" w:rsidRDefault="001434F0" w:rsidP="00BC398D">
      <w:pPr>
        <w:pStyle w:val="Paragraph"/>
        <w:jc w:val="both"/>
        <w:rPr>
          <w:rFonts w:asciiTheme="minorHAnsi" w:hAnsiTheme="minorHAnsi" w:cstheme="minorHAnsi"/>
          <w:lang w:eastAsia="en-CA"/>
        </w:rPr>
      </w:pPr>
      <w:r w:rsidRPr="00351F8A">
        <w:rPr>
          <w:rFonts w:asciiTheme="minorHAnsi" w:hAnsiTheme="minorHAnsi" w:cstheme="minorHAnsi"/>
          <w:lang w:eastAsia="en-CA"/>
        </w:rPr>
        <w:t>Many batch processes are run at night and scheduled in a staggered manner (i.e.</w:t>
      </w:r>
      <w:r w:rsidR="00F3266D">
        <w:rPr>
          <w:rFonts w:asciiTheme="minorHAnsi" w:hAnsiTheme="minorHAnsi" w:cstheme="minorHAnsi"/>
          <w:lang w:eastAsia="en-CA"/>
        </w:rPr>
        <w:t>,</w:t>
      </w:r>
      <w:r w:rsidRPr="00351F8A">
        <w:rPr>
          <w:rFonts w:asciiTheme="minorHAnsi" w:hAnsiTheme="minorHAnsi" w:cstheme="minorHAnsi"/>
          <w:lang w:eastAsia="en-CA"/>
        </w:rPr>
        <w:t xml:space="preserve"> at different times of the night and on different days of the week) to ensure maximum resources are available. If these fields are not entered, the schedule is assumed to start immediately and will have no end date.</w:t>
      </w:r>
    </w:p>
    <w:p w:rsidR="001434F0" w:rsidRPr="00351F8A" w:rsidRDefault="001434F0" w:rsidP="00BC398D">
      <w:pPr>
        <w:pStyle w:val="Paragraph"/>
        <w:jc w:val="both"/>
        <w:rPr>
          <w:rFonts w:asciiTheme="minorHAnsi" w:hAnsiTheme="minorHAnsi" w:cstheme="minorHAnsi"/>
          <w:lang w:eastAsia="en-CA"/>
        </w:rPr>
      </w:pPr>
      <w:r w:rsidRPr="00351F8A">
        <w:rPr>
          <w:rFonts w:asciiTheme="minorHAnsi" w:hAnsiTheme="minorHAnsi" w:cstheme="minorHAnsi"/>
          <w:lang w:eastAsia="en-CA"/>
        </w:rPr>
        <w:t>Dates and times should be selected by clicking on the calendar icon beside the appropriate field and then clicking to select the date and then the time.</w:t>
      </w:r>
    </w:p>
    <w:p w:rsidR="001434F0" w:rsidRPr="00351F8A" w:rsidRDefault="001434F0" w:rsidP="00BC398D">
      <w:pPr>
        <w:pStyle w:val="Caption"/>
        <w:rPr>
          <w:rFonts w:asciiTheme="majorHAnsi" w:hAnsiTheme="majorHAnsi" w:cstheme="majorHAnsi"/>
        </w:rPr>
      </w:pPr>
      <w:r w:rsidRPr="00351F8A">
        <w:rPr>
          <w:rFonts w:asciiTheme="majorHAnsi" w:hAnsiTheme="majorHAnsi" w:cstheme="majorHAnsi"/>
        </w:rPr>
        <w:lastRenderedPageBreak/>
        <w:t xml:space="preserve">Figure </w:t>
      </w:r>
      <w:r w:rsidRPr="00351F8A">
        <w:rPr>
          <w:rFonts w:asciiTheme="majorHAnsi" w:hAnsiTheme="majorHAnsi" w:cstheme="majorHAnsi"/>
        </w:rPr>
        <w:fldChar w:fldCharType="begin"/>
      </w:r>
      <w:r w:rsidRPr="00351F8A">
        <w:rPr>
          <w:rFonts w:asciiTheme="majorHAnsi" w:hAnsiTheme="majorHAnsi" w:cstheme="majorHAnsi"/>
        </w:rPr>
        <w:instrText xml:space="preserve"> SEQ Figure \* ARABIC </w:instrText>
      </w:r>
      <w:r w:rsidRPr="00351F8A">
        <w:rPr>
          <w:rFonts w:asciiTheme="majorHAnsi" w:hAnsiTheme="majorHAnsi" w:cstheme="majorHAnsi"/>
        </w:rPr>
        <w:fldChar w:fldCharType="separate"/>
      </w:r>
      <w:r w:rsidR="000635A0">
        <w:rPr>
          <w:rFonts w:asciiTheme="majorHAnsi" w:hAnsiTheme="majorHAnsi" w:cstheme="majorHAnsi"/>
          <w:noProof/>
        </w:rPr>
        <w:t>10</w:t>
      </w:r>
      <w:r w:rsidRPr="00351F8A">
        <w:rPr>
          <w:rFonts w:asciiTheme="majorHAnsi" w:hAnsiTheme="majorHAnsi" w:cstheme="majorHAnsi"/>
          <w:noProof/>
        </w:rPr>
        <w:fldChar w:fldCharType="end"/>
      </w:r>
      <w:r w:rsidRPr="00351F8A">
        <w:rPr>
          <w:rFonts w:asciiTheme="majorHAnsi" w:hAnsiTheme="majorHAnsi" w:cstheme="majorHAnsi"/>
        </w:rPr>
        <w:t xml:space="preserve"> – Select Date and Time window</w:t>
      </w:r>
    </w:p>
    <w:p w:rsidR="001434F0" w:rsidRDefault="001434F0" w:rsidP="004C03A9">
      <w:pPr>
        <w:pStyle w:val="Paragraph"/>
        <w:jc w:val="center"/>
        <w:rPr>
          <w:lang w:eastAsia="en-CA"/>
        </w:rPr>
      </w:pPr>
      <w:r>
        <w:rPr>
          <w:noProof/>
        </w:rPr>
        <w:drawing>
          <wp:inline distT="0" distB="0" distL="0" distR="0">
            <wp:extent cx="3070860" cy="1844040"/>
            <wp:effectExtent l="19050" t="19050" r="1524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0860" cy="1844040"/>
                    </a:xfrm>
                    <a:prstGeom prst="rect">
                      <a:avLst/>
                    </a:prstGeom>
                    <a:noFill/>
                    <a:ln>
                      <a:solidFill>
                        <a:schemeClr val="tx1"/>
                      </a:solidFill>
                    </a:ln>
                  </pic:spPr>
                </pic:pic>
              </a:graphicData>
            </a:graphic>
          </wp:inline>
        </w:drawing>
      </w:r>
    </w:p>
    <w:p w:rsidR="001434F0" w:rsidRPr="00386A06" w:rsidRDefault="001434F0" w:rsidP="00847899">
      <w:pPr>
        <w:pStyle w:val="NumbersSteps"/>
        <w:numPr>
          <w:ilvl w:val="0"/>
          <w:numId w:val="7"/>
        </w:numPr>
        <w:jc w:val="both"/>
        <w:rPr>
          <w:rFonts w:asciiTheme="minorHAnsi" w:hAnsiTheme="minorHAnsi" w:cstheme="minorHAnsi"/>
          <w:lang w:eastAsia="en-CA"/>
        </w:rPr>
      </w:pPr>
      <w:r w:rsidRPr="00386A06">
        <w:rPr>
          <w:rFonts w:asciiTheme="minorHAnsi" w:hAnsiTheme="minorHAnsi" w:cstheme="minorHAnsi"/>
          <w:lang w:eastAsia="en-CA"/>
        </w:rPr>
        <w:t xml:space="preserve">Enter a </w:t>
      </w:r>
      <w:r w:rsidRPr="00386A06">
        <w:rPr>
          <w:rFonts w:asciiTheme="minorHAnsi" w:hAnsiTheme="minorHAnsi" w:cstheme="minorHAnsi"/>
          <w:b/>
          <w:bCs/>
          <w:lang w:eastAsia="en-CA"/>
        </w:rPr>
        <w:t>Report Frequency</w:t>
      </w:r>
      <w:r w:rsidRPr="00386A06">
        <w:rPr>
          <w:rFonts w:asciiTheme="minorHAnsi" w:hAnsiTheme="minorHAnsi" w:cstheme="minorHAnsi"/>
          <w:lang w:eastAsia="en-CA"/>
        </w:rPr>
        <w:t xml:space="preserve"> from the drop-down list:</w:t>
      </w:r>
    </w:p>
    <w:p w:rsidR="001434F0" w:rsidRPr="00386A06" w:rsidRDefault="001434F0" w:rsidP="00847899">
      <w:pPr>
        <w:pStyle w:val="NumbersSteps"/>
        <w:numPr>
          <w:ilvl w:val="0"/>
          <w:numId w:val="3"/>
        </w:numPr>
        <w:spacing w:before="0"/>
        <w:jc w:val="both"/>
        <w:rPr>
          <w:rFonts w:asciiTheme="minorHAnsi" w:hAnsiTheme="minorHAnsi" w:cstheme="minorHAnsi"/>
          <w:b/>
          <w:bCs/>
          <w:lang w:eastAsia="en-CA"/>
        </w:rPr>
      </w:pPr>
      <w:r w:rsidRPr="00386A06">
        <w:rPr>
          <w:rFonts w:asciiTheme="minorHAnsi" w:hAnsiTheme="minorHAnsi" w:cstheme="minorHAnsi"/>
          <w:b/>
          <w:bCs/>
          <w:lang w:eastAsia="en-CA"/>
        </w:rPr>
        <w:t>Daily</w:t>
      </w:r>
    </w:p>
    <w:p w:rsidR="001434F0" w:rsidRPr="00386A06" w:rsidRDefault="001434F0" w:rsidP="00847899">
      <w:pPr>
        <w:pStyle w:val="NumbersSteps"/>
        <w:numPr>
          <w:ilvl w:val="0"/>
          <w:numId w:val="3"/>
        </w:numPr>
        <w:spacing w:before="0"/>
        <w:jc w:val="both"/>
        <w:rPr>
          <w:rFonts w:asciiTheme="minorHAnsi" w:hAnsiTheme="minorHAnsi" w:cstheme="minorHAnsi"/>
          <w:b/>
          <w:bCs/>
          <w:lang w:eastAsia="en-CA"/>
        </w:rPr>
      </w:pPr>
      <w:r w:rsidRPr="00386A06">
        <w:rPr>
          <w:rFonts w:asciiTheme="minorHAnsi" w:hAnsiTheme="minorHAnsi" w:cstheme="minorHAnsi"/>
          <w:b/>
          <w:bCs/>
          <w:lang w:eastAsia="en-CA"/>
        </w:rPr>
        <w:t xml:space="preserve">Hourly </w:t>
      </w:r>
    </w:p>
    <w:p w:rsidR="001434F0" w:rsidRPr="00386A06" w:rsidRDefault="001434F0" w:rsidP="00847899">
      <w:pPr>
        <w:pStyle w:val="NumbersSteps"/>
        <w:numPr>
          <w:ilvl w:val="0"/>
          <w:numId w:val="3"/>
        </w:numPr>
        <w:spacing w:before="0"/>
        <w:jc w:val="both"/>
        <w:rPr>
          <w:rFonts w:asciiTheme="minorHAnsi" w:hAnsiTheme="minorHAnsi" w:cstheme="minorHAnsi"/>
          <w:b/>
          <w:bCs/>
          <w:lang w:eastAsia="en-CA"/>
        </w:rPr>
      </w:pPr>
      <w:r w:rsidRPr="00386A06">
        <w:rPr>
          <w:rFonts w:asciiTheme="minorHAnsi" w:hAnsiTheme="minorHAnsi" w:cstheme="minorHAnsi"/>
          <w:b/>
          <w:bCs/>
          <w:lang w:eastAsia="en-CA"/>
        </w:rPr>
        <w:t>Minutely</w:t>
      </w:r>
    </w:p>
    <w:p w:rsidR="001434F0" w:rsidRPr="00386A06" w:rsidRDefault="001434F0" w:rsidP="00847899">
      <w:pPr>
        <w:pStyle w:val="NumbersSteps"/>
        <w:numPr>
          <w:ilvl w:val="0"/>
          <w:numId w:val="3"/>
        </w:numPr>
        <w:spacing w:before="0"/>
        <w:jc w:val="both"/>
        <w:rPr>
          <w:rFonts w:asciiTheme="minorHAnsi" w:hAnsiTheme="minorHAnsi" w:cstheme="minorHAnsi"/>
          <w:b/>
          <w:bCs/>
          <w:lang w:eastAsia="en-CA"/>
        </w:rPr>
      </w:pPr>
      <w:r w:rsidRPr="00386A06">
        <w:rPr>
          <w:rFonts w:asciiTheme="minorHAnsi" w:hAnsiTheme="minorHAnsi" w:cstheme="minorHAnsi"/>
          <w:b/>
          <w:bCs/>
          <w:lang w:eastAsia="en-CA"/>
        </w:rPr>
        <w:t>Monthly</w:t>
      </w:r>
    </w:p>
    <w:p w:rsidR="001434F0" w:rsidRPr="00386A06" w:rsidRDefault="001434F0" w:rsidP="00847899">
      <w:pPr>
        <w:pStyle w:val="NumbersSteps"/>
        <w:numPr>
          <w:ilvl w:val="0"/>
          <w:numId w:val="3"/>
        </w:numPr>
        <w:spacing w:before="0"/>
        <w:jc w:val="both"/>
        <w:rPr>
          <w:rFonts w:asciiTheme="minorHAnsi" w:hAnsiTheme="minorHAnsi" w:cstheme="minorHAnsi"/>
          <w:b/>
          <w:bCs/>
          <w:lang w:eastAsia="en-CA"/>
        </w:rPr>
      </w:pPr>
      <w:r w:rsidRPr="00386A06">
        <w:rPr>
          <w:rFonts w:asciiTheme="minorHAnsi" w:hAnsiTheme="minorHAnsi" w:cstheme="minorHAnsi"/>
          <w:b/>
          <w:bCs/>
          <w:lang w:eastAsia="en-CA"/>
        </w:rPr>
        <w:t>Secondly</w:t>
      </w:r>
    </w:p>
    <w:p w:rsidR="001434F0" w:rsidRPr="00386A06" w:rsidRDefault="001434F0" w:rsidP="00847899">
      <w:pPr>
        <w:pStyle w:val="NumbersSteps"/>
        <w:numPr>
          <w:ilvl w:val="0"/>
          <w:numId w:val="3"/>
        </w:numPr>
        <w:spacing w:before="0"/>
        <w:jc w:val="both"/>
        <w:rPr>
          <w:rFonts w:asciiTheme="minorHAnsi" w:hAnsiTheme="minorHAnsi" w:cstheme="minorHAnsi"/>
          <w:b/>
          <w:bCs/>
          <w:lang w:eastAsia="en-CA"/>
        </w:rPr>
      </w:pPr>
      <w:r w:rsidRPr="00386A06">
        <w:rPr>
          <w:rFonts w:asciiTheme="minorHAnsi" w:hAnsiTheme="minorHAnsi" w:cstheme="minorHAnsi"/>
          <w:b/>
          <w:bCs/>
          <w:lang w:eastAsia="en-CA"/>
        </w:rPr>
        <w:t>Weekly</w:t>
      </w:r>
    </w:p>
    <w:p w:rsidR="001434F0" w:rsidRPr="00386A06" w:rsidRDefault="001434F0" w:rsidP="00847899">
      <w:pPr>
        <w:pStyle w:val="NumbersSteps"/>
        <w:numPr>
          <w:ilvl w:val="0"/>
          <w:numId w:val="3"/>
        </w:numPr>
        <w:spacing w:before="0"/>
        <w:jc w:val="both"/>
        <w:rPr>
          <w:rFonts w:asciiTheme="minorHAnsi" w:hAnsiTheme="minorHAnsi" w:cstheme="minorHAnsi"/>
          <w:b/>
          <w:bCs/>
          <w:lang w:eastAsia="en-CA"/>
        </w:rPr>
      </w:pPr>
      <w:r w:rsidRPr="00386A06">
        <w:rPr>
          <w:rFonts w:asciiTheme="minorHAnsi" w:hAnsiTheme="minorHAnsi" w:cstheme="minorHAnsi"/>
          <w:b/>
          <w:bCs/>
          <w:lang w:eastAsia="en-CA"/>
        </w:rPr>
        <w:t>Yearly</w:t>
      </w:r>
    </w:p>
    <w:p w:rsidR="001434F0" w:rsidRPr="00386A06" w:rsidRDefault="001434F0" w:rsidP="00BC398D">
      <w:pPr>
        <w:pStyle w:val="Paragraph"/>
        <w:jc w:val="both"/>
        <w:rPr>
          <w:rFonts w:asciiTheme="minorHAnsi" w:hAnsiTheme="minorHAnsi" w:cstheme="minorHAnsi"/>
          <w:lang w:eastAsia="en-CA"/>
        </w:rPr>
      </w:pPr>
      <w:r w:rsidRPr="00386A06">
        <w:rPr>
          <w:rFonts w:asciiTheme="minorHAnsi" w:hAnsiTheme="minorHAnsi" w:cstheme="minorHAnsi"/>
          <w:lang w:eastAsia="en-CA"/>
        </w:rPr>
        <w:t xml:space="preserve">The </w:t>
      </w:r>
      <w:r w:rsidRPr="004D6EC7">
        <w:rPr>
          <w:rFonts w:asciiTheme="minorHAnsi" w:hAnsiTheme="minorHAnsi" w:cstheme="minorHAnsi"/>
          <w:b/>
          <w:bCs/>
          <w:lang w:eastAsia="en-CA"/>
        </w:rPr>
        <w:t>Repeat Interval Detail</w:t>
      </w:r>
      <w:r w:rsidRPr="00386A06">
        <w:rPr>
          <w:rFonts w:asciiTheme="minorHAnsi" w:hAnsiTheme="minorHAnsi" w:cstheme="minorHAnsi"/>
          <w:lang w:eastAsia="en-CA"/>
        </w:rPr>
        <w:t xml:space="preserve"> field allows for custom repeat intervals to be created by using Oracle’s calendaring syntax.</w:t>
      </w:r>
    </w:p>
    <w:p w:rsidR="001434F0" w:rsidRPr="00CC775F" w:rsidRDefault="001434F0" w:rsidP="00C93256">
      <w:pPr>
        <w:pStyle w:val="Caption"/>
        <w:rPr>
          <w:rFonts w:asciiTheme="majorHAnsi" w:hAnsiTheme="majorHAnsi" w:cstheme="majorHAnsi"/>
        </w:rPr>
      </w:pPr>
      <w:r w:rsidRPr="00CC775F">
        <w:rPr>
          <w:rFonts w:asciiTheme="majorHAnsi" w:hAnsiTheme="majorHAnsi" w:cstheme="majorHAnsi"/>
        </w:rPr>
        <w:t xml:space="preserve">Figure </w:t>
      </w:r>
      <w:r w:rsidRPr="00CC775F">
        <w:rPr>
          <w:rFonts w:asciiTheme="majorHAnsi" w:hAnsiTheme="majorHAnsi" w:cstheme="majorHAnsi"/>
        </w:rPr>
        <w:fldChar w:fldCharType="begin"/>
      </w:r>
      <w:r w:rsidRPr="00CC775F">
        <w:rPr>
          <w:rFonts w:asciiTheme="majorHAnsi" w:hAnsiTheme="majorHAnsi" w:cstheme="majorHAnsi"/>
        </w:rPr>
        <w:instrText xml:space="preserve"> SEQ Figure \* ARABIC </w:instrText>
      </w:r>
      <w:r w:rsidRPr="00CC775F">
        <w:rPr>
          <w:rFonts w:asciiTheme="majorHAnsi" w:hAnsiTheme="majorHAnsi" w:cstheme="majorHAnsi"/>
        </w:rPr>
        <w:fldChar w:fldCharType="separate"/>
      </w:r>
      <w:r w:rsidR="000635A0">
        <w:rPr>
          <w:rFonts w:asciiTheme="majorHAnsi" w:hAnsiTheme="majorHAnsi" w:cstheme="majorHAnsi"/>
          <w:noProof/>
        </w:rPr>
        <w:t>11</w:t>
      </w:r>
      <w:r w:rsidRPr="00CC775F">
        <w:rPr>
          <w:rFonts w:asciiTheme="majorHAnsi" w:hAnsiTheme="majorHAnsi" w:cstheme="majorHAnsi"/>
          <w:noProof/>
        </w:rPr>
        <w:fldChar w:fldCharType="end"/>
      </w:r>
      <w:r w:rsidRPr="00CC775F">
        <w:rPr>
          <w:rFonts w:asciiTheme="majorHAnsi" w:hAnsiTheme="majorHAnsi" w:cstheme="majorHAnsi"/>
        </w:rPr>
        <w:t xml:space="preserve"> – Add Batch Process Schedule screen updated</w:t>
      </w:r>
    </w:p>
    <w:p w:rsidR="001434F0" w:rsidRDefault="001434F0" w:rsidP="00BD6467">
      <w:pPr>
        <w:pStyle w:val="Paragraph"/>
        <w:jc w:val="center"/>
        <w:rPr>
          <w:lang w:eastAsia="en-CA"/>
        </w:rPr>
      </w:pPr>
      <w:r>
        <w:rPr>
          <w:noProof/>
        </w:rPr>
        <w:drawing>
          <wp:inline distT="0" distB="0" distL="0" distR="0">
            <wp:extent cx="5966460" cy="1074420"/>
            <wp:effectExtent l="19050" t="19050" r="1524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6460" cy="1074420"/>
                    </a:xfrm>
                    <a:prstGeom prst="rect">
                      <a:avLst/>
                    </a:prstGeom>
                    <a:noFill/>
                    <a:ln>
                      <a:solidFill>
                        <a:schemeClr val="tx1"/>
                      </a:solidFill>
                    </a:ln>
                  </pic:spPr>
                </pic:pic>
              </a:graphicData>
            </a:graphic>
          </wp:inline>
        </w:drawing>
      </w:r>
    </w:p>
    <w:p w:rsidR="001434F0" w:rsidRPr="008A27AB" w:rsidRDefault="001434F0" w:rsidP="00847899">
      <w:pPr>
        <w:pStyle w:val="NumbersSteps"/>
        <w:numPr>
          <w:ilvl w:val="0"/>
          <w:numId w:val="7"/>
        </w:numPr>
        <w:jc w:val="both"/>
        <w:rPr>
          <w:rFonts w:asciiTheme="minorHAnsi" w:hAnsiTheme="minorHAnsi" w:cstheme="minorHAnsi"/>
          <w:lang w:eastAsia="en-CA"/>
        </w:rPr>
      </w:pPr>
      <w:r w:rsidRPr="00CC775F">
        <w:rPr>
          <w:rFonts w:asciiTheme="minorHAnsi" w:hAnsiTheme="minorHAnsi" w:cstheme="minorHAnsi"/>
          <w:lang w:eastAsia="en-CA"/>
        </w:rPr>
        <w:t xml:space="preserve">Once all the parameters have been entered, click the </w:t>
      </w:r>
      <w:r w:rsidRPr="00CC775F">
        <w:rPr>
          <w:rFonts w:asciiTheme="minorHAnsi" w:hAnsiTheme="minorHAnsi" w:cstheme="minorHAnsi"/>
          <w:b/>
          <w:bCs/>
          <w:lang w:eastAsia="en-CA"/>
        </w:rPr>
        <w:t>Save</w:t>
      </w:r>
      <w:r w:rsidRPr="00CC775F">
        <w:rPr>
          <w:rFonts w:asciiTheme="minorHAnsi" w:hAnsiTheme="minorHAnsi" w:cstheme="minorHAnsi"/>
          <w:lang w:eastAsia="en-CA"/>
        </w:rPr>
        <w:t xml:space="preserve"> button</w:t>
      </w:r>
    </w:p>
    <w:p w:rsidR="001434F0" w:rsidRPr="00CC775F" w:rsidRDefault="001434F0" w:rsidP="00C93256">
      <w:pPr>
        <w:pStyle w:val="Caption"/>
        <w:rPr>
          <w:rFonts w:asciiTheme="majorHAnsi" w:hAnsiTheme="majorHAnsi" w:cstheme="majorHAnsi"/>
        </w:rPr>
      </w:pPr>
      <w:r w:rsidRPr="00CC775F">
        <w:rPr>
          <w:rFonts w:asciiTheme="majorHAnsi" w:hAnsiTheme="majorHAnsi" w:cstheme="majorHAnsi"/>
        </w:rPr>
        <w:lastRenderedPageBreak/>
        <w:t xml:space="preserve">Figure </w:t>
      </w:r>
      <w:r w:rsidRPr="00CC775F">
        <w:rPr>
          <w:rFonts w:asciiTheme="majorHAnsi" w:hAnsiTheme="majorHAnsi" w:cstheme="majorHAnsi"/>
        </w:rPr>
        <w:fldChar w:fldCharType="begin"/>
      </w:r>
      <w:r w:rsidRPr="00CC775F">
        <w:rPr>
          <w:rFonts w:asciiTheme="majorHAnsi" w:hAnsiTheme="majorHAnsi" w:cstheme="majorHAnsi"/>
        </w:rPr>
        <w:instrText xml:space="preserve"> SEQ Figure \* ARABIC </w:instrText>
      </w:r>
      <w:r w:rsidRPr="00CC775F">
        <w:rPr>
          <w:rFonts w:asciiTheme="majorHAnsi" w:hAnsiTheme="majorHAnsi" w:cstheme="majorHAnsi"/>
        </w:rPr>
        <w:fldChar w:fldCharType="separate"/>
      </w:r>
      <w:r w:rsidR="000635A0">
        <w:rPr>
          <w:rFonts w:asciiTheme="majorHAnsi" w:hAnsiTheme="majorHAnsi" w:cstheme="majorHAnsi"/>
          <w:noProof/>
        </w:rPr>
        <w:t>12</w:t>
      </w:r>
      <w:r w:rsidRPr="00CC775F">
        <w:rPr>
          <w:rFonts w:asciiTheme="majorHAnsi" w:hAnsiTheme="majorHAnsi" w:cstheme="majorHAnsi"/>
          <w:noProof/>
        </w:rPr>
        <w:fldChar w:fldCharType="end"/>
      </w:r>
      <w:r w:rsidRPr="00CC775F">
        <w:rPr>
          <w:rFonts w:asciiTheme="majorHAnsi" w:hAnsiTheme="majorHAnsi" w:cstheme="majorHAnsi"/>
        </w:rPr>
        <w:t xml:space="preserve"> – Batch Process Schedule screen</w:t>
      </w:r>
    </w:p>
    <w:p w:rsidR="001434F0" w:rsidRDefault="001434F0" w:rsidP="00BD6467">
      <w:pPr>
        <w:jc w:val="center"/>
        <w:rPr>
          <w:lang w:eastAsia="en-CA"/>
        </w:rPr>
      </w:pPr>
      <w:r>
        <w:rPr>
          <w:noProof/>
        </w:rPr>
        <w:drawing>
          <wp:inline distT="0" distB="0" distL="0" distR="0">
            <wp:extent cx="5974080" cy="1440180"/>
            <wp:effectExtent l="19050" t="19050" r="2667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4080" cy="1440180"/>
                    </a:xfrm>
                    <a:prstGeom prst="rect">
                      <a:avLst/>
                    </a:prstGeom>
                    <a:noFill/>
                    <a:ln>
                      <a:solidFill>
                        <a:schemeClr val="tx1"/>
                      </a:solidFill>
                    </a:ln>
                  </pic:spPr>
                </pic:pic>
              </a:graphicData>
            </a:graphic>
          </wp:inline>
        </w:drawing>
      </w:r>
    </w:p>
    <w:p w:rsidR="001434F0" w:rsidRPr="00F3266D" w:rsidRDefault="001434F0" w:rsidP="00C93256">
      <w:pPr>
        <w:jc w:val="both"/>
        <w:rPr>
          <w:sz w:val="10"/>
          <w:lang w:eastAsia="en-CA"/>
        </w:rPr>
      </w:pPr>
    </w:p>
    <w:p w:rsidR="001434F0" w:rsidRPr="008A27AB" w:rsidRDefault="001434F0" w:rsidP="00C93256">
      <w:pPr>
        <w:jc w:val="both"/>
        <w:rPr>
          <w:rFonts w:cstheme="minorHAnsi"/>
          <w:sz w:val="24"/>
          <w:szCs w:val="24"/>
          <w:lang w:eastAsia="en-CA"/>
        </w:rPr>
      </w:pPr>
      <w:r w:rsidRPr="008A27AB">
        <w:rPr>
          <w:rFonts w:cstheme="minorHAnsi"/>
          <w:sz w:val="24"/>
          <w:szCs w:val="24"/>
          <w:lang w:eastAsia="en-CA"/>
        </w:rPr>
        <w:t xml:space="preserve">Once the schedule is saved, it is displayed in the </w:t>
      </w:r>
      <w:r w:rsidRPr="008A27AB">
        <w:rPr>
          <w:rFonts w:cstheme="minorHAnsi"/>
          <w:b/>
          <w:bCs/>
          <w:sz w:val="24"/>
          <w:szCs w:val="24"/>
          <w:lang w:eastAsia="en-CA"/>
        </w:rPr>
        <w:t>Batch Process Schedule</w:t>
      </w:r>
      <w:r w:rsidRPr="008A27AB">
        <w:rPr>
          <w:rFonts w:cstheme="minorHAnsi"/>
          <w:sz w:val="24"/>
          <w:szCs w:val="24"/>
          <w:lang w:eastAsia="en-CA"/>
        </w:rPr>
        <w:t xml:space="preserve"> window. Each batch process is assigned a </w:t>
      </w:r>
      <w:r w:rsidRPr="008A27AB">
        <w:rPr>
          <w:rFonts w:cstheme="minorHAnsi"/>
          <w:b/>
          <w:bCs/>
          <w:sz w:val="24"/>
          <w:szCs w:val="24"/>
          <w:lang w:eastAsia="en-CA"/>
        </w:rPr>
        <w:t>Batch Process Schedule</w:t>
      </w:r>
      <w:r w:rsidRPr="008A27AB">
        <w:rPr>
          <w:rFonts w:cstheme="minorHAnsi"/>
          <w:sz w:val="24"/>
          <w:szCs w:val="24"/>
          <w:lang w:eastAsia="en-CA"/>
        </w:rPr>
        <w:t xml:space="preserve"> ID and a summary of the batch process parameters are displayed.</w:t>
      </w:r>
    </w:p>
    <w:p w:rsidR="001434F0" w:rsidRPr="008A27AB" w:rsidRDefault="001434F0" w:rsidP="00C93256">
      <w:pPr>
        <w:jc w:val="both"/>
        <w:rPr>
          <w:rFonts w:cstheme="minorHAnsi"/>
          <w:sz w:val="24"/>
          <w:szCs w:val="24"/>
          <w:lang w:eastAsia="en-CA"/>
        </w:rPr>
      </w:pPr>
      <w:r w:rsidRPr="008A27AB">
        <w:rPr>
          <w:rFonts w:cstheme="minorHAnsi"/>
          <w:sz w:val="24"/>
          <w:szCs w:val="24"/>
          <w:lang w:eastAsia="en-CA"/>
        </w:rPr>
        <w:t xml:space="preserve">The </w:t>
      </w:r>
      <w:r w:rsidRPr="008A27AB">
        <w:rPr>
          <w:rFonts w:cstheme="minorHAnsi"/>
          <w:b/>
          <w:bCs/>
          <w:sz w:val="24"/>
          <w:szCs w:val="24"/>
          <w:lang w:eastAsia="en-CA"/>
        </w:rPr>
        <w:t>Batch Processes</w:t>
      </w:r>
      <w:r w:rsidRPr="008A27AB">
        <w:rPr>
          <w:rFonts w:cstheme="minorHAnsi"/>
          <w:sz w:val="24"/>
          <w:szCs w:val="24"/>
          <w:lang w:eastAsia="en-CA"/>
        </w:rPr>
        <w:t xml:space="preserve"> region at the bottom of the screen will display a list of all times the process has been run.</w:t>
      </w:r>
    </w:p>
    <w:p w:rsidR="00E00ADA" w:rsidRDefault="00E00ADA" w:rsidP="005B0F89">
      <w:pPr>
        <w:rPr>
          <w:b/>
          <w:sz w:val="24"/>
          <w:szCs w:val="24"/>
          <w:lang w:eastAsia="en-CA"/>
        </w:rPr>
      </w:pPr>
      <w:bookmarkStart w:id="7" w:name="_Toc38267192"/>
    </w:p>
    <w:p w:rsidR="001434F0" w:rsidRPr="005B0F89" w:rsidRDefault="001434F0" w:rsidP="005B0F89">
      <w:pPr>
        <w:rPr>
          <w:b/>
          <w:sz w:val="24"/>
          <w:szCs w:val="24"/>
          <w:lang w:eastAsia="en-CA"/>
        </w:rPr>
      </w:pPr>
      <w:r w:rsidRPr="005B0F89">
        <w:rPr>
          <w:b/>
          <w:sz w:val="24"/>
          <w:szCs w:val="24"/>
          <w:lang w:eastAsia="en-CA"/>
        </w:rPr>
        <w:t>Viewing and Editing Batch Process Schedules</w:t>
      </w:r>
      <w:bookmarkEnd w:id="7"/>
      <w:r w:rsidR="005B0F89">
        <w:rPr>
          <w:b/>
          <w:sz w:val="24"/>
          <w:szCs w:val="24"/>
          <w:lang w:eastAsia="en-CA"/>
        </w:rPr>
        <w:t>:</w:t>
      </w:r>
    </w:p>
    <w:p w:rsidR="001434F0" w:rsidRPr="008A27AB" w:rsidRDefault="001434F0" w:rsidP="00C93256">
      <w:pPr>
        <w:pStyle w:val="Paragraph"/>
        <w:jc w:val="both"/>
        <w:rPr>
          <w:rFonts w:asciiTheme="minorHAnsi" w:hAnsiTheme="minorHAnsi" w:cstheme="minorHAnsi"/>
          <w:lang w:val="en-US" w:eastAsia="en-CA"/>
        </w:rPr>
      </w:pPr>
      <w:r w:rsidRPr="008A27AB">
        <w:rPr>
          <w:rFonts w:asciiTheme="minorHAnsi" w:hAnsiTheme="minorHAnsi" w:cstheme="minorHAnsi"/>
          <w:lang w:eastAsia="en-CA"/>
        </w:rPr>
        <w:t>If required, changes can be made to the batch process schedule.</w:t>
      </w:r>
    </w:p>
    <w:p w:rsidR="001434F0" w:rsidRPr="008A27AB" w:rsidRDefault="001434F0" w:rsidP="00847899">
      <w:pPr>
        <w:pStyle w:val="NumbersSteps"/>
        <w:numPr>
          <w:ilvl w:val="0"/>
          <w:numId w:val="9"/>
        </w:numPr>
        <w:jc w:val="both"/>
        <w:rPr>
          <w:rFonts w:asciiTheme="minorHAnsi" w:hAnsiTheme="minorHAnsi" w:cstheme="minorHAnsi"/>
          <w:szCs w:val="24"/>
          <w:lang w:eastAsia="en-CA"/>
        </w:rPr>
      </w:pPr>
      <w:r w:rsidRPr="008A27AB">
        <w:rPr>
          <w:rFonts w:asciiTheme="minorHAnsi" w:hAnsiTheme="minorHAnsi" w:cstheme="minorHAnsi"/>
          <w:szCs w:val="24"/>
          <w:lang w:eastAsia="en-CA"/>
        </w:rPr>
        <w:t xml:space="preserve">From the </w:t>
      </w:r>
      <w:r w:rsidRPr="008A27AB">
        <w:rPr>
          <w:rFonts w:asciiTheme="minorHAnsi" w:hAnsiTheme="minorHAnsi" w:cstheme="minorHAnsi"/>
          <w:b/>
          <w:bCs/>
          <w:szCs w:val="24"/>
          <w:lang w:eastAsia="en-CA"/>
        </w:rPr>
        <w:t>Main Menu</w:t>
      </w:r>
      <w:r w:rsidRPr="008A27AB">
        <w:rPr>
          <w:rFonts w:asciiTheme="minorHAnsi" w:hAnsiTheme="minorHAnsi" w:cstheme="minorHAnsi"/>
          <w:szCs w:val="24"/>
          <w:lang w:eastAsia="en-CA"/>
        </w:rPr>
        <w:t xml:space="preserve">, select </w:t>
      </w:r>
      <w:r w:rsidRPr="008A27AB">
        <w:rPr>
          <w:rFonts w:asciiTheme="minorHAnsi" w:hAnsiTheme="minorHAnsi" w:cstheme="minorHAnsi"/>
          <w:b/>
          <w:bCs/>
          <w:szCs w:val="24"/>
          <w:lang w:eastAsia="en-CA"/>
        </w:rPr>
        <w:t>Batches</w:t>
      </w:r>
      <w:r w:rsidRPr="008A27AB">
        <w:rPr>
          <w:rFonts w:asciiTheme="minorHAnsi" w:hAnsiTheme="minorHAnsi" w:cstheme="minorHAnsi"/>
          <w:szCs w:val="24"/>
          <w:lang w:eastAsia="en-CA"/>
        </w:rPr>
        <w:t xml:space="preserve"> and then </w:t>
      </w:r>
      <w:r w:rsidRPr="008A27AB">
        <w:rPr>
          <w:rFonts w:asciiTheme="minorHAnsi" w:hAnsiTheme="minorHAnsi" w:cstheme="minorHAnsi"/>
          <w:b/>
          <w:bCs/>
          <w:szCs w:val="24"/>
          <w:lang w:eastAsia="en-CA"/>
        </w:rPr>
        <w:t>Batch Process Schedules</w:t>
      </w:r>
    </w:p>
    <w:p w:rsidR="001434F0" w:rsidRDefault="001434F0" w:rsidP="00BD6467">
      <w:pPr>
        <w:jc w:val="center"/>
        <w:rPr>
          <w:lang w:eastAsia="en-CA"/>
        </w:rPr>
      </w:pPr>
      <w:r>
        <w:rPr>
          <w:noProof/>
        </w:rPr>
        <w:drawing>
          <wp:inline distT="0" distB="0" distL="0" distR="0">
            <wp:extent cx="5974080" cy="922020"/>
            <wp:effectExtent l="19050" t="19050" r="2667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4080" cy="922020"/>
                    </a:xfrm>
                    <a:prstGeom prst="rect">
                      <a:avLst/>
                    </a:prstGeom>
                    <a:noFill/>
                    <a:ln>
                      <a:solidFill>
                        <a:schemeClr val="tx1"/>
                      </a:solidFill>
                    </a:ln>
                  </pic:spPr>
                </pic:pic>
              </a:graphicData>
            </a:graphic>
          </wp:inline>
        </w:drawing>
      </w:r>
    </w:p>
    <w:p w:rsidR="001434F0" w:rsidRPr="004522BC" w:rsidRDefault="001434F0" w:rsidP="00847899">
      <w:pPr>
        <w:pStyle w:val="NumbersSteps"/>
        <w:numPr>
          <w:ilvl w:val="0"/>
          <w:numId w:val="9"/>
        </w:numPr>
        <w:jc w:val="both"/>
        <w:rPr>
          <w:rFonts w:asciiTheme="minorHAnsi" w:hAnsiTheme="minorHAnsi" w:cstheme="minorHAnsi"/>
          <w:lang w:eastAsia="en-CA"/>
        </w:rPr>
      </w:pPr>
      <w:r w:rsidRPr="004522BC">
        <w:rPr>
          <w:rFonts w:asciiTheme="minorHAnsi" w:hAnsiTheme="minorHAnsi" w:cstheme="minorHAnsi"/>
          <w:lang w:eastAsia="en-CA"/>
        </w:rPr>
        <w:t>Enter your search criteria</w:t>
      </w:r>
    </w:p>
    <w:p w:rsidR="001434F0" w:rsidRPr="004522BC" w:rsidRDefault="001434F0" w:rsidP="00C93256">
      <w:pPr>
        <w:pStyle w:val="Paragraph"/>
        <w:jc w:val="both"/>
        <w:rPr>
          <w:rFonts w:asciiTheme="minorHAnsi" w:hAnsiTheme="minorHAnsi" w:cstheme="minorHAnsi"/>
          <w:lang w:eastAsia="en-CA"/>
        </w:rPr>
      </w:pPr>
      <w:r w:rsidRPr="004522BC">
        <w:rPr>
          <w:rFonts w:asciiTheme="minorHAnsi" w:hAnsiTheme="minorHAnsi" w:cstheme="minorHAnsi"/>
          <w:lang w:eastAsia="en-CA"/>
        </w:rPr>
        <w:t xml:space="preserve">By default, maintenance processes are hidden but can be displayed by checking the </w:t>
      </w:r>
      <w:r w:rsidRPr="004522BC">
        <w:rPr>
          <w:rFonts w:asciiTheme="minorHAnsi" w:hAnsiTheme="minorHAnsi" w:cstheme="minorHAnsi"/>
          <w:b/>
          <w:lang w:eastAsia="en-CA"/>
        </w:rPr>
        <w:t xml:space="preserve">Show Maintenance Processes </w:t>
      </w:r>
      <w:r w:rsidRPr="004522BC">
        <w:rPr>
          <w:rFonts w:asciiTheme="minorHAnsi" w:hAnsiTheme="minorHAnsi" w:cstheme="minorHAnsi"/>
          <w:lang w:eastAsia="en-CA"/>
        </w:rPr>
        <w:t>checkbox.</w:t>
      </w:r>
    </w:p>
    <w:p w:rsidR="001434F0" w:rsidRPr="0065214D" w:rsidRDefault="001434F0" w:rsidP="00847899">
      <w:pPr>
        <w:pStyle w:val="NumbersSteps"/>
        <w:numPr>
          <w:ilvl w:val="0"/>
          <w:numId w:val="9"/>
        </w:numPr>
        <w:rPr>
          <w:rFonts w:asciiTheme="minorHAnsi" w:hAnsiTheme="minorHAnsi" w:cstheme="minorHAnsi"/>
          <w:lang w:eastAsia="en-CA"/>
        </w:rPr>
      </w:pPr>
      <w:r w:rsidRPr="0065214D">
        <w:rPr>
          <w:rFonts w:asciiTheme="minorHAnsi" w:hAnsiTheme="minorHAnsi" w:cstheme="minorHAnsi"/>
          <w:lang w:eastAsia="en-CA"/>
        </w:rPr>
        <w:t xml:space="preserve">Click the </w:t>
      </w:r>
      <w:r w:rsidRPr="0065214D">
        <w:rPr>
          <w:rFonts w:asciiTheme="minorHAnsi" w:hAnsiTheme="minorHAnsi" w:cstheme="minorHAnsi"/>
          <w:b/>
          <w:bCs/>
          <w:lang w:eastAsia="en-CA"/>
        </w:rPr>
        <w:t>Search</w:t>
      </w:r>
      <w:r w:rsidRPr="0065214D">
        <w:rPr>
          <w:rFonts w:asciiTheme="minorHAnsi" w:hAnsiTheme="minorHAnsi" w:cstheme="minorHAnsi"/>
          <w:lang w:eastAsia="en-CA"/>
        </w:rPr>
        <w:t xml:space="preserve"> button</w:t>
      </w:r>
    </w:p>
    <w:p w:rsidR="001434F0" w:rsidRPr="0065214D" w:rsidRDefault="001434F0" w:rsidP="001434F0">
      <w:pPr>
        <w:pStyle w:val="Paragraph"/>
        <w:rPr>
          <w:rFonts w:asciiTheme="minorHAnsi" w:hAnsiTheme="minorHAnsi" w:cstheme="minorHAnsi"/>
          <w:lang w:eastAsia="en-CA"/>
        </w:rPr>
      </w:pPr>
      <w:r w:rsidRPr="0065214D">
        <w:rPr>
          <w:rFonts w:asciiTheme="minorHAnsi" w:hAnsiTheme="minorHAnsi" w:cstheme="minorHAnsi"/>
          <w:lang w:eastAsia="en-CA"/>
        </w:rPr>
        <w:t xml:space="preserve">For information on the </w:t>
      </w:r>
      <w:r w:rsidRPr="0065214D">
        <w:rPr>
          <w:rFonts w:asciiTheme="minorHAnsi" w:hAnsiTheme="minorHAnsi" w:cstheme="minorHAnsi"/>
          <w:b/>
          <w:bCs/>
          <w:lang w:eastAsia="en-CA"/>
        </w:rPr>
        <w:t>Advanced</w:t>
      </w:r>
      <w:r w:rsidRPr="0065214D">
        <w:rPr>
          <w:rFonts w:asciiTheme="minorHAnsi" w:hAnsiTheme="minorHAnsi" w:cstheme="minorHAnsi"/>
          <w:lang w:eastAsia="en-CA"/>
        </w:rPr>
        <w:t xml:space="preserve"> search or </w:t>
      </w:r>
      <w:r w:rsidRPr="0065214D">
        <w:rPr>
          <w:rFonts w:asciiTheme="minorHAnsi" w:hAnsiTheme="minorHAnsi" w:cstheme="minorHAnsi"/>
          <w:b/>
          <w:bCs/>
          <w:lang w:eastAsia="en-CA"/>
        </w:rPr>
        <w:t>Saved Search</w:t>
      </w:r>
      <w:r w:rsidRPr="0065214D">
        <w:rPr>
          <w:rFonts w:asciiTheme="minorHAnsi" w:hAnsiTheme="minorHAnsi" w:cstheme="minorHAnsi"/>
          <w:lang w:eastAsia="en-CA"/>
        </w:rPr>
        <w:t xml:space="preserve">, see the module </w:t>
      </w:r>
      <w:r w:rsidR="00816591" w:rsidRPr="0065214D">
        <w:rPr>
          <w:rFonts w:asciiTheme="minorHAnsi" w:hAnsiTheme="minorHAnsi" w:cstheme="minorHAnsi"/>
          <w:b/>
          <w:bCs/>
          <w:sz w:val="28"/>
          <w:szCs w:val="28"/>
          <w:lang w:eastAsia="en-CA"/>
        </w:rPr>
        <w:t>PENFAX</w:t>
      </w:r>
      <w:r w:rsidRPr="0065214D">
        <w:rPr>
          <w:rFonts w:asciiTheme="minorHAnsi" w:hAnsiTheme="minorHAnsi" w:cstheme="minorHAnsi"/>
          <w:b/>
          <w:bCs/>
          <w:sz w:val="28"/>
          <w:szCs w:val="28"/>
          <w:lang w:eastAsia="en-CA"/>
        </w:rPr>
        <w:t xml:space="preserve"> </w:t>
      </w:r>
      <w:r w:rsidRPr="0065214D">
        <w:rPr>
          <w:rFonts w:asciiTheme="minorHAnsi" w:hAnsiTheme="minorHAnsi" w:cstheme="minorHAnsi"/>
          <w:b/>
          <w:bCs/>
          <w:lang w:eastAsia="en-CA"/>
        </w:rPr>
        <w:t>Navigation</w:t>
      </w:r>
      <w:r w:rsidRPr="0065214D">
        <w:rPr>
          <w:rFonts w:asciiTheme="minorHAnsi" w:hAnsiTheme="minorHAnsi" w:cstheme="minorHAnsi"/>
          <w:lang w:eastAsia="en-CA"/>
        </w:rPr>
        <w:t xml:space="preserve">. </w:t>
      </w:r>
    </w:p>
    <w:p w:rsidR="001434F0" w:rsidRPr="00DE6061" w:rsidRDefault="001434F0" w:rsidP="001434F0">
      <w:pPr>
        <w:pStyle w:val="Caption"/>
        <w:rPr>
          <w:rFonts w:asciiTheme="majorHAnsi" w:hAnsiTheme="majorHAnsi" w:cstheme="majorHAnsi"/>
        </w:rPr>
      </w:pPr>
      <w:r w:rsidRPr="00DE6061">
        <w:rPr>
          <w:rFonts w:asciiTheme="majorHAnsi" w:hAnsiTheme="majorHAnsi" w:cstheme="majorHAnsi"/>
        </w:rPr>
        <w:lastRenderedPageBreak/>
        <w:t xml:space="preserve">Figure </w:t>
      </w:r>
      <w:r w:rsidRPr="00DE6061">
        <w:rPr>
          <w:rFonts w:asciiTheme="majorHAnsi" w:hAnsiTheme="majorHAnsi" w:cstheme="majorHAnsi"/>
        </w:rPr>
        <w:fldChar w:fldCharType="begin"/>
      </w:r>
      <w:r w:rsidRPr="00DE6061">
        <w:rPr>
          <w:rFonts w:asciiTheme="majorHAnsi" w:hAnsiTheme="majorHAnsi" w:cstheme="majorHAnsi"/>
        </w:rPr>
        <w:instrText xml:space="preserve"> SEQ Figure \* ARABIC </w:instrText>
      </w:r>
      <w:r w:rsidRPr="00DE6061">
        <w:rPr>
          <w:rFonts w:asciiTheme="majorHAnsi" w:hAnsiTheme="majorHAnsi" w:cstheme="majorHAnsi"/>
        </w:rPr>
        <w:fldChar w:fldCharType="separate"/>
      </w:r>
      <w:r w:rsidR="000635A0">
        <w:rPr>
          <w:rFonts w:asciiTheme="majorHAnsi" w:hAnsiTheme="majorHAnsi" w:cstheme="majorHAnsi"/>
          <w:noProof/>
        </w:rPr>
        <w:t>13</w:t>
      </w:r>
      <w:r w:rsidRPr="00DE6061">
        <w:rPr>
          <w:rFonts w:asciiTheme="majorHAnsi" w:hAnsiTheme="majorHAnsi" w:cstheme="majorHAnsi"/>
          <w:noProof/>
        </w:rPr>
        <w:fldChar w:fldCharType="end"/>
      </w:r>
      <w:r w:rsidRPr="00DE6061">
        <w:rPr>
          <w:rFonts w:asciiTheme="majorHAnsi" w:hAnsiTheme="majorHAnsi" w:cstheme="majorHAnsi"/>
        </w:rPr>
        <w:t xml:space="preserve"> – Batch Process Schedules Search Results</w:t>
      </w:r>
    </w:p>
    <w:p w:rsidR="001434F0" w:rsidRDefault="001434F0" w:rsidP="001A2DE2">
      <w:pPr>
        <w:pStyle w:val="Paragraph"/>
        <w:jc w:val="center"/>
        <w:rPr>
          <w:lang w:eastAsia="en-CA"/>
        </w:rPr>
      </w:pPr>
      <w:r>
        <w:rPr>
          <w:noProof/>
        </w:rPr>
        <w:drawing>
          <wp:inline distT="0" distB="0" distL="0" distR="0">
            <wp:extent cx="5974080" cy="1609725"/>
            <wp:effectExtent l="19050" t="19050" r="2667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4080" cy="1609725"/>
                    </a:xfrm>
                    <a:prstGeom prst="rect">
                      <a:avLst/>
                    </a:prstGeom>
                    <a:noFill/>
                    <a:ln>
                      <a:solidFill>
                        <a:schemeClr val="tx1"/>
                      </a:solidFill>
                    </a:ln>
                  </pic:spPr>
                </pic:pic>
              </a:graphicData>
            </a:graphic>
          </wp:inline>
        </w:drawing>
      </w:r>
    </w:p>
    <w:p w:rsidR="001434F0" w:rsidRPr="00DE6061" w:rsidRDefault="001434F0" w:rsidP="00847899">
      <w:pPr>
        <w:pStyle w:val="NumbersSteps"/>
        <w:numPr>
          <w:ilvl w:val="0"/>
          <w:numId w:val="9"/>
        </w:numPr>
        <w:rPr>
          <w:rFonts w:asciiTheme="minorHAnsi" w:hAnsiTheme="minorHAnsi" w:cstheme="minorHAnsi"/>
          <w:lang w:eastAsia="en-CA"/>
        </w:rPr>
      </w:pPr>
      <w:r w:rsidRPr="00DE6061">
        <w:rPr>
          <w:rFonts w:asciiTheme="minorHAnsi" w:hAnsiTheme="minorHAnsi" w:cstheme="minorHAnsi"/>
          <w:lang w:eastAsia="en-CA"/>
        </w:rPr>
        <w:t xml:space="preserve">Click the required </w:t>
      </w:r>
      <w:r w:rsidRPr="00DE6061">
        <w:rPr>
          <w:rFonts w:asciiTheme="minorHAnsi" w:hAnsiTheme="minorHAnsi" w:cstheme="minorHAnsi"/>
          <w:b/>
          <w:bCs/>
          <w:lang w:eastAsia="en-CA"/>
        </w:rPr>
        <w:t>Batch Process Schedule ID</w:t>
      </w:r>
      <w:r w:rsidRPr="00DE6061">
        <w:rPr>
          <w:rFonts w:asciiTheme="minorHAnsi" w:hAnsiTheme="minorHAnsi" w:cstheme="minorHAnsi"/>
          <w:lang w:eastAsia="en-CA"/>
        </w:rPr>
        <w:t xml:space="preserve"> </w:t>
      </w:r>
    </w:p>
    <w:p w:rsidR="001434F0" w:rsidRPr="00645E4A" w:rsidRDefault="001434F0" w:rsidP="001434F0">
      <w:pPr>
        <w:pStyle w:val="Caption"/>
        <w:rPr>
          <w:rFonts w:asciiTheme="majorHAnsi" w:hAnsiTheme="majorHAnsi" w:cstheme="majorHAnsi"/>
        </w:rPr>
      </w:pPr>
      <w:r w:rsidRPr="00645E4A">
        <w:rPr>
          <w:rFonts w:asciiTheme="majorHAnsi" w:hAnsiTheme="majorHAnsi" w:cstheme="majorHAnsi"/>
        </w:rPr>
        <w:t xml:space="preserve">Figure </w:t>
      </w:r>
      <w:r w:rsidRPr="00645E4A">
        <w:rPr>
          <w:rFonts w:asciiTheme="majorHAnsi" w:hAnsiTheme="majorHAnsi" w:cstheme="majorHAnsi"/>
        </w:rPr>
        <w:fldChar w:fldCharType="begin"/>
      </w:r>
      <w:r w:rsidRPr="00645E4A">
        <w:rPr>
          <w:rFonts w:asciiTheme="majorHAnsi" w:hAnsiTheme="majorHAnsi" w:cstheme="majorHAnsi"/>
        </w:rPr>
        <w:instrText xml:space="preserve"> SEQ Figure \* ARABIC </w:instrText>
      </w:r>
      <w:r w:rsidRPr="00645E4A">
        <w:rPr>
          <w:rFonts w:asciiTheme="majorHAnsi" w:hAnsiTheme="majorHAnsi" w:cstheme="majorHAnsi"/>
        </w:rPr>
        <w:fldChar w:fldCharType="separate"/>
      </w:r>
      <w:r w:rsidR="000635A0">
        <w:rPr>
          <w:rFonts w:asciiTheme="majorHAnsi" w:hAnsiTheme="majorHAnsi" w:cstheme="majorHAnsi"/>
          <w:noProof/>
        </w:rPr>
        <w:t>14</w:t>
      </w:r>
      <w:r w:rsidRPr="00645E4A">
        <w:rPr>
          <w:rFonts w:asciiTheme="majorHAnsi" w:hAnsiTheme="majorHAnsi" w:cstheme="majorHAnsi"/>
          <w:noProof/>
        </w:rPr>
        <w:fldChar w:fldCharType="end"/>
      </w:r>
      <w:r w:rsidRPr="00645E4A">
        <w:rPr>
          <w:rFonts w:asciiTheme="majorHAnsi" w:hAnsiTheme="majorHAnsi" w:cstheme="majorHAnsi"/>
        </w:rPr>
        <w:t xml:space="preserve"> – Batch Process Schedule screen</w:t>
      </w:r>
    </w:p>
    <w:p w:rsidR="001434F0" w:rsidRDefault="001434F0" w:rsidP="001A2DE2">
      <w:pPr>
        <w:pStyle w:val="Paragraph"/>
        <w:jc w:val="center"/>
        <w:rPr>
          <w:lang w:eastAsia="en-CA"/>
        </w:rPr>
      </w:pPr>
      <w:r>
        <w:rPr>
          <w:noProof/>
        </w:rPr>
        <w:drawing>
          <wp:inline distT="0" distB="0" distL="0" distR="0">
            <wp:extent cx="5974080" cy="1280160"/>
            <wp:effectExtent l="19050" t="19050" r="2667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4080" cy="1280160"/>
                    </a:xfrm>
                    <a:prstGeom prst="rect">
                      <a:avLst/>
                    </a:prstGeom>
                    <a:noFill/>
                    <a:ln>
                      <a:solidFill>
                        <a:schemeClr val="tx1"/>
                      </a:solidFill>
                    </a:ln>
                  </pic:spPr>
                </pic:pic>
              </a:graphicData>
            </a:graphic>
          </wp:inline>
        </w:drawing>
      </w:r>
    </w:p>
    <w:p w:rsidR="001434F0" w:rsidRPr="00FF37CE" w:rsidRDefault="001434F0" w:rsidP="00847899">
      <w:pPr>
        <w:pStyle w:val="NumbersSteps"/>
        <w:numPr>
          <w:ilvl w:val="0"/>
          <w:numId w:val="9"/>
        </w:numPr>
        <w:rPr>
          <w:rFonts w:asciiTheme="minorHAnsi" w:hAnsiTheme="minorHAnsi" w:cstheme="minorHAnsi"/>
          <w:lang w:eastAsia="en-CA"/>
        </w:rPr>
      </w:pPr>
      <w:r w:rsidRPr="00FF37CE">
        <w:rPr>
          <w:rFonts w:asciiTheme="minorHAnsi" w:hAnsiTheme="minorHAnsi" w:cstheme="minorHAnsi"/>
          <w:lang w:eastAsia="en-CA"/>
        </w:rPr>
        <w:t xml:space="preserve">Click the </w:t>
      </w:r>
      <w:r w:rsidRPr="00FF37CE">
        <w:rPr>
          <w:rFonts w:asciiTheme="minorHAnsi" w:hAnsiTheme="minorHAnsi" w:cstheme="minorHAnsi"/>
          <w:b/>
          <w:bCs/>
          <w:lang w:eastAsia="en-CA"/>
        </w:rPr>
        <w:t>Edit</w:t>
      </w:r>
      <w:r w:rsidRPr="00FF37CE">
        <w:rPr>
          <w:rFonts w:asciiTheme="minorHAnsi" w:hAnsiTheme="minorHAnsi" w:cstheme="minorHAnsi"/>
          <w:lang w:eastAsia="en-CA"/>
        </w:rPr>
        <w:t xml:space="preserve"> button to update the parameters of the batch process schedule</w:t>
      </w:r>
    </w:p>
    <w:p w:rsidR="001434F0" w:rsidRPr="00FF37CE" w:rsidRDefault="001434F0" w:rsidP="00902192">
      <w:pPr>
        <w:pStyle w:val="Caption"/>
        <w:rPr>
          <w:rFonts w:asciiTheme="majorHAnsi" w:hAnsiTheme="majorHAnsi" w:cstheme="majorHAnsi"/>
        </w:rPr>
      </w:pPr>
      <w:r w:rsidRPr="00FF37CE">
        <w:rPr>
          <w:rFonts w:asciiTheme="majorHAnsi" w:hAnsiTheme="majorHAnsi" w:cstheme="majorHAnsi"/>
        </w:rPr>
        <w:t xml:space="preserve">Figure </w:t>
      </w:r>
      <w:r w:rsidRPr="00FF37CE">
        <w:rPr>
          <w:rFonts w:asciiTheme="majorHAnsi" w:hAnsiTheme="majorHAnsi" w:cstheme="majorHAnsi"/>
        </w:rPr>
        <w:fldChar w:fldCharType="begin"/>
      </w:r>
      <w:r w:rsidRPr="00FF37CE">
        <w:rPr>
          <w:rFonts w:asciiTheme="majorHAnsi" w:hAnsiTheme="majorHAnsi" w:cstheme="majorHAnsi"/>
        </w:rPr>
        <w:instrText xml:space="preserve"> SEQ Figure \* ARABIC </w:instrText>
      </w:r>
      <w:r w:rsidRPr="00FF37CE">
        <w:rPr>
          <w:rFonts w:asciiTheme="majorHAnsi" w:hAnsiTheme="majorHAnsi" w:cstheme="majorHAnsi"/>
        </w:rPr>
        <w:fldChar w:fldCharType="separate"/>
      </w:r>
      <w:r w:rsidR="000635A0">
        <w:rPr>
          <w:rFonts w:asciiTheme="majorHAnsi" w:hAnsiTheme="majorHAnsi" w:cstheme="majorHAnsi"/>
          <w:noProof/>
        </w:rPr>
        <w:t>15</w:t>
      </w:r>
      <w:r w:rsidRPr="00FF37CE">
        <w:rPr>
          <w:rFonts w:asciiTheme="majorHAnsi" w:hAnsiTheme="majorHAnsi" w:cstheme="majorHAnsi"/>
          <w:noProof/>
        </w:rPr>
        <w:fldChar w:fldCharType="end"/>
      </w:r>
      <w:r w:rsidRPr="00FF37CE">
        <w:rPr>
          <w:rFonts w:asciiTheme="majorHAnsi" w:hAnsiTheme="majorHAnsi" w:cstheme="majorHAnsi"/>
        </w:rPr>
        <w:t xml:space="preserve"> – Batch Process Schedule</w:t>
      </w:r>
    </w:p>
    <w:p w:rsidR="001434F0" w:rsidRDefault="001434F0" w:rsidP="00697064">
      <w:pPr>
        <w:pStyle w:val="Paragraph"/>
        <w:jc w:val="center"/>
        <w:rPr>
          <w:lang w:eastAsia="en-CA"/>
        </w:rPr>
      </w:pPr>
      <w:r>
        <w:rPr>
          <w:noProof/>
        </w:rPr>
        <w:drawing>
          <wp:inline distT="0" distB="0" distL="0" distR="0">
            <wp:extent cx="4831080" cy="1196340"/>
            <wp:effectExtent l="19050" t="19050" r="2667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1080" cy="1196340"/>
                    </a:xfrm>
                    <a:prstGeom prst="rect">
                      <a:avLst/>
                    </a:prstGeom>
                    <a:noFill/>
                    <a:ln>
                      <a:solidFill>
                        <a:schemeClr val="tx1"/>
                      </a:solidFill>
                    </a:ln>
                  </pic:spPr>
                </pic:pic>
              </a:graphicData>
            </a:graphic>
          </wp:inline>
        </w:drawing>
      </w:r>
    </w:p>
    <w:p w:rsidR="001434F0" w:rsidRPr="00FF37CE" w:rsidRDefault="001434F0" w:rsidP="001434F0">
      <w:pPr>
        <w:pStyle w:val="Paragraph"/>
        <w:rPr>
          <w:rFonts w:asciiTheme="minorHAnsi" w:hAnsiTheme="minorHAnsi" w:cstheme="minorHAnsi"/>
          <w:lang w:eastAsia="en-CA"/>
        </w:rPr>
      </w:pPr>
      <w:r w:rsidRPr="00FF37CE">
        <w:rPr>
          <w:rFonts w:asciiTheme="minorHAnsi" w:hAnsiTheme="minorHAnsi" w:cstheme="minorHAnsi"/>
          <w:lang w:eastAsia="en-CA"/>
        </w:rPr>
        <w:t>Any parameters that can be edited for that particular batch are displayed.</w:t>
      </w:r>
    </w:p>
    <w:p w:rsidR="001434F0" w:rsidRPr="00FF37CE" w:rsidRDefault="001434F0" w:rsidP="00847899">
      <w:pPr>
        <w:pStyle w:val="NumbersSteps"/>
        <w:numPr>
          <w:ilvl w:val="0"/>
          <w:numId w:val="9"/>
        </w:numPr>
        <w:rPr>
          <w:rFonts w:asciiTheme="minorHAnsi" w:hAnsiTheme="minorHAnsi" w:cstheme="minorHAnsi"/>
          <w:lang w:eastAsia="en-CA"/>
        </w:rPr>
      </w:pPr>
      <w:r w:rsidRPr="00FF37CE">
        <w:rPr>
          <w:rFonts w:asciiTheme="minorHAnsi" w:hAnsiTheme="minorHAnsi" w:cstheme="minorHAnsi"/>
          <w:lang w:eastAsia="en-CA"/>
        </w:rPr>
        <w:t>Make any required updates</w:t>
      </w:r>
    </w:p>
    <w:p w:rsidR="001434F0" w:rsidRPr="00FF37CE" w:rsidRDefault="001434F0" w:rsidP="00847899">
      <w:pPr>
        <w:pStyle w:val="NumbersSteps"/>
        <w:numPr>
          <w:ilvl w:val="0"/>
          <w:numId w:val="9"/>
        </w:numPr>
        <w:rPr>
          <w:rFonts w:asciiTheme="minorHAnsi" w:hAnsiTheme="minorHAnsi" w:cstheme="minorHAnsi"/>
          <w:lang w:eastAsia="en-CA"/>
        </w:rPr>
      </w:pPr>
      <w:r w:rsidRPr="00FF37CE">
        <w:rPr>
          <w:rFonts w:asciiTheme="minorHAnsi" w:hAnsiTheme="minorHAnsi" w:cstheme="minorHAnsi"/>
          <w:lang w:eastAsia="en-CA"/>
        </w:rPr>
        <w:t xml:space="preserve">Click the </w:t>
      </w:r>
      <w:r w:rsidRPr="00FF37CE">
        <w:rPr>
          <w:rFonts w:asciiTheme="minorHAnsi" w:hAnsiTheme="minorHAnsi" w:cstheme="minorHAnsi"/>
          <w:b/>
          <w:bCs/>
          <w:lang w:eastAsia="en-CA"/>
        </w:rPr>
        <w:t>Save</w:t>
      </w:r>
      <w:r w:rsidRPr="00FF37CE">
        <w:rPr>
          <w:rFonts w:asciiTheme="minorHAnsi" w:hAnsiTheme="minorHAnsi" w:cstheme="minorHAnsi"/>
          <w:lang w:eastAsia="en-CA"/>
        </w:rPr>
        <w:t xml:space="preserve"> button</w:t>
      </w:r>
    </w:p>
    <w:p w:rsidR="001434F0" w:rsidRPr="00FF37CE" w:rsidRDefault="001434F0" w:rsidP="00466C27">
      <w:pPr>
        <w:pStyle w:val="Paragraph"/>
        <w:jc w:val="both"/>
        <w:rPr>
          <w:rFonts w:asciiTheme="minorHAnsi" w:hAnsiTheme="minorHAnsi" w:cstheme="minorHAnsi"/>
          <w:lang w:eastAsia="en-CA"/>
        </w:rPr>
      </w:pPr>
      <w:r w:rsidRPr="00FF37CE">
        <w:rPr>
          <w:rFonts w:asciiTheme="minorHAnsi" w:hAnsiTheme="minorHAnsi" w:cstheme="minorHAnsi"/>
          <w:lang w:eastAsia="en-CA"/>
        </w:rPr>
        <w:t xml:space="preserve">All changes can be viewed by clicking the </w:t>
      </w:r>
      <w:r w:rsidRPr="00FF37CE">
        <w:rPr>
          <w:rFonts w:asciiTheme="minorHAnsi" w:hAnsiTheme="minorHAnsi" w:cstheme="minorHAnsi"/>
          <w:b/>
          <w:bCs/>
          <w:lang w:eastAsia="en-CA"/>
        </w:rPr>
        <w:t>Audit</w:t>
      </w:r>
      <w:r w:rsidRPr="00FF37CE">
        <w:rPr>
          <w:rFonts w:asciiTheme="minorHAnsi" w:hAnsiTheme="minorHAnsi" w:cstheme="minorHAnsi"/>
          <w:lang w:eastAsia="en-CA"/>
        </w:rPr>
        <w:t xml:space="preserve"> button. For more information on viewing audit records, see the module </w:t>
      </w:r>
      <w:r w:rsidR="00816591" w:rsidRPr="00FF37CE">
        <w:rPr>
          <w:rFonts w:asciiTheme="minorHAnsi" w:hAnsiTheme="minorHAnsi" w:cstheme="minorHAnsi"/>
          <w:b/>
          <w:bCs/>
          <w:lang w:eastAsia="en-CA"/>
        </w:rPr>
        <w:t>PENFAX</w:t>
      </w:r>
      <w:r w:rsidRPr="00FF37CE">
        <w:rPr>
          <w:rFonts w:asciiTheme="minorHAnsi" w:hAnsiTheme="minorHAnsi" w:cstheme="minorHAnsi"/>
          <w:b/>
          <w:bCs/>
          <w:lang w:eastAsia="en-CA"/>
        </w:rPr>
        <w:t xml:space="preserve"> Navigation</w:t>
      </w:r>
      <w:r w:rsidRPr="00FF37CE">
        <w:rPr>
          <w:rFonts w:asciiTheme="minorHAnsi" w:hAnsiTheme="minorHAnsi" w:cstheme="minorHAnsi"/>
          <w:lang w:eastAsia="en-CA"/>
        </w:rPr>
        <w:t>.</w:t>
      </w:r>
    </w:p>
    <w:p w:rsidR="001434F0" w:rsidRPr="005102D0" w:rsidRDefault="001434F0" w:rsidP="001434F0">
      <w:pPr>
        <w:pStyle w:val="Paragraph"/>
        <w:rPr>
          <w:rFonts w:asciiTheme="minorHAnsi" w:hAnsiTheme="minorHAnsi" w:cstheme="minorHAnsi"/>
          <w:lang w:eastAsia="en-CA"/>
        </w:rPr>
      </w:pPr>
      <w:r w:rsidRPr="005102D0">
        <w:rPr>
          <w:rFonts w:asciiTheme="minorHAnsi" w:hAnsiTheme="minorHAnsi" w:cstheme="minorHAnsi"/>
          <w:lang w:eastAsia="en-CA"/>
        </w:rPr>
        <w:t xml:space="preserve">In addition to editing batch process parameters, you can also disable a batch process from this screen by clicking the </w:t>
      </w:r>
      <w:r w:rsidRPr="005102D0">
        <w:rPr>
          <w:rFonts w:asciiTheme="minorHAnsi" w:hAnsiTheme="minorHAnsi" w:cstheme="minorHAnsi"/>
          <w:b/>
          <w:bCs/>
          <w:lang w:eastAsia="en-CA"/>
        </w:rPr>
        <w:t>Disable</w:t>
      </w:r>
      <w:r w:rsidRPr="005102D0">
        <w:rPr>
          <w:rFonts w:asciiTheme="minorHAnsi" w:hAnsiTheme="minorHAnsi" w:cstheme="minorHAnsi"/>
          <w:lang w:eastAsia="en-CA"/>
        </w:rPr>
        <w:t xml:space="preserve"> button.</w:t>
      </w:r>
    </w:p>
    <w:p w:rsidR="001434F0" w:rsidRDefault="001434F0" w:rsidP="001A2DE2">
      <w:pPr>
        <w:pStyle w:val="Paragraph"/>
        <w:jc w:val="center"/>
        <w:rPr>
          <w:lang w:eastAsia="en-CA"/>
        </w:rPr>
      </w:pPr>
      <w:r>
        <w:rPr>
          <w:noProof/>
        </w:rPr>
        <w:lastRenderedPageBreak/>
        <w:drawing>
          <wp:inline distT="0" distB="0" distL="0" distR="0">
            <wp:extent cx="5974080" cy="792480"/>
            <wp:effectExtent l="19050" t="19050" r="2667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4080" cy="792480"/>
                    </a:xfrm>
                    <a:prstGeom prst="rect">
                      <a:avLst/>
                    </a:prstGeom>
                    <a:noFill/>
                    <a:ln>
                      <a:solidFill>
                        <a:schemeClr val="tx1"/>
                      </a:solidFill>
                    </a:ln>
                  </pic:spPr>
                </pic:pic>
              </a:graphicData>
            </a:graphic>
          </wp:inline>
        </w:drawing>
      </w:r>
    </w:p>
    <w:p w:rsidR="001434F0" w:rsidRPr="005102D0" w:rsidRDefault="001434F0" w:rsidP="001E4C55">
      <w:pPr>
        <w:pStyle w:val="Paragraph"/>
        <w:jc w:val="both"/>
        <w:rPr>
          <w:rFonts w:asciiTheme="minorHAnsi" w:hAnsiTheme="minorHAnsi" w:cstheme="minorHAnsi"/>
          <w:lang w:eastAsia="en-CA"/>
        </w:rPr>
      </w:pPr>
      <w:r w:rsidRPr="005102D0">
        <w:rPr>
          <w:rFonts w:asciiTheme="minorHAnsi" w:hAnsiTheme="minorHAnsi" w:cstheme="minorHAnsi"/>
          <w:lang w:eastAsia="en-CA"/>
        </w:rPr>
        <w:t xml:space="preserve">Once you click the </w:t>
      </w:r>
      <w:r w:rsidRPr="005102D0">
        <w:rPr>
          <w:rFonts w:asciiTheme="minorHAnsi" w:hAnsiTheme="minorHAnsi" w:cstheme="minorHAnsi"/>
          <w:b/>
          <w:bCs/>
          <w:lang w:eastAsia="en-CA"/>
        </w:rPr>
        <w:t>Disable</w:t>
      </w:r>
      <w:r w:rsidRPr="005102D0">
        <w:rPr>
          <w:rFonts w:asciiTheme="minorHAnsi" w:hAnsiTheme="minorHAnsi" w:cstheme="minorHAnsi"/>
          <w:lang w:eastAsia="en-CA"/>
        </w:rPr>
        <w:t xml:space="preserve"> button, the Enabled checkbox is deselected and the </w:t>
      </w:r>
      <w:r w:rsidRPr="005102D0">
        <w:rPr>
          <w:rFonts w:asciiTheme="minorHAnsi" w:hAnsiTheme="minorHAnsi" w:cstheme="minorHAnsi"/>
          <w:b/>
          <w:bCs/>
          <w:lang w:eastAsia="en-CA"/>
        </w:rPr>
        <w:t>Enable</w:t>
      </w:r>
      <w:r w:rsidRPr="005102D0">
        <w:rPr>
          <w:rFonts w:asciiTheme="minorHAnsi" w:hAnsiTheme="minorHAnsi" w:cstheme="minorHAnsi"/>
          <w:lang w:eastAsia="en-CA"/>
        </w:rPr>
        <w:t xml:space="preserve"> button is activated. If required, </w:t>
      </w:r>
      <w:r w:rsidRPr="005102D0">
        <w:rPr>
          <w:rFonts w:asciiTheme="minorHAnsi" w:hAnsiTheme="minorHAnsi" w:cstheme="minorHAnsi"/>
          <w:b/>
          <w:bCs/>
          <w:lang w:eastAsia="en-CA"/>
        </w:rPr>
        <w:t>Enable</w:t>
      </w:r>
      <w:r w:rsidRPr="005102D0">
        <w:rPr>
          <w:rFonts w:asciiTheme="minorHAnsi" w:hAnsiTheme="minorHAnsi" w:cstheme="minorHAnsi"/>
          <w:lang w:eastAsia="en-CA"/>
        </w:rPr>
        <w:t xml:space="preserve"> button will active the batch process schedule again.</w:t>
      </w:r>
    </w:p>
    <w:p w:rsidR="00707AA3" w:rsidRPr="005102D0" w:rsidRDefault="000A70B3" w:rsidP="001E4C55">
      <w:pPr>
        <w:pStyle w:val="Paragraph"/>
        <w:jc w:val="both"/>
        <w:rPr>
          <w:rFonts w:asciiTheme="minorHAnsi" w:hAnsiTheme="minorHAnsi" w:cstheme="minorHAnsi"/>
        </w:rPr>
      </w:pPr>
      <w:r w:rsidRPr="005102D0">
        <w:rPr>
          <w:rFonts w:asciiTheme="minorHAnsi" w:hAnsiTheme="minorHAnsi" w:cstheme="minorHAnsi"/>
        </w:rPr>
        <w:t>T</w:t>
      </w:r>
      <w:r w:rsidR="00707AA3" w:rsidRPr="005102D0">
        <w:rPr>
          <w:rFonts w:asciiTheme="minorHAnsi" w:hAnsiTheme="minorHAnsi" w:cstheme="minorHAnsi"/>
        </w:rPr>
        <w:t xml:space="preserve">he Batch Processes list in </w:t>
      </w:r>
      <w:r w:rsidR="00816591" w:rsidRPr="005102D0">
        <w:rPr>
          <w:rFonts w:asciiTheme="minorHAnsi" w:hAnsiTheme="minorHAnsi" w:cstheme="minorHAnsi"/>
        </w:rPr>
        <w:t>PENFAX</w:t>
      </w:r>
      <w:r w:rsidR="00707AA3" w:rsidRPr="005102D0">
        <w:rPr>
          <w:rFonts w:asciiTheme="minorHAnsi" w:hAnsiTheme="minorHAnsi" w:cstheme="minorHAnsi"/>
        </w:rPr>
        <w:t xml:space="preserve"> displays batches that are specific to MEPP and PEPP as well as batches applicable to both plans. The table below indicates which plan(s) apply to which batch processes. If the </w:t>
      </w:r>
      <w:r w:rsidR="00707AA3" w:rsidRPr="005102D0">
        <w:rPr>
          <w:rFonts w:asciiTheme="minorHAnsi" w:hAnsiTheme="minorHAnsi" w:cstheme="minorHAnsi"/>
          <w:b/>
          <w:bCs/>
        </w:rPr>
        <w:t>Plan</w:t>
      </w:r>
      <w:r w:rsidR="00707AA3" w:rsidRPr="005102D0">
        <w:rPr>
          <w:rFonts w:asciiTheme="minorHAnsi" w:hAnsiTheme="minorHAnsi" w:cstheme="minorHAnsi"/>
        </w:rPr>
        <w:t xml:space="preserve"> column shows PEBA, this means that the batch process applies to both plans.</w:t>
      </w:r>
    </w:p>
    <w:p w:rsidR="00707AA3" w:rsidRPr="005102D0" w:rsidRDefault="00707AA3" w:rsidP="001E4C55">
      <w:pPr>
        <w:pStyle w:val="Paragraph"/>
        <w:jc w:val="both"/>
        <w:rPr>
          <w:rFonts w:asciiTheme="minorHAnsi" w:hAnsiTheme="minorHAnsi" w:cstheme="minorHAnsi"/>
        </w:rPr>
      </w:pPr>
      <w:r w:rsidRPr="005102D0">
        <w:rPr>
          <w:rFonts w:asciiTheme="minorHAnsi" w:hAnsiTheme="minorHAnsi" w:cstheme="minorHAnsi"/>
        </w:rPr>
        <w:t>Batch jobs can fall into three categories: maintenance, automated and manual.  Maintenance jobs are established and added by JEA only through maintenance releases.  PEBA is not able to change these batches.</w:t>
      </w:r>
    </w:p>
    <w:p w:rsidR="00707AA3" w:rsidRPr="005102D0" w:rsidRDefault="00707AA3" w:rsidP="001E4C55">
      <w:pPr>
        <w:pStyle w:val="Paragraph"/>
        <w:jc w:val="both"/>
        <w:rPr>
          <w:rFonts w:asciiTheme="minorHAnsi" w:hAnsiTheme="minorHAnsi" w:cstheme="minorHAnsi"/>
        </w:rPr>
      </w:pPr>
      <w:r w:rsidRPr="005102D0">
        <w:rPr>
          <w:rFonts w:asciiTheme="minorHAnsi" w:hAnsiTheme="minorHAnsi" w:cstheme="minorHAnsi"/>
        </w:rPr>
        <w:t xml:space="preserve">Automated batches are those batches for which a batch job has been set up in </w:t>
      </w:r>
      <w:r w:rsidR="00816591" w:rsidRPr="005102D0">
        <w:rPr>
          <w:rFonts w:asciiTheme="minorHAnsi" w:hAnsiTheme="minorHAnsi" w:cstheme="minorHAnsi"/>
        </w:rPr>
        <w:t>PENFAX</w:t>
      </w:r>
      <w:r w:rsidRPr="005102D0">
        <w:rPr>
          <w:rFonts w:asciiTheme="minorHAnsi" w:hAnsiTheme="minorHAnsi" w:cstheme="minorHAnsi"/>
        </w:rPr>
        <w:t xml:space="preserve"> and are scheduled to run either on a specific day; time; and month. PEBA has discretion over these jobs to set up the schedule as it is required to support the daily batch processing.  An original schedule has been established on January 1, 2021 but further schedule updates can be adjusted if required.</w:t>
      </w:r>
    </w:p>
    <w:p w:rsidR="00707AA3" w:rsidRPr="005102D0" w:rsidRDefault="00707AA3" w:rsidP="001E4C55">
      <w:pPr>
        <w:pStyle w:val="Paragraph"/>
        <w:jc w:val="both"/>
        <w:rPr>
          <w:rFonts w:asciiTheme="minorHAnsi" w:hAnsiTheme="minorHAnsi" w:cstheme="minorHAnsi"/>
        </w:rPr>
      </w:pPr>
      <w:r w:rsidRPr="005102D0">
        <w:rPr>
          <w:rFonts w:asciiTheme="minorHAnsi" w:hAnsiTheme="minorHAnsi" w:cstheme="minorHAnsi"/>
        </w:rPr>
        <w:t xml:space="preserve">Manual batches are not scheduled and are run on an ad hoc basis through the Batch tab in the </w:t>
      </w:r>
      <w:r w:rsidR="00816591" w:rsidRPr="00C04BEB">
        <w:rPr>
          <w:rFonts w:asciiTheme="minorHAnsi" w:hAnsiTheme="minorHAnsi" w:cstheme="minorHAnsi"/>
        </w:rPr>
        <w:t>PENFAX</w:t>
      </w:r>
      <w:r w:rsidRPr="00C04BEB">
        <w:rPr>
          <w:rFonts w:asciiTheme="minorHAnsi" w:hAnsiTheme="minorHAnsi" w:cstheme="minorHAnsi"/>
        </w:rPr>
        <w:t xml:space="preserve"> </w:t>
      </w:r>
      <w:r w:rsidRPr="005102D0">
        <w:rPr>
          <w:rFonts w:asciiTheme="minorHAnsi" w:hAnsiTheme="minorHAnsi" w:cstheme="minorHAnsi"/>
        </w:rPr>
        <w:t>interface.  To run these batch jobs, an individual must have the proper role authority.  This role authority has been established by the PEBA Managers to ensure designated individuals may access the jobs based on their operational function.</w:t>
      </w:r>
    </w:p>
    <w:p w:rsidR="00707AA3" w:rsidRPr="00010854" w:rsidRDefault="00707AA3" w:rsidP="001E4C55">
      <w:pPr>
        <w:pStyle w:val="Paragraph"/>
        <w:jc w:val="both"/>
        <w:rPr>
          <w:rFonts w:asciiTheme="minorHAnsi" w:hAnsiTheme="minorHAnsi" w:cstheme="minorHAnsi"/>
        </w:rPr>
      </w:pPr>
      <w:r w:rsidRPr="005102D0">
        <w:rPr>
          <w:rFonts w:asciiTheme="minorHAnsi" w:hAnsiTheme="minorHAnsi" w:cstheme="minorHAnsi"/>
        </w:rPr>
        <w:t xml:space="preserve">To see a complete list of all scheduled batch jobs, dates and times, please access the following link: </w:t>
      </w:r>
      <w:bookmarkStart w:id="8" w:name="_Hlk103071332"/>
      <w:r w:rsidR="00010854">
        <w:rPr>
          <w:rFonts w:asciiTheme="minorHAnsi" w:hAnsiTheme="minorHAnsi" w:cstheme="minorHAnsi"/>
        </w:rPr>
        <w:fldChar w:fldCharType="begin"/>
      </w:r>
      <w:r w:rsidR="00010854">
        <w:rPr>
          <w:rFonts w:asciiTheme="minorHAnsi" w:hAnsiTheme="minorHAnsi" w:cstheme="minorHAnsi"/>
        </w:rPr>
        <w:instrText xml:space="preserve"> HYPERLINK "../Batch/1.%20Batch/PEBA%20-%20Master%20list%20of%20batches,%20reports%20and%20letters%20December%2028,%202020%20Based%20on%20V2.9xlsx.xlsx" </w:instrText>
      </w:r>
      <w:r w:rsidR="00010854">
        <w:rPr>
          <w:rFonts w:asciiTheme="minorHAnsi" w:hAnsiTheme="minorHAnsi" w:cstheme="minorHAnsi"/>
        </w:rPr>
      </w:r>
      <w:r w:rsidR="00010854">
        <w:rPr>
          <w:rFonts w:asciiTheme="minorHAnsi" w:hAnsiTheme="minorHAnsi" w:cstheme="minorHAnsi"/>
        </w:rPr>
        <w:fldChar w:fldCharType="separate"/>
      </w:r>
      <w:r w:rsidR="00010854" w:rsidRPr="00010854">
        <w:rPr>
          <w:rStyle w:val="Hyperlink"/>
          <w:rFonts w:asciiTheme="minorHAnsi" w:hAnsiTheme="minorHAnsi" w:cstheme="minorHAnsi"/>
        </w:rPr>
        <w:t xml:space="preserve">PEBA - Master list of batches, </w:t>
      </w:r>
      <w:r w:rsidR="00010854" w:rsidRPr="00010854">
        <w:rPr>
          <w:rStyle w:val="Hyperlink"/>
          <w:rFonts w:asciiTheme="minorHAnsi" w:hAnsiTheme="minorHAnsi" w:cstheme="minorHAnsi"/>
        </w:rPr>
        <w:t>r</w:t>
      </w:r>
      <w:r w:rsidR="00010854" w:rsidRPr="00010854">
        <w:rPr>
          <w:rStyle w:val="Hyperlink"/>
          <w:rFonts w:asciiTheme="minorHAnsi" w:hAnsiTheme="minorHAnsi" w:cstheme="minorHAnsi"/>
        </w:rPr>
        <w:t>e</w:t>
      </w:r>
      <w:r w:rsidR="00010854" w:rsidRPr="00010854">
        <w:rPr>
          <w:rStyle w:val="Hyperlink"/>
          <w:rFonts w:asciiTheme="minorHAnsi" w:hAnsiTheme="minorHAnsi" w:cstheme="minorHAnsi"/>
        </w:rPr>
        <w:t>ports and letters December 28, 2020 Based on V2.9xlsx</w:t>
      </w:r>
      <w:r w:rsidR="00010854">
        <w:rPr>
          <w:rFonts w:asciiTheme="minorHAnsi" w:hAnsiTheme="minorHAnsi" w:cstheme="minorHAnsi"/>
        </w:rPr>
        <w:fldChar w:fldCharType="end"/>
      </w:r>
      <w:bookmarkEnd w:id="8"/>
    </w:p>
    <w:p w:rsidR="00707AA3" w:rsidRPr="00010854" w:rsidRDefault="00707AA3" w:rsidP="001E4C55">
      <w:pPr>
        <w:pStyle w:val="Paragraph"/>
        <w:jc w:val="both"/>
        <w:rPr>
          <w:rStyle w:val="Hyperlink"/>
          <w:rFonts w:asciiTheme="minorHAnsi" w:hAnsiTheme="minorHAnsi" w:cstheme="minorHAnsi"/>
        </w:rPr>
      </w:pPr>
      <w:r w:rsidRPr="005102D0">
        <w:rPr>
          <w:rFonts w:asciiTheme="minorHAnsi" w:hAnsiTheme="minorHAnsi" w:cstheme="minorHAnsi"/>
        </w:rPr>
        <w:t xml:space="preserve">Additionally, the following calendar has been created to identify at a simple glance the batch jobs which are scheduled within a daily </w:t>
      </w:r>
      <w:proofErr w:type="gramStart"/>
      <w:r w:rsidRPr="005102D0">
        <w:rPr>
          <w:rFonts w:asciiTheme="minorHAnsi" w:hAnsiTheme="minorHAnsi" w:cstheme="minorHAnsi"/>
        </w:rPr>
        <w:t>24 hour</w:t>
      </w:r>
      <w:proofErr w:type="gramEnd"/>
      <w:r w:rsidRPr="005102D0">
        <w:rPr>
          <w:rFonts w:asciiTheme="minorHAnsi" w:hAnsiTheme="minorHAnsi" w:cstheme="minorHAnsi"/>
        </w:rPr>
        <w:t xml:space="preserve"> period. To access the summary </w:t>
      </w:r>
      <w:proofErr w:type="gramStart"/>
      <w:r w:rsidRPr="005102D0">
        <w:rPr>
          <w:rFonts w:asciiTheme="minorHAnsi" w:hAnsiTheme="minorHAnsi" w:cstheme="minorHAnsi"/>
        </w:rPr>
        <w:t>calendar</w:t>
      </w:r>
      <w:proofErr w:type="gramEnd"/>
      <w:r w:rsidRPr="005102D0">
        <w:rPr>
          <w:rFonts w:asciiTheme="minorHAnsi" w:hAnsiTheme="minorHAnsi" w:cstheme="minorHAnsi"/>
        </w:rPr>
        <w:t xml:space="preserve"> access the following link:</w:t>
      </w:r>
      <w:r w:rsidR="00010854">
        <w:rPr>
          <w:rFonts w:asciiTheme="minorHAnsi" w:hAnsiTheme="minorHAnsi" w:cstheme="minorHAnsi"/>
        </w:rPr>
        <w:fldChar w:fldCharType="begin"/>
      </w:r>
      <w:r w:rsidR="00010854">
        <w:rPr>
          <w:rFonts w:asciiTheme="minorHAnsi" w:hAnsiTheme="minorHAnsi" w:cstheme="minorHAnsi"/>
        </w:rPr>
        <w:instrText xml:space="preserve"> HYPERLINK "../Batch/1.%20Batch/Batch%20Calendar%202021.xlsx" </w:instrText>
      </w:r>
      <w:r w:rsidR="00010854">
        <w:rPr>
          <w:rFonts w:asciiTheme="minorHAnsi" w:hAnsiTheme="minorHAnsi" w:cstheme="minorHAnsi"/>
        </w:rPr>
      </w:r>
      <w:r w:rsidR="00010854">
        <w:rPr>
          <w:rFonts w:asciiTheme="minorHAnsi" w:hAnsiTheme="minorHAnsi" w:cstheme="minorHAnsi"/>
        </w:rPr>
        <w:fldChar w:fldCharType="separate"/>
      </w:r>
      <w:r w:rsidRPr="00010854">
        <w:rPr>
          <w:rStyle w:val="Hyperlink"/>
          <w:rFonts w:asciiTheme="minorHAnsi" w:hAnsiTheme="minorHAnsi" w:cstheme="minorHAnsi"/>
        </w:rPr>
        <w:t>..\Supporting Documentation\1. B</w:t>
      </w:r>
      <w:r w:rsidRPr="00010854">
        <w:rPr>
          <w:rStyle w:val="Hyperlink"/>
          <w:rFonts w:asciiTheme="minorHAnsi" w:hAnsiTheme="minorHAnsi" w:cstheme="minorHAnsi"/>
        </w:rPr>
        <w:t>a</w:t>
      </w:r>
      <w:r w:rsidRPr="00010854">
        <w:rPr>
          <w:rStyle w:val="Hyperlink"/>
          <w:rFonts w:asciiTheme="minorHAnsi" w:hAnsiTheme="minorHAnsi" w:cstheme="minorHAnsi"/>
        </w:rPr>
        <w:t>tch\Bat</w:t>
      </w:r>
      <w:r w:rsidRPr="00010854">
        <w:rPr>
          <w:rStyle w:val="Hyperlink"/>
          <w:rFonts w:asciiTheme="minorHAnsi" w:hAnsiTheme="minorHAnsi" w:cstheme="minorHAnsi"/>
        </w:rPr>
        <w:t>c</w:t>
      </w:r>
      <w:r w:rsidRPr="00010854">
        <w:rPr>
          <w:rStyle w:val="Hyperlink"/>
          <w:rFonts w:asciiTheme="minorHAnsi" w:hAnsiTheme="minorHAnsi" w:cstheme="minorHAnsi"/>
        </w:rPr>
        <w:t>h Calendar 2021.xlsx</w:t>
      </w:r>
    </w:p>
    <w:p w:rsidR="00707AA3" w:rsidRPr="00010854" w:rsidRDefault="00010854" w:rsidP="001E4C55">
      <w:pPr>
        <w:jc w:val="both"/>
        <w:rPr>
          <w:rStyle w:val="Hyperlink"/>
          <w:rFonts w:cstheme="minorHAnsi"/>
        </w:rPr>
      </w:pPr>
      <w:r>
        <w:rPr>
          <w:rFonts w:cstheme="minorHAnsi"/>
          <w:sz w:val="24"/>
          <w:szCs w:val="24"/>
        </w:rPr>
        <w:fldChar w:fldCharType="end"/>
      </w:r>
      <w:r w:rsidR="00707AA3" w:rsidRPr="005102D0">
        <w:rPr>
          <w:rFonts w:cstheme="minorHAnsi"/>
        </w:rPr>
        <w:t xml:space="preserve">Additional information regarding batches may be found in the JEA Batch Configuration Guide.  To access this document click on the following link: </w:t>
      </w:r>
      <w:r>
        <w:rPr>
          <w:rFonts w:cstheme="minorHAnsi"/>
        </w:rPr>
        <w:fldChar w:fldCharType="begin"/>
      </w:r>
      <w:r>
        <w:rPr>
          <w:rFonts w:cstheme="minorHAnsi"/>
        </w:rPr>
        <w:instrText xml:space="preserve"> HYPERLINK "../../Configuration%20Guides/PEBA/Batch/PEBA%20Batch%20Process%20Management%20Configuration%20Guide%202.9%20(1).docx" </w:instrText>
      </w:r>
      <w:r>
        <w:rPr>
          <w:rFonts w:cstheme="minorHAnsi"/>
        </w:rPr>
      </w:r>
      <w:r>
        <w:rPr>
          <w:rFonts w:cstheme="minorHAnsi"/>
        </w:rPr>
        <w:fldChar w:fldCharType="separate"/>
      </w:r>
      <w:r w:rsidR="00707AA3" w:rsidRPr="00010854">
        <w:rPr>
          <w:rStyle w:val="Hyperlink"/>
          <w:rFonts w:cstheme="minorHAnsi"/>
        </w:rPr>
        <w:t>..\Confi</w:t>
      </w:r>
      <w:r w:rsidR="00707AA3" w:rsidRPr="00010854">
        <w:rPr>
          <w:rStyle w:val="Hyperlink"/>
          <w:rFonts w:cstheme="minorHAnsi"/>
        </w:rPr>
        <w:t>g</w:t>
      </w:r>
      <w:r w:rsidR="00707AA3" w:rsidRPr="00010854">
        <w:rPr>
          <w:rStyle w:val="Hyperlink"/>
          <w:rFonts w:cstheme="minorHAnsi"/>
        </w:rPr>
        <w:t>urati</w:t>
      </w:r>
      <w:r w:rsidR="00707AA3" w:rsidRPr="00010854">
        <w:rPr>
          <w:rStyle w:val="Hyperlink"/>
          <w:rFonts w:cstheme="minorHAnsi"/>
        </w:rPr>
        <w:t>o</w:t>
      </w:r>
      <w:r w:rsidR="00707AA3" w:rsidRPr="00010854">
        <w:rPr>
          <w:rStyle w:val="Hyperlink"/>
          <w:rFonts w:cstheme="minorHAnsi"/>
        </w:rPr>
        <w:t>n Guides\PEBA Batch Process Management Configuration Guide 2.9 (1).docx</w:t>
      </w:r>
    </w:p>
    <w:p w:rsidR="00121630" w:rsidRPr="005102D0" w:rsidRDefault="00010854" w:rsidP="001E4C55">
      <w:pPr>
        <w:jc w:val="both"/>
        <w:rPr>
          <w:rFonts w:cstheme="minorHAnsi"/>
        </w:rPr>
      </w:pPr>
      <w:r>
        <w:rPr>
          <w:rFonts w:cstheme="minorHAnsi"/>
        </w:rPr>
        <w:fldChar w:fldCharType="end"/>
      </w:r>
    </w:p>
    <w:p w:rsidR="00A97DE6" w:rsidRPr="00C6469A" w:rsidRDefault="00A97DE6" w:rsidP="00C6469A">
      <w:pPr>
        <w:rPr>
          <w:b/>
          <w:sz w:val="24"/>
          <w:szCs w:val="24"/>
        </w:rPr>
      </w:pPr>
      <w:r w:rsidRPr="00C6469A">
        <w:rPr>
          <w:b/>
          <w:sz w:val="24"/>
          <w:szCs w:val="24"/>
        </w:rPr>
        <w:t>Workflow</w:t>
      </w:r>
      <w:r w:rsidR="00444420">
        <w:rPr>
          <w:b/>
          <w:sz w:val="24"/>
          <w:szCs w:val="24"/>
        </w:rPr>
        <w:t>:</w:t>
      </w:r>
    </w:p>
    <w:p w:rsidR="00A97DE6" w:rsidRPr="00C876EF" w:rsidRDefault="00A97DE6" w:rsidP="00A97DE6">
      <w:pPr>
        <w:rPr>
          <w:rFonts w:cstheme="minorHAnsi"/>
          <w:sz w:val="24"/>
          <w:szCs w:val="24"/>
        </w:rPr>
      </w:pPr>
      <w:r w:rsidRPr="00C876EF">
        <w:rPr>
          <w:rFonts w:cstheme="minorHAnsi"/>
          <w:sz w:val="24"/>
          <w:szCs w:val="24"/>
        </w:rPr>
        <w:t>Not Applicable.</w:t>
      </w:r>
    </w:p>
    <w:p w:rsidR="00FE57FE" w:rsidRDefault="00FE57FE" w:rsidP="00121630">
      <w:pPr>
        <w:rPr>
          <w:rFonts w:asciiTheme="majorHAnsi" w:eastAsiaTheme="majorEastAsia" w:hAnsiTheme="majorHAnsi" w:cstheme="majorBidi"/>
          <w:color w:val="1F3763" w:themeColor="accent1" w:themeShade="7F"/>
          <w:sz w:val="24"/>
          <w:szCs w:val="24"/>
        </w:rPr>
      </w:pPr>
    </w:p>
    <w:p w:rsidR="00010854" w:rsidRDefault="00010854" w:rsidP="00121630">
      <w:pPr>
        <w:rPr>
          <w:rFonts w:asciiTheme="majorHAnsi" w:eastAsiaTheme="majorEastAsia" w:hAnsiTheme="majorHAnsi" w:cstheme="majorBidi"/>
          <w:color w:val="1F3763" w:themeColor="accent1" w:themeShade="7F"/>
          <w:sz w:val="24"/>
          <w:szCs w:val="24"/>
        </w:rPr>
      </w:pPr>
    </w:p>
    <w:p w:rsidR="00010854" w:rsidRPr="00121630" w:rsidRDefault="00010854" w:rsidP="00121630">
      <w:pPr>
        <w:rPr>
          <w:rFonts w:asciiTheme="majorHAnsi" w:eastAsiaTheme="majorEastAsia" w:hAnsiTheme="majorHAnsi" w:cstheme="majorBidi"/>
          <w:color w:val="1F3763" w:themeColor="accent1" w:themeShade="7F"/>
          <w:sz w:val="24"/>
          <w:szCs w:val="24"/>
        </w:rPr>
      </w:pPr>
    </w:p>
    <w:p w:rsidR="004118DD" w:rsidRPr="00095F5C" w:rsidRDefault="00FE57FE" w:rsidP="004118DD">
      <w:pPr>
        <w:rPr>
          <w:b/>
          <w:sz w:val="24"/>
          <w:szCs w:val="24"/>
        </w:rPr>
      </w:pPr>
      <w:r w:rsidRPr="00E00ADA">
        <w:rPr>
          <w:b/>
          <w:sz w:val="24"/>
          <w:szCs w:val="24"/>
        </w:rPr>
        <w:lastRenderedPageBreak/>
        <w:t>Terminating Batch Schedules</w:t>
      </w:r>
      <w:r w:rsidR="00407EE7" w:rsidRPr="00E00ADA">
        <w:rPr>
          <w:b/>
          <w:sz w:val="24"/>
          <w:szCs w:val="24"/>
        </w:rPr>
        <w:t>:</w:t>
      </w:r>
    </w:p>
    <w:tbl>
      <w:tblPr>
        <w:tblStyle w:val="TableGrid"/>
        <w:tblW w:w="0" w:type="auto"/>
        <w:tblLook w:val="04A0" w:firstRow="1" w:lastRow="0" w:firstColumn="1" w:lastColumn="0" w:noHBand="0" w:noVBand="1"/>
      </w:tblPr>
      <w:tblGrid>
        <w:gridCol w:w="4675"/>
        <w:gridCol w:w="4675"/>
      </w:tblGrid>
      <w:tr w:rsidR="004118DD" w:rsidRPr="00010854" w:rsidTr="00B9272F">
        <w:tc>
          <w:tcPr>
            <w:tcW w:w="4675" w:type="dxa"/>
          </w:tcPr>
          <w:p w:rsidR="004118DD" w:rsidRPr="00010854" w:rsidRDefault="004118DD" w:rsidP="00B9272F">
            <w:pPr>
              <w:spacing w:before="120"/>
              <w:rPr>
                <w:rFonts w:ascii="Calibri" w:hAnsi="Calibri" w:cs="Arial"/>
                <w:b/>
                <w:color w:val="FF0000"/>
                <w:sz w:val="24"/>
                <w:szCs w:val="24"/>
                <w:highlight w:val="yellow"/>
              </w:rPr>
            </w:pPr>
            <w:r w:rsidRPr="00010854">
              <w:rPr>
                <w:rFonts w:ascii="Calibri" w:hAnsi="Calibri" w:cs="Arial"/>
                <w:b/>
                <w:color w:val="FF0000"/>
                <w:sz w:val="24"/>
                <w:szCs w:val="24"/>
                <w:highlight w:val="yellow"/>
              </w:rPr>
              <w:t>Procedure Number:</w:t>
            </w:r>
          </w:p>
        </w:tc>
        <w:tc>
          <w:tcPr>
            <w:tcW w:w="4675" w:type="dxa"/>
          </w:tcPr>
          <w:p w:rsidR="004118DD" w:rsidRPr="00010854" w:rsidRDefault="004118DD" w:rsidP="00B9272F">
            <w:pPr>
              <w:spacing w:before="120"/>
              <w:rPr>
                <w:rFonts w:ascii="Calibri" w:hAnsi="Calibri" w:cs="Arial"/>
                <w:color w:val="FF0000"/>
                <w:sz w:val="24"/>
                <w:szCs w:val="24"/>
                <w:highlight w:val="yellow"/>
              </w:rPr>
            </w:pPr>
            <w:r w:rsidRPr="00010854">
              <w:rPr>
                <w:rFonts w:ascii="Calibri" w:hAnsi="Calibri" w:cs="Arial"/>
                <w:color w:val="FF0000"/>
                <w:sz w:val="24"/>
                <w:szCs w:val="24"/>
                <w:highlight w:val="yellow"/>
              </w:rPr>
              <w:t>Batch-00</w:t>
            </w:r>
            <w:r w:rsidR="00FE57FE" w:rsidRPr="00010854">
              <w:rPr>
                <w:rFonts w:ascii="Calibri" w:hAnsi="Calibri" w:cs="Arial"/>
                <w:color w:val="FF0000"/>
                <w:sz w:val="24"/>
                <w:szCs w:val="24"/>
                <w:highlight w:val="yellow"/>
              </w:rPr>
              <w:t>3</w:t>
            </w:r>
          </w:p>
        </w:tc>
      </w:tr>
      <w:tr w:rsidR="004118DD" w:rsidRPr="00010854" w:rsidTr="00B9272F">
        <w:tc>
          <w:tcPr>
            <w:tcW w:w="4675" w:type="dxa"/>
          </w:tcPr>
          <w:p w:rsidR="004118DD" w:rsidRPr="00010854" w:rsidRDefault="004118DD" w:rsidP="00B9272F">
            <w:pPr>
              <w:spacing w:before="120"/>
              <w:rPr>
                <w:rFonts w:ascii="Calibri" w:hAnsi="Calibri" w:cs="Arial"/>
                <w:b/>
                <w:color w:val="FF0000"/>
                <w:sz w:val="24"/>
                <w:szCs w:val="24"/>
                <w:highlight w:val="yellow"/>
              </w:rPr>
            </w:pPr>
            <w:r w:rsidRPr="00010854">
              <w:rPr>
                <w:rFonts w:ascii="Calibri" w:hAnsi="Calibri" w:cs="Arial"/>
                <w:b/>
                <w:color w:val="FF0000"/>
                <w:sz w:val="24"/>
                <w:szCs w:val="24"/>
                <w:highlight w:val="yellow"/>
              </w:rPr>
              <w:t>Procedure Name:</w:t>
            </w:r>
          </w:p>
        </w:tc>
        <w:tc>
          <w:tcPr>
            <w:tcW w:w="4675" w:type="dxa"/>
          </w:tcPr>
          <w:p w:rsidR="004118DD" w:rsidRPr="00010854" w:rsidRDefault="00FE57FE" w:rsidP="00B9272F">
            <w:pPr>
              <w:spacing w:before="120"/>
              <w:rPr>
                <w:rFonts w:ascii="Calibri" w:hAnsi="Calibri" w:cs="Arial"/>
                <w:color w:val="FF0000"/>
                <w:sz w:val="24"/>
                <w:szCs w:val="24"/>
                <w:highlight w:val="yellow"/>
              </w:rPr>
            </w:pPr>
            <w:r w:rsidRPr="00010854">
              <w:rPr>
                <w:rFonts w:ascii="Calibri" w:hAnsi="Calibri" w:cs="Arial"/>
                <w:color w:val="FF0000"/>
                <w:sz w:val="24"/>
                <w:szCs w:val="24"/>
                <w:highlight w:val="yellow"/>
              </w:rPr>
              <w:t xml:space="preserve">Terminating </w:t>
            </w:r>
            <w:r w:rsidR="004118DD" w:rsidRPr="00010854">
              <w:rPr>
                <w:rFonts w:ascii="Calibri" w:hAnsi="Calibri" w:cs="Arial"/>
                <w:color w:val="FF0000"/>
                <w:sz w:val="24"/>
                <w:szCs w:val="24"/>
                <w:highlight w:val="yellow"/>
              </w:rPr>
              <w:t>Batch Schedules</w:t>
            </w:r>
          </w:p>
        </w:tc>
      </w:tr>
      <w:tr w:rsidR="004118DD" w:rsidRPr="00010854" w:rsidTr="00B9272F">
        <w:tc>
          <w:tcPr>
            <w:tcW w:w="4675" w:type="dxa"/>
          </w:tcPr>
          <w:p w:rsidR="004118DD" w:rsidRPr="00010854" w:rsidRDefault="004118DD" w:rsidP="00B9272F">
            <w:pPr>
              <w:spacing w:before="120"/>
              <w:rPr>
                <w:rFonts w:ascii="Calibri" w:hAnsi="Calibri" w:cs="Arial"/>
                <w:b/>
                <w:color w:val="FF0000"/>
                <w:sz w:val="24"/>
                <w:szCs w:val="24"/>
                <w:highlight w:val="yellow"/>
              </w:rPr>
            </w:pPr>
            <w:r w:rsidRPr="00010854">
              <w:rPr>
                <w:rFonts w:ascii="Calibri" w:hAnsi="Calibri" w:cs="Arial"/>
                <w:b/>
                <w:color w:val="FF0000"/>
                <w:sz w:val="24"/>
                <w:szCs w:val="24"/>
                <w:highlight w:val="yellow"/>
              </w:rPr>
              <w:t>Purpose of the Procedure:</w:t>
            </w:r>
          </w:p>
        </w:tc>
        <w:tc>
          <w:tcPr>
            <w:tcW w:w="4675" w:type="dxa"/>
          </w:tcPr>
          <w:p w:rsidR="004118DD" w:rsidRPr="00010854" w:rsidRDefault="004118DD" w:rsidP="00B9272F">
            <w:pPr>
              <w:spacing w:before="120"/>
              <w:rPr>
                <w:rFonts w:ascii="Calibri" w:hAnsi="Calibri" w:cs="Arial"/>
                <w:color w:val="FF0000"/>
                <w:sz w:val="24"/>
                <w:szCs w:val="24"/>
                <w:highlight w:val="yellow"/>
              </w:rPr>
            </w:pPr>
            <w:r w:rsidRPr="00010854">
              <w:rPr>
                <w:rFonts w:ascii="Calibri" w:hAnsi="Calibri" w:cs="Arial"/>
                <w:color w:val="FF0000"/>
                <w:sz w:val="24"/>
                <w:szCs w:val="24"/>
                <w:highlight w:val="yellow"/>
              </w:rPr>
              <w:t xml:space="preserve">To provide information on how to </w:t>
            </w:r>
            <w:r w:rsidR="00FE57FE" w:rsidRPr="00010854">
              <w:rPr>
                <w:rFonts w:ascii="Calibri" w:hAnsi="Calibri" w:cs="Arial"/>
                <w:color w:val="FF0000"/>
                <w:sz w:val="24"/>
                <w:szCs w:val="24"/>
                <w:highlight w:val="yellow"/>
              </w:rPr>
              <w:t>terminate a batch schedule</w:t>
            </w:r>
          </w:p>
        </w:tc>
      </w:tr>
      <w:tr w:rsidR="004118DD" w:rsidRPr="00010854" w:rsidTr="00B9272F">
        <w:tc>
          <w:tcPr>
            <w:tcW w:w="4675" w:type="dxa"/>
          </w:tcPr>
          <w:p w:rsidR="004118DD" w:rsidRPr="00010854" w:rsidRDefault="004118DD" w:rsidP="00B9272F">
            <w:pPr>
              <w:spacing w:before="120"/>
              <w:rPr>
                <w:rFonts w:ascii="Calibri" w:hAnsi="Calibri" w:cs="Arial"/>
                <w:b/>
                <w:color w:val="FF0000"/>
                <w:sz w:val="24"/>
                <w:szCs w:val="24"/>
                <w:highlight w:val="yellow"/>
              </w:rPr>
            </w:pPr>
            <w:r w:rsidRPr="00010854">
              <w:rPr>
                <w:rFonts w:ascii="Calibri" w:hAnsi="Calibri" w:cs="Arial"/>
                <w:b/>
                <w:color w:val="FF0000"/>
                <w:sz w:val="24"/>
                <w:szCs w:val="24"/>
                <w:highlight w:val="yellow"/>
              </w:rPr>
              <w:t>Original Date:</w:t>
            </w:r>
          </w:p>
        </w:tc>
        <w:tc>
          <w:tcPr>
            <w:tcW w:w="4675" w:type="dxa"/>
          </w:tcPr>
          <w:p w:rsidR="004118DD" w:rsidRPr="00010854" w:rsidRDefault="004118DD" w:rsidP="00B9272F">
            <w:pPr>
              <w:spacing w:before="120"/>
              <w:rPr>
                <w:rFonts w:ascii="Calibri" w:hAnsi="Calibri" w:cs="Arial"/>
                <w:color w:val="FF0000"/>
                <w:sz w:val="24"/>
                <w:szCs w:val="24"/>
                <w:highlight w:val="yellow"/>
              </w:rPr>
            </w:pPr>
            <w:r w:rsidRPr="00010854">
              <w:rPr>
                <w:rFonts w:ascii="Calibri" w:hAnsi="Calibri" w:cs="Arial"/>
                <w:color w:val="FF0000"/>
                <w:sz w:val="24"/>
                <w:szCs w:val="24"/>
                <w:highlight w:val="yellow"/>
              </w:rPr>
              <w:t>December 28, 2020</w:t>
            </w:r>
          </w:p>
        </w:tc>
      </w:tr>
      <w:tr w:rsidR="004118DD" w:rsidRPr="00010854" w:rsidTr="00B9272F">
        <w:trPr>
          <w:trHeight w:val="498"/>
        </w:trPr>
        <w:tc>
          <w:tcPr>
            <w:tcW w:w="4675" w:type="dxa"/>
          </w:tcPr>
          <w:p w:rsidR="004118DD" w:rsidRPr="00010854" w:rsidRDefault="004118DD" w:rsidP="00B9272F">
            <w:pPr>
              <w:spacing w:before="120"/>
              <w:rPr>
                <w:rFonts w:ascii="Calibri" w:hAnsi="Calibri" w:cs="Arial"/>
                <w:b/>
                <w:color w:val="FF0000"/>
                <w:sz w:val="24"/>
                <w:szCs w:val="24"/>
                <w:highlight w:val="yellow"/>
              </w:rPr>
            </w:pPr>
            <w:r w:rsidRPr="00010854">
              <w:rPr>
                <w:rFonts w:ascii="Calibri" w:hAnsi="Calibri" w:cs="Arial"/>
                <w:b/>
                <w:color w:val="FF0000"/>
                <w:sz w:val="24"/>
                <w:szCs w:val="24"/>
                <w:highlight w:val="yellow"/>
              </w:rPr>
              <w:t>Revised Date:</w:t>
            </w:r>
          </w:p>
        </w:tc>
        <w:tc>
          <w:tcPr>
            <w:tcW w:w="4675" w:type="dxa"/>
          </w:tcPr>
          <w:p w:rsidR="004118DD" w:rsidRPr="00010854" w:rsidRDefault="004118DD" w:rsidP="00B9272F">
            <w:pPr>
              <w:spacing w:before="120"/>
              <w:rPr>
                <w:rFonts w:ascii="Calibri" w:hAnsi="Calibri" w:cs="Arial"/>
                <w:color w:val="FF0000"/>
                <w:sz w:val="24"/>
                <w:szCs w:val="24"/>
                <w:highlight w:val="yellow"/>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126"/>
        <w:gridCol w:w="2604"/>
      </w:tblGrid>
      <w:tr w:rsidR="009F781C" w:rsidRPr="00010854" w:rsidTr="00D84F11">
        <w:trPr>
          <w:cantSplit/>
          <w:trHeight w:val="335"/>
          <w:tblHeader/>
        </w:trPr>
        <w:tc>
          <w:tcPr>
            <w:tcW w:w="1461" w:type="dxa"/>
            <w:tcBorders>
              <w:bottom w:val="single" w:sz="6" w:space="0" w:color="C0C0C0"/>
            </w:tcBorders>
            <w:shd w:val="clear" w:color="auto" w:fill="C0C0C0"/>
          </w:tcPr>
          <w:p w:rsidR="009F781C" w:rsidRPr="00010854" w:rsidRDefault="009F781C" w:rsidP="00D84F11">
            <w:pPr>
              <w:keepNext/>
              <w:keepLines/>
              <w:shd w:val="clear" w:color="auto" w:fill="C0C0C0"/>
              <w:spacing w:after="0" w:line="240" w:lineRule="auto"/>
              <w:contextualSpacing/>
              <w:jc w:val="center"/>
              <w:rPr>
                <w:rFonts w:eastAsiaTheme="minorEastAsia" w:cs="Arial"/>
                <w:snapToGrid w:val="0"/>
                <w:color w:val="FF0000"/>
                <w:sz w:val="24"/>
                <w:szCs w:val="24"/>
                <w:highlight w:val="yellow"/>
                <w:shd w:val="clear" w:color="auto" w:fill="C0C0C0"/>
              </w:rPr>
            </w:pPr>
          </w:p>
        </w:tc>
        <w:tc>
          <w:tcPr>
            <w:tcW w:w="3212" w:type="dxa"/>
            <w:shd w:val="clear" w:color="auto" w:fill="C0C0C0"/>
          </w:tcPr>
          <w:p w:rsidR="009F781C" w:rsidRPr="00010854" w:rsidRDefault="009F781C" w:rsidP="00D84F11">
            <w:pPr>
              <w:keepNext/>
              <w:keepLines/>
              <w:shd w:val="clear" w:color="auto" w:fill="C0C0C0"/>
              <w:spacing w:after="0" w:line="240" w:lineRule="auto"/>
              <w:contextualSpacing/>
              <w:jc w:val="center"/>
              <w:rPr>
                <w:rFonts w:eastAsiaTheme="minorEastAsia" w:cs="Arial"/>
                <w:b/>
                <w:snapToGrid w:val="0"/>
                <w:color w:val="FF0000"/>
                <w:sz w:val="24"/>
                <w:szCs w:val="24"/>
                <w:highlight w:val="yellow"/>
                <w:shd w:val="clear" w:color="auto" w:fill="C0C0C0"/>
              </w:rPr>
            </w:pPr>
            <w:r w:rsidRPr="00010854">
              <w:rPr>
                <w:rFonts w:eastAsiaTheme="minorEastAsia" w:cs="Arial"/>
                <w:b/>
                <w:snapToGrid w:val="0"/>
                <w:color w:val="FF0000"/>
                <w:sz w:val="24"/>
                <w:szCs w:val="24"/>
                <w:highlight w:val="yellow"/>
                <w:shd w:val="clear" w:color="auto" w:fill="C0C0C0"/>
              </w:rPr>
              <w:t>Name/Title</w:t>
            </w:r>
          </w:p>
        </w:tc>
        <w:tc>
          <w:tcPr>
            <w:tcW w:w="2126" w:type="dxa"/>
            <w:shd w:val="clear" w:color="auto" w:fill="C0C0C0"/>
          </w:tcPr>
          <w:p w:rsidR="009F781C" w:rsidRPr="00010854" w:rsidRDefault="009F781C" w:rsidP="00D84F11">
            <w:pPr>
              <w:keepNext/>
              <w:keepLines/>
              <w:shd w:val="clear" w:color="auto" w:fill="C0C0C0"/>
              <w:spacing w:after="0" w:line="240" w:lineRule="auto"/>
              <w:contextualSpacing/>
              <w:jc w:val="center"/>
              <w:rPr>
                <w:rFonts w:eastAsiaTheme="minorEastAsia" w:cs="Arial"/>
                <w:b/>
                <w:snapToGrid w:val="0"/>
                <w:color w:val="FF0000"/>
                <w:sz w:val="24"/>
                <w:szCs w:val="24"/>
                <w:highlight w:val="yellow"/>
                <w:shd w:val="clear" w:color="auto" w:fill="C0C0C0"/>
              </w:rPr>
            </w:pPr>
            <w:r w:rsidRPr="00010854">
              <w:rPr>
                <w:rFonts w:eastAsiaTheme="minorEastAsia" w:cs="Arial"/>
                <w:b/>
                <w:snapToGrid w:val="0"/>
                <w:color w:val="FF0000"/>
                <w:sz w:val="24"/>
                <w:szCs w:val="24"/>
                <w:highlight w:val="yellow"/>
                <w:shd w:val="clear" w:color="auto" w:fill="C0C0C0"/>
              </w:rPr>
              <w:t>Signature</w:t>
            </w:r>
          </w:p>
        </w:tc>
        <w:tc>
          <w:tcPr>
            <w:tcW w:w="2604" w:type="dxa"/>
            <w:shd w:val="clear" w:color="auto" w:fill="C0C0C0"/>
          </w:tcPr>
          <w:p w:rsidR="009F781C" w:rsidRPr="00010854" w:rsidRDefault="009F781C" w:rsidP="00D84F11">
            <w:pPr>
              <w:keepNext/>
              <w:keepLines/>
              <w:shd w:val="clear" w:color="auto" w:fill="C0C0C0"/>
              <w:spacing w:after="0" w:line="240" w:lineRule="auto"/>
              <w:contextualSpacing/>
              <w:jc w:val="center"/>
              <w:rPr>
                <w:rFonts w:eastAsiaTheme="minorEastAsia" w:cs="Arial"/>
                <w:b/>
                <w:snapToGrid w:val="0"/>
                <w:color w:val="FF0000"/>
                <w:sz w:val="24"/>
                <w:szCs w:val="24"/>
                <w:highlight w:val="yellow"/>
                <w:shd w:val="clear" w:color="auto" w:fill="C0C0C0"/>
              </w:rPr>
            </w:pPr>
            <w:r w:rsidRPr="00010854">
              <w:rPr>
                <w:rFonts w:eastAsiaTheme="minorEastAsia" w:cs="Arial"/>
                <w:b/>
                <w:snapToGrid w:val="0"/>
                <w:color w:val="FF0000"/>
                <w:sz w:val="24"/>
                <w:szCs w:val="24"/>
                <w:highlight w:val="yellow"/>
                <w:shd w:val="clear" w:color="auto" w:fill="C0C0C0"/>
              </w:rPr>
              <w:t>Date</w:t>
            </w:r>
          </w:p>
        </w:tc>
      </w:tr>
      <w:tr w:rsidR="009F781C" w:rsidRPr="00010854" w:rsidTr="00D84F11">
        <w:trPr>
          <w:cantSplit/>
        </w:trPr>
        <w:tc>
          <w:tcPr>
            <w:tcW w:w="1461" w:type="dxa"/>
            <w:tcBorders>
              <w:top w:val="single" w:sz="6" w:space="0" w:color="C0C0C0"/>
              <w:bottom w:val="single" w:sz="6" w:space="0" w:color="C0C0C0"/>
            </w:tcBorders>
            <w:shd w:val="clear" w:color="auto" w:fill="FFFFFF" w:themeFill="background1"/>
          </w:tcPr>
          <w:p w:rsidR="009F781C" w:rsidRPr="00010854" w:rsidRDefault="009F781C" w:rsidP="0018708F">
            <w:pPr>
              <w:spacing w:before="60" w:after="60" w:line="240" w:lineRule="auto"/>
              <w:rPr>
                <w:rFonts w:eastAsiaTheme="minorEastAsia" w:cs="Times New Roman"/>
                <w:b/>
                <w:color w:val="FF0000"/>
                <w:sz w:val="24"/>
                <w:szCs w:val="24"/>
                <w:highlight w:val="yellow"/>
                <w:lang w:val="en-US"/>
              </w:rPr>
            </w:pPr>
            <w:r w:rsidRPr="00010854">
              <w:rPr>
                <w:rFonts w:eastAsiaTheme="minorEastAsia" w:cs="Times New Roman"/>
                <w:b/>
                <w:color w:val="FF0000"/>
                <w:sz w:val="24"/>
                <w:szCs w:val="24"/>
                <w:highlight w:val="yellow"/>
                <w:lang w:val="en-US"/>
              </w:rPr>
              <w:t>Reviewed by</w:t>
            </w:r>
          </w:p>
        </w:tc>
        <w:tc>
          <w:tcPr>
            <w:tcW w:w="3212" w:type="dxa"/>
          </w:tcPr>
          <w:p w:rsidR="009F781C" w:rsidRPr="00010854" w:rsidRDefault="009F781C" w:rsidP="00D84F11">
            <w:pPr>
              <w:spacing w:before="60" w:after="60" w:line="240" w:lineRule="auto"/>
              <w:rPr>
                <w:rFonts w:eastAsiaTheme="minorEastAsia" w:cs="Times New Roman"/>
                <w:color w:val="FF0000"/>
                <w:sz w:val="24"/>
                <w:szCs w:val="24"/>
                <w:highlight w:val="yellow"/>
                <w:lang w:val="en-US"/>
              </w:rPr>
            </w:pPr>
            <w:r w:rsidRPr="00010854">
              <w:rPr>
                <w:rFonts w:eastAsiaTheme="minorEastAsia" w:cs="Times New Roman"/>
                <w:color w:val="FF0000"/>
                <w:sz w:val="24"/>
                <w:szCs w:val="24"/>
                <w:highlight w:val="yellow"/>
                <w:lang w:val="en-US"/>
              </w:rPr>
              <w:t>&lt;Person who reviews the work&gt;</w:t>
            </w:r>
          </w:p>
        </w:tc>
        <w:tc>
          <w:tcPr>
            <w:tcW w:w="2126" w:type="dxa"/>
            <w:shd w:val="clear" w:color="auto" w:fill="auto"/>
          </w:tcPr>
          <w:p w:rsidR="009F781C" w:rsidRPr="00010854" w:rsidRDefault="009F781C" w:rsidP="00D84F11">
            <w:pPr>
              <w:spacing w:before="60" w:after="60" w:line="240" w:lineRule="auto"/>
              <w:jc w:val="center"/>
              <w:rPr>
                <w:rFonts w:eastAsiaTheme="minorEastAsia" w:cs="Times New Roman"/>
                <w:color w:val="FF0000"/>
                <w:sz w:val="24"/>
                <w:szCs w:val="24"/>
                <w:highlight w:val="yellow"/>
                <w:lang w:val="en-US"/>
              </w:rPr>
            </w:pPr>
          </w:p>
        </w:tc>
        <w:tc>
          <w:tcPr>
            <w:tcW w:w="2604" w:type="dxa"/>
            <w:shd w:val="clear" w:color="auto" w:fill="auto"/>
          </w:tcPr>
          <w:p w:rsidR="009F781C" w:rsidRPr="00010854" w:rsidRDefault="009F781C" w:rsidP="00D84F11">
            <w:pPr>
              <w:spacing w:before="60" w:after="60" w:line="240" w:lineRule="auto"/>
              <w:jc w:val="center"/>
              <w:rPr>
                <w:rFonts w:eastAsiaTheme="minorEastAsia" w:cs="Times New Roman"/>
                <w:color w:val="FF0000"/>
                <w:sz w:val="24"/>
                <w:szCs w:val="24"/>
                <w:highlight w:val="yellow"/>
                <w:lang w:val="en-US"/>
              </w:rPr>
            </w:pPr>
            <w:r w:rsidRPr="00010854">
              <w:rPr>
                <w:color w:val="FF0000"/>
                <w:sz w:val="24"/>
                <w:szCs w:val="24"/>
                <w:highlight w:val="yellow"/>
              </w:rPr>
              <w:t>&lt;dd/mm/</w:t>
            </w:r>
            <w:proofErr w:type="spellStart"/>
            <w:r w:rsidRPr="00010854">
              <w:rPr>
                <w:color w:val="FF0000"/>
                <w:sz w:val="24"/>
                <w:szCs w:val="24"/>
                <w:highlight w:val="yellow"/>
              </w:rPr>
              <w:t>yyyy</w:t>
            </w:r>
            <w:proofErr w:type="spellEnd"/>
            <w:r w:rsidRPr="00010854">
              <w:rPr>
                <w:color w:val="FF0000"/>
                <w:sz w:val="24"/>
                <w:szCs w:val="24"/>
                <w:highlight w:val="yellow"/>
              </w:rPr>
              <w:t>&gt;</w:t>
            </w:r>
          </w:p>
        </w:tc>
      </w:tr>
      <w:tr w:rsidR="009F781C" w:rsidRPr="00010854" w:rsidTr="00D84F11">
        <w:trPr>
          <w:cantSplit/>
        </w:trPr>
        <w:tc>
          <w:tcPr>
            <w:tcW w:w="1461" w:type="dxa"/>
            <w:tcBorders>
              <w:top w:val="single" w:sz="6" w:space="0" w:color="C0C0C0"/>
            </w:tcBorders>
            <w:shd w:val="clear" w:color="auto" w:fill="auto"/>
          </w:tcPr>
          <w:p w:rsidR="009F781C" w:rsidRPr="00010854" w:rsidRDefault="009F781C" w:rsidP="0018708F">
            <w:pPr>
              <w:spacing w:before="60" w:after="60" w:line="240" w:lineRule="auto"/>
              <w:rPr>
                <w:rFonts w:eastAsiaTheme="minorEastAsia" w:cs="Times New Roman"/>
                <w:color w:val="FF0000"/>
                <w:sz w:val="24"/>
                <w:szCs w:val="24"/>
                <w:highlight w:val="yellow"/>
                <w:lang w:val="en-US"/>
              </w:rPr>
            </w:pPr>
          </w:p>
        </w:tc>
        <w:tc>
          <w:tcPr>
            <w:tcW w:w="3212" w:type="dxa"/>
          </w:tcPr>
          <w:p w:rsidR="009F781C" w:rsidRPr="00010854" w:rsidRDefault="009F781C" w:rsidP="00D84F11">
            <w:pPr>
              <w:spacing w:before="60" w:after="60" w:line="240" w:lineRule="auto"/>
              <w:jc w:val="center"/>
              <w:rPr>
                <w:rFonts w:eastAsiaTheme="minorEastAsia" w:cs="Times New Roman"/>
                <w:color w:val="FF0000"/>
                <w:sz w:val="24"/>
                <w:szCs w:val="24"/>
                <w:highlight w:val="yellow"/>
                <w:lang w:val="en-US"/>
              </w:rPr>
            </w:pPr>
          </w:p>
        </w:tc>
        <w:tc>
          <w:tcPr>
            <w:tcW w:w="2126" w:type="dxa"/>
            <w:shd w:val="clear" w:color="auto" w:fill="auto"/>
          </w:tcPr>
          <w:p w:rsidR="009F781C" w:rsidRPr="00010854" w:rsidRDefault="009F781C" w:rsidP="00D84F11">
            <w:pPr>
              <w:spacing w:before="60" w:after="60" w:line="240" w:lineRule="auto"/>
              <w:jc w:val="center"/>
              <w:rPr>
                <w:rFonts w:eastAsiaTheme="minorEastAsia" w:cs="Times New Roman"/>
                <w:color w:val="FF0000"/>
                <w:sz w:val="24"/>
                <w:szCs w:val="24"/>
                <w:highlight w:val="yellow"/>
                <w:lang w:val="en-US"/>
              </w:rPr>
            </w:pPr>
          </w:p>
        </w:tc>
        <w:tc>
          <w:tcPr>
            <w:tcW w:w="2604" w:type="dxa"/>
            <w:shd w:val="clear" w:color="auto" w:fill="auto"/>
          </w:tcPr>
          <w:p w:rsidR="009F781C" w:rsidRPr="00010854" w:rsidRDefault="009F781C" w:rsidP="00D84F11">
            <w:pPr>
              <w:spacing w:before="60" w:after="60" w:line="240" w:lineRule="auto"/>
              <w:jc w:val="center"/>
              <w:rPr>
                <w:rFonts w:eastAsiaTheme="minorEastAsia" w:cs="Times New Roman"/>
                <w:color w:val="FF0000"/>
                <w:sz w:val="24"/>
                <w:szCs w:val="24"/>
                <w:highlight w:val="yellow"/>
                <w:lang w:val="en-US"/>
              </w:rPr>
            </w:pPr>
          </w:p>
        </w:tc>
      </w:tr>
      <w:tr w:rsidR="009F781C" w:rsidRPr="00010854" w:rsidTr="00D84F11">
        <w:trPr>
          <w:cantSplit/>
        </w:trPr>
        <w:tc>
          <w:tcPr>
            <w:tcW w:w="1461" w:type="dxa"/>
            <w:shd w:val="clear" w:color="auto" w:fill="auto"/>
          </w:tcPr>
          <w:p w:rsidR="009F781C" w:rsidRPr="00010854" w:rsidRDefault="009F781C" w:rsidP="0018708F">
            <w:pPr>
              <w:spacing w:before="60" w:after="60" w:line="240" w:lineRule="auto"/>
              <w:rPr>
                <w:rFonts w:eastAsiaTheme="minorEastAsia" w:cs="Times New Roman"/>
                <w:color w:val="FF0000"/>
                <w:sz w:val="24"/>
                <w:szCs w:val="24"/>
                <w:highlight w:val="yellow"/>
                <w:lang w:val="en-US"/>
              </w:rPr>
            </w:pPr>
          </w:p>
        </w:tc>
        <w:tc>
          <w:tcPr>
            <w:tcW w:w="3212" w:type="dxa"/>
          </w:tcPr>
          <w:p w:rsidR="009F781C" w:rsidRPr="00010854" w:rsidRDefault="009F781C" w:rsidP="00D84F11">
            <w:pPr>
              <w:spacing w:before="60" w:after="60" w:line="240" w:lineRule="auto"/>
              <w:jc w:val="center"/>
              <w:rPr>
                <w:rFonts w:eastAsiaTheme="minorEastAsia" w:cs="Times New Roman"/>
                <w:color w:val="FF0000"/>
                <w:sz w:val="24"/>
                <w:szCs w:val="24"/>
                <w:highlight w:val="yellow"/>
                <w:lang w:val="en-US"/>
              </w:rPr>
            </w:pPr>
          </w:p>
        </w:tc>
        <w:tc>
          <w:tcPr>
            <w:tcW w:w="2126" w:type="dxa"/>
            <w:shd w:val="clear" w:color="auto" w:fill="auto"/>
          </w:tcPr>
          <w:p w:rsidR="009F781C" w:rsidRPr="00010854" w:rsidRDefault="009F781C" w:rsidP="00D84F11">
            <w:pPr>
              <w:spacing w:before="60" w:after="60" w:line="240" w:lineRule="auto"/>
              <w:jc w:val="center"/>
              <w:rPr>
                <w:rFonts w:eastAsiaTheme="minorEastAsia" w:cs="Times New Roman"/>
                <w:color w:val="FF0000"/>
                <w:sz w:val="24"/>
                <w:szCs w:val="24"/>
                <w:highlight w:val="yellow"/>
                <w:lang w:val="en-US"/>
              </w:rPr>
            </w:pPr>
          </w:p>
        </w:tc>
        <w:tc>
          <w:tcPr>
            <w:tcW w:w="2604" w:type="dxa"/>
            <w:shd w:val="clear" w:color="auto" w:fill="auto"/>
          </w:tcPr>
          <w:p w:rsidR="009F781C" w:rsidRPr="00010854" w:rsidRDefault="009F781C" w:rsidP="00D84F11">
            <w:pPr>
              <w:spacing w:before="60" w:after="60" w:line="240" w:lineRule="auto"/>
              <w:jc w:val="center"/>
              <w:rPr>
                <w:rFonts w:eastAsiaTheme="minorEastAsia" w:cs="Times New Roman"/>
                <w:color w:val="FF0000"/>
                <w:sz w:val="24"/>
                <w:szCs w:val="24"/>
                <w:highlight w:val="yellow"/>
                <w:lang w:val="en-US"/>
              </w:rPr>
            </w:pPr>
          </w:p>
        </w:tc>
      </w:tr>
      <w:tr w:rsidR="009F781C" w:rsidRPr="00010854" w:rsidTr="00D84F11">
        <w:trPr>
          <w:cantSplit/>
        </w:trPr>
        <w:tc>
          <w:tcPr>
            <w:tcW w:w="1461" w:type="dxa"/>
            <w:shd w:val="clear" w:color="auto" w:fill="auto"/>
          </w:tcPr>
          <w:p w:rsidR="009F781C" w:rsidRPr="00010854" w:rsidRDefault="009F781C" w:rsidP="0018708F">
            <w:pPr>
              <w:spacing w:before="60" w:after="60" w:line="240" w:lineRule="auto"/>
              <w:rPr>
                <w:rFonts w:eastAsiaTheme="minorEastAsia" w:cs="Times New Roman"/>
                <w:b/>
                <w:color w:val="FF0000"/>
                <w:sz w:val="24"/>
                <w:szCs w:val="24"/>
                <w:highlight w:val="yellow"/>
                <w:lang w:val="en-US"/>
              </w:rPr>
            </w:pPr>
            <w:r w:rsidRPr="00010854">
              <w:rPr>
                <w:rFonts w:eastAsiaTheme="minorEastAsia" w:cs="Times New Roman"/>
                <w:b/>
                <w:color w:val="FF0000"/>
                <w:sz w:val="24"/>
                <w:szCs w:val="24"/>
                <w:highlight w:val="yellow"/>
                <w:lang w:val="en-US"/>
              </w:rPr>
              <w:t>Approved by</w:t>
            </w:r>
          </w:p>
        </w:tc>
        <w:tc>
          <w:tcPr>
            <w:tcW w:w="3212" w:type="dxa"/>
          </w:tcPr>
          <w:p w:rsidR="009F781C" w:rsidRPr="00010854" w:rsidRDefault="009F781C" w:rsidP="00D84F11">
            <w:pPr>
              <w:spacing w:before="60" w:after="60" w:line="240" w:lineRule="auto"/>
              <w:jc w:val="center"/>
              <w:rPr>
                <w:rFonts w:eastAsiaTheme="minorEastAsia" w:cs="Times New Roman"/>
                <w:color w:val="FF0000"/>
                <w:sz w:val="24"/>
                <w:szCs w:val="24"/>
                <w:highlight w:val="yellow"/>
                <w:lang w:val="en-US"/>
              </w:rPr>
            </w:pPr>
            <w:r w:rsidRPr="00010854">
              <w:rPr>
                <w:rFonts w:eastAsiaTheme="minorEastAsia" w:cs="Times New Roman"/>
                <w:color w:val="FF0000"/>
                <w:sz w:val="24"/>
                <w:szCs w:val="24"/>
                <w:highlight w:val="yellow"/>
                <w:lang w:val="en-US"/>
              </w:rPr>
              <w:t>&lt;Senior Management / Business Area Manager&gt;</w:t>
            </w:r>
          </w:p>
        </w:tc>
        <w:tc>
          <w:tcPr>
            <w:tcW w:w="2126" w:type="dxa"/>
            <w:shd w:val="clear" w:color="auto" w:fill="auto"/>
          </w:tcPr>
          <w:p w:rsidR="009F781C" w:rsidRPr="00010854" w:rsidRDefault="009F781C" w:rsidP="00D84F11">
            <w:pPr>
              <w:spacing w:before="60" w:after="60" w:line="240" w:lineRule="auto"/>
              <w:jc w:val="center"/>
              <w:rPr>
                <w:rFonts w:eastAsiaTheme="minorEastAsia" w:cs="Times New Roman"/>
                <w:color w:val="FF0000"/>
                <w:sz w:val="24"/>
                <w:szCs w:val="24"/>
                <w:highlight w:val="yellow"/>
                <w:lang w:val="en-US"/>
              </w:rPr>
            </w:pPr>
          </w:p>
        </w:tc>
        <w:tc>
          <w:tcPr>
            <w:tcW w:w="2604" w:type="dxa"/>
            <w:shd w:val="clear" w:color="auto" w:fill="auto"/>
          </w:tcPr>
          <w:p w:rsidR="009F781C" w:rsidRPr="00010854" w:rsidRDefault="009F781C" w:rsidP="00D84F11">
            <w:pPr>
              <w:spacing w:before="60" w:after="60" w:line="240" w:lineRule="auto"/>
              <w:jc w:val="center"/>
              <w:rPr>
                <w:rFonts w:eastAsiaTheme="minorEastAsia" w:cs="Times New Roman"/>
                <w:color w:val="FF0000"/>
                <w:sz w:val="24"/>
                <w:szCs w:val="24"/>
                <w:lang w:val="en-US"/>
              </w:rPr>
            </w:pPr>
            <w:r w:rsidRPr="00010854">
              <w:rPr>
                <w:color w:val="FF0000"/>
                <w:sz w:val="24"/>
                <w:szCs w:val="24"/>
                <w:highlight w:val="yellow"/>
              </w:rPr>
              <w:t>&lt;dd/mm/</w:t>
            </w:r>
            <w:proofErr w:type="spellStart"/>
            <w:r w:rsidRPr="00010854">
              <w:rPr>
                <w:color w:val="FF0000"/>
                <w:sz w:val="24"/>
                <w:szCs w:val="24"/>
                <w:highlight w:val="yellow"/>
              </w:rPr>
              <w:t>yyyy</w:t>
            </w:r>
            <w:proofErr w:type="spellEnd"/>
            <w:r w:rsidRPr="00010854">
              <w:rPr>
                <w:color w:val="FF0000"/>
                <w:sz w:val="24"/>
                <w:szCs w:val="24"/>
                <w:highlight w:val="yellow"/>
              </w:rPr>
              <w:t>&gt;</w:t>
            </w:r>
          </w:p>
        </w:tc>
      </w:tr>
    </w:tbl>
    <w:p w:rsidR="00FE57FE" w:rsidRDefault="00FE57FE" w:rsidP="009E240C"/>
    <w:p w:rsidR="00FE57FE" w:rsidRPr="000665F8" w:rsidRDefault="00FE57FE" w:rsidP="000665F8">
      <w:pPr>
        <w:rPr>
          <w:b/>
          <w:sz w:val="24"/>
          <w:szCs w:val="24"/>
        </w:rPr>
      </w:pPr>
      <w:r w:rsidRPr="000665F8">
        <w:rPr>
          <w:b/>
          <w:sz w:val="24"/>
          <w:szCs w:val="24"/>
        </w:rPr>
        <w:t>Overview</w:t>
      </w:r>
      <w:r w:rsidR="00444420">
        <w:rPr>
          <w:b/>
          <w:sz w:val="24"/>
          <w:szCs w:val="24"/>
        </w:rPr>
        <w:t>:</w:t>
      </w:r>
    </w:p>
    <w:p w:rsidR="00FE57FE" w:rsidRPr="009E709E" w:rsidRDefault="00FE57FE" w:rsidP="00FE57FE">
      <w:pPr>
        <w:autoSpaceDE w:val="0"/>
        <w:autoSpaceDN w:val="0"/>
        <w:adjustRightInd w:val="0"/>
        <w:rPr>
          <w:rFonts w:ascii="Times New Roman" w:hAnsi="Times New Roman"/>
          <w:sz w:val="24"/>
          <w:szCs w:val="24"/>
          <w:lang w:val="en-US" w:eastAsia="en-CA"/>
        </w:rPr>
      </w:pPr>
      <w:r w:rsidRPr="009E709E">
        <w:rPr>
          <w:sz w:val="24"/>
          <w:szCs w:val="24"/>
          <w:lang w:eastAsia="en-CA"/>
        </w:rPr>
        <w:t xml:space="preserve">The ability to terminate a batch process with the </w:t>
      </w:r>
      <w:r w:rsidRPr="009E709E">
        <w:rPr>
          <w:b/>
          <w:bCs/>
          <w:sz w:val="24"/>
          <w:szCs w:val="24"/>
          <w:lang w:eastAsia="en-CA"/>
        </w:rPr>
        <w:t>Terminate</w:t>
      </w:r>
      <w:r w:rsidRPr="009E709E">
        <w:rPr>
          <w:sz w:val="24"/>
          <w:szCs w:val="24"/>
          <w:lang w:eastAsia="en-CA"/>
        </w:rPr>
        <w:t xml:space="preserve"> button depends on the </w:t>
      </w:r>
      <w:r w:rsidRPr="009E709E">
        <w:rPr>
          <w:b/>
          <w:bCs/>
          <w:sz w:val="24"/>
          <w:szCs w:val="24"/>
          <w:lang w:eastAsia="en-CA"/>
        </w:rPr>
        <w:t>Status</w:t>
      </w:r>
      <w:r w:rsidRPr="009E709E">
        <w:rPr>
          <w:sz w:val="24"/>
          <w:szCs w:val="24"/>
          <w:lang w:eastAsia="en-CA"/>
        </w:rPr>
        <w:t xml:space="preserve"> of the batch process. </w:t>
      </w:r>
    </w:p>
    <w:p w:rsidR="00FE57FE" w:rsidRPr="009E709E" w:rsidRDefault="00FE57FE" w:rsidP="00FE57FE">
      <w:pPr>
        <w:pStyle w:val="Caption"/>
        <w:rPr>
          <w:rFonts w:asciiTheme="majorHAnsi" w:hAnsiTheme="majorHAnsi" w:cstheme="majorHAnsi"/>
        </w:rPr>
      </w:pPr>
      <w:r w:rsidRPr="009E709E">
        <w:rPr>
          <w:rFonts w:asciiTheme="majorHAnsi" w:hAnsiTheme="majorHAnsi" w:cstheme="majorHAnsi"/>
        </w:rPr>
        <w:t xml:space="preserve">Figure </w:t>
      </w:r>
      <w:r w:rsidRPr="009E709E">
        <w:rPr>
          <w:rFonts w:asciiTheme="majorHAnsi" w:hAnsiTheme="majorHAnsi" w:cstheme="majorHAnsi"/>
        </w:rPr>
        <w:fldChar w:fldCharType="begin"/>
      </w:r>
      <w:r w:rsidRPr="009E709E">
        <w:rPr>
          <w:rFonts w:asciiTheme="majorHAnsi" w:hAnsiTheme="majorHAnsi" w:cstheme="majorHAnsi"/>
        </w:rPr>
        <w:instrText xml:space="preserve"> SEQ Figure \* ARABIC </w:instrText>
      </w:r>
      <w:r w:rsidRPr="009E709E">
        <w:rPr>
          <w:rFonts w:asciiTheme="majorHAnsi" w:hAnsiTheme="majorHAnsi" w:cstheme="majorHAnsi"/>
        </w:rPr>
        <w:fldChar w:fldCharType="separate"/>
      </w:r>
      <w:r w:rsidR="000635A0">
        <w:rPr>
          <w:rFonts w:asciiTheme="majorHAnsi" w:hAnsiTheme="majorHAnsi" w:cstheme="majorHAnsi"/>
          <w:noProof/>
        </w:rPr>
        <w:t>16</w:t>
      </w:r>
      <w:r w:rsidRPr="009E709E">
        <w:rPr>
          <w:rFonts w:asciiTheme="majorHAnsi" w:hAnsiTheme="majorHAnsi" w:cstheme="majorHAnsi"/>
          <w:noProof/>
        </w:rPr>
        <w:fldChar w:fldCharType="end"/>
      </w:r>
      <w:r w:rsidRPr="009E709E">
        <w:rPr>
          <w:rFonts w:asciiTheme="majorHAnsi" w:hAnsiTheme="majorHAnsi" w:cstheme="majorHAnsi"/>
        </w:rPr>
        <w:t xml:space="preserve"> – Terminate button</w:t>
      </w:r>
    </w:p>
    <w:p w:rsidR="00FE57FE" w:rsidRDefault="00FE57FE" w:rsidP="00D221D2">
      <w:pPr>
        <w:autoSpaceDE w:val="0"/>
        <w:autoSpaceDN w:val="0"/>
        <w:adjustRightInd w:val="0"/>
        <w:jc w:val="center"/>
        <w:rPr>
          <w:lang w:eastAsia="en-CA"/>
        </w:rPr>
      </w:pPr>
      <w:r>
        <w:rPr>
          <w:noProof/>
        </w:rPr>
        <w:drawing>
          <wp:inline distT="0" distB="0" distL="0" distR="0">
            <wp:extent cx="5966460" cy="1722120"/>
            <wp:effectExtent l="19050" t="19050" r="1524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6460" cy="1722120"/>
                    </a:xfrm>
                    <a:prstGeom prst="rect">
                      <a:avLst/>
                    </a:prstGeom>
                    <a:noFill/>
                    <a:ln>
                      <a:solidFill>
                        <a:schemeClr val="tx1"/>
                      </a:solidFill>
                    </a:ln>
                  </pic:spPr>
                </pic:pic>
              </a:graphicData>
            </a:graphic>
          </wp:inline>
        </w:drawing>
      </w:r>
    </w:p>
    <w:p w:rsidR="00FE57FE" w:rsidRPr="009E709E" w:rsidRDefault="00FE57FE" w:rsidP="007237F0">
      <w:pPr>
        <w:autoSpaceDE w:val="0"/>
        <w:autoSpaceDN w:val="0"/>
        <w:adjustRightInd w:val="0"/>
        <w:jc w:val="both"/>
        <w:rPr>
          <w:sz w:val="24"/>
          <w:szCs w:val="24"/>
          <w:lang w:eastAsia="en-CA"/>
        </w:rPr>
      </w:pPr>
      <w:r w:rsidRPr="009E709E">
        <w:rPr>
          <w:sz w:val="24"/>
          <w:szCs w:val="24"/>
          <w:lang w:eastAsia="en-CA"/>
        </w:rPr>
        <w:t xml:space="preserve">If the batch process has a status of </w:t>
      </w:r>
      <w:r w:rsidRPr="009E709E">
        <w:rPr>
          <w:b/>
          <w:sz w:val="24"/>
          <w:szCs w:val="24"/>
          <w:lang w:eastAsia="en-CA"/>
        </w:rPr>
        <w:t>Added</w:t>
      </w:r>
      <w:r w:rsidRPr="009E709E">
        <w:rPr>
          <w:sz w:val="24"/>
          <w:szCs w:val="24"/>
          <w:lang w:eastAsia="en-CA"/>
        </w:rPr>
        <w:t xml:space="preserve"> it will immediately be updated to </w:t>
      </w:r>
      <w:r w:rsidRPr="009E709E">
        <w:rPr>
          <w:b/>
          <w:sz w:val="24"/>
          <w:szCs w:val="24"/>
          <w:lang w:eastAsia="en-CA"/>
        </w:rPr>
        <w:t>Terminated</w:t>
      </w:r>
      <w:r w:rsidRPr="009E709E">
        <w:rPr>
          <w:sz w:val="24"/>
          <w:szCs w:val="24"/>
          <w:lang w:eastAsia="en-CA"/>
        </w:rPr>
        <w:t xml:space="preserve"> as the batch process has not actually started. However, if the batch process is </w:t>
      </w:r>
      <w:r w:rsidRPr="009E709E">
        <w:rPr>
          <w:b/>
          <w:sz w:val="24"/>
          <w:szCs w:val="24"/>
          <w:lang w:eastAsia="en-CA"/>
        </w:rPr>
        <w:t>Running</w:t>
      </w:r>
      <w:r w:rsidRPr="009E709E">
        <w:rPr>
          <w:sz w:val="24"/>
          <w:szCs w:val="24"/>
          <w:lang w:eastAsia="en-CA"/>
        </w:rPr>
        <w:t xml:space="preserve">, the status will be updated to </w:t>
      </w:r>
      <w:r w:rsidRPr="009E709E">
        <w:rPr>
          <w:b/>
          <w:sz w:val="24"/>
          <w:szCs w:val="24"/>
          <w:lang w:eastAsia="en-CA"/>
        </w:rPr>
        <w:t>Termination Requested</w:t>
      </w:r>
      <w:r w:rsidRPr="009E709E">
        <w:rPr>
          <w:sz w:val="24"/>
          <w:szCs w:val="24"/>
          <w:lang w:eastAsia="en-CA"/>
        </w:rPr>
        <w:t xml:space="preserve">. If the batch process has not already completed, and if it supports early termination, the batch process </w:t>
      </w:r>
      <w:r w:rsidRPr="009E709E">
        <w:rPr>
          <w:b/>
          <w:bCs/>
          <w:sz w:val="24"/>
          <w:szCs w:val="24"/>
          <w:lang w:eastAsia="en-CA"/>
        </w:rPr>
        <w:t>Status</w:t>
      </w:r>
      <w:r w:rsidRPr="009E709E">
        <w:rPr>
          <w:sz w:val="24"/>
          <w:szCs w:val="24"/>
          <w:lang w:eastAsia="en-CA"/>
        </w:rPr>
        <w:t xml:space="preserve"> will be updated to </w:t>
      </w:r>
      <w:r w:rsidRPr="009E709E">
        <w:rPr>
          <w:b/>
          <w:sz w:val="24"/>
          <w:szCs w:val="24"/>
          <w:lang w:eastAsia="en-CA"/>
        </w:rPr>
        <w:t>Terminated</w:t>
      </w:r>
      <w:r w:rsidRPr="009E709E">
        <w:rPr>
          <w:sz w:val="24"/>
          <w:szCs w:val="24"/>
          <w:lang w:eastAsia="en-CA"/>
        </w:rPr>
        <w:t>.</w:t>
      </w:r>
    </w:p>
    <w:p w:rsidR="00A97DE6" w:rsidRPr="000741A9" w:rsidRDefault="00A97DE6" w:rsidP="000741A9">
      <w:pPr>
        <w:rPr>
          <w:b/>
          <w:sz w:val="24"/>
          <w:szCs w:val="24"/>
        </w:rPr>
      </w:pPr>
      <w:r w:rsidRPr="000741A9">
        <w:rPr>
          <w:b/>
          <w:sz w:val="24"/>
          <w:szCs w:val="24"/>
        </w:rPr>
        <w:t>Workflow</w:t>
      </w:r>
      <w:r w:rsidR="00444420">
        <w:rPr>
          <w:b/>
          <w:sz w:val="24"/>
          <w:szCs w:val="24"/>
        </w:rPr>
        <w:t>:</w:t>
      </w:r>
    </w:p>
    <w:p w:rsidR="00A97DE6" w:rsidRPr="00E10167" w:rsidRDefault="00A97DE6" w:rsidP="00A97DE6">
      <w:pPr>
        <w:rPr>
          <w:sz w:val="24"/>
          <w:szCs w:val="24"/>
        </w:rPr>
      </w:pPr>
      <w:r w:rsidRPr="00E10167">
        <w:rPr>
          <w:sz w:val="24"/>
          <w:szCs w:val="24"/>
        </w:rPr>
        <w:t>Not Applicable.</w:t>
      </w:r>
    </w:p>
    <w:p w:rsidR="00EA7E59" w:rsidRPr="003834F7" w:rsidRDefault="00EA7E59" w:rsidP="00EA7E59">
      <w:pPr>
        <w:rPr>
          <w:sz w:val="4"/>
        </w:rPr>
      </w:pPr>
    </w:p>
    <w:p w:rsidR="00EA7E59" w:rsidRPr="00E00ADA" w:rsidRDefault="0017525B" w:rsidP="00E00ADA">
      <w:pPr>
        <w:rPr>
          <w:b/>
          <w:sz w:val="24"/>
          <w:szCs w:val="24"/>
        </w:rPr>
      </w:pPr>
      <w:r w:rsidRPr="00E00ADA">
        <w:rPr>
          <w:b/>
          <w:sz w:val="24"/>
          <w:szCs w:val="24"/>
        </w:rPr>
        <w:lastRenderedPageBreak/>
        <w:t>Searching and Viewing Completed Batches</w:t>
      </w:r>
      <w:r w:rsidR="00407EE7" w:rsidRPr="00E00ADA">
        <w:rPr>
          <w:b/>
          <w:sz w:val="24"/>
          <w:szCs w:val="24"/>
        </w:rPr>
        <w:t>:</w:t>
      </w:r>
    </w:p>
    <w:p w:rsidR="00EA7E59" w:rsidRPr="003834F7" w:rsidRDefault="00EA7E59" w:rsidP="00EA7E59">
      <w:pPr>
        <w:rPr>
          <w:b/>
          <w:sz w:val="24"/>
          <w:szCs w:val="24"/>
        </w:rPr>
      </w:pPr>
    </w:p>
    <w:tbl>
      <w:tblPr>
        <w:tblStyle w:val="TableGrid"/>
        <w:tblW w:w="0" w:type="auto"/>
        <w:tblLook w:val="04A0" w:firstRow="1" w:lastRow="0" w:firstColumn="1" w:lastColumn="0" w:noHBand="0" w:noVBand="1"/>
      </w:tblPr>
      <w:tblGrid>
        <w:gridCol w:w="4675"/>
        <w:gridCol w:w="4675"/>
      </w:tblGrid>
      <w:tr w:rsidR="00EA7E59" w:rsidRPr="00095F5C" w:rsidTr="00B9272F">
        <w:tc>
          <w:tcPr>
            <w:tcW w:w="4675" w:type="dxa"/>
          </w:tcPr>
          <w:p w:rsidR="00EA7E59" w:rsidRPr="00095F5C" w:rsidRDefault="00EA7E59" w:rsidP="00B9272F">
            <w:pPr>
              <w:spacing w:before="120"/>
              <w:rPr>
                <w:rFonts w:ascii="Calibri" w:hAnsi="Calibri" w:cs="Arial"/>
                <w:b/>
                <w:color w:val="FF0000"/>
                <w:sz w:val="24"/>
                <w:szCs w:val="24"/>
                <w:highlight w:val="yellow"/>
              </w:rPr>
            </w:pPr>
            <w:r w:rsidRPr="00095F5C">
              <w:rPr>
                <w:rFonts w:ascii="Calibri" w:hAnsi="Calibri" w:cs="Arial"/>
                <w:b/>
                <w:color w:val="FF0000"/>
                <w:sz w:val="24"/>
                <w:szCs w:val="24"/>
                <w:highlight w:val="yellow"/>
              </w:rPr>
              <w:t>Procedure Number:</w:t>
            </w:r>
          </w:p>
        </w:tc>
        <w:tc>
          <w:tcPr>
            <w:tcW w:w="4675" w:type="dxa"/>
          </w:tcPr>
          <w:p w:rsidR="00EA7E59" w:rsidRPr="00095F5C" w:rsidRDefault="00EA7E59" w:rsidP="00B9272F">
            <w:pPr>
              <w:spacing w:before="120"/>
              <w:rPr>
                <w:rFonts w:ascii="Calibri" w:hAnsi="Calibri" w:cs="Arial"/>
                <w:color w:val="FF0000"/>
                <w:sz w:val="24"/>
                <w:szCs w:val="24"/>
                <w:highlight w:val="yellow"/>
              </w:rPr>
            </w:pPr>
            <w:r w:rsidRPr="00095F5C">
              <w:rPr>
                <w:rFonts w:ascii="Calibri" w:hAnsi="Calibri" w:cs="Arial"/>
                <w:color w:val="FF0000"/>
                <w:sz w:val="24"/>
                <w:szCs w:val="24"/>
                <w:highlight w:val="yellow"/>
              </w:rPr>
              <w:t>Batch-00</w:t>
            </w:r>
            <w:r w:rsidR="00423635" w:rsidRPr="00095F5C">
              <w:rPr>
                <w:rFonts w:ascii="Calibri" w:hAnsi="Calibri" w:cs="Arial"/>
                <w:color w:val="FF0000"/>
                <w:sz w:val="24"/>
                <w:szCs w:val="24"/>
                <w:highlight w:val="yellow"/>
              </w:rPr>
              <w:t>4</w:t>
            </w:r>
          </w:p>
        </w:tc>
      </w:tr>
      <w:tr w:rsidR="00EA7E59" w:rsidRPr="00095F5C" w:rsidTr="00B9272F">
        <w:tc>
          <w:tcPr>
            <w:tcW w:w="4675" w:type="dxa"/>
          </w:tcPr>
          <w:p w:rsidR="00EA7E59" w:rsidRPr="00095F5C" w:rsidRDefault="00EA7E59" w:rsidP="00B9272F">
            <w:pPr>
              <w:spacing w:before="120"/>
              <w:rPr>
                <w:rFonts w:ascii="Calibri" w:hAnsi="Calibri" w:cs="Arial"/>
                <w:b/>
                <w:color w:val="FF0000"/>
                <w:sz w:val="24"/>
                <w:szCs w:val="24"/>
                <w:highlight w:val="yellow"/>
              </w:rPr>
            </w:pPr>
            <w:r w:rsidRPr="00095F5C">
              <w:rPr>
                <w:rFonts w:ascii="Calibri" w:hAnsi="Calibri" w:cs="Arial"/>
                <w:b/>
                <w:color w:val="FF0000"/>
                <w:sz w:val="24"/>
                <w:szCs w:val="24"/>
                <w:highlight w:val="yellow"/>
              </w:rPr>
              <w:t>Procedure Name:</w:t>
            </w:r>
          </w:p>
        </w:tc>
        <w:tc>
          <w:tcPr>
            <w:tcW w:w="4675" w:type="dxa"/>
          </w:tcPr>
          <w:p w:rsidR="00EA7E59" w:rsidRPr="00095F5C" w:rsidRDefault="00423635" w:rsidP="00B9272F">
            <w:pPr>
              <w:spacing w:before="120"/>
              <w:rPr>
                <w:rFonts w:ascii="Calibri" w:hAnsi="Calibri" w:cs="Arial"/>
                <w:color w:val="FF0000"/>
                <w:sz w:val="24"/>
                <w:szCs w:val="24"/>
                <w:highlight w:val="yellow"/>
              </w:rPr>
            </w:pPr>
            <w:r w:rsidRPr="00095F5C">
              <w:rPr>
                <w:rFonts w:ascii="Calibri" w:hAnsi="Calibri" w:cs="Arial"/>
                <w:color w:val="FF0000"/>
                <w:sz w:val="24"/>
                <w:szCs w:val="24"/>
                <w:highlight w:val="yellow"/>
              </w:rPr>
              <w:t xml:space="preserve">Searching and Viewing Completed </w:t>
            </w:r>
            <w:r w:rsidR="00EA7E59" w:rsidRPr="00095F5C">
              <w:rPr>
                <w:rFonts w:ascii="Calibri" w:hAnsi="Calibri" w:cs="Arial"/>
                <w:color w:val="FF0000"/>
                <w:sz w:val="24"/>
                <w:szCs w:val="24"/>
                <w:highlight w:val="yellow"/>
              </w:rPr>
              <w:t>Schedules</w:t>
            </w:r>
          </w:p>
        </w:tc>
      </w:tr>
      <w:tr w:rsidR="00EA7E59" w:rsidRPr="00095F5C" w:rsidTr="00B9272F">
        <w:tc>
          <w:tcPr>
            <w:tcW w:w="4675" w:type="dxa"/>
          </w:tcPr>
          <w:p w:rsidR="00EA7E59" w:rsidRPr="00095F5C" w:rsidRDefault="00EA7E59" w:rsidP="00B9272F">
            <w:pPr>
              <w:spacing w:before="120"/>
              <w:rPr>
                <w:rFonts w:ascii="Calibri" w:hAnsi="Calibri" w:cs="Arial"/>
                <w:b/>
                <w:color w:val="FF0000"/>
                <w:sz w:val="24"/>
                <w:szCs w:val="24"/>
                <w:highlight w:val="yellow"/>
              </w:rPr>
            </w:pPr>
            <w:r w:rsidRPr="00095F5C">
              <w:rPr>
                <w:rFonts w:ascii="Calibri" w:hAnsi="Calibri" w:cs="Arial"/>
                <w:b/>
                <w:color w:val="FF0000"/>
                <w:sz w:val="24"/>
                <w:szCs w:val="24"/>
                <w:highlight w:val="yellow"/>
              </w:rPr>
              <w:t>Purpose of the Procedure:</w:t>
            </w:r>
          </w:p>
        </w:tc>
        <w:tc>
          <w:tcPr>
            <w:tcW w:w="4675" w:type="dxa"/>
          </w:tcPr>
          <w:p w:rsidR="00EA7E59" w:rsidRPr="00095F5C" w:rsidRDefault="00EA7E59" w:rsidP="00B9272F">
            <w:pPr>
              <w:spacing w:before="120"/>
              <w:rPr>
                <w:rFonts w:ascii="Calibri" w:hAnsi="Calibri" w:cs="Arial"/>
                <w:color w:val="FF0000"/>
                <w:sz w:val="24"/>
                <w:szCs w:val="24"/>
                <w:highlight w:val="yellow"/>
              </w:rPr>
            </w:pPr>
            <w:r w:rsidRPr="00095F5C">
              <w:rPr>
                <w:rFonts w:ascii="Calibri" w:hAnsi="Calibri" w:cs="Arial"/>
                <w:color w:val="FF0000"/>
                <w:sz w:val="24"/>
                <w:szCs w:val="24"/>
                <w:highlight w:val="yellow"/>
              </w:rPr>
              <w:t>To provide information on how to terminate a batch schedule</w:t>
            </w:r>
          </w:p>
        </w:tc>
      </w:tr>
      <w:tr w:rsidR="00EA7E59" w:rsidRPr="00095F5C" w:rsidTr="00B9272F">
        <w:tc>
          <w:tcPr>
            <w:tcW w:w="4675" w:type="dxa"/>
          </w:tcPr>
          <w:p w:rsidR="00EA7E59" w:rsidRPr="00095F5C" w:rsidRDefault="00EA7E59" w:rsidP="00B9272F">
            <w:pPr>
              <w:spacing w:before="120"/>
              <w:rPr>
                <w:rFonts w:ascii="Calibri" w:hAnsi="Calibri" w:cs="Arial"/>
                <w:b/>
                <w:color w:val="FF0000"/>
                <w:sz w:val="24"/>
                <w:szCs w:val="24"/>
                <w:highlight w:val="yellow"/>
              </w:rPr>
            </w:pPr>
            <w:r w:rsidRPr="00095F5C">
              <w:rPr>
                <w:rFonts w:ascii="Calibri" w:hAnsi="Calibri" w:cs="Arial"/>
                <w:b/>
                <w:color w:val="FF0000"/>
                <w:sz w:val="24"/>
                <w:szCs w:val="24"/>
                <w:highlight w:val="yellow"/>
              </w:rPr>
              <w:t>Original Date:</w:t>
            </w:r>
          </w:p>
        </w:tc>
        <w:tc>
          <w:tcPr>
            <w:tcW w:w="4675" w:type="dxa"/>
          </w:tcPr>
          <w:p w:rsidR="00EA7E59" w:rsidRPr="00095F5C" w:rsidRDefault="00EA7E59" w:rsidP="00B9272F">
            <w:pPr>
              <w:spacing w:before="120"/>
              <w:rPr>
                <w:rFonts w:ascii="Calibri" w:hAnsi="Calibri" w:cs="Arial"/>
                <w:color w:val="FF0000"/>
                <w:sz w:val="24"/>
                <w:szCs w:val="24"/>
                <w:highlight w:val="yellow"/>
              </w:rPr>
            </w:pPr>
            <w:r w:rsidRPr="00095F5C">
              <w:rPr>
                <w:rFonts w:ascii="Calibri" w:hAnsi="Calibri" w:cs="Arial"/>
                <w:color w:val="FF0000"/>
                <w:sz w:val="24"/>
                <w:szCs w:val="24"/>
                <w:highlight w:val="yellow"/>
              </w:rPr>
              <w:t>December 28, 2020</w:t>
            </w:r>
          </w:p>
        </w:tc>
      </w:tr>
      <w:tr w:rsidR="00EA7E59" w:rsidRPr="00095F5C" w:rsidTr="00B9272F">
        <w:trPr>
          <w:trHeight w:val="498"/>
        </w:trPr>
        <w:tc>
          <w:tcPr>
            <w:tcW w:w="4675" w:type="dxa"/>
          </w:tcPr>
          <w:p w:rsidR="00EA7E59" w:rsidRPr="00095F5C" w:rsidRDefault="00EA7E59" w:rsidP="00B9272F">
            <w:pPr>
              <w:spacing w:before="120"/>
              <w:rPr>
                <w:rFonts w:ascii="Calibri" w:hAnsi="Calibri" w:cs="Arial"/>
                <w:b/>
                <w:color w:val="FF0000"/>
                <w:sz w:val="24"/>
                <w:szCs w:val="24"/>
                <w:highlight w:val="yellow"/>
              </w:rPr>
            </w:pPr>
            <w:r w:rsidRPr="00095F5C">
              <w:rPr>
                <w:rFonts w:ascii="Calibri" w:hAnsi="Calibri" w:cs="Arial"/>
                <w:b/>
                <w:color w:val="FF0000"/>
                <w:sz w:val="24"/>
                <w:szCs w:val="24"/>
                <w:highlight w:val="yellow"/>
              </w:rPr>
              <w:t>Revised Date:</w:t>
            </w:r>
          </w:p>
        </w:tc>
        <w:tc>
          <w:tcPr>
            <w:tcW w:w="4675" w:type="dxa"/>
          </w:tcPr>
          <w:p w:rsidR="00EA7E59" w:rsidRPr="00095F5C" w:rsidRDefault="00EA7E59" w:rsidP="00B9272F">
            <w:pPr>
              <w:spacing w:before="120"/>
              <w:rPr>
                <w:rFonts w:ascii="Calibri" w:hAnsi="Calibri" w:cs="Arial"/>
                <w:color w:val="FF0000"/>
                <w:sz w:val="24"/>
                <w:szCs w:val="24"/>
                <w:highlight w:val="yellow"/>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126"/>
        <w:gridCol w:w="2604"/>
      </w:tblGrid>
      <w:tr w:rsidR="009F781C" w:rsidRPr="00095F5C" w:rsidTr="00E95640">
        <w:trPr>
          <w:cantSplit/>
          <w:trHeight w:val="335"/>
          <w:tblHeader/>
        </w:trPr>
        <w:tc>
          <w:tcPr>
            <w:tcW w:w="1461" w:type="dxa"/>
            <w:tcBorders>
              <w:bottom w:val="single" w:sz="6" w:space="0" w:color="C0C0C0"/>
            </w:tcBorders>
            <w:shd w:val="clear" w:color="auto" w:fill="C0C0C0"/>
          </w:tcPr>
          <w:p w:rsidR="009F781C" w:rsidRPr="00095F5C" w:rsidRDefault="009F781C" w:rsidP="00E95640">
            <w:pPr>
              <w:keepNext/>
              <w:keepLines/>
              <w:shd w:val="clear" w:color="auto" w:fill="C0C0C0"/>
              <w:spacing w:after="0" w:line="240" w:lineRule="auto"/>
              <w:contextualSpacing/>
              <w:jc w:val="center"/>
              <w:rPr>
                <w:rFonts w:eastAsiaTheme="minorEastAsia" w:cs="Arial"/>
                <w:snapToGrid w:val="0"/>
                <w:color w:val="FF0000"/>
                <w:sz w:val="24"/>
                <w:szCs w:val="24"/>
                <w:highlight w:val="yellow"/>
                <w:shd w:val="clear" w:color="auto" w:fill="C0C0C0"/>
              </w:rPr>
            </w:pPr>
          </w:p>
        </w:tc>
        <w:tc>
          <w:tcPr>
            <w:tcW w:w="3212" w:type="dxa"/>
            <w:shd w:val="clear" w:color="auto" w:fill="C0C0C0"/>
          </w:tcPr>
          <w:p w:rsidR="009F781C" w:rsidRPr="00095F5C" w:rsidRDefault="009F781C" w:rsidP="00E95640">
            <w:pPr>
              <w:keepNext/>
              <w:keepLines/>
              <w:shd w:val="clear" w:color="auto" w:fill="C0C0C0"/>
              <w:spacing w:after="0" w:line="240" w:lineRule="auto"/>
              <w:contextualSpacing/>
              <w:jc w:val="center"/>
              <w:rPr>
                <w:rFonts w:eastAsiaTheme="minorEastAsia" w:cs="Arial"/>
                <w:b/>
                <w:snapToGrid w:val="0"/>
                <w:color w:val="FF0000"/>
                <w:sz w:val="24"/>
                <w:szCs w:val="24"/>
                <w:highlight w:val="yellow"/>
                <w:shd w:val="clear" w:color="auto" w:fill="C0C0C0"/>
              </w:rPr>
            </w:pPr>
            <w:r w:rsidRPr="00095F5C">
              <w:rPr>
                <w:rFonts w:eastAsiaTheme="minorEastAsia" w:cs="Arial"/>
                <w:b/>
                <w:snapToGrid w:val="0"/>
                <w:color w:val="FF0000"/>
                <w:sz w:val="24"/>
                <w:szCs w:val="24"/>
                <w:highlight w:val="yellow"/>
                <w:shd w:val="clear" w:color="auto" w:fill="C0C0C0"/>
              </w:rPr>
              <w:t>Name/Title</w:t>
            </w:r>
          </w:p>
        </w:tc>
        <w:tc>
          <w:tcPr>
            <w:tcW w:w="2126" w:type="dxa"/>
            <w:shd w:val="clear" w:color="auto" w:fill="C0C0C0"/>
          </w:tcPr>
          <w:p w:rsidR="009F781C" w:rsidRPr="00095F5C" w:rsidRDefault="009F781C" w:rsidP="00E95640">
            <w:pPr>
              <w:keepNext/>
              <w:keepLines/>
              <w:shd w:val="clear" w:color="auto" w:fill="C0C0C0"/>
              <w:spacing w:after="0" w:line="240" w:lineRule="auto"/>
              <w:contextualSpacing/>
              <w:jc w:val="center"/>
              <w:rPr>
                <w:rFonts w:eastAsiaTheme="minorEastAsia" w:cs="Arial"/>
                <w:b/>
                <w:snapToGrid w:val="0"/>
                <w:color w:val="FF0000"/>
                <w:sz w:val="24"/>
                <w:szCs w:val="24"/>
                <w:highlight w:val="yellow"/>
                <w:shd w:val="clear" w:color="auto" w:fill="C0C0C0"/>
              </w:rPr>
            </w:pPr>
            <w:r w:rsidRPr="00095F5C">
              <w:rPr>
                <w:rFonts w:eastAsiaTheme="minorEastAsia" w:cs="Arial"/>
                <w:b/>
                <w:snapToGrid w:val="0"/>
                <w:color w:val="FF0000"/>
                <w:sz w:val="24"/>
                <w:szCs w:val="24"/>
                <w:highlight w:val="yellow"/>
                <w:shd w:val="clear" w:color="auto" w:fill="C0C0C0"/>
              </w:rPr>
              <w:t>Signature</w:t>
            </w:r>
          </w:p>
        </w:tc>
        <w:tc>
          <w:tcPr>
            <w:tcW w:w="2604" w:type="dxa"/>
            <w:shd w:val="clear" w:color="auto" w:fill="C0C0C0"/>
          </w:tcPr>
          <w:p w:rsidR="009F781C" w:rsidRPr="00095F5C" w:rsidRDefault="009F781C" w:rsidP="00E95640">
            <w:pPr>
              <w:keepNext/>
              <w:keepLines/>
              <w:shd w:val="clear" w:color="auto" w:fill="C0C0C0"/>
              <w:spacing w:after="0" w:line="240" w:lineRule="auto"/>
              <w:contextualSpacing/>
              <w:jc w:val="center"/>
              <w:rPr>
                <w:rFonts w:eastAsiaTheme="minorEastAsia" w:cs="Arial"/>
                <w:b/>
                <w:snapToGrid w:val="0"/>
                <w:color w:val="FF0000"/>
                <w:sz w:val="24"/>
                <w:szCs w:val="24"/>
                <w:highlight w:val="yellow"/>
                <w:shd w:val="clear" w:color="auto" w:fill="C0C0C0"/>
              </w:rPr>
            </w:pPr>
            <w:r w:rsidRPr="00095F5C">
              <w:rPr>
                <w:rFonts w:eastAsiaTheme="minorEastAsia" w:cs="Arial"/>
                <w:b/>
                <w:snapToGrid w:val="0"/>
                <w:color w:val="FF0000"/>
                <w:sz w:val="24"/>
                <w:szCs w:val="24"/>
                <w:highlight w:val="yellow"/>
                <w:shd w:val="clear" w:color="auto" w:fill="C0C0C0"/>
              </w:rPr>
              <w:t>Date</w:t>
            </w:r>
          </w:p>
        </w:tc>
      </w:tr>
      <w:tr w:rsidR="009F781C" w:rsidRPr="00095F5C" w:rsidTr="00E95640">
        <w:trPr>
          <w:cantSplit/>
        </w:trPr>
        <w:tc>
          <w:tcPr>
            <w:tcW w:w="1461" w:type="dxa"/>
            <w:tcBorders>
              <w:top w:val="single" w:sz="6" w:space="0" w:color="C0C0C0"/>
              <w:bottom w:val="single" w:sz="6" w:space="0" w:color="C0C0C0"/>
            </w:tcBorders>
            <w:shd w:val="clear" w:color="auto" w:fill="FFFFFF" w:themeFill="background1"/>
          </w:tcPr>
          <w:p w:rsidR="009F781C" w:rsidRPr="00095F5C" w:rsidRDefault="009F781C" w:rsidP="00E95640">
            <w:pPr>
              <w:spacing w:before="60" w:after="60" w:line="240" w:lineRule="auto"/>
              <w:jc w:val="center"/>
              <w:rPr>
                <w:rFonts w:eastAsiaTheme="minorEastAsia" w:cs="Times New Roman"/>
                <w:b/>
                <w:color w:val="FF0000"/>
                <w:sz w:val="24"/>
                <w:szCs w:val="24"/>
                <w:highlight w:val="yellow"/>
                <w:lang w:val="en-US"/>
              </w:rPr>
            </w:pPr>
            <w:r w:rsidRPr="00095F5C">
              <w:rPr>
                <w:rFonts w:eastAsiaTheme="minorEastAsia" w:cs="Times New Roman"/>
                <w:b/>
                <w:color w:val="FF0000"/>
                <w:sz w:val="24"/>
                <w:szCs w:val="24"/>
                <w:highlight w:val="yellow"/>
                <w:lang w:val="en-US"/>
              </w:rPr>
              <w:t>Reviewed by</w:t>
            </w:r>
          </w:p>
        </w:tc>
        <w:tc>
          <w:tcPr>
            <w:tcW w:w="3212" w:type="dxa"/>
          </w:tcPr>
          <w:p w:rsidR="009F781C" w:rsidRPr="00095F5C" w:rsidRDefault="009F781C" w:rsidP="00E95640">
            <w:pPr>
              <w:spacing w:before="60" w:after="60" w:line="240" w:lineRule="auto"/>
              <w:rPr>
                <w:rFonts w:eastAsiaTheme="minorEastAsia" w:cs="Times New Roman"/>
                <w:color w:val="FF0000"/>
                <w:sz w:val="24"/>
                <w:szCs w:val="24"/>
                <w:highlight w:val="yellow"/>
                <w:lang w:val="en-US"/>
              </w:rPr>
            </w:pPr>
            <w:r w:rsidRPr="00095F5C">
              <w:rPr>
                <w:rFonts w:eastAsiaTheme="minorEastAsia" w:cs="Times New Roman"/>
                <w:color w:val="FF0000"/>
                <w:sz w:val="24"/>
                <w:szCs w:val="24"/>
                <w:highlight w:val="yellow"/>
                <w:lang w:val="en-US"/>
              </w:rPr>
              <w:t>&lt;Person who reviews the work&gt;</w:t>
            </w:r>
          </w:p>
        </w:tc>
        <w:tc>
          <w:tcPr>
            <w:tcW w:w="2126" w:type="dxa"/>
            <w:shd w:val="clear" w:color="auto" w:fill="auto"/>
          </w:tcPr>
          <w:p w:rsidR="009F781C" w:rsidRPr="00095F5C" w:rsidRDefault="009F781C" w:rsidP="00E95640">
            <w:pPr>
              <w:spacing w:before="60" w:after="60" w:line="240" w:lineRule="auto"/>
              <w:jc w:val="center"/>
              <w:rPr>
                <w:rFonts w:eastAsiaTheme="minorEastAsia" w:cs="Times New Roman"/>
                <w:color w:val="FF0000"/>
                <w:sz w:val="24"/>
                <w:szCs w:val="24"/>
                <w:highlight w:val="yellow"/>
                <w:lang w:val="en-US"/>
              </w:rPr>
            </w:pPr>
          </w:p>
        </w:tc>
        <w:tc>
          <w:tcPr>
            <w:tcW w:w="2604" w:type="dxa"/>
            <w:shd w:val="clear" w:color="auto" w:fill="auto"/>
          </w:tcPr>
          <w:p w:rsidR="009F781C" w:rsidRPr="00095F5C" w:rsidRDefault="009F781C" w:rsidP="00E95640">
            <w:pPr>
              <w:spacing w:before="60" w:after="60" w:line="240" w:lineRule="auto"/>
              <w:jc w:val="center"/>
              <w:rPr>
                <w:rFonts w:eastAsiaTheme="minorEastAsia" w:cs="Times New Roman"/>
                <w:color w:val="FF0000"/>
                <w:sz w:val="24"/>
                <w:szCs w:val="24"/>
                <w:highlight w:val="yellow"/>
                <w:lang w:val="en-US"/>
              </w:rPr>
            </w:pPr>
            <w:r w:rsidRPr="00095F5C">
              <w:rPr>
                <w:color w:val="FF0000"/>
                <w:sz w:val="24"/>
                <w:szCs w:val="24"/>
                <w:highlight w:val="yellow"/>
              </w:rPr>
              <w:t>&lt;dd/mm/</w:t>
            </w:r>
            <w:proofErr w:type="spellStart"/>
            <w:r w:rsidRPr="00095F5C">
              <w:rPr>
                <w:color w:val="FF0000"/>
                <w:sz w:val="24"/>
                <w:szCs w:val="24"/>
                <w:highlight w:val="yellow"/>
              </w:rPr>
              <w:t>yyyy</w:t>
            </w:r>
            <w:proofErr w:type="spellEnd"/>
            <w:r w:rsidRPr="00095F5C">
              <w:rPr>
                <w:color w:val="FF0000"/>
                <w:sz w:val="24"/>
                <w:szCs w:val="24"/>
                <w:highlight w:val="yellow"/>
              </w:rPr>
              <w:t>&gt;</w:t>
            </w:r>
          </w:p>
        </w:tc>
      </w:tr>
      <w:tr w:rsidR="009F781C" w:rsidRPr="00095F5C" w:rsidTr="00E95640">
        <w:trPr>
          <w:cantSplit/>
        </w:trPr>
        <w:tc>
          <w:tcPr>
            <w:tcW w:w="1461" w:type="dxa"/>
            <w:tcBorders>
              <w:top w:val="single" w:sz="6" w:space="0" w:color="C0C0C0"/>
            </w:tcBorders>
            <w:shd w:val="clear" w:color="auto" w:fill="auto"/>
          </w:tcPr>
          <w:p w:rsidR="009F781C" w:rsidRPr="00095F5C" w:rsidRDefault="009F781C" w:rsidP="00E95640">
            <w:pPr>
              <w:spacing w:before="60" w:after="60" w:line="240" w:lineRule="auto"/>
              <w:jc w:val="center"/>
              <w:rPr>
                <w:rFonts w:eastAsiaTheme="minorEastAsia" w:cs="Times New Roman"/>
                <w:color w:val="FF0000"/>
                <w:sz w:val="24"/>
                <w:szCs w:val="24"/>
                <w:highlight w:val="yellow"/>
                <w:lang w:val="en-US"/>
              </w:rPr>
            </w:pPr>
          </w:p>
        </w:tc>
        <w:tc>
          <w:tcPr>
            <w:tcW w:w="3212" w:type="dxa"/>
          </w:tcPr>
          <w:p w:rsidR="009F781C" w:rsidRPr="00095F5C" w:rsidRDefault="009F781C" w:rsidP="00E95640">
            <w:pPr>
              <w:spacing w:before="60" w:after="60" w:line="240" w:lineRule="auto"/>
              <w:jc w:val="center"/>
              <w:rPr>
                <w:rFonts w:eastAsiaTheme="minorEastAsia" w:cs="Times New Roman"/>
                <w:color w:val="FF0000"/>
                <w:sz w:val="24"/>
                <w:szCs w:val="24"/>
                <w:highlight w:val="yellow"/>
                <w:lang w:val="en-US"/>
              </w:rPr>
            </w:pPr>
          </w:p>
        </w:tc>
        <w:tc>
          <w:tcPr>
            <w:tcW w:w="2126" w:type="dxa"/>
            <w:shd w:val="clear" w:color="auto" w:fill="auto"/>
          </w:tcPr>
          <w:p w:rsidR="009F781C" w:rsidRPr="00095F5C" w:rsidRDefault="009F781C" w:rsidP="00E95640">
            <w:pPr>
              <w:spacing w:before="60" w:after="60" w:line="240" w:lineRule="auto"/>
              <w:jc w:val="center"/>
              <w:rPr>
                <w:rFonts w:eastAsiaTheme="minorEastAsia" w:cs="Times New Roman"/>
                <w:color w:val="FF0000"/>
                <w:sz w:val="24"/>
                <w:szCs w:val="24"/>
                <w:highlight w:val="yellow"/>
                <w:lang w:val="en-US"/>
              </w:rPr>
            </w:pPr>
          </w:p>
        </w:tc>
        <w:tc>
          <w:tcPr>
            <w:tcW w:w="2604" w:type="dxa"/>
            <w:shd w:val="clear" w:color="auto" w:fill="auto"/>
          </w:tcPr>
          <w:p w:rsidR="009F781C" w:rsidRPr="00095F5C" w:rsidRDefault="009F781C" w:rsidP="00E95640">
            <w:pPr>
              <w:spacing w:before="60" w:after="60" w:line="240" w:lineRule="auto"/>
              <w:jc w:val="center"/>
              <w:rPr>
                <w:rFonts w:eastAsiaTheme="minorEastAsia" w:cs="Times New Roman"/>
                <w:color w:val="FF0000"/>
                <w:sz w:val="24"/>
                <w:szCs w:val="24"/>
                <w:highlight w:val="yellow"/>
                <w:lang w:val="en-US"/>
              </w:rPr>
            </w:pPr>
          </w:p>
        </w:tc>
      </w:tr>
      <w:tr w:rsidR="009F781C" w:rsidRPr="00095F5C" w:rsidTr="00E95640">
        <w:trPr>
          <w:cantSplit/>
        </w:trPr>
        <w:tc>
          <w:tcPr>
            <w:tcW w:w="1461" w:type="dxa"/>
            <w:shd w:val="clear" w:color="auto" w:fill="auto"/>
          </w:tcPr>
          <w:p w:rsidR="009F781C" w:rsidRPr="00095F5C" w:rsidRDefault="009F781C" w:rsidP="00E95640">
            <w:pPr>
              <w:spacing w:before="60" w:after="60" w:line="240" w:lineRule="auto"/>
              <w:jc w:val="center"/>
              <w:rPr>
                <w:rFonts w:eastAsiaTheme="minorEastAsia" w:cs="Times New Roman"/>
                <w:color w:val="FF0000"/>
                <w:sz w:val="24"/>
                <w:szCs w:val="24"/>
                <w:highlight w:val="yellow"/>
                <w:lang w:val="en-US"/>
              </w:rPr>
            </w:pPr>
          </w:p>
        </w:tc>
        <w:tc>
          <w:tcPr>
            <w:tcW w:w="3212" w:type="dxa"/>
          </w:tcPr>
          <w:p w:rsidR="009F781C" w:rsidRPr="00095F5C" w:rsidRDefault="009F781C" w:rsidP="00E95640">
            <w:pPr>
              <w:spacing w:before="60" w:after="60" w:line="240" w:lineRule="auto"/>
              <w:jc w:val="center"/>
              <w:rPr>
                <w:rFonts w:eastAsiaTheme="minorEastAsia" w:cs="Times New Roman"/>
                <w:color w:val="FF0000"/>
                <w:sz w:val="24"/>
                <w:szCs w:val="24"/>
                <w:highlight w:val="yellow"/>
                <w:lang w:val="en-US"/>
              </w:rPr>
            </w:pPr>
          </w:p>
        </w:tc>
        <w:tc>
          <w:tcPr>
            <w:tcW w:w="2126" w:type="dxa"/>
            <w:shd w:val="clear" w:color="auto" w:fill="auto"/>
          </w:tcPr>
          <w:p w:rsidR="009F781C" w:rsidRPr="00095F5C" w:rsidRDefault="009F781C" w:rsidP="00E95640">
            <w:pPr>
              <w:spacing w:before="60" w:after="60" w:line="240" w:lineRule="auto"/>
              <w:jc w:val="center"/>
              <w:rPr>
                <w:rFonts w:eastAsiaTheme="minorEastAsia" w:cs="Times New Roman"/>
                <w:color w:val="FF0000"/>
                <w:sz w:val="24"/>
                <w:szCs w:val="24"/>
                <w:highlight w:val="yellow"/>
                <w:lang w:val="en-US"/>
              </w:rPr>
            </w:pPr>
          </w:p>
        </w:tc>
        <w:tc>
          <w:tcPr>
            <w:tcW w:w="2604" w:type="dxa"/>
            <w:shd w:val="clear" w:color="auto" w:fill="auto"/>
          </w:tcPr>
          <w:p w:rsidR="009F781C" w:rsidRPr="00095F5C" w:rsidRDefault="009F781C" w:rsidP="00E95640">
            <w:pPr>
              <w:spacing w:before="60" w:after="60" w:line="240" w:lineRule="auto"/>
              <w:jc w:val="center"/>
              <w:rPr>
                <w:rFonts w:eastAsiaTheme="minorEastAsia" w:cs="Times New Roman"/>
                <w:color w:val="FF0000"/>
                <w:sz w:val="24"/>
                <w:szCs w:val="24"/>
                <w:highlight w:val="yellow"/>
                <w:lang w:val="en-US"/>
              </w:rPr>
            </w:pPr>
          </w:p>
        </w:tc>
      </w:tr>
      <w:tr w:rsidR="009F781C" w:rsidRPr="00095F5C" w:rsidTr="00E95640">
        <w:trPr>
          <w:cantSplit/>
        </w:trPr>
        <w:tc>
          <w:tcPr>
            <w:tcW w:w="1461" w:type="dxa"/>
            <w:shd w:val="clear" w:color="auto" w:fill="auto"/>
          </w:tcPr>
          <w:p w:rsidR="009F781C" w:rsidRPr="00095F5C" w:rsidRDefault="009F781C" w:rsidP="00E95640">
            <w:pPr>
              <w:spacing w:before="60" w:after="60" w:line="240" w:lineRule="auto"/>
              <w:jc w:val="center"/>
              <w:rPr>
                <w:rFonts w:eastAsiaTheme="minorEastAsia" w:cs="Times New Roman"/>
                <w:b/>
                <w:color w:val="FF0000"/>
                <w:sz w:val="24"/>
                <w:szCs w:val="24"/>
                <w:highlight w:val="yellow"/>
                <w:lang w:val="en-US"/>
              </w:rPr>
            </w:pPr>
            <w:r w:rsidRPr="00095F5C">
              <w:rPr>
                <w:rFonts w:eastAsiaTheme="minorEastAsia" w:cs="Times New Roman"/>
                <w:b/>
                <w:color w:val="FF0000"/>
                <w:sz w:val="24"/>
                <w:szCs w:val="24"/>
                <w:highlight w:val="yellow"/>
                <w:lang w:val="en-US"/>
              </w:rPr>
              <w:t>Approved by</w:t>
            </w:r>
          </w:p>
        </w:tc>
        <w:tc>
          <w:tcPr>
            <w:tcW w:w="3212" w:type="dxa"/>
          </w:tcPr>
          <w:p w:rsidR="009F781C" w:rsidRPr="00095F5C" w:rsidRDefault="009F781C" w:rsidP="00E95640">
            <w:pPr>
              <w:spacing w:before="60" w:after="60" w:line="240" w:lineRule="auto"/>
              <w:jc w:val="center"/>
              <w:rPr>
                <w:rFonts w:eastAsiaTheme="minorEastAsia" w:cs="Times New Roman"/>
                <w:color w:val="FF0000"/>
                <w:sz w:val="24"/>
                <w:szCs w:val="24"/>
                <w:highlight w:val="yellow"/>
                <w:lang w:val="en-US"/>
              </w:rPr>
            </w:pPr>
            <w:r w:rsidRPr="00095F5C">
              <w:rPr>
                <w:rFonts w:eastAsiaTheme="minorEastAsia" w:cs="Times New Roman"/>
                <w:color w:val="FF0000"/>
                <w:sz w:val="24"/>
                <w:szCs w:val="24"/>
                <w:highlight w:val="yellow"/>
                <w:lang w:val="en-US"/>
              </w:rPr>
              <w:t>&lt;Senior Management / Business Area Manager&gt;</w:t>
            </w:r>
          </w:p>
        </w:tc>
        <w:tc>
          <w:tcPr>
            <w:tcW w:w="2126" w:type="dxa"/>
            <w:shd w:val="clear" w:color="auto" w:fill="auto"/>
          </w:tcPr>
          <w:p w:rsidR="009F781C" w:rsidRPr="00095F5C" w:rsidRDefault="009F781C" w:rsidP="00E95640">
            <w:pPr>
              <w:spacing w:before="60" w:after="60" w:line="240" w:lineRule="auto"/>
              <w:jc w:val="center"/>
              <w:rPr>
                <w:rFonts w:eastAsiaTheme="minorEastAsia" w:cs="Times New Roman"/>
                <w:color w:val="FF0000"/>
                <w:sz w:val="24"/>
                <w:szCs w:val="24"/>
                <w:highlight w:val="yellow"/>
                <w:lang w:val="en-US"/>
              </w:rPr>
            </w:pPr>
          </w:p>
        </w:tc>
        <w:tc>
          <w:tcPr>
            <w:tcW w:w="2604" w:type="dxa"/>
            <w:shd w:val="clear" w:color="auto" w:fill="auto"/>
          </w:tcPr>
          <w:p w:rsidR="009F781C" w:rsidRPr="00095F5C" w:rsidRDefault="009F781C" w:rsidP="00E95640">
            <w:pPr>
              <w:spacing w:before="60" w:after="60" w:line="240" w:lineRule="auto"/>
              <w:jc w:val="center"/>
              <w:rPr>
                <w:rFonts w:eastAsiaTheme="minorEastAsia" w:cs="Times New Roman"/>
                <w:color w:val="FF0000"/>
                <w:sz w:val="24"/>
                <w:szCs w:val="24"/>
                <w:lang w:val="en-US"/>
              </w:rPr>
            </w:pPr>
            <w:r w:rsidRPr="00095F5C">
              <w:rPr>
                <w:color w:val="FF0000"/>
                <w:sz w:val="24"/>
                <w:szCs w:val="24"/>
                <w:highlight w:val="yellow"/>
              </w:rPr>
              <w:t>&lt;dd/mm/</w:t>
            </w:r>
            <w:proofErr w:type="spellStart"/>
            <w:r w:rsidRPr="00095F5C">
              <w:rPr>
                <w:color w:val="FF0000"/>
                <w:sz w:val="24"/>
                <w:szCs w:val="24"/>
                <w:highlight w:val="yellow"/>
              </w:rPr>
              <w:t>yyyy</w:t>
            </w:r>
            <w:proofErr w:type="spellEnd"/>
            <w:r w:rsidRPr="00095F5C">
              <w:rPr>
                <w:color w:val="FF0000"/>
                <w:sz w:val="24"/>
                <w:szCs w:val="24"/>
                <w:highlight w:val="yellow"/>
              </w:rPr>
              <w:t>&gt;</w:t>
            </w:r>
          </w:p>
        </w:tc>
      </w:tr>
    </w:tbl>
    <w:p w:rsidR="00B54950" w:rsidRPr="00095F5C" w:rsidRDefault="00B54950" w:rsidP="00B54950">
      <w:pPr>
        <w:rPr>
          <w:b/>
          <w:color w:val="FF0000"/>
          <w:sz w:val="24"/>
          <w:szCs w:val="24"/>
        </w:rPr>
      </w:pPr>
    </w:p>
    <w:p w:rsidR="00B54950" w:rsidRPr="00095F5C" w:rsidRDefault="00B54950" w:rsidP="00B54950">
      <w:pPr>
        <w:rPr>
          <w:b/>
          <w:color w:val="FF0000"/>
          <w:sz w:val="24"/>
          <w:szCs w:val="24"/>
        </w:rPr>
      </w:pPr>
    </w:p>
    <w:p w:rsidR="009E240C" w:rsidRDefault="009E240C" w:rsidP="00B54950">
      <w:pPr>
        <w:rPr>
          <w:b/>
          <w:sz w:val="24"/>
          <w:szCs w:val="24"/>
        </w:rPr>
      </w:pPr>
    </w:p>
    <w:p w:rsidR="00EA7E59" w:rsidRPr="00B54950" w:rsidRDefault="00EA7E59" w:rsidP="00B54950">
      <w:pPr>
        <w:rPr>
          <w:b/>
          <w:sz w:val="24"/>
          <w:szCs w:val="24"/>
        </w:rPr>
      </w:pPr>
      <w:r w:rsidRPr="00B54950">
        <w:rPr>
          <w:b/>
          <w:sz w:val="24"/>
          <w:szCs w:val="24"/>
        </w:rPr>
        <w:t>Overview</w:t>
      </w:r>
      <w:r w:rsidR="00444420">
        <w:rPr>
          <w:b/>
          <w:sz w:val="24"/>
          <w:szCs w:val="24"/>
        </w:rPr>
        <w:t>:</w:t>
      </w:r>
    </w:p>
    <w:p w:rsidR="00EA7E59" w:rsidRPr="009861B7" w:rsidRDefault="00816591" w:rsidP="00C93256">
      <w:pPr>
        <w:pStyle w:val="Paragraph"/>
        <w:jc w:val="both"/>
        <w:rPr>
          <w:rFonts w:asciiTheme="minorHAnsi" w:hAnsiTheme="minorHAnsi" w:cstheme="minorHAnsi"/>
        </w:rPr>
      </w:pPr>
      <w:r w:rsidRPr="009861B7">
        <w:rPr>
          <w:rFonts w:asciiTheme="minorHAnsi" w:hAnsiTheme="minorHAnsi" w:cstheme="minorHAnsi"/>
        </w:rPr>
        <w:t>PENFAX</w:t>
      </w:r>
      <w:r w:rsidR="00EA7E59" w:rsidRPr="009861B7">
        <w:rPr>
          <w:rFonts w:asciiTheme="minorHAnsi" w:hAnsiTheme="minorHAnsi" w:cstheme="minorHAnsi"/>
        </w:rPr>
        <w:t xml:space="preserve"> maintains a searchable list of batch processes that have been run. The list includes those run on a schedule and those initiated on an ad hoc basis.</w:t>
      </w:r>
    </w:p>
    <w:p w:rsidR="00EA7E59" w:rsidRPr="009861B7" w:rsidRDefault="00EA7E59" w:rsidP="00847899">
      <w:pPr>
        <w:pStyle w:val="NumbersSteps"/>
        <w:numPr>
          <w:ilvl w:val="0"/>
          <w:numId w:val="8"/>
        </w:numPr>
        <w:jc w:val="both"/>
        <w:rPr>
          <w:rFonts w:asciiTheme="minorHAnsi" w:hAnsiTheme="minorHAnsi" w:cstheme="minorHAnsi"/>
        </w:rPr>
      </w:pPr>
      <w:r w:rsidRPr="009861B7">
        <w:rPr>
          <w:rFonts w:asciiTheme="minorHAnsi" w:hAnsiTheme="minorHAnsi" w:cstheme="minorHAnsi"/>
        </w:rPr>
        <w:t xml:space="preserve">From the </w:t>
      </w:r>
      <w:r w:rsidRPr="009861B7">
        <w:rPr>
          <w:rFonts w:asciiTheme="minorHAnsi" w:hAnsiTheme="minorHAnsi" w:cstheme="minorHAnsi"/>
          <w:b/>
          <w:bCs/>
        </w:rPr>
        <w:t>Main Menu</w:t>
      </w:r>
      <w:r w:rsidRPr="009861B7">
        <w:rPr>
          <w:rFonts w:asciiTheme="minorHAnsi" w:hAnsiTheme="minorHAnsi" w:cstheme="minorHAnsi"/>
        </w:rPr>
        <w:t xml:space="preserve">, select </w:t>
      </w:r>
      <w:r w:rsidRPr="009861B7">
        <w:rPr>
          <w:rFonts w:asciiTheme="minorHAnsi" w:hAnsiTheme="minorHAnsi" w:cstheme="minorHAnsi"/>
          <w:b/>
          <w:bCs/>
        </w:rPr>
        <w:t>Batches</w:t>
      </w:r>
      <w:r w:rsidRPr="009861B7">
        <w:rPr>
          <w:rFonts w:asciiTheme="minorHAnsi" w:hAnsiTheme="minorHAnsi" w:cstheme="minorHAnsi"/>
        </w:rPr>
        <w:t xml:space="preserve"> and then </w:t>
      </w:r>
      <w:r w:rsidRPr="009861B7">
        <w:rPr>
          <w:rFonts w:asciiTheme="minorHAnsi" w:hAnsiTheme="minorHAnsi" w:cstheme="minorHAnsi"/>
          <w:b/>
          <w:bCs/>
        </w:rPr>
        <w:t>Batch Processes</w:t>
      </w:r>
    </w:p>
    <w:p w:rsidR="00EA7E59" w:rsidRPr="009861B7" w:rsidRDefault="00EA7E59" w:rsidP="00847899">
      <w:pPr>
        <w:pStyle w:val="NumbersSteps"/>
        <w:numPr>
          <w:ilvl w:val="0"/>
          <w:numId w:val="8"/>
        </w:numPr>
        <w:jc w:val="both"/>
        <w:rPr>
          <w:rFonts w:asciiTheme="minorHAnsi" w:hAnsiTheme="minorHAnsi" w:cstheme="minorHAnsi"/>
        </w:rPr>
      </w:pPr>
      <w:r w:rsidRPr="009861B7">
        <w:rPr>
          <w:rFonts w:asciiTheme="minorHAnsi" w:hAnsiTheme="minorHAnsi" w:cstheme="minorHAnsi"/>
        </w:rPr>
        <w:t>Enter the required search criteria</w:t>
      </w:r>
    </w:p>
    <w:p w:rsidR="00EA7E59" w:rsidRPr="009861B7" w:rsidRDefault="00EA7E59" w:rsidP="00C93256">
      <w:pPr>
        <w:pStyle w:val="Paragraph"/>
        <w:jc w:val="both"/>
        <w:rPr>
          <w:rFonts w:asciiTheme="minorHAnsi" w:hAnsiTheme="minorHAnsi" w:cstheme="minorHAnsi"/>
          <w:lang w:eastAsia="en-CA"/>
        </w:rPr>
      </w:pPr>
      <w:r w:rsidRPr="009861B7">
        <w:rPr>
          <w:rFonts w:asciiTheme="minorHAnsi" w:hAnsiTheme="minorHAnsi" w:cstheme="minorHAnsi"/>
          <w:lang w:eastAsia="en-CA"/>
        </w:rPr>
        <w:t xml:space="preserve">By default, maintenance processes are hidden but can be displayed by checking the </w:t>
      </w:r>
      <w:r w:rsidRPr="009861B7">
        <w:rPr>
          <w:rFonts w:asciiTheme="minorHAnsi" w:hAnsiTheme="minorHAnsi" w:cstheme="minorHAnsi"/>
          <w:b/>
          <w:lang w:eastAsia="en-CA"/>
        </w:rPr>
        <w:t xml:space="preserve">Show Maintenance Processes </w:t>
      </w:r>
      <w:r w:rsidRPr="009861B7">
        <w:rPr>
          <w:rFonts w:asciiTheme="minorHAnsi" w:hAnsiTheme="minorHAnsi" w:cstheme="minorHAnsi"/>
          <w:lang w:eastAsia="en-CA"/>
        </w:rPr>
        <w:t>checkbox.</w:t>
      </w:r>
    </w:p>
    <w:p w:rsidR="00EA7E59" w:rsidRPr="009861B7" w:rsidRDefault="00EA7E59" w:rsidP="00847899">
      <w:pPr>
        <w:pStyle w:val="NumbersSteps"/>
        <w:numPr>
          <w:ilvl w:val="0"/>
          <w:numId w:val="8"/>
        </w:numPr>
        <w:jc w:val="both"/>
        <w:rPr>
          <w:rFonts w:asciiTheme="minorHAnsi" w:hAnsiTheme="minorHAnsi" w:cstheme="minorHAnsi"/>
          <w:lang w:eastAsia="en-CA"/>
        </w:rPr>
      </w:pPr>
      <w:r w:rsidRPr="009861B7">
        <w:rPr>
          <w:rFonts w:asciiTheme="minorHAnsi" w:hAnsiTheme="minorHAnsi" w:cstheme="minorHAnsi"/>
          <w:lang w:eastAsia="en-CA"/>
        </w:rPr>
        <w:t xml:space="preserve">Click the </w:t>
      </w:r>
      <w:r w:rsidRPr="009861B7">
        <w:rPr>
          <w:rFonts w:asciiTheme="minorHAnsi" w:hAnsiTheme="minorHAnsi" w:cstheme="minorHAnsi"/>
          <w:b/>
          <w:bCs/>
          <w:lang w:eastAsia="en-CA"/>
        </w:rPr>
        <w:t>Search</w:t>
      </w:r>
      <w:r w:rsidRPr="009861B7">
        <w:rPr>
          <w:rFonts w:asciiTheme="minorHAnsi" w:hAnsiTheme="minorHAnsi" w:cstheme="minorHAnsi"/>
          <w:lang w:eastAsia="en-CA"/>
        </w:rPr>
        <w:t xml:space="preserve"> button</w:t>
      </w:r>
    </w:p>
    <w:p w:rsidR="00EA7E59" w:rsidRPr="009861B7" w:rsidRDefault="00EA7E59" w:rsidP="00C93256">
      <w:pPr>
        <w:pStyle w:val="Paragraph"/>
        <w:jc w:val="both"/>
        <w:rPr>
          <w:rFonts w:asciiTheme="minorHAnsi" w:hAnsiTheme="minorHAnsi" w:cstheme="minorHAnsi"/>
          <w:lang w:eastAsia="en-CA"/>
        </w:rPr>
      </w:pPr>
      <w:r w:rsidRPr="009861B7">
        <w:rPr>
          <w:rFonts w:asciiTheme="minorHAnsi" w:hAnsiTheme="minorHAnsi" w:cstheme="minorHAnsi"/>
          <w:lang w:eastAsia="en-CA"/>
        </w:rPr>
        <w:t xml:space="preserve">For information on the </w:t>
      </w:r>
      <w:r w:rsidRPr="009861B7">
        <w:rPr>
          <w:rFonts w:asciiTheme="minorHAnsi" w:hAnsiTheme="minorHAnsi" w:cstheme="minorHAnsi"/>
          <w:b/>
          <w:bCs/>
          <w:lang w:eastAsia="en-CA"/>
        </w:rPr>
        <w:t>Advanced</w:t>
      </w:r>
      <w:r w:rsidRPr="009861B7">
        <w:rPr>
          <w:rFonts w:asciiTheme="minorHAnsi" w:hAnsiTheme="minorHAnsi" w:cstheme="minorHAnsi"/>
          <w:lang w:eastAsia="en-CA"/>
        </w:rPr>
        <w:t xml:space="preserve"> search or </w:t>
      </w:r>
      <w:r w:rsidRPr="009861B7">
        <w:rPr>
          <w:rFonts w:asciiTheme="minorHAnsi" w:hAnsiTheme="minorHAnsi" w:cstheme="minorHAnsi"/>
          <w:b/>
          <w:bCs/>
          <w:lang w:eastAsia="en-CA"/>
        </w:rPr>
        <w:t>Saved Search</w:t>
      </w:r>
      <w:r w:rsidRPr="009861B7">
        <w:rPr>
          <w:rFonts w:asciiTheme="minorHAnsi" w:hAnsiTheme="minorHAnsi" w:cstheme="minorHAnsi"/>
          <w:lang w:eastAsia="en-CA"/>
        </w:rPr>
        <w:t xml:space="preserve">, see the module </w:t>
      </w:r>
      <w:r w:rsidR="00816591" w:rsidRPr="009861B7">
        <w:rPr>
          <w:rFonts w:asciiTheme="minorHAnsi" w:hAnsiTheme="minorHAnsi" w:cstheme="minorHAnsi"/>
          <w:b/>
          <w:bCs/>
          <w:lang w:eastAsia="en-CA"/>
        </w:rPr>
        <w:t>PENFAX</w:t>
      </w:r>
      <w:r w:rsidRPr="009861B7">
        <w:rPr>
          <w:rFonts w:asciiTheme="minorHAnsi" w:hAnsiTheme="minorHAnsi" w:cstheme="minorHAnsi"/>
          <w:b/>
          <w:bCs/>
          <w:lang w:eastAsia="en-CA"/>
        </w:rPr>
        <w:t xml:space="preserve"> Navigation</w:t>
      </w:r>
      <w:r w:rsidRPr="009861B7">
        <w:rPr>
          <w:rFonts w:asciiTheme="minorHAnsi" w:hAnsiTheme="minorHAnsi" w:cstheme="minorHAnsi"/>
          <w:lang w:eastAsia="en-CA"/>
        </w:rPr>
        <w:t xml:space="preserve">. </w:t>
      </w:r>
    </w:p>
    <w:p w:rsidR="00EA7E59" w:rsidRPr="00923650" w:rsidRDefault="00EA7E59" w:rsidP="00EA7E59">
      <w:pPr>
        <w:pStyle w:val="Caption"/>
        <w:rPr>
          <w:rFonts w:asciiTheme="majorHAnsi" w:hAnsiTheme="majorHAnsi" w:cstheme="majorHAnsi"/>
        </w:rPr>
      </w:pPr>
      <w:r w:rsidRPr="00923650">
        <w:rPr>
          <w:rFonts w:asciiTheme="majorHAnsi" w:hAnsiTheme="majorHAnsi" w:cstheme="majorHAnsi"/>
        </w:rPr>
        <w:lastRenderedPageBreak/>
        <w:t xml:space="preserve">Figure </w:t>
      </w:r>
      <w:r w:rsidRPr="00923650">
        <w:rPr>
          <w:rFonts w:asciiTheme="majorHAnsi" w:hAnsiTheme="majorHAnsi" w:cstheme="majorHAnsi"/>
        </w:rPr>
        <w:fldChar w:fldCharType="begin"/>
      </w:r>
      <w:r w:rsidRPr="00923650">
        <w:rPr>
          <w:rFonts w:asciiTheme="majorHAnsi" w:hAnsiTheme="majorHAnsi" w:cstheme="majorHAnsi"/>
        </w:rPr>
        <w:instrText xml:space="preserve"> SEQ Figure \* ARABIC </w:instrText>
      </w:r>
      <w:r w:rsidRPr="00923650">
        <w:rPr>
          <w:rFonts w:asciiTheme="majorHAnsi" w:hAnsiTheme="majorHAnsi" w:cstheme="majorHAnsi"/>
        </w:rPr>
        <w:fldChar w:fldCharType="separate"/>
      </w:r>
      <w:r w:rsidR="000635A0">
        <w:rPr>
          <w:rFonts w:asciiTheme="majorHAnsi" w:hAnsiTheme="majorHAnsi" w:cstheme="majorHAnsi"/>
          <w:noProof/>
        </w:rPr>
        <w:t>17</w:t>
      </w:r>
      <w:r w:rsidRPr="00923650">
        <w:rPr>
          <w:rFonts w:asciiTheme="majorHAnsi" w:hAnsiTheme="majorHAnsi" w:cstheme="majorHAnsi"/>
          <w:noProof/>
        </w:rPr>
        <w:fldChar w:fldCharType="end"/>
      </w:r>
      <w:r w:rsidRPr="00923650">
        <w:rPr>
          <w:rFonts w:asciiTheme="majorHAnsi" w:hAnsiTheme="majorHAnsi" w:cstheme="majorHAnsi"/>
        </w:rPr>
        <w:t xml:space="preserve"> – Batch Processes Search Results</w:t>
      </w:r>
    </w:p>
    <w:p w:rsidR="00EA7E59" w:rsidRDefault="00EA7E59" w:rsidP="00D221D2">
      <w:pPr>
        <w:pStyle w:val="NumbersSteps"/>
        <w:numPr>
          <w:ilvl w:val="0"/>
          <w:numId w:val="0"/>
        </w:numPr>
        <w:jc w:val="center"/>
      </w:pPr>
      <w:r>
        <w:rPr>
          <w:noProof/>
        </w:rPr>
        <w:drawing>
          <wp:inline distT="0" distB="0" distL="0" distR="0">
            <wp:extent cx="5966460" cy="3718560"/>
            <wp:effectExtent l="19050" t="19050" r="1524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6460" cy="3718560"/>
                    </a:xfrm>
                    <a:prstGeom prst="rect">
                      <a:avLst/>
                    </a:prstGeom>
                    <a:noFill/>
                    <a:ln>
                      <a:solidFill>
                        <a:schemeClr val="tx1"/>
                      </a:solidFill>
                    </a:ln>
                  </pic:spPr>
                </pic:pic>
              </a:graphicData>
            </a:graphic>
          </wp:inline>
        </w:drawing>
      </w:r>
    </w:p>
    <w:p w:rsidR="00EA7E59" w:rsidRPr="00EB5CC2" w:rsidRDefault="00EA7E59" w:rsidP="00867EB4">
      <w:pPr>
        <w:pStyle w:val="NumbersSteps"/>
        <w:numPr>
          <w:ilvl w:val="0"/>
          <w:numId w:val="0"/>
        </w:numPr>
        <w:jc w:val="both"/>
        <w:rPr>
          <w:rFonts w:asciiTheme="minorHAnsi" w:hAnsiTheme="minorHAnsi" w:cstheme="minorHAnsi"/>
        </w:rPr>
      </w:pPr>
      <w:r w:rsidRPr="00EB5CC2">
        <w:rPr>
          <w:rFonts w:asciiTheme="minorHAnsi" w:hAnsiTheme="minorHAnsi" w:cstheme="minorHAnsi"/>
        </w:rPr>
        <w:t xml:space="preserve">Click on the </w:t>
      </w:r>
      <w:r w:rsidRPr="00EB5CC2">
        <w:rPr>
          <w:rFonts w:asciiTheme="minorHAnsi" w:hAnsiTheme="minorHAnsi" w:cstheme="minorHAnsi"/>
          <w:b/>
          <w:bCs/>
        </w:rPr>
        <w:t>Batch Process ID</w:t>
      </w:r>
      <w:r w:rsidRPr="00EB5CC2">
        <w:rPr>
          <w:rFonts w:asciiTheme="minorHAnsi" w:hAnsiTheme="minorHAnsi" w:cstheme="minorHAnsi"/>
        </w:rPr>
        <w:t xml:space="preserve"> to navigate to the </w:t>
      </w:r>
      <w:r w:rsidRPr="00EB5CC2">
        <w:rPr>
          <w:rFonts w:asciiTheme="minorHAnsi" w:hAnsiTheme="minorHAnsi" w:cstheme="minorHAnsi"/>
          <w:b/>
          <w:bCs/>
        </w:rPr>
        <w:t>Batch Process</w:t>
      </w:r>
      <w:r w:rsidRPr="00EB5CC2">
        <w:rPr>
          <w:rFonts w:asciiTheme="minorHAnsi" w:hAnsiTheme="minorHAnsi" w:cstheme="minorHAnsi"/>
        </w:rPr>
        <w:t xml:space="preserve"> screen for that particular batch or click on the </w:t>
      </w:r>
      <w:r w:rsidRPr="00EB5CC2">
        <w:rPr>
          <w:rFonts w:asciiTheme="minorHAnsi" w:hAnsiTheme="minorHAnsi" w:cstheme="minorHAnsi"/>
          <w:b/>
          <w:bCs/>
        </w:rPr>
        <w:t>Batch Process Schedule ID</w:t>
      </w:r>
      <w:r w:rsidRPr="00EB5CC2">
        <w:rPr>
          <w:rFonts w:asciiTheme="minorHAnsi" w:hAnsiTheme="minorHAnsi" w:cstheme="minorHAnsi"/>
        </w:rPr>
        <w:t xml:space="preserve"> to view and manage the schedule parameters.</w:t>
      </w:r>
    </w:p>
    <w:p w:rsidR="00EA7E59" w:rsidRPr="00EB5CC2" w:rsidRDefault="00EA7E59" w:rsidP="00EA7E59">
      <w:pPr>
        <w:pStyle w:val="Caption"/>
        <w:rPr>
          <w:rFonts w:asciiTheme="majorHAnsi" w:hAnsiTheme="majorHAnsi" w:cstheme="majorHAnsi"/>
        </w:rPr>
      </w:pPr>
      <w:r w:rsidRPr="00EB5CC2">
        <w:rPr>
          <w:rFonts w:asciiTheme="majorHAnsi" w:hAnsiTheme="majorHAnsi" w:cstheme="majorHAnsi"/>
        </w:rPr>
        <w:t xml:space="preserve">Table </w:t>
      </w:r>
      <w:r w:rsidRPr="00EB5CC2">
        <w:rPr>
          <w:rFonts w:asciiTheme="majorHAnsi" w:hAnsiTheme="majorHAnsi" w:cstheme="majorHAnsi"/>
        </w:rPr>
        <w:fldChar w:fldCharType="begin"/>
      </w:r>
      <w:r w:rsidRPr="00EB5CC2">
        <w:rPr>
          <w:rFonts w:asciiTheme="majorHAnsi" w:hAnsiTheme="majorHAnsi" w:cstheme="majorHAnsi"/>
        </w:rPr>
        <w:instrText xml:space="preserve"> SEQ Table \* ARABIC </w:instrText>
      </w:r>
      <w:r w:rsidRPr="00EB5CC2">
        <w:rPr>
          <w:rFonts w:asciiTheme="majorHAnsi" w:hAnsiTheme="majorHAnsi" w:cstheme="majorHAnsi"/>
        </w:rPr>
        <w:fldChar w:fldCharType="separate"/>
      </w:r>
      <w:r w:rsidR="000635A0">
        <w:rPr>
          <w:rFonts w:asciiTheme="majorHAnsi" w:hAnsiTheme="majorHAnsi" w:cstheme="majorHAnsi"/>
          <w:noProof/>
        </w:rPr>
        <w:t>1</w:t>
      </w:r>
      <w:r w:rsidRPr="00EB5CC2">
        <w:rPr>
          <w:rFonts w:asciiTheme="majorHAnsi" w:hAnsiTheme="majorHAnsi" w:cstheme="majorHAnsi"/>
          <w:noProof/>
        </w:rPr>
        <w:fldChar w:fldCharType="end"/>
      </w:r>
      <w:r w:rsidRPr="00EB5CC2">
        <w:rPr>
          <w:rFonts w:asciiTheme="majorHAnsi" w:hAnsiTheme="majorHAnsi" w:cstheme="majorHAnsi"/>
        </w:rPr>
        <w:t xml:space="preserve"> – Batch Processes screen field descriptions</w:t>
      </w:r>
    </w:p>
    <w:tbl>
      <w:tblPr>
        <w:tblStyle w:val="JEATable"/>
        <w:tblW w:w="9776" w:type="dxa"/>
        <w:tblInd w:w="0" w:type="dxa"/>
        <w:tblLook w:val="04A0" w:firstRow="1" w:lastRow="0" w:firstColumn="1" w:lastColumn="0" w:noHBand="0" w:noVBand="1"/>
      </w:tblPr>
      <w:tblGrid>
        <w:gridCol w:w="2235"/>
        <w:gridCol w:w="1401"/>
        <w:gridCol w:w="6140"/>
      </w:tblGrid>
      <w:tr w:rsidR="00EA7E59" w:rsidTr="00D221D2">
        <w:trPr>
          <w:cnfStyle w:val="100000000000" w:firstRow="1" w:lastRow="0" w:firstColumn="0" w:lastColumn="0" w:oddVBand="0" w:evenVBand="0" w:oddHBand="0" w:evenHBand="0" w:firstRowFirstColumn="0" w:firstRowLastColumn="0" w:lastRowFirstColumn="0" w:lastRowLastColumn="0"/>
          <w:trHeight w:val="287"/>
          <w:tblHeader/>
        </w:trPr>
        <w:tc>
          <w:tcPr>
            <w:tcW w:w="2235" w:type="dxa"/>
            <w:tcBorders>
              <w:top w:val="single" w:sz="4" w:space="0" w:color="auto"/>
              <w:left w:val="single" w:sz="4" w:space="0" w:color="auto"/>
              <w:bottom w:val="single" w:sz="4" w:space="0" w:color="auto"/>
              <w:right w:val="single" w:sz="4" w:space="0" w:color="auto"/>
            </w:tcBorders>
            <w:hideMark/>
          </w:tcPr>
          <w:p w:rsidR="00EA7E59" w:rsidRDefault="00EA7E59" w:rsidP="009F341D">
            <w:pPr>
              <w:pStyle w:val="TableHeadings"/>
              <w:jc w:val="center"/>
            </w:pPr>
            <w:r>
              <w:t>Label\Column</w:t>
            </w:r>
          </w:p>
        </w:tc>
        <w:tc>
          <w:tcPr>
            <w:tcW w:w="1401" w:type="dxa"/>
            <w:tcBorders>
              <w:top w:val="single" w:sz="4" w:space="0" w:color="auto"/>
              <w:left w:val="single" w:sz="4" w:space="0" w:color="auto"/>
              <w:bottom w:val="single" w:sz="4" w:space="0" w:color="auto"/>
              <w:right w:val="single" w:sz="4" w:space="0" w:color="auto"/>
            </w:tcBorders>
            <w:hideMark/>
          </w:tcPr>
          <w:p w:rsidR="00EA7E59" w:rsidRDefault="00EA7E59" w:rsidP="009F341D">
            <w:pPr>
              <w:pStyle w:val="TableHeadings"/>
              <w:jc w:val="center"/>
            </w:pPr>
            <w:r>
              <w:t>Field Type</w:t>
            </w:r>
          </w:p>
        </w:tc>
        <w:tc>
          <w:tcPr>
            <w:tcW w:w="6140" w:type="dxa"/>
            <w:tcBorders>
              <w:top w:val="single" w:sz="4" w:space="0" w:color="auto"/>
              <w:left w:val="single" w:sz="4" w:space="0" w:color="auto"/>
              <w:bottom w:val="single" w:sz="4" w:space="0" w:color="auto"/>
              <w:right w:val="single" w:sz="4" w:space="0" w:color="auto"/>
            </w:tcBorders>
            <w:hideMark/>
          </w:tcPr>
          <w:p w:rsidR="00EA7E59" w:rsidRDefault="00EA7E59" w:rsidP="009F341D">
            <w:pPr>
              <w:pStyle w:val="TableHeadings"/>
              <w:jc w:val="center"/>
            </w:pPr>
            <w:r>
              <w:t>Description</w:t>
            </w:r>
          </w:p>
        </w:tc>
      </w:tr>
      <w:tr w:rsidR="00EA7E59" w:rsidTr="00D221D2">
        <w:tc>
          <w:tcPr>
            <w:tcW w:w="2235" w:type="dxa"/>
            <w:tcBorders>
              <w:top w:val="single" w:sz="4" w:space="0" w:color="auto"/>
              <w:left w:val="single" w:sz="4" w:space="0" w:color="auto"/>
              <w:bottom w:val="single" w:sz="4" w:space="0" w:color="auto"/>
              <w:right w:val="single" w:sz="4" w:space="0" w:color="auto"/>
            </w:tcBorders>
            <w:hideMark/>
          </w:tcPr>
          <w:p w:rsidR="00EA7E59" w:rsidRPr="00EB5CC2" w:rsidRDefault="00EA7E59">
            <w:pPr>
              <w:pStyle w:val="TableText"/>
              <w:rPr>
                <w:rFonts w:asciiTheme="minorHAnsi" w:hAnsiTheme="minorHAnsi"/>
                <w:bCs/>
                <w:sz w:val="24"/>
                <w:szCs w:val="24"/>
              </w:rPr>
            </w:pPr>
            <w:r w:rsidRPr="00EB5CC2">
              <w:rPr>
                <w:rFonts w:asciiTheme="minorHAnsi" w:hAnsiTheme="minorHAnsi"/>
                <w:bCs/>
                <w:sz w:val="24"/>
                <w:szCs w:val="24"/>
              </w:rPr>
              <w:t>Batch Process ID</w:t>
            </w:r>
          </w:p>
        </w:tc>
        <w:tc>
          <w:tcPr>
            <w:tcW w:w="1401" w:type="dxa"/>
            <w:tcBorders>
              <w:top w:val="single" w:sz="4" w:space="0" w:color="auto"/>
              <w:left w:val="single" w:sz="4" w:space="0" w:color="auto"/>
              <w:bottom w:val="single" w:sz="4" w:space="0" w:color="auto"/>
              <w:right w:val="single" w:sz="4" w:space="0" w:color="auto"/>
            </w:tcBorders>
            <w:hideMark/>
          </w:tcPr>
          <w:p w:rsidR="00EA7E59" w:rsidRPr="00EB5CC2" w:rsidRDefault="00EA7E59">
            <w:pPr>
              <w:pStyle w:val="TableText"/>
              <w:rPr>
                <w:rFonts w:asciiTheme="minorHAnsi" w:hAnsiTheme="minorHAnsi"/>
                <w:bCs/>
                <w:sz w:val="24"/>
                <w:szCs w:val="24"/>
              </w:rPr>
            </w:pPr>
            <w:r w:rsidRPr="00EB5CC2">
              <w:rPr>
                <w:rFonts w:asciiTheme="minorHAnsi" w:hAnsiTheme="minorHAnsi"/>
                <w:bCs/>
                <w:sz w:val="24"/>
                <w:szCs w:val="24"/>
              </w:rPr>
              <w:t xml:space="preserve">Number </w:t>
            </w:r>
          </w:p>
        </w:tc>
        <w:tc>
          <w:tcPr>
            <w:tcW w:w="6140" w:type="dxa"/>
            <w:tcBorders>
              <w:top w:val="single" w:sz="4" w:space="0" w:color="auto"/>
              <w:left w:val="single" w:sz="4" w:space="0" w:color="auto"/>
              <w:bottom w:val="single" w:sz="4" w:space="0" w:color="auto"/>
              <w:right w:val="single" w:sz="4" w:space="0" w:color="auto"/>
            </w:tcBorders>
          </w:tcPr>
          <w:p w:rsidR="00EA7E59" w:rsidRPr="00EB5CC2" w:rsidRDefault="00EA7E59">
            <w:pPr>
              <w:autoSpaceDE w:val="0"/>
              <w:autoSpaceDN w:val="0"/>
              <w:adjustRightInd w:val="0"/>
              <w:rPr>
                <w:rFonts w:asciiTheme="minorHAnsi" w:hAnsiTheme="minorHAnsi"/>
                <w:bCs/>
                <w:sz w:val="24"/>
                <w:szCs w:val="24"/>
                <w:lang w:eastAsia="en-CA"/>
              </w:rPr>
            </w:pPr>
            <w:r w:rsidRPr="00EB5CC2">
              <w:rPr>
                <w:rFonts w:asciiTheme="minorHAnsi" w:hAnsiTheme="minorHAnsi"/>
                <w:bCs/>
                <w:sz w:val="24"/>
                <w:szCs w:val="24"/>
                <w:lang w:eastAsia="en-CA"/>
              </w:rPr>
              <w:t>The unique identifier of the batch process</w:t>
            </w:r>
          </w:p>
          <w:p w:rsidR="00EA7E59" w:rsidRPr="00EB5CC2" w:rsidRDefault="00EA7E59">
            <w:pPr>
              <w:autoSpaceDE w:val="0"/>
              <w:autoSpaceDN w:val="0"/>
              <w:adjustRightInd w:val="0"/>
              <w:rPr>
                <w:rFonts w:asciiTheme="minorHAnsi" w:hAnsiTheme="minorHAnsi"/>
                <w:bCs/>
                <w:sz w:val="24"/>
                <w:szCs w:val="24"/>
                <w:lang w:eastAsia="en-CA"/>
              </w:rPr>
            </w:pPr>
          </w:p>
        </w:tc>
      </w:tr>
      <w:tr w:rsidR="00EA7E59" w:rsidTr="00D221D2">
        <w:tc>
          <w:tcPr>
            <w:tcW w:w="2235" w:type="dxa"/>
            <w:tcBorders>
              <w:top w:val="single" w:sz="4" w:space="0" w:color="auto"/>
              <w:left w:val="single" w:sz="4" w:space="0" w:color="auto"/>
              <w:bottom w:val="single" w:sz="4" w:space="0" w:color="auto"/>
              <w:right w:val="single" w:sz="4" w:space="0" w:color="auto"/>
            </w:tcBorders>
            <w:hideMark/>
          </w:tcPr>
          <w:p w:rsidR="00EA7E59" w:rsidRPr="00EB5CC2" w:rsidRDefault="00EA7E59">
            <w:pPr>
              <w:pStyle w:val="TableText"/>
              <w:rPr>
                <w:rFonts w:asciiTheme="minorHAnsi" w:hAnsiTheme="minorHAnsi"/>
                <w:bCs/>
                <w:sz w:val="24"/>
                <w:szCs w:val="24"/>
              </w:rPr>
            </w:pPr>
            <w:r w:rsidRPr="00EB5CC2">
              <w:rPr>
                <w:rFonts w:asciiTheme="minorHAnsi" w:hAnsiTheme="minorHAnsi"/>
                <w:bCs/>
                <w:sz w:val="24"/>
                <w:szCs w:val="24"/>
              </w:rPr>
              <w:t>Batch Process Type</w:t>
            </w:r>
          </w:p>
        </w:tc>
        <w:tc>
          <w:tcPr>
            <w:tcW w:w="1401" w:type="dxa"/>
            <w:tcBorders>
              <w:top w:val="single" w:sz="4" w:space="0" w:color="auto"/>
              <w:left w:val="single" w:sz="4" w:space="0" w:color="auto"/>
              <w:bottom w:val="single" w:sz="4" w:space="0" w:color="auto"/>
              <w:right w:val="single" w:sz="4" w:space="0" w:color="auto"/>
            </w:tcBorders>
            <w:hideMark/>
          </w:tcPr>
          <w:p w:rsidR="00EA7E59" w:rsidRPr="00EB5CC2" w:rsidRDefault="00EA7E59">
            <w:pPr>
              <w:pStyle w:val="TableText"/>
              <w:rPr>
                <w:rFonts w:asciiTheme="minorHAnsi" w:hAnsiTheme="minorHAnsi"/>
                <w:bCs/>
                <w:sz w:val="24"/>
                <w:szCs w:val="24"/>
              </w:rPr>
            </w:pPr>
            <w:r w:rsidRPr="00EB5CC2">
              <w:rPr>
                <w:rFonts w:asciiTheme="minorHAnsi" w:hAnsiTheme="minorHAnsi"/>
                <w:bCs/>
                <w:sz w:val="24"/>
                <w:szCs w:val="24"/>
              </w:rPr>
              <w:t xml:space="preserve">Selection List </w:t>
            </w:r>
          </w:p>
        </w:tc>
        <w:tc>
          <w:tcPr>
            <w:tcW w:w="6140" w:type="dxa"/>
            <w:tcBorders>
              <w:top w:val="single" w:sz="4" w:space="0" w:color="auto"/>
              <w:left w:val="single" w:sz="4" w:space="0" w:color="auto"/>
              <w:bottom w:val="single" w:sz="4" w:space="0" w:color="auto"/>
              <w:right w:val="single" w:sz="4" w:space="0" w:color="auto"/>
            </w:tcBorders>
          </w:tcPr>
          <w:p w:rsidR="00EA7E59" w:rsidRPr="00EB5CC2" w:rsidRDefault="00EA7E59">
            <w:pPr>
              <w:autoSpaceDE w:val="0"/>
              <w:autoSpaceDN w:val="0"/>
              <w:adjustRightInd w:val="0"/>
              <w:rPr>
                <w:rFonts w:asciiTheme="minorHAnsi" w:hAnsiTheme="minorHAnsi"/>
                <w:bCs/>
                <w:sz w:val="24"/>
                <w:szCs w:val="24"/>
                <w:lang w:eastAsia="en-CA"/>
              </w:rPr>
            </w:pPr>
            <w:r w:rsidRPr="00EB5CC2">
              <w:rPr>
                <w:rFonts w:asciiTheme="minorHAnsi" w:hAnsiTheme="minorHAnsi"/>
                <w:bCs/>
                <w:sz w:val="24"/>
                <w:szCs w:val="24"/>
                <w:lang w:eastAsia="en-CA"/>
              </w:rPr>
              <w:t>The type of the batch process</w:t>
            </w:r>
          </w:p>
          <w:p w:rsidR="00EA7E59" w:rsidRPr="00EB5CC2" w:rsidRDefault="00EA7E59">
            <w:pPr>
              <w:pStyle w:val="TableText"/>
              <w:rPr>
                <w:rFonts w:asciiTheme="minorHAnsi" w:hAnsiTheme="minorHAnsi"/>
                <w:bCs/>
                <w:sz w:val="24"/>
                <w:szCs w:val="24"/>
              </w:rPr>
            </w:pPr>
          </w:p>
        </w:tc>
      </w:tr>
      <w:tr w:rsidR="00EA7E59" w:rsidTr="00D221D2">
        <w:tc>
          <w:tcPr>
            <w:tcW w:w="2235" w:type="dxa"/>
            <w:tcBorders>
              <w:top w:val="single" w:sz="4" w:space="0" w:color="auto"/>
              <w:left w:val="single" w:sz="4" w:space="0" w:color="auto"/>
              <w:bottom w:val="single" w:sz="4" w:space="0" w:color="auto"/>
              <w:right w:val="single" w:sz="4" w:space="0" w:color="auto"/>
            </w:tcBorders>
            <w:hideMark/>
          </w:tcPr>
          <w:p w:rsidR="00EA7E59" w:rsidRPr="00EB5CC2" w:rsidRDefault="00EA7E59">
            <w:pPr>
              <w:pStyle w:val="TableText"/>
              <w:rPr>
                <w:rFonts w:asciiTheme="minorHAnsi" w:hAnsiTheme="minorHAnsi"/>
                <w:bCs/>
                <w:sz w:val="24"/>
                <w:szCs w:val="24"/>
              </w:rPr>
            </w:pPr>
            <w:r w:rsidRPr="00EB5CC2">
              <w:rPr>
                <w:rFonts w:asciiTheme="minorHAnsi" w:hAnsiTheme="minorHAnsi"/>
                <w:bCs/>
                <w:sz w:val="24"/>
                <w:szCs w:val="24"/>
              </w:rPr>
              <w:t>Batch Process Schedule ID</w:t>
            </w:r>
          </w:p>
        </w:tc>
        <w:tc>
          <w:tcPr>
            <w:tcW w:w="1401" w:type="dxa"/>
            <w:tcBorders>
              <w:top w:val="single" w:sz="4" w:space="0" w:color="auto"/>
              <w:left w:val="single" w:sz="4" w:space="0" w:color="auto"/>
              <w:bottom w:val="single" w:sz="4" w:space="0" w:color="auto"/>
              <w:right w:val="single" w:sz="4" w:space="0" w:color="auto"/>
            </w:tcBorders>
            <w:hideMark/>
          </w:tcPr>
          <w:p w:rsidR="00EA7E59" w:rsidRPr="00EB5CC2" w:rsidRDefault="00EA7E59">
            <w:pPr>
              <w:pStyle w:val="TableText"/>
              <w:rPr>
                <w:rFonts w:asciiTheme="minorHAnsi" w:hAnsiTheme="minorHAnsi"/>
                <w:bCs/>
                <w:sz w:val="24"/>
                <w:szCs w:val="24"/>
              </w:rPr>
            </w:pPr>
            <w:r w:rsidRPr="00EB5CC2">
              <w:rPr>
                <w:rFonts w:asciiTheme="minorHAnsi" w:hAnsiTheme="minorHAnsi"/>
                <w:bCs/>
                <w:sz w:val="24"/>
                <w:szCs w:val="24"/>
              </w:rPr>
              <w:t xml:space="preserve">Number </w:t>
            </w:r>
          </w:p>
        </w:tc>
        <w:tc>
          <w:tcPr>
            <w:tcW w:w="6140" w:type="dxa"/>
            <w:tcBorders>
              <w:top w:val="single" w:sz="4" w:space="0" w:color="auto"/>
              <w:left w:val="single" w:sz="4" w:space="0" w:color="auto"/>
              <w:bottom w:val="single" w:sz="4" w:space="0" w:color="auto"/>
              <w:right w:val="single" w:sz="4" w:space="0" w:color="auto"/>
            </w:tcBorders>
            <w:hideMark/>
          </w:tcPr>
          <w:p w:rsidR="00EA7E59" w:rsidRPr="00EB5CC2" w:rsidRDefault="00EA7E59">
            <w:pPr>
              <w:autoSpaceDE w:val="0"/>
              <w:autoSpaceDN w:val="0"/>
              <w:adjustRightInd w:val="0"/>
              <w:rPr>
                <w:rFonts w:asciiTheme="minorHAnsi" w:hAnsiTheme="minorHAnsi"/>
                <w:bCs/>
                <w:sz w:val="24"/>
                <w:szCs w:val="24"/>
                <w:lang w:eastAsia="en-CA"/>
              </w:rPr>
            </w:pPr>
            <w:r w:rsidRPr="00EB5CC2">
              <w:rPr>
                <w:rFonts w:asciiTheme="minorHAnsi" w:hAnsiTheme="minorHAnsi"/>
                <w:bCs/>
                <w:sz w:val="24"/>
                <w:szCs w:val="24"/>
                <w:lang w:eastAsia="en-CA"/>
              </w:rPr>
              <w:t>The unique identifier of the batch process schedule that started this process</w:t>
            </w:r>
          </w:p>
        </w:tc>
      </w:tr>
      <w:tr w:rsidR="00EA7E59" w:rsidTr="00D221D2">
        <w:tc>
          <w:tcPr>
            <w:tcW w:w="2235" w:type="dxa"/>
            <w:tcBorders>
              <w:top w:val="single" w:sz="4" w:space="0" w:color="auto"/>
              <w:left w:val="single" w:sz="4" w:space="0" w:color="auto"/>
              <w:bottom w:val="single" w:sz="4" w:space="0" w:color="auto"/>
              <w:right w:val="single" w:sz="4" w:space="0" w:color="auto"/>
            </w:tcBorders>
            <w:hideMark/>
          </w:tcPr>
          <w:p w:rsidR="00EA7E59" w:rsidRPr="006956F4" w:rsidRDefault="00EA7E59">
            <w:pPr>
              <w:pStyle w:val="TableText"/>
              <w:rPr>
                <w:rFonts w:asciiTheme="minorHAnsi" w:hAnsiTheme="minorHAnsi"/>
                <w:bCs/>
                <w:sz w:val="24"/>
                <w:szCs w:val="24"/>
              </w:rPr>
            </w:pPr>
            <w:r w:rsidRPr="006956F4">
              <w:rPr>
                <w:rFonts w:asciiTheme="minorHAnsi" w:hAnsiTheme="minorHAnsi"/>
                <w:bCs/>
                <w:sz w:val="24"/>
                <w:szCs w:val="24"/>
              </w:rPr>
              <w:t>Status</w:t>
            </w:r>
          </w:p>
        </w:tc>
        <w:tc>
          <w:tcPr>
            <w:tcW w:w="1401" w:type="dxa"/>
            <w:tcBorders>
              <w:top w:val="single" w:sz="4" w:space="0" w:color="auto"/>
              <w:left w:val="single" w:sz="4" w:space="0" w:color="auto"/>
              <w:bottom w:val="single" w:sz="4" w:space="0" w:color="auto"/>
              <w:right w:val="single" w:sz="4" w:space="0" w:color="auto"/>
            </w:tcBorders>
            <w:hideMark/>
          </w:tcPr>
          <w:p w:rsidR="00EA7E59" w:rsidRPr="006956F4" w:rsidRDefault="00EA7E59">
            <w:pPr>
              <w:pStyle w:val="TableText"/>
              <w:rPr>
                <w:rFonts w:asciiTheme="minorHAnsi" w:hAnsiTheme="minorHAnsi"/>
                <w:bCs/>
                <w:sz w:val="24"/>
                <w:szCs w:val="24"/>
              </w:rPr>
            </w:pPr>
            <w:r w:rsidRPr="006956F4">
              <w:rPr>
                <w:rFonts w:asciiTheme="minorHAnsi" w:hAnsiTheme="minorHAnsi"/>
                <w:bCs/>
                <w:sz w:val="24"/>
                <w:szCs w:val="24"/>
              </w:rPr>
              <w:t xml:space="preserve">Selection List </w:t>
            </w:r>
          </w:p>
        </w:tc>
        <w:tc>
          <w:tcPr>
            <w:tcW w:w="6140" w:type="dxa"/>
            <w:tcBorders>
              <w:top w:val="single" w:sz="4" w:space="0" w:color="auto"/>
              <w:left w:val="single" w:sz="4" w:space="0" w:color="auto"/>
              <w:bottom w:val="single" w:sz="4" w:space="0" w:color="auto"/>
              <w:right w:val="single" w:sz="4" w:space="0" w:color="auto"/>
            </w:tcBorders>
          </w:tcPr>
          <w:p w:rsidR="00EA7E59" w:rsidRPr="006956F4" w:rsidRDefault="00EA7E59">
            <w:pPr>
              <w:autoSpaceDE w:val="0"/>
              <w:autoSpaceDN w:val="0"/>
              <w:adjustRightInd w:val="0"/>
              <w:rPr>
                <w:rFonts w:asciiTheme="minorHAnsi" w:hAnsiTheme="minorHAnsi"/>
                <w:bCs/>
                <w:sz w:val="24"/>
                <w:szCs w:val="24"/>
                <w:lang w:eastAsia="en-CA"/>
              </w:rPr>
            </w:pPr>
            <w:r w:rsidRPr="006956F4">
              <w:rPr>
                <w:rFonts w:asciiTheme="minorHAnsi" w:hAnsiTheme="minorHAnsi"/>
                <w:bCs/>
                <w:sz w:val="24"/>
                <w:szCs w:val="24"/>
                <w:lang w:eastAsia="en-CA"/>
              </w:rPr>
              <w:t>The current status of the batch process</w:t>
            </w:r>
          </w:p>
          <w:p w:rsidR="00EA7E59" w:rsidRPr="006956F4" w:rsidRDefault="00EA7E59" w:rsidP="00847899">
            <w:pPr>
              <w:pStyle w:val="TableText"/>
              <w:numPr>
                <w:ilvl w:val="0"/>
                <w:numId w:val="4"/>
              </w:numPr>
              <w:rPr>
                <w:rFonts w:asciiTheme="minorHAnsi" w:hAnsiTheme="minorHAnsi"/>
                <w:bCs/>
                <w:sz w:val="24"/>
                <w:szCs w:val="24"/>
              </w:rPr>
            </w:pPr>
            <w:r w:rsidRPr="006956F4">
              <w:rPr>
                <w:rFonts w:asciiTheme="minorHAnsi" w:hAnsiTheme="minorHAnsi"/>
                <w:bCs/>
                <w:sz w:val="24"/>
                <w:szCs w:val="24"/>
              </w:rPr>
              <w:t>Added</w:t>
            </w:r>
          </w:p>
          <w:p w:rsidR="00EA7E59" w:rsidRPr="006956F4" w:rsidRDefault="00EA7E59" w:rsidP="00847899">
            <w:pPr>
              <w:pStyle w:val="TableText"/>
              <w:numPr>
                <w:ilvl w:val="0"/>
                <w:numId w:val="4"/>
              </w:numPr>
              <w:rPr>
                <w:rFonts w:asciiTheme="minorHAnsi" w:hAnsiTheme="minorHAnsi"/>
                <w:bCs/>
                <w:sz w:val="24"/>
                <w:szCs w:val="24"/>
              </w:rPr>
            </w:pPr>
            <w:r w:rsidRPr="006956F4">
              <w:rPr>
                <w:rFonts w:asciiTheme="minorHAnsi" w:hAnsiTheme="minorHAnsi"/>
                <w:bCs/>
                <w:sz w:val="24"/>
                <w:szCs w:val="24"/>
              </w:rPr>
              <w:t>Running</w:t>
            </w:r>
          </w:p>
          <w:p w:rsidR="00EA7E59" w:rsidRPr="006956F4" w:rsidRDefault="00EA7E59" w:rsidP="00847899">
            <w:pPr>
              <w:pStyle w:val="TableText"/>
              <w:numPr>
                <w:ilvl w:val="0"/>
                <w:numId w:val="4"/>
              </w:numPr>
              <w:rPr>
                <w:rFonts w:asciiTheme="minorHAnsi" w:hAnsiTheme="minorHAnsi"/>
                <w:bCs/>
                <w:sz w:val="24"/>
                <w:szCs w:val="24"/>
              </w:rPr>
            </w:pPr>
            <w:r w:rsidRPr="006956F4">
              <w:rPr>
                <w:rFonts w:asciiTheme="minorHAnsi" w:hAnsiTheme="minorHAnsi"/>
                <w:bCs/>
                <w:sz w:val="24"/>
                <w:szCs w:val="24"/>
              </w:rPr>
              <w:t>Succeeded</w:t>
            </w:r>
          </w:p>
          <w:p w:rsidR="00EA7E59" w:rsidRPr="006956F4" w:rsidRDefault="00EA7E59" w:rsidP="00847899">
            <w:pPr>
              <w:pStyle w:val="TableText"/>
              <w:numPr>
                <w:ilvl w:val="0"/>
                <w:numId w:val="4"/>
              </w:numPr>
              <w:rPr>
                <w:rFonts w:asciiTheme="minorHAnsi" w:hAnsiTheme="minorHAnsi"/>
                <w:bCs/>
                <w:sz w:val="24"/>
                <w:szCs w:val="24"/>
              </w:rPr>
            </w:pPr>
            <w:r w:rsidRPr="006956F4">
              <w:rPr>
                <w:rFonts w:asciiTheme="minorHAnsi" w:hAnsiTheme="minorHAnsi"/>
                <w:bCs/>
                <w:sz w:val="24"/>
                <w:szCs w:val="24"/>
              </w:rPr>
              <w:t>Failed</w:t>
            </w:r>
          </w:p>
          <w:p w:rsidR="00EA7E59" w:rsidRPr="006956F4" w:rsidRDefault="00EA7E59" w:rsidP="00847899">
            <w:pPr>
              <w:pStyle w:val="TableText"/>
              <w:numPr>
                <w:ilvl w:val="0"/>
                <w:numId w:val="4"/>
              </w:numPr>
              <w:rPr>
                <w:rFonts w:asciiTheme="minorHAnsi" w:hAnsiTheme="minorHAnsi"/>
                <w:bCs/>
                <w:sz w:val="24"/>
                <w:szCs w:val="24"/>
              </w:rPr>
            </w:pPr>
            <w:r w:rsidRPr="006956F4">
              <w:rPr>
                <w:rFonts w:asciiTheme="minorHAnsi" w:hAnsiTheme="minorHAnsi"/>
                <w:bCs/>
                <w:sz w:val="24"/>
                <w:szCs w:val="24"/>
              </w:rPr>
              <w:t>Termination Requested</w:t>
            </w:r>
          </w:p>
          <w:p w:rsidR="00EA7E59" w:rsidRPr="006956F4" w:rsidRDefault="00EA7E59" w:rsidP="00847899">
            <w:pPr>
              <w:pStyle w:val="TableText"/>
              <w:numPr>
                <w:ilvl w:val="0"/>
                <w:numId w:val="4"/>
              </w:numPr>
              <w:rPr>
                <w:rFonts w:asciiTheme="minorHAnsi" w:hAnsiTheme="minorHAnsi"/>
                <w:bCs/>
                <w:sz w:val="24"/>
                <w:szCs w:val="24"/>
              </w:rPr>
            </w:pPr>
            <w:r w:rsidRPr="006956F4">
              <w:rPr>
                <w:rFonts w:asciiTheme="minorHAnsi" w:hAnsiTheme="minorHAnsi"/>
                <w:bCs/>
                <w:sz w:val="24"/>
                <w:szCs w:val="24"/>
              </w:rPr>
              <w:lastRenderedPageBreak/>
              <w:t>Terminated</w:t>
            </w:r>
          </w:p>
          <w:p w:rsidR="00EA7E59" w:rsidRPr="006956F4" w:rsidRDefault="00EA7E59">
            <w:pPr>
              <w:pStyle w:val="TableText"/>
              <w:ind w:left="0"/>
              <w:rPr>
                <w:rFonts w:asciiTheme="minorHAnsi" w:hAnsiTheme="minorHAnsi"/>
                <w:bCs/>
                <w:sz w:val="24"/>
                <w:szCs w:val="24"/>
              </w:rPr>
            </w:pPr>
          </w:p>
        </w:tc>
      </w:tr>
      <w:tr w:rsidR="00EA7E59" w:rsidTr="00D221D2">
        <w:tc>
          <w:tcPr>
            <w:tcW w:w="2235" w:type="dxa"/>
            <w:tcBorders>
              <w:top w:val="single" w:sz="4" w:space="0" w:color="auto"/>
              <w:left w:val="single" w:sz="4" w:space="0" w:color="auto"/>
              <w:bottom w:val="single" w:sz="4" w:space="0" w:color="auto"/>
              <w:right w:val="single" w:sz="4" w:space="0" w:color="auto"/>
            </w:tcBorders>
            <w:hideMark/>
          </w:tcPr>
          <w:p w:rsidR="00EA7E59" w:rsidRPr="006956F4" w:rsidRDefault="00EA7E59">
            <w:pPr>
              <w:pStyle w:val="TableText"/>
              <w:rPr>
                <w:rFonts w:asciiTheme="minorHAnsi" w:hAnsiTheme="minorHAnsi"/>
                <w:bCs/>
                <w:sz w:val="24"/>
                <w:szCs w:val="24"/>
              </w:rPr>
            </w:pPr>
            <w:r w:rsidRPr="006956F4">
              <w:rPr>
                <w:rFonts w:asciiTheme="minorHAnsi" w:hAnsiTheme="minorHAnsi"/>
                <w:bCs/>
                <w:sz w:val="24"/>
                <w:szCs w:val="24"/>
              </w:rPr>
              <w:lastRenderedPageBreak/>
              <w:t>Added on</w:t>
            </w:r>
          </w:p>
        </w:tc>
        <w:tc>
          <w:tcPr>
            <w:tcW w:w="1401" w:type="dxa"/>
            <w:tcBorders>
              <w:top w:val="single" w:sz="4" w:space="0" w:color="auto"/>
              <w:left w:val="single" w:sz="4" w:space="0" w:color="auto"/>
              <w:bottom w:val="single" w:sz="4" w:space="0" w:color="auto"/>
              <w:right w:val="single" w:sz="4" w:space="0" w:color="auto"/>
            </w:tcBorders>
            <w:hideMark/>
          </w:tcPr>
          <w:p w:rsidR="00EA7E59" w:rsidRPr="006956F4" w:rsidRDefault="00EA7E59">
            <w:pPr>
              <w:pStyle w:val="TableText"/>
              <w:rPr>
                <w:rFonts w:asciiTheme="minorHAnsi" w:hAnsiTheme="minorHAnsi"/>
                <w:bCs/>
                <w:sz w:val="24"/>
                <w:szCs w:val="24"/>
              </w:rPr>
            </w:pPr>
            <w:r w:rsidRPr="006956F4">
              <w:rPr>
                <w:rFonts w:asciiTheme="minorHAnsi" w:hAnsiTheme="minorHAnsi"/>
                <w:bCs/>
                <w:sz w:val="24"/>
                <w:szCs w:val="24"/>
              </w:rPr>
              <w:t xml:space="preserve">Time </w:t>
            </w:r>
          </w:p>
        </w:tc>
        <w:tc>
          <w:tcPr>
            <w:tcW w:w="6140" w:type="dxa"/>
            <w:tcBorders>
              <w:top w:val="single" w:sz="4" w:space="0" w:color="auto"/>
              <w:left w:val="single" w:sz="4" w:space="0" w:color="auto"/>
              <w:bottom w:val="single" w:sz="4" w:space="0" w:color="auto"/>
              <w:right w:val="single" w:sz="4" w:space="0" w:color="auto"/>
            </w:tcBorders>
            <w:hideMark/>
          </w:tcPr>
          <w:p w:rsidR="00EA7E59" w:rsidRPr="006956F4" w:rsidRDefault="00EA7E59">
            <w:pPr>
              <w:autoSpaceDE w:val="0"/>
              <w:autoSpaceDN w:val="0"/>
              <w:adjustRightInd w:val="0"/>
              <w:rPr>
                <w:rFonts w:asciiTheme="minorHAnsi" w:hAnsiTheme="minorHAnsi"/>
                <w:bCs/>
                <w:sz w:val="24"/>
                <w:szCs w:val="24"/>
                <w:lang w:eastAsia="en-CA"/>
              </w:rPr>
            </w:pPr>
            <w:r w:rsidRPr="006956F4">
              <w:rPr>
                <w:rFonts w:asciiTheme="minorHAnsi" w:hAnsiTheme="minorHAnsi"/>
                <w:bCs/>
                <w:sz w:val="24"/>
                <w:szCs w:val="24"/>
                <w:lang w:eastAsia="en-CA"/>
              </w:rPr>
              <w:t>The date / time the batch process was added</w:t>
            </w:r>
          </w:p>
        </w:tc>
      </w:tr>
      <w:tr w:rsidR="00EA7E59" w:rsidTr="00D221D2">
        <w:tc>
          <w:tcPr>
            <w:tcW w:w="2235" w:type="dxa"/>
            <w:tcBorders>
              <w:top w:val="single" w:sz="4" w:space="0" w:color="auto"/>
              <w:left w:val="single" w:sz="4" w:space="0" w:color="auto"/>
              <w:bottom w:val="single" w:sz="4" w:space="0" w:color="auto"/>
              <w:right w:val="single" w:sz="4" w:space="0" w:color="auto"/>
            </w:tcBorders>
            <w:hideMark/>
          </w:tcPr>
          <w:p w:rsidR="00EA7E59" w:rsidRPr="006956F4" w:rsidRDefault="00EA7E59">
            <w:pPr>
              <w:pStyle w:val="TableText"/>
              <w:rPr>
                <w:rFonts w:asciiTheme="minorHAnsi" w:hAnsiTheme="minorHAnsi"/>
                <w:bCs/>
                <w:sz w:val="24"/>
                <w:szCs w:val="24"/>
              </w:rPr>
            </w:pPr>
            <w:r w:rsidRPr="006956F4">
              <w:rPr>
                <w:rFonts w:asciiTheme="minorHAnsi" w:hAnsiTheme="minorHAnsi"/>
                <w:bCs/>
                <w:sz w:val="24"/>
                <w:szCs w:val="24"/>
              </w:rPr>
              <w:t>Added by</w:t>
            </w:r>
          </w:p>
        </w:tc>
        <w:tc>
          <w:tcPr>
            <w:tcW w:w="1401" w:type="dxa"/>
            <w:tcBorders>
              <w:top w:val="single" w:sz="4" w:space="0" w:color="auto"/>
              <w:left w:val="single" w:sz="4" w:space="0" w:color="auto"/>
              <w:bottom w:val="single" w:sz="4" w:space="0" w:color="auto"/>
              <w:right w:val="single" w:sz="4" w:space="0" w:color="auto"/>
            </w:tcBorders>
            <w:hideMark/>
          </w:tcPr>
          <w:p w:rsidR="00EA7E59" w:rsidRPr="006956F4" w:rsidRDefault="00EA7E59">
            <w:pPr>
              <w:pStyle w:val="TableText"/>
              <w:rPr>
                <w:rFonts w:asciiTheme="minorHAnsi" w:hAnsiTheme="minorHAnsi"/>
                <w:bCs/>
                <w:sz w:val="24"/>
                <w:szCs w:val="24"/>
              </w:rPr>
            </w:pPr>
            <w:r w:rsidRPr="006956F4">
              <w:rPr>
                <w:rFonts w:asciiTheme="minorHAnsi" w:hAnsiTheme="minorHAnsi"/>
                <w:bCs/>
                <w:sz w:val="24"/>
                <w:szCs w:val="24"/>
              </w:rPr>
              <w:t>Number 0</w:t>
            </w:r>
          </w:p>
        </w:tc>
        <w:tc>
          <w:tcPr>
            <w:tcW w:w="6140" w:type="dxa"/>
            <w:tcBorders>
              <w:top w:val="single" w:sz="4" w:space="0" w:color="auto"/>
              <w:left w:val="single" w:sz="4" w:space="0" w:color="auto"/>
              <w:bottom w:val="single" w:sz="4" w:space="0" w:color="auto"/>
              <w:right w:val="single" w:sz="4" w:space="0" w:color="auto"/>
            </w:tcBorders>
            <w:hideMark/>
          </w:tcPr>
          <w:p w:rsidR="00EA7E59" w:rsidRPr="006956F4" w:rsidRDefault="00EA7E59">
            <w:pPr>
              <w:autoSpaceDE w:val="0"/>
              <w:autoSpaceDN w:val="0"/>
              <w:adjustRightInd w:val="0"/>
              <w:rPr>
                <w:rFonts w:asciiTheme="minorHAnsi" w:hAnsiTheme="minorHAnsi"/>
                <w:bCs/>
                <w:sz w:val="24"/>
                <w:szCs w:val="24"/>
                <w:lang w:eastAsia="en-CA"/>
              </w:rPr>
            </w:pPr>
            <w:r w:rsidRPr="006956F4">
              <w:rPr>
                <w:rFonts w:asciiTheme="minorHAnsi" w:hAnsiTheme="minorHAnsi"/>
                <w:bCs/>
                <w:sz w:val="24"/>
                <w:szCs w:val="24"/>
                <w:lang w:eastAsia="en-CA"/>
              </w:rPr>
              <w:t>The user who added the batch process</w:t>
            </w:r>
          </w:p>
        </w:tc>
      </w:tr>
      <w:tr w:rsidR="00EA7E59" w:rsidTr="00D221D2">
        <w:tc>
          <w:tcPr>
            <w:tcW w:w="2235" w:type="dxa"/>
            <w:tcBorders>
              <w:top w:val="single" w:sz="4" w:space="0" w:color="auto"/>
              <w:left w:val="single" w:sz="4" w:space="0" w:color="auto"/>
              <w:bottom w:val="single" w:sz="4" w:space="0" w:color="auto"/>
              <w:right w:val="single" w:sz="4" w:space="0" w:color="auto"/>
            </w:tcBorders>
            <w:hideMark/>
          </w:tcPr>
          <w:p w:rsidR="00EA7E59" w:rsidRPr="006956F4" w:rsidRDefault="00EA7E59">
            <w:pPr>
              <w:pStyle w:val="TableText"/>
              <w:rPr>
                <w:rFonts w:asciiTheme="minorHAnsi" w:hAnsiTheme="minorHAnsi"/>
                <w:bCs/>
                <w:sz w:val="24"/>
                <w:szCs w:val="24"/>
              </w:rPr>
            </w:pPr>
            <w:r w:rsidRPr="006956F4">
              <w:rPr>
                <w:rFonts w:asciiTheme="minorHAnsi" w:hAnsiTheme="minorHAnsi"/>
                <w:bCs/>
                <w:sz w:val="24"/>
                <w:szCs w:val="24"/>
              </w:rPr>
              <w:t>Start Date / Time</w:t>
            </w:r>
          </w:p>
        </w:tc>
        <w:tc>
          <w:tcPr>
            <w:tcW w:w="1401" w:type="dxa"/>
            <w:tcBorders>
              <w:top w:val="single" w:sz="4" w:space="0" w:color="auto"/>
              <w:left w:val="single" w:sz="4" w:space="0" w:color="auto"/>
              <w:bottom w:val="single" w:sz="4" w:space="0" w:color="auto"/>
              <w:right w:val="single" w:sz="4" w:space="0" w:color="auto"/>
            </w:tcBorders>
            <w:hideMark/>
          </w:tcPr>
          <w:p w:rsidR="00EA7E59" w:rsidRPr="006956F4" w:rsidRDefault="00EA7E59">
            <w:pPr>
              <w:pStyle w:val="TableText"/>
              <w:rPr>
                <w:rFonts w:asciiTheme="minorHAnsi" w:hAnsiTheme="minorHAnsi"/>
                <w:bCs/>
                <w:sz w:val="24"/>
                <w:szCs w:val="24"/>
              </w:rPr>
            </w:pPr>
            <w:r w:rsidRPr="006956F4">
              <w:rPr>
                <w:rFonts w:asciiTheme="minorHAnsi" w:hAnsiTheme="minorHAnsi"/>
                <w:bCs/>
                <w:sz w:val="24"/>
                <w:szCs w:val="24"/>
              </w:rPr>
              <w:t xml:space="preserve">Time </w:t>
            </w:r>
          </w:p>
        </w:tc>
        <w:tc>
          <w:tcPr>
            <w:tcW w:w="6140" w:type="dxa"/>
            <w:tcBorders>
              <w:top w:val="single" w:sz="4" w:space="0" w:color="auto"/>
              <w:left w:val="single" w:sz="4" w:space="0" w:color="auto"/>
              <w:bottom w:val="single" w:sz="4" w:space="0" w:color="auto"/>
              <w:right w:val="single" w:sz="4" w:space="0" w:color="auto"/>
            </w:tcBorders>
            <w:hideMark/>
          </w:tcPr>
          <w:p w:rsidR="00EA7E59" w:rsidRPr="006956F4" w:rsidRDefault="00EA7E59">
            <w:pPr>
              <w:autoSpaceDE w:val="0"/>
              <w:autoSpaceDN w:val="0"/>
              <w:adjustRightInd w:val="0"/>
              <w:rPr>
                <w:rFonts w:asciiTheme="minorHAnsi" w:hAnsiTheme="minorHAnsi"/>
                <w:bCs/>
                <w:sz w:val="24"/>
                <w:szCs w:val="24"/>
                <w:lang w:eastAsia="en-CA"/>
              </w:rPr>
            </w:pPr>
            <w:r w:rsidRPr="006956F4">
              <w:rPr>
                <w:rFonts w:asciiTheme="minorHAnsi" w:hAnsiTheme="minorHAnsi"/>
                <w:bCs/>
                <w:sz w:val="24"/>
                <w:szCs w:val="24"/>
                <w:lang w:eastAsia="en-CA"/>
              </w:rPr>
              <w:t>The date and time the batch process was started</w:t>
            </w:r>
          </w:p>
        </w:tc>
      </w:tr>
      <w:tr w:rsidR="00EA7E59" w:rsidTr="00D221D2">
        <w:tc>
          <w:tcPr>
            <w:tcW w:w="2235" w:type="dxa"/>
            <w:tcBorders>
              <w:top w:val="single" w:sz="4" w:space="0" w:color="auto"/>
              <w:left w:val="single" w:sz="4" w:space="0" w:color="auto"/>
              <w:bottom w:val="single" w:sz="4" w:space="0" w:color="auto"/>
              <w:right w:val="single" w:sz="4" w:space="0" w:color="auto"/>
            </w:tcBorders>
            <w:hideMark/>
          </w:tcPr>
          <w:p w:rsidR="00EA7E59" w:rsidRPr="006956F4" w:rsidRDefault="00EA7E59">
            <w:pPr>
              <w:pStyle w:val="TableText"/>
              <w:rPr>
                <w:rFonts w:asciiTheme="minorHAnsi" w:hAnsiTheme="minorHAnsi"/>
                <w:bCs/>
                <w:sz w:val="24"/>
                <w:szCs w:val="24"/>
              </w:rPr>
            </w:pPr>
            <w:r w:rsidRPr="006956F4">
              <w:rPr>
                <w:rFonts w:asciiTheme="minorHAnsi" w:hAnsiTheme="minorHAnsi"/>
                <w:bCs/>
                <w:sz w:val="24"/>
                <w:szCs w:val="24"/>
              </w:rPr>
              <w:t>End Date / Time</w:t>
            </w:r>
          </w:p>
        </w:tc>
        <w:tc>
          <w:tcPr>
            <w:tcW w:w="1401" w:type="dxa"/>
            <w:tcBorders>
              <w:top w:val="single" w:sz="4" w:space="0" w:color="auto"/>
              <w:left w:val="single" w:sz="4" w:space="0" w:color="auto"/>
              <w:bottom w:val="single" w:sz="4" w:space="0" w:color="auto"/>
              <w:right w:val="single" w:sz="4" w:space="0" w:color="auto"/>
            </w:tcBorders>
            <w:hideMark/>
          </w:tcPr>
          <w:p w:rsidR="00EA7E59" w:rsidRPr="006956F4" w:rsidRDefault="00EA7E59">
            <w:pPr>
              <w:pStyle w:val="TableText"/>
              <w:rPr>
                <w:rFonts w:asciiTheme="minorHAnsi" w:hAnsiTheme="minorHAnsi"/>
                <w:bCs/>
                <w:sz w:val="24"/>
                <w:szCs w:val="24"/>
              </w:rPr>
            </w:pPr>
            <w:r w:rsidRPr="006956F4">
              <w:rPr>
                <w:rFonts w:asciiTheme="minorHAnsi" w:hAnsiTheme="minorHAnsi"/>
                <w:bCs/>
                <w:sz w:val="24"/>
                <w:szCs w:val="24"/>
              </w:rPr>
              <w:t xml:space="preserve">Time </w:t>
            </w:r>
          </w:p>
        </w:tc>
        <w:tc>
          <w:tcPr>
            <w:tcW w:w="6140" w:type="dxa"/>
            <w:tcBorders>
              <w:top w:val="single" w:sz="4" w:space="0" w:color="auto"/>
              <w:left w:val="single" w:sz="4" w:space="0" w:color="auto"/>
              <w:bottom w:val="single" w:sz="4" w:space="0" w:color="auto"/>
              <w:right w:val="single" w:sz="4" w:space="0" w:color="auto"/>
            </w:tcBorders>
            <w:hideMark/>
          </w:tcPr>
          <w:p w:rsidR="00EA7E59" w:rsidRPr="006956F4" w:rsidRDefault="00EA7E59">
            <w:pPr>
              <w:autoSpaceDE w:val="0"/>
              <w:autoSpaceDN w:val="0"/>
              <w:adjustRightInd w:val="0"/>
              <w:rPr>
                <w:rFonts w:asciiTheme="minorHAnsi" w:hAnsiTheme="minorHAnsi"/>
                <w:bCs/>
                <w:sz w:val="24"/>
                <w:szCs w:val="24"/>
                <w:lang w:eastAsia="en-CA"/>
              </w:rPr>
            </w:pPr>
            <w:r w:rsidRPr="006956F4">
              <w:rPr>
                <w:rFonts w:asciiTheme="minorHAnsi" w:hAnsiTheme="minorHAnsi"/>
                <w:bCs/>
                <w:sz w:val="24"/>
                <w:szCs w:val="24"/>
                <w:lang w:eastAsia="en-CA"/>
              </w:rPr>
              <w:t>The date and time the batch process completed</w:t>
            </w:r>
          </w:p>
        </w:tc>
      </w:tr>
      <w:tr w:rsidR="00EA7E59" w:rsidTr="00D221D2">
        <w:tc>
          <w:tcPr>
            <w:tcW w:w="2235" w:type="dxa"/>
            <w:tcBorders>
              <w:top w:val="single" w:sz="4" w:space="0" w:color="auto"/>
              <w:left w:val="single" w:sz="4" w:space="0" w:color="auto"/>
              <w:bottom w:val="single" w:sz="4" w:space="0" w:color="auto"/>
              <w:right w:val="single" w:sz="4" w:space="0" w:color="auto"/>
            </w:tcBorders>
            <w:hideMark/>
          </w:tcPr>
          <w:p w:rsidR="00EA7E59" w:rsidRPr="006956F4" w:rsidRDefault="00EA7E59">
            <w:pPr>
              <w:pStyle w:val="TableText"/>
              <w:rPr>
                <w:rFonts w:asciiTheme="minorHAnsi" w:hAnsiTheme="minorHAnsi"/>
                <w:bCs/>
                <w:sz w:val="24"/>
                <w:szCs w:val="24"/>
              </w:rPr>
            </w:pPr>
            <w:r w:rsidRPr="006956F4">
              <w:rPr>
                <w:rFonts w:asciiTheme="minorHAnsi" w:hAnsiTheme="minorHAnsi"/>
                <w:bCs/>
                <w:sz w:val="24"/>
                <w:szCs w:val="24"/>
              </w:rPr>
              <w:t>Phase</w:t>
            </w:r>
          </w:p>
        </w:tc>
        <w:tc>
          <w:tcPr>
            <w:tcW w:w="1401" w:type="dxa"/>
            <w:tcBorders>
              <w:top w:val="single" w:sz="4" w:space="0" w:color="auto"/>
              <w:left w:val="single" w:sz="4" w:space="0" w:color="auto"/>
              <w:bottom w:val="single" w:sz="4" w:space="0" w:color="auto"/>
              <w:right w:val="single" w:sz="4" w:space="0" w:color="auto"/>
            </w:tcBorders>
            <w:hideMark/>
          </w:tcPr>
          <w:p w:rsidR="00EA7E59" w:rsidRPr="006956F4" w:rsidRDefault="00EA7E59">
            <w:pPr>
              <w:pStyle w:val="TableText"/>
              <w:rPr>
                <w:rFonts w:asciiTheme="minorHAnsi" w:hAnsiTheme="minorHAnsi"/>
                <w:bCs/>
                <w:sz w:val="24"/>
                <w:szCs w:val="24"/>
              </w:rPr>
            </w:pPr>
            <w:r w:rsidRPr="006956F4">
              <w:rPr>
                <w:rFonts w:asciiTheme="minorHAnsi" w:hAnsiTheme="minorHAnsi"/>
                <w:bCs/>
                <w:sz w:val="24"/>
                <w:szCs w:val="24"/>
              </w:rPr>
              <w:t xml:space="preserve">Selection List </w:t>
            </w:r>
          </w:p>
        </w:tc>
        <w:tc>
          <w:tcPr>
            <w:tcW w:w="6140" w:type="dxa"/>
            <w:tcBorders>
              <w:top w:val="single" w:sz="4" w:space="0" w:color="auto"/>
              <w:left w:val="single" w:sz="4" w:space="0" w:color="auto"/>
              <w:bottom w:val="single" w:sz="4" w:space="0" w:color="auto"/>
              <w:right w:val="single" w:sz="4" w:space="0" w:color="auto"/>
            </w:tcBorders>
            <w:hideMark/>
          </w:tcPr>
          <w:p w:rsidR="00EA7E59" w:rsidRPr="006956F4" w:rsidRDefault="00EA7E59">
            <w:pPr>
              <w:autoSpaceDE w:val="0"/>
              <w:autoSpaceDN w:val="0"/>
              <w:adjustRightInd w:val="0"/>
              <w:rPr>
                <w:rFonts w:asciiTheme="minorHAnsi" w:hAnsiTheme="minorHAnsi"/>
                <w:bCs/>
                <w:sz w:val="24"/>
                <w:szCs w:val="24"/>
                <w:lang w:eastAsia="en-CA"/>
              </w:rPr>
            </w:pPr>
            <w:r w:rsidRPr="006956F4">
              <w:rPr>
                <w:rFonts w:asciiTheme="minorHAnsi" w:hAnsiTheme="minorHAnsi"/>
                <w:bCs/>
                <w:sz w:val="24"/>
                <w:szCs w:val="24"/>
                <w:lang w:eastAsia="en-CA"/>
              </w:rPr>
              <w:t>The current processing phase of the batch process</w:t>
            </w:r>
          </w:p>
          <w:p w:rsidR="00EA7E59" w:rsidRPr="006956F4" w:rsidRDefault="00EA7E59" w:rsidP="00847899">
            <w:pPr>
              <w:pStyle w:val="TableText"/>
              <w:numPr>
                <w:ilvl w:val="0"/>
                <w:numId w:val="5"/>
              </w:numPr>
              <w:rPr>
                <w:rFonts w:asciiTheme="minorHAnsi" w:hAnsiTheme="minorHAnsi"/>
                <w:bCs/>
                <w:sz w:val="24"/>
                <w:szCs w:val="24"/>
              </w:rPr>
            </w:pPr>
            <w:r w:rsidRPr="006956F4">
              <w:rPr>
                <w:rFonts w:asciiTheme="minorHAnsi" w:hAnsiTheme="minorHAnsi"/>
                <w:bCs/>
                <w:sz w:val="24"/>
                <w:szCs w:val="24"/>
              </w:rPr>
              <w:t>PH1 - Phase 1</w:t>
            </w:r>
          </w:p>
          <w:p w:rsidR="00EA7E59" w:rsidRPr="006956F4" w:rsidRDefault="00EA7E59" w:rsidP="00847899">
            <w:pPr>
              <w:pStyle w:val="TableText"/>
              <w:numPr>
                <w:ilvl w:val="0"/>
                <w:numId w:val="5"/>
              </w:numPr>
              <w:rPr>
                <w:rFonts w:asciiTheme="minorHAnsi" w:hAnsiTheme="minorHAnsi"/>
                <w:bCs/>
                <w:sz w:val="24"/>
                <w:szCs w:val="24"/>
              </w:rPr>
            </w:pPr>
            <w:r w:rsidRPr="006956F4">
              <w:rPr>
                <w:rFonts w:asciiTheme="minorHAnsi" w:hAnsiTheme="minorHAnsi"/>
                <w:bCs/>
                <w:sz w:val="24"/>
                <w:szCs w:val="24"/>
              </w:rPr>
              <w:t>PH2 - Phase 2</w:t>
            </w:r>
          </w:p>
          <w:p w:rsidR="00EA7E59" w:rsidRPr="006956F4" w:rsidRDefault="00EA7E59" w:rsidP="00847899">
            <w:pPr>
              <w:pStyle w:val="TableText"/>
              <w:numPr>
                <w:ilvl w:val="0"/>
                <w:numId w:val="5"/>
              </w:numPr>
              <w:rPr>
                <w:rFonts w:asciiTheme="minorHAnsi" w:hAnsiTheme="minorHAnsi"/>
                <w:bCs/>
                <w:sz w:val="24"/>
                <w:szCs w:val="24"/>
              </w:rPr>
            </w:pPr>
            <w:r w:rsidRPr="006956F4">
              <w:rPr>
                <w:rFonts w:asciiTheme="minorHAnsi" w:hAnsiTheme="minorHAnsi"/>
                <w:bCs/>
                <w:sz w:val="24"/>
                <w:szCs w:val="24"/>
              </w:rPr>
              <w:t>PH3 - Phase 3</w:t>
            </w:r>
          </w:p>
          <w:p w:rsidR="00EA7E59" w:rsidRPr="006956F4" w:rsidRDefault="00EA7E59" w:rsidP="00847899">
            <w:pPr>
              <w:pStyle w:val="TableText"/>
              <w:numPr>
                <w:ilvl w:val="0"/>
                <w:numId w:val="5"/>
              </w:numPr>
              <w:rPr>
                <w:rFonts w:asciiTheme="minorHAnsi" w:hAnsiTheme="minorHAnsi"/>
                <w:bCs/>
                <w:sz w:val="24"/>
                <w:szCs w:val="24"/>
              </w:rPr>
            </w:pPr>
            <w:r w:rsidRPr="006956F4">
              <w:rPr>
                <w:rFonts w:asciiTheme="minorHAnsi" w:hAnsiTheme="minorHAnsi"/>
                <w:bCs/>
                <w:sz w:val="24"/>
                <w:szCs w:val="24"/>
              </w:rPr>
              <w:t>PH4 - Phase 4</w:t>
            </w:r>
          </w:p>
        </w:tc>
      </w:tr>
      <w:tr w:rsidR="00EA7E59" w:rsidTr="00D221D2">
        <w:tc>
          <w:tcPr>
            <w:tcW w:w="2235" w:type="dxa"/>
            <w:tcBorders>
              <w:top w:val="single" w:sz="4" w:space="0" w:color="auto"/>
              <w:left w:val="single" w:sz="4" w:space="0" w:color="auto"/>
              <w:bottom w:val="single" w:sz="4" w:space="0" w:color="auto"/>
              <w:right w:val="single" w:sz="4" w:space="0" w:color="auto"/>
            </w:tcBorders>
            <w:hideMark/>
          </w:tcPr>
          <w:p w:rsidR="00EA7E59" w:rsidRPr="006956F4" w:rsidRDefault="00EA7E59">
            <w:pPr>
              <w:pStyle w:val="TableText"/>
              <w:rPr>
                <w:rFonts w:asciiTheme="minorHAnsi" w:hAnsiTheme="minorHAnsi"/>
                <w:bCs/>
                <w:sz w:val="24"/>
                <w:szCs w:val="24"/>
              </w:rPr>
            </w:pPr>
            <w:r w:rsidRPr="006956F4">
              <w:rPr>
                <w:rFonts w:asciiTheme="minorHAnsi" w:hAnsiTheme="minorHAnsi"/>
                <w:bCs/>
                <w:sz w:val="24"/>
                <w:szCs w:val="24"/>
              </w:rPr>
              <w:t>Progress</w:t>
            </w:r>
          </w:p>
        </w:tc>
        <w:tc>
          <w:tcPr>
            <w:tcW w:w="1401" w:type="dxa"/>
            <w:tcBorders>
              <w:top w:val="single" w:sz="4" w:space="0" w:color="auto"/>
              <w:left w:val="single" w:sz="4" w:space="0" w:color="auto"/>
              <w:bottom w:val="single" w:sz="4" w:space="0" w:color="auto"/>
              <w:right w:val="single" w:sz="4" w:space="0" w:color="auto"/>
            </w:tcBorders>
            <w:hideMark/>
          </w:tcPr>
          <w:p w:rsidR="00EA7E59" w:rsidRPr="006956F4" w:rsidRDefault="00EA7E59">
            <w:pPr>
              <w:pStyle w:val="TableText"/>
              <w:rPr>
                <w:rFonts w:asciiTheme="minorHAnsi" w:hAnsiTheme="minorHAnsi"/>
                <w:bCs/>
                <w:sz w:val="24"/>
                <w:szCs w:val="24"/>
              </w:rPr>
            </w:pPr>
            <w:r w:rsidRPr="006956F4">
              <w:rPr>
                <w:rFonts w:asciiTheme="minorHAnsi" w:hAnsiTheme="minorHAnsi"/>
                <w:bCs/>
                <w:sz w:val="24"/>
                <w:szCs w:val="24"/>
              </w:rPr>
              <w:t xml:space="preserve">Decimal </w:t>
            </w:r>
          </w:p>
        </w:tc>
        <w:tc>
          <w:tcPr>
            <w:tcW w:w="6140" w:type="dxa"/>
            <w:tcBorders>
              <w:top w:val="single" w:sz="4" w:space="0" w:color="auto"/>
              <w:left w:val="single" w:sz="4" w:space="0" w:color="auto"/>
              <w:bottom w:val="single" w:sz="4" w:space="0" w:color="auto"/>
              <w:right w:val="single" w:sz="4" w:space="0" w:color="auto"/>
            </w:tcBorders>
            <w:hideMark/>
          </w:tcPr>
          <w:p w:rsidR="00EA7E59" w:rsidRPr="006956F4" w:rsidRDefault="00EA7E59">
            <w:pPr>
              <w:autoSpaceDE w:val="0"/>
              <w:autoSpaceDN w:val="0"/>
              <w:adjustRightInd w:val="0"/>
              <w:rPr>
                <w:rFonts w:asciiTheme="minorHAnsi" w:hAnsiTheme="minorHAnsi"/>
                <w:bCs/>
                <w:sz w:val="24"/>
                <w:szCs w:val="24"/>
                <w:lang w:eastAsia="en-CA"/>
              </w:rPr>
            </w:pPr>
            <w:r w:rsidRPr="006956F4">
              <w:rPr>
                <w:rFonts w:asciiTheme="minorHAnsi" w:hAnsiTheme="minorHAnsi"/>
                <w:bCs/>
                <w:sz w:val="24"/>
                <w:szCs w:val="24"/>
                <w:lang w:eastAsia="en-CA"/>
              </w:rPr>
              <w:t>The progress of the current phase shown in percentage (e.g. 50.0403%)</w:t>
            </w:r>
          </w:p>
        </w:tc>
      </w:tr>
      <w:tr w:rsidR="00EA7E59" w:rsidTr="00D221D2">
        <w:tc>
          <w:tcPr>
            <w:tcW w:w="2235" w:type="dxa"/>
            <w:tcBorders>
              <w:top w:val="single" w:sz="4" w:space="0" w:color="auto"/>
              <w:left w:val="single" w:sz="4" w:space="0" w:color="auto"/>
              <w:bottom w:val="single" w:sz="4" w:space="0" w:color="auto"/>
              <w:right w:val="single" w:sz="4" w:space="0" w:color="auto"/>
            </w:tcBorders>
            <w:hideMark/>
          </w:tcPr>
          <w:p w:rsidR="00EA7E59" w:rsidRPr="006956F4" w:rsidRDefault="00EA7E59">
            <w:pPr>
              <w:pStyle w:val="TableText"/>
              <w:rPr>
                <w:rFonts w:asciiTheme="minorHAnsi" w:hAnsiTheme="minorHAnsi"/>
                <w:bCs/>
                <w:sz w:val="24"/>
                <w:szCs w:val="24"/>
              </w:rPr>
            </w:pPr>
            <w:r w:rsidRPr="006956F4">
              <w:rPr>
                <w:rFonts w:asciiTheme="minorHAnsi" w:hAnsiTheme="minorHAnsi"/>
                <w:bCs/>
                <w:sz w:val="24"/>
                <w:szCs w:val="24"/>
              </w:rPr>
              <w:t>Entity</w:t>
            </w:r>
          </w:p>
        </w:tc>
        <w:tc>
          <w:tcPr>
            <w:tcW w:w="1401" w:type="dxa"/>
            <w:tcBorders>
              <w:top w:val="single" w:sz="4" w:space="0" w:color="auto"/>
              <w:left w:val="single" w:sz="4" w:space="0" w:color="auto"/>
              <w:bottom w:val="single" w:sz="4" w:space="0" w:color="auto"/>
              <w:right w:val="single" w:sz="4" w:space="0" w:color="auto"/>
            </w:tcBorders>
            <w:hideMark/>
          </w:tcPr>
          <w:p w:rsidR="00EA7E59" w:rsidRPr="006956F4" w:rsidRDefault="00EA7E59">
            <w:pPr>
              <w:pStyle w:val="TableText"/>
              <w:rPr>
                <w:rFonts w:asciiTheme="minorHAnsi" w:hAnsiTheme="minorHAnsi"/>
                <w:bCs/>
                <w:sz w:val="24"/>
                <w:szCs w:val="24"/>
              </w:rPr>
            </w:pPr>
            <w:r w:rsidRPr="006956F4">
              <w:rPr>
                <w:rFonts w:asciiTheme="minorHAnsi" w:hAnsiTheme="minorHAnsi"/>
                <w:bCs/>
                <w:sz w:val="24"/>
                <w:szCs w:val="24"/>
              </w:rPr>
              <w:t xml:space="preserve">Text </w:t>
            </w:r>
          </w:p>
        </w:tc>
        <w:tc>
          <w:tcPr>
            <w:tcW w:w="6140" w:type="dxa"/>
            <w:tcBorders>
              <w:top w:val="single" w:sz="4" w:space="0" w:color="auto"/>
              <w:left w:val="single" w:sz="4" w:space="0" w:color="auto"/>
              <w:bottom w:val="single" w:sz="4" w:space="0" w:color="auto"/>
              <w:right w:val="single" w:sz="4" w:space="0" w:color="auto"/>
            </w:tcBorders>
            <w:hideMark/>
          </w:tcPr>
          <w:p w:rsidR="00EA7E59" w:rsidRPr="006956F4" w:rsidRDefault="00EA7E59">
            <w:pPr>
              <w:autoSpaceDE w:val="0"/>
              <w:autoSpaceDN w:val="0"/>
              <w:adjustRightInd w:val="0"/>
              <w:rPr>
                <w:rFonts w:asciiTheme="minorHAnsi" w:hAnsiTheme="minorHAnsi"/>
                <w:bCs/>
                <w:sz w:val="24"/>
                <w:szCs w:val="24"/>
                <w:lang w:eastAsia="en-CA"/>
              </w:rPr>
            </w:pPr>
            <w:r w:rsidRPr="006956F4">
              <w:rPr>
                <w:rFonts w:asciiTheme="minorHAnsi" w:hAnsiTheme="minorHAnsi"/>
                <w:bCs/>
                <w:sz w:val="24"/>
                <w:szCs w:val="24"/>
                <w:lang w:eastAsia="en-CA"/>
              </w:rPr>
              <w:t>The description of the entity that the batch process created (i.e.</w:t>
            </w:r>
            <w:r w:rsidR="000353BA">
              <w:rPr>
                <w:rFonts w:asciiTheme="minorHAnsi" w:hAnsiTheme="minorHAnsi"/>
                <w:bCs/>
                <w:sz w:val="24"/>
                <w:szCs w:val="24"/>
                <w:lang w:eastAsia="en-CA"/>
              </w:rPr>
              <w:t>,</w:t>
            </w:r>
            <w:r w:rsidRPr="006956F4">
              <w:rPr>
                <w:rFonts w:asciiTheme="minorHAnsi" w:hAnsiTheme="minorHAnsi"/>
                <w:bCs/>
                <w:sz w:val="24"/>
                <w:szCs w:val="24"/>
                <w:lang w:eastAsia="en-CA"/>
              </w:rPr>
              <w:t xml:space="preserve"> payment batch). Not all batch processes result in creation of an entity.</w:t>
            </w:r>
          </w:p>
        </w:tc>
      </w:tr>
    </w:tbl>
    <w:p w:rsidR="00E77118" w:rsidRDefault="00E77118" w:rsidP="00E77118"/>
    <w:p w:rsidR="00A97DE6" w:rsidRPr="007A7CBB" w:rsidRDefault="00A97DE6" w:rsidP="007A7CBB">
      <w:pPr>
        <w:rPr>
          <w:b/>
          <w:sz w:val="24"/>
          <w:szCs w:val="24"/>
        </w:rPr>
      </w:pPr>
      <w:r w:rsidRPr="007A7CBB">
        <w:rPr>
          <w:b/>
          <w:sz w:val="24"/>
          <w:szCs w:val="24"/>
        </w:rPr>
        <w:t>Workflow</w:t>
      </w:r>
      <w:r w:rsidR="00E26F1D">
        <w:rPr>
          <w:b/>
          <w:sz w:val="24"/>
          <w:szCs w:val="24"/>
        </w:rPr>
        <w:t>:</w:t>
      </w:r>
    </w:p>
    <w:p w:rsidR="00A97DE6" w:rsidRPr="006956F4" w:rsidRDefault="00A97DE6" w:rsidP="00A97DE6">
      <w:pPr>
        <w:rPr>
          <w:sz w:val="24"/>
          <w:szCs w:val="24"/>
        </w:rPr>
      </w:pPr>
      <w:r w:rsidRPr="006956F4">
        <w:rPr>
          <w:sz w:val="24"/>
          <w:szCs w:val="24"/>
        </w:rPr>
        <w:t>Not Applicable.</w:t>
      </w:r>
    </w:p>
    <w:p w:rsidR="00A97DE6" w:rsidRDefault="00A97DE6">
      <w:r>
        <w:br w:type="page"/>
      </w:r>
    </w:p>
    <w:p w:rsidR="00E77118" w:rsidRPr="00E00ADA" w:rsidRDefault="00D62D27" w:rsidP="00E00ADA">
      <w:pPr>
        <w:rPr>
          <w:b/>
          <w:sz w:val="24"/>
          <w:szCs w:val="24"/>
        </w:rPr>
      </w:pPr>
      <w:r w:rsidRPr="00E00ADA">
        <w:rPr>
          <w:b/>
          <w:sz w:val="24"/>
          <w:szCs w:val="24"/>
        </w:rPr>
        <w:lastRenderedPageBreak/>
        <w:t xml:space="preserve">Suspending Batch Cycles for Blackout </w:t>
      </w:r>
      <w:r w:rsidR="00DF04A0" w:rsidRPr="00E00ADA">
        <w:rPr>
          <w:b/>
          <w:sz w:val="24"/>
          <w:szCs w:val="24"/>
        </w:rPr>
        <w:t>Periods:</w:t>
      </w:r>
    </w:p>
    <w:p w:rsidR="00E77118" w:rsidRPr="00707AA3" w:rsidRDefault="00E77118" w:rsidP="00E77118"/>
    <w:tbl>
      <w:tblPr>
        <w:tblStyle w:val="TableGrid"/>
        <w:tblW w:w="0" w:type="auto"/>
        <w:tblLook w:val="04A0" w:firstRow="1" w:lastRow="0" w:firstColumn="1" w:lastColumn="0" w:noHBand="0" w:noVBand="1"/>
      </w:tblPr>
      <w:tblGrid>
        <w:gridCol w:w="4675"/>
        <w:gridCol w:w="4675"/>
      </w:tblGrid>
      <w:tr w:rsidR="00E77118" w:rsidRPr="000B6B1E" w:rsidTr="00B9272F">
        <w:tc>
          <w:tcPr>
            <w:tcW w:w="4675" w:type="dxa"/>
          </w:tcPr>
          <w:p w:rsidR="00E77118" w:rsidRPr="000B6B1E" w:rsidRDefault="00E77118" w:rsidP="00B9272F">
            <w:pPr>
              <w:spacing w:before="120"/>
              <w:rPr>
                <w:rFonts w:ascii="Calibri" w:hAnsi="Calibri" w:cs="Arial"/>
                <w:b/>
                <w:color w:val="FF0000"/>
                <w:sz w:val="24"/>
                <w:szCs w:val="24"/>
                <w:highlight w:val="yellow"/>
              </w:rPr>
            </w:pPr>
            <w:r w:rsidRPr="000B6B1E">
              <w:rPr>
                <w:rFonts w:ascii="Calibri" w:hAnsi="Calibri" w:cs="Arial"/>
                <w:b/>
                <w:color w:val="FF0000"/>
                <w:sz w:val="24"/>
                <w:szCs w:val="24"/>
                <w:highlight w:val="yellow"/>
              </w:rPr>
              <w:t>Procedure Number:</w:t>
            </w:r>
          </w:p>
        </w:tc>
        <w:tc>
          <w:tcPr>
            <w:tcW w:w="4675" w:type="dxa"/>
          </w:tcPr>
          <w:p w:rsidR="00E77118" w:rsidRPr="000B6B1E" w:rsidRDefault="00E77118" w:rsidP="00B9272F">
            <w:pPr>
              <w:spacing w:before="120"/>
              <w:rPr>
                <w:rFonts w:ascii="Calibri" w:hAnsi="Calibri" w:cs="Arial"/>
                <w:color w:val="FF0000"/>
                <w:sz w:val="24"/>
                <w:szCs w:val="24"/>
                <w:highlight w:val="yellow"/>
              </w:rPr>
            </w:pPr>
            <w:r w:rsidRPr="000B6B1E">
              <w:rPr>
                <w:rFonts w:ascii="Calibri" w:hAnsi="Calibri" w:cs="Arial"/>
                <w:color w:val="FF0000"/>
                <w:sz w:val="24"/>
                <w:szCs w:val="24"/>
                <w:highlight w:val="yellow"/>
              </w:rPr>
              <w:t>Batch-00</w:t>
            </w:r>
            <w:r w:rsidR="00D62D27" w:rsidRPr="000B6B1E">
              <w:rPr>
                <w:rFonts w:ascii="Calibri" w:hAnsi="Calibri" w:cs="Arial"/>
                <w:color w:val="FF0000"/>
                <w:sz w:val="24"/>
                <w:szCs w:val="24"/>
                <w:highlight w:val="yellow"/>
              </w:rPr>
              <w:t>5</w:t>
            </w:r>
          </w:p>
        </w:tc>
      </w:tr>
      <w:tr w:rsidR="00E77118" w:rsidRPr="000B6B1E" w:rsidTr="00B9272F">
        <w:tc>
          <w:tcPr>
            <w:tcW w:w="4675" w:type="dxa"/>
          </w:tcPr>
          <w:p w:rsidR="00E77118" w:rsidRPr="000B6B1E" w:rsidRDefault="00E77118" w:rsidP="00B9272F">
            <w:pPr>
              <w:spacing w:before="120"/>
              <w:rPr>
                <w:rFonts w:ascii="Calibri" w:hAnsi="Calibri" w:cs="Arial"/>
                <w:b/>
                <w:color w:val="FF0000"/>
                <w:sz w:val="24"/>
                <w:szCs w:val="24"/>
                <w:highlight w:val="yellow"/>
              </w:rPr>
            </w:pPr>
            <w:r w:rsidRPr="000B6B1E">
              <w:rPr>
                <w:rFonts w:ascii="Calibri" w:hAnsi="Calibri" w:cs="Arial"/>
                <w:b/>
                <w:color w:val="FF0000"/>
                <w:sz w:val="24"/>
                <w:szCs w:val="24"/>
                <w:highlight w:val="yellow"/>
              </w:rPr>
              <w:t>Procedure Name:</w:t>
            </w:r>
          </w:p>
        </w:tc>
        <w:tc>
          <w:tcPr>
            <w:tcW w:w="4675" w:type="dxa"/>
          </w:tcPr>
          <w:p w:rsidR="00E77118" w:rsidRPr="000B6B1E" w:rsidRDefault="00D62D27" w:rsidP="00B9272F">
            <w:pPr>
              <w:spacing w:before="120"/>
              <w:rPr>
                <w:rFonts w:ascii="Calibri" w:hAnsi="Calibri" w:cs="Arial"/>
                <w:color w:val="FF0000"/>
                <w:sz w:val="24"/>
                <w:szCs w:val="24"/>
                <w:highlight w:val="yellow"/>
              </w:rPr>
            </w:pPr>
            <w:r w:rsidRPr="000B6B1E">
              <w:rPr>
                <w:rFonts w:ascii="Calibri" w:hAnsi="Calibri" w:cs="Arial"/>
                <w:color w:val="FF0000"/>
                <w:sz w:val="24"/>
                <w:szCs w:val="24"/>
                <w:highlight w:val="yellow"/>
              </w:rPr>
              <w:t>Suspending Batch Cycles for Blackout Periods</w:t>
            </w:r>
          </w:p>
        </w:tc>
      </w:tr>
      <w:tr w:rsidR="00E77118" w:rsidRPr="000B6B1E" w:rsidTr="00B9272F">
        <w:tc>
          <w:tcPr>
            <w:tcW w:w="4675" w:type="dxa"/>
          </w:tcPr>
          <w:p w:rsidR="00E77118" w:rsidRPr="000B6B1E" w:rsidRDefault="00E77118" w:rsidP="00B9272F">
            <w:pPr>
              <w:spacing w:before="120"/>
              <w:rPr>
                <w:rFonts w:ascii="Calibri" w:hAnsi="Calibri" w:cs="Arial"/>
                <w:b/>
                <w:color w:val="FF0000"/>
                <w:sz w:val="24"/>
                <w:szCs w:val="24"/>
                <w:highlight w:val="yellow"/>
              </w:rPr>
            </w:pPr>
            <w:r w:rsidRPr="000B6B1E">
              <w:rPr>
                <w:rFonts w:ascii="Calibri" w:hAnsi="Calibri" w:cs="Arial"/>
                <w:b/>
                <w:color w:val="FF0000"/>
                <w:sz w:val="24"/>
                <w:szCs w:val="24"/>
                <w:highlight w:val="yellow"/>
              </w:rPr>
              <w:t>Purpose of the Procedure:</w:t>
            </w:r>
          </w:p>
        </w:tc>
        <w:tc>
          <w:tcPr>
            <w:tcW w:w="4675" w:type="dxa"/>
          </w:tcPr>
          <w:p w:rsidR="00E77118" w:rsidRPr="000B6B1E" w:rsidRDefault="00E77118" w:rsidP="00B9272F">
            <w:pPr>
              <w:spacing w:before="120"/>
              <w:rPr>
                <w:rFonts w:ascii="Calibri" w:hAnsi="Calibri" w:cs="Arial"/>
                <w:color w:val="FF0000"/>
                <w:sz w:val="24"/>
                <w:szCs w:val="24"/>
                <w:highlight w:val="yellow"/>
              </w:rPr>
            </w:pPr>
            <w:r w:rsidRPr="000B6B1E">
              <w:rPr>
                <w:rFonts w:ascii="Calibri" w:hAnsi="Calibri" w:cs="Arial"/>
                <w:color w:val="FF0000"/>
                <w:sz w:val="24"/>
                <w:szCs w:val="24"/>
                <w:highlight w:val="yellow"/>
              </w:rPr>
              <w:t>To provide information on how to terminate a batch schedule</w:t>
            </w:r>
          </w:p>
        </w:tc>
      </w:tr>
      <w:tr w:rsidR="00E77118" w:rsidRPr="000B6B1E" w:rsidTr="00B9272F">
        <w:tc>
          <w:tcPr>
            <w:tcW w:w="4675" w:type="dxa"/>
          </w:tcPr>
          <w:p w:rsidR="00E77118" w:rsidRPr="000B6B1E" w:rsidRDefault="00E77118" w:rsidP="00B9272F">
            <w:pPr>
              <w:spacing w:before="120"/>
              <w:rPr>
                <w:rFonts w:ascii="Calibri" w:hAnsi="Calibri" w:cs="Arial"/>
                <w:b/>
                <w:color w:val="FF0000"/>
                <w:sz w:val="24"/>
                <w:szCs w:val="24"/>
                <w:highlight w:val="yellow"/>
              </w:rPr>
            </w:pPr>
            <w:r w:rsidRPr="000B6B1E">
              <w:rPr>
                <w:rFonts w:ascii="Calibri" w:hAnsi="Calibri" w:cs="Arial"/>
                <w:b/>
                <w:color w:val="FF0000"/>
                <w:sz w:val="24"/>
                <w:szCs w:val="24"/>
                <w:highlight w:val="yellow"/>
              </w:rPr>
              <w:t>Original Date:</w:t>
            </w:r>
          </w:p>
        </w:tc>
        <w:tc>
          <w:tcPr>
            <w:tcW w:w="4675" w:type="dxa"/>
          </w:tcPr>
          <w:p w:rsidR="00E77118" w:rsidRPr="000B6B1E" w:rsidRDefault="00E77118" w:rsidP="00B9272F">
            <w:pPr>
              <w:spacing w:before="120"/>
              <w:rPr>
                <w:rFonts w:ascii="Calibri" w:hAnsi="Calibri" w:cs="Arial"/>
                <w:color w:val="FF0000"/>
                <w:sz w:val="24"/>
                <w:szCs w:val="24"/>
                <w:highlight w:val="yellow"/>
              </w:rPr>
            </w:pPr>
            <w:r w:rsidRPr="000B6B1E">
              <w:rPr>
                <w:rFonts w:ascii="Calibri" w:hAnsi="Calibri" w:cs="Arial"/>
                <w:color w:val="FF0000"/>
                <w:sz w:val="24"/>
                <w:szCs w:val="24"/>
                <w:highlight w:val="yellow"/>
              </w:rPr>
              <w:t>December 28, 2020</w:t>
            </w:r>
          </w:p>
        </w:tc>
      </w:tr>
      <w:tr w:rsidR="00E77118" w:rsidRPr="000B6B1E" w:rsidTr="00B9272F">
        <w:trPr>
          <w:trHeight w:val="498"/>
        </w:trPr>
        <w:tc>
          <w:tcPr>
            <w:tcW w:w="4675" w:type="dxa"/>
          </w:tcPr>
          <w:p w:rsidR="00E77118" w:rsidRPr="000B6B1E" w:rsidRDefault="00E77118" w:rsidP="00B9272F">
            <w:pPr>
              <w:spacing w:before="120"/>
              <w:rPr>
                <w:rFonts w:ascii="Calibri" w:hAnsi="Calibri" w:cs="Arial"/>
                <w:b/>
                <w:color w:val="FF0000"/>
                <w:sz w:val="24"/>
                <w:szCs w:val="24"/>
                <w:highlight w:val="yellow"/>
              </w:rPr>
            </w:pPr>
            <w:r w:rsidRPr="000B6B1E">
              <w:rPr>
                <w:rFonts w:ascii="Calibri" w:hAnsi="Calibri" w:cs="Arial"/>
                <w:b/>
                <w:color w:val="FF0000"/>
                <w:sz w:val="24"/>
                <w:szCs w:val="24"/>
                <w:highlight w:val="yellow"/>
              </w:rPr>
              <w:t>Revised Date:</w:t>
            </w:r>
          </w:p>
        </w:tc>
        <w:tc>
          <w:tcPr>
            <w:tcW w:w="4675" w:type="dxa"/>
          </w:tcPr>
          <w:p w:rsidR="00E77118" w:rsidRPr="000B6B1E" w:rsidRDefault="00E77118" w:rsidP="00B9272F">
            <w:pPr>
              <w:spacing w:before="120"/>
              <w:rPr>
                <w:rFonts w:ascii="Calibri" w:hAnsi="Calibri" w:cs="Arial"/>
                <w:color w:val="FF0000"/>
                <w:sz w:val="24"/>
                <w:szCs w:val="24"/>
                <w:highlight w:val="yellow"/>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126"/>
        <w:gridCol w:w="2604"/>
      </w:tblGrid>
      <w:tr w:rsidR="009F781C" w:rsidRPr="000B6B1E" w:rsidTr="000753C9">
        <w:trPr>
          <w:cantSplit/>
          <w:trHeight w:val="335"/>
          <w:tblHeader/>
        </w:trPr>
        <w:tc>
          <w:tcPr>
            <w:tcW w:w="1461" w:type="dxa"/>
            <w:tcBorders>
              <w:bottom w:val="single" w:sz="6" w:space="0" w:color="C0C0C0"/>
            </w:tcBorders>
            <w:shd w:val="clear" w:color="auto" w:fill="C0C0C0"/>
          </w:tcPr>
          <w:p w:rsidR="009F781C" w:rsidRPr="000B6B1E" w:rsidRDefault="009F781C" w:rsidP="000753C9">
            <w:pPr>
              <w:keepNext/>
              <w:keepLines/>
              <w:shd w:val="clear" w:color="auto" w:fill="C0C0C0"/>
              <w:spacing w:after="0" w:line="240" w:lineRule="auto"/>
              <w:contextualSpacing/>
              <w:jc w:val="center"/>
              <w:rPr>
                <w:rFonts w:eastAsiaTheme="minorEastAsia" w:cs="Arial"/>
                <w:snapToGrid w:val="0"/>
                <w:color w:val="FF0000"/>
                <w:sz w:val="24"/>
                <w:szCs w:val="24"/>
                <w:highlight w:val="yellow"/>
                <w:shd w:val="clear" w:color="auto" w:fill="C0C0C0"/>
              </w:rPr>
            </w:pPr>
          </w:p>
        </w:tc>
        <w:tc>
          <w:tcPr>
            <w:tcW w:w="3212" w:type="dxa"/>
            <w:shd w:val="clear" w:color="auto" w:fill="C0C0C0"/>
          </w:tcPr>
          <w:p w:rsidR="009F781C" w:rsidRPr="000B6B1E" w:rsidRDefault="009F781C" w:rsidP="000753C9">
            <w:pPr>
              <w:keepNext/>
              <w:keepLines/>
              <w:shd w:val="clear" w:color="auto" w:fill="C0C0C0"/>
              <w:spacing w:after="0" w:line="240" w:lineRule="auto"/>
              <w:contextualSpacing/>
              <w:jc w:val="center"/>
              <w:rPr>
                <w:rFonts w:eastAsiaTheme="minorEastAsia" w:cs="Arial"/>
                <w:b/>
                <w:snapToGrid w:val="0"/>
                <w:color w:val="FF0000"/>
                <w:sz w:val="24"/>
                <w:szCs w:val="24"/>
                <w:highlight w:val="yellow"/>
                <w:shd w:val="clear" w:color="auto" w:fill="C0C0C0"/>
              </w:rPr>
            </w:pPr>
            <w:r w:rsidRPr="000B6B1E">
              <w:rPr>
                <w:rFonts w:eastAsiaTheme="minorEastAsia" w:cs="Arial"/>
                <w:b/>
                <w:snapToGrid w:val="0"/>
                <w:color w:val="FF0000"/>
                <w:sz w:val="24"/>
                <w:szCs w:val="24"/>
                <w:highlight w:val="yellow"/>
                <w:shd w:val="clear" w:color="auto" w:fill="C0C0C0"/>
              </w:rPr>
              <w:t>Name/Title</w:t>
            </w:r>
          </w:p>
        </w:tc>
        <w:tc>
          <w:tcPr>
            <w:tcW w:w="2126" w:type="dxa"/>
            <w:shd w:val="clear" w:color="auto" w:fill="C0C0C0"/>
          </w:tcPr>
          <w:p w:rsidR="009F781C" w:rsidRPr="000B6B1E" w:rsidRDefault="009F781C" w:rsidP="000753C9">
            <w:pPr>
              <w:keepNext/>
              <w:keepLines/>
              <w:shd w:val="clear" w:color="auto" w:fill="C0C0C0"/>
              <w:spacing w:after="0" w:line="240" w:lineRule="auto"/>
              <w:contextualSpacing/>
              <w:jc w:val="center"/>
              <w:rPr>
                <w:rFonts w:eastAsiaTheme="minorEastAsia" w:cs="Arial"/>
                <w:b/>
                <w:snapToGrid w:val="0"/>
                <w:color w:val="FF0000"/>
                <w:sz w:val="24"/>
                <w:szCs w:val="24"/>
                <w:highlight w:val="yellow"/>
                <w:shd w:val="clear" w:color="auto" w:fill="C0C0C0"/>
              </w:rPr>
            </w:pPr>
            <w:r w:rsidRPr="000B6B1E">
              <w:rPr>
                <w:rFonts w:eastAsiaTheme="minorEastAsia" w:cs="Arial"/>
                <w:b/>
                <w:snapToGrid w:val="0"/>
                <w:color w:val="FF0000"/>
                <w:sz w:val="24"/>
                <w:szCs w:val="24"/>
                <w:highlight w:val="yellow"/>
                <w:shd w:val="clear" w:color="auto" w:fill="C0C0C0"/>
              </w:rPr>
              <w:t>Signature</w:t>
            </w:r>
          </w:p>
        </w:tc>
        <w:tc>
          <w:tcPr>
            <w:tcW w:w="2604" w:type="dxa"/>
            <w:shd w:val="clear" w:color="auto" w:fill="C0C0C0"/>
          </w:tcPr>
          <w:p w:rsidR="009F781C" w:rsidRPr="000B6B1E" w:rsidRDefault="009F781C" w:rsidP="000753C9">
            <w:pPr>
              <w:keepNext/>
              <w:keepLines/>
              <w:shd w:val="clear" w:color="auto" w:fill="C0C0C0"/>
              <w:spacing w:after="0" w:line="240" w:lineRule="auto"/>
              <w:contextualSpacing/>
              <w:jc w:val="center"/>
              <w:rPr>
                <w:rFonts w:eastAsiaTheme="minorEastAsia" w:cs="Arial"/>
                <w:b/>
                <w:snapToGrid w:val="0"/>
                <w:color w:val="FF0000"/>
                <w:sz w:val="24"/>
                <w:szCs w:val="24"/>
                <w:highlight w:val="yellow"/>
                <w:shd w:val="clear" w:color="auto" w:fill="C0C0C0"/>
              </w:rPr>
            </w:pPr>
            <w:r w:rsidRPr="000B6B1E">
              <w:rPr>
                <w:rFonts w:eastAsiaTheme="minorEastAsia" w:cs="Arial"/>
                <w:b/>
                <w:snapToGrid w:val="0"/>
                <w:color w:val="FF0000"/>
                <w:sz w:val="24"/>
                <w:szCs w:val="24"/>
                <w:highlight w:val="yellow"/>
                <w:shd w:val="clear" w:color="auto" w:fill="C0C0C0"/>
              </w:rPr>
              <w:t>Date</w:t>
            </w:r>
          </w:p>
        </w:tc>
      </w:tr>
      <w:tr w:rsidR="009F781C" w:rsidRPr="000B6B1E" w:rsidTr="000753C9">
        <w:trPr>
          <w:cantSplit/>
        </w:trPr>
        <w:tc>
          <w:tcPr>
            <w:tcW w:w="1461" w:type="dxa"/>
            <w:tcBorders>
              <w:top w:val="single" w:sz="6" w:space="0" w:color="C0C0C0"/>
              <w:bottom w:val="single" w:sz="6" w:space="0" w:color="C0C0C0"/>
            </w:tcBorders>
            <w:shd w:val="clear" w:color="auto" w:fill="FFFFFF" w:themeFill="background1"/>
          </w:tcPr>
          <w:p w:rsidR="009F781C" w:rsidRPr="000B6B1E" w:rsidRDefault="009F781C" w:rsidP="0018708F">
            <w:pPr>
              <w:spacing w:before="60" w:after="60" w:line="240" w:lineRule="auto"/>
              <w:rPr>
                <w:rFonts w:eastAsiaTheme="minorEastAsia" w:cs="Times New Roman"/>
                <w:b/>
                <w:color w:val="FF0000"/>
                <w:sz w:val="24"/>
                <w:szCs w:val="24"/>
                <w:highlight w:val="yellow"/>
                <w:lang w:val="en-US"/>
              </w:rPr>
            </w:pPr>
            <w:r w:rsidRPr="000B6B1E">
              <w:rPr>
                <w:rFonts w:eastAsiaTheme="minorEastAsia" w:cs="Times New Roman"/>
                <w:b/>
                <w:color w:val="FF0000"/>
                <w:sz w:val="24"/>
                <w:szCs w:val="24"/>
                <w:highlight w:val="yellow"/>
                <w:lang w:val="en-US"/>
              </w:rPr>
              <w:t>Reviewed by</w:t>
            </w:r>
          </w:p>
        </w:tc>
        <w:tc>
          <w:tcPr>
            <w:tcW w:w="3212" w:type="dxa"/>
          </w:tcPr>
          <w:p w:rsidR="009F781C" w:rsidRPr="000B6B1E" w:rsidRDefault="009F781C" w:rsidP="000753C9">
            <w:pPr>
              <w:spacing w:before="60" w:after="60" w:line="240" w:lineRule="auto"/>
              <w:rPr>
                <w:rFonts w:eastAsiaTheme="minorEastAsia" w:cs="Times New Roman"/>
                <w:color w:val="FF0000"/>
                <w:sz w:val="24"/>
                <w:szCs w:val="24"/>
                <w:highlight w:val="yellow"/>
                <w:lang w:val="en-US"/>
              </w:rPr>
            </w:pPr>
            <w:r w:rsidRPr="000B6B1E">
              <w:rPr>
                <w:rFonts w:eastAsiaTheme="minorEastAsia" w:cs="Times New Roman"/>
                <w:color w:val="FF0000"/>
                <w:sz w:val="24"/>
                <w:szCs w:val="24"/>
                <w:highlight w:val="yellow"/>
                <w:lang w:val="en-US"/>
              </w:rPr>
              <w:t>&lt;Person who reviews the work&gt;</w:t>
            </w:r>
          </w:p>
        </w:tc>
        <w:tc>
          <w:tcPr>
            <w:tcW w:w="2126" w:type="dxa"/>
            <w:shd w:val="clear" w:color="auto" w:fill="auto"/>
          </w:tcPr>
          <w:p w:rsidR="009F781C" w:rsidRPr="000B6B1E" w:rsidRDefault="009F781C" w:rsidP="000753C9">
            <w:pPr>
              <w:spacing w:before="60" w:after="60" w:line="240" w:lineRule="auto"/>
              <w:jc w:val="center"/>
              <w:rPr>
                <w:rFonts w:eastAsiaTheme="minorEastAsia" w:cs="Times New Roman"/>
                <w:color w:val="FF0000"/>
                <w:sz w:val="24"/>
                <w:szCs w:val="24"/>
                <w:highlight w:val="yellow"/>
                <w:lang w:val="en-US"/>
              </w:rPr>
            </w:pPr>
          </w:p>
        </w:tc>
        <w:tc>
          <w:tcPr>
            <w:tcW w:w="2604" w:type="dxa"/>
            <w:shd w:val="clear" w:color="auto" w:fill="auto"/>
          </w:tcPr>
          <w:p w:rsidR="009F781C" w:rsidRPr="000B6B1E" w:rsidRDefault="009F781C" w:rsidP="000753C9">
            <w:pPr>
              <w:spacing w:before="60" w:after="60" w:line="240" w:lineRule="auto"/>
              <w:jc w:val="center"/>
              <w:rPr>
                <w:rFonts w:eastAsiaTheme="minorEastAsia" w:cs="Times New Roman"/>
                <w:color w:val="FF0000"/>
                <w:sz w:val="24"/>
                <w:szCs w:val="24"/>
                <w:highlight w:val="yellow"/>
                <w:lang w:val="en-US"/>
              </w:rPr>
            </w:pPr>
            <w:r w:rsidRPr="000B6B1E">
              <w:rPr>
                <w:color w:val="FF0000"/>
                <w:sz w:val="24"/>
                <w:szCs w:val="24"/>
                <w:highlight w:val="yellow"/>
              </w:rPr>
              <w:t>&lt;dd/mm/</w:t>
            </w:r>
            <w:proofErr w:type="spellStart"/>
            <w:r w:rsidRPr="000B6B1E">
              <w:rPr>
                <w:color w:val="FF0000"/>
                <w:sz w:val="24"/>
                <w:szCs w:val="24"/>
                <w:highlight w:val="yellow"/>
              </w:rPr>
              <w:t>yyyy</w:t>
            </w:r>
            <w:proofErr w:type="spellEnd"/>
            <w:r w:rsidRPr="000B6B1E">
              <w:rPr>
                <w:color w:val="FF0000"/>
                <w:sz w:val="24"/>
                <w:szCs w:val="24"/>
                <w:highlight w:val="yellow"/>
              </w:rPr>
              <w:t>&gt;</w:t>
            </w:r>
          </w:p>
        </w:tc>
      </w:tr>
      <w:tr w:rsidR="009F781C" w:rsidRPr="000B6B1E" w:rsidTr="000753C9">
        <w:trPr>
          <w:cantSplit/>
        </w:trPr>
        <w:tc>
          <w:tcPr>
            <w:tcW w:w="1461" w:type="dxa"/>
            <w:tcBorders>
              <w:top w:val="single" w:sz="6" w:space="0" w:color="C0C0C0"/>
            </w:tcBorders>
            <w:shd w:val="clear" w:color="auto" w:fill="auto"/>
          </w:tcPr>
          <w:p w:rsidR="009F781C" w:rsidRPr="000B6B1E" w:rsidRDefault="009F781C" w:rsidP="0018708F">
            <w:pPr>
              <w:spacing w:before="60" w:after="60" w:line="240" w:lineRule="auto"/>
              <w:rPr>
                <w:rFonts w:eastAsiaTheme="minorEastAsia" w:cs="Times New Roman"/>
                <w:color w:val="FF0000"/>
                <w:sz w:val="24"/>
                <w:szCs w:val="24"/>
                <w:highlight w:val="yellow"/>
                <w:lang w:val="en-US"/>
              </w:rPr>
            </w:pPr>
          </w:p>
        </w:tc>
        <w:tc>
          <w:tcPr>
            <w:tcW w:w="3212" w:type="dxa"/>
          </w:tcPr>
          <w:p w:rsidR="009F781C" w:rsidRPr="000B6B1E" w:rsidRDefault="009F781C" w:rsidP="000753C9">
            <w:pPr>
              <w:spacing w:before="60" w:after="60" w:line="240" w:lineRule="auto"/>
              <w:jc w:val="center"/>
              <w:rPr>
                <w:rFonts w:eastAsiaTheme="minorEastAsia" w:cs="Times New Roman"/>
                <w:color w:val="FF0000"/>
                <w:sz w:val="24"/>
                <w:szCs w:val="24"/>
                <w:highlight w:val="yellow"/>
                <w:lang w:val="en-US"/>
              </w:rPr>
            </w:pPr>
          </w:p>
        </w:tc>
        <w:tc>
          <w:tcPr>
            <w:tcW w:w="2126" w:type="dxa"/>
            <w:shd w:val="clear" w:color="auto" w:fill="auto"/>
          </w:tcPr>
          <w:p w:rsidR="009F781C" w:rsidRPr="000B6B1E" w:rsidRDefault="009F781C" w:rsidP="000753C9">
            <w:pPr>
              <w:spacing w:before="60" w:after="60" w:line="240" w:lineRule="auto"/>
              <w:jc w:val="center"/>
              <w:rPr>
                <w:rFonts w:eastAsiaTheme="minorEastAsia" w:cs="Times New Roman"/>
                <w:color w:val="FF0000"/>
                <w:sz w:val="24"/>
                <w:szCs w:val="24"/>
                <w:highlight w:val="yellow"/>
                <w:lang w:val="en-US"/>
              </w:rPr>
            </w:pPr>
          </w:p>
        </w:tc>
        <w:tc>
          <w:tcPr>
            <w:tcW w:w="2604" w:type="dxa"/>
            <w:shd w:val="clear" w:color="auto" w:fill="auto"/>
          </w:tcPr>
          <w:p w:rsidR="009F781C" w:rsidRPr="000B6B1E" w:rsidRDefault="009F781C" w:rsidP="000753C9">
            <w:pPr>
              <w:spacing w:before="60" w:after="60" w:line="240" w:lineRule="auto"/>
              <w:jc w:val="center"/>
              <w:rPr>
                <w:rFonts w:eastAsiaTheme="minorEastAsia" w:cs="Times New Roman"/>
                <w:color w:val="FF0000"/>
                <w:sz w:val="24"/>
                <w:szCs w:val="24"/>
                <w:highlight w:val="yellow"/>
                <w:lang w:val="en-US"/>
              </w:rPr>
            </w:pPr>
          </w:p>
        </w:tc>
      </w:tr>
      <w:tr w:rsidR="009F781C" w:rsidRPr="000B6B1E" w:rsidTr="000753C9">
        <w:trPr>
          <w:cantSplit/>
        </w:trPr>
        <w:tc>
          <w:tcPr>
            <w:tcW w:w="1461" w:type="dxa"/>
            <w:shd w:val="clear" w:color="auto" w:fill="auto"/>
          </w:tcPr>
          <w:p w:rsidR="009F781C" w:rsidRPr="000B6B1E" w:rsidRDefault="009F781C" w:rsidP="0018708F">
            <w:pPr>
              <w:spacing w:before="60" w:after="60" w:line="240" w:lineRule="auto"/>
              <w:rPr>
                <w:rFonts w:eastAsiaTheme="minorEastAsia" w:cs="Times New Roman"/>
                <w:color w:val="FF0000"/>
                <w:sz w:val="24"/>
                <w:szCs w:val="24"/>
                <w:highlight w:val="yellow"/>
                <w:lang w:val="en-US"/>
              </w:rPr>
            </w:pPr>
          </w:p>
        </w:tc>
        <w:tc>
          <w:tcPr>
            <w:tcW w:w="3212" w:type="dxa"/>
          </w:tcPr>
          <w:p w:rsidR="009F781C" w:rsidRPr="000B6B1E" w:rsidRDefault="009F781C" w:rsidP="000753C9">
            <w:pPr>
              <w:spacing w:before="60" w:after="60" w:line="240" w:lineRule="auto"/>
              <w:jc w:val="center"/>
              <w:rPr>
                <w:rFonts w:eastAsiaTheme="minorEastAsia" w:cs="Times New Roman"/>
                <w:color w:val="FF0000"/>
                <w:sz w:val="24"/>
                <w:szCs w:val="24"/>
                <w:highlight w:val="yellow"/>
                <w:lang w:val="en-US"/>
              </w:rPr>
            </w:pPr>
          </w:p>
        </w:tc>
        <w:tc>
          <w:tcPr>
            <w:tcW w:w="2126" w:type="dxa"/>
            <w:shd w:val="clear" w:color="auto" w:fill="auto"/>
          </w:tcPr>
          <w:p w:rsidR="009F781C" w:rsidRPr="000B6B1E" w:rsidRDefault="009F781C" w:rsidP="000753C9">
            <w:pPr>
              <w:spacing w:before="60" w:after="60" w:line="240" w:lineRule="auto"/>
              <w:jc w:val="center"/>
              <w:rPr>
                <w:rFonts w:eastAsiaTheme="minorEastAsia" w:cs="Times New Roman"/>
                <w:color w:val="FF0000"/>
                <w:sz w:val="24"/>
                <w:szCs w:val="24"/>
                <w:highlight w:val="yellow"/>
                <w:lang w:val="en-US"/>
              </w:rPr>
            </w:pPr>
          </w:p>
        </w:tc>
        <w:tc>
          <w:tcPr>
            <w:tcW w:w="2604" w:type="dxa"/>
            <w:shd w:val="clear" w:color="auto" w:fill="auto"/>
          </w:tcPr>
          <w:p w:rsidR="009F781C" w:rsidRPr="000B6B1E" w:rsidRDefault="009F781C" w:rsidP="000753C9">
            <w:pPr>
              <w:spacing w:before="60" w:after="60" w:line="240" w:lineRule="auto"/>
              <w:jc w:val="center"/>
              <w:rPr>
                <w:rFonts w:eastAsiaTheme="minorEastAsia" w:cs="Times New Roman"/>
                <w:color w:val="FF0000"/>
                <w:sz w:val="24"/>
                <w:szCs w:val="24"/>
                <w:highlight w:val="yellow"/>
                <w:lang w:val="en-US"/>
              </w:rPr>
            </w:pPr>
          </w:p>
        </w:tc>
      </w:tr>
      <w:tr w:rsidR="009F781C" w:rsidRPr="000B6B1E" w:rsidTr="000753C9">
        <w:trPr>
          <w:cantSplit/>
        </w:trPr>
        <w:tc>
          <w:tcPr>
            <w:tcW w:w="1461" w:type="dxa"/>
            <w:shd w:val="clear" w:color="auto" w:fill="auto"/>
          </w:tcPr>
          <w:p w:rsidR="009F781C" w:rsidRPr="000B6B1E" w:rsidRDefault="009F781C" w:rsidP="0018708F">
            <w:pPr>
              <w:spacing w:before="60" w:after="60" w:line="240" w:lineRule="auto"/>
              <w:rPr>
                <w:rFonts w:eastAsiaTheme="minorEastAsia" w:cs="Times New Roman"/>
                <w:b/>
                <w:color w:val="FF0000"/>
                <w:sz w:val="24"/>
                <w:szCs w:val="24"/>
                <w:highlight w:val="yellow"/>
                <w:lang w:val="en-US"/>
              </w:rPr>
            </w:pPr>
            <w:r w:rsidRPr="000B6B1E">
              <w:rPr>
                <w:rFonts w:eastAsiaTheme="minorEastAsia" w:cs="Times New Roman"/>
                <w:b/>
                <w:color w:val="FF0000"/>
                <w:sz w:val="24"/>
                <w:szCs w:val="24"/>
                <w:highlight w:val="yellow"/>
                <w:lang w:val="en-US"/>
              </w:rPr>
              <w:t>Approved by</w:t>
            </w:r>
          </w:p>
        </w:tc>
        <w:tc>
          <w:tcPr>
            <w:tcW w:w="3212" w:type="dxa"/>
          </w:tcPr>
          <w:p w:rsidR="009F781C" w:rsidRPr="000B6B1E" w:rsidRDefault="009F781C" w:rsidP="000753C9">
            <w:pPr>
              <w:spacing w:before="60" w:after="60" w:line="240" w:lineRule="auto"/>
              <w:jc w:val="center"/>
              <w:rPr>
                <w:rFonts w:eastAsiaTheme="minorEastAsia" w:cs="Times New Roman"/>
                <w:color w:val="FF0000"/>
                <w:sz w:val="24"/>
                <w:szCs w:val="24"/>
                <w:highlight w:val="yellow"/>
                <w:lang w:val="en-US"/>
              </w:rPr>
            </w:pPr>
            <w:r w:rsidRPr="000B6B1E">
              <w:rPr>
                <w:rFonts w:eastAsiaTheme="minorEastAsia" w:cs="Times New Roman"/>
                <w:color w:val="FF0000"/>
                <w:sz w:val="24"/>
                <w:szCs w:val="24"/>
                <w:highlight w:val="yellow"/>
                <w:lang w:val="en-US"/>
              </w:rPr>
              <w:t>&lt;Senior Management / Business Area Manager&gt;</w:t>
            </w:r>
          </w:p>
        </w:tc>
        <w:tc>
          <w:tcPr>
            <w:tcW w:w="2126" w:type="dxa"/>
            <w:shd w:val="clear" w:color="auto" w:fill="auto"/>
          </w:tcPr>
          <w:p w:rsidR="009F781C" w:rsidRPr="000B6B1E" w:rsidRDefault="009F781C" w:rsidP="000753C9">
            <w:pPr>
              <w:spacing w:before="60" w:after="60" w:line="240" w:lineRule="auto"/>
              <w:jc w:val="center"/>
              <w:rPr>
                <w:rFonts w:eastAsiaTheme="minorEastAsia" w:cs="Times New Roman"/>
                <w:color w:val="FF0000"/>
                <w:sz w:val="24"/>
                <w:szCs w:val="24"/>
                <w:highlight w:val="yellow"/>
                <w:lang w:val="en-US"/>
              </w:rPr>
            </w:pPr>
          </w:p>
        </w:tc>
        <w:tc>
          <w:tcPr>
            <w:tcW w:w="2604" w:type="dxa"/>
            <w:shd w:val="clear" w:color="auto" w:fill="auto"/>
          </w:tcPr>
          <w:p w:rsidR="009F781C" w:rsidRPr="000B6B1E" w:rsidRDefault="009F781C" w:rsidP="000753C9">
            <w:pPr>
              <w:spacing w:before="60" w:after="60" w:line="240" w:lineRule="auto"/>
              <w:jc w:val="center"/>
              <w:rPr>
                <w:rFonts w:eastAsiaTheme="minorEastAsia" w:cs="Times New Roman"/>
                <w:color w:val="FF0000"/>
                <w:sz w:val="24"/>
                <w:szCs w:val="24"/>
                <w:lang w:val="en-US"/>
              </w:rPr>
            </w:pPr>
            <w:r w:rsidRPr="000B6B1E">
              <w:rPr>
                <w:color w:val="FF0000"/>
                <w:sz w:val="24"/>
                <w:szCs w:val="24"/>
                <w:highlight w:val="yellow"/>
              </w:rPr>
              <w:t>&lt;dd/mm/</w:t>
            </w:r>
            <w:proofErr w:type="spellStart"/>
            <w:r w:rsidRPr="000B6B1E">
              <w:rPr>
                <w:color w:val="FF0000"/>
                <w:sz w:val="24"/>
                <w:szCs w:val="24"/>
                <w:highlight w:val="yellow"/>
              </w:rPr>
              <w:t>yyyy</w:t>
            </w:r>
            <w:proofErr w:type="spellEnd"/>
            <w:r w:rsidRPr="000B6B1E">
              <w:rPr>
                <w:color w:val="FF0000"/>
                <w:sz w:val="24"/>
                <w:szCs w:val="24"/>
                <w:highlight w:val="yellow"/>
              </w:rPr>
              <w:t>&gt;</w:t>
            </w:r>
          </w:p>
        </w:tc>
      </w:tr>
    </w:tbl>
    <w:p w:rsidR="00E77118" w:rsidRDefault="00E77118" w:rsidP="00E26F1D"/>
    <w:p w:rsidR="00E77118" w:rsidRPr="008754B8" w:rsidRDefault="00E77118" w:rsidP="008754B8">
      <w:pPr>
        <w:rPr>
          <w:b/>
          <w:sz w:val="24"/>
          <w:szCs w:val="24"/>
        </w:rPr>
      </w:pPr>
      <w:r w:rsidRPr="008754B8">
        <w:rPr>
          <w:b/>
          <w:sz w:val="24"/>
          <w:szCs w:val="24"/>
        </w:rPr>
        <w:t>Overview</w:t>
      </w:r>
      <w:r w:rsidR="00E26F1D">
        <w:rPr>
          <w:b/>
          <w:sz w:val="24"/>
          <w:szCs w:val="24"/>
        </w:rPr>
        <w:t>:</w:t>
      </w:r>
    </w:p>
    <w:p w:rsidR="00D62D27" w:rsidRPr="009E2190" w:rsidRDefault="00D62D27" w:rsidP="00936BA9">
      <w:pPr>
        <w:jc w:val="both"/>
        <w:rPr>
          <w:rFonts w:cstheme="minorHAnsi"/>
          <w:sz w:val="24"/>
          <w:szCs w:val="24"/>
          <w:lang w:eastAsia="en-CA"/>
        </w:rPr>
      </w:pPr>
      <w:r w:rsidRPr="009E2190">
        <w:rPr>
          <w:rFonts w:cstheme="minorHAnsi"/>
          <w:sz w:val="24"/>
          <w:szCs w:val="24"/>
          <w:lang w:eastAsia="en-CA"/>
        </w:rPr>
        <w:t xml:space="preserve">Most </w:t>
      </w:r>
      <w:r w:rsidR="00816591" w:rsidRPr="009E2190">
        <w:rPr>
          <w:rFonts w:cstheme="minorHAnsi"/>
          <w:sz w:val="24"/>
          <w:szCs w:val="24"/>
          <w:lang w:eastAsia="en-CA"/>
        </w:rPr>
        <w:t>PENFAX</w:t>
      </w:r>
      <w:r w:rsidRPr="009E2190">
        <w:rPr>
          <w:rFonts w:cstheme="minorHAnsi"/>
          <w:sz w:val="24"/>
          <w:szCs w:val="24"/>
          <w:lang w:eastAsia="en-CA"/>
        </w:rPr>
        <w:t xml:space="preserve"> processes are blocked from running during a blackout period, including batch processes. There is no requirement to separately set blackout dates for batch processes as they are governed by the system blackout dates. </w:t>
      </w:r>
    </w:p>
    <w:p w:rsidR="00C066FC" w:rsidRPr="00C066FC" w:rsidRDefault="00D62D27" w:rsidP="00847899">
      <w:pPr>
        <w:pStyle w:val="NumbersSteps"/>
        <w:numPr>
          <w:ilvl w:val="0"/>
          <w:numId w:val="6"/>
        </w:numPr>
        <w:jc w:val="both"/>
        <w:rPr>
          <w:rFonts w:asciiTheme="minorHAnsi" w:hAnsiTheme="minorHAnsi" w:cstheme="minorHAnsi"/>
          <w:szCs w:val="24"/>
          <w:lang w:eastAsia="en-CA"/>
        </w:rPr>
      </w:pPr>
      <w:r w:rsidRPr="009E2190">
        <w:rPr>
          <w:rFonts w:asciiTheme="minorHAnsi" w:hAnsiTheme="minorHAnsi" w:cstheme="minorHAnsi"/>
          <w:szCs w:val="24"/>
          <w:lang w:eastAsia="en-CA"/>
        </w:rPr>
        <w:t xml:space="preserve">From the </w:t>
      </w:r>
      <w:r w:rsidRPr="009E2190">
        <w:rPr>
          <w:rFonts w:asciiTheme="minorHAnsi" w:hAnsiTheme="minorHAnsi" w:cstheme="minorHAnsi"/>
          <w:b/>
          <w:bCs/>
          <w:szCs w:val="24"/>
          <w:lang w:eastAsia="en-CA"/>
        </w:rPr>
        <w:t>Tools</w:t>
      </w:r>
      <w:r w:rsidRPr="009E2190">
        <w:rPr>
          <w:rFonts w:asciiTheme="minorHAnsi" w:hAnsiTheme="minorHAnsi" w:cstheme="minorHAnsi"/>
          <w:szCs w:val="24"/>
          <w:lang w:eastAsia="en-CA"/>
        </w:rPr>
        <w:t xml:space="preserve"> menu, select </w:t>
      </w:r>
      <w:r w:rsidRPr="009E2190">
        <w:rPr>
          <w:rFonts w:asciiTheme="minorHAnsi" w:hAnsiTheme="minorHAnsi" w:cstheme="minorHAnsi"/>
          <w:b/>
          <w:bCs/>
          <w:szCs w:val="24"/>
          <w:lang w:eastAsia="en-CA"/>
        </w:rPr>
        <w:t>Blackout</w:t>
      </w:r>
      <w:r w:rsidRPr="009E2190">
        <w:rPr>
          <w:rFonts w:asciiTheme="minorHAnsi" w:hAnsiTheme="minorHAnsi" w:cstheme="minorHAnsi"/>
          <w:szCs w:val="24"/>
          <w:lang w:eastAsia="en-CA"/>
        </w:rPr>
        <w:t xml:space="preserve"> </w:t>
      </w:r>
      <w:r w:rsidRPr="009E2190">
        <w:rPr>
          <w:rFonts w:asciiTheme="minorHAnsi" w:hAnsiTheme="minorHAnsi" w:cstheme="minorHAnsi"/>
          <w:b/>
          <w:bCs/>
          <w:szCs w:val="24"/>
          <w:lang w:eastAsia="en-CA"/>
        </w:rPr>
        <w:t>Dates</w:t>
      </w:r>
    </w:p>
    <w:p w:rsidR="00D62D27" w:rsidRPr="00670979" w:rsidRDefault="00D62D27" w:rsidP="00670979">
      <w:pPr>
        <w:pStyle w:val="NumbersSteps"/>
        <w:numPr>
          <w:ilvl w:val="0"/>
          <w:numId w:val="0"/>
        </w:numPr>
        <w:ind w:left="794"/>
        <w:jc w:val="center"/>
        <w:rPr>
          <w:rFonts w:asciiTheme="minorHAnsi" w:hAnsiTheme="minorHAnsi" w:cstheme="minorHAnsi"/>
          <w:b/>
          <w:szCs w:val="24"/>
          <w:lang w:eastAsia="en-CA"/>
        </w:rPr>
      </w:pPr>
      <w:r w:rsidRPr="00670979">
        <w:rPr>
          <w:rFonts w:asciiTheme="majorHAnsi" w:hAnsiTheme="majorHAnsi" w:cstheme="majorHAnsi"/>
          <w:b/>
        </w:rPr>
        <w:t xml:space="preserve">Figure </w:t>
      </w:r>
      <w:r w:rsidRPr="00670979">
        <w:rPr>
          <w:rFonts w:asciiTheme="majorHAnsi" w:hAnsiTheme="majorHAnsi" w:cstheme="majorHAnsi"/>
          <w:b/>
        </w:rPr>
        <w:fldChar w:fldCharType="begin"/>
      </w:r>
      <w:r w:rsidRPr="00670979">
        <w:rPr>
          <w:rFonts w:asciiTheme="majorHAnsi" w:hAnsiTheme="majorHAnsi" w:cstheme="majorHAnsi"/>
          <w:b/>
        </w:rPr>
        <w:instrText xml:space="preserve"> SEQ Figure \* ARABIC </w:instrText>
      </w:r>
      <w:r w:rsidRPr="00670979">
        <w:rPr>
          <w:rFonts w:asciiTheme="majorHAnsi" w:hAnsiTheme="majorHAnsi" w:cstheme="majorHAnsi"/>
          <w:b/>
        </w:rPr>
        <w:fldChar w:fldCharType="separate"/>
      </w:r>
      <w:r w:rsidR="000635A0">
        <w:rPr>
          <w:rFonts w:asciiTheme="majorHAnsi" w:hAnsiTheme="majorHAnsi" w:cstheme="majorHAnsi"/>
          <w:b/>
          <w:noProof/>
        </w:rPr>
        <w:t>18</w:t>
      </w:r>
      <w:r w:rsidRPr="00670979">
        <w:rPr>
          <w:rFonts w:asciiTheme="majorHAnsi" w:hAnsiTheme="majorHAnsi" w:cstheme="majorHAnsi"/>
          <w:b/>
          <w:noProof/>
        </w:rPr>
        <w:fldChar w:fldCharType="end"/>
      </w:r>
      <w:r w:rsidRPr="00670979">
        <w:rPr>
          <w:rFonts w:asciiTheme="majorHAnsi" w:hAnsiTheme="majorHAnsi" w:cstheme="majorHAnsi"/>
          <w:b/>
        </w:rPr>
        <w:t xml:space="preserve"> – Blackout Dates screen</w:t>
      </w:r>
    </w:p>
    <w:p w:rsidR="00D62D27" w:rsidRDefault="00D62D27" w:rsidP="00484391">
      <w:pPr>
        <w:jc w:val="center"/>
        <w:rPr>
          <w:lang w:eastAsia="en-CA"/>
        </w:rPr>
      </w:pPr>
      <w:r>
        <w:rPr>
          <w:noProof/>
        </w:rPr>
        <w:drawing>
          <wp:inline distT="0" distB="0" distL="0" distR="0">
            <wp:extent cx="5991225" cy="2394585"/>
            <wp:effectExtent l="19050" t="19050" r="28575" b="247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6643" cy="2404744"/>
                    </a:xfrm>
                    <a:prstGeom prst="rect">
                      <a:avLst/>
                    </a:prstGeom>
                    <a:noFill/>
                    <a:ln>
                      <a:solidFill>
                        <a:schemeClr val="tx1"/>
                      </a:solidFill>
                    </a:ln>
                  </pic:spPr>
                </pic:pic>
              </a:graphicData>
            </a:graphic>
          </wp:inline>
        </w:drawing>
      </w:r>
    </w:p>
    <w:p w:rsidR="00D62D27" w:rsidRPr="00800641" w:rsidRDefault="00D62D27" w:rsidP="00847899">
      <w:pPr>
        <w:pStyle w:val="NumbersSteps"/>
        <w:numPr>
          <w:ilvl w:val="0"/>
          <w:numId w:val="6"/>
        </w:numPr>
        <w:tabs>
          <w:tab w:val="clear" w:pos="851"/>
          <w:tab w:val="left" w:pos="709"/>
        </w:tabs>
        <w:rPr>
          <w:rFonts w:asciiTheme="minorHAnsi" w:hAnsiTheme="minorHAnsi" w:cstheme="minorHAnsi"/>
          <w:lang w:eastAsia="en-CA"/>
        </w:rPr>
      </w:pPr>
      <w:r w:rsidRPr="00800641">
        <w:rPr>
          <w:rFonts w:asciiTheme="minorHAnsi" w:hAnsiTheme="minorHAnsi" w:cstheme="minorHAnsi"/>
          <w:lang w:eastAsia="en-CA"/>
        </w:rPr>
        <w:lastRenderedPageBreak/>
        <w:t xml:space="preserve">Click the </w:t>
      </w:r>
      <w:r w:rsidRPr="00800641">
        <w:rPr>
          <w:rFonts w:asciiTheme="minorHAnsi" w:hAnsiTheme="minorHAnsi" w:cstheme="minorHAnsi"/>
          <w:b/>
          <w:bCs/>
          <w:lang w:eastAsia="en-CA"/>
        </w:rPr>
        <w:t>Add</w:t>
      </w:r>
      <w:r w:rsidRPr="00800641">
        <w:rPr>
          <w:rFonts w:asciiTheme="minorHAnsi" w:hAnsiTheme="minorHAnsi" w:cstheme="minorHAnsi"/>
          <w:lang w:eastAsia="en-CA"/>
        </w:rPr>
        <w:t xml:space="preserve"> or </w:t>
      </w:r>
      <w:r w:rsidRPr="00800641">
        <w:rPr>
          <w:rFonts w:asciiTheme="minorHAnsi" w:hAnsiTheme="minorHAnsi" w:cstheme="minorHAnsi"/>
          <w:b/>
          <w:bCs/>
          <w:lang w:eastAsia="en-CA"/>
        </w:rPr>
        <w:t>Edit</w:t>
      </w:r>
      <w:r w:rsidRPr="00800641">
        <w:rPr>
          <w:rFonts w:asciiTheme="minorHAnsi" w:hAnsiTheme="minorHAnsi" w:cstheme="minorHAnsi"/>
          <w:lang w:eastAsia="en-CA"/>
        </w:rPr>
        <w:t xml:space="preserve"> buttons to create a new date or modify an existing one</w:t>
      </w:r>
    </w:p>
    <w:p w:rsidR="00D62D27" w:rsidRPr="00800641" w:rsidRDefault="00D62D27" w:rsidP="00D62D27">
      <w:pPr>
        <w:pStyle w:val="Caption"/>
        <w:rPr>
          <w:rFonts w:asciiTheme="majorHAnsi" w:hAnsiTheme="majorHAnsi" w:cstheme="majorHAnsi"/>
        </w:rPr>
      </w:pPr>
      <w:r w:rsidRPr="00800641">
        <w:rPr>
          <w:rFonts w:asciiTheme="majorHAnsi" w:hAnsiTheme="majorHAnsi" w:cstheme="majorHAnsi"/>
        </w:rPr>
        <w:t xml:space="preserve">Figure </w:t>
      </w:r>
      <w:r w:rsidRPr="00800641">
        <w:rPr>
          <w:rFonts w:asciiTheme="majorHAnsi" w:hAnsiTheme="majorHAnsi" w:cstheme="majorHAnsi"/>
        </w:rPr>
        <w:fldChar w:fldCharType="begin"/>
      </w:r>
      <w:r w:rsidRPr="00800641">
        <w:rPr>
          <w:rFonts w:asciiTheme="majorHAnsi" w:hAnsiTheme="majorHAnsi" w:cstheme="majorHAnsi"/>
        </w:rPr>
        <w:instrText xml:space="preserve"> SEQ Figure \* ARABIC </w:instrText>
      </w:r>
      <w:r w:rsidRPr="00800641">
        <w:rPr>
          <w:rFonts w:asciiTheme="majorHAnsi" w:hAnsiTheme="majorHAnsi" w:cstheme="majorHAnsi"/>
        </w:rPr>
        <w:fldChar w:fldCharType="separate"/>
      </w:r>
      <w:r w:rsidR="000635A0">
        <w:rPr>
          <w:rFonts w:asciiTheme="majorHAnsi" w:hAnsiTheme="majorHAnsi" w:cstheme="majorHAnsi"/>
          <w:noProof/>
        </w:rPr>
        <w:t>19</w:t>
      </w:r>
      <w:r w:rsidRPr="00800641">
        <w:rPr>
          <w:rFonts w:asciiTheme="majorHAnsi" w:hAnsiTheme="majorHAnsi" w:cstheme="majorHAnsi"/>
          <w:noProof/>
        </w:rPr>
        <w:fldChar w:fldCharType="end"/>
      </w:r>
      <w:r w:rsidRPr="00800641">
        <w:rPr>
          <w:rFonts w:asciiTheme="majorHAnsi" w:hAnsiTheme="majorHAnsi" w:cstheme="majorHAnsi"/>
        </w:rPr>
        <w:t xml:space="preserve"> – Blackout Date window</w:t>
      </w:r>
    </w:p>
    <w:p w:rsidR="00D62D27" w:rsidRDefault="00D62D27" w:rsidP="002F14D5">
      <w:pPr>
        <w:pStyle w:val="Paragraph"/>
        <w:jc w:val="center"/>
        <w:rPr>
          <w:lang w:eastAsia="en-CA"/>
        </w:rPr>
      </w:pPr>
      <w:r>
        <w:rPr>
          <w:noProof/>
        </w:rPr>
        <w:drawing>
          <wp:inline distT="0" distB="0" distL="0" distR="0">
            <wp:extent cx="2506980" cy="1043940"/>
            <wp:effectExtent l="19050" t="19050" r="26670"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2">
                      <a:extLst>
                        <a:ext uri="{28A0092B-C50C-407E-A947-70E740481C1C}">
                          <a14:useLocalDpi xmlns:a14="http://schemas.microsoft.com/office/drawing/2010/main" val="0"/>
                        </a:ext>
                      </a:extLst>
                    </a:blip>
                    <a:srcRect l="1836" t="4832" r="1770" b="4669"/>
                    <a:stretch>
                      <a:fillRect/>
                    </a:stretch>
                  </pic:blipFill>
                  <pic:spPr bwMode="auto">
                    <a:xfrm>
                      <a:off x="0" y="0"/>
                      <a:ext cx="2506980" cy="1043940"/>
                    </a:xfrm>
                    <a:prstGeom prst="rect">
                      <a:avLst/>
                    </a:prstGeom>
                    <a:noFill/>
                    <a:ln>
                      <a:solidFill>
                        <a:schemeClr val="tx1"/>
                      </a:solidFill>
                    </a:ln>
                  </pic:spPr>
                </pic:pic>
              </a:graphicData>
            </a:graphic>
          </wp:inline>
        </w:drawing>
      </w:r>
    </w:p>
    <w:p w:rsidR="00D62D27" w:rsidRPr="00800641" w:rsidRDefault="00D62D27" w:rsidP="00847899">
      <w:pPr>
        <w:pStyle w:val="NumbersSteps"/>
        <w:numPr>
          <w:ilvl w:val="0"/>
          <w:numId w:val="6"/>
        </w:numPr>
        <w:spacing w:before="120" w:after="0"/>
        <w:rPr>
          <w:rFonts w:asciiTheme="minorHAnsi" w:hAnsiTheme="minorHAnsi" w:cstheme="minorHAnsi"/>
          <w:lang w:eastAsia="en-CA"/>
        </w:rPr>
      </w:pPr>
      <w:r w:rsidRPr="00800641">
        <w:rPr>
          <w:rFonts w:asciiTheme="minorHAnsi" w:hAnsiTheme="minorHAnsi" w:cstheme="minorHAnsi"/>
          <w:lang w:eastAsia="en-CA"/>
        </w:rPr>
        <w:t xml:space="preserve">Select a </w:t>
      </w:r>
      <w:r w:rsidRPr="00800641">
        <w:rPr>
          <w:rFonts w:asciiTheme="minorHAnsi" w:hAnsiTheme="minorHAnsi" w:cstheme="minorHAnsi"/>
          <w:b/>
          <w:bCs/>
          <w:lang w:eastAsia="en-CA"/>
        </w:rPr>
        <w:t>Jurisdiction</w:t>
      </w:r>
      <w:r w:rsidRPr="00800641">
        <w:rPr>
          <w:rFonts w:asciiTheme="minorHAnsi" w:hAnsiTheme="minorHAnsi" w:cstheme="minorHAnsi"/>
          <w:lang w:eastAsia="en-CA"/>
        </w:rPr>
        <w:t xml:space="preserve"> from the list of provinces</w:t>
      </w:r>
    </w:p>
    <w:p w:rsidR="00D62D27" w:rsidRPr="00800641" w:rsidRDefault="00D62D27" w:rsidP="00847899">
      <w:pPr>
        <w:pStyle w:val="NumbersSteps"/>
        <w:numPr>
          <w:ilvl w:val="0"/>
          <w:numId w:val="6"/>
        </w:numPr>
        <w:spacing w:before="120" w:after="0"/>
        <w:rPr>
          <w:rFonts w:asciiTheme="minorHAnsi" w:hAnsiTheme="minorHAnsi" w:cstheme="minorHAnsi"/>
          <w:lang w:eastAsia="en-CA"/>
        </w:rPr>
      </w:pPr>
      <w:r w:rsidRPr="00800641">
        <w:rPr>
          <w:rFonts w:asciiTheme="minorHAnsi" w:hAnsiTheme="minorHAnsi" w:cstheme="minorHAnsi"/>
          <w:lang w:eastAsia="en-CA"/>
        </w:rPr>
        <w:t xml:space="preserve">Enter or select the </w:t>
      </w:r>
      <w:r w:rsidRPr="00800641">
        <w:rPr>
          <w:rFonts w:asciiTheme="minorHAnsi" w:hAnsiTheme="minorHAnsi" w:cstheme="minorHAnsi"/>
          <w:b/>
          <w:bCs/>
          <w:lang w:eastAsia="en-CA"/>
        </w:rPr>
        <w:t>Blackout Date</w:t>
      </w:r>
    </w:p>
    <w:p w:rsidR="00D62D27" w:rsidRPr="00800641" w:rsidRDefault="00D62D27" w:rsidP="00847899">
      <w:pPr>
        <w:pStyle w:val="NumbersSteps"/>
        <w:numPr>
          <w:ilvl w:val="0"/>
          <w:numId w:val="6"/>
        </w:numPr>
        <w:spacing w:before="120" w:after="0"/>
        <w:ind w:left="714" w:hanging="288"/>
        <w:rPr>
          <w:rFonts w:asciiTheme="minorHAnsi" w:hAnsiTheme="minorHAnsi" w:cstheme="minorHAnsi"/>
          <w:lang w:eastAsia="en-CA"/>
        </w:rPr>
      </w:pPr>
      <w:r w:rsidRPr="00800641">
        <w:rPr>
          <w:rFonts w:asciiTheme="minorHAnsi" w:hAnsiTheme="minorHAnsi" w:cstheme="minorHAnsi"/>
          <w:lang w:eastAsia="en-CA"/>
        </w:rPr>
        <w:t xml:space="preserve">Click the </w:t>
      </w:r>
      <w:r w:rsidRPr="00800641">
        <w:rPr>
          <w:rFonts w:asciiTheme="minorHAnsi" w:hAnsiTheme="minorHAnsi" w:cstheme="minorHAnsi"/>
          <w:b/>
          <w:bCs/>
          <w:lang w:eastAsia="en-CA"/>
        </w:rPr>
        <w:t>Save</w:t>
      </w:r>
      <w:r w:rsidRPr="00800641">
        <w:rPr>
          <w:rFonts w:asciiTheme="minorHAnsi" w:hAnsiTheme="minorHAnsi" w:cstheme="minorHAnsi"/>
          <w:lang w:eastAsia="en-CA"/>
        </w:rPr>
        <w:t xml:space="preserve"> button</w:t>
      </w:r>
    </w:p>
    <w:p w:rsidR="00D62D27" w:rsidRDefault="00D62D27" w:rsidP="00115BFB">
      <w:pPr>
        <w:pStyle w:val="Paragraph"/>
        <w:spacing w:before="120" w:after="120"/>
        <w:jc w:val="both"/>
        <w:rPr>
          <w:rFonts w:asciiTheme="minorHAnsi" w:hAnsiTheme="minorHAnsi" w:cstheme="minorHAnsi"/>
          <w:lang w:eastAsia="en-CA"/>
        </w:rPr>
      </w:pPr>
      <w:r w:rsidRPr="00800641">
        <w:rPr>
          <w:rFonts w:asciiTheme="minorHAnsi" w:hAnsiTheme="minorHAnsi" w:cstheme="minorHAnsi"/>
          <w:lang w:eastAsia="en-CA"/>
        </w:rPr>
        <w:t xml:space="preserve">The </w:t>
      </w:r>
      <w:r w:rsidRPr="00800641">
        <w:rPr>
          <w:rFonts w:asciiTheme="minorHAnsi" w:hAnsiTheme="minorHAnsi" w:cstheme="minorHAnsi"/>
          <w:b/>
          <w:bCs/>
          <w:lang w:eastAsia="en-CA"/>
        </w:rPr>
        <w:t>Delete</w:t>
      </w:r>
      <w:r w:rsidRPr="00800641">
        <w:rPr>
          <w:rFonts w:asciiTheme="minorHAnsi" w:hAnsiTheme="minorHAnsi" w:cstheme="minorHAnsi"/>
          <w:lang w:eastAsia="en-CA"/>
        </w:rPr>
        <w:t xml:space="preserve"> button will remove an existing date and the </w:t>
      </w:r>
      <w:r w:rsidRPr="00800641">
        <w:rPr>
          <w:rFonts w:asciiTheme="minorHAnsi" w:hAnsiTheme="minorHAnsi" w:cstheme="minorHAnsi"/>
          <w:b/>
          <w:bCs/>
          <w:lang w:eastAsia="en-CA"/>
        </w:rPr>
        <w:t>Copy</w:t>
      </w:r>
      <w:r w:rsidRPr="00800641">
        <w:rPr>
          <w:rFonts w:asciiTheme="minorHAnsi" w:hAnsiTheme="minorHAnsi" w:cstheme="minorHAnsi"/>
          <w:lang w:eastAsia="en-CA"/>
        </w:rPr>
        <w:t xml:space="preserve"> function allows you to quickly copy and edit an existing date (i.e. to add a new blackout date for next calendar year).</w:t>
      </w:r>
    </w:p>
    <w:p w:rsidR="009E240C" w:rsidRPr="009E240C" w:rsidRDefault="009E240C" w:rsidP="00115BFB">
      <w:pPr>
        <w:pStyle w:val="Paragraph"/>
        <w:spacing w:before="120" w:after="120"/>
        <w:jc w:val="both"/>
        <w:rPr>
          <w:rFonts w:asciiTheme="minorHAnsi" w:hAnsiTheme="minorHAnsi" w:cstheme="minorHAnsi"/>
          <w:sz w:val="8"/>
          <w:lang w:eastAsia="en-CA"/>
        </w:rPr>
      </w:pPr>
    </w:p>
    <w:p w:rsidR="009E240C" w:rsidRDefault="00D62D27" w:rsidP="009E240C">
      <w:pPr>
        <w:spacing w:after="0"/>
        <w:rPr>
          <w:b/>
          <w:sz w:val="24"/>
          <w:szCs w:val="24"/>
        </w:rPr>
      </w:pPr>
      <w:bookmarkStart w:id="9" w:name="_Toc38267195"/>
      <w:r w:rsidRPr="009E240C">
        <w:rPr>
          <w:b/>
          <w:sz w:val="24"/>
          <w:szCs w:val="24"/>
        </w:rPr>
        <w:t>Restricting Web Activity During a Batch Run</w:t>
      </w:r>
      <w:bookmarkEnd w:id="9"/>
      <w:r w:rsidR="009E240C">
        <w:rPr>
          <w:b/>
          <w:sz w:val="24"/>
          <w:szCs w:val="24"/>
        </w:rPr>
        <w:t xml:space="preserve">: </w:t>
      </w:r>
    </w:p>
    <w:p w:rsidR="00D62D27" w:rsidRPr="009E240C" w:rsidRDefault="00D62D27" w:rsidP="009E240C">
      <w:pPr>
        <w:spacing w:after="0"/>
        <w:rPr>
          <w:b/>
          <w:sz w:val="24"/>
          <w:szCs w:val="24"/>
        </w:rPr>
      </w:pPr>
      <w:r w:rsidRPr="009E240C">
        <w:rPr>
          <w:rFonts w:cstheme="minorHAnsi"/>
          <w:sz w:val="24"/>
          <w:szCs w:val="24"/>
        </w:rPr>
        <w:t>Validations within PENWEB will automatically prevent members from updating information and/or running calculations during certain batch runs.</w:t>
      </w:r>
    </w:p>
    <w:p w:rsidR="002F00D5" w:rsidRPr="002F00D5" w:rsidRDefault="002F00D5" w:rsidP="00C57B25">
      <w:pPr>
        <w:pStyle w:val="Paragraph"/>
        <w:spacing w:after="0"/>
        <w:jc w:val="both"/>
        <w:rPr>
          <w:rFonts w:asciiTheme="minorHAnsi" w:hAnsiTheme="minorHAnsi" w:cstheme="minorHAnsi"/>
          <w:sz w:val="2"/>
        </w:rPr>
      </w:pPr>
    </w:p>
    <w:p w:rsidR="00A97DE6" w:rsidRPr="00C274AC" w:rsidRDefault="00A97DE6" w:rsidP="002F00D5">
      <w:pPr>
        <w:spacing w:after="0"/>
        <w:rPr>
          <w:b/>
          <w:sz w:val="24"/>
          <w:szCs w:val="24"/>
        </w:rPr>
      </w:pPr>
      <w:r w:rsidRPr="00C274AC">
        <w:rPr>
          <w:b/>
          <w:sz w:val="24"/>
          <w:szCs w:val="24"/>
        </w:rPr>
        <w:t>Workflow</w:t>
      </w:r>
      <w:r w:rsidR="00E26F1D">
        <w:rPr>
          <w:b/>
          <w:sz w:val="24"/>
          <w:szCs w:val="24"/>
        </w:rPr>
        <w:t>:</w:t>
      </w:r>
    </w:p>
    <w:p w:rsidR="00D62D27" w:rsidRDefault="00A97DE6" w:rsidP="002F00D5">
      <w:pPr>
        <w:spacing w:after="0"/>
        <w:rPr>
          <w:sz w:val="24"/>
          <w:szCs w:val="24"/>
        </w:rPr>
      </w:pPr>
      <w:r w:rsidRPr="00800641">
        <w:rPr>
          <w:sz w:val="24"/>
          <w:szCs w:val="24"/>
        </w:rPr>
        <w:t>Not Applicable.</w:t>
      </w:r>
    </w:p>
    <w:p w:rsidR="009E240C" w:rsidRPr="007F1327" w:rsidRDefault="009E240C" w:rsidP="002F00D5">
      <w:pPr>
        <w:spacing w:after="0"/>
        <w:rPr>
          <w:sz w:val="10"/>
          <w:szCs w:val="24"/>
        </w:rPr>
      </w:pPr>
    </w:p>
    <w:p w:rsidR="009E240C" w:rsidRPr="009E240C" w:rsidRDefault="009E240C" w:rsidP="002F00D5">
      <w:pPr>
        <w:spacing w:after="0"/>
        <w:rPr>
          <w:sz w:val="2"/>
          <w:szCs w:val="24"/>
        </w:rPr>
      </w:pPr>
    </w:p>
    <w:p w:rsidR="002F00D5" w:rsidRPr="002F00D5" w:rsidRDefault="002F00D5" w:rsidP="002F00D5">
      <w:pPr>
        <w:spacing w:after="0"/>
        <w:rPr>
          <w:sz w:val="6"/>
          <w:szCs w:val="24"/>
        </w:rPr>
      </w:pPr>
    </w:p>
    <w:p w:rsidR="009E240C" w:rsidRPr="00E00ADA" w:rsidRDefault="00D62D27" w:rsidP="00E00ADA">
      <w:pPr>
        <w:rPr>
          <w:b/>
          <w:sz w:val="24"/>
          <w:szCs w:val="24"/>
        </w:rPr>
      </w:pPr>
      <w:r w:rsidRPr="00E00ADA">
        <w:rPr>
          <w:b/>
          <w:sz w:val="24"/>
          <w:szCs w:val="24"/>
        </w:rPr>
        <w:t xml:space="preserve">Suspending Batch Cycles for Blackout </w:t>
      </w:r>
      <w:r w:rsidR="00E26F1D" w:rsidRPr="00E00ADA">
        <w:rPr>
          <w:b/>
          <w:sz w:val="24"/>
          <w:szCs w:val="24"/>
        </w:rPr>
        <w:t>Periods:</w:t>
      </w:r>
      <w:r w:rsidRPr="00E00ADA">
        <w:rPr>
          <w:b/>
          <w:sz w:val="24"/>
          <w:szCs w:val="24"/>
        </w:rPr>
        <w:t xml:space="preserve"> </w:t>
      </w:r>
    </w:p>
    <w:p w:rsidR="00FC3E9F" w:rsidRPr="00FC3E9F" w:rsidRDefault="00FC3E9F" w:rsidP="00FC3E9F">
      <w:pPr>
        <w:pStyle w:val="ListParagraph"/>
        <w:ind w:left="794"/>
        <w:rPr>
          <w:b/>
          <w:sz w:val="12"/>
          <w:szCs w:val="24"/>
        </w:rPr>
      </w:pPr>
    </w:p>
    <w:p w:rsidR="009E240C" w:rsidRPr="00852A23" w:rsidRDefault="009E240C" w:rsidP="00852A23">
      <w:pPr>
        <w:rPr>
          <w:b/>
          <w:sz w:val="2"/>
          <w:szCs w:val="24"/>
        </w:rPr>
      </w:pPr>
    </w:p>
    <w:tbl>
      <w:tblPr>
        <w:tblStyle w:val="TableGrid"/>
        <w:tblW w:w="0" w:type="auto"/>
        <w:tblLook w:val="04A0" w:firstRow="1" w:lastRow="0" w:firstColumn="1" w:lastColumn="0" w:noHBand="0" w:noVBand="1"/>
      </w:tblPr>
      <w:tblGrid>
        <w:gridCol w:w="4675"/>
        <w:gridCol w:w="4675"/>
      </w:tblGrid>
      <w:tr w:rsidR="00D62D27" w:rsidTr="00B9272F">
        <w:tc>
          <w:tcPr>
            <w:tcW w:w="4675" w:type="dxa"/>
          </w:tcPr>
          <w:p w:rsidR="00D62D27" w:rsidRPr="008765A5" w:rsidRDefault="00D62D27" w:rsidP="00B9272F">
            <w:pPr>
              <w:spacing w:before="120"/>
              <w:rPr>
                <w:rFonts w:ascii="Calibri" w:hAnsi="Calibri" w:cs="Arial"/>
                <w:b/>
                <w:sz w:val="24"/>
                <w:szCs w:val="24"/>
              </w:rPr>
            </w:pPr>
            <w:r w:rsidRPr="008765A5">
              <w:rPr>
                <w:rFonts w:ascii="Calibri" w:hAnsi="Calibri" w:cs="Arial"/>
                <w:b/>
                <w:sz w:val="24"/>
                <w:szCs w:val="24"/>
              </w:rPr>
              <w:t>Procedure Number:</w:t>
            </w:r>
          </w:p>
        </w:tc>
        <w:tc>
          <w:tcPr>
            <w:tcW w:w="4675" w:type="dxa"/>
          </w:tcPr>
          <w:p w:rsidR="00D62D27" w:rsidRPr="00AA0B29" w:rsidRDefault="00D62D27" w:rsidP="00B9272F">
            <w:pPr>
              <w:spacing w:before="120"/>
              <w:rPr>
                <w:rFonts w:ascii="Calibri" w:hAnsi="Calibri" w:cs="Arial"/>
                <w:sz w:val="24"/>
                <w:szCs w:val="24"/>
              </w:rPr>
            </w:pPr>
            <w:r w:rsidRPr="00AA0B29">
              <w:rPr>
                <w:rFonts w:ascii="Calibri" w:hAnsi="Calibri" w:cs="Arial"/>
                <w:sz w:val="24"/>
                <w:szCs w:val="24"/>
              </w:rPr>
              <w:t>Batch-006</w:t>
            </w:r>
          </w:p>
        </w:tc>
      </w:tr>
      <w:tr w:rsidR="00D62D27" w:rsidTr="00B9272F">
        <w:tc>
          <w:tcPr>
            <w:tcW w:w="4675" w:type="dxa"/>
          </w:tcPr>
          <w:p w:rsidR="00D62D27" w:rsidRPr="008765A5" w:rsidRDefault="00D62D27" w:rsidP="00B9272F">
            <w:pPr>
              <w:spacing w:before="120"/>
              <w:rPr>
                <w:rFonts w:ascii="Calibri" w:hAnsi="Calibri" w:cs="Arial"/>
                <w:b/>
                <w:sz w:val="24"/>
                <w:szCs w:val="24"/>
              </w:rPr>
            </w:pPr>
            <w:r w:rsidRPr="008765A5">
              <w:rPr>
                <w:rFonts w:ascii="Calibri" w:hAnsi="Calibri" w:cs="Arial"/>
                <w:b/>
                <w:sz w:val="24"/>
                <w:szCs w:val="24"/>
              </w:rPr>
              <w:t>Procedure Name:</w:t>
            </w:r>
          </w:p>
        </w:tc>
        <w:tc>
          <w:tcPr>
            <w:tcW w:w="4675" w:type="dxa"/>
          </w:tcPr>
          <w:p w:rsidR="00D62D27" w:rsidRPr="00AA0B29" w:rsidRDefault="00D62D27" w:rsidP="00B9272F">
            <w:pPr>
              <w:spacing w:before="120"/>
              <w:rPr>
                <w:rFonts w:ascii="Calibri" w:hAnsi="Calibri" w:cs="Arial"/>
                <w:sz w:val="24"/>
                <w:szCs w:val="24"/>
              </w:rPr>
            </w:pPr>
            <w:r w:rsidRPr="00AA0B29">
              <w:rPr>
                <w:rFonts w:ascii="Calibri" w:hAnsi="Calibri" w:cs="Arial"/>
                <w:sz w:val="24"/>
                <w:szCs w:val="24"/>
              </w:rPr>
              <w:t>Purging Batch Files</w:t>
            </w:r>
          </w:p>
        </w:tc>
      </w:tr>
      <w:tr w:rsidR="00D62D27" w:rsidTr="00B9272F">
        <w:tc>
          <w:tcPr>
            <w:tcW w:w="4675" w:type="dxa"/>
          </w:tcPr>
          <w:p w:rsidR="00D62D27" w:rsidRPr="008765A5" w:rsidRDefault="00D62D27" w:rsidP="00B9272F">
            <w:pPr>
              <w:spacing w:before="120"/>
              <w:rPr>
                <w:rFonts w:ascii="Calibri" w:hAnsi="Calibri" w:cs="Arial"/>
                <w:b/>
                <w:sz w:val="24"/>
                <w:szCs w:val="24"/>
              </w:rPr>
            </w:pPr>
            <w:r w:rsidRPr="008765A5">
              <w:rPr>
                <w:rFonts w:ascii="Calibri" w:hAnsi="Calibri" w:cs="Arial"/>
                <w:b/>
                <w:sz w:val="24"/>
                <w:szCs w:val="24"/>
              </w:rPr>
              <w:t>Purpose of the Procedure:</w:t>
            </w:r>
          </w:p>
        </w:tc>
        <w:tc>
          <w:tcPr>
            <w:tcW w:w="4675" w:type="dxa"/>
          </w:tcPr>
          <w:p w:rsidR="00D62D27" w:rsidRPr="00AA0B29" w:rsidRDefault="00D62D27" w:rsidP="00B9272F">
            <w:pPr>
              <w:spacing w:before="120"/>
              <w:rPr>
                <w:rFonts w:ascii="Calibri" w:hAnsi="Calibri" w:cs="Arial"/>
                <w:sz w:val="24"/>
                <w:szCs w:val="24"/>
              </w:rPr>
            </w:pPr>
            <w:r w:rsidRPr="00AA0B29">
              <w:rPr>
                <w:rFonts w:ascii="Calibri" w:hAnsi="Calibri" w:cs="Arial"/>
                <w:sz w:val="24"/>
                <w:szCs w:val="24"/>
              </w:rPr>
              <w:t>To provide information on how to terminate a batch schedule</w:t>
            </w:r>
          </w:p>
        </w:tc>
      </w:tr>
      <w:tr w:rsidR="00D62D27" w:rsidTr="00B9272F">
        <w:tc>
          <w:tcPr>
            <w:tcW w:w="4675" w:type="dxa"/>
          </w:tcPr>
          <w:p w:rsidR="00D62D27" w:rsidRPr="008765A5" w:rsidRDefault="00D62D27" w:rsidP="00B9272F">
            <w:pPr>
              <w:spacing w:before="120"/>
              <w:rPr>
                <w:rFonts w:ascii="Calibri" w:hAnsi="Calibri" w:cs="Arial"/>
                <w:b/>
                <w:sz w:val="24"/>
                <w:szCs w:val="24"/>
              </w:rPr>
            </w:pPr>
            <w:r w:rsidRPr="008765A5">
              <w:rPr>
                <w:rFonts w:ascii="Calibri" w:hAnsi="Calibri" w:cs="Arial"/>
                <w:b/>
                <w:sz w:val="24"/>
                <w:szCs w:val="24"/>
              </w:rPr>
              <w:t>Original Date:</w:t>
            </w:r>
          </w:p>
        </w:tc>
        <w:tc>
          <w:tcPr>
            <w:tcW w:w="4675" w:type="dxa"/>
          </w:tcPr>
          <w:p w:rsidR="00D62D27" w:rsidRPr="00AA0B29" w:rsidRDefault="00D62D27" w:rsidP="00B9272F">
            <w:pPr>
              <w:spacing w:before="120"/>
              <w:rPr>
                <w:rFonts w:ascii="Calibri" w:hAnsi="Calibri" w:cs="Arial"/>
                <w:sz w:val="24"/>
                <w:szCs w:val="24"/>
              </w:rPr>
            </w:pPr>
            <w:r w:rsidRPr="00AA0B29">
              <w:rPr>
                <w:rFonts w:ascii="Calibri" w:hAnsi="Calibri" w:cs="Arial"/>
                <w:sz w:val="24"/>
                <w:szCs w:val="24"/>
              </w:rPr>
              <w:t>December 28, 2020</w:t>
            </w:r>
          </w:p>
        </w:tc>
      </w:tr>
      <w:tr w:rsidR="00D62D27" w:rsidTr="00B9272F">
        <w:trPr>
          <w:trHeight w:val="498"/>
        </w:trPr>
        <w:tc>
          <w:tcPr>
            <w:tcW w:w="4675" w:type="dxa"/>
          </w:tcPr>
          <w:p w:rsidR="00D62D27" w:rsidRPr="008765A5" w:rsidRDefault="00D62D27" w:rsidP="00B9272F">
            <w:pPr>
              <w:spacing w:before="120"/>
              <w:rPr>
                <w:rFonts w:ascii="Calibri" w:hAnsi="Calibri" w:cs="Arial"/>
                <w:b/>
                <w:sz w:val="24"/>
                <w:szCs w:val="24"/>
              </w:rPr>
            </w:pPr>
            <w:r w:rsidRPr="008765A5">
              <w:rPr>
                <w:rFonts w:ascii="Calibri" w:hAnsi="Calibri" w:cs="Arial"/>
                <w:b/>
                <w:sz w:val="24"/>
                <w:szCs w:val="24"/>
              </w:rPr>
              <w:t>Revised Date:</w:t>
            </w:r>
          </w:p>
        </w:tc>
        <w:tc>
          <w:tcPr>
            <w:tcW w:w="4675" w:type="dxa"/>
          </w:tcPr>
          <w:p w:rsidR="00D62D27" w:rsidRPr="00AA0B29" w:rsidRDefault="00D62D27" w:rsidP="00B9272F">
            <w:pPr>
              <w:spacing w:before="120"/>
              <w:rPr>
                <w:rFonts w:ascii="Calibri" w:hAnsi="Calibri" w:cs="Arial"/>
                <w:sz w:val="24"/>
                <w:szCs w:val="24"/>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268"/>
        <w:gridCol w:w="2462"/>
      </w:tblGrid>
      <w:tr w:rsidR="009F781C" w:rsidRPr="00A72B15" w:rsidTr="00AA0B29">
        <w:trPr>
          <w:cantSplit/>
          <w:trHeight w:val="335"/>
          <w:tblHeader/>
        </w:trPr>
        <w:tc>
          <w:tcPr>
            <w:tcW w:w="1461" w:type="dxa"/>
            <w:tcBorders>
              <w:bottom w:val="single" w:sz="6" w:space="0" w:color="C0C0C0"/>
            </w:tcBorders>
            <w:shd w:val="clear" w:color="auto" w:fill="C0C0C0"/>
          </w:tcPr>
          <w:p w:rsidR="009F781C" w:rsidRPr="00AA0B29" w:rsidRDefault="009F781C" w:rsidP="00AA0B29">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9F781C" w:rsidRPr="00AA0B29" w:rsidRDefault="009F781C" w:rsidP="00AA0B29">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AA0B29">
              <w:rPr>
                <w:rFonts w:eastAsiaTheme="minorEastAsia" w:cs="Arial"/>
                <w:b/>
                <w:snapToGrid w:val="0"/>
                <w:sz w:val="24"/>
                <w:szCs w:val="24"/>
                <w:shd w:val="clear" w:color="auto" w:fill="C0C0C0"/>
              </w:rPr>
              <w:t>Name/Title</w:t>
            </w:r>
          </w:p>
        </w:tc>
        <w:tc>
          <w:tcPr>
            <w:tcW w:w="2268" w:type="dxa"/>
            <w:shd w:val="clear" w:color="auto" w:fill="C0C0C0"/>
          </w:tcPr>
          <w:p w:rsidR="009F781C" w:rsidRPr="00AA0B29" w:rsidRDefault="009F781C" w:rsidP="00AA0B29">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AA0B29">
              <w:rPr>
                <w:rFonts w:eastAsiaTheme="minorEastAsia" w:cs="Arial"/>
                <w:b/>
                <w:snapToGrid w:val="0"/>
                <w:sz w:val="24"/>
                <w:szCs w:val="24"/>
                <w:shd w:val="clear" w:color="auto" w:fill="C0C0C0"/>
              </w:rPr>
              <w:t>Signature</w:t>
            </w:r>
          </w:p>
        </w:tc>
        <w:tc>
          <w:tcPr>
            <w:tcW w:w="2462" w:type="dxa"/>
            <w:shd w:val="clear" w:color="auto" w:fill="C0C0C0"/>
          </w:tcPr>
          <w:p w:rsidR="009F781C" w:rsidRPr="00AA0B29" w:rsidRDefault="009F781C" w:rsidP="00AA0B29">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AA0B29">
              <w:rPr>
                <w:rFonts w:eastAsiaTheme="minorEastAsia" w:cs="Arial"/>
                <w:b/>
                <w:snapToGrid w:val="0"/>
                <w:sz w:val="24"/>
                <w:szCs w:val="24"/>
                <w:shd w:val="clear" w:color="auto" w:fill="C0C0C0"/>
              </w:rPr>
              <w:t>Date</w:t>
            </w:r>
          </w:p>
        </w:tc>
      </w:tr>
      <w:tr w:rsidR="009F781C" w:rsidRPr="00A72B15" w:rsidTr="00AA0B29">
        <w:trPr>
          <w:cantSplit/>
        </w:trPr>
        <w:tc>
          <w:tcPr>
            <w:tcW w:w="1461" w:type="dxa"/>
            <w:tcBorders>
              <w:top w:val="single" w:sz="6" w:space="0" w:color="C0C0C0"/>
              <w:bottom w:val="single" w:sz="6" w:space="0" w:color="C0C0C0"/>
            </w:tcBorders>
            <w:shd w:val="clear" w:color="auto" w:fill="FFFFFF" w:themeFill="background1"/>
          </w:tcPr>
          <w:p w:rsidR="009F781C" w:rsidRPr="00AA0B29" w:rsidRDefault="009F781C" w:rsidP="0018708F">
            <w:pPr>
              <w:spacing w:before="60" w:after="60" w:line="240" w:lineRule="auto"/>
              <w:rPr>
                <w:rFonts w:eastAsiaTheme="minorEastAsia" w:cs="Times New Roman"/>
                <w:b/>
                <w:sz w:val="24"/>
                <w:szCs w:val="24"/>
                <w:lang w:val="en-US"/>
              </w:rPr>
            </w:pPr>
            <w:r w:rsidRPr="00AA0B29">
              <w:rPr>
                <w:rFonts w:eastAsiaTheme="minorEastAsia" w:cs="Times New Roman"/>
                <w:b/>
                <w:color w:val="000000" w:themeColor="text1"/>
                <w:sz w:val="24"/>
                <w:szCs w:val="24"/>
                <w:lang w:val="en-US"/>
              </w:rPr>
              <w:t>Reviewed by</w:t>
            </w:r>
          </w:p>
        </w:tc>
        <w:tc>
          <w:tcPr>
            <w:tcW w:w="3212" w:type="dxa"/>
          </w:tcPr>
          <w:p w:rsidR="009F781C" w:rsidRPr="00AA0B29" w:rsidRDefault="009F781C" w:rsidP="0018708F">
            <w:pPr>
              <w:spacing w:before="60" w:after="60" w:line="240" w:lineRule="auto"/>
              <w:rPr>
                <w:rFonts w:eastAsiaTheme="minorEastAsia" w:cs="Times New Roman"/>
                <w:sz w:val="24"/>
                <w:szCs w:val="24"/>
                <w:lang w:val="en-US"/>
              </w:rPr>
            </w:pPr>
            <w:r w:rsidRPr="00AA0B29">
              <w:rPr>
                <w:rFonts w:eastAsiaTheme="minorEastAsia" w:cs="Times New Roman"/>
                <w:sz w:val="24"/>
                <w:szCs w:val="24"/>
                <w:lang w:val="en-US"/>
              </w:rPr>
              <w:t>&lt;Person who reviews the work&gt;</w:t>
            </w:r>
          </w:p>
        </w:tc>
        <w:tc>
          <w:tcPr>
            <w:tcW w:w="2268" w:type="dxa"/>
            <w:shd w:val="clear" w:color="auto" w:fill="auto"/>
          </w:tcPr>
          <w:p w:rsidR="009F781C" w:rsidRPr="00AA0B29" w:rsidRDefault="009F781C" w:rsidP="0018708F">
            <w:pPr>
              <w:spacing w:before="60" w:after="60" w:line="240" w:lineRule="auto"/>
              <w:rPr>
                <w:rFonts w:eastAsiaTheme="minorEastAsia" w:cs="Times New Roman"/>
                <w:sz w:val="24"/>
                <w:szCs w:val="24"/>
                <w:lang w:val="en-US"/>
              </w:rPr>
            </w:pPr>
          </w:p>
        </w:tc>
        <w:tc>
          <w:tcPr>
            <w:tcW w:w="2462" w:type="dxa"/>
            <w:shd w:val="clear" w:color="auto" w:fill="auto"/>
          </w:tcPr>
          <w:p w:rsidR="009F781C" w:rsidRPr="00AA0B29" w:rsidRDefault="009F781C" w:rsidP="00AA0B29">
            <w:pPr>
              <w:spacing w:before="60" w:after="60" w:line="240" w:lineRule="auto"/>
              <w:jc w:val="center"/>
              <w:rPr>
                <w:rFonts w:eastAsiaTheme="minorEastAsia" w:cs="Times New Roman"/>
                <w:sz w:val="24"/>
                <w:szCs w:val="24"/>
                <w:lang w:val="en-US"/>
              </w:rPr>
            </w:pPr>
            <w:r w:rsidRPr="00AA0B29">
              <w:rPr>
                <w:sz w:val="24"/>
                <w:szCs w:val="24"/>
              </w:rPr>
              <w:t>&lt;dd/mm/</w:t>
            </w:r>
            <w:proofErr w:type="spellStart"/>
            <w:r w:rsidRPr="00AA0B29">
              <w:rPr>
                <w:sz w:val="24"/>
                <w:szCs w:val="24"/>
              </w:rPr>
              <w:t>yyyy</w:t>
            </w:r>
            <w:proofErr w:type="spellEnd"/>
            <w:r w:rsidRPr="00AA0B29">
              <w:rPr>
                <w:sz w:val="24"/>
                <w:szCs w:val="24"/>
              </w:rPr>
              <w:t>&gt;</w:t>
            </w:r>
          </w:p>
        </w:tc>
      </w:tr>
      <w:tr w:rsidR="009F781C" w:rsidRPr="00A72B15" w:rsidTr="00AA0B29">
        <w:trPr>
          <w:cantSplit/>
        </w:trPr>
        <w:tc>
          <w:tcPr>
            <w:tcW w:w="1461" w:type="dxa"/>
            <w:tcBorders>
              <w:top w:val="single" w:sz="6" w:space="0" w:color="C0C0C0"/>
            </w:tcBorders>
            <w:shd w:val="clear" w:color="auto" w:fill="auto"/>
          </w:tcPr>
          <w:p w:rsidR="009F781C" w:rsidRPr="00AA0B29" w:rsidRDefault="009F781C" w:rsidP="0018708F">
            <w:pPr>
              <w:spacing w:before="60" w:after="60" w:line="240" w:lineRule="auto"/>
              <w:rPr>
                <w:rFonts w:eastAsiaTheme="minorEastAsia" w:cs="Times New Roman"/>
                <w:sz w:val="24"/>
                <w:szCs w:val="24"/>
                <w:lang w:val="en-US"/>
              </w:rPr>
            </w:pPr>
          </w:p>
        </w:tc>
        <w:tc>
          <w:tcPr>
            <w:tcW w:w="3212" w:type="dxa"/>
          </w:tcPr>
          <w:p w:rsidR="009F781C" w:rsidRPr="00A72B15" w:rsidRDefault="009F781C" w:rsidP="0018708F">
            <w:pPr>
              <w:spacing w:before="60" w:after="60" w:line="240" w:lineRule="auto"/>
              <w:rPr>
                <w:rFonts w:eastAsiaTheme="minorEastAsia" w:cs="Times New Roman"/>
                <w:szCs w:val="20"/>
                <w:lang w:val="en-US"/>
              </w:rPr>
            </w:pPr>
          </w:p>
        </w:tc>
        <w:tc>
          <w:tcPr>
            <w:tcW w:w="2268" w:type="dxa"/>
            <w:shd w:val="clear" w:color="auto" w:fill="auto"/>
          </w:tcPr>
          <w:p w:rsidR="009F781C" w:rsidRPr="00A72B15" w:rsidRDefault="009F781C" w:rsidP="0018708F">
            <w:pPr>
              <w:spacing w:before="60" w:after="60" w:line="240" w:lineRule="auto"/>
              <w:rPr>
                <w:rFonts w:eastAsiaTheme="minorEastAsia" w:cs="Times New Roman"/>
                <w:szCs w:val="20"/>
                <w:lang w:val="en-US"/>
              </w:rPr>
            </w:pPr>
          </w:p>
        </w:tc>
        <w:tc>
          <w:tcPr>
            <w:tcW w:w="2462" w:type="dxa"/>
            <w:shd w:val="clear" w:color="auto" w:fill="auto"/>
          </w:tcPr>
          <w:p w:rsidR="009F781C" w:rsidRPr="00AA0B29" w:rsidRDefault="009F781C" w:rsidP="00AA0B29">
            <w:pPr>
              <w:spacing w:before="60" w:after="60" w:line="240" w:lineRule="auto"/>
              <w:jc w:val="center"/>
              <w:rPr>
                <w:rFonts w:eastAsiaTheme="minorEastAsia" w:cs="Times New Roman"/>
                <w:sz w:val="24"/>
                <w:szCs w:val="24"/>
                <w:lang w:val="en-US"/>
              </w:rPr>
            </w:pPr>
          </w:p>
        </w:tc>
      </w:tr>
      <w:tr w:rsidR="009F781C" w:rsidRPr="00A72B15" w:rsidTr="00AA0B29">
        <w:trPr>
          <w:cantSplit/>
        </w:trPr>
        <w:tc>
          <w:tcPr>
            <w:tcW w:w="1461" w:type="dxa"/>
            <w:shd w:val="clear" w:color="auto" w:fill="auto"/>
          </w:tcPr>
          <w:p w:rsidR="009F781C" w:rsidRPr="00AA0B29" w:rsidRDefault="009F781C" w:rsidP="0018708F">
            <w:pPr>
              <w:spacing w:before="60" w:after="60" w:line="240" w:lineRule="auto"/>
              <w:rPr>
                <w:rFonts w:eastAsiaTheme="minorEastAsia" w:cs="Times New Roman"/>
                <w:sz w:val="24"/>
                <w:szCs w:val="24"/>
                <w:lang w:val="en-US"/>
              </w:rPr>
            </w:pPr>
          </w:p>
        </w:tc>
        <w:tc>
          <w:tcPr>
            <w:tcW w:w="3212" w:type="dxa"/>
          </w:tcPr>
          <w:p w:rsidR="009F781C" w:rsidRPr="00A72B15" w:rsidRDefault="009F781C" w:rsidP="0018708F">
            <w:pPr>
              <w:spacing w:before="60" w:after="60" w:line="240" w:lineRule="auto"/>
              <w:rPr>
                <w:rFonts w:eastAsiaTheme="minorEastAsia" w:cs="Times New Roman"/>
                <w:szCs w:val="20"/>
                <w:lang w:val="en-US"/>
              </w:rPr>
            </w:pPr>
          </w:p>
        </w:tc>
        <w:tc>
          <w:tcPr>
            <w:tcW w:w="2268" w:type="dxa"/>
            <w:shd w:val="clear" w:color="auto" w:fill="auto"/>
          </w:tcPr>
          <w:p w:rsidR="009F781C" w:rsidRPr="00A72B15" w:rsidRDefault="009F781C" w:rsidP="0018708F">
            <w:pPr>
              <w:spacing w:before="60" w:after="60" w:line="240" w:lineRule="auto"/>
              <w:rPr>
                <w:rFonts w:eastAsiaTheme="minorEastAsia" w:cs="Times New Roman"/>
                <w:szCs w:val="20"/>
                <w:lang w:val="en-US"/>
              </w:rPr>
            </w:pPr>
          </w:p>
        </w:tc>
        <w:tc>
          <w:tcPr>
            <w:tcW w:w="2462" w:type="dxa"/>
            <w:shd w:val="clear" w:color="auto" w:fill="auto"/>
          </w:tcPr>
          <w:p w:rsidR="009F781C" w:rsidRPr="00AA0B29" w:rsidRDefault="009F781C" w:rsidP="00AA0B29">
            <w:pPr>
              <w:spacing w:before="60" w:after="60" w:line="240" w:lineRule="auto"/>
              <w:jc w:val="center"/>
              <w:rPr>
                <w:rFonts w:eastAsiaTheme="minorEastAsia" w:cs="Times New Roman"/>
                <w:sz w:val="24"/>
                <w:szCs w:val="24"/>
                <w:lang w:val="en-US"/>
              </w:rPr>
            </w:pPr>
          </w:p>
        </w:tc>
      </w:tr>
      <w:tr w:rsidR="009F781C" w:rsidRPr="00A72B15" w:rsidTr="00AA0B29">
        <w:trPr>
          <w:cantSplit/>
        </w:trPr>
        <w:tc>
          <w:tcPr>
            <w:tcW w:w="1461" w:type="dxa"/>
            <w:shd w:val="clear" w:color="auto" w:fill="auto"/>
          </w:tcPr>
          <w:p w:rsidR="009F781C" w:rsidRPr="00AA0B29" w:rsidRDefault="009F781C" w:rsidP="0018708F">
            <w:pPr>
              <w:spacing w:before="60" w:after="60" w:line="240" w:lineRule="auto"/>
              <w:rPr>
                <w:rFonts w:eastAsiaTheme="minorEastAsia" w:cs="Times New Roman"/>
                <w:b/>
                <w:sz w:val="24"/>
                <w:szCs w:val="24"/>
                <w:lang w:val="en-US"/>
              </w:rPr>
            </w:pPr>
            <w:r w:rsidRPr="00AA0B29">
              <w:rPr>
                <w:rFonts w:eastAsiaTheme="minorEastAsia" w:cs="Times New Roman"/>
                <w:b/>
                <w:color w:val="000000" w:themeColor="text1"/>
                <w:sz w:val="24"/>
                <w:szCs w:val="24"/>
                <w:lang w:val="en-US"/>
              </w:rPr>
              <w:t>Approved by</w:t>
            </w:r>
          </w:p>
        </w:tc>
        <w:tc>
          <w:tcPr>
            <w:tcW w:w="3212" w:type="dxa"/>
          </w:tcPr>
          <w:p w:rsidR="009F781C" w:rsidRPr="00AA0B29" w:rsidRDefault="009F781C" w:rsidP="00AA0B29">
            <w:pPr>
              <w:spacing w:before="60" w:after="60" w:line="240" w:lineRule="auto"/>
              <w:jc w:val="center"/>
              <w:rPr>
                <w:rFonts w:eastAsiaTheme="minorEastAsia" w:cs="Times New Roman"/>
                <w:sz w:val="24"/>
                <w:szCs w:val="24"/>
                <w:lang w:val="en-US"/>
              </w:rPr>
            </w:pPr>
            <w:r w:rsidRPr="00AA0B29">
              <w:rPr>
                <w:rFonts w:eastAsiaTheme="minorEastAsia" w:cs="Times New Roman"/>
                <w:sz w:val="24"/>
                <w:szCs w:val="24"/>
                <w:lang w:val="en-US"/>
              </w:rPr>
              <w:t>&lt;Senior Management / Business Area Manager&gt;</w:t>
            </w:r>
          </w:p>
        </w:tc>
        <w:tc>
          <w:tcPr>
            <w:tcW w:w="2268" w:type="dxa"/>
            <w:shd w:val="clear" w:color="auto" w:fill="auto"/>
          </w:tcPr>
          <w:p w:rsidR="009F781C" w:rsidRPr="00A72B15" w:rsidRDefault="009F781C" w:rsidP="0018708F">
            <w:pPr>
              <w:spacing w:before="60" w:after="60" w:line="240" w:lineRule="auto"/>
              <w:rPr>
                <w:rFonts w:eastAsiaTheme="minorEastAsia" w:cs="Times New Roman"/>
                <w:szCs w:val="20"/>
                <w:lang w:val="en-US"/>
              </w:rPr>
            </w:pPr>
          </w:p>
        </w:tc>
        <w:tc>
          <w:tcPr>
            <w:tcW w:w="2462" w:type="dxa"/>
            <w:shd w:val="clear" w:color="auto" w:fill="auto"/>
          </w:tcPr>
          <w:p w:rsidR="009F781C" w:rsidRPr="00AA0B29" w:rsidRDefault="009F781C" w:rsidP="00AA0B29">
            <w:pPr>
              <w:spacing w:before="60" w:after="60" w:line="240" w:lineRule="auto"/>
              <w:jc w:val="center"/>
              <w:rPr>
                <w:rFonts w:eastAsiaTheme="minorEastAsia" w:cs="Times New Roman"/>
                <w:sz w:val="24"/>
                <w:szCs w:val="24"/>
                <w:lang w:val="en-US"/>
              </w:rPr>
            </w:pPr>
            <w:r w:rsidRPr="00AA0B29">
              <w:rPr>
                <w:sz w:val="24"/>
                <w:szCs w:val="24"/>
              </w:rPr>
              <w:t>&lt;dd/mm/</w:t>
            </w:r>
            <w:proofErr w:type="spellStart"/>
            <w:r w:rsidRPr="00AA0B29">
              <w:rPr>
                <w:sz w:val="24"/>
                <w:szCs w:val="24"/>
              </w:rPr>
              <w:t>yyyy</w:t>
            </w:r>
            <w:proofErr w:type="spellEnd"/>
            <w:r w:rsidRPr="00AA0B29">
              <w:rPr>
                <w:sz w:val="24"/>
                <w:szCs w:val="24"/>
              </w:rPr>
              <w:t>&gt;</w:t>
            </w:r>
          </w:p>
        </w:tc>
      </w:tr>
    </w:tbl>
    <w:p w:rsidR="00D62D27" w:rsidRPr="003E6F3C" w:rsidRDefault="00D62D27" w:rsidP="003E6F3C">
      <w:pPr>
        <w:rPr>
          <w:b/>
          <w:sz w:val="24"/>
          <w:szCs w:val="24"/>
        </w:rPr>
      </w:pPr>
      <w:r w:rsidRPr="003E6F3C">
        <w:rPr>
          <w:b/>
          <w:sz w:val="24"/>
          <w:szCs w:val="24"/>
        </w:rPr>
        <w:lastRenderedPageBreak/>
        <w:t>Overview</w:t>
      </w:r>
      <w:r w:rsidR="006C41C4">
        <w:rPr>
          <w:b/>
          <w:sz w:val="24"/>
          <w:szCs w:val="24"/>
        </w:rPr>
        <w:t>:</w:t>
      </w:r>
    </w:p>
    <w:p w:rsidR="00D62D27" w:rsidRPr="006F2BC0" w:rsidRDefault="00D62D27" w:rsidP="002F14D5">
      <w:pPr>
        <w:spacing w:after="0"/>
        <w:jc w:val="both"/>
        <w:rPr>
          <w:rFonts w:cstheme="minorHAnsi"/>
          <w:sz w:val="24"/>
          <w:szCs w:val="24"/>
        </w:rPr>
      </w:pPr>
      <w:r w:rsidRPr="006F2BC0">
        <w:rPr>
          <w:rFonts w:cstheme="minorHAnsi"/>
          <w:sz w:val="24"/>
          <w:szCs w:val="24"/>
        </w:rPr>
        <w:t>A system setting will ensure that older batch files are purged from the system to allow for efficient searching of recent activity.</w:t>
      </w:r>
    </w:p>
    <w:p w:rsidR="00D62D27" w:rsidRPr="006F2BC0" w:rsidRDefault="00D62D27" w:rsidP="00777C3C">
      <w:pPr>
        <w:pStyle w:val="NumbersSteps"/>
        <w:numPr>
          <w:ilvl w:val="6"/>
          <w:numId w:val="145"/>
        </w:numPr>
        <w:tabs>
          <w:tab w:val="clear" w:pos="851"/>
          <w:tab w:val="left" w:pos="709"/>
        </w:tabs>
        <w:ind w:left="1134" w:hanging="850"/>
        <w:rPr>
          <w:rFonts w:asciiTheme="minorHAnsi" w:hAnsiTheme="minorHAnsi" w:cstheme="minorHAnsi"/>
          <w:szCs w:val="24"/>
        </w:rPr>
      </w:pPr>
      <w:r w:rsidRPr="006F2BC0">
        <w:rPr>
          <w:rFonts w:asciiTheme="minorHAnsi" w:hAnsiTheme="minorHAnsi" w:cstheme="minorHAnsi"/>
          <w:szCs w:val="24"/>
        </w:rPr>
        <w:t xml:space="preserve">From the </w:t>
      </w:r>
      <w:r w:rsidRPr="006F2BC0">
        <w:rPr>
          <w:rFonts w:asciiTheme="minorHAnsi" w:hAnsiTheme="minorHAnsi" w:cstheme="minorHAnsi"/>
          <w:b/>
          <w:bCs/>
          <w:szCs w:val="24"/>
        </w:rPr>
        <w:t>Tools</w:t>
      </w:r>
      <w:r w:rsidRPr="006F2BC0">
        <w:rPr>
          <w:rFonts w:asciiTheme="minorHAnsi" w:hAnsiTheme="minorHAnsi" w:cstheme="minorHAnsi"/>
          <w:szCs w:val="24"/>
        </w:rPr>
        <w:t xml:space="preserve"> menu, select </w:t>
      </w:r>
      <w:r w:rsidRPr="006F2BC0">
        <w:rPr>
          <w:rFonts w:asciiTheme="minorHAnsi" w:hAnsiTheme="minorHAnsi" w:cstheme="minorHAnsi"/>
          <w:b/>
          <w:bCs/>
          <w:szCs w:val="24"/>
        </w:rPr>
        <w:t>System Settings</w:t>
      </w:r>
    </w:p>
    <w:p w:rsidR="00D62D27" w:rsidRPr="00636A50" w:rsidRDefault="00D62D27" w:rsidP="002F14D5">
      <w:pPr>
        <w:pStyle w:val="Caption"/>
        <w:rPr>
          <w:rFonts w:asciiTheme="majorHAnsi" w:hAnsiTheme="majorHAnsi" w:cstheme="majorHAnsi"/>
        </w:rPr>
      </w:pPr>
      <w:r w:rsidRPr="00636A50">
        <w:rPr>
          <w:rFonts w:asciiTheme="majorHAnsi" w:hAnsiTheme="majorHAnsi" w:cstheme="majorHAnsi"/>
        </w:rPr>
        <w:t xml:space="preserve">Figure </w:t>
      </w:r>
      <w:r w:rsidRPr="00636A50">
        <w:rPr>
          <w:rFonts w:asciiTheme="majorHAnsi" w:hAnsiTheme="majorHAnsi" w:cstheme="majorHAnsi"/>
        </w:rPr>
        <w:fldChar w:fldCharType="begin"/>
      </w:r>
      <w:r w:rsidRPr="00636A50">
        <w:rPr>
          <w:rFonts w:asciiTheme="majorHAnsi" w:hAnsiTheme="majorHAnsi" w:cstheme="majorHAnsi"/>
        </w:rPr>
        <w:instrText xml:space="preserve"> SEQ Figure \* ARABIC </w:instrText>
      </w:r>
      <w:r w:rsidRPr="00636A50">
        <w:rPr>
          <w:rFonts w:asciiTheme="majorHAnsi" w:hAnsiTheme="majorHAnsi" w:cstheme="majorHAnsi"/>
        </w:rPr>
        <w:fldChar w:fldCharType="separate"/>
      </w:r>
      <w:r w:rsidR="000635A0">
        <w:rPr>
          <w:rFonts w:asciiTheme="majorHAnsi" w:hAnsiTheme="majorHAnsi" w:cstheme="majorHAnsi"/>
          <w:noProof/>
        </w:rPr>
        <w:t>20</w:t>
      </w:r>
      <w:r w:rsidRPr="00636A50">
        <w:rPr>
          <w:rFonts w:asciiTheme="majorHAnsi" w:hAnsiTheme="majorHAnsi" w:cstheme="majorHAnsi"/>
          <w:noProof/>
        </w:rPr>
        <w:fldChar w:fldCharType="end"/>
      </w:r>
      <w:r w:rsidRPr="00636A50">
        <w:rPr>
          <w:rFonts w:asciiTheme="majorHAnsi" w:hAnsiTheme="majorHAnsi" w:cstheme="majorHAnsi"/>
        </w:rPr>
        <w:t xml:space="preserve"> – System Settings screen</w:t>
      </w:r>
    </w:p>
    <w:p w:rsidR="00D62D27" w:rsidRDefault="00D62D27" w:rsidP="008E176D">
      <w:pPr>
        <w:pStyle w:val="Paragraph"/>
        <w:jc w:val="center"/>
      </w:pPr>
      <w:r>
        <w:rPr>
          <w:noProof/>
        </w:rPr>
        <w:drawing>
          <wp:inline distT="0" distB="0" distL="0" distR="0">
            <wp:extent cx="5974080" cy="2042160"/>
            <wp:effectExtent l="19050" t="19050" r="2667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4080" cy="2042160"/>
                    </a:xfrm>
                    <a:prstGeom prst="rect">
                      <a:avLst/>
                    </a:prstGeom>
                    <a:noFill/>
                    <a:ln>
                      <a:solidFill>
                        <a:schemeClr val="tx1"/>
                      </a:solidFill>
                    </a:ln>
                  </pic:spPr>
                </pic:pic>
              </a:graphicData>
            </a:graphic>
          </wp:inline>
        </w:drawing>
      </w:r>
    </w:p>
    <w:p w:rsidR="00D62D27" w:rsidRDefault="00D62D27" w:rsidP="00D62D27">
      <w:pPr>
        <w:pStyle w:val="Paragraph"/>
      </w:pPr>
    </w:p>
    <w:p w:rsidR="00D62D27" w:rsidRPr="00636A50" w:rsidRDefault="00D62D27" w:rsidP="00777C3C">
      <w:pPr>
        <w:pStyle w:val="NumbersSteps"/>
        <w:numPr>
          <w:ilvl w:val="6"/>
          <w:numId w:val="145"/>
        </w:numPr>
        <w:tabs>
          <w:tab w:val="clear" w:pos="851"/>
          <w:tab w:val="left" w:pos="709"/>
        </w:tabs>
        <w:spacing w:after="0"/>
        <w:ind w:left="709" w:hanging="425"/>
        <w:jc w:val="both"/>
        <w:rPr>
          <w:rFonts w:asciiTheme="minorHAnsi" w:hAnsiTheme="minorHAnsi" w:cstheme="minorHAnsi"/>
        </w:rPr>
      </w:pPr>
      <w:r w:rsidRPr="00636A50">
        <w:rPr>
          <w:rFonts w:asciiTheme="minorHAnsi" w:hAnsiTheme="minorHAnsi" w:cstheme="minorHAnsi"/>
        </w:rPr>
        <w:t xml:space="preserve">Locate the </w:t>
      </w:r>
      <w:r w:rsidRPr="00636A50">
        <w:rPr>
          <w:rFonts w:asciiTheme="minorHAnsi" w:hAnsiTheme="minorHAnsi" w:cstheme="minorHAnsi"/>
          <w:b/>
          <w:bCs/>
        </w:rPr>
        <w:t>Setting Type</w:t>
      </w:r>
      <w:r w:rsidRPr="00636A50">
        <w:rPr>
          <w:rFonts w:asciiTheme="minorHAnsi" w:hAnsiTheme="minorHAnsi" w:cstheme="minorHAnsi"/>
        </w:rPr>
        <w:t xml:space="preserve"> of </w:t>
      </w:r>
      <w:r w:rsidRPr="00636A50">
        <w:rPr>
          <w:rFonts w:asciiTheme="minorHAnsi" w:hAnsiTheme="minorHAnsi" w:cstheme="minorHAnsi"/>
          <w:b/>
          <w:bCs/>
        </w:rPr>
        <w:t>Batch Process Management – Number of Days After Which Maintenance Processes Clean Up Old Runs</w:t>
      </w:r>
      <w:r w:rsidRPr="00636A50">
        <w:rPr>
          <w:rFonts w:asciiTheme="minorHAnsi" w:hAnsiTheme="minorHAnsi" w:cstheme="minorHAnsi"/>
        </w:rPr>
        <w:t xml:space="preserve"> (list is alphabetized so will appear at or near the top of the list)</w:t>
      </w:r>
    </w:p>
    <w:p w:rsidR="00D62D27" w:rsidRPr="00636A50" w:rsidRDefault="00D62D27" w:rsidP="00777C3C">
      <w:pPr>
        <w:pStyle w:val="NumbersSteps"/>
        <w:numPr>
          <w:ilvl w:val="6"/>
          <w:numId w:val="145"/>
        </w:numPr>
        <w:tabs>
          <w:tab w:val="clear" w:pos="851"/>
          <w:tab w:val="left" w:pos="709"/>
        </w:tabs>
        <w:spacing w:after="0"/>
        <w:ind w:left="5245" w:hanging="4961"/>
        <w:jc w:val="both"/>
        <w:rPr>
          <w:rFonts w:asciiTheme="minorHAnsi" w:hAnsiTheme="minorHAnsi" w:cstheme="minorHAnsi"/>
        </w:rPr>
      </w:pPr>
      <w:r w:rsidRPr="00636A50">
        <w:rPr>
          <w:rFonts w:asciiTheme="minorHAnsi" w:hAnsiTheme="minorHAnsi" w:cstheme="minorHAnsi"/>
        </w:rPr>
        <w:t xml:space="preserve">To modify the number of days, click the </w:t>
      </w:r>
      <w:r w:rsidRPr="00636A50">
        <w:rPr>
          <w:rFonts w:asciiTheme="minorHAnsi" w:hAnsiTheme="minorHAnsi" w:cstheme="minorHAnsi"/>
          <w:b/>
          <w:bCs/>
        </w:rPr>
        <w:t>Edit</w:t>
      </w:r>
      <w:r w:rsidRPr="00636A50">
        <w:rPr>
          <w:rFonts w:asciiTheme="minorHAnsi" w:hAnsiTheme="minorHAnsi" w:cstheme="minorHAnsi"/>
        </w:rPr>
        <w:t xml:space="preserve"> button</w:t>
      </w:r>
    </w:p>
    <w:p w:rsidR="00D62D27" w:rsidRPr="00636A50" w:rsidRDefault="00D62D27" w:rsidP="00D62D27">
      <w:pPr>
        <w:pStyle w:val="Caption"/>
        <w:rPr>
          <w:rFonts w:asciiTheme="majorHAnsi" w:hAnsiTheme="majorHAnsi" w:cstheme="majorHAnsi"/>
        </w:rPr>
      </w:pPr>
      <w:r w:rsidRPr="00636A50">
        <w:rPr>
          <w:rFonts w:asciiTheme="majorHAnsi" w:hAnsiTheme="majorHAnsi" w:cstheme="majorHAnsi"/>
        </w:rPr>
        <w:t xml:space="preserve">Figure </w:t>
      </w:r>
      <w:r w:rsidRPr="00636A50">
        <w:rPr>
          <w:rFonts w:asciiTheme="majorHAnsi" w:hAnsiTheme="majorHAnsi" w:cstheme="majorHAnsi"/>
        </w:rPr>
        <w:fldChar w:fldCharType="begin"/>
      </w:r>
      <w:r w:rsidRPr="00636A50">
        <w:rPr>
          <w:rFonts w:asciiTheme="majorHAnsi" w:hAnsiTheme="majorHAnsi" w:cstheme="majorHAnsi"/>
        </w:rPr>
        <w:instrText xml:space="preserve"> SEQ Figure \* ARABIC </w:instrText>
      </w:r>
      <w:r w:rsidRPr="00636A50">
        <w:rPr>
          <w:rFonts w:asciiTheme="majorHAnsi" w:hAnsiTheme="majorHAnsi" w:cstheme="majorHAnsi"/>
        </w:rPr>
        <w:fldChar w:fldCharType="separate"/>
      </w:r>
      <w:r w:rsidR="000635A0">
        <w:rPr>
          <w:rFonts w:asciiTheme="majorHAnsi" w:hAnsiTheme="majorHAnsi" w:cstheme="majorHAnsi"/>
          <w:noProof/>
        </w:rPr>
        <w:t>21</w:t>
      </w:r>
      <w:r w:rsidRPr="00636A50">
        <w:rPr>
          <w:rFonts w:asciiTheme="majorHAnsi" w:hAnsiTheme="majorHAnsi" w:cstheme="majorHAnsi"/>
          <w:noProof/>
        </w:rPr>
        <w:fldChar w:fldCharType="end"/>
      </w:r>
      <w:r w:rsidRPr="00636A50">
        <w:rPr>
          <w:rFonts w:asciiTheme="majorHAnsi" w:hAnsiTheme="majorHAnsi" w:cstheme="majorHAnsi"/>
        </w:rPr>
        <w:t xml:space="preserve"> – System Setting window</w:t>
      </w:r>
    </w:p>
    <w:p w:rsidR="00D62D27" w:rsidRDefault="00D62D27" w:rsidP="00A74C87">
      <w:pPr>
        <w:pStyle w:val="Paragraph"/>
        <w:jc w:val="center"/>
      </w:pPr>
      <w:r>
        <w:rPr>
          <w:noProof/>
        </w:rPr>
        <w:drawing>
          <wp:inline distT="0" distB="0" distL="0" distR="0">
            <wp:extent cx="5974080" cy="845820"/>
            <wp:effectExtent l="19050" t="19050" r="2667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4080" cy="845820"/>
                    </a:xfrm>
                    <a:prstGeom prst="rect">
                      <a:avLst/>
                    </a:prstGeom>
                    <a:noFill/>
                    <a:ln>
                      <a:solidFill>
                        <a:schemeClr val="tx1"/>
                      </a:solidFill>
                    </a:ln>
                  </pic:spPr>
                </pic:pic>
              </a:graphicData>
            </a:graphic>
          </wp:inline>
        </w:drawing>
      </w:r>
    </w:p>
    <w:p w:rsidR="00D62D27" w:rsidRPr="00636A50" w:rsidRDefault="00D62D27" w:rsidP="00777C3C">
      <w:pPr>
        <w:pStyle w:val="NumbersSteps"/>
        <w:numPr>
          <w:ilvl w:val="6"/>
          <w:numId w:val="145"/>
        </w:numPr>
        <w:tabs>
          <w:tab w:val="clear" w:pos="851"/>
          <w:tab w:val="left" w:pos="709"/>
        </w:tabs>
        <w:spacing w:after="0"/>
        <w:ind w:hanging="4756"/>
        <w:rPr>
          <w:rFonts w:asciiTheme="minorHAnsi" w:hAnsiTheme="minorHAnsi" w:cstheme="minorHAnsi"/>
        </w:rPr>
      </w:pPr>
      <w:r w:rsidRPr="00636A50">
        <w:rPr>
          <w:rFonts w:asciiTheme="minorHAnsi" w:hAnsiTheme="minorHAnsi" w:cstheme="minorHAnsi"/>
        </w:rPr>
        <w:t>Update the number of days</w:t>
      </w:r>
    </w:p>
    <w:p w:rsidR="00D62D27" w:rsidRPr="00636A50" w:rsidRDefault="00D62D27" w:rsidP="00777C3C">
      <w:pPr>
        <w:pStyle w:val="NumbersSteps"/>
        <w:numPr>
          <w:ilvl w:val="6"/>
          <w:numId w:val="145"/>
        </w:numPr>
        <w:tabs>
          <w:tab w:val="clear" w:pos="851"/>
          <w:tab w:val="left" w:pos="709"/>
        </w:tabs>
        <w:spacing w:after="0"/>
        <w:ind w:hanging="4756"/>
        <w:rPr>
          <w:rFonts w:asciiTheme="minorHAnsi" w:hAnsiTheme="minorHAnsi" w:cstheme="minorHAnsi"/>
        </w:rPr>
      </w:pPr>
      <w:r w:rsidRPr="00636A50">
        <w:rPr>
          <w:rFonts w:asciiTheme="minorHAnsi" w:hAnsiTheme="minorHAnsi" w:cstheme="minorHAnsi"/>
        </w:rPr>
        <w:t xml:space="preserve">Click the </w:t>
      </w:r>
      <w:r w:rsidRPr="00636A50">
        <w:rPr>
          <w:rFonts w:asciiTheme="minorHAnsi" w:hAnsiTheme="minorHAnsi" w:cstheme="minorHAnsi"/>
          <w:b/>
          <w:bCs/>
        </w:rPr>
        <w:t>Save</w:t>
      </w:r>
      <w:r w:rsidRPr="00636A50">
        <w:rPr>
          <w:rFonts w:asciiTheme="minorHAnsi" w:hAnsiTheme="minorHAnsi" w:cstheme="minorHAnsi"/>
        </w:rPr>
        <w:t xml:space="preserve"> button</w:t>
      </w:r>
    </w:p>
    <w:p w:rsidR="00A97DE6" w:rsidRPr="00636A50" w:rsidRDefault="00A97DE6" w:rsidP="00E26F1D"/>
    <w:p w:rsidR="00A97DE6" w:rsidRPr="00A44ABE" w:rsidRDefault="00A97DE6" w:rsidP="00A44ABE">
      <w:pPr>
        <w:rPr>
          <w:b/>
          <w:sz w:val="24"/>
          <w:szCs w:val="24"/>
        </w:rPr>
      </w:pPr>
      <w:r w:rsidRPr="00A44ABE">
        <w:rPr>
          <w:b/>
          <w:sz w:val="24"/>
          <w:szCs w:val="24"/>
        </w:rPr>
        <w:t>Workflow</w:t>
      </w:r>
      <w:r w:rsidR="00E26F1D">
        <w:rPr>
          <w:b/>
          <w:sz w:val="24"/>
          <w:szCs w:val="24"/>
        </w:rPr>
        <w:t>:</w:t>
      </w:r>
    </w:p>
    <w:p w:rsidR="00A97DE6" w:rsidRPr="00636A50" w:rsidRDefault="00A97DE6" w:rsidP="00A97DE6">
      <w:pPr>
        <w:rPr>
          <w:sz w:val="24"/>
          <w:szCs w:val="24"/>
        </w:rPr>
      </w:pPr>
      <w:r w:rsidRPr="00636A50">
        <w:rPr>
          <w:sz w:val="24"/>
          <w:szCs w:val="24"/>
        </w:rPr>
        <w:t>Not Applicable.</w:t>
      </w:r>
    </w:p>
    <w:p w:rsidR="0090364C" w:rsidRPr="00E00ADA" w:rsidRDefault="004619B5" w:rsidP="00E00ADA">
      <w:pPr>
        <w:rPr>
          <w:rFonts w:ascii="Times New Roman" w:eastAsia="Calibri" w:hAnsi="Times New Roman" w:cs="Times New Roman"/>
          <w:sz w:val="24"/>
        </w:rPr>
      </w:pPr>
      <w:r w:rsidRPr="00E00ADA">
        <w:rPr>
          <w:rFonts w:eastAsia="Calibri"/>
        </w:rPr>
        <w:br w:type="page"/>
      </w:r>
      <w:r w:rsidR="0090364C" w:rsidRPr="00E00ADA">
        <w:rPr>
          <w:b/>
          <w:sz w:val="24"/>
          <w:szCs w:val="24"/>
        </w:rPr>
        <w:lastRenderedPageBreak/>
        <w:t>Batch Monitoring</w:t>
      </w:r>
      <w:r w:rsidR="00407EE7" w:rsidRPr="00E00ADA">
        <w:rPr>
          <w:b/>
          <w:sz w:val="24"/>
          <w:szCs w:val="24"/>
        </w:rPr>
        <w:t>:</w:t>
      </w:r>
    </w:p>
    <w:p w:rsidR="00A32F2D" w:rsidRPr="00A32F2D" w:rsidRDefault="00A32F2D" w:rsidP="00A32F2D"/>
    <w:tbl>
      <w:tblPr>
        <w:tblStyle w:val="TableGrid"/>
        <w:tblW w:w="0" w:type="auto"/>
        <w:tblLook w:val="04A0" w:firstRow="1" w:lastRow="0" w:firstColumn="1" w:lastColumn="0" w:noHBand="0" w:noVBand="1"/>
      </w:tblPr>
      <w:tblGrid>
        <w:gridCol w:w="4675"/>
        <w:gridCol w:w="4675"/>
      </w:tblGrid>
      <w:tr w:rsidR="0090364C" w:rsidRPr="002D4BAE" w:rsidTr="00B9272F">
        <w:tc>
          <w:tcPr>
            <w:tcW w:w="4675" w:type="dxa"/>
          </w:tcPr>
          <w:p w:rsidR="0090364C" w:rsidRPr="002D4BAE" w:rsidRDefault="0090364C" w:rsidP="00B9272F">
            <w:pPr>
              <w:spacing w:before="120"/>
              <w:rPr>
                <w:rFonts w:ascii="Calibri" w:hAnsi="Calibri" w:cs="Arial"/>
                <w:b/>
                <w:color w:val="FF0000"/>
                <w:sz w:val="24"/>
                <w:szCs w:val="24"/>
                <w:highlight w:val="yellow"/>
              </w:rPr>
            </w:pPr>
            <w:r w:rsidRPr="002D4BAE">
              <w:rPr>
                <w:rFonts w:ascii="Calibri" w:hAnsi="Calibri" w:cs="Arial"/>
                <w:b/>
                <w:color w:val="FF0000"/>
                <w:sz w:val="24"/>
                <w:szCs w:val="24"/>
                <w:highlight w:val="yellow"/>
              </w:rPr>
              <w:t>Procedure Number:</w:t>
            </w:r>
          </w:p>
        </w:tc>
        <w:tc>
          <w:tcPr>
            <w:tcW w:w="4675" w:type="dxa"/>
          </w:tcPr>
          <w:p w:rsidR="0090364C" w:rsidRPr="002D4BAE" w:rsidRDefault="00A32F2D" w:rsidP="00B9272F">
            <w:pPr>
              <w:spacing w:before="120"/>
              <w:rPr>
                <w:rFonts w:ascii="Calibri" w:hAnsi="Calibri" w:cs="Arial"/>
                <w:color w:val="FF0000"/>
                <w:highlight w:val="yellow"/>
              </w:rPr>
            </w:pPr>
            <w:r w:rsidRPr="002D4BAE">
              <w:rPr>
                <w:rFonts w:ascii="Calibri" w:hAnsi="Calibri" w:cs="Arial"/>
                <w:color w:val="FF0000"/>
                <w:highlight w:val="yellow"/>
              </w:rPr>
              <w:t>Batch-007</w:t>
            </w:r>
          </w:p>
        </w:tc>
      </w:tr>
      <w:tr w:rsidR="0090364C" w:rsidRPr="002D4BAE" w:rsidTr="00B9272F">
        <w:tc>
          <w:tcPr>
            <w:tcW w:w="4675" w:type="dxa"/>
          </w:tcPr>
          <w:p w:rsidR="0090364C" w:rsidRPr="002D4BAE" w:rsidRDefault="0090364C" w:rsidP="00B9272F">
            <w:pPr>
              <w:spacing w:before="120"/>
              <w:rPr>
                <w:rFonts w:ascii="Calibri" w:hAnsi="Calibri" w:cs="Arial"/>
                <w:b/>
                <w:color w:val="FF0000"/>
                <w:sz w:val="24"/>
                <w:szCs w:val="24"/>
                <w:highlight w:val="yellow"/>
              </w:rPr>
            </w:pPr>
            <w:r w:rsidRPr="002D4BAE">
              <w:rPr>
                <w:rFonts w:ascii="Calibri" w:hAnsi="Calibri" w:cs="Arial"/>
                <w:b/>
                <w:color w:val="FF0000"/>
                <w:sz w:val="24"/>
                <w:szCs w:val="24"/>
                <w:highlight w:val="yellow"/>
              </w:rPr>
              <w:t>Procedure Name:</w:t>
            </w:r>
          </w:p>
        </w:tc>
        <w:tc>
          <w:tcPr>
            <w:tcW w:w="4675" w:type="dxa"/>
          </w:tcPr>
          <w:p w:rsidR="0090364C" w:rsidRPr="002D4BAE" w:rsidRDefault="0090364C" w:rsidP="00B9272F">
            <w:pPr>
              <w:spacing w:before="120"/>
              <w:rPr>
                <w:rFonts w:ascii="Calibri" w:hAnsi="Calibri" w:cs="Arial"/>
                <w:color w:val="FF0000"/>
                <w:highlight w:val="yellow"/>
              </w:rPr>
            </w:pPr>
            <w:r w:rsidRPr="002D4BAE">
              <w:rPr>
                <w:rFonts w:ascii="Calibri" w:hAnsi="Calibri" w:cs="Arial"/>
                <w:color w:val="FF0000"/>
                <w:highlight w:val="yellow"/>
              </w:rPr>
              <w:t xml:space="preserve">BATCH </w:t>
            </w:r>
            <w:r w:rsidR="00A32F2D" w:rsidRPr="002D4BAE">
              <w:rPr>
                <w:rFonts w:ascii="Calibri" w:hAnsi="Calibri" w:cs="Arial"/>
                <w:color w:val="FF0000"/>
                <w:highlight w:val="yellow"/>
              </w:rPr>
              <w:t>MONITORING</w:t>
            </w:r>
          </w:p>
        </w:tc>
      </w:tr>
      <w:tr w:rsidR="0090364C" w:rsidRPr="002D4BAE" w:rsidTr="00B9272F">
        <w:tc>
          <w:tcPr>
            <w:tcW w:w="4675" w:type="dxa"/>
          </w:tcPr>
          <w:p w:rsidR="0090364C" w:rsidRPr="002D4BAE" w:rsidRDefault="0090364C" w:rsidP="00B9272F">
            <w:pPr>
              <w:spacing w:before="120"/>
              <w:rPr>
                <w:rFonts w:ascii="Calibri" w:hAnsi="Calibri" w:cs="Arial"/>
                <w:b/>
                <w:color w:val="FF0000"/>
                <w:sz w:val="24"/>
                <w:szCs w:val="24"/>
                <w:highlight w:val="yellow"/>
              </w:rPr>
            </w:pPr>
            <w:r w:rsidRPr="002D4BAE">
              <w:rPr>
                <w:rFonts w:ascii="Calibri" w:hAnsi="Calibri" w:cs="Arial"/>
                <w:b/>
                <w:color w:val="FF0000"/>
                <w:sz w:val="24"/>
                <w:szCs w:val="24"/>
                <w:highlight w:val="yellow"/>
              </w:rPr>
              <w:t>Purpose of the Procedure:</w:t>
            </w:r>
          </w:p>
        </w:tc>
        <w:tc>
          <w:tcPr>
            <w:tcW w:w="4675" w:type="dxa"/>
          </w:tcPr>
          <w:p w:rsidR="0090364C" w:rsidRPr="002D4BAE" w:rsidRDefault="00A32F2D" w:rsidP="00B9272F">
            <w:pPr>
              <w:spacing w:before="120"/>
              <w:rPr>
                <w:rFonts w:ascii="Calibri" w:hAnsi="Calibri" w:cs="Arial"/>
                <w:color w:val="FF0000"/>
                <w:highlight w:val="yellow"/>
              </w:rPr>
            </w:pPr>
            <w:r w:rsidRPr="002D4BAE">
              <w:rPr>
                <w:rFonts w:ascii="Calibri" w:hAnsi="Calibri" w:cs="Arial"/>
                <w:color w:val="FF0000"/>
                <w:highlight w:val="yellow"/>
              </w:rPr>
              <w:t>Instructions for Monitoring and Reporting batch fails</w:t>
            </w:r>
            <w:r w:rsidR="0090364C" w:rsidRPr="002D4BAE">
              <w:rPr>
                <w:rFonts w:ascii="Calibri" w:hAnsi="Calibri" w:cs="Arial"/>
                <w:color w:val="FF0000"/>
                <w:highlight w:val="yellow"/>
              </w:rPr>
              <w:t xml:space="preserve"> </w:t>
            </w:r>
          </w:p>
        </w:tc>
      </w:tr>
      <w:tr w:rsidR="0090364C" w:rsidRPr="002D4BAE" w:rsidTr="00B9272F">
        <w:tc>
          <w:tcPr>
            <w:tcW w:w="4675" w:type="dxa"/>
          </w:tcPr>
          <w:p w:rsidR="0090364C" w:rsidRPr="002D4BAE" w:rsidRDefault="0090364C" w:rsidP="00B9272F">
            <w:pPr>
              <w:spacing w:before="120"/>
              <w:rPr>
                <w:rFonts w:ascii="Calibri" w:hAnsi="Calibri" w:cs="Arial"/>
                <w:b/>
                <w:color w:val="FF0000"/>
                <w:sz w:val="24"/>
                <w:szCs w:val="24"/>
                <w:highlight w:val="yellow"/>
              </w:rPr>
            </w:pPr>
            <w:r w:rsidRPr="002D4BAE">
              <w:rPr>
                <w:rFonts w:ascii="Calibri" w:hAnsi="Calibri" w:cs="Arial"/>
                <w:b/>
                <w:color w:val="FF0000"/>
                <w:sz w:val="24"/>
                <w:szCs w:val="24"/>
                <w:highlight w:val="yellow"/>
              </w:rPr>
              <w:t>Original Date:</w:t>
            </w:r>
          </w:p>
        </w:tc>
        <w:tc>
          <w:tcPr>
            <w:tcW w:w="4675" w:type="dxa"/>
          </w:tcPr>
          <w:p w:rsidR="0090364C" w:rsidRPr="002D4BAE" w:rsidRDefault="0090364C" w:rsidP="00B9272F">
            <w:pPr>
              <w:spacing w:before="120"/>
              <w:rPr>
                <w:rFonts w:ascii="Calibri" w:hAnsi="Calibri" w:cs="Arial"/>
                <w:color w:val="FF0000"/>
                <w:highlight w:val="yellow"/>
              </w:rPr>
            </w:pPr>
            <w:r w:rsidRPr="002D4BAE">
              <w:rPr>
                <w:rFonts w:ascii="Calibri" w:hAnsi="Calibri" w:cs="Arial"/>
                <w:color w:val="FF0000"/>
                <w:highlight w:val="yellow"/>
              </w:rPr>
              <w:t>December 28, 2020</w:t>
            </w:r>
          </w:p>
        </w:tc>
      </w:tr>
      <w:tr w:rsidR="0090364C" w:rsidRPr="002D4BAE" w:rsidTr="00B9272F">
        <w:tc>
          <w:tcPr>
            <w:tcW w:w="4675" w:type="dxa"/>
          </w:tcPr>
          <w:p w:rsidR="0090364C" w:rsidRPr="002D4BAE" w:rsidRDefault="0090364C" w:rsidP="00B9272F">
            <w:pPr>
              <w:spacing w:before="120"/>
              <w:rPr>
                <w:rFonts w:ascii="Calibri" w:hAnsi="Calibri" w:cs="Arial"/>
                <w:b/>
                <w:color w:val="FF0000"/>
                <w:sz w:val="24"/>
                <w:szCs w:val="24"/>
                <w:highlight w:val="yellow"/>
              </w:rPr>
            </w:pPr>
            <w:r w:rsidRPr="002D4BAE">
              <w:rPr>
                <w:rFonts w:ascii="Calibri" w:hAnsi="Calibri" w:cs="Arial"/>
                <w:b/>
                <w:color w:val="FF0000"/>
                <w:sz w:val="24"/>
                <w:szCs w:val="24"/>
                <w:highlight w:val="yellow"/>
              </w:rPr>
              <w:t>Revised Date:</w:t>
            </w:r>
          </w:p>
        </w:tc>
        <w:tc>
          <w:tcPr>
            <w:tcW w:w="4675" w:type="dxa"/>
          </w:tcPr>
          <w:p w:rsidR="0090364C" w:rsidRPr="002D4BAE" w:rsidRDefault="0090364C" w:rsidP="00B9272F">
            <w:pPr>
              <w:spacing w:before="120"/>
              <w:rPr>
                <w:rFonts w:ascii="Calibri" w:hAnsi="Calibri" w:cs="Arial"/>
                <w:color w:val="FF0000"/>
                <w:highlight w:val="yellow"/>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410"/>
        <w:gridCol w:w="2320"/>
      </w:tblGrid>
      <w:tr w:rsidR="009F781C" w:rsidRPr="002D4BAE" w:rsidTr="005B52EF">
        <w:trPr>
          <w:cantSplit/>
          <w:trHeight w:val="335"/>
          <w:tblHeader/>
        </w:trPr>
        <w:tc>
          <w:tcPr>
            <w:tcW w:w="1461" w:type="dxa"/>
            <w:tcBorders>
              <w:bottom w:val="single" w:sz="6" w:space="0" w:color="C0C0C0"/>
            </w:tcBorders>
            <w:shd w:val="clear" w:color="auto" w:fill="C0C0C0"/>
          </w:tcPr>
          <w:p w:rsidR="009F781C" w:rsidRPr="002D4BAE" w:rsidRDefault="009F781C" w:rsidP="005B52EF">
            <w:pPr>
              <w:keepNext/>
              <w:keepLines/>
              <w:shd w:val="clear" w:color="auto" w:fill="C0C0C0"/>
              <w:spacing w:after="0" w:line="240" w:lineRule="auto"/>
              <w:contextualSpacing/>
              <w:jc w:val="center"/>
              <w:rPr>
                <w:rFonts w:eastAsiaTheme="minorEastAsia" w:cs="Arial"/>
                <w:snapToGrid w:val="0"/>
                <w:color w:val="FF0000"/>
                <w:sz w:val="24"/>
                <w:szCs w:val="24"/>
                <w:highlight w:val="yellow"/>
                <w:shd w:val="clear" w:color="auto" w:fill="C0C0C0"/>
              </w:rPr>
            </w:pPr>
          </w:p>
        </w:tc>
        <w:tc>
          <w:tcPr>
            <w:tcW w:w="3212" w:type="dxa"/>
            <w:shd w:val="clear" w:color="auto" w:fill="C0C0C0"/>
          </w:tcPr>
          <w:p w:rsidR="009F781C" w:rsidRPr="002D4BAE" w:rsidRDefault="009F781C" w:rsidP="005B52EF">
            <w:pPr>
              <w:keepNext/>
              <w:keepLines/>
              <w:shd w:val="clear" w:color="auto" w:fill="C0C0C0"/>
              <w:spacing w:after="0" w:line="240" w:lineRule="auto"/>
              <w:contextualSpacing/>
              <w:jc w:val="center"/>
              <w:rPr>
                <w:rFonts w:eastAsiaTheme="minorEastAsia" w:cs="Arial"/>
                <w:b/>
                <w:snapToGrid w:val="0"/>
                <w:color w:val="FF0000"/>
                <w:sz w:val="24"/>
                <w:szCs w:val="24"/>
                <w:highlight w:val="yellow"/>
                <w:shd w:val="clear" w:color="auto" w:fill="C0C0C0"/>
              </w:rPr>
            </w:pPr>
            <w:r w:rsidRPr="002D4BAE">
              <w:rPr>
                <w:rFonts w:eastAsiaTheme="minorEastAsia" w:cs="Arial"/>
                <w:b/>
                <w:snapToGrid w:val="0"/>
                <w:color w:val="FF0000"/>
                <w:sz w:val="24"/>
                <w:szCs w:val="24"/>
                <w:highlight w:val="yellow"/>
                <w:shd w:val="clear" w:color="auto" w:fill="C0C0C0"/>
              </w:rPr>
              <w:t>Name/Title</w:t>
            </w:r>
          </w:p>
        </w:tc>
        <w:tc>
          <w:tcPr>
            <w:tcW w:w="2410" w:type="dxa"/>
            <w:shd w:val="clear" w:color="auto" w:fill="C0C0C0"/>
          </w:tcPr>
          <w:p w:rsidR="009F781C" w:rsidRPr="002D4BAE" w:rsidRDefault="009F781C" w:rsidP="005B52EF">
            <w:pPr>
              <w:keepNext/>
              <w:keepLines/>
              <w:shd w:val="clear" w:color="auto" w:fill="C0C0C0"/>
              <w:spacing w:after="0" w:line="240" w:lineRule="auto"/>
              <w:contextualSpacing/>
              <w:jc w:val="center"/>
              <w:rPr>
                <w:rFonts w:eastAsiaTheme="minorEastAsia" w:cs="Arial"/>
                <w:b/>
                <w:snapToGrid w:val="0"/>
                <w:color w:val="FF0000"/>
                <w:sz w:val="24"/>
                <w:szCs w:val="24"/>
                <w:highlight w:val="yellow"/>
                <w:shd w:val="clear" w:color="auto" w:fill="C0C0C0"/>
              </w:rPr>
            </w:pPr>
            <w:r w:rsidRPr="002D4BAE">
              <w:rPr>
                <w:rFonts w:eastAsiaTheme="minorEastAsia" w:cs="Arial"/>
                <w:b/>
                <w:snapToGrid w:val="0"/>
                <w:color w:val="FF0000"/>
                <w:sz w:val="24"/>
                <w:szCs w:val="24"/>
                <w:highlight w:val="yellow"/>
                <w:shd w:val="clear" w:color="auto" w:fill="C0C0C0"/>
              </w:rPr>
              <w:t>Signature</w:t>
            </w:r>
          </w:p>
        </w:tc>
        <w:tc>
          <w:tcPr>
            <w:tcW w:w="2320" w:type="dxa"/>
            <w:shd w:val="clear" w:color="auto" w:fill="C0C0C0"/>
          </w:tcPr>
          <w:p w:rsidR="009F781C" w:rsidRPr="002D4BAE" w:rsidRDefault="009F781C" w:rsidP="005B52EF">
            <w:pPr>
              <w:keepNext/>
              <w:keepLines/>
              <w:shd w:val="clear" w:color="auto" w:fill="C0C0C0"/>
              <w:spacing w:after="0" w:line="240" w:lineRule="auto"/>
              <w:contextualSpacing/>
              <w:jc w:val="center"/>
              <w:rPr>
                <w:rFonts w:eastAsiaTheme="minorEastAsia" w:cs="Arial"/>
                <w:b/>
                <w:snapToGrid w:val="0"/>
                <w:color w:val="FF0000"/>
                <w:sz w:val="24"/>
                <w:szCs w:val="24"/>
                <w:highlight w:val="yellow"/>
                <w:shd w:val="clear" w:color="auto" w:fill="C0C0C0"/>
              </w:rPr>
            </w:pPr>
            <w:r w:rsidRPr="002D4BAE">
              <w:rPr>
                <w:rFonts w:eastAsiaTheme="minorEastAsia" w:cs="Arial"/>
                <w:b/>
                <w:snapToGrid w:val="0"/>
                <w:color w:val="FF0000"/>
                <w:sz w:val="24"/>
                <w:szCs w:val="24"/>
                <w:highlight w:val="yellow"/>
                <w:shd w:val="clear" w:color="auto" w:fill="C0C0C0"/>
              </w:rPr>
              <w:t>Date</w:t>
            </w:r>
          </w:p>
        </w:tc>
      </w:tr>
      <w:tr w:rsidR="009F781C" w:rsidRPr="002D4BAE" w:rsidTr="005B52EF">
        <w:trPr>
          <w:cantSplit/>
        </w:trPr>
        <w:tc>
          <w:tcPr>
            <w:tcW w:w="1461" w:type="dxa"/>
            <w:tcBorders>
              <w:top w:val="single" w:sz="6" w:space="0" w:color="C0C0C0"/>
              <w:bottom w:val="single" w:sz="6" w:space="0" w:color="C0C0C0"/>
            </w:tcBorders>
            <w:shd w:val="clear" w:color="auto" w:fill="FFFFFF" w:themeFill="background1"/>
          </w:tcPr>
          <w:p w:rsidR="009F781C" w:rsidRPr="002D4BAE" w:rsidRDefault="009F781C" w:rsidP="0018708F">
            <w:pPr>
              <w:spacing w:before="60" w:after="60" w:line="240" w:lineRule="auto"/>
              <w:rPr>
                <w:rFonts w:eastAsiaTheme="minorEastAsia" w:cs="Times New Roman"/>
                <w:b/>
                <w:color w:val="FF0000"/>
                <w:sz w:val="24"/>
                <w:szCs w:val="24"/>
                <w:highlight w:val="yellow"/>
                <w:lang w:val="en-US"/>
              </w:rPr>
            </w:pPr>
            <w:r w:rsidRPr="002D4BAE">
              <w:rPr>
                <w:rFonts w:eastAsiaTheme="minorEastAsia" w:cs="Times New Roman"/>
                <w:b/>
                <w:color w:val="FF0000"/>
                <w:sz w:val="24"/>
                <w:szCs w:val="24"/>
                <w:highlight w:val="yellow"/>
                <w:lang w:val="en-US"/>
              </w:rPr>
              <w:t>Reviewed by</w:t>
            </w:r>
          </w:p>
        </w:tc>
        <w:tc>
          <w:tcPr>
            <w:tcW w:w="3212" w:type="dxa"/>
          </w:tcPr>
          <w:p w:rsidR="009F781C" w:rsidRPr="002D4BAE" w:rsidRDefault="009F781C" w:rsidP="005B52EF">
            <w:pPr>
              <w:spacing w:before="60" w:after="60" w:line="240" w:lineRule="auto"/>
              <w:rPr>
                <w:rFonts w:eastAsiaTheme="minorEastAsia" w:cs="Times New Roman"/>
                <w:color w:val="FF0000"/>
                <w:sz w:val="24"/>
                <w:szCs w:val="24"/>
                <w:highlight w:val="yellow"/>
                <w:lang w:val="en-US"/>
              </w:rPr>
            </w:pPr>
            <w:r w:rsidRPr="002D4BAE">
              <w:rPr>
                <w:rFonts w:eastAsiaTheme="minorEastAsia" w:cs="Times New Roman"/>
                <w:color w:val="FF0000"/>
                <w:sz w:val="24"/>
                <w:szCs w:val="24"/>
                <w:highlight w:val="yellow"/>
                <w:lang w:val="en-US"/>
              </w:rPr>
              <w:t>&lt;Person who reviews the work&gt;</w:t>
            </w:r>
          </w:p>
        </w:tc>
        <w:tc>
          <w:tcPr>
            <w:tcW w:w="2410" w:type="dxa"/>
            <w:shd w:val="clear" w:color="auto" w:fill="auto"/>
          </w:tcPr>
          <w:p w:rsidR="009F781C" w:rsidRPr="002D4BAE" w:rsidRDefault="009F781C" w:rsidP="005B52EF">
            <w:pPr>
              <w:spacing w:before="60" w:after="60" w:line="240" w:lineRule="auto"/>
              <w:jc w:val="center"/>
              <w:rPr>
                <w:rFonts w:eastAsiaTheme="minorEastAsia" w:cs="Times New Roman"/>
                <w:color w:val="FF0000"/>
                <w:sz w:val="24"/>
                <w:szCs w:val="24"/>
                <w:highlight w:val="yellow"/>
                <w:lang w:val="en-US"/>
              </w:rPr>
            </w:pPr>
          </w:p>
        </w:tc>
        <w:tc>
          <w:tcPr>
            <w:tcW w:w="2320" w:type="dxa"/>
            <w:shd w:val="clear" w:color="auto" w:fill="auto"/>
          </w:tcPr>
          <w:p w:rsidR="009F781C" w:rsidRPr="002D4BAE" w:rsidRDefault="009F781C" w:rsidP="005B52EF">
            <w:pPr>
              <w:spacing w:before="60" w:after="60" w:line="240" w:lineRule="auto"/>
              <w:jc w:val="center"/>
              <w:rPr>
                <w:rFonts w:eastAsiaTheme="minorEastAsia" w:cs="Times New Roman"/>
                <w:color w:val="FF0000"/>
                <w:sz w:val="24"/>
                <w:szCs w:val="24"/>
                <w:highlight w:val="yellow"/>
                <w:lang w:val="en-US"/>
              </w:rPr>
            </w:pPr>
            <w:r w:rsidRPr="002D4BAE">
              <w:rPr>
                <w:color w:val="FF0000"/>
                <w:sz w:val="24"/>
                <w:szCs w:val="24"/>
                <w:highlight w:val="yellow"/>
              </w:rPr>
              <w:t>&lt;dd/mm/</w:t>
            </w:r>
            <w:proofErr w:type="spellStart"/>
            <w:r w:rsidRPr="002D4BAE">
              <w:rPr>
                <w:color w:val="FF0000"/>
                <w:sz w:val="24"/>
                <w:szCs w:val="24"/>
                <w:highlight w:val="yellow"/>
              </w:rPr>
              <w:t>yyyy</w:t>
            </w:r>
            <w:proofErr w:type="spellEnd"/>
            <w:r w:rsidRPr="002D4BAE">
              <w:rPr>
                <w:color w:val="FF0000"/>
                <w:sz w:val="24"/>
                <w:szCs w:val="24"/>
                <w:highlight w:val="yellow"/>
              </w:rPr>
              <w:t>&gt;</w:t>
            </w:r>
          </w:p>
        </w:tc>
      </w:tr>
      <w:tr w:rsidR="009F781C" w:rsidRPr="002D4BAE" w:rsidTr="005B52EF">
        <w:trPr>
          <w:cantSplit/>
        </w:trPr>
        <w:tc>
          <w:tcPr>
            <w:tcW w:w="1461" w:type="dxa"/>
            <w:tcBorders>
              <w:top w:val="single" w:sz="6" w:space="0" w:color="C0C0C0"/>
            </w:tcBorders>
            <w:shd w:val="clear" w:color="auto" w:fill="auto"/>
          </w:tcPr>
          <w:p w:rsidR="009F781C" w:rsidRPr="002D4BAE" w:rsidRDefault="009F781C" w:rsidP="0018708F">
            <w:pPr>
              <w:spacing w:before="60" w:after="60" w:line="240" w:lineRule="auto"/>
              <w:rPr>
                <w:rFonts w:eastAsiaTheme="minorEastAsia" w:cs="Times New Roman"/>
                <w:color w:val="FF0000"/>
                <w:sz w:val="24"/>
                <w:szCs w:val="24"/>
                <w:highlight w:val="yellow"/>
                <w:lang w:val="en-US"/>
              </w:rPr>
            </w:pPr>
          </w:p>
        </w:tc>
        <w:tc>
          <w:tcPr>
            <w:tcW w:w="3212" w:type="dxa"/>
          </w:tcPr>
          <w:p w:rsidR="009F781C" w:rsidRPr="002D4BAE" w:rsidRDefault="009F781C" w:rsidP="005B52EF">
            <w:pPr>
              <w:spacing w:before="60" w:after="60" w:line="240" w:lineRule="auto"/>
              <w:jc w:val="center"/>
              <w:rPr>
                <w:rFonts w:eastAsiaTheme="minorEastAsia" w:cs="Times New Roman"/>
                <w:color w:val="FF0000"/>
                <w:sz w:val="24"/>
                <w:szCs w:val="24"/>
                <w:highlight w:val="yellow"/>
                <w:lang w:val="en-US"/>
              </w:rPr>
            </w:pPr>
          </w:p>
        </w:tc>
        <w:tc>
          <w:tcPr>
            <w:tcW w:w="2410" w:type="dxa"/>
            <w:shd w:val="clear" w:color="auto" w:fill="auto"/>
          </w:tcPr>
          <w:p w:rsidR="009F781C" w:rsidRPr="002D4BAE" w:rsidRDefault="009F781C" w:rsidP="005B52EF">
            <w:pPr>
              <w:spacing w:before="60" w:after="60" w:line="240" w:lineRule="auto"/>
              <w:jc w:val="center"/>
              <w:rPr>
                <w:rFonts w:eastAsiaTheme="minorEastAsia" w:cs="Times New Roman"/>
                <w:color w:val="FF0000"/>
                <w:sz w:val="24"/>
                <w:szCs w:val="24"/>
                <w:highlight w:val="yellow"/>
                <w:lang w:val="en-US"/>
              </w:rPr>
            </w:pPr>
          </w:p>
        </w:tc>
        <w:tc>
          <w:tcPr>
            <w:tcW w:w="2320" w:type="dxa"/>
            <w:shd w:val="clear" w:color="auto" w:fill="auto"/>
          </w:tcPr>
          <w:p w:rsidR="009F781C" w:rsidRPr="002D4BAE" w:rsidRDefault="009F781C" w:rsidP="005B52EF">
            <w:pPr>
              <w:spacing w:before="60" w:after="60" w:line="240" w:lineRule="auto"/>
              <w:jc w:val="center"/>
              <w:rPr>
                <w:rFonts w:eastAsiaTheme="minorEastAsia" w:cs="Times New Roman"/>
                <w:color w:val="FF0000"/>
                <w:sz w:val="24"/>
                <w:szCs w:val="24"/>
                <w:highlight w:val="yellow"/>
                <w:lang w:val="en-US"/>
              </w:rPr>
            </w:pPr>
          </w:p>
        </w:tc>
      </w:tr>
      <w:tr w:rsidR="009F781C" w:rsidRPr="002D4BAE" w:rsidTr="005B52EF">
        <w:trPr>
          <w:cantSplit/>
        </w:trPr>
        <w:tc>
          <w:tcPr>
            <w:tcW w:w="1461" w:type="dxa"/>
            <w:shd w:val="clear" w:color="auto" w:fill="auto"/>
          </w:tcPr>
          <w:p w:rsidR="009F781C" w:rsidRPr="002D4BAE" w:rsidRDefault="009F781C" w:rsidP="0018708F">
            <w:pPr>
              <w:spacing w:before="60" w:after="60" w:line="240" w:lineRule="auto"/>
              <w:rPr>
                <w:rFonts w:eastAsiaTheme="minorEastAsia" w:cs="Times New Roman"/>
                <w:color w:val="FF0000"/>
                <w:sz w:val="24"/>
                <w:szCs w:val="24"/>
                <w:highlight w:val="yellow"/>
                <w:lang w:val="en-US"/>
              </w:rPr>
            </w:pPr>
          </w:p>
        </w:tc>
        <w:tc>
          <w:tcPr>
            <w:tcW w:w="3212" w:type="dxa"/>
          </w:tcPr>
          <w:p w:rsidR="009F781C" w:rsidRPr="002D4BAE" w:rsidRDefault="009F781C" w:rsidP="005B52EF">
            <w:pPr>
              <w:spacing w:before="60" w:after="60" w:line="240" w:lineRule="auto"/>
              <w:jc w:val="center"/>
              <w:rPr>
                <w:rFonts w:eastAsiaTheme="minorEastAsia" w:cs="Times New Roman"/>
                <w:color w:val="FF0000"/>
                <w:sz w:val="24"/>
                <w:szCs w:val="24"/>
                <w:highlight w:val="yellow"/>
                <w:lang w:val="en-US"/>
              </w:rPr>
            </w:pPr>
          </w:p>
        </w:tc>
        <w:tc>
          <w:tcPr>
            <w:tcW w:w="2410" w:type="dxa"/>
            <w:shd w:val="clear" w:color="auto" w:fill="auto"/>
          </w:tcPr>
          <w:p w:rsidR="009F781C" w:rsidRPr="002D4BAE" w:rsidRDefault="009F781C" w:rsidP="005B52EF">
            <w:pPr>
              <w:spacing w:before="60" w:after="60" w:line="240" w:lineRule="auto"/>
              <w:jc w:val="center"/>
              <w:rPr>
                <w:rFonts w:eastAsiaTheme="minorEastAsia" w:cs="Times New Roman"/>
                <w:color w:val="FF0000"/>
                <w:sz w:val="24"/>
                <w:szCs w:val="24"/>
                <w:highlight w:val="yellow"/>
                <w:lang w:val="en-US"/>
              </w:rPr>
            </w:pPr>
          </w:p>
        </w:tc>
        <w:tc>
          <w:tcPr>
            <w:tcW w:w="2320" w:type="dxa"/>
            <w:shd w:val="clear" w:color="auto" w:fill="auto"/>
          </w:tcPr>
          <w:p w:rsidR="009F781C" w:rsidRPr="002D4BAE" w:rsidRDefault="009F781C" w:rsidP="005B52EF">
            <w:pPr>
              <w:spacing w:before="60" w:after="60" w:line="240" w:lineRule="auto"/>
              <w:jc w:val="center"/>
              <w:rPr>
                <w:rFonts w:eastAsiaTheme="minorEastAsia" w:cs="Times New Roman"/>
                <w:color w:val="FF0000"/>
                <w:sz w:val="24"/>
                <w:szCs w:val="24"/>
                <w:highlight w:val="yellow"/>
                <w:lang w:val="en-US"/>
              </w:rPr>
            </w:pPr>
          </w:p>
        </w:tc>
      </w:tr>
      <w:tr w:rsidR="009F781C" w:rsidRPr="002D4BAE" w:rsidTr="005B52EF">
        <w:trPr>
          <w:cantSplit/>
        </w:trPr>
        <w:tc>
          <w:tcPr>
            <w:tcW w:w="1461" w:type="dxa"/>
            <w:shd w:val="clear" w:color="auto" w:fill="auto"/>
          </w:tcPr>
          <w:p w:rsidR="009F781C" w:rsidRPr="002D4BAE" w:rsidRDefault="009F781C" w:rsidP="0018708F">
            <w:pPr>
              <w:spacing w:before="60" w:after="60" w:line="240" w:lineRule="auto"/>
              <w:rPr>
                <w:rFonts w:eastAsiaTheme="minorEastAsia" w:cs="Times New Roman"/>
                <w:b/>
                <w:color w:val="FF0000"/>
                <w:sz w:val="24"/>
                <w:szCs w:val="24"/>
                <w:highlight w:val="yellow"/>
                <w:lang w:val="en-US"/>
              </w:rPr>
            </w:pPr>
            <w:r w:rsidRPr="002D4BAE">
              <w:rPr>
                <w:rFonts w:eastAsiaTheme="minorEastAsia" w:cs="Times New Roman"/>
                <w:b/>
                <w:color w:val="FF0000"/>
                <w:sz w:val="24"/>
                <w:szCs w:val="24"/>
                <w:highlight w:val="yellow"/>
                <w:lang w:val="en-US"/>
              </w:rPr>
              <w:t>Approved by</w:t>
            </w:r>
          </w:p>
        </w:tc>
        <w:tc>
          <w:tcPr>
            <w:tcW w:w="3212" w:type="dxa"/>
          </w:tcPr>
          <w:p w:rsidR="009F781C" w:rsidRPr="002D4BAE" w:rsidRDefault="009F781C" w:rsidP="005B52EF">
            <w:pPr>
              <w:spacing w:before="60" w:after="60" w:line="240" w:lineRule="auto"/>
              <w:jc w:val="center"/>
              <w:rPr>
                <w:rFonts w:eastAsiaTheme="minorEastAsia" w:cs="Times New Roman"/>
                <w:color w:val="FF0000"/>
                <w:sz w:val="24"/>
                <w:szCs w:val="24"/>
                <w:highlight w:val="yellow"/>
                <w:lang w:val="en-US"/>
              </w:rPr>
            </w:pPr>
            <w:r w:rsidRPr="002D4BAE">
              <w:rPr>
                <w:rFonts w:eastAsiaTheme="minorEastAsia" w:cs="Times New Roman"/>
                <w:color w:val="FF0000"/>
                <w:sz w:val="24"/>
                <w:szCs w:val="24"/>
                <w:highlight w:val="yellow"/>
                <w:lang w:val="en-US"/>
              </w:rPr>
              <w:t>&lt;Senior Management / Business Area Manager&gt;</w:t>
            </w:r>
          </w:p>
        </w:tc>
        <w:tc>
          <w:tcPr>
            <w:tcW w:w="2410" w:type="dxa"/>
            <w:shd w:val="clear" w:color="auto" w:fill="auto"/>
          </w:tcPr>
          <w:p w:rsidR="009F781C" w:rsidRPr="002D4BAE" w:rsidRDefault="009F781C" w:rsidP="005B52EF">
            <w:pPr>
              <w:spacing w:before="60" w:after="60" w:line="240" w:lineRule="auto"/>
              <w:jc w:val="center"/>
              <w:rPr>
                <w:rFonts w:eastAsiaTheme="minorEastAsia" w:cs="Times New Roman"/>
                <w:color w:val="FF0000"/>
                <w:sz w:val="24"/>
                <w:szCs w:val="24"/>
                <w:highlight w:val="yellow"/>
                <w:lang w:val="en-US"/>
              </w:rPr>
            </w:pPr>
          </w:p>
        </w:tc>
        <w:tc>
          <w:tcPr>
            <w:tcW w:w="2320" w:type="dxa"/>
            <w:shd w:val="clear" w:color="auto" w:fill="auto"/>
          </w:tcPr>
          <w:p w:rsidR="009F781C" w:rsidRPr="002D4BAE" w:rsidRDefault="009F781C" w:rsidP="005B52EF">
            <w:pPr>
              <w:spacing w:before="60" w:after="60" w:line="240" w:lineRule="auto"/>
              <w:jc w:val="center"/>
              <w:rPr>
                <w:rFonts w:eastAsiaTheme="minorEastAsia" w:cs="Times New Roman"/>
                <w:color w:val="FF0000"/>
                <w:sz w:val="24"/>
                <w:szCs w:val="24"/>
                <w:lang w:val="en-US"/>
              </w:rPr>
            </w:pPr>
            <w:r w:rsidRPr="002D4BAE">
              <w:rPr>
                <w:color w:val="FF0000"/>
                <w:sz w:val="24"/>
                <w:szCs w:val="24"/>
                <w:highlight w:val="yellow"/>
              </w:rPr>
              <w:t>&lt;dd/mm/</w:t>
            </w:r>
            <w:proofErr w:type="spellStart"/>
            <w:r w:rsidRPr="002D4BAE">
              <w:rPr>
                <w:color w:val="FF0000"/>
                <w:sz w:val="24"/>
                <w:szCs w:val="24"/>
                <w:highlight w:val="yellow"/>
              </w:rPr>
              <w:t>yyyy</w:t>
            </w:r>
            <w:proofErr w:type="spellEnd"/>
            <w:r w:rsidRPr="002D4BAE">
              <w:rPr>
                <w:color w:val="FF0000"/>
                <w:sz w:val="24"/>
                <w:szCs w:val="24"/>
                <w:highlight w:val="yellow"/>
              </w:rPr>
              <w:t>&gt;</w:t>
            </w:r>
          </w:p>
        </w:tc>
      </w:tr>
      <w:tr w:rsidR="009F781C" w:rsidRPr="002D4BAE" w:rsidTr="005B52EF">
        <w:trPr>
          <w:cantSplit/>
        </w:trPr>
        <w:tc>
          <w:tcPr>
            <w:tcW w:w="1461" w:type="dxa"/>
            <w:shd w:val="clear" w:color="auto" w:fill="auto"/>
          </w:tcPr>
          <w:p w:rsidR="009F781C" w:rsidRPr="002D4BAE" w:rsidRDefault="009F781C" w:rsidP="0018708F">
            <w:pPr>
              <w:spacing w:before="60" w:after="60" w:line="240" w:lineRule="auto"/>
              <w:rPr>
                <w:rFonts w:eastAsiaTheme="minorEastAsia" w:cs="Times New Roman"/>
                <w:color w:val="FF0000"/>
                <w:sz w:val="24"/>
                <w:szCs w:val="24"/>
                <w:lang w:val="en-US"/>
              </w:rPr>
            </w:pPr>
          </w:p>
        </w:tc>
        <w:tc>
          <w:tcPr>
            <w:tcW w:w="3212" w:type="dxa"/>
          </w:tcPr>
          <w:p w:rsidR="009F781C" w:rsidRPr="002D4BAE" w:rsidRDefault="009F781C" w:rsidP="0018708F">
            <w:pPr>
              <w:spacing w:before="60" w:after="60" w:line="240" w:lineRule="auto"/>
              <w:rPr>
                <w:rFonts w:eastAsiaTheme="minorEastAsia" w:cs="Times New Roman"/>
                <w:color w:val="FF0000"/>
                <w:szCs w:val="20"/>
                <w:lang w:val="en-US"/>
              </w:rPr>
            </w:pPr>
          </w:p>
        </w:tc>
        <w:tc>
          <w:tcPr>
            <w:tcW w:w="2410" w:type="dxa"/>
            <w:shd w:val="clear" w:color="auto" w:fill="auto"/>
          </w:tcPr>
          <w:p w:rsidR="009F781C" w:rsidRPr="002D4BAE" w:rsidRDefault="009F781C" w:rsidP="0018708F">
            <w:pPr>
              <w:spacing w:before="60" w:after="60" w:line="240" w:lineRule="auto"/>
              <w:rPr>
                <w:rFonts w:eastAsiaTheme="minorEastAsia" w:cs="Times New Roman"/>
                <w:color w:val="FF0000"/>
                <w:szCs w:val="20"/>
                <w:lang w:val="en-US"/>
              </w:rPr>
            </w:pPr>
          </w:p>
        </w:tc>
        <w:tc>
          <w:tcPr>
            <w:tcW w:w="2320" w:type="dxa"/>
            <w:shd w:val="clear" w:color="auto" w:fill="auto"/>
          </w:tcPr>
          <w:p w:rsidR="009F781C" w:rsidRPr="002D4BAE" w:rsidRDefault="009F781C" w:rsidP="0018708F">
            <w:pPr>
              <w:spacing w:before="60" w:after="60" w:line="240" w:lineRule="auto"/>
              <w:rPr>
                <w:rFonts w:eastAsiaTheme="minorEastAsia" w:cs="Times New Roman"/>
                <w:color w:val="FF0000"/>
                <w:szCs w:val="20"/>
                <w:lang w:val="en-US"/>
              </w:rPr>
            </w:pPr>
          </w:p>
        </w:tc>
      </w:tr>
    </w:tbl>
    <w:p w:rsidR="0090364C" w:rsidRDefault="0090364C" w:rsidP="00A32F2D">
      <w:pPr>
        <w:pStyle w:val="TableHeadings"/>
      </w:pPr>
    </w:p>
    <w:p w:rsidR="00A32F2D" w:rsidRPr="00944A73" w:rsidRDefault="00A32F2D" w:rsidP="00944A73">
      <w:pPr>
        <w:rPr>
          <w:b/>
          <w:sz w:val="24"/>
          <w:szCs w:val="24"/>
        </w:rPr>
      </w:pPr>
      <w:r w:rsidRPr="00944A73">
        <w:rPr>
          <w:b/>
          <w:sz w:val="24"/>
          <w:szCs w:val="24"/>
        </w:rPr>
        <w:t>Overview</w:t>
      </w:r>
      <w:r w:rsidR="008C3986">
        <w:rPr>
          <w:b/>
          <w:sz w:val="24"/>
          <w:szCs w:val="24"/>
        </w:rPr>
        <w:t>:</w:t>
      </w:r>
    </w:p>
    <w:p w:rsidR="00A32F2D" w:rsidRPr="00770E54" w:rsidRDefault="00A32F2D" w:rsidP="006121EA">
      <w:pPr>
        <w:spacing w:after="0"/>
        <w:jc w:val="both"/>
        <w:rPr>
          <w:sz w:val="24"/>
          <w:szCs w:val="24"/>
        </w:rPr>
      </w:pPr>
      <w:r>
        <w:t xml:space="preserve">In the JEA Batch process there are very few dependencies between jobs. </w:t>
      </w:r>
      <w:r w:rsidR="004619B5">
        <w:t xml:space="preserve"> Any dependencies are identified on </w:t>
      </w:r>
      <w:r w:rsidR="002E21E2" w:rsidRPr="00770E54">
        <w:rPr>
          <w:sz w:val="24"/>
          <w:szCs w:val="24"/>
        </w:rPr>
        <w:t xml:space="preserve">the </w:t>
      </w:r>
      <w:r w:rsidR="00A6502B" w:rsidRPr="00770E54">
        <w:rPr>
          <w:sz w:val="24"/>
          <w:szCs w:val="24"/>
        </w:rPr>
        <w:t xml:space="preserve">Batch job </w:t>
      </w:r>
      <w:r w:rsidR="002E21E2" w:rsidRPr="00770E54">
        <w:rPr>
          <w:sz w:val="24"/>
          <w:szCs w:val="24"/>
        </w:rPr>
        <w:t>spreadsheet</w:t>
      </w:r>
      <w:r w:rsidRPr="00770E54">
        <w:rPr>
          <w:sz w:val="24"/>
          <w:szCs w:val="24"/>
        </w:rPr>
        <w:t xml:space="preserve"> </w:t>
      </w:r>
      <w:r w:rsidR="00854D95" w:rsidRPr="00770E54">
        <w:rPr>
          <w:sz w:val="24"/>
          <w:szCs w:val="24"/>
        </w:rPr>
        <w:t xml:space="preserve"> </w:t>
      </w:r>
      <w:hyperlink r:id="rId35" w:history="1">
        <w:r w:rsidR="002D4BAE" w:rsidRPr="00010854">
          <w:rPr>
            <w:rStyle w:val="Hyperlink"/>
            <w:rFonts w:cstheme="minorHAnsi"/>
          </w:rPr>
          <w:t>PEBA - Master list of batches, reports and letters December 28, 2020 Based on V2.9xlsx</w:t>
        </w:r>
      </w:hyperlink>
      <w:r w:rsidR="002E21E2" w:rsidRPr="00770E54">
        <w:rPr>
          <w:sz w:val="24"/>
          <w:szCs w:val="24"/>
        </w:rPr>
        <w:t xml:space="preserve">. </w:t>
      </w:r>
      <w:r w:rsidRPr="00770E54">
        <w:rPr>
          <w:sz w:val="24"/>
          <w:szCs w:val="24"/>
        </w:rPr>
        <w:t xml:space="preserve">For MEPP, there are no batch jobs which require nightly monitoring. </w:t>
      </w:r>
      <w:r w:rsidR="002E21E2" w:rsidRPr="00770E54">
        <w:rPr>
          <w:sz w:val="24"/>
          <w:szCs w:val="24"/>
        </w:rPr>
        <w:t>Each day PEBA branches</w:t>
      </w:r>
      <w:r w:rsidRPr="00770E54">
        <w:rPr>
          <w:sz w:val="24"/>
          <w:szCs w:val="24"/>
        </w:rPr>
        <w:t xml:space="preserve"> will review </w:t>
      </w:r>
      <w:r w:rsidR="002E21E2" w:rsidRPr="00770E54">
        <w:rPr>
          <w:sz w:val="24"/>
          <w:szCs w:val="24"/>
        </w:rPr>
        <w:t>their applicable jobs and if</w:t>
      </w:r>
      <w:r w:rsidRPr="00770E54">
        <w:rPr>
          <w:sz w:val="24"/>
          <w:szCs w:val="24"/>
        </w:rPr>
        <w:t xml:space="preserve"> any have failed will either restage the job to run or will log a QA ticket to investigate.</w:t>
      </w:r>
    </w:p>
    <w:p w:rsidR="00A32F2D" w:rsidRPr="00770E54" w:rsidRDefault="00A32F2D" w:rsidP="006121EA">
      <w:pPr>
        <w:spacing w:after="0"/>
        <w:jc w:val="both"/>
        <w:rPr>
          <w:sz w:val="24"/>
          <w:szCs w:val="24"/>
        </w:rPr>
      </w:pPr>
    </w:p>
    <w:p w:rsidR="00125DFD" w:rsidRPr="00770E54" w:rsidRDefault="00A32F2D" w:rsidP="006121EA">
      <w:pPr>
        <w:spacing w:after="0"/>
        <w:jc w:val="both"/>
        <w:rPr>
          <w:sz w:val="24"/>
          <w:szCs w:val="24"/>
        </w:rPr>
      </w:pPr>
      <w:r w:rsidRPr="00770E54">
        <w:rPr>
          <w:sz w:val="24"/>
          <w:szCs w:val="24"/>
        </w:rPr>
        <w:t>However, PEPP has two critical jobs</w:t>
      </w:r>
      <w:r w:rsidR="00A6502B" w:rsidRPr="00770E54">
        <w:rPr>
          <w:sz w:val="24"/>
          <w:szCs w:val="24"/>
        </w:rPr>
        <w:t xml:space="preserve"> which are dependent upon each other</w:t>
      </w:r>
      <w:r w:rsidR="00153A91" w:rsidRPr="00770E54">
        <w:rPr>
          <w:sz w:val="24"/>
          <w:szCs w:val="24"/>
        </w:rPr>
        <w:t xml:space="preserve">- the IMPORT_UNIT_VALUES </w:t>
      </w:r>
      <w:r w:rsidR="00CA26F3" w:rsidRPr="00770E54">
        <w:rPr>
          <w:sz w:val="24"/>
          <w:szCs w:val="24"/>
        </w:rPr>
        <w:t>(on P</w:t>
      </w:r>
      <w:r w:rsidR="00B9174F">
        <w:rPr>
          <w:sz w:val="24"/>
          <w:szCs w:val="24"/>
        </w:rPr>
        <w:t>ENFAX</w:t>
      </w:r>
      <w:r w:rsidR="00CA26F3" w:rsidRPr="00770E54">
        <w:rPr>
          <w:sz w:val="24"/>
          <w:szCs w:val="24"/>
        </w:rPr>
        <w:t xml:space="preserve"> Batch window appears as Declaration of Unit Values) </w:t>
      </w:r>
      <w:r w:rsidR="00153A91" w:rsidRPr="00770E54">
        <w:rPr>
          <w:sz w:val="24"/>
          <w:szCs w:val="24"/>
        </w:rPr>
        <w:t>job and the PROCESS_INV_TRANSACTIONS</w:t>
      </w:r>
      <w:r w:rsidR="00A6502B" w:rsidRPr="00770E54">
        <w:rPr>
          <w:sz w:val="24"/>
          <w:szCs w:val="24"/>
        </w:rPr>
        <w:t>.  These jobs</w:t>
      </w:r>
      <w:r w:rsidRPr="00770E54">
        <w:rPr>
          <w:sz w:val="24"/>
          <w:szCs w:val="24"/>
        </w:rPr>
        <w:t xml:space="preserve"> must be monitored on a nightly basis due to the critical nature of the valuation of PEPP pension assets.  </w:t>
      </w:r>
      <w:r w:rsidR="00B53354" w:rsidRPr="00770E54">
        <w:rPr>
          <w:sz w:val="24"/>
          <w:szCs w:val="24"/>
        </w:rPr>
        <w:t xml:space="preserve">Monitoring consists of reviewing the Batch Schedule screen in PENFAX 5 to see whether the batch has successfully </w:t>
      </w:r>
      <w:r w:rsidR="00125DFD" w:rsidRPr="00770E54">
        <w:rPr>
          <w:sz w:val="24"/>
          <w:szCs w:val="24"/>
        </w:rPr>
        <w:t xml:space="preserve">completed </w:t>
      </w:r>
      <w:r w:rsidR="00B53354" w:rsidRPr="00770E54">
        <w:rPr>
          <w:sz w:val="24"/>
          <w:szCs w:val="24"/>
        </w:rPr>
        <w:t>or if it failed.</w:t>
      </w:r>
      <w:r w:rsidR="00125DFD" w:rsidRPr="00770E54">
        <w:rPr>
          <w:sz w:val="24"/>
          <w:szCs w:val="24"/>
        </w:rPr>
        <w:t xml:space="preserve">  Please see previous sections for information on how to perform this task.</w:t>
      </w:r>
    </w:p>
    <w:p w:rsidR="00B3390D" w:rsidRPr="00770E54" w:rsidRDefault="00B3390D" w:rsidP="006121EA">
      <w:pPr>
        <w:spacing w:after="0"/>
        <w:jc w:val="both"/>
        <w:rPr>
          <w:sz w:val="24"/>
          <w:szCs w:val="24"/>
        </w:rPr>
      </w:pPr>
    </w:p>
    <w:p w:rsidR="00B3390D" w:rsidRPr="00770E54" w:rsidRDefault="00B3390D" w:rsidP="006121EA">
      <w:pPr>
        <w:spacing w:after="0"/>
        <w:jc w:val="both"/>
        <w:rPr>
          <w:sz w:val="24"/>
          <w:szCs w:val="24"/>
        </w:rPr>
      </w:pPr>
      <w:r w:rsidRPr="00770E54">
        <w:rPr>
          <w:sz w:val="24"/>
          <w:szCs w:val="24"/>
        </w:rPr>
        <w:t>There are four complete steps involved which support the PEPP batch processes described above:</w:t>
      </w:r>
    </w:p>
    <w:p w:rsidR="00B3390D" w:rsidRPr="00770E54" w:rsidRDefault="00B3390D" w:rsidP="00847899">
      <w:pPr>
        <w:pStyle w:val="ListParagraph"/>
        <w:numPr>
          <w:ilvl w:val="0"/>
          <w:numId w:val="24"/>
        </w:numPr>
        <w:spacing w:after="0"/>
        <w:jc w:val="both"/>
        <w:rPr>
          <w:sz w:val="24"/>
          <w:szCs w:val="24"/>
        </w:rPr>
      </w:pPr>
      <w:r w:rsidRPr="00770E54">
        <w:rPr>
          <w:sz w:val="24"/>
          <w:szCs w:val="24"/>
        </w:rPr>
        <w:t xml:space="preserve">Investment Services creates the Rate file and uploads into in the Investment Services </w:t>
      </w:r>
      <w:proofErr w:type="spellStart"/>
      <w:r w:rsidRPr="00770E54">
        <w:rPr>
          <w:sz w:val="24"/>
          <w:szCs w:val="24"/>
        </w:rPr>
        <w:t>Frate</w:t>
      </w:r>
      <w:proofErr w:type="spellEnd"/>
      <w:r w:rsidRPr="00770E54">
        <w:rPr>
          <w:sz w:val="24"/>
          <w:szCs w:val="24"/>
        </w:rPr>
        <w:t xml:space="preserve"> folder</w:t>
      </w:r>
      <w:r w:rsidR="00A0059A" w:rsidRPr="00770E54">
        <w:rPr>
          <w:sz w:val="24"/>
          <w:szCs w:val="24"/>
        </w:rPr>
        <w:t xml:space="preserve"> (H:\Investment Services\</w:t>
      </w:r>
      <w:proofErr w:type="spellStart"/>
      <w:r w:rsidR="00A0059A" w:rsidRPr="00770E54">
        <w:rPr>
          <w:sz w:val="24"/>
          <w:szCs w:val="24"/>
        </w:rPr>
        <w:t>DailyFrate</w:t>
      </w:r>
      <w:proofErr w:type="spellEnd"/>
      <w:r w:rsidR="00A0059A" w:rsidRPr="00770E54">
        <w:rPr>
          <w:sz w:val="24"/>
          <w:szCs w:val="24"/>
        </w:rPr>
        <w:t>)</w:t>
      </w:r>
    </w:p>
    <w:p w:rsidR="00B3390D" w:rsidRPr="00770E54" w:rsidRDefault="00B3390D" w:rsidP="00847899">
      <w:pPr>
        <w:pStyle w:val="ListParagraph"/>
        <w:numPr>
          <w:ilvl w:val="0"/>
          <w:numId w:val="24"/>
        </w:numPr>
        <w:spacing w:after="0"/>
        <w:jc w:val="both"/>
        <w:rPr>
          <w:sz w:val="24"/>
          <w:szCs w:val="24"/>
        </w:rPr>
      </w:pPr>
      <w:r w:rsidRPr="00770E54">
        <w:rPr>
          <w:sz w:val="24"/>
          <w:szCs w:val="24"/>
        </w:rPr>
        <w:t>IT will confirm the file has been delivered and then the file is automatically uploaded from the Investment file to the P</w:t>
      </w:r>
      <w:r w:rsidR="005151D7">
        <w:rPr>
          <w:sz w:val="24"/>
          <w:szCs w:val="24"/>
        </w:rPr>
        <w:t>ENFAX</w:t>
      </w:r>
      <w:r w:rsidRPr="00770E54">
        <w:rPr>
          <w:sz w:val="24"/>
          <w:szCs w:val="24"/>
        </w:rPr>
        <w:t xml:space="preserve"> server</w:t>
      </w:r>
    </w:p>
    <w:p w:rsidR="00B3390D" w:rsidRPr="00B9174F" w:rsidRDefault="00B3390D" w:rsidP="00847899">
      <w:pPr>
        <w:pStyle w:val="ListParagraph"/>
        <w:numPr>
          <w:ilvl w:val="0"/>
          <w:numId w:val="24"/>
        </w:numPr>
        <w:spacing w:after="0"/>
        <w:jc w:val="both"/>
        <w:rPr>
          <w:sz w:val="24"/>
          <w:szCs w:val="24"/>
        </w:rPr>
      </w:pPr>
      <w:r w:rsidRPr="00B9174F">
        <w:rPr>
          <w:sz w:val="24"/>
          <w:szCs w:val="24"/>
        </w:rPr>
        <w:lastRenderedPageBreak/>
        <w:t>The IMPORT_UNIT_VALUES batch job runs in P</w:t>
      </w:r>
      <w:r w:rsidR="00B9174F" w:rsidRPr="00B9174F">
        <w:rPr>
          <w:sz w:val="24"/>
          <w:szCs w:val="24"/>
        </w:rPr>
        <w:t>ENFAX</w:t>
      </w:r>
      <w:r w:rsidRPr="00B9174F">
        <w:rPr>
          <w:sz w:val="24"/>
          <w:szCs w:val="24"/>
        </w:rPr>
        <w:t xml:space="preserve"> to pick up the file and have it available for;</w:t>
      </w:r>
    </w:p>
    <w:p w:rsidR="00B3390D" w:rsidRPr="00B9174F" w:rsidRDefault="00B3390D" w:rsidP="00847899">
      <w:pPr>
        <w:pStyle w:val="ListParagraph"/>
        <w:numPr>
          <w:ilvl w:val="0"/>
          <w:numId w:val="24"/>
        </w:numPr>
        <w:spacing w:after="0"/>
        <w:jc w:val="both"/>
        <w:rPr>
          <w:sz w:val="24"/>
          <w:szCs w:val="24"/>
        </w:rPr>
      </w:pPr>
      <w:r w:rsidRPr="00B9174F">
        <w:rPr>
          <w:sz w:val="24"/>
          <w:szCs w:val="24"/>
        </w:rPr>
        <w:t>The final step which is the PROCESS_INV_TRANSACTIONS job running.</w:t>
      </w:r>
    </w:p>
    <w:p w:rsidR="00125DFD" w:rsidRPr="00B9174F" w:rsidRDefault="00125DFD" w:rsidP="007F70C5">
      <w:pPr>
        <w:spacing w:after="0"/>
        <w:jc w:val="both"/>
        <w:rPr>
          <w:sz w:val="24"/>
          <w:szCs w:val="24"/>
        </w:rPr>
      </w:pPr>
    </w:p>
    <w:p w:rsidR="00A32F2D" w:rsidRPr="00B9174F" w:rsidRDefault="00153A91" w:rsidP="007F70C5">
      <w:pPr>
        <w:spacing w:after="0"/>
        <w:jc w:val="both"/>
        <w:rPr>
          <w:sz w:val="24"/>
          <w:szCs w:val="24"/>
        </w:rPr>
      </w:pPr>
      <w:r w:rsidRPr="00B9174F">
        <w:rPr>
          <w:sz w:val="24"/>
          <w:szCs w:val="24"/>
        </w:rPr>
        <w:t xml:space="preserve">The monitoring of these </w:t>
      </w:r>
      <w:r w:rsidR="00B3390D" w:rsidRPr="00B9174F">
        <w:rPr>
          <w:sz w:val="24"/>
          <w:szCs w:val="24"/>
        </w:rPr>
        <w:t>Investment file and running of the required batch jobs</w:t>
      </w:r>
      <w:r w:rsidRPr="00B9174F">
        <w:rPr>
          <w:sz w:val="24"/>
          <w:szCs w:val="24"/>
        </w:rPr>
        <w:t xml:space="preserve"> </w:t>
      </w:r>
      <w:r w:rsidR="002E21E2" w:rsidRPr="00B9174F">
        <w:rPr>
          <w:sz w:val="24"/>
          <w:szCs w:val="24"/>
        </w:rPr>
        <w:t>has been assigned to the IT Group</w:t>
      </w:r>
      <w:r w:rsidR="00125DFD" w:rsidRPr="00B9174F">
        <w:rPr>
          <w:sz w:val="24"/>
          <w:szCs w:val="24"/>
        </w:rPr>
        <w:t xml:space="preserve"> and daily follow up of the processed </w:t>
      </w:r>
      <w:r w:rsidR="004E7A97" w:rsidRPr="00B9174F">
        <w:rPr>
          <w:sz w:val="24"/>
          <w:szCs w:val="24"/>
        </w:rPr>
        <w:t>PIT batch</w:t>
      </w:r>
      <w:r w:rsidR="00125DFD" w:rsidRPr="00B9174F">
        <w:rPr>
          <w:sz w:val="24"/>
          <w:szCs w:val="24"/>
        </w:rPr>
        <w:t xml:space="preserve"> will be the responsibility of QA.</w:t>
      </w:r>
    </w:p>
    <w:p w:rsidR="00B53354" w:rsidRDefault="00B53354" w:rsidP="007F70C5">
      <w:pPr>
        <w:spacing w:after="0"/>
        <w:jc w:val="both"/>
      </w:pPr>
    </w:p>
    <w:p w:rsidR="00A63053" w:rsidRDefault="007F1327" w:rsidP="007F70C5">
      <w:pPr>
        <w:spacing w:after="0"/>
        <w:jc w:val="both"/>
        <w:rPr>
          <w:b/>
          <w:sz w:val="24"/>
          <w:szCs w:val="24"/>
        </w:rPr>
      </w:pPr>
      <w:r>
        <w:rPr>
          <w:b/>
          <w:sz w:val="24"/>
          <w:szCs w:val="24"/>
        </w:rPr>
        <w:t>Investment Services</w:t>
      </w:r>
      <w:r w:rsidR="00A63053" w:rsidRPr="00977C13">
        <w:rPr>
          <w:b/>
          <w:sz w:val="24"/>
          <w:szCs w:val="24"/>
        </w:rPr>
        <w:t xml:space="preserve"> Responsibility:</w:t>
      </w:r>
    </w:p>
    <w:p w:rsidR="007F1327" w:rsidRPr="007F1327" w:rsidRDefault="007F1327" w:rsidP="007F70C5">
      <w:pPr>
        <w:spacing w:after="0"/>
        <w:jc w:val="both"/>
        <w:rPr>
          <w:b/>
          <w:sz w:val="16"/>
          <w:szCs w:val="24"/>
        </w:rPr>
      </w:pPr>
    </w:p>
    <w:p w:rsidR="00A63053" w:rsidRPr="00B9174F" w:rsidRDefault="00A63053" w:rsidP="007F70C5">
      <w:pPr>
        <w:spacing w:after="0"/>
        <w:jc w:val="both"/>
        <w:rPr>
          <w:sz w:val="24"/>
          <w:szCs w:val="24"/>
        </w:rPr>
      </w:pPr>
      <w:r w:rsidRPr="00B9174F">
        <w:rPr>
          <w:sz w:val="24"/>
          <w:szCs w:val="24"/>
        </w:rPr>
        <w:t xml:space="preserve">To ensure the </w:t>
      </w:r>
      <w:proofErr w:type="spellStart"/>
      <w:r w:rsidRPr="00B9174F">
        <w:rPr>
          <w:sz w:val="24"/>
          <w:szCs w:val="24"/>
        </w:rPr>
        <w:t>Frate</w:t>
      </w:r>
      <w:proofErr w:type="spellEnd"/>
      <w:r w:rsidRPr="00B9174F">
        <w:rPr>
          <w:sz w:val="24"/>
          <w:szCs w:val="24"/>
        </w:rPr>
        <w:t xml:space="preserve"> file is uploaded to the H:\Investment Services\</w:t>
      </w:r>
      <w:proofErr w:type="spellStart"/>
      <w:r w:rsidRPr="00B9174F">
        <w:rPr>
          <w:sz w:val="24"/>
          <w:szCs w:val="24"/>
        </w:rPr>
        <w:t>DailyFrate</w:t>
      </w:r>
      <w:proofErr w:type="spellEnd"/>
      <w:r w:rsidRPr="00B9174F">
        <w:rPr>
          <w:sz w:val="24"/>
          <w:szCs w:val="24"/>
        </w:rPr>
        <w:t xml:space="preserve"> folder by 7:30 Regina time each evening.  If not, the material below outlines the steps and contact information to follow for resolution.</w:t>
      </w:r>
    </w:p>
    <w:p w:rsidR="00A63053" w:rsidRPr="00A63053" w:rsidRDefault="00A63053" w:rsidP="007F70C5">
      <w:pPr>
        <w:spacing w:after="0"/>
        <w:jc w:val="both"/>
      </w:pPr>
    </w:p>
    <w:p w:rsidR="00125DFD" w:rsidRPr="00977C13" w:rsidRDefault="00125DFD" w:rsidP="007F70C5">
      <w:pPr>
        <w:spacing w:after="0"/>
        <w:jc w:val="both"/>
        <w:rPr>
          <w:b/>
          <w:sz w:val="24"/>
          <w:szCs w:val="24"/>
        </w:rPr>
      </w:pPr>
      <w:r w:rsidRPr="00977C13">
        <w:rPr>
          <w:b/>
          <w:sz w:val="24"/>
          <w:szCs w:val="24"/>
        </w:rPr>
        <w:t>QA Responsibility:</w:t>
      </w:r>
    </w:p>
    <w:p w:rsidR="00125DFD" w:rsidRDefault="00125DFD" w:rsidP="007F70C5">
      <w:pPr>
        <w:spacing w:after="0"/>
        <w:jc w:val="both"/>
      </w:pPr>
    </w:p>
    <w:p w:rsidR="00B53354" w:rsidRPr="007B6E46" w:rsidRDefault="00B53354" w:rsidP="007F70C5">
      <w:pPr>
        <w:spacing w:after="0"/>
        <w:jc w:val="both"/>
        <w:rPr>
          <w:sz w:val="24"/>
          <w:szCs w:val="24"/>
        </w:rPr>
      </w:pPr>
      <w:r w:rsidRPr="007B6E46">
        <w:rPr>
          <w:sz w:val="24"/>
          <w:szCs w:val="24"/>
        </w:rPr>
        <w:t>Additionally, QA will have a daily role to review the PROCESS_INV_</w:t>
      </w:r>
      <w:r w:rsidR="007B6E46" w:rsidRPr="007B6E46">
        <w:rPr>
          <w:sz w:val="24"/>
          <w:szCs w:val="24"/>
        </w:rPr>
        <w:t>TRANSACTIONS batch</w:t>
      </w:r>
      <w:r w:rsidRPr="007B6E46">
        <w:rPr>
          <w:sz w:val="24"/>
          <w:szCs w:val="24"/>
        </w:rPr>
        <w:t xml:space="preserve"> job to determine if any steps caused concern due to data which must be communicated to the appropriate business branch for clean up. </w:t>
      </w:r>
      <w:r w:rsidR="00125DFD" w:rsidRPr="007B6E46">
        <w:rPr>
          <w:sz w:val="24"/>
          <w:szCs w:val="24"/>
        </w:rPr>
        <w:t xml:space="preserve">Each morning, the “Validation” and “Exception </w:t>
      </w:r>
      <w:r w:rsidR="007B6E46" w:rsidRPr="007B6E46">
        <w:rPr>
          <w:sz w:val="24"/>
          <w:szCs w:val="24"/>
        </w:rPr>
        <w:t>“tabs</w:t>
      </w:r>
      <w:r w:rsidR="00125DFD" w:rsidRPr="007B6E46">
        <w:rPr>
          <w:sz w:val="24"/>
          <w:szCs w:val="24"/>
        </w:rPr>
        <w:t xml:space="preserve"> of the Batch Schedule screen should be viewed to determine if there is any concerning information in these tabs.</w:t>
      </w:r>
    </w:p>
    <w:p w:rsidR="00125DFD" w:rsidRPr="007B6E46" w:rsidRDefault="00125DFD" w:rsidP="006860D2">
      <w:pPr>
        <w:spacing w:after="0"/>
        <w:jc w:val="both"/>
        <w:rPr>
          <w:sz w:val="24"/>
          <w:szCs w:val="24"/>
        </w:rPr>
      </w:pPr>
    </w:p>
    <w:p w:rsidR="00394833" w:rsidRPr="00835E3F" w:rsidRDefault="00394833" w:rsidP="00A32F2D">
      <w:pPr>
        <w:spacing w:after="0"/>
        <w:rPr>
          <w:sz w:val="10"/>
        </w:rPr>
      </w:pPr>
    </w:p>
    <w:p w:rsidR="00125DFD" w:rsidRDefault="00125DFD" w:rsidP="00034DAE">
      <w:pPr>
        <w:spacing w:after="0"/>
        <w:jc w:val="center"/>
      </w:pPr>
      <w:r w:rsidRPr="00125DFD">
        <w:rPr>
          <w:noProof/>
        </w:rPr>
        <w:drawing>
          <wp:inline distT="0" distB="0" distL="0" distR="0" wp14:anchorId="2938470C" wp14:editId="0FCA8595">
            <wp:extent cx="5943600" cy="2489200"/>
            <wp:effectExtent l="19050" t="19050" r="19050" b="254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89200"/>
                    </a:xfrm>
                    <a:prstGeom prst="rect">
                      <a:avLst/>
                    </a:prstGeom>
                    <a:ln>
                      <a:solidFill>
                        <a:schemeClr val="tx1"/>
                      </a:solidFill>
                    </a:ln>
                  </pic:spPr>
                </pic:pic>
              </a:graphicData>
            </a:graphic>
          </wp:inline>
        </w:drawing>
      </w:r>
    </w:p>
    <w:p w:rsidR="00125DFD" w:rsidRPr="008C0D6D" w:rsidRDefault="00125DFD" w:rsidP="008F04CA">
      <w:pPr>
        <w:spacing w:after="0"/>
        <w:jc w:val="both"/>
        <w:rPr>
          <w:sz w:val="24"/>
          <w:szCs w:val="24"/>
        </w:rPr>
      </w:pPr>
      <w:r w:rsidRPr="008C0D6D">
        <w:rPr>
          <w:sz w:val="24"/>
          <w:szCs w:val="24"/>
        </w:rPr>
        <w:t>If there is nothing to report, “No data to display” will show and no further action is required.</w:t>
      </w:r>
    </w:p>
    <w:p w:rsidR="00125DFD" w:rsidRDefault="00125DFD" w:rsidP="008F04CA">
      <w:pPr>
        <w:spacing w:after="0"/>
        <w:jc w:val="both"/>
      </w:pPr>
    </w:p>
    <w:p w:rsidR="00125DFD" w:rsidRPr="00C40011" w:rsidRDefault="00125DFD" w:rsidP="008F04CA">
      <w:pPr>
        <w:spacing w:after="0"/>
        <w:jc w:val="both"/>
        <w:rPr>
          <w:b/>
          <w:sz w:val="24"/>
          <w:szCs w:val="24"/>
        </w:rPr>
      </w:pPr>
      <w:r w:rsidRPr="00C40011">
        <w:rPr>
          <w:b/>
          <w:sz w:val="24"/>
          <w:szCs w:val="24"/>
        </w:rPr>
        <w:t>IT Responsibility:</w:t>
      </w:r>
    </w:p>
    <w:p w:rsidR="00125DFD" w:rsidRDefault="00125DFD" w:rsidP="008F04CA">
      <w:pPr>
        <w:spacing w:after="0"/>
        <w:jc w:val="both"/>
      </w:pPr>
    </w:p>
    <w:p w:rsidR="00394833" w:rsidRPr="008C0D6D" w:rsidRDefault="00394833" w:rsidP="008F04CA">
      <w:pPr>
        <w:spacing w:after="0"/>
        <w:jc w:val="both"/>
        <w:rPr>
          <w:sz w:val="24"/>
          <w:szCs w:val="24"/>
        </w:rPr>
      </w:pPr>
      <w:r w:rsidRPr="008C0D6D">
        <w:rPr>
          <w:sz w:val="24"/>
          <w:szCs w:val="24"/>
        </w:rPr>
        <w:t xml:space="preserve">IMPORT_UNIT_VALUES is the most critical job as it takes in the </w:t>
      </w:r>
      <w:proofErr w:type="spellStart"/>
      <w:r w:rsidRPr="008C0D6D">
        <w:rPr>
          <w:sz w:val="24"/>
          <w:szCs w:val="24"/>
        </w:rPr>
        <w:t>F</w:t>
      </w:r>
      <w:r w:rsidR="004A7F9B">
        <w:rPr>
          <w:sz w:val="24"/>
          <w:szCs w:val="24"/>
        </w:rPr>
        <w:t>r</w:t>
      </w:r>
      <w:r w:rsidRPr="008C0D6D">
        <w:rPr>
          <w:sz w:val="24"/>
          <w:szCs w:val="24"/>
        </w:rPr>
        <w:t>ate</w:t>
      </w:r>
      <w:proofErr w:type="spellEnd"/>
      <w:r w:rsidRPr="008C0D6D">
        <w:rPr>
          <w:sz w:val="24"/>
          <w:szCs w:val="24"/>
        </w:rPr>
        <w:t xml:space="preserve"> file that Investment Services provides and processes the valuations on the member data.  It must run successfully before the PROCESS_INV_</w:t>
      </w:r>
      <w:r w:rsidR="003A07FE" w:rsidRPr="008C0D6D">
        <w:rPr>
          <w:sz w:val="24"/>
          <w:szCs w:val="24"/>
        </w:rPr>
        <w:t>TRANSACTIONS job</w:t>
      </w:r>
      <w:r w:rsidRPr="008C0D6D">
        <w:rPr>
          <w:sz w:val="24"/>
          <w:szCs w:val="24"/>
        </w:rPr>
        <w:t xml:space="preserve"> runs.  Here are the following steps for the IMPORT_UNIT_VALUES process:</w:t>
      </w:r>
    </w:p>
    <w:p w:rsidR="00394833" w:rsidRPr="008C0D6D" w:rsidRDefault="00394833" w:rsidP="008F04CA">
      <w:pPr>
        <w:spacing w:after="0"/>
        <w:jc w:val="both"/>
        <w:rPr>
          <w:sz w:val="24"/>
          <w:szCs w:val="24"/>
        </w:rPr>
      </w:pPr>
    </w:p>
    <w:p w:rsidR="00394833" w:rsidRPr="003A07FE" w:rsidRDefault="00394833" w:rsidP="00847899">
      <w:pPr>
        <w:pStyle w:val="ListParagraph"/>
        <w:numPr>
          <w:ilvl w:val="0"/>
          <w:numId w:val="13"/>
        </w:numPr>
        <w:spacing w:after="0"/>
        <w:jc w:val="both"/>
        <w:rPr>
          <w:sz w:val="24"/>
          <w:szCs w:val="24"/>
        </w:rPr>
      </w:pPr>
      <w:r w:rsidRPr="003A07FE">
        <w:rPr>
          <w:sz w:val="24"/>
          <w:szCs w:val="24"/>
        </w:rPr>
        <w:t>Investment Services prepares the Daily</w:t>
      </w:r>
      <w:r w:rsidR="00456C7F">
        <w:rPr>
          <w:sz w:val="24"/>
          <w:szCs w:val="24"/>
        </w:rPr>
        <w:t xml:space="preserve"> </w:t>
      </w:r>
      <w:proofErr w:type="spellStart"/>
      <w:r w:rsidRPr="003A07FE">
        <w:rPr>
          <w:sz w:val="24"/>
          <w:szCs w:val="24"/>
        </w:rPr>
        <w:t>F</w:t>
      </w:r>
      <w:r w:rsidR="003B2A6D">
        <w:rPr>
          <w:sz w:val="24"/>
          <w:szCs w:val="24"/>
        </w:rPr>
        <w:t>r</w:t>
      </w:r>
      <w:r w:rsidRPr="003A07FE">
        <w:rPr>
          <w:sz w:val="24"/>
          <w:szCs w:val="24"/>
        </w:rPr>
        <w:t>ate</w:t>
      </w:r>
      <w:proofErr w:type="spellEnd"/>
      <w:r w:rsidRPr="003A07FE">
        <w:rPr>
          <w:sz w:val="24"/>
          <w:szCs w:val="24"/>
        </w:rPr>
        <w:t xml:space="preserve"> File </w:t>
      </w:r>
      <w:r w:rsidR="00746B05" w:rsidRPr="003A07FE">
        <w:rPr>
          <w:sz w:val="24"/>
          <w:szCs w:val="24"/>
        </w:rPr>
        <w:t xml:space="preserve">(frate.dat) </w:t>
      </w:r>
      <w:r w:rsidRPr="003A07FE">
        <w:rPr>
          <w:sz w:val="24"/>
          <w:szCs w:val="24"/>
        </w:rPr>
        <w:t xml:space="preserve">by </w:t>
      </w:r>
      <w:r w:rsidR="00A6502B" w:rsidRPr="003A07FE">
        <w:rPr>
          <w:sz w:val="24"/>
          <w:szCs w:val="24"/>
        </w:rPr>
        <w:t>7:30</w:t>
      </w:r>
      <w:r w:rsidRPr="003A07FE">
        <w:rPr>
          <w:sz w:val="24"/>
          <w:szCs w:val="24"/>
        </w:rPr>
        <w:t xml:space="preserve"> pm and uploads it into the following directory: </w:t>
      </w:r>
      <w:r w:rsidR="00746B05" w:rsidRPr="003A07FE">
        <w:rPr>
          <w:sz w:val="24"/>
          <w:szCs w:val="24"/>
        </w:rPr>
        <w:t>H:\Investment Services\</w:t>
      </w:r>
      <w:proofErr w:type="spellStart"/>
      <w:r w:rsidR="00746B05" w:rsidRPr="003A07FE">
        <w:rPr>
          <w:sz w:val="24"/>
          <w:szCs w:val="24"/>
        </w:rPr>
        <w:t>DailyFrate</w:t>
      </w:r>
      <w:proofErr w:type="spellEnd"/>
    </w:p>
    <w:p w:rsidR="00746B05" w:rsidRPr="003A07FE" w:rsidRDefault="00746B05" w:rsidP="00847899">
      <w:pPr>
        <w:pStyle w:val="ListParagraph"/>
        <w:numPr>
          <w:ilvl w:val="0"/>
          <w:numId w:val="10"/>
        </w:numPr>
        <w:spacing w:after="0"/>
        <w:jc w:val="both"/>
        <w:rPr>
          <w:sz w:val="24"/>
          <w:szCs w:val="24"/>
        </w:rPr>
      </w:pPr>
      <w:r w:rsidRPr="003A07FE">
        <w:rPr>
          <w:sz w:val="24"/>
          <w:szCs w:val="24"/>
        </w:rPr>
        <w:t xml:space="preserve">At </w:t>
      </w:r>
      <w:r w:rsidR="00A6502B" w:rsidRPr="003A07FE">
        <w:rPr>
          <w:sz w:val="24"/>
          <w:szCs w:val="24"/>
        </w:rPr>
        <w:t>8:00</w:t>
      </w:r>
      <w:r w:rsidRPr="003A07FE">
        <w:rPr>
          <w:sz w:val="24"/>
          <w:szCs w:val="24"/>
        </w:rPr>
        <w:t xml:space="preserve"> pm an IT job runs to search for the frate.dat file in this folder and if a file exists, will take an upload this file on the </w:t>
      </w:r>
      <w:r w:rsidR="00816591" w:rsidRPr="003A07FE">
        <w:rPr>
          <w:sz w:val="24"/>
          <w:szCs w:val="24"/>
        </w:rPr>
        <w:t>PENFAX</w:t>
      </w:r>
      <w:r w:rsidRPr="003A07FE">
        <w:rPr>
          <w:sz w:val="24"/>
          <w:szCs w:val="24"/>
        </w:rPr>
        <w:t xml:space="preserve"> server.  </w:t>
      </w:r>
      <w:r w:rsidRPr="003A07FE">
        <w:rPr>
          <w:b/>
          <w:sz w:val="24"/>
          <w:szCs w:val="24"/>
        </w:rPr>
        <w:t>Please note:</w:t>
      </w:r>
      <w:r w:rsidRPr="003A07FE">
        <w:rPr>
          <w:sz w:val="24"/>
          <w:szCs w:val="24"/>
        </w:rPr>
        <w:t xml:space="preserve">  there is no check in place to ensure it is the correct data file.  The frate.dat file gets overwritten each time Investment Services uploads the file.  If Investment Services has not uploaded a file; or if the file contains old data, the file will still be successfully uploaded to the server by the Oracle job.  </w:t>
      </w:r>
    </w:p>
    <w:p w:rsidR="00746B05" w:rsidRPr="003A07FE" w:rsidRDefault="00746B05" w:rsidP="003A07FE">
      <w:pPr>
        <w:pStyle w:val="ListParagraph"/>
        <w:spacing w:after="0"/>
        <w:ind w:left="794"/>
        <w:jc w:val="both"/>
        <w:rPr>
          <w:sz w:val="24"/>
          <w:szCs w:val="24"/>
        </w:rPr>
      </w:pPr>
      <w:r w:rsidRPr="003A07FE">
        <w:rPr>
          <w:sz w:val="24"/>
          <w:szCs w:val="24"/>
        </w:rPr>
        <w:t>Once the file is uploaded, there is a message that is sent out by Oracle.  This is the message:</w:t>
      </w:r>
    </w:p>
    <w:p w:rsidR="00746B05" w:rsidRPr="003A07FE" w:rsidRDefault="00746B05" w:rsidP="003A07FE">
      <w:pPr>
        <w:pStyle w:val="PlainText"/>
        <w:jc w:val="both"/>
        <w:rPr>
          <w:sz w:val="24"/>
          <w:szCs w:val="24"/>
        </w:rPr>
      </w:pPr>
    </w:p>
    <w:p w:rsidR="00746B05" w:rsidRPr="00A6502B" w:rsidRDefault="00746B05" w:rsidP="00F328C6">
      <w:pPr>
        <w:pStyle w:val="PlainText"/>
        <w:jc w:val="both"/>
        <w:rPr>
          <w:sz w:val="18"/>
          <w:szCs w:val="18"/>
        </w:rPr>
      </w:pPr>
      <w:bookmarkStart w:id="10" w:name="_Hlk60570827"/>
      <w:r w:rsidRPr="00A6502B">
        <w:rPr>
          <w:sz w:val="18"/>
          <w:szCs w:val="18"/>
        </w:rPr>
        <w:t xml:space="preserve">PEPP </w:t>
      </w:r>
      <w:proofErr w:type="spellStart"/>
      <w:r w:rsidRPr="00A6502B">
        <w:rPr>
          <w:sz w:val="18"/>
          <w:szCs w:val="18"/>
        </w:rPr>
        <w:t>Frate</w:t>
      </w:r>
      <w:proofErr w:type="spellEnd"/>
      <w:r w:rsidRPr="00A6502B">
        <w:rPr>
          <w:sz w:val="18"/>
          <w:szCs w:val="18"/>
        </w:rPr>
        <w:t xml:space="preserve"> Copy program</w:t>
      </w:r>
    </w:p>
    <w:p w:rsidR="00746B05" w:rsidRPr="00A6502B" w:rsidRDefault="00746B05" w:rsidP="00F328C6">
      <w:pPr>
        <w:pStyle w:val="PlainText"/>
        <w:jc w:val="both"/>
        <w:rPr>
          <w:sz w:val="18"/>
          <w:szCs w:val="18"/>
        </w:rPr>
      </w:pPr>
      <w:r w:rsidRPr="00A6502B">
        <w:rPr>
          <w:sz w:val="18"/>
          <w:szCs w:val="18"/>
        </w:rPr>
        <w:t>======================</w:t>
      </w:r>
    </w:p>
    <w:p w:rsidR="00746B05" w:rsidRPr="00A6502B" w:rsidRDefault="00746B05" w:rsidP="00F328C6">
      <w:pPr>
        <w:pStyle w:val="PlainText"/>
        <w:jc w:val="both"/>
        <w:rPr>
          <w:sz w:val="18"/>
          <w:szCs w:val="18"/>
        </w:rPr>
      </w:pPr>
    </w:p>
    <w:p w:rsidR="00746B05" w:rsidRPr="00A6502B" w:rsidRDefault="00746B05" w:rsidP="00F328C6">
      <w:pPr>
        <w:pStyle w:val="PlainText"/>
        <w:jc w:val="both"/>
        <w:rPr>
          <w:sz w:val="18"/>
          <w:szCs w:val="18"/>
        </w:rPr>
      </w:pPr>
      <w:r w:rsidRPr="00A6502B">
        <w:rPr>
          <w:sz w:val="18"/>
          <w:szCs w:val="18"/>
        </w:rPr>
        <w:t xml:space="preserve">   Date: 01-Jan-21</w:t>
      </w:r>
    </w:p>
    <w:p w:rsidR="00746B05" w:rsidRPr="00A6502B" w:rsidRDefault="00746B05" w:rsidP="00F328C6">
      <w:pPr>
        <w:pStyle w:val="PlainText"/>
        <w:jc w:val="both"/>
        <w:rPr>
          <w:sz w:val="18"/>
          <w:szCs w:val="18"/>
        </w:rPr>
      </w:pPr>
      <w:r w:rsidRPr="00A6502B">
        <w:rPr>
          <w:sz w:val="18"/>
          <w:szCs w:val="18"/>
        </w:rPr>
        <w:t xml:space="preserve"> Region: Production </w:t>
      </w:r>
    </w:p>
    <w:p w:rsidR="00746B05" w:rsidRPr="00A6502B" w:rsidRDefault="00746B05" w:rsidP="00F328C6">
      <w:pPr>
        <w:pStyle w:val="PlainText"/>
        <w:jc w:val="both"/>
        <w:rPr>
          <w:sz w:val="18"/>
          <w:szCs w:val="18"/>
        </w:rPr>
      </w:pPr>
    </w:p>
    <w:p w:rsidR="00746B05" w:rsidRPr="00A6502B" w:rsidRDefault="00746B05" w:rsidP="00F328C6">
      <w:pPr>
        <w:pStyle w:val="PlainText"/>
        <w:jc w:val="both"/>
        <w:rPr>
          <w:sz w:val="18"/>
          <w:szCs w:val="18"/>
        </w:rPr>
      </w:pPr>
      <w:r w:rsidRPr="00A6502B">
        <w:rPr>
          <w:sz w:val="18"/>
          <w:szCs w:val="18"/>
        </w:rPr>
        <w:t>getting file \Investment Services\</w:t>
      </w:r>
      <w:proofErr w:type="spellStart"/>
      <w:r w:rsidRPr="00A6502B">
        <w:rPr>
          <w:sz w:val="18"/>
          <w:szCs w:val="18"/>
        </w:rPr>
        <w:t>DailyFrate</w:t>
      </w:r>
      <w:proofErr w:type="spellEnd"/>
      <w:r w:rsidRPr="00A6502B">
        <w:rPr>
          <w:sz w:val="18"/>
          <w:szCs w:val="18"/>
        </w:rPr>
        <w:t xml:space="preserve">\frate.dat of size 827 as frate.dat (269.2 </w:t>
      </w:r>
      <w:proofErr w:type="spellStart"/>
      <w:r w:rsidRPr="00A6502B">
        <w:rPr>
          <w:sz w:val="18"/>
          <w:szCs w:val="18"/>
        </w:rPr>
        <w:t>KiloBytes</w:t>
      </w:r>
      <w:proofErr w:type="spellEnd"/>
      <w:r w:rsidRPr="00A6502B">
        <w:rPr>
          <w:sz w:val="18"/>
          <w:szCs w:val="18"/>
        </w:rPr>
        <w:t xml:space="preserve">/sec) (average 269.2 </w:t>
      </w:r>
      <w:proofErr w:type="spellStart"/>
      <w:r w:rsidRPr="00A6502B">
        <w:rPr>
          <w:sz w:val="18"/>
          <w:szCs w:val="18"/>
        </w:rPr>
        <w:t>KiloBytes</w:t>
      </w:r>
      <w:proofErr w:type="spellEnd"/>
      <w:r w:rsidRPr="00A6502B">
        <w:rPr>
          <w:sz w:val="18"/>
          <w:szCs w:val="18"/>
        </w:rPr>
        <w:t>/sec)</w:t>
      </w:r>
    </w:p>
    <w:bookmarkEnd w:id="10"/>
    <w:p w:rsidR="00746B05" w:rsidRPr="00A6502B" w:rsidRDefault="00746B05" w:rsidP="00F328C6">
      <w:pPr>
        <w:pStyle w:val="PlainText"/>
        <w:jc w:val="both"/>
        <w:rPr>
          <w:sz w:val="18"/>
          <w:szCs w:val="18"/>
        </w:rPr>
      </w:pPr>
    </w:p>
    <w:p w:rsidR="00746B05" w:rsidRPr="00A6502B" w:rsidRDefault="00746B05" w:rsidP="00F328C6">
      <w:pPr>
        <w:pStyle w:val="PlainText"/>
        <w:jc w:val="both"/>
        <w:rPr>
          <w:sz w:val="18"/>
          <w:szCs w:val="18"/>
        </w:rPr>
      </w:pPr>
      <w:r w:rsidRPr="00A6502B">
        <w:rPr>
          <w:sz w:val="18"/>
          <w:szCs w:val="18"/>
        </w:rPr>
        <w:t xml:space="preserve"> Destination file contents:</w:t>
      </w:r>
    </w:p>
    <w:p w:rsidR="00746B05" w:rsidRPr="00A6502B" w:rsidRDefault="00746B05" w:rsidP="00F328C6">
      <w:pPr>
        <w:pStyle w:val="PlainText"/>
        <w:jc w:val="both"/>
        <w:rPr>
          <w:sz w:val="18"/>
          <w:szCs w:val="18"/>
        </w:rPr>
      </w:pPr>
      <w:r w:rsidRPr="00A6502B">
        <w:rPr>
          <w:sz w:val="18"/>
          <w:szCs w:val="18"/>
        </w:rPr>
        <w:t>::::::::::::::</w:t>
      </w:r>
    </w:p>
    <w:p w:rsidR="00746B05" w:rsidRPr="00A6502B" w:rsidRDefault="00746B05" w:rsidP="00F328C6">
      <w:pPr>
        <w:pStyle w:val="PlainText"/>
        <w:jc w:val="both"/>
        <w:rPr>
          <w:sz w:val="18"/>
          <w:szCs w:val="18"/>
        </w:rPr>
      </w:pPr>
      <w:r w:rsidRPr="00A6502B">
        <w:rPr>
          <w:sz w:val="18"/>
          <w:szCs w:val="18"/>
        </w:rPr>
        <w:t>/</w:t>
      </w:r>
      <w:proofErr w:type="spellStart"/>
      <w:r w:rsidRPr="00A6502B">
        <w:rPr>
          <w:sz w:val="18"/>
          <w:szCs w:val="18"/>
        </w:rPr>
        <w:t>ora_exports</w:t>
      </w:r>
      <w:proofErr w:type="spellEnd"/>
      <w:r w:rsidRPr="00A6502B">
        <w:rPr>
          <w:sz w:val="18"/>
          <w:szCs w:val="18"/>
        </w:rPr>
        <w:t>/</w:t>
      </w:r>
      <w:proofErr w:type="spellStart"/>
      <w:r w:rsidRPr="00A6502B">
        <w:rPr>
          <w:sz w:val="18"/>
          <w:szCs w:val="18"/>
        </w:rPr>
        <w:t>fuvd</w:t>
      </w:r>
      <w:proofErr w:type="spellEnd"/>
      <w:r w:rsidRPr="00A6502B">
        <w:rPr>
          <w:sz w:val="18"/>
          <w:szCs w:val="18"/>
        </w:rPr>
        <w:t>/frate.dat</w:t>
      </w:r>
    </w:p>
    <w:p w:rsidR="00746B05" w:rsidRPr="00A6502B" w:rsidRDefault="00746B05" w:rsidP="00F328C6">
      <w:pPr>
        <w:pStyle w:val="PlainText"/>
        <w:jc w:val="both"/>
        <w:rPr>
          <w:sz w:val="18"/>
          <w:szCs w:val="18"/>
        </w:rPr>
      </w:pPr>
      <w:r w:rsidRPr="00A6502B">
        <w:rPr>
          <w:sz w:val="18"/>
          <w:szCs w:val="18"/>
        </w:rPr>
        <w:t>::::::::::::::</w:t>
      </w:r>
    </w:p>
    <w:p w:rsidR="00746B05" w:rsidRPr="00A6502B" w:rsidRDefault="00746B05" w:rsidP="00F328C6">
      <w:pPr>
        <w:pStyle w:val="PlainText"/>
        <w:jc w:val="both"/>
        <w:rPr>
          <w:sz w:val="18"/>
          <w:szCs w:val="18"/>
        </w:rPr>
      </w:pPr>
      <w:r w:rsidRPr="00A6502B">
        <w:rPr>
          <w:sz w:val="18"/>
          <w:szCs w:val="18"/>
        </w:rPr>
        <w:t>PRIHDRPEP2020123120201231</w:t>
      </w:r>
    </w:p>
    <w:p w:rsidR="00746B05" w:rsidRPr="00A6502B" w:rsidRDefault="00746B05" w:rsidP="00F328C6">
      <w:pPr>
        <w:pStyle w:val="PlainText"/>
        <w:jc w:val="both"/>
        <w:rPr>
          <w:sz w:val="18"/>
          <w:szCs w:val="18"/>
        </w:rPr>
      </w:pPr>
      <w:r w:rsidRPr="00A6502B">
        <w:rPr>
          <w:sz w:val="18"/>
          <w:szCs w:val="18"/>
        </w:rPr>
        <w:t>DLRDTLPRIOPEPAF   2020123121646002000</w:t>
      </w:r>
    </w:p>
    <w:p w:rsidR="00746B05" w:rsidRPr="00A6502B" w:rsidRDefault="00746B05" w:rsidP="00F328C6">
      <w:pPr>
        <w:pStyle w:val="PlainText"/>
        <w:jc w:val="both"/>
        <w:rPr>
          <w:sz w:val="18"/>
          <w:szCs w:val="18"/>
        </w:rPr>
      </w:pPr>
      <w:r w:rsidRPr="00A6502B">
        <w:rPr>
          <w:sz w:val="18"/>
          <w:szCs w:val="18"/>
        </w:rPr>
        <w:t>DLRDTLPRIOPEPBFU  2020123125772861900</w:t>
      </w:r>
    </w:p>
    <w:p w:rsidR="00746B05" w:rsidRPr="00A6502B" w:rsidRDefault="00746B05" w:rsidP="00F328C6">
      <w:pPr>
        <w:pStyle w:val="PlainText"/>
        <w:jc w:val="both"/>
        <w:rPr>
          <w:sz w:val="18"/>
          <w:szCs w:val="18"/>
        </w:rPr>
      </w:pPr>
      <w:r w:rsidRPr="00A6502B">
        <w:rPr>
          <w:sz w:val="18"/>
          <w:szCs w:val="18"/>
        </w:rPr>
        <w:t>DLRDTLPRIOPEPBF   2020123113071128500</w:t>
      </w:r>
    </w:p>
    <w:p w:rsidR="00746B05" w:rsidRPr="00A6502B" w:rsidRDefault="00746B05" w:rsidP="00F328C6">
      <w:pPr>
        <w:pStyle w:val="PlainText"/>
        <w:jc w:val="both"/>
        <w:rPr>
          <w:sz w:val="18"/>
          <w:szCs w:val="18"/>
        </w:rPr>
      </w:pPr>
      <w:r w:rsidRPr="00A6502B">
        <w:rPr>
          <w:sz w:val="18"/>
          <w:szCs w:val="18"/>
        </w:rPr>
        <w:t>DLRDTLPRIOPEPCF   2020123119335841100</w:t>
      </w:r>
    </w:p>
    <w:p w:rsidR="00746B05" w:rsidRPr="00A6502B" w:rsidRDefault="00746B05" w:rsidP="00F328C6">
      <w:pPr>
        <w:pStyle w:val="PlainText"/>
        <w:jc w:val="both"/>
        <w:rPr>
          <w:sz w:val="18"/>
          <w:szCs w:val="18"/>
        </w:rPr>
      </w:pPr>
      <w:r w:rsidRPr="00A6502B">
        <w:rPr>
          <w:sz w:val="18"/>
          <w:szCs w:val="18"/>
        </w:rPr>
        <w:t>DLRDTLPRIOPEPGF   2020123121706967000</w:t>
      </w:r>
    </w:p>
    <w:p w:rsidR="00746B05" w:rsidRPr="00A6502B" w:rsidRDefault="00746B05" w:rsidP="00F328C6">
      <w:pPr>
        <w:pStyle w:val="PlainText"/>
        <w:jc w:val="both"/>
        <w:rPr>
          <w:sz w:val="18"/>
          <w:szCs w:val="18"/>
        </w:rPr>
      </w:pPr>
      <w:r w:rsidRPr="00A6502B">
        <w:rPr>
          <w:sz w:val="18"/>
          <w:szCs w:val="18"/>
        </w:rPr>
        <w:t>DLRDTLPRIOPEPMMF  2020123110774828600</w:t>
      </w:r>
    </w:p>
    <w:p w:rsidR="00746B05" w:rsidRPr="00A6502B" w:rsidRDefault="00746B05" w:rsidP="00F328C6">
      <w:pPr>
        <w:pStyle w:val="PlainText"/>
        <w:jc w:val="both"/>
        <w:rPr>
          <w:sz w:val="18"/>
          <w:szCs w:val="18"/>
        </w:rPr>
      </w:pPr>
      <w:r w:rsidRPr="00A6502B">
        <w:rPr>
          <w:sz w:val="18"/>
          <w:szCs w:val="18"/>
        </w:rPr>
        <w:t>DLRDTLPRIOPEPMF   2020123120672045300</w:t>
      </w:r>
    </w:p>
    <w:p w:rsidR="00746B05" w:rsidRPr="00A6502B" w:rsidRDefault="00746B05" w:rsidP="00F328C6">
      <w:pPr>
        <w:pStyle w:val="PlainText"/>
        <w:jc w:val="both"/>
        <w:rPr>
          <w:sz w:val="18"/>
          <w:szCs w:val="18"/>
        </w:rPr>
      </w:pPr>
      <w:r w:rsidRPr="00A6502B">
        <w:rPr>
          <w:sz w:val="18"/>
          <w:szCs w:val="18"/>
        </w:rPr>
        <w:t>DLRDTLPRIOPEPPS</w:t>
      </w:r>
      <w:proofErr w:type="gramStart"/>
      <w:r w:rsidRPr="00A6502B">
        <w:rPr>
          <w:sz w:val="18"/>
          <w:szCs w:val="18"/>
        </w:rPr>
        <w:t>1  2020123121645696800</w:t>
      </w:r>
      <w:proofErr w:type="gramEnd"/>
    </w:p>
    <w:p w:rsidR="00746B05" w:rsidRPr="00A6502B" w:rsidRDefault="00746B05" w:rsidP="00F328C6">
      <w:pPr>
        <w:pStyle w:val="PlainText"/>
        <w:jc w:val="both"/>
        <w:rPr>
          <w:sz w:val="18"/>
          <w:szCs w:val="18"/>
        </w:rPr>
      </w:pPr>
      <w:r w:rsidRPr="00A6502B">
        <w:rPr>
          <w:sz w:val="18"/>
          <w:szCs w:val="18"/>
        </w:rPr>
        <w:t>DLRDTLPRIOPEPPS</w:t>
      </w:r>
      <w:proofErr w:type="gramStart"/>
      <w:r w:rsidRPr="00A6502B">
        <w:rPr>
          <w:sz w:val="18"/>
          <w:szCs w:val="18"/>
        </w:rPr>
        <w:t>2  2020123121938380700</w:t>
      </w:r>
      <w:proofErr w:type="gramEnd"/>
    </w:p>
    <w:p w:rsidR="00746B05" w:rsidRPr="00A6502B" w:rsidRDefault="00746B05" w:rsidP="00F328C6">
      <w:pPr>
        <w:pStyle w:val="PlainText"/>
        <w:jc w:val="both"/>
        <w:rPr>
          <w:sz w:val="18"/>
          <w:szCs w:val="18"/>
        </w:rPr>
      </w:pPr>
      <w:r w:rsidRPr="00A6502B">
        <w:rPr>
          <w:sz w:val="18"/>
          <w:szCs w:val="18"/>
        </w:rPr>
        <w:t>DLRDTLPRIOPEPPS</w:t>
      </w:r>
      <w:proofErr w:type="gramStart"/>
      <w:r w:rsidRPr="00A6502B">
        <w:rPr>
          <w:sz w:val="18"/>
          <w:szCs w:val="18"/>
        </w:rPr>
        <w:t>3  2020123121706641100</w:t>
      </w:r>
      <w:proofErr w:type="gramEnd"/>
    </w:p>
    <w:p w:rsidR="00746B05" w:rsidRPr="00A6502B" w:rsidRDefault="00746B05" w:rsidP="00F328C6">
      <w:pPr>
        <w:pStyle w:val="PlainText"/>
        <w:jc w:val="both"/>
        <w:rPr>
          <w:sz w:val="18"/>
          <w:szCs w:val="18"/>
        </w:rPr>
      </w:pPr>
      <w:r w:rsidRPr="00A6502B">
        <w:rPr>
          <w:sz w:val="18"/>
          <w:szCs w:val="18"/>
        </w:rPr>
        <w:t>DLRDTLPRIOPEPPS</w:t>
      </w:r>
      <w:proofErr w:type="gramStart"/>
      <w:r w:rsidRPr="00A6502B">
        <w:rPr>
          <w:sz w:val="18"/>
          <w:szCs w:val="18"/>
        </w:rPr>
        <w:t>4  2020123121538385300</w:t>
      </w:r>
      <w:proofErr w:type="gramEnd"/>
    </w:p>
    <w:p w:rsidR="00746B05" w:rsidRPr="00A6502B" w:rsidRDefault="00746B05" w:rsidP="00F328C6">
      <w:pPr>
        <w:pStyle w:val="PlainText"/>
        <w:jc w:val="both"/>
        <w:rPr>
          <w:sz w:val="18"/>
          <w:szCs w:val="18"/>
        </w:rPr>
      </w:pPr>
      <w:r w:rsidRPr="00A6502B">
        <w:rPr>
          <w:sz w:val="18"/>
          <w:szCs w:val="18"/>
        </w:rPr>
        <w:t>DLRDTLPRIOPEPPS</w:t>
      </w:r>
      <w:proofErr w:type="gramStart"/>
      <w:r w:rsidRPr="00A6502B">
        <w:rPr>
          <w:sz w:val="18"/>
          <w:szCs w:val="18"/>
        </w:rPr>
        <w:t>5  2020123125983748700</w:t>
      </w:r>
      <w:proofErr w:type="gramEnd"/>
    </w:p>
    <w:p w:rsidR="00746B05" w:rsidRPr="00A6502B" w:rsidRDefault="00746B05" w:rsidP="00F328C6">
      <w:pPr>
        <w:pStyle w:val="PlainText"/>
        <w:jc w:val="both"/>
        <w:rPr>
          <w:sz w:val="18"/>
          <w:szCs w:val="18"/>
        </w:rPr>
      </w:pPr>
      <w:r w:rsidRPr="00A6502B">
        <w:rPr>
          <w:sz w:val="18"/>
          <w:szCs w:val="18"/>
        </w:rPr>
        <w:t>DLRDTLPRIOPEPPS</w:t>
      </w:r>
      <w:proofErr w:type="gramStart"/>
      <w:r w:rsidRPr="00A6502B">
        <w:rPr>
          <w:sz w:val="18"/>
          <w:szCs w:val="18"/>
        </w:rPr>
        <w:t>6  2020123121338014900</w:t>
      </w:r>
      <w:proofErr w:type="gramEnd"/>
    </w:p>
    <w:p w:rsidR="00746B05" w:rsidRPr="00A6502B" w:rsidRDefault="00746B05" w:rsidP="00F328C6">
      <w:pPr>
        <w:pStyle w:val="PlainText"/>
        <w:jc w:val="both"/>
        <w:rPr>
          <w:sz w:val="18"/>
          <w:szCs w:val="18"/>
        </w:rPr>
      </w:pPr>
      <w:r w:rsidRPr="00A6502B">
        <w:rPr>
          <w:sz w:val="18"/>
          <w:szCs w:val="18"/>
        </w:rPr>
        <w:t>DLRDTLPRIOPEPPS</w:t>
      </w:r>
      <w:proofErr w:type="gramStart"/>
      <w:r w:rsidRPr="00A6502B">
        <w:rPr>
          <w:sz w:val="18"/>
          <w:szCs w:val="18"/>
        </w:rPr>
        <w:t>7  2020123121190456200</w:t>
      </w:r>
      <w:proofErr w:type="gramEnd"/>
    </w:p>
    <w:p w:rsidR="00746B05" w:rsidRPr="00A6502B" w:rsidRDefault="00746B05" w:rsidP="00F328C6">
      <w:pPr>
        <w:pStyle w:val="PlainText"/>
        <w:jc w:val="both"/>
        <w:rPr>
          <w:sz w:val="18"/>
          <w:szCs w:val="18"/>
        </w:rPr>
      </w:pPr>
      <w:r w:rsidRPr="00A6502B">
        <w:rPr>
          <w:sz w:val="18"/>
          <w:szCs w:val="18"/>
        </w:rPr>
        <w:t>DLRDTLPRIOPEPPS</w:t>
      </w:r>
      <w:proofErr w:type="gramStart"/>
      <w:r w:rsidRPr="00A6502B">
        <w:rPr>
          <w:sz w:val="18"/>
          <w:szCs w:val="18"/>
        </w:rPr>
        <w:t>8  2020123120831332400</w:t>
      </w:r>
      <w:proofErr w:type="gramEnd"/>
    </w:p>
    <w:p w:rsidR="00746B05" w:rsidRPr="00A6502B" w:rsidRDefault="00746B05" w:rsidP="00F328C6">
      <w:pPr>
        <w:pStyle w:val="PlainText"/>
        <w:jc w:val="both"/>
        <w:rPr>
          <w:sz w:val="18"/>
          <w:szCs w:val="18"/>
        </w:rPr>
      </w:pPr>
      <w:r w:rsidRPr="00A6502B">
        <w:rPr>
          <w:sz w:val="18"/>
          <w:szCs w:val="18"/>
        </w:rPr>
        <w:t>DLRDTLPRIOPEPPS</w:t>
      </w:r>
      <w:proofErr w:type="gramStart"/>
      <w:r w:rsidRPr="00A6502B">
        <w:rPr>
          <w:sz w:val="18"/>
          <w:szCs w:val="18"/>
        </w:rPr>
        <w:t>9  2020123120488655200</w:t>
      </w:r>
      <w:proofErr w:type="gramEnd"/>
    </w:p>
    <w:p w:rsidR="00746B05" w:rsidRPr="00A6502B" w:rsidRDefault="00746B05" w:rsidP="00F328C6">
      <w:pPr>
        <w:pStyle w:val="PlainText"/>
        <w:jc w:val="both"/>
        <w:rPr>
          <w:sz w:val="18"/>
          <w:szCs w:val="18"/>
        </w:rPr>
      </w:pPr>
      <w:r w:rsidRPr="00A6502B">
        <w:rPr>
          <w:sz w:val="18"/>
          <w:szCs w:val="18"/>
        </w:rPr>
        <w:t>DLRDTLPRIOPEPPS10 2020123120294146900</w:t>
      </w:r>
    </w:p>
    <w:p w:rsidR="00746B05" w:rsidRPr="00A6502B" w:rsidRDefault="00746B05" w:rsidP="00F328C6">
      <w:pPr>
        <w:pStyle w:val="PlainText"/>
        <w:jc w:val="both"/>
        <w:rPr>
          <w:sz w:val="18"/>
          <w:szCs w:val="18"/>
        </w:rPr>
      </w:pPr>
      <w:r w:rsidRPr="00A6502B">
        <w:rPr>
          <w:sz w:val="18"/>
          <w:szCs w:val="18"/>
        </w:rPr>
        <w:t>DLRDTLPRIOPEPPS11 2020123119370055300</w:t>
      </w:r>
    </w:p>
    <w:p w:rsidR="00746B05" w:rsidRPr="00A6502B" w:rsidRDefault="00746B05" w:rsidP="00F328C6">
      <w:pPr>
        <w:pStyle w:val="PlainText"/>
        <w:jc w:val="both"/>
        <w:rPr>
          <w:sz w:val="18"/>
          <w:szCs w:val="18"/>
        </w:rPr>
      </w:pPr>
      <w:r w:rsidRPr="00A6502B">
        <w:rPr>
          <w:sz w:val="18"/>
          <w:szCs w:val="18"/>
        </w:rPr>
        <w:t>DLRDTLPRIOPEPPS12 2020123119409469100</w:t>
      </w:r>
    </w:p>
    <w:p w:rsidR="00746B05" w:rsidRPr="00A6502B" w:rsidRDefault="00746B05" w:rsidP="00F328C6">
      <w:pPr>
        <w:pStyle w:val="PlainText"/>
        <w:jc w:val="both"/>
        <w:rPr>
          <w:sz w:val="18"/>
          <w:szCs w:val="18"/>
        </w:rPr>
      </w:pPr>
      <w:r w:rsidRPr="00A6502B">
        <w:rPr>
          <w:sz w:val="18"/>
          <w:szCs w:val="18"/>
        </w:rPr>
        <w:t>DLRDTLPRIOPEPPS13 2020123111150901400</w:t>
      </w:r>
    </w:p>
    <w:p w:rsidR="00746B05" w:rsidRPr="00A6502B" w:rsidRDefault="00746B05" w:rsidP="00F328C6">
      <w:pPr>
        <w:pStyle w:val="ListParagraph"/>
        <w:spacing w:after="0"/>
        <w:ind w:left="794"/>
        <w:jc w:val="both"/>
        <w:rPr>
          <w:sz w:val="18"/>
          <w:szCs w:val="18"/>
        </w:rPr>
      </w:pPr>
      <w:r w:rsidRPr="00A6502B">
        <w:rPr>
          <w:sz w:val="18"/>
          <w:szCs w:val="18"/>
        </w:rPr>
        <w:t>PRITRLPEP000000020</w:t>
      </w:r>
    </w:p>
    <w:p w:rsidR="006733A0" w:rsidRDefault="006733A0" w:rsidP="00F328C6">
      <w:pPr>
        <w:jc w:val="both"/>
      </w:pPr>
    </w:p>
    <w:p w:rsidR="00746B05" w:rsidRPr="00F57A3B" w:rsidRDefault="00B9272F" w:rsidP="00F57A3B">
      <w:pPr>
        <w:jc w:val="both"/>
        <w:rPr>
          <w:rFonts w:cs="Times New Roman"/>
          <w:sz w:val="24"/>
          <w:szCs w:val="24"/>
        </w:rPr>
      </w:pPr>
      <w:r w:rsidRPr="00F57A3B">
        <w:rPr>
          <w:rFonts w:cs="Times New Roman"/>
          <w:sz w:val="24"/>
          <w:szCs w:val="24"/>
        </w:rPr>
        <w:t>When the file is uploaded it must be checked by IT to ensure it contains the correct date in the file.  This can be accomplished by looking at the header record and the first detail record:</w:t>
      </w:r>
    </w:p>
    <w:p w:rsidR="00B9272F" w:rsidRDefault="00B9272F" w:rsidP="00B9272F">
      <w:pPr>
        <w:pStyle w:val="PlainText"/>
      </w:pPr>
      <w:r>
        <w:t>PRIHDRPEP</w:t>
      </w:r>
      <w:r w:rsidRPr="00B9272F">
        <w:rPr>
          <w:shd w:val="clear" w:color="auto" w:fill="FFFF00"/>
        </w:rPr>
        <w:t>20201231</w:t>
      </w:r>
      <w:r>
        <w:t>20201231</w:t>
      </w:r>
    </w:p>
    <w:p w:rsidR="00B9272F" w:rsidRDefault="00B9272F" w:rsidP="00B9272F">
      <w:pPr>
        <w:pStyle w:val="PlainText"/>
      </w:pPr>
      <w:r>
        <w:t xml:space="preserve">DLRDTLPRIOPEPAF   </w:t>
      </w:r>
      <w:r w:rsidRPr="00B9272F">
        <w:rPr>
          <w:shd w:val="clear" w:color="auto" w:fill="FFFF00"/>
        </w:rPr>
        <w:t>20201231</w:t>
      </w:r>
      <w:r>
        <w:t>21646002000</w:t>
      </w:r>
    </w:p>
    <w:p w:rsidR="00B9272F" w:rsidRPr="00835E3F" w:rsidRDefault="00B9272F" w:rsidP="00746B05">
      <w:pPr>
        <w:rPr>
          <w:rFonts w:cs="Times New Roman"/>
          <w:sz w:val="16"/>
        </w:rPr>
      </w:pPr>
    </w:p>
    <w:p w:rsidR="00AF6EC3" w:rsidRPr="00734FB3" w:rsidRDefault="00B9272F" w:rsidP="00734FB3">
      <w:pPr>
        <w:jc w:val="both"/>
        <w:rPr>
          <w:sz w:val="24"/>
          <w:szCs w:val="24"/>
        </w:rPr>
      </w:pPr>
      <w:r w:rsidRPr="00734FB3">
        <w:rPr>
          <w:rFonts w:cs="Times New Roman"/>
          <w:sz w:val="24"/>
          <w:szCs w:val="24"/>
        </w:rPr>
        <w:lastRenderedPageBreak/>
        <w:t xml:space="preserve">The </w:t>
      </w:r>
      <w:r w:rsidR="005C3ED9" w:rsidRPr="00734FB3">
        <w:rPr>
          <w:rFonts w:cs="Times New Roman"/>
          <w:sz w:val="24"/>
          <w:szCs w:val="24"/>
        </w:rPr>
        <w:t xml:space="preserve">header </w:t>
      </w:r>
      <w:r w:rsidRPr="00734FB3">
        <w:rPr>
          <w:rFonts w:cs="Times New Roman"/>
          <w:sz w:val="24"/>
          <w:szCs w:val="24"/>
        </w:rPr>
        <w:t xml:space="preserve">date highlighted </w:t>
      </w:r>
      <w:r w:rsidR="005C3ED9" w:rsidRPr="00734FB3">
        <w:rPr>
          <w:rFonts w:cs="Times New Roman"/>
          <w:sz w:val="24"/>
          <w:szCs w:val="24"/>
        </w:rPr>
        <w:t xml:space="preserve">and all the detail records </w:t>
      </w:r>
      <w:r w:rsidRPr="00734FB3">
        <w:rPr>
          <w:rFonts w:cs="Times New Roman"/>
          <w:b/>
          <w:sz w:val="24"/>
          <w:szCs w:val="24"/>
        </w:rPr>
        <w:t>must be</w:t>
      </w:r>
      <w:r w:rsidRPr="00734FB3">
        <w:rPr>
          <w:rFonts w:cs="Times New Roman"/>
          <w:sz w:val="24"/>
          <w:szCs w:val="24"/>
        </w:rPr>
        <w:t xml:space="preserve"> the same date as the current business day.  If it is not, then a follow up action must occur.  </w:t>
      </w:r>
      <w:r w:rsidRPr="00734FB3">
        <w:rPr>
          <w:rFonts w:cs="Times New Roman"/>
          <w:b/>
          <w:sz w:val="24"/>
          <w:szCs w:val="24"/>
        </w:rPr>
        <w:t>IT will have until 8:45 pm</w:t>
      </w:r>
      <w:r w:rsidRPr="00734FB3">
        <w:rPr>
          <w:rFonts w:cs="Times New Roman"/>
          <w:sz w:val="24"/>
          <w:szCs w:val="24"/>
        </w:rPr>
        <w:t xml:space="preserve"> to resolve the issue before the P</w:t>
      </w:r>
      <w:r w:rsidRPr="00734FB3">
        <w:rPr>
          <w:sz w:val="24"/>
          <w:szCs w:val="24"/>
        </w:rPr>
        <w:t>ROCESS_INV_</w:t>
      </w:r>
      <w:r w:rsidR="00734FB3" w:rsidRPr="00734FB3">
        <w:rPr>
          <w:sz w:val="24"/>
          <w:szCs w:val="24"/>
        </w:rPr>
        <w:t>TRANSACTIONS batch</w:t>
      </w:r>
      <w:r w:rsidRPr="00734FB3">
        <w:rPr>
          <w:sz w:val="24"/>
          <w:szCs w:val="24"/>
        </w:rPr>
        <w:t xml:space="preserve"> job kicks off (which runs at 9 pm</w:t>
      </w:r>
      <w:r w:rsidR="00AF6EC3" w:rsidRPr="00734FB3">
        <w:rPr>
          <w:sz w:val="24"/>
          <w:szCs w:val="24"/>
        </w:rPr>
        <w:t xml:space="preserve">.  PIT batch job runs seven days a week but knows not to expect a valid frate.dat file for </w:t>
      </w:r>
      <w:r w:rsidR="00734FB3" w:rsidRPr="00734FB3">
        <w:rPr>
          <w:sz w:val="24"/>
          <w:szCs w:val="24"/>
        </w:rPr>
        <w:t>non</w:t>
      </w:r>
      <w:r w:rsidR="00BF08C4">
        <w:rPr>
          <w:sz w:val="24"/>
          <w:szCs w:val="24"/>
        </w:rPr>
        <w:t>-</w:t>
      </w:r>
      <w:r w:rsidR="00734FB3" w:rsidRPr="00734FB3">
        <w:rPr>
          <w:sz w:val="24"/>
          <w:szCs w:val="24"/>
        </w:rPr>
        <w:t>business</w:t>
      </w:r>
      <w:r w:rsidR="00AF6EC3" w:rsidRPr="00734FB3">
        <w:rPr>
          <w:sz w:val="24"/>
          <w:szCs w:val="24"/>
        </w:rPr>
        <w:t xml:space="preserve"> days</w:t>
      </w:r>
      <w:r w:rsidRPr="00734FB3">
        <w:rPr>
          <w:sz w:val="24"/>
          <w:szCs w:val="24"/>
        </w:rPr>
        <w:t xml:space="preserve">.  If the correct file is not in place </w:t>
      </w:r>
      <w:r w:rsidR="00AF6EC3" w:rsidRPr="00734FB3">
        <w:rPr>
          <w:sz w:val="24"/>
          <w:szCs w:val="24"/>
        </w:rPr>
        <w:t xml:space="preserve">or the date is incorrect, </w:t>
      </w:r>
      <w:r w:rsidR="00AF6EC3" w:rsidRPr="00734FB3">
        <w:rPr>
          <w:b/>
          <w:sz w:val="24"/>
          <w:szCs w:val="24"/>
        </w:rPr>
        <w:t>the wrong valuation will occur</w:t>
      </w:r>
      <w:r w:rsidR="00AF6EC3" w:rsidRPr="00734FB3">
        <w:rPr>
          <w:sz w:val="24"/>
          <w:szCs w:val="24"/>
        </w:rPr>
        <w:t xml:space="preserve"> or the </w:t>
      </w:r>
      <w:r w:rsidR="00AF6EC3" w:rsidRPr="00734FB3">
        <w:rPr>
          <w:rFonts w:cs="Times New Roman"/>
          <w:sz w:val="24"/>
          <w:szCs w:val="24"/>
        </w:rPr>
        <w:t>P</w:t>
      </w:r>
      <w:r w:rsidR="00AF6EC3" w:rsidRPr="00734FB3">
        <w:rPr>
          <w:sz w:val="24"/>
          <w:szCs w:val="24"/>
        </w:rPr>
        <w:t>ROCESS_INV_</w:t>
      </w:r>
      <w:r w:rsidR="00734FB3" w:rsidRPr="00734FB3">
        <w:rPr>
          <w:sz w:val="24"/>
          <w:szCs w:val="24"/>
        </w:rPr>
        <w:t>TRANSACTIONS (</w:t>
      </w:r>
      <w:r w:rsidR="00AF6EC3" w:rsidRPr="00734FB3">
        <w:rPr>
          <w:sz w:val="24"/>
          <w:szCs w:val="24"/>
        </w:rPr>
        <w:t xml:space="preserve">known as PIT job) will fail and </w:t>
      </w:r>
      <w:r w:rsidR="00AF6EC3" w:rsidRPr="00734FB3">
        <w:rPr>
          <w:b/>
          <w:sz w:val="24"/>
          <w:szCs w:val="24"/>
        </w:rPr>
        <w:t>cause valuations to fail</w:t>
      </w:r>
      <w:r w:rsidR="00AF6EC3" w:rsidRPr="00734FB3">
        <w:rPr>
          <w:sz w:val="24"/>
          <w:szCs w:val="24"/>
        </w:rPr>
        <w:t>.  If the file is going to be late (after 7:30 pm), it will be Investment Services responsibility to advise IT this file will be late</w:t>
      </w:r>
      <w:r w:rsidR="00171CB0" w:rsidRPr="00734FB3">
        <w:rPr>
          <w:sz w:val="24"/>
          <w:szCs w:val="24"/>
        </w:rPr>
        <w:t xml:space="preserve">.  </w:t>
      </w:r>
      <w:r w:rsidR="00AF6EC3" w:rsidRPr="00734FB3">
        <w:rPr>
          <w:sz w:val="24"/>
          <w:szCs w:val="24"/>
        </w:rPr>
        <w:t xml:space="preserve">IT will need to ensure to pick up the correct file manually (or rerun the Oracle job) so the correct file can be loaded onto the server and </w:t>
      </w:r>
      <w:r w:rsidR="00171CB0" w:rsidRPr="00734FB3">
        <w:rPr>
          <w:sz w:val="24"/>
          <w:szCs w:val="24"/>
        </w:rPr>
        <w:t xml:space="preserve">be </w:t>
      </w:r>
      <w:r w:rsidR="00AF6EC3" w:rsidRPr="00734FB3">
        <w:rPr>
          <w:sz w:val="24"/>
          <w:szCs w:val="24"/>
        </w:rPr>
        <w:t xml:space="preserve">ready for the PIT job.  </w:t>
      </w:r>
    </w:p>
    <w:p w:rsidR="00AF6EC3" w:rsidRPr="00734FB3" w:rsidRDefault="00AF6EC3" w:rsidP="00734FB3">
      <w:pPr>
        <w:jc w:val="both"/>
        <w:rPr>
          <w:sz w:val="24"/>
          <w:szCs w:val="24"/>
        </w:rPr>
      </w:pPr>
      <w:r w:rsidRPr="00734FB3">
        <w:rPr>
          <w:sz w:val="24"/>
          <w:szCs w:val="24"/>
        </w:rPr>
        <w:t>If Investment Services is going to be later than 7:30, a more serious escalation is required and that escalation is noted in the summary below.</w:t>
      </w:r>
    </w:p>
    <w:p w:rsidR="00171CB0" w:rsidRPr="00734FB3" w:rsidRDefault="00CA26F3" w:rsidP="00734FB3">
      <w:pPr>
        <w:jc w:val="both"/>
        <w:rPr>
          <w:sz w:val="24"/>
          <w:szCs w:val="24"/>
        </w:rPr>
      </w:pPr>
      <w:r w:rsidRPr="00734FB3">
        <w:rPr>
          <w:sz w:val="24"/>
          <w:szCs w:val="24"/>
        </w:rPr>
        <w:t xml:space="preserve">Once the </w:t>
      </w:r>
      <w:proofErr w:type="spellStart"/>
      <w:r w:rsidRPr="00734FB3">
        <w:rPr>
          <w:sz w:val="24"/>
          <w:szCs w:val="24"/>
        </w:rPr>
        <w:t>Frate</w:t>
      </w:r>
      <w:proofErr w:type="spellEnd"/>
      <w:r w:rsidRPr="00734FB3">
        <w:rPr>
          <w:sz w:val="24"/>
          <w:szCs w:val="24"/>
        </w:rPr>
        <w:t xml:space="preserve"> file is validated and uploaded, the </w:t>
      </w:r>
      <w:r w:rsidRPr="00734FB3">
        <w:rPr>
          <w:rFonts w:cs="Times New Roman"/>
          <w:sz w:val="24"/>
          <w:szCs w:val="24"/>
        </w:rPr>
        <w:t>P</w:t>
      </w:r>
      <w:r w:rsidRPr="00734FB3">
        <w:rPr>
          <w:sz w:val="24"/>
          <w:szCs w:val="24"/>
        </w:rPr>
        <w:t>ROCESS_INV_</w:t>
      </w:r>
      <w:r w:rsidR="00734FB3" w:rsidRPr="00734FB3">
        <w:rPr>
          <w:sz w:val="24"/>
          <w:szCs w:val="24"/>
        </w:rPr>
        <w:t>TRANSACTIONS is</w:t>
      </w:r>
      <w:r w:rsidRPr="00734FB3">
        <w:rPr>
          <w:sz w:val="24"/>
          <w:szCs w:val="24"/>
        </w:rPr>
        <w:t xml:space="preserve"> the next batch job to run.  As noted above it runs at 21:00- 7 days a week.  The batch takes very little time to complete and if completed successfully, then NO further monitoring is required by IT.  </w:t>
      </w:r>
    </w:p>
    <w:p w:rsidR="00CA26F3" w:rsidRPr="00FE1F1F" w:rsidRDefault="00CA26F3" w:rsidP="00FE1F1F">
      <w:pPr>
        <w:jc w:val="both"/>
        <w:rPr>
          <w:sz w:val="24"/>
          <w:szCs w:val="24"/>
        </w:rPr>
      </w:pPr>
    </w:p>
    <w:p w:rsidR="00AF6EC3" w:rsidRPr="00787E83" w:rsidRDefault="00AF6EC3" w:rsidP="00867DA8">
      <w:pPr>
        <w:jc w:val="both"/>
        <w:rPr>
          <w:sz w:val="24"/>
          <w:szCs w:val="24"/>
        </w:rPr>
      </w:pPr>
      <w:r w:rsidRPr="00787E83">
        <w:rPr>
          <w:sz w:val="24"/>
          <w:szCs w:val="24"/>
        </w:rPr>
        <w:t xml:space="preserve">In summary the following situations can occur and here are the </w:t>
      </w:r>
      <w:r w:rsidR="00CA26F3" w:rsidRPr="00787E83">
        <w:rPr>
          <w:sz w:val="24"/>
          <w:szCs w:val="24"/>
        </w:rPr>
        <w:t>corresponding steps:</w:t>
      </w:r>
    </w:p>
    <w:p w:rsidR="00CA26F3" w:rsidRPr="00787E83" w:rsidRDefault="00CA26F3" w:rsidP="00847899">
      <w:pPr>
        <w:pStyle w:val="ListParagraph"/>
        <w:numPr>
          <w:ilvl w:val="1"/>
          <w:numId w:val="10"/>
        </w:numPr>
        <w:ind w:left="1134"/>
        <w:jc w:val="both"/>
        <w:rPr>
          <w:b/>
          <w:sz w:val="24"/>
          <w:szCs w:val="24"/>
        </w:rPr>
      </w:pPr>
      <w:r w:rsidRPr="00787E83">
        <w:rPr>
          <w:b/>
          <w:sz w:val="24"/>
          <w:szCs w:val="24"/>
        </w:rPr>
        <w:t>Frate.dat file contains the correct date and is uploaded successfully for PIT to use.  PIT completes successfully</w:t>
      </w:r>
    </w:p>
    <w:p w:rsidR="00CA26F3" w:rsidRPr="00787E83" w:rsidRDefault="00CA26F3" w:rsidP="00867DA8">
      <w:pPr>
        <w:ind w:left="360"/>
        <w:jc w:val="both"/>
        <w:rPr>
          <w:sz w:val="24"/>
          <w:szCs w:val="24"/>
        </w:rPr>
      </w:pPr>
      <w:r w:rsidRPr="00787E83">
        <w:rPr>
          <w:sz w:val="24"/>
          <w:szCs w:val="24"/>
        </w:rPr>
        <w:t>No further action is required.</w:t>
      </w:r>
    </w:p>
    <w:p w:rsidR="00AF6EC3" w:rsidRPr="00787E83" w:rsidRDefault="00AF6EC3" w:rsidP="00847899">
      <w:pPr>
        <w:pStyle w:val="ListParagraph"/>
        <w:numPr>
          <w:ilvl w:val="1"/>
          <w:numId w:val="10"/>
        </w:numPr>
        <w:ind w:left="1134"/>
        <w:jc w:val="both"/>
        <w:rPr>
          <w:b/>
          <w:sz w:val="24"/>
          <w:szCs w:val="24"/>
        </w:rPr>
      </w:pPr>
      <w:r w:rsidRPr="00787E83">
        <w:rPr>
          <w:b/>
          <w:sz w:val="24"/>
          <w:szCs w:val="24"/>
        </w:rPr>
        <w:t>Frate.dat file contains the incorrect date or file is corrupted</w:t>
      </w:r>
    </w:p>
    <w:p w:rsidR="00B9272F" w:rsidRPr="00787E83" w:rsidRDefault="00AF6EC3" w:rsidP="00867DA8">
      <w:pPr>
        <w:jc w:val="both"/>
        <w:rPr>
          <w:rFonts w:cs="Times New Roman"/>
          <w:sz w:val="24"/>
          <w:szCs w:val="24"/>
        </w:rPr>
      </w:pPr>
      <w:r w:rsidRPr="00787E83">
        <w:rPr>
          <w:sz w:val="24"/>
          <w:szCs w:val="24"/>
        </w:rPr>
        <w:t>T</w:t>
      </w:r>
      <w:r w:rsidR="00B9272F" w:rsidRPr="00787E83">
        <w:rPr>
          <w:rFonts w:cs="Times New Roman"/>
          <w:sz w:val="24"/>
          <w:szCs w:val="24"/>
        </w:rPr>
        <w:t>he workflow for this is:</w:t>
      </w:r>
    </w:p>
    <w:p w:rsidR="00AF6EC3" w:rsidRPr="00787E83" w:rsidRDefault="00AF6EC3" w:rsidP="00847899">
      <w:pPr>
        <w:pStyle w:val="ListParagraph"/>
        <w:numPr>
          <w:ilvl w:val="0"/>
          <w:numId w:val="11"/>
        </w:numPr>
        <w:jc w:val="both"/>
        <w:rPr>
          <w:rFonts w:cs="Times New Roman"/>
          <w:sz w:val="24"/>
          <w:szCs w:val="24"/>
        </w:rPr>
      </w:pPr>
      <w:r w:rsidRPr="00787E83">
        <w:rPr>
          <w:rFonts w:cs="Times New Roman"/>
          <w:sz w:val="24"/>
          <w:szCs w:val="24"/>
        </w:rPr>
        <w:t>Frate.dat file is checked once IT support Oracle job runs</w:t>
      </w:r>
    </w:p>
    <w:p w:rsidR="00B9272F" w:rsidRPr="00787E83" w:rsidRDefault="00B9272F" w:rsidP="00847899">
      <w:pPr>
        <w:pStyle w:val="ListParagraph"/>
        <w:numPr>
          <w:ilvl w:val="0"/>
          <w:numId w:val="11"/>
        </w:numPr>
        <w:jc w:val="both"/>
        <w:rPr>
          <w:rFonts w:cs="Times New Roman"/>
          <w:sz w:val="24"/>
          <w:szCs w:val="24"/>
        </w:rPr>
      </w:pPr>
      <w:r w:rsidRPr="00787E83">
        <w:rPr>
          <w:rFonts w:cs="Times New Roman"/>
          <w:sz w:val="24"/>
          <w:szCs w:val="24"/>
        </w:rPr>
        <w:t xml:space="preserve">IT determines </w:t>
      </w:r>
      <w:r w:rsidR="00AF6EC3" w:rsidRPr="00787E83">
        <w:rPr>
          <w:rFonts w:cs="Times New Roman"/>
          <w:sz w:val="24"/>
          <w:szCs w:val="24"/>
        </w:rPr>
        <w:t>a date or file issue</w:t>
      </w:r>
    </w:p>
    <w:p w:rsidR="00B9272F" w:rsidRPr="00787E83" w:rsidRDefault="00B9272F" w:rsidP="00847899">
      <w:pPr>
        <w:pStyle w:val="ListParagraph"/>
        <w:numPr>
          <w:ilvl w:val="0"/>
          <w:numId w:val="11"/>
        </w:numPr>
        <w:jc w:val="both"/>
        <w:rPr>
          <w:rFonts w:cs="Times New Roman"/>
          <w:sz w:val="24"/>
          <w:szCs w:val="24"/>
        </w:rPr>
      </w:pPr>
      <w:r w:rsidRPr="00787E83">
        <w:rPr>
          <w:rFonts w:cs="Times New Roman"/>
          <w:sz w:val="24"/>
          <w:szCs w:val="24"/>
        </w:rPr>
        <w:t xml:space="preserve">IT contacts </w:t>
      </w:r>
      <w:r w:rsidR="00AF6EC3" w:rsidRPr="00787E83">
        <w:rPr>
          <w:rFonts w:cs="Times New Roman"/>
          <w:sz w:val="24"/>
          <w:szCs w:val="24"/>
        </w:rPr>
        <w:t xml:space="preserve">Investment Services </w:t>
      </w:r>
      <w:r w:rsidR="00854D95" w:rsidRPr="00787E83">
        <w:rPr>
          <w:rFonts w:cs="Times New Roman"/>
          <w:sz w:val="24"/>
          <w:szCs w:val="24"/>
        </w:rPr>
        <w:t xml:space="preserve">using the following calling tree </w:t>
      </w:r>
      <w:r w:rsidRPr="00787E83">
        <w:rPr>
          <w:rFonts w:cs="Times New Roman"/>
          <w:sz w:val="24"/>
          <w:szCs w:val="24"/>
        </w:rPr>
        <w:t>and explains the issue</w:t>
      </w:r>
    </w:p>
    <w:p w:rsidR="00854D95" w:rsidRDefault="00854D95" w:rsidP="00854D95">
      <w:pPr>
        <w:pStyle w:val="ListParagraph"/>
        <w:ind w:left="794"/>
        <w:rPr>
          <w:rFonts w:cs="Times New Roman"/>
        </w:rPr>
      </w:pPr>
      <w:r w:rsidRPr="00854D95">
        <w:rPr>
          <w:rFonts w:cs="Times New Roman"/>
          <w:noProof/>
        </w:rPr>
        <w:drawing>
          <wp:inline distT="0" distB="0" distL="0" distR="0" wp14:anchorId="58BAE418" wp14:editId="08697598">
            <wp:extent cx="5943600" cy="14649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64945"/>
                    </a:xfrm>
                    <a:prstGeom prst="rect">
                      <a:avLst/>
                    </a:prstGeom>
                  </pic:spPr>
                </pic:pic>
              </a:graphicData>
            </a:graphic>
          </wp:inline>
        </w:drawing>
      </w:r>
    </w:p>
    <w:p w:rsidR="00AF6EC3" w:rsidRPr="00787E83" w:rsidRDefault="00AF6EC3" w:rsidP="00847899">
      <w:pPr>
        <w:pStyle w:val="ListParagraph"/>
        <w:numPr>
          <w:ilvl w:val="0"/>
          <w:numId w:val="10"/>
        </w:numPr>
        <w:spacing w:after="0"/>
        <w:jc w:val="both"/>
        <w:rPr>
          <w:sz w:val="24"/>
          <w:szCs w:val="24"/>
        </w:rPr>
      </w:pPr>
      <w:r w:rsidRPr="00787E83">
        <w:rPr>
          <w:rFonts w:cs="Times New Roman"/>
          <w:sz w:val="24"/>
          <w:szCs w:val="24"/>
        </w:rPr>
        <w:t xml:space="preserve">Investment Services uploads a </w:t>
      </w:r>
      <w:r w:rsidR="00B9272F" w:rsidRPr="00787E83">
        <w:rPr>
          <w:rFonts w:cs="Times New Roman"/>
          <w:sz w:val="24"/>
          <w:szCs w:val="24"/>
        </w:rPr>
        <w:t xml:space="preserve">New </w:t>
      </w:r>
      <w:r w:rsidRPr="00787E83">
        <w:rPr>
          <w:rFonts w:cs="Times New Roman"/>
          <w:sz w:val="24"/>
          <w:szCs w:val="24"/>
        </w:rPr>
        <w:t>corrected f</w:t>
      </w:r>
      <w:r w:rsidR="00B9272F" w:rsidRPr="00787E83">
        <w:rPr>
          <w:rFonts w:cs="Times New Roman"/>
          <w:sz w:val="24"/>
          <w:szCs w:val="24"/>
        </w:rPr>
        <w:t xml:space="preserve">ile </w:t>
      </w:r>
      <w:r w:rsidRPr="00787E83">
        <w:rPr>
          <w:rFonts w:cs="Times New Roman"/>
          <w:sz w:val="24"/>
          <w:szCs w:val="24"/>
        </w:rPr>
        <w:t xml:space="preserve">into the </w:t>
      </w:r>
      <w:r w:rsidRPr="00787E83">
        <w:rPr>
          <w:sz w:val="24"/>
          <w:szCs w:val="24"/>
        </w:rPr>
        <w:t>H:\Investment Services\</w:t>
      </w:r>
      <w:proofErr w:type="spellStart"/>
      <w:r w:rsidRPr="00787E83">
        <w:rPr>
          <w:sz w:val="24"/>
          <w:szCs w:val="24"/>
        </w:rPr>
        <w:t>DailyFrate</w:t>
      </w:r>
      <w:proofErr w:type="spellEnd"/>
      <w:r w:rsidRPr="00787E83">
        <w:rPr>
          <w:sz w:val="24"/>
          <w:szCs w:val="24"/>
        </w:rPr>
        <w:t xml:space="preserve"> and advises IT this is completed</w:t>
      </w:r>
    </w:p>
    <w:p w:rsidR="00932E94" w:rsidRPr="00787E83" w:rsidRDefault="00AF6EC3" w:rsidP="00847899">
      <w:pPr>
        <w:pStyle w:val="ListParagraph"/>
        <w:numPr>
          <w:ilvl w:val="0"/>
          <w:numId w:val="10"/>
        </w:numPr>
        <w:jc w:val="both"/>
        <w:rPr>
          <w:sz w:val="24"/>
          <w:szCs w:val="24"/>
        </w:rPr>
      </w:pPr>
      <w:r w:rsidRPr="00787E83">
        <w:rPr>
          <w:rFonts w:cs="Times New Roman"/>
          <w:sz w:val="24"/>
          <w:szCs w:val="24"/>
        </w:rPr>
        <w:t>IT uploads the new file onto the server in time for the PIT job at 9:00 pm</w:t>
      </w:r>
    </w:p>
    <w:p w:rsidR="00770B03" w:rsidRPr="00787E83" w:rsidRDefault="00770B03" w:rsidP="00787E83">
      <w:pPr>
        <w:pStyle w:val="ListParagraph"/>
        <w:ind w:left="794"/>
        <w:jc w:val="both"/>
        <w:rPr>
          <w:sz w:val="24"/>
          <w:szCs w:val="24"/>
        </w:rPr>
      </w:pPr>
    </w:p>
    <w:p w:rsidR="0089612A" w:rsidRPr="00787E83" w:rsidRDefault="0089612A" w:rsidP="00C521B0">
      <w:pPr>
        <w:pStyle w:val="ListParagraph"/>
        <w:numPr>
          <w:ilvl w:val="0"/>
          <w:numId w:val="163"/>
        </w:numPr>
        <w:jc w:val="both"/>
        <w:rPr>
          <w:b/>
          <w:sz w:val="24"/>
          <w:szCs w:val="24"/>
        </w:rPr>
      </w:pPr>
      <w:r w:rsidRPr="00787E83">
        <w:rPr>
          <w:b/>
          <w:sz w:val="24"/>
          <w:szCs w:val="24"/>
        </w:rPr>
        <w:t>Frate.dat file will not be supplied by Investment Services prior to 8:45 PIT job</w:t>
      </w:r>
    </w:p>
    <w:p w:rsidR="0089612A" w:rsidRPr="00787E83" w:rsidRDefault="0089612A" w:rsidP="00787E83">
      <w:pPr>
        <w:jc w:val="both"/>
        <w:rPr>
          <w:rFonts w:cs="Times New Roman"/>
          <w:sz w:val="24"/>
          <w:szCs w:val="24"/>
        </w:rPr>
      </w:pPr>
      <w:r w:rsidRPr="00787E83">
        <w:rPr>
          <w:sz w:val="24"/>
          <w:szCs w:val="24"/>
        </w:rPr>
        <w:lastRenderedPageBreak/>
        <w:t>T</w:t>
      </w:r>
      <w:r w:rsidRPr="00787E83">
        <w:rPr>
          <w:rFonts w:cs="Times New Roman"/>
          <w:sz w:val="24"/>
          <w:szCs w:val="24"/>
        </w:rPr>
        <w:t>he workflow for this is:</w:t>
      </w:r>
    </w:p>
    <w:p w:rsidR="005C3ED9" w:rsidRPr="00787E83" w:rsidRDefault="0089612A" w:rsidP="00847899">
      <w:pPr>
        <w:pStyle w:val="ListParagraph"/>
        <w:numPr>
          <w:ilvl w:val="0"/>
          <w:numId w:val="12"/>
        </w:numPr>
        <w:jc w:val="both"/>
        <w:rPr>
          <w:rFonts w:cs="Times New Roman"/>
          <w:sz w:val="24"/>
          <w:szCs w:val="24"/>
        </w:rPr>
      </w:pPr>
      <w:r w:rsidRPr="00787E83">
        <w:rPr>
          <w:rFonts w:cs="Times New Roman"/>
          <w:sz w:val="24"/>
          <w:szCs w:val="24"/>
        </w:rPr>
        <w:t xml:space="preserve">Investment Services contacts IT Support through </w:t>
      </w:r>
      <w:r w:rsidR="009652F0" w:rsidRPr="00787E83">
        <w:rPr>
          <w:rFonts w:cs="Times New Roman"/>
          <w:sz w:val="24"/>
          <w:szCs w:val="24"/>
        </w:rPr>
        <w:t>on call</w:t>
      </w:r>
      <w:r w:rsidRPr="00787E83">
        <w:rPr>
          <w:rFonts w:cs="Times New Roman"/>
          <w:sz w:val="24"/>
          <w:szCs w:val="24"/>
        </w:rPr>
        <w:t xml:space="preserve"> phone number</w:t>
      </w:r>
      <w:r w:rsidR="00816591" w:rsidRPr="00787E83">
        <w:rPr>
          <w:rFonts w:cs="Times New Roman"/>
          <w:sz w:val="24"/>
          <w:szCs w:val="24"/>
        </w:rPr>
        <w:t xml:space="preserve"> </w:t>
      </w:r>
      <w:r w:rsidR="00171CB0" w:rsidRPr="00787E83">
        <w:rPr>
          <w:rFonts w:cs="Times New Roman"/>
          <w:sz w:val="24"/>
          <w:szCs w:val="24"/>
        </w:rPr>
        <w:t xml:space="preserve">at </w:t>
      </w:r>
      <w:r w:rsidR="00171CB0" w:rsidRPr="00787E83">
        <w:rPr>
          <w:rFonts w:cs="Times New Roman"/>
          <w:b/>
          <w:sz w:val="24"/>
          <w:szCs w:val="24"/>
        </w:rPr>
        <w:t xml:space="preserve">306-787-9263 </w:t>
      </w:r>
      <w:r w:rsidR="00171CB0" w:rsidRPr="00787E83">
        <w:rPr>
          <w:rFonts w:cs="Times New Roman"/>
          <w:sz w:val="24"/>
          <w:szCs w:val="24"/>
        </w:rPr>
        <w:t>to advise what time the file will be delivered at.</w:t>
      </w:r>
    </w:p>
    <w:p w:rsidR="0089612A" w:rsidRPr="00787E83" w:rsidRDefault="00171CB0" w:rsidP="00847899">
      <w:pPr>
        <w:pStyle w:val="ListParagraph"/>
        <w:numPr>
          <w:ilvl w:val="0"/>
          <w:numId w:val="12"/>
        </w:numPr>
        <w:jc w:val="both"/>
        <w:rPr>
          <w:rFonts w:cs="Times New Roman"/>
          <w:sz w:val="24"/>
          <w:szCs w:val="24"/>
        </w:rPr>
      </w:pPr>
      <w:r w:rsidRPr="00787E83">
        <w:rPr>
          <w:rFonts w:cs="Times New Roman"/>
          <w:sz w:val="24"/>
          <w:szCs w:val="24"/>
        </w:rPr>
        <w:t>If the file will be delivered before 21:45 IT will follow steps in (</w:t>
      </w:r>
      <w:r w:rsidR="009652F0" w:rsidRPr="00787E83">
        <w:rPr>
          <w:rFonts w:cs="Times New Roman"/>
          <w:sz w:val="24"/>
          <w:szCs w:val="24"/>
        </w:rPr>
        <w:t>A) above</w:t>
      </w:r>
      <w:r w:rsidR="005C3ED9" w:rsidRPr="00787E83">
        <w:rPr>
          <w:rFonts w:cs="Times New Roman"/>
          <w:sz w:val="24"/>
          <w:szCs w:val="24"/>
        </w:rPr>
        <w:t xml:space="preserve">.  If not, then IT will contact QA Support </w:t>
      </w:r>
      <w:r w:rsidR="005C3ED9" w:rsidRPr="001D4E5F">
        <w:rPr>
          <w:rFonts w:cs="Times New Roman"/>
          <w:sz w:val="24"/>
          <w:szCs w:val="24"/>
          <w:highlight w:val="yellow"/>
        </w:rPr>
        <w:t>(</w:t>
      </w:r>
      <w:r w:rsidR="005C3ED9" w:rsidRPr="00137819">
        <w:rPr>
          <w:rFonts w:cs="Times New Roman"/>
          <w:strike/>
          <w:sz w:val="24"/>
          <w:szCs w:val="24"/>
          <w:highlight w:val="yellow"/>
        </w:rPr>
        <w:t>Michael Mead at 306-531-9723</w:t>
      </w:r>
      <w:r w:rsidR="005C3ED9" w:rsidRPr="001D4E5F">
        <w:rPr>
          <w:rFonts w:cs="Times New Roman"/>
          <w:sz w:val="24"/>
          <w:szCs w:val="24"/>
          <w:highlight w:val="yellow"/>
        </w:rPr>
        <w:t xml:space="preserve"> or Pana Wiegers at 306-526-1938)</w:t>
      </w:r>
      <w:r w:rsidR="005C3ED9" w:rsidRPr="00787E83">
        <w:rPr>
          <w:rFonts w:cs="Times New Roman"/>
          <w:sz w:val="24"/>
          <w:szCs w:val="24"/>
        </w:rPr>
        <w:t xml:space="preserve">.  An </w:t>
      </w:r>
      <w:r w:rsidR="0089612A" w:rsidRPr="00787E83">
        <w:rPr>
          <w:rFonts w:cs="Times New Roman"/>
          <w:sz w:val="24"/>
          <w:szCs w:val="24"/>
        </w:rPr>
        <w:t xml:space="preserve">email </w:t>
      </w:r>
      <w:r w:rsidR="005C3ED9" w:rsidRPr="00787E83">
        <w:rPr>
          <w:rFonts w:cs="Times New Roman"/>
          <w:sz w:val="24"/>
          <w:szCs w:val="24"/>
        </w:rPr>
        <w:t xml:space="preserve">should also be sent </w:t>
      </w:r>
      <w:r w:rsidR="0089612A" w:rsidRPr="00787E83">
        <w:rPr>
          <w:rFonts w:cs="Times New Roman"/>
          <w:sz w:val="24"/>
          <w:szCs w:val="24"/>
        </w:rPr>
        <w:t xml:space="preserve">to </w:t>
      </w:r>
      <w:r w:rsidR="00770B03" w:rsidRPr="00787E83">
        <w:rPr>
          <w:rFonts w:cs="Times New Roman"/>
          <w:sz w:val="24"/>
          <w:szCs w:val="24"/>
        </w:rPr>
        <w:t xml:space="preserve">Tech Support to create a ticket to track the event and advise the QA team </w:t>
      </w:r>
      <w:r w:rsidR="0089612A" w:rsidRPr="00787E83">
        <w:rPr>
          <w:rFonts w:cs="Times New Roman"/>
          <w:sz w:val="24"/>
          <w:szCs w:val="24"/>
        </w:rPr>
        <w:t xml:space="preserve">the file is going to be late.  </w:t>
      </w:r>
    </w:p>
    <w:p w:rsidR="0089612A" w:rsidRDefault="005C3ED9" w:rsidP="00847899">
      <w:pPr>
        <w:pStyle w:val="ListParagraph"/>
        <w:numPr>
          <w:ilvl w:val="0"/>
          <w:numId w:val="11"/>
        </w:numPr>
        <w:jc w:val="both"/>
        <w:rPr>
          <w:rFonts w:cs="Times New Roman"/>
          <w:sz w:val="24"/>
          <w:szCs w:val="24"/>
        </w:rPr>
      </w:pPr>
      <w:r w:rsidRPr="00787E83">
        <w:rPr>
          <w:rFonts w:cs="Times New Roman"/>
          <w:sz w:val="24"/>
          <w:szCs w:val="24"/>
        </w:rPr>
        <w:t xml:space="preserve">QA will reach out to Investment Services </w:t>
      </w:r>
      <w:r w:rsidR="00770B03" w:rsidRPr="00787E83">
        <w:rPr>
          <w:rFonts w:cs="Times New Roman"/>
          <w:sz w:val="24"/>
          <w:szCs w:val="24"/>
        </w:rPr>
        <w:t xml:space="preserve">(using the calling tree above) </w:t>
      </w:r>
      <w:r w:rsidRPr="00787E83">
        <w:rPr>
          <w:rFonts w:cs="Times New Roman"/>
          <w:sz w:val="24"/>
          <w:szCs w:val="24"/>
        </w:rPr>
        <w:t>to determine when the file can be received and the necessary actions which may be required.  QA will need to determine:</w:t>
      </w:r>
    </w:p>
    <w:p w:rsidR="00DC3A1F" w:rsidRPr="00787E83" w:rsidRDefault="00DC3A1F" w:rsidP="00DC3A1F">
      <w:pPr>
        <w:pStyle w:val="ListParagraph"/>
        <w:ind w:left="794"/>
        <w:jc w:val="both"/>
        <w:rPr>
          <w:rFonts w:cs="Times New Roman"/>
          <w:sz w:val="24"/>
          <w:szCs w:val="24"/>
        </w:rPr>
      </w:pPr>
    </w:p>
    <w:p w:rsidR="005C3ED9" w:rsidRPr="00787E83" w:rsidRDefault="005C3ED9" w:rsidP="00847899">
      <w:pPr>
        <w:pStyle w:val="ListParagraph"/>
        <w:numPr>
          <w:ilvl w:val="1"/>
          <w:numId w:val="11"/>
        </w:numPr>
        <w:jc w:val="both"/>
        <w:rPr>
          <w:rFonts w:cs="Times New Roman"/>
          <w:sz w:val="24"/>
          <w:szCs w:val="24"/>
        </w:rPr>
      </w:pPr>
      <w:r w:rsidRPr="00787E83">
        <w:rPr>
          <w:rFonts w:cs="Times New Roman"/>
          <w:sz w:val="24"/>
          <w:szCs w:val="24"/>
        </w:rPr>
        <w:t>What batch jobs will be impacted and if new batch jobs for the current date need to be created to pick up the file at some point in the current day</w:t>
      </w:r>
      <w:r w:rsidR="00035033" w:rsidRPr="00787E83">
        <w:rPr>
          <w:rFonts w:cs="Times New Roman"/>
          <w:sz w:val="24"/>
          <w:szCs w:val="24"/>
        </w:rPr>
        <w:t>.  See Batch Procedure 002 for establishing new batch schedules.</w:t>
      </w:r>
    </w:p>
    <w:p w:rsidR="00E158CF" w:rsidRPr="00E158CF" w:rsidRDefault="00E158CF" w:rsidP="00E158CF">
      <w:pPr>
        <w:pStyle w:val="ListParagraph"/>
        <w:ind w:left="1531"/>
        <w:jc w:val="both"/>
        <w:rPr>
          <w:rFonts w:cs="Times New Roman"/>
        </w:rPr>
      </w:pPr>
    </w:p>
    <w:p w:rsidR="00035033" w:rsidRPr="00522C77" w:rsidRDefault="005C3ED9" w:rsidP="00847899">
      <w:pPr>
        <w:pStyle w:val="ListParagraph"/>
        <w:numPr>
          <w:ilvl w:val="1"/>
          <w:numId w:val="11"/>
        </w:numPr>
        <w:jc w:val="both"/>
        <w:rPr>
          <w:rFonts w:cs="Times New Roman"/>
          <w:sz w:val="24"/>
          <w:szCs w:val="24"/>
        </w:rPr>
      </w:pPr>
      <w:r w:rsidRPr="00522C77">
        <w:rPr>
          <w:rFonts w:cs="Times New Roman"/>
          <w:sz w:val="24"/>
          <w:szCs w:val="24"/>
        </w:rPr>
        <w:t>If file will not be available until the next morning, then</w:t>
      </w:r>
      <w:r w:rsidR="00035033" w:rsidRPr="00522C77">
        <w:rPr>
          <w:rFonts w:cs="Times New Roman"/>
          <w:sz w:val="24"/>
          <w:szCs w:val="24"/>
        </w:rPr>
        <w:t xml:space="preserve"> </w:t>
      </w:r>
      <w:r w:rsidR="00035033" w:rsidRPr="00522C77">
        <w:rPr>
          <w:sz w:val="24"/>
          <w:szCs w:val="24"/>
        </w:rPr>
        <w:t xml:space="preserve">IMPORT_UNIT_VALUES will run with last business date but PIT will fail.  Next morning, the unit values must be input directly into </w:t>
      </w:r>
      <w:r w:rsidR="00816591" w:rsidRPr="00522C77">
        <w:rPr>
          <w:sz w:val="24"/>
          <w:szCs w:val="24"/>
        </w:rPr>
        <w:t>PENFAX</w:t>
      </w:r>
      <w:r w:rsidR="00035033" w:rsidRPr="00522C77">
        <w:rPr>
          <w:sz w:val="24"/>
          <w:szCs w:val="24"/>
        </w:rPr>
        <w:t xml:space="preserve"> as early as possible and the PIT batch must be r</w:t>
      </w:r>
      <w:r w:rsidR="00136556" w:rsidRPr="00522C77">
        <w:rPr>
          <w:sz w:val="24"/>
          <w:szCs w:val="24"/>
        </w:rPr>
        <w:t>u</w:t>
      </w:r>
      <w:r w:rsidR="00035033" w:rsidRPr="00522C77">
        <w:rPr>
          <w:sz w:val="24"/>
          <w:szCs w:val="24"/>
        </w:rPr>
        <w:t xml:space="preserve">n manually to process the valuations.  Any subsequent jobs following the PIT batch in the schedule must be re-examined to determine if they have processed or must also be manually re-run.  Please note letters and reports may not be generated out of the manually run jobs and must wait until the next normal system cycle to generate the documents.  </w:t>
      </w:r>
    </w:p>
    <w:p w:rsidR="00035033" w:rsidRPr="00522C77" w:rsidRDefault="00035033" w:rsidP="00522C77">
      <w:pPr>
        <w:pStyle w:val="ListParagraph"/>
        <w:ind w:left="1531"/>
        <w:jc w:val="both"/>
        <w:rPr>
          <w:sz w:val="24"/>
          <w:szCs w:val="24"/>
        </w:rPr>
      </w:pPr>
    </w:p>
    <w:p w:rsidR="005C3ED9" w:rsidRPr="00FB1E59" w:rsidRDefault="00035033" w:rsidP="00522C77">
      <w:pPr>
        <w:pStyle w:val="ListParagraph"/>
        <w:ind w:left="1531"/>
        <w:jc w:val="both"/>
        <w:rPr>
          <w:rFonts w:cs="Times New Roman"/>
          <w:b/>
          <w:sz w:val="24"/>
          <w:szCs w:val="24"/>
        </w:rPr>
      </w:pPr>
      <w:r w:rsidRPr="00FB1E59">
        <w:rPr>
          <w:b/>
          <w:sz w:val="24"/>
          <w:szCs w:val="24"/>
        </w:rPr>
        <w:t xml:space="preserve">If this scenario happens where the file will not be available until next business day, a </w:t>
      </w:r>
      <w:proofErr w:type="spellStart"/>
      <w:r w:rsidRPr="00FB1E59">
        <w:rPr>
          <w:b/>
          <w:sz w:val="24"/>
          <w:szCs w:val="24"/>
        </w:rPr>
        <w:t>Sev</w:t>
      </w:r>
      <w:proofErr w:type="spellEnd"/>
      <w:r w:rsidRPr="00FB1E59">
        <w:rPr>
          <w:b/>
          <w:sz w:val="24"/>
          <w:szCs w:val="24"/>
        </w:rPr>
        <w:t xml:space="preserve"> 1 ticket should be raised with JEA and a support call opened to obtain JEA’s assistance in walking through the process and ensuring all jobs have been reviewed and a proper course of action taken.</w:t>
      </w:r>
      <w:r w:rsidR="00770B03" w:rsidRPr="00FB1E59">
        <w:rPr>
          <w:b/>
          <w:sz w:val="24"/>
          <w:szCs w:val="24"/>
        </w:rPr>
        <w:t xml:space="preserve">  This is especially important if this situation occurs on a Friday night as no P</w:t>
      </w:r>
      <w:r w:rsidR="00FE1F1F" w:rsidRPr="00FB1E59">
        <w:rPr>
          <w:b/>
          <w:sz w:val="24"/>
          <w:szCs w:val="24"/>
        </w:rPr>
        <w:t>ENFAX</w:t>
      </w:r>
      <w:r w:rsidR="00770B03" w:rsidRPr="00FB1E59">
        <w:rPr>
          <w:b/>
          <w:sz w:val="24"/>
          <w:szCs w:val="24"/>
        </w:rPr>
        <w:t xml:space="preserve"> processing happens on the weekend and specific actions will need to be take with JEA’s guidance to ensure proper valuation and processing of jobs.</w:t>
      </w:r>
    </w:p>
    <w:p w:rsidR="00816591" w:rsidRPr="00522C77" w:rsidRDefault="00816591" w:rsidP="00522C77">
      <w:pPr>
        <w:jc w:val="both"/>
        <w:rPr>
          <w:rFonts w:cs="Times New Roman"/>
          <w:sz w:val="24"/>
          <w:szCs w:val="24"/>
        </w:rPr>
      </w:pPr>
      <w:r w:rsidRPr="00522C77">
        <w:rPr>
          <w:rFonts w:cs="Times New Roman"/>
          <w:sz w:val="24"/>
          <w:szCs w:val="24"/>
        </w:rPr>
        <w:br w:type="page"/>
      </w:r>
    </w:p>
    <w:p w:rsidR="00816591" w:rsidRPr="00E00ADA" w:rsidRDefault="00816591" w:rsidP="00E00ADA">
      <w:pPr>
        <w:rPr>
          <w:b/>
          <w:sz w:val="24"/>
          <w:szCs w:val="24"/>
        </w:rPr>
      </w:pPr>
      <w:r w:rsidRPr="00E00ADA">
        <w:rPr>
          <w:b/>
          <w:sz w:val="24"/>
          <w:szCs w:val="24"/>
        </w:rPr>
        <w:lastRenderedPageBreak/>
        <w:t xml:space="preserve">Daily and </w:t>
      </w:r>
      <w:r w:rsidR="00A76337" w:rsidRPr="00E00ADA">
        <w:rPr>
          <w:b/>
          <w:sz w:val="24"/>
          <w:szCs w:val="24"/>
        </w:rPr>
        <w:t>Weekly Reporting and Processing</w:t>
      </w:r>
      <w:r w:rsidR="008C3986" w:rsidRPr="00E00ADA">
        <w:rPr>
          <w:b/>
          <w:sz w:val="24"/>
          <w:szCs w:val="24"/>
        </w:rPr>
        <w:t>:</w:t>
      </w:r>
    </w:p>
    <w:p w:rsidR="00816591" w:rsidRPr="00E75C4B" w:rsidRDefault="00816591" w:rsidP="00816591">
      <w:pPr>
        <w:rPr>
          <w:sz w:val="28"/>
          <w:szCs w:val="28"/>
        </w:rPr>
      </w:pPr>
    </w:p>
    <w:tbl>
      <w:tblPr>
        <w:tblStyle w:val="TableGrid"/>
        <w:tblW w:w="0" w:type="auto"/>
        <w:tblLook w:val="04A0" w:firstRow="1" w:lastRow="0" w:firstColumn="1" w:lastColumn="0" w:noHBand="0" w:noVBand="1"/>
      </w:tblPr>
      <w:tblGrid>
        <w:gridCol w:w="4675"/>
        <w:gridCol w:w="4675"/>
      </w:tblGrid>
      <w:tr w:rsidR="00816591" w:rsidRPr="009829F8" w:rsidTr="0065431F">
        <w:tc>
          <w:tcPr>
            <w:tcW w:w="4675" w:type="dxa"/>
          </w:tcPr>
          <w:p w:rsidR="00816591" w:rsidRPr="009829F8" w:rsidRDefault="00816591" w:rsidP="0065431F">
            <w:pPr>
              <w:spacing w:before="120"/>
              <w:rPr>
                <w:rFonts w:ascii="Calibri" w:hAnsi="Calibri" w:cs="Arial"/>
                <w:b/>
                <w:color w:val="FF0000"/>
                <w:sz w:val="24"/>
                <w:szCs w:val="24"/>
                <w:highlight w:val="yellow"/>
              </w:rPr>
            </w:pPr>
            <w:r w:rsidRPr="009829F8">
              <w:rPr>
                <w:rFonts w:ascii="Calibri" w:hAnsi="Calibri" w:cs="Arial"/>
                <w:b/>
                <w:color w:val="FF0000"/>
                <w:sz w:val="24"/>
                <w:szCs w:val="24"/>
                <w:highlight w:val="yellow"/>
              </w:rPr>
              <w:t>Procedure Number:</w:t>
            </w:r>
          </w:p>
        </w:tc>
        <w:tc>
          <w:tcPr>
            <w:tcW w:w="4675" w:type="dxa"/>
          </w:tcPr>
          <w:p w:rsidR="00816591" w:rsidRPr="009829F8" w:rsidRDefault="00816591" w:rsidP="0065431F">
            <w:pPr>
              <w:spacing w:before="120"/>
              <w:rPr>
                <w:rFonts w:ascii="Calibri" w:hAnsi="Calibri" w:cs="Arial"/>
                <w:color w:val="FF0000"/>
                <w:sz w:val="24"/>
                <w:szCs w:val="24"/>
                <w:highlight w:val="yellow"/>
              </w:rPr>
            </w:pPr>
            <w:r w:rsidRPr="009829F8">
              <w:rPr>
                <w:rFonts w:ascii="Calibri" w:hAnsi="Calibri" w:cs="Arial"/>
                <w:color w:val="FF0000"/>
                <w:sz w:val="24"/>
                <w:szCs w:val="24"/>
                <w:highlight w:val="yellow"/>
              </w:rPr>
              <w:t>Batch-00</w:t>
            </w:r>
            <w:r w:rsidR="00A76337" w:rsidRPr="009829F8">
              <w:rPr>
                <w:rFonts w:ascii="Calibri" w:hAnsi="Calibri" w:cs="Arial"/>
                <w:color w:val="FF0000"/>
                <w:sz w:val="24"/>
                <w:szCs w:val="24"/>
                <w:highlight w:val="yellow"/>
              </w:rPr>
              <w:t>8</w:t>
            </w:r>
          </w:p>
        </w:tc>
      </w:tr>
      <w:tr w:rsidR="00816591" w:rsidRPr="009829F8" w:rsidTr="0065431F">
        <w:tc>
          <w:tcPr>
            <w:tcW w:w="4675" w:type="dxa"/>
          </w:tcPr>
          <w:p w:rsidR="00816591" w:rsidRPr="009829F8" w:rsidRDefault="00816591" w:rsidP="0065431F">
            <w:pPr>
              <w:spacing w:before="120"/>
              <w:rPr>
                <w:rFonts w:ascii="Calibri" w:hAnsi="Calibri" w:cs="Arial"/>
                <w:b/>
                <w:color w:val="FF0000"/>
                <w:sz w:val="24"/>
                <w:szCs w:val="24"/>
                <w:highlight w:val="yellow"/>
              </w:rPr>
            </w:pPr>
            <w:r w:rsidRPr="009829F8">
              <w:rPr>
                <w:rFonts w:ascii="Calibri" w:hAnsi="Calibri" w:cs="Arial"/>
                <w:b/>
                <w:color w:val="FF0000"/>
                <w:sz w:val="24"/>
                <w:szCs w:val="24"/>
                <w:highlight w:val="yellow"/>
              </w:rPr>
              <w:t>Procedure Name:</w:t>
            </w:r>
          </w:p>
        </w:tc>
        <w:tc>
          <w:tcPr>
            <w:tcW w:w="4675" w:type="dxa"/>
          </w:tcPr>
          <w:p w:rsidR="00816591" w:rsidRPr="009829F8" w:rsidRDefault="00A76337" w:rsidP="0065431F">
            <w:pPr>
              <w:spacing w:before="120"/>
              <w:rPr>
                <w:rFonts w:ascii="Calibri" w:hAnsi="Calibri" w:cs="Arial"/>
                <w:color w:val="FF0000"/>
                <w:sz w:val="24"/>
                <w:szCs w:val="24"/>
                <w:highlight w:val="yellow"/>
              </w:rPr>
            </w:pPr>
            <w:r w:rsidRPr="009829F8">
              <w:rPr>
                <w:rFonts w:ascii="Calibri" w:hAnsi="Calibri" w:cs="Arial"/>
                <w:color w:val="FF0000"/>
                <w:sz w:val="24"/>
                <w:szCs w:val="24"/>
                <w:highlight w:val="yellow"/>
              </w:rPr>
              <w:t>Daily and Weekly Reporting and Processing</w:t>
            </w:r>
          </w:p>
        </w:tc>
      </w:tr>
      <w:tr w:rsidR="00816591" w:rsidRPr="009829F8" w:rsidTr="0065431F">
        <w:tc>
          <w:tcPr>
            <w:tcW w:w="4675" w:type="dxa"/>
          </w:tcPr>
          <w:p w:rsidR="00816591" w:rsidRPr="009829F8" w:rsidRDefault="00816591" w:rsidP="0065431F">
            <w:pPr>
              <w:spacing w:before="120"/>
              <w:rPr>
                <w:rFonts w:ascii="Calibri" w:hAnsi="Calibri" w:cs="Arial"/>
                <w:b/>
                <w:color w:val="FF0000"/>
                <w:sz w:val="24"/>
                <w:szCs w:val="24"/>
                <w:highlight w:val="yellow"/>
              </w:rPr>
            </w:pPr>
            <w:r w:rsidRPr="009829F8">
              <w:rPr>
                <w:rFonts w:ascii="Calibri" w:hAnsi="Calibri" w:cs="Arial"/>
                <w:b/>
                <w:color w:val="FF0000"/>
                <w:sz w:val="24"/>
                <w:szCs w:val="24"/>
                <w:highlight w:val="yellow"/>
              </w:rPr>
              <w:t>Purpose of the Procedure:</w:t>
            </w:r>
          </w:p>
        </w:tc>
        <w:tc>
          <w:tcPr>
            <w:tcW w:w="4675" w:type="dxa"/>
          </w:tcPr>
          <w:p w:rsidR="00816591" w:rsidRPr="009829F8" w:rsidRDefault="00A76337" w:rsidP="0065431F">
            <w:pPr>
              <w:spacing w:before="120"/>
              <w:rPr>
                <w:rFonts w:ascii="Calibri" w:hAnsi="Calibri" w:cs="Arial"/>
                <w:color w:val="FF0000"/>
                <w:sz w:val="24"/>
                <w:szCs w:val="24"/>
                <w:highlight w:val="yellow"/>
              </w:rPr>
            </w:pPr>
            <w:r w:rsidRPr="009829F8">
              <w:rPr>
                <w:rFonts w:ascii="Calibri" w:hAnsi="Calibri" w:cs="Arial"/>
                <w:color w:val="FF0000"/>
                <w:sz w:val="24"/>
                <w:szCs w:val="24"/>
                <w:highlight w:val="yellow"/>
              </w:rPr>
              <w:t>Information on how reports are set up to run and be managed</w:t>
            </w:r>
            <w:r w:rsidR="00816591" w:rsidRPr="009829F8">
              <w:rPr>
                <w:rFonts w:ascii="Calibri" w:hAnsi="Calibri" w:cs="Arial"/>
                <w:color w:val="FF0000"/>
                <w:sz w:val="24"/>
                <w:szCs w:val="24"/>
                <w:highlight w:val="yellow"/>
              </w:rPr>
              <w:t xml:space="preserve"> </w:t>
            </w:r>
          </w:p>
        </w:tc>
      </w:tr>
      <w:tr w:rsidR="00816591" w:rsidRPr="009829F8" w:rsidTr="0065431F">
        <w:tc>
          <w:tcPr>
            <w:tcW w:w="4675" w:type="dxa"/>
          </w:tcPr>
          <w:p w:rsidR="00816591" w:rsidRPr="009829F8" w:rsidRDefault="00816591" w:rsidP="0065431F">
            <w:pPr>
              <w:spacing w:before="120"/>
              <w:rPr>
                <w:rFonts w:ascii="Calibri" w:hAnsi="Calibri" w:cs="Arial"/>
                <w:b/>
                <w:color w:val="FF0000"/>
                <w:sz w:val="24"/>
                <w:szCs w:val="24"/>
                <w:highlight w:val="yellow"/>
              </w:rPr>
            </w:pPr>
            <w:r w:rsidRPr="009829F8">
              <w:rPr>
                <w:rFonts w:ascii="Calibri" w:hAnsi="Calibri" w:cs="Arial"/>
                <w:b/>
                <w:color w:val="FF0000"/>
                <w:sz w:val="24"/>
                <w:szCs w:val="24"/>
                <w:highlight w:val="yellow"/>
              </w:rPr>
              <w:t>Original Date:</w:t>
            </w:r>
          </w:p>
        </w:tc>
        <w:tc>
          <w:tcPr>
            <w:tcW w:w="4675" w:type="dxa"/>
          </w:tcPr>
          <w:p w:rsidR="00816591" w:rsidRPr="009829F8" w:rsidRDefault="00816591" w:rsidP="0065431F">
            <w:pPr>
              <w:spacing w:before="120"/>
              <w:rPr>
                <w:rFonts w:ascii="Calibri" w:hAnsi="Calibri" w:cs="Arial"/>
                <w:color w:val="FF0000"/>
                <w:sz w:val="24"/>
                <w:szCs w:val="24"/>
                <w:highlight w:val="yellow"/>
              </w:rPr>
            </w:pPr>
            <w:r w:rsidRPr="009829F8">
              <w:rPr>
                <w:rFonts w:ascii="Calibri" w:hAnsi="Calibri" w:cs="Arial"/>
                <w:color w:val="FF0000"/>
                <w:sz w:val="24"/>
                <w:szCs w:val="24"/>
                <w:highlight w:val="yellow"/>
              </w:rPr>
              <w:t>December 28, 2020</w:t>
            </w:r>
          </w:p>
        </w:tc>
      </w:tr>
      <w:tr w:rsidR="00816591" w:rsidRPr="009829F8" w:rsidTr="0065431F">
        <w:tc>
          <w:tcPr>
            <w:tcW w:w="4675" w:type="dxa"/>
          </w:tcPr>
          <w:p w:rsidR="00816591" w:rsidRPr="009829F8" w:rsidRDefault="00816591" w:rsidP="0065431F">
            <w:pPr>
              <w:spacing w:before="120"/>
              <w:rPr>
                <w:rFonts w:ascii="Calibri" w:hAnsi="Calibri" w:cs="Arial"/>
                <w:b/>
                <w:color w:val="FF0000"/>
                <w:sz w:val="24"/>
                <w:szCs w:val="24"/>
                <w:highlight w:val="yellow"/>
              </w:rPr>
            </w:pPr>
            <w:r w:rsidRPr="009829F8">
              <w:rPr>
                <w:rFonts w:ascii="Calibri" w:hAnsi="Calibri" w:cs="Arial"/>
                <w:b/>
                <w:color w:val="FF0000"/>
                <w:sz w:val="24"/>
                <w:szCs w:val="24"/>
                <w:highlight w:val="yellow"/>
              </w:rPr>
              <w:t>Revised Date:</w:t>
            </w:r>
          </w:p>
        </w:tc>
        <w:tc>
          <w:tcPr>
            <w:tcW w:w="4675" w:type="dxa"/>
          </w:tcPr>
          <w:p w:rsidR="00816591" w:rsidRPr="009829F8" w:rsidRDefault="00816591" w:rsidP="0065431F">
            <w:pPr>
              <w:spacing w:before="120"/>
              <w:rPr>
                <w:rFonts w:ascii="Calibri" w:hAnsi="Calibri" w:cs="Arial"/>
                <w:color w:val="FF0000"/>
                <w:highlight w:val="yellow"/>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126"/>
        <w:gridCol w:w="2604"/>
      </w:tblGrid>
      <w:tr w:rsidR="009F781C" w:rsidRPr="009829F8" w:rsidTr="00E75C4B">
        <w:trPr>
          <w:cantSplit/>
          <w:trHeight w:val="335"/>
          <w:tblHeader/>
        </w:trPr>
        <w:tc>
          <w:tcPr>
            <w:tcW w:w="1461" w:type="dxa"/>
            <w:tcBorders>
              <w:bottom w:val="single" w:sz="6" w:space="0" w:color="C0C0C0"/>
            </w:tcBorders>
            <w:shd w:val="clear" w:color="auto" w:fill="C0C0C0"/>
          </w:tcPr>
          <w:p w:rsidR="009F781C" w:rsidRPr="009829F8" w:rsidRDefault="009F781C" w:rsidP="00E75C4B">
            <w:pPr>
              <w:keepNext/>
              <w:keepLines/>
              <w:shd w:val="clear" w:color="auto" w:fill="C0C0C0"/>
              <w:spacing w:after="0" w:line="240" w:lineRule="auto"/>
              <w:contextualSpacing/>
              <w:jc w:val="center"/>
              <w:rPr>
                <w:rFonts w:eastAsiaTheme="minorEastAsia" w:cs="Arial"/>
                <w:snapToGrid w:val="0"/>
                <w:color w:val="FF0000"/>
                <w:sz w:val="24"/>
                <w:szCs w:val="24"/>
                <w:highlight w:val="yellow"/>
                <w:shd w:val="clear" w:color="auto" w:fill="C0C0C0"/>
              </w:rPr>
            </w:pPr>
          </w:p>
        </w:tc>
        <w:tc>
          <w:tcPr>
            <w:tcW w:w="3212" w:type="dxa"/>
            <w:shd w:val="clear" w:color="auto" w:fill="C0C0C0"/>
          </w:tcPr>
          <w:p w:rsidR="009F781C" w:rsidRPr="009829F8" w:rsidRDefault="009F781C" w:rsidP="00E75C4B">
            <w:pPr>
              <w:keepNext/>
              <w:keepLines/>
              <w:shd w:val="clear" w:color="auto" w:fill="C0C0C0"/>
              <w:spacing w:after="0" w:line="240" w:lineRule="auto"/>
              <w:contextualSpacing/>
              <w:jc w:val="center"/>
              <w:rPr>
                <w:rFonts w:eastAsiaTheme="minorEastAsia" w:cs="Arial"/>
                <w:b/>
                <w:snapToGrid w:val="0"/>
                <w:color w:val="FF0000"/>
                <w:sz w:val="24"/>
                <w:szCs w:val="24"/>
                <w:highlight w:val="yellow"/>
                <w:shd w:val="clear" w:color="auto" w:fill="C0C0C0"/>
              </w:rPr>
            </w:pPr>
            <w:r w:rsidRPr="009829F8">
              <w:rPr>
                <w:rFonts w:eastAsiaTheme="minorEastAsia" w:cs="Arial"/>
                <w:b/>
                <w:snapToGrid w:val="0"/>
                <w:color w:val="FF0000"/>
                <w:sz w:val="24"/>
                <w:szCs w:val="24"/>
                <w:highlight w:val="yellow"/>
                <w:shd w:val="clear" w:color="auto" w:fill="C0C0C0"/>
              </w:rPr>
              <w:t>Name/Title</w:t>
            </w:r>
          </w:p>
        </w:tc>
        <w:tc>
          <w:tcPr>
            <w:tcW w:w="2126" w:type="dxa"/>
            <w:shd w:val="clear" w:color="auto" w:fill="C0C0C0"/>
          </w:tcPr>
          <w:p w:rsidR="009F781C" w:rsidRPr="009829F8" w:rsidRDefault="009F781C" w:rsidP="00E75C4B">
            <w:pPr>
              <w:keepNext/>
              <w:keepLines/>
              <w:shd w:val="clear" w:color="auto" w:fill="C0C0C0"/>
              <w:spacing w:after="0" w:line="240" w:lineRule="auto"/>
              <w:contextualSpacing/>
              <w:jc w:val="center"/>
              <w:rPr>
                <w:rFonts w:eastAsiaTheme="minorEastAsia" w:cs="Arial"/>
                <w:b/>
                <w:snapToGrid w:val="0"/>
                <w:color w:val="FF0000"/>
                <w:sz w:val="24"/>
                <w:szCs w:val="24"/>
                <w:highlight w:val="yellow"/>
                <w:shd w:val="clear" w:color="auto" w:fill="C0C0C0"/>
              </w:rPr>
            </w:pPr>
            <w:r w:rsidRPr="009829F8">
              <w:rPr>
                <w:rFonts w:eastAsiaTheme="minorEastAsia" w:cs="Arial"/>
                <w:b/>
                <w:snapToGrid w:val="0"/>
                <w:color w:val="FF0000"/>
                <w:sz w:val="24"/>
                <w:szCs w:val="24"/>
                <w:highlight w:val="yellow"/>
                <w:shd w:val="clear" w:color="auto" w:fill="C0C0C0"/>
              </w:rPr>
              <w:t>Signature</w:t>
            </w:r>
          </w:p>
        </w:tc>
        <w:tc>
          <w:tcPr>
            <w:tcW w:w="2604" w:type="dxa"/>
            <w:shd w:val="clear" w:color="auto" w:fill="C0C0C0"/>
          </w:tcPr>
          <w:p w:rsidR="009F781C" w:rsidRPr="009829F8" w:rsidRDefault="009F781C" w:rsidP="00E75C4B">
            <w:pPr>
              <w:keepNext/>
              <w:keepLines/>
              <w:shd w:val="clear" w:color="auto" w:fill="C0C0C0"/>
              <w:spacing w:after="0" w:line="240" w:lineRule="auto"/>
              <w:contextualSpacing/>
              <w:jc w:val="center"/>
              <w:rPr>
                <w:rFonts w:eastAsiaTheme="minorEastAsia" w:cs="Arial"/>
                <w:b/>
                <w:snapToGrid w:val="0"/>
                <w:color w:val="FF0000"/>
                <w:sz w:val="24"/>
                <w:szCs w:val="24"/>
                <w:highlight w:val="yellow"/>
                <w:shd w:val="clear" w:color="auto" w:fill="C0C0C0"/>
              </w:rPr>
            </w:pPr>
            <w:r w:rsidRPr="009829F8">
              <w:rPr>
                <w:rFonts w:eastAsiaTheme="minorEastAsia" w:cs="Arial"/>
                <w:b/>
                <w:snapToGrid w:val="0"/>
                <w:color w:val="FF0000"/>
                <w:sz w:val="24"/>
                <w:szCs w:val="24"/>
                <w:highlight w:val="yellow"/>
                <w:shd w:val="clear" w:color="auto" w:fill="C0C0C0"/>
              </w:rPr>
              <w:t>Date</w:t>
            </w:r>
          </w:p>
        </w:tc>
      </w:tr>
      <w:tr w:rsidR="009F781C" w:rsidRPr="009829F8" w:rsidTr="00E75C4B">
        <w:trPr>
          <w:cantSplit/>
        </w:trPr>
        <w:tc>
          <w:tcPr>
            <w:tcW w:w="1461" w:type="dxa"/>
            <w:tcBorders>
              <w:top w:val="single" w:sz="6" w:space="0" w:color="C0C0C0"/>
              <w:bottom w:val="single" w:sz="6" w:space="0" w:color="C0C0C0"/>
            </w:tcBorders>
            <w:shd w:val="clear" w:color="auto" w:fill="FFFFFF" w:themeFill="background1"/>
          </w:tcPr>
          <w:p w:rsidR="009F781C" w:rsidRPr="009829F8" w:rsidRDefault="009F781C" w:rsidP="0018708F">
            <w:pPr>
              <w:spacing w:before="60" w:after="60" w:line="240" w:lineRule="auto"/>
              <w:rPr>
                <w:rFonts w:eastAsiaTheme="minorEastAsia" w:cs="Times New Roman"/>
                <w:b/>
                <w:color w:val="FF0000"/>
                <w:sz w:val="24"/>
                <w:szCs w:val="24"/>
                <w:highlight w:val="yellow"/>
                <w:lang w:val="en-US"/>
              </w:rPr>
            </w:pPr>
            <w:r w:rsidRPr="009829F8">
              <w:rPr>
                <w:rFonts w:eastAsiaTheme="minorEastAsia" w:cs="Times New Roman"/>
                <w:b/>
                <w:color w:val="FF0000"/>
                <w:sz w:val="24"/>
                <w:szCs w:val="24"/>
                <w:highlight w:val="yellow"/>
                <w:lang w:val="en-US"/>
              </w:rPr>
              <w:t>Reviewed by</w:t>
            </w:r>
          </w:p>
        </w:tc>
        <w:tc>
          <w:tcPr>
            <w:tcW w:w="3212" w:type="dxa"/>
          </w:tcPr>
          <w:p w:rsidR="009F781C" w:rsidRPr="009829F8" w:rsidRDefault="009F781C" w:rsidP="0018708F">
            <w:pPr>
              <w:spacing w:before="60" w:after="60" w:line="240" w:lineRule="auto"/>
              <w:rPr>
                <w:rFonts w:eastAsiaTheme="minorEastAsia" w:cs="Times New Roman"/>
                <w:color w:val="FF0000"/>
                <w:sz w:val="24"/>
                <w:szCs w:val="24"/>
                <w:highlight w:val="yellow"/>
                <w:lang w:val="en-US"/>
              </w:rPr>
            </w:pPr>
            <w:r w:rsidRPr="009829F8">
              <w:rPr>
                <w:rFonts w:eastAsiaTheme="minorEastAsia" w:cs="Times New Roman"/>
                <w:color w:val="FF0000"/>
                <w:sz w:val="24"/>
                <w:szCs w:val="24"/>
                <w:highlight w:val="yellow"/>
                <w:lang w:val="en-US"/>
              </w:rPr>
              <w:t>&lt;Person who reviews the work&gt;</w:t>
            </w:r>
          </w:p>
        </w:tc>
        <w:tc>
          <w:tcPr>
            <w:tcW w:w="2126" w:type="dxa"/>
            <w:shd w:val="clear" w:color="auto" w:fill="auto"/>
          </w:tcPr>
          <w:p w:rsidR="009F781C" w:rsidRPr="009829F8" w:rsidRDefault="009F781C" w:rsidP="0018708F">
            <w:pPr>
              <w:spacing w:before="60" w:after="60" w:line="240" w:lineRule="auto"/>
              <w:rPr>
                <w:rFonts w:eastAsiaTheme="minorEastAsia" w:cs="Times New Roman"/>
                <w:color w:val="FF0000"/>
                <w:sz w:val="24"/>
                <w:szCs w:val="24"/>
                <w:highlight w:val="yellow"/>
                <w:lang w:val="en-US"/>
              </w:rPr>
            </w:pPr>
          </w:p>
        </w:tc>
        <w:tc>
          <w:tcPr>
            <w:tcW w:w="2604" w:type="dxa"/>
            <w:shd w:val="clear" w:color="auto" w:fill="auto"/>
          </w:tcPr>
          <w:p w:rsidR="009F781C" w:rsidRPr="009829F8" w:rsidRDefault="009F781C" w:rsidP="00E75C4B">
            <w:pPr>
              <w:spacing w:before="60" w:after="60" w:line="240" w:lineRule="auto"/>
              <w:jc w:val="center"/>
              <w:rPr>
                <w:rFonts w:eastAsiaTheme="minorEastAsia" w:cs="Times New Roman"/>
                <w:color w:val="FF0000"/>
                <w:sz w:val="24"/>
                <w:szCs w:val="24"/>
                <w:highlight w:val="yellow"/>
                <w:lang w:val="en-US"/>
              </w:rPr>
            </w:pPr>
            <w:r w:rsidRPr="009829F8">
              <w:rPr>
                <w:color w:val="FF0000"/>
                <w:sz w:val="24"/>
                <w:szCs w:val="24"/>
                <w:highlight w:val="yellow"/>
              </w:rPr>
              <w:t>&lt;dd/mm/</w:t>
            </w:r>
            <w:proofErr w:type="spellStart"/>
            <w:r w:rsidRPr="009829F8">
              <w:rPr>
                <w:color w:val="FF0000"/>
                <w:sz w:val="24"/>
                <w:szCs w:val="24"/>
                <w:highlight w:val="yellow"/>
              </w:rPr>
              <w:t>yyyy</w:t>
            </w:r>
            <w:proofErr w:type="spellEnd"/>
            <w:r w:rsidRPr="009829F8">
              <w:rPr>
                <w:color w:val="FF0000"/>
                <w:sz w:val="24"/>
                <w:szCs w:val="24"/>
                <w:highlight w:val="yellow"/>
              </w:rPr>
              <w:t>&gt;</w:t>
            </w:r>
          </w:p>
        </w:tc>
      </w:tr>
      <w:tr w:rsidR="009F781C" w:rsidRPr="009829F8" w:rsidTr="00E75C4B">
        <w:trPr>
          <w:cantSplit/>
        </w:trPr>
        <w:tc>
          <w:tcPr>
            <w:tcW w:w="1461" w:type="dxa"/>
            <w:tcBorders>
              <w:top w:val="single" w:sz="6" w:space="0" w:color="C0C0C0"/>
            </w:tcBorders>
            <w:shd w:val="clear" w:color="auto" w:fill="auto"/>
          </w:tcPr>
          <w:p w:rsidR="009F781C" w:rsidRPr="009829F8" w:rsidRDefault="009F781C" w:rsidP="0018708F">
            <w:pPr>
              <w:spacing w:before="60" w:after="60" w:line="240" w:lineRule="auto"/>
              <w:rPr>
                <w:rFonts w:eastAsiaTheme="minorEastAsia" w:cs="Times New Roman"/>
                <w:color w:val="FF0000"/>
                <w:sz w:val="24"/>
                <w:szCs w:val="24"/>
                <w:highlight w:val="yellow"/>
                <w:lang w:val="en-US"/>
              </w:rPr>
            </w:pPr>
          </w:p>
        </w:tc>
        <w:tc>
          <w:tcPr>
            <w:tcW w:w="3212" w:type="dxa"/>
          </w:tcPr>
          <w:p w:rsidR="009F781C" w:rsidRPr="009829F8" w:rsidRDefault="009F781C" w:rsidP="0018708F">
            <w:pPr>
              <w:spacing w:before="60" w:after="60" w:line="240" w:lineRule="auto"/>
              <w:rPr>
                <w:rFonts w:eastAsiaTheme="minorEastAsia" w:cs="Times New Roman"/>
                <w:color w:val="FF0000"/>
                <w:sz w:val="24"/>
                <w:szCs w:val="24"/>
                <w:highlight w:val="yellow"/>
                <w:lang w:val="en-US"/>
              </w:rPr>
            </w:pPr>
          </w:p>
        </w:tc>
        <w:tc>
          <w:tcPr>
            <w:tcW w:w="2126" w:type="dxa"/>
            <w:shd w:val="clear" w:color="auto" w:fill="auto"/>
          </w:tcPr>
          <w:p w:rsidR="009F781C" w:rsidRPr="009829F8" w:rsidRDefault="009F781C" w:rsidP="0018708F">
            <w:pPr>
              <w:spacing w:before="60" w:after="60" w:line="240" w:lineRule="auto"/>
              <w:rPr>
                <w:rFonts w:eastAsiaTheme="minorEastAsia" w:cs="Times New Roman"/>
                <w:color w:val="FF0000"/>
                <w:sz w:val="24"/>
                <w:szCs w:val="24"/>
                <w:highlight w:val="yellow"/>
                <w:lang w:val="en-US"/>
              </w:rPr>
            </w:pPr>
          </w:p>
        </w:tc>
        <w:tc>
          <w:tcPr>
            <w:tcW w:w="2604" w:type="dxa"/>
            <w:shd w:val="clear" w:color="auto" w:fill="auto"/>
          </w:tcPr>
          <w:p w:rsidR="009F781C" w:rsidRPr="009829F8" w:rsidRDefault="009F781C" w:rsidP="00E75C4B">
            <w:pPr>
              <w:spacing w:before="60" w:after="60" w:line="240" w:lineRule="auto"/>
              <w:jc w:val="center"/>
              <w:rPr>
                <w:rFonts w:eastAsiaTheme="minorEastAsia" w:cs="Times New Roman"/>
                <w:color w:val="FF0000"/>
                <w:sz w:val="24"/>
                <w:szCs w:val="24"/>
                <w:highlight w:val="yellow"/>
                <w:lang w:val="en-US"/>
              </w:rPr>
            </w:pPr>
          </w:p>
        </w:tc>
      </w:tr>
      <w:tr w:rsidR="009F781C" w:rsidRPr="009829F8" w:rsidTr="00E75C4B">
        <w:trPr>
          <w:cantSplit/>
        </w:trPr>
        <w:tc>
          <w:tcPr>
            <w:tcW w:w="1461" w:type="dxa"/>
            <w:shd w:val="clear" w:color="auto" w:fill="auto"/>
          </w:tcPr>
          <w:p w:rsidR="009F781C" w:rsidRPr="009829F8" w:rsidRDefault="009F781C" w:rsidP="0018708F">
            <w:pPr>
              <w:spacing w:before="60" w:after="60" w:line="240" w:lineRule="auto"/>
              <w:rPr>
                <w:rFonts w:eastAsiaTheme="minorEastAsia" w:cs="Times New Roman"/>
                <w:color w:val="FF0000"/>
                <w:sz w:val="24"/>
                <w:szCs w:val="24"/>
                <w:highlight w:val="yellow"/>
                <w:lang w:val="en-US"/>
              </w:rPr>
            </w:pPr>
          </w:p>
        </w:tc>
        <w:tc>
          <w:tcPr>
            <w:tcW w:w="3212" w:type="dxa"/>
          </w:tcPr>
          <w:p w:rsidR="009F781C" w:rsidRPr="009829F8" w:rsidRDefault="009F781C" w:rsidP="0018708F">
            <w:pPr>
              <w:spacing w:before="60" w:after="60" w:line="240" w:lineRule="auto"/>
              <w:rPr>
                <w:rFonts w:eastAsiaTheme="minorEastAsia" w:cs="Times New Roman"/>
                <w:color w:val="FF0000"/>
                <w:sz w:val="24"/>
                <w:szCs w:val="24"/>
                <w:highlight w:val="yellow"/>
                <w:lang w:val="en-US"/>
              </w:rPr>
            </w:pPr>
          </w:p>
        </w:tc>
        <w:tc>
          <w:tcPr>
            <w:tcW w:w="2126" w:type="dxa"/>
            <w:shd w:val="clear" w:color="auto" w:fill="auto"/>
          </w:tcPr>
          <w:p w:rsidR="009F781C" w:rsidRPr="009829F8" w:rsidRDefault="009F781C" w:rsidP="0018708F">
            <w:pPr>
              <w:spacing w:before="60" w:after="60" w:line="240" w:lineRule="auto"/>
              <w:rPr>
                <w:rFonts w:eastAsiaTheme="minorEastAsia" w:cs="Times New Roman"/>
                <w:color w:val="FF0000"/>
                <w:sz w:val="24"/>
                <w:szCs w:val="24"/>
                <w:highlight w:val="yellow"/>
                <w:lang w:val="en-US"/>
              </w:rPr>
            </w:pPr>
          </w:p>
        </w:tc>
        <w:tc>
          <w:tcPr>
            <w:tcW w:w="2604" w:type="dxa"/>
            <w:shd w:val="clear" w:color="auto" w:fill="auto"/>
          </w:tcPr>
          <w:p w:rsidR="009F781C" w:rsidRPr="009829F8" w:rsidRDefault="009F781C" w:rsidP="00E75C4B">
            <w:pPr>
              <w:spacing w:before="60" w:after="60" w:line="240" w:lineRule="auto"/>
              <w:jc w:val="center"/>
              <w:rPr>
                <w:rFonts w:eastAsiaTheme="minorEastAsia" w:cs="Times New Roman"/>
                <w:color w:val="FF0000"/>
                <w:sz w:val="24"/>
                <w:szCs w:val="24"/>
                <w:highlight w:val="yellow"/>
                <w:lang w:val="en-US"/>
              </w:rPr>
            </w:pPr>
          </w:p>
        </w:tc>
      </w:tr>
      <w:tr w:rsidR="009F781C" w:rsidRPr="009829F8" w:rsidTr="00E75C4B">
        <w:trPr>
          <w:cantSplit/>
        </w:trPr>
        <w:tc>
          <w:tcPr>
            <w:tcW w:w="1461" w:type="dxa"/>
            <w:shd w:val="clear" w:color="auto" w:fill="auto"/>
          </w:tcPr>
          <w:p w:rsidR="009F781C" w:rsidRPr="009829F8" w:rsidRDefault="009F781C" w:rsidP="0018708F">
            <w:pPr>
              <w:spacing w:before="60" w:after="60" w:line="240" w:lineRule="auto"/>
              <w:rPr>
                <w:rFonts w:eastAsiaTheme="minorEastAsia" w:cs="Times New Roman"/>
                <w:b/>
                <w:color w:val="FF0000"/>
                <w:sz w:val="24"/>
                <w:szCs w:val="24"/>
                <w:highlight w:val="yellow"/>
                <w:lang w:val="en-US"/>
              </w:rPr>
            </w:pPr>
            <w:r w:rsidRPr="009829F8">
              <w:rPr>
                <w:rFonts w:eastAsiaTheme="minorEastAsia" w:cs="Times New Roman"/>
                <w:b/>
                <w:color w:val="FF0000"/>
                <w:sz w:val="24"/>
                <w:szCs w:val="24"/>
                <w:highlight w:val="yellow"/>
                <w:lang w:val="en-US"/>
              </w:rPr>
              <w:t>Approved by</w:t>
            </w:r>
          </w:p>
        </w:tc>
        <w:tc>
          <w:tcPr>
            <w:tcW w:w="3212" w:type="dxa"/>
          </w:tcPr>
          <w:p w:rsidR="009F781C" w:rsidRPr="009829F8" w:rsidRDefault="009F781C" w:rsidP="00BF08C4">
            <w:pPr>
              <w:spacing w:before="60" w:after="60" w:line="240" w:lineRule="auto"/>
              <w:jc w:val="center"/>
              <w:rPr>
                <w:rFonts w:eastAsiaTheme="minorEastAsia" w:cs="Times New Roman"/>
                <w:color w:val="FF0000"/>
                <w:sz w:val="24"/>
                <w:szCs w:val="24"/>
                <w:highlight w:val="yellow"/>
                <w:lang w:val="en-US"/>
              </w:rPr>
            </w:pPr>
            <w:r w:rsidRPr="009829F8">
              <w:rPr>
                <w:rFonts w:eastAsiaTheme="minorEastAsia" w:cs="Times New Roman"/>
                <w:color w:val="FF0000"/>
                <w:sz w:val="24"/>
                <w:szCs w:val="24"/>
                <w:highlight w:val="yellow"/>
                <w:lang w:val="en-US"/>
              </w:rPr>
              <w:t>&lt;Senior Management / Business Area Manager&gt;</w:t>
            </w:r>
          </w:p>
        </w:tc>
        <w:tc>
          <w:tcPr>
            <w:tcW w:w="2126" w:type="dxa"/>
            <w:shd w:val="clear" w:color="auto" w:fill="auto"/>
          </w:tcPr>
          <w:p w:rsidR="009F781C" w:rsidRPr="009829F8" w:rsidRDefault="009F781C" w:rsidP="0018708F">
            <w:pPr>
              <w:spacing w:before="60" w:after="60" w:line="240" w:lineRule="auto"/>
              <w:rPr>
                <w:rFonts w:eastAsiaTheme="minorEastAsia" w:cs="Times New Roman"/>
                <w:color w:val="FF0000"/>
                <w:sz w:val="24"/>
                <w:szCs w:val="24"/>
                <w:highlight w:val="yellow"/>
                <w:lang w:val="en-US"/>
              </w:rPr>
            </w:pPr>
          </w:p>
        </w:tc>
        <w:tc>
          <w:tcPr>
            <w:tcW w:w="2604" w:type="dxa"/>
            <w:shd w:val="clear" w:color="auto" w:fill="auto"/>
          </w:tcPr>
          <w:p w:rsidR="009F781C" w:rsidRPr="009829F8" w:rsidRDefault="009F781C" w:rsidP="00E75C4B">
            <w:pPr>
              <w:spacing w:before="60" w:after="60" w:line="240" w:lineRule="auto"/>
              <w:jc w:val="center"/>
              <w:rPr>
                <w:rFonts w:eastAsiaTheme="minorEastAsia" w:cs="Times New Roman"/>
                <w:color w:val="FF0000"/>
                <w:sz w:val="24"/>
                <w:szCs w:val="24"/>
                <w:lang w:val="en-US"/>
              </w:rPr>
            </w:pPr>
            <w:r w:rsidRPr="009829F8">
              <w:rPr>
                <w:color w:val="FF0000"/>
                <w:sz w:val="24"/>
                <w:szCs w:val="24"/>
                <w:highlight w:val="yellow"/>
              </w:rPr>
              <w:t>&lt;dd/mm/</w:t>
            </w:r>
            <w:proofErr w:type="spellStart"/>
            <w:r w:rsidRPr="009829F8">
              <w:rPr>
                <w:color w:val="FF0000"/>
                <w:sz w:val="24"/>
                <w:szCs w:val="24"/>
                <w:highlight w:val="yellow"/>
              </w:rPr>
              <w:t>yyyy</w:t>
            </w:r>
            <w:proofErr w:type="spellEnd"/>
            <w:r w:rsidRPr="009829F8">
              <w:rPr>
                <w:color w:val="FF0000"/>
                <w:sz w:val="24"/>
                <w:szCs w:val="24"/>
                <w:highlight w:val="yellow"/>
              </w:rPr>
              <w:t>&gt;</w:t>
            </w:r>
          </w:p>
        </w:tc>
      </w:tr>
      <w:tr w:rsidR="009F781C" w:rsidRPr="009829F8" w:rsidTr="00E75C4B">
        <w:trPr>
          <w:cantSplit/>
        </w:trPr>
        <w:tc>
          <w:tcPr>
            <w:tcW w:w="1461" w:type="dxa"/>
            <w:shd w:val="clear" w:color="auto" w:fill="auto"/>
          </w:tcPr>
          <w:p w:rsidR="009F781C" w:rsidRPr="009829F8" w:rsidRDefault="009F781C" w:rsidP="0018708F">
            <w:pPr>
              <w:spacing w:before="60" w:after="60" w:line="240" w:lineRule="auto"/>
              <w:rPr>
                <w:rFonts w:eastAsiaTheme="minorEastAsia" w:cs="Times New Roman"/>
                <w:color w:val="FF0000"/>
                <w:szCs w:val="20"/>
                <w:lang w:val="en-US"/>
              </w:rPr>
            </w:pPr>
          </w:p>
        </w:tc>
        <w:tc>
          <w:tcPr>
            <w:tcW w:w="3212" w:type="dxa"/>
          </w:tcPr>
          <w:p w:rsidR="009F781C" w:rsidRPr="009829F8" w:rsidRDefault="009F781C" w:rsidP="0018708F">
            <w:pPr>
              <w:spacing w:before="60" w:after="60" w:line="240" w:lineRule="auto"/>
              <w:rPr>
                <w:rFonts w:eastAsiaTheme="minorEastAsia" w:cs="Times New Roman"/>
                <w:color w:val="FF0000"/>
                <w:szCs w:val="20"/>
                <w:lang w:val="en-US"/>
              </w:rPr>
            </w:pPr>
          </w:p>
        </w:tc>
        <w:tc>
          <w:tcPr>
            <w:tcW w:w="2126" w:type="dxa"/>
            <w:shd w:val="clear" w:color="auto" w:fill="auto"/>
          </w:tcPr>
          <w:p w:rsidR="009F781C" w:rsidRPr="009829F8" w:rsidRDefault="009F781C" w:rsidP="0018708F">
            <w:pPr>
              <w:spacing w:before="60" w:after="60" w:line="240" w:lineRule="auto"/>
              <w:rPr>
                <w:rFonts w:eastAsiaTheme="minorEastAsia" w:cs="Times New Roman"/>
                <w:color w:val="FF0000"/>
                <w:szCs w:val="20"/>
                <w:lang w:val="en-US"/>
              </w:rPr>
            </w:pPr>
          </w:p>
        </w:tc>
        <w:tc>
          <w:tcPr>
            <w:tcW w:w="2604" w:type="dxa"/>
            <w:shd w:val="clear" w:color="auto" w:fill="auto"/>
          </w:tcPr>
          <w:p w:rsidR="009F781C" w:rsidRPr="009829F8" w:rsidRDefault="009F781C" w:rsidP="0018708F">
            <w:pPr>
              <w:spacing w:before="60" w:after="60" w:line="240" w:lineRule="auto"/>
              <w:rPr>
                <w:rFonts w:eastAsiaTheme="minorEastAsia" w:cs="Times New Roman"/>
                <w:color w:val="FF0000"/>
                <w:szCs w:val="20"/>
                <w:lang w:val="en-US"/>
              </w:rPr>
            </w:pPr>
          </w:p>
        </w:tc>
      </w:tr>
    </w:tbl>
    <w:p w:rsidR="00816591" w:rsidRPr="009829F8" w:rsidRDefault="00816591" w:rsidP="00816591">
      <w:pPr>
        <w:pStyle w:val="TableHeadings"/>
      </w:pPr>
    </w:p>
    <w:p w:rsidR="00816591" w:rsidRPr="00CA7AA8" w:rsidRDefault="00816591" w:rsidP="00CA7AA8">
      <w:pPr>
        <w:rPr>
          <w:b/>
          <w:sz w:val="24"/>
          <w:szCs w:val="24"/>
        </w:rPr>
      </w:pPr>
      <w:r w:rsidRPr="009829F8">
        <w:rPr>
          <w:b/>
          <w:sz w:val="24"/>
          <w:szCs w:val="24"/>
        </w:rPr>
        <w:t>Overview</w:t>
      </w:r>
      <w:r w:rsidR="00697BCD" w:rsidRPr="009829F8">
        <w:rPr>
          <w:b/>
          <w:sz w:val="24"/>
          <w:szCs w:val="24"/>
        </w:rPr>
        <w:t>:</w:t>
      </w:r>
    </w:p>
    <w:p w:rsidR="00A76337" w:rsidRPr="00E75C4B" w:rsidRDefault="00A76337" w:rsidP="00A76337">
      <w:pPr>
        <w:rPr>
          <w:sz w:val="24"/>
          <w:szCs w:val="24"/>
        </w:rPr>
      </w:pPr>
      <w:r w:rsidRPr="00E75C4B">
        <w:rPr>
          <w:sz w:val="24"/>
          <w:szCs w:val="24"/>
        </w:rPr>
        <w:t>Each batch listed in the following lessons includes the following:</w:t>
      </w:r>
    </w:p>
    <w:p w:rsidR="00A76337" w:rsidRPr="00E75C4B" w:rsidRDefault="00A76337" w:rsidP="00847899">
      <w:pPr>
        <w:pStyle w:val="ListParagraph"/>
        <w:numPr>
          <w:ilvl w:val="0"/>
          <w:numId w:val="14"/>
        </w:numPr>
        <w:tabs>
          <w:tab w:val="left" w:pos="720"/>
        </w:tabs>
        <w:spacing w:after="120" w:line="240" w:lineRule="auto"/>
        <w:contextualSpacing w:val="0"/>
        <w:rPr>
          <w:sz w:val="24"/>
          <w:szCs w:val="24"/>
        </w:rPr>
      </w:pPr>
      <w:r w:rsidRPr="00E75C4B">
        <w:rPr>
          <w:sz w:val="24"/>
          <w:szCs w:val="24"/>
        </w:rPr>
        <w:t>Batch name</w:t>
      </w:r>
    </w:p>
    <w:p w:rsidR="00A76337" w:rsidRPr="00E75C4B" w:rsidRDefault="00A76337" w:rsidP="00847899">
      <w:pPr>
        <w:pStyle w:val="ListParagraph"/>
        <w:numPr>
          <w:ilvl w:val="0"/>
          <w:numId w:val="14"/>
        </w:numPr>
        <w:tabs>
          <w:tab w:val="left" w:pos="720"/>
        </w:tabs>
        <w:spacing w:after="120" w:line="240" w:lineRule="auto"/>
        <w:contextualSpacing w:val="0"/>
        <w:rPr>
          <w:sz w:val="24"/>
          <w:szCs w:val="24"/>
        </w:rPr>
      </w:pPr>
      <w:r w:rsidRPr="00E75C4B">
        <w:rPr>
          <w:sz w:val="24"/>
          <w:szCs w:val="24"/>
        </w:rPr>
        <w:t xml:space="preserve">Brief description </w:t>
      </w:r>
    </w:p>
    <w:p w:rsidR="00A76337" w:rsidRPr="00E75C4B" w:rsidRDefault="00A76337" w:rsidP="00847899">
      <w:pPr>
        <w:pStyle w:val="ListParagraph"/>
        <w:numPr>
          <w:ilvl w:val="0"/>
          <w:numId w:val="14"/>
        </w:numPr>
        <w:tabs>
          <w:tab w:val="left" w:pos="720"/>
        </w:tabs>
        <w:spacing w:after="120" w:line="240" w:lineRule="auto"/>
        <w:contextualSpacing w:val="0"/>
        <w:rPr>
          <w:sz w:val="24"/>
          <w:szCs w:val="24"/>
        </w:rPr>
      </w:pPr>
      <w:r w:rsidRPr="00E75C4B">
        <w:rPr>
          <w:sz w:val="24"/>
          <w:szCs w:val="24"/>
        </w:rPr>
        <w:t xml:space="preserve">Screen shot of the </w:t>
      </w:r>
      <w:r w:rsidRPr="00E75C4B">
        <w:rPr>
          <w:b/>
          <w:bCs/>
          <w:sz w:val="24"/>
          <w:szCs w:val="24"/>
        </w:rPr>
        <w:t>Add Batch Process</w:t>
      </w:r>
      <w:r w:rsidRPr="00E75C4B">
        <w:rPr>
          <w:sz w:val="24"/>
          <w:szCs w:val="24"/>
        </w:rPr>
        <w:t xml:space="preserve"> screen</w:t>
      </w:r>
    </w:p>
    <w:p w:rsidR="00A76337" w:rsidRDefault="00A76337" w:rsidP="00847899">
      <w:pPr>
        <w:pStyle w:val="ListParagraph"/>
        <w:numPr>
          <w:ilvl w:val="0"/>
          <w:numId w:val="14"/>
        </w:numPr>
        <w:tabs>
          <w:tab w:val="left" w:pos="720"/>
        </w:tabs>
        <w:spacing w:after="120" w:line="240" w:lineRule="auto"/>
        <w:contextualSpacing w:val="0"/>
        <w:rPr>
          <w:sz w:val="24"/>
          <w:szCs w:val="24"/>
        </w:rPr>
      </w:pPr>
      <w:r w:rsidRPr="00E75C4B">
        <w:rPr>
          <w:sz w:val="24"/>
          <w:szCs w:val="24"/>
        </w:rPr>
        <w:t xml:space="preserve">Screen shot of the </w:t>
      </w:r>
      <w:r w:rsidRPr="00E75C4B">
        <w:rPr>
          <w:b/>
          <w:bCs/>
          <w:sz w:val="24"/>
          <w:szCs w:val="24"/>
        </w:rPr>
        <w:t>Events</w:t>
      </w:r>
      <w:r w:rsidRPr="00E75C4B">
        <w:rPr>
          <w:sz w:val="24"/>
          <w:szCs w:val="24"/>
        </w:rPr>
        <w:t xml:space="preserve"> run for that batch process</w:t>
      </w:r>
    </w:p>
    <w:p w:rsidR="000F32D3" w:rsidRPr="000F32D3" w:rsidRDefault="000F32D3" w:rsidP="000F32D3">
      <w:pPr>
        <w:pStyle w:val="ListParagraph"/>
        <w:tabs>
          <w:tab w:val="left" w:pos="720"/>
        </w:tabs>
        <w:spacing w:after="120" w:line="240" w:lineRule="auto"/>
        <w:contextualSpacing w:val="0"/>
        <w:rPr>
          <w:sz w:val="20"/>
          <w:szCs w:val="24"/>
        </w:rPr>
      </w:pPr>
    </w:p>
    <w:p w:rsidR="00A76337" w:rsidRPr="006C6067" w:rsidRDefault="00A76337" w:rsidP="006C6067">
      <w:pPr>
        <w:rPr>
          <w:b/>
          <w:sz w:val="24"/>
          <w:szCs w:val="24"/>
          <w:lang w:eastAsia="en-CA"/>
        </w:rPr>
      </w:pPr>
      <w:bookmarkStart w:id="11" w:name="_Toc38267198"/>
      <w:r w:rsidRPr="006C6067">
        <w:rPr>
          <w:b/>
          <w:sz w:val="24"/>
          <w:szCs w:val="24"/>
          <w:lang w:eastAsia="en-CA"/>
        </w:rPr>
        <w:t xml:space="preserve">Daily </w:t>
      </w:r>
      <w:bookmarkEnd w:id="11"/>
      <w:r w:rsidR="006C6067" w:rsidRPr="006C6067">
        <w:rPr>
          <w:b/>
          <w:sz w:val="24"/>
          <w:szCs w:val="24"/>
          <w:lang w:eastAsia="en-CA"/>
        </w:rPr>
        <w:t>Processing:</w:t>
      </w:r>
    </w:p>
    <w:p w:rsidR="00A76337" w:rsidRDefault="00A76337" w:rsidP="00A76337">
      <w:pPr>
        <w:rPr>
          <w:lang w:eastAsia="en-CA"/>
        </w:rPr>
      </w:pPr>
      <w:r>
        <w:rPr>
          <w:lang w:eastAsia="en-CA"/>
        </w:rPr>
        <w:t>The batches listed below are run daily at the close of each business day.</w:t>
      </w:r>
    </w:p>
    <w:p w:rsidR="000F32D3" w:rsidRPr="000F32D3" w:rsidRDefault="000F32D3" w:rsidP="00A76337">
      <w:pPr>
        <w:rPr>
          <w:sz w:val="4"/>
          <w:lang w:eastAsia="en-CA"/>
        </w:rPr>
      </w:pPr>
    </w:p>
    <w:p w:rsidR="000F32D3" w:rsidRPr="006C6067" w:rsidRDefault="00A76337" w:rsidP="006C6067">
      <w:pPr>
        <w:rPr>
          <w:b/>
          <w:sz w:val="24"/>
          <w:szCs w:val="24"/>
          <w:lang w:eastAsia="en-CA"/>
        </w:rPr>
      </w:pPr>
      <w:bookmarkStart w:id="12" w:name="_Toc38267199"/>
      <w:r w:rsidRPr="006C6067">
        <w:rPr>
          <w:b/>
          <w:sz w:val="24"/>
          <w:szCs w:val="24"/>
          <w:lang w:eastAsia="en-CA"/>
        </w:rPr>
        <w:t>Declaration of Unit Values</w:t>
      </w:r>
      <w:bookmarkEnd w:id="12"/>
      <w:r w:rsidR="006C6067">
        <w:rPr>
          <w:b/>
          <w:sz w:val="24"/>
          <w:szCs w:val="24"/>
          <w:lang w:eastAsia="en-CA"/>
        </w:rPr>
        <w:t>:</w:t>
      </w:r>
    </w:p>
    <w:p w:rsidR="00A76337" w:rsidRPr="00E75C4B" w:rsidRDefault="00A76337" w:rsidP="00E75C4B">
      <w:pPr>
        <w:jc w:val="both"/>
        <w:rPr>
          <w:sz w:val="24"/>
          <w:szCs w:val="24"/>
          <w:lang w:val="en-US"/>
        </w:rPr>
      </w:pPr>
      <w:r w:rsidRPr="00E75C4B">
        <w:rPr>
          <w:sz w:val="24"/>
          <w:szCs w:val="24"/>
        </w:rPr>
        <w:t xml:space="preserve">The </w:t>
      </w:r>
      <w:r w:rsidRPr="0052548B">
        <w:rPr>
          <w:bCs/>
          <w:sz w:val="24"/>
          <w:szCs w:val="24"/>
        </w:rPr>
        <w:t>Declaration of Unit Values</w:t>
      </w:r>
      <w:r w:rsidRPr="00E75C4B">
        <w:rPr>
          <w:sz w:val="24"/>
          <w:szCs w:val="24"/>
        </w:rPr>
        <w:t xml:space="preserve"> batch process imports fund unit values for the current business day.  </w:t>
      </w:r>
    </w:p>
    <w:p w:rsidR="00A76337" w:rsidRPr="00E75C4B" w:rsidRDefault="00A76337" w:rsidP="00E75C4B">
      <w:pPr>
        <w:jc w:val="both"/>
        <w:rPr>
          <w:sz w:val="24"/>
          <w:szCs w:val="24"/>
        </w:rPr>
      </w:pPr>
      <w:r w:rsidRPr="00E75C4B">
        <w:rPr>
          <w:sz w:val="24"/>
          <w:szCs w:val="24"/>
        </w:rPr>
        <w:t>The batch process requires the import of a .</w:t>
      </w:r>
      <w:proofErr w:type="spellStart"/>
      <w:r w:rsidRPr="00E75C4B">
        <w:rPr>
          <w:sz w:val="24"/>
          <w:szCs w:val="24"/>
        </w:rPr>
        <w:t>dat</w:t>
      </w:r>
      <w:proofErr w:type="spellEnd"/>
      <w:r w:rsidRPr="00E75C4B">
        <w:rPr>
          <w:sz w:val="24"/>
          <w:szCs w:val="24"/>
        </w:rPr>
        <w:t xml:space="preserve"> file with the new fund values.</w:t>
      </w:r>
    </w:p>
    <w:p w:rsidR="00A76337" w:rsidRPr="00DB533B" w:rsidRDefault="00A76337" w:rsidP="00A76337">
      <w:pPr>
        <w:pStyle w:val="Caption"/>
        <w:rPr>
          <w:rFonts w:asciiTheme="minorHAnsi" w:hAnsiTheme="minorHAnsi" w:cstheme="minorHAnsi"/>
        </w:rPr>
      </w:pPr>
      <w:r w:rsidRPr="00DB533B">
        <w:rPr>
          <w:rFonts w:asciiTheme="minorHAnsi" w:hAnsiTheme="minorHAnsi" w:cstheme="minorHAnsi"/>
        </w:rPr>
        <w:lastRenderedPageBreak/>
        <w:t xml:space="preserve">Figure </w:t>
      </w:r>
      <w:r w:rsidRPr="00DB533B">
        <w:rPr>
          <w:rFonts w:asciiTheme="minorHAnsi" w:hAnsiTheme="minorHAnsi" w:cstheme="minorHAnsi"/>
        </w:rPr>
        <w:fldChar w:fldCharType="begin"/>
      </w:r>
      <w:r w:rsidRPr="00DB533B">
        <w:rPr>
          <w:rFonts w:asciiTheme="minorHAnsi" w:hAnsiTheme="minorHAnsi" w:cstheme="minorHAnsi"/>
        </w:rPr>
        <w:instrText xml:space="preserve"> SEQ Figure \* ARABIC </w:instrText>
      </w:r>
      <w:r w:rsidRPr="00DB533B">
        <w:rPr>
          <w:rFonts w:asciiTheme="minorHAnsi" w:hAnsiTheme="minorHAnsi" w:cstheme="minorHAnsi"/>
        </w:rPr>
        <w:fldChar w:fldCharType="separate"/>
      </w:r>
      <w:r w:rsidR="000635A0">
        <w:rPr>
          <w:rFonts w:asciiTheme="minorHAnsi" w:hAnsiTheme="minorHAnsi" w:cstheme="minorHAnsi"/>
          <w:noProof/>
        </w:rPr>
        <w:t>22</w:t>
      </w:r>
      <w:r w:rsidRPr="00DB533B">
        <w:rPr>
          <w:rFonts w:asciiTheme="minorHAnsi" w:hAnsiTheme="minorHAnsi" w:cstheme="minorHAnsi"/>
          <w:noProof/>
        </w:rPr>
        <w:fldChar w:fldCharType="end"/>
      </w:r>
      <w:r w:rsidRPr="00DB533B">
        <w:rPr>
          <w:rFonts w:asciiTheme="minorHAnsi" w:hAnsiTheme="minorHAnsi" w:cstheme="minorHAnsi"/>
        </w:rPr>
        <w:t xml:space="preserve"> – Declaration of Unit Values batch process parameters</w:t>
      </w:r>
    </w:p>
    <w:p w:rsidR="00A76337" w:rsidRDefault="00A76337" w:rsidP="00B70B9B">
      <w:pPr>
        <w:jc w:val="center"/>
        <w:rPr>
          <w:lang w:eastAsia="en-CA"/>
        </w:rPr>
      </w:pPr>
      <w:r>
        <w:rPr>
          <w:noProof/>
        </w:rPr>
        <w:drawing>
          <wp:inline distT="0" distB="0" distL="0" distR="0">
            <wp:extent cx="5966460" cy="1419225"/>
            <wp:effectExtent l="19050" t="19050" r="15240"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6460" cy="1419225"/>
                    </a:xfrm>
                    <a:prstGeom prst="rect">
                      <a:avLst/>
                    </a:prstGeom>
                    <a:noFill/>
                    <a:ln>
                      <a:solidFill>
                        <a:schemeClr val="tx1"/>
                      </a:solidFill>
                    </a:ln>
                  </pic:spPr>
                </pic:pic>
              </a:graphicData>
            </a:graphic>
          </wp:inline>
        </w:drawing>
      </w:r>
    </w:p>
    <w:p w:rsidR="00A76337" w:rsidRDefault="00A76337" w:rsidP="00A76337">
      <w:pPr>
        <w:rPr>
          <w:lang w:eastAsia="en-CA"/>
        </w:rPr>
      </w:pPr>
    </w:p>
    <w:p w:rsidR="00A76337" w:rsidRPr="004A58B2" w:rsidRDefault="00A76337" w:rsidP="004A58B2">
      <w:pPr>
        <w:jc w:val="both"/>
        <w:rPr>
          <w:sz w:val="24"/>
          <w:szCs w:val="24"/>
          <w:lang w:eastAsia="en-CA"/>
        </w:rPr>
      </w:pPr>
      <w:r w:rsidRPr="004C604B">
        <w:rPr>
          <w:sz w:val="24"/>
          <w:szCs w:val="24"/>
          <w:lang w:eastAsia="en-CA"/>
        </w:rPr>
        <w:t xml:space="preserve">Batch process </w:t>
      </w:r>
      <w:r w:rsidRPr="004C604B">
        <w:rPr>
          <w:b/>
          <w:bCs/>
          <w:sz w:val="24"/>
          <w:szCs w:val="24"/>
          <w:lang w:eastAsia="en-CA"/>
        </w:rPr>
        <w:t>Events</w:t>
      </w:r>
      <w:r w:rsidRPr="004C604B">
        <w:rPr>
          <w:sz w:val="24"/>
          <w:szCs w:val="24"/>
          <w:lang w:eastAsia="en-CA"/>
        </w:rPr>
        <w:t xml:space="preserve"> confirms processing and adding of values for each individual fund.</w:t>
      </w:r>
    </w:p>
    <w:p w:rsidR="00A76337" w:rsidRPr="004C604B" w:rsidRDefault="00A76337" w:rsidP="00A76337">
      <w:pPr>
        <w:pStyle w:val="Caption"/>
        <w:rPr>
          <w:rFonts w:asciiTheme="minorHAnsi" w:hAnsiTheme="minorHAnsi" w:cstheme="minorHAnsi"/>
        </w:rPr>
      </w:pPr>
      <w:r w:rsidRPr="004C604B">
        <w:rPr>
          <w:rFonts w:asciiTheme="minorHAnsi" w:hAnsiTheme="minorHAnsi" w:cstheme="minorHAnsi"/>
        </w:rPr>
        <w:t xml:space="preserve">Figure </w:t>
      </w:r>
      <w:r w:rsidRPr="004C604B">
        <w:rPr>
          <w:rFonts w:asciiTheme="minorHAnsi" w:hAnsiTheme="minorHAnsi" w:cstheme="minorHAnsi"/>
        </w:rPr>
        <w:fldChar w:fldCharType="begin"/>
      </w:r>
      <w:r w:rsidRPr="004C604B">
        <w:rPr>
          <w:rFonts w:asciiTheme="minorHAnsi" w:hAnsiTheme="minorHAnsi" w:cstheme="minorHAnsi"/>
        </w:rPr>
        <w:instrText xml:space="preserve"> SEQ Figure \* ARABIC </w:instrText>
      </w:r>
      <w:r w:rsidRPr="004C604B">
        <w:rPr>
          <w:rFonts w:asciiTheme="minorHAnsi" w:hAnsiTheme="minorHAnsi" w:cstheme="minorHAnsi"/>
        </w:rPr>
        <w:fldChar w:fldCharType="separate"/>
      </w:r>
      <w:r w:rsidR="000635A0">
        <w:rPr>
          <w:rFonts w:asciiTheme="minorHAnsi" w:hAnsiTheme="minorHAnsi" w:cstheme="minorHAnsi"/>
          <w:noProof/>
        </w:rPr>
        <w:t>23</w:t>
      </w:r>
      <w:r w:rsidRPr="004C604B">
        <w:rPr>
          <w:rFonts w:asciiTheme="minorHAnsi" w:hAnsiTheme="minorHAnsi" w:cstheme="minorHAnsi"/>
          <w:noProof/>
        </w:rPr>
        <w:fldChar w:fldCharType="end"/>
      </w:r>
      <w:r w:rsidRPr="004C604B">
        <w:rPr>
          <w:rFonts w:asciiTheme="minorHAnsi" w:hAnsiTheme="minorHAnsi" w:cstheme="minorHAnsi"/>
        </w:rPr>
        <w:t xml:space="preserve"> –Declaration of Unit Values batch events</w:t>
      </w:r>
    </w:p>
    <w:p w:rsidR="00A76337" w:rsidRDefault="00A76337" w:rsidP="00B70B9B">
      <w:pPr>
        <w:jc w:val="center"/>
        <w:rPr>
          <w:lang w:eastAsia="en-CA"/>
        </w:rPr>
      </w:pPr>
      <w:r>
        <w:rPr>
          <w:noProof/>
        </w:rPr>
        <w:drawing>
          <wp:inline distT="0" distB="0" distL="0" distR="0">
            <wp:extent cx="5974080" cy="3810000"/>
            <wp:effectExtent l="19050" t="19050" r="2667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4080" cy="3810000"/>
                    </a:xfrm>
                    <a:prstGeom prst="rect">
                      <a:avLst/>
                    </a:prstGeom>
                    <a:noFill/>
                    <a:ln>
                      <a:solidFill>
                        <a:schemeClr val="tx1"/>
                      </a:solidFill>
                    </a:ln>
                  </pic:spPr>
                </pic:pic>
              </a:graphicData>
            </a:graphic>
          </wp:inline>
        </w:drawing>
      </w:r>
    </w:p>
    <w:p w:rsidR="00697BCD" w:rsidRPr="004B6250" w:rsidRDefault="00697BCD" w:rsidP="00B70B9B">
      <w:pPr>
        <w:jc w:val="center"/>
        <w:rPr>
          <w:sz w:val="14"/>
          <w:lang w:eastAsia="en-CA"/>
        </w:rPr>
      </w:pPr>
    </w:p>
    <w:p w:rsidR="00A76337" w:rsidRPr="0082622C" w:rsidRDefault="00A76337" w:rsidP="0082622C">
      <w:pPr>
        <w:rPr>
          <w:rFonts w:cstheme="minorHAnsi"/>
          <w:sz w:val="24"/>
          <w:szCs w:val="24"/>
        </w:rPr>
      </w:pPr>
      <w:bookmarkStart w:id="13" w:name="_Toc38267200"/>
      <w:r w:rsidRPr="0082622C">
        <w:rPr>
          <w:b/>
          <w:sz w:val="24"/>
          <w:szCs w:val="24"/>
          <w:lang w:eastAsia="en-CA"/>
        </w:rPr>
        <w:t>Process Investment Transactions</w:t>
      </w:r>
      <w:bookmarkEnd w:id="13"/>
      <w:r w:rsidR="0082622C">
        <w:rPr>
          <w:rFonts w:cstheme="minorHAnsi"/>
          <w:sz w:val="24"/>
          <w:szCs w:val="24"/>
        </w:rPr>
        <w:t>:</w:t>
      </w:r>
      <w:r w:rsidRPr="0082622C">
        <w:rPr>
          <w:rFonts w:cstheme="minorHAnsi"/>
          <w:sz w:val="24"/>
          <w:szCs w:val="24"/>
        </w:rPr>
        <w:t xml:space="preserve"> </w:t>
      </w:r>
    </w:p>
    <w:p w:rsidR="00A76337" w:rsidRPr="004C604B" w:rsidRDefault="00A76337" w:rsidP="004C604B">
      <w:pPr>
        <w:jc w:val="both"/>
        <w:rPr>
          <w:rFonts w:cstheme="minorHAnsi"/>
          <w:sz w:val="24"/>
          <w:szCs w:val="24"/>
          <w:lang w:val="en-US"/>
        </w:rPr>
      </w:pPr>
      <w:r w:rsidRPr="004C604B">
        <w:rPr>
          <w:rFonts w:cstheme="minorHAnsi"/>
          <w:sz w:val="24"/>
          <w:szCs w:val="24"/>
        </w:rPr>
        <w:t>All pending investment transactions for the current date are valued, based on the declared fund unit value and are completed in the following processing order:</w:t>
      </w:r>
    </w:p>
    <w:p w:rsidR="00A76337" w:rsidRDefault="00A76337" w:rsidP="00847899">
      <w:pPr>
        <w:pStyle w:val="NumbersSteps"/>
        <w:numPr>
          <w:ilvl w:val="1"/>
          <w:numId w:val="98"/>
        </w:numPr>
        <w:jc w:val="both"/>
        <w:rPr>
          <w:rFonts w:asciiTheme="minorHAnsi" w:hAnsiTheme="minorHAnsi" w:cstheme="minorHAnsi"/>
          <w:szCs w:val="24"/>
        </w:rPr>
      </w:pPr>
      <w:r w:rsidRPr="004C604B">
        <w:rPr>
          <w:rFonts w:asciiTheme="minorHAnsi" w:hAnsiTheme="minorHAnsi" w:cstheme="minorHAnsi"/>
          <w:b/>
          <w:bCs/>
          <w:szCs w:val="24"/>
        </w:rPr>
        <w:t>Reversals</w:t>
      </w:r>
      <w:r w:rsidRPr="004C604B">
        <w:rPr>
          <w:rFonts w:asciiTheme="minorHAnsi" w:hAnsiTheme="minorHAnsi" w:cstheme="minorHAnsi"/>
          <w:szCs w:val="24"/>
        </w:rPr>
        <w:t xml:space="preserve"> - reversing of investment transactions that have been identified by a pension administrator as needing to be undone</w:t>
      </w:r>
    </w:p>
    <w:p w:rsidR="00697BCD" w:rsidRPr="004C604B" w:rsidRDefault="00697BCD" w:rsidP="00697BCD">
      <w:pPr>
        <w:pStyle w:val="NumbersSteps"/>
        <w:numPr>
          <w:ilvl w:val="0"/>
          <w:numId w:val="0"/>
        </w:numPr>
        <w:ind w:left="1440"/>
        <w:jc w:val="both"/>
        <w:rPr>
          <w:rFonts w:asciiTheme="minorHAnsi" w:hAnsiTheme="minorHAnsi" w:cstheme="minorHAnsi"/>
          <w:szCs w:val="24"/>
        </w:rPr>
      </w:pPr>
    </w:p>
    <w:p w:rsidR="00A76337" w:rsidRPr="004C604B" w:rsidRDefault="00A76337" w:rsidP="00847899">
      <w:pPr>
        <w:pStyle w:val="NumbersSteps"/>
        <w:numPr>
          <w:ilvl w:val="1"/>
          <w:numId w:val="98"/>
        </w:numPr>
        <w:tabs>
          <w:tab w:val="clear" w:pos="851"/>
          <w:tab w:val="left" w:pos="1589"/>
        </w:tabs>
        <w:jc w:val="both"/>
        <w:rPr>
          <w:rFonts w:asciiTheme="minorHAnsi" w:hAnsiTheme="minorHAnsi" w:cstheme="minorHAnsi"/>
          <w:szCs w:val="24"/>
        </w:rPr>
      </w:pPr>
      <w:r w:rsidRPr="004C604B">
        <w:rPr>
          <w:rFonts w:asciiTheme="minorHAnsi" w:hAnsiTheme="minorHAnsi" w:cstheme="minorHAnsi"/>
          <w:b/>
          <w:bCs/>
          <w:color w:val="000000"/>
          <w:szCs w:val="24"/>
          <w:lang w:eastAsia="en-CA"/>
        </w:rPr>
        <w:t>Deposits</w:t>
      </w:r>
      <w:r w:rsidRPr="004C604B">
        <w:rPr>
          <w:rFonts w:asciiTheme="minorHAnsi" w:hAnsiTheme="minorHAnsi" w:cstheme="minorHAnsi"/>
          <w:color w:val="000000"/>
          <w:szCs w:val="24"/>
          <w:lang w:eastAsia="en-CA"/>
        </w:rPr>
        <w:t xml:space="preserve"> - payroll contributions and external transfers into PEPP</w:t>
      </w:r>
    </w:p>
    <w:p w:rsidR="00A76337" w:rsidRPr="00CF5671" w:rsidRDefault="00A76337" w:rsidP="00847899">
      <w:pPr>
        <w:pStyle w:val="NumbersSteps"/>
        <w:numPr>
          <w:ilvl w:val="1"/>
          <w:numId w:val="98"/>
        </w:numPr>
        <w:jc w:val="both"/>
        <w:rPr>
          <w:rFonts w:asciiTheme="minorHAnsi" w:hAnsiTheme="minorHAnsi" w:cstheme="minorHAnsi"/>
          <w:szCs w:val="24"/>
        </w:rPr>
      </w:pPr>
      <w:r w:rsidRPr="00CF5671">
        <w:rPr>
          <w:rFonts w:asciiTheme="minorHAnsi" w:hAnsiTheme="minorHAnsi" w:cstheme="minorHAnsi"/>
          <w:b/>
          <w:bCs/>
          <w:color w:val="000000"/>
          <w:szCs w:val="24"/>
          <w:lang w:eastAsia="en-CA"/>
        </w:rPr>
        <w:t>Fees</w:t>
      </w:r>
      <w:r w:rsidRPr="00CF5671">
        <w:rPr>
          <w:rFonts w:asciiTheme="minorHAnsi" w:hAnsiTheme="minorHAnsi" w:cstheme="minorHAnsi"/>
          <w:color w:val="000000"/>
          <w:szCs w:val="24"/>
          <w:lang w:eastAsia="en-CA"/>
        </w:rPr>
        <w:t xml:space="preserve"> - interfund, withdrawal, and processing</w:t>
      </w:r>
    </w:p>
    <w:p w:rsidR="00A76337" w:rsidRPr="00CF5671" w:rsidRDefault="00A76337" w:rsidP="00847899">
      <w:pPr>
        <w:pStyle w:val="NumbersSteps"/>
        <w:numPr>
          <w:ilvl w:val="1"/>
          <w:numId w:val="98"/>
        </w:numPr>
        <w:jc w:val="both"/>
        <w:rPr>
          <w:rFonts w:asciiTheme="minorHAnsi" w:hAnsiTheme="minorHAnsi" w:cstheme="minorHAnsi"/>
          <w:szCs w:val="24"/>
        </w:rPr>
      </w:pPr>
      <w:r w:rsidRPr="00CF5671">
        <w:rPr>
          <w:rFonts w:asciiTheme="minorHAnsi" w:hAnsiTheme="minorHAnsi" w:cstheme="minorHAnsi"/>
          <w:b/>
          <w:bCs/>
          <w:color w:val="000000"/>
          <w:szCs w:val="24"/>
          <w:lang w:eastAsia="en-CA"/>
        </w:rPr>
        <w:t xml:space="preserve">Asset Rebalances - </w:t>
      </w:r>
      <w:r w:rsidRPr="00CF5671">
        <w:rPr>
          <w:rFonts w:asciiTheme="minorHAnsi" w:hAnsiTheme="minorHAnsi" w:cstheme="minorHAnsi"/>
        </w:rPr>
        <w:t>redistribution of member investments amongst currently invested funds</w:t>
      </w:r>
    </w:p>
    <w:p w:rsidR="00A76337" w:rsidRPr="00CF5671" w:rsidRDefault="00A76337" w:rsidP="00847899">
      <w:pPr>
        <w:pStyle w:val="NumbersSteps"/>
        <w:numPr>
          <w:ilvl w:val="1"/>
          <w:numId w:val="98"/>
        </w:numPr>
        <w:jc w:val="both"/>
        <w:rPr>
          <w:rFonts w:asciiTheme="minorHAnsi" w:hAnsiTheme="minorHAnsi" w:cstheme="minorHAnsi"/>
          <w:szCs w:val="24"/>
        </w:rPr>
      </w:pPr>
      <w:r w:rsidRPr="00CF5671">
        <w:rPr>
          <w:rFonts w:asciiTheme="minorHAnsi" w:hAnsiTheme="minorHAnsi" w:cstheme="minorHAnsi"/>
          <w:b/>
          <w:bCs/>
          <w:color w:val="000000"/>
          <w:szCs w:val="24"/>
          <w:lang w:eastAsia="en-CA"/>
        </w:rPr>
        <w:t>Interfund Transfers Out -</w:t>
      </w:r>
      <w:r w:rsidRPr="00CF5671">
        <w:rPr>
          <w:rFonts w:asciiTheme="minorHAnsi" w:hAnsiTheme="minorHAnsi" w:cstheme="minorHAnsi"/>
          <w:color w:val="000000"/>
          <w:szCs w:val="24"/>
          <w:lang w:eastAsia="en-CA"/>
        </w:rPr>
        <w:t xml:space="preserve"> internal transfers out of a fund including rollovers out of PEPP Step funds.</w:t>
      </w:r>
      <w:r w:rsidRPr="00CF5671">
        <w:rPr>
          <w:rFonts w:asciiTheme="minorHAnsi" w:hAnsiTheme="minorHAnsi" w:cstheme="minorHAnsi"/>
          <w:szCs w:val="24"/>
        </w:rPr>
        <w:t xml:space="preserve"> For all members that are invested in the PEPP Steps fund, the batch will update the PEPP Steps deposit allocation instruction and transfer PEPP Step funds into the next step once the member's age reaches the next age band.</w:t>
      </w:r>
    </w:p>
    <w:p w:rsidR="00A76337" w:rsidRPr="00CF5671" w:rsidRDefault="00A76337" w:rsidP="00847899">
      <w:pPr>
        <w:pStyle w:val="NumbersSteps"/>
        <w:numPr>
          <w:ilvl w:val="1"/>
          <w:numId w:val="98"/>
        </w:numPr>
        <w:jc w:val="both"/>
        <w:rPr>
          <w:rFonts w:asciiTheme="minorHAnsi" w:hAnsiTheme="minorHAnsi" w:cstheme="minorHAnsi"/>
          <w:szCs w:val="24"/>
        </w:rPr>
      </w:pPr>
      <w:r w:rsidRPr="00CF5671">
        <w:rPr>
          <w:rFonts w:asciiTheme="minorHAnsi" w:hAnsiTheme="minorHAnsi" w:cstheme="minorHAnsi"/>
          <w:b/>
          <w:bCs/>
          <w:color w:val="000000"/>
          <w:szCs w:val="24"/>
          <w:lang w:eastAsia="en-CA"/>
        </w:rPr>
        <w:t>Interfund Transfers In -</w:t>
      </w:r>
      <w:r w:rsidRPr="00CF5671">
        <w:rPr>
          <w:rFonts w:asciiTheme="minorHAnsi" w:hAnsiTheme="minorHAnsi" w:cstheme="minorHAnsi"/>
          <w:color w:val="000000"/>
          <w:szCs w:val="24"/>
          <w:lang w:eastAsia="en-CA"/>
        </w:rPr>
        <w:t xml:space="preserve"> internal transfers into a fund including rollovers of PEPP Step funds</w:t>
      </w:r>
    </w:p>
    <w:p w:rsidR="00A76337" w:rsidRPr="00CF5671" w:rsidRDefault="00A76337" w:rsidP="00847899">
      <w:pPr>
        <w:pStyle w:val="NumbersSteps"/>
        <w:numPr>
          <w:ilvl w:val="1"/>
          <w:numId w:val="98"/>
        </w:numPr>
        <w:jc w:val="both"/>
        <w:rPr>
          <w:rFonts w:asciiTheme="minorHAnsi" w:hAnsiTheme="minorHAnsi" w:cstheme="minorHAnsi"/>
          <w:szCs w:val="24"/>
        </w:rPr>
      </w:pPr>
      <w:r w:rsidRPr="00CF5671">
        <w:rPr>
          <w:rFonts w:asciiTheme="minorHAnsi" w:hAnsiTheme="minorHAnsi" w:cstheme="minorHAnsi"/>
          <w:b/>
          <w:bCs/>
          <w:color w:val="000000"/>
          <w:szCs w:val="24"/>
          <w:lang w:eastAsia="en-CA"/>
        </w:rPr>
        <w:t>Withdrawals</w:t>
      </w:r>
      <w:r w:rsidRPr="00CF5671">
        <w:rPr>
          <w:rFonts w:asciiTheme="minorHAnsi" w:hAnsiTheme="minorHAnsi" w:cstheme="minorHAnsi"/>
          <w:color w:val="000000"/>
          <w:szCs w:val="24"/>
          <w:lang w:eastAsia="en-CA"/>
        </w:rPr>
        <w:t xml:space="preserve"> - death, termination, retirement, VPB lump sum payments, marital breakdown, or other payments including transfers to VPB accounts</w:t>
      </w:r>
    </w:p>
    <w:p w:rsidR="00A76337" w:rsidRPr="00CF5671" w:rsidRDefault="00A76337" w:rsidP="00CF5671">
      <w:pPr>
        <w:pStyle w:val="Paragraph"/>
        <w:jc w:val="both"/>
        <w:rPr>
          <w:rFonts w:asciiTheme="minorHAnsi" w:hAnsiTheme="minorHAnsi" w:cstheme="minorHAnsi"/>
        </w:rPr>
      </w:pPr>
      <w:r w:rsidRPr="00CF5671">
        <w:rPr>
          <w:rFonts w:asciiTheme="minorHAnsi" w:hAnsiTheme="minorHAnsi" w:cstheme="minorHAnsi"/>
        </w:rPr>
        <w:t xml:space="preserve">The batch also creates the </w:t>
      </w:r>
      <w:proofErr w:type="spellStart"/>
      <w:r w:rsidR="00E240C0" w:rsidRPr="00CF5671">
        <w:rPr>
          <w:rFonts w:asciiTheme="minorHAnsi" w:hAnsiTheme="minorHAnsi" w:cstheme="minorHAnsi"/>
        </w:rPr>
        <w:t>Capstock</w:t>
      </w:r>
      <w:proofErr w:type="spellEnd"/>
      <w:r w:rsidRPr="00CF5671">
        <w:rPr>
          <w:rFonts w:asciiTheme="minorHAnsi" w:hAnsiTheme="minorHAnsi" w:cstheme="minorHAnsi"/>
        </w:rPr>
        <w:t xml:space="preserve"> report which provides a daily extract of net unit movement (may be negative values) of all transactions processed by the PEPP fund and the closing balance in units.  </w:t>
      </w:r>
    </w:p>
    <w:p w:rsidR="00A76337" w:rsidRDefault="00A76337" w:rsidP="00A76337">
      <w:pPr>
        <w:pStyle w:val="Paragraph"/>
      </w:pPr>
    </w:p>
    <w:p w:rsidR="00A76337" w:rsidRPr="00E240C0" w:rsidRDefault="00A76337" w:rsidP="00A76337">
      <w:pPr>
        <w:pStyle w:val="Caption"/>
        <w:rPr>
          <w:rFonts w:asciiTheme="minorHAnsi" w:hAnsiTheme="minorHAnsi" w:cstheme="minorHAnsi"/>
        </w:rPr>
      </w:pPr>
      <w:r w:rsidRPr="00E240C0">
        <w:rPr>
          <w:rFonts w:asciiTheme="minorHAnsi" w:hAnsiTheme="minorHAnsi" w:cstheme="minorHAnsi"/>
        </w:rPr>
        <w:t xml:space="preserve">Figure </w:t>
      </w:r>
      <w:r w:rsidRPr="00E240C0">
        <w:rPr>
          <w:rFonts w:asciiTheme="minorHAnsi" w:hAnsiTheme="minorHAnsi" w:cstheme="minorHAnsi"/>
        </w:rPr>
        <w:fldChar w:fldCharType="begin"/>
      </w:r>
      <w:r w:rsidRPr="00E240C0">
        <w:rPr>
          <w:rFonts w:asciiTheme="minorHAnsi" w:hAnsiTheme="minorHAnsi" w:cstheme="minorHAnsi"/>
        </w:rPr>
        <w:instrText xml:space="preserve"> SEQ Figure \* ARABIC </w:instrText>
      </w:r>
      <w:r w:rsidRPr="00E240C0">
        <w:rPr>
          <w:rFonts w:asciiTheme="minorHAnsi" w:hAnsiTheme="minorHAnsi" w:cstheme="minorHAnsi"/>
        </w:rPr>
        <w:fldChar w:fldCharType="separate"/>
      </w:r>
      <w:r w:rsidR="000635A0">
        <w:rPr>
          <w:rFonts w:asciiTheme="minorHAnsi" w:hAnsiTheme="minorHAnsi" w:cstheme="minorHAnsi"/>
          <w:noProof/>
        </w:rPr>
        <w:t>24</w:t>
      </w:r>
      <w:r w:rsidRPr="00E240C0">
        <w:rPr>
          <w:rFonts w:asciiTheme="minorHAnsi" w:hAnsiTheme="minorHAnsi" w:cstheme="minorHAnsi"/>
          <w:noProof/>
        </w:rPr>
        <w:fldChar w:fldCharType="end"/>
      </w:r>
      <w:r w:rsidRPr="00E240C0">
        <w:rPr>
          <w:rFonts w:asciiTheme="minorHAnsi" w:hAnsiTheme="minorHAnsi" w:cstheme="minorHAnsi"/>
        </w:rPr>
        <w:t xml:space="preserve"> – Process Investment Transactions batch parameters</w:t>
      </w:r>
    </w:p>
    <w:p w:rsidR="00A76337" w:rsidRDefault="00A76337" w:rsidP="00B70B9B">
      <w:pPr>
        <w:jc w:val="center"/>
        <w:rPr>
          <w:lang w:eastAsia="en-CA"/>
        </w:rPr>
      </w:pPr>
      <w:r>
        <w:rPr>
          <w:noProof/>
        </w:rPr>
        <w:drawing>
          <wp:inline distT="0" distB="0" distL="0" distR="0">
            <wp:extent cx="5966460" cy="1590675"/>
            <wp:effectExtent l="19050" t="19050" r="1524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6460" cy="1590675"/>
                    </a:xfrm>
                    <a:prstGeom prst="rect">
                      <a:avLst/>
                    </a:prstGeom>
                    <a:noFill/>
                    <a:ln>
                      <a:solidFill>
                        <a:schemeClr val="tx1"/>
                      </a:solidFill>
                    </a:ln>
                  </pic:spPr>
                </pic:pic>
              </a:graphicData>
            </a:graphic>
          </wp:inline>
        </w:drawing>
      </w:r>
    </w:p>
    <w:p w:rsidR="00A76337" w:rsidRDefault="00A76337" w:rsidP="00A76337">
      <w:pPr>
        <w:rPr>
          <w:lang w:eastAsia="en-CA"/>
        </w:rPr>
      </w:pPr>
    </w:p>
    <w:p w:rsidR="00A76337" w:rsidRPr="00003344" w:rsidRDefault="00A76337" w:rsidP="00A76337">
      <w:pPr>
        <w:pStyle w:val="Caption"/>
        <w:rPr>
          <w:rFonts w:asciiTheme="minorHAnsi" w:hAnsiTheme="minorHAnsi" w:cstheme="minorHAnsi"/>
        </w:rPr>
      </w:pPr>
      <w:r w:rsidRPr="00003344">
        <w:rPr>
          <w:rFonts w:asciiTheme="minorHAnsi" w:hAnsiTheme="minorHAnsi" w:cstheme="minorHAnsi"/>
        </w:rPr>
        <w:lastRenderedPageBreak/>
        <w:t xml:space="preserve">Figure </w:t>
      </w:r>
      <w:r w:rsidRPr="00003344">
        <w:rPr>
          <w:rFonts w:asciiTheme="minorHAnsi" w:hAnsiTheme="minorHAnsi" w:cstheme="minorHAnsi"/>
        </w:rPr>
        <w:fldChar w:fldCharType="begin"/>
      </w:r>
      <w:r w:rsidRPr="00003344">
        <w:rPr>
          <w:rFonts w:asciiTheme="minorHAnsi" w:hAnsiTheme="minorHAnsi" w:cstheme="minorHAnsi"/>
        </w:rPr>
        <w:instrText xml:space="preserve"> SEQ Figure \* ARABIC </w:instrText>
      </w:r>
      <w:r w:rsidRPr="00003344">
        <w:rPr>
          <w:rFonts w:asciiTheme="minorHAnsi" w:hAnsiTheme="minorHAnsi" w:cstheme="minorHAnsi"/>
        </w:rPr>
        <w:fldChar w:fldCharType="separate"/>
      </w:r>
      <w:r w:rsidR="000635A0">
        <w:rPr>
          <w:rFonts w:asciiTheme="minorHAnsi" w:hAnsiTheme="minorHAnsi" w:cstheme="minorHAnsi"/>
          <w:noProof/>
        </w:rPr>
        <w:t>25</w:t>
      </w:r>
      <w:r w:rsidRPr="00003344">
        <w:rPr>
          <w:rFonts w:asciiTheme="minorHAnsi" w:hAnsiTheme="minorHAnsi" w:cstheme="minorHAnsi"/>
          <w:noProof/>
        </w:rPr>
        <w:fldChar w:fldCharType="end"/>
      </w:r>
      <w:r w:rsidRPr="00003344">
        <w:rPr>
          <w:rFonts w:asciiTheme="minorHAnsi" w:hAnsiTheme="minorHAnsi" w:cstheme="minorHAnsi"/>
        </w:rPr>
        <w:t xml:space="preserve"> – Process Investment Transactions batch events</w:t>
      </w:r>
    </w:p>
    <w:p w:rsidR="00A76337" w:rsidRDefault="00A76337" w:rsidP="00FF72E2">
      <w:pPr>
        <w:jc w:val="center"/>
        <w:rPr>
          <w:lang w:eastAsia="en-CA"/>
        </w:rPr>
      </w:pPr>
      <w:r>
        <w:rPr>
          <w:noProof/>
        </w:rPr>
        <w:drawing>
          <wp:inline distT="0" distB="0" distL="0" distR="0">
            <wp:extent cx="5623560" cy="7139940"/>
            <wp:effectExtent l="19050" t="19050" r="15240"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3560" cy="7139940"/>
                    </a:xfrm>
                    <a:prstGeom prst="rect">
                      <a:avLst/>
                    </a:prstGeom>
                    <a:noFill/>
                    <a:ln>
                      <a:solidFill>
                        <a:schemeClr val="tx1"/>
                      </a:solidFill>
                    </a:ln>
                  </pic:spPr>
                </pic:pic>
              </a:graphicData>
            </a:graphic>
          </wp:inline>
        </w:drawing>
      </w:r>
    </w:p>
    <w:p w:rsidR="00A51F1F" w:rsidRDefault="00A51F1F" w:rsidP="00FF72E2">
      <w:pPr>
        <w:jc w:val="center"/>
        <w:rPr>
          <w:lang w:eastAsia="en-CA"/>
        </w:rPr>
      </w:pPr>
    </w:p>
    <w:p w:rsidR="00A51F1F" w:rsidRDefault="00A51F1F" w:rsidP="00FF72E2">
      <w:pPr>
        <w:jc w:val="center"/>
        <w:rPr>
          <w:lang w:eastAsia="en-CA"/>
        </w:rPr>
      </w:pPr>
    </w:p>
    <w:p w:rsidR="00A76337" w:rsidRDefault="00A76337" w:rsidP="00A76337">
      <w:pPr>
        <w:rPr>
          <w:lang w:eastAsia="en-CA"/>
        </w:rPr>
      </w:pPr>
    </w:p>
    <w:p w:rsidR="00A76337" w:rsidRPr="00FF72E2" w:rsidRDefault="00A76337" w:rsidP="00A76337">
      <w:pPr>
        <w:rPr>
          <w:sz w:val="24"/>
          <w:szCs w:val="24"/>
          <w:lang w:eastAsia="en-CA"/>
        </w:rPr>
      </w:pPr>
      <w:r w:rsidRPr="00FF72E2">
        <w:rPr>
          <w:sz w:val="24"/>
          <w:szCs w:val="24"/>
          <w:lang w:eastAsia="en-CA"/>
        </w:rPr>
        <w:lastRenderedPageBreak/>
        <w:t xml:space="preserve">The </w:t>
      </w:r>
      <w:proofErr w:type="spellStart"/>
      <w:r w:rsidR="008926E1" w:rsidRPr="00FF72E2">
        <w:rPr>
          <w:b/>
          <w:bCs/>
          <w:sz w:val="24"/>
          <w:szCs w:val="24"/>
          <w:lang w:eastAsia="en-CA"/>
        </w:rPr>
        <w:t>Capstock</w:t>
      </w:r>
      <w:proofErr w:type="spellEnd"/>
      <w:r w:rsidRPr="00FF72E2">
        <w:rPr>
          <w:b/>
          <w:bCs/>
          <w:sz w:val="24"/>
          <w:szCs w:val="24"/>
          <w:lang w:eastAsia="en-CA"/>
        </w:rPr>
        <w:t xml:space="preserve"> Report</w:t>
      </w:r>
      <w:r w:rsidRPr="00FF72E2">
        <w:rPr>
          <w:sz w:val="24"/>
          <w:szCs w:val="24"/>
          <w:lang w:eastAsia="en-CA"/>
        </w:rPr>
        <w:t xml:space="preserve"> can be accessed from the </w:t>
      </w:r>
      <w:r w:rsidRPr="00FF72E2">
        <w:rPr>
          <w:b/>
          <w:bCs/>
          <w:sz w:val="24"/>
          <w:szCs w:val="24"/>
          <w:lang w:eastAsia="en-CA"/>
        </w:rPr>
        <w:t>Files</w:t>
      </w:r>
      <w:r w:rsidRPr="00FF72E2">
        <w:rPr>
          <w:sz w:val="24"/>
          <w:szCs w:val="24"/>
          <w:lang w:eastAsia="en-CA"/>
        </w:rPr>
        <w:t xml:space="preserve"> tab.</w:t>
      </w:r>
    </w:p>
    <w:p w:rsidR="00A76337" w:rsidRPr="008926E1" w:rsidRDefault="00A76337" w:rsidP="00A76337">
      <w:pPr>
        <w:pStyle w:val="Caption"/>
        <w:rPr>
          <w:rFonts w:asciiTheme="minorHAnsi" w:hAnsiTheme="minorHAnsi" w:cstheme="minorHAnsi"/>
        </w:rPr>
      </w:pPr>
      <w:r w:rsidRPr="008926E1">
        <w:rPr>
          <w:rFonts w:asciiTheme="minorHAnsi" w:hAnsiTheme="minorHAnsi" w:cstheme="minorHAnsi"/>
        </w:rPr>
        <w:t xml:space="preserve">Figure </w:t>
      </w:r>
      <w:r w:rsidRPr="008926E1">
        <w:rPr>
          <w:rFonts w:asciiTheme="minorHAnsi" w:hAnsiTheme="minorHAnsi" w:cstheme="minorHAnsi"/>
        </w:rPr>
        <w:fldChar w:fldCharType="begin"/>
      </w:r>
      <w:r w:rsidRPr="008926E1">
        <w:rPr>
          <w:rFonts w:asciiTheme="minorHAnsi" w:hAnsiTheme="minorHAnsi" w:cstheme="minorHAnsi"/>
        </w:rPr>
        <w:instrText xml:space="preserve"> SEQ Figure \* ARABIC </w:instrText>
      </w:r>
      <w:r w:rsidRPr="008926E1">
        <w:rPr>
          <w:rFonts w:asciiTheme="minorHAnsi" w:hAnsiTheme="minorHAnsi" w:cstheme="minorHAnsi"/>
        </w:rPr>
        <w:fldChar w:fldCharType="separate"/>
      </w:r>
      <w:r w:rsidR="000635A0">
        <w:rPr>
          <w:rFonts w:asciiTheme="minorHAnsi" w:hAnsiTheme="minorHAnsi" w:cstheme="minorHAnsi"/>
          <w:noProof/>
        </w:rPr>
        <w:t>26</w:t>
      </w:r>
      <w:r w:rsidRPr="008926E1">
        <w:rPr>
          <w:rFonts w:asciiTheme="minorHAnsi" w:hAnsiTheme="minorHAnsi" w:cstheme="minorHAnsi"/>
          <w:noProof/>
        </w:rPr>
        <w:fldChar w:fldCharType="end"/>
      </w:r>
      <w:r w:rsidRPr="008926E1">
        <w:rPr>
          <w:rFonts w:asciiTheme="minorHAnsi" w:hAnsiTheme="minorHAnsi" w:cstheme="minorHAnsi"/>
        </w:rPr>
        <w:t xml:space="preserve"> – Process Investment Transactions files (</w:t>
      </w:r>
      <w:proofErr w:type="spellStart"/>
      <w:r w:rsidR="008926E1" w:rsidRPr="008926E1">
        <w:rPr>
          <w:rFonts w:asciiTheme="minorHAnsi" w:hAnsiTheme="minorHAnsi" w:cstheme="minorHAnsi"/>
        </w:rPr>
        <w:t>Capstock</w:t>
      </w:r>
      <w:proofErr w:type="spellEnd"/>
      <w:r w:rsidRPr="008926E1">
        <w:rPr>
          <w:rFonts w:asciiTheme="minorHAnsi" w:hAnsiTheme="minorHAnsi" w:cstheme="minorHAnsi"/>
        </w:rPr>
        <w:t xml:space="preserve"> Report)</w:t>
      </w:r>
    </w:p>
    <w:p w:rsidR="00A76337" w:rsidRDefault="00A76337" w:rsidP="008926E1">
      <w:pPr>
        <w:jc w:val="center"/>
        <w:rPr>
          <w:lang w:eastAsia="en-CA"/>
        </w:rPr>
      </w:pPr>
      <w:r>
        <w:rPr>
          <w:noProof/>
        </w:rPr>
        <w:drawing>
          <wp:inline distT="0" distB="0" distL="0" distR="0">
            <wp:extent cx="5974080" cy="617220"/>
            <wp:effectExtent l="19050" t="19050" r="26670"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4080" cy="617220"/>
                    </a:xfrm>
                    <a:prstGeom prst="rect">
                      <a:avLst/>
                    </a:prstGeom>
                    <a:noFill/>
                    <a:ln>
                      <a:solidFill>
                        <a:schemeClr val="tx1"/>
                      </a:solidFill>
                    </a:ln>
                  </pic:spPr>
                </pic:pic>
              </a:graphicData>
            </a:graphic>
          </wp:inline>
        </w:drawing>
      </w:r>
    </w:p>
    <w:p w:rsidR="00A76337" w:rsidRPr="008926E1" w:rsidRDefault="00A76337" w:rsidP="00A76337">
      <w:pPr>
        <w:pStyle w:val="Caption"/>
        <w:rPr>
          <w:rFonts w:asciiTheme="minorHAnsi" w:hAnsiTheme="minorHAnsi" w:cstheme="minorHAnsi"/>
        </w:rPr>
      </w:pPr>
      <w:r w:rsidRPr="008926E1">
        <w:rPr>
          <w:rFonts w:asciiTheme="minorHAnsi" w:hAnsiTheme="minorHAnsi" w:cstheme="minorHAnsi"/>
        </w:rPr>
        <w:t xml:space="preserve">Figure </w:t>
      </w:r>
      <w:r w:rsidRPr="008926E1">
        <w:rPr>
          <w:rFonts w:asciiTheme="minorHAnsi" w:hAnsiTheme="minorHAnsi" w:cstheme="minorHAnsi"/>
        </w:rPr>
        <w:fldChar w:fldCharType="begin"/>
      </w:r>
      <w:r w:rsidRPr="008926E1">
        <w:rPr>
          <w:rFonts w:asciiTheme="minorHAnsi" w:hAnsiTheme="minorHAnsi" w:cstheme="minorHAnsi"/>
        </w:rPr>
        <w:instrText xml:space="preserve"> SEQ Figure \* ARABIC </w:instrText>
      </w:r>
      <w:r w:rsidRPr="008926E1">
        <w:rPr>
          <w:rFonts w:asciiTheme="minorHAnsi" w:hAnsiTheme="minorHAnsi" w:cstheme="minorHAnsi"/>
        </w:rPr>
        <w:fldChar w:fldCharType="separate"/>
      </w:r>
      <w:r w:rsidR="000635A0">
        <w:rPr>
          <w:rFonts w:asciiTheme="minorHAnsi" w:hAnsiTheme="minorHAnsi" w:cstheme="minorHAnsi"/>
          <w:noProof/>
        </w:rPr>
        <w:t>27</w:t>
      </w:r>
      <w:r w:rsidRPr="008926E1">
        <w:rPr>
          <w:rFonts w:asciiTheme="minorHAnsi" w:hAnsiTheme="minorHAnsi" w:cstheme="minorHAnsi"/>
          <w:noProof/>
        </w:rPr>
        <w:fldChar w:fldCharType="end"/>
      </w:r>
      <w:r w:rsidRPr="008926E1">
        <w:rPr>
          <w:rFonts w:asciiTheme="minorHAnsi" w:hAnsiTheme="minorHAnsi" w:cstheme="minorHAnsi"/>
        </w:rPr>
        <w:t xml:space="preserve"> – Sample </w:t>
      </w:r>
      <w:proofErr w:type="spellStart"/>
      <w:r w:rsidR="008926E1" w:rsidRPr="008926E1">
        <w:rPr>
          <w:rFonts w:asciiTheme="minorHAnsi" w:hAnsiTheme="minorHAnsi" w:cstheme="minorHAnsi"/>
        </w:rPr>
        <w:t>Capstock</w:t>
      </w:r>
      <w:proofErr w:type="spellEnd"/>
      <w:r w:rsidRPr="008926E1">
        <w:rPr>
          <w:rFonts w:asciiTheme="minorHAnsi" w:hAnsiTheme="minorHAnsi" w:cstheme="minorHAnsi"/>
        </w:rPr>
        <w:t xml:space="preserve"> Report</w:t>
      </w:r>
    </w:p>
    <w:p w:rsidR="00A76337" w:rsidRDefault="00A76337" w:rsidP="008926E1">
      <w:pPr>
        <w:jc w:val="center"/>
      </w:pPr>
      <w:r>
        <w:rPr>
          <w:noProof/>
        </w:rPr>
        <w:drawing>
          <wp:inline distT="0" distB="0" distL="0" distR="0">
            <wp:extent cx="5974080" cy="1363980"/>
            <wp:effectExtent l="19050" t="19050" r="26670" b="266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4080" cy="1363980"/>
                    </a:xfrm>
                    <a:prstGeom prst="rect">
                      <a:avLst/>
                    </a:prstGeom>
                    <a:noFill/>
                    <a:ln>
                      <a:solidFill>
                        <a:schemeClr val="tx1"/>
                      </a:solidFill>
                    </a:ln>
                  </pic:spPr>
                </pic:pic>
              </a:graphicData>
            </a:graphic>
          </wp:inline>
        </w:drawing>
      </w:r>
    </w:p>
    <w:p w:rsidR="00A76337" w:rsidRDefault="00A76337" w:rsidP="00A76337">
      <w:pPr>
        <w:rPr>
          <w:lang w:eastAsia="en-CA"/>
        </w:rPr>
      </w:pPr>
    </w:p>
    <w:p w:rsidR="00A76337" w:rsidRPr="0082622C" w:rsidRDefault="00A76337" w:rsidP="0082622C">
      <w:pPr>
        <w:rPr>
          <w:b/>
          <w:sz w:val="24"/>
          <w:szCs w:val="24"/>
          <w:lang w:eastAsia="en-CA"/>
        </w:rPr>
      </w:pPr>
      <w:bookmarkStart w:id="14" w:name="_Toc38267201"/>
      <w:r w:rsidRPr="0082622C">
        <w:rPr>
          <w:b/>
          <w:sz w:val="24"/>
          <w:szCs w:val="24"/>
          <w:lang w:eastAsia="en-CA"/>
        </w:rPr>
        <w:t xml:space="preserve">PEPP Breakage </w:t>
      </w:r>
      <w:proofErr w:type="spellStart"/>
      <w:r w:rsidR="008926E1" w:rsidRPr="0082622C">
        <w:rPr>
          <w:b/>
          <w:sz w:val="24"/>
          <w:szCs w:val="24"/>
          <w:lang w:eastAsia="en-CA"/>
        </w:rPr>
        <w:t>Capstock</w:t>
      </w:r>
      <w:proofErr w:type="spellEnd"/>
      <w:r w:rsidRPr="0082622C">
        <w:rPr>
          <w:b/>
          <w:sz w:val="24"/>
          <w:szCs w:val="24"/>
          <w:lang w:eastAsia="en-CA"/>
        </w:rPr>
        <w:t xml:space="preserve"> Report</w:t>
      </w:r>
      <w:bookmarkEnd w:id="14"/>
      <w:r w:rsidR="0082622C">
        <w:rPr>
          <w:b/>
          <w:sz w:val="24"/>
          <w:szCs w:val="24"/>
          <w:lang w:eastAsia="en-CA"/>
        </w:rPr>
        <w:t>:</w:t>
      </w:r>
    </w:p>
    <w:p w:rsidR="00A76337" w:rsidRPr="008926E1" w:rsidRDefault="00A76337" w:rsidP="00A76337">
      <w:pPr>
        <w:rPr>
          <w:sz w:val="24"/>
          <w:szCs w:val="24"/>
          <w:lang w:val="en-US"/>
        </w:rPr>
      </w:pPr>
      <w:r w:rsidRPr="008926E1">
        <w:rPr>
          <w:sz w:val="24"/>
          <w:szCs w:val="24"/>
        </w:rPr>
        <w:t xml:space="preserve">The </w:t>
      </w:r>
      <w:r w:rsidRPr="008926E1">
        <w:rPr>
          <w:b/>
          <w:bCs/>
          <w:sz w:val="24"/>
          <w:szCs w:val="24"/>
        </w:rPr>
        <w:t xml:space="preserve">PEPP Breakage </w:t>
      </w:r>
      <w:proofErr w:type="spellStart"/>
      <w:r w:rsidR="008926E1" w:rsidRPr="008926E1">
        <w:rPr>
          <w:b/>
          <w:bCs/>
          <w:sz w:val="24"/>
          <w:szCs w:val="24"/>
        </w:rPr>
        <w:t>Capstock</w:t>
      </w:r>
      <w:proofErr w:type="spellEnd"/>
      <w:r w:rsidRPr="008926E1">
        <w:rPr>
          <w:b/>
          <w:bCs/>
          <w:sz w:val="24"/>
          <w:szCs w:val="24"/>
        </w:rPr>
        <w:t xml:space="preserve"> Report</w:t>
      </w:r>
      <w:r w:rsidRPr="008926E1">
        <w:rPr>
          <w:sz w:val="24"/>
          <w:szCs w:val="24"/>
        </w:rPr>
        <w:t xml:space="preserve"> calculates administrative and employer for any backdated transactions.</w:t>
      </w:r>
    </w:p>
    <w:p w:rsidR="00A76337" w:rsidRPr="00DA28DC" w:rsidRDefault="00A76337" w:rsidP="00A76337">
      <w:pPr>
        <w:rPr>
          <w:sz w:val="12"/>
        </w:rPr>
      </w:pPr>
    </w:p>
    <w:p w:rsidR="00A76337" w:rsidRPr="008926E1" w:rsidRDefault="00A76337" w:rsidP="00A76337">
      <w:pPr>
        <w:pStyle w:val="Caption"/>
        <w:rPr>
          <w:rFonts w:asciiTheme="minorHAnsi" w:hAnsiTheme="minorHAnsi" w:cstheme="minorHAnsi"/>
        </w:rPr>
      </w:pPr>
      <w:r w:rsidRPr="008926E1">
        <w:rPr>
          <w:rFonts w:asciiTheme="minorHAnsi" w:hAnsiTheme="minorHAnsi" w:cstheme="minorHAnsi"/>
        </w:rPr>
        <w:t xml:space="preserve">Figure </w:t>
      </w:r>
      <w:r w:rsidRPr="008926E1">
        <w:rPr>
          <w:rFonts w:asciiTheme="minorHAnsi" w:hAnsiTheme="minorHAnsi" w:cstheme="minorHAnsi"/>
        </w:rPr>
        <w:fldChar w:fldCharType="begin"/>
      </w:r>
      <w:r w:rsidRPr="008926E1">
        <w:rPr>
          <w:rFonts w:asciiTheme="minorHAnsi" w:hAnsiTheme="minorHAnsi" w:cstheme="minorHAnsi"/>
        </w:rPr>
        <w:instrText xml:space="preserve"> SEQ Figure \* ARABIC </w:instrText>
      </w:r>
      <w:r w:rsidRPr="008926E1">
        <w:rPr>
          <w:rFonts w:asciiTheme="minorHAnsi" w:hAnsiTheme="minorHAnsi" w:cstheme="minorHAnsi"/>
        </w:rPr>
        <w:fldChar w:fldCharType="separate"/>
      </w:r>
      <w:r w:rsidR="000635A0">
        <w:rPr>
          <w:rFonts w:asciiTheme="minorHAnsi" w:hAnsiTheme="minorHAnsi" w:cstheme="minorHAnsi"/>
          <w:noProof/>
        </w:rPr>
        <w:t>28</w:t>
      </w:r>
      <w:r w:rsidRPr="008926E1">
        <w:rPr>
          <w:rFonts w:asciiTheme="minorHAnsi" w:hAnsiTheme="minorHAnsi" w:cstheme="minorHAnsi"/>
          <w:noProof/>
        </w:rPr>
        <w:fldChar w:fldCharType="end"/>
      </w:r>
      <w:r w:rsidRPr="008926E1">
        <w:rPr>
          <w:rFonts w:asciiTheme="minorHAnsi" w:hAnsiTheme="minorHAnsi" w:cstheme="minorHAnsi"/>
        </w:rPr>
        <w:t xml:space="preserve"> – PEPP Breakage </w:t>
      </w:r>
      <w:proofErr w:type="spellStart"/>
      <w:r w:rsidR="008926E1" w:rsidRPr="008926E1">
        <w:rPr>
          <w:rFonts w:asciiTheme="minorHAnsi" w:hAnsiTheme="minorHAnsi" w:cstheme="minorHAnsi"/>
        </w:rPr>
        <w:t>Capstock</w:t>
      </w:r>
      <w:proofErr w:type="spellEnd"/>
      <w:r w:rsidRPr="008926E1">
        <w:rPr>
          <w:rFonts w:asciiTheme="minorHAnsi" w:hAnsiTheme="minorHAnsi" w:cstheme="minorHAnsi"/>
        </w:rPr>
        <w:t xml:space="preserve"> Report parameters</w:t>
      </w:r>
    </w:p>
    <w:p w:rsidR="00A76337" w:rsidRDefault="00A76337" w:rsidP="00DA26E1">
      <w:pPr>
        <w:jc w:val="center"/>
        <w:rPr>
          <w:lang w:eastAsia="en-CA"/>
        </w:rPr>
      </w:pPr>
      <w:r>
        <w:rPr>
          <w:noProof/>
        </w:rPr>
        <w:drawing>
          <wp:inline distT="0" distB="0" distL="0" distR="0">
            <wp:extent cx="5966460" cy="1074420"/>
            <wp:effectExtent l="19050" t="19050" r="1524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6460" cy="1074420"/>
                    </a:xfrm>
                    <a:prstGeom prst="rect">
                      <a:avLst/>
                    </a:prstGeom>
                    <a:noFill/>
                    <a:ln>
                      <a:solidFill>
                        <a:schemeClr val="tx1"/>
                      </a:solidFill>
                    </a:ln>
                  </pic:spPr>
                </pic:pic>
              </a:graphicData>
            </a:graphic>
          </wp:inline>
        </w:drawing>
      </w:r>
    </w:p>
    <w:p w:rsidR="00A76337" w:rsidRDefault="00A76337" w:rsidP="00A76337">
      <w:pPr>
        <w:rPr>
          <w:lang w:eastAsia="en-CA"/>
        </w:rPr>
      </w:pPr>
    </w:p>
    <w:p w:rsidR="00A76337" w:rsidRPr="00DA26E1" w:rsidRDefault="00A76337" w:rsidP="00A76337">
      <w:pPr>
        <w:pStyle w:val="Caption"/>
        <w:rPr>
          <w:rFonts w:asciiTheme="minorHAnsi" w:hAnsiTheme="minorHAnsi" w:cstheme="minorHAnsi"/>
        </w:rPr>
      </w:pPr>
      <w:r w:rsidRPr="00DA26E1">
        <w:rPr>
          <w:rFonts w:asciiTheme="minorHAnsi" w:hAnsiTheme="minorHAnsi" w:cstheme="minorHAnsi"/>
        </w:rPr>
        <w:t xml:space="preserve">Figure </w:t>
      </w:r>
      <w:r w:rsidRPr="00DA26E1">
        <w:rPr>
          <w:rFonts w:asciiTheme="minorHAnsi" w:hAnsiTheme="minorHAnsi" w:cstheme="minorHAnsi"/>
        </w:rPr>
        <w:fldChar w:fldCharType="begin"/>
      </w:r>
      <w:r w:rsidRPr="00DA26E1">
        <w:rPr>
          <w:rFonts w:asciiTheme="minorHAnsi" w:hAnsiTheme="minorHAnsi" w:cstheme="minorHAnsi"/>
        </w:rPr>
        <w:instrText xml:space="preserve"> SEQ Figure \* ARABIC </w:instrText>
      </w:r>
      <w:r w:rsidRPr="00DA26E1">
        <w:rPr>
          <w:rFonts w:asciiTheme="minorHAnsi" w:hAnsiTheme="minorHAnsi" w:cstheme="minorHAnsi"/>
        </w:rPr>
        <w:fldChar w:fldCharType="separate"/>
      </w:r>
      <w:r w:rsidR="000635A0">
        <w:rPr>
          <w:rFonts w:asciiTheme="minorHAnsi" w:hAnsiTheme="minorHAnsi" w:cstheme="minorHAnsi"/>
          <w:noProof/>
        </w:rPr>
        <w:t>29</w:t>
      </w:r>
      <w:r w:rsidRPr="00DA26E1">
        <w:rPr>
          <w:rFonts w:asciiTheme="minorHAnsi" w:hAnsiTheme="minorHAnsi" w:cstheme="minorHAnsi"/>
          <w:noProof/>
        </w:rPr>
        <w:fldChar w:fldCharType="end"/>
      </w:r>
      <w:r w:rsidRPr="00DA26E1">
        <w:rPr>
          <w:rFonts w:asciiTheme="minorHAnsi" w:hAnsiTheme="minorHAnsi" w:cstheme="minorHAnsi"/>
        </w:rPr>
        <w:t xml:space="preserve"> - PEPP Breakage </w:t>
      </w:r>
      <w:proofErr w:type="spellStart"/>
      <w:r w:rsidR="008926E1" w:rsidRPr="00DA26E1">
        <w:rPr>
          <w:rFonts w:asciiTheme="minorHAnsi" w:hAnsiTheme="minorHAnsi" w:cstheme="minorHAnsi"/>
        </w:rPr>
        <w:t>Capstock</w:t>
      </w:r>
      <w:proofErr w:type="spellEnd"/>
      <w:r w:rsidRPr="00DA26E1">
        <w:rPr>
          <w:rFonts w:asciiTheme="minorHAnsi" w:hAnsiTheme="minorHAnsi" w:cstheme="minorHAnsi"/>
        </w:rPr>
        <w:t xml:space="preserve"> Report events</w:t>
      </w:r>
    </w:p>
    <w:p w:rsidR="00A76337" w:rsidRDefault="00A76337" w:rsidP="00DA26E1">
      <w:pPr>
        <w:jc w:val="center"/>
        <w:rPr>
          <w:sz w:val="26"/>
          <w:lang w:eastAsia="en-CA"/>
        </w:rPr>
      </w:pPr>
      <w:r>
        <w:rPr>
          <w:noProof/>
        </w:rPr>
        <w:drawing>
          <wp:inline distT="0" distB="0" distL="0" distR="0">
            <wp:extent cx="5974080" cy="784860"/>
            <wp:effectExtent l="19050" t="19050" r="26670" b="152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4080" cy="784860"/>
                    </a:xfrm>
                    <a:prstGeom prst="rect">
                      <a:avLst/>
                    </a:prstGeom>
                    <a:noFill/>
                    <a:ln>
                      <a:solidFill>
                        <a:schemeClr val="tx1"/>
                      </a:solidFill>
                    </a:ln>
                  </pic:spPr>
                </pic:pic>
              </a:graphicData>
            </a:graphic>
          </wp:inline>
        </w:drawing>
      </w:r>
    </w:p>
    <w:p w:rsidR="006E1759" w:rsidRPr="006E1759" w:rsidRDefault="006E1759" w:rsidP="00DA26E1">
      <w:pPr>
        <w:jc w:val="center"/>
        <w:rPr>
          <w:sz w:val="18"/>
          <w:lang w:eastAsia="en-CA"/>
        </w:rPr>
      </w:pPr>
    </w:p>
    <w:p w:rsidR="00A76337" w:rsidRPr="002E58E8" w:rsidRDefault="00A76337" w:rsidP="004C5FA6">
      <w:pPr>
        <w:jc w:val="both"/>
        <w:rPr>
          <w:sz w:val="24"/>
          <w:szCs w:val="24"/>
          <w:lang w:eastAsia="en-CA"/>
        </w:rPr>
      </w:pPr>
      <w:r w:rsidRPr="002E58E8">
        <w:rPr>
          <w:sz w:val="24"/>
          <w:szCs w:val="24"/>
          <w:lang w:eastAsia="en-CA"/>
        </w:rPr>
        <w:lastRenderedPageBreak/>
        <w:t xml:space="preserve">The Excel spreadsheet generated by the batch can be viewed on the </w:t>
      </w:r>
      <w:r w:rsidRPr="002E58E8">
        <w:rPr>
          <w:b/>
          <w:bCs/>
          <w:sz w:val="24"/>
          <w:szCs w:val="24"/>
          <w:lang w:eastAsia="en-CA"/>
        </w:rPr>
        <w:t>Files</w:t>
      </w:r>
      <w:r w:rsidRPr="002E58E8">
        <w:rPr>
          <w:sz w:val="24"/>
          <w:szCs w:val="24"/>
          <w:lang w:eastAsia="en-CA"/>
        </w:rPr>
        <w:t xml:space="preserve"> tab. </w:t>
      </w:r>
    </w:p>
    <w:p w:rsidR="00A76337" w:rsidRDefault="00A76337" w:rsidP="00A76337">
      <w:pPr>
        <w:rPr>
          <w:lang w:eastAsia="en-CA"/>
        </w:rPr>
      </w:pPr>
    </w:p>
    <w:p w:rsidR="00A76337" w:rsidRPr="0082622C" w:rsidRDefault="00A76337" w:rsidP="0082622C">
      <w:pPr>
        <w:rPr>
          <w:b/>
          <w:sz w:val="24"/>
          <w:szCs w:val="24"/>
          <w:lang w:eastAsia="en-CA"/>
        </w:rPr>
      </w:pPr>
      <w:bookmarkStart w:id="15" w:name="_Toc38267202"/>
      <w:r w:rsidRPr="0082622C">
        <w:rPr>
          <w:b/>
          <w:sz w:val="24"/>
          <w:szCs w:val="24"/>
          <w:lang w:eastAsia="en-CA"/>
        </w:rPr>
        <w:t>DC Life Cycle Review</w:t>
      </w:r>
      <w:bookmarkEnd w:id="15"/>
      <w:r w:rsidR="0082622C">
        <w:rPr>
          <w:b/>
          <w:sz w:val="24"/>
          <w:szCs w:val="24"/>
          <w:lang w:eastAsia="en-CA"/>
        </w:rPr>
        <w:t>:</w:t>
      </w:r>
    </w:p>
    <w:p w:rsidR="00A76337" w:rsidRPr="004C5FA6" w:rsidRDefault="00A76337" w:rsidP="004C5FA6">
      <w:pPr>
        <w:jc w:val="both"/>
        <w:rPr>
          <w:sz w:val="24"/>
          <w:szCs w:val="24"/>
          <w:lang w:val="en-US"/>
        </w:rPr>
      </w:pPr>
      <w:r w:rsidRPr="004C5FA6">
        <w:rPr>
          <w:sz w:val="24"/>
          <w:szCs w:val="24"/>
        </w:rPr>
        <w:t xml:space="preserve">The </w:t>
      </w:r>
      <w:r w:rsidRPr="004C5FA6">
        <w:rPr>
          <w:b/>
          <w:bCs/>
          <w:sz w:val="24"/>
          <w:szCs w:val="24"/>
        </w:rPr>
        <w:t>DC Life Cycle Review</w:t>
      </w:r>
      <w:r w:rsidRPr="004C5FA6">
        <w:rPr>
          <w:sz w:val="24"/>
          <w:szCs w:val="24"/>
        </w:rPr>
        <w:t xml:space="preserve"> batch process is a daily check for DC members that have reached the top of a life cycle age band. Once applicable members are identified, PENFAX initiates an account instruction for an interfund transfer to the next appropriate Fund and creates any required account instructions for ongoing deposit allocations.</w:t>
      </w:r>
    </w:p>
    <w:p w:rsidR="00A76337" w:rsidRPr="004C5FA6" w:rsidRDefault="00A76337" w:rsidP="00A76337">
      <w:pPr>
        <w:pStyle w:val="Caption"/>
        <w:rPr>
          <w:rFonts w:asciiTheme="minorHAnsi" w:hAnsiTheme="minorHAnsi" w:cstheme="minorHAnsi"/>
        </w:rPr>
      </w:pPr>
      <w:r w:rsidRPr="004C5FA6">
        <w:rPr>
          <w:rFonts w:asciiTheme="minorHAnsi" w:hAnsiTheme="minorHAnsi" w:cstheme="minorHAnsi"/>
        </w:rPr>
        <w:t xml:space="preserve">Figure </w:t>
      </w:r>
      <w:r w:rsidRPr="004C5FA6">
        <w:rPr>
          <w:rFonts w:asciiTheme="minorHAnsi" w:hAnsiTheme="minorHAnsi" w:cstheme="minorHAnsi"/>
        </w:rPr>
        <w:fldChar w:fldCharType="begin"/>
      </w:r>
      <w:r w:rsidRPr="004C5FA6">
        <w:rPr>
          <w:rFonts w:asciiTheme="minorHAnsi" w:hAnsiTheme="minorHAnsi" w:cstheme="minorHAnsi"/>
        </w:rPr>
        <w:instrText xml:space="preserve"> SEQ Figure \* ARABIC </w:instrText>
      </w:r>
      <w:r w:rsidRPr="004C5FA6">
        <w:rPr>
          <w:rFonts w:asciiTheme="minorHAnsi" w:hAnsiTheme="minorHAnsi" w:cstheme="minorHAnsi"/>
        </w:rPr>
        <w:fldChar w:fldCharType="separate"/>
      </w:r>
      <w:r w:rsidR="000635A0">
        <w:rPr>
          <w:rFonts w:asciiTheme="minorHAnsi" w:hAnsiTheme="minorHAnsi" w:cstheme="minorHAnsi"/>
          <w:noProof/>
        </w:rPr>
        <w:t>30</w:t>
      </w:r>
      <w:r w:rsidRPr="004C5FA6">
        <w:rPr>
          <w:rFonts w:asciiTheme="minorHAnsi" w:hAnsiTheme="minorHAnsi" w:cstheme="minorHAnsi"/>
          <w:noProof/>
        </w:rPr>
        <w:fldChar w:fldCharType="end"/>
      </w:r>
      <w:r w:rsidRPr="004C5FA6">
        <w:rPr>
          <w:rFonts w:asciiTheme="minorHAnsi" w:hAnsiTheme="minorHAnsi" w:cstheme="minorHAnsi"/>
        </w:rPr>
        <w:t xml:space="preserve"> – DC Life Cycle Review parameters</w:t>
      </w:r>
    </w:p>
    <w:p w:rsidR="00A76337" w:rsidRDefault="00A76337" w:rsidP="004C5FA6">
      <w:pPr>
        <w:jc w:val="center"/>
      </w:pPr>
      <w:r>
        <w:rPr>
          <w:noProof/>
        </w:rPr>
        <w:drawing>
          <wp:inline distT="0" distB="0" distL="0" distR="0">
            <wp:extent cx="5974080" cy="838200"/>
            <wp:effectExtent l="19050" t="19050" r="2667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4080" cy="838200"/>
                    </a:xfrm>
                    <a:prstGeom prst="rect">
                      <a:avLst/>
                    </a:prstGeom>
                    <a:noFill/>
                    <a:ln>
                      <a:solidFill>
                        <a:schemeClr val="tx1"/>
                      </a:solidFill>
                    </a:ln>
                  </pic:spPr>
                </pic:pic>
              </a:graphicData>
            </a:graphic>
          </wp:inline>
        </w:drawing>
      </w:r>
    </w:p>
    <w:p w:rsidR="00A76337" w:rsidRPr="004C5FA6" w:rsidRDefault="00A76337" w:rsidP="00A76337">
      <w:pPr>
        <w:pStyle w:val="Caption"/>
        <w:rPr>
          <w:rFonts w:asciiTheme="minorHAnsi" w:hAnsiTheme="minorHAnsi" w:cstheme="minorHAnsi"/>
        </w:rPr>
      </w:pPr>
      <w:r w:rsidRPr="004C5FA6">
        <w:rPr>
          <w:rFonts w:asciiTheme="minorHAnsi" w:hAnsiTheme="minorHAnsi" w:cstheme="minorHAnsi"/>
        </w:rPr>
        <w:t xml:space="preserve">Figure </w:t>
      </w:r>
      <w:r w:rsidRPr="004C5FA6">
        <w:rPr>
          <w:rFonts w:asciiTheme="minorHAnsi" w:hAnsiTheme="minorHAnsi" w:cstheme="minorHAnsi"/>
        </w:rPr>
        <w:fldChar w:fldCharType="begin"/>
      </w:r>
      <w:r w:rsidRPr="004C5FA6">
        <w:rPr>
          <w:rFonts w:asciiTheme="minorHAnsi" w:hAnsiTheme="minorHAnsi" w:cstheme="minorHAnsi"/>
        </w:rPr>
        <w:instrText xml:space="preserve"> SEQ Figure \* ARABIC </w:instrText>
      </w:r>
      <w:r w:rsidRPr="004C5FA6">
        <w:rPr>
          <w:rFonts w:asciiTheme="minorHAnsi" w:hAnsiTheme="minorHAnsi" w:cstheme="minorHAnsi"/>
        </w:rPr>
        <w:fldChar w:fldCharType="separate"/>
      </w:r>
      <w:r w:rsidR="000635A0">
        <w:rPr>
          <w:rFonts w:asciiTheme="minorHAnsi" w:hAnsiTheme="minorHAnsi" w:cstheme="minorHAnsi"/>
          <w:noProof/>
        </w:rPr>
        <w:t>31</w:t>
      </w:r>
      <w:r w:rsidRPr="004C5FA6">
        <w:rPr>
          <w:rFonts w:asciiTheme="minorHAnsi" w:hAnsiTheme="minorHAnsi" w:cstheme="minorHAnsi"/>
          <w:noProof/>
        </w:rPr>
        <w:fldChar w:fldCharType="end"/>
      </w:r>
      <w:r w:rsidRPr="004C5FA6">
        <w:rPr>
          <w:rFonts w:asciiTheme="minorHAnsi" w:hAnsiTheme="minorHAnsi" w:cstheme="minorHAnsi"/>
        </w:rPr>
        <w:t xml:space="preserve"> – DC Life Cycle Review events</w:t>
      </w:r>
    </w:p>
    <w:p w:rsidR="00A76337" w:rsidRDefault="00A76337" w:rsidP="004C5FA6">
      <w:pPr>
        <w:jc w:val="center"/>
      </w:pPr>
      <w:r>
        <w:rPr>
          <w:noProof/>
        </w:rPr>
        <w:drawing>
          <wp:inline distT="0" distB="0" distL="0" distR="0">
            <wp:extent cx="5974080" cy="3467100"/>
            <wp:effectExtent l="19050" t="19050" r="2667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4080" cy="3467100"/>
                    </a:xfrm>
                    <a:prstGeom prst="rect">
                      <a:avLst/>
                    </a:prstGeom>
                    <a:noFill/>
                    <a:ln>
                      <a:solidFill>
                        <a:schemeClr val="tx1"/>
                      </a:solidFill>
                    </a:ln>
                  </pic:spPr>
                </pic:pic>
              </a:graphicData>
            </a:graphic>
          </wp:inline>
        </w:drawing>
      </w:r>
    </w:p>
    <w:p w:rsidR="006E1759" w:rsidRDefault="006E1759" w:rsidP="004C5FA6">
      <w:pPr>
        <w:jc w:val="center"/>
      </w:pPr>
    </w:p>
    <w:p w:rsidR="00A76337" w:rsidRPr="0082622C" w:rsidRDefault="00A76337" w:rsidP="0082622C">
      <w:pPr>
        <w:rPr>
          <w:b/>
          <w:sz w:val="24"/>
          <w:szCs w:val="24"/>
          <w:lang w:eastAsia="en-CA"/>
        </w:rPr>
      </w:pPr>
      <w:bookmarkStart w:id="16" w:name="_Toc38267203"/>
      <w:r w:rsidRPr="0082622C">
        <w:rPr>
          <w:b/>
          <w:sz w:val="24"/>
          <w:szCs w:val="24"/>
          <w:lang w:eastAsia="en-CA"/>
        </w:rPr>
        <w:t>Producing Daily Reports</w:t>
      </w:r>
      <w:bookmarkEnd w:id="16"/>
      <w:r w:rsidR="0082622C">
        <w:rPr>
          <w:b/>
          <w:sz w:val="24"/>
          <w:szCs w:val="24"/>
          <w:lang w:eastAsia="en-CA"/>
        </w:rPr>
        <w:t>:</w:t>
      </w:r>
    </w:p>
    <w:p w:rsidR="006E1759" w:rsidRPr="006E1759" w:rsidRDefault="006E1759" w:rsidP="006E1759">
      <w:pPr>
        <w:rPr>
          <w:sz w:val="2"/>
          <w:lang w:eastAsia="en-CA"/>
        </w:rPr>
      </w:pPr>
    </w:p>
    <w:p w:rsidR="006E1759" w:rsidRPr="0082102A" w:rsidRDefault="00A76337" w:rsidP="00E00ADA">
      <w:pPr>
        <w:pStyle w:val="ListParagraph"/>
        <w:numPr>
          <w:ilvl w:val="7"/>
          <w:numId w:val="166"/>
        </w:numPr>
        <w:ind w:left="709" w:hanging="425"/>
        <w:rPr>
          <w:b/>
          <w:sz w:val="24"/>
          <w:szCs w:val="24"/>
          <w:lang w:eastAsia="en-CA"/>
        </w:rPr>
      </w:pPr>
      <w:bookmarkStart w:id="17" w:name="_Toc38267204"/>
      <w:r w:rsidRPr="0082102A">
        <w:rPr>
          <w:b/>
          <w:sz w:val="24"/>
          <w:szCs w:val="24"/>
          <w:lang w:eastAsia="en-CA"/>
        </w:rPr>
        <w:t>PEPP Valuation Report</w:t>
      </w:r>
      <w:bookmarkEnd w:id="17"/>
      <w:r w:rsidR="003578FF">
        <w:rPr>
          <w:b/>
          <w:sz w:val="24"/>
          <w:szCs w:val="24"/>
          <w:lang w:eastAsia="en-CA"/>
        </w:rPr>
        <w:t>:</w:t>
      </w:r>
    </w:p>
    <w:p w:rsidR="006E1759" w:rsidRPr="006E1759" w:rsidRDefault="006E1759" w:rsidP="006E1759">
      <w:pPr>
        <w:rPr>
          <w:sz w:val="2"/>
          <w:lang w:eastAsia="en-CA"/>
        </w:rPr>
      </w:pPr>
    </w:p>
    <w:p w:rsidR="00A76337" w:rsidRPr="004C5FA6" w:rsidRDefault="00A76337" w:rsidP="00A76337">
      <w:pPr>
        <w:rPr>
          <w:sz w:val="24"/>
          <w:szCs w:val="24"/>
          <w:lang w:val="en-US"/>
        </w:rPr>
      </w:pPr>
      <w:r w:rsidRPr="004C5FA6">
        <w:rPr>
          <w:sz w:val="24"/>
          <w:szCs w:val="24"/>
          <w:lang w:eastAsia="en-CA"/>
        </w:rPr>
        <w:lastRenderedPageBreak/>
        <w:t xml:space="preserve">The </w:t>
      </w:r>
      <w:r w:rsidRPr="004C5FA6">
        <w:rPr>
          <w:b/>
          <w:bCs/>
          <w:sz w:val="24"/>
          <w:szCs w:val="24"/>
        </w:rPr>
        <w:t>PEPP Valuation Report</w:t>
      </w:r>
      <w:r w:rsidRPr="004C5FA6">
        <w:rPr>
          <w:sz w:val="24"/>
          <w:szCs w:val="24"/>
        </w:rPr>
        <w:t xml:space="preserve"> lists the dollar amount and units purchased and surrendered for the day. </w:t>
      </w:r>
    </w:p>
    <w:p w:rsidR="00A76337" w:rsidRPr="00C70ADE" w:rsidRDefault="00A76337" w:rsidP="00A76337">
      <w:pPr>
        <w:pStyle w:val="Caption"/>
        <w:rPr>
          <w:rFonts w:asciiTheme="minorHAnsi" w:hAnsiTheme="minorHAnsi" w:cstheme="minorHAnsi"/>
        </w:rPr>
      </w:pPr>
      <w:r w:rsidRPr="00C70ADE">
        <w:rPr>
          <w:rFonts w:asciiTheme="minorHAnsi" w:hAnsiTheme="minorHAnsi" w:cstheme="minorHAnsi"/>
        </w:rPr>
        <w:t xml:space="preserve">Figure </w:t>
      </w:r>
      <w:r w:rsidRPr="00C70ADE">
        <w:rPr>
          <w:rFonts w:asciiTheme="minorHAnsi" w:hAnsiTheme="minorHAnsi" w:cstheme="minorHAnsi"/>
        </w:rPr>
        <w:fldChar w:fldCharType="begin"/>
      </w:r>
      <w:r w:rsidRPr="00C70ADE">
        <w:rPr>
          <w:rFonts w:asciiTheme="minorHAnsi" w:hAnsiTheme="minorHAnsi" w:cstheme="minorHAnsi"/>
        </w:rPr>
        <w:instrText xml:space="preserve"> SEQ Figure \* ARABIC </w:instrText>
      </w:r>
      <w:r w:rsidRPr="00C70ADE">
        <w:rPr>
          <w:rFonts w:asciiTheme="minorHAnsi" w:hAnsiTheme="minorHAnsi" w:cstheme="minorHAnsi"/>
        </w:rPr>
        <w:fldChar w:fldCharType="separate"/>
      </w:r>
      <w:r w:rsidR="000635A0">
        <w:rPr>
          <w:rFonts w:asciiTheme="minorHAnsi" w:hAnsiTheme="minorHAnsi" w:cstheme="minorHAnsi"/>
          <w:noProof/>
        </w:rPr>
        <w:t>32</w:t>
      </w:r>
      <w:r w:rsidRPr="00C70ADE">
        <w:rPr>
          <w:rFonts w:asciiTheme="minorHAnsi" w:hAnsiTheme="minorHAnsi" w:cstheme="minorHAnsi"/>
          <w:noProof/>
        </w:rPr>
        <w:fldChar w:fldCharType="end"/>
      </w:r>
      <w:r w:rsidRPr="00C70ADE">
        <w:rPr>
          <w:rFonts w:asciiTheme="minorHAnsi" w:hAnsiTheme="minorHAnsi" w:cstheme="minorHAnsi"/>
        </w:rPr>
        <w:t xml:space="preserve"> – PEPP Valuation Report parameters</w:t>
      </w:r>
    </w:p>
    <w:p w:rsidR="00A76337" w:rsidRDefault="00A76337" w:rsidP="00C70ADE">
      <w:pPr>
        <w:pStyle w:val="Paragraph"/>
        <w:jc w:val="center"/>
      </w:pPr>
      <w:r>
        <w:rPr>
          <w:noProof/>
        </w:rPr>
        <w:drawing>
          <wp:inline distT="0" distB="0" distL="0" distR="0">
            <wp:extent cx="5974080" cy="1104900"/>
            <wp:effectExtent l="19050" t="19050" r="2667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4080" cy="1104900"/>
                    </a:xfrm>
                    <a:prstGeom prst="rect">
                      <a:avLst/>
                    </a:prstGeom>
                    <a:noFill/>
                    <a:ln>
                      <a:solidFill>
                        <a:schemeClr val="tx1"/>
                      </a:solidFill>
                    </a:ln>
                  </pic:spPr>
                </pic:pic>
              </a:graphicData>
            </a:graphic>
          </wp:inline>
        </w:drawing>
      </w:r>
    </w:p>
    <w:p w:rsidR="00A76337" w:rsidRPr="00C70ADE" w:rsidRDefault="00A76337" w:rsidP="00A76337">
      <w:pPr>
        <w:pStyle w:val="Paragraph"/>
        <w:rPr>
          <w:rFonts w:asciiTheme="minorHAnsi" w:hAnsiTheme="minorHAnsi" w:cstheme="minorHAnsi"/>
        </w:rPr>
      </w:pPr>
      <w:r w:rsidRPr="00C70ADE">
        <w:rPr>
          <w:rFonts w:asciiTheme="minorHAnsi" w:hAnsiTheme="minorHAnsi" w:cstheme="minorHAnsi"/>
        </w:rPr>
        <w:t>The batch process produces two Excel spreadsheets – one for accumulation accounts and one for decumulation accounts.</w:t>
      </w:r>
    </w:p>
    <w:p w:rsidR="00A76337" w:rsidRPr="00C70ADE" w:rsidRDefault="00A76337" w:rsidP="00A76337">
      <w:pPr>
        <w:pStyle w:val="Caption"/>
        <w:rPr>
          <w:rFonts w:asciiTheme="minorHAnsi" w:hAnsiTheme="minorHAnsi" w:cstheme="minorHAnsi"/>
        </w:rPr>
      </w:pPr>
      <w:r w:rsidRPr="00C70ADE">
        <w:rPr>
          <w:rFonts w:asciiTheme="minorHAnsi" w:hAnsiTheme="minorHAnsi" w:cstheme="minorHAnsi"/>
        </w:rPr>
        <w:t xml:space="preserve">Figure </w:t>
      </w:r>
      <w:r w:rsidRPr="00C70ADE">
        <w:rPr>
          <w:rFonts w:asciiTheme="minorHAnsi" w:hAnsiTheme="minorHAnsi" w:cstheme="minorHAnsi"/>
        </w:rPr>
        <w:fldChar w:fldCharType="begin"/>
      </w:r>
      <w:r w:rsidRPr="00C70ADE">
        <w:rPr>
          <w:rFonts w:asciiTheme="minorHAnsi" w:hAnsiTheme="minorHAnsi" w:cstheme="minorHAnsi"/>
        </w:rPr>
        <w:instrText xml:space="preserve"> SEQ Figure \* ARABIC </w:instrText>
      </w:r>
      <w:r w:rsidRPr="00C70ADE">
        <w:rPr>
          <w:rFonts w:asciiTheme="minorHAnsi" w:hAnsiTheme="minorHAnsi" w:cstheme="minorHAnsi"/>
        </w:rPr>
        <w:fldChar w:fldCharType="separate"/>
      </w:r>
      <w:r w:rsidR="000635A0">
        <w:rPr>
          <w:rFonts w:asciiTheme="minorHAnsi" w:hAnsiTheme="minorHAnsi" w:cstheme="minorHAnsi"/>
          <w:noProof/>
        </w:rPr>
        <w:t>33</w:t>
      </w:r>
      <w:r w:rsidRPr="00C70ADE">
        <w:rPr>
          <w:rFonts w:asciiTheme="minorHAnsi" w:hAnsiTheme="minorHAnsi" w:cstheme="minorHAnsi"/>
          <w:noProof/>
        </w:rPr>
        <w:fldChar w:fldCharType="end"/>
      </w:r>
      <w:r w:rsidRPr="00C70ADE">
        <w:rPr>
          <w:rFonts w:asciiTheme="minorHAnsi" w:hAnsiTheme="minorHAnsi" w:cstheme="minorHAnsi"/>
        </w:rPr>
        <w:t xml:space="preserve"> - PEPP Valuation Report events</w:t>
      </w:r>
    </w:p>
    <w:p w:rsidR="00A76337" w:rsidRDefault="00A76337" w:rsidP="006A564D">
      <w:pPr>
        <w:jc w:val="center"/>
        <w:rPr>
          <w:lang w:eastAsia="en-CA"/>
        </w:rPr>
      </w:pPr>
      <w:r>
        <w:rPr>
          <w:noProof/>
        </w:rPr>
        <w:drawing>
          <wp:inline distT="0" distB="0" distL="0" distR="0">
            <wp:extent cx="5974080" cy="982980"/>
            <wp:effectExtent l="19050" t="19050" r="2667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4080" cy="982980"/>
                    </a:xfrm>
                    <a:prstGeom prst="rect">
                      <a:avLst/>
                    </a:prstGeom>
                    <a:noFill/>
                    <a:ln>
                      <a:solidFill>
                        <a:schemeClr val="tx1"/>
                      </a:solidFill>
                    </a:ln>
                  </pic:spPr>
                </pic:pic>
              </a:graphicData>
            </a:graphic>
          </wp:inline>
        </w:drawing>
      </w:r>
    </w:p>
    <w:p w:rsidR="00A76337" w:rsidRPr="006A564D" w:rsidRDefault="00A76337" w:rsidP="006A564D">
      <w:pPr>
        <w:jc w:val="both"/>
        <w:rPr>
          <w:sz w:val="24"/>
          <w:szCs w:val="24"/>
          <w:lang w:eastAsia="en-CA"/>
        </w:rPr>
      </w:pPr>
      <w:r w:rsidRPr="006A564D">
        <w:rPr>
          <w:sz w:val="24"/>
          <w:szCs w:val="24"/>
          <w:lang w:eastAsia="en-CA"/>
        </w:rPr>
        <w:t xml:space="preserve">The Excel spreadsheets generated by the batch can be viewed on the </w:t>
      </w:r>
      <w:r w:rsidRPr="006A564D">
        <w:rPr>
          <w:b/>
          <w:bCs/>
          <w:sz w:val="24"/>
          <w:szCs w:val="24"/>
          <w:lang w:eastAsia="en-CA"/>
        </w:rPr>
        <w:t>Files</w:t>
      </w:r>
      <w:r w:rsidRPr="006A564D">
        <w:rPr>
          <w:sz w:val="24"/>
          <w:szCs w:val="24"/>
          <w:lang w:eastAsia="en-CA"/>
        </w:rPr>
        <w:t xml:space="preserve"> tab.</w:t>
      </w:r>
    </w:p>
    <w:p w:rsidR="00A76337" w:rsidRPr="00AA58B5" w:rsidRDefault="00A76337" w:rsidP="006A564D">
      <w:pPr>
        <w:jc w:val="both"/>
        <w:rPr>
          <w:sz w:val="24"/>
          <w:szCs w:val="24"/>
          <w:lang w:val="en-US"/>
        </w:rPr>
      </w:pPr>
      <w:r w:rsidRPr="006A564D">
        <w:rPr>
          <w:sz w:val="24"/>
          <w:szCs w:val="24"/>
        </w:rPr>
        <w:t>The reports summarize the dollar amounts and units by the following transactions:</w:t>
      </w:r>
    </w:p>
    <w:p w:rsidR="00A76337" w:rsidRPr="006A564D" w:rsidRDefault="00A76337" w:rsidP="00847899">
      <w:pPr>
        <w:numPr>
          <w:ilvl w:val="0"/>
          <w:numId w:val="15"/>
        </w:numPr>
        <w:spacing w:after="0" w:line="240" w:lineRule="auto"/>
        <w:contextualSpacing/>
        <w:jc w:val="both"/>
        <w:rPr>
          <w:sz w:val="24"/>
          <w:szCs w:val="24"/>
        </w:rPr>
      </w:pPr>
      <w:r w:rsidRPr="006A564D">
        <w:rPr>
          <w:b/>
          <w:bCs/>
          <w:sz w:val="24"/>
          <w:szCs w:val="24"/>
        </w:rPr>
        <w:t>Contributions</w:t>
      </w:r>
      <w:r w:rsidRPr="006A564D">
        <w:rPr>
          <w:sz w:val="24"/>
          <w:szCs w:val="24"/>
        </w:rPr>
        <w:t xml:space="preserve"> - by cash amount received and allocated </w:t>
      </w:r>
    </w:p>
    <w:p w:rsidR="00A76337" w:rsidRPr="006A564D" w:rsidRDefault="00A76337" w:rsidP="00847899">
      <w:pPr>
        <w:numPr>
          <w:ilvl w:val="0"/>
          <w:numId w:val="15"/>
        </w:numPr>
        <w:spacing w:after="0" w:line="240" w:lineRule="auto"/>
        <w:contextualSpacing/>
        <w:jc w:val="both"/>
        <w:rPr>
          <w:sz w:val="24"/>
          <w:szCs w:val="24"/>
        </w:rPr>
      </w:pPr>
      <w:r w:rsidRPr="006A564D">
        <w:rPr>
          <w:b/>
          <w:bCs/>
          <w:sz w:val="24"/>
          <w:szCs w:val="24"/>
        </w:rPr>
        <w:t>Inter-fund Transfers</w:t>
      </w:r>
      <w:r w:rsidRPr="006A564D">
        <w:rPr>
          <w:sz w:val="24"/>
          <w:szCs w:val="24"/>
        </w:rPr>
        <w:t xml:space="preserve"> – both in and out of PEPP funds</w:t>
      </w:r>
    </w:p>
    <w:p w:rsidR="00A76337" w:rsidRPr="006A564D" w:rsidRDefault="00A76337" w:rsidP="00847899">
      <w:pPr>
        <w:numPr>
          <w:ilvl w:val="0"/>
          <w:numId w:val="15"/>
        </w:numPr>
        <w:spacing w:after="0" w:line="240" w:lineRule="auto"/>
        <w:contextualSpacing/>
        <w:jc w:val="both"/>
        <w:rPr>
          <w:b/>
          <w:bCs/>
          <w:sz w:val="24"/>
          <w:szCs w:val="24"/>
        </w:rPr>
      </w:pPr>
      <w:r w:rsidRPr="006A564D">
        <w:rPr>
          <w:b/>
          <w:bCs/>
          <w:sz w:val="24"/>
          <w:szCs w:val="24"/>
        </w:rPr>
        <w:t>Unit Adjustments</w:t>
      </w:r>
    </w:p>
    <w:p w:rsidR="00A76337" w:rsidRPr="006A564D" w:rsidRDefault="00A76337" w:rsidP="00847899">
      <w:pPr>
        <w:numPr>
          <w:ilvl w:val="0"/>
          <w:numId w:val="15"/>
        </w:numPr>
        <w:spacing w:after="0" w:line="240" w:lineRule="auto"/>
        <w:contextualSpacing/>
        <w:jc w:val="both"/>
        <w:rPr>
          <w:b/>
          <w:bCs/>
          <w:sz w:val="24"/>
          <w:szCs w:val="24"/>
        </w:rPr>
      </w:pPr>
      <w:r w:rsidRPr="006A564D">
        <w:rPr>
          <w:b/>
          <w:bCs/>
          <w:sz w:val="24"/>
          <w:szCs w:val="24"/>
        </w:rPr>
        <w:t>Payments and Refunds</w:t>
      </w:r>
    </w:p>
    <w:p w:rsidR="00A76337" w:rsidRDefault="00A76337" w:rsidP="00847899">
      <w:pPr>
        <w:numPr>
          <w:ilvl w:val="0"/>
          <w:numId w:val="15"/>
        </w:numPr>
        <w:spacing w:after="0" w:line="240" w:lineRule="auto"/>
        <w:contextualSpacing/>
        <w:jc w:val="both"/>
        <w:rPr>
          <w:sz w:val="24"/>
          <w:szCs w:val="24"/>
        </w:rPr>
      </w:pPr>
      <w:r w:rsidRPr="006A564D">
        <w:rPr>
          <w:b/>
          <w:bCs/>
          <w:sz w:val="24"/>
          <w:szCs w:val="24"/>
        </w:rPr>
        <w:t>Breakage</w:t>
      </w:r>
      <w:r w:rsidRPr="006A564D">
        <w:rPr>
          <w:sz w:val="24"/>
          <w:szCs w:val="24"/>
        </w:rPr>
        <w:t xml:space="preserve"> - by employer and administration incurred for each of the above transaction types</w:t>
      </w:r>
    </w:p>
    <w:p w:rsidR="00AA58B5" w:rsidRPr="006A564D" w:rsidRDefault="00AA58B5" w:rsidP="00AA58B5">
      <w:pPr>
        <w:spacing w:after="0" w:line="240" w:lineRule="auto"/>
        <w:ind w:left="785"/>
        <w:contextualSpacing/>
        <w:jc w:val="both"/>
        <w:rPr>
          <w:sz w:val="24"/>
          <w:szCs w:val="24"/>
        </w:rPr>
      </w:pPr>
    </w:p>
    <w:p w:rsidR="00A76337" w:rsidRPr="0082102A" w:rsidRDefault="00A76337" w:rsidP="00E00ADA">
      <w:pPr>
        <w:pStyle w:val="ListParagraph"/>
        <w:numPr>
          <w:ilvl w:val="7"/>
          <w:numId w:val="166"/>
        </w:numPr>
        <w:ind w:left="709" w:hanging="425"/>
        <w:rPr>
          <w:b/>
          <w:sz w:val="24"/>
          <w:szCs w:val="24"/>
          <w:lang w:eastAsia="en-CA"/>
        </w:rPr>
      </w:pPr>
      <w:bookmarkStart w:id="18" w:name="_Toc38267205"/>
      <w:r w:rsidRPr="0082102A">
        <w:rPr>
          <w:b/>
          <w:sz w:val="24"/>
          <w:szCs w:val="24"/>
          <w:lang w:eastAsia="en-CA"/>
        </w:rPr>
        <w:t>PEPP Remittance Receipt Report</w:t>
      </w:r>
      <w:bookmarkEnd w:id="18"/>
      <w:r w:rsidR="003578FF">
        <w:rPr>
          <w:b/>
          <w:sz w:val="24"/>
          <w:szCs w:val="24"/>
          <w:lang w:eastAsia="en-CA"/>
        </w:rPr>
        <w:t>:</w:t>
      </w:r>
    </w:p>
    <w:p w:rsidR="00A76337" w:rsidRPr="006A564D" w:rsidRDefault="00A76337" w:rsidP="00A76337">
      <w:pPr>
        <w:pStyle w:val="Paragraph"/>
        <w:rPr>
          <w:rFonts w:asciiTheme="minorHAnsi" w:hAnsiTheme="minorHAnsi" w:cstheme="minorHAnsi"/>
          <w:lang w:val="en-US"/>
        </w:rPr>
      </w:pPr>
      <w:r w:rsidRPr="006A564D">
        <w:rPr>
          <w:rFonts w:asciiTheme="minorHAnsi" w:hAnsiTheme="minorHAnsi" w:cstheme="minorHAnsi"/>
        </w:rPr>
        <w:t xml:space="preserve">The </w:t>
      </w:r>
      <w:r w:rsidRPr="006A564D">
        <w:rPr>
          <w:rFonts w:asciiTheme="minorHAnsi" w:hAnsiTheme="minorHAnsi" w:cstheme="minorHAnsi"/>
          <w:b/>
          <w:bCs/>
        </w:rPr>
        <w:t>PEPP Remittance Receipt Report</w:t>
      </w:r>
      <w:r w:rsidRPr="006A564D">
        <w:rPr>
          <w:rFonts w:asciiTheme="minorHAnsi" w:hAnsiTheme="minorHAnsi" w:cstheme="minorHAnsi"/>
        </w:rPr>
        <w:t xml:space="preserve"> produces a report of all remittances received within the parameters entered.</w:t>
      </w:r>
    </w:p>
    <w:p w:rsidR="00A76337" w:rsidRPr="006A564D" w:rsidRDefault="00A76337" w:rsidP="00A76337">
      <w:pPr>
        <w:pStyle w:val="Caption"/>
        <w:rPr>
          <w:rFonts w:asciiTheme="minorHAnsi" w:hAnsiTheme="minorHAnsi" w:cstheme="minorHAnsi"/>
        </w:rPr>
      </w:pPr>
      <w:r w:rsidRPr="006A564D">
        <w:rPr>
          <w:rFonts w:asciiTheme="minorHAnsi" w:hAnsiTheme="minorHAnsi" w:cstheme="minorHAnsi"/>
        </w:rPr>
        <w:lastRenderedPageBreak/>
        <w:t xml:space="preserve">Figure </w:t>
      </w:r>
      <w:r w:rsidRPr="006A564D">
        <w:rPr>
          <w:rFonts w:asciiTheme="minorHAnsi" w:hAnsiTheme="minorHAnsi" w:cstheme="minorHAnsi"/>
        </w:rPr>
        <w:fldChar w:fldCharType="begin"/>
      </w:r>
      <w:r w:rsidRPr="006A564D">
        <w:rPr>
          <w:rFonts w:asciiTheme="minorHAnsi" w:hAnsiTheme="minorHAnsi" w:cstheme="minorHAnsi"/>
        </w:rPr>
        <w:instrText xml:space="preserve"> SEQ Figure \* ARABIC </w:instrText>
      </w:r>
      <w:r w:rsidRPr="006A564D">
        <w:rPr>
          <w:rFonts w:asciiTheme="minorHAnsi" w:hAnsiTheme="minorHAnsi" w:cstheme="minorHAnsi"/>
        </w:rPr>
        <w:fldChar w:fldCharType="separate"/>
      </w:r>
      <w:r w:rsidR="000635A0">
        <w:rPr>
          <w:rFonts w:asciiTheme="minorHAnsi" w:hAnsiTheme="minorHAnsi" w:cstheme="minorHAnsi"/>
          <w:noProof/>
        </w:rPr>
        <w:t>34</w:t>
      </w:r>
      <w:r w:rsidRPr="006A564D">
        <w:rPr>
          <w:rFonts w:asciiTheme="minorHAnsi" w:hAnsiTheme="minorHAnsi" w:cstheme="minorHAnsi"/>
          <w:noProof/>
        </w:rPr>
        <w:fldChar w:fldCharType="end"/>
      </w:r>
      <w:r w:rsidRPr="006A564D">
        <w:rPr>
          <w:rFonts w:asciiTheme="minorHAnsi" w:hAnsiTheme="minorHAnsi" w:cstheme="minorHAnsi"/>
        </w:rPr>
        <w:t xml:space="preserve"> – PEPP Remittance Receipt Report parameters</w:t>
      </w:r>
    </w:p>
    <w:p w:rsidR="00A76337" w:rsidRDefault="00A76337" w:rsidP="00C16CB0">
      <w:pPr>
        <w:pStyle w:val="Paragraph"/>
        <w:jc w:val="center"/>
      </w:pPr>
      <w:r>
        <w:rPr>
          <w:noProof/>
        </w:rPr>
        <w:drawing>
          <wp:inline distT="0" distB="0" distL="0" distR="0">
            <wp:extent cx="5966460" cy="1501140"/>
            <wp:effectExtent l="19050" t="19050" r="15240" b="228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6460" cy="1501140"/>
                    </a:xfrm>
                    <a:prstGeom prst="rect">
                      <a:avLst/>
                    </a:prstGeom>
                    <a:noFill/>
                    <a:ln>
                      <a:solidFill>
                        <a:schemeClr val="tx1"/>
                      </a:solidFill>
                    </a:ln>
                  </pic:spPr>
                </pic:pic>
              </a:graphicData>
            </a:graphic>
          </wp:inline>
        </w:drawing>
      </w:r>
    </w:p>
    <w:p w:rsidR="00A76337" w:rsidRPr="00C16CB0" w:rsidRDefault="00A76337" w:rsidP="00A76337">
      <w:pPr>
        <w:pStyle w:val="Caption"/>
        <w:rPr>
          <w:rFonts w:asciiTheme="minorHAnsi" w:hAnsiTheme="minorHAnsi" w:cstheme="minorHAnsi"/>
        </w:rPr>
      </w:pPr>
      <w:r w:rsidRPr="00C16CB0">
        <w:rPr>
          <w:rFonts w:asciiTheme="minorHAnsi" w:hAnsiTheme="minorHAnsi" w:cstheme="minorHAnsi"/>
        </w:rPr>
        <w:t xml:space="preserve">Figure </w:t>
      </w:r>
      <w:r w:rsidRPr="00C16CB0">
        <w:rPr>
          <w:rFonts w:asciiTheme="minorHAnsi" w:hAnsiTheme="minorHAnsi" w:cstheme="minorHAnsi"/>
        </w:rPr>
        <w:fldChar w:fldCharType="begin"/>
      </w:r>
      <w:r w:rsidRPr="00C16CB0">
        <w:rPr>
          <w:rFonts w:asciiTheme="minorHAnsi" w:hAnsiTheme="minorHAnsi" w:cstheme="minorHAnsi"/>
        </w:rPr>
        <w:instrText xml:space="preserve"> SEQ Figure \* ARABIC </w:instrText>
      </w:r>
      <w:r w:rsidRPr="00C16CB0">
        <w:rPr>
          <w:rFonts w:asciiTheme="minorHAnsi" w:hAnsiTheme="minorHAnsi" w:cstheme="minorHAnsi"/>
        </w:rPr>
        <w:fldChar w:fldCharType="separate"/>
      </w:r>
      <w:r w:rsidR="000635A0">
        <w:rPr>
          <w:rFonts w:asciiTheme="minorHAnsi" w:hAnsiTheme="minorHAnsi" w:cstheme="minorHAnsi"/>
          <w:noProof/>
        </w:rPr>
        <w:t>35</w:t>
      </w:r>
      <w:r w:rsidRPr="00C16CB0">
        <w:rPr>
          <w:rFonts w:asciiTheme="minorHAnsi" w:hAnsiTheme="minorHAnsi" w:cstheme="minorHAnsi"/>
          <w:noProof/>
        </w:rPr>
        <w:fldChar w:fldCharType="end"/>
      </w:r>
      <w:r w:rsidRPr="00C16CB0">
        <w:rPr>
          <w:rFonts w:asciiTheme="minorHAnsi" w:hAnsiTheme="minorHAnsi" w:cstheme="minorHAnsi"/>
        </w:rPr>
        <w:t xml:space="preserve"> - PEPP Remittance Receipt Report events</w:t>
      </w:r>
    </w:p>
    <w:p w:rsidR="00A76337" w:rsidRDefault="00A76337" w:rsidP="00C16CB0">
      <w:pPr>
        <w:pStyle w:val="Paragraph"/>
        <w:jc w:val="center"/>
      </w:pPr>
      <w:r>
        <w:rPr>
          <w:noProof/>
        </w:rPr>
        <w:drawing>
          <wp:inline distT="0" distB="0" distL="0" distR="0">
            <wp:extent cx="5974080" cy="655320"/>
            <wp:effectExtent l="19050" t="19050" r="26670"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4080" cy="655320"/>
                    </a:xfrm>
                    <a:prstGeom prst="rect">
                      <a:avLst/>
                    </a:prstGeom>
                    <a:noFill/>
                    <a:ln>
                      <a:solidFill>
                        <a:schemeClr val="tx1"/>
                      </a:solidFill>
                    </a:ln>
                  </pic:spPr>
                </pic:pic>
              </a:graphicData>
            </a:graphic>
          </wp:inline>
        </w:drawing>
      </w:r>
    </w:p>
    <w:p w:rsidR="00A76337" w:rsidRPr="00C16CB0" w:rsidRDefault="00A76337" w:rsidP="00C16CB0">
      <w:pPr>
        <w:jc w:val="both"/>
        <w:rPr>
          <w:sz w:val="24"/>
          <w:szCs w:val="24"/>
          <w:lang w:eastAsia="en-CA"/>
        </w:rPr>
      </w:pPr>
      <w:r w:rsidRPr="00C16CB0">
        <w:rPr>
          <w:sz w:val="24"/>
          <w:szCs w:val="24"/>
        </w:rPr>
        <w:t xml:space="preserve">The CSV can be viewed on the </w:t>
      </w:r>
      <w:r w:rsidRPr="00C16CB0">
        <w:rPr>
          <w:b/>
          <w:bCs/>
          <w:sz w:val="24"/>
          <w:szCs w:val="24"/>
        </w:rPr>
        <w:t>Files</w:t>
      </w:r>
      <w:r w:rsidRPr="00C16CB0">
        <w:rPr>
          <w:sz w:val="24"/>
          <w:szCs w:val="24"/>
        </w:rPr>
        <w:t xml:space="preserve"> tab. </w:t>
      </w:r>
    </w:p>
    <w:p w:rsidR="00A76337" w:rsidRPr="004B6250" w:rsidRDefault="00A76337" w:rsidP="004B6250">
      <w:pPr>
        <w:rPr>
          <w:b/>
          <w:sz w:val="24"/>
          <w:szCs w:val="24"/>
          <w:lang w:eastAsia="en-CA"/>
        </w:rPr>
      </w:pPr>
      <w:bookmarkStart w:id="19" w:name="_Toc38267206"/>
      <w:r w:rsidRPr="004B6250">
        <w:rPr>
          <w:b/>
          <w:sz w:val="24"/>
          <w:szCs w:val="24"/>
          <w:lang w:eastAsia="en-CA"/>
        </w:rPr>
        <w:t>Producing Daily Letters</w:t>
      </w:r>
      <w:bookmarkEnd w:id="19"/>
      <w:r w:rsidR="004B6250">
        <w:rPr>
          <w:b/>
          <w:sz w:val="24"/>
          <w:szCs w:val="24"/>
          <w:lang w:eastAsia="en-CA"/>
        </w:rPr>
        <w:t>:</w:t>
      </w:r>
    </w:p>
    <w:p w:rsidR="00A21B1E" w:rsidRPr="00A21B1E" w:rsidRDefault="00A21B1E" w:rsidP="00A21B1E">
      <w:pPr>
        <w:rPr>
          <w:sz w:val="2"/>
          <w:lang w:eastAsia="en-CA"/>
        </w:rPr>
      </w:pPr>
    </w:p>
    <w:p w:rsidR="00A76337" w:rsidRPr="004B6250" w:rsidRDefault="00A76337" w:rsidP="00A76337">
      <w:pPr>
        <w:rPr>
          <w:b/>
          <w:sz w:val="24"/>
          <w:szCs w:val="24"/>
          <w:lang w:eastAsia="en-CA"/>
        </w:rPr>
      </w:pPr>
      <w:bookmarkStart w:id="20" w:name="_Toc38267207"/>
      <w:r w:rsidRPr="003578FF">
        <w:rPr>
          <w:b/>
          <w:sz w:val="24"/>
          <w:szCs w:val="24"/>
        </w:rPr>
        <w:t>PEPP Welcome Letter</w:t>
      </w:r>
      <w:bookmarkEnd w:id="20"/>
      <w:r w:rsidR="003578FF">
        <w:rPr>
          <w:b/>
          <w:sz w:val="24"/>
          <w:szCs w:val="24"/>
        </w:rPr>
        <w:t>:</w:t>
      </w:r>
      <w:r w:rsidRPr="003578FF">
        <w:rPr>
          <w:b/>
          <w:sz w:val="24"/>
          <w:szCs w:val="24"/>
          <w:lang w:eastAsia="en-CA"/>
        </w:rPr>
        <w:t xml:space="preserve"> </w:t>
      </w:r>
      <w:r w:rsidRPr="00C16CB0">
        <w:rPr>
          <w:rFonts w:cstheme="minorHAnsi"/>
          <w:sz w:val="24"/>
          <w:szCs w:val="24"/>
        </w:rPr>
        <w:t xml:space="preserve">The </w:t>
      </w:r>
      <w:r w:rsidRPr="004B6250">
        <w:rPr>
          <w:rFonts w:cstheme="minorHAnsi"/>
          <w:bCs/>
          <w:sz w:val="24"/>
          <w:szCs w:val="24"/>
        </w:rPr>
        <w:t>PEPP Welcome Letter</w:t>
      </w:r>
      <w:r w:rsidRPr="00C16CB0">
        <w:rPr>
          <w:rFonts w:cstheme="minorHAnsi"/>
          <w:sz w:val="24"/>
          <w:szCs w:val="24"/>
        </w:rPr>
        <w:t xml:space="preserve"> batch produces letters confirming member enrolment in PEPP.</w:t>
      </w:r>
    </w:p>
    <w:p w:rsidR="00A76337" w:rsidRPr="00C16CB0" w:rsidRDefault="00A76337" w:rsidP="00A76337">
      <w:pPr>
        <w:pStyle w:val="Caption"/>
        <w:rPr>
          <w:rFonts w:asciiTheme="minorHAnsi" w:hAnsiTheme="minorHAnsi" w:cstheme="minorHAnsi"/>
        </w:rPr>
      </w:pPr>
      <w:r w:rsidRPr="00C16CB0">
        <w:rPr>
          <w:rFonts w:asciiTheme="minorHAnsi" w:hAnsiTheme="minorHAnsi" w:cstheme="minorHAnsi"/>
        </w:rPr>
        <w:t xml:space="preserve">Figure </w:t>
      </w:r>
      <w:r w:rsidRPr="00C16CB0">
        <w:rPr>
          <w:rFonts w:asciiTheme="minorHAnsi" w:hAnsiTheme="minorHAnsi" w:cstheme="minorHAnsi"/>
        </w:rPr>
        <w:fldChar w:fldCharType="begin"/>
      </w:r>
      <w:r w:rsidRPr="00C16CB0">
        <w:rPr>
          <w:rFonts w:asciiTheme="minorHAnsi" w:hAnsiTheme="minorHAnsi" w:cstheme="minorHAnsi"/>
        </w:rPr>
        <w:instrText xml:space="preserve"> SEQ Figure \* ARABIC </w:instrText>
      </w:r>
      <w:r w:rsidRPr="00C16CB0">
        <w:rPr>
          <w:rFonts w:asciiTheme="minorHAnsi" w:hAnsiTheme="minorHAnsi" w:cstheme="minorHAnsi"/>
        </w:rPr>
        <w:fldChar w:fldCharType="separate"/>
      </w:r>
      <w:r w:rsidR="000635A0">
        <w:rPr>
          <w:rFonts w:asciiTheme="minorHAnsi" w:hAnsiTheme="minorHAnsi" w:cstheme="minorHAnsi"/>
          <w:noProof/>
        </w:rPr>
        <w:t>36</w:t>
      </w:r>
      <w:r w:rsidRPr="00C16CB0">
        <w:rPr>
          <w:rFonts w:asciiTheme="minorHAnsi" w:hAnsiTheme="minorHAnsi" w:cstheme="minorHAnsi"/>
          <w:noProof/>
        </w:rPr>
        <w:fldChar w:fldCharType="end"/>
      </w:r>
      <w:r w:rsidRPr="00C16CB0">
        <w:rPr>
          <w:rFonts w:asciiTheme="minorHAnsi" w:hAnsiTheme="minorHAnsi" w:cstheme="minorHAnsi"/>
        </w:rPr>
        <w:t xml:space="preserve"> – PEPP Welcome Letter parameters</w:t>
      </w:r>
    </w:p>
    <w:p w:rsidR="00A76337" w:rsidRDefault="00A76337" w:rsidP="00C16CB0">
      <w:pPr>
        <w:jc w:val="center"/>
      </w:pPr>
      <w:r>
        <w:rPr>
          <w:noProof/>
        </w:rPr>
        <w:drawing>
          <wp:inline distT="0" distB="0" distL="0" distR="0">
            <wp:extent cx="5966460" cy="929640"/>
            <wp:effectExtent l="19050" t="19050" r="1524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6460" cy="929640"/>
                    </a:xfrm>
                    <a:prstGeom prst="rect">
                      <a:avLst/>
                    </a:prstGeom>
                    <a:noFill/>
                    <a:ln>
                      <a:solidFill>
                        <a:schemeClr val="tx1"/>
                      </a:solidFill>
                    </a:ln>
                  </pic:spPr>
                </pic:pic>
              </a:graphicData>
            </a:graphic>
          </wp:inline>
        </w:drawing>
      </w:r>
    </w:p>
    <w:p w:rsidR="00A76337" w:rsidRPr="00A21B1E" w:rsidRDefault="00A76337" w:rsidP="00A76337">
      <w:pPr>
        <w:rPr>
          <w:sz w:val="2"/>
        </w:rPr>
      </w:pPr>
    </w:p>
    <w:p w:rsidR="00A76337" w:rsidRPr="002E5358" w:rsidRDefault="00A76337" w:rsidP="00A76337">
      <w:pPr>
        <w:pStyle w:val="Caption"/>
        <w:rPr>
          <w:rFonts w:asciiTheme="minorHAnsi" w:hAnsiTheme="minorHAnsi" w:cstheme="minorHAnsi"/>
        </w:rPr>
      </w:pPr>
      <w:r w:rsidRPr="002E5358">
        <w:rPr>
          <w:rFonts w:asciiTheme="minorHAnsi" w:hAnsiTheme="minorHAnsi" w:cstheme="minorHAnsi"/>
        </w:rPr>
        <w:t xml:space="preserve">Figure </w:t>
      </w:r>
      <w:r w:rsidRPr="002E5358">
        <w:rPr>
          <w:rFonts w:asciiTheme="minorHAnsi" w:hAnsiTheme="minorHAnsi" w:cstheme="minorHAnsi"/>
        </w:rPr>
        <w:fldChar w:fldCharType="begin"/>
      </w:r>
      <w:r w:rsidRPr="002E5358">
        <w:rPr>
          <w:rFonts w:asciiTheme="minorHAnsi" w:hAnsiTheme="minorHAnsi" w:cstheme="minorHAnsi"/>
        </w:rPr>
        <w:instrText xml:space="preserve"> SEQ Figure \* ARABIC </w:instrText>
      </w:r>
      <w:r w:rsidRPr="002E5358">
        <w:rPr>
          <w:rFonts w:asciiTheme="minorHAnsi" w:hAnsiTheme="minorHAnsi" w:cstheme="minorHAnsi"/>
        </w:rPr>
        <w:fldChar w:fldCharType="separate"/>
      </w:r>
      <w:r w:rsidR="000635A0">
        <w:rPr>
          <w:rFonts w:asciiTheme="minorHAnsi" w:hAnsiTheme="minorHAnsi" w:cstheme="minorHAnsi"/>
          <w:noProof/>
        </w:rPr>
        <w:t>37</w:t>
      </w:r>
      <w:r w:rsidRPr="002E5358">
        <w:rPr>
          <w:rFonts w:asciiTheme="minorHAnsi" w:hAnsiTheme="minorHAnsi" w:cstheme="minorHAnsi"/>
          <w:noProof/>
        </w:rPr>
        <w:fldChar w:fldCharType="end"/>
      </w:r>
      <w:r w:rsidRPr="002E5358">
        <w:rPr>
          <w:rFonts w:asciiTheme="minorHAnsi" w:hAnsiTheme="minorHAnsi" w:cstheme="minorHAnsi"/>
        </w:rPr>
        <w:t xml:space="preserve"> - PEPP Welcome Letter events</w:t>
      </w:r>
    </w:p>
    <w:p w:rsidR="00A76337" w:rsidRDefault="00A76337" w:rsidP="002E5358">
      <w:pPr>
        <w:jc w:val="center"/>
      </w:pPr>
      <w:bookmarkStart w:id="21" w:name="_GoBack"/>
      <w:r>
        <w:rPr>
          <w:noProof/>
        </w:rPr>
        <w:drawing>
          <wp:inline distT="0" distB="0" distL="0" distR="0">
            <wp:extent cx="5974080" cy="594360"/>
            <wp:effectExtent l="19050" t="19050" r="26670"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4080" cy="594360"/>
                    </a:xfrm>
                    <a:prstGeom prst="rect">
                      <a:avLst/>
                    </a:prstGeom>
                    <a:noFill/>
                    <a:ln>
                      <a:solidFill>
                        <a:schemeClr val="tx1"/>
                      </a:solidFill>
                    </a:ln>
                  </pic:spPr>
                </pic:pic>
              </a:graphicData>
            </a:graphic>
          </wp:inline>
        </w:drawing>
      </w:r>
      <w:bookmarkEnd w:id="21"/>
    </w:p>
    <w:p w:rsidR="00AA58B5" w:rsidRPr="002F0DCB" w:rsidRDefault="00A76337" w:rsidP="00AA58B5">
      <w:pPr>
        <w:spacing w:after="120"/>
        <w:rPr>
          <w:sz w:val="24"/>
          <w:szCs w:val="24"/>
          <w:lang w:eastAsia="en-CA"/>
        </w:rPr>
      </w:pPr>
      <w:r w:rsidRPr="002E5358">
        <w:rPr>
          <w:sz w:val="24"/>
          <w:szCs w:val="24"/>
          <w:lang w:eastAsia="en-CA"/>
        </w:rPr>
        <w:t xml:space="preserve">The PDF generated by the batch can be viewed on the </w:t>
      </w:r>
      <w:r w:rsidRPr="002E5358">
        <w:rPr>
          <w:b/>
          <w:bCs/>
          <w:sz w:val="24"/>
          <w:szCs w:val="24"/>
          <w:lang w:eastAsia="en-CA"/>
        </w:rPr>
        <w:t>Files</w:t>
      </w:r>
      <w:r w:rsidRPr="002E5358">
        <w:rPr>
          <w:sz w:val="24"/>
          <w:szCs w:val="24"/>
          <w:lang w:eastAsia="en-CA"/>
        </w:rPr>
        <w:t xml:space="preserve"> tab.</w:t>
      </w:r>
    </w:p>
    <w:p w:rsidR="00A76337" w:rsidRPr="003578FF" w:rsidRDefault="00A76337" w:rsidP="003578FF">
      <w:pPr>
        <w:rPr>
          <w:b/>
          <w:sz w:val="24"/>
          <w:szCs w:val="24"/>
          <w:lang w:eastAsia="en-CA"/>
        </w:rPr>
      </w:pPr>
      <w:bookmarkStart w:id="22" w:name="_Toc38267208"/>
      <w:r w:rsidRPr="003578FF">
        <w:rPr>
          <w:b/>
          <w:sz w:val="24"/>
          <w:szCs w:val="24"/>
          <w:lang w:eastAsia="en-CA"/>
        </w:rPr>
        <w:t>PEPP VPB Welcome Letter</w:t>
      </w:r>
      <w:bookmarkEnd w:id="22"/>
      <w:r w:rsidR="003578FF">
        <w:rPr>
          <w:b/>
          <w:sz w:val="24"/>
          <w:szCs w:val="24"/>
          <w:lang w:eastAsia="en-CA"/>
        </w:rPr>
        <w:t>:</w:t>
      </w:r>
      <w:r w:rsidRPr="003578FF">
        <w:rPr>
          <w:b/>
          <w:sz w:val="24"/>
          <w:szCs w:val="24"/>
          <w:lang w:eastAsia="en-CA"/>
        </w:rPr>
        <w:t xml:space="preserve"> </w:t>
      </w:r>
    </w:p>
    <w:p w:rsidR="002F0DCB" w:rsidRDefault="00A76337" w:rsidP="002F0DCB">
      <w:pPr>
        <w:jc w:val="both"/>
        <w:rPr>
          <w:rFonts w:cstheme="minorHAnsi"/>
          <w:sz w:val="24"/>
          <w:szCs w:val="24"/>
        </w:rPr>
      </w:pPr>
      <w:r w:rsidRPr="002E5358">
        <w:rPr>
          <w:rFonts w:cstheme="minorHAnsi"/>
          <w:sz w:val="24"/>
          <w:szCs w:val="24"/>
        </w:rPr>
        <w:t xml:space="preserve">The </w:t>
      </w:r>
      <w:r w:rsidRPr="004B6250">
        <w:rPr>
          <w:rFonts w:cstheme="minorHAnsi"/>
          <w:bCs/>
          <w:sz w:val="24"/>
          <w:szCs w:val="24"/>
        </w:rPr>
        <w:t>PEPP VPB Welcome Letter</w:t>
      </w:r>
      <w:r w:rsidRPr="002E5358">
        <w:rPr>
          <w:rFonts w:cstheme="minorHAnsi"/>
          <w:sz w:val="24"/>
          <w:szCs w:val="24"/>
        </w:rPr>
        <w:t xml:space="preserve"> batch produces letters confirming member enrolment in a VPB investment account.</w:t>
      </w:r>
    </w:p>
    <w:p w:rsidR="00A76337" w:rsidRPr="002F0DCB" w:rsidRDefault="00A76337" w:rsidP="002F0DCB">
      <w:pPr>
        <w:jc w:val="center"/>
        <w:rPr>
          <w:rFonts w:cstheme="minorHAnsi"/>
          <w:b/>
          <w:sz w:val="24"/>
          <w:szCs w:val="24"/>
          <w:lang w:val="en-US"/>
        </w:rPr>
      </w:pPr>
      <w:r w:rsidRPr="002F0DCB">
        <w:rPr>
          <w:rFonts w:cstheme="minorHAnsi"/>
          <w:b/>
          <w:sz w:val="24"/>
          <w:szCs w:val="24"/>
        </w:rPr>
        <w:lastRenderedPageBreak/>
        <w:t xml:space="preserve">Figure </w:t>
      </w:r>
      <w:r w:rsidRPr="002F0DCB">
        <w:rPr>
          <w:rFonts w:cstheme="minorHAnsi"/>
          <w:b/>
          <w:sz w:val="24"/>
          <w:szCs w:val="24"/>
        </w:rPr>
        <w:fldChar w:fldCharType="begin"/>
      </w:r>
      <w:r w:rsidRPr="002F0DCB">
        <w:rPr>
          <w:rFonts w:cstheme="minorHAnsi"/>
          <w:b/>
          <w:sz w:val="24"/>
          <w:szCs w:val="24"/>
        </w:rPr>
        <w:instrText xml:space="preserve"> SEQ Figure \* ARABIC </w:instrText>
      </w:r>
      <w:r w:rsidRPr="002F0DCB">
        <w:rPr>
          <w:rFonts w:cstheme="minorHAnsi"/>
          <w:b/>
          <w:sz w:val="24"/>
          <w:szCs w:val="24"/>
        </w:rPr>
        <w:fldChar w:fldCharType="separate"/>
      </w:r>
      <w:r w:rsidR="000635A0" w:rsidRPr="002F0DCB">
        <w:rPr>
          <w:rFonts w:cstheme="minorHAnsi"/>
          <w:b/>
          <w:noProof/>
          <w:sz w:val="24"/>
          <w:szCs w:val="24"/>
        </w:rPr>
        <w:t>38</w:t>
      </w:r>
      <w:r w:rsidRPr="002F0DCB">
        <w:rPr>
          <w:rFonts w:cstheme="minorHAnsi"/>
          <w:b/>
          <w:noProof/>
          <w:sz w:val="24"/>
          <w:szCs w:val="24"/>
        </w:rPr>
        <w:fldChar w:fldCharType="end"/>
      </w:r>
      <w:r w:rsidRPr="002F0DCB">
        <w:rPr>
          <w:rFonts w:cstheme="minorHAnsi"/>
          <w:b/>
          <w:sz w:val="24"/>
          <w:szCs w:val="24"/>
        </w:rPr>
        <w:t xml:space="preserve"> – PEPP VPB Welcome Letter parameters</w:t>
      </w:r>
    </w:p>
    <w:p w:rsidR="00A76337" w:rsidRDefault="00A76337" w:rsidP="002E5358">
      <w:pPr>
        <w:jc w:val="center"/>
      </w:pPr>
      <w:r>
        <w:rPr>
          <w:noProof/>
        </w:rPr>
        <w:drawing>
          <wp:inline distT="0" distB="0" distL="0" distR="0">
            <wp:extent cx="5974080" cy="7696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4080" cy="769620"/>
                    </a:xfrm>
                    <a:prstGeom prst="rect">
                      <a:avLst/>
                    </a:prstGeom>
                    <a:noFill/>
                    <a:ln>
                      <a:noFill/>
                    </a:ln>
                  </pic:spPr>
                </pic:pic>
              </a:graphicData>
            </a:graphic>
          </wp:inline>
        </w:drawing>
      </w:r>
    </w:p>
    <w:p w:rsidR="00A76337" w:rsidRDefault="00A76337" w:rsidP="00A76337"/>
    <w:p w:rsidR="00A76337" w:rsidRPr="00932E1B" w:rsidRDefault="00A76337" w:rsidP="00A76337">
      <w:pPr>
        <w:pStyle w:val="Caption"/>
        <w:rPr>
          <w:rFonts w:asciiTheme="minorHAnsi" w:hAnsiTheme="minorHAnsi" w:cstheme="minorHAnsi"/>
        </w:rPr>
      </w:pPr>
      <w:r w:rsidRPr="00932E1B">
        <w:rPr>
          <w:rFonts w:asciiTheme="minorHAnsi" w:hAnsiTheme="minorHAnsi" w:cstheme="minorHAnsi"/>
        </w:rPr>
        <w:t xml:space="preserve">Figure </w:t>
      </w:r>
      <w:r w:rsidRPr="00932E1B">
        <w:rPr>
          <w:rFonts w:asciiTheme="minorHAnsi" w:hAnsiTheme="minorHAnsi" w:cstheme="minorHAnsi"/>
        </w:rPr>
        <w:fldChar w:fldCharType="begin"/>
      </w:r>
      <w:r w:rsidRPr="00932E1B">
        <w:rPr>
          <w:rFonts w:asciiTheme="minorHAnsi" w:hAnsiTheme="minorHAnsi" w:cstheme="minorHAnsi"/>
        </w:rPr>
        <w:instrText xml:space="preserve"> SEQ Figure \* ARABIC </w:instrText>
      </w:r>
      <w:r w:rsidRPr="00932E1B">
        <w:rPr>
          <w:rFonts w:asciiTheme="minorHAnsi" w:hAnsiTheme="minorHAnsi" w:cstheme="minorHAnsi"/>
        </w:rPr>
        <w:fldChar w:fldCharType="separate"/>
      </w:r>
      <w:r w:rsidR="000635A0">
        <w:rPr>
          <w:rFonts w:asciiTheme="minorHAnsi" w:hAnsiTheme="minorHAnsi" w:cstheme="minorHAnsi"/>
          <w:noProof/>
        </w:rPr>
        <w:t>39</w:t>
      </w:r>
      <w:r w:rsidRPr="00932E1B">
        <w:rPr>
          <w:rFonts w:asciiTheme="minorHAnsi" w:hAnsiTheme="minorHAnsi" w:cstheme="minorHAnsi"/>
          <w:noProof/>
        </w:rPr>
        <w:fldChar w:fldCharType="end"/>
      </w:r>
      <w:r w:rsidRPr="00932E1B">
        <w:rPr>
          <w:rFonts w:asciiTheme="minorHAnsi" w:hAnsiTheme="minorHAnsi" w:cstheme="minorHAnsi"/>
        </w:rPr>
        <w:t xml:space="preserve"> - PEPP VPB Welcome Letter events</w:t>
      </w:r>
    </w:p>
    <w:p w:rsidR="00A76337" w:rsidRDefault="00A76337" w:rsidP="00932E1B">
      <w:pPr>
        <w:jc w:val="center"/>
      </w:pPr>
      <w:r>
        <w:rPr>
          <w:noProof/>
        </w:rPr>
        <w:drawing>
          <wp:inline distT="0" distB="0" distL="0" distR="0">
            <wp:extent cx="5974080" cy="53340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4080" cy="533400"/>
                    </a:xfrm>
                    <a:prstGeom prst="rect">
                      <a:avLst/>
                    </a:prstGeom>
                    <a:noFill/>
                    <a:ln>
                      <a:noFill/>
                    </a:ln>
                  </pic:spPr>
                </pic:pic>
              </a:graphicData>
            </a:graphic>
          </wp:inline>
        </w:drawing>
      </w:r>
    </w:p>
    <w:p w:rsidR="00A76337" w:rsidRDefault="00A76337" w:rsidP="00A76337">
      <w:pPr>
        <w:rPr>
          <w:lang w:eastAsia="en-CA"/>
        </w:rPr>
      </w:pPr>
    </w:p>
    <w:p w:rsidR="00A76337" w:rsidRPr="00932E1B" w:rsidRDefault="00A76337" w:rsidP="00A76337">
      <w:pPr>
        <w:rPr>
          <w:sz w:val="24"/>
          <w:szCs w:val="24"/>
          <w:lang w:eastAsia="en-CA"/>
        </w:rPr>
      </w:pPr>
      <w:r w:rsidRPr="00932E1B">
        <w:rPr>
          <w:sz w:val="24"/>
          <w:szCs w:val="24"/>
          <w:lang w:eastAsia="en-CA"/>
        </w:rPr>
        <w:t xml:space="preserve">The PDF generated by the batch can be viewed on the </w:t>
      </w:r>
      <w:r w:rsidRPr="00932E1B">
        <w:rPr>
          <w:b/>
          <w:bCs/>
          <w:sz w:val="24"/>
          <w:szCs w:val="24"/>
          <w:lang w:eastAsia="en-CA"/>
        </w:rPr>
        <w:t>Files</w:t>
      </w:r>
      <w:r w:rsidRPr="00932E1B">
        <w:rPr>
          <w:sz w:val="24"/>
          <w:szCs w:val="24"/>
          <w:lang w:eastAsia="en-CA"/>
        </w:rPr>
        <w:t xml:space="preserve"> tab.</w:t>
      </w:r>
    </w:p>
    <w:p w:rsidR="00A76337" w:rsidRPr="003578FF" w:rsidRDefault="00A76337" w:rsidP="003578FF">
      <w:pPr>
        <w:rPr>
          <w:b/>
          <w:sz w:val="24"/>
          <w:szCs w:val="24"/>
          <w:lang w:eastAsia="en-CA"/>
        </w:rPr>
      </w:pPr>
      <w:bookmarkStart w:id="23" w:name="_Toc38267209"/>
      <w:r w:rsidRPr="003578FF">
        <w:rPr>
          <w:b/>
          <w:sz w:val="24"/>
          <w:szCs w:val="24"/>
        </w:rPr>
        <w:t>Transaction Confirmation Letters</w:t>
      </w:r>
      <w:bookmarkEnd w:id="23"/>
      <w:r w:rsidR="003578FF">
        <w:rPr>
          <w:b/>
          <w:sz w:val="24"/>
          <w:szCs w:val="24"/>
        </w:rPr>
        <w:t>:</w:t>
      </w:r>
    </w:p>
    <w:p w:rsidR="00A76337" w:rsidRPr="00932E1B" w:rsidRDefault="00A76337" w:rsidP="00946D5A">
      <w:pPr>
        <w:jc w:val="both"/>
        <w:rPr>
          <w:sz w:val="24"/>
          <w:szCs w:val="24"/>
          <w:lang w:val="en-US"/>
        </w:rPr>
      </w:pPr>
      <w:r w:rsidRPr="003578FF">
        <w:rPr>
          <w:bCs/>
          <w:sz w:val="24"/>
          <w:szCs w:val="24"/>
        </w:rPr>
        <w:t>Transaction Confirmation Letters</w:t>
      </w:r>
      <w:r w:rsidRPr="00932E1B">
        <w:rPr>
          <w:sz w:val="24"/>
          <w:szCs w:val="24"/>
        </w:rPr>
        <w:t xml:space="preserve"> are generated when financial transactions completed. There are four types of letters that are each created by a separate batch process. Each batch process creates a PDF file that can be located on the </w:t>
      </w:r>
      <w:r w:rsidRPr="00932E1B">
        <w:rPr>
          <w:b/>
          <w:bCs/>
          <w:sz w:val="24"/>
          <w:szCs w:val="24"/>
        </w:rPr>
        <w:t>Files</w:t>
      </w:r>
      <w:r w:rsidRPr="00932E1B">
        <w:rPr>
          <w:sz w:val="24"/>
          <w:szCs w:val="24"/>
        </w:rPr>
        <w:t xml:space="preserve"> tab.</w:t>
      </w:r>
    </w:p>
    <w:p w:rsidR="00A76337" w:rsidRPr="00A70D1A" w:rsidRDefault="00A76337" w:rsidP="00C459C6">
      <w:pPr>
        <w:rPr>
          <w:b/>
          <w:color w:val="000000" w:themeColor="text1"/>
          <w:sz w:val="24"/>
          <w:szCs w:val="24"/>
        </w:rPr>
      </w:pPr>
      <w:r w:rsidRPr="00A70D1A">
        <w:rPr>
          <w:b/>
          <w:color w:val="000000" w:themeColor="text1"/>
          <w:sz w:val="24"/>
          <w:szCs w:val="24"/>
        </w:rPr>
        <w:t>PEPP Member Deposit Confirmation Letter</w:t>
      </w:r>
      <w:r w:rsidR="003578FF">
        <w:rPr>
          <w:b/>
          <w:color w:val="000000" w:themeColor="text1"/>
          <w:sz w:val="24"/>
          <w:szCs w:val="24"/>
        </w:rPr>
        <w:t>:</w:t>
      </w:r>
    </w:p>
    <w:p w:rsidR="00A76337" w:rsidRPr="00932E1B" w:rsidRDefault="00A76337" w:rsidP="00946D5A">
      <w:pPr>
        <w:pStyle w:val="Paragraph"/>
        <w:jc w:val="both"/>
        <w:rPr>
          <w:rFonts w:asciiTheme="minorHAnsi" w:hAnsiTheme="minorHAnsi" w:cstheme="minorHAnsi"/>
        </w:rPr>
      </w:pPr>
      <w:r w:rsidRPr="00932E1B">
        <w:rPr>
          <w:rFonts w:asciiTheme="minorHAnsi" w:hAnsiTheme="minorHAnsi" w:cstheme="minorHAnsi"/>
        </w:rPr>
        <w:t xml:space="preserve">The </w:t>
      </w:r>
      <w:r w:rsidRPr="00A70D1A">
        <w:rPr>
          <w:rFonts w:asciiTheme="minorHAnsi" w:hAnsiTheme="minorHAnsi" w:cstheme="minorHAnsi"/>
          <w:bCs/>
        </w:rPr>
        <w:t>PEPP Member Deposit</w:t>
      </w:r>
      <w:r w:rsidRPr="00932E1B">
        <w:rPr>
          <w:rFonts w:asciiTheme="minorHAnsi" w:hAnsiTheme="minorHAnsi" w:cstheme="minorHAnsi"/>
        </w:rPr>
        <w:t xml:space="preserve"> batch process creates letters to members confirming lump</w:t>
      </w:r>
      <w:r w:rsidR="00A21B1E">
        <w:rPr>
          <w:rFonts w:asciiTheme="minorHAnsi" w:hAnsiTheme="minorHAnsi" w:cstheme="minorHAnsi"/>
        </w:rPr>
        <w:t>-</w:t>
      </w:r>
      <w:r w:rsidRPr="00932E1B">
        <w:rPr>
          <w:rFonts w:asciiTheme="minorHAnsi" w:hAnsiTheme="minorHAnsi" w:cstheme="minorHAnsi"/>
        </w:rPr>
        <w:t>sum contributions (i.e., external transfers into the plan and leave of absence lump</w:t>
      </w:r>
      <w:r w:rsidR="00A21B1E">
        <w:rPr>
          <w:rFonts w:asciiTheme="minorHAnsi" w:hAnsiTheme="minorHAnsi" w:cstheme="minorHAnsi"/>
        </w:rPr>
        <w:t>-</w:t>
      </w:r>
      <w:r w:rsidRPr="00932E1B">
        <w:rPr>
          <w:rFonts w:asciiTheme="minorHAnsi" w:hAnsiTheme="minorHAnsi" w:cstheme="minorHAnsi"/>
        </w:rPr>
        <w:t>sum contributions).</w:t>
      </w:r>
    </w:p>
    <w:p w:rsidR="00A76337" w:rsidRPr="00A21B1E" w:rsidRDefault="00A76337" w:rsidP="00A76337">
      <w:pPr>
        <w:rPr>
          <w:rFonts w:cstheme="minorHAnsi"/>
          <w:sz w:val="2"/>
          <w:lang w:eastAsia="en-CA"/>
        </w:rPr>
      </w:pPr>
    </w:p>
    <w:p w:rsidR="00A76337" w:rsidRPr="00932E1B" w:rsidRDefault="00A76337" w:rsidP="00A76337">
      <w:pPr>
        <w:pStyle w:val="Caption"/>
        <w:rPr>
          <w:rFonts w:asciiTheme="minorHAnsi" w:hAnsiTheme="minorHAnsi" w:cstheme="minorHAnsi"/>
        </w:rPr>
      </w:pPr>
      <w:r w:rsidRPr="00932E1B">
        <w:rPr>
          <w:rFonts w:asciiTheme="minorHAnsi" w:hAnsiTheme="minorHAnsi" w:cstheme="minorHAnsi"/>
        </w:rPr>
        <w:t xml:space="preserve">Figure </w:t>
      </w:r>
      <w:r w:rsidRPr="00932E1B">
        <w:rPr>
          <w:rFonts w:asciiTheme="minorHAnsi" w:hAnsiTheme="minorHAnsi" w:cstheme="minorHAnsi"/>
        </w:rPr>
        <w:fldChar w:fldCharType="begin"/>
      </w:r>
      <w:r w:rsidRPr="00932E1B">
        <w:rPr>
          <w:rFonts w:asciiTheme="minorHAnsi" w:hAnsiTheme="minorHAnsi" w:cstheme="minorHAnsi"/>
        </w:rPr>
        <w:instrText xml:space="preserve"> SEQ Figure \* ARABIC </w:instrText>
      </w:r>
      <w:r w:rsidRPr="00932E1B">
        <w:rPr>
          <w:rFonts w:asciiTheme="minorHAnsi" w:hAnsiTheme="minorHAnsi" w:cstheme="minorHAnsi"/>
        </w:rPr>
        <w:fldChar w:fldCharType="separate"/>
      </w:r>
      <w:r w:rsidR="000635A0">
        <w:rPr>
          <w:rFonts w:asciiTheme="minorHAnsi" w:hAnsiTheme="minorHAnsi" w:cstheme="minorHAnsi"/>
          <w:noProof/>
        </w:rPr>
        <w:t>40</w:t>
      </w:r>
      <w:r w:rsidRPr="00932E1B">
        <w:rPr>
          <w:rFonts w:asciiTheme="minorHAnsi" w:hAnsiTheme="minorHAnsi" w:cstheme="minorHAnsi"/>
          <w:noProof/>
        </w:rPr>
        <w:fldChar w:fldCharType="end"/>
      </w:r>
      <w:r w:rsidRPr="00932E1B">
        <w:rPr>
          <w:rFonts w:asciiTheme="minorHAnsi" w:hAnsiTheme="minorHAnsi" w:cstheme="minorHAnsi"/>
        </w:rPr>
        <w:t xml:space="preserve"> - PEPP Member Deposit parameters</w:t>
      </w:r>
    </w:p>
    <w:p w:rsidR="00A76337" w:rsidRDefault="00A76337" w:rsidP="00946D5A">
      <w:pPr>
        <w:jc w:val="center"/>
        <w:rPr>
          <w:lang w:eastAsia="en-CA"/>
        </w:rPr>
      </w:pPr>
      <w:r>
        <w:rPr>
          <w:noProof/>
        </w:rPr>
        <w:drawing>
          <wp:inline distT="0" distB="0" distL="0" distR="0">
            <wp:extent cx="5974080" cy="91440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4080" cy="914400"/>
                    </a:xfrm>
                    <a:prstGeom prst="rect">
                      <a:avLst/>
                    </a:prstGeom>
                    <a:noFill/>
                    <a:ln>
                      <a:noFill/>
                    </a:ln>
                  </pic:spPr>
                </pic:pic>
              </a:graphicData>
            </a:graphic>
          </wp:inline>
        </w:drawing>
      </w:r>
    </w:p>
    <w:p w:rsidR="00A76337" w:rsidRPr="00A70D1A" w:rsidRDefault="00A76337" w:rsidP="00C459C6">
      <w:pPr>
        <w:rPr>
          <w:b/>
          <w:color w:val="000000" w:themeColor="text1"/>
          <w:sz w:val="24"/>
          <w:szCs w:val="24"/>
          <w:lang w:eastAsia="en-CA"/>
        </w:rPr>
      </w:pPr>
      <w:r w:rsidRPr="00A70D1A">
        <w:rPr>
          <w:b/>
          <w:color w:val="000000" w:themeColor="text1"/>
          <w:sz w:val="24"/>
          <w:szCs w:val="24"/>
        </w:rPr>
        <w:t>PEPP Interfund Transfer Confirmation Letter</w:t>
      </w:r>
      <w:r w:rsidR="003578FF">
        <w:rPr>
          <w:b/>
          <w:color w:val="000000" w:themeColor="text1"/>
          <w:sz w:val="24"/>
          <w:szCs w:val="24"/>
        </w:rPr>
        <w:t>:</w:t>
      </w:r>
    </w:p>
    <w:p w:rsidR="00A76337" w:rsidRPr="00946D5A" w:rsidRDefault="00A76337" w:rsidP="007F0E01">
      <w:pPr>
        <w:jc w:val="both"/>
        <w:rPr>
          <w:sz w:val="24"/>
          <w:szCs w:val="24"/>
          <w:lang w:eastAsia="en-CA"/>
        </w:rPr>
      </w:pPr>
      <w:r w:rsidRPr="00946D5A">
        <w:rPr>
          <w:sz w:val="24"/>
          <w:szCs w:val="24"/>
        </w:rPr>
        <w:t xml:space="preserve">The </w:t>
      </w:r>
      <w:r w:rsidRPr="00A70D1A">
        <w:rPr>
          <w:bCs/>
          <w:sz w:val="24"/>
          <w:szCs w:val="24"/>
        </w:rPr>
        <w:t>PEPP Interfund Transfer</w:t>
      </w:r>
      <w:r w:rsidRPr="00946D5A">
        <w:rPr>
          <w:sz w:val="24"/>
          <w:szCs w:val="24"/>
        </w:rPr>
        <w:t xml:space="preserve"> batch process creates letters to members confirming all interfund transfers that have been processed.</w:t>
      </w:r>
    </w:p>
    <w:p w:rsidR="00A76337" w:rsidRPr="00946D5A" w:rsidRDefault="00A76337" w:rsidP="00A76337">
      <w:pPr>
        <w:pStyle w:val="Caption"/>
        <w:rPr>
          <w:rFonts w:asciiTheme="minorHAnsi" w:hAnsiTheme="minorHAnsi" w:cstheme="minorHAnsi"/>
        </w:rPr>
      </w:pPr>
      <w:r w:rsidRPr="00946D5A">
        <w:rPr>
          <w:rFonts w:asciiTheme="minorHAnsi" w:hAnsiTheme="minorHAnsi" w:cstheme="minorHAnsi"/>
        </w:rPr>
        <w:lastRenderedPageBreak/>
        <w:t xml:space="preserve">Figure </w:t>
      </w:r>
      <w:r w:rsidRPr="00946D5A">
        <w:rPr>
          <w:rFonts w:asciiTheme="minorHAnsi" w:hAnsiTheme="minorHAnsi" w:cstheme="minorHAnsi"/>
        </w:rPr>
        <w:fldChar w:fldCharType="begin"/>
      </w:r>
      <w:r w:rsidRPr="00946D5A">
        <w:rPr>
          <w:rFonts w:asciiTheme="minorHAnsi" w:hAnsiTheme="minorHAnsi" w:cstheme="minorHAnsi"/>
        </w:rPr>
        <w:instrText xml:space="preserve"> SEQ Figure \* ARABIC </w:instrText>
      </w:r>
      <w:r w:rsidRPr="00946D5A">
        <w:rPr>
          <w:rFonts w:asciiTheme="minorHAnsi" w:hAnsiTheme="minorHAnsi" w:cstheme="minorHAnsi"/>
        </w:rPr>
        <w:fldChar w:fldCharType="separate"/>
      </w:r>
      <w:r w:rsidR="000635A0">
        <w:rPr>
          <w:rFonts w:asciiTheme="minorHAnsi" w:hAnsiTheme="minorHAnsi" w:cstheme="minorHAnsi"/>
          <w:noProof/>
        </w:rPr>
        <w:t>41</w:t>
      </w:r>
      <w:r w:rsidRPr="00946D5A">
        <w:rPr>
          <w:rFonts w:asciiTheme="minorHAnsi" w:hAnsiTheme="minorHAnsi" w:cstheme="minorHAnsi"/>
          <w:noProof/>
        </w:rPr>
        <w:fldChar w:fldCharType="end"/>
      </w:r>
      <w:r w:rsidRPr="00946D5A">
        <w:rPr>
          <w:rFonts w:asciiTheme="minorHAnsi" w:hAnsiTheme="minorHAnsi" w:cstheme="minorHAnsi"/>
        </w:rPr>
        <w:t xml:space="preserve"> – PEPP Interfund Transfer parameters</w:t>
      </w:r>
    </w:p>
    <w:p w:rsidR="00A76337" w:rsidRDefault="00A76337" w:rsidP="00946D5A">
      <w:pPr>
        <w:jc w:val="center"/>
        <w:rPr>
          <w:lang w:eastAsia="en-CA"/>
        </w:rPr>
      </w:pPr>
      <w:r>
        <w:rPr>
          <w:noProof/>
        </w:rPr>
        <w:drawing>
          <wp:inline distT="0" distB="0" distL="0" distR="0">
            <wp:extent cx="5974080" cy="8382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4080" cy="838200"/>
                    </a:xfrm>
                    <a:prstGeom prst="rect">
                      <a:avLst/>
                    </a:prstGeom>
                    <a:noFill/>
                    <a:ln>
                      <a:noFill/>
                    </a:ln>
                  </pic:spPr>
                </pic:pic>
              </a:graphicData>
            </a:graphic>
          </wp:inline>
        </w:drawing>
      </w:r>
    </w:p>
    <w:p w:rsidR="00A76337" w:rsidRPr="00A70D1A" w:rsidRDefault="00A76337" w:rsidP="00C459C6">
      <w:pPr>
        <w:rPr>
          <w:b/>
          <w:color w:val="000000" w:themeColor="text1"/>
          <w:sz w:val="24"/>
          <w:szCs w:val="24"/>
          <w:lang w:eastAsia="en-CA"/>
        </w:rPr>
      </w:pPr>
      <w:r w:rsidRPr="00A70D1A">
        <w:rPr>
          <w:b/>
          <w:color w:val="000000" w:themeColor="text1"/>
          <w:sz w:val="24"/>
          <w:szCs w:val="24"/>
        </w:rPr>
        <w:t>PEPP Member Withdrawal Confirmation Letter</w:t>
      </w:r>
      <w:r w:rsidR="00BF550E">
        <w:rPr>
          <w:b/>
          <w:color w:val="000000" w:themeColor="text1"/>
          <w:sz w:val="24"/>
          <w:szCs w:val="24"/>
        </w:rPr>
        <w:t>:</w:t>
      </w:r>
    </w:p>
    <w:p w:rsidR="00A76337" w:rsidRPr="00946D5A" w:rsidRDefault="00A76337" w:rsidP="00946D5A">
      <w:pPr>
        <w:jc w:val="both"/>
        <w:rPr>
          <w:rFonts w:cstheme="minorHAnsi"/>
          <w:sz w:val="24"/>
          <w:szCs w:val="24"/>
          <w:lang w:eastAsia="en-CA"/>
        </w:rPr>
      </w:pPr>
      <w:r w:rsidRPr="00946D5A">
        <w:rPr>
          <w:rFonts w:cstheme="minorHAnsi"/>
          <w:sz w:val="24"/>
          <w:szCs w:val="24"/>
        </w:rPr>
        <w:t xml:space="preserve">The </w:t>
      </w:r>
      <w:r w:rsidRPr="00A70D1A">
        <w:rPr>
          <w:rFonts w:cstheme="minorHAnsi"/>
          <w:bCs/>
          <w:sz w:val="24"/>
          <w:szCs w:val="24"/>
        </w:rPr>
        <w:t>PEPP Member Withdrawal</w:t>
      </w:r>
      <w:r w:rsidRPr="00946D5A">
        <w:rPr>
          <w:rFonts w:cstheme="minorHAnsi"/>
          <w:sz w:val="24"/>
          <w:szCs w:val="24"/>
        </w:rPr>
        <w:t xml:space="preserve"> batch process creates letters to both members and to receiving institutions (when applicable) to confirm gross and net amount of payments from a member’s account (with the exception of scheduled VPB withdrawals where no confirmation is issued).</w:t>
      </w:r>
    </w:p>
    <w:p w:rsidR="00A76337" w:rsidRPr="00043202" w:rsidRDefault="00A76337" w:rsidP="00A76337">
      <w:pPr>
        <w:pStyle w:val="Caption"/>
        <w:rPr>
          <w:rFonts w:asciiTheme="minorHAnsi" w:hAnsiTheme="minorHAnsi" w:cstheme="minorHAnsi"/>
        </w:rPr>
      </w:pPr>
      <w:r w:rsidRPr="00043202">
        <w:rPr>
          <w:rFonts w:asciiTheme="minorHAnsi" w:hAnsiTheme="minorHAnsi" w:cstheme="minorHAnsi"/>
        </w:rPr>
        <w:t xml:space="preserve">Figure </w:t>
      </w:r>
      <w:r w:rsidRPr="00043202">
        <w:rPr>
          <w:rFonts w:asciiTheme="minorHAnsi" w:hAnsiTheme="minorHAnsi" w:cstheme="minorHAnsi"/>
        </w:rPr>
        <w:fldChar w:fldCharType="begin"/>
      </w:r>
      <w:r w:rsidRPr="00043202">
        <w:rPr>
          <w:rFonts w:asciiTheme="minorHAnsi" w:hAnsiTheme="minorHAnsi" w:cstheme="minorHAnsi"/>
        </w:rPr>
        <w:instrText xml:space="preserve"> SEQ Figure \* ARABIC </w:instrText>
      </w:r>
      <w:r w:rsidRPr="00043202">
        <w:rPr>
          <w:rFonts w:asciiTheme="minorHAnsi" w:hAnsiTheme="minorHAnsi" w:cstheme="minorHAnsi"/>
        </w:rPr>
        <w:fldChar w:fldCharType="separate"/>
      </w:r>
      <w:r w:rsidR="000635A0">
        <w:rPr>
          <w:rFonts w:asciiTheme="minorHAnsi" w:hAnsiTheme="minorHAnsi" w:cstheme="minorHAnsi"/>
          <w:noProof/>
        </w:rPr>
        <w:t>42</w:t>
      </w:r>
      <w:r w:rsidRPr="00043202">
        <w:rPr>
          <w:rFonts w:asciiTheme="minorHAnsi" w:hAnsiTheme="minorHAnsi" w:cstheme="minorHAnsi"/>
          <w:noProof/>
        </w:rPr>
        <w:fldChar w:fldCharType="end"/>
      </w:r>
      <w:r w:rsidRPr="00043202">
        <w:rPr>
          <w:rFonts w:asciiTheme="minorHAnsi" w:hAnsiTheme="minorHAnsi" w:cstheme="minorHAnsi"/>
        </w:rPr>
        <w:t xml:space="preserve"> – PEPP Member Withdrawal parameters</w:t>
      </w:r>
    </w:p>
    <w:p w:rsidR="00A76337" w:rsidRDefault="00A76337" w:rsidP="00043202">
      <w:pPr>
        <w:jc w:val="center"/>
        <w:rPr>
          <w:lang w:eastAsia="en-CA"/>
        </w:rPr>
      </w:pPr>
      <w:r>
        <w:rPr>
          <w:noProof/>
        </w:rPr>
        <w:drawing>
          <wp:inline distT="0" distB="0" distL="0" distR="0">
            <wp:extent cx="5974080" cy="103632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4080" cy="1036320"/>
                    </a:xfrm>
                    <a:prstGeom prst="rect">
                      <a:avLst/>
                    </a:prstGeom>
                    <a:noFill/>
                    <a:ln>
                      <a:noFill/>
                    </a:ln>
                  </pic:spPr>
                </pic:pic>
              </a:graphicData>
            </a:graphic>
          </wp:inline>
        </w:drawing>
      </w:r>
    </w:p>
    <w:p w:rsidR="00A76337" w:rsidRPr="008F56A9" w:rsidRDefault="00A76337" w:rsidP="00C459C6">
      <w:pPr>
        <w:rPr>
          <w:b/>
          <w:color w:val="000000" w:themeColor="text1"/>
          <w:sz w:val="24"/>
          <w:szCs w:val="24"/>
          <w:lang w:eastAsia="en-CA"/>
        </w:rPr>
      </w:pPr>
      <w:r w:rsidRPr="008F56A9">
        <w:rPr>
          <w:b/>
          <w:color w:val="000000" w:themeColor="text1"/>
          <w:sz w:val="24"/>
          <w:szCs w:val="24"/>
        </w:rPr>
        <w:t>PEPP Payment to Non</w:t>
      </w:r>
      <w:r w:rsidR="00C0221A" w:rsidRPr="008F56A9">
        <w:rPr>
          <w:b/>
          <w:color w:val="000000" w:themeColor="text1"/>
          <w:sz w:val="24"/>
          <w:szCs w:val="24"/>
        </w:rPr>
        <w:t>-</w:t>
      </w:r>
      <w:r w:rsidRPr="008F56A9">
        <w:rPr>
          <w:b/>
          <w:color w:val="000000" w:themeColor="text1"/>
          <w:sz w:val="24"/>
          <w:szCs w:val="24"/>
        </w:rPr>
        <w:t xml:space="preserve"> Members Confirmation Letter</w:t>
      </w:r>
      <w:r w:rsidR="00BF550E">
        <w:rPr>
          <w:b/>
          <w:color w:val="000000" w:themeColor="text1"/>
          <w:sz w:val="24"/>
          <w:szCs w:val="24"/>
        </w:rPr>
        <w:t>:</w:t>
      </w:r>
    </w:p>
    <w:p w:rsidR="00A76337" w:rsidRPr="00043202" w:rsidRDefault="00A76337" w:rsidP="00043202">
      <w:pPr>
        <w:jc w:val="both"/>
        <w:rPr>
          <w:rFonts w:cstheme="minorHAnsi"/>
          <w:sz w:val="24"/>
          <w:szCs w:val="24"/>
          <w:lang w:eastAsia="en-CA"/>
        </w:rPr>
      </w:pPr>
      <w:r w:rsidRPr="008F56A9">
        <w:rPr>
          <w:rFonts w:cstheme="minorHAnsi"/>
          <w:sz w:val="24"/>
          <w:szCs w:val="24"/>
        </w:rPr>
        <w:t xml:space="preserve">The </w:t>
      </w:r>
      <w:r w:rsidRPr="008F56A9">
        <w:rPr>
          <w:rFonts w:cstheme="minorHAnsi"/>
          <w:bCs/>
          <w:sz w:val="24"/>
          <w:szCs w:val="24"/>
        </w:rPr>
        <w:t>PEPP Payment to Non</w:t>
      </w:r>
      <w:r w:rsidR="001A7088" w:rsidRPr="008F56A9">
        <w:rPr>
          <w:rFonts w:cstheme="minorHAnsi"/>
          <w:bCs/>
          <w:sz w:val="24"/>
          <w:szCs w:val="24"/>
        </w:rPr>
        <w:t>-</w:t>
      </w:r>
      <w:r w:rsidRPr="008F56A9">
        <w:rPr>
          <w:rFonts w:cstheme="minorHAnsi"/>
          <w:bCs/>
          <w:sz w:val="24"/>
          <w:szCs w:val="24"/>
        </w:rPr>
        <w:t xml:space="preserve"> Members</w:t>
      </w:r>
      <w:r w:rsidRPr="00043202">
        <w:rPr>
          <w:rFonts w:cstheme="minorHAnsi"/>
          <w:sz w:val="24"/>
          <w:szCs w:val="24"/>
        </w:rPr>
        <w:t xml:space="preserve"> batch process creates letters to non</w:t>
      </w:r>
      <w:r w:rsidR="001A7088">
        <w:rPr>
          <w:rFonts w:cstheme="minorHAnsi"/>
          <w:sz w:val="24"/>
          <w:szCs w:val="24"/>
        </w:rPr>
        <w:t>-</w:t>
      </w:r>
      <w:r w:rsidRPr="00043202">
        <w:rPr>
          <w:rFonts w:cstheme="minorHAnsi"/>
          <w:sz w:val="24"/>
          <w:szCs w:val="24"/>
        </w:rPr>
        <w:t>members confirming all payments that have been processed.</w:t>
      </w:r>
    </w:p>
    <w:p w:rsidR="00A76337" w:rsidRDefault="00A76337" w:rsidP="00A76337">
      <w:pPr>
        <w:rPr>
          <w:lang w:eastAsia="en-CA"/>
        </w:rPr>
      </w:pPr>
    </w:p>
    <w:p w:rsidR="00A76337" w:rsidRPr="00043202" w:rsidRDefault="00A76337" w:rsidP="00A76337">
      <w:pPr>
        <w:pStyle w:val="Caption"/>
        <w:rPr>
          <w:rFonts w:asciiTheme="minorHAnsi" w:hAnsiTheme="minorHAnsi" w:cstheme="minorHAnsi"/>
        </w:rPr>
      </w:pPr>
      <w:r w:rsidRPr="00043202">
        <w:rPr>
          <w:rFonts w:asciiTheme="minorHAnsi" w:hAnsiTheme="minorHAnsi" w:cstheme="minorHAnsi"/>
        </w:rPr>
        <w:t xml:space="preserve">Figure </w:t>
      </w:r>
      <w:r w:rsidRPr="00043202">
        <w:rPr>
          <w:rFonts w:asciiTheme="minorHAnsi" w:hAnsiTheme="minorHAnsi" w:cstheme="minorHAnsi"/>
        </w:rPr>
        <w:fldChar w:fldCharType="begin"/>
      </w:r>
      <w:r w:rsidRPr="00043202">
        <w:rPr>
          <w:rFonts w:asciiTheme="minorHAnsi" w:hAnsiTheme="minorHAnsi" w:cstheme="minorHAnsi"/>
        </w:rPr>
        <w:instrText xml:space="preserve"> SEQ Figure \* ARABIC </w:instrText>
      </w:r>
      <w:r w:rsidRPr="00043202">
        <w:rPr>
          <w:rFonts w:asciiTheme="minorHAnsi" w:hAnsiTheme="minorHAnsi" w:cstheme="minorHAnsi"/>
        </w:rPr>
        <w:fldChar w:fldCharType="separate"/>
      </w:r>
      <w:r w:rsidR="000635A0">
        <w:rPr>
          <w:rFonts w:asciiTheme="minorHAnsi" w:hAnsiTheme="minorHAnsi" w:cstheme="minorHAnsi"/>
          <w:noProof/>
        </w:rPr>
        <w:t>43</w:t>
      </w:r>
      <w:r w:rsidRPr="00043202">
        <w:rPr>
          <w:rFonts w:asciiTheme="minorHAnsi" w:hAnsiTheme="minorHAnsi" w:cstheme="minorHAnsi"/>
          <w:noProof/>
        </w:rPr>
        <w:fldChar w:fldCharType="end"/>
      </w:r>
      <w:r w:rsidRPr="00043202">
        <w:rPr>
          <w:rFonts w:asciiTheme="minorHAnsi" w:hAnsiTheme="minorHAnsi" w:cstheme="minorHAnsi"/>
        </w:rPr>
        <w:t xml:space="preserve"> – PEPP Payment to Non</w:t>
      </w:r>
      <w:r w:rsidR="001A7088">
        <w:rPr>
          <w:rFonts w:asciiTheme="minorHAnsi" w:hAnsiTheme="minorHAnsi" w:cstheme="minorHAnsi"/>
        </w:rPr>
        <w:t>-</w:t>
      </w:r>
      <w:r w:rsidRPr="00043202">
        <w:rPr>
          <w:rFonts w:asciiTheme="minorHAnsi" w:hAnsiTheme="minorHAnsi" w:cstheme="minorHAnsi"/>
        </w:rPr>
        <w:t>Members parameters</w:t>
      </w:r>
    </w:p>
    <w:p w:rsidR="00A76337" w:rsidRDefault="00A76337" w:rsidP="00043202">
      <w:pPr>
        <w:jc w:val="center"/>
      </w:pPr>
      <w:r>
        <w:rPr>
          <w:noProof/>
        </w:rPr>
        <w:drawing>
          <wp:inline distT="0" distB="0" distL="0" distR="0">
            <wp:extent cx="5974080" cy="88392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4080" cy="883920"/>
                    </a:xfrm>
                    <a:prstGeom prst="rect">
                      <a:avLst/>
                    </a:prstGeom>
                    <a:noFill/>
                    <a:ln>
                      <a:noFill/>
                    </a:ln>
                  </pic:spPr>
                </pic:pic>
              </a:graphicData>
            </a:graphic>
          </wp:inline>
        </w:drawing>
      </w:r>
    </w:p>
    <w:p w:rsidR="00A76337" w:rsidRDefault="00A76337" w:rsidP="00A76337">
      <w:pPr>
        <w:rPr>
          <w:lang w:eastAsia="en-CA"/>
        </w:rPr>
      </w:pPr>
    </w:p>
    <w:p w:rsidR="00A76337" w:rsidRPr="00BF550E" w:rsidRDefault="00A76337" w:rsidP="00BF550E">
      <w:pPr>
        <w:rPr>
          <w:b/>
          <w:sz w:val="24"/>
          <w:szCs w:val="24"/>
          <w:lang w:eastAsia="en-CA"/>
        </w:rPr>
      </w:pPr>
      <w:bookmarkStart w:id="24" w:name="_Toc38267210"/>
      <w:r w:rsidRPr="00BF550E">
        <w:rPr>
          <w:b/>
          <w:sz w:val="24"/>
          <w:szCs w:val="24"/>
          <w:lang w:eastAsia="en-CA"/>
        </w:rPr>
        <w:t>PEPP Change Confirmation Letters</w:t>
      </w:r>
      <w:bookmarkEnd w:id="24"/>
      <w:r w:rsidR="00BF550E">
        <w:rPr>
          <w:b/>
          <w:sz w:val="24"/>
          <w:szCs w:val="24"/>
          <w:lang w:eastAsia="en-CA"/>
        </w:rPr>
        <w:t>:</w:t>
      </w:r>
      <w:r w:rsidRPr="00BF550E">
        <w:rPr>
          <w:b/>
          <w:sz w:val="24"/>
          <w:szCs w:val="24"/>
          <w:lang w:eastAsia="en-CA"/>
        </w:rPr>
        <w:t xml:space="preserve"> </w:t>
      </w:r>
    </w:p>
    <w:p w:rsidR="00A76337" w:rsidRPr="00043202" w:rsidRDefault="00A76337" w:rsidP="00043202">
      <w:pPr>
        <w:pStyle w:val="Paragraph"/>
        <w:jc w:val="both"/>
        <w:rPr>
          <w:rFonts w:asciiTheme="minorHAnsi" w:hAnsiTheme="minorHAnsi" w:cstheme="minorHAnsi"/>
          <w:lang w:val="en-US"/>
        </w:rPr>
      </w:pPr>
      <w:r w:rsidRPr="00043202">
        <w:rPr>
          <w:rFonts w:asciiTheme="minorHAnsi" w:hAnsiTheme="minorHAnsi" w:cstheme="minorHAnsi"/>
        </w:rPr>
        <w:t xml:space="preserve">The </w:t>
      </w:r>
      <w:r w:rsidRPr="008F56A9">
        <w:rPr>
          <w:rFonts w:asciiTheme="minorHAnsi" w:hAnsiTheme="minorHAnsi" w:cstheme="minorHAnsi"/>
          <w:bCs/>
        </w:rPr>
        <w:t>PEPP Change Confirmation Letters</w:t>
      </w:r>
      <w:r w:rsidRPr="00043202">
        <w:rPr>
          <w:rFonts w:asciiTheme="minorHAnsi" w:hAnsiTheme="minorHAnsi" w:cstheme="minorHAnsi"/>
        </w:rPr>
        <w:t xml:space="preserve"> batch produces letters to members when their name, address, email, or beneficiaries are modified or banking information is changed. This includes payment schedule changes to withdrawal frequency, amounts, or fund withdrawal orders.</w:t>
      </w:r>
    </w:p>
    <w:p w:rsidR="00A76337" w:rsidRPr="00043202" w:rsidRDefault="00A76337" w:rsidP="00043202">
      <w:pPr>
        <w:pStyle w:val="Caption"/>
        <w:rPr>
          <w:rFonts w:asciiTheme="minorHAnsi" w:hAnsiTheme="minorHAnsi" w:cstheme="minorHAnsi"/>
        </w:rPr>
      </w:pPr>
      <w:r w:rsidRPr="00043202">
        <w:rPr>
          <w:rFonts w:asciiTheme="minorHAnsi" w:hAnsiTheme="minorHAnsi" w:cstheme="minorHAnsi"/>
        </w:rPr>
        <w:lastRenderedPageBreak/>
        <w:t xml:space="preserve">Figure </w:t>
      </w:r>
      <w:r w:rsidRPr="00043202">
        <w:rPr>
          <w:rFonts w:asciiTheme="minorHAnsi" w:hAnsiTheme="minorHAnsi" w:cstheme="minorHAnsi"/>
        </w:rPr>
        <w:fldChar w:fldCharType="begin"/>
      </w:r>
      <w:r w:rsidRPr="00043202">
        <w:rPr>
          <w:rFonts w:asciiTheme="minorHAnsi" w:hAnsiTheme="minorHAnsi" w:cstheme="minorHAnsi"/>
        </w:rPr>
        <w:instrText xml:space="preserve"> SEQ Figure \* ARABIC </w:instrText>
      </w:r>
      <w:r w:rsidRPr="00043202">
        <w:rPr>
          <w:rFonts w:asciiTheme="minorHAnsi" w:hAnsiTheme="minorHAnsi" w:cstheme="minorHAnsi"/>
        </w:rPr>
        <w:fldChar w:fldCharType="separate"/>
      </w:r>
      <w:r w:rsidR="000635A0">
        <w:rPr>
          <w:rFonts w:asciiTheme="minorHAnsi" w:hAnsiTheme="minorHAnsi" w:cstheme="minorHAnsi"/>
          <w:noProof/>
        </w:rPr>
        <w:t>44</w:t>
      </w:r>
      <w:r w:rsidRPr="00043202">
        <w:rPr>
          <w:rFonts w:asciiTheme="minorHAnsi" w:hAnsiTheme="minorHAnsi" w:cstheme="minorHAnsi"/>
          <w:noProof/>
        </w:rPr>
        <w:fldChar w:fldCharType="end"/>
      </w:r>
      <w:r w:rsidRPr="00043202">
        <w:rPr>
          <w:rFonts w:asciiTheme="minorHAnsi" w:hAnsiTheme="minorHAnsi" w:cstheme="minorHAnsi"/>
        </w:rPr>
        <w:t xml:space="preserve"> - PEPP Change Confirmation Letters parameters</w:t>
      </w:r>
    </w:p>
    <w:p w:rsidR="00A76337" w:rsidRDefault="00A76337" w:rsidP="00043202">
      <w:pPr>
        <w:pStyle w:val="Paragraph"/>
        <w:jc w:val="center"/>
        <w:rPr>
          <w:lang w:eastAsia="en-CA"/>
        </w:rPr>
      </w:pPr>
      <w:r>
        <w:rPr>
          <w:noProof/>
        </w:rPr>
        <w:drawing>
          <wp:inline distT="0" distB="0" distL="0" distR="0">
            <wp:extent cx="5974080" cy="891540"/>
            <wp:effectExtent l="0" t="0" r="762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4080" cy="891540"/>
                    </a:xfrm>
                    <a:prstGeom prst="rect">
                      <a:avLst/>
                    </a:prstGeom>
                    <a:noFill/>
                    <a:ln>
                      <a:noFill/>
                    </a:ln>
                  </pic:spPr>
                </pic:pic>
              </a:graphicData>
            </a:graphic>
          </wp:inline>
        </w:drawing>
      </w:r>
    </w:p>
    <w:p w:rsidR="00A76337" w:rsidRPr="00AE60C9" w:rsidRDefault="00A76337" w:rsidP="00A76337">
      <w:pPr>
        <w:pStyle w:val="Caption"/>
        <w:rPr>
          <w:rFonts w:asciiTheme="minorHAnsi" w:hAnsiTheme="minorHAnsi" w:cstheme="minorHAnsi"/>
        </w:rPr>
      </w:pPr>
      <w:r w:rsidRPr="00AE60C9">
        <w:rPr>
          <w:rFonts w:asciiTheme="minorHAnsi" w:hAnsiTheme="minorHAnsi" w:cstheme="minorHAnsi"/>
        </w:rPr>
        <w:t xml:space="preserve">Figure </w:t>
      </w:r>
      <w:r w:rsidRPr="00AE60C9">
        <w:rPr>
          <w:rFonts w:asciiTheme="minorHAnsi" w:hAnsiTheme="minorHAnsi" w:cstheme="minorHAnsi"/>
        </w:rPr>
        <w:fldChar w:fldCharType="begin"/>
      </w:r>
      <w:r w:rsidRPr="00AE60C9">
        <w:rPr>
          <w:rFonts w:asciiTheme="minorHAnsi" w:hAnsiTheme="minorHAnsi" w:cstheme="minorHAnsi"/>
        </w:rPr>
        <w:instrText xml:space="preserve"> SEQ Figure \* ARABIC </w:instrText>
      </w:r>
      <w:r w:rsidRPr="00AE60C9">
        <w:rPr>
          <w:rFonts w:asciiTheme="minorHAnsi" w:hAnsiTheme="minorHAnsi" w:cstheme="minorHAnsi"/>
        </w:rPr>
        <w:fldChar w:fldCharType="separate"/>
      </w:r>
      <w:r w:rsidR="000635A0">
        <w:rPr>
          <w:rFonts w:asciiTheme="minorHAnsi" w:hAnsiTheme="minorHAnsi" w:cstheme="minorHAnsi"/>
          <w:noProof/>
        </w:rPr>
        <w:t>45</w:t>
      </w:r>
      <w:r w:rsidRPr="00AE60C9">
        <w:rPr>
          <w:rFonts w:asciiTheme="minorHAnsi" w:hAnsiTheme="minorHAnsi" w:cstheme="minorHAnsi"/>
          <w:noProof/>
        </w:rPr>
        <w:fldChar w:fldCharType="end"/>
      </w:r>
      <w:r w:rsidRPr="00AE60C9">
        <w:rPr>
          <w:rFonts w:asciiTheme="minorHAnsi" w:hAnsiTheme="minorHAnsi" w:cstheme="minorHAnsi"/>
        </w:rPr>
        <w:t xml:space="preserve"> - PEPP Change Confirmation Letters events</w:t>
      </w:r>
    </w:p>
    <w:p w:rsidR="00A76337" w:rsidRDefault="00A76337" w:rsidP="00A76337">
      <w:pPr>
        <w:pStyle w:val="Paragraph"/>
        <w:jc w:val="center"/>
        <w:rPr>
          <w:lang w:eastAsia="en-CA"/>
        </w:rPr>
      </w:pPr>
      <w:r>
        <w:rPr>
          <w:noProof/>
        </w:rPr>
        <w:drawing>
          <wp:inline distT="0" distB="0" distL="0" distR="0">
            <wp:extent cx="5974080" cy="6172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4080" cy="617220"/>
                    </a:xfrm>
                    <a:prstGeom prst="rect">
                      <a:avLst/>
                    </a:prstGeom>
                    <a:noFill/>
                    <a:ln>
                      <a:noFill/>
                    </a:ln>
                  </pic:spPr>
                </pic:pic>
              </a:graphicData>
            </a:graphic>
          </wp:inline>
        </w:drawing>
      </w:r>
    </w:p>
    <w:p w:rsidR="00A76337" w:rsidRPr="00AE60C9" w:rsidRDefault="00A76337" w:rsidP="00A76337">
      <w:pPr>
        <w:pStyle w:val="Paragraph"/>
        <w:rPr>
          <w:rFonts w:asciiTheme="minorHAnsi" w:hAnsiTheme="minorHAnsi" w:cstheme="minorHAnsi"/>
          <w:lang w:eastAsia="en-CA"/>
        </w:rPr>
      </w:pPr>
      <w:r w:rsidRPr="00AE60C9">
        <w:rPr>
          <w:rFonts w:asciiTheme="minorHAnsi" w:hAnsiTheme="minorHAnsi" w:cstheme="minorHAnsi"/>
          <w:lang w:eastAsia="en-CA"/>
        </w:rPr>
        <w:t xml:space="preserve">The PDF generated by the batch can be viewed on the </w:t>
      </w:r>
      <w:r w:rsidRPr="00AE60C9">
        <w:rPr>
          <w:rFonts w:asciiTheme="minorHAnsi" w:hAnsiTheme="minorHAnsi" w:cstheme="minorHAnsi"/>
          <w:b/>
          <w:bCs/>
          <w:lang w:eastAsia="en-CA"/>
        </w:rPr>
        <w:t>Files</w:t>
      </w:r>
      <w:r w:rsidRPr="00AE60C9">
        <w:rPr>
          <w:rFonts w:asciiTheme="minorHAnsi" w:hAnsiTheme="minorHAnsi" w:cstheme="minorHAnsi"/>
          <w:lang w:eastAsia="en-CA"/>
        </w:rPr>
        <w:t xml:space="preserve"> tab.</w:t>
      </w:r>
    </w:p>
    <w:p w:rsidR="00A76337" w:rsidRPr="00571DC3" w:rsidRDefault="00A76337" w:rsidP="00571DC3">
      <w:pPr>
        <w:rPr>
          <w:b/>
          <w:sz w:val="24"/>
          <w:szCs w:val="24"/>
          <w:lang w:eastAsia="en-CA"/>
        </w:rPr>
      </w:pPr>
      <w:bookmarkStart w:id="25" w:name="_Toc38267211"/>
      <w:r w:rsidRPr="00571DC3">
        <w:rPr>
          <w:b/>
          <w:sz w:val="24"/>
          <w:szCs w:val="24"/>
          <w:lang w:eastAsia="en-CA"/>
        </w:rPr>
        <w:t>PEPP Invoice</w:t>
      </w:r>
      <w:bookmarkEnd w:id="25"/>
    </w:p>
    <w:p w:rsidR="00A76337" w:rsidRPr="007B776E" w:rsidRDefault="00A76337" w:rsidP="007B776E">
      <w:pPr>
        <w:jc w:val="both"/>
        <w:rPr>
          <w:rFonts w:cstheme="minorHAnsi"/>
          <w:sz w:val="24"/>
          <w:szCs w:val="24"/>
          <w:lang w:val="en-US"/>
        </w:rPr>
      </w:pPr>
      <w:r w:rsidRPr="007B776E">
        <w:rPr>
          <w:rFonts w:cstheme="minorHAnsi"/>
          <w:sz w:val="24"/>
          <w:szCs w:val="24"/>
        </w:rPr>
        <w:t xml:space="preserve">The </w:t>
      </w:r>
      <w:r w:rsidRPr="008F56A9">
        <w:rPr>
          <w:rFonts w:cstheme="minorHAnsi"/>
          <w:bCs/>
          <w:sz w:val="24"/>
          <w:szCs w:val="24"/>
        </w:rPr>
        <w:t>PEPP Invoice</w:t>
      </w:r>
      <w:r w:rsidRPr="007B776E">
        <w:rPr>
          <w:rFonts w:cstheme="minorHAnsi"/>
          <w:sz w:val="24"/>
          <w:szCs w:val="24"/>
        </w:rPr>
        <w:t xml:space="preserve"> batch creates invoices for employer breakage generated by backdated contributions.</w:t>
      </w:r>
    </w:p>
    <w:p w:rsidR="00A76337" w:rsidRPr="007B776E" w:rsidRDefault="00A76337" w:rsidP="00A76337">
      <w:pPr>
        <w:pStyle w:val="Caption"/>
        <w:rPr>
          <w:rFonts w:asciiTheme="minorHAnsi" w:hAnsiTheme="minorHAnsi" w:cstheme="minorHAnsi"/>
        </w:rPr>
      </w:pPr>
      <w:r w:rsidRPr="007B776E">
        <w:rPr>
          <w:rFonts w:asciiTheme="minorHAnsi" w:hAnsiTheme="minorHAnsi" w:cstheme="minorHAnsi"/>
        </w:rPr>
        <w:t xml:space="preserve">Figure </w:t>
      </w:r>
      <w:r w:rsidRPr="007B776E">
        <w:rPr>
          <w:rFonts w:asciiTheme="minorHAnsi" w:hAnsiTheme="minorHAnsi" w:cstheme="minorHAnsi"/>
        </w:rPr>
        <w:fldChar w:fldCharType="begin"/>
      </w:r>
      <w:r w:rsidRPr="007B776E">
        <w:rPr>
          <w:rFonts w:asciiTheme="minorHAnsi" w:hAnsiTheme="minorHAnsi" w:cstheme="minorHAnsi"/>
        </w:rPr>
        <w:instrText xml:space="preserve"> SEQ Figure \* ARABIC </w:instrText>
      </w:r>
      <w:r w:rsidRPr="007B776E">
        <w:rPr>
          <w:rFonts w:asciiTheme="minorHAnsi" w:hAnsiTheme="minorHAnsi" w:cstheme="minorHAnsi"/>
        </w:rPr>
        <w:fldChar w:fldCharType="separate"/>
      </w:r>
      <w:r w:rsidR="000635A0">
        <w:rPr>
          <w:rFonts w:asciiTheme="minorHAnsi" w:hAnsiTheme="minorHAnsi" w:cstheme="minorHAnsi"/>
          <w:noProof/>
        </w:rPr>
        <w:t>46</w:t>
      </w:r>
      <w:r w:rsidRPr="007B776E">
        <w:rPr>
          <w:rFonts w:asciiTheme="minorHAnsi" w:hAnsiTheme="minorHAnsi" w:cstheme="minorHAnsi"/>
          <w:noProof/>
        </w:rPr>
        <w:fldChar w:fldCharType="end"/>
      </w:r>
      <w:r w:rsidRPr="007B776E">
        <w:rPr>
          <w:rFonts w:asciiTheme="minorHAnsi" w:hAnsiTheme="minorHAnsi" w:cstheme="minorHAnsi"/>
        </w:rPr>
        <w:t xml:space="preserve"> – PEPP Invoice parameters</w:t>
      </w:r>
    </w:p>
    <w:p w:rsidR="00A76337" w:rsidRDefault="00A76337" w:rsidP="003C3B95">
      <w:pPr>
        <w:jc w:val="center"/>
        <w:rPr>
          <w:lang w:eastAsia="en-CA"/>
        </w:rPr>
      </w:pPr>
      <w:r>
        <w:rPr>
          <w:noProof/>
        </w:rPr>
        <w:drawing>
          <wp:inline distT="0" distB="0" distL="0" distR="0">
            <wp:extent cx="5974080" cy="9144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4080" cy="914400"/>
                    </a:xfrm>
                    <a:prstGeom prst="rect">
                      <a:avLst/>
                    </a:prstGeom>
                    <a:noFill/>
                    <a:ln>
                      <a:noFill/>
                    </a:ln>
                  </pic:spPr>
                </pic:pic>
              </a:graphicData>
            </a:graphic>
          </wp:inline>
        </w:drawing>
      </w:r>
    </w:p>
    <w:p w:rsidR="00A76337" w:rsidRPr="003C3B95" w:rsidRDefault="00A76337" w:rsidP="00A76337">
      <w:pPr>
        <w:pStyle w:val="Caption"/>
        <w:rPr>
          <w:rFonts w:asciiTheme="minorHAnsi" w:hAnsiTheme="minorHAnsi" w:cstheme="minorHAnsi"/>
        </w:rPr>
      </w:pPr>
      <w:r w:rsidRPr="003C3B95">
        <w:rPr>
          <w:rFonts w:asciiTheme="minorHAnsi" w:hAnsiTheme="minorHAnsi" w:cstheme="minorHAnsi"/>
        </w:rPr>
        <w:t xml:space="preserve">Figure </w:t>
      </w:r>
      <w:r w:rsidRPr="003C3B95">
        <w:rPr>
          <w:rFonts w:asciiTheme="minorHAnsi" w:hAnsiTheme="minorHAnsi" w:cstheme="minorHAnsi"/>
        </w:rPr>
        <w:fldChar w:fldCharType="begin"/>
      </w:r>
      <w:r w:rsidRPr="003C3B95">
        <w:rPr>
          <w:rFonts w:asciiTheme="minorHAnsi" w:hAnsiTheme="minorHAnsi" w:cstheme="minorHAnsi"/>
        </w:rPr>
        <w:instrText xml:space="preserve"> SEQ Figure \* ARABIC </w:instrText>
      </w:r>
      <w:r w:rsidRPr="003C3B95">
        <w:rPr>
          <w:rFonts w:asciiTheme="minorHAnsi" w:hAnsiTheme="minorHAnsi" w:cstheme="minorHAnsi"/>
        </w:rPr>
        <w:fldChar w:fldCharType="separate"/>
      </w:r>
      <w:r w:rsidR="000635A0">
        <w:rPr>
          <w:rFonts w:asciiTheme="minorHAnsi" w:hAnsiTheme="minorHAnsi" w:cstheme="minorHAnsi"/>
          <w:noProof/>
        </w:rPr>
        <w:t>47</w:t>
      </w:r>
      <w:r w:rsidRPr="003C3B95">
        <w:rPr>
          <w:rFonts w:asciiTheme="minorHAnsi" w:hAnsiTheme="minorHAnsi" w:cstheme="minorHAnsi"/>
          <w:noProof/>
        </w:rPr>
        <w:fldChar w:fldCharType="end"/>
      </w:r>
      <w:r w:rsidRPr="003C3B95">
        <w:rPr>
          <w:rFonts w:asciiTheme="minorHAnsi" w:hAnsiTheme="minorHAnsi" w:cstheme="minorHAnsi"/>
        </w:rPr>
        <w:t xml:space="preserve"> - PEPP Invoice events</w:t>
      </w:r>
    </w:p>
    <w:p w:rsidR="00A76337" w:rsidRDefault="00A76337" w:rsidP="00E15A87">
      <w:pPr>
        <w:jc w:val="center"/>
        <w:rPr>
          <w:lang w:eastAsia="en-CA"/>
        </w:rPr>
      </w:pPr>
      <w:r>
        <w:rPr>
          <w:noProof/>
        </w:rPr>
        <w:drawing>
          <wp:inline distT="0" distB="0" distL="0" distR="0">
            <wp:extent cx="5974080" cy="60198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4080" cy="601980"/>
                    </a:xfrm>
                    <a:prstGeom prst="rect">
                      <a:avLst/>
                    </a:prstGeom>
                    <a:noFill/>
                    <a:ln>
                      <a:noFill/>
                    </a:ln>
                  </pic:spPr>
                </pic:pic>
              </a:graphicData>
            </a:graphic>
          </wp:inline>
        </w:drawing>
      </w:r>
    </w:p>
    <w:p w:rsidR="00A76337" w:rsidRPr="00E15A87" w:rsidRDefault="00A76337" w:rsidP="00A76337">
      <w:pPr>
        <w:pStyle w:val="Paragraph"/>
        <w:rPr>
          <w:rFonts w:asciiTheme="minorHAnsi" w:hAnsiTheme="minorHAnsi" w:cstheme="minorHAnsi"/>
          <w:lang w:eastAsia="en-CA"/>
        </w:rPr>
      </w:pPr>
      <w:r w:rsidRPr="00E15A87">
        <w:rPr>
          <w:rFonts w:asciiTheme="minorHAnsi" w:hAnsiTheme="minorHAnsi" w:cstheme="minorHAnsi"/>
          <w:lang w:eastAsia="en-CA"/>
        </w:rPr>
        <w:t xml:space="preserve">The PDF generated by the batch can be viewed on the </w:t>
      </w:r>
      <w:r w:rsidRPr="00E15A87">
        <w:rPr>
          <w:rFonts w:asciiTheme="minorHAnsi" w:hAnsiTheme="minorHAnsi" w:cstheme="minorHAnsi"/>
          <w:b/>
          <w:bCs/>
          <w:lang w:eastAsia="en-CA"/>
        </w:rPr>
        <w:t>Files</w:t>
      </w:r>
      <w:r w:rsidRPr="00E15A87">
        <w:rPr>
          <w:rFonts w:asciiTheme="minorHAnsi" w:hAnsiTheme="minorHAnsi" w:cstheme="minorHAnsi"/>
          <w:lang w:eastAsia="en-CA"/>
        </w:rPr>
        <w:t xml:space="preserve"> tab. </w:t>
      </w:r>
    </w:p>
    <w:p w:rsidR="00A76337" w:rsidRPr="00015015" w:rsidRDefault="00A76337" w:rsidP="00015015">
      <w:pPr>
        <w:rPr>
          <w:b/>
          <w:sz w:val="24"/>
          <w:szCs w:val="24"/>
          <w:lang w:val="en-US"/>
        </w:rPr>
      </w:pPr>
      <w:bookmarkStart w:id="26" w:name="_Toc38267212"/>
      <w:r w:rsidRPr="00015015">
        <w:rPr>
          <w:b/>
          <w:sz w:val="24"/>
          <w:szCs w:val="24"/>
          <w:lang w:eastAsia="en-CA"/>
        </w:rPr>
        <w:t>Producing Daily Extracts</w:t>
      </w:r>
      <w:bookmarkEnd w:id="26"/>
      <w:r w:rsidR="008C6F87">
        <w:rPr>
          <w:b/>
          <w:sz w:val="24"/>
          <w:szCs w:val="24"/>
          <w:lang w:eastAsia="en-CA"/>
        </w:rPr>
        <w:t>:</w:t>
      </w:r>
    </w:p>
    <w:p w:rsidR="00A76337" w:rsidRPr="0082102A" w:rsidRDefault="00A76337" w:rsidP="00777C3C">
      <w:pPr>
        <w:pStyle w:val="ListParagraph"/>
        <w:numPr>
          <w:ilvl w:val="0"/>
          <w:numId w:val="146"/>
        </w:numPr>
        <w:rPr>
          <w:b/>
          <w:sz w:val="24"/>
          <w:szCs w:val="24"/>
        </w:rPr>
      </w:pPr>
      <w:bookmarkStart w:id="27" w:name="_Toc38267213"/>
      <w:r w:rsidRPr="0082102A">
        <w:rPr>
          <w:rStyle w:val="Heading3Char"/>
          <w:rFonts w:asciiTheme="minorHAnsi" w:eastAsiaTheme="minorHAnsi" w:hAnsiTheme="minorHAnsi" w:cstheme="minorBidi"/>
          <w:b/>
          <w:color w:val="auto"/>
        </w:rPr>
        <w:t>Extract Journal Entry Data</w:t>
      </w:r>
      <w:bookmarkEnd w:id="27"/>
      <w:r w:rsidR="008C6F87">
        <w:rPr>
          <w:rStyle w:val="Heading3Char"/>
          <w:rFonts w:asciiTheme="minorHAnsi" w:eastAsiaTheme="minorHAnsi" w:hAnsiTheme="minorHAnsi" w:cstheme="minorBidi"/>
          <w:b/>
          <w:color w:val="auto"/>
        </w:rPr>
        <w:t>:</w:t>
      </w:r>
      <w:r w:rsidRPr="0082102A">
        <w:rPr>
          <w:rStyle w:val="Heading3Char"/>
          <w:rFonts w:asciiTheme="minorHAnsi" w:eastAsiaTheme="minorHAnsi" w:hAnsiTheme="minorHAnsi" w:cstheme="minorBidi"/>
          <w:b/>
          <w:color w:val="auto"/>
        </w:rPr>
        <w:t xml:space="preserve"> </w:t>
      </w:r>
    </w:p>
    <w:p w:rsidR="00A76337" w:rsidRPr="00E574DF" w:rsidRDefault="00A76337" w:rsidP="00E574DF">
      <w:pPr>
        <w:jc w:val="both"/>
        <w:rPr>
          <w:sz w:val="24"/>
          <w:szCs w:val="24"/>
          <w:lang w:val="en-US"/>
        </w:rPr>
      </w:pPr>
      <w:r w:rsidRPr="00E574DF">
        <w:rPr>
          <w:sz w:val="24"/>
          <w:szCs w:val="24"/>
        </w:rPr>
        <w:t xml:space="preserve">The </w:t>
      </w:r>
      <w:r w:rsidRPr="008F56A9">
        <w:rPr>
          <w:bCs/>
          <w:sz w:val="24"/>
          <w:szCs w:val="24"/>
        </w:rPr>
        <w:t>Extract Journal Entry Data</w:t>
      </w:r>
      <w:r w:rsidRPr="00E574DF">
        <w:rPr>
          <w:sz w:val="24"/>
          <w:szCs w:val="24"/>
        </w:rPr>
        <w:t xml:space="preserve"> produces a data file for Financial Services containing information on general ledger entries. </w:t>
      </w:r>
    </w:p>
    <w:p w:rsidR="00A76337" w:rsidRPr="00E574DF" w:rsidRDefault="00A76337" w:rsidP="00E574DF">
      <w:pPr>
        <w:jc w:val="both"/>
        <w:rPr>
          <w:sz w:val="24"/>
          <w:szCs w:val="24"/>
        </w:rPr>
      </w:pPr>
      <w:r w:rsidRPr="00E574DF">
        <w:rPr>
          <w:sz w:val="24"/>
          <w:szCs w:val="24"/>
        </w:rPr>
        <w:t>You have the option of running the extract on all plans or selecting one specific plan.</w:t>
      </w:r>
    </w:p>
    <w:p w:rsidR="00A76337" w:rsidRPr="00A0682A" w:rsidRDefault="00A76337" w:rsidP="00A76337">
      <w:pPr>
        <w:pStyle w:val="Caption"/>
        <w:rPr>
          <w:rFonts w:asciiTheme="minorHAnsi" w:hAnsiTheme="minorHAnsi" w:cstheme="minorHAnsi"/>
        </w:rPr>
      </w:pPr>
      <w:r w:rsidRPr="00A0682A">
        <w:rPr>
          <w:rFonts w:asciiTheme="minorHAnsi" w:hAnsiTheme="minorHAnsi" w:cstheme="minorHAnsi"/>
        </w:rPr>
        <w:lastRenderedPageBreak/>
        <w:t xml:space="preserve">Figure </w:t>
      </w:r>
      <w:r w:rsidRPr="00A0682A">
        <w:rPr>
          <w:rFonts w:asciiTheme="minorHAnsi" w:hAnsiTheme="minorHAnsi" w:cstheme="minorHAnsi"/>
        </w:rPr>
        <w:fldChar w:fldCharType="begin"/>
      </w:r>
      <w:r w:rsidRPr="00A0682A">
        <w:rPr>
          <w:rFonts w:asciiTheme="minorHAnsi" w:hAnsiTheme="minorHAnsi" w:cstheme="minorHAnsi"/>
        </w:rPr>
        <w:instrText xml:space="preserve"> SEQ Figure \* ARABIC </w:instrText>
      </w:r>
      <w:r w:rsidRPr="00A0682A">
        <w:rPr>
          <w:rFonts w:asciiTheme="minorHAnsi" w:hAnsiTheme="minorHAnsi" w:cstheme="minorHAnsi"/>
        </w:rPr>
        <w:fldChar w:fldCharType="separate"/>
      </w:r>
      <w:r w:rsidR="000635A0">
        <w:rPr>
          <w:rFonts w:asciiTheme="minorHAnsi" w:hAnsiTheme="minorHAnsi" w:cstheme="minorHAnsi"/>
          <w:noProof/>
        </w:rPr>
        <w:t>48</w:t>
      </w:r>
      <w:r w:rsidRPr="00A0682A">
        <w:rPr>
          <w:rFonts w:asciiTheme="minorHAnsi" w:hAnsiTheme="minorHAnsi" w:cstheme="minorHAnsi"/>
          <w:noProof/>
        </w:rPr>
        <w:fldChar w:fldCharType="end"/>
      </w:r>
      <w:r w:rsidRPr="00A0682A">
        <w:rPr>
          <w:rFonts w:asciiTheme="minorHAnsi" w:hAnsiTheme="minorHAnsi" w:cstheme="minorHAnsi"/>
        </w:rPr>
        <w:t xml:space="preserve"> – Extract Journal Entry Data parameters</w:t>
      </w:r>
    </w:p>
    <w:p w:rsidR="00A76337" w:rsidRDefault="00A76337" w:rsidP="00A0682A">
      <w:pPr>
        <w:jc w:val="center"/>
      </w:pPr>
      <w:r>
        <w:rPr>
          <w:noProof/>
        </w:rPr>
        <w:drawing>
          <wp:inline distT="0" distB="0" distL="0" distR="0">
            <wp:extent cx="5966460" cy="1051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6460" cy="1051560"/>
                    </a:xfrm>
                    <a:prstGeom prst="rect">
                      <a:avLst/>
                    </a:prstGeom>
                    <a:noFill/>
                    <a:ln>
                      <a:noFill/>
                    </a:ln>
                  </pic:spPr>
                </pic:pic>
              </a:graphicData>
            </a:graphic>
          </wp:inline>
        </w:drawing>
      </w:r>
    </w:p>
    <w:p w:rsidR="00A76337" w:rsidRPr="00A0682A" w:rsidRDefault="00A76337" w:rsidP="00023A09">
      <w:pPr>
        <w:pStyle w:val="Caption"/>
        <w:rPr>
          <w:rFonts w:asciiTheme="minorHAnsi" w:hAnsiTheme="minorHAnsi" w:cstheme="minorHAnsi"/>
        </w:rPr>
      </w:pPr>
      <w:r w:rsidRPr="00A0682A">
        <w:rPr>
          <w:rFonts w:asciiTheme="minorHAnsi" w:hAnsiTheme="minorHAnsi" w:cstheme="minorHAnsi"/>
        </w:rPr>
        <w:t xml:space="preserve">Figure </w:t>
      </w:r>
      <w:r w:rsidRPr="00A0682A">
        <w:rPr>
          <w:rFonts w:asciiTheme="minorHAnsi" w:hAnsiTheme="minorHAnsi" w:cstheme="minorHAnsi"/>
        </w:rPr>
        <w:fldChar w:fldCharType="begin"/>
      </w:r>
      <w:r w:rsidRPr="00A0682A">
        <w:rPr>
          <w:rFonts w:asciiTheme="minorHAnsi" w:hAnsiTheme="minorHAnsi" w:cstheme="minorHAnsi"/>
        </w:rPr>
        <w:instrText xml:space="preserve"> SEQ Figure \* ARABIC </w:instrText>
      </w:r>
      <w:r w:rsidRPr="00A0682A">
        <w:rPr>
          <w:rFonts w:asciiTheme="minorHAnsi" w:hAnsiTheme="minorHAnsi" w:cstheme="minorHAnsi"/>
        </w:rPr>
        <w:fldChar w:fldCharType="separate"/>
      </w:r>
      <w:r w:rsidR="000635A0">
        <w:rPr>
          <w:rFonts w:asciiTheme="minorHAnsi" w:hAnsiTheme="minorHAnsi" w:cstheme="minorHAnsi"/>
          <w:noProof/>
        </w:rPr>
        <w:t>49</w:t>
      </w:r>
      <w:r w:rsidRPr="00A0682A">
        <w:rPr>
          <w:rFonts w:asciiTheme="minorHAnsi" w:hAnsiTheme="minorHAnsi" w:cstheme="minorHAnsi"/>
          <w:noProof/>
        </w:rPr>
        <w:fldChar w:fldCharType="end"/>
      </w:r>
      <w:r w:rsidRPr="00A0682A">
        <w:rPr>
          <w:rFonts w:asciiTheme="minorHAnsi" w:hAnsiTheme="minorHAnsi" w:cstheme="minorHAnsi"/>
        </w:rPr>
        <w:t xml:space="preserve"> - Extract Journal Entry Data events</w:t>
      </w:r>
    </w:p>
    <w:p w:rsidR="00A76337" w:rsidRDefault="00A76337" w:rsidP="00A76337">
      <w:r>
        <w:rPr>
          <w:noProof/>
        </w:rPr>
        <w:drawing>
          <wp:inline distT="0" distB="0" distL="0" distR="0">
            <wp:extent cx="5974080" cy="60198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4080" cy="601980"/>
                    </a:xfrm>
                    <a:prstGeom prst="rect">
                      <a:avLst/>
                    </a:prstGeom>
                    <a:noFill/>
                    <a:ln>
                      <a:noFill/>
                    </a:ln>
                  </pic:spPr>
                </pic:pic>
              </a:graphicData>
            </a:graphic>
          </wp:inline>
        </w:drawing>
      </w:r>
    </w:p>
    <w:p w:rsidR="00A76337" w:rsidRPr="00A06F5B" w:rsidRDefault="00A76337" w:rsidP="00A06F5B">
      <w:pPr>
        <w:pStyle w:val="Paragraph"/>
        <w:rPr>
          <w:rFonts w:asciiTheme="minorHAnsi" w:hAnsiTheme="minorHAnsi" w:cstheme="minorHAnsi"/>
          <w:lang w:eastAsia="en-CA"/>
        </w:rPr>
      </w:pPr>
      <w:r w:rsidRPr="00A0682A">
        <w:rPr>
          <w:rFonts w:asciiTheme="minorHAnsi" w:hAnsiTheme="minorHAnsi" w:cstheme="minorHAnsi"/>
          <w:lang w:eastAsia="en-CA"/>
        </w:rPr>
        <w:t xml:space="preserve">The CSV file generated by the batch can be viewed on the </w:t>
      </w:r>
      <w:r w:rsidRPr="00A0682A">
        <w:rPr>
          <w:rFonts w:asciiTheme="minorHAnsi" w:hAnsiTheme="minorHAnsi" w:cstheme="minorHAnsi"/>
          <w:b/>
          <w:bCs/>
          <w:lang w:eastAsia="en-CA"/>
        </w:rPr>
        <w:t>Files</w:t>
      </w:r>
      <w:r w:rsidRPr="00A0682A">
        <w:rPr>
          <w:rFonts w:asciiTheme="minorHAnsi" w:hAnsiTheme="minorHAnsi" w:cstheme="minorHAnsi"/>
          <w:lang w:eastAsia="en-CA"/>
        </w:rPr>
        <w:t xml:space="preserve"> tab. </w:t>
      </w:r>
    </w:p>
    <w:p w:rsidR="00A76337" w:rsidRPr="0082102A" w:rsidRDefault="00A76337" w:rsidP="00777C3C">
      <w:pPr>
        <w:pStyle w:val="ListParagraph"/>
        <w:numPr>
          <w:ilvl w:val="0"/>
          <w:numId w:val="146"/>
        </w:numPr>
        <w:rPr>
          <w:b/>
          <w:sz w:val="24"/>
          <w:szCs w:val="24"/>
        </w:rPr>
      </w:pPr>
      <w:bookmarkStart w:id="28" w:name="_Toc38267214"/>
      <w:r w:rsidRPr="0082102A">
        <w:rPr>
          <w:rStyle w:val="Heading3Char"/>
          <w:rFonts w:asciiTheme="minorHAnsi" w:eastAsiaTheme="minorHAnsi" w:hAnsiTheme="minorHAnsi" w:cstheme="minorBidi"/>
          <w:b/>
          <w:color w:val="auto"/>
        </w:rPr>
        <w:t>Extract Journal Entry Data for Daily Payments</w:t>
      </w:r>
      <w:bookmarkEnd w:id="28"/>
      <w:r w:rsidR="008C6F87">
        <w:rPr>
          <w:rStyle w:val="Heading3Char"/>
          <w:rFonts w:asciiTheme="minorHAnsi" w:eastAsiaTheme="minorHAnsi" w:hAnsiTheme="minorHAnsi" w:cstheme="minorBidi"/>
          <w:b/>
          <w:color w:val="auto"/>
        </w:rPr>
        <w:t>:</w:t>
      </w:r>
    </w:p>
    <w:p w:rsidR="00A76337" w:rsidRPr="000D4542" w:rsidRDefault="00A76337" w:rsidP="000D4542">
      <w:pPr>
        <w:jc w:val="both"/>
        <w:rPr>
          <w:sz w:val="24"/>
          <w:szCs w:val="24"/>
          <w:lang w:val="en-US"/>
        </w:rPr>
      </w:pPr>
      <w:r w:rsidRPr="000D4542">
        <w:rPr>
          <w:sz w:val="24"/>
          <w:szCs w:val="24"/>
        </w:rPr>
        <w:t xml:space="preserve">The </w:t>
      </w:r>
      <w:r w:rsidRPr="008F56A9">
        <w:rPr>
          <w:bCs/>
          <w:sz w:val="24"/>
          <w:szCs w:val="24"/>
        </w:rPr>
        <w:t>Extract Journal Entry Data for Daily Payments</w:t>
      </w:r>
      <w:r w:rsidRPr="000D4542">
        <w:rPr>
          <w:sz w:val="24"/>
          <w:szCs w:val="24"/>
        </w:rPr>
        <w:t xml:space="preserve"> produces a data file for Financial Services containing information on payments to employers and members. </w:t>
      </w:r>
    </w:p>
    <w:p w:rsidR="00A76337" w:rsidRPr="000D4542" w:rsidRDefault="00A76337" w:rsidP="00A76337">
      <w:pPr>
        <w:pStyle w:val="Caption"/>
        <w:rPr>
          <w:rFonts w:asciiTheme="minorHAnsi" w:hAnsiTheme="minorHAnsi" w:cstheme="minorHAnsi"/>
        </w:rPr>
      </w:pPr>
      <w:r w:rsidRPr="000D4542">
        <w:rPr>
          <w:rFonts w:asciiTheme="minorHAnsi" w:hAnsiTheme="minorHAnsi" w:cstheme="minorHAnsi"/>
        </w:rPr>
        <w:t xml:space="preserve">Figure </w:t>
      </w:r>
      <w:r w:rsidRPr="000D4542">
        <w:rPr>
          <w:rFonts w:asciiTheme="minorHAnsi" w:hAnsiTheme="minorHAnsi" w:cstheme="minorHAnsi"/>
        </w:rPr>
        <w:fldChar w:fldCharType="begin"/>
      </w:r>
      <w:r w:rsidRPr="000D4542">
        <w:rPr>
          <w:rFonts w:asciiTheme="minorHAnsi" w:hAnsiTheme="minorHAnsi" w:cstheme="minorHAnsi"/>
        </w:rPr>
        <w:instrText xml:space="preserve"> SEQ Figure \* ARABIC </w:instrText>
      </w:r>
      <w:r w:rsidRPr="000D4542">
        <w:rPr>
          <w:rFonts w:asciiTheme="minorHAnsi" w:hAnsiTheme="minorHAnsi" w:cstheme="minorHAnsi"/>
        </w:rPr>
        <w:fldChar w:fldCharType="separate"/>
      </w:r>
      <w:r w:rsidR="000635A0">
        <w:rPr>
          <w:rFonts w:asciiTheme="minorHAnsi" w:hAnsiTheme="minorHAnsi" w:cstheme="minorHAnsi"/>
          <w:noProof/>
        </w:rPr>
        <w:t>50</w:t>
      </w:r>
      <w:r w:rsidRPr="000D4542">
        <w:rPr>
          <w:rFonts w:asciiTheme="minorHAnsi" w:hAnsiTheme="minorHAnsi" w:cstheme="minorHAnsi"/>
          <w:noProof/>
        </w:rPr>
        <w:fldChar w:fldCharType="end"/>
      </w:r>
      <w:r w:rsidRPr="000D4542">
        <w:rPr>
          <w:rFonts w:asciiTheme="minorHAnsi" w:hAnsiTheme="minorHAnsi" w:cstheme="minorHAnsi"/>
        </w:rPr>
        <w:t xml:space="preserve"> - Extract Journal Entry Data for Daily Payments parameters</w:t>
      </w:r>
    </w:p>
    <w:p w:rsidR="00A76337" w:rsidRDefault="00A76337" w:rsidP="000D4542">
      <w:pPr>
        <w:jc w:val="center"/>
      </w:pPr>
      <w:r>
        <w:rPr>
          <w:noProof/>
        </w:rPr>
        <w:drawing>
          <wp:inline distT="0" distB="0" distL="0" distR="0">
            <wp:extent cx="5966460" cy="12344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66460" cy="1234440"/>
                    </a:xfrm>
                    <a:prstGeom prst="rect">
                      <a:avLst/>
                    </a:prstGeom>
                    <a:noFill/>
                    <a:ln>
                      <a:noFill/>
                    </a:ln>
                  </pic:spPr>
                </pic:pic>
              </a:graphicData>
            </a:graphic>
          </wp:inline>
        </w:drawing>
      </w:r>
    </w:p>
    <w:p w:rsidR="00A76337" w:rsidRPr="000D4542" w:rsidRDefault="00A76337" w:rsidP="00A76337">
      <w:pPr>
        <w:pStyle w:val="Caption"/>
        <w:rPr>
          <w:rFonts w:asciiTheme="minorHAnsi" w:hAnsiTheme="minorHAnsi" w:cstheme="minorHAnsi"/>
        </w:rPr>
      </w:pPr>
      <w:r w:rsidRPr="000D4542">
        <w:rPr>
          <w:rFonts w:asciiTheme="minorHAnsi" w:hAnsiTheme="minorHAnsi" w:cstheme="minorHAnsi"/>
        </w:rPr>
        <w:t xml:space="preserve">Figure </w:t>
      </w:r>
      <w:r w:rsidRPr="000D4542">
        <w:rPr>
          <w:rFonts w:asciiTheme="minorHAnsi" w:hAnsiTheme="minorHAnsi" w:cstheme="minorHAnsi"/>
        </w:rPr>
        <w:fldChar w:fldCharType="begin"/>
      </w:r>
      <w:r w:rsidRPr="000D4542">
        <w:rPr>
          <w:rFonts w:asciiTheme="minorHAnsi" w:hAnsiTheme="minorHAnsi" w:cstheme="minorHAnsi"/>
        </w:rPr>
        <w:instrText xml:space="preserve"> SEQ Figure \* ARABIC </w:instrText>
      </w:r>
      <w:r w:rsidRPr="000D4542">
        <w:rPr>
          <w:rFonts w:asciiTheme="minorHAnsi" w:hAnsiTheme="minorHAnsi" w:cstheme="minorHAnsi"/>
        </w:rPr>
        <w:fldChar w:fldCharType="separate"/>
      </w:r>
      <w:r w:rsidR="000635A0">
        <w:rPr>
          <w:rFonts w:asciiTheme="minorHAnsi" w:hAnsiTheme="minorHAnsi" w:cstheme="minorHAnsi"/>
          <w:noProof/>
        </w:rPr>
        <w:t>51</w:t>
      </w:r>
      <w:r w:rsidRPr="000D4542">
        <w:rPr>
          <w:rFonts w:asciiTheme="minorHAnsi" w:hAnsiTheme="minorHAnsi" w:cstheme="minorHAnsi"/>
          <w:noProof/>
        </w:rPr>
        <w:fldChar w:fldCharType="end"/>
      </w:r>
      <w:r w:rsidRPr="000D4542">
        <w:rPr>
          <w:rFonts w:asciiTheme="minorHAnsi" w:hAnsiTheme="minorHAnsi" w:cstheme="minorHAnsi"/>
        </w:rPr>
        <w:t xml:space="preserve"> - Extract Journal Entry Data for Daily Payments events</w:t>
      </w:r>
    </w:p>
    <w:p w:rsidR="00931FC2" w:rsidRDefault="00A76337" w:rsidP="00931FC2">
      <w:pPr>
        <w:jc w:val="center"/>
        <w:rPr>
          <w:rFonts w:cstheme="minorHAnsi"/>
          <w:lang w:eastAsia="en-CA"/>
        </w:rPr>
      </w:pPr>
      <w:r>
        <w:rPr>
          <w:noProof/>
        </w:rPr>
        <w:drawing>
          <wp:inline distT="0" distB="0" distL="0" distR="0">
            <wp:extent cx="5974080" cy="6400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74080" cy="640080"/>
                    </a:xfrm>
                    <a:prstGeom prst="rect">
                      <a:avLst/>
                    </a:prstGeom>
                    <a:noFill/>
                    <a:ln>
                      <a:noFill/>
                    </a:ln>
                  </pic:spPr>
                </pic:pic>
              </a:graphicData>
            </a:graphic>
          </wp:inline>
        </w:drawing>
      </w:r>
    </w:p>
    <w:p w:rsidR="00A76337" w:rsidRPr="00931FC2" w:rsidRDefault="00A76337" w:rsidP="00931FC2">
      <w:pPr>
        <w:rPr>
          <w:sz w:val="24"/>
          <w:szCs w:val="24"/>
        </w:rPr>
      </w:pPr>
      <w:r w:rsidRPr="00931FC2">
        <w:rPr>
          <w:rFonts w:cstheme="minorHAnsi"/>
          <w:sz w:val="24"/>
          <w:szCs w:val="24"/>
          <w:lang w:eastAsia="en-CA"/>
        </w:rPr>
        <w:t xml:space="preserve">The CSV file generated by the batch can be viewed on the </w:t>
      </w:r>
      <w:r w:rsidRPr="00931FC2">
        <w:rPr>
          <w:rFonts w:cstheme="minorHAnsi"/>
          <w:b/>
          <w:bCs/>
          <w:sz w:val="24"/>
          <w:szCs w:val="24"/>
          <w:lang w:eastAsia="en-CA"/>
        </w:rPr>
        <w:t>Files</w:t>
      </w:r>
      <w:r w:rsidRPr="00931FC2">
        <w:rPr>
          <w:rFonts w:cstheme="minorHAnsi"/>
          <w:sz w:val="24"/>
          <w:szCs w:val="24"/>
          <w:lang w:eastAsia="en-CA"/>
        </w:rPr>
        <w:t xml:space="preserve"> tab.</w:t>
      </w:r>
    </w:p>
    <w:p w:rsidR="00A76337" w:rsidRPr="0082102A" w:rsidRDefault="00A76337" w:rsidP="00777C3C">
      <w:pPr>
        <w:pStyle w:val="ListParagraph"/>
        <w:numPr>
          <w:ilvl w:val="0"/>
          <w:numId w:val="146"/>
        </w:numPr>
        <w:rPr>
          <w:b/>
          <w:sz w:val="24"/>
          <w:szCs w:val="24"/>
        </w:rPr>
      </w:pPr>
      <w:bookmarkStart w:id="29" w:name="_Toc38267215"/>
      <w:r w:rsidRPr="0082102A">
        <w:rPr>
          <w:rStyle w:val="Heading3Char"/>
          <w:rFonts w:asciiTheme="minorHAnsi" w:eastAsiaTheme="minorHAnsi" w:hAnsiTheme="minorHAnsi" w:cstheme="minorBidi"/>
          <w:b/>
          <w:color w:val="auto"/>
        </w:rPr>
        <w:t>Extract Journal Entry Data for Daily Deposits</w:t>
      </w:r>
      <w:bookmarkEnd w:id="29"/>
      <w:r w:rsidR="008C6F87">
        <w:rPr>
          <w:rStyle w:val="Heading3Char"/>
          <w:rFonts w:asciiTheme="minorHAnsi" w:eastAsiaTheme="minorHAnsi" w:hAnsiTheme="minorHAnsi" w:cstheme="minorBidi"/>
          <w:b/>
          <w:color w:val="auto"/>
        </w:rPr>
        <w:t>:</w:t>
      </w:r>
    </w:p>
    <w:p w:rsidR="00A76337" w:rsidRPr="00741EFC" w:rsidRDefault="00A76337" w:rsidP="00741EFC">
      <w:pPr>
        <w:jc w:val="both"/>
        <w:rPr>
          <w:rFonts w:cstheme="minorHAnsi"/>
          <w:sz w:val="24"/>
          <w:szCs w:val="24"/>
          <w:lang w:val="en-US"/>
        </w:rPr>
      </w:pPr>
      <w:r w:rsidRPr="00741EFC">
        <w:rPr>
          <w:rFonts w:cstheme="minorHAnsi"/>
          <w:sz w:val="24"/>
          <w:szCs w:val="24"/>
        </w:rPr>
        <w:t xml:space="preserve">The </w:t>
      </w:r>
      <w:r w:rsidRPr="008F56A9">
        <w:rPr>
          <w:rFonts w:cstheme="minorHAnsi"/>
          <w:bCs/>
          <w:sz w:val="24"/>
          <w:szCs w:val="24"/>
        </w:rPr>
        <w:t>Extract Journal Entry Data for Daily Deposits</w:t>
      </w:r>
      <w:r w:rsidRPr="00741EFC">
        <w:rPr>
          <w:rFonts w:cstheme="minorHAnsi"/>
          <w:sz w:val="24"/>
          <w:szCs w:val="24"/>
        </w:rPr>
        <w:t xml:space="preserve"> produces a data file for Financial Services containing information on deposits from employers and members. </w:t>
      </w:r>
    </w:p>
    <w:p w:rsidR="00A76337" w:rsidRPr="00741EFC" w:rsidRDefault="00A76337" w:rsidP="00A76337">
      <w:pPr>
        <w:pStyle w:val="Caption"/>
        <w:rPr>
          <w:rFonts w:asciiTheme="minorHAnsi" w:hAnsiTheme="minorHAnsi" w:cstheme="minorHAnsi"/>
        </w:rPr>
      </w:pPr>
      <w:r w:rsidRPr="00741EFC">
        <w:rPr>
          <w:rFonts w:asciiTheme="minorHAnsi" w:hAnsiTheme="minorHAnsi" w:cstheme="minorHAnsi"/>
        </w:rPr>
        <w:lastRenderedPageBreak/>
        <w:t xml:space="preserve">Figure </w:t>
      </w:r>
      <w:r w:rsidRPr="00741EFC">
        <w:rPr>
          <w:rFonts w:asciiTheme="minorHAnsi" w:hAnsiTheme="minorHAnsi" w:cstheme="minorHAnsi"/>
        </w:rPr>
        <w:fldChar w:fldCharType="begin"/>
      </w:r>
      <w:r w:rsidRPr="00741EFC">
        <w:rPr>
          <w:rFonts w:asciiTheme="minorHAnsi" w:hAnsiTheme="minorHAnsi" w:cstheme="minorHAnsi"/>
        </w:rPr>
        <w:instrText xml:space="preserve"> SEQ Figure \* ARABIC </w:instrText>
      </w:r>
      <w:r w:rsidRPr="00741EFC">
        <w:rPr>
          <w:rFonts w:asciiTheme="minorHAnsi" w:hAnsiTheme="minorHAnsi" w:cstheme="minorHAnsi"/>
        </w:rPr>
        <w:fldChar w:fldCharType="separate"/>
      </w:r>
      <w:r w:rsidR="000635A0">
        <w:rPr>
          <w:rFonts w:asciiTheme="minorHAnsi" w:hAnsiTheme="minorHAnsi" w:cstheme="minorHAnsi"/>
          <w:noProof/>
        </w:rPr>
        <w:t>52</w:t>
      </w:r>
      <w:r w:rsidRPr="00741EFC">
        <w:rPr>
          <w:rFonts w:asciiTheme="minorHAnsi" w:hAnsiTheme="minorHAnsi" w:cstheme="minorHAnsi"/>
          <w:noProof/>
        </w:rPr>
        <w:fldChar w:fldCharType="end"/>
      </w:r>
      <w:r w:rsidRPr="00741EFC">
        <w:rPr>
          <w:rFonts w:asciiTheme="minorHAnsi" w:hAnsiTheme="minorHAnsi" w:cstheme="minorHAnsi"/>
        </w:rPr>
        <w:t xml:space="preserve"> - Extract Journal Entry Data for Daily Deposits parameters</w:t>
      </w:r>
    </w:p>
    <w:p w:rsidR="00A76337" w:rsidRDefault="00A76337" w:rsidP="00482B4B">
      <w:pPr>
        <w:jc w:val="center"/>
      </w:pPr>
      <w:r>
        <w:rPr>
          <w:noProof/>
        </w:rPr>
        <w:drawing>
          <wp:inline distT="0" distB="0" distL="0" distR="0">
            <wp:extent cx="5974080" cy="126492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74080" cy="1264920"/>
                    </a:xfrm>
                    <a:prstGeom prst="rect">
                      <a:avLst/>
                    </a:prstGeom>
                    <a:noFill/>
                    <a:ln>
                      <a:noFill/>
                    </a:ln>
                  </pic:spPr>
                </pic:pic>
              </a:graphicData>
            </a:graphic>
          </wp:inline>
        </w:drawing>
      </w:r>
    </w:p>
    <w:p w:rsidR="00A76337" w:rsidRPr="00482B4B" w:rsidRDefault="00A76337" w:rsidP="00A76337">
      <w:pPr>
        <w:pStyle w:val="Caption"/>
        <w:rPr>
          <w:rFonts w:asciiTheme="minorHAnsi" w:hAnsiTheme="minorHAnsi" w:cstheme="minorHAnsi"/>
        </w:rPr>
      </w:pPr>
      <w:r w:rsidRPr="00482B4B">
        <w:rPr>
          <w:rFonts w:asciiTheme="minorHAnsi" w:hAnsiTheme="minorHAnsi" w:cstheme="minorHAnsi"/>
        </w:rPr>
        <w:t xml:space="preserve">Figure </w:t>
      </w:r>
      <w:r w:rsidRPr="00482B4B">
        <w:rPr>
          <w:rFonts w:asciiTheme="minorHAnsi" w:hAnsiTheme="minorHAnsi" w:cstheme="minorHAnsi"/>
        </w:rPr>
        <w:fldChar w:fldCharType="begin"/>
      </w:r>
      <w:r w:rsidRPr="00482B4B">
        <w:rPr>
          <w:rFonts w:asciiTheme="minorHAnsi" w:hAnsiTheme="minorHAnsi" w:cstheme="minorHAnsi"/>
        </w:rPr>
        <w:instrText xml:space="preserve"> SEQ Figure \* ARABIC </w:instrText>
      </w:r>
      <w:r w:rsidRPr="00482B4B">
        <w:rPr>
          <w:rFonts w:asciiTheme="minorHAnsi" w:hAnsiTheme="minorHAnsi" w:cstheme="minorHAnsi"/>
        </w:rPr>
        <w:fldChar w:fldCharType="separate"/>
      </w:r>
      <w:r w:rsidR="000635A0">
        <w:rPr>
          <w:rFonts w:asciiTheme="minorHAnsi" w:hAnsiTheme="minorHAnsi" w:cstheme="minorHAnsi"/>
          <w:noProof/>
        </w:rPr>
        <w:t>53</w:t>
      </w:r>
      <w:r w:rsidRPr="00482B4B">
        <w:rPr>
          <w:rFonts w:asciiTheme="minorHAnsi" w:hAnsiTheme="minorHAnsi" w:cstheme="minorHAnsi"/>
          <w:noProof/>
        </w:rPr>
        <w:fldChar w:fldCharType="end"/>
      </w:r>
      <w:r w:rsidRPr="00482B4B">
        <w:rPr>
          <w:rFonts w:asciiTheme="minorHAnsi" w:hAnsiTheme="minorHAnsi" w:cstheme="minorHAnsi"/>
        </w:rPr>
        <w:t xml:space="preserve"> - Extract Journal Entry Data for Daily Deposits events</w:t>
      </w:r>
    </w:p>
    <w:p w:rsidR="00A76337" w:rsidRDefault="00A76337" w:rsidP="00482B4B">
      <w:pPr>
        <w:jc w:val="center"/>
      </w:pPr>
      <w:r>
        <w:rPr>
          <w:noProof/>
        </w:rPr>
        <w:drawing>
          <wp:inline distT="0" distB="0" distL="0" distR="0">
            <wp:extent cx="5966460" cy="6324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66460" cy="632460"/>
                    </a:xfrm>
                    <a:prstGeom prst="rect">
                      <a:avLst/>
                    </a:prstGeom>
                    <a:noFill/>
                    <a:ln>
                      <a:noFill/>
                    </a:ln>
                  </pic:spPr>
                </pic:pic>
              </a:graphicData>
            </a:graphic>
          </wp:inline>
        </w:drawing>
      </w:r>
    </w:p>
    <w:p w:rsidR="00A76337" w:rsidRPr="0097495A" w:rsidRDefault="00A76337" w:rsidP="00A76337">
      <w:pPr>
        <w:pStyle w:val="Paragraph"/>
        <w:rPr>
          <w:rFonts w:asciiTheme="minorHAnsi" w:hAnsiTheme="minorHAnsi" w:cstheme="minorHAnsi"/>
          <w:lang w:eastAsia="en-CA"/>
        </w:rPr>
      </w:pPr>
      <w:r w:rsidRPr="0097495A">
        <w:rPr>
          <w:rFonts w:asciiTheme="minorHAnsi" w:hAnsiTheme="minorHAnsi" w:cstheme="minorHAnsi"/>
          <w:lang w:eastAsia="en-CA"/>
        </w:rPr>
        <w:t xml:space="preserve">The CSV file generated by the batch can be viewed on the </w:t>
      </w:r>
      <w:r w:rsidRPr="0097495A">
        <w:rPr>
          <w:rFonts w:asciiTheme="minorHAnsi" w:hAnsiTheme="minorHAnsi" w:cstheme="minorHAnsi"/>
          <w:b/>
          <w:bCs/>
          <w:lang w:eastAsia="en-CA"/>
        </w:rPr>
        <w:t>Files</w:t>
      </w:r>
      <w:r w:rsidRPr="0097495A">
        <w:rPr>
          <w:rFonts w:asciiTheme="minorHAnsi" w:hAnsiTheme="minorHAnsi" w:cstheme="minorHAnsi"/>
          <w:lang w:eastAsia="en-CA"/>
        </w:rPr>
        <w:t xml:space="preserve"> tab.</w:t>
      </w:r>
    </w:p>
    <w:p w:rsidR="00A76337" w:rsidRPr="008C6F87" w:rsidRDefault="00A76337" w:rsidP="008C6F87">
      <w:pPr>
        <w:rPr>
          <w:b/>
          <w:sz w:val="24"/>
          <w:szCs w:val="24"/>
          <w:lang w:val="en-US"/>
        </w:rPr>
      </w:pPr>
      <w:bookmarkStart w:id="30" w:name="_Toc38267216"/>
      <w:r w:rsidRPr="008C6F87">
        <w:rPr>
          <w:b/>
          <w:sz w:val="24"/>
          <w:szCs w:val="24"/>
          <w:lang w:eastAsia="en-CA"/>
        </w:rPr>
        <w:t>Daily Administrative Reporting</w:t>
      </w:r>
      <w:bookmarkEnd w:id="30"/>
      <w:r w:rsidR="008C6F87">
        <w:rPr>
          <w:b/>
          <w:sz w:val="24"/>
          <w:szCs w:val="24"/>
          <w:lang w:eastAsia="en-CA"/>
        </w:rPr>
        <w:t>:</w:t>
      </w:r>
    </w:p>
    <w:p w:rsidR="00A76337" w:rsidRPr="00ED0644" w:rsidRDefault="00A76337" w:rsidP="00ED0644">
      <w:pPr>
        <w:rPr>
          <w:b/>
          <w:sz w:val="24"/>
          <w:szCs w:val="24"/>
        </w:rPr>
      </w:pPr>
      <w:bookmarkStart w:id="31" w:name="_Toc38267217"/>
      <w:r w:rsidRPr="00ED0644">
        <w:rPr>
          <w:b/>
          <w:sz w:val="24"/>
          <w:szCs w:val="24"/>
          <w:lang w:eastAsia="en-CA"/>
        </w:rPr>
        <w:t>Daily Letters</w:t>
      </w:r>
      <w:bookmarkEnd w:id="31"/>
      <w:r w:rsidR="008C6F87">
        <w:rPr>
          <w:b/>
          <w:sz w:val="24"/>
          <w:szCs w:val="24"/>
          <w:lang w:eastAsia="en-CA"/>
        </w:rPr>
        <w:t>:</w:t>
      </w:r>
    </w:p>
    <w:p w:rsidR="00A76337" w:rsidRPr="0097495A" w:rsidRDefault="00A76337" w:rsidP="0097495A">
      <w:pPr>
        <w:jc w:val="both"/>
        <w:rPr>
          <w:sz w:val="24"/>
          <w:szCs w:val="24"/>
        </w:rPr>
      </w:pPr>
      <w:r w:rsidRPr="0097495A">
        <w:rPr>
          <w:sz w:val="24"/>
          <w:szCs w:val="24"/>
        </w:rPr>
        <w:t xml:space="preserve">The </w:t>
      </w:r>
      <w:r w:rsidRPr="008F56A9">
        <w:rPr>
          <w:bCs/>
          <w:sz w:val="24"/>
          <w:szCs w:val="24"/>
        </w:rPr>
        <w:t>Daily Letters</w:t>
      </w:r>
      <w:r w:rsidRPr="0097495A">
        <w:rPr>
          <w:sz w:val="24"/>
          <w:szCs w:val="24"/>
        </w:rPr>
        <w:t xml:space="preserve"> batch produces a summary report that provides the total count of letters by type, cheques, EFT payments, that were generated from the daily batch processing.  </w:t>
      </w:r>
    </w:p>
    <w:p w:rsidR="00A76337" w:rsidRPr="00776B7A" w:rsidRDefault="00A76337" w:rsidP="008B77C3">
      <w:pPr>
        <w:pStyle w:val="Caption"/>
        <w:rPr>
          <w:rFonts w:asciiTheme="minorHAnsi" w:hAnsiTheme="minorHAnsi" w:cstheme="minorHAnsi"/>
        </w:rPr>
      </w:pPr>
      <w:r w:rsidRPr="00776B7A">
        <w:rPr>
          <w:rFonts w:asciiTheme="minorHAnsi" w:hAnsiTheme="minorHAnsi" w:cstheme="minorHAnsi"/>
        </w:rPr>
        <w:t xml:space="preserve">Figure </w:t>
      </w:r>
      <w:r w:rsidRPr="00776B7A">
        <w:rPr>
          <w:rFonts w:asciiTheme="minorHAnsi" w:hAnsiTheme="minorHAnsi" w:cstheme="minorHAnsi"/>
        </w:rPr>
        <w:fldChar w:fldCharType="begin"/>
      </w:r>
      <w:r w:rsidRPr="00776B7A">
        <w:rPr>
          <w:rFonts w:asciiTheme="minorHAnsi" w:hAnsiTheme="minorHAnsi" w:cstheme="minorHAnsi"/>
        </w:rPr>
        <w:instrText xml:space="preserve"> SEQ Figure \* ARABIC </w:instrText>
      </w:r>
      <w:r w:rsidRPr="00776B7A">
        <w:rPr>
          <w:rFonts w:asciiTheme="minorHAnsi" w:hAnsiTheme="minorHAnsi" w:cstheme="minorHAnsi"/>
        </w:rPr>
        <w:fldChar w:fldCharType="separate"/>
      </w:r>
      <w:r w:rsidR="000635A0">
        <w:rPr>
          <w:rFonts w:asciiTheme="minorHAnsi" w:hAnsiTheme="minorHAnsi" w:cstheme="minorHAnsi"/>
          <w:noProof/>
        </w:rPr>
        <w:t>54</w:t>
      </w:r>
      <w:r w:rsidRPr="00776B7A">
        <w:rPr>
          <w:rFonts w:asciiTheme="minorHAnsi" w:hAnsiTheme="minorHAnsi" w:cstheme="minorHAnsi"/>
          <w:noProof/>
        </w:rPr>
        <w:fldChar w:fldCharType="end"/>
      </w:r>
      <w:r w:rsidRPr="00776B7A">
        <w:rPr>
          <w:rFonts w:asciiTheme="minorHAnsi" w:hAnsiTheme="minorHAnsi" w:cstheme="minorHAnsi"/>
        </w:rPr>
        <w:t xml:space="preserve"> – Daily Letters parameters</w:t>
      </w:r>
    </w:p>
    <w:p w:rsidR="00A76337" w:rsidRDefault="00A76337" w:rsidP="00776B7A">
      <w:pPr>
        <w:jc w:val="center"/>
      </w:pPr>
      <w:r>
        <w:rPr>
          <w:noProof/>
        </w:rPr>
        <w:drawing>
          <wp:inline distT="0" distB="0" distL="0" distR="0">
            <wp:extent cx="5974080" cy="7848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4080" cy="784860"/>
                    </a:xfrm>
                    <a:prstGeom prst="rect">
                      <a:avLst/>
                    </a:prstGeom>
                    <a:noFill/>
                    <a:ln>
                      <a:noFill/>
                    </a:ln>
                  </pic:spPr>
                </pic:pic>
              </a:graphicData>
            </a:graphic>
          </wp:inline>
        </w:drawing>
      </w:r>
    </w:p>
    <w:p w:rsidR="00A76337" w:rsidRPr="00776B7A" w:rsidRDefault="00A76337" w:rsidP="00D87AFD">
      <w:pPr>
        <w:pStyle w:val="Caption"/>
        <w:rPr>
          <w:rFonts w:asciiTheme="minorHAnsi" w:hAnsiTheme="minorHAnsi" w:cstheme="minorHAnsi"/>
        </w:rPr>
      </w:pPr>
      <w:r w:rsidRPr="00776B7A">
        <w:rPr>
          <w:rFonts w:asciiTheme="minorHAnsi" w:hAnsiTheme="minorHAnsi" w:cstheme="minorHAnsi"/>
        </w:rPr>
        <w:t xml:space="preserve">Figure </w:t>
      </w:r>
      <w:r w:rsidRPr="00776B7A">
        <w:rPr>
          <w:rFonts w:asciiTheme="minorHAnsi" w:hAnsiTheme="minorHAnsi" w:cstheme="minorHAnsi"/>
        </w:rPr>
        <w:fldChar w:fldCharType="begin"/>
      </w:r>
      <w:r w:rsidRPr="00776B7A">
        <w:rPr>
          <w:rFonts w:asciiTheme="minorHAnsi" w:hAnsiTheme="minorHAnsi" w:cstheme="minorHAnsi"/>
        </w:rPr>
        <w:instrText xml:space="preserve"> SEQ Figure \* ARABIC </w:instrText>
      </w:r>
      <w:r w:rsidRPr="00776B7A">
        <w:rPr>
          <w:rFonts w:asciiTheme="minorHAnsi" w:hAnsiTheme="minorHAnsi" w:cstheme="minorHAnsi"/>
        </w:rPr>
        <w:fldChar w:fldCharType="separate"/>
      </w:r>
      <w:r w:rsidR="000635A0">
        <w:rPr>
          <w:rFonts w:asciiTheme="minorHAnsi" w:hAnsiTheme="minorHAnsi" w:cstheme="minorHAnsi"/>
          <w:noProof/>
        </w:rPr>
        <w:t>55</w:t>
      </w:r>
      <w:r w:rsidRPr="00776B7A">
        <w:rPr>
          <w:rFonts w:asciiTheme="minorHAnsi" w:hAnsiTheme="minorHAnsi" w:cstheme="minorHAnsi"/>
          <w:noProof/>
        </w:rPr>
        <w:fldChar w:fldCharType="end"/>
      </w:r>
      <w:r w:rsidRPr="00776B7A">
        <w:rPr>
          <w:rFonts w:asciiTheme="minorHAnsi" w:hAnsiTheme="minorHAnsi" w:cstheme="minorHAnsi"/>
        </w:rPr>
        <w:t xml:space="preserve"> – Daily Letters events</w:t>
      </w:r>
    </w:p>
    <w:p w:rsidR="00A76337" w:rsidRDefault="00A76337" w:rsidP="00776B7A">
      <w:pPr>
        <w:jc w:val="center"/>
      </w:pPr>
      <w:r>
        <w:rPr>
          <w:noProof/>
        </w:rPr>
        <w:drawing>
          <wp:inline distT="0" distB="0" distL="0" distR="0">
            <wp:extent cx="5974080" cy="6629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4080" cy="662940"/>
                    </a:xfrm>
                    <a:prstGeom prst="rect">
                      <a:avLst/>
                    </a:prstGeom>
                    <a:noFill/>
                    <a:ln>
                      <a:noFill/>
                    </a:ln>
                  </pic:spPr>
                </pic:pic>
              </a:graphicData>
            </a:graphic>
          </wp:inline>
        </w:drawing>
      </w:r>
    </w:p>
    <w:p w:rsidR="00A76337" w:rsidRPr="00776B7A" w:rsidRDefault="00A76337" w:rsidP="00A76337">
      <w:pPr>
        <w:pStyle w:val="Paragraph"/>
        <w:rPr>
          <w:rFonts w:asciiTheme="minorHAnsi" w:hAnsiTheme="minorHAnsi" w:cstheme="minorHAnsi"/>
          <w:lang w:eastAsia="en-CA"/>
        </w:rPr>
      </w:pPr>
      <w:r w:rsidRPr="00776B7A">
        <w:rPr>
          <w:rFonts w:asciiTheme="minorHAnsi" w:hAnsiTheme="minorHAnsi" w:cstheme="minorHAnsi"/>
          <w:lang w:eastAsia="en-CA"/>
        </w:rPr>
        <w:t xml:space="preserve">The PDF file generated by the batch can be viewed on the </w:t>
      </w:r>
      <w:r w:rsidRPr="00776B7A">
        <w:rPr>
          <w:rFonts w:asciiTheme="minorHAnsi" w:hAnsiTheme="minorHAnsi" w:cstheme="minorHAnsi"/>
          <w:b/>
          <w:bCs/>
          <w:lang w:eastAsia="en-CA"/>
        </w:rPr>
        <w:t>Files</w:t>
      </w:r>
      <w:r w:rsidRPr="00776B7A">
        <w:rPr>
          <w:rFonts w:asciiTheme="minorHAnsi" w:hAnsiTheme="minorHAnsi" w:cstheme="minorHAnsi"/>
          <w:lang w:eastAsia="en-CA"/>
        </w:rPr>
        <w:t xml:space="preserve"> tab.</w:t>
      </w:r>
    </w:p>
    <w:p w:rsidR="00A76337" w:rsidRPr="008C6F87" w:rsidRDefault="00A76337" w:rsidP="008C6F87">
      <w:pPr>
        <w:rPr>
          <w:b/>
          <w:sz w:val="24"/>
          <w:szCs w:val="24"/>
          <w:lang w:val="en-US"/>
        </w:rPr>
      </w:pPr>
      <w:bookmarkStart w:id="32" w:name="_Toc38267218"/>
      <w:r w:rsidRPr="008C6F87">
        <w:rPr>
          <w:b/>
          <w:sz w:val="24"/>
          <w:szCs w:val="24"/>
          <w:lang w:eastAsia="en-CA"/>
        </w:rPr>
        <w:t>Producing Weekly Reports</w:t>
      </w:r>
      <w:bookmarkEnd w:id="32"/>
      <w:r w:rsidR="008C6F87">
        <w:rPr>
          <w:b/>
          <w:sz w:val="24"/>
          <w:szCs w:val="24"/>
          <w:lang w:eastAsia="en-CA"/>
        </w:rPr>
        <w:t>:</w:t>
      </w:r>
    </w:p>
    <w:p w:rsidR="00A76337" w:rsidRPr="00ED0644" w:rsidRDefault="00A76337" w:rsidP="00ED0644">
      <w:pPr>
        <w:rPr>
          <w:b/>
          <w:sz w:val="24"/>
          <w:szCs w:val="24"/>
          <w:lang w:eastAsia="en-CA"/>
        </w:rPr>
      </w:pPr>
      <w:bookmarkStart w:id="33" w:name="_Toc38267219"/>
      <w:r w:rsidRPr="00ED0644">
        <w:rPr>
          <w:b/>
          <w:sz w:val="24"/>
          <w:szCs w:val="24"/>
          <w:lang w:eastAsia="en-CA"/>
        </w:rPr>
        <w:t>PEPP Outstanding Invoices Report</w:t>
      </w:r>
      <w:bookmarkEnd w:id="33"/>
      <w:r w:rsidR="008C6F87">
        <w:rPr>
          <w:b/>
          <w:sz w:val="24"/>
          <w:szCs w:val="24"/>
          <w:lang w:eastAsia="en-CA"/>
        </w:rPr>
        <w:t>:</w:t>
      </w:r>
      <w:r w:rsidRPr="00ED0644">
        <w:rPr>
          <w:b/>
          <w:sz w:val="24"/>
          <w:szCs w:val="24"/>
          <w:lang w:eastAsia="en-CA"/>
        </w:rPr>
        <w:t xml:space="preserve"> </w:t>
      </w:r>
    </w:p>
    <w:p w:rsidR="00A76337" w:rsidRPr="00776B7A" w:rsidRDefault="00A76337" w:rsidP="00776B7A">
      <w:pPr>
        <w:pStyle w:val="Paragraph"/>
        <w:jc w:val="both"/>
        <w:rPr>
          <w:rFonts w:asciiTheme="minorHAnsi" w:hAnsiTheme="minorHAnsi" w:cstheme="minorHAnsi"/>
          <w:lang w:val="en-US"/>
        </w:rPr>
      </w:pPr>
      <w:r w:rsidRPr="00776B7A">
        <w:rPr>
          <w:rFonts w:asciiTheme="minorHAnsi" w:hAnsiTheme="minorHAnsi" w:cstheme="minorHAnsi"/>
          <w:lang w:eastAsia="en-CA"/>
        </w:rPr>
        <w:t xml:space="preserve">The </w:t>
      </w:r>
      <w:r w:rsidRPr="008F56A9">
        <w:rPr>
          <w:rFonts w:asciiTheme="minorHAnsi" w:hAnsiTheme="minorHAnsi" w:cstheme="minorHAnsi"/>
          <w:bCs/>
          <w:lang w:eastAsia="en-CA"/>
        </w:rPr>
        <w:t>PEPP</w:t>
      </w:r>
      <w:r w:rsidRPr="008F56A9">
        <w:rPr>
          <w:rFonts w:asciiTheme="minorHAnsi" w:hAnsiTheme="minorHAnsi" w:cstheme="minorHAnsi"/>
          <w:lang w:eastAsia="en-CA"/>
        </w:rPr>
        <w:t xml:space="preserve"> </w:t>
      </w:r>
      <w:r w:rsidRPr="008F56A9">
        <w:rPr>
          <w:rFonts w:asciiTheme="minorHAnsi" w:hAnsiTheme="minorHAnsi" w:cstheme="minorHAnsi"/>
          <w:bCs/>
          <w:lang w:eastAsia="en-CA"/>
        </w:rPr>
        <w:t>Outstanding Invoices Report</w:t>
      </w:r>
      <w:r w:rsidRPr="00776B7A">
        <w:rPr>
          <w:rFonts w:asciiTheme="minorHAnsi" w:hAnsiTheme="minorHAnsi" w:cstheme="minorHAnsi"/>
          <w:lang w:eastAsia="en-CA"/>
        </w:rPr>
        <w:t xml:space="preserve"> batch produces a report, by employer, of any outstanding (unpaid) invoices for breakage and late fees.</w:t>
      </w:r>
    </w:p>
    <w:p w:rsidR="00A76337" w:rsidRPr="00776B7A" w:rsidRDefault="00A76337" w:rsidP="00A76337">
      <w:pPr>
        <w:pStyle w:val="Caption"/>
        <w:rPr>
          <w:rFonts w:asciiTheme="minorHAnsi" w:hAnsiTheme="minorHAnsi" w:cstheme="minorHAnsi"/>
        </w:rPr>
      </w:pPr>
      <w:r w:rsidRPr="00776B7A">
        <w:rPr>
          <w:rFonts w:asciiTheme="minorHAnsi" w:hAnsiTheme="minorHAnsi" w:cstheme="minorHAnsi"/>
        </w:rPr>
        <w:lastRenderedPageBreak/>
        <w:t xml:space="preserve">Figure </w:t>
      </w:r>
      <w:r w:rsidRPr="00776B7A">
        <w:rPr>
          <w:rFonts w:asciiTheme="minorHAnsi" w:hAnsiTheme="minorHAnsi" w:cstheme="minorHAnsi"/>
        </w:rPr>
        <w:fldChar w:fldCharType="begin"/>
      </w:r>
      <w:r w:rsidRPr="00776B7A">
        <w:rPr>
          <w:rFonts w:asciiTheme="minorHAnsi" w:hAnsiTheme="minorHAnsi" w:cstheme="minorHAnsi"/>
        </w:rPr>
        <w:instrText xml:space="preserve"> SEQ Figure \* ARABIC </w:instrText>
      </w:r>
      <w:r w:rsidRPr="00776B7A">
        <w:rPr>
          <w:rFonts w:asciiTheme="minorHAnsi" w:hAnsiTheme="minorHAnsi" w:cstheme="minorHAnsi"/>
        </w:rPr>
        <w:fldChar w:fldCharType="separate"/>
      </w:r>
      <w:r w:rsidR="000635A0">
        <w:rPr>
          <w:rFonts w:asciiTheme="minorHAnsi" w:hAnsiTheme="minorHAnsi" w:cstheme="minorHAnsi"/>
          <w:noProof/>
        </w:rPr>
        <w:t>56</w:t>
      </w:r>
      <w:r w:rsidRPr="00776B7A">
        <w:rPr>
          <w:rFonts w:asciiTheme="minorHAnsi" w:hAnsiTheme="minorHAnsi" w:cstheme="minorHAnsi"/>
          <w:noProof/>
        </w:rPr>
        <w:fldChar w:fldCharType="end"/>
      </w:r>
      <w:r w:rsidRPr="00776B7A">
        <w:rPr>
          <w:rFonts w:asciiTheme="minorHAnsi" w:hAnsiTheme="minorHAnsi" w:cstheme="minorHAnsi"/>
        </w:rPr>
        <w:t xml:space="preserve"> – PEPP Outstanding Invoices parameters</w:t>
      </w:r>
    </w:p>
    <w:p w:rsidR="00A76337" w:rsidRDefault="00A76337" w:rsidP="00776B7A">
      <w:pPr>
        <w:spacing w:after="0"/>
        <w:jc w:val="center"/>
      </w:pPr>
      <w:r>
        <w:rPr>
          <w:noProof/>
        </w:rPr>
        <w:drawing>
          <wp:inline distT="0" distB="0" distL="0" distR="0">
            <wp:extent cx="5974080" cy="8305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4080" cy="830580"/>
                    </a:xfrm>
                    <a:prstGeom prst="rect">
                      <a:avLst/>
                    </a:prstGeom>
                    <a:noFill/>
                    <a:ln>
                      <a:noFill/>
                    </a:ln>
                  </pic:spPr>
                </pic:pic>
              </a:graphicData>
            </a:graphic>
          </wp:inline>
        </w:drawing>
      </w:r>
    </w:p>
    <w:p w:rsidR="00A76337" w:rsidRPr="00EE4FE3" w:rsidRDefault="00A76337" w:rsidP="00E13FC6">
      <w:pPr>
        <w:pStyle w:val="Caption"/>
        <w:rPr>
          <w:rFonts w:asciiTheme="minorHAnsi" w:hAnsiTheme="minorHAnsi" w:cstheme="minorHAnsi"/>
        </w:rPr>
      </w:pPr>
      <w:r w:rsidRPr="00EE4FE3">
        <w:rPr>
          <w:rFonts w:asciiTheme="minorHAnsi" w:hAnsiTheme="minorHAnsi" w:cstheme="minorHAnsi"/>
        </w:rPr>
        <w:t xml:space="preserve">Figure </w:t>
      </w:r>
      <w:r w:rsidRPr="00EE4FE3">
        <w:rPr>
          <w:rFonts w:asciiTheme="minorHAnsi" w:hAnsiTheme="minorHAnsi" w:cstheme="minorHAnsi"/>
        </w:rPr>
        <w:fldChar w:fldCharType="begin"/>
      </w:r>
      <w:r w:rsidRPr="00EE4FE3">
        <w:rPr>
          <w:rFonts w:asciiTheme="minorHAnsi" w:hAnsiTheme="minorHAnsi" w:cstheme="minorHAnsi"/>
        </w:rPr>
        <w:instrText xml:space="preserve"> SEQ Figure \* ARABIC </w:instrText>
      </w:r>
      <w:r w:rsidRPr="00EE4FE3">
        <w:rPr>
          <w:rFonts w:asciiTheme="minorHAnsi" w:hAnsiTheme="minorHAnsi" w:cstheme="minorHAnsi"/>
        </w:rPr>
        <w:fldChar w:fldCharType="separate"/>
      </w:r>
      <w:r w:rsidR="000635A0">
        <w:rPr>
          <w:rFonts w:asciiTheme="minorHAnsi" w:hAnsiTheme="minorHAnsi" w:cstheme="minorHAnsi"/>
          <w:noProof/>
        </w:rPr>
        <w:t>57</w:t>
      </w:r>
      <w:r w:rsidRPr="00EE4FE3">
        <w:rPr>
          <w:rFonts w:asciiTheme="minorHAnsi" w:hAnsiTheme="minorHAnsi" w:cstheme="minorHAnsi"/>
          <w:noProof/>
        </w:rPr>
        <w:fldChar w:fldCharType="end"/>
      </w:r>
      <w:r w:rsidRPr="00EE4FE3">
        <w:rPr>
          <w:rFonts w:asciiTheme="minorHAnsi" w:hAnsiTheme="minorHAnsi" w:cstheme="minorHAnsi"/>
        </w:rPr>
        <w:t xml:space="preserve"> – PEPP Outstanding Invoices events</w:t>
      </w:r>
    </w:p>
    <w:p w:rsidR="00A76337" w:rsidRDefault="00A76337" w:rsidP="00EE4FE3">
      <w:pPr>
        <w:jc w:val="center"/>
        <w:rPr>
          <w:lang w:eastAsia="en-CA"/>
        </w:rPr>
      </w:pPr>
      <w:r>
        <w:rPr>
          <w:noProof/>
        </w:rPr>
        <w:drawing>
          <wp:inline distT="0" distB="0" distL="0" distR="0">
            <wp:extent cx="5974080" cy="7315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4080" cy="731520"/>
                    </a:xfrm>
                    <a:prstGeom prst="rect">
                      <a:avLst/>
                    </a:prstGeom>
                    <a:noFill/>
                    <a:ln>
                      <a:noFill/>
                    </a:ln>
                  </pic:spPr>
                </pic:pic>
              </a:graphicData>
            </a:graphic>
          </wp:inline>
        </w:drawing>
      </w:r>
    </w:p>
    <w:p w:rsidR="00A76337" w:rsidRPr="00EE4FE3" w:rsidRDefault="00A76337" w:rsidP="00A76337">
      <w:pPr>
        <w:pStyle w:val="Paragraph"/>
        <w:rPr>
          <w:rFonts w:asciiTheme="minorHAnsi" w:hAnsiTheme="minorHAnsi" w:cstheme="minorHAnsi"/>
          <w:lang w:eastAsia="en-CA"/>
        </w:rPr>
      </w:pPr>
      <w:r w:rsidRPr="00EE4FE3">
        <w:rPr>
          <w:rFonts w:asciiTheme="minorHAnsi" w:hAnsiTheme="minorHAnsi" w:cstheme="minorHAnsi"/>
          <w:lang w:eastAsia="en-CA"/>
        </w:rPr>
        <w:t xml:space="preserve">The CSV file generated by the batch can be viewed on the </w:t>
      </w:r>
      <w:r w:rsidRPr="00EE4FE3">
        <w:rPr>
          <w:rFonts w:asciiTheme="minorHAnsi" w:hAnsiTheme="minorHAnsi" w:cstheme="minorHAnsi"/>
          <w:b/>
          <w:bCs/>
          <w:lang w:eastAsia="en-CA"/>
        </w:rPr>
        <w:t>Files</w:t>
      </w:r>
      <w:r w:rsidRPr="00EE4FE3">
        <w:rPr>
          <w:rFonts w:asciiTheme="minorHAnsi" w:hAnsiTheme="minorHAnsi" w:cstheme="minorHAnsi"/>
          <w:lang w:eastAsia="en-CA"/>
        </w:rPr>
        <w:t xml:space="preserve"> tab. </w:t>
      </w:r>
    </w:p>
    <w:p w:rsidR="00A76337" w:rsidRPr="00EE4FE3" w:rsidRDefault="00A76337" w:rsidP="00A76337">
      <w:pPr>
        <w:spacing w:after="0"/>
        <w:rPr>
          <w:rFonts w:cstheme="minorHAnsi"/>
          <w:lang w:val="en-US"/>
        </w:rPr>
      </w:pPr>
    </w:p>
    <w:p w:rsidR="00A76337" w:rsidRPr="00965ECA" w:rsidRDefault="00A76337" w:rsidP="00965ECA">
      <w:pPr>
        <w:rPr>
          <w:b/>
          <w:sz w:val="24"/>
          <w:szCs w:val="24"/>
        </w:rPr>
      </w:pPr>
      <w:bookmarkStart w:id="34" w:name="_Toc38267220"/>
      <w:r w:rsidRPr="00965ECA">
        <w:rPr>
          <w:b/>
          <w:sz w:val="24"/>
          <w:szCs w:val="24"/>
          <w:lang w:eastAsia="en-CA"/>
        </w:rPr>
        <w:t>Producing Weekly Extracts</w:t>
      </w:r>
      <w:bookmarkEnd w:id="34"/>
      <w:r w:rsidR="00965ECA">
        <w:rPr>
          <w:b/>
          <w:sz w:val="24"/>
          <w:szCs w:val="24"/>
          <w:lang w:eastAsia="en-CA"/>
        </w:rPr>
        <w:t>:</w:t>
      </w:r>
    </w:p>
    <w:p w:rsidR="00A76337" w:rsidRPr="00ED0644" w:rsidRDefault="00BF6C34" w:rsidP="00ED0644">
      <w:pPr>
        <w:rPr>
          <w:b/>
          <w:sz w:val="24"/>
          <w:szCs w:val="24"/>
        </w:rPr>
      </w:pPr>
      <w:bookmarkStart w:id="35" w:name="_Toc38267221"/>
      <w:r w:rsidRPr="00ED0644">
        <w:rPr>
          <w:b/>
          <w:sz w:val="24"/>
          <w:szCs w:val="24"/>
          <w:lang w:eastAsia="en-CA"/>
        </w:rPr>
        <w:t>e</w:t>
      </w:r>
      <w:r w:rsidR="00A76337" w:rsidRPr="00ED0644">
        <w:rPr>
          <w:b/>
          <w:sz w:val="24"/>
          <w:szCs w:val="24"/>
          <w:lang w:eastAsia="en-CA"/>
        </w:rPr>
        <w:t>-</w:t>
      </w:r>
      <w:r w:rsidRPr="00ED0644">
        <w:rPr>
          <w:b/>
          <w:sz w:val="24"/>
          <w:szCs w:val="24"/>
          <w:lang w:eastAsia="en-CA"/>
        </w:rPr>
        <w:t>C</w:t>
      </w:r>
      <w:r w:rsidR="00A76337" w:rsidRPr="00ED0644">
        <w:rPr>
          <w:b/>
          <w:sz w:val="24"/>
          <w:szCs w:val="24"/>
          <w:lang w:eastAsia="en-CA"/>
        </w:rPr>
        <w:t xml:space="preserve">omm </w:t>
      </w:r>
      <w:r w:rsidR="00965ECA">
        <w:rPr>
          <w:b/>
          <w:sz w:val="24"/>
          <w:szCs w:val="24"/>
          <w:lang w:eastAsia="en-CA"/>
        </w:rPr>
        <w:t>E</w:t>
      </w:r>
      <w:r w:rsidR="00A76337" w:rsidRPr="00ED0644">
        <w:rPr>
          <w:b/>
          <w:sz w:val="24"/>
          <w:szCs w:val="24"/>
          <w:lang w:eastAsia="en-CA"/>
        </w:rPr>
        <w:t>xtract</w:t>
      </w:r>
      <w:bookmarkEnd w:id="35"/>
      <w:r w:rsidR="00965ECA">
        <w:rPr>
          <w:b/>
          <w:sz w:val="24"/>
          <w:szCs w:val="24"/>
          <w:lang w:eastAsia="en-CA"/>
        </w:rPr>
        <w:t>:</w:t>
      </w:r>
      <w:r w:rsidR="00A76337" w:rsidRPr="00ED0644">
        <w:rPr>
          <w:b/>
          <w:sz w:val="24"/>
          <w:szCs w:val="24"/>
          <w:lang w:eastAsia="en-CA"/>
        </w:rPr>
        <w:t xml:space="preserve"> </w:t>
      </w:r>
    </w:p>
    <w:p w:rsidR="00A76337" w:rsidRPr="000F51FC" w:rsidRDefault="00A76337" w:rsidP="006D67F8">
      <w:pPr>
        <w:jc w:val="both"/>
        <w:rPr>
          <w:rFonts w:cstheme="minorHAnsi"/>
          <w:sz w:val="24"/>
          <w:szCs w:val="24"/>
          <w:lang w:eastAsia="en-CA"/>
        </w:rPr>
      </w:pPr>
      <w:r w:rsidRPr="000F51FC">
        <w:rPr>
          <w:rFonts w:cstheme="minorHAnsi"/>
          <w:sz w:val="24"/>
          <w:szCs w:val="24"/>
          <w:lang w:eastAsia="en-CA"/>
        </w:rPr>
        <w:t>Once a week an extract of members by plan is used to create a view of the system for e-</w:t>
      </w:r>
      <w:r w:rsidR="00D26E7F" w:rsidRPr="000F51FC">
        <w:rPr>
          <w:rFonts w:cstheme="minorHAnsi"/>
          <w:sz w:val="24"/>
          <w:szCs w:val="24"/>
          <w:lang w:eastAsia="en-CA"/>
        </w:rPr>
        <w:t>C</w:t>
      </w:r>
      <w:r w:rsidRPr="000F51FC">
        <w:rPr>
          <w:rFonts w:cstheme="minorHAnsi"/>
          <w:sz w:val="24"/>
          <w:szCs w:val="24"/>
          <w:lang w:eastAsia="en-CA"/>
        </w:rPr>
        <w:t>omm purposes.</w:t>
      </w:r>
      <w:r w:rsidR="00D44C73" w:rsidRPr="000F51FC">
        <w:rPr>
          <w:rFonts w:cstheme="minorHAnsi"/>
          <w:sz w:val="24"/>
          <w:szCs w:val="24"/>
          <w:lang w:eastAsia="en-CA"/>
        </w:rPr>
        <w:t xml:space="preserve"> </w:t>
      </w:r>
      <w:r w:rsidR="00267DEB" w:rsidRPr="000F51FC">
        <w:rPr>
          <w:rFonts w:cstheme="minorHAnsi"/>
          <w:sz w:val="24"/>
          <w:szCs w:val="24"/>
          <w:lang w:eastAsia="en-CA"/>
        </w:rPr>
        <w:t>e</w:t>
      </w:r>
      <w:r w:rsidRPr="000F51FC">
        <w:rPr>
          <w:rFonts w:cstheme="minorHAnsi"/>
          <w:sz w:val="24"/>
          <w:szCs w:val="24"/>
          <w:lang w:eastAsia="en-CA"/>
        </w:rPr>
        <w:t>-</w:t>
      </w:r>
      <w:r w:rsidR="00267DEB" w:rsidRPr="000F51FC">
        <w:rPr>
          <w:rFonts w:cstheme="minorHAnsi"/>
          <w:sz w:val="24"/>
          <w:szCs w:val="24"/>
          <w:lang w:eastAsia="en-CA"/>
        </w:rPr>
        <w:t>C</w:t>
      </w:r>
      <w:r w:rsidRPr="000F51FC">
        <w:rPr>
          <w:rFonts w:cstheme="minorHAnsi"/>
          <w:sz w:val="24"/>
          <w:szCs w:val="24"/>
          <w:lang w:eastAsia="en-CA"/>
        </w:rPr>
        <w:t xml:space="preserve">omm is an application provided by a third-party vendor to PEBA which allows members of PEPP and MEPP to sign up for paperless statements and/or newsletters.   </w:t>
      </w:r>
    </w:p>
    <w:p w:rsidR="00A76337" w:rsidRPr="000F51FC" w:rsidRDefault="00A76337" w:rsidP="00A715F7">
      <w:pPr>
        <w:jc w:val="both"/>
        <w:rPr>
          <w:rFonts w:cstheme="minorHAnsi"/>
          <w:sz w:val="24"/>
          <w:szCs w:val="24"/>
          <w:lang w:eastAsia="en-CA"/>
        </w:rPr>
      </w:pPr>
      <w:r w:rsidRPr="000F51FC">
        <w:rPr>
          <w:rFonts w:cstheme="minorHAnsi"/>
          <w:sz w:val="24"/>
          <w:szCs w:val="24"/>
          <w:lang w:eastAsia="en-CA"/>
        </w:rPr>
        <w:t>The e-</w:t>
      </w:r>
      <w:r w:rsidR="001A713D" w:rsidRPr="000F51FC">
        <w:rPr>
          <w:rFonts w:cstheme="minorHAnsi"/>
          <w:sz w:val="24"/>
          <w:szCs w:val="24"/>
          <w:lang w:eastAsia="en-CA"/>
        </w:rPr>
        <w:t>C</w:t>
      </w:r>
      <w:r w:rsidRPr="000F51FC">
        <w:rPr>
          <w:rFonts w:cstheme="minorHAnsi"/>
          <w:sz w:val="24"/>
          <w:szCs w:val="24"/>
          <w:lang w:eastAsia="en-CA"/>
        </w:rPr>
        <w:t>omm application uses this view to look up individuals that register for the service and confirms they are valid plan members. The view contains member name, member number, and plan (e.g. PEPP, MEPP).</w:t>
      </w:r>
    </w:p>
    <w:p w:rsidR="00130082" w:rsidRPr="00E00ADA" w:rsidRDefault="000F46AC" w:rsidP="00E00ADA">
      <w:pPr>
        <w:rPr>
          <w:b/>
          <w:sz w:val="24"/>
          <w:szCs w:val="24"/>
          <w:lang w:eastAsia="en-CA"/>
        </w:rPr>
      </w:pPr>
      <w:r w:rsidRPr="00E00ADA">
        <w:rPr>
          <w:b/>
          <w:sz w:val="24"/>
          <w:szCs w:val="24"/>
        </w:rPr>
        <w:t>Monthly</w:t>
      </w:r>
      <w:r w:rsidR="00130082" w:rsidRPr="00E00ADA">
        <w:rPr>
          <w:b/>
          <w:sz w:val="24"/>
          <w:szCs w:val="24"/>
        </w:rPr>
        <w:t xml:space="preserve"> Reporting and Processing</w:t>
      </w:r>
      <w:r w:rsidR="00965ECA" w:rsidRPr="00E00ADA">
        <w:rPr>
          <w:b/>
          <w:sz w:val="24"/>
          <w:szCs w:val="24"/>
        </w:rPr>
        <w:t>:</w:t>
      </w:r>
    </w:p>
    <w:p w:rsidR="00130082" w:rsidRPr="00AC7318" w:rsidRDefault="00130082" w:rsidP="00130082">
      <w:pPr>
        <w:rPr>
          <w:sz w:val="2"/>
        </w:rPr>
      </w:pPr>
    </w:p>
    <w:tbl>
      <w:tblPr>
        <w:tblStyle w:val="TableGrid"/>
        <w:tblW w:w="0" w:type="auto"/>
        <w:tblLook w:val="04A0" w:firstRow="1" w:lastRow="0" w:firstColumn="1" w:lastColumn="0" w:noHBand="0" w:noVBand="1"/>
      </w:tblPr>
      <w:tblGrid>
        <w:gridCol w:w="4675"/>
        <w:gridCol w:w="4675"/>
      </w:tblGrid>
      <w:tr w:rsidR="00130082" w:rsidTr="0065431F">
        <w:tc>
          <w:tcPr>
            <w:tcW w:w="4675" w:type="dxa"/>
          </w:tcPr>
          <w:p w:rsidR="00130082" w:rsidRPr="0026695E" w:rsidRDefault="00130082" w:rsidP="0065431F">
            <w:pPr>
              <w:spacing w:before="120"/>
              <w:rPr>
                <w:rFonts w:ascii="Calibri" w:hAnsi="Calibri" w:cs="Arial"/>
                <w:b/>
                <w:sz w:val="24"/>
                <w:szCs w:val="24"/>
              </w:rPr>
            </w:pPr>
            <w:r w:rsidRPr="0026695E">
              <w:rPr>
                <w:rFonts w:ascii="Calibri" w:hAnsi="Calibri" w:cs="Arial"/>
                <w:b/>
                <w:sz w:val="24"/>
                <w:szCs w:val="24"/>
              </w:rPr>
              <w:t>Procedure Number:</w:t>
            </w:r>
          </w:p>
        </w:tc>
        <w:tc>
          <w:tcPr>
            <w:tcW w:w="4675" w:type="dxa"/>
          </w:tcPr>
          <w:p w:rsidR="00130082" w:rsidRPr="00A715F7" w:rsidRDefault="00130082" w:rsidP="0065431F">
            <w:pPr>
              <w:spacing w:before="120"/>
              <w:rPr>
                <w:rFonts w:ascii="Calibri" w:hAnsi="Calibri" w:cs="Arial"/>
                <w:sz w:val="24"/>
                <w:szCs w:val="24"/>
              </w:rPr>
            </w:pPr>
            <w:r w:rsidRPr="00A715F7">
              <w:rPr>
                <w:rFonts w:ascii="Calibri" w:hAnsi="Calibri" w:cs="Arial"/>
                <w:sz w:val="24"/>
                <w:szCs w:val="24"/>
              </w:rPr>
              <w:t>Batch-009</w:t>
            </w:r>
          </w:p>
        </w:tc>
      </w:tr>
      <w:tr w:rsidR="00130082" w:rsidTr="0065431F">
        <w:tc>
          <w:tcPr>
            <w:tcW w:w="4675" w:type="dxa"/>
          </w:tcPr>
          <w:p w:rsidR="00130082" w:rsidRPr="0026695E" w:rsidRDefault="00130082" w:rsidP="0065431F">
            <w:pPr>
              <w:spacing w:before="120"/>
              <w:rPr>
                <w:rFonts w:ascii="Calibri" w:hAnsi="Calibri" w:cs="Arial"/>
                <w:b/>
                <w:sz w:val="24"/>
                <w:szCs w:val="24"/>
              </w:rPr>
            </w:pPr>
            <w:r w:rsidRPr="0026695E">
              <w:rPr>
                <w:rFonts w:ascii="Calibri" w:hAnsi="Calibri" w:cs="Arial"/>
                <w:b/>
                <w:sz w:val="24"/>
                <w:szCs w:val="24"/>
              </w:rPr>
              <w:t>Procedure Name:</w:t>
            </w:r>
          </w:p>
        </w:tc>
        <w:tc>
          <w:tcPr>
            <w:tcW w:w="4675" w:type="dxa"/>
          </w:tcPr>
          <w:p w:rsidR="00130082" w:rsidRPr="00A715F7" w:rsidRDefault="00130082" w:rsidP="0065431F">
            <w:pPr>
              <w:spacing w:before="120"/>
              <w:rPr>
                <w:rFonts w:ascii="Calibri" w:hAnsi="Calibri" w:cs="Arial"/>
                <w:sz w:val="24"/>
                <w:szCs w:val="24"/>
              </w:rPr>
            </w:pPr>
            <w:r w:rsidRPr="00A715F7">
              <w:rPr>
                <w:rFonts w:ascii="Calibri" w:hAnsi="Calibri" w:cs="Arial"/>
                <w:sz w:val="24"/>
                <w:szCs w:val="24"/>
              </w:rPr>
              <w:t>Monthly Reporting and Processing</w:t>
            </w:r>
          </w:p>
        </w:tc>
      </w:tr>
      <w:tr w:rsidR="00130082" w:rsidTr="0065431F">
        <w:tc>
          <w:tcPr>
            <w:tcW w:w="4675" w:type="dxa"/>
          </w:tcPr>
          <w:p w:rsidR="00130082" w:rsidRPr="0026695E" w:rsidRDefault="00130082" w:rsidP="0065431F">
            <w:pPr>
              <w:spacing w:before="120"/>
              <w:rPr>
                <w:rFonts w:ascii="Calibri" w:hAnsi="Calibri" w:cs="Arial"/>
                <w:b/>
                <w:sz w:val="24"/>
                <w:szCs w:val="24"/>
              </w:rPr>
            </w:pPr>
            <w:r w:rsidRPr="0026695E">
              <w:rPr>
                <w:rFonts w:ascii="Calibri" w:hAnsi="Calibri" w:cs="Arial"/>
                <w:b/>
                <w:sz w:val="24"/>
                <w:szCs w:val="24"/>
              </w:rPr>
              <w:t>Purpose of the Procedure:</w:t>
            </w:r>
          </w:p>
        </w:tc>
        <w:tc>
          <w:tcPr>
            <w:tcW w:w="4675" w:type="dxa"/>
          </w:tcPr>
          <w:p w:rsidR="00130082" w:rsidRPr="00A715F7" w:rsidRDefault="00130082" w:rsidP="0065431F">
            <w:pPr>
              <w:spacing w:before="120"/>
              <w:rPr>
                <w:rFonts w:ascii="Calibri" w:hAnsi="Calibri" w:cs="Arial"/>
                <w:sz w:val="24"/>
                <w:szCs w:val="24"/>
              </w:rPr>
            </w:pPr>
            <w:r w:rsidRPr="00A715F7">
              <w:rPr>
                <w:rFonts w:ascii="Calibri" w:hAnsi="Calibri" w:cs="Arial"/>
                <w:sz w:val="24"/>
                <w:szCs w:val="24"/>
              </w:rPr>
              <w:t>Information on how reports are set up to run and be managed on a Monthly basis</w:t>
            </w:r>
          </w:p>
        </w:tc>
      </w:tr>
      <w:tr w:rsidR="00130082" w:rsidTr="0065431F">
        <w:tc>
          <w:tcPr>
            <w:tcW w:w="4675" w:type="dxa"/>
          </w:tcPr>
          <w:p w:rsidR="00130082" w:rsidRPr="0026695E" w:rsidRDefault="00130082" w:rsidP="0065431F">
            <w:pPr>
              <w:spacing w:before="120"/>
              <w:rPr>
                <w:rFonts w:ascii="Calibri" w:hAnsi="Calibri" w:cs="Arial"/>
                <w:b/>
                <w:sz w:val="24"/>
                <w:szCs w:val="24"/>
              </w:rPr>
            </w:pPr>
            <w:r w:rsidRPr="0026695E">
              <w:rPr>
                <w:rFonts w:ascii="Calibri" w:hAnsi="Calibri" w:cs="Arial"/>
                <w:b/>
                <w:sz w:val="24"/>
                <w:szCs w:val="24"/>
              </w:rPr>
              <w:t>Original Date:</w:t>
            </w:r>
          </w:p>
        </w:tc>
        <w:tc>
          <w:tcPr>
            <w:tcW w:w="4675" w:type="dxa"/>
          </w:tcPr>
          <w:p w:rsidR="00130082" w:rsidRPr="00A715F7" w:rsidRDefault="00130082" w:rsidP="0065431F">
            <w:pPr>
              <w:spacing w:before="120"/>
              <w:rPr>
                <w:rFonts w:ascii="Calibri" w:hAnsi="Calibri" w:cs="Arial"/>
                <w:sz w:val="24"/>
                <w:szCs w:val="24"/>
              </w:rPr>
            </w:pPr>
            <w:r w:rsidRPr="00A715F7">
              <w:rPr>
                <w:rFonts w:ascii="Calibri" w:hAnsi="Calibri" w:cs="Arial"/>
                <w:sz w:val="24"/>
                <w:szCs w:val="24"/>
              </w:rPr>
              <w:t>December 28, 2020</w:t>
            </w:r>
          </w:p>
        </w:tc>
      </w:tr>
      <w:tr w:rsidR="00130082" w:rsidTr="0065431F">
        <w:tc>
          <w:tcPr>
            <w:tcW w:w="4675" w:type="dxa"/>
          </w:tcPr>
          <w:p w:rsidR="00130082" w:rsidRPr="0026695E" w:rsidRDefault="00130082" w:rsidP="0065431F">
            <w:pPr>
              <w:spacing w:before="120"/>
              <w:rPr>
                <w:rFonts w:ascii="Calibri" w:hAnsi="Calibri" w:cs="Arial"/>
                <w:b/>
                <w:sz w:val="24"/>
                <w:szCs w:val="24"/>
              </w:rPr>
            </w:pPr>
            <w:r w:rsidRPr="0026695E">
              <w:rPr>
                <w:rFonts w:ascii="Calibri" w:hAnsi="Calibri" w:cs="Arial"/>
                <w:b/>
                <w:sz w:val="24"/>
                <w:szCs w:val="24"/>
              </w:rPr>
              <w:t>Revised Date:</w:t>
            </w:r>
          </w:p>
        </w:tc>
        <w:tc>
          <w:tcPr>
            <w:tcW w:w="4675" w:type="dxa"/>
          </w:tcPr>
          <w:p w:rsidR="00130082" w:rsidRDefault="00130082" w:rsidP="0065431F">
            <w:pPr>
              <w:spacing w:before="120"/>
              <w:rPr>
                <w:rFonts w:ascii="Calibri" w:hAnsi="Calibri" w:cs="Arial"/>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126"/>
        <w:gridCol w:w="2604"/>
      </w:tblGrid>
      <w:tr w:rsidR="009F781C" w:rsidRPr="00A72B15" w:rsidTr="00A715F7">
        <w:trPr>
          <w:cantSplit/>
          <w:trHeight w:val="335"/>
          <w:tblHeader/>
        </w:trPr>
        <w:tc>
          <w:tcPr>
            <w:tcW w:w="1461" w:type="dxa"/>
            <w:tcBorders>
              <w:bottom w:val="single" w:sz="6" w:space="0" w:color="C0C0C0"/>
            </w:tcBorders>
            <w:shd w:val="clear" w:color="auto" w:fill="C0C0C0"/>
          </w:tcPr>
          <w:p w:rsidR="009F781C" w:rsidRPr="00A715F7" w:rsidRDefault="009F781C" w:rsidP="00A715F7">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9F781C" w:rsidRPr="00A715F7" w:rsidRDefault="009F781C" w:rsidP="00A715F7">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A715F7">
              <w:rPr>
                <w:rFonts w:eastAsiaTheme="minorEastAsia" w:cs="Arial"/>
                <w:b/>
                <w:snapToGrid w:val="0"/>
                <w:sz w:val="24"/>
                <w:szCs w:val="24"/>
                <w:shd w:val="clear" w:color="auto" w:fill="C0C0C0"/>
              </w:rPr>
              <w:t>Name/Title</w:t>
            </w:r>
          </w:p>
        </w:tc>
        <w:tc>
          <w:tcPr>
            <w:tcW w:w="2126" w:type="dxa"/>
            <w:shd w:val="clear" w:color="auto" w:fill="C0C0C0"/>
          </w:tcPr>
          <w:p w:rsidR="009F781C" w:rsidRPr="00A715F7" w:rsidRDefault="009F781C" w:rsidP="00A715F7">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A715F7">
              <w:rPr>
                <w:rFonts w:eastAsiaTheme="minorEastAsia" w:cs="Arial"/>
                <w:b/>
                <w:snapToGrid w:val="0"/>
                <w:sz w:val="24"/>
                <w:szCs w:val="24"/>
                <w:shd w:val="clear" w:color="auto" w:fill="C0C0C0"/>
              </w:rPr>
              <w:t>Signature</w:t>
            </w:r>
          </w:p>
        </w:tc>
        <w:tc>
          <w:tcPr>
            <w:tcW w:w="2604" w:type="dxa"/>
            <w:shd w:val="clear" w:color="auto" w:fill="C0C0C0"/>
          </w:tcPr>
          <w:p w:rsidR="009F781C" w:rsidRPr="00A715F7" w:rsidRDefault="009F781C" w:rsidP="00A715F7">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A715F7">
              <w:rPr>
                <w:rFonts w:eastAsiaTheme="minorEastAsia" w:cs="Arial"/>
                <w:b/>
                <w:snapToGrid w:val="0"/>
                <w:sz w:val="24"/>
                <w:szCs w:val="24"/>
                <w:shd w:val="clear" w:color="auto" w:fill="C0C0C0"/>
              </w:rPr>
              <w:t>Date</w:t>
            </w:r>
          </w:p>
        </w:tc>
      </w:tr>
      <w:tr w:rsidR="009F781C" w:rsidRPr="00A72B15" w:rsidTr="00A715F7">
        <w:trPr>
          <w:cantSplit/>
        </w:trPr>
        <w:tc>
          <w:tcPr>
            <w:tcW w:w="1461" w:type="dxa"/>
            <w:tcBorders>
              <w:top w:val="single" w:sz="6" w:space="0" w:color="C0C0C0"/>
              <w:bottom w:val="single" w:sz="6" w:space="0" w:color="C0C0C0"/>
            </w:tcBorders>
            <w:shd w:val="clear" w:color="auto" w:fill="FFFFFF" w:themeFill="background1"/>
          </w:tcPr>
          <w:p w:rsidR="009F781C" w:rsidRPr="00A715F7" w:rsidRDefault="009F781C" w:rsidP="0018708F">
            <w:pPr>
              <w:spacing w:before="60" w:after="60" w:line="240" w:lineRule="auto"/>
              <w:rPr>
                <w:rFonts w:eastAsiaTheme="minorEastAsia" w:cs="Times New Roman"/>
                <w:b/>
                <w:sz w:val="24"/>
                <w:szCs w:val="24"/>
                <w:lang w:val="en-US"/>
              </w:rPr>
            </w:pPr>
            <w:r w:rsidRPr="00A715F7">
              <w:rPr>
                <w:rFonts w:eastAsiaTheme="minorEastAsia" w:cs="Times New Roman"/>
                <w:b/>
                <w:color w:val="000000" w:themeColor="text1"/>
                <w:sz w:val="24"/>
                <w:szCs w:val="24"/>
                <w:lang w:val="en-US"/>
              </w:rPr>
              <w:t>Reviewed by</w:t>
            </w:r>
          </w:p>
        </w:tc>
        <w:tc>
          <w:tcPr>
            <w:tcW w:w="3212" w:type="dxa"/>
          </w:tcPr>
          <w:p w:rsidR="009F781C" w:rsidRPr="00A715F7" w:rsidRDefault="009F781C" w:rsidP="0018708F">
            <w:pPr>
              <w:spacing w:before="60" w:after="60" w:line="240" w:lineRule="auto"/>
              <w:rPr>
                <w:rFonts w:eastAsiaTheme="minorEastAsia" w:cs="Times New Roman"/>
                <w:sz w:val="24"/>
                <w:szCs w:val="24"/>
                <w:lang w:val="en-US"/>
              </w:rPr>
            </w:pPr>
            <w:r w:rsidRPr="00A715F7">
              <w:rPr>
                <w:rFonts w:eastAsiaTheme="minorEastAsia" w:cs="Times New Roman"/>
                <w:sz w:val="24"/>
                <w:szCs w:val="24"/>
                <w:lang w:val="en-US"/>
              </w:rPr>
              <w:t>&lt;Person who reviews the work&gt;</w:t>
            </w:r>
          </w:p>
        </w:tc>
        <w:tc>
          <w:tcPr>
            <w:tcW w:w="2126" w:type="dxa"/>
            <w:shd w:val="clear" w:color="auto" w:fill="auto"/>
          </w:tcPr>
          <w:p w:rsidR="009F781C" w:rsidRPr="00A715F7" w:rsidRDefault="009F781C" w:rsidP="0018708F">
            <w:pPr>
              <w:spacing w:before="60" w:after="60" w:line="240" w:lineRule="auto"/>
              <w:rPr>
                <w:rFonts w:eastAsiaTheme="minorEastAsia" w:cs="Times New Roman"/>
                <w:sz w:val="24"/>
                <w:szCs w:val="24"/>
                <w:lang w:val="en-US"/>
              </w:rPr>
            </w:pPr>
          </w:p>
        </w:tc>
        <w:tc>
          <w:tcPr>
            <w:tcW w:w="2604" w:type="dxa"/>
            <w:shd w:val="clear" w:color="auto" w:fill="auto"/>
          </w:tcPr>
          <w:p w:rsidR="009F781C" w:rsidRPr="00A715F7" w:rsidRDefault="009F781C" w:rsidP="00A715F7">
            <w:pPr>
              <w:spacing w:before="60" w:after="60" w:line="240" w:lineRule="auto"/>
              <w:jc w:val="center"/>
              <w:rPr>
                <w:rFonts w:eastAsiaTheme="minorEastAsia" w:cs="Times New Roman"/>
                <w:sz w:val="24"/>
                <w:szCs w:val="24"/>
                <w:lang w:val="en-US"/>
              </w:rPr>
            </w:pPr>
            <w:r w:rsidRPr="00A715F7">
              <w:rPr>
                <w:sz w:val="24"/>
                <w:szCs w:val="24"/>
              </w:rPr>
              <w:t>&lt;dd/mm/</w:t>
            </w:r>
            <w:proofErr w:type="spellStart"/>
            <w:r w:rsidRPr="00A715F7">
              <w:rPr>
                <w:sz w:val="24"/>
                <w:szCs w:val="24"/>
              </w:rPr>
              <w:t>yyyy</w:t>
            </w:r>
            <w:proofErr w:type="spellEnd"/>
            <w:r w:rsidRPr="00A715F7">
              <w:rPr>
                <w:sz w:val="24"/>
                <w:szCs w:val="24"/>
              </w:rPr>
              <w:t>&gt;</w:t>
            </w:r>
          </w:p>
        </w:tc>
      </w:tr>
      <w:tr w:rsidR="009F781C" w:rsidRPr="00A72B15" w:rsidTr="00A715F7">
        <w:trPr>
          <w:cantSplit/>
        </w:trPr>
        <w:tc>
          <w:tcPr>
            <w:tcW w:w="1461" w:type="dxa"/>
            <w:tcBorders>
              <w:top w:val="single" w:sz="6" w:space="0" w:color="C0C0C0"/>
            </w:tcBorders>
            <w:shd w:val="clear" w:color="auto" w:fill="auto"/>
          </w:tcPr>
          <w:p w:rsidR="009F781C" w:rsidRPr="00A715F7" w:rsidRDefault="009F781C" w:rsidP="0018708F">
            <w:pPr>
              <w:spacing w:before="60" w:after="60" w:line="240" w:lineRule="auto"/>
              <w:rPr>
                <w:rFonts w:eastAsiaTheme="minorEastAsia" w:cs="Times New Roman"/>
                <w:sz w:val="24"/>
                <w:szCs w:val="24"/>
                <w:lang w:val="en-US"/>
              </w:rPr>
            </w:pPr>
          </w:p>
        </w:tc>
        <w:tc>
          <w:tcPr>
            <w:tcW w:w="3212" w:type="dxa"/>
          </w:tcPr>
          <w:p w:rsidR="009F781C" w:rsidRPr="00A715F7" w:rsidRDefault="009F781C" w:rsidP="0018708F">
            <w:pPr>
              <w:spacing w:before="60" w:after="60" w:line="240" w:lineRule="auto"/>
              <w:rPr>
                <w:rFonts w:eastAsiaTheme="minorEastAsia" w:cs="Times New Roman"/>
                <w:sz w:val="24"/>
                <w:szCs w:val="24"/>
                <w:lang w:val="en-US"/>
              </w:rPr>
            </w:pPr>
          </w:p>
        </w:tc>
        <w:tc>
          <w:tcPr>
            <w:tcW w:w="2126" w:type="dxa"/>
            <w:shd w:val="clear" w:color="auto" w:fill="auto"/>
          </w:tcPr>
          <w:p w:rsidR="009F781C" w:rsidRPr="00A715F7" w:rsidRDefault="009F781C" w:rsidP="0018708F">
            <w:pPr>
              <w:spacing w:before="60" w:after="60" w:line="240" w:lineRule="auto"/>
              <w:rPr>
                <w:rFonts w:eastAsiaTheme="minorEastAsia" w:cs="Times New Roman"/>
                <w:sz w:val="24"/>
                <w:szCs w:val="24"/>
                <w:lang w:val="en-US"/>
              </w:rPr>
            </w:pPr>
          </w:p>
        </w:tc>
        <w:tc>
          <w:tcPr>
            <w:tcW w:w="2604" w:type="dxa"/>
            <w:shd w:val="clear" w:color="auto" w:fill="auto"/>
          </w:tcPr>
          <w:p w:rsidR="009F781C" w:rsidRPr="00A715F7" w:rsidRDefault="009F781C" w:rsidP="00A715F7">
            <w:pPr>
              <w:spacing w:before="60" w:after="60" w:line="240" w:lineRule="auto"/>
              <w:jc w:val="center"/>
              <w:rPr>
                <w:rFonts w:eastAsiaTheme="minorEastAsia" w:cs="Times New Roman"/>
                <w:sz w:val="24"/>
                <w:szCs w:val="24"/>
                <w:lang w:val="en-US"/>
              </w:rPr>
            </w:pPr>
          </w:p>
        </w:tc>
      </w:tr>
      <w:tr w:rsidR="009F781C" w:rsidRPr="00A72B15" w:rsidTr="00A715F7">
        <w:trPr>
          <w:cantSplit/>
        </w:trPr>
        <w:tc>
          <w:tcPr>
            <w:tcW w:w="1461" w:type="dxa"/>
            <w:shd w:val="clear" w:color="auto" w:fill="auto"/>
          </w:tcPr>
          <w:p w:rsidR="009F781C" w:rsidRPr="00A715F7" w:rsidRDefault="009F781C" w:rsidP="0018708F">
            <w:pPr>
              <w:spacing w:before="60" w:after="60" w:line="240" w:lineRule="auto"/>
              <w:rPr>
                <w:rFonts w:eastAsiaTheme="minorEastAsia" w:cs="Times New Roman"/>
                <w:sz w:val="24"/>
                <w:szCs w:val="24"/>
                <w:lang w:val="en-US"/>
              </w:rPr>
            </w:pPr>
          </w:p>
        </w:tc>
        <w:tc>
          <w:tcPr>
            <w:tcW w:w="3212" w:type="dxa"/>
          </w:tcPr>
          <w:p w:rsidR="009F781C" w:rsidRPr="00A715F7" w:rsidRDefault="009F781C" w:rsidP="0018708F">
            <w:pPr>
              <w:spacing w:before="60" w:after="60" w:line="240" w:lineRule="auto"/>
              <w:rPr>
                <w:rFonts w:eastAsiaTheme="minorEastAsia" w:cs="Times New Roman"/>
                <w:sz w:val="24"/>
                <w:szCs w:val="24"/>
                <w:lang w:val="en-US"/>
              </w:rPr>
            </w:pPr>
          </w:p>
        </w:tc>
        <w:tc>
          <w:tcPr>
            <w:tcW w:w="2126" w:type="dxa"/>
            <w:shd w:val="clear" w:color="auto" w:fill="auto"/>
          </w:tcPr>
          <w:p w:rsidR="009F781C" w:rsidRPr="00A715F7" w:rsidRDefault="009F781C" w:rsidP="0018708F">
            <w:pPr>
              <w:spacing w:before="60" w:after="60" w:line="240" w:lineRule="auto"/>
              <w:rPr>
                <w:rFonts w:eastAsiaTheme="minorEastAsia" w:cs="Times New Roman"/>
                <w:sz w:val="24"/>
                <w:szCs w:val="24"/>
                <w:lang w:val="en-US"/>
              </w:rPr>
            </w:pPr>
          </w:p>
        </w:tc>
        <w:tc>
          <w:tcPr>
            <w:tcW w:w="2604" w:type="dxa"/>
            <w:shd w:val="clear" w:color="auto" w:fill="auto"/>
          </w:tcPr>
          <w:p w:rsidR="009F781C" w:rsidRPr="00A715F7" w:rsidRDefault="009F781C" w:rsidP="00A715F7">
            <w:pPr>
              <w:spacing w:before="60" w:after="60" w:line="240" w:lineRule="auto"/>
              <w:jc w:val="center"/>
              <w:rPr>
                <w:rFonts w:eastAsiaTheme="minorEastAsia" w:cs="Times New Roman"/>
                <w:sz w:val="24"/>
                <w:szCs w:val="24"/>
                <w:lang w:val="en-US"/>
              </w:rPr>
            </w:pPr>
          </w:p>
        </w:tc>
      </w:tr>
      <w:tr w:rsidR="009F781C" w:rsidRPr="00A72B15" w:rsidTr="00A715F7">
        <w:trPr>
          <w:cantSplit/>
        </w:trPr>
        <w:tc>
          <w:tcPr>
            <w:tcW w:w="1461" w:type="dxa"/>
            <w:shd w:val="clear" w:color="auto" w:fill="auto"/>
          </w:tcPr>
          <w:p w:rsidR="009F781C" w:rsidRPr="00A715F7" w:rsidRDefault="009F781C" w:rsidP="0018708F">
            <w:pPr>
              <w:spacing w:before="60" w:after="60" w:line="240" w:lineRule="auto"/>
              <w:rPr>
                <w:rFonts w:eastAsiaTheme="minorEastAsia" w:cs="Times New Roman"/>
                <w:b/>
                <w:sz w:val="24"/>
                <w:szCs w:val="24"/>
                <w:lang w:val="en-US"/>
              </w:rPr>
            </w:pPr>
            <w:r w:rsidRPr="00A715F7">
              <w:rPr>
                <w:rFonts w:eastAsiaTheme="minorEastAsia" w:cs="Times New Roman"/>
                <w:b/>
                <w:color w:val="000000" w:themeColor="text1"/>
                <w:sz w:val="24"/>
                <w:szCs w:val="24"/>
                <w:lang w:val="en-US"/>
              </w:rPr>
              <w:lastRenderedPageBreak/>
              <w:t>Approved by</w:t>
            </w:r>
          </w:p>
        </w:tc>
        <w:tc>
          <w:tcPr>
            <w:tcW w:w="3212" w:type="dxa"/>
          </w:tcPr>
          <w:p w:rsidR="009F781C" w:rsidRPr="00A715F7" w:rsidRDefault="009F781C" w:rsidP="00A715F7">
            <w:pPr>
              <w:spacing w:before="60" w:after="60" w:line="240" w:lineRule="auto"/>
              <w:jc w:val="center"/>
              <w:rPr>
                <w:rFonts w:eastAsiaTheme="minorEastAsia" w:cs="Times New Roman"/>
                <w:sz w:val="24"/>
                <w:szCs w:val="24"/>
                <w:lang w:val="en-US"/>
              </w:rPr>
            </w:pPr>
            <w:r w:rsidRPr="00A715F7">
              <w:rPr>
                <w:rFonts w:eastAsiaTheme="minorEastAsia" w:cs="Times New Roman"/>
                <w:sz w:val="24"/>
                <w:szCs w:val="24"/>
                <w:lang w:val="en-US"/>
              </w:rPr>
              <w:t>&lt;Senior Management / Business Area Manager&gt;</w:t>
            </w:r>
          </w:p>
        </w:tc>
        <w:tc>
          <w:tcPr>
            <w:tcW w:w="2126" w:type="dxa"/>
            <w:shd w:val="clear" w:color="auto" w:fill="auto"/>
          </w:tcPr>
          <w:p w:rsidR="009F781C" w:rsidRPr="00A715F7" w:rsidRDefault="009F781C" w:rsidP="0018708F">
            <w:pPr>
              <w:spacing w:before="60" w:after="60" w:line="240" w:lineRule="auto"/>
              <w:rPr>
                <w:rFonts w:eastAsiaTheme="minorEastAsia" w:cs="Times New Roman"/>
                <w:sz w:val="24"/>
                <w:szCs w:val="24"/>
                <w:lang w:val="en-US"/>
              </w:rPr>
            </w:pPr>
          </w:p>
        </w:tc>
        <w:tc>
          <w:tcPr>
            <w:tcW w:w="2604" w:type="dxa"/>
            <w:shd w:val="clear" w:color="auto" w:fill="auto"/>
          </w:tcPr>
          <w:p w:rsidR="009F781C" w:rsidRPr="00A715F7" w:rsidRDefault="009F781C" w:rsidP="00A715F7">
            <w:pPr>
              <w:spacing w:before="60" w:after="60" w:line="240" w:lineRule="auto"/>
              <w:jc w:val="center"/>
              <w:rPr>
                <w:rFonts w:eastAsiaTheme="minorEastAsia" w:cs="Times New Roman"/>
                <w:sz w:val="24"/>
                <w:szCs w:val="24"/>
                <w:lang w:val="en-US"/>
              </w:rPr>
            </w:pPr>
            <w:r w:rsidRPr="00A715F7">
              <w:rPr>
                <w:sz w:val="24"/>
                <w:szCs w:val="24"/>
              </w:rPr>
              <w:t>&lt;dd/mm/</w:t>
            </w:r>
            <w:proofErr w:type="spellStart"/>
            <w:r w:rsidRPr="00A715F7">
              <w:rPr>
                <w:sz w:val="24"/>
                <w:szCs w:val="24"/>
              </w:rPr>
              <w:t>yyyy</w:t>
            </w:r>
            <w:proofErr w:type="spellEnd"/>
            <w:r w:rsidRPr="00A715F7">
              <w:rPr>
                <w:sz w:val="24"/>
                <w:szCs w:val="24"/>
              </w:rPr>
              <w:t>&gt;</w:t>
            </w:r>
          </w:p>
        </w:tc>
      </w:tr>
      <w:tr w:rsidR="009F781C" w:rsidRPr="00A72B15" w:rsidTr="00A715F7">
        <w:trPr>
          <w:cantSplit/>
        </w:trPr>
        <w:tc>
          <w:tcPr>
            <w:tcW w:w="1461" w:type="dxa"/>
            <w:shd w:val="clear" w:color="auto" w:fill="auto"/>
          </w:tcPr>
          <w:p w:rsidR="009F781C" w:rsidRPr="00A72B15" w:rsidRDefault="009F781C" w:rsidP="0018708F">
            <w:pPr>
              <w:spacing w:before="60" w:after="60" w:line="240" w:lineRule="auto"/>
              <w:rPr>
                <w:rFonts w:eastAsiaTheme="minorEastAsia" w:cs="Times New Roman"/>
                <w:szCs w:val="20"/>
                <w:lang w:val="en-US"/>
              </w:rPr>
            </w:pPr>
          </w:p>
        </w:tc>
        <w:tc>
          <w:tcPr>
            <w:tcW w:w="3212" w:type="dxa"/>
          </w:tcPr>
          <w:p w:rsidR="009F781C" w:rsidRPr="00A72B15" w:rsidRDefault="009F781C" w:rsidP="0018708F">
            <w:pPr>
              <w:spacing w:before="60" w:after="60" w:line="240" w:lineRule="auto"/>
              <w:rPr>
                <w:rFonts w:eastAsiaTheme="minorEastAsia" w:cs="Times New Roman"/>
                <w:szCs w:val="20"/>
                <w:lang w:val="en-US"/>
              </w:rPr>
            </w:pPr>
          </w:p>
        </w:tc>
        <w:tc>
          <w:tcPr>
            <w:tcW w:w="2126" w:type="dxa"/>
            <w:shd w:val="clear" w:color="auto" w:fill="auto"/>
          </w:tcPr>
          <w:p w:rsidR="009F781C" w:rsidRPr="00A72B15" w:rsidRDefault="009F781C" w:rsidP="0018708F">
            <w:pPr>
              <w:spacing w:before="60" w:after="60" w:line="240" w:lineRule="auto"/>
              <w:rPr>
                <w:rFonts w:eastAsiaTheme="minorEastAsia" w:cs="Times New Roman"/>
                <w:szCs w:val="20"/>
                <w:lang w:val="en-US"/>
              </w:rPr>
            </w:pPr>
          </w:p>
        </w:tc>
        <w:tc>
          <w:tcPr>
            <w:tcW w:w="2604" w:type="dxa"/>
            <w:shd w:val="clear" w:color="auto" w:fill="auto"/>
          </w:tcPr>
          <w:p w:rsidR="009F781C" w:rsidRPr="00A72B15" w:rsidRDefault="009F781C" w:rsidP="0018708F">
            <w:pPr>
              <w:spacing w:before="60" w:after="60" w:line="240" w:lineRule="auto"/>
              <w:rPr>
                <w:rFonts w:eastAsiaTheme="minorEastAsia" w:cs="Times New Roman"/>
                <w:szCs w:val="20"/>
                <w:lang w:val="en-US"/>
              </w:rPr>
            </w:pPr>
          </w:p>
        </w:tc>
      </w:tr>
    </w:tbl>
    <w:p w:rsidR="00130082" w:rsidRDefault="00130082" w:rsidP="00130082">
      <w:pPr>
        <w:pStyle w:val="TableHeadings"/>
      </w:pPr>
    </w:p>
    <w:p w:rsidR="00130082" w:rsidRPr="00ED0644" w:rsidRDefault="00130082" w:rsidP="00ED0644">
      <w:pPr>
        <w:rPr>
          <w:b/>
          <w:sz w:val="24"/>
          <w:szCs w:val="24"/>
        </w:rPr>
      </w:pPr>
      <w:r w:rsidRPr="00ED0644">
        <w:rPr>
          <w:b/>
          <w:sz w:val="24"/>
          <w:szCs w:val="24"/>
        </w:rPr>
        <w:t>Overview</w:t>
      </w:r>
      <w:r w:rsidR="00965ECA">
        <w:rPr>
          <w:b/>
          <w:sz w:val="24"/>
          <w:szCs w:val="24"/>
        </w:rPr>
        <w:t>:</w:t>
      </w:r>
    </w:p>
    <w:p w:rsidR="00212E66" w:rsidRPr="00965ECA" w:rsidRDefault="00212E66" w:rsidP="00965ECA">
      <w:pPr>
        <w:rPr>
          <w:b/>
          <w:sz w:val="24"/>
          <w:szCs w:val="24"/>
        </w:rPr>
      </w:pPr>
      <w:bookmarkStart w:id="36" w:name="_Toc38267223"/>
      <w:r w:rsidRPr="00965ECA">
        <w:rPr>
          <w:b/>
          <w:sz w:val="24"/>
          <w:szCs w:val="24"/>
        </w:rPr>
        <w:t>Producing</w:t>
      </w:r>
      <w:r w:rsidRPr="00965ECA">
        <w:rPr>
          <w:b/>
          <w:color w:val="000000"/>
          <w:sz w:val="24"/>
          <w:szCs w:val="24"/>
          <w:lang w:eastAsia="en-CA"/>
        </w:rPr>
        <w:t xml:space="preserve"> </w:t>
      </w:r>
      <w:r w:rsidRPr="00965ECA">
        <w:rPr>
          <w:b/>
          <w:sz w:val="24"/>
          <w:szCs w:val="24"/>
        </w:rPr>
        <w:t xml:space="preserve">the </w:t>
      </w:r>
      <w:proofErr w:type="spellStart"/>
      <w:r w:rsidRPr="00965ECA">
        <w:rPr>
          <w:b/>
          <w:sz w:val="24"/>
          <w:szCs w:val="24"/>
        </w:rPr>
        <w:t>Retire@Ease</w:t>
      </w:r>
      <w:proofErr w:type="spellEnd"/>
      <w:r w:rsidRPr="00965ECA">
        <w:rPr>
          <w:b/>
          <w:sz w:val="24"/>
          <w:szCs w:val="24"/>
        </w:rPr>
        <w:t xml:space="preserve"> Extracts and Reports</w:t>
      </w:r>
      <w:bookmarkEnd w:id="36"/>
      <w:r w:rsidR="00965ECA">
        <w:rPr>
          <w:b/>
          <w:sz w:val="24"/>
          <w:szCs w:val="24"/>
        </w:rPr>
        <w:t>:</w:t>
      </w:r>
    </w:p>
    <w:p w:rsidR="00ED0644" w:rsidRPr="00ED0644" w:rsidRDefault="00ED0644" w:rsidP="00ED0644">
      <w:pPr>
        <w:rPr>
          <w:sz w:val="2"/>
        </w:rPr>
      </w:pPr>
    </w:p>
    <w:p w:rsidR="007F4DD1" w:rsidRDefault="00212E66" w:rsidP="007F4DD1">
      <w:pPr>
        <w:jc w:val="both"/>
        <w:rPr>
          <w:sz w:val="24"/>
          <w:szCs w:val="24"/>
        </w:rPr>
      </w:pPr>
      <w:r w:rsidRPr="0082287C">
        <w:rPr>
          <w:sz w:val="24"/>
          <w:szCs w:val="24"/>
        </w:rPr>
        <w:t xml:space="preserve">The </w:t>
      </w:r>
      <w:proofErr w:type="spellStart"/>
      <w:r w:rsidRPr="0082287C">
        <w:rPr>
          <w:sz w:val="24"/>
          <w:szCs w:val="24"/>
        </w:rPr>
        <w:t>Retire@Ease</w:t>
      </w:r>
      <w:proofErr w:type="spellEnd"/>
      <w:r w:rsidRPr="0082287C">
        <w:rPr>
          <w:sz w:val="24"/>
          <w:szCs w:val="24"/>
        </w:rPr>
        <w:t xml:space="preserve"> is a third-party application provided to PEPP members to perform pension projections and retirement calculations, via a web interface from the PENFAX member web. </w:t>
      </w:r>
      <w:bookmarkStart w:id="37" w:name="_Toc38267224"/>
    </w:p>
    <w:p w:rsidR="00ED0644" w:rsidRPr="00ED0644" w:rsidRDefault="00ED0644" w:rsidP="007F4DD1">
      <w:pPr>
        <w:jc w:val="both"/>
        <w:rPr>
          <w:sz w:val="2"/>
          <w:szCs w:val="24"/>
        </w:rPr>
      </w:pPr>
    </w:p>
    <w:p w:rsidR="00212E66" w:rsidRPr="00ED0644" w:rsidRDefault="00212E66" w:rsidP="00ED0644">
      <w:pPr>
        <w:rPr>
          <w:b/>
          <w:sz w:val="24"/>
          <w:szCs w:val="24"/>
        </w:rPr>
      </w:pPr>
      <w:r w:rsidRPr="00ED0644">
        <w:rPr>
          <w:rStyle w:val="Heading3Char"/>
          <w:rFonts w:asciiTheme="minorHAnsi" w:eastAsiaTheme="minorHAnsi" w:hAnsiTheme="minorHAnsi" w:cstheme="minorBidi"/>
          <w:b/>
          <w:color w:val="auto"/>
        </w:rPr>
        <w:t xml:space="preserve">PEPP </w:t>
      </w:r>
      <w:proofErr w:type="spellStart"/>
      <w:r w:rsidRPr="00ED0644">
        <w:rPr>
          <w:rStyle w:val="Heading3Char"/>
          <w:rFonts w:asciiTheme="minorHAnsi" w:eastAsiaTheme="minorHAnsi" w:hAnsiTheme="minorHAnsi" w:cstheme="minorBidi"/>
          <w:b/>
          <w:color w:val="auto"/>
        </w:rPr>
        <w:t>Retire@Ease</w:t>
      </w:r>
      <w:proofErr w:type="spellEnd"/>
      <w:r w:rsidRPr="00ED0644">
        <w:rPr>
          <w:rStyle w:val="Heading3Char"/>
          <w:rFonts w:asciiTheme="minorHAnsi" w:eastAsiaTheme="minorHAnsi" w:hAnsiTheme="minorHAnsi" w:cstheme="minorBidi"/>
          <w:b/>
          <w:color w:val="auto"/>
        </w:rPr>
        <w:t xml:space="preserve"> Extract</w:t>
      </w:r>
      <w:bookmarkEnd w:id="37"/>
      <w:r w:rsidR="00965ECA">
        <w:rPr>
          <w:rStyle w:val="Heading3Char"/>
          <w:rFonts w:asciiTheme="minorHAnsi" w:eastAsiaTheme="minorHAnsi" w:hAnsiTheme="minorHAnsi" w:cstheme="minorBidi"/>
          <w:b/>
          <w:color w:val="auto"/>
        </w:rPr>
        <w:t>:</w:t>
      </w:r>
      <w:r w:rsidRPr="00ED0644">
        <w:rPr>
          <w:b/>
          <w:sz w:val="24"/>
          <w:szCs w:val="24"/>
        </w:rPr>
        <w:t xml:space="preserve"> </w:t>
      </w:r>
    </w:p>
    <w:p w:rsidR="00ED0644" w:rsidRPr="00ED0644" w:rsidRDefault="00212E66" w:rsidP="00ED0644">
      <w:pPr>
        <w:jc w:val="both"/>
        <w:rPr>
          <w:rStyle w:val="Heading3Char"/>
          <w:rFonts w:asciiTheme="minorHAnsi" w:eastAsiaTheme="minorHAnsi" w:hAnsiTheme="minorHAnsi" w:cstheme="minorBidi"/>
          <w:color w:val="C00000"/>
          <w:lang w:val="en-US"/>
        </w:rPr>
      </w:pPr>
      <w:r w:rsidRPr="008F56A9">
        <w:rPr>
          <w:sz w:val="24"/>
          <w:szCs w:val="24"/>
        </w:rPr>
        <w:t xml:space="preserve">The </w:t>
      </w:r>
      <w:r w:rsidRPr="008F56A9">
        <w:rPr>
          <w:bCs/>
          <w:sz w:val="24"/>
          <w:szCs w:val="24"/>
        </w:rPr>
        <w:t xml:space="preserve">PEPP </w:t>
      </w:r>
      <w:proofErr w:type="spellStart"/>
      <w:r w:rsidRPr="008F56A9">
        <w:rPr>
          <w:bCs/>
          <w:sz w:val="24"/>
          <w:szCs w:val="24"/>
        </w:rPr>
        <w:t>Retire@Ease</w:t>
      </w:r>
      <w:proofErr w:type="spellEnd"/>
      <w:r w:rsidRPr="008F56A9">
        <w:rPr>
          <w:bCs/>
          <w:sz w:val="24"/>
          <w:szCs w:val="24"/>
        </w:rPr>
        <w:t xml:space="preserve"> Extract</w:t>
      </w:r>
      <w:r w:rsidRPr="0082287C">
        <w:rPr>
          <w:sz w:val="24"/>
          <w:szCs w:val="24"/>
        </w:rPr>
        <w:t xml:space="preserve"> is run monthly and produces information on active, deferred, and pensioned (VPB) members, including demographic information, investments, account balances, contributions and pension amounts</w:t>
      </w:r>
      <w:r w:rsidRPr="0082287C">
        <w:rPr>
          <w:color w:val="C00000"/>
          <w:sz w:val="24"/>
          <w:szCs w:val="24"/>
        </w:rPr>
        <w:t xml:space="preserve">.  </w:t>
      </w:r>
      <w:r w:rsidRPr="0082287C">
        <w:rPr>
          <w:sz w:val="24"/>
          <w:szCs w:val="24"/>
        </w:rPr>
        <w:t xml:space="preserve">Some of the fields on the extract are calculated (e.g. total contributions for a 12-month period). </w:t>
      </w:r>
      <w:bookmarkStart w:id="38" w:name="_Toc38267225"/>
    </w:p>
    <w:p w:rsidR="00212E66" w:rsidRPr="00ED0644" w:rsidRDefault="00212E66" w:rsidP="00ED0644">
      <w:pPr>
        <w:rPr>
          <w:b/>
          <w:sz w:val="24"/>
          <w:szCs w:val="24"/>
        </w:rPr>
      </w:pPr>
      <w:r w:rsidRPr="00ED0644">
        <w:rPr>
          <w:rStyle w:val="Heading3Char"/>
          <w:rFonts w:asciiTheme="minorHAnsi" w:eastAsiaTheme="minorHAnsi" w:hAnsiTheme="minorHAnsi" w:cstheme="minorBidi"/>
          <w:b/>
          <w:color w:val="auto"/>
        </w:rPr>
        <w:t xml:space="preserve">PEPP </w:t>
      </w:r>
      <w:proofErr w:type="spellStart"/>
      <w:r w:rsidRPr="00ED0644">
        <w:rPr>
          <w:rStyle w:val="Heading3Char"/>
          <w:rFonts w:asciiTheme="minorHAnsi" w:eastAsiaTheme="minorHAnsi" w:hAnsiTheme="minorHAnsi" w:cstheme="minorBidi"/>
          <w:b/>
          <w:color w:val="auto"/>
        </w:rPr>
        <w:t>Retire@Ease</w:t>
      </w:r>
      <w:proofErr w:type="spellEnd"/>
      <w:r w:rsidRPr="00ED0644">
        <w:rPr>
          <w:rStyle w:val="Heading3Char"/>
          <w:rFonts w:asciiTheme="minorHAnsi" w:eastAsiaTheme="minorHAnsi" w:hAnsiTheme="minorHAnsi" w:cstheme="minorBidi"/>
          <w:b/>
          <w:color w:val="auto"/>
        </w:rPr>
        <w:t xml:space="preserve"> Report</w:t>
      </w:r>
      <w:bookmarkEnd w:id="38"/>
      <w:r w:rsidR="00965ECA">
        <w:rPr>
          <w:rStyle w:val="Heading3Char"/>
          <w:rFonts w:asciiTheme="minorHAnsi" w:eastAsiaTheme="minorHAnsi" w:hAnsiTheme="minorHAnsi" w:cstheme="minorBidi"/>
          <w:b/>
          <w:color w:val="auto"/>
        </w:rPr>
        <w:t>:</w:t>
      </w:r>
    </w:p>
    <w:p w:rsidR="00212E66" w:rsidRPr="0082287C" w:rsidRDefault="00212E66" w:rsidP="00212E66">
      <w:pPr>
        <w:pStyle w:val="Paragraph"/>
        <w:rPr>
          <w:rFonts w:asciiTheme="minorHAnsi" w:hAnsiTheme="minorHAnsi" w:cstheme="minorHAnsi"/>
          <w:lang w:val="en-US"/>
        </w:rPr>
      </w:pPr>
      <w:r w:rsidRPr="0082287C">
        <w:rPr>
          <w:rFonts w:asciiTheme="minorHAnsi" w:hAnsiTheme="minorHAnsi" w:cstheme="minorHAnsi"/>
        </w:rPr>
        <w:t xml:space="preserve">A copy of the </w:t>
      </w:r>
      <w:r w:rsidRPr="008F56A9">
        <w:rPr>
          <w:rFonts w:asciiTheme="minorHAnsi" w:hAnsiTheme="minorHAnsi" w:cstheme="minorHAnsi"/>
          <w:bCs/>
        </w:rPr>
        <w:t xml:space="preserve">PEPP </w:t>
      </w:r>
      <w:proofErr w:type="spellStart"/>
      <w:r w:rsidRPr="008F56A9">
        <w:rPr>
          <w:rFonts w:asciiTheme="minorHAnsi" w:hAnsiTheme="minorHAnsi" w:cstheme="minorHAnsi"/>
          <w:bCs/>
        </w:rPr>
        <w:t>Retire@Ease</w:t>
      </w:r>
      <w:proofErr w:type="spellEnd"/>
      <w:r w:rsidRPr="008F56A9">
        <w:rPr>
          <w:rFonts w:asciiTheme="minorHAnsi" w:hAnsiTheme="minorHAnsi" w:cstheme="minorHAnsi"/>
          <w:bCs/>
        </w:rPr>
        <w:t xml:space="preserve"> Extract</w:t>
      </w:r>
      <w:r w:rsidRPr="0082287C">
        <w:rPr>
          <w:rFonts w:asciiTheme="minorHAnsi" w:hAnsiTheme="minorHAnsi" w:cstheme="minorHAnsi"/>
        </w:rPr>
        <w:t xml:space="preserve"> is also saved as an Excel spreadsheet.  </w:t>
      </w:r>
    </w:p>
    <w:p w:rsidR="00212E66" w:rsidRPr="00965ECA" w:rsidRDefault="00212E66" w:rsidP="00944F6F">
      <w:pPr>
        <w:rPr>
          <w:sz w:val="24"/>
          <w:szCs w:val="24"/>
        </w:rPr>
      </w:pPr>
      <w:bookmarkStart w:id="39" w:name="_Toc38267226"/>
      <w:bookmarkStart w:id="40" w:name="_Toc38267228"/>
      <w:r w:rsidRPr="00965ECA">
        <w:rPr>
          <w:sz w:val="24"/>
          <w:szCs w:val="24"/>
          <w:lang w:eastAsia="en-CA"/>
        </w:rPr>
        <w:t>Performing Monthly Batch Processes</w:t>
      </w:r>
      <w:bookmarkEnd w:id="39"/>
    </w:p>
    <w:p w:rsidR="00212E66" w:rsidRPr="00965ECA" w:rsidRDefault="00212E66" w:rsidP="00944F6F">
      <w:pPr>
        <w:rPr>
          <w:sz w:val="24"/>
          <w:szCs w:val="24"/>
          <w:lang w:eastAsia="en-CA"/>
        </w:rPr>
      </w:pPr>
      <w:bookmarkStart w:id="41" w:name="_Toc38267227"/>
      <w:r w:rsidRPr="00965ECA">
        <w:rPr>
          <w:sz w:val="24"/>
          <w:szCs w:val="24"/>
          <w:lang w:eastAsia="en-CA"/>
        </w:rPr>
        <w:t>Producing Monthly Reports</w:t>
      </w:r>
      <w:bookmarkEnd w:id="41"/>
    </w:p>
    <w:p w:rsidR="00212E66" w:rsidRPr="00AC7318" w:rsidRDefault="00212E66" w:rsidP="00212E66">
      <w:pPr>
        <w:rPr>
          <w:sz w:val="2"/>
          <w:lang w:eastAsia="en-CA"/>
        </w:rPr>
      </w:pPr>
    </w:p>
    <w:p w:rsidR="00212E66" w:rsidRPr="00944F6F" w:rsidRDefault="00212E66" w:rsidP="00944F6F">
      <w:pPr>
        <w:rPr>
          <w:b/>
          <w:sz w:val="24"/>
          <w:szCs w:val="24"/>
          <w:lang w:eastAsia="en-CA"/>
        </w:rPr>
      </w:pPr>
      <w:r w:rsidRPr="00944F6F">
        <w:rPr>
          <w:b/>
          <w:sz w:val="24"/>
          <w:szCs w:val="24"/>
          <w:lang w:eastAsia="en-CA"/>
        </w:rPr>
        <w:t>PEPP Member Arrears Report</w:t>
      </w:r>
      <w:bookmarkEnd w:id="40"/>
      <w:r w:rsidR="00965ECA">
        <w:rPr>
          <w:b/>
          <w:sz w:val="24"/>
          <w:szCs w:val="24"/>
          <w:lang w:eastAsia="en-CA"/>
        </w:rPr>
        <w:t>:</w:t>
      </w:r>
      <w:r w:rsidRPr="00944F6F">
        <w:rPr>
          <w:b/>
          <w:sz w:val="24"/>
          <w:szCs w:val="24"/>
          <w:lang w:eastAsia="en-CA"/>
        </w:rPr>
        <w:t xml:space="preserve"> </w:t>
      </w:r>
    </w:p>
    <w:p w:rsidR="00965ECA" w:rsidRDefault="00212E66" w:rsidP="00965ECA">
      <w:pPr>
        <w:pStyle w:val="Paragraph"/>
        <w:spacing w:after="0"/>
        <w:jc w:val="both"/>
        <w:rPr>
          <w:rFonts w:asciiTheme="minorHAnsi" w:hAnsiTheme="minorHAnsi" w:cstheme="minorHAnsi"/>
          <w:color w:val="000000"/>
          <w:lang w:eastAsia="en-CA"/>
        </w:rPr>
      </w:pPr>
      <w:r w:rsidRPr="00581C53">
        <w:rPr>
          <w:rFonts w:asciiTheme="minorHAnsi" w:hAnsiTheme="minorHAnsi" w:cstheme="minorHAnsi"/>
          <w:color w:val="000000"/>
          <w:lang w:eastAsia="en-CA"/>
        </w:rPr>
        <w:t xml:space="preserve">The </w:t>
      </w:r>
      <w:r w:rsidRPr="008F56A9">
        <w:rPr>
          <w:rFonts w:asciiTheme="minorHAnsi" w:hAnsiTheme="minorHAnsi" w:cstheme="minorHAnsi"/>
          <w:bCs/>
          <w:color w:val="000000"/>
          <w:lang w:eastAsia="en-CA"/>
        </w:rPr>
        <w:t>PEPP Member Arrears Report</w:t>
      </w:r>
      <w:r w:rsidRPr="00581C53">
        <w:rPr>
          <w:rFonts w:asciiTheme="minorHAnsi" w:hAnsiTheme="minorHAnsi" w:cstheme="minorHAnsi"/>
          <w:color w:val="000000"/>
          <w:lang w:eastAsia="en-CA"/>
        </w:rPr>
        <w:t xml:space="preserve"> lists members by employer that are in an active employment status with no contributions allocated to PEPP. The parameters screen allows you to determine a timeline of the last 30, 60 or 90 days.</w:t>
      </w:r>
    </w:p>
    <w:p w:rsidR="00212E66" w:rsidRPr="00965ECA" w:rsidRDefault="00212E66" w:rsidP="00965ECA">
      <w:pPr>
        <w:pStyle w:val="Paragraph"/>
        <w:spacing w:after="0"/>
        <w:jc w:val="center"/>
        <w:rPr>
          <w:rFonts w:asciiTheme="minorHAnsi" w:hAnsiTheme="minorHAnsi" w:cstheme="minorHAnsi"/>
          <w:b/>
          <w:color w:val="000000"/>
          <w:lang w:eastAsia="en-CA"/>
        </w:rPr>
      </w:pPr>
      <w:r w:rsidRPr="00965ECA">
        <w:rPr>
          <w:rFonts w:asciiTheme="minorHAnsi" w:hAnsiTheme="minorHAnsi" w:cstheme="minorHAnsi"/>
          <w:b/>
        </w:rPr>
        <w:t xml:space="preserve">Figure </w:t>
      </w:r>
      <w:r w:rsidRPr="00965ECA">
        <w:rPr>
          <w:rFonts w:asciiTheme="minorHAnsi" w:hAnsiTheme="minorHAnsi" w:cstheme="minorHAnsi"/>
          <w:b/>
        </w:rPr>
        <w:fldChar w:fldCharType="begin"/>
      </w:r>
      <w:r w:rsidRPr="00965ECA">
        <w:rPr>
          <w:rFonts w:asciiTheme="minorHAnsi" w:hAnsiTheme="minorHAnsi" w:cstheme="minorHAnsi"/>
          <w:b/>
        </w:rPr>
        <w:instrText xml:space="preserve"> SEQ Figure \* ARABIC </w:instrText>
      </w:r>
      <w:r w:rsidRPr="00965ECA">
        <w:rPr>
          <w:rFonts w:asciiTheme="minorHAnsi" w:hAnsiTheme="minorHAnsi" w:cstheme="minorHAnsi"/>
          <w:b/>
        </w:rPr>
        <w:fldChar w:fldCharType="separate"/>
      </w:r>
      <w:r w:rsidR="000635A0" w:rsidRPr="00965ECA">
        <w:rPr>
          <w:rFonts w:asciiTheme="minorHAnsi" w:hAnsiTheme="minorHAnsi" w:cstheme="minorHAnsi"/>
          <w:b/>
          <w:noProof/>
        </w:rPr>
        <w:t>58</w:t>
      </w:r>
      <w:r w:rsidRPr="00965ECA">
        <w:rPr>
          <w:rFonts w:asciiTheme="minorHAnsi" w:hAnsiTheme="minorHAnsi" w:cstheme="minorHAnsi"/>
          <w:b/>
          <w:noProof/>
        </w:rPr>
        <w:fldChar w:fldCharType="end"/>
      </w:r>
      <w:r w:rsidRPr="00965ECA">
        <w:rPr>
          <w:rFonts w:asciiTheme="minorHAnsi" w:hAnsiTheme="minorHAnsi" w:cstheme="minorHAnsi"/>
          <w:b/>
        </w:rPr>
        <w:t xml:space="preserve"> – PEPP Member Arrears Report parameters</w:t>
      </w:r>
    </w:p>
    <w:p w:rsidR="00212E66" w:rsidRDefault="00212E66" w:rsidP="00581C53">
      <w:pPr>
        <w:pStyle w:val="Paragraph"/>
        <w:jc w:val="center"/>
      </w:pPr>
      <w:r>
        <w:rPr>
          <w:noProof/>
        </w:rPr>
        <w:drawing>
          <wp:inline distT="0" distB="0" distL="0" distR="0">
            <wp:extent cx="5966460" cy="9448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66460" cy="944880"/>
                    </a:xfrm>
                    <a:prstGeom prst="rect">
                      <a:avLst/>
                    </a:prstGeom>
                    <a:noFill/>
                    <a:ln>
                      <a:noFill/>
                    </a:ln>
                  </pic:spPr>
                </pic:pic>
              </a:graphicData>
            </a:graphic>
          </wp:inline>
        </w:drawing>
      </w:r>
    </w:p>
    <w:p w:rsidR="00212E66" w:rsidRPr="00581C53" w:rsidRDefault="00212E66" w:rsidP="00212E66">
      <w:pPr>
        <w:pStyle w:val="Paragraph"/>
        <w:rPr>
          <w:rFonts w:asciiTheme="minorHAnsi" w:hAnsiTheme="minorHAnsi" w:cstheme="minorHAnsi"/>
        </w:rPr>
      </w:pPr>
      <w:r w:rsidRPr="00581C53">
        <w:rPr>
          <w:rFonts w:asciiTheme="minorHAnsi" w:hAnsiTheme="minorHAnsi" w:cstheme="minorHAnsi"/>
        </w:rPr>
        <w:t xml:space="preserve">The </w:t>
      </w:r>
      <w:r w:rsidRPr="00581C53">
        <w:rPr>
          <w:rFonts w:asciiTheme="minorHAnsi" w:hAnsiTheme="minorHAnsi" w:cstheme="minorHAnsi"/>
          <w:b/>
          <w:bCs/>
        </w:rPr>
        <w:t>Events</w:t>
      </w:r>
      <w:r w:rsidRPr="00581C53">
        <w:rPr>
          <w:rFonts w:asciiTheme="minorHAnsi" w:hAnsiTheme="minorHAnsi" w:cstheme="minorHAnsi"/>
        </w:rPr>
        <w:t xml:space="preserve"> region shows each individual member reviewed for the report.</w:t>
      </w:r>
    </w:p>
    <w:p w:rsidR="00212E66" w:rsidRPr="00581C53" w:rsidRDefault="00212E66" w:rsidP="00212E66">
      <w:pPr>
        <w:pStyle w:val="Caption"/>
        <w:rPr>
          <w:rFonts w:asciiTheme="minorHAnsi" w:hAnsiTheme="minorHAnsi" w:cstheme="minorHAnsi"/>
        </w:rPr>
      </w:pPr>
      <w:r w:rsidRPr="00581C53">
        <w:rPr>
          <w:rFonts w:asciiTheme="minorHAnsi" w:hAnsiTheme="minorHAnsi" w:cstheme="minorHAnsi"/>
        </w:rPr>
        <w:lastRenderedPageBreak/>
        <w:t xml:space="preserve">Figure </w:t>
      </w:r>
      <w:r w:rsidRPr="00581C53">
        <w:rPr>
          <w:rFonts w:asciiTheme="minorHAnsi" w:hAnsiTheme="minorHAnsi" w:cstheme="minorHAnsi"/>
        </w:rPr>
        <w:fldChar w:fldCharType="begin"/>
      </w:r>
      <w:r w:rsidRPr="00581C53">
        <w:rPr>
          <w:rFonts w:asciiTheme="minorHAnsi" w:hAnsiTheme="minorHAnsi" w:cstheme="minorHAnsi"/>
        </w:rPr>
        <w:instrText xml:space="preserve"> SEQ Figure \* ARABIC </w:instrText>
      </w:r>
      <w:r w:rsidRPr="00581C53">
        <w:rPr>
          <w:rFonts w:asciiTheme="minorHAnsi" w:hAnsiTheme="minorHAnsi" w:cstheme="minorHAnsi"/>
        </w:rPr>
        <w:fldChar w:fldCharType="separate"/>
      </w:r>
      <w:r w:rsidR="000635A0">
        <w:rPr>
          <w:rFonts w:asciiTheme="minorHAnsi" w:hAnsiTheme="minorHAnsi" w:cstheme="minorHAnsi"/>
          <w:noProof/>
        </w:rPr>
        <w:t>59</w:t>
      </w:r>
      <w:r w:rsidRPr="00581C53">
        <w:rPr>
          <w:rFonts w:asciiTheme="minorHAnsi" w:hAnsiTheme="minorHAnsi" w:cstheme="minorHAnsi"/>
          <w:noProof/>
        </w:rPr>
        <w:fldChar w:fldCharType="end"/>
      </w:r>
      <w:r w:rsidRPr="00581C53">
        <w:rPr>
          <w:rFonts w:asciiTheme="minorHAnsi" w:hAnsiTheme="minorHAnsi" w:cstheme="minorHAnsi"/>
        </w:rPr>
        <w:t xml:space="preserve"> - PEPP Member Arrears Report events</w:t>
      </w:r>
    </w:p>
    <w:p w:rsidR="00212E66" w:rsidRDefault="00212E66" w:rsidP="00273DB6">
      <w:pPr>
        <w:pStyle w:val="Paragraph"/>
      </w:pPr>
      <w:r>
        <w:rPr>
          <w:noProof/>
        </w:rPr>
        <w:drawing>
          <wp:inline distT="0" distB="0" distL="0" distR="0">
            <wp:extent cx="5953125" cy="30289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7359" cy="3041280"/>
                    </a:xfrm>
                    <a:prstGeom prst="rect">
                      <a:avLst/>
                    </a:prstGeom>
                    <a:noFill/>
                    <a:ln>
                      <a:noFill/>
                    </a:ln>
                  </pic:spPr>
                </pic:pic>
              </a:graphicData>
            </a:graphic>
          </wp:inline>
        </w:drawing>
      </w:r>
    </w:p>
    <w:p w:rsidR="00212E66" w:rsidRPr="00581C53" w:rsidRDefault="00212E66" w:rsidP="00212E66">
      <w:pPr>
        <w:pStyle w:val="Paragraph"/>
        <w:rPr>
          <w:rFonts w:asciiTheme="minorHAnsi" w:hAnsiTheme="minorHAnsi" w:cstheme="minorHAnsi"/>
          <w:lang w:eastAsia="en-CA"/>
        </w:rPr>
      </w:pPr>
      <w:r w:rsidRPr="00581C53">
        <w:rPr>
          <w:rFonts w:asciiTheme="minorHAnsi" w:hAnsiTheme="minorHAnsi" w:cstheme="minorHAnsi"/>
          <w:lang w:eastAsia="en-CA"/>
        </w:rPr>
        <w:t xml:space="preserve">The CSV generated by the batch can be viewed on the </w:t>
      </w:r>
      <w:r w:rsidRPr="00581C53">
        <w:rPr>
          <w:rFonts w:asciiTheme="minorHAnsi" w:hAnsiTheme="minorHAnsi" w:cstheme="minorHAnsi"/>
          <w:b/>
          <w:bCs/>
          <w:lang w:eastAsia="en-CA"/>
        </w:rPr>
        <w:t>Files</w:t>
      </w:r>
      <w:r w:rsidRPr="00581C53">
        <w:rPr>
          <w:rFonts w:asciiTheme="minorHAnsi" w:hAnsiTheme="minorHAnsi" w:cstheme="minorHAnsi"/>
          <w:lang w:eastAsia="en-CA"/>
        </w:rPr>
        <w:t xml:space="preserve"> tab.</w:t>
      </w:r>
    </w:p>
    <w:p w:rsidR="00212E66" w:rsidRPr="00944F6F" w:rsidRDefault="00212E66" w:rsidP="00944F6F">
      <w:pPr>
        <w:rPr>
          <w:b/>
          <w:sz w:val="24"/>
          <w:szCs w:val="24"/>
          <w:lang w:eastAsia="en-CA"/>
        </w:rPr>
      </w:pPr>
      <w:bookmarkStart w:id="42" w:name="_Toc38267229"/>
      <w:r w:rsidRPr="00944F6F">
        <w:rPr>
          <w:b/>
          <w:sz w:val="24"/>
          <w:szCs w:val="24"/>
          <w:lang w:eastAsia="en-CA"/>
        </w:rPr>
        <w:t>PEPP Employer Arrears Report</w:t>
      </w:r>
      <w:bookmarkEnd w:id="42"/>
      <w:r w:rsidR="00D520F5">
        <w:rPr>
          <w:b/>
          <w:sz w:val="24"/>
          <w:szCs w:val="24"/>
          <w:lang w:eastAsia="en-CA"/>
        </w:rPr>
        <w:t>:</w:t>
      </w:r>
      <w:r w:rsidRPr="00944F6F">
        <w:rPr>
          <w:b/>
          <w:sz w:val="24"/>
          <w:szCs w:val="24"/>
          <w:lang w:eastAsia="en-CA"/>
        </w:rPr>
        <w:t xml:space="preserve"> </w:t>
      </w:r>
    </w:p>
    <w:p w:rsidR="00212E66" w:rsidRPr="00581C53" w:rsidRDefault="00212E66" w:rsidP="00581C53">
      <w:pPr>
        <w:pStyle w:val="Paragraph"/>
        <w:jc w:val="both"/>
        <w:rPr>
          <w:rFonts w:asciiTheme="minorHAnsi" w:hAnsiTheme="minorHAnsi" w:cstheme="minorHAnsi"/>
          <w:color w:val="000000"/>
          <w:lang w:eastAsia="en-CA"/>
        </w:rPr>
      </w:pPr>
      <w:r w:rsidRPr="00581C53">
        <w:rPr>
          <w:rFonts w:asciiTheme="minorHAnsi" w:hAnsiTheme="minorHAnsi" w:cstheme="minorHAnsi"/>
          <w:color w:val="000000"/>
          <w:lang w:eastAsia="en-CA"/>
        </w:rPr>
        <w:t xml:space="preserve">The </w:t>
      </w:r>
      <w:r w:rsidRPr="008F56A9">
        <w:rPr>
          <w:rFonts w:asciiTheme="minorHAnsi" w:hAnsiTheme="minorHAnsi" w:cstheme="minorHAnsi"/>
          <w:bCs/>
          <w:color w:val="000000"/>
          <w:lang w:eastAsia="en-CA"/>
        </w:rPr>
        <w:t>PEPP Employer Arrears Report</w:t>
      </w:r>
      <w:r w:rsidRPr="00581C53">
        <w:rPr>
          <w:rFonts w:asciiTheme="minorHAnsi" w:hAnsiTheme="minorHAnsi" w:cstheme="minorHAnsi"/>
          <w:color w:val="000000"/>
          <w:lang w:eastAsia="en-CA"/>
        </w:rPr>
        <w:t xml:space="preserve"> lists active employers that have not submitted contributions for over 30 days or have gaps between pay periods.</w:t>
      </w:r>
    </w:p>
    <w:p w:rsidR="00212E66" w:rsidRPr="00944F6F" w:rsidRDefault="00212E66" w:rsidP="00944F6F">
      <w:pPr>
        <w:rPr>
          <w:rFonts w:eastAsia="Times New Roman"/>
          <w:b/>
          <w:sz w:val="24"/>
          <w:szCs w:val="24"/>
          <w:lang w:eastAsia="en-CA"/>
        </w:rPr>
      </w:pPr>
      <w:bookmarkStart w:id="43" w:name="_Toc38267230"/>
      <w:r w:rsidRPr="00944F6F">
        <w:rPr>
          <w:b/>
          <w:sz w:val="24"/>
          <w:szCs w:val="24"/>
          <w:lang w:eastAsia="en-CA"/>
        </w:rPr>
        <w:t>PEPP Default Investment Instruction Report</w:t>
      </w:r>
      <w:bookmarkEnd w:id="43"/>
      <w:r w:rsidR="00D520F5">
        <w:rPr>
          <w:b/>
          <w:sz w:val="24"/>
          <w:szCs w:val="24"/>
          <w:lang w:eastAsia="en-CA"/>
        </w:rPr>
        <w:t>:</w:t>
      </w:r>
      <w:r w:rsidRPr="00944F6F">
        <w:rPr>
          <w:b/>
          <w:sz w:val="24"/>
          <w:szCs w:val="24"/>
          <w:lang w:eastAsia="en-CA"/>
        </w:rPr>
        <w:t xml:space="preserve"> </w:t>
      </w:r>
    </w:p>
    <w:p w:rsidR="00212E66" w:rsidRPr="009112C0" w:rsidRDefault="00212E66" w:rsidP="009112C0">
      <w:pPr>
        <w:pStyle w:val="Paragraph"/>
        <w:jc w:val="both"/>
        <w:rPr>
          <w:rFonts w:asciiTheme="minorHAnsi" w:hAnsiTheme="minorHAnsi" w:cstheme="minorHAnsi"/>
          <w:color w:val="000000"/>
          <w:lang w:eastAsia="en-CA"/>
        </w:rPr>
      </w:pPr>
      <w:r w:rsidRPr="0043639C">
        <w:rPr>
          <w:rFonts w:asciiTheme="minorHAnsi" w:hAnsiTheme="minorHAnsi" w:cstheme="minorHAnsi"/>
          <w:color w:val="000000"/>
          <w:lang w:eastAsia="en-CA"/>
        </w:rPr>
        <w:t xml:space="preserve">The </w:t>
      </w:r>
      <w:r w:rsidRPr="008F56A9">
        <w:rPr>
          <w:rFonts w:asciiTheme="minorHAnsi" w:hAnsiTheme="minorHAnsi" w:cstheme="minorHAnsi"/>
          <w:bCs/>
          <w:color w:val="000000"/>
          <w:lang w:eastAsia="en-CA"/>
        </w:rPr>
        <w:t>Default Investment Instruction Report</w:t>
      </w:r>
      <w:r w:rsidRPr="0043639C">
        <w:rPr>
          <w:rFonts w:asciiTheme="minorHAnsi" w:hAnsiTheme="minorHAnsi" w:cstheme="minorHAnsi"/>
          <w:color w:val="000000"/>
          <w:lang w:eastAsia="en-CA"/>
        </w:rPr>
        <w:t xml:space="preserve"> lists all active members that have not made an investment instruction.</w:t>
      </w:r>
    </w:p>
    <w:p w:rsidR="00212E66" w:rsidRPr="00944F6F" w:rsidRDefault="00212E66" w:rsidP="00944F6F">
      <w:pPr>
        <w:rPr>
          <w:b/>
          <w:sz w:val="24"/>
          <w:szCs w:val="24"/>
          <w:lang w:eastAsia="en-CA"/>
        </w:rPr>
      </w:pPr>
      <w:bookmarkStart w:id="44" w:name="_Toc38267231"/>
      <w:r w:rsidRPr="00944F6F">
        <w:rPr>
          <w:b/>
          <w:sz w:val="24"/>
          <w:szCs w:val="24"/>
          <w:lang w:eastAsia="en-CA"/>
        </w:rPr>
        <w:t>PEPP Financial Services Payment Summary Report</w:t>
      </w:r>
      <w:bookmarkEnd w:id="44"/>
      <w:r w:rsidR="00D520F5">
        <w:rPr>
          <w:b/>
          <w:sz w:val="24"/>
          <w:szCs w:val="24"/>
          <w:lang w:eastAsia="en-CA"/>
        </w:rPr>
        <w:t>:</w:t>
      </w:r>
      <w:r w:rsidRPr="00944F6F">
        <w:rPr>
          <w:b/>
          <w:sz w:val="24"/>
          <w:szCs w:val="24"/>
          <w:lang w:eastAsia="en-CA"/>
        </w:rPr>
        <w:t xml:space="preserve"> </w:t>
      </w:r>
    </w:p>
    <w:p w:rsidR="00374CB6" w:rsidRPr="00374CB6" w:rsidRDefault="00374CB6" w:rsidP="00374CB6">
      <w:pPr>
        <w:spacing w:after="0"/>
        <w:rPr>
          <w:lang w:eastAsia="en-CA"/>
        </w:rPr>
      </w:pPr>
    </w:p>
    <w:p w:rsidR="00212E66" w:rsidRPr="008F56A9" w:rsidRDefault="00212E66" w:rsidP="00374CB6">
      <w:pPr>
        <w:spacing w:after="0"/>
        <w:jc w:val="both"/>
        <w:rPr>
          <w:sz w:val="24"/>
          <w:szCs w:val="24"/>
          <w:lang w:eastAsia="en-CA"/>
        </w:rPr>
      </w:pPr>
      <w:r w:rsidRPr="008F56A9">
        <w:rPr>
          <w:color w:val="000000"/>
          <w:sz w:val="24"/>
          <w:szCs w:val="24"/>
          <w:lang w:eastAsia="en-CA"/>
        </w:rPr>
        <w:t xml:space="preserve">The </w:t>
      </w:r>
      <w:r w:rsidRPr="008F56A9">
        <w:rPr>
          <w:bCs/>
          <w:color w:val="000000"/>
          <w:sz w:val="24"/>
          <w:szCs w:val="24"/>
          <w:lang w:eastAsia="en-CA"/>
        </w:rPr>
        <w:t xml:space="preserve">Financial Services Payment </w:t>
      </w:r>
      <w:r w:rsidRPr="008F56A9">
        <w:rPr>
          <w:bCs/>
          <w:sz w:val="24"/>
          <w:szCs w:val="24"/>
          <w:lang w:eastAsia="en-CA"/>
        </w:rPr>
        <w:t>Summary Report</w:t>
      </w:r>
      <w:r w:rsidRPr="008F56A9">
        <w:rPr>
          <w:sz w:val="24"/>
          <w:szCs w:val="24"/>
          <w:lang w:eastAsia="en-CA"/>
        </w:rPr>
        <w:t xml:space="preserve"> lists all payments made for the month, summarized by transaction date and by account (PEPP and VPB).</w:t>
      </w:r>
    </w:p>
    <w:p w:rsidR="006C060C" w:rsidRPr="008F56A9" w:rsidRDefault="006C060C" w:rsidP="00374CB6">
      <w:pPr>
        <w:spacing w:after="0"/>
        <w:jc w:val="both"/>
        <w:rPr>
          <w:sz w:val="24"/>
          <w:szCs w:val="24"/>
          <w:lang w:eastAsia="en-CA"/>
        </w:rPr>
      </w:pPr>
    </w:p>
    <w:p w:rsidR="00212E66" w:rsidRPr="00944F6F" w:rsidRDefault="00212E66" w:rsidP="00944F6F">
      <w:pPr>
        <w:rPr>
          <w:rFonts w:eastAsia="Times New Roman"/>
          <w:b/>
          <w:sz w:val="24"/>
          <w:szCs w:val="24"/>
          <w:lang w:eastAsia="en-CA"/>
        </w:rPr>
      </w:pPr>
      <w:bookmarkStart w:id="45" w:name="_Toc38267232"/>
      <w:r w:rsidRPr="00944F6F">
        <w:rPr>
          <w:b/>
          <w:sz w:val="24"/>
          <w:szCs w:val="24"/>
          <w:lang w:eastAsia="en-CA"/>
        </w:rPr>
        <w:t>PEPP New Pending Report</w:t>
      </w:r>
      <w:bookmarkEnd w:id="45"/>
      <w:r w:rsidR="00D520F5">
        <w:rPr>
          <w:b/>
          <w:sz w:val="24"/>
          <w:szCs w:val="24"/>
          <w:lang w:eastAsia="en-CA"/>
        </w:rPr>
        <w:t>:</w:t>
      </w:r>
      <w:r w:rsidRPr="00944F6F">
        <w:rPr>
          <w:b/>
          <w:sz w:val="24"/>
          <w:szCs w:val="24"/>
          <w:lang w:eastAsia="en-CA"/>
        </w:rPr>
        <w:t xml:space="preserve"> </w:t>
      </w:r>
    </w:p>
    <w:p w:rsidR="00212E66" w:rsidRPr="0043639C" w:rsidRDefault="00212E66" w:rsidP="0043639C">
      <w:pPr>
        <w:pStyle w:val="Paragraph"/>
        <w:jc w:val="both"/>
        <w:rPr>
          <w:rFonts w:asciiTheme="minorHAnsi" w:hAnsiTheme="minorHAnsi" w:cstheme="minorHAnsi"/>
          <w:lang w:val="en-US"/>
        </w:rPr>
      </w:pPr>
      <w:r w:rsidRPr="0043639C">
        <w:rPr>
          <w:rFonts w:asciiTheme="minorHAnsi" w:hAnsiTheme="minorHAnsi" w:cstheme="minorHAnsi"/>
          <w:color w:val="000000"/>
          <w:lang w:eastAsia="en-CA"/>
        </w:rPr>
        <w:t xml:space="preserve">The </w:t>
      </w:r>
      <w:r w:rsidRPr="008F56A9">
        <w:rPr>
          <w:rFonts w:asciiTheme="minorHAnsi" w:hAnsiTheme="minorHAnsi" w:cstheme="minorHAnsi"/>
          <w:bCs/>
          <w:color w:val="000000"/>
          <w:lang w:eastAsia="en-CA"/>
        </w:rPr>
        <w:t>New Pending Report</w:t>
      </w:r>
      <w:r w:rsidRPr="0043639C">
        <w:rPr>
          <w:rFonts w:asciiTheme="minorHAnsi" w:hAnsiTheme="minorHAnsi" w:cstheme="minorHAnsi"/>
          <w:color w:val="000000"/>
          <w:lang w:eastAsia="en-CA"/>
        </w:rPr>
        <w:t xml:space="preserve"> lists all PENFAX stakeholder accounts created by posting process (i.e. contributions are received prior to an enrolment). </w:t>
      </w:r>
    </w:p>
    <w:p w:rsidR="00E30174" w:rsidRPr="00E00ADA" w:rsidRDefault="000F46AC" w:rsidP="00E00ADA">
      <w:pPr>
        <w:rPr>
          <w:rFonts w:ascii="Times New Roman" w:eastAsia="Calibri" w:hAnsi="Times New Roman" w:cs="Times New Roman"/>
          <w:b/>
          <w:sz w:val="24"/>
          <w:szCs w:val="24"/>
          <w:lang w:val="en-US"/>
        </w:rPr>
      </w:pPr>
      <w:r w:rsidRPr="00E00ADA">
        <w:rPr>
          <w:b/>
          <w:sz w:val="24"/>
          <w:szCs w:val="24"/>
        </w:rPr>
        <w:t>Quarterly and Semi-Annual</w:t>
      </w:r>
      <w:r w:rsidR="00E30174" w:rsidRPr="00E00ADA">
        <w:rPr>
          <w:b/>
          <w:sz w:val="24"/>
          <w:szCs w:val="24"/>
        </w:rPr>
        <w:t xml:space="preserve"> Reporting and Processing</w:t>
      </w:r>
      <w:r w:rsidR="00571DC3" w:rsidRPr="00E00ADA">
        <w:rPr>
          <w:b/>
          <w:sz w:val="24"/>
          <w:szCs w:val="24"/>
        </w:rPr>
        <w:t>:</w:t>
      </w:r>
    </w:p>
    <w:p w:rsidR="00E30174" w:rsidRPr="00AC7318" w:rsidRDefault="00E30174" w:rsidP="00E30174">
      <w:pPr>
        <w:rPr>
          <w:sz w:val="2"/>
        </w:rPr>
      </w:pPr>
    </w:p>
    <w:tbl>
      <w:tblPr>
        <w:tblStyle w:val="TableGrid"/>
        <w:tblW w:w="0" w:type="auto"/>
        <w:tblLook w:val="04A0" w:firstRow="1" w:lastRow="0" w:firstColumn="1" w:lastColumn="0" w:noHBand="0" w:noVBand="1"/>
      </w:tblPr>
      <w:tblGrid>
        <w:gridCol w:w="4675"/>
        <w:gridCol w:w="4675"/>
      </w:tblGrid>
      <w:tr w:rsidR="00E30174" w:rsidTr="0065431F">
        <w:tc>
          <w:tcPr>
            <w:tcW w:w="4675" w:type="dxa"/>
          </w:tcPr>
          <w:p w:rsidR="00E30174" w:rsidRPr="00AE7B5A" w:rsidRDefault="00E30174" w:rsidP="0065431F">
            <w:pPr>
              <w:spacing w:before="120"/>
              <w:rPr>
                <w:rFonts w:ascii="Calibri" w:hAnsi="Calibri" w:cs="Arial"/>
                <w:b/>
                <w:sz w:val="24"/>
                <w:szCs w:val="24"/>
              </w:rPr>
            </w:pPr>
            <w:r w:rsidRPr="00AE7B5A">
              <w:rPr>
                <w:rFonts w:ascii="Calibri" w:hAnsi="Calibri" w:cs="Arial"/>
                <w:b/>
                <w:sz w:val="24"/>
                <w:szCs w:val="24"/>
              </w:rPr>
              <w:t>Procedure Number:</w:t>
            </w:r>
          </w:p>
        </w:tc>
        <w:tc>
          <w:tcPr>
            <w:tcW w:w="4675" w:type="dxa"/>
          </w:tcPr>
          <w:p w:rsidR="00E30174" w:rsidRPr="0085782E" w:rsidRDefault="00E30174" w:rsidP="0065431F">
            <w:pPr>
              <w:spacing w:before="120"/>
              <w:rPr>
                <w:rFonts w:ascii="Calibri" w:hAnsi="Calibri" w:cs="Arial"/>
                <w:sz w:val="24"/>
                <w:szCs w:val="24"/>
              </w:rPr>
            </w:pPr>
            <w:r w:rsidRPr="0085782E">
              <w:rPr>
                <w:rFonts w:ascii="Calibri" w:hAnsi="Calibri" w:cs="Arial"/>
                <w:sz w:val="24"/>
                <w:szCs w:val="24"/>
              </w:rPr>
              <w:t>Batch-0</w:t>
            </w:r>
            <w:r w:rsidR="000F46AC" w:rsidRPr="0085782E">
              <w:rPr>
                <w:rFonts w:ascii="Calibri" w:hAnsi="Calibri" w:cs="Arial"/>
                <w:sz w:val="24"/>
                <w:szCs w:val="24"/>
              </w:rPr>
              <w:t>10</w:t>
            </w:r>
          </w:p>
        </w:tc>
      </w:tr>
      <w:tr w:rsidR="00E30174" w:rsidTr="0065431F">
        <w:tc>
          <w:tcPr>
            <w:tcW w:w="4675" w:type="dxa"/>
          </w:tcPr>
          <w:p w:rsidR="00E30174" w:rsidRPr="00AE7B5A" w:rsidRDefault="00E30174" w:rsidP="0065431F">
            <w:pPr>
              <w:spacing w:before="120"/>
              <w:rPr>
                <w:rFonts w:ascii="Calibri" w:hAnsi="Calibri" w:cs="Arial"/>
                <w:b/>
                <w:sz w:val="24"/>
                <w:szCs w:val="24"/>
              </w:rPr>
            </w:pPr>
            <w:r w:rsidRPr="00AE7B5A">
              <w:rPr>
                <w:rFonts w:ascii="Calibri" w:hAnsi="Calibri" w:cs="Arial"/>
                <w:b/>
                <w:sz w:val="24"/>
                <w:szCs w:val="24"/>
              </w:rPr>
              <w:lastRenderedPageBreak/>
              <w:t>Procedure Name:</w:t>
            </w:r>
          </w:p>
        </w:tc>
        <w:tc>
          <w:tcPr>
            <w:tcW w:w="4675" w:type="dxa"/>
          </w:tcPr>
          <w:p w:rsidR="00E30174" w:rsidRPr="0085782E" w:rsidRDefault="000F46AC" w:rsidP="0065431F">
            <w:pPr>
              <w:spacing w:before="120"/>
              <w:rPr>
                <w:rFonts w:ascii="Calibri" w:hAnsi="Calibri" w:cs="Arial"/>
                <w:sz w:val="24"/>
                <w:szCs w:val="24"/>
              </w:rPr>
            </w:pPr>
            <w:r w:rsidRPr="0085782E">
              <w:rPr>
                <w:rFonts w:ascii="Calibri" w:hAnsi="Calibri" w:cs="Arial"/>
                <w:sz w:val="24"/>
                <w:szCs w:val="24"/>
              </w:rPr>
              <w:t xml:space="preserve">Quarterly and Semi -Annual </w:t>
            </w:r>
            <w:r w:rsidR="00E30174" w:rsidRPr="0085782E">
              <w:rPr>
                <w:rFonts w:ascii="Calibri" w:hAnsi="Calibri" w:cs="Arial"/>
                <w:sz w:val="24"/>
                <w:szCs w:val="24"/>
              </w:rPr>
              <w:t>Reporting and Processing</w:t>
            </w:r>
          </w:p>
        </w:tc>
      </w:tr>
      <w:tr w:rsidR="00E30174" w:rsidTr="0065431F">
        <w:tc>
          <w:tcPr>
            <w:tcW w:w="4675" w:type="dxa"/>
          </w:tcPr>
          <w:p w:rsidR="00E30174" w:rsidRPr="00AE7B5A" w:rsidRDefault="00E30174" w:rsidP="0065431F">
            <w:pPr>
              <w:spacing w:before="120"/>
              <w:rPr>
                <w:rFonts w:ascii="Calibri" w:hAnsi="Calibri" w:cs="Arial"/>
                <w:b/>
                <w:sz w:val="24"/>
                <w:szCs w:val="24"/>
              </w:rPr>
            </w:pPr>
            <w:r w:rsidRPr="00AE7B5A">
              <w:rPr>
                <w:rFonts w:ascii="Calibri" w:hAnsi="Calibri" w:cs="Arial"/>
                <w:b/>
                <w:sz w:val="24"/>
                <w:szCs w:val="24"/>
              </w:rPr>
              <w:t>Purpose of the Procedure:</w:t>
            </w:r>
          </w:p>
        </w:tc>
        <w:tc>
          <w:tcPr>
            <w:tcW w:w="4675" w:type="dxa"/>
          </w:tcPr>
          <w:p w:rsidR="00E30174" w:rsidRPr="0085782E" w:rsidRDefault="00E30174" w:rsidP="0065431F">
            <w:pPr>
              <w:spacing w:before="120"/>
              <w:rPr>
                <w:rFonts w:ascii="Calibri" w:hAnsi="Calibri" w:cs="Arial"/>
                <w:sz w:val="24"/>
                <w:szCs w:val="24"/>
              </w:rPr>
            </w:pPr>
            <w:r w:rsidRPr="0085782E">
              <w:rPr>
                <w:rFonts w:ascii="Calibri" w:hAnsi="Calibri" w:cs="Arial"/>
                <w:sz w:val="24"/>
                <w:szCs w:val="24"/>
              </w:rPr>
              <w:t xml:space="preserve">Information on how reports are set up to run and be managed on a </w:t>
            </w:r>
            <w:r w:rsidR="000F46AC" w:rsidRPr="0085782E">
              <w:rPr>
                <w:rFonts w:ascii="Calibri" w:hAnsi="Calibri" w:cs="Arial"/>
                <w:sz w:val="24"/>
                <w:szCs w:val="24"/>
              </w:rPr>
              <w:t>Quarterly and Semi-annual</w:t>
            </w:r>
            <w:r w:rsidRPr="0085782E">
              <w:rPr>
                <w:rFonts w:ascii="Calibri" w:hAnsi="Calibri" w:cs="Arial"/>
                <w:sz w:val="24"/>
                <w:szCs w:val="24"/>
              </w:rPr>
              <w:t xml:space="preserve"> basis</w:t>
            </w:r>
          </w:p>
        </w:tc>
      </w:tr>
      <w:tr w:rsidR="00E30174" w:rsidTr="0065431F">
        <w:tc>
          <w:tcPr>
            <w:tcW w:w="4675" w:type="dxa"/>
          </w:tcPr>
          <w:p w:rsidR="00E30174" w:rsidRPr="00AE7B5A" w:rsidRDefault="00E30174" w:rsidP="0065431F">
            <w:pPr>
              <w:spacing w:before="120"/>
              <w:rPr>
                <w:rFonts w:ascii="Calibri" w:hAnsi="Calibri" w:cs="Arial"/>
                <w:b/>
                <w:sz w:val="24"/>
                <w:szCs w:val="24"/>
              </w:rPr>
            </w:pPr>
            <w:r w:rsidRPr="00AE7B5A">
              <w:rPr>
                <w:rFonts w:ascii="Calibri" w:hAnsi="Calibri" w:cs="Arial"/>
                <w:b/>
                <w:sz w:val="24"/>
                <w:szCs w:val="24"/>
              </w:rPr>
              <w:t>Original Date:</w:t>
            </w:r>
          </w:p>
        </w:tc>
        <w:tc>
          <w:tcPr>
            <w:tcW w:w="4675" w:type="dxa"/>
          </w:tcPr>
          <w:p w:rsidR="00E30174" w:rsidRPr="0085782E" w:rsidRDefault="00E30174" w:rsidP="0065431F">
            <w:pPr>
              <w:spacing w:before="120"/>
              <w:rPr>
                <w:rFonts w:ascii="Calibri" w:hAnsi="Calibri" w:cs="Arial"/>
                <w:sz w:val="24"/>
                <w:szCs w:val="24"/>
              </w:rPr>
            </w:pPr>
            <w:r w:rsidRPr="0085782E">
              <w:rPr>
                <w:rFonts w:ascii="Calibri" w:hAnsi="Calibri" w:cs="Arial"/>
                <w:sz w:val="24"/>
                <w:szCs w:val="24"/>
              </w:rPr>
              <w:t>December 28, 2020</w:t>
            </w:r>
          </w:p>
        </w:tc>
      </w:tr>
      <w:tr w:rsidR="00E30174" w:rsidTr="0065431F">
        <w:tc>
          <w:tcPr>
            <w:tcW w:w="4675" w:type="dxa"/>
          </w:tcPr>
          <w:p w:rsidR="00E30174" w:rsidRPr="00AE7B5A" w:rsidRDefault="00E30174" w:rsidP="0065431F">
            <w:pPr>
              <w:spacing w:before="120"/>
              <w:rPr>
                <w:rFonts w:ascii="Calibri" w:hAnsi="Calibri" w:cs="Arial"/>
                <w:b/>
                <w:sz w:val="24"/>
                <w:szCs w:val="24"/>
              </w:rPr>
            </w:pPr>
            <w:r w:rsidRPr="00AE7B5A">
              <w:rPr>
                <w:rFonts w:ascii="Calibri" w:hAnsi="Calibri" w:cs="Arial"/>
                <w:b/>
                <w:sz w:val="24"/>
                <w:szCs w:val="24"/>
              </w:rPr>
              <w:t>Revised Date:</w:t>
            </w:r>
          </w:p>
        </w:tc>
        <w:tc>
          <w:tcPr>
            <w:tcW w:w="4675" w:type="dxa"/>
          </w:tcPr>
          <w:p w:rsidR="00E30174" w:rsidRPr="0085782E" w:rsidRDefault="00E30174" w:rsidP="0065431F">
            <w:pPr>
              <w:spacing w:before="120"/>
              <w:rPr>
                <w:rFonts w:ascii="Calibri" w:hAnsi="Calibri" w:cs="Arial"/>
                <w:sz w:val="24"/>
                <w:szCs w:val="24"/>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268"/>
        <w:gridCol w:w="2462"/>
      </w:tblGrid>
      <w:tr w:rsidR="009F781C" w:rsidRPr="00A72B15" w:rsidTr="00365DE8">
        <w:trPr>
          <w:cantSplit/>
          <w:trHeight w:val="335"/>
          <w:tblHeader/>
        </w:trPr>
        <w:tc>
          <w:tcPr>
            <w:tcW w:w="1461" w:type="dxa"/>
            <w:tcBorders>
              <w:bottom w:val="single" w:sz="6" w:space="0" w:color="C0C0C0"/>
            </w:tcBorders>
            <w:shd w:val="clear" w:color="auto" w:fill="C0C0C0"/>
          </w:tcPr>
          <w:p w:rsidR="009F781C" w:rsidRPr="0085782E" w:rsidRDefault="009F781C" w:rsidP="0085782E">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9F781C" w:rsidRPr="0085782E" w:rsidRDefault="009F781C" w:rsidP="0085782E">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85782E">
              <w:rPr>
                <w:rFonts w:eastAsiaTheme="minorEastAsia" w:cs="Arial"/>
                <w:b/>
                <w:snapToGrid w:val="0"/>
                <w:sz w:val="24"/>
                <w:szCs w:val="24"/>
                <w:shd w:val="clear" w:color="auto" w:fill="C0C0C0"/>
              </w:rPr>
              <w:t>Name/Title</w:t>
            </w:r>
          </w:p>
        </w:tc>
        <w:tc>
          <w:tcPr>
            <w:tcW w:w="2268" w:type="dxa"/>
            <w:shd w:val="clear" w:color="auto" w:fill="C0C0C0"/>
          </w:tcPr>
          <w:p w:rsidR="009F781C" w:rsidRPr="0085782E" w:rsidRDefault="009F781C" w:rsidP="0085782E">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85782E">
              <w:rPr>
                <w:rFonts w:eastAsiaTheme="minorEastAsia" w:cs="Arial"/>
                <w:b/>
                <w:snapToGrid w:val="0"/>
                <w:sz w:val="24"/>
                <w:szCs w:val="24"/>
                <w:shd w:val="clear" w:color="auto" w:fill="C0C0C0"/>
              </w:rPr>
              <w:t>Signature</w:t>
            </w:r>
          </w:p>
        </w:tc>
        <w:tc>
          <w:tcPr>
            <w:tcW w:w="2462" w:type="dxa"/>
            <w:shd w:val="clear" w:color="auto" w:fill="C0C0C0"/>
          </w:tcPr>
          <w:p w:rsidR="009F781C" w:rsidRPr="0085782E" w:rsidRDefault="009F781C" w:rsidP="0085782E">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85782E">
              <w:rPr>
                <w:rFonts w:eastAsiaTheme="minorEastAsia" w:cs="Arial"/>
                <w:b/>
                <w:snapToGrid w:val="0"/>
                <w:sz w:val="24"/>
                <w:szCs w:val="24"/>
                <w:shd w:val="clear" w:color="auto" w:fill="C0C0C0"/>
              </w:rPr>
              <w:t>Date</w:t>
            </w:r>
          </w:p>
        </w:tc>
      </w:tr>
      <w:tr w:rsidR="009F781C" w:rsidRPr="00A72B15" w:rsidTr="00365DE8">
        <w:trPr>
          <w:cantSplit/>
        </w:trPr>
        <w:tc>
          <w:tcPr>
            <w:tcW w:w="1461" w:type="dxa"/>
            <w:tcBorders>
              <w:top w:val="single" w:sz="6" w:space="0" w:color="C0C0C0"/>
              <w:bottom w:val="single" w:sz="6" w:space="0" w:color="C0C0C0"/>
            </w:tcBorders>
            <w:shd w:val="clear" w:color="auto" w:fill="FFFFFF" w:themeFill="background1"/>
          </w:tcPr>
          <w:p w:rsidR="009F781C" w:rsidRPr="0085782E" w:rsidRDefault="009F781C" w:rsidP="0018708F">
            <w:pPr>
              <w:spacing w:before="60" w:after="60" w:line="240" w:lineRule="auto"/>
              <w:rPr>
                <w:rFonts w:eastAsiaTheme="minorEastAsia" w:cs="Times New Roman"/>
                <w:b/>
                <w:sz w:val="24"/>
                <w:szCs w:val="24"/>
                <w:lang w:val="en-US"/>
              </w:rPr>
            </w:pPr>
            <w:r w:rsidRPr="0085782E">
              <w:rPr>
                <w:rFonts w:eastAsiaTheme="minorEastAsia" w:cs="Times New Roman"/>
                <w:b/>
                <w:color w:val="000000" w:themeColor="text1"/>
                <w:sz w:val="24"/>
                <w:szCs w:val="24"/>
                <w:lang w:val="en-US"/>
              </w:rPr>
              <w:t>Reviewed by</w:t>
            </w:r>
          </w:p>
        </w:tc>
        <w:tc>
          <w:tcPr>
            <w:tcW w:w="3212" w:type="dxa"/>
          </w:tcPr>
          <w:p w:rsidR="009F781C" w:rsidRPr="0085782E" w:rsidRDefault="009F781C" w:rsidP="0018708F">
            <w:pPr>
              <w:spacing w:before="60" w:after="60" w:line="240" w:lineRule="auto"/>
              <w:rPr>
                <w:rFonts w:eastAsiaTheme="minorEastAsia" w:cs="Times New Roman"/>
                <w:sz w:val="24"/>
                <w:szCs w:val="24"/>
                <w:lang w:val="en-US"/>
              </w:rPr>
            </w:pPr>
            <w:r w:rsidRPr="0085782E">
              <w:rPr>
                <w:rFonts w:eastAsiaTheme="minorEastAsia" w:cs="Times New Roman"/>
                <w:sz w:val="24"/>
                <w:szCs w:val="24"/>
                <w:lang w:val="en-US"/>
              </w:rPr>
              <w:t>&lt;Person who reviews the work&gt;</w:t>
            </w:r>
          </w:p>
        </w:tc>
        <w:tc>
          <w:tcPr>
            <w:tcW w:w="2268" w:type="dxa"/>
            <w:shd w:val="clear" w:color="auto" w:fill="auto"/>
          </w:tcPr>
          <w:p w:rsidR="009F781C" w:rsidRPr="00A72B15" w:rsidRDefault="009F781C" w:rsidP="0018708F">
            <w:pPr>
              <w:spacing w:before="60" w:after="60" w:line="240" w:lineRule="auto"/>
              <w:rPr>
                <w:rFonts w:eastAsiaTheme="minorEastAsia" w:cs="Times New Roman"/>
                <w:szCs w:val="20"/>
                <w:lang w:val="en-US"/>
              </w:rPr>
            </w:pPr>
          </w:p>
        </w:tc>
        <w:tc>
          <w:tcPr>
            <w:tcW w:w="2462" w:type="dxa"/>
            <w:shd w:val="clear" w:color="auto" w:fill="auto"/>
          </w:tcPr>
          <w:p w:rsidR="009F781C" w:rsidRPr="0085782E" w:rsidRDefault="009F781C" w:rsidP="0085782E">
            <w:pPr>
              <w:spacing w:before="60" w:after="60" w:line="240" w:lineRule="auto"/>
              <w:jc w:val="center"/>
              <w:rPr>
                <w:rFonts w:eastAsiaTheme="minorEastAsia" w:cs="Times New Roman"/>
                <w:sz w:val="24"/>
                <w:szCs w:val="24"/>
                <w:lang w:val="en-US"/>
              </w:rPr>
            </w:pPr>
            <w:r w:rsidRPr="0085782E">
              <w:rPr>
                <w:sz w:val="24"/>
                <w:szCs w:val="24"/>
              </w:rPr>
              <w:t>&lt;dd/mm/</w:t>
            </w:r>
            <w:proofErr w:type="spellStart"/>
            <w:r w:rsidRPr="0085782E">
              <w:rPr>
                <w:sz w:val="24"/>
                <w:szCs w:val="24"/>
              </w:rPr>
              <w:t>yyyy</w:t>
            </w:r>
            <w:proofErr w:type="spellEnd"/>
            <w:r w:rsidRPr="0085782E">
              <w:rPr>
                <w:sz w:val="24"/>
                <w:szCs w:val="24"/>
              </w:rPr>
              <w:t>&gt;</w:t>
            </w:r>
          </w:p>
        </w:tc>
      </w:tr>
      <w:tr w:rsidR="009F781C" w:rsidRPr="00A72B15" w:rsidTr="00365DE8">
        <w:trPr>
          <w:cantSplit/>
        </w:trPr>
        <w:tc>
          <w:tcPr>
            <w:tcW w:w="1461" w:type="dxa"/>
            <w:tcBorders>
              <w:top w:val="single" w:sz="6" w:space="0" w:color="C0C0C0"/>
            </w:tcBorders>
            <w:shd w:val="clear" w:color="auto" w:fill="auto"/>
          </w:tcPr>
          <w:p w:rsidR="009F781C" w:rsidRPr="0085782E" w:rsidRDefault="009F781C" w:rsidP="0018708F">
            <w:pPr>
              <w:spacing w:before="60" w:after="60" w:line="240" w:lineRule="auto"/>
              <w:rPr>
                <w:rFonts w:eastAsiaTheme="minorEastAsia" w:cs="Times New Roman"/>
                <w:sz w:val="24"/>
                <w:szCs w:val="24"/>
                <w:lang w:val="en-US"/>
              </w:rPr>
            </w:pPr>
          </w:p>
        </w:tc>
        <w:tc>
          <w:tcPr>
            <w:tcW w:w="3212" w:type="dxa"/>
          </w:tcPr>
          <w:p w:rsidR="009F781C" w:rsidRPr="0085782E" w:rsidRDefault="009F781C" w:rsidP="0018708F">
            <w:pPr>
              <w:spacing w:before="60" w:after="60" w:line="240" w:lineRule="auto"/>
              <w:rPr>
                <w:rFonts w:eastAsiaTheme="minorEastAsia" w:cs="Times New Roman"/>
                <w:sz w:val="24"/>
                <w:szCs w:val="24"/>
                <w:lang w:val="en-US"/>
              </w:rPr>
            </w:pPr>
          </w:p>
        </w:tc>
        <w:tc>
          <w:tcPr>
            <w:tcW w:w="2268" w:type="dxa"/>
            <w:shd w:val="clear" w:color="auto" w:fill="auto"/>
          </w:tcPr>
          <w:p w:rsidR="009F781C" w:rsidRPr="00A72B15" w:rsidRDefault="009F781C" w:rsidP="0018708F">
            <w:pPr>
              <w:spacing w:before="60" w:after="60" w:line="240" w:lineRule="auto"/>
              <w:rPr>
                <w:rFonts w:eastAsiaTheme="minorEastAsia" w:cs="Times New Roman"/>
                <w:szCs w:val="20"/>
                <w:lang w:val="en-US"/>
              </w:rPr>
            </w:pPr>
          </w:p>
        </w:tc>
        <w:tc>
          <w:tcPr>
            <w:tcW w:w="2462" w:type="dxa"/>
            <w:shd w:val="clear" w:color="auto" w:fill="auto"/>
          </w:tcPr>
          <w:p w:rsidR="009F781C" w:rsidRPr="0085782E" w:rsidRDefault="009F781C" w:rsidP="0085782E">
            <w:pPr>
              <w:spacing w:before="60" w:after="60" w:line="240" w:lineRule="auto"/>
              <w:jc w:val="center"/>
              <w:rPr>
                <w:rFonts w:eastAsiaTheme="minorEastAsia" w:cs="Times New Roman"/>
                <w:sz w:val="24"/>
                <w:szCs w:val="24"/>
                <w:lang w:val="en-US"/>
              </w:rPr>
            </w:pPr>
          </w:p>
        </w:tc>
      </w:tr>
      <w:tr w:rsidR="009F781C" w:rsidRPr="00A72B15" w:rsidTr="00365DE8">
        <w:trPr>
          <w:cantSplit/>
        </w:trPr>
        <w:tc>
          <w:tcPr>
            <w:tcW w:w="1461" w:type="dxa"/>
            <w:shd w:val="clear" w:color="auto" w:fill="auto"/>
          </w:tcPr>
          <w:p w:rsidR="009F781C" w:rsidRPr="0085782E" w:rsidRDefault="009F781C" w:rsidP="0018708F">
            <w:pPr>
              <w:spacing w:before="60" w:after="60" w:line="240" w:lineRule="auto"/>
              <w:rPr>
                <w:rFonts w:eastAsiaTheme="minorEastAsia" w:cs="Times New Roman"/>
                <w:sz w:val="24"/>
                <w:szCs w:val="24"/>
                <w:lang w:val="en-US"/>
              </w:rPr>
            </w:pPr>
          </w:p>
        </w:tc>
        <w:tc>
          <w:tcPr>
            <w:tcW w:w="3212" w:type="dxa"/>
          </w:tcPr>
          <w:p w:rsidR="009F781C" w:rsidRPr="0085782E" w:rsidRDefault="009F781C" w:rsidP="0018708F">
            <w:pPr>
              <w:spacing w:before="60" w:after="60" w:line="240" w:lineRule="auto"/>
              <w:rPr>
                <w:rFonts w:eastAsiaTheme="minorEastAsia" w:cs="Times New Roman"/>
                <w:sz w:val="24"/>
                <w:szCs w:val="24"/>
                <w:lang w:val="en-US"/>
              </w:rPr>
            </w:pPr>
          </w:p>
        </w:tc>
        <w:tc>
          <w:tcPr>
            <w:tcW w:w="2268" w:type="dxa"/>
            <w:shd w:val="clear" w:color="auto" w:fill="auto"/>
          </w:tcPr>
          <w:p w:rsidR="009F781C" w:rsidRPr="00A72B15" w:rsidRDefault="009F781C" w:rsidP="0018708F">
            <w:pPr>
              <w:spacing w:before="60" w:after="60" w:line="240" w:lineRule="auto"/>
              <w:rPr>
                <w:rFonts w:eastAsiaTheme="minorEastAsia" w:cs="Times New Roman"/>
                <w:szCs w:val="20"/>
                <w:lang w:val="en-US"/>
              </w:rPr>
            </w:pPr>
          </w:p>
        </w:tc>
        <w:tc>
          <w:tcPr>
            <w:tcW w:w="2462" w:type="dxa"/>
            <w:shd w:val="clear" w:color="auto" w:fill="auto"/>
          </w:tcPr>
          <w:p w:rsidR="009F781C" w:rsidRPr="0085782E" w:rsidRDefault="009F781C" w:rsidP="0085782E">
            <w:pPr>
              <w:spacing w:before="60" w:after="60" w:line="240" w:lineRule="auto"/>
              <w:jc w:val="center"/>
              <w:rPr>
                <w:rFonts w:eastAsiaTheme="minorEastAsia" w:cs="Times New Roman"/>
                <w:sz w:val="24"/>
                <w:szCs w:val="24"/>
                <w:lang w:val="en-US"/>
              </w:rPr>
            </w:pPr>
          </w:p>
        </w:tc>
      </w:tr>
      <w:tr w:rsidR="009F781C" w:rsidRPr="00A72B15" w:rsidTr="00365DE8">
        <w:trPr>
          <w:cantSplit/>
        </w:trPr>
        <w:tc>
          <w:tcPr>
            <w:tcW w:w="1461" w:type="dxa"/>
            <w:shd w:val="clear" w:color="auto" w:fill="auto"/>
          </w:tcPr>
          <w:p w:rsidR="009F781C" w:rsidRPr="0085782E" w:rsidRDefault="009F781C" w:rsidP="0018708F">
            <w:pPr>
              <w:spacing w:before="60" w:after="60" w:line="240" w:lineRule="auto"/>
              <w:rPr>
                <w:rFonts w:eastAsiaTheme="minorEastAsia" w:cs="Times New Roman"/>
                <w:b/>
                <w:sz w:val="24"/>
                <w:szCs w:val="24"/>
                <w:lang w:val="en-US"/>
              </w:rPr>
            </w:pPr>
            <w:r w:rsidRPr="0085782E">
              <w:rPr>
                <w:rFonts w:eastAsiaTheme="minorEastAsia" w:cs="Times New Roman"/>
                <w:b/>
                <w:color w:val="000000" w:themeColor="text1"/>
                <w:sz w:val="24"/>
                <w:szCs w:val="24"/>
                <w:lang w:val="en-US"/>
              </w:rPr>
              <w:t>Approved by</w:t>
            </w:r>
          </w:p>
        </w:tc>
        <w:tc>
          <w:tcPr>
            <w:tcW w:w="3212" w:type="dxa"/>
          </w:tcPr>
          <w:p w:rsidR="009F781C" w:rsidRPr="0085782E" w:rsidRDefault="009F781C" w:rsidP="00071AE5">
            <w:pPr>
              <w:spacing w:before="60" w:after="60" w:line="240" w:lineRule="auto"/>
              <w:jc w:val="center"/>
              <w:rPr>
                <w:rFonts w:eastAsiaTheme="minorEastAsia" w:cs="Times New Roman"/>
                <w:sz w:val="24"/>
                <w:szCs w:val="24"/>
                <w:lang w:val="en-US"/>
              </w:rPr>
            </w:pPr>
            <w:r w:rsidRPr="0085782E">
              <w:rPr>
                <w:rFonts w:eastAsiaTheme="minorEastAsia" w:cs="Times New Roman"/>
                <w:sz w:val="24"/>
                <w:szCs w:val="24"/>
                <w:lang w:val="en-US"/>
              </w:rPr>
              <w:t>&lt;Senior Management / Business Area Manager&gt;</w:t>
            </w:r>
          </w:p>
        </w:tc>
        <w:tc>
          <w:tcPr>
            <w:tcW w:w="2268" w:type="dxa"/>
            <w:shd w:val="clear" w:color="auto" w:fill="auto"/>
          </w:tcPr>
          <w:p w:rsidR="009F781C" w:rsidRPr="00A72B15" w:rsidRDefault="009F781C" w:rsidP="0018708F">
            <w:pPr>
              <w:spacing w:before="60" w:after="60" w:line="240" w:lineRule="auto"/>
              <w:rPr>
                <w:rFonts w:eastAsiaTheme="minorEastAsia" w:cs="Times New Roman"/>
                <w:szCs w:val="20"/>
                <w:lang w:val="en-US"/>
              </w:rPr>
            </w:pPr>
          </w:p>
        </w:tc>
        <w:tc>
          <w:tcPr>
            <w:tcW w:w="2462" w:type="dxa"/>
            <w:shd w:val="clear" w:color="auto" w:fill="auto"/>
          </w:tcPr>
          <w:p w:rsidR="009F781C" w:rsidRPr="0085782E" w:rsidRDefault="009F781C" w:rsidP="0085782E">
            <w:pPr>
              <w:spacing w:before="60" w:after="60" w:line="240" w:lineRule="auto"/>
              <w:jc w:val="center"/>
              <w:rPr>
                <w:rFonts w:eastAsiaTheme="minorEastAsia" w:cs="Times New Roman"/>
                <w:sz w:val="24"/>
                <w:szCs w:val="24"/>
                <w:lang w:val="en-US"/>
              </w:rPr>
            </w:pPr>
            <w:r w:rsidRPr="0085782E">
              <w:rPr>
                <w:sz w:val="24"/>
                <w:szCs w:val="24"/>
              </w:rPr>
              <w:t>&lt;dd/mm/</w:t>
            </w:r>
            <w:proofErr w:type="spellStart"/>
            <w:r w:rsidRPr="0085782E">
              <w:rPr>
                <w:sz w:val="24"/>
                <w:szCs w:val="24"/>
              </w:rPr>
              <w:t>yyyy</w:t>
            </w:r>
            <w:proofErr w:type="spellEnd"/>
            <w:r w:rsidRPr="0085782E">
              <w:rPr>
                <w:sz w:val="24"/>
                <w:szCs w:val="24"/>
              </w:rPr>
              <w:t>&gt;</w:t>
            </w:r>
          </w:p>
        </w:tc>
      </w:tr>
    </w:tbl>
    <w:p w:rsidR="0016420E" w:rsidRDefault="0016420E" w:rsidP="00490F96">
      <w:pPr>
        <w:rPr>
          <w:b/>
          <w:sz w:val="24"/>
          <w:szCs w:val="24"/>
        </w:rPr>
      </w:pPr>
    </w:p>
    <w:p w:rsidR="00C86A86" w:rsidRDefault="00C86A86" w:rsidP="00490F96">
      <w:pPr>
        <w:rPr>
          <w:b/>
          <w:sz w:val="24"/>
          <w:szCs w:val="24"/>
        </w:rPr>
      </w:pPr>
    </w:p>
    <w:p w:rsidR="00E30174" w:rsidRPr="00490F96" w:rsidRDefault="00E30174" w:rsidP="00490F96">
      <w:pPr>
        <w:rPr>
          <w:b/>
          <w:sz w:val="24"/>
          <w:szCs w:val="24"/>
        </w:rPr>
      </w:pPr>
      <w:r w:rsidRPr="00490F96">
        <w:rPr>
          <w:b/>
          <w:sz w:val="24"/>
          <w:szCs w:val="24"/>
        </w:rPr>
        <w:t>Overview</w:t>
      </w:r>
      <w:r w:rsidR="00571DC3">
        <w:rPr>
          <w:b/>
          <w:sz w:val="24"/>
          <w:szCs w:val="24"/>
        </w:rPr>
        <w:t>:</w:t>
      </w:r>
    </w:p>
    <w:p w:rsidR="000F46AC" w:rsidRPr="00571DC3" w:rsidRDefault="000F46AC" w:rsidP="00571DC3">
      <w:pPr>
        <w:rPr>
          <w:b/>
          <w:sz w:val="24"/>
          <w:szCs w:val="24"/>
          <w:lang w:eastAsia="en-CA"/>
        </w:rPr>
      </w:pPr>
      <w:bookmarkStart w:id="46" w:name="_Toc38267234"/>
      <w:r w:rsidRPr="00571DC3">
        <w:rPr>
          <w:b/>
          <w:sz w:val="24"/>
          <w:szCs w:val="24"/>
          <w:lang w:eastAsia="en-CA"/>
        </w:rPr>
        <w:t>Producing Quarterly Reports</w:t>
      </w:r>
      <w:bookmarkEnd w:id="46"/>
      <w:r w:rsidR="00571DC3">
        <w:rPr>
          <w:b/>
          <w:sz w:val="24"/>
          <w:szCs w:val="24"/>
          <w:lang w:eastAsia="en-CA"/>
        </w:rPr>
        <w:t>:</w:t>
      </w:r>
    </w:p>
    <w:p w:rsidR="00663203" w:rsidRPr="00490F96" w:rsidRDefault="000F46AC" w:rsidP="00490F96">
      <w:pPr>
        <w:rPr>
          <w:b/>
          <w:sz w:val="24"/>
          <w:szCs w:val="24"/>
          <w:lang w:eastAsia="en-CA"/>
        </w:rPr>
      </w:pPr>
      <w:bookmarkStart w:id="47" w:name="_Toc38267235"/>
      <w:r w:rsidRPr="00490F96">
        <w:rPr>
          <w:b/>
          <w:sz w:val="24"/>
          <w:szCs w:val="24"/>
          <w:lang w:eastAsia="en-CA"/>
        </w:rPr>
        <w:t>PEPP Demographic Report</w:t>
      </w:r>
      <w:bookmarkEnd w:id="47"/>
      <w:r w:rsidR="00161CDA">
        <w:rPr>
          <w:b/>
          <w:sz w:val="24"/>
          <w:szCs w:val="24"/>
          <w:lang w:eastAsia="en-CA"/>
        </w:rPr>
        <w:t>:</w:t>
      </w:r>
      <w:r w:rsidRPr="00490F96">
        <w:rPr>
          <w:b/>
          <w:sz w:val="24"/>
          <w:szCs w:val="24"/>
          <w:lang w:eastAsia="en-CA"/>
        </w:rPr>
        <w:t xml:space="preserve"> </w:t>
      </w:r>
    </w:p>
    <w:p w:rsidR="000F46AC" w:rsidRPr="0009603A" w:rsidRDefault="000F46AC" w:rsidP="00DE1473">
      <w:pPr>
        <w:rPr>
          <w:sz w:val="24"/>
          <w:szCs w:val="24"/>
          <w:lang w:eastAsia="en-CA"/>
        </w:rPr>
      </w:pPr>
      <w:r w:rsidRPr="0009603A">
        <w:rPr>
          <w:sz w:val="24"/>
          <w:szCs w:val="24"/>
          <w:lang w:eastAsia="en-CA"/>
        </w:rPr>
        <w:t xml:space="preserve">The </w:t>
      </w:r>
      <w:r w:rsidRPr="0009603A">
        <w:rPr>
          <w:bCs/>
          <w:sz w:val="24"/>
          <w:szCs w:val="24"/>
          <w:lang w:eastAsia="en-CA"/>
        </w:rPr>
        <w:t>PEPP Demographic Report</w:t>
      </w:r>
      <w:r w:rsidRPr="0009603A">
        <w:rPr>
          <w:sz w:val="24"/>
          <w:szCs w:val="24"/>
          <w:lang w:eastAsia="en-CA"/>
        </w:rPr>
        <w:t xml:space="preserve"> lists total and average account balances by member age band and</w:t>
      </w:r>
      <w:r w:rsidR="008E66B6" w:rsidRPr="0009603A">
        <w:rPr>
          <w:sz w:val="24"/>
          <w:szCs w:val="24"/>
          <w:lang w:eastAsia="en-CA"/>
        </w:rPr>
        <w:t xml:space="preserve"> </w:t>
      </w:r>
      <w:r w:rsidRPr="0009603A">
        <w:rPr>
          <w:sz w:val="24"/>
          <w:szCs w:val="24"/>
          <w:lang w:eastAsia="en-CA"/>
        </w:rPr>
        <w:t xml:space="preserve">years of contributory service.  </w:t>
      </w:r>
    </w:p>
    <w:p w:rsidR="000F46AC" w:rsidRPr="00490F96" w:rsidRDefault="000F46AC" w:rsidP="00490F96">
      <w:pPr>
        <w:rPr>
          <w:rFonts w:eastAsia="Times New Roman"/>
          <w:b/>
          <w:sz w:val="24"/>
          <w:szCs w:val="24"/>
          <w:lang w:eastAsia="en-CA"/>
        </w:rPr>
      </w:pPr>
      <w:bookmarkStart w:id="48" w:name="_Toc38267236"/>
      <w:r w:rsidRPr="00490F96">
        <w:rPr>
          <w:b/>
          <w:sz w:val="24"/>
          <w:szCs w:val="24"/>
          <w:lang w:eastAsia="en-CA"/>
        </w:rPr>
        <w:t>Operations Reports</w:t>
      </w:r>
      <w:bookmarkEnd w:id="48"/>
      <w:r w:rsidR="00161CDA">
        <w:rPr>
          <w:b/>
          <w:sz w:val="24"/>
          <w:szCs w:val="24"/>
          <w:lang w:eastAsia="en-CA"/>
        </w:rPr>
        <w:t>:</w:t>
      </w:r>
    </w:p>
    <w:p w:rsidR="000F46AC" w:rsidRPr="0009603A" w:rsidRDefault="000F46AC" w:rsidP="00490F96">
      <w:pPr>
        <w:rPr>
          <w:b/>
          <w:color w:val="000000" w:themeColor="text1"/>
          <w:sz w:val="24"/>
          <w:szCs w:val="24"/>
          <w:lang w:eastAsia="en-CA"/>
        </w:rPr>
      </w:pPr>
      <w:r w:rsidRPr="0009603A">
        <w:rPr>
          <w:b/>
          <w:color w:val="000000" w:themeColor="text1"/>
          <w:sz w:val="24"/>
          <w:szCs w:val="24"/>
        </w:rPr>
        <w:t>PEPP Interfund Transfers Report</w:t>
      </w:r>
      <w:r w:rsidR="00161CDA">
        <w:rPr>
          <w:b/>
          <w:color w:val="000000" w:themeColor="text1"/>
          <w:sz w:val="24"/>
          <w:szCs w:val="24"/>
        </w:rPr>
        <w:t>:</w:t>
      </w:r>
    </w:p>
    <w:p w:rsidR="000F46AC" w:rsidRPr="002B06DC" w:rsidRDefault="000F46AC" w:rsidP="000F46AC">
      <w:pPr>
        <w:rPr>
          <w:rFonts w:cstheme="minorHAnsi"/>
          <w:sz w:val="24"/>
          <w:szCs w:val="24"/>
          <w:lang w:eastAsia="en-CA"/>
        </w:rPr>
      </w:pPr>
      <w:r w:rsidRPr="002B06DC">
        <w:rPr>
          <w:rFonts w:cstheme="minorHAnsi"/>
          <w:sz w:val="24"/>
          <w:szCs w:val="24"/>
          <w:lang w:eastAsia="en-CA"/>
        </w:rPr>
        <w:t xml:space="preserve">The </w:t>
      </w:r>
      <w:r w:rsidRPr="0009603A">
        <w:rPr>
          <w:rFonts w:cstheme="minorHAnsi"/>
          <w:bCs/>
          <w:sz w:val="24"/>
          <w:szCs w:val="24"/>
          <w:lang w:eastAsia="en-CA"/>
        </w:rPr>
        <w:t>PEPP Interfund Transfers</w:t>
      </w:r>
      <w:r w:rsidRPr="0009603A">
        <w:rPr>
          <w:rFonts w:cstheme="minorHAnsi"/>
          <w:sz w:val="24"/>
          <w:szCs w:val="24"/>
          <w:lang w:eastAsia="en-CA"/>
        </w:rPr>
        <w:t xml:space="preserve"> </w:t>
      </w:r>
      <w:r w:rsidRPr="0009603A">
        <w:rPr>
          <w:rFonts w:cstheme="minorHAnsi"/>
          <w:bCs/>
          <w:sz w:val="24"/>
          <w:szCs w:val="24"/>
          <w:lang w:eastAsia="en-CA"/>
        </w:rPr>
        <w:t>Report</w:t>
      </w:r>
      <w:r w:rsidRPr="002B06DC">
        <w:rPr>
          <w:rFonts w:cstheme="minorHAnsi"/>
          <w:sz w:val="24"/>
          <w:szCs w:val="24"/>
          <w:lang w:eastAsia="en-CA"/>
        </w:rPr>
        <w:t xml:space="preserve"> lists all interfund transfers by source and by fund.</w:t>
      </w:r>
    </w:p>
    <w:p w:rsidR="000F46AC" w:rsidRPr="0009603A" w:rsidRDefault="000F46AC" w:rsidP="00490F96">
      <w:pPr>
        <w:rPr>
          <w:b/>
          <w:color w:val="000000" w:themeColor="text1"/>
          <w:sz w:val="24"/>
          <w:szCs w:val="24"/>
          <w:lang w:eastAsia="en-CA"/>
        </w:rPr>
      </w:pPr>
      <w:r w:rsidRPr="0009603A">
        <w:rPr>
          <w:b/>
          <w:color w:val="000000" w:themeColor="text1"/>
          <w:sz w:val="24"/>
          <w:szCs w:val="24"/>
        </w:rPr>
        <w:t>PEPP External Transfers by Source</w:t>
      </w:r>
      <w:r w:rsidR="00161CDA">
        <w:rPr>
          <w:b/>
          <w:color w:val="000000" w:themeColor="text1"/>
          <w:sz w:val="24"/>
          <w:szCs w:val="24"/>
        </w:rPr>
        <w:t>:</w:t>
      </w:r>
    </w:p>
    <w:p w:rsidR="000F46AC" w:rsidRDefault="000F46AC" w:rsidP="000F46AC">
      <w:pPr>
        <w:rPr>
          <w:lang w:eastAsia="en-CA"/>
        </w:rPr>
      </w:pPr>
      <w:r w:rsidRPr="002B06DC">
        <w:rPr>
          <w:sz w:val="24"/>
          <w:szCs w:val="24"/>
          <w:lang w:eastAsia="en-CA"/>
        </w:rPr>
        <w:t xml:space="preserve">The </w:t>
      </w:r>
      <w:r w:rsidRPr="0009603A">
        <w:rPr>
          <w:bCs/>
          <w:sz w:val="24"/>
          <w:szCs w:val="24"/>
          <w:lang w:eastAsia="en-CA"/>
        </w:rPr>
        <w:t>PEPP External Transfers by Source</w:t>
      </w:r>
      <w:r w:rsidRPr="002B06DC">
        <w:rPr>
          <w:sz w:val="24"/>
          <w:szCs w:val="24"/>
          <w:lang w:eastAsia="en-CA"/>
        </w:rPr>
        <w:t xml:space="preserve"> report lists all external transfers by source</w:t>
      </w:r>
      <w:r>
        <w:rPr>
          <w:lang w:eastAsia="en-CA"/>
        </w:rPr>
        <w:t>.</w:t>
      </w:r>
    </w:p>
    <w:p w:rsidR="000F46AC" w:rsidRPr="0009603A" w:rsidRDefault="000F46AC" w:rsidP="00490F96">
      <w:pPr>
        <w:rPr>
          <w:b/>
          <w:color w:val="000000" w:themeColor="text1"/>
          <w:sz w:val="24"/>
          <w:szCs w:val="24"/>
          <w:lang w:eastAsia="en-CA"/>
        </w:rPr>
      </w:pPr>
      <w:bookmarkStart w:id="49" w:name="_Toc38267237"/>
      <w:r w:rsidRPr="0009603A">
        <w:rPr>
          <w:b/>
          <w:color w:val="000000" w:themeColor="text1"/>
          <w:sz w:val="24"/>
          <w:szCs w:val="24"/>
          <w:lang w:eastAsia="en-CA"/>
        </w:rPr>
        <w:t>PEPP Asset Retention Report</w:t>
      </w:r>
      <w:bookmarkEnd w:id="49"/>
      <w:r w:rsidR="00161CDA">
        <w:rPr>
          <w:b/>
          <w:color w:val="000000" w:themeColor="text1"/>
          <w:sz w:val="24"/>
          <w:szCs w:val="24"/>
          <w:lang w:eastAsia="en-CA"/>
        </w:rPr>
        <w:t>:</w:t>
      </w:r>
      <w:r w:rsidRPr="0009603A">
        <w:rPr>
          <w:b/>
          <w:color w:val="000000" w:themeColor="text1"/>
          <w:sz w:val="24"/>
          <w:szCs w:val="24"/>
          <w:lang w:eastAsia="en-CA"/>
        </w:rPr>
        <w:t xml:space="preserve">  </w:t>
      </w:r>
    </w:p>
    <w:p w:rsidR="000F46AC" w:rsidRPr="00444E31" w:rsidRDefault="000F46AC" w:rsidP="00444E31">
      <w:pPr>
        <w:jc w:val="both"/>
        <w:rPr>
          <w:rFonts w:cstheme="minorHAnsi"/>
          <w:sz w:val="24"/>
          <w:szCs w:val="24"/>
          <w:lang w:eastAsia="en-CA"/>
        </w:rPr>
      </w:pPr>
      <w:r w:rsidRPr="00444E31">
        <w:rPr>
          <w:rFonts w:cstheme="minorHAnsi"/>
          <w:color w:val="000000"/>
          <w:sz w:val="24"/>
          <w:szCs w:val="24"/>
          <w:lang w:eastAsia="en-CA"/>
        </w:rPr>
        <w:t xml:space="preserve">The </w:t>
      </w:r>
      <w:r w:rsidRPr="0009603A">
        <w:rPr>
          <w:rFonts w:cstheme="minorHAnsi"/>
          <w:bCs/>
          <w:color w:val="000000"/>
          <w:sz w:val="24"/>
          <w:szCs w:val="24"/>
          <w:lang w:eastAsia="en-CA"/>
        </w:rPr>
        <w:t>Asset Retention Report</w:t>
      </w:r>
      <w:r w:rsidRPr="00444E31">
        <w:rPr>
          <w:rFonts w:cstheme="minorHAnsi"/>
          <w:color w:val="000000"/>
          <w:sz w:val="24"/>
          <w:szCs w:val="24"/>
          <w:lang w:eastAsia="en-CA"/>
        </w:rPr>
        <w:t xml:space="preserve"> provides the percentage of members and assets retained based on number of terminating and retiring members that keep funds in PEPP compared to all terminating and retiring members in a specified time period.</w:t>
      </w:r>
      <w:r w:rsidRPr="00444E31">
        <w:rPr>
          <w:rFonts w:cstheme="minorHAnsi"/>
          <w:sz w:val="24"/>
          <w:szCs w:val="24"/>
          <w:lang w:eastAsia="en-CA"/>
        </w:rPr>
        <w:t xml:space="preserve"> </w:t>
      </w:r>
    </w:p>
    <w:p w:rsidR="000F46AC" w:rsidRPr="00161CDA" w:rsidRDefault="000F46AC" w:rsidP="00161CDA">
      <w:pPr>
        <w:rPr>
          <w:b/>
          <w:color w:val="0033CC"/>
          <w:sz w:val="24"/>
          <w:szCs w:val="24"/>
          <w:lang w:eastAsia="en-CA"/>
        </w:rPr>
      </w:pPr>
      <w:bookmarkStart w:id="50" w:name="_Toc38267238"/>
      <w:r w:rsidRPr="00161CDA">
        <w:rPr>
          <w:b/>
          <w:sz w:val="24"/>
          <w:szCs w:val="24"/>
          <w:lang w:eastAsia="en-CA"/>
        </w:rPr>
        <w:t>Running Semi-Annual Extracts</w:t>
      </w:r>
      <w:bookmarkEnd w:id="50"/>
      <w:r w:rsidR="00161CDA">
        <w:rPr>
          <w:b/>
          <w:sz w:val="24"/>
          <w:szCs w:val="24"/>
          <w:lang w:eastAsia="en-CA"/>
        </w:rPr>
        <w:t>:</w:t>
      </w:r>
    </w:p>
    <w:p w:rsidR="000F46AC" w:rsidRPr="0009603A" w:rsidRDefault="000F46AC" w:rsidP="0009603A">
      <w:pPr>
        <w:rPr>
          <w:b/>
          <w:sz w:val="24"/>
          <w:szCs w:val="24"/>
          <w:lang w:eastAsia="en-CA"/>
        </w:rPr>
      </w:pPr>
      <w:bookmarkStart w:id="51" w:name="_Toc38267239"/>
      <w:r w:rsidRPr="0009603A">
        <w:rPr>
          <w:b/>
          <w:sz w:val="24"/>
          <w:szCs w:val="24"/>
          <w:lang w:eastAsia="en-CA"/>
        </w:rPr>
        <w:t>PEPP Statements</w:t>
      </w:r>
      <w:bookmarkEnd w:id="51"/>
      <w:r w:rsidR="00161CDA">
        <w:rPr>
          <w:b/>
          <w:sz w:val="24"/>
          <w:szCs w:val="24"/>
          <w:lang w:eastAsia="en-CA"/>
        </w:rPr>
        <w:t>:</w:t>
      </w:r>
      <w:r w:rsidRPr="0009603A">
        <w:rPr>
          <w:b/>
          <w:sz w:val="24"/>
          <w:szCs w:val="24"/>
          <w:lang w:eastAsia="en-CA"/>
        </w:rPr>
        <w:t xml:space="preserve"> </w:t>
      </w:r>
    </w:p>
    <w:p w:rsidR="00846E65" w:rsidRDefault="000F46AC" w:rsidP="00846E65">
      <w:pPr>
        <w:jc w:val="both"/>
        <w:rPr>
          <w:sz w:val="24"/>
          <w:szCs w:val="24"/>
          <w:lang w:eastAsia="en-CA"/>
        </w:rPr>
      </w:pPr>
      <w:r w:rsidRPr="00444E31">
        <w:rPr>
          <w:color w:val="000000"/>
          <w:sz w:val="24"/>
          <w:szCs w:val="24"/>
          <w:lang w:eastAsia="en-CA"/>
        </w:rPr>
        <w:lastRenderedPageBreak/>
        <w:t xml:space="preserve">The </w:t>
      </w:r>
      <w:r w:rsidRPr="009A6DD6">
        <w:rPr>
          <w:bCs/>
          <w:color w:val="000000"/>
          <w:sz w:val="24"/>
          <w:szCs w:val="24"/>
          <w:lang w:eastAsia="en-CA"/>
        </w:rPr>
        <w:t>PEPP Statements</w:t>
      </w:r>
      <w:r w:rsidRPr="00444E31">
        <w:rPr>
          <w:color w:val="000000"/>
          <w:sz w:val="24"/>
          <w:szCs w:val="24"/>
          <w:lang w:eastAsia="en-CA"/>
        </w:rPr>
        <w:t xml:space="preserve"> extracts provides details of member account activity during statement period (as of March 31</w:t>
      </w:r>
      <w:r w:rsidRPr="00444E31">
        <w:rPr>
          <w:color w:val="000000"/>
          <w:sz w:val="24"/>
          <w:szCs w:val="24"/>
          <w:vertAlign w:val="superscript"/>
          <w:lang w:eastAsia="en-CA"/>
        </w:rPr>
        <w:t>st</w:t>
      </w:r>
      <w:r w:rsidRPr="00444E31">
        <w:rPr>
          <w:color w:val="000000"/>
          <w:sz w:val="24"/>
          <w:szCs w:val="24"/>
          <w:lang w:eastAsia="en-CA"/>
        </w:rPr>
        <w:t xml:space="preserve"> and Sept 30</w:t>
      </w:r>
      <w:r w:rsidRPr="00444E31">
        <w:rPr>
          <w:color w:val="000000"/>
          <w:sz w:val="24"/>
          <w:szCs w:val="24"/>
          <w:vertAlign w:val="superscript"/>
          <w:lang w:eastAsia="en-CA"/>
        </w:rPr>
        <w:t>th</w:t>
      </w:r>
      <w:r w:rsidRPr="00444E31">
        <w:rPr>
          <w:color w:val="000000"/>
          <w:sz w:val="24"/>
          <w:szCs w:val="24"/>
          <w:lang w:eastAsia="en-CA"/>
        </w:rPr>
        <w:t>) provided to third party vendor for production and print of statements.</w:t>
      </w:r>
    </w:p>
    <w:p w:rsidR="000F46AC" w:rsidRPr="00C86A86" w:rsidRDefault="000F46AC" w:rsidP="00C86A86">
      <w:pPr>
        <w:jc w:val="both"/>
        <w:rPr>
          <w:sz w:val="24"/>
          <w:szCs w:val="24"/>
          <w:lang w:eastAsia="en-CA"/>
        </w:rPr>
      </w:pPr>
      <w:r w:rsidRPr="00C86A86">
        <w:rPr>
          <w:b/>
          <w:sz w:val="24"/>
          <w:szCs w:val="24"/>
        </w:rPr>
        <w:t>Annual Reporting and Processing</w:t>
      </w:r>
      <w:r w:rsidR="00161CDA" w:rsidRPr="00C86A86">
        <w:rPr>
          <w:b/>
          <w:sz w:val="24"/>
          <w:szCs w:val="24"/>
        </w:rPr>
        <w:t>:</w:t>
      </w:r>
    </w:p>
    <w:p w:rsidR="00D92368" w:rsidRPr="009A6DD6" w:rsidRDefault="00D92368" w:rsidP="00D92368">
      <w:pPr>
        <w:rPr>
          <w:sz w:val="2"/>
        </w:rPr>
      </w:pPr>
    </w:p>
    <w:tbl>
      <w:tblPr>
        <w:tblStyle w:val="TableGrid"/>
        <w:tblW w:w="0" w:type="auto"/>
        <w:tblLook w:val="04A0" w:firstRow="1" w:lastRow="0" w:firstColumn="1" w:lastColumn="0" w:noHBand="0" w:noVBand="1"/>
      </w:tblPr>
      <w:tblGrid>
        <w:gridCol w:w="4689"/>
        <w:gridCol w:w="4689"/>
      </w:tblGrid>
      <w:tr w:rsidR="000F46AC" w:rsidTr="00846E65">
        <w:trPr>
          <w:trHeight w:val="236"/>
        </w:trPr>
        <w:tc>
          <w:tcPr>
            <w:tcW w:w="4689" w:type="dxa"/>
          </w:tcPr>
          <w:p w:rsidR="000F46AC" w:rsidRPr="00C80341" w:rsidRDefault="000F46AC" w:rsidP="0065431F">
            <w:pPr>
              <w:spacing w:before="120"/>
              <w:rPr>
                <w:rFonts w:ascii="Calibri" w:hAnsi="Calibri" w:cs="Arial"/>
                <w:b/>
                <w:sz w:val="24"/>
                <w:szCs w:val="24"/>
              </w:rPr>
            </w:pPr>
            <w:r w:rsidRPr="00C80341">
              <w:rPr>
                <w:rFonts w:ascii="Calibri" w:hAnsi="Calibri" w:cs="Arial"/>
                <w:b/>
                <w:sz w:val="24"/>
                <w:szCs w:val="24"/>
              </w:rPr>
              <w:t>Procedure Number:</w:t>
            </w:r>
          </w:p>
        </w:tc>
        <w:tc>
          <w:tcPr>
            <w:tcW w:w="4689" w:type="dxa"/>
          </w:tcPr>
          <w:p w:rsidR="000F46AC" w:rsidRPr="0022783F" w:rsidRDefault="000F46AC" w:rsidP="0065431F">
            <w:pPr>
              <w:spacing w:before="120"/>
              <w:rPr>
                <w:rFonts w:ascii="Calibri" w:hAnsi="Calibri" w:cs="Arial"/>
                <w:sz w:val="24"/>
                <w:szCs w:val="24"/>
              </w:rPr>
            </w:pPr>
            <w:r w:rsidRPr="0022783F">
              <w:rPr>
                <w:rFonts w:ascii="Calibri" w:hAnsi="Calibri" w:cs="Arial"/>
                <w:sz w:val="24"/>
                <w:szCs w:val="24"/>
              </w:rPr>
              <w:t>Batch-011</w:t>
            </w:r>
          </w:p>
        </w:tc>
      </w:tr>
      <w:tr w:rsidR="000F46AC" w:rsidTr="00846E65">
        <w:trPr>
          <w:trHeight w:val="236"/>
        </w:trPr>
        <w:tc>
          <w:tcPr>
            <w:tcW w:w="4689" w:type="dxa"/>
          </w:tcPr>
          <w:p w:rsidR="000F46AC" w:rsidRPr="00C80341" w:rsidRDefault="000F46AC" w:rsidP="0065431F">
            <w:pPr>
              <w:spacing w:before="120"/>
              <w:rPr>
                <w:rFonts w:ascii="Calibri" w:hAnsi="Calibri" w:cs="Arial"/>
                <w:b/>
                <w:sz w:val="24"/>
                <w:szCs w:val="24"/>
              </w:rPr>
            </w:pPr>
            <w:r w:rsidRPr="00C80341">
              <w:rPr>
                <w:rFonts w:ascii="Calibri" w:hAnsi="Calibri" w:cs="Arial"/>
                <w:b/>
                <w:sz w:val="24"/>
                <w:szCs w:val="24"/>
              </w:rPr>
              <w:t>Procedure Name:</w:t>
            </w:r>
          </w:p>
        </w:tc>
        <w:tc>
          <w:tcPr>
            <w:tcW w:w="4689" w:type="dxa"/>
          </w:tcPr>
          <w:p w:rsidR="000F46AC" w:rsidRPr="0022783F" w:rsidRDefault="000F46AC" w:rsidP="0065431F">
            <w:pPr>
              <w:spacing w:before="120"/>
              <w:rPr>
                <w:rFonts w:ascii="Calibri" w:hAnsi="Calibri" w:cs="Arial"/>
                <w:sz w:val="24"/>
                <w:szCs w:val="24"/>
              </w:rPr>
            </w:pPr>
            <w:r w:rsidRPr="0022783F">
              <w:rPr>
                <w:rFonts w:ascii="Calibri" w:hAnsi="Calibri" w:cs="Arial"/>
                <w:sz w:val="24"/>
                <w:szCs w:val="24"/>
              </w:rPr>
              <w:t>Annual Reporting and Processing</w:t>
            </w:r>
          </w:p>
        </w:tc>
      </w:tr>
      <w:tr w:rsidR="000F46AC" w:rsidTr="00846E65">
        <w:trPr>
          <w:trHeight w:val="413"/>
        </w:trPr>
        <w:tc>
          <w:tcPr>
            <w:tcW w:w="4689" w:type="dxa"/>
          </w:tcPr>
          <w:p w:rsidR="000F46AC" w:rsidRPr="00C80341" w:rsidRDefault="000F46AC" w:rsidP="0065431F">
            <w:pPr>
              <w:spacing w:before="120"/>
              <w:rPr>
                <w:rFonts w:ascii="Calibri" w:hAnsi="Calibri" w:cs="Arial"/>
                <w:b/>
                <w:sz w:val="24"/>
                <w:szCs w:val="24"/>
              </w:rPr>
            </w:pPr>
            <w:r w:rsidRPr="00C80341">
              <w:rPr>
                <w:rFonts w:ascii="Calibri" w:hAnsi="Calibri" w:cs="Arial"/>
                <w:b/>
                <w:sz w:val="24"/>
                <w:szCs w:val="24"/>
              </w:rPr>
              <w:t>Purpose of the Procedure:</w:t>
            </w:r>
          </w:p>
        </w:tc>
        <w:tc>
          <w:tcPr>
            <w:tcW w:w="4689" w:type="dxa"/>
          </w:tcPr>
          <w:p w:rsidR="000F46AC" w:rsidRPr="0022783F" w:rsidRDefault="000F46AC" w:rsidP="0065431F">
            <w:pPr>
              <w:spacing w:before="120"/>
              <w:rPr>
                <w:rFonts w:ascii="Calibri" w:hAnsi="Calibri" w:cs="Arial"/>
                <w:sz w:val="24"/>
                <w:szCs w:val="24"/>
              </w:rPr>
            </w:pPr>
            <w:r w:rsidRPr="0022783F">
              <w:rPr>
                <w:rFonts w:ascii="Calibri" w:hAnsi="Calibri" w:cs="Arial"/>
                <w:sz w:val="24"/>
                <w:szCs w:val="24"/>
              </w:rPr>
              <w:t>Information on how reports are set up to run and be managed on a</w:t>
            </w:r>
            <w:r w:rsidR="0085105F" w:rsidRPr="0022783F">
              <w:rPr>
                <w:rFonts w:ascii="Calibri" w:hAnsi="Calibri" w:cs="Arial"/>
                <w:sz w:val="24"/>
                <w:szCs w:val="24"/>
              </w:rPr>
              <w:t>n</w:t>
            </w:r>
            <w:r w:rsidRPr="0022783F">
              <w:rPr>
                <w:rFonts w:ascii="Calibri" w:hAnsi="Calibri" w:cs="Arial"/>
                <w:sz w:val="24"/>
                <w:szCs w:val="24"/>
              </w:rPr>
              <w:t xml:space="preserve"> </w:t>
            </w:r>
            <w:r w:rsidR="0085105F" w:rsidRPr="0022783F">
              <w:rPr>
                <w:rFonts w:ascii="Calibri" w:hAnsi="Calibri" w:cs="Arial"/>
                <w:sz w:val="24"/>
                <w:szCs w:val="24"/>
              </w:rPr>
              <w:t>Annual</w:t>
            </w:r>
            <w:r w:rsidRPr="0022783F">
              <w:rPr>
                <w:rFonts w:ascii="Calibri" w:hAnsi="Calibri" w:cs="Arial"/>
                <w:sz w:val="24"/>
                <w:szCs w:val="24"/>
              </w:rPr>
              <w:t xml:space="preserve"> basis</w:t>
            </w:r>
          </w:p>
        </w:tc>
      </w:tr>
      <w:tr w:rsidR="000F46AC" w:rsidTr="00846E65">
        <w:trPr>
          <w:trHeight w:val="236"/>
        </w:trPr>
        <w:tc>
          <w:tcPr>
            <w:tcW w:w="4689" w:type="dxa"/>
          </w:tcPr>
          <w:p w:rsidR="000F46AC" w:rsidRPr="00C80341" w:rsidRDefault="000F46AC" w:rsidP="0065431F">
            <w:pPr>
              <w:spacing w:before="120"/>
              <w:rPr>
                <w:rFonts w:ascii="Calibri" w:hAnsi="Calibri" w:cs="Arial"/>
                <w:b/>
                <w:sz w:val="24"/>
                <w:szCs w:val="24"/>
              </w:rPr>
            </w:pPr>
            <w:r w:rsidRPr="00C80341">
              <w:rPr>
                <w:rFonts w:ascii="Calibri" w:hAnsi="Calibri" w:cs="Arial"/>
                <w:b/>
                <w:sz w:val="24"/>
                <w:szCs w:val="24"/>
              </w:rPr>
              <w:t>Original Date:</w:t>
            </w:r>
          </w:p>
        </w:tc>
        <w:tc>
          <w:tcPr>
            <w:tcW w:w="4689" w:type="dxa"/>
          </w:tcPr>
          <w:p w:rsidR="000F46AC" w:rsidRPr="0022783F" w:rsidRDefault="000F46AC" w:rsidP="0065431F">
            <w:pPr>
              <w:spacing w:before="120"/>
              <w:rPr>
                <w:rFonts w:ascii="Calibri" w:hAnsi="Calibri" w:cs="Arial"/>
                <w:sz w:val="24"/>
                <w:szCs w:val="24"/>
              </w:rPr>
            </w:pPr>
            <w:r w:rsidRPr="0022783F">
              <w:rPr>
                <w:rFonts w:ascii="Calibri" w:hAnsi="Calibri" w:cs="Arial"/>
                <w:sz w:val="24"/>
                <w:szCs w:val="24"/>
              </w:rPr>
              <w:t>December 28, 2020</w:t>
            </w:r>
          </w:p>
        </w:tc>
      </w:tr>
      <w:tr w:rsidR="000F46AC" w:rsidTr="00846E65">
        <w:trPr>
          <w:trHeight w:val="236"/>
        </w:trPr>
        <w:tc>
          <w:tcPr>
            <w:tcW w:w="4689" w:type="dxa"/>
          </w:tcPr>
          <w:p w:rsidR="000F46AC" w:rsidRPr="00C80341" w:rsidRDefault="000F46AC" w:rsidP="0065431F">
            <w:pPr>
              <w:spacing w:before="120"/>
              <w:rPr>
                <w:rFonts w:ascii="Calibri" w:hAnsi="Calibri" w:cs="Arial"/>
                <w:b/>
                <w:sz w:val="24"/>
                <w:szCs w:val="24"/>
              </w:rPr>
            </w:pPr>
            <w:r w:rsidRPr="00C80341">
              <w:rPr>
                <w:rFonts w:ascii="Calibri" w:hAnsi="Calibri" w:cs="Arial"/>
                <w:b/>
                <w:sz w:val="24"/>
                <w:szCs w:val="24"/>
              </w:rPr>
              <w:t>Revised Date:</w:t>
            </w:r>
          </w:p>
        </w:tc>
        <w:tc>
          <w:tcPr>
            <w:tcW w:w="4689" w:type="dxa"/>
          </w:tcPr>
          <w:p w:rsidR="000F46AC" w:rsidRDefault="000F46AC" w:rsidP="0065431F">
            <w:pPr>
              <w:spacing w:before="120"/>
              <w:rPr>
                <w:rFonts w:ascii="Calibri" w:hAnsi="Calibri" w:cs="Arial"/>
              </w:rPr>
            </w:pPr>
          </w:p>
        </w:tc>
      </w:tr>
    </w:tbl>
    <w:tbl>
      <w:tblPr>
        <w:tblpPr w:leftFromText="180" w:rightFromText="180" w:vertAnchor="text" w:horzAnchor="margin" w:tblpY="103"/>
        <w:tblW w:w="9421"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4"/>
        <w:gridCol w:w="3218"/>
        <w:gridCol w:w="2130"/>
        <w:gridCol w:w="2609"/>
      </w:tblGrid>
      <w:tr w:rsidR="009F781C" w:rsidRPr="00A72B15" w:rsidTr="001D4B51">
        <w:trPr>
          <w:cantSplit/>
          <w:trHeight w:val="42"/>
          <w:tblHeader/>
        </w:trPr>
        <w:tc>
          <w:tcPr>
            <w:tcW w:w="1464" w:type="dxa"/>
            <w:tcBorders>
              <w:bottom w:val="single" w:sz="6" w:space="0" w:color="C0C0C0"/>
            </w:tcBorders>
            <w:shd w:val="clear" w:color="auto" w:fill="C0C0C0"/>
          </w:tcPr>
          <w:p w:rsidR="009F781C" w:rsidRPr="0022783F" w:rsidRDefault="009F781C" w:rsidP="0022783F">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8" w:type="dxa"/>
            <w:shd w:val="clear" w:color="auto" w:fill="C0C0C0"/>
          </w:tcPr>
          <w:p w:rsidR="009F781C" w:rsidRPr="0022783F" w:rsidRDefault="009F781C" w:rsidP="0022783F">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22783F">
              <w:rPr>
                <w:rFonts w:eastAsiaTheme="minorEastAsia" w:cs="Arial"/>
                <w:b/>
                <w:snapToGrid w:val="0"/>
                <w:sz w:val="24"/>
                <w:szCs w:val="24"/>
                <w:shd w:val="clear" w:color="auto" w:fill="C0C0C0"/>
              </w:rPr>
              <w:t>Name/Title</w:t>
            </w:r>
          </w:p>
        </w:tc>
        <w:tc>
          <w:tcPr>
            <w:tcW w:w="2130" w:type="dxa"/>
            <w:shd w:val="clear" w:color="auto" w:fill="C0C0C0"/>
          </w:tcPr>
          <w:p w:rsidR="009F781C" w:rsidRPr="0022783F" w:rsidRDefault="009F781C" w:rsidP="0022783F">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22783F">
              <w:rPr>
                <w:rFonts w:eastAsiaTheme="minorEastAsia" w:cs="Arial"/>
                <w:b/>
                <w:snapToGrid w:val="0"/>
                <w:sz w:val="24"/>
                <w:szCs w:val="24"/>
                <w:shd w:val="clear" w:color="auto" w:fill="C0C0C0"/>
              </w:rPr>
              <w:t>Signature</w:t>
            </w:r>
          </w:p>
        </w:tc>
        <w:tc>
          <w:tcPr>
            <w:tcW w:w="2609" w:type="dxa"/>
            <w:shd w:val="clear" w:color="auto" w:fill="C0C0C0"/>
          </w:tcPr>
          <w:p w:rsidR="009F781C" w:rsidRPr="0022783F" w:rsidRDefault="009F781C" w:rsidP="0022783F">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22783F">
              <w:rPr>
                <w:rFonts w:eastAsiaTheme="minorEastAsia" w:cs="Arial"/>
                <w:b/>
                <w:snapToGrid w:val="0"/>
                <w:sz w:val="24"/>
                <w:szCs w:val="24"/>
                <w:shd w:val="clear" w:color="auto" w:fill="C0C0C0"/>
              </w:rPr>
              <w:t>Date</w:t>
            </w:r>
          </w:p>
        </w:tc>
      </w:tr>
      <w:tr w:rsidR="009F781C" w:rsidRPr="00A72B15" w:rsidTr="001D4B51">
        <w:trPr>
          <w:cantSplit/>
          <w:trHeight w:val="53"/>
        </w:trPr>
        <w:tc>
          <w:tcPr>
            <w:tcW w:w="1464" w:type="dxa"/>
            <w:tcBorders>
              <w:top w:val="single" w:sz="6" w:space="0" w:color="C0C0C0"/>
              <w:bottom w:val="single" w:sz="6" w:space="0" w:color="C0C0C0"/>
            </w:tcBorders>
            <w:shd w:val="clear" w:color="auto" w:fill="FFFFFF" w:themeFill="background1"/>
          </w:tcPr>
          <w:p w:rsidR="009F781C" w:rsidRPr="0022783F" w:rsidRDefault="009F781C" w:rsidP="0022783F">
            <w:pPr>
              <w:spacing w:before="60" w:after="60" w:line="240" w:lineRule="auto"/>
              <w:jc w:val="center"/>
              <w:rPr>
                <w:rFonts w:eastAsiaTheme="minorEastAsia" w:cs="Times New Roman"/>
                <w:b/>
                <w:sz w:val="24"/>
                <w:szCs w:val="24"/>
                <w:lang w:val="en-US"/>
              </w:rPr>
            </w:pPr>
            <w:r w:rsidRPr="0022783F">
              <w:rPr>
                <w:rFonts w:eastAsiaTheme="minorEastAsia" w:cs="Times New Roman"/>
                <w:b/>
                <w:color w:val="000000" w:themeColor="text1"/>
                <w:sz w:val="24"/>
                <w:szCs w:val="24"/>
                <w:lang w:val="en-US"/>
              </w:rPr>
              <w:t>Reviewed by</w:t>
            </w:r>
          </w:p>
        </w:tc>
        <w:tc>
          <w:tcPr>
            <w:tcW w:w="3218" w:type="dxa"/>
          </w:tcPr>
          <w:p w:rsidR="009F781C" w:rsidRPr="0022783F" w:rsidRDefault="009F781C" w:rsidP="0022783F">
            <w:pPr>
              <w:spacing w:before="60" w:after="60" w:line="240" w:lineRule="auto"/>
              <w:jc w:val="center"/>
              <w:rPr>
                <w:rFonts w:eastAsiaTheme="minorEastAsia" w:cs="Times New Roman"/>
                <w:sz w:val="24"/>
                <w:szCs w:val="24"/>
                <w:lang w:val="en-US"/>
              </w:rPr>
            </w:pPr>
            <w:r w:rsidRPr="0022783F">
              <w:rPr>
                <w:rFonts w:eastAsiaTheme="minorEastAsia" w:cs="Times New Roman"/>
                <w:sz w:val="24"/>
                <w:szCs w:val="24"/>
                <w:lang w:val="en-US"/>
              </w:rPr>
              <w:t>&lt;Person who reviews the work&gt;</w:t>
            </w:r>
          </w:p>
        </w:tc>
        <w:tc>
          <w:tcPr>
            <w:tcW w:w="2130" w:type="dxa"/>
            <w:shd w:val="clear" w:color="auto" w:fill="auto"/>
          </w:tcPr>
          <w:p w:rsidR="009F781C" w:rsidRPr="0022783F" w:rsidRDefault="009F781C" w:rsidP="0022783F">
            <w:pPr>
              <w:spacing w:before="60" w:after="60" w:line="240" w:lineRule="auto"/>
              <w:jc w:val="center"/>
              <w:rPr>
                <w:rFonts w:eastAsiaTheme="minorEastAsia" w:cs="Times New Roman"/>
                <w:sz w:val="24"/>
                <w:szCs w:val="24"/>
                <w:lang w:val="en-US"/>
              </w:rPr>
            </w:pPr>
          </w:p>
        </w:tc>
        <w:tc>
          <w:tcPr>
            <w:tcW w:w="2609" w:type="dxa"/>
            <w:shd w:val="clear" w:color="auto" w:fill="auto"/>
          </w:tcPr>
          <w:p w:rsidR="009F781C" w:rsidRPr="0022783F" w:rsidRDefault="009F781C" w:rsidP="0022783F">
            <w:pPr>
              <w:spacing w:before="60" w:after="60" w:line="240" w:lineRule="auto"/>
              <w:jc w:val="center"/>
              <w:rPr>
                <w:rFonts w:eastAsiaTheme="minorEastAsia" w:cs="Times New Roman"/>
                <w:sz w:val="24"/>
                <w:szCs w:val="24"/>
                <w:lang w:val="en-US"/>
              </w:rPr>
            </w:pPr>
            <w:r w:rsidRPr="0022783F">
              <w:rPr>
                <w:sz w:val="24"/>
                <w:szCs w:val="24"/>
              </w:rPr>
              <w:t>&lt;dd/mm/</w:t>
            </w:r>
            <w:proofErr w:type="spellStart"/>
            <w:r w:rsidRPr="0022783F">
              <w:rPr>
                <w:sz w:val="24"/>
                <w:szCs w:val="24"/>
              </w:rPr>
              <w:t>yyyy</w:t>
            </w:r>
            <w:proofErr w:type="spellEnd"/>
            <w:r w:rsidRPr="0022783F">
              <w:rPr>
                <w:sz w:val="24"/>
                <w:szCs w:val="24"/>
              </w:rPr>
              <w:t>&gt;</w:t>
            </w:r>
          </w:p>
        </w:tc>
      </w:tr>
      <w:tr w:rsidR="009F781C" w:rsidRPr="00A72B15" w:rsidTr="001D4B51">
        <w:trPr>
          <w:cantSplit/>
          <w:trHeight w:val="51"/>
        </w:trPr>
        <w:tc>
          <w:tcPr>
            <w:tcW w:w="1464" w:type="dxa"/>
            <w:tcBorders>
              <w:top w:val="single" w:sz="6" w:space="0" w:color="C0C0C0"/>
            </w:tcBorders>
            <w:shd w:val="clear" w:color="auto" w:fill="auto"/>
          </w:tcPr>
          <w:p w:rsidR="009F781C" w:rsidRPr="0022783F" w:rsidRDefault="009F781C" w:rsidP="0022783F">
            <w:pPr>
              <w:spacing w:before="60" w:after="60" w:line="240" w:lineRule="auto"/>
              <w:jc w:val="center"/>
              <w:rPr>
                <w:rFonts w:eastAsiaTheme="minorEastAsia" w:cs="Times New Roman"/>
                <w:sz w:val="24"/>
                <w:szCs w:val="24"/>
                <w:lang w:val="en-US"/>
              </w:rPr>
            </w:pPr>
          </w:p>
        </w:tc>
        <w:tc>
          <w:tcPr>
            <w:tcW w:w="3218" w:type="dxa"/>
          </w:tcPr>
          <w:p w:rsidR="009F781C" w:rsidRPr="0022783F" w:rsidRDefault="009F781C" w:rsidP="0022783F">
            <w:pPr>
              <w:spacing w:before="60" w:after="60" w:line="240" w:lineRule="auto"/>
              <w:jc w:val="center"/>
              <w:rPr>
                <w:rFonts w:eastAsiaTheme="minorEastAsia" w:cs="Times New Roman"/>
                <w:sz w:val="24"/>
                <w:szCs w:val="24"/>
                <w:lang w:val="en-US"/>
              </w:rPr>
            </w:pPr>
          </w:p>
        </w:tc>
        <w:tc>
          <w:tcPr>
            <w:tcW w:w="2130" w:type="dxa"/>
            <w:shd w:val="clear" w:color="auto" w:fill="auto"/>
          </w:tcPr>
          <w:p w:rsidR="009F781C" w:rsidRPr="0022783F" w:rsidRDefault="009F781C" w:rsidP="0022783F">
            <w:pPr>
              <w:spacing w:before="60" w:after="60" w:line="240" w:lineRule="auto"/>
              <w:jc w:val="center"/>
              <w:rPr>
                <w:rFonts w:eastAsiaTheme="minorEastAsia" w:cs="Times New Roman"/>
                <w:sz w:val="24"/>
                <w:szCs w:val="24"/>
                <w:lang w:val="en-US"/>
              </w:rPr>
            </w:pPr>
          </w:p>
        </w:tc>
        <w:tc>
          <w:tcPr>
            <w:tcW w:w="2609" w:type="dxa"/>
            <w:shd w:val="clear" w:color="auto" w:fill="auto"/>
          </w:tcPr>
          <w:p w:rsidR="009F781C" w:rsidRPr="0022783F" w:rsidRDefault="009F781C" w:rsidP="0022783F">
            <w:pPr>
              <w:spacing w:before="60" w:after="60" w:line="240" w:lineRule="auto"/>
              <w:jc w:val="center"/>
              <w:rPr>
                <w:rFonts w:eastAsiaTheme="minorEastAsia" w:cs="Times New Roman"/>
                <w:sz w:val="24"/>
                <w:szCs w:val="24"/>
                <w:lang w:val="en-US"/>
              </w:rPr>
            </w:pPr>
          </w:p>
        </w:tc>
      </w:tr>
      <w:tr w:rsidR="009F781C" w:rsidRPr="00A72B15" w:rsidTr="001D4B51">
        <w:trPr>
          <w:cantSplit/>
          <w:trHeight w:val="51"/>
        </w:trPr>
        <w:tc>
          <w:tcPr>
            <w:tcW w:w="1464" w:type="dxa"/>
            <w:shd w:val="clear" w:color="auto" w:fill="auto"/>
          </w:tcPr>
          <w:p w:rsidR="009F781C" w:rsidRPr="0022783F" w:rsidRDefault="009F781C" w:rsidP="0022783F">
            <w:pPr>
              <w:spacing w:before="60" w:after="60" w:line="240" w:lineRule="auto"/>
              <w:jc w:val="center"/>
              <w:rPr>
                <w:rFonts w:eastAsiaTheme="minorEastAsia" w:cs="Times New Roman"/>
                <w:sz w:val="24"/>
                <w:szCs w:val="24"/>
                <w:lang w:val="en-US"/>
              </w:rPr>
            </w:pPr>
          </w:p>
        </w:tc>
        <w:tc>
          <w:tcPr>
            <w:tcW w:w="3218" w:type="dxa"/>
          </w:tcPr>
          <w:p w:rsidR="009F781C" w:rsidRPr="0022783F" w:rsidRDefault="009F781C" w:rsidP="0022783F">
            <w:pPr>
              <w:spacing w:before="60" w:after="60" w:line="240" w:lineRule="auto"/>
              <w:jc w:val="center"/>
              <w:rPr>
                <w:rFonts w:eastAsiaTheme="minorEastAsia" w:cs="Times New Roman"/>
                <w:sz w:val="24"/>
                <w:szCs w:val="24"/>
                <w:lang w:val="en-US"/>
              </w:rPr>
            </w:pPr>
          </w:p>
        </w:tc>
        <w:tc>
          <w:tcPr>
            <w:tcW w:w="2130" w:type="dxa"/>
            <w:shd w:val="clear" w:color="auto" w:fill="auto"/>
          </w:tcPr>
          <w:p w:rsidR="009F781C" w:rsidRPr="0022783F" w:rsidRDefault="009F781C" w:rsidP="0022783F">
            <w:pPr>
              <w:spacing w:before="60" w:after="60" w:line="240" w:lineRule="auto"/>
              <w:jc w:val="center"/>
              <w:rPr>
                <w:rFonts w:eastAsiaTheme="minorEastAsia" w:cs="Times New Roman"/>
                <w:sz w:val="24"/>
                <w:szCs w:val="24"/>
                <w:lang w:val="en-US"/>
              </w:rPr>
            </w:pPr>
          </w:p>
        </w:tc>
        <w:tc>
          <w:tcPr>
            <w:tcW w:w="2609" w:type="dxa"/>
            <w:shd w:val="clear" w:color="auto" w:fill="auto"/>
          </w:tcPr>
          <w:p w:rsidR="009F781C" w:rsidRPr="0022783F" w:rsidRDefault="009F781C" w:rsidP="0022783F">
            <w:pPr>
              <w:spacing w:before="60" w:after="60" w:line="240" w:lineRule="auto"/>
              <w:jc w:val="center"/>
              <w:rPr>
                <w:rFonts w:eastAsiaTheme="minorEastAsia" w:cs="Times New Roman"/>
                <w:sz w:val="24"/>
                <w:szCs w:val="24"/>
                <w:lang w:val="en-US"/>
              </w:rPr>
            </w:pPr>
          </w:p>
        </w:tc>
      </w:tr>
      <w:tr w:rsidR="009F781C" w:rsidRPr="00A72B15" w:rsidTr="001D4B51">
        <w:trPr>
          <w:cantSplit/>
          <w:trHeight w:val="52"/>
        </w:trPr>
        <w:tc>
          <w:tcPr>
            <w:tcW w:w="1464" w:type="dxa"/>
            <w:shd w:val="clear" w:color="auto" w:fill="auto"/>
          </w:tcPr>
          <w:p w:rsidR="009F781C" w:rsidRPr="0022783F" w:rsidRDefault="009F781C" w:rsidP="0022783F">
            <w:pPr>
              <w:spacing w:before="60" w:after="60" w:line="240" w:lineRule="auto"/>
              <w:jc w:val="center"/>
              <w:rPr>
                <w:rFonts w:eastAsiaTheme="minorEastAsia" w:cs="Times New Roman"/>
                <w:b/>
                <w:sz w:val="24"/>
                <w:szCs w:val="24"/>
                <w:lang w:val="en-US"/>
              </w:rPr>
            </w:pPr>
            <w:r w:rsidRPr="0022783F">
              <w:rPr>
                <w:rFonts w:eastAsiaTheme="minorEastAsia" w:cs="Times New Roman"/>
                <w:b/>
                <w:color w:val="000000" w:themeColor="text1"/>
                <w:sz w:val="24"/>
                <w:szCs w:val="24"/>
                <w:lang w:val="en-US"/>
              </w:rPr>
              <w:t>Approved by</w:t>
            </w:r>
          </w:p>
        </w:tc>
        <w:tc>
          <w:tcPr>
            <w:tcW w:w="3218" w:type="dxa"/>
          </w:tcPr>
          <w:p w:rsidR="009F781C" w:rsidRPr="0022783F" w:rsidRDefault="009F781C" w:rsidP="0022783F">
            <w:pPr>
              <w:spacing w:before="60" w:after="60" w:line="240" w:lineRule="auto"/>
              <w:jc w:val="center"/>
              <w:rPr>
                <w:rFonts w:eastAsiaTheme="minorEastAsia" w:cs="Times New Roman"/>
                <w:sz w:val="24"/>
                <w:szCs w:val="24"/>
                <w:lang w:val="en-US"/>
              </w:rPr>
            </w:pPr>
            <w:r w:rsidRPr="0022783F">
              <w:rPr>
                <w:rFonts w:eastAsiaTheme="minorEastAsia" w:cs="Times New Roman"/>
                <w:sz w:val="24"/>
                <w:szCs w:val="24"/>
                <w:lang w:val="en-US"/>
              </w:rPr>
              <w:t>&lt;Senior Management / Business Area Manager&gt;</w:t>
            </w:r>
          </w:p>
        </w:tc>
        <w:tc>
          <w:tcPr>
            <w:tcW w:w="2130" w:type="dxa"/>
            <w:shd w:val="clear" w:color="auto" w:fill="auto"/>
          </w:tcPr>
          <w:p w:rsidR="009F781C" w:rsidRPr="0022783F" w:rsidRDefault="009F781C" w:rsidP="0022783F">
            <w:pPr>
              <w:spacing w:before="60" w:after="60" w:line="240" w:lineRule="auto"/>
              <w:jc w:val="center"/>
              <w:rPr>
                <w:rFonts w:eastAsiaTheme="minorEastAsia" w:cs="Times New Roman"/>
                <w:sz w:val="24"/>
                <w:szCs w:val="24"/>
                <w:lang w:val="en-US"/>
              </w:rPr>
            </w:pPr>
          </w:p>
        </w:tc>
        <w:tc>
          <w:tcPr>
            <w:tcW w:w="2609" w:type="dxa"/>
            <w:shd w:val="clear" w:color="auto" w:fill="auto"/>
          </w:tcPr>
          <w:p w:rsidR="009F781C" w:rsidRPr="0022783F" w:rsidRDefault="009F781C" w:rsidP="0022783F">
            <w:pPr>
              <w:spacing w:before="60" w:after="60" w:line="240" w:lineRule="auto"/>
              <w:jc w:val="center"/>
              <w:rPr>
                <w:rFonts w:eastAsiaTheme="minorEastAsia" w:cs="Times New Roman"/>
                <w:sz w:val="24"/>
                <w:szCs w:val="24"/>
                <w:lang w:val="en-US"/>
              </w:rPr>
            </w:pPr>
            <w:r w:rsidRPr="0022783F">
              <w:rPr>
                <w:sz w:val="24"/>
                <w:szCs w:val="24"/>
              </w:rPr>
              <w:t>&lt;dd/mm/</w:t>
            </w:r>
            <w:proofErr w:type="spellStart"/>
            <w:r w:rsidRPr="0022783F">
              <w:rPr>
                <w:sz w:val="24"/>
                <w:szCs w:val="24"/>
              </w:rPr>
              <w:t>yyyy</w:t>
            </w:r>
            <w:proofErr w:type="spellEnd"/>
            <w:r w:rsidRPr="0022783F">
              <w:rPr>
                <w:sz w:val="24"/>
                <w:szCs w:val="24"/>
              </w:rPr>
              <w:t>&gt;</w:t>
            </w:r>
          </w:p>
        </w:tc>
      </w:tr>
    </w:tbl>
    <w:p w:rsidR="00670476" w:rsidRDefault="00670476" w:rsidP="0009603A">
      <w:pPr>
        <w:rPr>
          <w:b/>
          <w:sz w:val="24"/>
          <w:szCs w:val="24"/>
        </w:rPr>
      </w:pPr>
    </w:p>
    <w:p w:rsidR="000F46AC" w:rsidRPr="0009603A" w:rsidRDefault="000F46AC" w:rsidP="0009603A">
      <w:pPr>
        <w:rPr>
          <w:b/>
          <w:sz w:val="24"/>
          <w:szCs w:val="24"/>
        </w:rPr>
      </w:pPr>
      <w:r w:rsidRPr="0009603A">
        <w:rPr>
          <w:b/>
          <w:sz w:val="24"/>
          <w:szCs w:val="24"/>
        </w:rPr>
        <w:t>Overview</w:t>
      </w:r>
      <w:r w:rsidR="00846E65">
        <w:rPr>
          <w:b/>
          <w:sz w:val="24"/>
          <w:szCs w:val="24"/>
        </w:rPr>
        <w:t>:</w:t>
      </w:r>
    </w:p>
    <w:p w:rsidR="00687FCE" w:rsidRPr="0009603A" w:rsidRDefault="00687FCE" w:rsidP="0009603A">
      <w:pPr>
        <w:rPr>
          <w:b/>
          <w:sz w:val="24"/>
          <w:szCs w:val="24"/>
        </w:rPr>
      </w:pPr>
      <w:bookmarkStart w:id="52" w:name="_Toc38267241"/>
      <w:r w:rsidRPr="0009603A">
        <w:rPr>
          <w:b/>
          <w:sz w:val="24"/>
          <w:szCs w:val="24"/>
          <w:lang w:eastAsia="en-CA"/>
        </w:rPr>
        <w:t>Performing Annual Reporting – Calendar Year</w:t>
      </w:r>
      <w:bookmarkEnd w:id="52"/>
      <w:r w:rsidR="00846E65">
        <w:rPr>
          <w:b/>
          <w:sz w:val="24"/>
          <w:szCs w:val="24"/>
          <w:lang w:eastAsia="en-CA"/>
        </w:rPr>
        <w:t>:</w:t>
      </w:r>
    </w:p>
    <w:p w:rsidR="007E2871" w:rsidRPr="0009603A" w:rsidRDefault="00687FCE" w:rsidP="0009603A">
      <w:pPr>
        <w:rPr>
          <w:b/>
          <w:sz w:val="24"/>
          <w:szCs w:val="24"/>
          <w:lang w:eastAsia="en-CA"/>
        </w:rPr>
      </w:pPr>
      <w:bookmarkStart w:id="53" w:name="_Toc38267242"/>
      <w:r w:rsidRPr="0009603A">
        <w:rPr>
          <w:b/>
          <w:sz w:val="24"/>
          <w:szCs w:val="24"/>
          <w:lang w:eastAsia="en-CA"/>
        </w:rPr>
        <w:t>PEPP Tax Reconciliation Report</w:t>
      </w:r>
      <w:bookmarkEnd w:id="53"/>
      <w:r w:rsidR="00846E65">
        <w:rPr>
          <w:b/>
          <w:sz w:val="24"/>
          <w:szCs w:val="24"/>
          <w:lang w:eastAsia="en-CA"/>
        </w:rPr>
        <w:t>:</w:t>
      </w:r>
      <w:r w:rsidRPr="0009603A">
        <w:rPr>
          <w:b/>
          <w:sz w:val="24"/>
          <w:szCs w:val="24"/>
          <w:lang w:eastAsia="en-CA"/>
        </w:rPr>
        <w:t xml:space="preserve"> </w:t>
      </w:r>
    </w:p>
    <w:p w:rsidR="001465D3" w:rsidRPr="0009603A" w:rsidRDefault="00687FCE" w:rsidP="0009603A">
      <w:pPr>
        <w:jc w:val="both"/>
        <w:rPr>
          <w:sz w:val="24"/>
          <w:szCs w:val="24"/>
        </w:rPr>
      </w:pPr>
      <w:r w:rsidRPr="0009603A">
        <w:rPr>
          <w:sz w:val="24"/>
          <w:szCs w:val="24"/>
          <w:lang w:eastAsia="en-CA"/>
        </w:rPr>
        <w:t xml:space="preserve">The </w:t>
      </w:r>
      <w:r w:rsidRPr="0009603A">
        <w:rPr>
          <w:bCs/>
          <w:sz w:val="24"/>
          <w:szCs w:val="24"/>
          <w:lang w:eastAsia="en-CA"/>
        </w:rPr>
        <w:t>Tax Reconciliation Report</w:t>
      </w:r>
      <w:r w:rsidRPr="0009603A">
        <w:rPr>
          <w:sz w:val="24"/>
          <w:szCs w:val="24"/>
          <w:lang w:eastAsia="en-CA"/>
        </w:rPr>
        <w:t xml:space="preserve"> lists amounts withdrawn (gross and tax withheld) by the member on</w:t>
      </w:r>
      <w:r w:rsidR="007E2871" w:rsidRPr="0009603A">
        <w:rPr>
          <w:sz w:val="24"/>
          <w:szCs w:val="24"/>
          <w:lang w:eastAsia="en-CA"/>
        </w:rPr>
        <w:t xml:space="preserve"> </w:t>
      </w:r>
      <w:r w:rsidRPr="0009603A">
        <w:rPr>
          <w:sz w:val="24"/>
          <w:szCs w:val="24"/>
          <w:lang w:eastAsia="en-CA"/>
        </w:rPr>
        <w:t xml:space="preserve">the system for a calendar year which is </w:t>
      </w:r>
      <w:r w:rsidRPr="0009603A">
        <w:rPr>
          <w:sz w:val="24"/>
          <w:szCs w:val="24"/>
        </w:rPr>
        <w:t>used to reconcile payments and taxes as recorded on the general ledger.</w:t>
      </w:r>
    </w:p>
    <w:p w:rsidR="001465D3" w:rsidRPr="001E7CAD" w:rsidRDefault="001465D3" w:rsidP="001465D3">
      <w:pPr>
        <w:rPr>
          <w:sz w:val="10"/>
        </w:rPr>
      </w:pPr>
    </w:p>
    <w:p w:rsidR="007D2F05" w:rsidRPr="009A6DD6" w:rsidRDefault="00687FCE" w:rsidP="009A6DD6">
      <w:pPr>
        <w:rPr>
          <w:b/>
          <w:sz w:val="24"/>
          <w:szCs w:val="24"/>
          <w:lang w:eastAsia="en-CA"/>
        </w:rPr>
      </w:pPr>
      <w:bookmarkStart w:id="54" w:name="_Toc38267243"/>
      <w:r w:rsidRPr="009A6DD6">
        <w:rPr>
          <w:b/>
          <w:sz w:val="24"/>
          <w:szCs w:val="24"/>
          <w:lang w:eastAsia="en-CA"/>
        </w:rPr>
        <w:t>PEPP VPB Minimum Payment (Age 72) Report</w:t>
      </w:r>
      <w:bookmarkEnd w:id="54"/>
      <w:r w:rsidR="00846E65">
        <w:rPr>
          <w:b/>
          <w:sz w:val="24"/>
          <w:szCs w:val="24"/>
          <w:lang w:eastAsia="en-CA"/>
        </w:rPr>
        <w:t>:</w:t>
      </w:r>
      <w:r w:rsidRPr="009A6DD6">
        <w:rPr>
          <w:b/>
          <w:sz w:val="24"/>
          <w:szCs w:val="24"/>
          <w:lang w:eastAsia="en-CA"/>
        </w:rPr>
        <w:t xml:space="preserve"> </w:t>
      </w:r>
    </w:p>
    <w:p w:rsidR="001465D3" w:rsidRDefault="00687FCE" w:rsidP="009A6DD6">
      <w:pPr>
        <w:jc w:val="both"/>
        <w:rPr>
          <w:lang w:eastAsia="en-CA"/>
        </w:rPr>
      </w:pPr>
      <w:r w:rsidRPr="007D2F05">
        <w:rPr>
          <w:lang w:eastAsia="en-CA"/>
        </w:rPr>
        <w:t xml:space="preserve">The </w:t>
      </w:r>
      <w:r w:rsidRPr="009A6DD6">
        <w:rPr>
          <w:bCs/>
          <w:lang w:eastAsia="en-CA"/>
        </w:rPr>
        <w:t>VPB Minimum Payment (Age 72) Report</w:t>
      </w:r>
      <w:r w:rsidRPr="007D2F05">
        <w:rPr>
          <w:lang w:eastAsia="en-CA"/>
        </w:rPr>
        <w:t xml:space="preserve"> identifies VPB members that require a minimum payment for the current year by Dec 31</w:t>
      </w:r>
      <w:r w:rsidRPr="007D2F05">
        <w:rPr>
          <w:vertAlign w:val="superscript"/>
          <w:lang w:eastAsia="en-CA"/>
        </w:rPr>
        <w:t>st</w:t>
      </w:r>
      <w:r w:rsidRPr="007D2F05">
        <w:rPr>
          <w:lang w:eastAsia="en-CA"/>
        </w:rPr>
        <w:t>.</w:t>
      </w:r>
    </w:p>
    <w:p w:rsidR="001465D3" w:rsidRPr="001E7CAD" w:rsidRDefault="001465D3" w:rsidP="001465D3">
      <w:pPr>
        <w:rPr>
          <w:sz w:val="12"/>
          <w:lang w:eastAsia="en-CA"/>
        </w:rPr>
      </w:pPr>
    </w:p>
    <w:p w:rsidR="00EC1179" w:rsidRPr="009A6DD6" w:rsidRDefault="00687FCE" w:rsidP="009A6DD6">
      <w:pPr>
        <w:rPr>
          <w:b/>
          <w:sz w:val="24"/>
          <w:szCs w:val="24"/>
          <w:lang w:eastAsia="en-CA"/>
        </w:rPr>
      </w:pPr>
      <w:bookmarkStart w:id="55" w:name="_Toc38267244"/>
      <w:r w:rsidRPr="009A6DD6">
        <w:rPr>
          <w:b/>
          <w:sz w:val="24"/>
          <w:szCs w:val="24"/>
          <w:lang w:eastAsia="en-CA"/>
        </w:rPr>
        <w:t>PEPP Contributions Exceed Limit Report</w:t>
      </w:r>
      <w:bookmarkEnd w:id="55"/>
      <w:r w:rsidR="00846E65">
        <w:rPr>
          <w:b/>
          <w:sz w:val="24"/>
          <w:szCs w:val="24"/>
          <w:lang w:eastAsia="en-CA"/>
        </w:rPr>
        <w:t>:</w:t>
      </w:r>
      <w:r w:rsidRPr="009A6DD6">
        <w:rPr>
          <w:b/>
          <w:sz w:val="24"/>
          <w:szCs w:val="24"/>
          <w:lang w:eastAsia="en-CA"/>
        </w:rPr>
        <w:t xml:space="preserve"> </w:t>
      </w:r>
    </w:p>
    <w:p w:rsidR="00687FCE" w:rsidRPr="009A6DD6" w:rsidRDefault="00687FCE" w:rsidP="009A6DD6">
      <w:pPr>
        <w:jc w:val="both"/>
        <w:rPr>
          <w:rFonts w:eastAsia="Times New Roman"/>
          <w:sz w:val="24"/>
          <w:szCs w:val="24"/>
          <w:lang w:eastAsia="en-CA"/>
        </w:rPr>
      </w:pPr>
      <w:r w:rsidRPr="009A6DD6">
        <w:rPr>
          <w:sz w:val="24"/>
          <w:szCs w:val="24"/>
          <w:lang w:eastAsia="en-CA"/>
        </w:rPr>
        <w:t xml:space="preserve">The </w:t>
      </w:r>
      <w:r w:rsidRPr="009A6DD6">
        <w:rPr>
          <w:bCs/>
          <w:sz w:val="24"/>
          <w:szCs w:val="24"/>
          <w:lang w:eastAsia="en-CA"/>
        </w:rPr>
        <w:t>PEPP Contributions Exceed Limit Report</w:t>
      </w:r>
      <w:r w:rsidRPr="009A6DD6">
        <w:rPr>
          <w:sz w:val="24"/>
          <w:szCs w:val="24"/>
          <w:lang w:eastAsia="en-CA"/>
        </w:rPr>
        <w:t xml:space="preserve"> identifies members by employer with total annual contributions in excess of the CRA dollar maximum. The batch produces a summary report and the letters to members.</w:t>
      </w:r>
    </w:p>
    <w:p w:rsidR="00687FCE" w:rsidRPr="00E5633B" w:rsidRDefault="00687FCE" w:rsidP="00E5633B">
      <w:pPr>
        <w:pStyle w:val="Paragraph"/>
        <w:jc w:val="both"/>
        <w:rPr>
          <w:rFonts w:asciiTheme="minorHAnsi" w:hAnsiTheme="minorHAnsi" w:cstheme="minorHAnsi"/>
          <w:color w:val="000000"/>
          <w:lang w:eastAsia="en-CA"/>
        </w:rPr>
      </w:pPr>
      <w:r w:rsidRPr="00E5633B">
        <w:rPr>
          <w:rFonts w:asciiTheme="minorHAnsi" w:hAnsiTheme="minorHAnsi" w:cstheme="minorHAnsi"/>
          <w:color w:val="000000"/>
          <w:lang w:eastAsia="en-CA"/>
        </w:rPr>
        <w:lastRenderedPageBreak/>
        <w:t xml:space="preserve">The parameters screen allows you to identify the </w:t>
      </w:r>
      <w:r w:rsidRPr="00E5633B">
        <w:rPr>
          <w:rFonts w:asciiTheme="minorHAnsi" w:hAnsiTheme="minorHAnsi" w:cstheme="minorHAnsi"/>
          <w:b/>
          <w:bCs/>
          <w:color w:val="000000"/>
          <w:lang w:eastAsia="en-CA"/>
        </w:rPr>
        <w:t xml:space="preserve">Reporting Year </w:t>
      </w:r>
      <w:r w:rsidRPr="00E5633B">
        <w:rPr>
          <w:rFonts w:asciiTheme="minorHAnsi" w:hAnsiTheme="minorHAnsi" w:cstheme="minorHAnsi"/>
          <w:color w:val="000000"/>
          <w:lang w:eastAsia="en-CA"/>
        </w:rPr>
        <w:t xml:space="preserve">and set the </w:t>
      </w:r>
      <w:r w:rsidRPr="00E5633B">
        <w:rPr>
          <w:rFonts w:asciiTheme="minorHAnsi" w:hAnsiTheme="minorHAnsi" w:cstheme="minorHAnsi"/>
          <w:b/>
          <w:bCs/>
          <w:color w:val="000000"/>
          <w:lang w:eastAsia="en-CA"/>
        </w:rPr>
        <w:t>Money Purchase Limit Override</w:t>
      </w:r>
      <w:r w:rsidRPr="00E5633B">
        <w:rPr>
          <w:rFonts w:asciiTheme="minorHAnsi" w:hAnsiTheme="minorHAnsi" w:cstheme="minorHAnsi"/>
          <w:color w:val="000000"/>
          <w:lang w:eastAsia="en-CA"/>
        </w:rPr>
        <w:t xml:space="preserve">. When the </w:t>
      </w:r>
      <w:r w:rsidRPr="00E5633B">
        <w:rPr>
          <w:rFonts w:asciiTheme="minorHAnsi" w:hAnsiTheme="minorHAnsi" w:cstheme="minorHAnsi"/>
          <w:b/>
          <w:bCs/>
          <w:color w:val="000000"/>
          <w:lang w:eastAsia="en-CA"/>
        </w:rPr>
        <w:t>Produce PDF</w:t>
      </w:r>
      <w:r w:rsidRPr="00E5633B">
        <w:rPr>
          <w:rFonts w:asciiTheme="minorHAnsi" w:hAnsiTheme="minorHAnsi" w:cstheme="minorHAnsi"/>
          <w:color w:val="000000"/>
          <w:lang w:eastAsia="en-CA"/>
        </w:rPr>
        <w:t xml:space="preserve"> checkbox is selected, the letters to employers will be created in PDF format.</w:t>
      </w:r>
    </w:p>
    <w:p w:rsidR="00687FCE" w:rsidRPr="00E5633B" w:rsidRDefault="00687FCE" w:rsidP="00E5633B">
      <w:pPr>
        <w:pStyle w:val="Caption"/>
        <w:rPr>
          <w:rFonts w:asciiTheme="minorHAnsi" w:hAnsiTheme="minorHAnsi" w:cstheme="minorHAnsi"/>
        </w:rPr>
      </w:pPr>
      <w:r w:rsidRPr="00E5633B">
        <w:rPr>
          <w:rFonts w:asciiTheme="minorHAnsi" w:hAnsiTheme="minorHAnsi" w:cstheme="minorHAnsi"/>
        </w:rPr>
        <w:t xml:space="preserve">Figure </w:t>
      </w:r>
      <w:r w:rsidRPr="00E5633B">
        <w:rPr>
          <w:rFonts w:asciiTheme="minorHAnsi" w:hAnsiTheme="minorHAnsi" w:cstheme="minorHAnsi"/>
        </w:rPr>
        <w:fldChar w:fldCharType="begin"/>
      </w:r>
      <w:r w:rsidRPr="00E5633B">
        <w:rPr>
          <w:rFonts w:asciiTheme="minorHAnsi" w:hAnsiTheme="minorHAnsi" w:cstheme="minorHAnsi"/>
        </w:rPr>
        <w:instrText xml:space="preserve"> SEQ Figure \* ARABIC </w:instrText>
      </w:r>
      <w:r w:rsidRPr="00E5633B">
        <w:rPr>
          <w:rFonts w:asciiTheme="minorHAnsi" w:hAnsiTheme="minorHAnsi" w:cstheme="minorHAnsi"/>
        </w:rPr>
        <w:fldChar w:fldCharType="separate"/>
      </w:r>
      <w:r w:rsidR="000635A0">
        <w:rPr>
          <w:rFonts w:asciiTheme="minorHAnsi" w:hAnsiTheme="minorHAnsi" w:cstheme="minorHAnsi"/>
          <w:noProof/>
        </w:rPr>
        <w:t>60</w:t>
      </w:r>
      <w:r w:rsidRPr="00E5633B">
        <w:rPr>
          <w:rFonts w:asciiTheme="minorHAnsi" w:hAnsiTheme="minorHAnsi" w:cstheme="minorHAnsi"/>
          <w:noProof/>
        </w:rPr>
        <w:fldChar w:fldCharType="end"/>
      </w:r>
      <w:r w:rsidRPr="00E5633B">
        <w:rPr>
          <w:rFonts w:asciiTheme="minorHAnsi" w:hAnsiTheme="minorHAnsi" w:cstheme="minorHAnsi"/>
        </w:rPr>
        <w:t xml:space="preserve"> – PEPP Contributions Exceed Limit Report</w:t>
      </w:r>
    </w:p>
    <w:p w:rsidR="00687FCE" w:rsidRDefault="00687FCE" w:rsidP="00271467">
      <w:pPr>
        <w:pStyle w:val="Paragraph"/>
        <w:jc w:val="center"/>
      </w:pPr>
      <w:r>
        <w:rPr>
          <w:noProof/>
        </w:rPr>
        <w:drawing>
          <wp:inline distT="0" distB="0" distL="0" distR="0">
            <wp:extent cx="5966460" cy="16287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66460" cy="1628775"/>
                    </a:xfrm>
                    <a:prstGeom prst="rect">
                      <a:avLst/>
                    </a:prstGeom>
                    <a:noFill/>
                    <a:ln>
                      <a:noFill/>
                    </a:ln>
                  </pic:spPr>
                </pic:pic>
              </a:graphicData>
            </a:graphic>
          </wp:inline>
        </w:drawing>
      </w:r>
    </w:p>
    <w:p w:rsidR="00687FCE" w:rsidRPr="00271467" w:rsidRDefault="00687FCE" w:rsidP="00687FCE">
      <w:pPr>
        <w:pStyle w:val="Caption"/>
        <w:rPr>
          <w:rFonts w:asciiTheme="minorHAnsi" w:hAnsiTheme="minorHAnsi" w:cstheme="minorHAnsi"/>
        </w:rPr>
      </w:pPr>
      <w:r w:rsidRPr="00271467">
        <w:rPr>
          <w:rFonts w:asciiTheme="minorHAnsi" w:hAnsiTheme="minorHAnsi" w:cstheme="minorHAnsi"/>
        </w:rPr>
        <w:t xml:space="preserve">Figure </w:t>
      </w:r>
      <w:r w:rsidRPr="00271467">
        <w:rPr>
          <w:rFonts w:asciiTheme="minorHAnsi" w:hAnsiTheme="minorHAnsi" w:cstheme="minorHAnsi"/>
        </w:rPr>
        <w:fldChar w:fldCharType="begin"/>
      </w:r>
      <w:r w:rsidRPr="00271467">
        <w:rPr>
          <w:rFonts w:asciiTheme="minorHAnsi" w:hAnsiTheme="minorHAnsi" w:cstheme="minorHAnsi"/>
        </w:rPr>
        <w:instrText xml:space="preserve"> SEQ Figure \* ARABIC </w:instrText>
      </w:r>
      <w:r w:rsidRPr="00271467">
        <w:rPr>
          <w:rFonts w:asciiTheme="minorHAnsi" w:hAnsiTheme="minorHAnsi" w:cstheme="minorHAnsi"/>
        </w:rPr>
        <w:fldChar w:fldCharType="separate"/>
      </w:r>
      <w:r w:rsidR="000635A0">
        <w:rPr>
          <w:rFonts w:asciiTheme="minorHAnsi" w:hAnsiTheme="minorHAnsi" w:cstheme="minorHAnsi"/>
          <w:noProof/>
        </w:rPr>
        <w:t>61</w:t>
      </w:r>
      <w:r w:rsidRPr="00271467">
        <w:rPr>
          <w:rFonts w:asciiTheme="minorHAnsi" w:hAnsiTheme="minorHAnsi" w:cstheme="minorHAnsi"/>
          <w:noProof/>
        </w:rPr>
        <w:fldChar w:fldCharType="end"/>
      </w:r>
      <w:r w:rsidRPr="00271467">
        <w:rPr>
          <w:rFonts w:asciiTheme="minorHAnsi" w:hAnsiTheme="minorHAnsi" w:cstheme="minorHAnsi"/>
        </w:rPr>
        <w:t xml:space="preserve"> – PEPP Contributions Exceed Limit Report events</w:t>
      </w:r>
    </w:p>
    <w:p w:rsidR="00687FCE" w:rsidRDefault="00687FCE" w:rsidP="00271467">
      <w:pPr>
        <w:pStyle w:val="Paragraph"/>
        <w:jc w:val="center"/>
      </w:pPr>
      <w:r>
        <w:rPr>
          <w:noProof/>
        </w:rPr>
        <w:drawing>
          <wp:inline distT="0" distB="0" distL="0" distR="0">
            <wp:extent cx="5974080" cy="31623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4080" cy="3162300"/>
                    </a:xfrm>
                    <a:prstGeom prst="rect">
                      <a:avLst/>
                    </a:prstGeom>
                    <a:noFill/>
                    <a:ln>
                      <a:noFill/>
                    </a:ln>
                  </pic:spPr>
                </pic:pic>
              </a:graphicData>
            </a:graphic>
          </wp:inline>
        </w:drawing>
      </w:r>
    </w:p>
    <w:p w:rsidR="00687FCE" w:rsidRPr="00CF0A91" w:rsidRDefault="00687FCE" w:rsidP="00687FCE">
      <w:pPr>
        <w:pStyle w:val="Paragraph"/>
        <w:rPr>
          <w:rFonts w:asciiTheme="minorHAnsi" w:hAnsiTheme="minorHAnsi" w:cstheme="minorHAnsi"/>
        </w:rPr>
      </w:pPr>
      <w:r w:rsidRPr="00CF0A91">
        <w:rPr>
          <w:rFonts w:asciiTheme="minorHAnsi" w:hAnsiTheme="minorHAnsi" w:cstheme="minorHAnsi"/>
        </w:rPr>
        <w:t xml:space="preserve">Both the report and letters can be viewed on the </w:t>
      </w:r>
      <w:r w:rsidRPr="00CF0A91">
        <w:rPr>
          <w:rFonts w:asciiTheme="minorHAnsi" w:hAnsiTheme="minorHAnsi" w:cstheme="minorHAnsi"/>
          <w:b/>
          <w:bCs/>
        </w:rPr>
        <w:t>Files</w:t>
      </w:r>
      <w:r w:rsidRPr="00CF0A91">
        <w:rPr>
          <w:rFonts w:asciiTheme="minorHAnsi" w:hAnsiTheme="minorHAnsi" w:cstheme="minorHAnsi"/>
        </w:rPr>
        <w:t xml:space="preserve"> tab.</w:t>
      </w:r>
    </w:p>
    <w:p w:rsidR="00687FCE" w:rsidRPr="00846E65" w:rsidRDefault="00687FCE" w:rsidP="00846E65">
      <w:pPr>
        <w:rPr>
          <w:b/>
          <w:sz w:val="24"/>
          <w:szCs w:val="24"/>
        </w:rPr>
      </w:pPr>
      <w:bookmarkStart w:id="56" w:name="_Toc38267245"/>
      <w:r w:rsidRPr="00846E65">
        <w:rPr>
          <w:b/>
          <w:sz w:val="24"/>
          <w:szCs w:val="24"/>
          <w:lang w:eastAsia="en-CA"/>
        </w:rPr>
        <w:t>Performing Annual Reporting – Fiscal Year</w:t>
      </w:r>
      <w:bookmarkEnd w:id="56"/>
      <w:r w:rsidR="00846E65">
        <w:rPr>
          <w:b/>
          <w:sz w:val="24"/>
          <w:szCs w:val="24"/>
          <w:lang w:eastAsia="en-CA"/>
        </w:rPr>
        <w:t>:</w:t>
      </w:r>
    </w:p>
    <w:p w:rsidR="00687FCE" w:rsidRPr="009A6DD6" w:rsidRDefault="00687FCE" w:rsidP="009A6DD6">
      <w:pPr>
        <w:rPr>
          <w:b/>
          <w:sz w:val="24"/>
          <w:szCs w:val="24"/>
          <w:lang w:eastAsia="en-CA"/>
        </w:rPr>
      </w:pPr>
      <w:bookmarkStart w:id="57" w:name="_Toc38267246"/>
      <w:r w:rsidRPr="009A6DD6">
        <w:rPr>
          <w:b/>
          <w:sz w:val="24"/>
          <w:szCs w:val="24"/>
          <w:lang w:eastAsia="en-CA"/>
        </w:rPr>
        <w:t>PEPP Employer Fiscal Year Contributions Report</w:t>
      </w:r>
      <w:bookmarkEnd w:id="57"/>
      <w:r w:rsidR="00532D9A">
        <w:rPr>
          <w:b/>
          <w:sz w:val="24"/>
          <w:szCs w:val="24"/>
          <w:lang w:eastAsia="en-CA"/>
        </w:rPr>
        <w:t>:</w:t>
      </w:r>
      <w:r w:rsidRPr="009A6DD6">
        <w:rPr>
          <w:b/>
          <w:sz w:val="24"/>
          <w:szCs w:val="24"/>
          <w:lang w:eastAsia="en-CA"/>
        </w:rPr>
        <w:t xml:space="preserve"> </w:t>
      </w:r>
    </w:p>
    <w:p w:rsidR="00687FCE" w:rsidRPr="00CF0A91" w:rsidRDefault="00687FCE" w:rsidP="00CF0A91">
      <w:pPr>
        <w:pStyle w:val="Paragraph"/>
        <w:jc w:val="both"/>
        <w:rPr>
          <w:rFonts w:asciiTheme="minorHAnsi" w:hAnsiTheme="minorHAnsi" w:cstheme="minorHAnsi"/>
          <w:color w:val="000000"/>
          <w:lang w:eastAsia="en-CA"/>
        </w:rPr>
      </w:pPr>
      <w:r w:rsidRPr="00CF0A91">
        <w:rPr>
          <w:rFonts w:asciiTheme="minorHAnsi" w:hAnsiTheme="minorHAnsi" w:cstheme="minorHAnsi"/>
          <w:color w:val="000000"/>
          <w:lang w:eastAsia="en-CA"/>
        </w:rPr>
        <w:t xml:space="preserve">The </w:t>
      </w:r>
      <w:r w:rsidRPr="009A6DD6">
        <w:rPr>
          <w:rFonts w:asciiTheme="minorHAnsi" w:hAnsiTheme="minorHAnsi" w:cstheme="minorHAnsi"/>
          <w:bCs/>
          <w:color w:val="000000"/>
          <w:lang w:eastAsia="en-CA"/>
        </w:rPr>
        <w:t>Employer Fiscal Year Contributions Report</w:t>
      </w:r>
      <w:r w:rsidRPr="00CF0A91">
        <w:rPr>
          <w:rFonts w:asciiTheme="minorHAnsi" w:hAnsiTheme="minorHAnsi" w:cstheme="minorHAnsi"/>
          <w:color w:val="000000"/>
          <w:lang w:eastAsia="en-CA"/>
        </w:rPr>
        <w:t xml:space="preserve"> lists total contributions received by individual employers for the previous fiscal year. </w:t>
      </w:r>
    </w:p>
    <w:p w:rsidR="00687FCE" w:rsidRPr="009A6DD6" w:rsidRDefault="00687FCE" w:rsidP="009A6DD6">
      <w:pPr>
        <w:rPr>
          <w:rFonts w:eastAsia="Times New Roman"/>
          <w:b/>
          <w:sz w:val="24"/>
          <w:szCs w:val="24"/>
          <w:lang w:eastAsia="en-CA"/>
        </w:rPr>
      </w:pPr>
      <w:bookmarkStart w:id="58" w:name="_Toc38267247"/>
      <w:r w:rsidRPr="009A6DD6">
        <w:rPr>
          <w:b/>
          <w:sz w:val="24"/>
          <w:szCs w:val="24"/>
          <w:lang w:eastAsia="en-CA"/>
        </w:rPr>
        <w:t>PEPP Joint Annual Information Return Report</w:t>
      </w:r>
      <w:bookmarkEnd w:id="58"/>
      <w:r w:rsidR="00532D9A">
        <w:rPr>
          <w:b/>
          <w:sz w:val="24"/>
          <w:szCs w:val="24"/>
          <w:lang w:eastAsia="en-CA"/>
        </w:rPr>
        <w:t>:</w:t>
      </w:r>
      <w:r w:rsidRPr="009A6DD6">
        <w:rPr>
          <w:b/>
          <w:sz w:val="24"/>
          <w:szCs w:val="24"/>
          <w:lang w:eastAsia="en-CA"/>
        </w:rPr>
        <w:t xml:space="preserve"> </w:t>
      </w:r>
    </w:p>
    <w:p w:rsidR="00687FCE" w:rsidRPr="00417A8C" w:rsidRDefault="00687FCE" w:rsidP="00DA2318">
      <w:pPr>
        <w:pStyle w:val="Paragraph"/>
        <w:jc w:val="both"/>
        <w:rPr>
          <w:rFonts w:asciiTheme="minorHAnsi" w:hAnsiTheme="minorHAnsi" w:cstheme="minorHAnsi"/>
          <w:color w:val="000000"/>
          <w:lang w:eastAsia="en-CA"/>
        </w:rPr>
      </w:pPr>
      <w:r w:rsidRPr="009A6DD6">
        <w:rPr>
          <w:rFonts w:asciiTheme="minorHAnsi" w:hAnsiTheme="minorHAnsi" w:cstheme="minorHAnsi"/>
          <w:lang w:eastAsia="en-CA"/>
        </w:rPr>
        <w:lastRenderedPageBreak/>
        <w:t xml:space="preserve">The </w:t>
      </w:r>
      <w:r w:rsidRPr="009A6DD6">
        <w:rPr>
          <w:rFonts w:asciiTheme="minorHAnsi" w:hAnsiTheme="minorHAnsi" w:cstheme="minorHAnsi"/>
          <w:bCs/>
          <w:lang w:eastAsia="en-CA"/>
        </w:rPr>
        <w:t>Joint Annual Information Return Report</w:t>
      </w:r>
      <w:r w:rsidRPr="00417A8C">
        <w:rPr>
          <w:rFonts w:asciiTheme="minorHAnsi" w:hAnsiTheme="minorHAnsi" w:cstheme="minorHAnsi"/>
          <w:lang w:eastAsia="en-CA"/>
        </w:rPr>
        <w:t xml:space="preserve"> is filed with the CRA within 180 days of the end of the plan’s fiscal period.  The report includes total contributions, transfers, value of assets, number of active members, and participating employers.</w:t>
      </w:r>
      <w:r w:rsidRPr="00417A8C">
        <w:rPr>
          <w:rFonts w:asciiTheme="minorHAnsi" w:hAnsiTheme="minorHAnsi" w:cstheme="minorHAnsi"/>
          <w:color w:val="000000"/>
          <w:lang w:eastAsia="en-CA"/>
        </w:rPr>
        <w:t xml:space="preserve"> </w:t>
      </w:r>
    </w:p>
    <w:p w:rsidR="00687FCE" w:rsidRPr="009A6DD6" w:rsidRDefault="00687FCE" w:rsidP="009A6DD6">
      <w:pPr>
        <w:spacing w:after="0"/>
        <w:rPr>
          <w:b/>
          <w:sz w:val="24"/>
          <w:szCs w:val="24"/>
          <w:lang w:eastAsia="en-CA"/>
        </w:rPr>
      </w:pPr>
      <w:bookmarkStart w:id="59" w:name="_Toc38267248"/>
      <w:r w:rsidRPr="009A6DD6">
        <w:rPr>
          <w:b/>
          <w:sz w:val="24"/>
          <w:szCs w:val="24"/>
          <w:lang w:eastAsia="en-CA"/>
        </w:rPr>
        <w:t>PEPP Membership Activity report</w:t>
      </w:r>
      <w:bookmarkEnd w:id="59"/>
      <w:r w:rsidR="00532D9A">
        <w:rPr>
          <w:b/>
          <w:sz w:val="24"/>
          <w:szCs w:val="24"/>
          <w:lang w:eastAsia="en-CA"/>
        </w:rPr>
        <w:t>:</w:t>
      </w:r>
      <w:r w:rsidRPr="009A6DD6">
        <w:rPr>
          <w:b/>
          <w:sz w:val="24"/>
          <w:szCs w:val="24"/>
          <w:lang w:eastAsia="en-CA"/>
        </w:rPr>
        <w:t xml:space="preserve"> </w:t>
      </w:r>
    </w:p>
    <w:p w:rsidR="00687FCE" w:rsidRPr="00DA2318" w:rsidRDefault="00687FCE" w:rsidP="009A6DD6">
      <w:pPr>
        <w:pStyle w:val="Paragraph"/>
        <w:spacing w:after="0"/>
        <w:jc w:val="both"/>
        <w:rPr>
          <w:rFonts w:asciiTheme="minorHAnsi" w:hAnsiTheme="minorHAnsi" w:cstheme="minorHAnsi"/>
          <w:color w:val="000000"/>
          <w:lang w:eastAsia="en-CA"/>
        </w:rPr>
      </w:pPr>
      <w:r w:rsidRPr="00B939A1">
        <w:rPr>
          <w:rFonts w:asciiTheme="minorHAnsi" w:hAnsiTheme="minorHAnsi" w:cstheme="minorHAnsi"/>
          <w:lang w:eastAsia="en-CA"/>
        </w:rPr>
        <w:t xml:space="preserve">The </w:t>
      </w:r>
      <w:r w:rsidRPr="00B939A1">
        <w:rPr>
          <w:rFonts w:asciiTheme="minorHAnsi" w:hAnsiTheme="minorHAnsi" w:cstheme="minorHAnsi"/>
          <w:b/>
          <w:bCs/>
          <w:lang w:eastAsia="en-CA"/>
        </w:rPr>
        <w:t>Membership Activity Report</w:t>
      </w:r>
      <w:r w:rsidRPr="00B939A1">
        <w:rPr>
          <w:rFonts w:asciiTheme="minorHAnsi" w:hAnsiTheme="minorHAnsi" w:cstheme="minorHAnsi"/>
          <w:lang w:eastAsia="en-CA"/>
        </w:rPr>
        <w:t xml:space="preserve"> provides details of the change in membership for the fiscal year (new enrolments less </w:t>
      </w:r>
      <w:r w:rsidR="00843E80" w:rsidRPr="00B939A1">
        <w:rPr>
          <w:rFonts w:asciiTheme="minorHAnsi" w:hAnsiTheme="minorHAnsi" w:cstheme="minorHAnsi"/>
          <w:lang w:eastAsia="en-CA"/>
        </w:rPr>
        <w:t>exit</w:t>
      </w:r>
      <w:r w:rsidRPr="00B939A1">
        <w:rPr>
          <w:rFonts w:asciiTheme="minorHAnsi" w:hAnsiTheme="minorHAnsi" w:cstheme="minorHAnsi"/>
          <w:lang w:eastAsia="en-CA"/>
        </w:rPr>
        <w:t xml:space="preserve"> from the plan) reported by PEPP and VPB accounts. </w:t>
      </w:r>
    </w:p>
    <w:p w:rsidR="00687FCE" w:rsidRPr="009A6DD6" w:rsidRDefault="00687FCE" w:rsidP="00687FCE">
      <w:pPr>
        <w:pStyle w:val="Paragraph"/>
        <w:rPr>
          <w:rFonts w:asciiTheme="minorHAnsi" w:eastAsia="Times New Roman" w:hAnsiTheme="minorHAnsi" w:cstheme="minorHAnsi"/>
          <w:b/>
          <w:bCs/>
          <w:color w:val="000000" w:themeColor="text1"/>
          <w:lang w:eastAsia="en-CA"/>
        </w:rPr>
      </w:pPr>
      <w:r w:rsidRPr="009A6DD6">
        <w:rPr>
          <w:rFonts w:asciiTheme="minorHAnsi" w:eastAsia="Times New Roman" w:hAnsiTheme="minorHAnsi" w:cstheme="minorHAnsi"/>
          <w:b/>
          <w:bCs/>
          <w:color w:val="000000" w:themeColor="text1"/>
          <w:lang w:eastAsia="en-CA"/>
        </w:rPr>
        <w:t>PEPP</w:t>
      </w:r>
      <w:r w:rsidRPr="009A6DD6">
        <w:rPr>
          <w:rFonts w:asciiTheme="minorHAnsi" w:hAnsiTheme="minorHAnsi" w:cstheme="minorHAnsi"/>
          <w:b/>
          <w:color w:val="000000" w:themeColor="text1"/>
          <w:lang w:eastAsia="en-CA"/>
        </w:rPr>
        <w:t xml:space="preserve"> </w:t>
      </w:r>
      <w:r w:rsidRPr="009A6DD6">
        <w:rPr>
          <w:rFonts w:asciiTheme="minorHAnsi" w:eastAsia="Times New Roman" w:hAnsiTheme="minorHAnsi" w:cstheme="minorHAnsi"/>
          <w:b/>
          <w:bCs/>
          <w:color w:val="000000" w:themeColor="text1"/>
          <w:lang w:eastAsia="en-CA"/>
        </w:rPr>
        <w:t>Average Age Report</w:t>
      </w:r>
      <w:r w:rsidR="00532D9A">
        <w:rPr>
          <w:rFonts w:asciiTheme="minorHAnsi" w:eastAsia="Times New Roman" w:hAnsiTheme="minorHAnsi" w:cstheme="minorHAnsi"/>
          <w:b/>
          <w:bCs/>
          <w:color w:val="000000" w:themeColor="text1"/>
          <w:lang w:eastAsia="en-CA"/>
        </w:rPr>
        <w:t>:</w:t>
      </w:r>
    </w:p>
    <w:p w:rsidR="00687FCE" w:rsidRPr="006F1EA9" w:rsidRDefault="00687FCE" w:rsidP="00687FCE">
      <w:pPr>
        <w:pStyle w:val="Paragraph"/>
        <w:rPr>
          <w:rFonts w:asciiTheme="minorHAnsi" w:eastAsia="Calibri" w:hAnsiTheme="minorHAnsi" w:cstheme="minorHAnsi"/>
          <w:color w:val="000000"/>
          <w:lang w:eastAsia="en-CA"/>
        </w:rPr>
      </w:pPr>
      <w:r w:rsidRPr="006F1EA9">
        <w:rPr>
          <w:rFonts w:asciiTheme="minorHAnsi" w:hAnsiTheme="minorHAnsi" w:cstheme="minorHAnsi"/>
          <w:lang w:eastAsia="en-CA"/>
        </w:rPr>
        <w:t xml:space="preserve">The </w:t>
      </w:r>
      <w:r w:rsidRPr="009A6DD6">
        <w:rPr>
          <w:rFonts w:asciiTheme="minorHAnsi" w:hAnsiTheme="minorHAnsi" w:cstheme="minorHAnsi"/>
          <w:bCs/>
          <w:lang w:eastAsia="en-CA"/>
        </w:rPr>
        <w:t>Average Age Report</w:t>
      </w:r>
      <w:r w:rsidRPr="006F1EA9">
        <w:rPr>
          <w:rFonts w:asciiTheme="minorHAnsi" w:hAnsiTheme="minorHAnsi" w:cstheme="minorHAnsi"/>
          <w:lang w:eastAsia="en-CA"/>
        </w:rPr>
        <w:t xml:space="preserve"> provides the average age of active members as of end of fiscal plan year.  </w:t>
      </w:r>
    </w:p>
    <w:p w:rsidR="00687FCE" w:rsidRPr="009F1B8B" w:rsidRDefault="00687FCE" w:rsidP="009F1B8B">
      <w:pPr>
        <w:rPr>
          <w:rFonts w:eastAsia="Times New Roman"/>
          <w:b/>
          <w:sz w:val="24"/>
          <w:szCs w:val="24"/>
          <w:lang w:eastAsia="en-CA"/>
        </w:rPr>
      </w:pPr>
      <w:bookmarkStart w:id="60" w:name="_Toc38267249"/>
      <w:r w:rsidRPr="009F1B8B">
        <w:rPr>
          <w:b/>
          <w:bCs/>
          <w:sz w:val="24"/>
          <w:szCs w:val="24"/>
          <w:lang w:eastAsia="en-CA"/>
        </w:rPr>
        <w:t>PEPP</w:t>
      </w:r>
      <w:r w:rsidRPr="009F1B8B">
        <w:rPr>
          <w:b/>
          <w:sz w:val="24"/>
          <w:szCs w:val="24"/>
          <w:lang w:eastAsia="en-CA"/>
        </w:rPr>
        <w:t xml:space="preserve"> Average Age at Retirement</w:t>
      </w:r>
      <w:bookmarkEnd w:id="60"/>
      <w:r w:rsidR="00532D9A">
        <w:rPr>
          <w:b/>
          <w:sz w:val="24"/>
          <w:szCs w:val="24"/>
          <w:lang w:eastAsia="en-CA"/>
        </w:rPr>
        <w:t>:</w:t>
      </w:r>
      <w:r w:rsidRPr="009F1B8B">
        <w:rPr>
          <w:b/>
          <w:sz w:val="24"/>
          <w:szCs w:val="24"/>
          <w:lang w:eastAsia="en-CA"/>
        </w:rPr>
        <w:t xml:space="preserve"> </w:t>
      </w:r>
    </w:p>
    <w:p w:rsidR="00687FCE" w:rsidRPr="00171CC1" w:rsidRDefault="00687FCE" w:rsidP="00171CC1">
      <w:pPr>
        <w:pStyle w:val="Paragraph"/>
        <w:jc w:val="both"/>
        <w:rPr>
          <w:rFonts w:asciiTheme="minorHAnsi" w:hAnsiTheme="minorHAnsi" w:cstheme="minorHAnsi"/>
          <w:color w:val="000000"/>
          <w:lang w:eastAsia="en-CA"/>
        </w:rPr>
      </w:pPr>
      <w:r w:rsidRPr="006F1EA9">
        <w:rPr>
          <w:rFonts w:asciiTheme="minorHAnsi" w:hAnsiTheme="minorHAnsi" w:cstheme="minorHAnsi"/>
          <w:lang w:eastAsia="en-CA"/>
        </w:rPr>
        <w:t xml:space="preserve">The </w:t>
      </w:r>
      <w:r w:rsidRPr="009F1B8B">
        <w:rPr>
          <w:rFonts w:asciiTheme="minorHAnsi" w:hAnsiTheme="minorHAnsi" w:cstheme="minorHAnsi"/>
          <w:bCs/>
          <w:lang w:eastAsia="en-CA"/>
        </w:rPr>
        <w:t>Average Age at Retirement</w:t>
      </w:r>
      <w:r w:rsidRPr="006F1EA9">
        <w:rPr>
          <w:rFonts w:asciiTheme="minorHAnsi" w:hAnsiTheme="minorHAnsi" w:cstheme="minorHAnsi"/>
          <w:lang w:eastAsia="en-CA"/>
        </w:rPr>
        <w:t xml:space="preserve"> report provides the average age of members as of retirement date as of end of the fiscal year.</w:t>
      </w:r>
      <w:r w:rsidRPr="006F1EA9">
        <w:rPr>
          <w:rFonts w:asciiTheme="minorHAnsi" w:hAnsiTheme="minorHAnsi" w:cstheme="minorHAnsi"/>
          <w:color w:val="000000"/>
          <w:lang w:eastAsia="en-CA"/>
        </w:rPr>
        <w:t xml:space="preserve"> </w:t>
      </w:r>
    </w:p>
    <w:p w:rsidR="00687FCE" w:rsidRPr="00532D9A" w:rsidRDefault="00687FCE" w:rsidP="00532D9A">
      <w:pPr>
        <w:rPr>
          <w:b/>
          <w:sz w:val="24"/>
          <w:szCs w:val="24"/>
          <w:lang w:val="en-US"/>
        </w:rPr>
      </w:pPr>
      <w:bookmarkStart w:id="61" w:name="_Toc38267250"/>
      <w:r w:rsidRPr="00532D9A">
        <w:rPr>
          <w:b/>
          <w:sz w:val="24"/>
          <w:szCs w:val="24"/>
        </w:rPr>
        <w:t>Creating Annual Extracts</w:t>
      </w:r>
      <w:bookmarkEnd w:id="61"/>
      <w:r w:rsidR="00532D9A">
        <w:rPr>
          <w:b/>
          <w:sz w:val="24"/>
          <w:szCs w:val="24"/>
        </w:rPr>
        <w:t>:</w:t>
      </w:r>
    </w:p>
    <w:p w:rsidR="00687FCE" w:rsidRPr="009F1B8B" w:rsidRDefault="00687FCE" w:rsidP="009F1B8B">
      <w:pPr>
        <w:rPr>
          <w:b/>
          <w:sz w:val="24"/>
          <w:szCs w:val="24"/>
        </w:rPr>
      </w:pPr>
      <w:bookmarkStart w:id="62" w:name="_Toc38267251"/>
      <w:r w:rsidRPr="009F1B8B">
        <w:rPr>
          <w:b/>
          <w:bCs/>
          <w:sz w:val="24"/>
          <w:szCs w:val="24"/>
          <w:lang w:eastAsia="en-CA"/>
        </w:rPr>
        <w:t>PEPP</w:t>
      </w:r>
      <w:r w:rsidRPr="009F1B8B">
        <w:rPr>
          <w:b/>
          <w:sz w:val="24"/>
          <w:szCs w:val="24"/>
          <w:lang w:eastAsia="en-CA"/>
        </w:rPr>
        <w:t xml:space="preserve"> </w:t>
      </w:r>
      <w:r w:rsidRPr="009F1B8B">
        <w:rPr>
          <w:b/>
          <w:sz w:val="24"/>
          <w:szCs w:val="24"/>
        </w:rPr>
        <w:t>VPB Member Statements</w:t>
      </w:r>
      <w:bookmarkEnd w:id="62"/>
      <w:r w:rsidR="00532D9A">
        <w:rPr>
          <w:b/>
          <w:sz w:val="24"/>
          <w:szCs w:val="24"/>
        </w:rPr>
        <w:t>:</w:t>
      </w:r>
      <w:r w:rsidRPr="009F1B8B">
        <w:rPr>
          <w:b/>
          <w:sz w:val="24"/>
          <w:szCs w:val="24"/>
        </w:rPr>
        <w:t xml:space="preserve"> </w:t>
      </w:r>
    </w:p>
    <w:p w:rsidR="00687FCE" w:rsidRPr="00171CC1" w:rsidRDefault="00687FCE" w:rsidP="00171CC1">
      <w:pPr>
        <w:pStyle w:val="Paragraph"/>
        <w:jc w:val="both"/>
        <w:rPr>
          <w:rFonts w:asciiTheme="minorHAnsi" w:hAnsiTheme="minorHAnsi" w:cstheme="minorHAnsi"/>
          <w:color w:val="000000"/>
          <w:lang w:eastAsia="en-CA"/>
        </w:rPr>
      </w:pPr>
      <w:r w:rsidRPr="006F1EA9">
        <w:rPr>
          <w:rFonts w:asciiTheme="minorHAnsi" w:hAnsiTheme="minorHAnsi" w:cstheme="minorHAnsi"/>
          <w:lang w:eastAsia="en-CA"/>
        </w:rPr>
        <w:t xml:space="preserve">The </w:t>
      </w:r>
      <w:r w:rsidRPr="009F1B8B">
        <w:rPr>
          <w:rFonts w:asciiTheme="minorHAnsi" w:hAnsiTheme="minorHAnsi" w:cstheme="minorHAnsi"/>
          <w:bCs/>
          <w:lang w:eastAsia="en-CA"/>
        </w:rPr>
        <w:t>VPB Member Statements</w:t>
      </w:r>
      <w:r w:rsidRPr="006F1EA9">
        <w:rPr>
          <w:rFonts w:asciiTheme="minorHAnsi" w:hAnsiTheme="minorHAnsi" w:cstheme="minorHAnsi"/>
          <w:lang w:eastAsia="en-CA"/>
        </w:rPr>
        <w:t xml:space="preserve"> extract is an annual extract of VPB member account activity during the calendar year (as of December 31</w:t>
      </w:r>
      <w:r w:rsidRPr="006F1EA9">
        <w:rPr>
          <w:rFonts w:asciiTheme="minorHAnsi" w:hAnsiTheme="minorHAnsi" w:cstheme="minorHAnsi"/>
          <w:vertAlign w:val="superscript"/>
          <w:lang w:eastAsia="en-CA"/>
        </w:rPr>
        <w:t>st</w:t>
      </w:r>
      <w:r w:rsidRPr="006F1EA9">
        <w:rPr>
          <w:rFonts w:asciiTheme="minorHAnsi" w:hAnsiTheme="minorHAnsi" w:cstheme="minorHAnsi"/>
          <w:lang w:eastAsia="en-CA"/>
        </w:rPr>
        <w:t>), provided to third party vendor for the production and print of annual statements.</w:t>
      </w:r>
      <w:r w:rsidRPr="006F1EA9">
        <w:rPr>
          <w:rFonts w:asciiTheme="minorHAnsi" w:hAnsiTheme="minorHAnsi" w:cstheme="minorHAnsi"/>
          <w:color w:val="000000"/>
          <w:lang w:eastAsia="en-CA"/>
        </w:rPr>
        <w:t xml:space="preserve"> </w:t>
      </w:r>
    </w:p>
    <w:p w:rsidR="00687FCE" w:rsidRPr="009F1B8B" w:rsidRDefault="00687FCE" w:rsidP="009F1B8B">
      <w:pPr>
        <w:rPr>
          <w:b/>
          <w:sz w:val="24"/>
          <w:szCs w:val="24"/>
          <w:lang w:val="en-US"/>
        </w:rPr>
      </w:pPr>
      <w:bookmarkStart w:id="63" w:name="_Toc38267252"/>
      <w:r w:rsidRPr="009F1B8B">
        <w:rPr>
          <w:b/>
          <w:bCs/>
          <w:sz w:val="24"/>
          <w:szCs w:val="24"/>
          <w:lang w:eastAsia="en-CA"/>
        </w:rPr>
        <w:t>PEPP</w:t>
      </w:r>
      <w:r w:rsidRPr="009F1B8B">
        <w:rPr>
          <w:b/>
          <w:sz w:val="24"/>
          <w:szCs w:val="24"/>
          <w:lang w:eastAsia="en-CA"/>
        </w:rPr>
        <w:t xml:space="preserve"> </w:t>
      </w:r>
      <w:r w:rsidRPr="009F1B8B">
        <w:rPr>
          <w:b/>
          <w:sz w:val="24"/>
          <w:szCs w:val="24"/>
        </w:rPr>
        <w:t>MLA Extract for Conflict of Interest Report</w:t>
      </w:r>
      <w:bookmarkEnd w:id="63"/>
      <w:r w:rsidR="00532D9A">
        <w:rPr>
          <w:b/>
          <w:sz w:val="24"/>
          <w:szCs w:val="24"/>
        </w:rPr>
        <w:t>:</w:t>
      </w:r>
    </w:p>
    <w:p w:rsidR="00687FCE" w:rsidRPr="00C835E4" w:rsidRDefault="00687FCE" w:rsidP="00C835E4">
      <w:pPr>
        <w:pStyle w:val="Paragraph"/>
        <w:jc w:val="both"/>
        <w:rPr>
          <w:rFonts w:asciiTheme="minorHAnsi" w:hAnsiTheme="minorHAnsi" w:cstheme="minorHAnsi"/>
          <w:color w:val="000000"/>
          <w:lang w:eastAsia="en-CA"/>
        </w:rPr>
      </w:pPr>
      <w:r w:rsidRPr="00C835E4">
        <w:rPr>
          <w:rFonts w:asciiTheme="minorHAnsi" w:hAnsiTheme="minorHAnsi" w:cstheme="minorHAnsi"/>
          <w:lang w:eastAsia="en-CA"/>
        </w:rPr>
        <w:t xml:space="preserve">The </w:t>
      </w:r>
      <w:r w:rsidRPr="009F1B8B">
        <w:rPr>
          <w:rFonts w:asciiTheme="minorHAnsi" w:hAnsiTheme="minorHAnsi" w:cstheme="minorHAnsi"/>
          <w:bCs/>
          <w:lang w:eastAsia="en-CA"/>
        </w:rPr>
        <w:t>MLA Extract for Conflict of Interest Report</w:t>
      </w:r>
      <w:r w:rsidRPr="00C835E4">
        <w:rPr>
          <w:rFonts w:asciiTheme="minorHAnsi" w:hAnsiTheme="minorHAnsi" w:cstheme="minorHAnsi"/>
          <w:lang w:eastAsia="en-CA"/>
        </w:rPr>
        <w:t xml:space="preserve"> is an extract of active Member of Legislative Assembly (MLA’s) PEPP account balances and contact information as of Dec 31</w:t>
      </w:r>
      <w:r w:rsidRPr="00C835E4">
        <w:rPr>
          <w:rFonts w:asciiTheme="minorHAnsi" w:hAnsiTheme="minorHAnsi" w:cstheme="minorHAnsi"/>
          <w:vertAlign w:val="superscript"/>
          <w:lang w:eastAsia="en-CA"/>
        </w:rPr>
        <w:t>st</w:t>
      </w:r>
      <w:r w:rsidRPr="00C835E4">
        <w:rPr>
          <w:rFonts w:asciiTheme="minorHAnsi" w:hAnsiTheme="minorHAnsi" w:cstheme="minorHAnsi"/>
          <w:lang w:eastAsia="en-CA"/>
        </w:rPr>
        <w:t xml:space="preserve"> each year.  File is merged with</w:t>
      </w:r>
      <w:r>
        <w:rPr>
          <w:lang w:eastAsia="en-CA"/>
        </w:rPr>
        <w:t xml:space="preserve"> </w:t>
      </w:r>
      <w:r w:rsidRPr="00C835E4">
        <w:rPr>
          <w:rFonts w:asciiTheme="minorHAnsi" w:hAnsiTheme="minorHAnsi" w:cstheme="minorHAnsi"/>
          <w:lang w:eastAsia="en-CA"/>
        </w:rPr>
        <w:t>Supplementary Retirement Program (SRP) account balances file to create an annual Conflict of Interest letter for MLAs.</w:t>
      </w:r>
      <w:r w:rsidRPr="00C835E4">
        <w:rPr>
          <w:rFonts w:asciiTheme="minorHAnsi" w:hAnsiTheme="minorHAnsi" w:cstheme="minorHAnsi"/>
          <w:color w:val="000000"/>
          <w:lang w:eastAsia="en-CA"/>
        </w:rPr>
        <w:t xml:space="preserve"> </w:t>
      </w:r>
    </w:p>
    <w:p w:rsidR="00687FCE" w:rsidRPr="009F1B8B" w:rsidRDefault="00687FCE" w:rsidP="009F1B8B">
      <w:pPr>
        <w:rPr>
          <w:b/>
          <w:sz w:val="24"/>
          <w:szCs w:val="24"/>
        </w:rPr>
      </w:pPr>
      <w:bookmarkStart w:id="64" w:name="_Toc38267253"/>
      <w:r w:rsidRPr="009F1B8B">
        <w:rPr>
          <w:b/>
          <w:bCs/>
          <w:sz w:val="24"/>
          <w:szCs w:val="24"/>
          <w:lang w:eastAsia="en-CA"/>
        </w:rPr>
        <w:t>PEPP</w:t>
      </w:r>
      <w:r w:rsidRPr="009F1B8B">
        <w:rPr>
          <w:b/>
          <w:sz w:val="24"/>
          <w:szCs w:val="24"/>
          <w:lang w:eastAsia="en-CA"/>
        </w:rPr>
        <w:t xml:space="preserve"> </w:t>
      </w:r>
      <w:r w:rsidRPr="009F1B8B">
        <w:rPr>
          <w:b/>
          <w:sz w:val="24"/>
          <w:szCs w:val="24"/>
        </w:rPr>
        <w:t>MLA Statement Extract</w:t>
      </w:r>
      <w:bookmarkEnd w:id="64"/>
      <w:r w:rsidR="00532D9A">
        <w:rPr>
          <w:b/>
          <w:sz w:val="24"/>
          <w:szCs w:val="24"/>
        </w:rPr>
        <w:t>:</w:t>
      </w:r>
      <w:r w:rsidRPr="009F1B8B">
        <w:rPr>
          <w:b/>
          <w:sz w:val="24"/>
          <w:szCs w:val="24"/>
        </w:rPr>
        <w:t xml:space="preserve"> </w:t>
      </w:r>
    </w:p>
    <w:p w:rsidR="001E7CAD" w:rsidRPr="001E7CAD" w:rsidRDefault="001E7CAD" w:rsidP="001E7CAD">
      <w:pPr>
        <w:rPr>
          <w:sz w:val="2"/>
        </w:rPr>
      </w:pPr>
    </w:p>
    <w:p w:rsidR="00687FCE" w:rsidRPr="00C835E4" w:rsidRDefault="00687FCE" w:rsidP="00687FCE">
      <w:pPr>
        <w:rPr>
          <w:rFonts w:ascii="Calibri" w:hAnsi="Calibri"/>
          <w:sz w:val="24"/>
          <w:szCs w:val="24"/>
        </w:rPr>
      </w:pPr>
      <w:r w:rsidRPr="00C835E4">
        <w:rPr>
          <w:sz w:val="24"/>
          <w:szCs w:val="24"/>
          <w:lang w:eastAsia="en-CA"/>
        </w:rPr>
        <w:t xml:space="preserve">The </w:t>
      </w:r>
      <w:r w:rsidRPr="00532D9A">
        <w:rPr>
          <w:bCs/>
          <w:sz w:val="24"/>
          <w:szCs w:val="24"/>
          <w:lang w:eastAsia="en-CA"/>
        </w:rPr>
        <w:t>MLA Statement Extract</w:t>
      </w:r>
      <w:r w:rsidRPr="00C835E4">
        <w:rPr>
          <w:sz w:val="24"/>
          <w:szCs w:val="24"/>
          <w:lang w:eastAsia="en-CA"/>
        </w:rPr>
        <w:t xml:space="preserve"> lists all Member of Legislative Assembly (MLA’s) contact information as of March 31</w:t>
      </w:r>
      <w:r w:rsidRPr="00C835E4">
        <w:rPr>
          <w:sz w:val="24"/>
          <w:szCs w:val="24"/>
          <w:vertAlign w:val="superscript"/>
          <w:lang w:eastAsia="en-CA"/>
        </w:rPr>
        <w:t>st</w:t>
      </w:r>
      <w:r w:rsidRPr="00C835E4">
        <w:rPr>
          <w:sz w:val="24"/>
          <w:szCs w:val="24"/>
          <w:lang w:eastAsia="en-CA"/>
        </w:rPr>
        <w:t xml:space="preserve"> each year.  The file is merged with their SRP account balances file to create an annual MLA member statement.</w:t>
      </w:r>
    </w:p>
    <w:p w:rsidR="00687FCE" w:rsidRPr="00532D9A" w:rsidRDefault="00687FCE" w:rsidP="00532D9A">
      <w:pPr>
        <w:rPr>
          <w:b/>
          <w:sz w:val="24"/>
          <w:szCs w:val="24"/>
        </w:rPr>
      </w:pPr>
      <w:bookmarkStart w:id="65" w:name="_Toc38267254"/>
      <w:r w:rsidRPr="00532D9A">
        <w:rPr>
          <w:b/>
          <w:sz w:val="24"/>
          <w:szCs w:val="24"/>
        </w:rPr>
        <w:t xml:space="preserve">Creating </w:t>
      </w:r>
      <w:r w:rsidRPr="00532D9A">
        <w:rPr>
          <w:b/>
          <w:sz w:val="24"/>
          <w:szCs w:val="24"/>
          <w:lang w:eastAsia="en-CA"/>
        </w:rPr>
        <w:t>Annual Letters</w:t>
      </w:r>
      <w:bookmarkEnd w:id="65"/>
      <w:r w:rsidR="00532D9A">
        <w:rPr>
          <w:b/>
          <w:sz w:val="24"/>
          <w:szCs w:val="24"/>
          <w:lang w:eastAsia="en-CA"/>
        </w:rPr>
        <w:t>:</w:t>
      </w:r>
    </w:p>
    <w:p w:rsidR="00687FCE" w:rsidRPr="000959FF" w:rsidRDefault="00687FCE" w:rsidP="000959FF">
      <w:pPr>
        <w:rPr>
          <w:b/>
          <w:sz w:val="24"/>
          <w:szCs w:val="24"/>
        </w:rPr>
      </w:pPr>
      <w:bookmarkStart w:id="66" w:name="_Toc38267255"/>
      <w:r w:rsidRPr="000959FF">
        <w:rPr>
          <w:b/>
          <w:sz w:val="24"/>
          <w:szCs w:val="24"/>
        </w:rPr>
        <w:t>PEPP Age 71 Letters</w:t>
      </w:r>
      <w:bookmarkEnd w:id="66"/>
      <w:r w:rsidR="00532D9A">
        <w:rPr>
          <w:b/>
          <w:sz w:val="24"/>
          <w:szCs w:val="24"/>
        </w:rPr>
        <w:t>:</w:t>
      </w:r>
    </w:p>
    <w:p w:rsidR="001E7CAD" w:rsidRPr="001E7CAD" w:rsidRDefault="001E7CAD" w:rsidP="001E7CAD">
      <w:pPr>
        <w:rPr>
          <w:sz w:val="2"/>
        </w:rPr>
      </w:pPr>
    </w:p>
    <w:p w:rsidR="00687FCE" w:rsidRPr="00C835E4" w:rsidRDefault="00687FCE" w:rsidP="00C835E4">
      <w:pPr>
        <w:jc w:val="both"/>
        <w:rPr>
          <w:sz w:val="24"/>
          <w:szCs w:val="24"/>
        </w:rPr>
      </w:pPr>
      <w:r w:rsidRPr="00C835E4">
        <w:rPr>
          <w:sz w:val="24"/>
          <w:szCs w:val="24"/>
        </w:rPr>
        <w:t xml:space="preserve">The </w:t>
      </w:r>
      <w:r w:rsidRPr="000959FF">
        <w:rPr>
          <w:bCs/>
          <w:sz w:val="24"/>
          <w:szCs w:val="24"/>
        </w:rPr>
        <w:t>PEPP Age 71 Letters</w:t>
      </w:r>
      <w:r w:rsidRPr="00C835E4">
        <w:rPr>
          <w:sz w:val="24"/>
          <w:szCs w:val="24"/>
        </w:rPr>
        <w:t xml:space="preserve"> batch creates separate PDFs to each employer with a list of all their employees reaching age 71 by December 31</w:t>
      </w:r>
      <w:r w:rsidRPr="00C835E4">
        <w:rPr>
          <w:sz w:val="24"/>
          <w:szCs w:val="24"/>
          <w:vertAlign w:val="superscript"/>
        </w:rPr>
        <w:t>st</w:t>
      </w:r>
      <w:r w:rsidRPr="00C835E4">
        <w:rPr>
          <w:sz w:val="24"/>
          <w:szCs w:val="24"/>
        </w:rPr>
        <w:t xml:space="preserve"> of the current year. In addition, the batch creates a single PDF with a copy of all letters to employers and letters addressed to each individual employee meeting the criteria.</w:t>
      </w:r>
    </w:p>
    <w:p w:rsidR="00687FCE" w:rsidRPr="00C835E4" w:rsidRDefault="00687FCE" w:rsidP="00687FCE">
      <w:pPr>
        <w:pStyle w:val="Caption"/>
        <w:rPr>
          <w:rFonts w:asciiTheme="minorHAnsi" w:hAnsiTheme="minorHAnsi" w:cstheme="minorHAnsi"/>
        </w:rPr>
      </w:pPr>
      <w:r w:rsidRPr="00C835E4">
        <w:rPr>
          <w:rFonts w:asciiTheme="minorHAnsi" w:hAnsiTheme="minorHAnsi" w:cstheme="minorHAnsi"/>
        </w:rPr>
        <w:lastRenderedPageBreak/>
        <w:t xml:space="preserve">Figure </w:t>
      </w:r>
      <w:r w:rsidRPr="00C835E4">
        <w:rPr>
          <w:rFonts w:asciiTheme="minorHAnsi" w:hAnsiTheme="minorHAnsi" w:cstheme="minorHAnsi"/>
        </w:rPr>
        <w:fldChar w:fldCharType="begin"/>
      </w:r>
      <w:r w:rsidRPr="00C835E4">
        <w:rPr>
          <w:rFonts w:asciiTheme="minorHAnsi" w:hAnsiTheme="minorHAnsi" w:cstheme="minorHAnsi"/>
        </w:rPr>
        <w:instrText xml:space="preserve"> SEQ Figure \* ARABIC </w:instrText>
      </w:r>
      <w:r w:rsidRPr="00C835E4">
        <w:rPr>
          <w:rFonts w:asciiTheme="minorHAnsi" w:hAnsiTheme="minorHAnsi" w:cstheme="minorHAnsi"/>
        </w:rPr>
        <w:fldChar w:fldCharType="separate"/>
      </w:r>
      <w:r w:rsidR="000635A0">
        <w:rPr>
          <w:rFonts w:asciiTheme="minorHAnsi" w:hAnsiTheme="minorHAnsi" w:cstheme="minorHAnsi"/>
          <w:noProof/>
        </w:rPr>
        <w:t>62</w:t>
      </w:r>
      <w:r w:rsidRPr="00C835E4">
        <w:rPr>
          <w:rFonts w:asciiTheme="minorHAnsi" w:hAnsiTheme="minorHAnsi" w:cstheme="minorHAnsi"/>
          <w:noProof/>
        </w:rPr>
        <w:fldChar w:fldCharType="end"/>
      </w:r>
      <w:r w:rsidRPr="00C835E4">
        <w:rPr>
          <w:rFonts w:asciiTheme="minorHAnsi" w:hAnsiTheme="minorHAnsi" w:cstheme="minorHAnsi"/>
        </w:rPr>
        <w:t xml:space="preserve"> – PEPP Age 71 Letters parameters</w:t>
      </w:r>
    </w:p>
    <w:p w:rsidR="00687FCE" w:rsidRDefault="00687FCE" w:rsidP="00C835E4">
      <w:pPr>
        <w:jc w:val="center"/>
      </w:pPr>
      <w:r>
        <w:rPr>
          <w:noProof/>
        </w:rPr>
        <w:drawing>
          <wp:inline distT="0" distB="0" distL="0" distR="0">
            <wp:extent cx="5966460" cy="11715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66460" cy="1171575"/>
                    </a:xfrm>
                    <a:prstGeom prst="rect">
                      <a:avLst/>
                    </a:prstGeom>
                    <a:noFill/>
                    <a:ln>
                      <a:noFill/>
                    </a:ln>
                  </pic:spPr>
                </pic:pic>
              </a:graphicData>
            </a:graphic>
          </wp:inline>
        </w:drawing>
      </w:r>
    </w:p>
    <w:p w:rsidR="00687FCE" w:rsidRPr="00D86A49" w:rsidRDefault="00687FCE" w:rsidP="00687FCE">
      <w:pPr>
        <w:pStyle w:val="Caption"/>
        <w:rPr>
          <w:rFonts w:asciiTheme="minorHAnsi" w:hAnsiTheme="minorHAnsi" w:cstheme="minorHAnsi"/>
        </w:rPr>
      </w:pPr>
      <w:r w:rsidRPr="00D86A49">
        <w:rPr>
          <w:rFonts w:asciiTheme="minorHAnsi" w:hAnsiTheme="minorHAnsi" w:cstheme="minorHAnsi"/>
        </w:rPr>
        <w:t xml:space="preserve">Figure </w:t>
      </w:r>
      <w:r w:rsidRPr="00D86A49">
        <w:rPr>
          <w:rFonts w:asciiTheme="minorHAnsi" w:hAnsiTheme="minorHAnsi" w:cstheme="minorHAnsi"/>
        </w:rPr>
        <w:fldChar w:fldCharType="begin"/>
      </w:r>
      <w:r w:rsidRPr="00D86A49">
        <w:rPr>
          <w:rFonts w:asciiTheme="minorHAnsi" w:hAnsiTheme="minorHAnsi" w:cstheme="minorHAnsi"/>
        </w:rPr>
        <w:instrText xml:space="preserve"> SEQ Figure \* ARABIC </w:instrText>
      </w:r>
      <w:r w:rsidRPr="00D86A49">
        <w:rPr>
          <w:rFonts w:asciiTheme="minorHAnsi" w:hAnsiTheme="minorHAnsi" w:cstheme="minorHAnsi"/>
        </w:rPr>
        <w:fldChar w:fldCharType="separate"/>
      </w:r>
      <w:r w:rsidR="000635A0">
        <w:rPr>
          <w:rFonts w:asciiTheme="minorHAnsi" w:hAnsiTheme="minorHAnsi" w:cstheme="minorHAnsi"/>
          <w:noProof/>
        </w:rPr>
        <w:t>63</w:t>
      </w:r>
      <w:r w:rsidRPr="00D86A49">
        <w:rPr>
          <w:rFonts w:asciiTheme="minorHAnsi" w:hAnsiTheme="minorHAnsi" w:cstheme="minorHAnsi"/>
          <w:noProof/>
        </w:rPr>
        <w:fldChar w:fldCharType="end"/>
      </w:r>
      <w:r w:rsidRPr="00D86A49">
        <w:rPr>
          <w:rFonts w:asciiTheme="minorHAnsi" w:hAnsiTheme="minorHAnsi" w:cstheme="minorHAnsi"/>
        </w:rPr>
        <w:t xml:space="preserve"> – PEPP Age 71 Letters events</w:t>
      </w:r>
    </w:p>
    <w:p w:rsidR="00687FCE" w:rsidRDefault="00687FCE" w:rsidP="00D86A49">
      <w:pPr>
        <w:jc w:val="center"/>
      </w:pPr>
      <w:r>
        <w:rPr>
          <w:noProof/>
        </w:rPr>
        <w:drawing>
          <wp:inline distT="0" distB="0" distL="0" distR="0">
            <wp:extent cx="6048375" cy="31051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48375" cy="3105150"/>
                    </a:xfrm>
                    <a:prstGeom prst="rect">
                      <a:avLst/>
                    </a:prstGeom>
                    <a:noFill/>
                    <a:ln>
                      <a:noFill/>
                    </a:ln>
                  </pic:spPr>
                </pic:pic>
              </a:graphicData>
            </a:graphic>
          </wp:inline>
        </w:drawing>
      </w:r>
    </w:p>
    <w:p w:rsidR="00687FCE" w:rsidRPr="00D86A49" w:rsidRDefault="00687FCE" w:rsidP="00D86A49">
      <w:pPr>
        <w:jc w:val="both"/>
        <w:rPr>
          <w:sz w:val="24"/>
          <w:szCs w:val="24"/>
        </w:rPr>
      </w:pPr>
      <w:r w:rsidRPr="00D86A49">
        <w:rPr>
          <w:sz w:val="24"/>
          <w:szCs w:val="24"/>
        </w:rPr>
        <w:t xml:space="preserve">All PDFs can be accessed from the </w:t>
      </w:r>
      <w:r w:rsidRPr="00D86A49">
        <w:rPr>
          <w:b/>
          <w:bCs/>
          <w:sz w:val="24"/>
          <w:szCs w:val="24"/>
        </w:rPr>
        <w:t>Files</w:t>
      </w:r>
      <w:r w:rsidRPr="00D86A49">
        <w:rPr>
          <w:sz w:val="24"/>
          <w:szCs w:val="24"/>
        </w:rPr>
        <w:t xml:space="preserve"> tab.</w:t>
      </w:r>
    </w:p>
    <w:p w:rsidR="006C0C20" w:rsidRPr="000959FF" w:rsidRDefault="00687FCE" w:rsidP="000959FF">
      <w:pPr>
        <w:rPr>
          <w:b/>
          <w:sz w:val="24"/>
          <w:szCs w:val="24"/>
        </w:rPr>
      </w:pPr>
      <w:bookmarkStart w:id="67" w:name="_Toc38267256"/>
      <w:r w:rsidRPr="000959FF">
        <w:rPr>
          <w:b/>
          <w:bCs/>
          <w:sz w:val="24"/>
          <w:szCs w:val="24"/>
          <w:lang w:eastAsia="en-CA"/>
        </w:rPr>
        <w:t>PEPP</w:t>
      </w:r>
      <w:r w:rsidRPr="000959FF">
        <w:rPr>
          <w:b/>
          <w:sz w:val="24"/>
          <w:szCs w:val="24"/>
          <w:lang w:eastAsia="en-CA"/>
        </w:rPr>
        <w:t xml:space="preserve"> </w:t>
      </w:r>
      <w:r w:rsidRPr="000959FF">
        <w:rPr>
          <w:b/>
          <w:sz w:val="24"/>
          <w:szCs w:val="24"/>
        </w:rPr>
        <w:t>VPB November Letters</w:t>
      </w:r>
      <w:bookmarkEnd w:id="67"/>
      <w:r w:rsidR="00532D9A">
        <w:rPr>
          <w:b/>
          <w:sz w:val="24"/>
          <w:szCs w:val="24"/>
        </w:rPr>
        <w:t>:</w:t>
      </w:r>
    </w:p>
    <w:p w:rsidR="00687FCE" w:rsidRPr="00E33E05" w:rsidRDefault="00687FCE" w:rsidP="00E33E05">
      <w:pPr>
        <w:jc w:val="both"/>
        <w:rPr>
          <w:sz w:val="24"/>
          <w:szCs w:val="24"/>
        </w:rPr>
      </w:pPr>
      <w:r w:rsidRPr="00E33E05">
        <w:rPr>
          <w:sz w:val="24"/>
          <w:szCs w:val="24"/>
          <w:lang w:eastAsia="en-CA"/>
        </w:rPr>
        <w:t xml:space="preserve">The </w:t>
      </w:r>
      <w:r w:rsidRPr="00E33E05">
        <w:rPr>
          <w:bCs/>
          <w:sz w:val="24"/>
          <w:szCs w:val="24"/>
          <w:lang w:eastAsia="en-CA"/>
        </w:rPr>
        <w:t>VPB November Letters</w:t>
      </w:r>
      <w:r w:rsidRPr="00E33E05">
        <w:rPr>
          <w:sz w:val="24"/>
          <w:szCs w:val="24"/>
          <w:lang w:eastAsia="en-CA"/>
        </w:rPr>
        <w:t xml:space="preserve"> creates letters to all VPB members advising them of the minimum required payment for the following tax year, and age/factor used for calculation.</w:t>
      </w:r>
      <w:r w:rsidRPr="00E33E05">
        <w:rPr>
          <w:color w:val="000000"/>
          <w:sz w:val="24"/>
          <w:szCs w:val="24"/>
          <w:lang w:eastAsia="en-CA"/>
        </w:rPr>
        <w:t xml:space="preserve"> </w:t>
      </w:r>
    </w:p>
    <w:p w:rsidR="0085105F" w:rsidRPr="00C86A86" w:rsidRDefault="00BE256A" w:rsidP="00C86A86">
      <w:pPr>
        <w:rPr>
          <w:b/>
          <w:sz w:val="24"/>
          <w:szCs w:val="24"/>
          <w:lang w:eastAsia="en-CA"/>
        </w:rPr>
      </w:pPr>
      <w:r w:rsidRPr="00C86A86">
        <w:rPr>
          <w:b/>
          <w:sz w:val="24"/>
          <w:szCs w:val="24"/>
        </w:rPr>
        <w:t>Ad</w:t>
      </w:r>
      <w:r w:rsidR="006E122E" w:rsidRPr="00C86A86">
        <w:rPr>
          <w:b/>
          <w:sz w:val="24"/>
          <w:szCs w:val="24"/>
        </w:rPr>
        <w:t xml:space="preserve"> </w:t>
      </w:r>
      <w:r w:rsidRPr="00C86A86">
        <w:rPr>
          <w:b/>
          <w:sz w:val="24"/>
          <w:szCs w:val="24"/>
        </w:rPr>
        <w:t>Hoc</w:t>
      </w:r>
      <w:r w:rsidR="0085105F" w:rsidRPr="00C86A86">
        <w:rPr>
          <w:b/>
          <w:sz w:val="24"/>
          <w:szCs w:val="24"/>
        </w:rPr>
        <w:t xml:space="preserve"> Reporting and Processing</w:t>
      </w:r>
      <w:r w:rsidR="00532D9A" w:rsidRPr="00C86A86">
        <w:rPr>
          <w:b/>
          <w:sz w:val="24"/>
          <w:szCs w:val="24"/>
        </w:rPr>
        <w:t>:</w:t>
      </w:r>
    </w:p>
    <w:tbl>
      <w:tblPr>
        <w:tblStyle w:val="TableGrid"/>
        <w:tblW w:w="0" w:type="auto"/>
        <w:tblLook w:val="04A0" w:firstRow="1" w:lastRow="0" w:firstColumn="1" w:lastColumn="0" w:noHBand="0" w:noVBand="1"/>
      </w:tblPr>
      <w:tblGrid>
        <w:gridCol w:w="4675"/>
        <w:gridCol w:w="4675"/>
      </w:tblGrid>
      <w:tr w:rsidR="0085105F" w:rsidTr="0065431F">
        <w:tc>
          <w:tcPr>
            <w:tcW w:w="4675" w:type="dxa"/>
          </w:tcPr>
          <w:p w:rsidR="0085105F" w:rsidRPr="00EB6216" w:rsidRDefault="0085105F" w:rsidP="0065431F">
            <w:pPr>
              <w:spacing w:before="120"/>
              <w:rPr>
                <w:rFonts w:ascii="Calibri" w:hAnsi="Calibri" w:cs="Arial"/>
                <w:b/>
                <w:sz w:val="24"/>
                <w:szCs w:val="24"/>
              </w:rPr>
            </w:pPr>
            <w:r w:rsidRPr="00EB6216">
              <w:rPr>
                <w:rFonts w:ascii="Calibri" w:hAnsi="Calibri" w:cs="Arial"/>
                <w:b/>
                <w:sz w:val="24"/>
                <w:szCs w:val="24"/>
              </w:rPr>
              <w:t>Procedure Number:</w:t>
            </w:r>
          </w:p>
        </w:tc>
        <w:tc>
          <w:tcPr>
            <w:tcW w:w="4675" w:type="dxa"/>
          </w:tcPr>
          <w:p w:rsidR="0085105F" w:rsidRPr="002B61DF" w:rsidRDefault="0085105F" w:rsidP="0065431F">
            <w:pPr>
              <w:spacing w:before="120"/>
              <w:rPr>
                <w:rFonts w:ascii="Calibri" w:hAnsi="Calibri" w:cs="Arial"/>
                <w:sz w:val="24"/>
                <w:szCs w:val="24"/>
              </w:rPr>
            </w:pPr>
            <w:r w:rsidRPr="002B61DF">
              <w:rPr>
                <w:rFonts w:ascii="Calibri" w:hAnsi="Calibri" w:cs="Arial"/>
                <w:sz w:val="24"/>
                <w:szCs w:val="24"/>
              </w:rPr>
              <w:t>Batch-012</w:t>
            </w:r>
          </w:p>
        </w:tc>
      </w:tr>
      <w:tr w:rsidR="0085105F" w:rsidTr="0065431F">
        <w:tc>
          <w:tcPr>
            <w:tcW w:w="4675" w:type="dxa"/>
          </w:tcPr>
          <w:p w:rsidR="0085105F" w:rsidRPr="00EB6216" w:rsidRDefault="0085105F" w:rsidP="0065431F">
            <w:pPr>
              <w:spacing w:before="120"/>
              <w:rPr>
                <w:rFonts w:ascii="Calibri" w:hAnsi="Calibri" w:cs="Arial"/>
                <w:b/>
                <w:sz w:val="24"/>
                <w:szCs w:val="24"/>
              </w:rPr>
            </w:pPr>
            <w:r w:rsidRPr="00EB6216">
              <w:rPr>
                <w:rFonts w:ascii="Calibri" w:hAnsi="Calibri" w:cs="Arial"/>
                <w:b/>
                <w:sz w:val="24"/>
                <w:szCs w:val="24"/>
              </w:rPr>
              <w:t>Procedure Name:</w:t>
            </w:r>
          </w:p>
        </w:tc>
        <w:tc>
          <w:tcPr>
            <w:tcW w:w="4675" w:type="dxa"/>
          </w:tcPr>
          <w:p w:rsidR="0085105F" w:rsidRPr="002B61DF" w:rsidRDefault="0085105F" w:rsidP="0065431F">
            <w:pPr>
              <w:spacing w:before="120"/>
              <w:rPr>
                <w:rFonts w:ascii="Calibri" w:hAnsi="Calibri" w:cs="Arial"/>
                <w:sz w:val="24"/>
                <w:szCs w:val="24"/>
              </w:rPr>
            </w:pPr>
            <w:r w:rsidRPr="002B61DF">
              <w:rPr>
                <w:rFonts w:ascii="Calibri" w:hAnsi="Calibri" w:cs="Arial"/>
                <w:sz w:val="24"/>
                <w:szCs w:val="24"/>
              </w:rPr>
              <w:t>Ad</w:t>
            </w:r>
            <w:r w:rsidR="00704CC8">
              <w:rPr>
                <w:rFonts w:ascii="Calibri" w:hAnsi="Calibri" w:cs="Arial"/>
                <w:sz w:val="24"/>
                <w:szCs w:val="24"/>
              </w:rPr>
              <w:t xml:space="preserve"> </w:t>
            </w:r>
            <w:r w:rsidRPr="002B61DF">
              <w:rPr>
                <w:rFonts w:ascii="Calibri" w:hAnsi="Calibri" w:cs="Arial"/>
                <w:sz w:val="24"/>
                <w:szCs w:val="24"/>
              </w:rPr>
              <w:t>Hoc Reporting and Processing</w:t>
            </w:r>
          </w:p>
        </w:tc>
      </w:tr>
      <w:tr w:rsidR="0085105F" w:rsidTr="0065431F">
        <w:tc>
          <w:tcPr>
            <w:tcW w:w="4675" w:type="dxa"/>
          </w:tcPr>
          <w:p w:rsidR="0085105F" w:rsidRPr="00EB6216" w:rsidRDefault="0085105F" w:rsidP="0065431F">
            <w:pPr>
              <w:spacing w:before="120"/>
              <w:rPr>
                <w:rFonts w:ascii="Calibri" w:hAnsi="Calibri" w:cs="Arial"/>
                <w:b/>
                <w:sz w:val="24"/>
                <w:szCs w:val="24"/>
              </w:rPr>
            </w:pPr>
            <w:r w:rsidRPr="00EB6216">
              <w:rPr>
                <w:rFonts w:ascii="Calibri" w:hAnsi="Calibri" w:cs="Arial"/>
                <w:b/>
                <w:sz w:val="24"/>
                <w:szCs w:val="24"/>
              </w:rPr>
              <w:t>Purpose of the Procedure:</w:t>
            </w:r>
          </w:p>
        </w:tc>
        <w:tc>
          <w:tcPr>
            <w:tcW w:w="4675" w:type="dxa"/>
          </w:tcPr>
          <w:p w:rsidR="0085105F" w:rsidRPr="002B61DF" w:rsidRDefault="0085105F" w:rsidP="0065431F">
            <w:pPr>
              <w:spacing w:before="120"/>
              <w:rPr>
                <w:rFonts w:ascii="Calibri" w:hAnsi="Calibri" w:cs="Arial"/>
                <w:sz w:val="24"/>
                <w:szCs w:val="24"/>
              </w:rPr>
            </w:pPr>
            <w:r w:rsidRPr="002B61DF">
              <w:rPr>
                <w:rFonts w:ascii="Calibri" w:hAnsi="Calibri" w:cs="Arial"/>
                <w:sz w:val="24"/>
                <w:szCs w:val="24"/>
              </w:rPr>
              <w:t>Information on how reports are set up to run A</w:t>
            </w:r>
            <w:r w:rsidR="00E546A2">
              <w:rPr>
                <w:rFonts w:ascii="Calibri" w:hAnsi="Calibri" w:cs="Arial"/>
                <w:sz w:val="24"/>
                <w:szCs w:val="24"/>
              </w:rPr>
              <w:t>d</w:t>
            </w:r>
            <w:r w:rsidRPr="002B61DF">
              <w:rPr>
                <w:rFonts w:ascii="Calibri" w:hAnsi="Calibri" w:cs="Arial"/>
                <w:sz w:val="24"/>
                <w:szCs w:val="24"/>
              </w:rPr>
              <w:t xml:space="preserve"> Hoc Reports</w:t>
            </w:r>
          </w:p>
        </w:tc>
      </w:tr>
      <w:tr w:rsidR="0085105F" w:rsidTr="0065431F">
        <w:tc>
          <w:tcPr>
            <w:tcW w:w="4675" w:type="dxa"/>
          </w:tcPr>
          <w:p w:rsidR="0085105F" w:rsidRPr="00EB6216" w:rsidRDefault="0085105F" w:rsidP="0065431F">
            <w:pPr>
              <w:spacing w:before="120"/>
              <w:rPr>
                <w:rFonts w:ascii="Calibri" w:hAnsi="Calibri" w:cs="Arial"/>
                <w:b/>
                <w:sz w:val="24"/>
                <w:szCs w:val="24"/>
              </w:rPr>
            </w:pPr>
            <w:r w:rsidRPr="00EB6216">
              <w:rPr>
                <w:rFonts w:ascii="Calibri" w:hAnsi="Calibri" w:cs="Arial"/>
                <w:b/>
                <w:sz w:val="24"/>
                <w:szCs w:val="24"/>
              </w:rPr>
              <w:t>Original Date:</w:t>
            </w:r>
          </w:p>
        </w:tc>
        <w:tc>
          <w:tcPr>
            <w:tcW w:w="4675" w:type="dxa"/>
          </w:tcPr>
          <w:p w:rsidR="0085105F" w:rsidRPr="002B61DF" w:rsidRDefault="0085105F" w:rsidP="0065431F">
            <w:pPr>
              <w:spacing w:before="120"/>
              <w:rPr>
                <w:rFonts w:ascii="Calibri" w:hAnsi="Calibri" w:cs="Arial"/>
                <w:sz w:val="24"/>
                <w:szCs w:val="24"/>
              </w:rPr>
            </w:pPr>
            <w:r w:rsidRPr="002B61DF">
              <w:rPr>
                <w:rFonts w:ascii="Calibri" w:hAnsi="Calibri" w:cs="Arial"/>
                <w:sz w:val="24"/>
                <w:szCs w:val="24"/>
              </w:rPr>
              <w:t>December 28, 2020</w:t>
            </w:r>
          </w:p>
        </w:tc>
      </w:tr>
      <w:tr w:rsidR="0085105F" w:rsidTr="0065431F">
        <w:tc>
          <w:tcPr>
            <w:tcW w:w="4675" w:type="dxa"/>
          </w:tcPr>
          <w:p w:rsidR="0085105F" w:rsidRPr="00EB6216" w:rsidRDefault="0085105F" w:rsidP="0065431F">
            <w:pPr>
              <w:spacing w:before="120"/>
              <w:rPr>
                <w:rFonts w:ascii="Calibri" w:hAnsi="Calibri" w:cs="Arial"/>
                <w:b/>
                <w:sz w:val="24"/>
                <w:szCs w:val="24"/>
              </w:rPr>
            </w:pPr>
            <w:r w:rsidRPr="00EB6216">
              <w:rPr>
                <w:rFonts w:ascii="Calibri" w:hAnsi="Calibri" w:cs="Arial"/>
                <w:b/>
                <w:sz w:val="24"/>
                <w:szCs w:val="24"/>
              </w:rPr>
              <w:t>Revised Date:</w:t>
            </w:r>
          </w:p>
        </w:tc>
        <w:tc>
          <w:tcPr>
            <w:tcW w:w="4675" w:type="dxa"/>
          </w:tcPr>
          <w:p w:rsidR="0085105F" w:rsidRPr="002B61DF" w:rsidRDefault="0085105F" w:rsidP="0065431F">
            <w:pPr>
              <w:spacing w:before="120"/>
              <w:rPr>
                <w:rFonts w:ascii="Calibri" w:hAnsi="Calibri" w:cs="Arial"/>
                <w:sz w:val="24"/>
                <w:szCs w:val="24"/>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496"/>
        <w:gridCol w:w="2126"/>
        <w:gridCol w:w="2320"/>
      </w:tblGrid>
      <w:tr w:rsidR="009F781C" w:rsidRPr="00A72B15" w:rsidTr="00227BCC">
        <w:trPr>
          <w:cantSplit/>
          <w:trHeight w:val="335"/>
          <w:tblHeader/>
        </w:trPr>
        <w:tc>
          <w:tcPr>
            <w:tcW w:w="1461" w:type="dxa"/>
            <w:tcBorders>
              <w:bottom w:val="single" w:sz="6" w:space="0" w:color="C0C0C0"/>
            </w:tcBorders>
            <w:shd w:val="clear" w:color="auto" w:fill="C0C0C0"/>
          </w:tcPr>
          <w:p w:rsidR="009F781C" w:rsidRPr="002B61DF" w:rsidRDefault="009F781C" w:rsidP="002B61DF">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496" w:type="dxa"/>
            <w:shd w:val="clear" w:color="auto" w:fill="C0C0C0"/>
          </w:tcPr>
          <w:p w:rsidR="009F781C" w:rsidRPr="002B61DF" w:rsidRDefault="009F781C" w:rsidP="002B61DF">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2B61DF">
              <w:rPr>
                <w:rFonts w:eastAsiaTheme="minorEastAsia" w:cs="Arial"/>
                <w:b/>
                <w:snapToGrid w:val="0"/>
                <w:sz w:val="24"/>
                <w:szCs w:val="24"/>
                <w:shd w:val="clear" w:color="auto" w:fill="C0C0C0"/>
              </w:rPr>
              <w:t>Name/Title</w:t>
            </w:r>
          </w:p>
        </w:tc>
        <w:tc>
          <w:tcPr>
            <w:tcW w:w="2126" w:type="dxa"/>
            <w:shd w:val="clear" w:color="auto" w:fill="C0C0C0"/>
          </w:tcPr>
          <w:p w:rsidR="009F781C" w:rsidRPr="002B61DF" w:rsidRDefault="009F781C" w:rsidP="002B61DF">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2B61DF">
              <w:rPr>
                <w:rFonts w:eastAsiaTheme="minorEastAsia" w:cs="Arial"/>
                <w:b/>
                <w:snapToGrid w:val="0"/>
                <w:sz w:val="24"/>
                <w:szCs w:val="24"/>
                <w:shd w:val="clear" w:color="auto" w:fill="C0C0C0"/>
              </w:rPr>
              <w:t>Signature</w:t>
            </w:r>
          </w:p>
        </w:tc>
        <w:tc>
          <w:tcPr>
            <w:tcW w:w="2320" w:type="dxa"/>
            <w:shd w:val="clear" w:color="auto" w:fill="C0C0C0"/>
          </w:tcPr>
          <w:p w:rsidR="009F781C" w:rsidRPr="002B61DF" w:rsidRDefault="009F781C" w:rsidP="002B61DF">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2B61DF">
              <w:rPr>
                <w:rFonts w:eastAsiaTheme="minorEastAsia" w:cs="Arial"/>
                <w:b/>
                <w:snapToGrid w:val="0"/>
                <w:sz w:val="24"/>
                <w:szCs w:val="24"/>
                <w:shd w:val="clear" w:color="auto" w:fill="C0C0C0"/>
              </w:rPr>
              <w:t>Date</w:t>
            </w:r>
          </w:p>
        </w:tc>
      </w:tr>
      <w:tr w:rsidR="009F781C" w:rsidRPr="00A72B15" w:rsidTr="00227BCC">
        <w:trPr>
          <w:cantSplit/>
        </w:trPr>
        <w:tc>
          <w:tcPr>
            <w:tcW w:w="1461" w:type="dxa"/>
            <w:tcBorders>
              <w:top w:val="single" w:sz="6" w:space="0" w:color="C0C0C0"/>
              <w:bottom w:val="single" w:sz="6" w:space="0" w:color="C0C0C0"/>
            </w:tcBorders>
            <w:shd w:val="clear" w:color="auto" w:fill="FFFFFF" w:themeFill="background1"/>
          </w:tcPr>
          <w:p w:rsidR="009F781C" w:rsidRPr="002B61DF" w:rsidRDefault="009F781C" w:rsidP="002B61DF">
            <w:pPr>
              <w:spacing w:before="60" w:after="60" w:line="240" w:lineRule="auto"/>
              <w:jc w:val="center"/>
              <w:rPr>
                <w:rFonts w:eastAsiaTheme="minorEastAsia" w:cs="Times New Roman"/>
                <w:b/>
                <w:sz w:val="24"/>
                <w:szCs w:val="24"/>
                <w:lang w:val="en-US"/>
              </w:rPr>
            </w:pPr>
            <w:r w:rsidRPr="002B61DF">
              <w:rPr>
                <w:rFonts w:eastAsiaTheme="minorEastAsia" w:cs="Times New Roman"/>
                <w:b/>
                <w:color w:val="000000" w:themeColor="text1"/>
                <w:sz w:val="24"/>
                <w:szCs w:val="24"/>
                <w:lang w:val="en-US"/>
              </w:rPr>
              <w:t>Reviewed by</w:t>
            </w:r>
          </w:p>
        </w:tc>
        <w:tc>
          <w:tcPr>
            <w:tcW w:w="3496" w:type="dxa"/>
          </w:tcPr>
          <w:p w:rsidR="009F781C" w:rsidRPr="002B61DF" w:rsidRDefault="009F781C" w:rsidP="002B61DF">
            <w:pPr>
              <w:spacing w:before="60" w:after="60" w:line="240" w:lineRule="auto"/>
              <w:jc w:val="center"/>
              <w:rPr>
                <w:rFonts w:eastAsiaTheme="minorEastAsia" w:cs="Times New Roman"/>
                <w:sz w:val="24"/>
                <w:szCs w:val="24"/>
                <w:lang w:val="en-US"/>
              </w:rPr>
            </w:pPr>
            <w:r w:rsidRPr="002B61DF">
              <w:rPr>
                <w:rFonts w:eastAsiaTheme="minorEastAsia" w:cs="Times New Roman"/>
                <w:sz w:val="24"/>
                <w:szCs w:val="24"/>
                <w:lang w:val="en-US"/>
              </w:rPr>
              <w:t>&lt;Person who reviews the work&gt;</w:t>
            </w:r>
          </w:p>
        </w:tc>
        <w:tc>
          <w:tcPr>
            <w:tcW w:w="2126" w:type="dxa"/>
            <w:shd w:val="clear" w:color="auto" w:fill="auto"/>
          </w:tcPr>
          <w:p w:rsidR="009F781C" w:rsidRPr="002B61DF" w:rsidRDefault="009F781C" w:rsidP="002B61DF">
            <w:pPr>
              <w:spacing w:before="60" w:after="60" w:line="240" w:lineRule="auto"/>
              <w:jc w:val="center"/>
              <w:rPr>
                <w:rFonts w:eastAsiaTheme="minorEastAsia" w:cs="Times New Roman"/>
                <w:sz w:val="24"/>
                <w:szCs w:val="24"/>
                <w:lang w:val="en-US"/>
              </w:rPr>
            </w:pPr>
          </w:p>
        </w:tc>
        <w:tc>
          <w:tcPr>
            <w:tcW w:w="2320" w:type="dxa"/>
            <w:shd w:val="clear" w:color="auto" w:fill="auto"/>
          </w:tcPr>
          <w:p w:rsidR="009F781C" w:rsidRPr="002B61DF" w:rsidRDefault="009F781C" w:rsidP="002B61DF">
            <w:pPr>
              <w:spacing w:before="60" w:after="60" w:line="240" w:lineRule="auto"/>
              <w:jc w:val="center"/>
              <w:rPr>
                <w:rFonts w:eastAsiaTheme="minorEastAsia" w:cs="Times New Roman"/>
                <w:sz w:val="24"/>
                <w:szCs w:val="24"/>
                <w:lang w:val="en-US"/>
              </w:rPr>
            </w:pPr>
            <w:r w:rsidRPr="002B61DF">
              <w:rPr>
                <w:sz w:val="24"/>
                <w:szCs w:val="24"/>
              </w:rPr>
              <w:t>&lt;dd/mm/</w:t>
            </w:r>
            <w:proofErr w:type="spellStart"/>
            <w:r w:rsidRPr="002B61DF">
              <w:rPr>
                <w:sz w:val="24"/>
                <w:szCs w:val="24"/>
              </w:rPr>
              <w:t>yyyy</w:t>
            </w:r>
            <w:proofErr w:type="spellEnd"/>
            <w:r w:rsidRPr="002B61DF">
              <w:rPr>
                <w:sz w:val="24"/>
                <w:szCs w:val="24"/>
              </w:rPr>
              <w:t>&gt;</w:t>
            </w:r>
          </w:p>
        </w:tc>
      </w:tr>
      <w:tr w:rsidR="009F781C" w:rsidRPr="00A72B15" w:rsidTr="00227BCC">
        <w:trPr>
          <w:cantSplit/>
        </w:trPr>
        <w:tc>
          <w:tcPr>
            <w:tcW w:w="1461" w:type="dxa"/>
            <w:tcBorders>
              <w:top w:val="single" w:sz="6" w:space="0" w:color="C0C0C0"/>
            </w:tcBorders>
            <w:shd w:val="clear" w:color="auto" w:fill="auto"/>
          </w:tcPr>
          <w:p w:rsidR="009F781C" w:rsidRPr="002B61DF" w:rsidRDefault="009F781C" w:rsidP="002B61DF">
            <w:pPr>
              <w:spacing w:before="60" w:after="60" w:line="240" w:lineRule="auto"/>
              <w:jc w:val="center"/>
              <w:rPr>
                <w:rFonts w:eastAsiaTheme="minorEastAsia" w:cs="Times New Roman"/>
                <w:sz w:val="24"/>
                <w:szCs w:val="24"/>
                <w:lang w:val="en-US"/>
              </w:rPr>
            </w:pPr>
          </w:p>
        </w:tc>
        <w:tc>
          <w:tcPr>
            <w:tcW w:w="3496" w:type="dxa"/>
          </w:tcPr>
          <w:p w:rsidR="009F781C" w:rsidRPr="002B61DF" w:rsidRDefault="009F781C" w:rsidP="002B61DF">
            <w:pPr>
              <w:spacing w:before="60" w:after="60" w:line="240" w:lineRule="auto"/>
              <w:jc w:val="center"/>
              <w:rPr>
                <w:rFonts w:eastAsiaTheme="minorEastAsia" w:cs="Times New Roman"/>
                <w:sz w:val="24"/>
                <w:szCs w:val="24"/>
                <w:lang w:val="en-US"/>
              </w:rPr>
            </w:pPr>
          </w:p>
        </w:tc>
        <w:tc>
          <w:tcPr>
            <w:tcW w:w="2126" w:type="dxa"/>
            <w:shd w:val="clear" w:color="auto" w:fill="auto"/>
          </w:tcPr>
          <w:p w:rsidR="009F781C" w:rsidRPr="002B61DF" w:rsidRDefault="009F781C" w:rsidP="002B61DF">
            <w:pPr>
              <w:spacing w:before="60" w:after="60" w:line="240" w:lineRule="auto"/>
              <w:jc w:val="center"/>
              <w:rPr>
                <w:rFonts w:eastAsiaTheme="minorEastAsia" w:cs="Times New Roman"/>
                <w:sz w:val="24"/>
                <w:szCs w:val="24"/>
                <w:lang w:val="en-US"/>
              </w:rPr>
            </w:pPr>
          </w:p>
        </w:tc>
        <w:tc>
          <w:tcPr>
            <w:tcW w:w="2320" w:type="dxa"/>
            <w:shd w:val="clear" w:color="auto" w:fill="auto"/>
          </w:tcPr>
          <w:p w:rsidR="009F781C" w:rsidRPr="002B61DF" w:rsidRDefault="009F781C" w:rsidP="002B61DF">
            <w:pPr>
              <w:spacing w:before="60" w:after="60" w:line="240" w:lineRule="auto"/>
              <w:jc w:val="center"/>
              <w:rPr>
                <w:rFonts w:eastAsiaTheme="minorEastAsia" w:cs="Times New Roman"/>
                <w:sz w:val="24"/>
                <w:szCs w:val="24"/>
                <w:lang w:val="en-US"/>
              </w:rPr>
            </w:pPr>
          </w:p>
        </w:tc>
      </w:tr>
      <w:tr w:rsidR="009F781C" w:rsidRPr="00A72B15" w:rsidTr="00227BCC">
        <w:trPr>
          <w:cantSplit/>
          <w:trHeight w:val="340"/>
        </w:trPr>
        <w:tc>
          <w:tcPr>
            <w:tcW w:w="1461" w:type="dxa"/>
            <w:shd w:val="clear" w:color="auto" w:fill="auto"/>
          </w:tcPr>
          <w:p w:rsidR="009F781C" w:rsidRPr="002B61DF" w:rsidRDefault="009F781C" w:rsidP="002B61DF">
            <w:pPr>
              <w:spacing w:before="60" w:after="60" w:line="240" w:lineRule="auto"/>
              <w:jc w:val="center"/>
              <w:rPr>
                <w:rFonts w:eastAsiaTheme="minorEastAsia" w:cs="Times New Roman"/>
                <w:sz w:val="24"/>
                <w:szCs w:val="24"/>
                <w:lang w:val="en-US"/>
              </w:rPr>
            </w:pPr>
          </w:p>
        </w:tc>
        <w:tc>
          <w:tcPr>
            <w:tcW w:w="3496" w:type="dxa"/>
          </w:tcPr>
          <w:p w:rsidR="009F781C" w:rsidRPr="002B61DF" w:rsidRDefault="009F781C" w:rsidP="002B61DF">
            <w:pPr>
              <w:spacing w:before="60" w:after="60" w:line="240" w:lineRule="auto"/>
              <w:jc w:val="center"/>
              <w:rPr>
                <w:rFonts w:eastAsiaTheme="minorEastAsia" w:cs="Times New Roman"/>
                <w:sz w:val="24"/>
                <w:szCs w:val="24"/>
                <w:lang w:val="en-US"/>
              </w:rPr>
            </w:pPr>
          </w:p>
        </w:tc>
        <w:tc>
          <w:tcPr>
            <w:tcW w:w="2126" w:type="dxa"/>
            <w:shd w:val="clear" w:color="auto" w:fill="auto"/>
          </w:tcPr>
          <w:p w:rsidR="009F781C" w:rsidRPr="002B61DF" w:rsidRDefault="009F781C" w:rsidP="002B61DF">
            <w:pPr>
              <w:spacing w:before="60" w:after="60" w:line="240" w:lineRule="auto"/>
              <w:jc w:val="center"/>
              <w:rPr>
                <w:rFonts w:eastAsiaTheme="minorEastAsia" w:cs="Times New Roman"/>
                <w:sz w:val="24"/>
                <w:szCs w:val="24"/>
                <w:lang w:val="en-US"/>
              </w:rPr>
            </w:pPr>
          </w:p>
        </w:tc>
        <w:tc>
          <w:tcPr>
            <w:tcW w:w="2320" w:type="dxa"/>
            <w:shd w:val="clear" w:color="auto" w:fill="auto"/>
          </w:tcPr>
          <w:p w:rsidR="009F781C" w:rsidRPr="002B61DF" w:rsidRDefault="009F781C" w:rsidP="002B61DF">
            <w:pPr>
              <w:spacing w:before="60" w:after="60" w:line="240" w:lineRule="auto"/>
              <w:jc w:val="center"/>
              <w:rPr>
                <w:rFonts w:eastAsiaTheme="minorEastAsia" w:cs="Times New Roman"/>
                <w:sz w:val="24"/>
                <w:szCs w:val="24"/>
                <w:lang w:val="en-US"/>
              </w:rPr>
            </w:pPr>
          </w:p>
        </w:tc>
      </w:tr>
      <w:tr w:rsidR="009F781C" w:rsidRPr="00A72B15" w:rsidTr="00227BCC">
        <w:trPr>
          <w:cantSplit/>
        </w:trPr>
        <w:tc>
          <w:tcPr>
            <w:tcW w:w="1461" w:type="dxa"/>
            <w:shd w:val="clear" w:color="auto" w:fill="auto"/>
          </w:tcPr>
          <w:p w:rsidR="009F781C" w:rsidRPr="002B61DF" w:rsidRDefault="009F781C" w:rsidP="002B61DF">
            <w:pPr>
              <w:spacing w:before="60" w:after="60" w:line="240" w:lineRule="auto"/>
              <w:jc w:val="center"/>
              <w:rPr>
                <w:rFonts w:eastAsiaTheme="minorEastAsia" w:cs="Times New Roman"/>
                <w:b/>
                <w:sz w:val="24"/>
                <w:szCs w:val="24"/>
                <w:lang w:val="en-US"/>
              </w:rPr>
            </w:pPr>
            <w:r w:rsidRPr="002B61DF">
              <w:rPr>
                <w:rFonts w:eastAsiaTheme="minorEastAsia" w:cs="Times New Roman"/>
                <w:b/>
                <w:color w:val="000000" w:themeColor="text1"/>
                <w:sz w:val="24"/>
                <w:szCs w:val="24"/>
                <w:lang w:val="en-US"/>
              </w:rPr>
              <w:t>Approved by</w:t>
            </w:r>
          </w:p>
        </w:tc>
        <w:tc>
          <w:tcPr>
            <w:tcW w:w="3496" w:type="dxa"/>
          </w:tcPr>
          <w:p w:rsidR="009F781C" w:rsidRPr="002B61DF" w:rsidRDefault="009F781C" w:rsidP="002B61DF">
            <w:pPr>
              <w:spacing w:before="60" w:after="60" w:line="240" w:lineRule="auto"/>
              <w:jc w:val="center"/>
              <w:rPr>
                <w:rFonts w:eastAsiaTheme="minorEastAsia" w:cs="Times New Roman"/>
                <w:sz w:val="24"/>
                <w:szCs w:val="24"/>
                <w:lang w:val="en-US"/>
              </w:rPr>
            </w:pPr>
            <w:r w:rsidRPr="002B61DF">
              <w:rPr>
                <w:rFonts w:eastAsiaTheme="minorEastAsia" w:cs="Times New Roman"/>
                <w:sz w:val="24"/>
                <w:szCs w:val="24"/>
                <w:lang w:val="en-US"/>
              </w:rPr>
              <w:t>&lt;Senior Management / Business Area Manager&gt;</w:t>
            </w:r>
          </w:p>
        </w:tc>
        <w:tc>
          <w:tcPr>
            <w:tcW w:w="2126" w:type="dxa"/>
            <w:shd w:val="clear" w:color="auto" w:fill="auto"/>
          </w:tcPr>
          <w:p w:rsidR="009F781C" w:rsidRPr="002B61DF" w:rsidRDefault="009F781C" w:rsidP="002B61DF">
            <w:pPr>
              <w:spacing w:before="60" w:after="60" w:line="240" w:lineRule="auto"/>
              <w:jc w:val="center"/>
              <w:rPr>
                <w:rFonts w:eastAsiaTheme="minorEastAsia" w:cs="Times New Roman"/>
                <w:sz w:val="24"/>
                <w:szCs w:val="24"/>
                <w:lang w:val="en-US"/>
              </w:rPr>
            </w:pPr>
          </w:p>
        </w:tc>
        <w:tc>
          <w:tcPr>
            <w:tcW w:w="2320" w:type="dxa"/>
            <w:shd w:val="clear" w:color="auto" w:fill="auto"/>
          </w:tcPr>
          <w:p w:rsidR="009F781C" w:rsidRPr="002B61DF" w:rsidRDefault="009F781C" w:rsidP="002B61DF">
            <w:pPr>
              <w:spacing w:before="60" w:after="60" w:line="240" w:lineRule="auto"/>
              <w:jc w:val="center"/>
              <w:rPr>
                <w:rFonts w:eastAsiaTheme="minorEastAsia" w:cs="Times New Roman"/>
                <w:sz w:val="24"/>
                <w:szCs w:val="24"/>
                <w:lang w:val="en-US"/>
              </w:rPr>
            </w:pPr>
            <w:r w:rsidRPr="002B61DF">
              <w:rPr>
                <w:sz w:val="24"/>
                <w:szCs w:val="24"/>
              </w:rPr>
              <w:t>&lt;dd/mm/</w:t>
            </w:r>
            <w:proofErr w:type="spellStart"/>
            <w:r w:rsidRPr="002B61DF">
              <w:rPr>
                <w:sz w:val="24"/>
                <w:szCs w:val="24"/>
              </w:rPr>
              <w:t>yyyy</w:t>
            </w:r>
            <w:proofErr w:type="spellEnd"/>
            <w:r w:rsidRPr="002B61DF">
              <w:rPr>
                <w:sz w:val="24"/>
                <w:szCs w:val="24"/>
              </w:rPr>
              <w:t>&gt;</w:t>
            </w:r>
          </w:p>
        </w:tc>
      </w:tr>
    </w:tbl>
    <w:p w:rsidR="00532D9A" w:rsidRDefault="00532D9A" w:rsidP="00E33E05">
      <w:pPr>
        <w:rPr>
          <w:b/>
          <w:sz w:val="24"/>
          <w:szCs w:val="24"/>
        </w:rPr>
      </w:pPr>
    </w:p>
    <w:p w:rsidR="0085105F" w:rsidRPr="00E33E05" w:rsidRDefault="0085105F" w:rsidP="00E33E05">
      <w:pPr>
        <w:rPr>
          <w:b/>
          <w:sz w:val="24"/>
          <w:szCs w:val="24"/>
        </w:rPr>
      </w:pPr>
      <w:r w:rsidRPr="00E33E05">
        <w:rPr>
          <w:b/>
          <w:sz w:val="24"/>
          <w:szCs w:val="24"/>
        </w:rPr>
        <w:t>Overview</w:t>
      </w:r>
      <w:r w:rsidR="00532D9A">
        <w:rPr>
          <w:b/>
          <w:sz w:val="24"/>
          <w:szCs w:val="24"/>
        </w:rPr>
        <w:t>:</w:t>
      </w:r>
    </w:p>
    <w:p w:rsidR="00BE256A" w:rsidRPr="00E33E05" w:rsidRDefault="00BE256A" w:rsidP="00E33E05">
      <w:pPr>
        <w:rPr>
          <w:b/>
          <w:sz w:val="24"/>
          <w:szCs w:val="24"/>
          <w:lang w:eastAsia="en-CA"/>
        </w:rPr>
      </w:pPr>
      <w:bookmarkStart w:id="68" w:name="_Toc38267259"/>
      <w:r w:rsidRPr="00E33E05">
        <w:rPr>
          <w:b/>
          <w:sz w:val="24"/>
          <w:szCs w:val="24"/>
          <w:lang w:eastAsia="en-CA"/>
        </w:rPr>
        <w:t>Generating Ad Hoc Reports</w:t>
      </w:r>
      <w:bookmarkEnd w:id="68"/>
      <w:r w:rsidR="00532D9A">
        <w:rPr>
          <w:b/>
          <w:sz w:val="24"/>
          <w:szCs w:val="24"/>
          <w:lang w:eastAsia="en-CA"/>
        </w:rPr>
        <w:t>:</w:t>
      </w:r>
    </w:p>
    <w:p w:rsidR="00BE256A" w:rsidRPr="00760C67" w:rsidRDefault="00BE256A" w:rsidP="00BE256A">
      <w:pPr>
        <w:rPr>
          <w:sz w:val="24"/>
          <w:szCs w:val="24"/>
          <w:lang w:eastAsia="en-CA"/>
        </w:rPr>
      </w:pPr>
      <w:r w:rsidRPr="00760C67">
        <w:rPr>
          <w:sz w:val="24"/>
          <w:szCs w:val="24"/>
          <w:lang w:eastAsia="en-CA"/>
        </w:rPr>
        <w:t xml:space="preserve">To generate the following Ad Hoc </w:t>
      </w:r>
      <w:r w:rsidR="004D0033" w:rsidRPr="00760C67">
        <w:rPr>
          <w:sz w:val="24"/>
          <w:szCs w:val="24"/>
          <w:lang w:eastAsia="en-CA"/>
        </w:rPr>
        <w:t>Reports,</w:t>
      </w:r>
      <w:r w:rsidRPr="00760C67">
        <w:rPr>
          <w:sz w:val="24"/>
          <w:szCs w:val="24"/>
          <w:lang w:eastAsia="en-CA"/>
        </w:rPr>
        <w:t xml:space="preserve"> you will need to go into the Batches screen of the PENFAX interface.  You will need to have the correct role permissions to be able to do this.  </w:t>
      </w:r>
    </w:p>
    <w:p w:rsidR="00BE256A" w:rsidRPr="004C1CAC" w:rsidRDefault="00BE256A" w:rsidP="00BE256A">
      <w:pPr>
        <w:rPr>
          <w:sz w:val="2"/>
          <w:lang w:eastAsia="en-CA"/>
        </w:rPr>
      </w:pPr>
    </w:p>
    <w:p w:rsidR="00BE256A" w:rsidRPr="00E33E05" w:rsidRDefault="00BE256A" w:rsidP="00E33E05">
      <w:pPr>
        <w:rPr>
          <w:b/>
          <w:sz w:val="24"/>
          <w:szCs w:val="24"/>
          <w:lang w:eastAsia="en-CA"/>
        </w:rPr>
      </w:pPr>
      <w:bookmarkStart w:id="69" w:name="_Toc38267260"/>
      <w:r w:rsidRPr="00E33E05">
        <w:rPr>
          <w:b/>
          <w:bCs/>
          <w:sz w:val="24"/>
          <w:szCs w:val="24"/>
          <w:lang w:eastAsia="en-CA"/>
        </w:rPr>
        <w:t>PEPP</w:t>
      </w:r>
      <w:r w:rsidRPr="00E33E05">
        <w:rPr>
          <w:b/>
          <w:sz w:val="24"/>
          <w:szCs w:val="24"/>
          <w:lang w:eastAsia="en-CA"/>
        </w:rPr>
        <w:t xml:space="preserve"> Missing Address Report</w:t>
      </w:r>
      <w:bookmarkEnd w:id="69"/>
      <w:r w:rsidR="00532D9A">
        <w:rPr>
          <w:b/>
          <w:sz w:val="24"/>
          <w:szCs w:val="24"/>
          <w:lang w:eastAsia="en-CA"/>
        </w:rPr>
        <w:t>:</w:t>
      </w:r>
      <w:r w:rsidRPr="00E33E05">
        <w:rPr>
          <w:b/>
          <w:sz w:val="24"/>
          <w:szCs w:val="24"/>
          <w:lang w:eastAsia="en-CA"/>
        </w:rPr>
        <w:t xml:space="preserve">   </w:t>
      </w:r>
    </w:p>
    <w:p w:rsidR="00BE256A" w:rsidRPr="00760C67" w:rsidRDefault="00BE256A" w:rsidP="00BE256A">
      <w:pPr>
        <w:pStyle w:val="Paragraph"/>
        <w:rPr>
          <w:rFonts w:asciiTheme="minorHAnsi" w:hAnsiTheme="minorHAnsi" w:cstheme="minorHAnsi"/>
          <w:lang w:val="en-US"/>
        </w:rPr>
      </w:pPr>
      <w:r w:rsidRPr="00760C67">
        <w:rPr>
          <w:rFonts w:asciiTheme="minorHAnsi" w:hAnsiTheme="minorHAnsi" w:cstheme="minorHAnsi"/>
          <w:color w:val="000000"/>
          <w:lang w:eastAsia="en-CA"/>
        </w:rPr>
        <w:t xml:space="preserve">The </w:t>
      </w:r>
      <w:r w:rsidRPr="00E33E05">
        <w:rPr>
          <w:rFonts w:asciiTheme="minorHAnsi" w:hAnsiTheme="minorHAnsi" w:cstheme="minorHAnsi"/>
          <w:bCs/>
          <w:color w:val="000000"/>
          <w:lang w:eastAsia="en-CA"/>
        </w:rPr>
        <w:t>Missing Address Report</w:t>
      </w:r>
      <w:r w:rsidRPr="00760C67">
        <w:rPr>
          <w:rFonts w:asciiTheme="minorHAnsi" w:hAnsiTheme="minorHAnsi" w:cstheme="minorHAnsi"/>
          <w:color w:val="000000"/>
          <w:lang w:eastAsia="en-CA"/>
        </w:rPr>
        <w:t xml:space="preserve"> identifies active and deferred members with no valid address.</w:t>
      </w:r>
    </w:p>
    <w:p w:rsidR="00BE256A" w:rsidRPr="00E33E05" w:rsidRDefault="00BE256A" w:rsidP="00E33E05">
      <w:pPr>
        <w:rPr>
          <w:b/>
          <w:sz w:val="24"/>
          <w:szCs w:val="24"/>
          <w:lang w:eastAsia="en-CA"/>
        </w:rPr>
      </w:pPr>
      <w:bookmarkStart w:id="70" w:name="_Toc38267261"/>
      <w:r w:rsidRPr="00E33E05">
        <w:rPr>
          <w:b/>
          <w:bCs/>
          <w:sz w:val="24"/>
          <w:szCs w:val="24"/>
          <w:lang w:eastAsia="en-CA"/>
        </w:rPr>
        <w:t>PEPP</w:t>
      </w:r>
      <w:r w:rsidRPr="00E33E05">
        <w:rPr>
          <w:b/>
          <w:sz w:val="24"/>
          <w:szCs w:val="24"/>
          <w:lang w:eastAsia="en-CA"/>
        </w:rPr>
        <w:t xml:space="preserve"> Beneficiary Follow Up Report</w:t>
      </w:r>
      <w:bookmarkEnd w:id="70"/>
      <w:r w:rsidR="00532D9A">
        <w:rPr>
          <w:b/>
          <w:sz w:val="24"/>
          <w:szCs w:val="24"/>
          <w:lang w:eastAsia="en-CA"/>
        </w:rPr>
        <w:t>:</w:t>
      </w:r>
      <w:r w:rsidRPr="00E33E05">
        <w:rPr>
          <w:b/>
          <w:sz w:val="24"/>
          <w:szCs w:val="24"/>
          <w:lang w:eastAsia="en-CA"/>
        </w:rPr>
        <w:t xml:space="preserve"> </w:t>
      </w:r>
    </w:p>
    <w:p w:rsidR="00BE256A" w:rsidRPr="00760C67" w:rsidRDefault="00BE256A" w:rsidP="00760C67">
      <w:pPr>
        <w:pStyle w:val="Paragraph"/>
        <w:jc w:val="both"/>
        <w:rPr>
          <w:rFonts w:asciiTheme="minorHAnsi" w:hAnsiTheme="minorHAnsi" w:cstheme="minorHAnsi"/>
          <w:lang w:val="en-US"/>
        </w:rPr>
      </w:pPr>
      <w:r w:rsidRPr="00760C67">
        <w:rPr>
          <w:rFonts w:asciiTheme="minorHAnsi" w:hAnsiTheme="minorHAnsi" w:cstheme="minorHAnsi"/>
          <w:color w:val="000000"/>
          <w:lang w:eastAsia="en-CA"/>
        </w:rPr>
        <w:t xml:space="preserve">The </w:t>
      </w:r>
      <w:r w:rsidRPr="00E33E05">
        <w:rPr>
          <w:rFonts w:asciiTheme="minorHAnsi" w:hAnsiTheme="minorHAnsi" w:cstheme="minorHAnsi"/>
          <w:bCs/>
          <w:color w:val="000000"/>
          <w:lang w:eastAsia="en-CA"/>
        </w:rPr>
        <w:t>Beneficiary Follow Up Report</w:t>
      </w:r>
      <w:r w:rsidRPr="00760C67">
        <w:rPr>
          <w:rFonts w:asciiTheme="minorHAnsi" w:hAnsiTheme="minorHAnsi" w:cstheme="minorHAnsi"/>
          <w:color w:val="000000"/>
          <w:lang w:eastAsia="en-CA"/>
        </w:rPr>
        <w:t xml:space="preserve"> identifies all Active and Deferred members who have not designated a valid beneficiary.</w:t>
      </w:r>
    </w:p>
    <w:p w:rsidR="00BE256A" w:rsidRPr="008F56A9" w:rsidRDefault="00BE256A" w:rsidP="008F56A9">
      <w:pPr>
        <w:rPr>
          <w:b/>
          <w:sz w:val="24"/>
          <w:szCs w:val="24"/>
          <w:lang w:eastAsia="en-CA"/>
        </w:rPr>
      </w:pPr>
      <w:bookmarkStart w:id="71" w:name="_Toc38267262"/>
      <w:r w:rsidRPr="008F56A9">
        <w:rPr>
          <w:b/>
          <w:bCs/>
          <w:sz w:val="24"/>
          <w:szCs w:val="24"/>
          <w:lang w:eastAsia="en-CA"/>
        </w:rPr>
        <w:t>PEPP</w:t>
      </w:r>
      <w:r w:rsidRPr="008F56A9">
        <w:rPr>
          <w:b/>
          <w:sz w:val="24"/>
          <w:szCs w:val="24"/>
          <w:lang w:eastAsia="en-CA"/>
        </w:rPr>
        <w:t xml:space="preserve"> Mailing Lists</w:t>
      </w:r>
      <w:bookmarkEnd w:id="71"/>
      <w:r w:rsidR="00532D9A">
        <w:rPr>
          <w:b/>
          <w:sz w:val="24"/>
          <w:szCs w:val="24"/>
          <w:lang w:eastAsia="en-CA"/>
        </w:rPr>
        <w:t>:</w:t>
      </w:r>
      <w:r w:rsidRPr="008F56A9">
        <w:rPr>
          <w:b/>
          <w:sz w:val="24"/>
          <w:szCs w:val="24"/>
          <w:lang w:eastAsia="en-CA"/>
        </w:rPr>
        <w:t xml:space="preserve"> </w:t>
      </w:r>
    </w:p>
    <w:p w:rsidR="00BE256A" w:rsidRPr="00EF200C" w:rsidRDefault="00BE256A" w:rsidP="00EF200C">
      <w:pPr>
        <w:pStyle w:val="Paragraph"/>
        <w:jc w:val="both"/>
        <w:rPr>
          <w:rFonts w:asciiTheme="minorHAnsi" w:hAnsiTheme="minorHAnsi" w:cstheme="minorHAnsi"/>
          <w:lang w:val="en-US"/>
        </w:rPr>
      </w:pPr>
      <w:r w:rsidRPr="00EF200C">
        <w:rPr>
          <w:rFonts w:asciiTheme="minorHAnsi" w:hAnsiTheme="minorHAnsi" w:cstheme="minorHAnsi"/>
          <w:color w:val="000000"/>
          <w:lang w:eastAsia="en-CA"/>
        </w:rPr>
        <w:t xml:space="preserve">The </w:t>
      </w:r>
      <w:r w:rsidRPr="00E33E05">
        <w:rPr>
          <w:rFonts w:asciiTheme="minorHAnsi" w:hAnsiTheme="minorHAnsi" w:cstheme="minorHAnsi"/>
          <w:bCs/>
          <w:color w:val="000000"/>
          <w:lang w:eastAsia="en-CA"/>
        </w:rPr>
        <w:t>Mailing Lists</w:t>
      </w:r>
      <w:r w:rsidRPr="00EF200C">
        <w:rPr>
          <w:rFonts w:asciiTheme="minorHAnsi" w:hAnsiTheme="minorHAnsi" w:cstheme="minorHAnsi"/>
          <w:color w:val="000000"/>
          <w:lang w:eastAsia="en-CA"/>
        </w:rPr>
        <w:t xml:space="preserve"> report allows an export of mailing addresses for mailing of communication materials generated outside of the system.</w:t>
      </w:r>
    </w:p>
    <w:p w:rsidR="00BE256A" w:rsidRPr="008F56A9" w:rsidRDefault="00BE256A" w:rsidP="008F56A9">
      <w:pPr>
        <w:rPr>
          <w:b/>
          <w:sz w:val="24"/>
          <w:szCs w:val="24"/>
          <w:lang w:eastAsia="en-CA"/>
        </w:rPr>
      </w:pPr>
      <w:bookmarkStart w:id="72" w:name="_Toc38267263"/>
      <w:r w:rsidRPr="008F56A9">
        <w:rPr>
          <w:b/>
          <w:sz w:val="24"/>
          <w:szCs w:val="24"/>
          <w:lang w:eastAsia="en-CA"/>
        </w:rPr>
        <w:t>Task Inquiry Reporting</w:t>
      </w:r>
      <w:bookmarkEnd w:id="72"/>
      <w:r w:rsidR="00532D9A">
        <w:rPr>
          <w:b/>
          <w:sz w:val="24"/>
          <w:szCs w:val="24"/>
          <w:lang w:eastAsia="en-CA"/>
        </w:rPr>
        <w:t>:</w:t>
      </w:r>
      <w:r w:rsidRPr="008F56A9">
        <w:rPr>
          <w:b/>
          <w:sz w:val="24"/>
          <w:szCs w:val="24"/>
          <w:lang w:eastAsia="en-CA"/>
        </w:rPr>
        <w:t xml:space="preserve"> </w:t>
      </w:r>
    </w:p>
    <w:p w:rsidR="00BE256A" w:rsidRPr="000316A6" w:rsidRDefault="00BE256A" w:rsidP="000316A6">
      <w:pPr>
        <w:rPr>
          <w:b/>
          <w:sz w:val="24"/>
          <w:szCs w:val="24"/>
          <w:lang w:eastAsia="en-CA"/>
        </w:rPr>
      </w:pPr>
      <w:r w:rsidRPr="000316A6">
        <w:rPr>
          <w:b/>
          <w:bCs/>
          <w:sz w:val="24"/>
          <w:szCs w:val="24"/>
        </w:rPr>
        <w:t>PEPP</w:t>
      </w:r>
      <w:r w:rsidRPr="000316A6">
        <w:rPr>
          <w:b/>
          <w:sz w:val="24"/>
          <w:szCs w:val="24"/>
        </w:rPr>
        <w:t xml:space="preserve"> Service Standards – Cancelled</w:t>
      </w:r>
      <w:r w:rsidR="00532D9A">
        <w:rPr>
          <w:b/>
          <w:sz w:val="24"/>
          <w:szCs w:val="24"/>
        </w:rPr>
        <w:t>:</w:t>
      </w:r>
    </w:p>
    <w:p w:rsidR="00BE256A" w:rsidRPr="0092730E" w:rsidRDefault="00BE256A" w:rsidP="0092730E">
      <w:pPr>
        <w:pStyle w:val="Paragraph"/>
        <w:jc w:val="both"/>
        <w:rPr>
          <w:rFonts w:asciiTheme="minorHAnsi" w:hAnsiTheme="minorHAnsi" w:cstheme="minorHAnsi"/>
          <w:lang w:eastAsia="en-CA"/>
        </w:rPr>
      </w:pPr>
      <w:r w:rsidRPr="0092730E">
        <w:rPr>
          <w:rFonts w:asciiTheme="minorHAnsi" w:hAnsiTheme="minorHAnsi" w:cstheme="minorHAnsi"/>
        </w:rPr>
        <w:t xml:space="preserve">The </w:t>
      </w:r>
      <w:r w:rsidRPr="000316A6">
        <w:rPr>
          <w:rFonts w:asciiTheme="minorHAnsi" w:hAnsiTheme="minorHAnsi" w:cstheme="minorHAnsi"/>
          <w:bCs/>
        </w:rPr>
        <w:t>Service Standards – Cancelled</w:t>
      </w:r>
      <w:r w:rsidRPr="0092730E">
        <w:rPr>
          <w:rFonts w:asciiTheme="minorHAnsi" w:hAnsiTheme="minorHAnsi" w:cstheme="minorHAnsi"/>
        </w:rPr>
        <w:t xml:space="preserve"> report is used to identify cancelled tasks, and used for measurement of ability to meet stated task service standards.</w:t>
      </w:r>
    </w:p>
    <w:p w:rsidR="00BE256A" w:rsidRPr="000316A6" w:rsidRDefault="00BE256A" w:rsidP="000316A6">
      <w:pPr>
        <w:rPr>
          <w:b/>
          <w:sz w:val="24"/>
          <w:szCs w:val="24"/>
          <w:lang w:eastAsia="en-CA"/>
        </w:rPr>
      </w:pPr>
      <w:r w:rsidRPr="000316A6">
        <w:rPr>
          <w:rFonts w:cstheme="minorHAnsi"/>
          <w:b/>
          <w:bCs/>
          <w:sz w:val="24"/>
          <w:szCs w:val="24"/>
        </w:rPr>
        <w:t>PEPP</w:t>
      </w:r>
      <w:r w:rsidRPr="000316A6">
        <w:rPr>
          <w:b/>
          <w:sz w:val="24"/>
          <w:szCs w:val="24"/>
        </w:rPr>
        <w:t xml:space="preserve"> Service Standards – Completed</w:t>
      </w:r>
      <w:r w:rsidR="00532D9A">
        <w:rPr>
          <w:b/>
          <w:sz w:val="24"/>
          <w:szCs w:val="24"/>
        </w:rPr>
        <w:t>:</w:t>
      </w:r>
    </w:p>
    <w:p w:rsidR="00BE256A" w:rsidRDefault="00BE256A" w:rsidP="00B360AC">
      <w:pPr>
        <w:pStyle w:val="Paragraph"/>
        <w:jc w:val="both"/>
        <w:rPr>
          <w:lang w:eastAsia="en-CA"/>
        </w:rPr>
      </w:pPr>
      <w:r w:rsidRPr="00B360AC">
        <w:rPr>
          <w:rFonts w:asciiTheme="minorHAnsi" w:hAnsiTheme="minorHAnsi" w:cstheme="minorHAnsi"/>
        </w:rPr>
        <w:t xml:space="preserve">The </w:t>
      </w:r>
      <w:r w:rsidRPr="000316A6">
        <w:rPr>
          <w:rFonts w:asciiTheme="minorHAnsi" w:hAnsiTheme="minorHAnsi" w:cstheme="minorHAnsi"/>
          <w:bCs/>
        </w:rPr>
        <w:t>Service Standards – Completed</w:t>
      </w:r>
      <w:r w:rsidRPr="00B360AC">
        <w:rPr>
          <w:rFonts w:asciiTheme="minorHAnsi" w:hAnsiTheme="minorHAnsi" w:cstheme="minorHAnsi"/>
        </w:rPr>
        <w:t xml:space="preserve"> report is used to identify completed tasks, and used for measurement of ability to meet stated task service standards</w:t>
      </w:r>
      <w:r>
        <w:t>.</w:t>
      </w:r>
    </w:p>
    <w:p w:rsidR="00BE256A" w:rsidRPr="000316A6" w:rsidRDefault="00BE256A" w:rsidP="000316A6">
      <w:pPr>
        <w:rPr>
          <w:b/>
          <w:sz w:val="24"/>
          <w:szCs w:val="24"/>
          <w:lang w:eastAsia="en-CA"/>
        </w:rPr>
      </w:pPr>
      <w:r w:rsidRPr="000316A6">
        <w:rPr>
          <w:rFonts w:cstheme="minorHAnsi"/>
          <w:b/>
          <w:bCs/>
          <w:sz w:val="24"/>
          <w:szCs w:val="24"/>
        </w:rPr>
        <w:t>PEPP</w:t>
      </w:r>
      <w:r w:rsidRPr="000316A6">
        <w:rPr>
          <w:b/>
          <w:sz w:val="24"/>
          <w:szCs w:val="24"/>
        </w:rPr>
        <w:t xml:space="preserve"> Service Standards – Overdue Reports</w:t>
      </w:r>
      <w:r w:rsidR="00532D9A">
        <w:rPr>
          <w:b/>
          <w:sz w:val="24"/>
          <w:szCs w:val="24"/>
        </w:rPr>
        <w:t>:</w:t>
      </w:r>
    </w:p>
    <w:p w:rsidR="00BE256A" w:rsidRPr="00B360AC" w:rsidRDefault="00BE256A" w:rsidP="00B360AC">
      <w:pPr>
        <w:pStyle w:val="Paragraph"/>
        <w:jc w:val="both"/>
        <w:rPr>
          <w:rFonts w:asciiTheme="minorHAnsi" w:hAnsiTheme="minorHAnsi" w:cstheme="minorHAnsi"/>
          <w:lang w:eastAsia="en-CA"/>
        </w:rPr>
      </w:pPr>
      <w:r w:rsidRPr="00B360AC">
        <w:rPr>
          <w:rFonts w:asciiTheme="minorHAnsi" w:hAnsiTheme="minorHAnsi" w:cstheme="minorHAnsi"/>
        </w:rPr>
        <w:t xml:space="preserve">The </w:t>
      </w:r>
      <w:r w:rsidRPr="000316A6">
        <w:rPr>
          <w:rFonts w:asciiTheme="minorHAnsi" w:hAnsiTheme="minorHAnsi" w:cstheme="minorHAnsi"/>
          <w:bCs/>
        </w:rPr>
        <w:t>Service Standards – Cancelled</w:t>
      </w:r>
      <w:r w:rsidRPr="00B360AC">
        <w:rPr>
          <w:rFonts w:asciiTheme="minorHAnsi" w:hAnsiTheme="minorHAnsi" w:cstheme="minorHAnsi"/>
        </w:rPr>
        <w:t xml:space="preserve"> report is used to identify overdue tasks, and used for measurement of ability to meet stated task service standards.</w:t>
      </w:r>
    </w:p>
    <w:p w:rsidR="00BE256A" w:rsidRPr="000316A6" w:rsidRDefault="00BE256A" w:rsidP="000316A6">
      <w:pPr>
        <w:rPr>
          <w:b/>
          <w:sz w:val="24"/>
          <w:szCs w:val="24"/>
          <w:lang w:eastAsia="en-CA"/>
        </w:rPr>
      </w:pPr>
      <w:r w:rsidRPr="000316A6">
        <w:rPr>
          <w:rFonts w:cstheme="minorHAnsi"/>
          <w:b/>
          <w:bCs/>
          <w:sz w:val="24"/>
          <w:szCs w:val="24"/>
        </w:rPr>
        <w:lastRenderedPageBreak/>
        <w:t>PEPP</w:t>
      </w:r>
      <w:r w:rsidRPr="000316A6">
        <w:rPr>
          <w:b/>
          <w:sz w:val="24"/>
          <w:szCs w:val="24"/>
        </w:rPr>
        <w:t xml:space="preserve"> Service Standards – Work Assignments</w:t>
      </w:r>
      <w:r w:rsidR="00532D9A">
        <w:rPr>
          <w:b/>
          <w:sz w:val="24"/>
          <w:szCs w:val="24"/>
        </w:rPr>
        <w:t>:</w:t>
      </w:r>
    </w:p>
    <w:p w:rsidR="00BE256A" w:rsidRPr="009E0D03" w:rsidRDefault="00BE256A" w:rsidP="009E0D03">
      <w:pPr>
        <w:pStyle w:val="Paragraph"/>
        <w:jc w:val="both"/>
        <w:rPr>
          <w:rFonts w:asciiTheme="minorHAnsi" w:hAnsiTheme="minorHAnsi" w:cstheme="minorHAnsi"/>
          <w:lang w:eastAsia="en-CA"/>
        </w:rPr>
      </w:pPr>
      <w:r w:rsidRPr="009E0D03">
        <w:rPr>
          <w:rFonts w:asciiTheme="minorHAnsi" w:hAnsiTheme="minorHAnsi" w:cstheme="minorHAnsi"/>
        </w:rPr>
        <w:t xml:space="preserve">The </w:t>
      </w:r>
      <w:r w:rsidRPr="000316A6">
        <w:rPr>
          <w:rFonts w:asciiTheme="minorHAnsi" w:hAnsiTheme="minorHAnsi" w:cstheme="minorHAnsi"/>
          <w:bCs/>
        </w:rPr>
        <w:t>Service Standards – Work Assignments</w:t>
      </w:r>
      <w:r w:rsidRPr="009E0D03">
        <w:rPr>
          <w:rFonts w:asciiTheme="minorHAnsi" w:hAnsiTheme="minorHAnsi" w:cstheme="minorHAnsi"/>
        </w:rPr>
        <w:t xml:space="preserve"> report is used to identify tasks that have been to each individual staff member, and used for measurement of ability to meet stated task service standards.</w:t>
      </w:r>
    </w:p>
    <w:p w:rsidR="00BE256A" w:rsidRPr="008F56A9" w:rsidRDefault="00BE256A" w:rsidP="008F56A9">
      <w:pPr>
        <w:rPr>
          <w:b/>
          <w:sz w:val="24"/>
          <w:szCs w:val="24"/>
          <w:lang w:eastAsia="en-CA"/>
        </w:rPr>
      </w:pPr>
      <w:bookmarkStart w:id="73" w:name="_Toc38267264"/>
      <w:r w:rsidRPr="008F56A9">
        <w:rPr>
          <w:b/>
          <w:sz w:val="24"/>
          <w:szCs w:val="24"/>
          <w:lang w:eastAsia="en-CA"/>
        </w:rPr>
        <w:t>Generating Auditor Reports</w:t>
      </w:r>
      <w:bookmarkEnd w:id="73"/>
      <w:r w:rsidR="00532D9A">
        <w:rPr>
          <w:b/>
          <w:sz w:val="24"/>
          <w:szCs w:val="24"/>
          <w:lang w:eastAsia="en-CA"/>
        </w:rPr>
        <w:t>:</w:t>
      </w:r>
    </w:p>
    <w:p w:rsidR="00BE256A" w:rsidRPr="000316A6" w:rsidRDefault="00BE256A" w:rsidP="000316A6">
      <w:pPr>
        <w:rPr>
          <w:b/>
          <w:sz w:val="24"/>
          <w:szCs w:val="24"/>
          <w:lang w:eastAsia="en-CA"/>
        </w:rPr>
      </w:pPr>
      <w:bookmarkStart w:id="74" w:name="_Toc38267265"/>
      <w:r w:rsidRPr="000316A6">
        <w:rPr>
          <w:b/>
          <w:bCs/>
          <w:sz w:val="24"/>
          <w:szCs w:val="24"/>
          <w:lang w:eastAsia="en-CA"/>
        </w:rPr>
        <w:t>PEPP</w:t>
      </w:r>
      <w:r w:rsidRPr="000316A6">
        <w:rPr>
          <w:b/>
          <w:sz w:val="24"/>
          <w:szCs w:val="24"/>
          <w:lang w:eastAsia="en-CA"/>
        </w:rPr>
        <w:t xml:space="preserve"> Auditor Report - Contributions Allocated by Employer</w:t>
      </w:r>
      <w:bookmarkEnd w:id="74"/>
      <w:r w:rsidR="00532D9A">
        <w:rPr>
          <w:b/>
          <w:sz w:val="24"/>
          <w:szCs w:val="24"/>
          <w:lang w:eastAsia="en-CA"/>
        </w:rPr>
        <w:t>:</w:t>
      </w:r>
      <w:r w:rsidRPr="000316A6">
        <w:rPr>
          <w:b/>
          <w:sz w:val="24"/>
          <w:szCs w:val="24"/>
          <w:lang w:eastAsia="en-CA"/>
        </w:rPr>
        <w:t xml:space="preserve"> </w:t>
      </w:r>
    </w:p>
    <w:p w:rsidR="00BE256A" w:rsidRPr="009E0D03" w:rsidRDefault="00BE256A" w:rsidP="009E0D03">
      <w:pPr>
        <w:pStyle w:val="Paragraph"/>
        <w:jc w:val="both"/>
        <w:rPr>
          <w:rFonts w:asciiTheme="minorHAnsi" w:hAnsiTheme="minorHAnsi" w:cstheme="minorHAnsi"/>
          <w:color w:val="000000"/>
          <w:lang w:eastAsia="en-CA"/>
        </w:rPr>
      </w:pPr>
      <w:r w:rsidRPr="009E0D03">
        <w:rPr>
          <w:rFonts w:asciiTheme="minorHAnsi" w:hAnsiTheme="minorHAnsi" w:cstheme="minorHAnsi"/>
          <w:color w:val="000000"/>
          <w:lang w:eastAsia="en-CA"/>
        </w:rPr>
        <w:t xml:space="preserve">The </w:t>
      </w:r>
      <w:r w:rsidRPr="000316A6">
        <w:rPr>
          <w:rFonts w:asciiTheme="minorHAnsi" w:hAnsiTheme="minorHAnsi" w:cstheme="minorHAnsi"/>
          <w:bCs/>
          <w:color w:val="000000"/>
          <w:lang w:eastAsia="en-CA"/>
        </w:rPr>
        <w:t>Auditor Report – Contributions Allocated by Employer</w:t>
      </w:r>
      <w:r w:rsidRPr="009E0D03">
        <w:rPr>
          <w:rFonts w:asciiTheme="minorHAnsi" w:hAnsiTheme="minorHAnsi" w:cstheme="minorHAnsi"/>
          <w:color w:val="000000"/>
          <w:lang w:eastAsia="en-CA"/>
        </w:rPr>
        <w:t xml:space="preserve"> reports all contributions allocated by employer, pay period, source and transaction date.</w:t>
      </w:r>
    </w:p>
    <w:p w:rsidR="00BE256A" w:rsidRPr="000316A6" w:rsidRDefault="00BE256A" w:rsidP="000316A6">
      <w:pPr>
        <w:rPr>
          <w:b/>
          <w:color w:val="0033CC"/>
          <w:sz w:val="24"/>
          <w:szCs w:val="24"/>
          <w:lang w:eastAsia="en-CA"/>
        </w:rPr>
      </w:pPr>
      <w:bookmarkStart w:id="75" w:name="_Toc38267266"/>
      <w:r w:rsidRPr="000316A6">
        <w:rPr>
          <w:b/>
          <w:bCs/>
          <w:sz w:val="24"/>
          <w:szCs w:val="24"/>
          <w:lang w:eastAsia="en-CA"/>
        </w:rPr>
        <w:t>PEPP</w:t>
      </w:r>
      <w:r w:rsidRPr="000316A6">
        <w:rPr>
          <w:b/>
          <w:sz w:val="24"/>
          <w:szCs w:val="24"/>
          <w:lang w:eastAsia="en-CA"/>
        </w:rPr>
        <w:t xml:space="preserve"> Auditor Report - Payments by Type</w:t>
      </w:r>
      <w:bookmarkEnd w:id="75"/>
      <w:r w:rsidR="00532D9A">
        <w:rPr>
          <w:b/>
          <w:sz w:val="24"/>
          <w:szCs w:val="24"/>
          <w:lang w:eastAsia="en-CA"/>
        </w:rPr>
        <w:t>:</w:t>
      </w:r>
      <w:r w:rsidRPr="000316A6">
        <w:rPr>
          <w:b/>
          <w:sz w:val="24"/>
          <w:szCs w:val="24"/>
          <w:lang w:eastAsia="en-CA"/>
        </w:rPr>
        <w:t xml:space="preserve"> </w:t>
      </w:r>
    </w:p>
    <w:p w:rsidR="00BE256A" w:rsidRPr="0029347B" w:rsidRDefault="00BE256A" w:rsidP="00D83B07">
      <w:pPr>
        <w:pStyle w:val="Paragraph"/>
        <w:jc w:val="both"/>
        <w:rPr>
          <w:rFonts w:asciiTheme="minorHAnsi" w:hAnsiTheme="minorHAnsi" w:cstheme="minorHAnsi"/>
          <w:color w:val="000000"/>
          <w:lang w:eastAsia="en-CA"/>
        </w:rPr>
      </w:pPr>
      <w:r w:rsidRPr="0029347B">
        <w:rPr>
          <w:rFonts w:asciiTheme="minorHAnsi" w:hAnsiTheme="minorHAnsi" w:cstheme="minorHAnsi"/>
          <w:color w:val="000000"/>
          <w:lang w:eastAsia="en-CA"/>
        </w:rPr>
        <w:t xml:space="preserve">The </w:t>
      </w:r>
      <w:r w:rsidRPr="000316A6">
        <w:rPr>
          <w:rFonts w:asciiTheme="minorHAnsi" w:hAnsiTheme="minorHAnsi" w:cstheme="minorHAnsi"/>
          <w:bCs/>
          <w:color w:val="000000"/>
          <w:lang w:eastAsia="en-CA"/>
        </w:rPr>
        <w:t>Auditor Report – Payments by Type</w:t>
      </w:r>
      <w:r w:rsidRPr="0029347B">
        <w:rPr>
          <w:rFonts w:asciiTheme="minorHAnsi" w:hAnsiTheme="minorHAnsi" w:cstheme="minorHAnsi"/>
          <w:color w:val="000000"/>
          <w:lang w:eastAsia="en-CA"/>
        </w:rPr>
        <w:t xml:space="preserve"> reports all payments made for the requested time period.</w:t>
      </w:r>
    </w:p>
    <w:p w:rsidR="00BE256A" w:rsidRPr="000316A6" w:rsidRDefault="00BE256A" w:rsidP="000316A6">
      <w:pPr>
        <w:rPr>
          <w:b/>
          <w:color w:val="0033CC"/>
          <w:sz w:val="24"/>
          <w:szCs w:val="24"/>
          <w:lang w:eastAsia="en-CA"/>
        </w:rPr>
      </w:pPr>
      <w:bookmarkStart w:id="76" w:name="_Toc38267267"/>
      <w:r w:rsidRPr="000316A6">
        <w:rPr>
          <w:b/>
          <w:sz w:val="24"/>
          <w:szCs w:val="24"/>
          <w:lang w:eastAsia="en-CA"/>
        </w:rPr>
        <w:t>A</w:t>
      </w:r>
      <w:r w:rsidRPr="000316A6">
        <w:rPr>
          <w:b/>
          <w:bCs/>
          <w:sz w:val="24"/>
          <w:szCs w:val="24"/>
          <w:lang w:eastAsia="en-CA"/>
        </w:rPr>
        <w:t xml:space="preserve"> PEPP</w:t>
      </w:r>
      <w:r w:rsidRPr="000316A6">
        <w:rPr>
          <w:b/>
          <w:sz w:val="24"/>
          <w:szCs w:val="24"/>
          <w:lang w:eastAsia="en-CA"/>
        </w:rPr>
        <w:t xml:space="preserve"> Auditor Report – Members by Fund</w:t>
      </w:r>
      <w:bookmarkEnd w:id="76"/>
      <w:r w:rsidR="00532D9A">
        <w:rPr>
          <w:b/>
          <w:sz w:val="24"/>
          <w:szCs w:val="24"/>
          <w:lang w:eastAsia="en-CA"/>
        </w:rPr>
        <w:t>:</w:t>
      </w:r>
    </w:p>
    <w:p w:rsidR="00BE256A" w:rsidRPr="0076791C" w:rsidRDefault="00BE256A" w:rsidP="00D83B07">
      <w:pPr>
        <w:pStyle w:val="Paragraph"/>
        <w:jc w:val="both"/>
        <w:rPr>
          <w:rFonts w:asciiTheme="minorHAnsi" w:hAnsiTheme="minorHAnsi" w:cstheme="minorHAnsi"/>
          <w:color w:val="000000"/>
          <w:lang w:eastAsia="en-CA"/>
        </w:rPr>
      </w:pPr>
      <w:r w:rsidRPr="0076791C">
        <w:rPr>
          <w:rFonts w:asciiTheme="minorHAnsi" w:hAnsiTheme="minorHAnsi" w:cstheme="minorHAnsi"/>
          <w:color w:val="000000"/>
          <w:lang w:eastAsia="en-CA"/>
        </w:rPr>
        <w:t xml:space="preserve">The </w:t>
      </w:r>
      <w:r w:rsidRPr="000316A6">
        <w:rPr>
          <w:rFonts w:asciiTheme="minorHAnsi" w:hAnsiTheme="minorHAnsi" w:cstheme="minorHAnsi"/>
          <w:bCs/>
          <w:color w:val="000000"/>
          <w:lang w:eastAsia="en-CA"/>
        </w:rPr>
        <w:t>Auditor Report – Members by Fund</w:t>
      </w:r>
      <w:r w:rsidRPr="0076791C">
        <w:rPr>
          <w:rFonts w:asciiTheme="minorHAnsi" w:hAnsiTheme="minorHAnsi" w:cstheme="minorHAnsi"/>
          <w:color w:val="000000"/>
          <w:lang w:eastAsia="en-CA"/>
        </w:rPr>
        <w:t xml:space="preserve"> reports all member account balances within a specific Fund as of a specific date.</w:t>
      </w:r>
    </w:p>
    <w:p w:rsidR="00BE256A" w:rsidRPr="000316A6" w:rsidRDefault="00BE256A" w:rsidP="000316A6">
      <w:pPr>
        <w:rPr>
          <w:b/>
          <w:color w:val="0033CC"/>
          <w:sz w:val="24"/>
          <w:szCs w:val="24"/>
          <w:lang w:eastAsia="en-CA"/>
        </w:rPr>
      </w:pPr>
      <w:bookmarkStart w:id="77" w:name="_Toc38267268"/>
      <w:r w:rsidRPr="000316A6">
        <w:rPr>
          <w:b/>
          <w:bCs/>
          <w:sz w:val="24"/>
          <w:szCs w:val="24"/>
          <w:lang w:eastAsia="en-CA"/>
        </w:rPr>
        <w:t>PEPP</w:t>
      </w:r>
      <w:r w:rsidRPr="000316A6">
        <w:rPr>
          <w:b/>
          <w:sz w:val="24"/>
          <w:szCs w:val="24"/>
          <w:lang w:eastAsia="en-CA"/>
        </w:rPr>
        <w:t xml:space="preserve"> Auditor Report - New VPB Enrolments</w:t>
      </w:r>
      <w:bookmarkEnd w:id="77"/>
      <w:r w:rsidR="00532D9A">
        <w:rPr>
          <w:b/>
          <w:sz w:val="24"/>
          <w:szCs w:val="24"/>
          <w:lang w:eastAsia="en-CA"/>
        </w:rPr>
        <w:t>:</w:t>
      </w:r>
    </w:p>
    <w:p w:rsidR="00BE256A" w:rsidRPr="0076791C" w:rsidRDefault="00BE256A" w:rsidP="00D83B07">
      <w:pPr>
        <w:pStyle w:val="Paragraph"/>
        <w:jc w:val="both"/>
        <w:rPr>
          <w:rFonts w:asciiTheme="minorHAnsi" w:hAnsiTheme="minorHAnsi" w:cstheme="minorHAnsi"/>
          <w:color w:val="000000"/>
          <w:lang w:eastAsia="en-CA"/>
        </w:rPr>
      </w:pPr>
      <w:r w:rsidRPr="0076791C">
        <w:rPr>
          <w:rFonts w:asciiTheme="minorHAnsi" w:hAnsiTheme="minorHAnsi" w:cstheme="minorHAnsi"/>
          <w:color w:val="000000"/>
          <w:lang w:eastAsia="en-CA"/>
        </w:rPr>
        <w:t xml:space="preserve">The </w:t>
      </w:r>
      <w:r w:rsidRPr="000316A6">
        <w:rPr>
          <w:rFonts w:asciiTheme="minorHAnsi" w:hAnsiTheme="minorHAnsi" w:cstheme="minorHAnsi"/>
          <w:bCs/>
          <w:color w:val="000000"/>
          <w:lang w:eastAsia="en-CA"/>
        </w:rPr>
        <w:t>Auditor Report – New VPB Enrolments</w:t>
      </w:r>
      <w:r w:rsidRPr="0076791C">
        <w:rPr>
          <w:rFonts w:asciiTheme="minorHAnsi" w:hAnsiTheme="minorHAnsi" w:cstheme="minorHAnsi"/>
          <w:color w:val="000000"/>
          <w:lang w:eastAsia="en-CA"/>
        </w:rPr>
        <w:t xml:space="preserve"> reports all enrolments processed for the requested time period.</w:t>
      </w:r>
    </w:p>
    <w:p w:rsidR="00BE256A" w:rsidRPr="000316A6" w:rsidRDefault="00BE256A" w:rsidP="000316A6">
      <w:pPr>
        <w:rPr>
          <w:b/>
          <w:color w:val="0033CC"/>
          <w:sz w:val="24"/>
          <w:szCs w:val="24"/>
          <w:lang w:eastAsia="en-CA"/>
        </w:rPr>
      </w:pPr>
      <w:bookmarkStart w:id="78" w:name="_Toc38267269"/>
      <w:r w:rsidRPr="000316A6">
        <w:rPr>
          <w:b/>
          <w:bCs/>
          <w:sz w:val="24"/>
          <w:szCs w:val="24"/>
          <w:lang w:eastAsia="en-CA"/>
        </w:rPr>
        <w:t>PEPP</w:t>
      </w:r>
      <w:r w:rsidRPr="000316A6">
        <w:rPr>
          <w:b/>
          <w:sz w:val="24"/>
          <w:szCs w:val="24"/>
          <w:lang w:eastAsia="en-CA"/>
        </w:rPr>
        <w:t xml:space="preserve"> Auditor Report - Banking Change Report</w:t>
      </w:r>
      <w:bookmarkEnd w:id="78"/>
      <w:r w:rsidR="00532D9A">
        <w:rPr>
          <w:b/>
          <w:sz w:val="24"/>
          <w:szCs w:val="24"/>
          <w:lang w:eastAsia="en-CA"/>
        </w:rPr>
        <w:t>:</w:t>
      </w:r>
      <w:r w:rsidRPr="000316A6">
        <w:rPr>
          <w:b/>
          <w:sz w:val="24"/>
          <w:szCs w:val="24"/>
          <w:lang w:eastAsia="en-CA"/>
        </w:rPr>
        <w:t xml:space="preserve"> </w:t>
      </w:r>
    </w:p>
    <w:p w:rsidR="00BE256A" w:rsidRDefault="00BE256A" w:rsidP="00D83B07">
      <w:pPr>
        <w:pStyle w:val="Paragraph"/>
        <w:jc w:val="both"/>
        <w:rPr>
          <w:rFonts w:asciiTheme="minorHAnsi" w:hAnsiTheme="minorHAnsi" w:cstheme="minorHAnsi"/>
          <w:color w:val="000000"/>
          <w:lang w:eastAsia="en-CA"/>
        </w:rPr>
      </w:pPr>
      <w:r w:rsidRPr="0076791C">
        <w:rPr>
          <w:rFonts w:asciiTheme="minorHAnsi" w:hAnsiTheme="minorHAnsi" w:cstheme="minorHAnsi"/>
          <w:color w:val="000000"/>
          <w:lang w:eastAsia="en-CA"/>
        </w:rPr>
        <w:t xml:space="preserve">The </w:t>
      </w:r>
      <w:r w:rsidRPr="000316A6">
        <w:rPr>
          <w:rFonts w:asciiTheme="minorHAnsi" w:hAnsiTheme="minorHAnsi" w:cstheme="minorHAnsi"/>
          <w:bCs/>
          <w:color w:val="000000"/>
          <w:lang w:eastAsia="en-CA"/>
        </w:rPr>
        <w:t>Auditor Report – Banking Change Report</w:t>
      </w:r>
      <w:r w:rsidRPr="0076791C">
        <w:rPr>
          <w:rFonts w:asciiTheme="minorHAnsi" w:hAnsiTheme="minorHAnsi" w:cstheme="minorHAnsi"/>
          <w:color w:val="000000"/>
          <w:lang w:eastAsia="en-CA"/>
        </w:rPr>
        <w:t xml:space="preserve"> reports all EFT additions and changes.</w:t>
      </w:r>
    </w:p>
    <w:p w:rsidR="00E4142C" w:rsidRPr="00E4142C" w:rsidRDefault="00E4142C" w:rsidP="00D83B07">
      <w:pPr>
        <w:pStyle w:val="Paragraph"/>
        <w:jc w:val="both"/>
        <w:rPr>
          <w:rFonts w:asciiTheme="minorHAnsi" w:hAnsiTheme="minorHAnsi" w:cstheme="minorHAnsi"/>
          <w:color w:val="000000"/>
          <w:sz w:val="10"/>
          <w:lang w:eastAsia="en-CA"/>
        </w:rPr>
      </w:pPr>
    </w:p>
    <w:p w:rsidR="0089612A" w:rsidRDefault="003C702B" w:rsidP="00B655C6">
      <w:pPr>
        <w:pStyle w:val="Heading1"/>
        <w:numPr>
          <w:ilvl w:val="0"/>
          <w:numId w:val="211"/>
        </w:numPr>
        <w:ind w:left="567" w:hanging="567"/>
      </w:pPr>
      <w:bookmarkStart w:id="79" w:name="_Toc102996560"/>
      <w:proofErr w:type="spellStart"/>
      <w:r>
        <w:t>PLAN</w:t>
      </w:r>
      <w:r w:rsidR="0084195E">
        <w:t>et</w:t>
      </w:r>
      <w:proofErr w:type="spellEnd"/>
      <w:r w:rsidR="0084195E">
        <w:t xml:space="preserve"> </w:t>
      </w:r>
      <w:r w:rsidR="003E6E8C">
        <w:t>Employer</w:t>
      </w:r>
      <w:r w:rsidR="0084195E">
        <w:t xml:space="preserve"> Web (</w:t>
      </w:r>
      <w:r w:rsidR="003E6E8C">
        <w:t>DCT</w:t>
      </w:r>
      <w:r w:rsidR="0084195E">
        <w:t xml:space="preserve">) </w:t>
      </w:r>
      <w:r w:rsidR="003E6E8C">
        <w:t>–</w:t>
      </w:r>
      <w:bookmarkEnd w:id="79"/>
      <w:r w:rsidR="0084195E">
        <w:t xml:space="preserve"> </w:t>
      </w:r>
    </w:p>
    <w:p w:rsidR="00E4142C" w:rsidRDefault="00E4142C" w:rsidP="008F56A9">
      <w:pPr>
        <w:rPr>
          <w:b/>
          <w:sz w:val="24"/>
          <w:szCs w:val="24"/>
        </w:rPr>
      </w:pPr>
    </w:p>
    <w:p w:rsidR="003E6E8C" w:rsidRPr="008F56A9" w:rsidRDefault="003E6E8C" w:rsidP="008F56A9">
      <w:pPr>
        <w:rPr>
          <w:b/>
          <w:sz w:val="24"/>
          <w:szCs w:val="24"/>
        </w:rPr>
      </w:pPr>
      <w:r w:rsidRPr="008F56A9">
        <w:rPr>
          <w:b/>
          <w:sz w:val="24"/>
          <w:szCs w:val="24"/>
        </w:rPr>
        <w:t>Overview</w:t>
      </w:r>
      <w:r w:rsidR="00E4142C">
        <w:rPr>
          <w:b/>
          <w:sz w:val="24"/>
          <w:szCs w:val="24"/>
        </w:rPr>
        <w:t>:</w:t>
      </w:r>
    </w:p>
    <w:p w:rsidR="003E6E8C" w:rsidRPr="00E248C9" w:rsidRDefault="003E6E8C" w:rsidP="00E248C9">
      <w:pPr>
        <w:jc w:val="both"/>
        <w:rPr>
          <w:sz w:val="24"/>
          <w:szCs w:val="24"/>
        </w:rPr>
      </w:pPr>
      <w:r w:rsidRPr="00E248C9">
        <w:rPr>
          <w:sz w:val="24"/>
          <w:szCs w:val="24"/>
        </w:rPr>
        <w:t xml:space="preserve">Throughout the course of the MEPP Renewal Project and the PEPP Renewal project, </w:t>
      </w:r>
      <w:proofErr w:type="spellStart"/>
      <w:r w:rsidRPr="00E248C9">
        <w:rPr>
          <w:sz w:val="24"/>
          <w:szCs w:val="24"/>
        </w:rPr>
        <w:t>PLANet</w:t>
      </w:r>
      <w:proofErr w:type="spellEnd"/>
      <w:r w:rsidRPr="00E248C9">
        <w:rPr>
          <w:sz w:val="24"/>
          <w:szCs w:val="24"/>
        </w:rPr>
        <w:t xml:space="preserve"> employer manuals have been created which provides detailed information and instruction on how employers and PEBA will use the Employer Web application.  While it is one web application, throughout the course of the two projects, there are differences between the configuration and file set ups for each group.  It is important to reference the correct manual if needing to understand processes for either.</w:t>
      </w:r>
    </w:p>
    <w:p w:rsidR="003E6E8C" w:rsidRPr="00E248C9" w:rsidRDefault="003E6E8C" w:rsidP="00E248C9">
      <w:pPr>
        <w:jc w:val="both"/>
        <w:rPr>
          <w:sz w:val="24"/>
          <w:szCs w:val="24"/>
        </w:rPr>
      </w:pPr>
      <w:r w:rsidRPr="00E248C9">
        <w:rPr>
          <w:sz w:val="24"/>
          <w:szCs w:val="24"/>
        </w:rPr>
        <w:t xml:space="preserve">Rather than rebuilding these sections, links are being included for these manuals and the procedures can be accessed by QA or IT for complete instructions.  As the MEPP and PEPP manuals are updated, the link in this document will need to be changed to reflect the new information.  </w:t>
      </w:r>
      <w:r w:rsidRPr="00E248C9">
        <w:rPr>
          <w:sz w:val="24"/>
          <w:szCs w:val="24"/>
        </w:rPr>
        <w:lastRenderedPageBreak/>
        <w:t>Updating the MEPP and PEPP manuals is a business responsibility and they will advise when the manuals have been updated so the new links can be updated by QA in this document.</w:t>
      </w:r>
    </w:p>
    <w:p w:rsidR="003E6E8C" w:rsidRPr="00E248C9" w:rsidRDefault="003E6E8C" w:rsidP="00E248C9">
      <w:pPr>
        <w:jc w:val="both"/>
        <w:rPr>
          <w:sz w:val="24"/>
          <w:szCs w:val="24"/>
        </w:rPr>
      </w:pPr>
      <w:r w:rsidRPr="00E248C9">
        <w:rPr>
          <w:sz w:val="24"/>
          <w:szCs w:val="24"/>
        </w:rPr>
        <w:t xml:space="preserve">PEPP </w:t>
      </w:r>
      <w:proofErr w:type="spellStart"/>
      <w:r w:rsidRPr="00E248C9">
        <w:rPr>
          <w:sz w:val="24"/>
          <w:szCs w:val="24"/>
        </w:rPr>
        <w:t>PLANet</w:t>
      </w:r>
      <w:proofErr w:type="spellEnd"/>
      <w:r w:rsidRPr="00E248C9">
        <w:rPr>
          <w:sz w:val="24"/>
          <w:szCs w:val="24"/>
        </w:rPr>
        <w:t xml:space="preserve"> Employer Web Link: </w:t>
      </w:r>
      <w:hyperlink r:id="rId80" w:history="1">
        <w:r w:rsidRPr="00E248C9">
          <w:rPr>
            <w:rStyle w:val="Hyperlink"/>
            <w:sz w:val="24"/>
            <w:szCs w:val="24"/>
          </w:rPr>
          <w:t>..\..\</w:t>
        </w:r>
        <w:proofErr w:type="spellStart"/>
        <w:r w:rsidRPr="00E248C9">
          <w:rPr>
            <w:rStyle w:val="Hyperlink"/>
            <w:sz w:val="24"/>
            <w:szCs w:val="24"/>
          </w:rPr>
          <w:t>PLANet</w:t>
        </w:r>
        <w:proofErr w:type="spellEnd"/>
        <w:r w:rsidRPr="00E248C9">
          <w:rPr>
            <w:rStyle w:val="Hyperlink"/>
            <w:sz w:val="24"/>
            <w:szCs w:val="24"/>
          </w:rPr>
          <w:t xml:space="preserve">-Employer (DCT)\PEPP\PEPP </w:t>
        </w:r>
        <w:proofErr w:type="spellStart"/>
        <w:r w:rsidRPr="00E248C9">
          <w:rPr>
            <w:rStyle w:val="Hyperlink"/>
            <w:sz w:val="24"/>
            <w:szCs w:val="24"/>
          </w:rPr>
          <w:t>PLANet</w:t>
        </w:r>
        <w:proofErr w:type="spellEnd"/>
        <w:r w:rsidRPr="00E248C9">
          <w:rPr>
            <w:rStyle w:val="Hyperlink"/>
            <w:sz w:val="24"/>
            <w:szCs w:val="24"/>
          </w:rPr>
          <w:t xml:space="preserve"> Employer Administrator Guide Draft.docx</w:t>
        </w:r>
      </w:hyperlink>
    </w:p>
    <w:p w:rsidR="003E6E8C" w:rsidRPr="00E248C9" w:rsidRDefault="003E6E8C" w:rsidP="00E248C9">
      <w:pPr>
        <w:jc w:val="both"/>
        <w:rPr>
          <w:sz w:val="24"/>
          <w:szCs w:val="24"/>
        </w:rPr>
      </w:pPr>
    </w:p>
    <w:p w:rsidR="003E6E8C" w:rsidRPr="004C1CAC" w:rsidRDefault="003E6E8C" w:rsidP="00E248C9">
      <w:pPr>
        <w:shd w:val="clear" w:color="auto" w:fill="FFFF00"/>
        <w:jc w:val="both"/>
        <w:rPr>
          <w:color w:val="FF0000"/>
          <w:sz w:val="24"/>
          <w:szCs w:val="24"/>
        </w:rPr>
      </w:pPr>
      <w:r w:rsidRPr="00E248C9">
        <w:rPr>
          <w:sz w:val="24"/>
          <w:szCs w:val="24"/>
        </w:rPr>
        <w:t xml:space="preserve">MEPP </w:t>
      </w:r>
      <w:proofErr w:type="spellStart"/>
      <w:r w:rsidRPr="00E248C9">
        <w:rPr>
          <w:sz w:val="24"/>
          <w:szCs w:val="24"/>
        </w:rPr>
        <w:t>PLANet</w:t>
      </w:r>
      <w:proofErr w:type="spellEnd"/>
      <w:r w:rsidRPr="00E248C9">
        <w:rPr>
          <w:sz w:val="24"/>
          <w:szCs w:val="24"/>
        </w:rPr>
        <w:t xml:space="preserve"> Employer Web Link: To be provided by </w:t>
      </w:r>
      <w:r w:rsidR="004C1CAC">
        <w:rPr>
          <w:color w:val="FF0000"/>
          <w:sz w:val="24"/>
          <w:szCs w:val="24"/>
        </w:rPr>
        <w:t>business</w:t>
      </w:r>
    </w:p>
    <w:p w:rsidR="006B52F4" w:rsidRPr="00A82F56" w:rsidRDefault="006B52F4" w:rsidP="006B52F4"/>
    <w:p w:rsidR="006B52F4" w:rsidRDefault="006B52F4" w:rsidP="00B655C6">
      <w:pPr>
        <w:pStyle w:val="Heading1"/>
        <w:numPr>
          <w:ilvl w:val="0"/>
          <w:numId w:val="211"/>
        </w:numPr>
        <w:ind w:left="567" w:hanging="567"/>
      </w:pPr>
      <w:bookmarkStart w:id="80" w:name="_Toc102996561"/>
      <w:proofErr w:type="spellStart"/>
      <w:r>
        <w:t>PLANet</w:t>
      </w:r>
      <w:proofErr w:type="spellEnd"/>
      <w:r>
        <w:t xml:space="preserve"> Member Web (PENWEB) –</w:t>
      </w:r>
      <w:bookmarkEnd w:id="80"/>
      <w:r>
        <w:t xml:space="preserve"> </w:t>
      </w:r>
    </w:p>
    <w:p w:rsidR="006B52F4" w:rsidRPr="004C1CAC" w:rsidRDefault="006B52F4" w:rsidP="00E0461E"/>
    <w:p w:rsidR="006B52F4" w:rsidRPr="00DB3E51" w:rsidRDefault="006B52F4" w:rsidP="00DB3E51">
      <w:pPr>
        <w:rPr>
          <w:b/>
          <w:sz w:val="24"/>
          <w:szCs w:val="24"/>
        </w:rPr>
      </w:pPr>
      <w:r w:rsidRPr="00DB3E51">
        <w:rPr>
          <w:b/>
          <w:sz w:val="24"/>
          <w:szCs w:val="24"/>
        </w:rPr>
        <w:t>Overview</w:t>
      </w:r>
      <w:r w:rsidR="00811146">
        <w:rPr>
          <w:b/>
          <w:sz w:val="24"/>
          <w:szCs w:val="24"/>
        </w:rPr>
        <w:t>:</w:t>
      </w:r>
    </w:p>
    <w:p w:rsidR="00802CD4" w:rsidRPr="004C1CAC" w:rsidRDefault="00802CD4" w:rsidP="0018708F">
      <w:pPr>
        <w:rPr>
          <w:sz w:val="2"/>
        </w:rPr>
      </w:pPr>
    </w:p>
    <w:p w:rsidR="006B52F4" w:rsidRPr="001913C5" w:rsidRDefault="0035623A" w:rsidP="003E6E8C">
      <w:pPr>
        <w:rPr>
          <w:sz w:val="24"/>
          <w:szCs w:val="24"/>
        </w:rPr>
      </w:pPr>
      <w:r w:rsidRPr="001913C5">
        <w:rPr>
          <w:sz w:val="24"/>
          <w:szCs w:val="24"/>
        </w:rPr>
        <w:t xml:space="preserve">The </w:t>
      </w:r>
      <w:proofErr w:type="spellStart"/>
      <w:r w:rsidRPr="001913C5">
        <w:rPr>
          <w:sz w:val="24"/>
          <w:szCs w:val="24"/>
        </w:rPr>
        <w:t>PLANet</w:t>
      </w:r>
      <w:proofErr w:type="spellEnd"/>
      <w:r w:rsidRPr="001913C5">
        <w:rPr>
          <w:sz w:val="24"/>
          <w:szCs w:val="24"/>
        </w:rPr>
        <w:t xml:space="preserve"> application is one </w:t>
      </w:r>
      <w:r w:rsidR="00802CD4" w:rsidRPr="001913C5">
        <w:rPr>
          <w:sz w:val="24"/>
          <w:szCs w:val="24"/>
        </w:rPr>
        <w:t xml:space="preserve">single </w:t>
      </w:r>
      <w:r w:rsidRPr="001913C5">
        <w:rPr>
          <w:sz w:val="24"/>
          <w:szCs w:val="24"/>
        </w:rPr>
        <w:t xml:space="preserve">application which is used for both MEPP and PEPP.  There are different functional uses for each plan </w:t>
      </w:r>
      <w:r w:rsidR="00A43DBB" w:rsidRPr="001913C5">
        <w:rPr>
          <w:sz w:val="24"/>
          <w:szCs w:val="24"/>
        </w:rPr>
        <w:t xml:space="preserve">which are driven through system configurations </w:t>
      </w:r>
      <w:r w:rsidRPr="001913C5">
        <w:rPr>
          <w:sz w:val="24"/>
          <w:szCs w:val="24"/>
        </w:rPr>
        <w:t xml:space="preserve">and therefore separate procedures must be maintained.  </w:t>
      </w:r>
    </w:p>
    <w:p w:rsidR="0035623A" w:rsidRPr="001913C5" w:rsidRDefault="0035623A" w:rsidP="003E6E8C">
      <w:pPr>
        <w:rPr>
          <w:sz w:val="24"/>
          <w:szCs w:val="24"/>
        </w:rPr>
      </w:pPr>
      <w:r w:rsidRPr="001913C5">
        <w:rPr>
          <w:sz w:val="24"/>
          <w:szCs w:val="24"/>
        </w:rPr>
        <w:t xml:space="preserve">Content Management is owned by PEBA Communications Branch.  The Communications team is responsible for ensuring landing pages, branding and terminology are aligned to PEBA standards.  Any changes to these pages are driven from the business to Communications who will make the changes; forward them to QA for verification; to Change Management for approval; and then to IT for production installation.  </w:t>
      </w:r>
    </w:p>
    <w:p w:rsidR="0035623A" w:rsidRPr="004C1CAC" w:rsidRDefault="0035623A" w:rsidP="003E6E8C">
      <w:pPr>
        <w:rPr>
          <w:sz w:val="2"/>
        </w:rPr>
      </w:pPr>
    </w:p>
    <w:p w:rsidR="0035623A" w:rsidRPr="00811146" w:rsidRDefault="0035623A" w:rsidP="00811146">
      <w:pPr>
        <w:rPr>
          <w:b/>
          <w:sz w:val="24"/>
          <w:szCs w:val="24"/>
        </w:rPr>
      </w:pPr>
      <w:r w:rsidRPr="00811146">
        <w:rPr>
          <w:b/>
          <w:sz w:val="24"/>
          <w:szCs w:val="24"/>
        </w:rPr>
        <w:t>MEPP Procedures</w:t>
      </w:r>
      <w:r w:rsidR="00811146">
        <w:rPr>
          <w:b/>
          <w:sz w:val="24"/>
          <w:szCs w:val="24"/>
        </w:rPr>
        <w:t>:</w:t>
      </w:r>
    </w:p>
    <w:p w:rsidR="00DB3E51" w:rsidRPr="00DB3E51" w:rsidRDefault="00DB3E51" w:rsidP="00DB3E51">
      <w:pPr>
        <w:rPr>
          <w:sz w:val="8"/>
        </w:rPr>
      </w:pPr>
    </w:p>
    <w:tbl>
      <w:tblPr>
        <w:tblStyle w:val="TableGrid"/>
        <w:tblW w:w="0" w:type="auto"/>
        <w:tblLook w:val="04A0" w:firstRow="1" w:lastRow="0" w:firstColumn="1" w:lastColumn="0" w:noHBand="0" w:noVBand="1"/>
      </w:tblPr>
      <w:tblGrid>
        <w:gridCol w:w="4675"/>
        <w:gridCol w:w="4675"/>
      </w:tblGrid>
      <w:tr w:rsidR="009F781C" w:rsidTr="0018708F">
        <w:tc>
          <w:tcPr>
            <w:tcW w:w="4675" w:type="dxa"/>
          </w:tcPr>
          <w:p w:rsidR="009F781C" w:rsidRPr="00951A36" w:rsidRDefault="009F781C" w:rsidP="0018708F">
            <w:pPr>
              <w:spacing w:before="120"/>
              <w:rPr>
                <w:rFonts w:ascii="Calibri" w:hAnsi="Calibri" w:cs="Arial"/>
                <w:b/>
                <w:sz w:val="24"/>
                <w:szCs w:val="24"/>
              </w:rPr>
            </w:pPr>
            <w:r w:rsidRPr="00951A36">
              <w:rPr>
                <w:rFonts w:ascii="Calibri" w:hAnsi="Calibri" w:cs="Arial"/>
                <w:b/>
                <w:sz w:val="24"/>
                <w:szCs w:val="24"/>
              </w:rPr>
              <w:t>Procedure Number:</w:t>
            </w:r>
          </w:p>
        </w:tc>
        <w:tc>
          <w:tcPr>
            <w:tcW w:w="4675" w:type="dxa"/>
          </w:tcPr>
          <w:p w:rsidR="009F781C" w:rsidRPr="008D2A05" w:rsidRDefault="009F781C" w:rsidP="0018708F">
            <w:pPr>
              <w:spacing w:before="120"/>
              <w:rPr>
                <w:rFonts w:ascii="Calibri" w:hAnsi="Calibri" w:cs="Arial"/>
                <w:sz w:val="24"/>
                <w:szCs w:val="24"/>
              </w:rPr>
            </w:pPr>
            <w:r w:rsidRPr="008D2A05">
              <w:rPr>
                <w:rFonts w:ascii="Calibri" w:hAnsi="Calibri" w:cs="Arial"/>
                <w:sz w:val="24"/>
                <w:szCs w:val="24"/>
              </w:rPr>
              <w:t>Member Web -001</w:t>
            </w:r>
          </w:p>
        </w:tc>
      </w:tr>
      <w:tr w:rsidR="009F781C" w:rsidTr="0018708F">
        <w:tc>
          <w:tcPr>
            <w:tcW w:w="4675" w:type="dxa"/>
          </w:tcPr>
          <w:p w:rsidR="009F781C" w:rsidRPr="00951A36" w:rsidRDefault="009F781C" w:rsidP="0018708F">
            <w:pPr>
              <w:spacing w:before="120"/>
              <w:rPr>
                <w:rFonts w:ascii="Calibri" w:hAnsi="Calibri" w:cs="Arial"/>
                <w:b/>
                <w:sz w:val="24"/>
                <w:szCs w:val="24"/>
              </w:rPr>
            </w:pPr>
            <w:r w:rsidRPr="00951A36">
              <w:rPr>
                <w:rFonts w:ascii="Calibri" w:hAnsi="Calibri" w:cs="Arial"/>
                <w:b/>
                <w:sz w:val="24"/>
                <w:szCs w:val="24"/>
              </w:rPr>
              <w:t>Procedure Name:</w:t>
            </w:r>
          </w:p>
        </w:tc>
        <w:tc>
          <w:tcPr>
            <w:tcW w:w="4675" w:type="dxa"/>
          </w:tcPr>
          <w:p w:rsidR="009F781C" w:rsidRPr="008D2A05" w:rsidRDefault="009F781C" w:rsidP="0018708F">
            <w:pPr>
              <w:spacing w:before="120"/>
              <w:rPr>
                <w:rFonts w:ascii="Calibri" w:hAnsi="Calibri" w:cs="Arial"/>
                <w:sz w:val="24"/>
                <w:szCs w:val="24"/>
              </w:rPr>
            </w:pPr>
            <w:proofErr w:type="spellStart"/>
            <w:r w:rsidRPr="008D2A05">
              <w:rPr>
                <w:rFonts w:ascii="Calibri" w:hAnsi="Calibri" w:cs="Arial"/>
                <w:sz w:val="24"/>
                <w:szCs w:val="24"/>
              </w:rPr>
              <w:t>PLANet</w:t>
            </w:r>
            <w:proofErr w:type="spellEnd"/>
            <w:r w:rsidRPr="008D2A05">
              <w:rPr>
                <w:rFonts w:ascii="Calibri" w:hAnsi="Calibri" w:cs="Arial"/>
                <w:sz w:val="24"/>
                <w:szCs w:val="24"/>
              </w:rPr>
              <w:t xml:space="preserve"> Member Web User Setup &amp; Maintenance</w:t>
            </w:r>
          </w:p>
        </w:tc>
      </w:tr>
      <w:tr w:rsidR="009F781C" w:rsidTr="0018708F">
        <w:tc>
          <w:tcPr>
            <w:tcW w:w="4675" w:type="dxa"/>
          </w:tcPr>
          <w:p w:rsidR="009F781C" w:rsidRPr="00951A36" w:rsidRDefault="009F781C" w:rsidP="0018708F">
            <w:pPr>
              <w:spacing w:before="120"/>
              <w:rPr>
                <w:rFonts w:ascii="Calibri" w:hAnsi="Calibri" w:cs="Arial"/>
                <w:b/>
                <w:sz w:val="24"/>
                <w:szCs w:val="24"/>
              </w:rPr>
            </w:pPr>
            <w:r w:rsidRPr="00951A36">
              <w:rPr>
                <w:rFonts w:ascii="Calibri" w:hAnsi="Calibri" w:cs="Arial"/>
                <w:b/>
                <w:sz w:val="24"/>
                <w:szCs w:val="24"/>
              </w:rPr>
              <w:t>Purpose of the Procedure:</w:t>
            </w:r>
          </w:p>
        </w:tc>
        <w:tc>
          <w:tcPr>
            <w:tcW w:w="4675" w:type="dxa"/>
          </w:tcPr>
          <w:p w:rsidR="009F781C" w:rsidRPr="008D2A05" w:rsidRDefault="009F781C" w:rsidP="0018708F">
            <w:pPr>
              <w:spacing w:before="120"/>
              <w:rPr>
                <w:rFonts w:ascii="Calibri" w:hAnsi="Calibri" w:cs="Arial"/>
                <w:sz w:val="24"/>
                <w:szCs w:val="24"/>
              </w:rPr>
            </w:pPr>
            <w:r w:rsidRPr="008D2A05">
              <w:rPr>
                <w:rFonts w:ascii="Calibri" w:hAnsi="Calibri" w:cs="Arial"/>
                <w:sz w:val="24"/>
                <w:szCs w:val="24"/>
              </w:rPr>
              <w:t>Information on how reports are set up to run AD Hoc Reports</w:t>
            </w:r>
          </w:p>
        </w:tc>
      </w:tr>
      <w:tr w:rsidR="009F781C" w:rsidTr="0018708F">
        <w:tc>
          <w:tcPr>
            <w:tcW w:w="4675" w:type="dxa"/>
          </w:tcPr>
          <w:p w:rsidR="009F781C" w:rsidRPr="00951A36" w:rsidRDefault="009F781C" w:rsidP="0018708F">
            <w:pPr>
              <w:spacing w:before="120"/>
              <w:rPr>
                <w:rFonts w:ascii="Calibri" w:hAnsi="Calibri" w:cs="Arial"/>
                <w:b/>
                <w:sz w:val="24"/>
                <w:szCs w:val="24"/>
              </w:rPr>
            </w:pPr>
            <w:r w:rsidRPr="00951A36">
              <w:rPr>
                <w:rFonts w:ascii="Calibri" w:hAnsi="Calibri" w:cs="Arial"/>
                <w:b/>
                <w:sz w:val="24"/>
                <w:szCs w:val="24"/>
              </w:rPr>
              <w:t>Original Date:</w:t>
            </w:r>
          </w:p>
        </w:tc>
        <w:tc>
          <w:tcPr>
            <w:tcW w:w="4675" w:type="dxa"/>
          </w:tcPr>
          <w:p w:rsidR="009F781C" w:rsidRPr="008D2A05" w:rsidRDefault="009F781C" w:rsidP="0018708F">
            <w:pPr>
              <w:spacing w:before="120"/>
              <w:rPr>
                <w:rFonts w:ascii="Calibri" w:hAnsi="Calibri" w:cs="Arial"/>
                <w:sz w:val="24"/>
                <w:szCs w:val="24"/>
              </w:rPr>
            </w:pPr>
            <w:r w:rsidRPr="008D2A05">
              <w:rPr>
                <w:rFonts w:ascii="Calibri" w:hAnsi="Calibri" w:cs="Arial"/>
                <w:sz w:val="24"/>
                <w:szCs w:val="24"/>
              </w:rPr>
              <w:t>December 28, 2020</w:t>
            </w:r>
          </w:p>
        </w:tc>
      </w:tr>
      <w:tr w:rsidR="009F781C" w:rsidTr="0018708F">
        <w:tc>
          <w:tcPr>
            <w:tcW w:w="4675" w:type="dxa"/>
          </w:tcPr>
          <w:p w:rsidR="009F781C" w:rsidRPr="00951A36" w:rsidRDefault="009F781C" w:rsidP="0018708F">
            <w:pPr>
              <w:spacing w:before="120"/>
              <w:rPr>
                <w:rFonts w:ascii="Calibri" w:hAnsi="Calibri" w:cs="Arial"/>
                <w:b/>
                <w:sz w:val="24"/>
                <w:szCs w:val="24"/>
              </w:rPr>
            </w:pPr>
            <w:r w:rsidRPr="00951A36">
              <w:rPr>
                <w:rFonts w:ascii="Calibri" w:hAnsi="Calibri" w:cs="Arial"/>
                <w:b/>
                <w:sz w:val="24"/>
                <w:szCs w:val="24"/>
              </w:rPr>
              <w:t>Current Version:</w:t>
            </w:r>
          </w:p>
        </w:tc>
        <w:tc>
          <w:tcPr>
            <w:tcW w:w="4675" w:type="dxa"/>
          </w:tcPr>
          <w:p w:rsidR="009F781C" w:rsidRPr="008D2A05" w:rsidRDefault="009F781C" w:rsidP="0018708F">
            <w:pPr>
              <w:spacing w:before="120"/>
              <w:rPr>
                <w:rFonts w:ascii="Calibri" w:hAnsi="Calibri" w:cs="Arial"/>
                <w:sz w:val="24"/>
                <w:szCs w:val="24"/>
              </w:rPr>
            </w:pPr>
            <w:r w:rsidRPr="008D2A05">
              <w:rPr>
                <w:rFonts w:ascii="Calibri" w:hAnsi="Calibri" w:cs="Arial"/>
                <w:sz w:val="24"/>
                <w:szCs w:val="24"/>
              </w:rPr>
              <w:t>1.0</w:t>
            </w:r>
          </w:p>
        </w:tc>
      </w:tr>
      <w:tr w:rsidR="009F781C" w:rsidTr="0018708F">
        <w:tc>
          <w:tcPr>
            <w:tcW w:w="4675" w:type="dxa"/>
          </w:tcPr>
          <w:p w:rsidR="009F781C" w:rsidRPr="00951A36" w:rsidRDefault="009F781C" w:rsidP="0018708F">
            <w:pPr>
              <w:spacing w:before="120"/>
              <w:rPr>
                <w:rFonts w:ascii="Calibri" w:hAnsi="Calibri" w:cs="Arial"/>
                <w:b/>
                <w:sz w:val="24"/>
                <w:szCs w:val="24"/>
              </w:rPr>
            </w:pPr>
            <w:r w:rsidRPr="00951A36">
              <w:rPr>
                <w:rFonts w:ascii="Calibri" w:hAnsi="Calibri" w:cs="Arial"/>
                <w:b/>
                <w:sz w:val="24"/>
                <w:szCs w:val="24"/>
              </w:rPr>
              <w:t>Revised Date:</w:t>
            </w:r>
          </w:p>
        </w:tc>
        <w:tc>
          <w:tcPr>
            <w:tcW w:w="4675" w:type="dxa"/>
          </w:tcPr>
          <w:p w:rsidR="009F781C" w:rsidRDefault="009F781C" w:rsidP="0018708F">
            <w:pPr>
              <w:spacing w:before="120"/>
              <w:rPr>
                <w:rFonts w:ascii="Calibri" w:hAnsi="Calibri" w:cs="Arial"/>
              </w:rPr>
            </w:pPr>
          </w:p>
        </w:tc>
      </w:tr>
    </w:tbl>
    <w:p w:rsidR="0035623A" w:rsidRDefault="0035623A" w:rsidP="0035623A"/>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268"/>
        <w:gridCol w:w="2462"/>
      </w:tblGrid>
      <w:tr w:rsidR="0035623A" w:rsidRPr="00A72B15" w:rsidTr="0022626D">
        <w:trPr>
          <w:cantSplit/>
          <w:trHeight w:val="335"/>
          <w:tblHeader/>
        </w:trPr>
        <w:tc>
          <w:tcPr>
            <w:tcW w:w="1461" w:type="dxa"/>
            <w:tcBorders>
              <w:bottom w:val="single" w:sz="6" w:space="0" w:color="C0C0C0"/>
            </w:tcBorders>
            <w:shd w:val="clear" w:color="auto" w:fill="C0C0C0"/>
          </w:tcPr>
          <w:p w:rsidR="0035623A" w:rsidRPr="008D2A05" w:rsidRDefault="0035623A" w:rsidP="008D2A05">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35623A" w:rsidRPr="008D2A05" w:rsidRDefault="0035623A" w:rsidP="008D2A05">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8D2A05">
              <w:rPr>
                <w:rFonts w:eastAsiaTheme="minorEastAsia" w:cs="Arial"/>
                <w:b/>
                <w:snapToGrid w:val="0"/>
                <w:sz w:val="24"/>
                <w:szCs w:val="24"/>
                <w:shd w:val="clear" w:color="auto" w:fill="C0C0C0"/>
              </w:rPr>
              <w:t>Name/Title</w:t>
            </w:r>
          </w:p>
        </w:tc>
        <w:tc>
          <w:tcPr>
            <w:tcW w:w="2268" w:type="dxa"/>
            <w:shd w:val="clear" w:color="auto" w:fill="C0C0C0"/>
          </w:tcPr>
          <w:p w:rsidR="0035623A" w:rsidRPr="008D2A05" w:rsidRDefault="0035623A" w:rsidP="008D2A05">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8D2A05">
              <w:rPr>
                <w:rFonts w:eastAsiaTheme="minorEastAsia" w:cs="Arial"/>
                <w:b/>
                <w:snapToGrid w:val="0"/>
                <w:sz w:val="24"/>
                <w:szCs w:val="24"/>
                <w:shd w:val="clear" w:color="auto" w:fill="C0C0C0"/>
              </w:rPr>
              <w:t>Signature</w:t>
            </w:r>
          </w:p>
        </w:tc>
        <w:tc>
          <w:tcPr>
            <w:tcW w:w="2462" w:type="dxa"/>
            <w:shd w:val="clear" w:color="auto" w:fill="C0C0C0"/>
          </w:tcPr>
          <w:p w:rsidR="0035623A" w:rsidRPr="008D2A05" w:rsidRDefault="0035623A" w:rsidP="008D2A05">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8D2A05">
              <w:rPr>
                <w:rFonts w:eastAsiaTheme="minorEastAsia" w:cs="Arial"/>
                <w:b/>
                <w:snapToGrid w:val="0"/>
                <w:sz w:val="24"/>
                <w:szCs w:val="24"/>
                <w:shd w:val="clear" w:color="auto" w:fill="C0C0C0"/>
              </w:rPr>
              <w:t>Date</w:t>
            </w:r>
          </w:p>
        </w:tc>
      </w:tr>
      <w:tr w:rsidR="0035623A" w:rsidRPr="00A72B15" w:rsidTr="0022626D">
        <w:trPr>
          <w:cantSplit/>
        </w:trPr>
        <w:tc>
          <w:tcPr>
            <w:tcW w:w="1461" w:type="dxa"/>
            <w:tcBorders>
              <w:top w:val="single" w:sz="6" w:space="0" w:color="C0C0C0"/>
              <w:bottom w:val="single" w:sz="6" w:space="0" w:color="C0C0C0"/>
            </w:tcBorders>
            <w:shd w:val="clear" w:color="auto" w:fill="FFFFFF" w:themeFill="background1"/>
          </w:tcPr>
          <w:p w:rsidR="0035623A" w:rsidRPr="008D2A05" w:rsidRDefault="0035623A" w:rsidP="008D2A05">
            <w:pPr>
              <w:spacing w:before="60" w:after="60" w:line="240" w:lineRule="auto"/>
              <w:jc w:val="center"/>
              <w:rPr>
                <w:rFonts w:eastAsiaTheme="minorEastAsia" w:cs="Times New Roman"/>
                <w:b/>
                <w:sz w:val="24"/>
                <w:szCs w:val="24"/>
                <w:lang w:val="en-US"/>
              </w:rPr>
            </w:pPr>
            <w:r w:rsidRPr="008D2A05">
              <w:rPr>
                <w:rFonts w:eastAsiaTheme="minorEastAsia" w:cs="Times New Roman"/>
                <w:b/>
                <w:color w:val="000000" w:themeColor="text1"/>
                <w:sz w:val="24"/>
                <w:szCs w:val="24"/>
                <w:lang w:val="en-US"/>
              </w:rPr>
              <w:t>Reviewed by</w:t>
            </w:r>
          </w:p>
        </w:tc>
        <w:tc>
          <w:tcPr>
            <w:tcW w:w="3212" w:type="dxa"/>
          </w:tcPr>
          <w:p w:rsidR="0035623A" w:rsidRPr="008D2A05" w:rsidRDefault="0035623A" w:rsidP="008D2A05">
            <w:pPr>
              <w:spacing w:before="60" w:after="60" w:line="240" w:lineRule="auto"/>
              <w:jc w:val="center"/>
              <w:rPr>
                <w:rFonts w:eastAsiaTheme="minorEastAsia" w:cs="Times New Roman"/>
                <w:sz w:val="24"/>
                <w:szCs w:val="24"/>
                <w:lang w:val="en-US"/>
              </w:rPr>
            </w:pPr>
            <w:r w:rsidRPr="008D2A05">
              <w:rPr>
                <w:rFonts w:eastAsiaTheme="minorEastAsia" w:cs="Times New Roman"/>
                <w:sz w:val="24"/>
                <w:szCs w:val="24"/>
                <w:lang w:val="en-US"/>
              </w:rPr>
              <w:t>&lt;Person who reviews the work&gt;</w:t>
            </w:r>
          </w:p>
        </w:tc>
        <w:tc>
          <w:tcPr>
            <w:tcW w:w="2268" w:type="dxa"/>
            <w:shd w:val="clear" w:color="auto" w:fill="auto"/>
          </w:tcPr>
          <w:p w:rsidR="0035623A" w:rsidRPr="008D2A05" w:rsidRDefault="0035623A" w:rsidP="008D2A05">
            <w:pPr>
              <w:spacing w:before="60" w:after="60" w:line="240" w:lineRule="auto"/>
              <w:jc w:val="center"/>
              <w:rPr>
                <w:rFonts w:eastAsiaTheme="minorEastAsia" w:cs="Times New Roman"/>
                <w:sz w:val="24"/>
                <w:szCs w:val="24"/>
                <w:lang w:val="en-US"/>
              </w:rPr>
            </w:pPr>
          </w:p>
        </w:tc>
        <w:tc>
          <w:tcPr>
            <w:tcW w:w="2462" w:type="dxa"/>
            <w:shd w:val="clear" w:color="auto" w:fill="auto"/>
          </w:tcPr>
          <w:p w:rsidR="0035623A" w:rsidRPr="008D2A05" w:rsidRDefault="0035623A" w:rsidP="008D2A05">
            <w:pPr>
              <w:spacing w:before="60" w:after="60" w:line="240" w:lineRule="auto"/>
              <w:jc w:val="center"/>
              <w:rPr>
                <w:rFonts w:eastAsiaTheme="minorEastAsia" w:cs="Times New Roman"/>
                <w:sz w:val="24"/>
                <w:szCs w:val="24"/>
                <w:lang w:val="en-US"/>
              </w:rPr>
            </w:pPr>
            <w:r w:rsidRPr="008D2A05">
              <w:rPr>
                <w:sz w:val="24"/>
                <w:szCs w:val="24"/>
              </w:rPr>
              <w:t>&lt;dd/mm/</w:t>
            </w:r>
            <w:proofErr w:type="spellStart"/>
            <w:r w:rsidRPr="008D2A05">
              <w:rPr>
                <w:sz w:val="24"/>
                <w:szCs w:val="24"/>
              </w:rPr>
              <w:t>yyyy</w:t>
            </w:r>
            <w:proofErr w:type="spellEnd"/>
            <w:r w:rsidRPr="008D2A05">
              <w:rPr>
                <w:sz w:val="24"/>
                <w:szCs w:val="24"/>
              </w:rPr>
              <w:t>&gt;</w:t>
            </w:r>
          </w:p>
        </w:tc>
      </w:tr>
      <w:tr w:rsidR="0035623A" w:rsidRPr="00A72B15" w:rsidTr="0022626D">
        <w:trPr>
          <w:cantSplit/>
        </w:trPr>
        <w:tc>
          <w:tcPr>
            <w:tcW w:w="1461" w:type="dxa"/>
            <w:tcBorders>
              <w:top w:val="single" w:sz="6" w:space="0" w:color="C0C0C0"/>
            </w:tcBorders>
            <w:shd w:val="clear" w:color="auto" w:fill="auto"/>
          </w:tcPr>
          <w:p w:rsidR="0035623A" w:rsidRPr="008D2A05" w:rsidRDefault="0035623A" w:rsidP="008D2A05">
            <w:pPr>
              <w:spacing w:before="60" w:after="60" w:line="240" w:lineRule="auto"/>
              <w:jc w:val="center"/>
              <w:rPr>
                <w:rFonts w:eastAsiaTheme="minorEastAsia" w:cs="Times New Roman"/>
                <w:sz w:val="24"/>
                <w:szCs w:val="24"/>
                <w:lang w:val="en-US"/>
              </w:rPr>
            </w:pPr>
          </w:p>
        </w:tc>
        <w:tc>
          <w:tcPr>
            <w:tcW w:w="3212" w:type="dxa"/>
          </w:tcPr>
          <w:p w:rsidR="0035623A" w:rsidRPr="008D2A05" w:rsidRDefault="0035623A" w:rsidP="008D2A05">
            <w:pPr>
              <w:spacing w:before="60" w:after="60" w:line="240" w:lineRule="auto"/>
              <w:jc w:val="center"/>
              <w:rPr>
                <w:rFonts w:eastAsiaTheme="minorEastAsia" w:cs="Times New Roman"/>
                <w:sz w:val="24"/>
                <w:szCs w:val="24"/>
                <w:lang w:val="en-US"/>
              </w:rPr>
            </w:pPr>
          </w:p>
        </w:tc>
        <w:tc>
          <w:tcPr>
            <w:tcW w:w="2268" w:type="dxa"/>
            <w:shd w:val="clear" w:color="auto" w:fill="auto"/>
          </w:tcPr>
          <w:p w:rsidR="0035623A" w:rsidRPr="008D2A05" w:rsidRDefault="0035623A" w:rsidP="008D2A05">
            <w:pPr>
              <w:spacing w:before="60" w:after="60" w:line="240" w:lineRule="auto"/>
              <w:jc w:val="center"/>
              <w:rPr>
                <w:rFonts w:eastAsiaTheme="minorEastAsia" w:cs="Times New Roman"/>
                <w:sz w:val="24"/>
                <w:szCs w:val="24"/>
                <w:lang w:val="en-US"/>
              </w:rPr>
            </w:pPr>
          </w:p>
        </w:tc>
        <w:tc>
          <w:tcPr>
            <w:tcW w:w="2462" w:type="dxa"/>
            <w:shd w:val="clear" w:color="auto" w:fill="auto"/>
          </w:tcPr>
          <w:p w:rsidR="0035623A" w:rsidRPr="008D2A05" w:rsidRDefault="0035623A" w:rsidP="008D2A05">
            <w:pPr>
              <w:spacing w:before="60" w:after="60" w:line="240" w:lineRule="auto"/>
              <w:jc w:val="center"/>
              <w:rPr>
                <w:rFonts w:eastAsiaTheme="minorEastAsia" w:cs="Times New Roman"/>
                <w:sz w:val="24"/>
                <w:szCs w:val="24"/>
                <w:lang w:val="en-US"/>
              </w:rPr>
            </w:pPr>
          </w:p>
        </w:tc>
      </w:tr>
      <w:tr w:rsidR="0035623A" w:rsidRPr="00A72B15" w:rsidTr="0022626D">
        <w:trPr>
          <w:cantSplit/>
        </w:trPr>
        <w:tc>
          <w:tcPr>
            <w:tcW w:w="1461" w:type="dxa"/>
            <w:shd w:val="clear" w:color="auto" w:fill="auto"/>
          </w:tcPr>
          <w:p w:rsidR="0035623A" w:rsidRPr="008D2A05" w:rsidRDefault="0035623A" w:rsidP="008D2A05">
            <w:pPr>
              <w:spacing w:before="60" w:after="60" w:line="240" w:lineRule="auto"/>
              <w:jc w:val="center"/>
              <w:rPr>
                <w:rFonts w:eastAsiaTheme="minorEastAsia" w:cs="Times New Roman"/>
                <w:sz w:val="24"/>
                <w:szCs w:val="24"/>
                <w:lang w:val="en-US"/>
              </w:rPr>
            </w:pPr>
          </w:p>
        </w:tc>
        <w:tc>
          <w:tcPr>
            <w:tcW w:w="3212" w:type="dxa"/>
          </w:tcPr>
          <w:p w:rsidR="0035623A" w:rsidRPr="008D2A05" w:rsidRDefault="0035623A" w:rsidP="008D2A05">
            <w:pPr>
              <w:spacing w:before="60" w:after="60" w:line="240" w:lineRule="auto"/>
              <w:jc w:val="center"/>
              <w:rPr>
                <w:rFonts w:eastAsiaTheme="minorEastAsia" w:cs="Times New Roman"/>
                <w:sz w:val="24"/>
                <w:szCs w:val="24"/>
                <w:lang w:val="en-US"/>
              </w:rPr>
            </w:pPr>
          </w:p>
        </w:tc>
        <w:tc>
          <w:tcPr>
            <w:tcW w:w="2268" w:type="dxa"/>
            <w:shd w:val="clear" w:color="auto" w:fill="auto"/>
          </w:tcPr>
          <w:p w:rsidR="0035623A" w:rsidRPr="008D2A05" w:rsidRDefault="0035623A" w:rsidP="008D2A05">
            <w:pPr>
              <w:spacing w:before="60" w:after="60" w:line="240" w:lineRule="auto"/>
              <w:jc w:val="center"/>
              <w:rPr>
                <w:rFonts w:eastAsiaTheme="minorEastAsia" w:cs="Times New Roman"/>
                <w:sz w:val="24"/>
                <w:szCs w:val="24"/>
                <w:lang w:val="en-US"/>
              </w:rPr>
            </w:pPr>
          </w:p>
        </w:tc>
        <w:tc>
          <w:tcPr>
            <w:tcW w:w="2462" w:type="dxa"/>
            <w:shd w:val="clear" w:color="auto" w:fill="auto"/>
          </w:tcPr>
          <w:p w:rsidR="0035623A" w:rsidRPr="008D2A05" w:rsidRDefault="0035623A" w:rsidP="008D2A05">
            <w:pPr>
              <w:spacing w:before="60" w:after="60" w:line="240" w:lineRule="auto"/>
              <w:jc w:val="center"/>
              <w:rPr>
                <w:rFonts w:eastAsiaTheme="minorEastAsia" w:cs="Times New Roman"/>
                <w:sz w:val="24"/>
                <w:szCs w:val="24"/>
                <w:lang w:val="en-US"/>
              </w:rPr>
            </w:pPr>
          </w:p>
        </w:tc>
      </w:tr>
      <w:tr w:rsidR="0035623A" w:rsidRPr="00A72B15" w:rsidTr="0022626D">
        <w:trPr>
          <w:cantSplit/>
        </w:trPr>
        <w:tc>
          <w:tcPr>
            <w:tcW w:w="1461" w:type="dxa"/>
            <w:shd w:val="clear" w:color="auto" w:fill="auto"/>
          </w:tcPr>
          <w:p w:rsidR="0035623A" w:rsidRPr="008D2A05" w:rsidRDefault="0035623A" w:rsidP="008D2A05">
            <w:pPr>
              <w:spacing w:before="60" w:after="60" w:line="240" w:lineRule="auto"/>
              <w:jc w:val="center"/>
              <w:rPr>
                <w:rFonts w:eastAsiaTheme="minorEastAsia" w:cs="Times New Roman"/>
                <w:b/>
                <w:sz w:val="24"/>
                <w:szCs w:val="24"/>
                <w:lang w:val="en-US"/>
              </w:rPr>
            </w:pPr>
            <w:r w:rsidRPr="008D2A05">
              <w:rPr>
                <w:rFonts w:eastAsiaTheme="minorEastAsia" w:cs="Times New Roman"/>
                <w:b/>
                <w:color w:val="000000" w:themeColor="text1"/>
                <w:sz w:val="24"/>
                <w:szCs w:val="24"/>
                <w:lang w:val="en-US"/>
              </w:rPr>
              <w:t>Approved by</w:t>
            </w:r>
          </w:p>
        </w:tc>
        <w:tc>
          <w:tcPr>
            <w:tcW w:w="3212" w:type="dxa"/>
          </w:tcPr>
          <w:p w:rsidR="0035623A" w:rsidRPr="008D2A05" w:rsidRDefault="0035623A" w:rsidP="008D2A05">
            <w:pPr>
              <w:spacing w:before="60" w:after="60" w:line="240" w:lineRule="auto"/>
              <w:jc w:val="center"/>
              <w:rPr>
                <w:rFonts w:eastAsiaTheme="minorEastAsia" w:cs="Times New Roman"/>
                <w:sz w:val="24"/>
                <w:szCs w:val="24"/>
                <w:lang w:val="en-US"/>
              </w:rPr>
            </w:pPr>
            <w:r w:rsidRPr="008D2A05">
              <w:rPr>
                <w:rFonts w:eastAsiaTheme="minorEastAsia" w:cs="Times New Roman"/>
                <w:sz w:val="24"/>
                <w:szCs w:val="24"/>
                <w:lang w:val="en-US"/>
              </w:rPr>
              <w:t>&lt;Senior Management / Business Area Manager&gt;</w:t>
            </w:r>
          </w:p>
        </w:tc>
        <w:tc>
          <w:tcPr>
            <w:tcW w:w="2268" w:type="dxa"/>
            <w:shd w:val="clear" w:color="auto" w:fill="auto"/>
          </w:tcPr>
          <w:p w:rsidR="0035623A" w:rsidRPr="008D2A05" w:rsidRDefault="0035623A" w:rsidP="008D2A05">
            <w:pPr>
              <w:spacing w:before="60" w:after="60" w:line="240" w:lineRule="auto"/>
              <w:jc w:val="center"/>
              <w:rPr>
                <w:rFonts w:eastAsiaTheme="minorEastAsia" w:cs="Times New Roman"/>
                <w:sz w:val="24"/>
                <w:szCs w:val="24"/>
                <w:lang w:val="en-US"/>
              </w:rPr>
            </w:pPr>
          </w:p>
        </w:tc>
        <w:tc>
          <w:tcPr>
            <w:tcW w:w="2462" w:type="dxa"/>
            <w:shd w:val="clear" w:color="auto" w:fill="auto"/>
          </w:tcPr>
          <w:p w:rsidR="0035623A" w:rsidRPr="008D2A05" w:rsidRDefault="0035623A" w:rsidP="008D2A05">
            <w:pPr>
              <w:spacing w:before="60" w:after="60" w:line="240" w:lineRule="auto"/>
              <w:jc w:val="center"/>
              <w:rPr>
                <w:rFonts w:eastAsiaTheme="minorEastAsia" w:cs="Times New Roman"/>
                <w:sz w:val="24"/>
                <w:szCs w:val="24"/>
                <w:lang w:val="en-US"/>
              </w:rPr>
            </w:pPr>
            <w:r w:rsidRPr="008D2A05">
              <w:rPr>
                <w:sz w:val="24"/>
                <w:szCs w:val="24"/>
              </w:rPr>
              <w:t>&lt;dd/mm/</w:t>
            </w:r>
            <w:proofErr w:type="spellStart"/>
            <w:r w:rsidRPr="008D2A05">
              <w:rPr>
                <w:sz w:val="24"/>
                <w:szCs w:val="24"/>
              </w:rPr>
              <w:t>yyyy</w:t>
            </w:r>
            <w:proofErr w:type="spellEnd"/>
            <w:r w:rsidRPr="008D2A05">
              <w:rPr>
                <w:sz w:val="24"/>
                <w:szCs w:val="24"/>
              </w:rPr>
              <w:t>&gt;</w:t>
            </w:r>
          </w:p>
        </w:tc>
      </w:tr>
    </w:tbl>
    <w:p w:rsidR="00802CD4" w:rsidRDefault="00802CD4" w:rsidP="0035623A"/>
    <w:p w:rsidR="0035623A" w:rsidRDefault="00802CD4" w:rsidP="0035623A">
      <w:r>
        <w:br w:type="page"/>
      </w:r>
    </w:p>
    <w:p w:rsidR="0035623A" w:rsidRPr="00CF47C6" w:rsidRDefault="00802CD4" w:rsidP="00CF47C6">
      <w:pPr>
        <w:rPr>
          <w:b/>
          <w:sz w:val="24"/>
          <w:szCs w:val="24"/>
        </w:rPr>
      </w:pPr>
      <w:bookmarkStart w:id="81" w:name="_Toc7605746"/>
      <w:r w:rsidRPr="00CF47C6">
        <w:rPr>
          <w:b/>
          <w:sz w:val="24"/>
          <w:szCs w:val="24"/>
        </w:rPr>
        <w:lastRenderedPageBreak/>
        <w:t>1</w:t>
      </w:r>
      <w:r w:rsidR="0035623A" w:rsidRPr="00CF47C6">
        <w:rPr>
          <w:b/>
          <w:sz w:val="24"/>
          <w:szCs w:val="24"/>
        </w:rPr>
        <w:t>.</w:t>
      </w:r>
      <w:r w:rsidR="00E15C72" w:rsidRPr="00CF47C6">
        <w:rPr>
          <w:b/>
          <w:sz w:val="24"/>
          <w:szCs w:val="24"/>
        </w:rPr>
        <w:t>0</w:t>
      </w:r>
      <w:r w:rsidR="0035623A" w:rsidRPr="00CF47C6">
        <w:rPr>
          <w:b/>
          <w:sz w:val="24"/>
          <w:szCs w:val="24"/>
        </w:rPr>
        <w:tab/>
        <w:t>New User Setup</w:t>
      </w:r>
      <w:bookmarkEnd w:id="81"/>
      <w:r w:rsidR="00CF47C6">
        <w:rPr>
          <w:b/>
          <w:sz w:val="24"/>
          <w:szCs w:val="24"/>
        </w:rPr>
        <w:t>:</w:t>
      </w:r>
    </w:p>
    <w:p w:rsidR="0035623A" w:rsidRPr="00CA0D62" w:rsidRDefault="0035623A" w:rsidP="00CA0D62">
      <w:pPr>
        <w:jc w:val="both"/>
        <w:rPr>
          <w:sz w:val="24"/>
          <w:szCs w:val="24"/>
        </w:rPr>
      </w:pPr>
      <w:r w:rsidRPr="00CA0D62">
        <w:rPr>
          <w:sz w:val="24"/>
          <w:szCs w:val="24"/>
        </w:rPr>
        <w:t xml:space="preserve">When we receive a new user setup form for </w:t>
      </w:r>
      <w:proofErr w:type="spellStart"/>
      <w:r w:rsidRPr="00CA0D62">
        <w:rPr>
          <w:sz w:val="24"/>
          <w:szCs w:val="24"/>
        </w:rPr>
        <w:t>PLANet</w:t>
      </w:r>
      <w:proofErr w:type="spellEnd"/>
      <w:r w:rsidRPr="00CA0D62">
        <w:rPr>
          <w:sz w:val="24"/>
          <w:szCs w:val="24"/>
        </w:rPr>
        <w:t>, QA will be responsible for setting up internal staff. Employer staff will be set up by the MEPP team.</w:t>
      </w:r>
    </w:p>
    <w:p w:rsidR="0035623A" w:rsidRPr="00CF47C6" w:rsidRDefault="0035623A" w:rsidP="00C521B0">
      <w:pPr>
        <w:pStyle w:val="ListParagraph"/>
        <w:numPr>
          <w:ilvl w:val="0"/>
          <w:numId w:val="167"/>
        </w:numPr>
        <w:spacing w:after="0" w:line="240" w:lineRule="auto"/>
        <w:rPr>
          <w:rFonts w:eastAsiaTheme="majorEastAsia" w:cstheme="majorBidi"/>
          <w:sz w:val="24"/>
          <w:szCs w:val="24"/>
        </w:rPr>
      </w:pPr>
      <w:r w:rsidRPr="00CF47C6">
        <w:rPr>
          <w:rFonts w:eastAsiaTheme="majorEastAsia" w:cstheme="majorBidi"/>
          <w:sz w:val="24"/>
          <w:szCs w:val="24"/>
        </w:rPr>
        <w:t xml:space="preserve">Log into </w:t>
      </w:r>
      <w:proofErr w:type="spellStart"/>
      <w:r w:rsidRPr="00CF47C6">
        <w:rPr>
          <w:rFonts w:eastAsiaTheme="majorEastAsia" w:cstheme="majorBidi"/>
          <w:sz w:val="24"/>
          <w:szCs w:val="24"/>
        </w:rPr>
        <w:t>PLANet</w:t>
      </w:r>
      <w:proofErr w:type="spellEnd"/>
    </w:p>
    <w:p w:rsidR="00D71A32" w:rsidRPr="00CA0D62" w:rsidRDefault="00D71A32" w:rsidP="00D71A32">
      <w:pPr>
        <w:pStyle w:val="ListParagraph"/>
        <w:spacing w:after="0" w:line="240" w:lineRule="auto"/>
        <w:ind w:left="360"/>
        <w:rPr>
          <w:rFonts w:eastAsiaTheme="majorEastAsia" w:cstheme="majorBidi"/>
          <w:sz w:val="24"/>
          <w:szCs w:val="24"/>
        </w:rPr>
      </w:pPr>
    </w:p>
    <w:p w:rsidR="0035623A" w:rsidRDefault="0035623A" w:rsidP="00CA0D62">
      <w:pPr>
        <w:spacing w:after="0" w:line="240" w:lineRule="auto"/>
        <w:jc w:val="center"/>
        <w:rPr>
          <w:rFonts w:eastAsiaTheme="majorEastAsia" w:cstheme="majorBidi"/>
          <w:szCs w:val="26"/>
        </w:rPr>
      </w:pPr>
      <w:r>
        <w:rPr>
          <w:noProof/>
          <w:lang w:eastAsia="en-CA"/>
        </w:rPr>
        <w:drawing>
          <wp:inline distT="0" distB="0" distL="0" distR="0" wp14:anchorId="5F169299" wp14:editId="0002F04C">
            <wp:extent cx="5943600" cy="4556760"/>
            <wp:effectExtent l="19050" t="19050" r="19050" b="152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556760"/>
                    </a:xfrm>
                    <a:prstGeom prst="rect">
                      <a:avLst/>
                    </a:prstGeom>
                    <a:ln>
                      <a:solidFill>
                        <a:schemeClr val="accent1"/>
                      </a:solidFill>
                    </a:ln>
                  </pic:spPr>
                </pic:pic>
              </a:graphicData>
            </a:graphic>
          </wp:inline>
        </w:drawing>
      </w:r>
    </w:p>
    <w:p w:rsidR="0035623A" w:rsidRPr="00016048" w:rsidRDefault="0035623A" w:rsidP="0035623A">
      <w:pPr>
        <w:spacing w:after="0" w:line="240" w:lineRule="auto"/>
        <w:rPr>
          <w:rFonts w:eastAsiaTheme="majorEastAsia" w:cstheme="majorBidi"/>
          <w:szCs w:val="26"/>
        </w:rPr>
      </w:pPr>
    </w:p>
    <w:p w:rsidR="0035623A" w:rsidRDefault="0035623A" w:rsidP="00C521B0">
      <w:pPr>
        <w:pStyle w:val="ListParagraph"/>
        <w:numPr>
          <w:ilvl w:val="0"/>
          <w:numId w:val="167"/>
        </w:numPr>
        <w:spacing w:after="0" w:line="240" w:lineRule="auto"/>
        <w:rPr>
          <w:rFonts w:eastAsiaTheme="majorEastAsia" w:cstheme="majorBidi"/>
          <w:sz w:val="24"/>
          <w:szCs w:val="24"/>
        </w:rPr>
      </w:pPr>
      <w:r w:rsidRPr="000F4B7F">
        <w:rPr>
          <w:rFonts w:eastAsiaTheme="majorEastAsia" w:cstheme="majorBidi"/>
          <w:sz w:val="24"/>
          <w:szCs w:val="24"/>
        </w:rPr>
        <w:t>Go to Admin &gt;&gt; Security</w:t>
      </w:r>
    </w:p>
    <w:p w:rsidR="00D71A32" w:rsidRPr="000F4B7F" w:rsidRDefault="00D71A32" w:rsidP="00D71A32">
      <w:pPr>
        <w:pStyle w:val="ListParagraph"/>
        <w:spacing w:after="0" w:line="240" w:lineRule="auto"/>
        <w:ind w:left="360"/>
        <w:rPr>
          <w:rFonts w:eastAsiaTheme="majorEastAsia" w:cstheme="majorBidi"/>
          <w:sz w:val="24"/>
          <w:szCs w:val="24"/>
        </w:rPr>
      </w:pPr>
    </w:p>
    <w:p w:rsidR="0035623A" w:rsidRDefault="0035623A" w:rsidP="0035623A">
      <w:pPr>
        <w:spacing w:after="0" w:line="240" w:lineRule="auto"/>
        <w:rPr>
          <w:rFonts w:eastAsiaTheme="majorEastAsia" w:cstheme="majorBidi"/>
          <w:szCs w:val="26"/>
        </w:rPr>
      </w:pPr>
      <w:r>
        <w:rPr>
          <w:noProof/>
          <w:lang w:eastAsia="en-CA"/>
        </w:rPr>
        <w:drawing>
          <wp:inline distT="0" distB="0" distL="0" distR="0" wp14:anchorId="0BC938A1" wp14:editId="418E21A0">
            <wp:extent cx="6010275" cy="1257278"/>
            <wp:effectExtent l="19050" t="19050" r="9525" b="196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17827" cy="1258858"/>
                    </a:xfrm>
                    <a:prstGeom prst="rect">
                      <a:avLst/>
                    </a:prstGeom>
                    <a:ln>
                      <a:solidFill>
                        <a:schemeClr val="accent1"/>
                      </a:solidFill>
                    </a:ln>
                  </pic:spPr>
                </pic:pic>
              </a:graphicData>
            </a:graphic>
          </wp:inline>
        </w:drawing>
      </w:r>
    </w:p>
    <w:p w:rsidR="0035623A" w:rsidRPr="00016048" w:rsidRDefault="0035623A" w:rsidP="0035623A">
      <w:pPr>
        <w:spacing w:after="0" w:line="240" w:lineRule="auto"/>
        <w:rPr>
          <w:rFonts w:eastAsiaTheme="majorEastAsia" w:cstheme="majorBidi"/>
          <w:szCs w:val="26"/>
        </w:rPr>
      </w:pPr>
    </w:p>
    <w:p w:rsidR="0035623A" w:rsidRPr="000F4B7F" w:rsidRDefault="0035623A" w:rsidP="00C521B0">
      <w:pPr>
        <w:pStyle w:val="ListParagraph"/>
        <w:numPr>
          <w:ilvl w:val="0"/>
          <w:numId w:val="167"/>
        </w:numPr>
        <w:spacing w:after="0" w:line="240" w:lineRule="auto"/>
        <w:rPr>
          <w:rFonts w:eastAsiaTheme="majorEastAsia" w:cstheme="majorBidi"/>
          <w:sz w:val="24"/>
          <w:szCs w:val="24"/>
        </w:rPr>
      </w:pPr>
      <w:r w:rsidRPr="000F4B7F">
        <w:rPr>
          <w:rFonts w:eastAsiaTheme="majorEastAsia" w:cstheme="majorBidi"/>
          <w:sz w:val="24"/>
          <w:szCs w:val="24"/>
        </w:rPr>
        <w:t>Click the Users &gt;&gt; Add button</w:t>
      </w:r>
    </w:p>
    <w:p w:rsidR="0035623A" w:rsidRDefault="0035623A" w:rsidP="000F4B7F">
      <w:pPr>
        <w:spacing w:after="0" w:line="240" w:lineRule="auto"/>
        <w:jc w:val="center"/>
        <w:rPr>
          <w:rFonts w:eastAsiaTheme="majorEastAsia" w:cstheme="majorBidi"/>
          <w:szCs w:val="26"/>
        </w:rPr>
      </w:pPr>
      <w:r>
        <w:rPr>
          <w:noProof/>
          <w:lang w:eastAsia="en-CA"/>
        </w:rPr>
        <w:lastRenderedPageBreak/>
        <w:drawing>
          <wp:inline distT="0" distB="0" distL="0" distR="0" wp14:anchorId="04ACD416" wp14:editId="75510C02">
            <wp:extent cx="5076825" cy="1704975"/>
            <wp:effectExtent l="19050" t="19050" r="28575" b="285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76825" cy="1704975"/>
                    </a:xfrm>
                    <a:prstGeom prst="rect">
                      <a:avLst/>
                    </a:prstGeom>
                    <a:ln>
                      <a:solidFill>
                        <a:schemeClr val="accent1"/>
                      </a:solidFill>
                    </a:ln>
                  </pic:spPr>
                </pic:pic>
              </a:graphicData>
            </a:graphic>
          </wp:inline>
        </w:drawing>
      </w:r>
    </w:p>
    <w:p w:rsidR="0035623A" w:rsidRPr="00016048" w:rsidRDefault="0035623A" w:rsidP="0035623A">
      <w:pPr>
        <w:spacing w:after="0" w:line="240" w:lineRule="auto"/>
        <w:rPr>
          <w:rFonts w:eastAsiaTheme="majorEastAsia" w:cstheme="majorBidi"/>
          <w:szCs w:val="26"/>
        </w:rPr>
      </w:pPr>
    </w:p>
    <w:p w:rsidR="0035623A" w:rsidRDefault="0035623A" w:rsidP="00C521B0">
      <w:pPr>
        <w:pStyle w:val="ListParagraph"/>
        <w:numPr>
          <w:ilvl w:val="0"/>
          <w:numId w:val="167"/>
        </w:numPr>
        <w:spacing w:after="0" w:line="240" w:lineRule="auto"/>
        <w:jc w:val="both"/>
        <w:rPr>
          <w:rFonts w:eastAsiaTheme="majorEastAsia" w:cstheme="majorBidi"/>
          <w:sz w:val="24"/>
          <w:szCs w:val="24"/>
        </w:rPr>
      </w:pPr>
      <w:r w:rsidRPr="000F4B7F">
        <w:rPr>
          <w:rFonts w:eastAsiaTheme="majorEastAsia" w:cstheme="majorBidi"/>
          <w:sz w:val="24"/>
          <w:szCs w:val="24"/>
        </w:rPr>
        <w:t xml:space="preserve">Enter the Username, First Name, Last Name and </w:t>
      </w:r>
      <w:r w:rsidR="00E371A2">
        <w:rPr>
          <w:rFonts w:eastAsiaTheme="majorEastAsia" w:cstheme="majorBidi"/>
          <w:sz w:val="24"/>
          <w:szCs w:val="24"/>
        </w:rPr>
        <w:t>e</w:t>
      </w:r>
      <w:r w:rsidRPr="000F4B7F">
        <w:rPr>
          <w:rFonts w:eastAsiaTheme="majorEastAsia" w:cstheme="majorBidi"/>
          <w:sz w:val="24"/>
          <w:szCs w:val="24"/>
        </w:rPr>
        <w:t>mail, and the Organization if the user will be restricted to process for only one Employer (which should not be the case for PEBA staff)</w:t>
      </w:r>
    </w:p>
    <w:p w:rsidR="00F423F2" w:rsidRPr="000F4B7F" w:rsidRDefault="00F423F2" w:rsidP="00F423F2">
      <w:pPr>
        <w:pStyle w:val="ListParagraph"/>
        <w:spacing w:after="0" w:line="240" w:lineRule="auto"/>
        <w:ind w:left="360"/>
        <w:jc w:val="both"/>
        <w:rPr>
          <w:rFonts w:eastAsiaTheme="majorEastAsia" w:cstheme="majorBidi"/>
          <w:sz w:val="24"/>
          <w:szCs w:val="24"/>
        </w:rPr>
      </w:pPr>
    </w:p>
    <w:p w:rsidR="0035623A" w:rsidRPr="00F423F2" w:rsidRDefault="0035623A" w:rsidP="00C521B0">
      <w:pPr>
        <w:pStyle w:val="ListParagraph"/>
        <w:numPr>
          <w:ilvl w:val="0"/>
          <w:numId w:val="167"/>
        </w:numPr>
        <w:spacing w:after="0" w:line="240" w:lineRule="auto"/>
        <w:jc w:val="both"/>
        <w:rPr>
          <w:rFonts w:eastAsiaTheme="majorEastAsia" w:cstheme="majorBidi"/>
          <w:sz w:val="24"/>
          <w:szCs w:val="24"/>
        </w:rPr>
      </w:pPr>
      <w:r w:rsidRPr="00F423F2">
        <w:rPr>
          <w:rFonts w:eastAsiaTheme="majorEastAsia" w:cstheme="majorBidi"/>
          <w:sz w:val="24"/>
          <w:szCs w:val="24"/>
        </w:rPr>
        <w:t>Click Save</w:t>
      </w:r>
    </w:p>
    <w:p w:rsidR="00F423F2" w:rsidRDefault="00F423F2" w:rsidP="0035623A">
      <w:pPr>
        <w:spacing w:after="0" w:line="240" w:lineRule="auto"/>
        <w:rPr>
          <w:noProof/>
          <w:lang w:eastAsia="en-CA"/>
        </w:rPr>
      </w:pPr>
    </w:p>
    <w:p w:rsidR="0035623A" w:rsidRDefault="0035623A" w:rsidP="00275670">
      <w:pPr>
        <w:spacing w:after="0" w:line="240" w:lineRule="auto"/>
        <w:jc w:val="center"/>
        <w:rPr>
          <w:rFonts w:eastAsiaTheme="majorEastAsia" w:cstheme="majorBidi"/>
          <w:szCs w:val="26"/>
        </w:rPr>
      </w:pPr>
      <w:r>
        <w:rPr>
          <w:noProof/>
          <w:lang w:eastAsia="en-CA"/>
        </w:rPr>
        <w:drawing>
          <wp:inline distT="0" distB="0" distL="0" distR="0" wp14:anchorId="41469586" wp14:editId="4BE305A1">
            <wp:extent cx="5943600" cy="1120140"/>
            <wp:effectExtent l="19050" t="19050" r="19050" b="228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20140"/>
                    </a:xfrm>
                    <a:prstGeom prst="rect">
                      <a:avLst/>
                    </a:prstGeom>
                    <a:ln>
                      <a:solidFill>
                        <a:schemeClr val="accent1"/>
                      </a:solidFill>
                    </a:ln>
                  </pic:spPr>
                </pic:pic>
              </a:graphicData>
            </a:graphic>
          </wp:inline>
        </w:drawing>
      </w:r>
    </w:p>
    <w:p w:rsidR="00CF47C6" w:rsidRDefault="00CF47C6" w:rsidP="00CF47C6">
      <w:pPr>
        <w:spacing w:after="0" w:line="240" w:lineRule="auto"/>
        <w:jc w:val="both"/>
        <w:rPr>
          <w:rFonts w:eastAsiaTheme="majorEastAsia" w:cstheme="majorBidi"/>
          <w:szCs w:val="26"/>
        </w:rPr>
      </w:pPr>
    </w:p>
    <w:p w:rsidR="0035623A" w:rsidRPr="00CF47C6" w:rsidRDefault="0035623A" w:rsidP="00C521B0">
      <w:pPr>
        <w:pStyle w:val="ListParagraph"/>
        <w:numPr>
          <w:ilvl w:val="0"/>
          <w:numId w:val="167"/>
        </w:numPr>
        <w:spacing w:after="0" w:line="240" w:lineRule="auto"/>
        <w:jc w:val="both"/>
        <w:rPr>
          <w:rFonts w:eastAsiaTheme="majorEastAsia" w:cstheme="majorBidi"/>
          <w:sz w:val="24"/>
          <w:szCs w:val="24"/>
        </w:rPr>
      </w:pPr>
      <w:r w:rsidRPr="00CF47C6">
        <w:rPr>
          <w:rFonts w:eastAsiaTheme="majorEastAsia" w:cstheme="majorBidi"/>
          <w:sz w:val="24"/>
          <w:szCs w:val="24"/>
        </w:rPr>
        <w:t>Click the Add button in the User Roles area</w:t>
      </w:r>
    </w:p>
    <w:p w:rsidR="00D72056" w:rsidRPr="00F423F2" w:rsidRDefault="00D72056" w:rsidP="00D9449A">
      <w:pPr>
        <w:pStyle w:val="ListParagraph"/>
        <w:spacing w:after="0" w:line="240" w:lineRule="auto"/>
        <w:ind w:left="360"/>
        <w:jc w:val="both"/>
        <w:rPr>
          <w:rFonts w:eastAsiaTheme="majorEastAsia" w:cstheme="majorBidi"/>
          <w:sz w:val="24"/>
          <w:szCs w:val="24"/>
        </w:rPr>
      </w:pPr>
    </w:p>
    <w:p w:rsidR="0035623A" w:rsidRPr="00F423F2" w:rsidRDefault="0035623A" w:rsidP="00C521B0">
      <w:pPr>
        <w:pStyle w:val="ListParagraph"/>
        <w:numPr>
          <w:ilvl w:val="0"/>
          <w:numId w:val="167"/>
        </w:numPr>
        <w:spacing w:after="0" w:line="240" w:lineRule="auto"/>
        <w:jc w:val="both"/>
        <w:rPr>
          <w:rFonts w:eastAsiaTheme="majorEastAsia" w:cstheme="majorBidi"/>
          <w:sz w:val="24"/>
          <w:szCs w:val="24"/>
        </w:rPr>
      </w:pPr>
      <w:r w:rsidRPr="00F423F2">
        <w:rPr>
          <w:rFonts w:eastAsiaTheme="majorEastAsia" w:cstheme="majorBidi"/>
          <w:sz w:val="24"/>
          <w:szCs w:val="24"/>
        </w:rPr>
        <w:t xml:space="preserve">Select the applicable Role for the user – note that users can only have 1 role in </w:t>
      </w:r>
      <w:proofErr w:type="spellStart"/>
      <w:r w:rsidRPr="00F423F2">
        <w:rPr>
          <w:rFonts w:eastAsiaTheme="majorEastAsia" w:cstheme="majorBidi"/>
          <w:sz w:val="24"/>
          <w:szCs w:val="24"/>
        </w:rPr>
        <w:t>PLANet</w:t>
      </w:r>
      <w:proofErr w:type="spellEnd"/>
      <w:r w:rsidRPr="00F423F2">
        <w:rPr>
          <w:rFonts w:eastAsiaTheme="majorEastAsia" w:cstheme="majorBidi"/>
          <w:sz w:val="24"/>
          <w:szCs w:val="24"/>
        </w:rPr>
        <w:t>, if more than one is selected it may mess up their access</w:t>
      </w:r>
    </w:p>
    <w:p w:rsidR="00D16036" w:rsidRDefault="00D16036" w:rsidP="0035623A">
      <w:pPr>
        <w:spacing w:after="0" w:line="240" w:lineRule="auto"/>
        <w:rPr>
          <w:noProof/>
          <w:lang w:eastAsia="en-CA"/>
        </w:rPr>
      </w:pPr>
    </w:p>
    <w:p w:rsidR="0035623A" w:rsidRDefault="0035623A" w:rsidP="00275670">
      <w:pPr>
        <w:spacing w:after="0" w:line="240" w:lineRule="auto"/>
        <w:jc w:val="center"/>
        <w:rPr>
          <w:rFonts w:eastAsiaTheme="majorEastAsia" w:cstheme="majorBidi"/>
          <w:szCs w:val="26"/>
        </w:rPr>
      </w:pPr>
      <w:r>
        <w:rPr>
          <w:noProof/>
          <w:lang w:eastAsia="en-CA"/>
        </w:rPr>
        <w:drawing>
          <wp:inline distT="0" distB="0" distL="0" distR="0" wp14:anchorId="5F5BC40F" wp14:editId="5E7D53BB">
            <wp:extent cx="5038725" cy="1838325"/>
            <wp:effectExtent l="19050" t="19050" r="28575"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6542" b="3272"/>
                    <a:stretch/>
                  </pic:blipFill>
                  <pic:spPr bwMode="auto">
                    <a:xfrm>
                      <a:off x="0" y="0"/>
                      <a:ext cx="5038725" cy="1838325"/>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5623A" w:rsidRPr="00A100D0" w:rsidRDefault="0035623A" w:rsidP="0035623A">
      <w:pPr>
        <w:spacing w:after="0" w:line="240" w:lineRule="auto"/>
        <w:rPr>
          <w:rFonts w:eastAsiaTheme="majorEastAsia" w:cstheme="majorBidi"/>
          <w:szCs w:val="26"/>
        </w:rPr>
      </w:pPr>
    </w:p>
    <w:p w:rsidR="0035623A" w:rsidRPr="00640798" w:rsidRDefault="0035623A" w:rsidP="00C521B0">
      <w:pPr>
        <w:pStyle w:val="ListParagraph"/>
        <w:numPr>
          <w:ilvl w:val="0"/>
          <w:numId w:val="167"/>
        </w:numPr>
        <w:spacing w:after="0" w:line="240" w:lineRule="auto"/>
        <w:rPr>
          <w:rFonts w:eastAsiaTheme="majorEastAsia" w:cstheme="majorBidi"/>
          <w:sz w:val="24"/>
          <w:szCs w:val="24"/>
        </w:rPr>
      </w:pPr>
      <w:r w:rsidRPr="00640798">
        <w:rPr>
          <w:rFonts w:eastAsiaTheme="majorEastAsia" w:cstheme="majorBidi"/>
          <w:sz w:val="24"/>
          <w:szCs w:val="24"/>
        </w:rPr>
        <w:t>Click Save</w:t>
      </w:r>
    </w:p>
    <w:p w:rsidR="0035623A" w:rsidRDefault="0035623A" w:rsidP="0035623A">
      <w:pPr>
        <w:rPr>
          <w:rFonts w:eastAsiaTheme="majorEastAsia" w:cstheme="majorBidi"/>
          <w:szCs w:val="26"/>
        </w:rPr>
      </w:pPr>
      <w:r>
        <w:rPr>
          <w:rFonts w:eastAsiaTheme="majorEastAsia" w:cstheme="majorBidi"/>
          <w:szCs w:val="26"/>
        </w:rPr>
        <w:br w:type="page"/>
      </w:r>
    </w:p>
    <w:p w:rsidR="0035623A" w:rsidRPr="00A12A5C" w:rsidRDefault="0035623A" w:rsidP="00C521B0">
      <w:pPr>
        <w:pStyle w:val="ListParagraph"/>
        <w:numPr>
          <w:ilvl w:val="0"/>
          <w:numId w:val="167"/>
        </w:numPr>
        <w:spacing w:after="0" w:line="240" w:lineRule="auto"/>
        <w:rPr>
          <w:rFonts w:eastAsiaTheme="majorEastAsia" w:cstheme="majorBidi"/>
          <w:sz w:val="24"/>
          <w:szCs w:val="24"/>
        </w:rPr>
      </w:pPr>
      <w:r w:rsidRPr="00A12A5C">
        <w:rPr>
          <w:rFonts w:eastAsiaTheme="majorEastAsia" w:cstheme="majorBidi"/>
          <w:sz w:val="24"/>
          <w:szCs w:val="24"/>
        </w:rPr>
        <w:lastRenderedPageBreak/>
        <w:t>Enter a Password in the Reset Password area</w:t>
      </w:r>
    </w:p>
    <w:p w:rsidR="00A12A5C" w:rsidRDefault="00A12A5C" w:rsidP="0035623A">
      <w:pPr>
        <w:spacing w:after="0" w:line="240" w:lineRule="auto"/>
        <w:rPr>
          <w:noProof/>
          <w:lang w:eastAsia="en-CA"/>
        </w:rPr>
      </w:pPr>
    </w:p>
    <w:p w:rsidR="0035623A" w:rsidRDefault="0035623A" w:rsidP="0035623A">
      <w:pPr>
        <w:spacing w:after="0" w:line="240" w:lineRule="auto"/>
        <w:rPr>
          <w:rFonts w:eastAsiaTheme="majorEastAsia" w:cstheme="majorBidi"/>
          <w:szCs w:val="26"/>
        </w:rPr>
      </w:pPr>
      <w:r>
        <w:rPr>
          <w:noProof/>
          <w:lang w:eastAsia="en-CA"/>
        </w:rPr>
        <w:drawing>
          <wp:inline distT="0" distB="0" distL="0" distR="0" wp14:anchorId="09021670" wp14:editId="30237093">
            <wp:extent cx="5543550" cy="2790825"/>
            <wp:effectExtent l="19050" t="19050" r="19050"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3550" cy="2790825"/>
                    </a:xfrm>
                    <a:prstGeom prst="rect">
                      <a:avLst/>
                    </a:prstGeom>
                    <a:ln>
                      <a:solidFill>
                        <a:schemeClr val="accent1"/>
                      </a:solidFill>
                    </a:ln>
                  </pic:spPr>
                </pic:pic>
              </a:graphicData>
            </a:graphic>
          </wp:inline>
        </w:drawing>
      </w:r>
    </w:p>
    <w:p w:rsidR="0035623A" w:rsidRPr="00A100D0" w:rsidRDefault="0035623A" w:rsidP="0035623A">
      <w:pPr>
        <w:spacing w:after="0" w:line="240" w:lineRule="auto"/>
        <w:rPr>
          <w:rFonts w:eastAsiaTheme="majorEastAsia" w:cstheme="majorBidi"/>
          <w:szCs w:val="26"/>
        </w:rPr>
      </w:pPr>
    </w:p>
    <w:p w:rsidR="0035623A" w:rsidRPr="00A12A5C" w:rsidRDefault="0035623A" w:rsidP="00C521B0">
      <w:pPr>
        <w:pStyle w:val="ListParagraph"/>
        <w:numPr>
          <w:ilvl w:val="0"/>
          <w:numId w:val="167"/>
        </w:numPr>
        <w:spacing w:after="0" w:line="240" w:lineRule="auto"/>
        <w:rPr>
          <w:rFonts w:eastAsiaTheme="majorEastAsia" w:cstheme="majorBidi"/>
          <w:sz w:val="24"/>
          <w:szCs w:val="24"/>
        </w:rPr>
      </w:pPr>
      <w:r w:rsidRPr="00A12A5C">
        <w:rPr>
          <w:rFonts w:eastAsiaTheme="majorEastAsia" w:cstheme="majorBidi"/>
          <w:sz w:val="24"/>
          <w:szCs w:val="24"/>
        </w:rPr>
        <w:t>Click the Reset Password button</w:t>
      </w:r>
    </w:p>
    <w:p w:rsidR="0035623A" w:rsidRPr="00A514D7" w:rsidRDefault="0035623A" w:rsidP="0035623A">
      <w:pPr>
        <w:spacing w:after="0" w:line="240" w:lineRule="auto"/>
        <w:rPr>
          <w:rFonts w:eastAsiaTheme="majorEastAsia" w:cstheme="majorBidi"/>
          <w:szCs w:val="26"/>
        </w:rPr>
      </w:pPr>
    </w:p>
    <w:p w:rsidR="0035623A" w:rsidRPr="00A12A5C" w:rsidRDefault="0035623A" w:rsidP="00AB003F">
      <w:pPr>
        <w:spacing w:after="0" w:line="240" w:lineRule="auto"/>
        <w:jc w:val="both"/>
        <w:rPr>
          <w:rFonts w:eastAsiaTheme="majorEastAsia" w:cstheme="majorBidi"/>
          <w:sz w:val="24"/>
          <w:szCs w:val="24"/>
        </w:rPr>
      </w:pPr>
      <w:r w:rsidRPr="00A12A5C">
        <w:rPr>
          <w:rFonts w:eastAsiaTheme="majorEastAsia" w:cstheme="majorBidi"/>
          <w:sz w:val="24"/>
          <w:szCs w:val="24"/>
        </w:rPr>
        <w:t>Note that the Password Policy is set at the Role level and not at the User Level so the “Password Policy” column in the Users area remains blank (-----).</w:t>
      </w:r>
    </w:p>
    <w:p w:rsidR="00A12A5C" w:rsidRDefault="00A12A5C" w:rsidP="00AB003F">
      <w:pPr>
        <w:jc w:val="both"/>
        <w:rPr>
          <w:noProof/>
          <w:lang w:eastAsia="en-CA"/>
        </w:rPr>
      </w:pPr>
    </w:p>
    <w:p w:rsidR="0035623A" w:rsidRDefault="0035623A" w:rsidP="0035623A">
      <w:pPr>
        <w:rPr>
          <w:rFonts w:asciiTheme="majorHAnsi" w:eastAsiaTheme="majorEastAsia" w:hAnsiTheme="majorHAnsi" w:cstheme="majorBidi"/>
          <w:color w:val="2F5496" w:themeColor="accent1" w:themeShade="BF"/>
          <w:sz w:val="26"/>
          <w:szCs w:val="26"/>
        </w:rPr>
      </w:pPr>
      <w:r>
        <w:rPr>
          <w:noProof/>
          <w:lang w:eastAsia="en-CA"/>
        </w:rPr>
        <w:drawing>
          <wp:inline distT="0" distB="0" distL="0" distR="0" wp14:anchorId="5AA27F7B" wp14:editId="270187D9">
            <wp:extent cx="5943600" cy="1069975"/>
            <wp:effectExtent l="19050" t="19050" r="19050" b="158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069975"/>
                    </a:xfrm>
                    <a:prstGeom prst="rect">
                      <a:avLst/>
                    </a:prstGeom>
                    <a:ln>
                      <a:solidFill>
                        <a:schemeClr val="accent1"/>
                      </a:solidFill>
                    </a:ln>
                  </pic:spPr>
                </pic:pic>
              </a:graphicData>
            </a:graphic>
          </wp:inline>
        </w:drawing>
      </w:r>
    </w:p>
    <w:p w:rsidR="00183DA2" w:rsidRDefault="00183DA2" w:rsidP="0035623A">
      <w:pPr>
        <w:rPr>
          <w:rFonts w:asciiTheme="majorHAnsi" w:eastAsiaTheme="majorEastAsia" w:hAnsiTheme="majorHAnsi" w:cstheme="majorBidi"/>
          <w:color w:val="2F5496" w:themeColor="accent1" w:themeShade="BF"/>
          <w:sz w:val="26"/>
          <w:szCs w:val="26"/>
        </w:rPr>
      </w:pPr>
    </w:p>
    <w:p w:rsidR="0035623A" w:rsidRDefault="0035623A" w:rsidP="00C521B0">
      <w:pPr>
        <w:pStyle w:val="ListParagraph"/>
        <w:numPr>
          <w:ilvl w:val="0"/>
          <w:numId w:val="167"/>
        </w:numPr>
        <w:spacing w:after="0" w:line="240" w:lineRule="auto"/>
        <w:jc w:val="both"/>
        <w:rPr>
          <w:rFonts w:eastAsiaTheme="majorEastAsia" w:cstheme="majorBidi"/>
          <w:sz w:val="24"/>
          <w:szCs w:val="24"/>
        </w:rPr>
      </w:pPr>
      <w:r w:rsidRPr="00A12A5C">
        <w:rPr>
          <w:rFonts w:eastAsiaTheme="majorEastAsia" w:cstheme="majorBidi"/>
          <w:sz w:val="24"/>
          <w:szCs w:val="24"/>
        </w:rPr>
        <w:t xml:space="preserve">When you are done in </w:t>
      </w:r>
      <w:proofErr w:type="spellStart"/>
      <w:r w:rsidRPr="00A12A5C">
        <w:rPr>
          <w:rFonts w:eastAsiaTheme="majorEastAsia" w:cstheme="majorBidi"/>
          <w:sz w:val="24"/>
          <w:szCs w:val="24"/>
        </w:rPr>
        <w:t>PLANet</w:t>
      </w:r>
      <w:proofErr w:type="spellEnd"/>
      <w:r w:rsidRPr="00A12A5C">
        <w:rPr>
          <w:rFonts w:eastAsiaTheme="majorEastAsia" w:cstheme="majorBidi"/>
          <w:sz w:val="24"/>
          <w:szCs w:val="24"/>
        </w:rPr>
        <w:t>, log out of the system</w:t>
      </w:r>
    </w:p>
    <w:p w:rsidR="00A12A5C" w:rsidRPr="00A12A5C" w:rsidRDefault="00A12A5C" w:rsidP="00A12A5C">
      <w:pPr>
        <w:pStyle w:val="ListParagraph"/>
        <w:spacing w:after="0" w:line="240" w:lineRule="auto"/>
        <w:ind w:left="360"/>
        <w:jc w:val="both"/>
        <w:rPr>
          <w:rFonts w:eastAsiaTheme="majorEastAsia" w:cstheme="majorBidi"/>
          <w:sz w:val="24"/>
          <w:szCs w:val="24"/>
        </w:rPr>
      </w:pPr>
    </w:p>
    <w:p w:rsidR="0035623A" w:rsidRDefault="0035623A" w:rsidP="0035623A">
      <w:pPr>
        <w:rPr>
          <w:rFonts w:asciiTheme="majorHAnsi" w:eastAsiaTheme="majorEastAsia" w:hAnsiTheme="majorHAnsi" w:cstheme="majorBidi"/>
          <w:color w:val="2F5496" w:themeColor="accent1" w:themeShade="BF"/>
          <w:sz w:val="26"/>
          <w:szCs w:val="26"/>
        </w:rPr>
      </w:pPr>
      <w:r>
        <w:rPr>
          <w:noProof/>
          <w:lang w:eastAsia="en-CA"/>
        </w:rPr>
        <w:drawing>
          <wp:inline distT="0" distB="0" distL="0" distR="0" wp14:anchorId="00C55478" wp14:editId="2D4641C2">
            <wp:extent cx="5943600" cy="583565"/>
            <wp:effectExtent l="19050" t="19050" r="19050" b="260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83565"/>
                    </a:xfrm>
                    <a:prstGeom prst="rect">
                      <a:avLst/>
                    </a:prstGeom>
                    <a:ln>
                      <a:solidFill>
                        <a:schemeClr val="accent1"/>
                      </a:solidFill>
                    </a:ln>
                  </pic:spPr>
                </pic:pic>
              </a:graphicData>
            </a:graphic>
          </wp:inline>
        </w:drawing>
      </w:r>
    </w:p>
    <w:p w:rsidR="0035623A" w:rsidRDefault="0035623A" w:rsidP="0035623A">
      <w:pPr>
        <w:rPr>
          <w:rFonts w:asciiTheme="majorHAnsi" w:eastAsiaTheme="majorEastAsia" w:hAnsiTheme="majorHAnsi" w:cstheme="majorBidi"/>
          <w:color w:val="2F5496" w:themeColor="accent1" w:themeShade="BF"/>
          <w:sz w:val="26"/>
          <w:szCs w:val="26"/>
        </w:rPr>
      </w:pPr>
    </w:p>
    <w:p w:rsidR="0035623A" w:rsidRDefault="0035623A" w:rsidP="0035623A">
      <w:pPr>
        <w:rPr>
          <w:rFonts w:asciiTheme="majorHAnsi" w:eastAsiaTheme="majorEastAsia" w:hAnsiTheme="majorHAnsi" w:cstheme="majorBidi"/>
          <w:color w:val="2F5496" w:themeColor="accent1" w:themeShade="BF"/>
          <w:sz w:val="26"/>
          <w:szCs w:val="26"/>
        </w:rPr>
      </w:pPr>
      <w:r>
        <w:br w:type="page"/>
      </w:r>
    </w:p>
    <w:p w:rsidR="0035623A" w:rsidRPr="00754C35" w:rsidRDefault="00E15C72" w:rsidP="00754C35">
      <w:pPr>
        <w:rPr>
          <w:b/>
          <w:sz w:val="24"/>
          <w:szCs w:val="24"/>
        </w:rPr>
      </w:pPr>
      <w:bookmarkStart w:id="82" w:name="_Toc7605747"/>
      <w:r w:rsidRPr="00754C35">
        <w:rPr>
          <w:b/>
          <w:sz w:val="24"/>
          <w:szCs w:val="24"/>
        </w:rPr>
        <w:lastRenderedPageBreak/>
        <w:t>1</w:t>
      </w:r>
      <w:r w:rsidR="0035623A" w:rsidRPr="00754C35">
        <w:rPr>
          <w:b/>
          <w:sz w:val="24"/>
          <w:szCs w:val="24"/>
        </w:rPr>
        <w:t>.</w:t>
      </w:r>
      <w:r w:rsidR="00A5383D" w:rsidRPr="00754C35">
        <w:rPr>
          <w:b/>
          <w:sz w:val="24"/>
          <w:szCs w:val="24"/>
        </w:rPr>
        <w:t>1</w:t>
      </w:r>
      <w:r w:rsidR="0035623A" w:rsidRPr="00754C35">
        <w:rPr>
          <w:b/>
          <w:sz w:val="24"/>
          <w:szCs w:val="24"/>
        </w:rPr>
        <w:tab/>
        <w:t>Maintaining existing Users</w:t>
      </w:r>
      <w:bookmarkEnd w:id="82"/>
      <w:r w:rsidR="00754C35">
        <w:rPr>
          <w:b/>
          <w:sz w:val="24"/>
          <w:szCs w:val="24"/>
        </w:rPr>
        <w:t>:</w:t>
      </w:r>
    </w:p>
    <w:p w:rsidR="0035623A" w:rsidRDefault="0035623A" w:rsidP="004D6E4F">
      <w:pPr>
        <w:spacing w:after="0" w:line="240" w:lineRule="auto"/>
        <w:jc w:val="both"/>
        <w:rPr>
          <w:sz w:val="24"/>
          <w:szCs w:val="24"/>
        </w:rPr>
      </w:pPr>
      <w:r w:rsidRPr="004D6E4F">
        <w:rPr>
          <w:sz w:val="24"/>
          <w:szCs w:val="24"/>
        </w:rPr>
        <w:t>Maintaining existing users is when you need to make changes to the user’s details such as name, email address and user roles, or reset when the user has locked their account and need a password reset (although they should be doing this using the “Forgot Password” link on the login page).</w:t>
      </w:r>
    </w:p>
    <w:p w:rsidR="00C75D97" w:rsidRPr="004D6E4F" w:rsidRDefault="00C75D97" w:rsidP="004D6E4F">
      <w:pPr>
        <w:spacing w:after="0" w:line="240" w:lineRule="auto"/>
        <w:jc w:val="both"/>
        <w:rPr>
          <w:sz w:val="24"/>
          <w:szCs w:val="24"/>
        </w:rPr>
      </w:pPr>
    </w:p>
    <w:p w:rsidR="0035623A" w:rsidRDefault="0035623A" w:rsidP="00847899">
      <w:pPr>
        <w:pStyle w:val="ListParagraph"/>
        <w:numPr>
          <w:ilvl w:val="0"/>
          <w:numId w:val="18"/>
        </w:numPr>
        <w:spacing w:after="0" w:line="240" w:lineRule="auto"/>
        <w:rPr>
          <w:rFonts w:eastAsiaTheme="majorEastAsia" w:cstheme="majorBidi"/>
          <w:sz w:val="24"/>
          <w:szCs w:val="24"/>
        </w:rPr>
      </w:pPr>
      <w:r w:rsidRPr="00C75D97">
        <w:rPr>
          <w:rFonts w:eastAsiaTheme="majorEastAsia" w:cstheme="majorBidi"/>
          <w:sz w:val="24"/>
          <w:szCs w:val="24"/>
        </w:rPr>
        <w:t xml:space="preserve">Log into </w:t>
      </w:r>
      <w:proofErr w:type="spellStart"/>
      <w:r w:rsidRPr="00C75D97">
        <w:rPr>
          <w:rFonts w:eastAsiaTheme="majorEastAsia" w:cstheme="majorBidi"/>
          <w:sz w:val="24"/>
          <w:szCs w:val="24"/>
        </w:rPr>
        <w:t>PLANet</w:t>
      </w:r>
      <w:proofErr w:type="spellEnd"/>
      <w:r w:rsidRPr="00C75D97">
        <w:rPr>
          <w:rFonts w:eastAsiaTheme="majorEastAsia" w:cstheme="majorBidi"/>
          <w:sz w:val="24"/>
          <w:szCs w:val="24"/>
        </w:rPr>
        <w:t xml:space="preserve"> and go to Admin &gt;&gt; Security</w:t>
      </w:r>
    </w:p>
    <w:p w:rsidR="000C79A6" w:rsidRPr="00C75D97" w:rsidRDefault="000C79A6" w:rsidP="000C79A6">
      <w:pPr>
        <w:pStyle w:val="ListParagraph"/>
        <w:spacing w:after="0" w:line="240" w:lineRule="auto"/>
        <w:ind w:left="360"/>
        <w:rPr>
          <w:rFonts w:eastAsiaTheme="majorEastAsia" w:cstheme="majorBidi"/>
          <w:sz w:val="24"/>
          <w:szCs w:val="24"/>
        </w:rPr>
      </w:pPr>
    </w:p>
    <w:p w:rsidR="0035623A" w:rsidRDefault="0035623A" w:rsidP="00817579">
      <w:pPr>
        <w:spacing w:after="0" w:line="240" w:lineRule="auto"/>
        <w:jc w:val="center"/>
        <w:rPr>
          <w:rFonts w:eastAsiaTheme="majorEastAsia" w:cstheme="majorBidi"/>
          <w:szCs w:val="26"/>
        </w:rPr>
      </w:pPr>
      <w:r>
        <w:rPr>
          <w:noProof/>
          <w:lang w:eastAsia="en-CA"/>
        </w:rPr>
        <w:drawing>
          <wp:inline distT="0" distB="0" distL="0" distR="0" wp14:anchorId="7B5571DC" wp14:editId="17FE0E15">
            <wp:extent cx="5943600" cy="1243330"/>
            <wp:effectExtent l="19050" t="19050" r="19050" b="139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243330"/>
                    </a:xfrm>
                    <a:prstGeom prst="rect">
                      <a:avLst/>
                    </a:prstGeom>
                    <a:ln>
                      <a:solidFill>
                        <a:schemeClr val="accent1"/>
                      </a:solidFill>
                    </a:ln>
                  </pic:spPr>
                </pic:pic>
              </a:graphicData>
            </a:graphic>
          </wp:inline>
        </w:drawing>
      </w:r>
    </w:p>
    <w:p w:rsidR="0035623A" w:rsidRPr="003A1AB6" w:rsidRDefault="0035623A" w:rsidP="0035623A">
      <w:pPr>
        <w:spacing w:after="0" w:line="240" w:lineRule="auto"/>
        <w:rPr>
          <w:rFonts w:eastAsiaTheme="majorEastAsia" w:cstheme="majorBidi"/>
          <w:szCs w:val="26"/>
        </w:rPr>
      </w:pPr>
    </w:p>
    <w:p w:rsidR="0035623A" w:rsidRDefault="0035623A" w:rsidP="00847899">
      <w:pPr>
        <w:pStyle w:val="ListParagraph"/>
        <w:numPr>
          <w:ilvl w:val="0"/>
          <w:numId w:val="18"/>
        </w:numPr>
        <w:spacing w:after="0" w:line="240" w:lineRule="auto"/>
        <w:jc w:val="both"/>
        <w:rPr>
          <w:rFonts w:eastAsiaTheme="majorEastAsia" w:cstheme="majorBidi"/>
          <w:sz w:val="24"/>
          <w:szCs w:val="24"/>
        </w:rPr>
      </w:pPr>
      <w:r w:rsidRPr="00333795">
        <w:rPr>
          <w:rFonts w:eastAsiaTheme="majorEastAsia" w:cstheme="majorBidi"/>
          <w:sz w:val="24"/>
          <w:szCs w:val="24"/>
        </w:rPr>
        <w:t>Locate the user</w:t>
      </w:r>
    </w:p>
    <w:p w:rsidR="00754C35" w:rsidRPr="00333795" w:rsidRDefault="00754C35" w:rsidP="00754C35">
      <w:pPr>
        <w:pStyle w:val="ListParagraph"/>
        <w:spacing w:after="0" w:line="240" w:lineRule="auto"/>
        <w:ind w:left="360"/>
        <w:jc w:val="both"/>
        <w:rPr>
          <w:rFonts w:eastAsiaTheme="majorEastAsia" w:cstheme="majorBidi"/>
          <w:sz w:val="24"/>
          <w:szCs w:val="24"/>
        </w:rPr>
      </w:pPr>
    </w:p>
    <w:p w:rsidR="0035623A" w:rsidRPr="00333795" w:rsidRDefault="0035623A" w:rsidP="00847899">
      <w:pPr>
        <w:pStyle w:val="ListParagraph"/>
        <w:numPr>
          <w:ilvl w:val="0"/>
          <w:numId w:val="18"/>
        </w:numPr>
        <w:spacing w:after="0" w:line="240" w:lineRule="auto"/>
        <w:jc w:val="both"/>
        <w:rPr>
          <w:rFonts w:eastAsiaTheme="majorEastAsia" w:cstheme="majorBidi"/>
          <w:sz w:val="24"/>
          <w:szCs w:val="24"/>
        </w:rPr>
      </w:pPr>
      <w:r w:rsidRPr="00333795">
        <w:rPr>
          <w:rFonts w:eastAsiaTheme="majorEastAsia" w:cstheme="majorBidi"/>
          <w:sz w:val="24"/>
          <w:szCs w:val="24"/>
        </w:rPr>
        <w:t>Click in the field you want to change; these are the ones you are able to edit:</w:t>
      </w:r>
    </w:p>
    <w:p w:rsidR="0035623A" w:rsidRPr="00333795" w:rsidRDefault="0035623A" w:rsidP="00847899">
      <w:pPr>
        <w:pStyle w:val="ListParagraph"/>
        <w:numPr>
          <w:ilvl w:val="0"/>
          <w:numId w:val="19"/>
        </w:numPr>
        <w:spacing w:after="0" w:line="240" w:lineRule="auto"/>
        <w:jc w:val="both"/>
        <w:rPr>
          <w:rFonts w:eastAsiaTheme="majorEastAsia" w:cstheme="majorBidi"/>
          <w:sz w:val="24"/>
          <w:szCs w:val="24"/>
        </w:rPr>
      </w:pPr>
      <w:r w:rsidRPr="00333795">
        <w:rPr>
          <w:rFonts w:eastAsiaTheme="majorEastAsia" w:cstheme="majorBidi"/>
          <w:sz w:val="24"/>
          <w:szCs w:val="24"/>
        </w:rPr>
        <w:t>First Name</w:t>
      </w:r>
    </w:p>
    <w:p w:rsidR="0035623A" w:rsidRPr="00333795" w:rsidRDefault="0035623A" w:rsidP="00847899">
      <w:pPr>
        <w:pStyle w:val="ListParagraph"/>
        <w:numPr>
          <w:ilvl w:val="0"/>
          <w:numId w:val="19"/>
        </w:numPr>
        <w:spacing w:after="0" w:line="240" w:lineRule="auto"/>
        <w:jc w:val="both"/>
        <w:rPr>
          <w:rFonts w:eastAsiaTheme="majorEastAsia" w:cstheme="majorBidi"/>
          <w:sz w:val="24"/>
          <w:szCs w:val="24"/>
        </w:rPr>
      </w:pPr>
      <w:r w:rsidRPr="00333795">
        <w:rPr>
          <w:rFonts w:eastAsiaTheme="majorEastAsia" w:cstheme="majorBidi"/>
          <w:sz w:val="24"/>
          <w:szCs w:val="24"/>
        </w:rPr>
        <w:t>Last Name</w:t>
      </w:r>
    </w:p>
    <w:p w:rsidR="0035623A" w:rsidRPr="00333795" w:rsidRDefault="00BB2DC3" w:rsidP="00847899">
      <w:pPr>
        <w:pStyle w:val="ListParagraph"/>
        <w:numPr>
          <w:ilvl w:val="0"/>
          <w:numId w:val="19"/>
        </w:numPr>
        <w:spacing w:after="0" w:line="240" w:lineRule="auto"/>
        <w:jc w:val="both"/>
        <w:rPr>
          <w:rFonts w:eastAsiaTheme="majorEastAsia" w:cstheme="majorBidi"/>
          <w:sz w:val="24"/>
          <w:szCs w:val="24"/>
        </w:rPr>
      </w:pPr>
      <w:r>
        <w:rPr>
          <w:rFonts w:eastAsiaTheme="majorEastAsia" w:cstheme="majorBidi"/>
          <w:sz w:val="24"/>
          <w:szCs w:val="24"/>
        </w:rPr>
        <w:t>e</w:t>
      </w:r>
      <w:r w:rsidR="0035623A" w:rsidRPr="00333795">
        <w:rPr>
          <w:rFonts w:eastAsiaTheme="majorEastAsia" w:cstheme="majorBidi"/>
          <w:sz w:val="24"/>
          <w:szCs w:val="24"/>
        </w:rPr>
        <w:t>mail</w:t>
      </w:r>
    </w:p>
    <w:p w:rsidR="0035623A" w:rsidRPr="00333795" w:rsidRDefault="0035623A" w:rsidP="00847899">
      <w:pPr>
        <w:pStyle w:val="ListParagraph"/>
        <w:numPr>
          <w:ilvl w:val="0"/>
          <w:numId w:val="19"/>
        </w:numPr>
        <w:spacing w:after="0" w:line="240" w:lineRule="auto"/>
        <w:jc w:val="both"/>
        <w:rPr>
          <w:rFonts w:eastAsiaTheme="majorEastAsia" w:cstheme="majorBidi"/>
          <w:sz w:val="24"/>
          <w:szCs w:val="24"/>
        </w:rPr>
      </w:pPr>
      <w:r w:rsidRPr="00333795">
        <w:rPr>
          <w:rFonts w:eastAsiaTheme="majorEastAsia" w:cstheme="majorBidi"/>
          <w:sz w:val="24"/>
          <w:szCs w:val="24"/>
        </w:rPr>
        <w:t>Status (Active or Inactive, “Created” will not be used)</w:t>
      </w:r>
    </w:p>
    <w:p w:rsidR="0035623A" w:rsidRPr="00333795" w:rsidRDefault="0035623A" w:rsidP="00847899">
      <w:pPr>
        <w:pStyle w:val="ListParagraph"/>
        <w:numPr>
          <w:ilvl w:val="0"/>
          <w:numId w:val="19"/>
        </w:numPr>
        <w:spacing w:after="0" w:line="240" w:lineRule="auto"/>
        <w:jc w:val="both"/>
        <w:rPr>
          <w:rFonts w:eastAsiaTheme="majorEastAsia" w:cstheme="majorBidi"/>
          <w:sz w:val="24"/>
          <w:szCs w:val="24"/>
        </w:rPr>
      </w:pPr>
      <w:r w:rsidRPr="00333795">
        <w:rPr>
          <w:rFonts w:eastAsiaTheme="majorEastAsia" w:cstheme="majorBidi"/>
          <w:sz w:val="24"/>
          <w:szCs w:val="24"/>
        </w:rPr>
        <w:t>Organization (if applicable)</w:t>
      </w:r>
    </w:p>
    <w:p w:rsidR="0035623A" w:rsidRDefault="00BB2DC3" w:rsidP="00847899">
      <w:pPr>
        <w:pStyle w:val="ListParagraph"/>
        <w:numPr>
          <w:ilvl w:val="0"/>
          <w:numId w:val="19"/>
        </w:numPr>
        <w:spacing w:after="0" w:line="240" w:lineRule="auto"/>
        <w:jc w:val="both"/>
        <w:rPr>
          <w:rFonts w:eastAsiaTheme="majorEastAsia" w:cstheme="majorBidi"/>
          <w:sz w:val="24"/>
          <w:szCs w:val="24"/>
        </w:rPr>
      </w:pPr>
      <w:r>
        <w:rPr>
          <w:rFonts w:eastAsiaTheme="majorEastAsia" w:cstheme="majorBidi"/>
          <w:sz w:val="24"/>
          <w:szCs w:val="24"/>
        </w:rPr>
        <w:t>e</w:t>
      </w:r>
      <w:r w:rsidR="0035623A" w:rsidRPr="00333795">
        <w:rPr>
          <w:rFonts w:eastAsiaTheme="majorEastAsia" w:cstheme="majorBidi"/>
          <w:sz w:val="24"/>
          <w:szCs w:val="24"/>
        </w:rPr>
        <w:t>mail Format (Plain Text or HTML)</w:t>
      </w:r>
    </w:p>
    <w:p w:rsidR="00754C35" w:rsidRPr="00333795" w:rsidRDefault="00754C35" w:rsidP="00754C35">
      <w:pPr>
        <w:pStyle w:val="ListParagraph"/>
        <w:spacing w:after="0" w:line="240" w:lineRule="auto"/>
        <w:jc w:val="both"/>
        <w:rPr>
          <w:rFonts w:eastAsiaTheme="majorEastAsia" w:cstheme="majorBidi"/>
          <w:sz w:val="24"/>
          <w:szCs w:val="24"/>
        </w:rPr>
      </w:pPr>
    </w:p>
    <w:p w:rsidR="0035623A" w:rsidRDefault="0035623A" w:rsidP="00847899">
      <w:pPr>
        <w:pStyle w:val="ListParagraph"/>
        <w:numPr>
          <w:ilvl w:val="0"/>
          <w:numId w:val="18"/>
        </w:numPr>
        <w:spacing w:after="0" w:line="240" w:lineRule="auto"/>
        <w:jc w:val="both"/>
        <w:rPr>
          <w:rFonts w:eastAsiaTheme="majorEastAsia" w:cstheme="majorBidi"/>
          <w:sz w:val="24"/>
          <w:szCs w:val="24"/>
        </w:rPr>
      </w:pPr>
      <w:r w:rsidRPr="00333795">
        <w:rPr>
          <w:rFonts w:eastAsiaTheme="majorEastAsia" w:cstheme="majorBidi"/>
          <w:sz w:val="24"/>
          <w:szCs w:val="24"/>
        </w:rPr>
        <w:t>Click Save</w:t>
      </w:r>
    </w:p>
    <w:p w:rsidR="00754C35" w:rsidRPr="00754C35" w:rsidRDefault="00754C35" w:rsidP="00754C35">
      <w:pPr>
        <w:pStyle w:val="ListParagraph"/>
        <w:spacing w:after="0" w:line="240" w:lineRule="auto"/>
        <w:ind w:left="360"/>
        <w:jc w:val="both"/>
        <w:rPr>
          <w:rFonts w:eastAsiaTheme="majorEastAsia" w:cstheme="majorBidi"/>
          <w:sz w:val="12"/>
          <w:szCs w:val="24"/>
        </w:rPr>
      </w:pPr>
    </w:p>
    <w:p w:rsidR="0035623A" w:rsidRPr="00754C35" w:rsidRDefault="00E15C72" w:rsidP="00754C35">
      <w:pPr>
        <w:rPr>
          <w:b/>
          <w:sz w:val="24"/>
          <w:szCs w:val="24"/>
        </w:rPr>
      </w:pPr>
      <w:bookmarkStart w:id="83" w:name="_Toc7605748"/>
      <w:r w:rsidRPr="00754C35">
        <w:rPr>
          <w:b/>
          <w:sz w:val="24"/>
          <w:szCs w:val="24"/>
        </w:rPr>
        <w:t>1</w:t>
      </w:r>
      <w:r w:rsidR="0035623A" w:rsidRPr="00754C35">
        <w:rPr>
          <w:b/>
          <w:sz w:val="24"/>
          <w:szCs w:val="24"/>
        </w:rPr>
        <w:t>.</w:t>
      </w:r>
      <w:r w:rsidR="00A5383D" w:rsidRPr="00754C35">
        <w:rPr>
          <w:b/>
          <w:sz w:val="24"/>
          <w:szCs w:val="24"/>
        </w:rPr>
        <w:t>2</w:t>
      </w:r>
      <w:r w:rsidR="0035623A" w:rsidRPr="00754C35">
        <w:rPr>
          <w:b/>
          <w:sz w:val="24"/>
          <w:szCs w:val="24"/>
        </w:rPr>
        <w:tab/>
        <w:t>Unlock Account</w:t>
      </w:r>
      <w:bookmarkEnd w:id="83"/>
      <w:r w:rsidR="00754C35">
        <w:rPr>
          <w:b/>
          <w:sz w:val="24"/>
          <w:szCs w:val="24"/>
        </w:rPr>
        <w:t>:</w:t>
      </w:r>
    </w:p>
    <w:p w:rsidR="0035623A" w:rsidRPr="00A1534F" w:rsidRDefault="0035623A" w:rsidP="005E0548">
      <w:pPr>
        <w:jc w:val="both"/>
        <w:rPr>
          <w:sz w:val="24"/>
          <w:szCs w:val="24"/>
        </w:rPr>
      </w:pPr>
      <w:r w:rsidRPr="00A1534F">
        <w:rPr>
          <w:sz w:val="24"/>
          <w:szCs w:val="24"/>
        </w:rPr>
        <w:t>When a user enters the incorrect password 3 times their account will become locked. At this point the user cannot use the “Forgot Password” procedure any longer until the account has been unlocked.</w:t>
      </w:r>
    </w:p>
    <w:p w:rsidR="00341910" w:rsidRPr="00754C35" w:rsidRDefault="0035623A" w:rsidP="00754C35">
      <w:pPr>
        <w:jc w:val="center"/>
      </w:pPr>
      <w:r>
        <w:rPr>
          <w:noProof/>
          <w:lang w:eastAsia="en-CA"/>
        </w:rPr>
        <w:drawing>
          <wp:inline distT="0" distB="0" distL="0" distR="0" wp14:anchorId="086EEEF5" wp14:editId="22D1F0BE">
            <wp:extent cx="3133725" cy="2220421"/>
            <wp:effectExtent l="19050" t="19050" r="9525" b="279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3390" b="6780"/>
                    <a:stretch/>
                  </pic:blipFill>
                  <pic:spPr bwMode="auto">
                    <a:xfrm>
                      <a:off x="0" y="0"/>
                      <a:ext cx="3151589" cy="2233079"/>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4C35" w:rsidRDefault="00754C35" w:rsidP="0035623A">
      <w:pPr>
        <w:rPr>
          <w:sz w:val="24"/>
          <w:szCs w:val="24"/>
        </w:rPr>
      </w:pPr>
    </w:p>
    <w:p w:rsidR="0035623A" w:rsidRPr="00A1534F" w:rsidRDefault="0035623A" w:rsidP="0035623A">
      <w:pPr>
        <w:rPr>
          <w:sz w:val="24"/>
          <w:szCs w:val="24"/>
        </w:rPr>
      </w:pPr>
      <w:r w:rsidRPr="00A1534F">
        <w:rPr>
          <w:sz w:val="24"/>
          <w:szCs w:val="24"/>
        </w:rPr>
        <w:t>To unlock a user account:</w:t>
      </w:r>
    </w:p>
    <w:p w:rsidR="0035623A" w:rsidRPr="00817579" w:rsidRDefault="0035623A" w:rsidP="00847899">
      <w:pPr>
        <w:pStyle w:val="ListParagraph"/>
        <w:numPr>
          <w:ilvl w:val="0"/>
          <w:numId w:val="20"/>
        </w:numPr>
        <w:spacing w:after="0" w:line="240" w:lineRule="auto"/>
        <w:jc w:val="both"/>
        <w:rPr>
          <w:rFonts w:eastAsiaTheme="majorEastAsia" w:cstheme="majorBidi"/>
          <w:sz w:val="24"/>
          <w:szCs w:val="24"/>
        </w:rPr>
      </w:pPr>
      <w:r w:rsidRPr="00817579">
        <w:rPr>
          <w:rFonts w:eastAsiaTheme="majorEastAsia" w:cstheme="majorBidi"/>
          <w:sz w:val="24"/>
          <w:szCs w:val="24"/>
        </w:rPr>
        <w:t xml:space="preserve">Log into </w:t>
      </w:r>
      <w:proofErr w:type="spellStart"/>
      <w:r w:rsidRPr="00817579">
        <w:rPr>
          <w:rFonts w:eastAsiaTheme="majorEastAsia" w:cstheme="majorBidi"/>
          <w:sz w:val="24"/>
          <w:szCs w:val="24"/>
        </w:rPr>
        <w:t>PLANet</w:t>
      </w:r>
      <w:proofErr w:type="spellEnd"/>
      <w:r w:rsidRPr="00817579">
        <w:rPr>
          <w:rFonts w:eastAsiaTheme="majorEastAsia" w:cstheme="majorBidi"/>
          <w:sz w:val="24"/>
          <w:szCs w:val="24"/>
        </w:rPr>
        <w:t xml:space="preserve"> and go to Admin &gt;&gt; Security</w:t>
      </w:r>
    </w:p>
    <w:p w:rsidR="0035623A" w:rsidRDefault="0035623A" w:rsidP="00847899">
      <w:pPr>
        <w:pStyle w:val="ListParagraph"/>
        <w:numPr>
          <w:ilvl w:val="0"/>
          <w:numId w:val="20"/>
        </w:numPr>
        <w:spacing w:after="0" w:line="240" w:lineRule="auto"/>
        <w:jc w:val="both"/>
        <w:rPr>
          <w:rFonts w:eastAsiaTheme="majorEastAsia" w:cstheme="majorBidi"/>
          <w:sz w:val="24"/>
          <w:szCs w:val="24"/>
        </w:rPr>
      </w:pPr>
      <w:r w:rsidRPr="00817579">
        <w:rPr>
          <w:rFonts w:eastAsiaTheme="majorEastAsia" w:cstheme="majorBidi"/>
          <w:sz w:val="24"/>
          <w:szCs w:val="24"/>
        </w:rPr>
        <w:t>Locate the user, the value in the Locked field will be “true”</w:t>
      </w:r>
    </w:p>
    <w:p w:rsidR="000C79A6" w:rsidRPr="00817579" w:rsidRDefault="000C79A6" w:rsidP="000C79A6">
      <w:pPr>
        <w:pStyle w:val="ListParagraph"/>
        <w:spacing w:after="0" w:line="240" w:lineRule="auto"/>
        <w:ind w:left="360"/>
        <w:jc w:val="both"/>
        <w:rPr>
          <w:rFonts w:eastAsiaTheme="majorEastAsia" w:cstheme="majorBidi"/>
          <w:sz w:val="24"/>
          <w:szCs w:val="24"/>
        </w:rPr>
      </w:pPr>
    </w:p>
    <w:p w:rsidR="0035623A" w:rsidRDefault="0035623A" w:rsidP="00817579">
      <w:pPr>
        <w:spacing w:after="0" w:line="240" w:lineRule="auto"/>
        <w:jc w:val="center"/>
        <w:rPr>
          <w:rFonts w:eastAsiaTheme="majorEastAsia" w:cstheme="majorBidi"/>
          <w:szCs w:val="26"/>
        </w:rPr>
      </w:pPr>
      <w:r>
        <w:rPr>
          <w:noProof/>
          <w:lang w:eastAsia="en-CA"/>
        </w:rPr>
        <w:drawing>
          <wp:inline distT="0" distB="0" distL="0" distR="0" wp14:anchorId="6B0D644A" wp14:editId="7BCD5EB8">
            <wp:extent cx="5943600" cy="1200150"/>
            <wp:effectExtent l="19050" t="19050" r="19050"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8792" b="5996"/>
                    <a:stretch/>
                  </pic:blipFill>
                  <pic:spPr bwMode="auto">
                    <a:xfrm>
                      <a:off x="0" y="0"/>
                      <a:ext cx="5943600" cy="120015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5623A" w:rsidRPr="00180D17" w:rsidRDefault="0035623A" w:rsidP="0035623A">
      <w:pPr>
        <w:spacing w:after="0" w:line="240" w:lineRule="auto"/>
        <w:rPr>
          <w:rFonts w:eastAsiaTheme="majorEastAsia" w:cstheme="majorBidi"/>
          <w:szCs w:val="26"/>
        </w:rPr>
      </w:pPr>
    </w:p>
    <w:p w:rsidR="0035623A" w:rsidRDefault="0035623A" w:rsidP="00847899">
      <w:pPr>
        <w:pStyle w:val="ListParagraph"/>
        <w:numPr>
          <w:ilvl w:val="0"/>
          <w:numId w:val="20"/>
        </w:numPr>
        <w:spacing w:after="0" w:line="240" w:lineRule="auto"/>
        <w:rPr>
          <w:rFonts w:eastAsiaTheme="majorEastAsia" w:cstheme="majorBidi"/>
          <w:sz w:val="24"/>
          <w:szCs w:val="24"/>
        </w:rPr>
      </w:pPr>
      <w:r w:rsidRPr="00E51A22">
        <w:rPr>
          <w:rFonts w:eastAsiaTheme="majorEastAsia" w:cstheme="majorBidi"/>
          <w:sz w:val="24"/>
          <w:szCs w:val="24"/>
        </w:rPr>
        <w:t>Select the user and click the “Unlock button</w:t>
      </w:r>
    </w:p>
    <w:p w:rsidR="000C79A6" w:rsidRPr="00E51A22" w:rsidRDefault="000C79A6" w:rsidP="000C79A6">
      <w:pPr>
        <w:pStyle w:val="ListParagraph"/>
        <w:spacing w:after="0" w:line="240" w:lineRule="auto"/>
        <w:ind w:left="360"/>
        <w:rPr>
          <w:rFonts w:eastAsiaTheme="majorEastAsia" w:cstheme="majorBidi"/>
          <w:sz w:val="24"/>
          <w:szCs w:val="24"/>
        </w:rPr>
      </w:pPr>
    </w:p>
    <w:p w:rsidR="0035623A" w:rsidRDefault="0035623A" w:rsidP="00E51A22">
      <w:pPr>
        <w:spacing w:after="0" w:line="240" w:lineRule="auto"/>
        <w:jc w:val="center"/>
        <w:rPr>
          <w:rFonts w:eastAsiaTheme="majorEastAsia" w:cstheme="majorBidi"/>
          <w:szCs w:val="26"/>
        </w:rPr>
      </w:pPr>
      <w:r>
        <w:rPr>
          <w:noProof/>
          <w:lang w:eastAsia="en-CA"/>
        </w:rPr>
        <w:drawing>
          <wp:inline distT="0" distB="0" distL="0" distR="0" wp14:anchorId="10B7B228" wp14:editId="723A5F00">
            <wp:extent cx="5943600" cy="893445"/>
            <wp:effectExtent l="19050" t="19050" r="19050" b="209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93445"/>
                    </a:xfrm>
                    <a:prstGeom prst="rect">
                      <a:avLst/>
                    </a:prstGeom>
                    <a:ln>
                      <a:solidFill>
                        <a:schemeClr val="accent1"/>
                      </a:solidFill>
                    </a:ln>
                  </pic:spPr>
                </pic:pic>
              </a:graphicData>
            </a:graphic>
          </wp:inline>
        </w:drawing>
      </w:r>
    </w:p>
    <w:p w:rsidR="00754C35" w:rsidRDefault="00754C35" w:rsidP="00E51A22">
      <w:pPr>
        <w:spacing w:after="0" w:line="240" w:lineRule="auto"/>
        <w:jc w:val="center"/>
        <w:rPr>
          <w:rFonts w:eastAsiaTheme="majorEastAsia" w:cstheme="majorBidi"/>
          <w:szCs w:val="26"/>
        </w:rPr>
      </w:pPr>
    </w:p>
    <w:p w:rsidR="0035623A" w:rsidRPr="00802537" w:rsidRDefault="0035623A" w:rsidP="0035623A">
      <w:pPr>
        <w:spacing w:after="0" w:line="240" w:lineRule="auto"/>
        <w:rPr>
          <w:rFonts w:eastAsiaTheme="majorEastAsia" w:cstheme="majorBidi"/>
          <w:sz w:val="2"/>
          <w:szCs w:val="26"/>
        </w:rPr>
      </w:pPr>
    </w:p>
    <w:p w:rsidR="0035623A" w:rsidRPr="00E51A22" w:rsidRDefault="0035623A" w:rsidP="00847899">
      <w:pPr>
        <w:pStyle w:val="ListParagraph"/>
        <w:numPr>
          <w:ilvl w:val="0"/>
          <w:numId w:val="20"/>
        </w:numPr>
        <w:spacing w:after="0" w:line="240" w:lineRule="auto"/>
        <w:rPr>
          <w:rFonts w:eastAsiaTheme="majorEastAsia" w:cstheme="majorBidi"/>
          <w:sz w:val="24"/>
          <w:szCs w:val="24"/>
        </w:rPr>
      </w:pPr>
      <w:r w:rsidRPr="00E51A22">
        <w:rPr>
          <w:rFonts w:eastAsiaTheme="majorEastAsia" w:cstheme="majorBidi"/>
          <w:sz w:val="24"/>
          <w:szCs w:val="24"/>
        </w:rPr>
        <w:t>The Locked field changes back to “false”, which means it is not locked</w:t>
      </w:r>
    </w:p>
    <w:p w:rsidR="0035623A" w:rsidRDefault="0035623A" w:rsidP="00847899">
      <w:pPr>
        <w:pStyle w:val="ListParagraph"/>
        <w:numPr>
          <w:ilvl w:val="0"/>
          <w:numId w:val="20"/>
        </w:numPr>
        <w:spacing w:after="120" w:line="240" w:lineRule="auto"/>
        <w:rPr>
          <w:rFonts w:eastAsiaTheme="majorEastAsia" w:cstheme="majorBidi"/>
          <w:sz w:val="24"/>
          <w:szCs w:val="24"/>
        </w:rPr>
      </w:pPr>
      <w:r w:rsidRPr="00E51A22">
        <w:rPr>
          <w:rFonts w:eastAsiaTheme="majorEastAsia" w:cstheme="majorBidi"/>
          <w:sz w:val="24"/>
          <w:szCs w:val="24"/>
        </w:rPr>
        <w:t>At this point the user can try using their current password, use the “Change Password” link on the login page or have MEPP Admin or QA reset the password manually</w:t>
      </w:r>
    </w:p>
    <w:p w:rsidR="00754C35" w:rsidRPr="00306207" w:rsidRDefault="00754C35" w:rsidP="00754C35">
      <w:pPr>
        <w:pStyle w:val="ListParagraph"/>
        <w:spacing w:after="120" w:line="240" w:lineRule="auto"/>
        <w:ind w:left="360"/>
        <w:rPr>
          <w:rFonts w:eastAsiaTheme="majorEastAsia" w:cstheme="majorBidi"/>
          <w:sz w:val="2"/>
          <w:szCs w:val="24"/>
        </w:rPr>
      </w:pPr>
    </w:p>
    <w:p w:rsidR="0035623A" w:rsidRPr="00754C35" w:rsidRDefault="00E15C72" w:rsidP="00754C35">
      <w:pPr>
        <w:rPr>
          <w:b/>
          <w:sz w:val="24"/>
          <w:szCs w:val="24"/>
        </w:rPr>
      </w:pPr>
      <w:r w:rsidRPr="00754C35">
        <w:rPr>
          <w:b/>
          <w:sz w:val="24"/>
          <w:szCs w:val="24"/>
        </w:rPr>
        <w:t>1.</w:t>
      </w:r>
      <w:r w:rsidR="00A5383D" w:rsidRPr="00754C35">
        <w:rPr>
          <w:b/>
          <w:sz w:val="24"/>
          <w:szCs w:val="24"/>
        </w:rPr>
        <w:t>3</w:t>
      </w:r>
      <w:r w:rsidR="0035623A" w:rsidRPr="00754C35">
        <w:rPr>
          <w:b/>
          <w:sz w:val="24"/>
          <w:szCs w:val="24"/>
        </w:rPr>
        <w:tab/>
      </w:r>
      <w:bookmarkStart w:id="84" w:name="_Toc7605749"/>
      <w:r w:rsidR="0035623A" w:rsidRPr="00754C35">
        <w:rPr>
          <w:b/>
          <w:sz w:val="24"/>
          <w:szCs w:val="24"/>
        </w:rPr>
        <w:t>Reset Password</w:t>
      </w:r>
      <w:bookmarkEnd w:id="84"/>
      <w:r w:rsidR="00754C35">
        <w:rPr>
          <w:b/>
          <w:sz w:val="24"/>
          <w:szCs w:val="24"/>
        </w:rPr>
        <w:t>:</w:t>
      </w:r>
    </w:p>
    <w:p w:rsidR="0035623A" w:rsidRPr="00807035" w:rsidRDefault="0035623A" w:rsidP="0035623A">
      <w:pPr>
        <w:rPr>
          <w:sz w:val="24"/>
          <w:szCs w:val="24"/>
        </w:rPr>
      </w:pPr>
      <w:r w:rsidRPr="00807035">
        <w:rPr>
          <w:sz w:val="24"/>
          <w:szCs w:val="24"/>
        </w:rPr>
        <w:t xml:space="preserve">When the user has forgotten their password, they can reset it on the </w:t>
      </w:r>
      <w:proofErr w:type="spellStart"/>
      <w:r w:rsidRPr="00807035">
        <w:rPr>
          <w:sz w:val="24"/>
          <w:szCs w:val="24"/>
        </w:rPr>
        <w:t>PLANet</w:t>
      </w:r>
      <w:proofErr w:type="spellEnd"/>
      <w:r w:rsidRPr="00807035">
        <w:rPr>
          <w:sz w:val="24"/>
          <w:szCs w:val="24"/>
        </w:rPr>
        <w:t xml:space="preserve"> login page but there may be cases where you need to reset it for the user.</w:t>
      </w:r>
    </w:p>
    <w:p w:rsidR="0035623A" w:rsidRPr="00807035" w:rsidRDefault="0035623A" w:rsidP="00847899">
      <w:pPr>
        <w:pStyle w:val="ListParagraph"/>
        <w:numPr>
          <w:ilvl w:val="0"/>
          <w:numId w:val="21"/>
        </w:numPr>
        <w:spacing w:after="0" w:line="240" w:lineRule="auto"/>
        <w:rPr>
          <w:rFonts w:eastAsiaTheme="majorEastAsia" w:cstheme="majorBidi"/>
          <w:sz w:val="24"/>
          <w:szCs w:val="24"/>
        </w:rPr>
      </w:pPr>
      <w:r w:rsidRPr="00807035">
        <w:rPr>
          <w:rFonts w:eastAsiaTheme="majorEastAsia" w:cstheme="majorBidi"/>
          <w:sz w:val="24"/>
          <w:szCs w:val="24"/>
        </w:rPr>
        <w:t xml:space="preserve">Log into </w:t>
      </w:r>
      <w:proofErr w:type="spellStart"/>
      <w:r w:rsidRPr="00807035">
        <w:rPr>
          <w:rFonts w:eastAsiaTheme="majorEastAsia" w:cstheme="majorBidi"/>
          <w:sz w:val="24"/>
          <w:szCs w:val="24"/>
        </w:rPr>
        <w:t>PLANet</w:t>
      </w:r>
      <w:proofErr w:type="spellEnd"/>
      <w:r w:rsidRPr="00807035">
        <w:rPr>
          <w:rFonts w:eastAsiaTheme="majorEastAsia" w:cstheme="majorBidi"/>
          <w:sz w:val="24"/>
          <w:szCs w:val="24"/>
        </w:rPr>
        <w:t xml:space="preserve"> and go to Admin &gt;&gt; Security</w:t>
      </w:r>
    </w:p>
    <w:p w:rsidR="0035623A" w:rsidRPr="00807035" w:rsidRDefault="0035623A" w:rsidP="00847899">
      <w:pPr>
        <w:pStyle w:val="ListParagraph"/>
        <w:numPr>
          <w:ilvl w:val="0"/>
          <w:numId w:val="21"/>
        </w:numPr>
        <w:spacing w:after="0" w:line="240" w:lineRule="auto"/>
        <w:rPr>
          <w:rFonts w:eastAsiaTheme="majorEastAsia" w:cstheme="majorBidi"/>
          <w:sz w:val="24"/>
          <w:szCs w:val="24"/>
        </w:rPr>
      </w:pPr>
      <w:r w:rsidRPr="00807035">
        <w:rPr>
          <w:rFonts w:eastAsiaTheme="majorEastAsia" w:cstheme="majorBidi"/>
          <w:sz w:val="24"/>
          <w:szCs w:val="24"/>
        </w:rPr>
        <w:t>On the Users screen, select the user</w:t>
      </w:r>
    </w:p>
    <w:p w:rsidR="000C79A6" w:rsidRDefault="0035623A" w:rsidP="00847899">
      <w:pPr>
        <w:pStyle w:val="ListParagraph"/>
        <w:numPr>
          <w:ilvl w:val="0"/>
          <w:numId w:val="21"/>
        </w:numPr>
        <w:spacing w:after="0" w:line="240" w:lineRule="auto"/>
        <w:rPr>
          <w:rFonts w:eastAsiaTheme="majorEastAsia" w:cstheme="majorBidi"/>
          <w:sz w:val="24"/>
          <w:szCs w:val="24"/>
        </w:rPr>
      </w:pPr>
      <w:r w:rsidRPr="00807035">
        <w:rPr>
          <w:rFonts w:eastAsiaTheme="majorEastAsia" w:cstheme="majorBidi"/>
          <w:sz w:val="24"/>
          <w:szCs w:val="24"/>
        </w:rPr>
        <w:t>In the Reset Password area, enter a new password and click the Reset Password button</w:t>
      </w:r>
    </w:p>
    <w:p w:rsidR="005308CA" w:rsidRPr="000C79A6" w:rsidRDefault="005308CA" w:rsidP="005308CA">
      <w:pPr>
        <w:pStyle w:val="ListParagraph"/>
        <w:spacing w:after="0" w:line="240" w:lineRule="auto"/>
        <w:ind w:left="360"/>
        <w:rPr>
          <w:rFonts w:eastAsiaTheme="majorEastAsia" w:cstheme="majorBidi"/>
          <w:sz w:val="24"/>
          <w:szCs w:val="24"/>
        </w:rPr>
      </w:pPr>
    </w:p>
    <w:p w:rsidR="0035623A" w:rsidRPr="00B428EC" w:rsidRDefault="0035623A" w:rsidP="00F44B3F">
      <w:pPr>
        <w:spacing w:after="0" w:line="240" w:lineRule="auto"/>
        <w:jc w:val="center"/>
        <w:rPr>
          <w:rFonts w:eastAsiaTheme="majorEastAsia" w:cstheme="majorBidi"/>
          <w:szCs w:val="26"/>
        </w:rPr>
      </w:pPr>
      <w:r>
        <w:rPr>
          <w:noProof/>
          <w:lang w:eastAsia="en-CA"/>
        </w:rPr>
        <w:drawing>
          <wp:inline distT="0" distB="0" distL="0" distR="0" wp14:anchorId="445B853A" wp14:editId="0612D039">
            <wp:extent cx="4953000" cy="2142333"/>
            <wp:effectExtent l="19050" t="19050" r="19050"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072"/>
                    <a:stretch/>
                  </pic:blipFill>
                  <pic:spPr bwMode="auto">
                    <a:xfrm>
                      <a:off x="0" y="0"/>
                      <a:ext cx="5020508" cy="2171533"/>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5623A" w:rsidRPr="00DF4B22" w:rsidRDefault="0035623A" w:rsidP="0035623A">
      <w:pPr>
        <w:spacing w:after="0" w:line="240" w:lineRule="auto"/>
        <w:rPr>
          <w:rFonts w:eastAsiaTheme="majorEastAsia" w:cstheme="majorBidi"/>
          <w:szCs w:val="26"/>
        </w:rPr>
      </w:pPr>
    </w:p>
    <w:p w:rsidR="0035623A" w:rsidRDefault="0035623A" w:rsidP="0035623A">
      <w:pPr>
        <w:spacing w:after="0" w:line="240" w:lineRule="auto"/>
        <w:rPr>
          <w:rFonts w:eastAsiaTheme="majorEastAsia" w:cstheme="majorBidi"/>
          <w:sz w:val="24"/>
          <w:szCs w:val="24"/>
        </w:rPr>
      </w:pPr>
      <w:r w:rsidRPr="00802537">
        <w:rPr>
          <w:rFonts w:eastAsiaTheme="majorEastAsia" w:cstheme="majorBidi"/>
          <w:b/>
          <w:sz w:val="24"/>
          <w:szCs w:val="24"/>
        </w:rPr>
        <w:t>Note</w:t>
      </w:r>
      <w:r w:rsidRPr="00F44B3F">
        <w:rPr>
          <w:rFonts w:eastAsiaTheme="majorEastAsia" w:cstheme="majorBidi"/>
          <w:sz w:val="24"/>
          <w:szCs w:val="24"/>
        </w:rPr>
        <w:t>: Advice the user to change their password after they log in (Profile &gt;&gt; Change Password)</w:t>
      </w:r>
    </w:p>
    <w:p w:rsidR="00802537" w:rsidRDefault="00802537" w:rsidP="0035623A">
      <w:pPr>
        <w:spacing w:after="0" w:line="240" w:lineRule="auto"/>
        <w:rPr>
          <w:rFonts w:eastAsiaTheme="majorEastAsia" w:cstheme="majorBidi"/>
          <w:sz w:val="24"/>
          <w:szCs w:val="24"/>
        </w:rPr>
      </w:pPr>
    </w:p>
    <w:p w:rsidR="00E967FA" w:rsidRPr="00F44B3F" w:rsidRDefault="00E967FA" w:rsidP="0035623A">
      <w:pPr>
        <w:spacing w:after="0" w:line="240" w:lineRule="auto"/>
        <w:rPr>
          <w:rFonts w:eastAsiaTheme="majorEastAsia" w:cstheme="majorBidi"/>
          <w:sz w:val="24"/>
          <w:szCs w:val="24"/>
        </w:rPr>
      </w:pPr>
    </w:p>
    <w:p w:rsidR="0035623A" w:rsidRDefault="0035623A" w:rsidP="00BF7684">
      <w:pPr>
        <w:spacing w:after="0" w:line="240" w:lineRule="auto"/>
        <w:jc w:val="center"/>
        <w:rPr>
          <w:rFonts w:eastAsiaTheme="majorEastAsia" w:cstheme="majorBidi"/>
          <w:szCs w:val="26"/>
        </w:rPr>
      </w:pPr>
      <w:r>
        <w:rPr>
          <w:noProof/>
          <w:lang w:eastAsia="en-CA"/>
        </w:rPr>
        <w:drawing>
          <wp:inline distT="0" distB="0" distL="0" distR="0" wp14:anchorId="1ACADF7E" wp14:editId="73ECB4DE">
            <wp:extent cx="5400675" cy="1400175"/>
            <wp:effectExtent l="19050" t="19050" r="28575"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675" cy="1400175"/>
                    </a:xfrm>
                    <a:prstGeom prst="rect">
                      <a:avLst/>
                    </a:prstGeom>
                    <a:ln>
                      <a:solidFill>
                        <a:schemeClr val="accent1"/>
                      </a:solidFill>
                    </a:ln>
                  </pic:spPr>
                </pic:pic>
              </a:graphicData>
            </a:graphic>
          </wp:inline>
        </w:drawing>
      </w:r>
    </w:p>
    <w:p w:rsidR="00802537" w:rsidRDefault="00802537" w:rsidP="00BF7684">
      <w:pPr>
        <w:spacing w:after="0" w:line="240" w:lineRule="auto"/>
        <w:jc w:val="center"/>
        <w:rPr>
          <w:rFonts w:eastAsiaTheme="majorEastAsia" w:cstheme="majorBidi"/>
          <w:szCs w:val="26"/>
        </w:rPr>
      </w:pPr>
    </w:p>
    <w:p w:rsidR="0035623A" w:rsidRPr="00DF4B22" w:rsidRDefault="0035623A" w:rsidP="0035623A">
      <w:pPr>
        <w:spacing w:after="0" w:line="240" w:lineRule="auto"/>
        <w:rPr>
          <w:rFonts w:eastAsiaTheme="majorEastAsia" w:cstheme="majorBidi"/>
          <w:szCs w:val="26"/>
        </w:rPr>
      </w:pPr>
    </w:p>
    <w:p w:rsidR="0035623A" w:rsidRDefault="0035623A" w:rsidP="00AB2CEE">
      <w:pPr>
        <w:jc w:val="center"/>
      </w:pPr>
      <w:r>
        <w:rPr>
          <w:noProof/>
          <w:lang w:eastAsia="en-CA"/>
        </w:rPr>
        <w:drawing>
          <wp:inline distT="0" distB="0" distL="0" distR="0" wp14:anchorId="5AE3AF85" wp14:editId="6BD1595B">
            <wp:extent cx="5476875" cy="459105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69"/>
                    <a:stretch/>
                  </pic:blipFill>
                  <pic:spPr bwMode="auto">
                    <a:xfrm>
                      <a:off x="0" y="0"/>
                      <a:ext cx="5476875" cy="459105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5623A" w:rsidRPr="00F54DE1" w:rsidRDefault="0035623A" w:rsidP="0035623A"/>
    <w:p w:rsidR="0035623A" w:rsidRDefault="0035623A" w:rsidP="0035623A">
      <w:pPr>
        <w:rPr>
          <w:rFonts w:asciiTheme="majorHAnsi" w:eastAsiaTheme="majorEastAsia" w:hAnsiTheme="majorHAnsi" w:cstheme="majorBidi"/>
          <w:color w:val="2F5496" w:themeColor="accent1" w:themeShade="BF"/>
          <w:sz w:val="26"/>
          <w:szCs w:val="26"/>
        </w:rPr>
      </w:pPr>
      <w:r>
        <w:br w:type="page"/>
      </w:r>
    </w:p>
    <w:p w:rsidR="0035623A" w:rsidRPr="00D65280" w:rsidRDefault="00E15C72" w:rsidP="00D65280">
      <w:pPr>
        <w:rPr>
          <w:b/>
          <w:sz w:val="24"/>
          <w:szCs w:val="24"/>
        </w:rPr>
      </w:pPr>
      <w:bookmarkStart w:id="85" w:name="_Toc7605750"/>
      <w:r w:rsidRPr="00D65280">
        <w:rPr>
          <w:b/>
          <w:sz w:val="24"/>
          <w:szCs w:val="24"/>
        </w:rPr>
        <w:lastRenderedPageBreak/>
        <w:t>1</w:t>
      </w:r>
      <w:r w:rsidR="0035623A" w:rsidRPr="00D65280">
        <w:rPr>
          <w:b/>
          <w:sz w:val="24"/>
          <w:szCs w:val="24"/>
        </w:rPr>
        <w:t>.</w:t>
      </w:r>
      <w:r w:rsidR="00A5383D" w:rsidRPr="00D65280">
        <w:rPr>
          <w:b/>
          <w:sz w:val="24"/>
          <w:szCs w:val="24"/>
        </w:rPr>
        <w:t>4</w:t>
      </w:r>
      <w:r w:rsidR="0035623A" w:rsidRPr="00D65280">
        <w:rPr>
          <w:b/>
          <w:sz w:val="24"/>
          <w:szCs w:val="24"/>
        </w:rPr>
        <w:tab/>
        <w:t>Change User Role</w:t>
      </w:r>
      <w:bookmarkEnd w:id="85"/>
      <w:r w:rsidR="00D65280">
        <w:rPr>
          <w:b/>
          <w:sz w:val="24"/>
          <w:szCs w:val="24"/>
        </w:rPr>
        <w:t>:</w:t>
      </w:r>
    </w:p>
    <w:p w:rsidR="0035623A" w:rsidRPr="000F3462" w:rsidRDefault="0035623A" w:rsidP="0035623A">
      <w:pPr>
        <w:rPr>
          <w:sz w:val="24"/>
          <w:szCs w:val="24"/>
        </w:rPr>
      </w:pPr>
      <w:r w:rsidRPr="000F3462">
        <w:rPr>
          <w:sz w:val="24"/>
          <w:szCs w:val="24"/>
        </w:rPr>
        <w:t xml:space="preserve">When we get the request from business to change the user role, we have to change this on the user profile. Be aware that users cannot have multiple user roles selected, doing this will cause issues with their access to </w:t>
      </w:r>
      <w:proofErr w:type="spellStart"/>
      <w:r w:rsidRPr="000F3462">
        <w:rPr>
          <w:sz w:val="24"/>
          <w:szCs w:val="24"/>
        </w:rPr>
        <w:t>PLANet</w:t>
      </w:r>
      <w:proofErr w:type="spellEnd"/>
      <w:r w:rsidRPr="000F3462">
        <w:rPr>
          <w:sz w:val="24"/>
          <w:szCs w:val="24"/>
        </w:rPr>
        <w:t>.</w:t>
      </w:r>
    </w:p>
    <w:p w:rsidR="0035623A" w:rsidRPr="000F3462" w:rsidRDefault="0035623A" w:rsidP="00847899">
      <w:pPr>
        <w:pStyle w:val="ListParagraph"/>
        <w:numPr>
          <w:ilvl w:val="0"/>
          <w:numId w:val="22"/>
        </w:numPr>
        <w:spacing w:after="0" w:line="240" w:lineRule="auto"/>
        <w:rPr>
          <w:rFonts w:eastAsiaTheme="majorEastAsia" w:cstheme="majorBidi"/>
          <w:sz w:val="24"/>
          <w:szCs w:val="24"/>
        </w:rPr>
      </w:pPr>
      <w:r w:rsidRPr="000F3462">
        <w:rPr>
          <w:rFonts w:eastAsiaTheme="majorEastAsia" w:cstheme="majorBidi"/>
          <w:sz w:val="24"/>
          <w:szCs w:val="24"/>
        </w:rPr>
        <w:t xml:space="preserve">Log into </w:t>
      </w:r>
      <w:proofErr w:type="spellStart"/>
      <w:r w:rsidRPr="000F3462">
        <w:rPr>
          <w:rFonts w:eastAsiaTheme="majorEastAsia" w:cstheme="majorBidi"/>
          <w:sz w:val="24"/>
          <w:szCs w:val="24"/>
        </w:rPr>
        <w:t>PLANet</w:t>
      </w:r>
      <w:proofErr w:type="spellEnd"/>
      <w:r w:rsidRPr="000F3462">
        <w:rPr>
          <w:rFonts w:eastAsiaTheme="majorEastAsia" w:cstheme="majorBidi"/>
          <w:sz w:val="24"/>
          <w:szCs w:val="24"/>
        </w:rPr>
        <w:t xml:space="preserve"> and go to Admin &gt;&gt; Security</w:t>
      </w:r>
    </w:p>
    <w:p w:rsidR="0035623A" w:rsidRPr="000F3462" w:rsidRDefault="0035623A" w:rsidP="00847899">
      <w:pPr>
        <w:pStyle w:val="ListParagraph"/>
        <w:numPr>
          <w:ilvl w:val="0"/>
          <w:numId w:val="22"/>
        </w:numPr>
        <w:spacing w:after="0" w:line="240" w:lineRule="auto"/>
        <w:rPr>
          <w:rFonts w:eastAsiaTheme="majorEastAsia" w:cstheme="majorBidi"/>
          <w:sz w:val="24"/>
          <w:szCs w:val="24"/>
        </w:rPr>
      </w:pPr>
      <w:r w:rsidRPr="000F3462">
        <w:rPr>
          <w:rFonts w:eastAsiaTheme="majorEastAsia" w:cstheme="majorBidi"/>
          <w:sz w:val="24"/>
          <w:szCs w:val="24"/>
        </w:rPr>
        <w:t>On the Users screen, select the user</w:t>
      </w:r>
    </w:p>
    <w:p w:rsidR="0035623A" w:rsidRPr="000F3462" w:rsidRDefault="0035623A" w:rsidP="00847899">
      <w:pPr>
        <w:pStyle w:val="ListParagraph"/>
        <w:numPr>
          <w:ilvl w:val="0"/>
          <w:numId w:val="22"/>
        </w:numPr>
        <w:spacing w:after="0" w:line="240" w:lineRule="auto"/>
        <w:rPr>
          <w:rFonts w:eastAsiaTheme="majorEastAsia" w:cstheme="majorBidi"/>
          <w:sz w:val="24"/>
          <w:szCs w:val="24"/>
        </w:rPr>
      </w:pPr>
      <w:r w:rsidRPr="000F3462">
        <w:rPr>
          <w:rFonts w:eastAsiaTheme="majorEastAsia" w:cstheme="majorBidi"/>
          <w:sz w:val="24"/>
          <w:szCs w:val="24"/>
        </w:rPr>
        <w:t>Scroll down to the User Roles area</w:t>
      </w:r>
    </w:p>
    <w:p w:rsidR="0035623A" w:rsidRPr="000F3462" w:rsidRDefault="0035623A" w:rsidP="00847899">
      <w:pPr>
        <w:pStyle w:val="ListParagraph"/>
        <w:numPr>
          <w:ilvl w:val="0"/>
          <w:numId w:val="22"/>
        </w:numPr>
        <w:rPr>
          <w:sz w:val="24"/>
          <w:szCs w:val="24"/>
        </w:rPr>
      </w:pPr>
      <w:r w:rsidRPr="000F3462">
        <w:rPr>
          <w:sz w:val="24"/>
          <w:szCs w:val="24"/>
        </w:rPr>
        <w:t>Click the Delete button for the current User Role</w:t>
      </w:r>
    </w:p>
    <w:p w:rsidR="0035623A" w:rsidRDefault="0035623A" w:rsidP="001A5D94">
      <w:pPr>
        <w:jc w:val="center"/>
      </w:pPr>
      <w:r>
        <w:rPr>
          <w:noProof/>
          <w:lang w:eastAsia="en-CA"/>
        </w:rPr>
        <w:drawing>
          <wp:inline distT="0" distB="0" distL="0" distR="0" wp14:anchorId="595DE24E" wp14:editId="01BFBA0F">
            <wp:extent cx="5943600" cy="3258185"/>
            <wp:effectExtent l="19050" t="19050" r="19050" b="184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58185"/>
                    </a:xfrm>
                    <a:prstGeom prst="rect">
                      <a:avLst/>
                    </a:prstGeom>
                    <a:ln>
                      <a:solidFill>
                        <a:schemeClr val="accent1"/>
                      </a:solidFill>
                    </a:ln>
                  </pic:spPr>
                </pic:pic>
              </a:graphicData>
            </a:graphic>
          </wp:inline>
        </w:drawing>
      </w:r>
    </w:p>
    <w:p w:rsidR="0035623A" w:rsidRPr="001A5D94" w:rsidRDefault="0035623A" w:rsidP="00847899">
      <w:pPr>
        <w:pStyle w:val="ListParagraph"/>
        <w:numPr>
          <w:ilvl w:val="0"/>
          <w:numId w:val="22"/>
        </w:numPr>
        <w:rPr>
          <w:sz w:val="24"/>
          <w:szCs w:val="24"/>
        </w:rPr>
      </w:pPr>
      <w:r w:rsidRPr="001A5D94">
        <w:rPr>
          <w:sz w:val="24"/>
          <w:szCs w:val="24"/>
        </w:rPr>
        <w:t>Click the Add button and select the new role</w:t>
      </w:r>
    </w:p>
    <w:p w:rsidR="0035623A" w:rsidRDefault="0035623A" w:rsidP="001A5D94">
      <w:pPr>
        <w:jc w:val="center"/>
      </w:pPr>
      <w:r>
        <w:rPr>
          <w:noProof/>
          <w:lang w:eastAsia="en-CA"/>
        </w:rPr>
        <w:drawing>
          <wp:inline distT="0" distB="0" distL="0" distR="0" wp14:anchorId="33517E42" wp14:editId="58657548">
            <wp:extent cx="5914030" cy="2286000"/>
            <wp:effectExtent l="19050" t="19050" r="10795"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17690" cy="2287415"/>
                    </a:xfrm>
                    <a:prstGeom prst="rect">
                      <a:avLst/>
                    </a:prstGeom>
                    <a:ln>
                      <a:solidFill>
                        <a:schemeClr val="accent1"/>
                      </a:solidFill>
                    </a:ln>
                  </pic:spPr>
                </pic:pic>
              </a:graphicData>
            </a:graphic>
          </wp:inline>
        </w:drawing>
      </w:r>
    </w:p>
    <w:p w:rsidR="0035623A" w:rsidRDefault="0035623A" w:rsidP="0035623A"/>
    <w:p w:rsidR="0035623A" w:rsidRPr="009D6F1B" w:rsidRDefault="0035623A" w:rsidP="00847899">
      <w:pPr>
        <w:pStyle w:val="ListParagraph"/>
        <w:numPr>
          <w:ilvl w:val="0"/>
          <w:numId w:val="22"/>
        </w:numPr>
        <w:rPr>
          <w:sz w:val="24"/>
          <w:szCs w:val="24"/>
        </w:rPr>
      </w:pPr>
      <w:r w:rsidRPr="009D6F1B">
        <w:rPr>
          <w:sz w:val="24"/>
          <w:szCs w:val="24"/>
        </w:rPr>
        <w:lastRenderedPageBreak/>
        <w:t>Click Save</w:t>
      </w:r>
    </w:p>
    <w:p w:rsidR="0035623A" w:rsidRDefault="0035623A" w:rsidP="00090371">
      <w:pPr>
        <w:jc w:val="center"/>
      </w:pPr>
      <w:r>
        <w:rPr>
          <w:noProof/>
          <w:lang w:eastAsia="en-CA"/>
        </w:rPr>
        <w:drawing>
          <wp:inline distT="0" distB="0" distL="0" distR="0" wp14:anchorId="47512AB1" wp14:editId="0FDF927C">
            <wp:extent cx="5943600" cy="1654810"/>
            <wp:effectExtent l="19050" t="19050" r="19050" b="215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54810"/>
                    </a:xfrm>
                    <a:prstGeom prst="rect">
                      <a:avLst/>
                    </a:prstGeom>
                    <a:ln>
                      <a:solidFill>
                        <a:schemeClr val="accent1"/>
                      </a:solidFill>
                    </a:ln>
                  </pic:spPr>
                </pic:pic>
              </a:graphicData>
            </a:graphic>
          </wp:inline>
        </w:drawing>
      </w:r>
    </w:p>
    <w:p w:rsidR="0035623A" w:rsidRDefault="0035623A" w:rsidP="0035623A">
      <w:pPr>
        <w:spacing w:after="0" w:line="240" w:lineRule="auto"/>
      </w:pPr>
    </w:p>
    <w:p w:rsidR="0035623A" w:rsidRPr="00D65280" w:rsidRDefault="0035623A" w:rsidP="00D65280">
      <w:pPr>
        <w:rPr>
          <w:b/>
          <w:sz w:val="24"/>
          <w:szCs w:val="24"/>
        </w:rPr>
      </w:pPr>
      <w:bookmarkStart w:id="86" w:name="_Toc7605751"/>
      <w:r w:rsidRPr="00D65280">
        <w:rPr>
          <w:b/>
          <w:sz w:val="24"/>
          <w:szCs w:val="24"/>
        </w:rPr>
        <w:t>Document Review Frequency</w:t>
      </w:r>
      <w:bookmarkEnd w:id="86"/>
      <w:r w:rsidR="00D65280">
        <w:rPr>
          <w:b/>
          <w:sz w:val="24"/>
          <w:szCs w:val="24"/>
        </w:rPr>
        <w:t>:</w:t>
      </w:r>
    </w:p>
    <w:p w:rsidR="0035623A" w:rsidRDefault="0035623A" w:rsidP="0035623A">
      <w:pPr>
        <w:autoSpaceDE w:val="0"/>
        <w:autoSpaceDN w:val="0"/>
        <w:adjustRightInd w:val="0"/>
        <w:spacing w:after="0" w:line="240" w:lineRule="auto"/>
      </w:pPr>
    </w:p>
    <w:p w:rsidR="0035623A" w:rsidRPr="00090371" w:rsidRDefault="0035623A" w:rsidP="001921F2">
      <w:pPr>
        <w:autoSpaceDE w:val="0"/>
        <w:autoSpaceDN w:val="0"/>
        <w:adjustRightInd w:val="0"/>
        <w:spacing w:after="120" w:line="240" w:lineRule="auto"/>
        <w:jc w:val="both"/>
        <w:rPr>
          <w:sz w:val="24"/>
          <w:szCs w:val="24"/>
        </w:rPr>
      </w:pPr>
      <w:r w:rsidRPr="00090371">
        <w:rPr>
          <w:sz w:val="24"/>
          <w:szCs w:val="24"/>
        </w:rPr>
        <w:t>The Document Owner is responsible to ensure this procedure is reviewed at least once a year.</w:t>
      </w:r>
    </w:p>
    <w:p w:rsidR="0035623A" w:rsidRPr="00090371" w:rsidRDefault="0035623A" w:rsidP="001921F2">
      <w:pPr>
        <w:autoSpaceDE w:val="0"/>
        <w:autoSpaceDN w:val="0"/>
        <w:adjustRightInd w:val="0"/>
        <w:spacing w:after="120" w:line="240" w:lineRule="auto"/>
        <w:jc w:val="both"/>
        <w:rPr>
          <w:sz w:val="24"/>
          <w:szCs w:val="24"/>
        </w:rPr>
      </w:pPr>
      <w:r w:rsidRPr="00090371">
        <w:rPr>
          <w:sz w:val="24"/>
          <w:szCs w:val="24"/>
        </w:rPr>
        <w:t>Any suggestions for improvements can be submitted to the Document Owner for review and consideration. Approved changes will be prioritized and included in the next release of this document.</w:t>
      </w:r>
    </w:p>
    <w:p w:rsidR="0035623A" w:rsidRPr="00090371" w:rsidRDefault="0035623A" w:rsidP="00D65280"/>
    <w:p w:rsidR="0035623A" w:rsidRPr="00D65280" w:rsidRDefault="0035623A" w:rsidP="00D65280">
      <w:pPr>
        <w:rPr>
          <w:b/>
          <w:sz w:val="24"/>
          <w:szCs w:val="24"/>
        </w:rPr>
      </w:pPr>
      <w:bookmarkStart w:id="87" w:name="_Toc7605752"/>
      <w:r w:rsidRPr="00D65280">
        <w:rPr>
          <w:b/>
          <w:sz w:val="24"/>
          <w:szCs w:val="24"/>
        </w:rPr>
        <w:t>BCP requirements</w:t>
      </w:r>
      <w:bookmarkEnd w:id="87"/>
      <w:r w:rsidR="00D65280">
        <w:rPr>
          <w:b/>
          <w:sz w:val="24"/>
          <w:szCs w:val="24"/>
        </w:rPr>
        <w:t>:</w:t>
      </w:r>
    </w:p>
    <w:p w:rsidR="0035623A" w:rsidRDefault="0035623A" w:rsidP="0035623A">
      <w:pPr>
        <w:spacing w:after="0" w:line="240" w:lineRule="auto"/>
      </w:pPr>
    </w:p>
    <w:p w:rsidR="0035623A" w:rsidRPr="002F7042" w:rsidRDefault="0035623A" w:rsidP="00847899">
      <w:pPr>
        <w:pStyle w:val="ListParagraph"/>
        <w:numPr>
          <w:ilvl w:val="0"/>
          <w:numId w:val="16"/>
        </w:numPr>
        <w:spacing w:after="0" w:line="240" w:lineRule="auto"/>
        <w:rPr>
          <w:sz w:val="24"/>
          <w:szCs w:val="24"/>
        </w:rPr>
      </w:pPr>
      <w:r w:rsidRPr="002F7042">
        <w:rPr>
          <w:sz w:val="24"/>
          <w:szCs w:val="24"/>
        </w:rPr>
        <w:t>Do you need this procedure during disaster recovery or business continuity planning?</w:t>
      </w:r>
    </w:p>
    <w:p w:rsidR="0035623A" w:rsidRPr="002F7042" w:rsidRDefault="0035623A" w:rsidP="0035623A">
      <w:pPr>
        <w:pStyle w:val="ListParagraph"/>
        <w:spacing w:after="0" w:line="240" w:lineRule="auto"/>
        <w:rPr>
          <w:sz w:val="24"/>
          <w:szCs w:val="24"/>
        </w:rPr>
      </w:pPr>
      <w:r w:rsidRPr="002F7042">
        <w:rPr>
          <w:sz w:val="24"/>
          <w:szCs w:val="24"/>
        </w:rPr>
        <w:t>(Yes / No)</w:t>
      </w:r>
    </w:p>
    <w:p w:rsidR="0035623A" w:rsidRPr="002F7042" w:rsidRDefault="0035623A" w:rsidP="0035623A">
      <w:pPr>
        <w:pStyle w:val="ListParagraph"/>
        <w:spacing w:after="0" w:line="240" w:lineRule="auto"/>
        <w:rPr>
          <w:sz w:val="24"/>
          <w:szCs w:val="24"/>
        </w:rPr>
      </w:pPr>
    </w:p>
    <w:p w:rsidR="0035623A" w:rsidRPr="002F7042" w:rsidRDefault="0035623A" w:rsidP="00847899">
      <w:pPr>
        <w:pStyle w:val="ListParagraph"/>
        <w:numPr>
          <w:ilvl w:val="0"/>
          <w:numId w:val="17"/>
        </w:numPr>
        <w:spacing w:after="0" w:line="240" w:lineRule="auto"/>
        <w:rPr>
          <w:sz w:val="24"/>
          <w:szCs w:val="24"/>
        </w:rPr>
      </w:pPr>
      <w:r w:rsidRPr="002F7042">
        <w:rPr>
          <w:sz w:val="24"/>
          <w:szCs w:val="24"/>
        </w:rPr>
        <w:t>Yes</w:t>
      </w:r>
    </w:p>
    <w:p w:rsidR="0035623A" w:rsidRPr="002F7042" w:rsidRDefault="0035623A" w:rsidP="0035623A">
      <w:pPr>
        <w:pStyle w:val="ListParagraph"/>
        <w:spacing w:after="0" w:line="240" w:lineRule="auto"/>
        <w:rPr>
          <w:sz w:val="24"/>
          <w:szCs w:val="24"/>
        </w:rPr>
      </w:pPr>
    </w:p>
    <w:p w:rsidR="0035623A" w:rsidRPr="002F7042" w:rsidRDefault="0035623A" w:rsidP="00847899">
      <w:pPr>
        <w:pStyle w:val="ListParagraph"/>
        <w:numPr>
          <w:ilvl w:val="0"/>
          <w:numId w:val="16"/>
        </w:numPr>
        <w:spacing w:after="0" w:line="240" w:lineRule="auto"/>
        <w:rPr>
          <w:sz w:val="24"/>
          <w:szCs w:val="24"/>
        </w:rPr>
      </w:pPr>
      <w:r w:rsidRPr="002F7042">
        <w:rPr>
          <w:sz w:val="24"/>
          <w:szCs w:val="24"/>
        </w:rPr>
        <w:t>Please share the list of things you would need for fulfilling the procedures</w:t>
      </w:r>
    </w:p>
    <w:p w:rsidR="0035623A" w:rsidRPr="002F7042" w:rsidRDefault="0035623A" w:rsidP="0035623A">
      <w:pPr>
        <w:pStyle w:val="ListParagraph"/>
        <w:spacing w:after="0" w:line="240" w:lineRule="auto"/>
        <w:rPr>
          <w:sz w:val="24"/>
          <w:szCs w:val="24"/>
        </w:rPr>
      </w:pPr>
      <w:r w:rsidRPr="002F7042">
        <w:rPr>
          <w:sz w:val="24"/>
          <w:szCs w:val="24"/>
        </w:rPr>
        <w:t>(E.g. printer, system, internet, phone, process document, etc.)</w:t>
      </w:r>
    </w:p>
    <w:p w:rsidR="0035623A" w:rsidRPr="002F7042" w:rsidRDefault="0035623A" w:rsidP="0035623A">
      <w:pPr>
        <w:pStyle w:val="ListParagraph"/>
        <w:spacing w:after="0" w:line="240" w:lineRule="auto"/>
        <w:rPr>
          <w:sz w:val="24"/>
          <w:szCs w:val="24"/>
        </w:rPr>
      </w:pPr>
    </w:p>
    <w:p w:rsidR="0035623A" w:rsidRPr="002F7042" w:rsidRDefault="0035623A" w:rsidP="00847899">
      <w:pPr>
        <w:pStyle w:val="ListParagraph"/>
        <w:numPr>
          <w:ilvl w:val="0"/>
          <w:numId w:val="17"/>
        </w:numPr>
        <w:spacing w:after="0" w:line="240" w:lineRule="auto"/>
        <w:rPr>
          <w:rFonts w:ascii="Verdana" w:hAnsi="Verdana" w:cs="Verdana"/>
          <w:sz w:val="24"/>
          <w:szCs w:val="24"/>
        </w:rPr>
      </w:pPr>
      <w:proofErr w:type="spellStart"/>
      <w:r w:rsidRPr="002F7042">
        <w:rPr>
          <w:sz w:val="24"/>
          <w:szCs w:val="24"/>
        </w:rPr>
        <w:t>PLANet</w:t>
      </w:r>
      <w:proofErr w:type="spellEnd"/>
      <w:r w:rsidRPr="002F7042">
        <w:rPr>
          <w:sz w:val="24"/>
          <w:szCs w:val="24"/>
        </w:rPr>
        <w:t xml:space="preserve"> application up and running</w:t>
      </w:r>
    </w:p>
    <w:p w:rsidR="0035623A" w:rsidRPr="002F7042" w:rsidRDefault="0035623A" w:rsidP="00847899">
      <w:pPr>
        <w:pStyle w:val="ListParagraph"/>
        <w:numPr>
          <w:ilvl w:val="0"/>
          <w:numId w:val="17"/>
        </w:numPr>
        <w:spacing w:after="0" w:line="240" w:lineRule="auto"/>
        <w:rPr>
          <w:rFonts w:ascii="Verdana" w:hAnsi="Verdana" w:cs="Verdana"/>
          <w:sz w:val="24"/>
          <w:szCs w:val="24"/>
        </w:rPr>
      </w:pPr>
      <w:r w:rsidRPr="002F7042">
        <w:rPr>
          <w:sz w:val="24"/>
          <w:szCs w:val="24"/>
        </w:rPr>
        <w:t>Process Document available</w:t>
      </w:r>
    </w:p>
    <w:p w:rsidR="0035623A" w:rsidRPr="002F7042" w:rsidRDefault="0035623A" w:rsidP="0035623A">
      <w:pPr>
        <w:autoSpaceDE w:val="0"/>
        <w:autoSpaceDN w:val="0"/>
        <w:adjustRightInd w:val="0"/>
        <w:spacing w:after="0" w:line="240" w:lineRule="auto"/>
        <w:ind w:left="360"/>
        <w:rPr>
          <w:rFonts w:ascii="Verdana" w:hAnsi="Verdana" w:cs="Verdana"/>
          <w:sz w:val="24"/>
          <w:szCs w:val="24"/>
        </w:rPr>
      </w:pPr>
    </w:p>
    <w:p w:rsidR="0035623A" w:rsidRDefault="0035623A" w:rsidP="0035623A">
      <w:pPr>
        <w:autoSpaceDE w:val="0"/>
        <w:autoSpaceDN w:val="0"/>
        <w:adjustRightInd w:val="0"/>
        <w:spacing w:after="0" w:line="240" w:lineRule="auto"/>
        <w:ind w:left="360"/>
        <w:rPr>
          <w:rFonts w:ascii="Verdana" w:hAnsi="Verdana" w:cs="Verdana"/>
        </w:rPr>
      </w:pPr>
    </w:p>
    <w:p w:rsidR="0035623A" w:rsidRPr="00D65280" w:rsidRDefault="0035623A" w:rsidP="00D65280">
      <w:pPr>
        <w:rPr>
          <w:b/>
          <w:sz w:val="24"/>
          <w:szCs w:val="24"/>
        </w:rPr>
      </w:pPr>
      <w:bookmarkStart w:id="88" w:name="_Toc7605753"/>
      <w:r w:rsidRPr="00D65280">
        <w:rPr>
          <w:b/>
          <w:sz w:val="24"/>
          <w:szCs w:val="24"/>
        </w:rPr>
        <w:t>Document References</w:t>
      </w:r>
      <w:bookmarkEnd w:id="88"/>
      <w:r w:rsidR="00D65280">
        <w:rPr>
          <w:b/>
          <w:sz w:val="24"/>
          <w:szCs w:val="24"/>
        </w:rPr>
        <w:t>:</w:t>
      </w:r>
    </w:p>
    <w:p w:rsidR="0035623A" w:rsidRDefault="0035623A" w:rsidP="0035623A">
      <w:pPr>
        <w:pStyle w:val="CommentText"/>
        <w:spacing w:after="0"/>
        <w:rPr>
          <w:sz w:val="22"/>
        </w:rPr>
      </w:pPr>
    </w:p>
    <w:p w:rsidR="0035623A" w:rsidRPr="009700E2" w:rsidRDefault="0035623A" w:rsidP="004752ED">
      <w:pPr>
        <w:pStyle w:val="CommentText"/>
        <w:spacing w:after="0"/>
        <w:ind w:left="709"/>
        <w:rPr>
          <w:sz w:val="24"/>
          <w:szCs w:val="24"/>
        </w:rPr>
      </w:pPr>
      <w:r w:rsidRPr="009700E2">
        <w:rPr>
          <w:sz w:val="24"/>
          <w:szCs w:val="24"/>
        </w:rPr>
        <w:t>Not applicable.</w:t>
      </w:r>
    </w:p>
    <w:p w:rsidR="0035623A" w:rsidRDefault="0035623A" w:rsidP="0035623A"/>
    <w:p w:rsidR="006B52F4" w:rsidRDefault="006B52F4" w:rsidP="003E6E8C"/>
    <w:p w:rsidR="006B52F4" w:rsidRPr="00A82F56" w:rsidRDefault="006B52F4" w:rsidP="006B52F4">
      <w:r>
        <w:br w:type="page"/>
      </w:r>
    </w:p>
    <w:p w:rsidR="006B52F4" w:rsidRPr="006B52F4" w:rsidRDefault="006B52F4" w:rsidP="00B655C6">
      <w:pPr>
        <w:pStyle w:val="Heading1"/>
        <w:numPr>
          <w:ilvl w:val="0"/>
          <w:numId w:val="211"/>
        </w:numPr>
        <w:ind w:left="567" w:hanging="567"/>
        <w:rPr>
          <w:rFonts w:asciiTheme="minorHAnsi" w:hAnsiTheme="minorHAnsi"/>
          <w:sz w:val="28"/>
          <w:szCs w:val="28"/>
        </w:rPr>
      </w:pPr>
      <w:bookmarkStart w:id="89" w:name="_Toc102996562"/>
      <w:r>
        <w:lastRenderedPageBreak/>
        <w:t>QA Daily Task Activities</w:t>
      </w:r>
      <w:bookmarkEnd w:id="89"/>
    </w:p>
    <w:p w:rsidR="006B52F4" w:rsidRPr="00DB3E51" w:rsidRDefault="006B52F4" w:rsidP="006B52F4">
      <w:pPr>
        <w:rPr>
          <w:b/>
          <w:sz w:val="24"/>
          <w:szCs w:val="24"/>
        </w:rPr>
      </w:pPr>
      <w:r w:rsidRPr="00D65280">
        <w:rPr>
          <w:b/>
          <w:sz w:val="24"/>
          <w:szCs w:val="24"/>
        </w:rPr>
        <w:t>Overview</w:t>
      </w:r>
      <w:r w:rsidR="00D65280">
        <w:rPr>
          <w:b/>
          <w:sz w:val="24"/>
          <w:szCs w:val="24"/>
        </w:rPr>
        <w:t>:</w:t>
      </w:r>
    </w:p>
    <w:p w:rsidR="006B52F4" w:rsidRPr="00A0163F" w:rsidRDefault="009A3BE8" w:rsidP="00A0163F">
      <w:pPr>
        <w:jc w:val="both"/>
        <w:rPr>
          <w:sz w:val="24"/>
          <w:szCs w:val="24"/>
        </w:rPr>
      </w:pPr>
      <w:r w:rsidRPr="00A0163F">
        <w:rPr>
          <w:sz w:val="24"/>
          <w:szCs w:val="24"/>
        </w:rPr>
        <w:t>On a daily basis, QA has a number of tasks or queries it may perform to support PEBA operations.  These include activities which may or may not be associated with the JEA system and may include other applications or process as well.</w:t>
      </w:r>
    </w:p>
    <w:p w:rsidR="009A3BE8" w:rsidRPr="00A0163F" w:rsidRDefault="009A3BE8" w:rsidP="00A0163F">
      <w:pPr>
        <w:jc w:val="both"/>
        <w:rPr>
          <w:sz w:val="24"/>
          <w:szCs w:val="24"/>
        </w:rPr>
      </w:pPr>
      <w:r w:rsidRPr="00A0163F">
        <w:rPr>
          <w:sz w:val="24"/>
          <w:szCs w:val="24"/>
        </w:rPr>
        <w:t xml:space="preserve">The task list for 2021 has been updated and can be found at the following link: </w:t>
      </w:r>
      <w:hyperlink r:id="rId97" w:history="1">
        <w:r w:rsidRPr="00A0163F">
          <w:rPr>
            <w:rStyle w:val="Hyperlink"/>
            <w:sz w:val="24"/>
            <w:szCs w:val="24"/>
          </w:rPr>
          <w:t>..\QA Daily Tasks\QA Daily Task List 2021.xlsm</w:t>
        </w:r>
      </w:hyperlink>
    </w:p>
    <w:p w:rsidR="004860AF" w:rsidRDefault="009A3BE8" w:rsidP="004860AF">
      <w:pPr>
        <w:jc w:val="both"/>
        <w:rPr>
          <w:sz w:val="24"/>
          <w:szCs w:val="24"/>
        </w:rPr>
      </w:pPr>
      <w:r w:rsidRPr="00A0163F">
        <w:rPr>
          <w:sz w:val="24"/>
          <w:szCs w:val="24"/>
        </w:rPr>
        <w:t>Each activity has an associated procedure that can be further accessed from within this document for detailed instructions.  QA has responsibility to review and update as required when procedures or instructions need to change.</w:t>
      </w:r>
    </w:p>
    <w:p w:rsidR="004860AF" w:rsidRPr="00B82B27" w:rsidRDefault="004860AF" w:rsidP="004860AF">
      <w:pPr>
        <w:jc w:val="both"/>
        <w:rPr>
          <w:sz w:val="4"/>
        </w:rPr>
      </w:pPr>
    </w:p>
    <w:p w:rsidR="0035623A" w:rsidRDefault="0035623A" w:rsidP="00B655C6">
      <w:pPr>
        <w:pStyle w:val="Heading1"/>
        <w:numPr>
          <w:ilvl w:val="0"/>
          <w:numId w:val="211"/>
        </w:numPr>
        <w:ind w:left="567" w:hanging="567"/>
      </w:pPr>
      <w:bookmarkStart w:id="90" w:name="_Toc102996563"/>
      <w:r w:rsidRPr="00365064">
        <w:t>T</w:t>
      </w:r>
      <w:r w:rsidR="00201014">
        <w:t>ROY Application:</w:t>
      </w:r>
      <w:bookmarkEnd w:id="90"/>
    </w:p>
    <w:p w:rsidR="00D65280" w:rsidRPr="00D65280" w:rsidRDefault="00D65280" w:rsidP="00D65280"/>
    <w:tbl>
      <w:tblPr>
        <w:tblStyle w:val="TableGrid"/>
        <w:tblW w:w="0" w:type="auto"/>
        <w:tblLook w:val="04A0" w:firstRow="1" w:lastRow="0" w:firstColumn="1" w:lastColumn="0" w:noHBand="0" w:noVBand="1"/>
      </w:tblPr>
      <w:tblGrid>
        <w:gridCol w:w="4675"/>
        <w:gridCol w:w="4675"/>
      </w:tblGrid>
      <w:tr w:rsidR="006C32D1" w:rsidTr="0018708F">
        <w:tc>
          <w:tcPr>
            <w:tcW w:w="4675" w:type="dxa"/>
          </w:tcPr>
          <w:p w:rsidR="006C32D1" w:rsidRPr="004860AF" w:rsidRDefault="006C32D1" w:rsidP="0018708F">
            <w:pPr>
              <w:spacing w:before="120"/>
              <w:rPr>
                <w:rFonts w:ascii="Calibri" w:hAnsi="Calibri" w:cs="Arial"/>
                <w:b/>
                <w:sz w:val="24"/>
                <w:szCs w:val="24"/>
              </w:rPr>
            </w:pPr>
            <w:r w:rsidRPr="004860AF">
              <w:rPr>
                <w:rFonts w:ascii="Calibri" w:hAnsi="Calibri" w:cs="Arial"/>
                <w:b/>
                <w:sz w:val="24"/>
                <w:szCs w:val="24"/>
              </w:rPr>
              <w:t>Procedure Number:</w:t>
            </w:r>
          </w:p>
        </w:tc>
        <w:tc>
          <w:tcPr>
            <w:tcW w:w="4675" w:type="dxa"/>
          </w:tcPr>
          <w:p w:rsidR="006C32D1" w:rsidRPr="00715D5B" w:rsidRDefault="006C32D1" w:rsidP="0018708F">
            <w:pPr>
              <w:spacing w:before="120"/>
              <w:rPr>
                <w:rFonts w:ascii="Calibri" w:hAnsi="Calibri" w:cs="Arial"/>
                <w:sz w:val="24"/>
                <w:szCs w:val="24"/>
              </w:rPr>
            </w:pPr>
            <w:r w:rsidRPr="00715D5B">
              <w:rPr>
                <w:rFonts w:ascii="Calibri" w:hAnsi="Calibri" w:cs="Arial"/>
                <w:sz w:val="24"/>
                <w:szCs w:val="24"/>
              </w:rPr>
              <w:t>TROY -001</w:t>
            </w:r>
          </w:p>
        </w:tc>
      </w:tr>
      <w:tr w:rsidR="006C32D1" w:rsidTr="0018708F">
        <w:tc>
          <w:tcPr>
            <w:tcW w:w="4675" w:type="dxa"/>
          </w:tcPr>
          <w:p w:rsidR="006C32D1" w:rsidRPr="004860AF" w:rsidRDefault="006C32D1" w:rsidP="0018708F">
            <w:pPr>
              <w:spacing w:before="120"/>
              <w:rPr>
                <w:rFonts w:ascii="Calibri" w:hAnsi="Calibri" w:cs="Arial"/>
                <w:b/>
                <w:sz w:val="24"/>
                <w:szCs w:val="24"/>
              </w:rPr>
            </w:pPr>
            <w:r w:rsidRPr="004860AF">
              <w:rPr>
                <w:rFonts w:ascii="Calibri" w:hAnsi="Calibri" w:cs="Arial"/>
                <w:b/>
                <w:sz w:val="24"/>
                <w:szCs w:val="24"/>
              </w:rPr>
              <w:t>Procedure Name:</w:t>
            </w:r>
          </w:p>
        </w:tc>
        <w:tc>
          <w:tcPr>
            <w:tcW w:w="4675" w:type="dxa"/>
          </w:tcPr>
          <w:p w:rsidR="006C32D1" w:rsidRPr="00715D5B" w:rsidRDefault="006C32D1" w:rsidP="0018708F">
            <w:pPr>
              <w:spacing w:before="120"/>
              <w:rPr>
                <w:rFonts w:ascii="Calibri" w:hAnsi="Calibri" w:cs="Arial"/>
                <w:sz w:val="24"/>
                <w:szCs w:val="24"/>
              </w:rPr>
            </w:pPr>
            <w:r w:rsidRPr="00715D5B">
              <w:rPr>
                <w:rFonts w:ascii="Calibri" w:hAnsi="Calibri" w:cs="Arial"/>
                <w:sz w:val="24"/>
                <w:szCs w:val="24"/>
              </w:rPr>
              <w:t xml:space="preserve">Adding a new </w:t>
            </w:r>
            <w:r w:rsidR="00A44FFC" w:rsidRPr="00715D5B">
              <w:rPr>
                <w:rFonts w:ascii="Calibri" w:hAnsi="Calibri" w:cs="Arial"/>
                <w:sz w:val="24"/>
                <w:szCs w:val="24"/>
              </w:rPr>
              <w:t xml:space="preserve">plan cheque style into TROY PEBA </w:t>
            </w:r>
            <w:proofErr w:type="spellStart"/>
            <w:r w:rsidR="00A44FFC" w:rsidRPr="00715D5B">
              <w:rPr>
                <w:rFonts w:ascii="Calibri" w:hAnsi="Calibri" w:cs="Arial"/>
                <w:sz w:val="24"/>
                <w:szCs w:val="24"/>
              </w:rPr>
              <w:t>AssurePay</w:t>
            </w:r>
            <w:proofErr w:type="spellEnd"/>
          </w:p>
        </w:tc>
      </w:tr>
      <w:tr w:rsidR="006C32D1" w:rsidTr="0018708F">
        <w:tc>
          <w:tcPr>
            <w:tcW w:w="4675" w:type="dxa"/>
          </w:tcPr>
          <w:p w:rsidR="006C32D1" w:rsidRPr="004860AF" w:rsidRDefault="006C32D1" w:rsidP="0018708F">
            <w:pPr>
              <w:spacing w:before="120"/>
              <w:rPr>
                <w:rFonts w:ascii="Calibri" w:hAnsi="Calibri" w:cs="Arial"/>
                <w:b/>
                <w:sz w:val="24"/>
                <w:szCs w:val="24"/>
              </w:rPr>
            </w:pPr>
            <w:r w:rsidRPr="004860AF">
              <w:rPr>
                <w:rFonts w:ascii="Calibri" w:hAnsi="Calibri" w:cs="Arial"/>
                <w:b/>
                <w:sz w:val="24"/>
                <w:szCs w:val="24"/>
              </w:rPr>
              <w:t>Purpose of the Procedure:</w:t>
            </w:r>
          </w:p>
        </w:tc>
        <w:tc>
          <w:tcPr>
            <w:tcW w:w="4675" w:type="dxa"/>
          </w:tcPr>
          <w:p w:rsidR="006C32D1" w:rsidRPr="00715D5B" w:rsidRDefault="00A44FFC" w:rsidP="0018708F">
            <w:pPr>
              <w:spacing w:before="120"/>
              <w:rPr>
                <w:rFonts w:ascii="Calibri" w:hAnsi="Calibri" w:cs="Arial"/>
                <w:sz w:val="24"/>
                <w:szCs w:val="24"/>
              </w:rPr>
            </w:pPr>
            <w:r w:rsidRPr="00715D5B">
              <w:rPr>
                <w:rFonts w:ascii="Calibri" w:hAnsi="Calibri" w:cs="Arial"/>
                <w:sz w:val="24"/>
                <w:szCs w:val="24"/>
              </w:rPr>
              <w:t>To inform QA on how to build a new plan cheque style if required.</w:t>
            </w:r>
          </w:p>
        </w:tc>
      </w:tr>
      <w:tr w:rsidR="006C32D1" w:rsidTr="0018708F">
        <w:tc>
          <w:tcPr>
            <w:tcW w:w="4675" w:type="dxa"/>
          </w:tcPr>
          <w:p w:rsidR="006C32D1" w:rsidRPr="004860AF" w:rsidRDefault="006C32D1" w:rsidP="0018708F">
            <w:pPr>
              <w:spacing w:before="120"/>
              <w:rPr>
                <w:rFonts w:ascii="Calibri" w:hAnsi="Calibri" w:cs="Arial"/>
                <w:b/>
                <w:sz w:val="24"/>
                <w:szCs w:val="24"/>
              </w:rPr>
            </w:pPr>
            <w:r w:rsidRPr="004860AF">
              <w:rPr>
                <w:rFonts w:ascii="Calibri" w:hAnsi="Calibri" w:cs="Arial"/>
                <w:b/>
                <w:sz w:val="24"/>
                <w:szCs w:val="24"/>
              </w:rPr>
              <w:t>Original Date:</w:t>
            </w:r>
          </w:p>
        </w:tc>
        <w:tc>
          <w:tcPr>
            <w:tcW w:w="4675" w:type="dxa"/>
          </w:tcPr>
          <w:p w:rsidR="006C32D1" w:rsidRPr="00715D5B" w:rsidRDefault="00E87E77" w:rsidP="0018708F">
            <w:pPr>
              <w:spacing w:before="120"/>
              <w:rPr>
                <w:rFonts w:ascii="Calibri" w:hAnsi="Calibri" w:cs="Arial"/>
                <w:sz w:val="24"/>
                <w:szCs w:val="24"/>
              </w:rPr>
            </w:pPr>
            <w:r w:rsidRPr="00715D5B">
              <w:rPr>
                <w:rFonts w:ascii="Calibri" w:hAnsi="Calibri" w:cs="Arial"/>
                <w:sz w:val="24"/>
                <w:szCs w:val="24"/>
              </w:rPr>
              <w:t>January 15, 2020</w:t>
            </w:r>
          </w:p>
        </w:tc>
      </w:tr>
      <w:tr w:rsidR="006C32D1" w:rsidTr="0018708F">
        <w:tc>
          <w:tcPr>
            <w:tcW w:w="4675" w:type="dxa"/>
          </w:tcPr>
          <w:p w:rsidR="006C32D1" w:rsidRPr="004860AF" w:rsidRDefault="006C32D1" w:rsidP="0018708F">
            <w:pPr>
              <w:spacing w:before="120"/>
              <w:rPr>
                <w:rFonts w:ascii="Calibri" w:hAnsi="Calibri" w:cs="Arial"/>
                <w:b/>
                <w:sz w:val="24"/>
                <w:szCs w:val="24"/>
              </w:rPr>
            </w:pPr>
            <w:r w:rsidRPr="004860AF">
              <w:rPr>
                <w:rFonts w:ascii="Calibri" w:hAnsi="Calibri" w:cs="Arial"/>
                <w:b/>
                <w:sz w:val="24"/>
                <w:szCs w:val="24"/>
              </w:rPr>
              <w:t>Current Version:</w:t>
            </w:r>
          </w:p>
        </w:tc>
        <w:tc>
          <w:tcPr>
            <w:tcW w:w="4675" w:type="dxa"/>
          </w:tcPr>
          <w:p w:rsidR="006C32D1" w:rsidRPr="00715D5B" w:rsidRDefault="006C32D1" w:rsidP="0018708F">
            <w:pPr>
              <w:spacing w:before="120"/>
              <w:rPr>
                <w:rFonts w:ascii="Calibri" w:hAnsi="Calibri" w:cs="Arial"/>
                <w:sz w:val="24"/>
                <w:szCs w:val="24"/>
              </w:rPr>
            </w:pPr>
            <w:r w:rsidRPr="00715D5B">
              <w:rPr>
                <w:rFonts w:ascii="Calibri" w:hAnsi="Calibri" w:cs="Arial"/>
                <w:sz w:val="24"/>
                <w:szCs w:val="24"/>
              </w:rPr>
              <w:t>1.0</w:t>
            </w:r>
          </w:p>
        </w:tc>
      </w:tr>
      <w:tr w:rsidR="006C32D1" w:rsidTr="0018708F">
        <w:tc>
          <w:tcPr>
            <w:tcW w:w="4675" w:type="dxa"/>
          </w:tcPr>
          <w:p w:rsidR="006C32D1" w:rsidRPr="004860AF" w:rsidRDefault="006C32D1" w:rsidP="0018708F">
            <w:pPr>
              <w:spacing w:before="120"/>
              <w:rPr>
                <w:rFonts w:ascii="Calibri" w:hAnsi="Calibri" w:cs="Arial"/>
                <w:b/>
                <w:sz w:val="24"/>
                <w:szCs w:val="24"/>
              </w:rPr>
            </w:pPr>
            <w:r w:rsidRPr="004860AF">
              <w:rPr>
                <w:rFonts w:ascii="Calibri" w:hAnsi="Calibri" w:cs="Arial"/>
                <w:b/>
                <w:sz w:val="24"/>
                <w:szCs w:val="24"/>
              </w:rPr>
              <w:t>Revised Date:</w:t>
            </w:r>
          </w:p>
        </w:tc>
        <w:tc>
          <w:tcPr>
            <w:tcW w:w="4675" w:type="dxa"/>
          </w:tcPr>
          <w:p w:rsidR="006C32D1" w:rsidRDefault="006C32D1" w:rsidP="0018708F">
            <w:pPr>
              <w:spacing w:before="120"/>
              <w:rPr>
                <w:rFonts w:ascii="Calibri" w:hAnsi="Calibri" w:cs="Arial"/>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1985"/>
        <w:gridCol w:w="2745"/>
      </w:tblGrid>
      <w:tr w:rsidR="006C32D1" w:rsidRPr="00A72B15" w:rsidTr="00FE4C86">
        <w:trPr>
          <w:cantSplit/>
          <w:trHeight w:val="335"/>
          <w:tblHeader/>
        </w:trPr>
        <w:tc>
          <w:tcPr>
            <w:tcW w:w="1461" w:type="dxa"/>
            <w:tcBorders>
              <w:bottom w:val="single" w:sz="6" w:space="0" w:color="C0C0C0"/>
            </w:tcBorders>
            <w:shd w:val="clear" w:color="auto" w:fill="C0C0C0"/>
          </w:tcPr>
          <w:p w:rsidR="006C32D1" w:rsidRPr="00FE4C86" w:rsidRDefault="006C32D1" w:rsidP="00FE4C86">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6C32D1" w:rsidRPr="00FE4C86" w:rsidRDefault="006C32D1" w:rsidP="00FE4C86">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FE4C86">
              <w:rPr>
                <w:rFonts w:eastAsiaTheme="minorEastAsia" w:cs="Arial"/>
                <w:b/>
                <w:snapToGrid w:val="0"/>
                <w:sz w:val="24"/>
                <w:szCs w:val="24"/>
                <w:shd w:val="clear" w:color="auto" w:fill="C0C0C0"/>
              </w:rPr>
              <w:t>Name/Title</w:t>
            </w:r>
          </w:p>
        </w:tc>
        <w:tc>
          <w:tcPr>
            <w:tcW w:w="1985" w:type="dxa"/>
            <w:shd w:val="clear" w:color="auto" w:fill="C0C0C0"/>
          </w:tcPr>
          <w:p w:rsidR="006C32D1" w:rsidRPr="00FE4C86" w:rsidRDefault="006C32D1" w:rsidP="00FE4C86">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FE4C86">
              <w:rPr>
                <w:rFonts w:eastAsiaTheme="minorEastAsia" w:cs="Arial"/>
                <w:b/>
                <w:snapToGrid w:val="0"/>
                <w:sz w:val="24"/>
                <w:szCs w:val="24"/>
                <w:shd w:val="clear" w:color="auto" w:fill="C0C0C0"/>
              </w:rPr>
              <w:t>Signature</w:t>
            </w:r>
          </w:p>
        </w:tc>
        <w:tc>
          <w:tcPr>
            <w:tcW w:w="2745" w:type="dxa"/>
            <w:shd w:val="clear" w:color="auto" w:fill="C0C0C0"/>
          </w:tcPr>
          <w:p w:rsidR="006C32D1" w:rsidRPr="00FE4C86" w:rsidRDefault="006C32D1" w:rsidP="00FE4C86">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FE4C86">
              <w:rPr>
                <w:rFonts w:eastAsiaTheme="minorEastAsia" w:cs="Arial"/>
                <w:b/>
                <w:snapToGrid w:val="0"/>
                <w:sz w:val="24"/>
                <w:szCs w:val="24"/>
                <w:shd w:val="clear" w:color="auto" w:fill="C0C0C0"/>
              </w:rPr>
              <w:t>Date</w:t>
            </w:r>
          </w:p>
        </w:tc>
      </w:tr>
      <w:tr w:rsidR="006C32D1" w:rsidRPr="00A72B15" w:rsidTr="00FE4C86">
        <w:trPr>
          <w:cantSplit/>
        </w:trPr>
        <w:tc>
          <w:tcPr>
            <w:tcW w:w="1461" w:type="dxa"/>
            <w:tcBorders>
              <w:top w:val="single" w:sz="6" w:space="0" w:color="C0C0C0"/>
              <w:bottom w:val="single" w:sz="6" w:space="0" w:color="C0C0C0"/>
            </w:tcBorders>
            <w:shd w:val="clear" w:color="auto" w:fill="FFFFFF" w:themeFill="background1"/>
          </w:tcPr>
          <w:p w:rsidR="006C32D1" w:rsidRPr="00FE4C86" w:rsidRDefault="006C32D1" w:rsidP="00FE4C86">
            <w:pPr>
              <w:spacing w:before="60" w:after="60" w:line="240" w:lineRule="auto"/>
              <w:jc w:val="center"/>
              <w:rPr>
                <w:rFonts w:eastAsiaTheme="minorEastAsia" w:cs="Times New Roman"/>
                <w:b/>
                <w:sz w:val="24"/>
                <w:szCs w:val="24"/>
                <w:lang w:val="en-US"/>
              </w:rPr>
            </w:pPr>
            <w:r w:rsidRPr="00FE4C86">
              <w:rPr>
                <w:rFonts w:eastAsiaTheme="minorEastAsia" w:cs="Times New Roman"/>
                <w:b/>
                <w:color w:val="000000" w:themeColor="text1"/>
                <w:sz w:val="24"/>
                <w:szCs w:val="24"/>
                <w:lang w:val="en-US"/>
              </w:rPr>
              <w:t>Reviewed by</w:t>
            </w:r>
          </w:p>
        </w:tc>
        <w:tc>
          <w:tcPr>
            <w:tcW w:w="3212" w:type="dxa"/>
          </w:tcPr>
          <w:p w:rsidR="006C32D1" w:rsidRPr="00FE4C86" w:rsidRDefault="006C32D1" w:rsidP="00FE4C86">
            <w:pPr>
              <w:spacing w:before="60" w:after="60" w:line="240" w:lineRule="auto"/>
              <w:jc w:val="center"/>
              <w:rPr>
                <w:rFonts w:eastAsiaTheme="minorEastAsia" w:cs="Times New Roman"/>
                <w:sz w:val="24"/>
                <w:szCs w:val="24"/>
                <w:lang w:val="en-US"/>
              </w:rPr>
            </w:pPr>
            <w:r w:rsidRPr="00FE4C86">
              <w:rPr>
                <w:rFonts w:eastAsiaTheme="minorEastAsia" w:cs="Times New Roman"/>
                <w:sz w:val="24"/>
                <w:szCs w:val="24"/>
                <w:lang w:val="en-US"/>
              </w:rPr>
              <w:t>&lt;Person who reviews the work&gt;</w:t>
            </w:r>
          </w:p>
        </w:tc>
        <w:tc>
          <w:tcPr>
            <w:tcW w:w="1985" w:type="dxa"/>
            <w:shd w:val="clear" w:color="auto" w:fill="auto"/>
          </w:tcPr>
          <w:p w:rsidR="006C32D1" w:rsidRPr="00FE4C86" w:rsidRDefault="006C32D1" w:rsidP="00FE4C86">
            <w:pPr>
              <w:spacing w:before="60" w:after="60" w:line="240" w:lineRule="auto"/>
              <w:jc w:val="center"/>
              <w:rPr>
                <w:rFonts w:eastAsiaTheme="minorEastAsia" w:cs="Times New Roman"/>
                <w:sz w:val="24"/>
                <w:szCs w:val="24"/>
                <w:lang w:val="en-US"/>
              </w:rPr>
            </w:pPr>
          </w:p>
        </w:tc>
        <w:tc>
          <w:tcPr>
            <w:tcW w:w="2745" w:type="dxa"/>
            <w:shd w:val="clear" w:color="auto" w:fill="auto"/>
          </w:tcPr>
          <w:p w:rsidR="006C32D1" w:rsidRPr="00FE4C86" w:rsidRDefault="006C32D1" w:rsidP="00FE4C86">
            <w:pPr>
              <w:spacing w:before="60" w:after="60" w:line="240" w:lineRule="auto"/>
              <w:jc w:val="center"/>
              <w:rPr>
                <w:rFonts w:eastAsiaTheme="minorEastAsia" w:cs="Times New Roman"/>
                <w:sz w:val="24"/>
                <w:szCs w:val="24"/>
                <w:lang w:val="en-US"/>
              </w:rPr>
            </w:pPr>
            <w:r w:rsidRPr="00FE4C86">
              <w:rPr>
                <w:sz w:val="24"/>
                <w:szCs w:val="24"/>
              </w:rPr>
              <w:t>&lt;dd/mm/</w:t>
            </w:r>
            <w:proofErr w:type="spellStart"/>
            <w:r w:rsidRPr="00FE4C86">
              <w:rPr>
                <w:sz w:val="24"/>
                <w:szCs w:val="24"/>
              </w:rPr>
              <w:t>yyyy</w:t>
            </w:r>
            <w:proofErr w:type="spellEnd"/>
            <w:r w:rsidRPr="00FE4C86">
              <w:rPr>
                <w:sz w:val="24"/>
                <w:szCs w:val="24"/>
              </w:rPr>
              <w:t>&gt;</w:t>
            </w:r>
          </w:p>
        </w:tc>
      </w:tr>
      <w:tr w:rsidR="006C32D1" w:rsidRPr="00A72B15" w:rsidTr="00FE4C86">
        <w:trPr>
          <w:cantSplit/>
        </w:trPr>
        <w:tc>
          <w:tcPr>
            <w:tcW w:w="1461" w:type="dxa"/>
            <w:tcBorders>
              <w:top w:val="single" w:sz="6" w:space="0" w:color="C0C0C0"/>
            </w:tcBorders>
            <w:shd w:val="clear" w:color="auto" w:fill="auto"/>
          </w:tcPr>
          <w:p w:rsidR="006C32D1" w:rsidRPr="00FE4C86" w:rsidRDefault="006C32D1" w:rsidP="00FE4C86">
            <w:pPr>
              <w:spacing w:before="60" w:after="60" w:line="240" w:lineRule="auto"/>
              <w:jc w:val="center"/>
              <w:rPr>
                <w:rFonts w:eastAsiaTheme="minorEastAsia" w:cs="Times New Roman"/>
                <w:sz w:val="24"/>
                <w:szCs w:val="24"/>
                <w:lang w:val="en-US"/>
              </w:rPr>
            </w:pPr>
          </w:p>
        </w:tc>
        <w:tc>
          <w:tcPr>
            <w:tcW w:w="3212" w:type="dxa"/>
          </w:tcPr>
          <w:p w:rsidR="006C32D1" w:rsidRPr="00FE4C86" w:rsidRDefault="006C32D1" w:rsidP="00FE4C86">
            <w:pPr>
              <w:spacing w:before="60" w:after="60" w:line="240" w:lineRule="auto"/>
              <w:jc w:val="center"/>
              <w:rPr>
                <w:rFonts w:eastAsiaTheme="minorEastAsia" w:cs="Times New Roman"/>
                <w:sz w:val="24"/>
                <w:szCs w:val="24"/>
                <w:lang w:val="en-US"/>
              </w:rPr>
            </w:pPr>
          </w:p>
        </w:tc>
        <w:tc>
          <w:tcPr>
            <w:tcW w:w="1985" w:type="dxa"/>
            <w:shd w:val="clear" w:color="auto" w:fill="auto"/>
          </w:tcPr>
          <w:p w:rsidR="006C32D1" w:rsidRPr="00FE4C86" w:rsidRDefault="006C32D1" w:rsidP="00FE4C86">
            <w:pPr>
              <w:spacing w:before="60" w:after="60" w:line="240" w:lineRule="auto"/>
              <w:jc w:val="center"/>
              <w:rPr>
                <w:rFonts w:eastAsiaTheme="minorEastAsia" w:cs="Times New Roman"/>
                <w:sz w:val="24"/>
                <w:szCs w:val="24"/>
                <w:lang w:val="en-US"/>
              </w:rPr>
            </w:pPr>
          </w:p>
        </w:tc>
        <w:tc>
          <w:tcPr>
            <w:tcW w:w="2745" w:type="dxa"/>
            <w:shd w:val="clear" w:color="auto" w:fill="auto"/>
          </w:tcPr>
          <w:p w:rsidR="006C32D1" w:rsidRPr="00FE4C86" w:rsidRDefault="006C32D1" w:rsidP="00FE4C86">
            <w:pPr>
              <w:spacing w:before="60" w:after="60" w:line="240" w:lineRule="auto"/>
              <w:jc w:val="center"/>
              <w:rPr>
                <w:rFonts w:eastAsiaTheme="minorEastAsia" w:cs="Times New Roman"/>
                <w:sz w:val="24"/>
                <w:szCs w:val="24"/>
                <w:lang w:val="en-US"/>
              </w:rPr>
            </w:pPr>
          </w:p>
        </w:tc>
      </w:tr>
      <w:tr w:rsidR="006C32D1" w:rsidRPr="00A72B15" w:rsidTr="00FE4C86">
        <w:trPr>
          <w:cantSplit/>
        </w:trPr>
        <w:tc>
          <w:tcPr>
            <w:tcW w:w="1461" w:type="dxa"/>
            <w:shd w:val="clear" w:color="auto" w:fill="auto"/>
          </w:tcPr>
          <w:p w:rsidR="006C32D1" w:rsidRPr="00FE4C86" w:rsidRDefault="006C32D1" w:rsidP="00FE4C86">
            <w:pPr>
              <w:spacing w:before="60" w:after="60" w:line="240" w:lineRule="auto"/>
              <w:jc w:val="center"/>
              <w:rPr>
                <w:rFonts w:eastAsiaTheme="minorEastAsia" w:cs="Times New Roman"/>
                <w:sz w:val="24"/>
                <w:szCs w:val="24"/>
                <w:lang w:val="en-US"/>
              </w:rPr>
            </w:pPr>
          </w:p>
        </w:tc>
        <w:tc>
          <w:tcPr>
            <w:tcW w:w="3212" w:type="dxa"/>
          </w:tcPr>
          <w:p w:rsidR="006C32D1" w:rsidRPr="00FE4C86" w:rsidRDefault="006C32D1" w:rsidP="00FE4C86">
            <w:pPr>
              <w:spacing w:before="60" w:after="60" w:line="240" w:lineRule="auto"/>
              <w:jc w:val="center"/>
              <w:rPr>
                <w:rFonts w:eastAsiaTheme="minorEastAsia" w:cs="Times New Roman"/>
                <w:sz w:val="24"/>
                <w:szCs w:val="24"/>
                <w:lang w:val="en-US"/>
              </w:rPr>
            </w:pPr>
          </w:p>
        </w:tc>
        <w:tc>
          <w:tcPr>
            <w:tcW w:w="1985" w:type="dxa"/>
            <w:shd w:val="clear" w:color="auto" w:fill="auto"/>
          </w:tcPr>
          <w:p w:rsidR="006C32D1" w:rsidRPr="00FE4C86" w:rsidRDefault="006C32D1" w:rsidP="00FE4C86">
            <w:pPr>
              <w:spacing w:before="60" w:after="60" w:line="240" w:lineRule="auto"/>
              <w:jc w:val="center"/>
              <w:rPr>
                <w:rFonts w:eastAsiaTheme="minorEastAsia" w:cs="Times New Roman"/>
                <w:sz w:val="24"/>
                <w:szCs w:val="24"/>
                <w:lang w:val="en-US"/>
              </w:rPr>
            </w:pPr>
          </w:p>
        </w:tc>
        <w:tc>
          <w:tcPr>
            <w:tcW w:w="2745" w:type="dxa"/>
            <w:shd w:val="clear" w:color="auto" w:fill="auto"/>
          </w:tcPr>
          <w:p w:rsidR="006C32D1" w:rsidRPr="00FE4C86" w:rsidRDefault="006C32D1" w:rsidP="00FE4C86">
            <w:pPr>
              <w:spacing w:before="60" w:after="60" w:line="240" w:lineRule="auto"/>
              <w:jc w:val="center"/>
              <w:rPr>
                <w:rFonts w:eastAsiaTheme="minorEastAsia" w:cs="Times New Roman"/>
                <w:sz w:val="24"/>
                <w:szCs w:val="24"/>
                <w:lang w:val="en-US"/>
              </w:rPr>
            </w:pPr>
          </w:p>
        </w:tc>
      </w:tr>
      <w:tr w:rsidR="006C32D1" w:rsidRPr="00A72B15" w:rsidTr="00FE4C86">
        <w:trPr>
          <w:cantSplit/>
        </w:trPr>
        <w:tc>
          <w:tcPr>
            <w:tcW w:w="1461" w:type="dxa"/>
            <w:shd w:val="clear" w:color="auto" w:fill="auto"/>
          </w:tcPr>
          <w:p w:rsidR="006C32D1" w:rsidRPr="00FE4C86" w:rsidRDefault="006C32D1" w:rsidP="00FE4C86">
            <w:pPr>
              <w:spacing w:before="60" w:after="60" w:line="240" w:lineRule="auto"/>
              <w:jc w:val="center"/>
              <w:rPr>
                <w:rFonts w:eastAsiaTheme="minorEastAsia" w:cs="Times New Roman"/>
                <w:b/>
                <w:sz w:val="24"/>
                <w:szCs w:val="24"/>
                <w:lang w:val="en-US"/>
              </w:rPr>
            </w:pPr>
            <w:r w:rsidRPr="00FE4C86">
              <w:rPr>
                <w:rFonts w:eastAsiaTheme="minorEastAsia" w:cs="Times New Roman"/>
                <w:b/>
                <w:color w:val="000000" w:themeColor="text1"/>
                <w:sz w:val="24"/>
                <w:szCs w:val="24"/>
                <w:lang w:val="en-US"/>
              </w:rPr>
              <w:t>Approved by</w:t>
            </w:r>
          </w:p>
        </w:tc>
        <w:tc>
          <w:tcPr>
            <w:tcW w:w="3212" w:type="dxa"/>
          </w:tcPr>
          <w:p w:rsidR="006C32D1" w:rsidRPr="00FE4C86" w:rsidRDefault="006C32D1" w:rsidP="00FE4C86">
            <w:pPr>
              <w:spacing w:before="60" w:after="60" w:line="240" w:lineRule="auto"/>
              <w:jc w:val="center"/>
              <w:rPr>
                <w:rFonts w:eastAsiaTheme="minorEastAsia" w:cs="Times New Roman"/>
                <w:sz w:val="24"/>
                <w:szCs w:val="24"/>
                <w:lang w:val="en-US"/>
              </w:rPr>
            </w:pPr>
            <w:r w:rsidRPr="00FE4C86">
              <w:rPr>
                <w:rFonts w:eastAsiaTheme="minorEastAsia" w:cs="Times New Roman"/>
                <w:sz w:val="24"/>
                <w:szCs w:val="24"/>
                <w:lang w:val="en-US"/>
              </w:rPr>
              <w:t>&lt;Senior Management / Business Area Manager&gt;</w:t>
            </w:r>
          </w:p>
        </w:tc>
        <w:tc>
          <w:tcPr>
            <w:tcW w:w="1985" w:type="dxa"/>
            <w:shd w:val="clear" w:color="auto" w:fill="auto"/>
          </w:tcPr>
          <w:p w:rsidR="006C32D1" w:rsidRPr="00FE4C86" w:rsidRDefault="006C32D1" w:rsidP="00FE4C86">
            <w:pPr>
              <w:spacing w:before="60" w:after="60" w:line="240" w:lineRule="auto"/>
              <w:jc w:val="center"/>
              <w:rPr>
                <w:rFonts w:eastAsiaTheme="minorEastAsia" w:cs="Times New Roman"/>
                <w:sz w:val="24"/>
                <w:szCs w:val="24"/>
                <w:lang w:val="en-US"/>
              </w:rPr>
            </w:pPr>
          </w:p>
        </w:tc>
        <w:tc>
          <w:tcPr>
            <w:tcW w:w="2745" w:type="dxa"/>
            <w:shd w:val="clear" w:color="auto" w:fill="auto"/>
          </w:tcPr>
          <w:p w:rsidR="006C32D1" w:rsidRPr="00FE4C86" w:rsidRDefault="006C32D1" w:rsidP="00FE4C86">
            <w:pPr>
              <w:spacing w:before="60" w:after="60" w:line="240" w:lineRule="auto"/>
              <w:jc w:val="center"/>
              <w:rPr>
                <w:rFonts w:eastAsiaTheme="minorEastAsia" w:cs="Times New Roman"/>
                <w:sz w:val="24"/>
                <w:szCs w:val="24"/>
                <w:lang w:val="en-US"/>
              </w:rPr>
            </w:pPr>
            <w:r w:rsidRPr="00FE4C86">
              <w:rPr>
                <w:sz w:val="24"/>
                <w:szCs w:val="24"/>
              </w:rPr>
              <w:t>&lt;dd/mm/</w:t>
            </w:r>
            <w:proofErr w:type="spellStart"/>
            <w:r w:rsidRPr="00FE4C86">
              <w:rPr>
                <w:sz w:val="24"/>
                <w:szCs w:val="24"/>
              </w:rPr>
              <w:t>yyyy</w:t>
            </w:r>
            <w:proofErr w:type="spellEnd"/>
            <w:r w:rsidRPr="00FE4C86">
              <w:rPr>
                <w:sz w:val="24"/>
                <w:szCs w:val="24"/>
              </w:rPr>
              <w:t>&gt;</w:t>
            </w:r>
          </w:p>
        </w:tc>
      </w:tr>
    </w:tbl>
    <w:p w:rsidR="006C32D1" w:rsidRPr="006C32D1" w:rsidRDefault="006C32D1" w:rsidP="006C32D1"/>
    <w:p w:rsidR="0035623A" w:rsidRPr="00365064" w:rsidRDefault="0035623A" w:rsidP="00365064">
      <w:pPr>
        <w:rPr>
          <w:b/>
          <w:sz w:val="24"/>
          <w:szCs w:val="24"/>
        </w:rPr>
      </w:pPr>
      <w:r w:rsidRPr="00D65280">
        <w:rPr>
          <w:b/>
          <w:sz w:val="24"/>
          <w:szCs w:val="24"/>
        </w:rPr>
        <w:t>Overview</w:t>
      </w:r>
      <w:r w:rsidR="00D65280">
        <w:rPr>
          <w:b/>
          <w:sz w:val="24"/>
          <w:szCs w:val="24"/>
        </w:rPr>
        <w:t>:</w:t>
      </w:r>
    </w:p>
    <w:p w:rsidR="0035623A" w:rsidRPr="00320F34" w:rsidRDefault="006C32D1" w:rsidP="0092501D">
      <w:pPr>
        <w:jc w:val="both"/>
        <w:rPr>
          <w:sz w:val="24"/>
          <w:szCs w:val="24"/>
        </w:rPr>
      </w:pPr>
      <w:r w:rsidRPr="00320F34">
        <w:rPr>
          <w:sz w:val="24"/>
          <w:szCs w:val="24"/>
        </w:rPr>
        <w:t xml:space="preserve">The Troy Application by </w:t>
      </w:r>
      <w:proofErr w:type="spellStart"/>
      <w:r w:rsidRPr="00320F34">
        <w:rPr>
          <w:sz w:val="24"/>
          <w:szCs w:val="24"/>
        </w:rPr>
        <w:t>AssurePay</w:t>
      </w:r>
      <w:proofErr w:type="spellEnd"/>
      <w:r w:rsidRPr="00320F34">
        <w:rPr>
          <w:sz w:val="24"/>
          <w:szCs w:val="24"/>
        </w:rPr>
        <w:t xml:space="preserve"> is used for the printing of cheques from the PENFAX application.  Each time a new plan type is added the Troy Application must be updated to reflect the new plan.  The following provides the instruction for doing this.</w:t>
      </w:r>
    </w:p>
    <w:p w:rsidR="006C32D1" w:rsidRDefault="006C32D1" w:rsidP="00847899">
      <w:pPr>
        <w:pStyle w:val="ListParagraph"/>
        <w:numPr>
          <w:ilvl w:val="0"/>
          <w:numId w:val="23"/>
        </w:numPr>
        <w:spacing w:after="0"/>
        <w:jc w:val="both"/>
        <w:rPr>
          <w:sz w:val="24"/>
          <w:szCs w:val="24"/>
        </w:rPr>
      </w:pPr>
      <w:r w:rsidRPr="00320F34">
        <w:rPr>
          <w:sz w:val="24"/>
          <w:szCs w:val="24"/>
        </w:rPr>
        <w:t xml:space="preserve">If it is a production implementation </w:t>
      </w:r>
    </w:p>
    <w:p w:rsidR="00F6234E" w:rsidRPr="00F6234E" w:rsidRDefault="00F6234E" w:rsidP="00F6234E">
      <w:pPr>
        <w:pStyle w:val="ListParagraph"/>
        <w:spacing w:after="0"/>
        <w:ind w:left="360"/>
        <w:jc w:val="both"/>
        <w:rPr>
          <w:sz w:val="10"/>
          <w:szCs w:val="24"/>
        </w:rPr>
      </w:pPr>
    </w:p>
    <w:p w:rsidR="006C32D1" w:rsidRPr="00320F34" w:rsidRDefault="006C32D1" w:rsidP="00847899">
      <w:pPr>
        <w:pStyle w:val="ListParagraph"/>
        <w:numPr>
          <w:ilvl w:val="1"/>
          <w:numId w:val="23"/>
        </w:numPr>
        <w:spacing w:after="0"/>
        <w:jc w:val="both"/>
        <w:rPr>
          <w:sz w:val="24"/>
          <w:szCs w:val="24"/>
        </w:rPr>
      </w:pPr>
      <w:r w:rsidRPr="00320F34">
        <w:rPr>
          <w:sz w:val="24"/>
          <w:szCs w:val="24"/>
        </w:rPr>
        <w:lastRenderedPageBreak/>
        <w:t>Create a Change Request and have Finance and QA manager sign off on the Change</w:t>
      </w:r>
    </w:p>
    <w:p w:rsidR="006C32D1" w:rsidRPr="00320F34" w:rsidRDefault="006C32D1" w:rsidP="00847899">
      <w:pPr>
        <w:pStyle w:val="ListParagraph"/>
        <w:numPr>
          <w:ilvl w:val="1"/>
          <w:numId w:val="23"/>
        </w:numPr>
        <w:spacing w:after="0"/>
        <w:jc w:val="both"/>
        <w:rPr>
          <w:sz w:val="24"/>
          <w:szCs w:val="24"/>
        </w:rPr>
      </w:pPr>
      <w:r w:rsidRPr="00320F34">
        <w:rPr>
          <w:sz w:val="24"/>
          <w:szCs w:val="24"/>
        </w:rPr>
        <w:t>Determine the data that the change will be completed</w:t>
      </w:r>
    </w:p>
    <w:p w:rsidR="006C32D1" w:rsidRPr="00320F34" w:rsidRDefault="006C32D1" w:rsidP="00847899">
      <w:pPr>
        <w:pStyle w:val="ListParagraph"/>
        <w:numPr>
          <w:ilvl w:val="1"/>
          <w:numId w:val="23"/>
        </w:numPr>
        <w:spacing w:after="0"/>
        <w:jc w:val="both"/>
        <w:rPr>
          <w:sz w:val="24"/>
          <w:szCs w:val="24"/>
        </w:rPr>
      </w:pPr>
      <w:r w:rsidRPr="00320F34">
        <w:rPr>
          <w:sz w:val="24"/>
          <w:szCs w:val="24"/>
        </w:rPr>
        <w:t>Contact Finances to confirm that they have completed printing of all cheques for the day before the change will be made.</w:t>
      </w:r>
    </w:p>
    <w:p w:rsidR="006C32D1" w:rsidRPr="00320F34" w:rsidRDefault="006C32D1" w:rsidP="00847899">
      <w:pPr>
        <w:pStyle w:val="ListParagraph"/>
        <w:numPr>
          <w:ilvl w:val="1"/>
          <w:numId w:val="23"/>
        </w:numPr>
        <w:spacing w:after="0"/>
        <w:jc w:val="both"/>
        <w:rPr>
          <w:sz w:val="24"/>
          <w:szCs w:val="24"/>
        </w:rPr>
      </w:pPr>
      <w:r w:rsidRPr="00320F34">
        <w:rPr>
          <w:sz w:val="24"/>
          <w:szCs w:val="24"/>
        </w:rPr>
        <w:t>Send an Email to the Finance and QA that you will be completing the build of the new plan cheque style and advise them not to use the application until they are advised that it is completed.</w:t>
      </w:r>
    </w:p>
    <w:p w:rsidR="006C32D1" w:rsidRPr="00320F34" w:rsidRDefault="006C32D1" w:rsidP="00847899">
      <w:pPr>
        <w:pStyle w:val="ListParagraph"/>
        <w:numPr>
          <w:ilvl w:val="1"/>
          <w:numId w:val="23"/>
        </w:numPr>
        <w:spacing w:after="0"/>
        <w:jc w:val="both"/>
        <w:rPr>
          <w:sz w:val="24"/>
          <w:szCs w:val="24"/>
        </w:rPr>
      </w:pPr>
      <w:r w:rsidRPr="00320F34">
        <w:rPr>
          <w:sz w:val="24"/>
          <w:szCs w:val="24"/>
        </w:rPr>
        <w:t xml:space="preserve">Send a PEBA IT request to ask that a backup of the </w:t>
      </w:r>
      <w:proofErr w:type="spellStart"/>
      <w:r w:rsidRPr="00320F34">
        <w:rPr>
          <w:sz w:val="24"/>
          <w:szCs w:val="24"/>
        </w:rPr>
        <w:t>AssurePay</w:t>
      </w:r>
      <w:proofErr w:type="spellEnd"/>
      <w:r w:rsidRPr="00320F34">
        <w:rPr>
          <w:sz w:val="24"/>
          <w:szCs w:val="24"/>
        </w:rPr>
        <w:t xml:space="preserve"> Database be done before proceeding with the build. </w:t>
      </w:r>
    </w:p>
    <w:p w:rsidR="006C32D1" w:rsidRPr="00320F34" w:rsidRDefault="006C32D1" w:rsidP="00847899">
      <w:pPr>
        <w:pStyle w:val="ListParagraph"/>
        <w:numPr>
          <w:ilvl w:val="2"/>
          <w:numId w:val="23"/>
        </w:numPr>
        <w:spacing w:after="0"/>
        <w:jc w:val="both"/>
        <w:rPr>
          <w:sz w:val="24"/>
          <w:szCs w:val="24"/>
        </w:rPr>
      </w:pPr>
      <w:r w:rsidRPr="00320F34">
        <w:rPr>
          <w:sz w:val="24"/>
          <w:szCs w:val="24"/>
        </w:rPr>
        <w:t>For Production: ask IT to make a backup of the databases found in folder H:\Apps\Troy Prod and have then labeled with the date the backup was done</w:t>
      </w:r>
    </w:p>
    <w:p w:rsidR="006C32D1" w:rsidRDefault="006C32D1" w:rsidP="00847899">
      <w:pPr>
        <w:pStyle w:val="ListParagraph"/>
        <w:numPr>
          <w:ilvl w:val="2"/>
          <w:numId w:val="23"/>
        </w:numPr>
        <w:spacing w:after="0"/>
        <w:jc w:val="both"/>
        <w:rPr>
          <w:sz w:val="24"/>
          <w:szCs w:val="24"/>
        </w:rPr>
      </w:pPr>
      <w:r w:rsidRPr="00320F34">
        <w:rPr>
          <w:sz w:val="24"/>
          <w:szCs w:val="24"/>
        </w:rPr>
        <w:t>For Test: ask IT to make a backup of the databases found in folder H:\Apps\Troy Test and have then labeled with the date the backup was done</w:t>
      </w:r>
    </w:p>
    <w:p w:rsidR="00F6234E" w:rsidRPr="00F6234E" w:rsidRDefault="00F6234E" w:rsidP="00F6234E">
      <w:pPr>
        <w:pStyle w:val="ListParagraph"/>
        <w:spacing w:after="0"/>
        <w:ind w:left="1080"/>
        <w:jc w:val="both"/>
        <w:rPr>
          <w:sz w:val="18"/>
          <w:szCs w:val="24"/>
        </w:rPr>
      </w:pPr>
    </w:p>
    <w:p w:rsidR="006C32D1" w:rsidRDefault="006C32D1" w:rsidP="00847899">
      <w:pPr>
        <w:pStyle w:val="ListParagraph"/>
        <w:numPr>
          <w:ilvl w:val="0"/>
          <w:numId w:val="23"/>
        </w:numPr>
        <w:spacing w:after="0"/>
        <w:jc w:val="both"/>
        <w:rPr>
          <w:sz w:val="24"/>
          <w:szCs w:val="24"/>
        </w:rPr>
      </w:pPr>
      <w:r w:rsidRPr="00BB6FC8">
        <w:rPr>
          <w:sz w:val="24"/>
          <w:szCs w:val="24"/>
        </w:rPr>
        <w:t>Once IT has advised you that the backup is completed then proceed to the next steps.</w:t>
      </w:r>
    </w:p>
    <w:p w:rsidR="00F6234E" w:rsidRPr="00F6234E" w:rsidRDefault="00F6234E" w:rsidP="00F6234E">
      <w:pPr>
        <w:pStyle w:val="ListParagraph"/>
        <w:spacing w:after="0"/>
        <w:ind w:left="360"/>
        <w:jc w:val="both"/>
        <w:rPr>
          <w:sz w:val="16"/>
          <w:szCs w:val="24"/>
        </w:rPr>
      </w:pPr>
    </w:p>
    <w:p w:rsidR="006C32D1" w:rsidRPr="00BB6FC8" w:rsidRDefault="006C32D1" w:rsidP="00847899">
      <w:pPr>
        <w:pStyle w:val="ListParagraph"/>
        <w:numPr>
          <w:ilvl w:val="0"/>
          <w:numId w:val="23"/>
        </w:numPr>
        <w:spacing w:after="0"/>
        <w:jc w:val="both"/>
        <w:rPr>
          <w:sz w:val="24"/>
          <w:szCs w:val="24"/>
        </w:rPr>
      </w:pPr>
      <w:r w:rsidRPr="00BB6FC8">
        <w:rPr>
          <w:sz w:val="24"/>
          <w:szCs w:val="24"/>
        </w:rPr>
        <w:t xml:space="preserve">Open the </w:t>
      </w:r>
      <w:proofErr w:type="spellStart"/>
      <w:r w:rsidR="00A44FFC" w:rsidRPr="00BB6FC8">
        <w:rPr>
          <w:sz w:val="24"/>
          <w:szCs w:val="24"/>
        </w:rPr>
        <w:t>A</w:t>
      </w:r>
      <w:r w:rsidRPr="00BB6FC8">
        <w:rPr>
          <w:sz w:val="24"/>
          <w:szCs w:val="24"/>
        </w:rPr>
        <w:t>ssurepay</w:t>
      </w:r>
      <w:proofErr w:type="spellEnd"/>
      <w:r w:rsidRPr="00BB6FC8">
        <w:rPr>
          <w:sz w:val="24"/>
          <w:szCs w:val="24"/>
        </w:rPr>
        <w:t xml:space="preserve"> (Troy) application by clicking on the icon on the desktop and log in with your username and password</w:t>
      </w:r>
    </w:p>
    <w:p w:rsidR="006C32D1" w:rsidRPr="00BB6FC8" w:rsidRDefault="006C32D1" w:rsidP="00847899">
      <w:pPr>
        <w:pStyle w:val="ListParagraph"/>
        <w:numPr>
          <w:ilvl w:val="1"/>
          <w:numId w:val="23"/>
        </w:numPr>
        <w:spacing w:after="0"/>
        <w:jc w:val="both"/>
        <w:rPr>
          <w:sz w:val="24"/>
          <w:szCs w:val="24"/>
        </w:rPr>
      </w:pPr>
      <w:r w:rsidRPr="00BB6FC8">
        <w:rPr>
          <w:sz w:val="24"/>
          <w:szCs w:val="24"/>
        </w:rPr>
        <w:t>When the application opens you will see the Import Window:</w:t>
      </w:r>
    </w:p>
    <w:p w:rsidR="006C32D1" w:rsidRPr="00BB6FC8" w:rsidRDefault="006C32D1" w:rsidP="00847899">
      <w:pPr>
        <w:pStyle w:val="ListParagraph"/>
        <w:numPr>
          <w:ilvl w:val="2"/>
          <w:numId w:val="23"/>
        </w:numPr>
        <w:spacing w:after="0"/>
        <w:jc w:val="both"/>
        <w:rPr>
          <w:sz w:val="24"/>
          <w:szCs w:val="24"/>
        </w:rPr>
      </w:pPr>
      <w:r w:rsidRPr="00BB6FC8">
        <w:rPr>
          <w:sz w:val="24"/>
          <w:szCs w:val="24"/>
        </w:rPr>
        <w:t xml:space="preserve">Confirm that the </w:t>
      </w:r>
      <w:proofErr w:type="spellStart"/>
      <w:r w:rsidRPr="00BB6FC8">
        <w:rPr>
          <w:sz w:val="24"/>
          <w:szCs w:val="24"/>
        </w:rPr>
        <w:t>AssurePay</w:t>
      </w:r>
      <w:proofErr w:type="spellEnd"/>
      <w:r w:rsidRPr="00BB6FC8">
        <w:rPr>
          <w:sz w:val="24"/>
          <w:szCs w:val="24"/>
        </w:rPr>
        <w:t xml:space="preserve"> (Troy) application is pointed to the correct database where you need to build the new cheque style </w:t>
      </w:r>
    </w:p>
    <w:p w:rsidR="00B16C01" w:rsidRDefault="006C32D1" w:rsidP="00847899">
      <w:pPr>
        <w:pStyle w:val="ListParagraph"/>
        <w:numPr>
          <w:ilvl w:val="3"/>
          <w:numId w:val="23"/>
        </w:numPr>
        <w:spacing w:after="0"/>
        <w:jc w:val="both"/>
        <w:rPr>
          <w:sz w:val="24"/>
          <w:szCs w:val="24"/>
        </w:rPr>
      </w:pPr>
      <w:r w:rsidRPr="00BB6FC8">
        <w:rPr>
          <w:sz w:val="24"/>
          <w:szCs w:val="24"/>
        </w:rPr>
        <w:t xml:space="preserve">To confirming the </w:t>
      </w:r>
      <w:r w:rsidR="005559DA" w:rsidRPr="00BB6FC8">
        <w:rPr>
          <w:sz w:val="24"/>
          <w:szCs w:val="24"/>
        </w:rPr>
        <w:t>database,</w:t>
      </w:r>
      <w:r w:rsidRPr="00BB6FC8">
        <w:rPr>
          <w:sz w:val="24"/>
          <w:szCs w:val="24"/>
        </w:rPr>
        <w:t xml:space="preserve"> review the File name for the imported batches that you see display on the window when the application opens.    </w:t>
      </w:r>
    </w:p>
    <w:p w:rsidR="00F6234E" w:rsidRPr="00F6234E" w:rsidRDefault="00F6234E" w:rsidP="00F6234E">
      <w:pPr>
        <w:pStyle w:val="ListParagraph"/>
        <w:spacing w:after="0"/>
        <w:ind w:left="1440"/>
        <w:jc w:val="both"/>
        <w:rPr>
          <w:sz w:val="12"/>
          <w:szCs w:val="24"/>
        </w:rPr>
      </w:pPr>
    </w:p>
    <w:p w:rsidR="006C32D1" w:rsidRPr="00BB6FC8" w:rsidRDefault="006C32D1" w:rsidP="00B16C01">
      <w:pPr>
        <w:pStyle w:val="ListParagraph"/>
        <w:spacing w:after="0"/>
        <w:ind w:left="1440"/>
        <w:jc w:val="both"/>
        <w:rPr>
          <w:sz w:val="24"/>
          <w:szCs w:val="24"/>
        </w:rPr>
      </w:pPr>
      <w:r w:rsidRPr="00BB6FC8">
        <w:rPr>
          <w:b/>
          <w:sz w:val="24"/>
          <w:szCs w:val="24"/>
          <w:u w:val="single"/>
        </w:rPr>
        <w:t>Note</w:t>
      </w:r>
      <w:r w:rsidRPr="00BB6FC8">
        <w:rPr>
          <w:sz w:val="24"/>
          <w:szCs w:val="24"/>
        </w:rPr>
        <w:t xml:space="preserve">:  You may need to expand the File Name Column to see the full file name.    </w:t>
      </w:r>
    </w:p>
    <w:p w:rsidR="006C32D1" w:rsidRPr="00BB6FC8" w:rsidRDefault="006C32D1" w:rsidP="00847899">
      <w:pPr>
        <w:pStyle w:val="ListParagraph"/>
        <w:numPr>
          <w:ilvl w:val="4"/>
          <w:numId w:val="23"/>
        </w:numPr>
        <w:spacing w:after="0"/>
        <w:jc w:val="both"/>
        <w:rPr>
          <w:sz w:val="24"/>
          <w:szCs w:val="24"/>
        </w:rPr>
      </w:pPr>
      <w:r w:rsidRPr="00BB6FC8">
        <w:rPr>
          <w:sz w:val="24"/>
          <w:szCs w:val="24"/>
        </w:rPr>
        <w:t>A Production batch file name will start with H:\Apps\Troy Prod Import Files</w:t>
      </w:r>
    </w:p>
    <w:p w:rsidR="006C32D1" w:rsidRDefault="006C32D1" w:rsidP="00847899">
      <w:pPr>
        <w:pStyle w:val="ListParagraph"/>
        <w:numPr>
          <w:ilvl w:val="4"/>
          <w:numId w:val="23"/>
        </w:numPr>
        <w:spacing w:after="0"/>
        <w:jc w:val="both"/>
        <w:rPr>
          <w:sz w:val="24"/>
          <w:szCs w:val="24"/>
        </w:rPr>
      </w:pPr>
      <w:r w:rsidRPr="00BB6FC8">
        <w:rPr>
          <w:sz w:val="24"/>
          <w:szCs w:val="24"/>
        </w:rPr>
        <w:t xml:space="preserve">A Test batch file name will start </w:t>
      </w:r>
      <w:r w:rsidR="00B82B27" w:rsidRPr="00BB6FC8">
        <w:rPr>
          <w:sz w:val="24"/>
          <w:szCs w:val="24"/>
        </w:rPr>
        <w:t>with H:\Apps\Troy</w:t>
      </w:r>
      <w:r w:rsidRPr="00BB6FC8">
        <w:rPr>
          <w:sz w:val="24"/>
          <w:szCs w:val="24"/>
        </w:rPr>
        <w:t xml:space="preserve"> Test Import Files </w:t>
      </w:r>
    </w:p>
    <w:p w:rsidR="00F6234E" w:rsidRPr="00F6234E" w:rsidRDefault="00F6234E" w:rsidP="00F6234E">
      <w:pPr>
        <w:pStyle w:val="ListParagraph"/>
        <w:spacing w:after="0"/>
        <w:ind w:left="1800"/>
        <w:jc w:val="both"/>
        <w:rPr>
          <w:sz w:val="8"/>
          <w:szCs w:val="24"/>
        </w:rPr>
      </w:pPr>
    </w:p>
    <w:p w:rsidR="006C32D1" w:rsidRDefault="006C32D1" w:rsidP="001B0F2C">
      <w:pPr>
        <w:spacing w:after="0"/>
        <w:jc w:val="both"/>
        <w:rPr>
          <w:color w:val="FF0000"/>
        </w:rPr>
      </w:pPr>
      <w:r w:rsidRPr="00BB6FC8">
        <w:rPr>
          <w:color w:val="FF0000"/>
          <w:sz w:val="24"/>
          <w:szCs w:val="24"/>
        </w:rPr>
        <w:t>IMPORTANT</w:t>
      </w:r>
      <w:r w:rsidRPr="00BB6FC8">
        <w:rPr>
          <w:sz w:val="24"/>
          <w:szCs w:val="24"/>
        </w:rPr>
        <w:t xml:space="preserve">:  If you do not see the correct batch file name for the database you need to build your cheque style in. </w:t>
      </w:r>
      <w:r>
        <w:rPr>
          <w:color w:val="FF0000"/>
        </w:rPr>
        <w:t>STOP!!! AND CONTACT PEBA IT BEFORE MOVING ONTO THE NEXT STEP</w:t>
      </w:r>
    </w:p>
    <w:p w:rsidR="00F6234E" w:rsidRDefault="00F6234E" w:rsidP="001B0F2C">
      <w:pPr>
        <w:spacing w:after="0"/>
        <w:jc w:val="both"/>
      </w:pPr>
    </w:p>
    <w:p w:rsidR="006C32D1" w:rsidRDefault="006C32D1" w:rsidP="00DA3211">
      <w:pPr>
        <w:spacing w:after="0"/>
        <w:jc w:val="center"/>
      </w:pPr>
      <w:r>
        <w:rPr>
          <w:noProof/>
          <w:lang w:eastAsia="en-CA"/>
        </w:rPr>
        <w:drawing>
          <wp:inline distT="0" distB="0" distL="0" distR="0" wp14:anchorId="0DEB1802" wp14:editId="0F04C624">
            <wp:extent cx="5943600" cy="16903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90370"/>
                    </a:xfrm>
                    <a:prstGeom prst="rect">
                      <a:avLst/>
                    </a:prstGeom>
                  </pic:spPr>
                </pic:pic>
              </a:graphicData>
            </a:graphic>
          </wp:inline>
        </w:drawing>
      </w:r>
    </w:p>
    <w:p w:rsidR="00F6234E" w:rsidRDefault="00F6234E" w:rsidP="00DA3211">
      <w:pPr>
        <w:spacing w:after="0"/>
        <w:jc w:val="center"/>
      </w:pPr>
    </w:p>
    <w:p w:rsidR="00F6234E" w:rsidRDefault="00F6234E" w:rsidP="002A3CCC">
      <w:pPr>
        <w:spacing w:after="0"/>
      </w:pPr>
    </w:p>
    <w:p w:rsidR="00F6234E" w:rsidRDefault="00F6234E" w:rsidP="00DA3211">
      <w:pPr>
        <w:spacing w:after="0"/>
        <w:jc w:val="center"/>
      </w:pPr>
    </w:p>
    <w:p w:rsidR="006C32D1" w:rsidRPr="00660728" w:rsidRDefault="006C32D1" w:rsidP="00847899">
      <w:pPr>
        <w:pStyle w:val="ListParagraph"/>
        <w:numPr>
          <w:ilvl w:val="0"/>
          <w:numId w:val="23"/>
        </w:numPr>
        <w:spacing w:after="0"/>
        <w:rPr>
          <w:sz w:val="24"/>
          <w:szCs w:val="24"/>
        </w:rPr>
      </w:pPr>
      <w:r w:rsidRPr="00660728">
        <w:rPr>
          <w:sz w:val="24"/>
          <w:szCs w:val="24"/>
        </w:rPr>
        <w:t>Select Menu Item “Accounts”</w:t>
      </w:r>
    </w:p>
    <w:p w:rsidR="006C32D1" w:rsidRPr="00660728" w:rsidRDefault="006C32D1" w:rsidP="00847899">
      <w:pPr>
        <w:pStyle w:val="ListParagraph"/>
        <w:numPr>
          <w:ilvl w:val="1"/>
          <w:numId w:val="23"/>
        </w:numPr>
        <w:spacing w:after="0"/>
        <w:jc w:val="both"/>
        <w:rPr>
          <w:sz w:val="24"/>
          <w:szCs w:val="24"/>
        </w:rPr>
      </w:pPr>
      <w:r w:rsidRPr="00660728">
        <w:rPr>
          <w:sz w:val="24"/>
          <w:szCs w:val="24"/>
        </w:rPr>
        <w:lastRenderedPageBreak/>
        <w:t>In the “Name” drop</w:t>
      </w:r>
      <w:r w:rsidR="00E21F9A">
        <w:rPr>
          <w:sz w:val="24"/>
          <w:szCs w:val="24"/>
        </w:rPr>
        <w:t>-</w:t>
      </w:r>
      <w:r w:rsidRPr="00660728">
        <w:rPr>
          <w:sz w:val="24"/>
          <w:szCs w:val="24"/>
        </w:rPr>
        <w:t>down list select the account you will copy to create your new plan account (For the SGI plan select WCB from the drop</w:t>
      </w:r>
      <w:r w:rsidR="00F6234E">
        <w:rPr>
          <w:sz w:val="24"/>
          <w:szCs w:val="24"/>
        </w:rPr>
        <w:t>-</w:t>
      </w:r>
      <w:r w:rsidRPr="00660728">
        <w:rPr>
          <w:sz w:val="24"/>
          <w:szCs w:val="24"/>
        </w:rPr>
        <w:t>down list)</w:t>
      </w:r>
    </w:p>
    <w:p w:rsidR="006C32D1" w:rsidRPr="00660728" w:rsidRDefault="006C32D1" w:rsidP="00847899">
      <w:pPr>
        <w:pStyle w:val="ListParagraph"/>
        <w:numPr>
          <w:ilvl w:val="1"/>
          <w:numId w:val="23"/>
        </w:numPr>
        <w:spacing w:after="0"/>
        <w:jc w:val="both"/>
        <w:rPr>
          <w:sz w:val="24"/>
          <w:szCs w:val="24"/>
        </w:rPr>
      </w:pPr>
      <w:r w:rsidRPr="00660728">
        <w:rPr>
          <w:sz w:val="24"/>
          <w:szCs w:val="24"/>
        </w:rPr>
        <w:t xml:space="preserve">Press the “Copy” button in the tool bar – to make a copy of the WCB account </w:t>
      </w:r>
    </w:p>
    <w:p w:rsidR="006C32D1" w:rsidRPr="00660728" w:rsidRDefault="006C32D1" w:rsidP="00847899">
      <w:pPr>
        <w:pStyle w:val="ListParagraph"/>
        <w:numPr>
          <w:ilvl w:val="2"/>
          <w:numId w:val="23"/>
        </w:numPr>
        <w:spacing w:after="0"/>
        <w:jc w:val="both"/>
        <w:rPr>
          <w:sz w:val="24"/>
          <w:szCs w:val="24"/>
        </w:rPr>
      </w:pPr>
      <w:r w:rsidRPr="00660728">
        <w:rPr>
          <w:sz w:val="24"/>
          <w:szCs w:val="24"/>
        </w:rPr>
        <w:t>Make the following field updates to the “copied account”</w:t>
      </w:r>
    </w:p>
    <w:p w:rsidR="006C32D1" w:rsidRPr="00660728" w:rsidRDefault="006C32D1" w:rsidP="00847899">
      <w:pPr>
        <w:pStyle w:val="ListParagraph"/>
        <w:numPr>
          <w:ilvl w:val="3"/>
          <w:numId w:val="23"/>
        </w:numPr>
        <w:spacing w:after="0"/>
        <w:jc w:val="both"/>
        <w:rPr>
          <w:sz w:val="24"/>
          <w:szCs w:val="24"/>
        </w:rPr>
      </w:pPr>
      <w:r w:rsidRPr="00660728">
        <w:rPr>
          <w:sz w:val="24"/>
          <w:szCs w:val="24"/>
        </w:rPr>
        <w:t xml:space="preserve">Edit the name field </w:t>
      </w:r>
      <w:r w:rsidR="001B0F2C" w:rsidRPr="00660728">
        <w:rPr>
          <w:sz w:val="24"/>
          <w:szCs w:val="24"/>
        </w:rPr>
        <w:t>from: “</w:t>
      </w:r>
      <w:r w:rsidRPr="00660728">
        <w:rPr>
          <w:sz w:val="24"/>
          <w:szCs w:val="24"/>
        </w:rPr>
        <w:t>Copy …” To: SGIP</w:t>
      </w:r>
    </w:p>
    <w:p w:rsidR="006C32D1" w:rsidRPr="00660728" w:rsidRDefault="006C32D1" w:rsidP="00847899">
      <w:pPr>
        <w:pStyle w:val="ListParagraph"/>
        <w:numPr>
          <w:ilvl w:val="3"/>
          <w:numId w:val="23"/>
        </w:numPr>
        <w:spacing w:after="0"/>
        <w:jc w:val="both"/>
        <w:rPr>
          <w:sz w:val="24"/>
          <w:szCs w:val="24"/>
        </w:rPr>
      </w:pPr>
      <w:r w:rsidRPr="00660728">
        <w:rPr>
          <w:sz w:val="24"/>
          <w:szCs w:val="24"/>
        </w:rPr>
        <w:t xml:space="preserve">On the Address Tab – make the following updates: </w:t>
      </w:r>
    </w:p>
    <w:p w:rsidR="006C32D1" w:rsidRPr="00660728" w:rsidRDefault="006C32D1" w:rsidP="006C32D1">
      <w:pPr>
        <w:spacing w:after="0"/>
        <w:ind w:left="1080"/>
        <w:rPr>
          <w:sz w:val="24"/>
          <w:szCs w:val="24"/>
        </w:rPr>
      </w:pPr>
    </w:p>
    <w:tbl>
      <w:tblPr>
        <w:tblStyle w:val="TableGrid"/>
        <w:tblW w:w="0" w:type="auto"/>
        <w:tblInd w:w="1080" w:type="dxa"/>
        <w:tblLook w:val="04A0" w:firstRow="1" w:lastRow="0" w:firstColumn="1" w:lastColumn="0" w:noHBand="0" w:noVBand="1"/>
      </w:tblPr>
      <w:tblGrid>
        <w:gridCol w:w="2034"/>
        <w:gridCol w:w="3427"/>
        <w:gridCol w:w="2809"/>
      </w:tblGrid>
      <w:tr w:rsidR="006C32D1" w:rsidTr="0018708F">
        <w:tc>
          <w:tcPr>
            <w:tcW w:w="2034" w:type="dxa"/>
          </w:tcPr>
          <w:p w:rsidR="006C32D1" w:rsidRPr="00FC26EF" w:rsidRDefault="006C32D1" w:rsidP="0018708F">
            <w:pPr>
              <w:pStyle w:val="ListParagraph"/>
              <w:ind w:left="0"/>
              <w:rPr>
                <w:sz w:val="24"/>
                <w:szCs w:val="24"/>
              </w:rPr>
            </w:pPr>
            <w:r w:rsidRPr="00FC26EF">
              <w:rPr>
                <w:sz w:val="24"/>
                <w:szCs w:val="24"/>
              </w:rPr>
              <w:t>Field</w:t>
            </w:r>
          </w:p>
        </w:tc>
        <w:tc>
          <w:tcPr>
            <w:tcW w:w="3427" w:type="dxa"/>
          </w:tcPr>
          <w:p w:rsidR="006C32D1" w:rsidRPr="00FC26EF" w:rsidRDefault="006C32D1" w:rsidP="0018708F">
            <w:pPr>
              <w:pStyle w:val="ListParagraph"/>
              <w:ind w:left="0"/>
              <w:rPr>
                <w:sz w:val="24"/>
                <w:szCs w:val="24"/>
              </w:rPr>
            </w:pPr>
            <w:r w:rsidRPr="00FC26EF">
              <w:rPr>
                <w:sz w:val="24"/>
                <w:szCs w:val="24"/>
              </w:rPr>
              <w:t xml:space="preserve">Current </w:t>
            </w:r>
          </w:p>
        </w:tc>
        <w:tc>
          <w:tcPr>
            <w:tcW w:w="2809" w:type="dxa"/>
          </w:tcPr>
          <w:p w:rsidR="006C32D1" w:rsidRPr="00FC26EF" w:rsidRDefault="006C32D1" w:rsidP="0018708F">
            <w:pPr>
              <w:pStyle w:val="ListParagraph"/>
              <w:ind w:left="0"/>
              <w:rPr>
                <w:sz w:val="24"/>
                <w:szCs w:val="24"/>
              </w:rPr>
            </w:pPr>
            <w:r w:rsidRPr="00FC26EF">
              <w:rPr>
                <w:sz w:val="24"/>
                <w:szCs w:val="24"/>
              </w:rPr>
              <w:t>Update to</w:t>
            </w:r>
          </w:p>
        </w:tc>
      </w:tr>
      <w:tr w:rsidR="006C32D1" w:rsidTr="0018708F">
        <w:tc>
          <w:tcPr>
            <w:tcW w:w="2034" w:type="dxa"/>
          </w:tcPr>
          <w:p w:rsidR="006C32D1" w:rsidRPr="00FC26EF" w:rsidRDefault="006C32D1" w:rsidP="0018708F">
            <w:pPr>
              <w:pStyle w:val="ListParagraph"/>
              <w:ind w:left="0"/>
              <w:rPr>
                <w:sz w:val="24"/>
                <w:szCs w:val="24"/>
              </w:rPr>
            </w:pPr>
            <w:r w:rsidRPr="00FC26EF">
              <w:rPr>
                <w:sz w:val="24"/>
                <w:szCs w:val="24"/>
              </w:rPr>
              <w:t>Account Number</w:t>
            </w:r>
          </w:p>
        </w:tc>
        <w:tc>
          <w:tcPr>
            <w:tcW w:w="3427" w:type="dxa"/>
          </w:tcPr>
          <w:p w:rsidR="006C32D1" w:rsidRPr="00FC26EF" w:rsidRDefault="006C32D1" w:rsidP="0018708F">
            <w:pPr>
              <w:pStyle w:val="ListParagraph"/>
              <w:ind w:left="0"/>
              <w:rPr>
                <w:sz w:val="24"/>
                <w:szCs w:val="24"/>
              </w:rPr>
            </w:pPr>
            <w:r w:rsidRPr="00FC26EF">
              <w:rPr>
                <w:sz w:val="24"/>
                <w:szCs w:val="24"/>
              </w:rPr>
              <w:t>1726581</w:t>
            </w:r>
          </w:p>
        </w:tc>
        <w:tc>
          <w:tcPr>
            <w:tcW w:w="2809" w:type="dxa"/>
          </w:tcPr>
          <w:p w:rsidR="006C32D1" w:rsidRPr="00FC26EF" w:rsidRDefault="006C32D1" w:rsidP="0018708F">
            <w:pPr>
              <w:pStyle w:val="ListParagraph"/>
              <w:ind w:left="0"/>
              <w:rPr>
                <w:sz w:val="24"/>
                <w:szCs w:val="24"/>
              </w:rPr>
            </w:pPr>
            <w:r w:rsidRPr="00FC26EF">
              <w:rPr>
                <w:sz w:val="24"/>
                <w:szCs w:val="24"/>
              </w:rPr>
              <w:t>1019256</w:t>
            </w:r>
          </w:p>
        </w:tc>
      </w:tr>
      <w:tr w:rsidR="006C32D1" w:rsidTr="0018708F">
        <w:tc>
          <w:tcPr>
            <w:tcW w:w="2034" w:type="dxa"/>
          </w:tcPr>
          <w:p w:rsidR="006C32D1" w:rsidRPr="00FC26EF" w:rsidRDefault="006C32D1" w:rsidP="0018708F">
            <w:pPr>
              <w:pStyle w:val="ListParagraph"/>
              <w:ind w:left="0"/>
              <w:rPr>
                <w:sz w:val="24"/>
                <w:szCs w:val="24"/>
              </w:rPr>
            </w:pPr>
            <w:r w:rsidRPr="00FC26EF">
              <w:rPr>
                <w:sz w:val="24"/>
                <w:szCs w:val="24"/>
              </w:rPr>
              <w:t>Company</w:t>
            </w:r>
          </w:p>
        </w:tc>
        <w:tc>
          <w:tcPr>
            <w:tcW w:w="3427" w:type="dxa"/>
          </w:tcPr>
          <w:p w:rsidR="006C32D1" w:rsidRPr="00FC26EF" w:rsidRDefault="006C32D1" w:rsidP="0018708F">
            <w:pPr>
              <w:pStyle w:val="ListParagraph"/>
              <w:ind w:left="0"/>
              <w:rPr>
                <w:sz w:val="24"/>
                <w:szCs w:val="24"/>
              </w:rPr>
            </w:pPr>
            <w:r w:rsidRPr="00FC26EF">
              <w:rPr>
                <w:noProof/>
                <w:sz w:val="24"/>
                <w:szCs w:val="24"/>
                <w:lang w:eastAsia="en-CA"/>
              </w:rPr>
              <w:t xml:space="preserve">Saskatchewan WCB Pension Plan  </w:t>
            </w:r>
          </w:p>
        </w:tc>
        <w:tc>
          <w:tcPr>
            <w:tcW w:w="2809" w:type="dxa"/>
          </w:tcPr>
          <w:p w:rsidR="006C32D1" w:rsidRPr="00FC26EF" w:rsidRDefault="006C32D1" w:rsidP="0018708F">
            <w:pPr>
              <w:pStyle w:val="ListParagraph"/>
              <w:ind w:left="0"/>
              <w:rPr>
                <w:sz w:val="24"/>
                <w:szCs w:val="24"/>
              </w:rPr>
            </w:pPr>
            <w:r w:rsidRPr="00FC26EF">
              <w:rPr>
                <w:sz w:val="24"/>
                <w:szCs w:val="24"/>
              </w:rPr>
              <w:t>SGI Superannuation Plan</w:t>
            </w:r>
          </w:p>
        </w:tc>
      </w:tr>
      <w:tr w:rsidR="006C32D1" w:rsidTr="0018708F">
        <w:tc>
          <w:tcPr>
            <w:tcW w:w="2034" w:type="dxa"/>
          </w:tcPr>
          <w:p w:rsidR="006C32D1" w:rsidRPr="00FC26EF" w:rsidRDefault="006C32D1" w:rsidP="0018708F">
            <w:pPr>
              <w:pStyle w:val="ListParagraph"/>
              <w:ind w:left="0"/>
              <w:rPr>
                <w:sz w:val="24"/>
                <w:szCs w:val="24"/>
              </w:rPr>
            </w:pPr>
            <w:r w:rsidRPr="00FC26EF">
              <w:rPr>
                <w:sz w:val="24"/>
                <w:szCs w:val="24"/>
              </w:rPr>
              <w:t>Bank ID</w:t>
            </w:r>
          </w:p>
        </w:tc>
        <w:tc>
          <w:tcPr>
            <w:tcW w:w="3427" w:type="dxa"/>
          </w:tcPr>
          <w:p w:rsidR="006C32D1" w:rsidRPr="00FC26EF" w:rsidRDefault="006C32D1" w:rsidP="0018708F">
            <w:pPr>
              <w:pStyle w:val="ListParagraph"/>
              <w:ind w:left="0"/>
              <w:rPr>
                <w:noProof/>
                <w:sz w:val="24"/>
                <w:szCs w:val="24"/>
                <w:lang w:eastAsia="en-CA"/>
              </w:rPr>
            </w:pPr>
            <w:r w:rsidRPr="00FC26EF">
              <w:rPr>
                <w:noProof/>
                <w:sz w:val="24"/>
                <w:szCs w:val="24"/>
                <w:lang w:eastAsia="en-CA"/>
              </w:rPr>
              <w:t>WCB</w:t>
            </w:r>
          </w:p>
        </w:tc>
        <w:tc>
          <w:tcPr>
            <w:tcW w:w="2809" w:type="dxa"/>
          </w:tcPr>
          <w:p w:rsidR="006C32D1" w:rsidRPr="00FC26EF" w:rsidRDefault="006C32D1" w:rsidP="0018708F">
            <w:pPr>
              <w:pStyle w:val="ListParagraph"/>
              <w:ind w:left="0"/>
              <w:rPr>
                <w:sz w:val="24"/>
                <w:szCs w:val="24"/>
              </w:rPr>
            </w:pPr>
            <w:r w:rsidRPr="00FC26EF">
              <w:rPr>
                <w:sz w:val="24"/>
                <w:szCs w:val="24"/>
              </w:rPr>
              <w:t>SGIP</w:t>
            </w:r>
          </w:p>
        </w:tc>
      </w:tr>
    </w:tbl>
    <w:p w:rsidR="006C32D1" w:rsidRDefault="006C32D1" w:rsidP="006C32D1">
      <w:pPr>
        <w:pStyle w:val="ListParagraph"/>
        <w:spacing w:after="0"/>
        <w:ind w:left="1080"/>
      </w:pPr>
    </w:p>
    <w:p w:rsidR="006C32D1" w:rsidRPr="00F6234E" w:rsidRDefault="006C32D1" w:rsidP="006C32D1">
      <w:pPr>
        <w:pStyle w:val="ListParagraph"/>
        <w:spacing w:after="0"/>
        <w:ind w:left="1080"/>
        <w:rPr>
          <w:sz w:val="2"/>
        </w:rPr>
      </w:pPr>
    </w:p>
    <w:p w:rsidR="006C32D1" w:rsidRPr="00FC26EF" w:rsidRDefault="006C32D1" w:rsidP="00847899">
      <w:pPr>
        <w:pStyle w:val="ListParagraph"/>
        <w:numPr>
          <w:ilvl w:val="3"/>
          <w:numId w:val="23"/>
        </w:numPr>
        <w:spacing w:after="0"/>
        <w:rPr>
          <w:sz w:val="24"/>
          <w:szCs w:val="24"/>
        </w:rPr>
      </w:pPr>
      <w:r w:rsidRPr="00FC26EF">
        <w:rPr>
          <w:sz w:val="24"/>
          <w:szCs w:val="24"/>
        </w:rPr>
        <w:t xml:space="preserve">On the Numbering Tab – make the following Updates: </w:t>
      </w:r>
    </w:p>
    <w:tbl>
      <w:tblPr>
        <w:tblStyle w:val="TableGrid"/>
        <w:tblW w:w="0" w:type="auto"/>
        <w:tblInd w:w="1080" w:type="dxa"/>
        <w:tblLook w:val="04A0" w:firstRow="1" w:lastRow="0" w:firstColumn="1" w:lastColumn="0" w:noHBand="0" w:noVBand="1"/>
      </w:tblPr>
      <w:tblGrid>
        <w:gridCol w:w="2034"/>
        <w:gridCol w:w="3427"/>
        <w:gridCol w:w="2809"/>
      </w:tblGrid>
      <w:tr w:rsidR="006C32D1" w:rsidRPr="00FC26EF" w:rsidTr="0018708F">
        <w:tc>
          <w:tcPr>
            <w:tcW w:w="2034" w:type="dxa"/>
          </w:tcPr>
          <w:p w:rsidR="006C32D1" w:rsidRPr="00FC26EF" w:rsidRDefault="006C32D1" w:rsidP="0018708F">
            <w:pPr>
              <w:pStyle w:val="ListParagraph"/>
              <w:ind w:left="0"/>
              <w:rPr>
                <w:sz w:val="24"/>
                <w:szCs w:val="24"/>
              </w:rPr>
            </w:pPr>
            <w:r w:rsidRPr="00FC26EF">
              <w:rPr>
                <w:sz w:val="24"/>
                <w:szCs w:val="24"/>
              </w:rPr>
              <w:t>Field</w:t>
            </w:r>
          </w:p>
        </w:tc>
        <w:tc>
          <w:tcPr>
            <w:tcW w:w="3427" w:type="dxa"/>
          </w:tcPr>
          <w:p w:rsidR="006C32D1" w:rsidRPr="00FC26EF" w:rsidRDefault="006C32D1" w:rsidP="0018708F">
            <w:pPr>
              <w:pStyle w:val="ListParagraph"/>
              <w:ind w:left="0"/>
              <w:rPr>
                <w:sz w:val="24"/>
                <w:szCs w:val="24"/>
              </w:rPr>
            </w:pPr>
            <w:r w:rsidRPr="00FC26EF">
              <w:rPr>
                <w:sz w:val="24"/>
                <w:szCs w:val="24"/>
              </w:rPr>
              <w:t xml:space="preserve">Current </w:t>
            </w:r>
          </w:p>
        </w:tc>
        <w:tc>
          <w:tcPr>
            <w:tcW w:w="2809" w:type="dxa"/>
          </w:tcPr>
          <w:p w:rsidR="006C32D1" w:rsidRPr="00FC26EF" w:rsidRDefault="006C32D1" w:rsidP="0018708F">
            <w:pPr>
              <w:pStyle w:val="ListParagraph"/>
              <w:ind w:left="0"/>
              <w:rPr>
                <w:sz w:val="24"/>
                <w:szCs w:val="24"/>
              </w:rPr>
            </w:pPr>
            <w:r w:rsidRPr="00FC26EF">
              <w:rPr>
                <w:sz w:val="24"/>
                <w:szCs w:val="24"/>
              </w:rPr>
              <w:t>Update to</w:t>
            </w:r>
          </w:p>
        </w:tc>
      </w:tr>
      <w:tr w:rsidR="006C32D1" w:rsidRPr="00FC26EF" w:rsidTr="0018708F">
        <w:tc>
          <w:tcPr>
            <w:tcW w:w="2034" w:type="dxa"/>
          </w:tcPr>
          <w:p w:rsidR="006C32D1" w:rsidRPr="00FC26EF" w:rsidRDefault="006C32D1" w:rsidP="0018708F">
            <w:pPr>
              <w:pStyle w:val="ListParagraph"/>
              <w:ind w:left="0"/>
              <w:rPr>
                <w:sz w:val="24"/>
                <w:szCs w:val="24"/>
              </w:rPr>
            </w:pPr>
            <w:r w:rsidRPr="00FC26EF">
              <w:rPr>
                <w:sz w:val="24"/>
                <w:szCs w:val="24"/>
              </w:rPr>
              <w:t>Use Account Name</w:t>
            </w:r>
          </w:p>
        </w:tc>
        <w:tc>
          <w:tcPr>
            <w:tcW w:w="3427" w:type="dxa"/>
          </w:tcPr>
          <w:p w:rsidR="006C32D1" w:rsidRPr="00FC26EF" w:rsidRDefault="006C32D1" w:rsidP="0018708F">
            <w:pPr>
              <w:pStyle w:val="ListParagraph"/>
              <w:ind w:left="0"/>
              <w:rPr>
                <w:sz w:val="24"/>
                <w:szCs w:val="24"/>
              </w:rPr>
            </w:pPr>
            <w:r w:rsidRPr="00FC26EF">
              <w:rPr>
                <w:sz w:val="24"/>
                <w:szCs w:val="24"/>
              </w:rPr>
              <w:t>WCB</w:t>
            </w:r>
          </w:p>
        </w:tc>
        <w:tc>
          <w:tcPr>
            <w:tcW w:w="2809" w:type="dxa"/>
          </w:tcPr>
          <w:p w:rsidR="006C32D1" w:rsidRPr="00FC26EF" w:rsidRDefault="006C32D1" w:rsidP="0018708F">
            <w:pPr>
              <w:pStyle w:val="ListParagraph"/>
              <w:ind w:left="0"/>
              <w:rPr>
                <w:sz w:val="24"/>
                <w:szCs w:val="24"/>
              </w:rPr>
            </w:pPr>
            <w:r w:rsidRPr="00FC26EF">
              <w:rPr>
                <w:sz w:val="24"/>
                <w:szCs w:val="24"/>
              </w:rPr>
              <w:t>SGIP</w:t>
            </w:r>
          </w:p>
        </w:tc>
      </w:tr>
    </w:tbl>
    <w:p w:rsidR="006C32D1" w:rsidRPr="00F6234E" w:rsidRDefault="006C32D1" w:rsidP="006C32D1">
      <w:pPr>
        <w:pStyle w:val="ListParagraph"/>
        <w:spacing w:after="0"/>
        <w:ind w:left="1080"/>
        <w:rPr>
          <w:sz w:val="2"/>
        </w:rPr>
      </w:pPr>
    </w:p>
    <w:p w:rsidR="00FC26EF" w:rsidRDefault="00FC26EF" w:rsidP="006C32D1">
      <w:pPr>
        <w:pStyle w:val="ListParagraph"/>
        <w:spacing w:after="0"/>
        <w:ind w:left="1080"/>
      </w:pPr>
    </w:p>
    <w:p w:rsidR="00FC26EF" w:rsidRPr="00F6234E" w:rsidRDefault="00FC26EF" w:rsidP="006C32D1">
      <w:pPr>
        <w:pStyle w:val="ListParagraph"/>
        <w:spacing w:after="0"/>
        <w:ind w:left="1080"/>
        <w:rPr>
          <w:sz w:val="4"/>
        </w:rPr>
      </w:pPr>
    </w:p>
    <w:p w:rsidR="006C32D1" w:rsidRPr="00FC26EF" w:rsidRDefault="006C32D1" w:rsidP="00847899">
      <w:pPr>
        <w:pStyle w:val="ListParagraph"/>
        <w:numPr>
          <w:ilvl w:val="3"/>
          <w:numId w:val="23"/>
        </w:numPr>
        <w:spacing w:after="0"/>
        <w:rPr>
          <w:sz w:val="24"/>
          <w:szCs w:val="24"/>
        </w:rPr>
      </w:pPr>
      <w:r w:rsidRPr="00FC26EF">
        <w:rPr>
          <w:sz w:val="24"/>
          <w:szCs w:val="24"/>
        </w:rPr>
        <w:t xml:space="preserve">On the Parameters Tab – make the following Updates: </w:t>
      </w:r>
    </w:p>
    <w:tbl>
      <w:tblPr>
        <w:tblStyle w:val="TableGrid"/>
        <w:tblW w:w="0" w:type="auto"/>
        <w:tblInd w:w="1080" w:type="dxa"/>
        <w:tblLook w:val="04A0" w:firstRow="1" w:lastRow="0" w:firstColumn="1" w:lastColumn="0" w:noHBand="0" w:noVBand="1"/>
      </w:tblPr>
      <w:tblGrid>
        <w:gridCol w:w="2034"/>
        <w:gridCol w:w="3427"/>
        <w:gridCol w:w="2809"/>
      </w:tblGrid>
      <w:tr w:rsidR="006C32D1" w:rsidRPr="00FC26EF" w:rsidTr="0018708F">
        <w:tc>
          <w:tcPr>
            <w:tcW w:w="2034" w:type="dxa"/>
          </w:tcPr>
          <w:p w:rsidR="006C32D1" w:rsidRPr="00FC26EF" w:rsidRDefault="006C32D1" w:rsidP="0018708F">
            <w:pPr>
              <w:pStyle w:val="ListParagraph"/>
              <w:ind w:left="0"/>
              <w:rPr>
                <w:sz w:val="24"/>
                <w:szCs w:val="24"/>
              </w:rPr>
            </w:pPr>
            <w:r w:rsidRPr="00FC26EF">
              <w:rPr>
                <w:sz w:val="24"/>
                <w:szCs w:val="24"/>
              </w:rPr>
              <w:t>Field</w:t>
            </w:r>
          </w:p>
        </w:tc>
        <w:tc>
          <w:tcPr>
            <w:tcW w:w="3427" w:type="dxa"/>
          </w:tcPr>
          <w:p w:rsidR="006C32D1" w:rsidRPr="00FC26EF" w:rsidRDefault="006C32D1" w:rsidP="0018708F">
            <w:pPr>
              <w:pStyle w:val="ListParagraph"/>
              <w:ind w:left="0"/>
              <w:rPr>
                <w:sz w:val="24"/>
                <w:szCs w:val="24"/>
              </w:rPr>
            </w:pPr>
            <w:r w:rsidRPr="00FC26EF">
              <w:rPr>
                <w:sz w:val="24"/>
                <w:szCs w:val="24"/>
              </w:rPr>
              <w:t xml:space="preserve">Current </w:t>
            </w:r>
          </w:p>
        </w:tc>
        <w:tc>
          <w:tcPr>
            <w:tcW w:w="2809" w:type="dxa"/>
          </w:tcPr>
          <w:p w:rsidR="006C32D1" w:rsidRPr="00FC26EF" w:rsidRDefault="006C32D1" w:rsidP="0018708F">
            <w:pPr>
              <w:pStyle w:val="ListParagraph"/>
              <w:ind w:left="0"/>
              <w:rPr>
                <w:sz w:val="24"/>
                <w:szCs w:val="24"/>
              </w:rPr>
            </w:pPr>
            <w:r w:rsidRPr="00FC26EF">
              <w:rPr>
                <w:sz w:val="24"/>
                <w:szCs w:val="24"/>
              </w:rPr>
              <w:t>Update to</w:t>
            </w:r>
          </w:p>
        </w:tc>
      </w:tr>
      <w:tr w:rsidR="006C32D1" w:rsidRPr="00FC26EF" w:rsidTr="0018708F">
        <w:tc>
          <w:tcPr>
            <w:tcW w:w="2034" w:type="dxa"/>
          </w:tcPr>
          <w:p w:rsidR="006C32D1" w:rsidRPr="00FC26EF" w:rsidRDefault="006C32D1" w:rsidP="0018708F">
            <w:pPr>
              <w:pStyle w:val="ListParagraph"/>
              <w:ind w:left="0"/>
              <w:rPr>
                <w:sz w:val="24"/>
                <w:szCs w:val="24"/>
              </w:rPr>
            </w:pPr>
            <w:r w:rsidRPr="00FC26EF">
              <w:rPr>
                <w:sz w:val="24"/>
                <w:szCs w:val="24"/>
              </w:rPr>
              <w:t>Memo</w:t>
            </w:r>
          </w:p>
        </w:tc>
        <w:tc>
          <w:tcPr>
            <w:tcW w:w="3427" w:type="dxa"/>
          </w:tcPr>
          <w:p w:rsidR="006C32D1" w:rsidRPr="00FC26EF" w:rsidRDefault="006C32D1" w:rsidP="0018708F">
            <w:pPr>
              <w:pStyle w:val="ListParagraph"/>
              <w:ind w:left="0"/>
              <w:rPr>
                <w:sz w:val="24"/>
                <w:szCs w:val="24"/>
              </w:rPr>
            </w:pPr>
            <w:r w:rsidRPr="00FC26EF">
              <w:rPr>
                <w:sz w:val="24"/>
                <w:szCs w:val="24"/>
              </w:rPr>
              <w:t>Pension Plan for the Employees of Saskatchewan Workers’ Compensation Board</w:t>
            </w:r>
          </w:p>
        </w:tc>
        <w:tc>
          <w:tcPr>
            <w:tcW w:w="2809" w:type="dxa"/>
          </w:tcPr>
          <w:p w:rsidR="006C32D1" w:rsidRPr="00FC26EF" w:rsidRDefault="006C32D1" w:rsidP="0018708F">
            <w:pPr>
              <w:pStyle w:val="ListParagraph"/>
              <w:ind w:left="0"/>
              <w:rPr>
                <w:sz w:val="24"/>
                <w:szCs w:val="24"/>
              </w:rPr>
            </w:pPr>
            <w:r w:rsidRPr="00FC26EF">
              <w:rPr>
                <w:sz w:val="24"/>
                <w:szCs w:val="24"/>
              </w:rPr>
              <w:t>SGI Superannuation Plan</w:t>
            </w:r>
          </w:p>
        </w:tc>
      </w:tr>
    </w:tbl>
    <w:p w:rsidR="006C32D1" w:rsidRDefault="006C32D1" w:rsidP="006C32D1">
      <w:pPr>
        <w:pStyle w:val="ListParagraph"/>
        <w:spacing w:after="0"/>
        <w:ind w:left="1080"/>
      </w:pPr>
    </w:p>
    <w:p w:rsidR="006C32D1" w:rsidRPr="00982D96" w:rsidRDefault="006C32D1" w:rsidP="00847899">
      <w:pPr>
        <w:pStyle w:val="ListParagraph"/>
        <w:numPr>
          <w:ilvl w:val="2"/>
          <w:numId w:val="23"/>
        </w:numPr>
        <w:spacing w:after="0"/>
        <w:jc w:val="both"/>
        <w:rPr>
          <w:sz w:val="24"/>
          <w:szCs w:val="24"/>
        </w:rPr>
      </w:pPr>
      <w:r w:rsidRPr="00982D96">
        <w:rPr>
          <w:sz w:val="24"/>
          <w:szCs w:val="24"/>
        </w:rPr>
        <w:t>After the updates are complete Press the “</w:t>
      </w:r>
      <w:r w:rsidRPr="00982D96">
        <w:rPr>
          <w:b/>
          <w:sz w:val="24"/>
          <w:szCs w:val="24"/>
          <w:u w:val="single"/>
        </w:rPr>
        <w:t>Save</w:t>
      </w:r>
      <w:r w:rsidRPr="00982D96">
        <w:rPr>
          <w:sz w:val="24"/>
          <w:szCs w:val="24"/>
        </w:rPr>
        <w:t>” button in the tool bar – to save your new plan account</w:t>
      </w:r>
    </w:p>
    <w:p w:rsidR="006C32D1" w:rsidRDefault="006C32D1" w:rsidP="00847899">
      <w:pPr>
        <w:pStyle w:val="ListParagraph"/>
        <w:numPr>
          <w:ilvl w:val="2"/>
          <w:numId w:val="23"/>
        </w:numPr>
        <w:spacing w:after="0"/>
        <w:jc w:val="both"/>
        <w:rPr>
          <w:sz w:val="24"/>
          <w:szCs w:val="24"/>
        </w:rPr>
      </w:pPr>
      <w:r w:rsidRPr="00982D96">
        <w:rPr>
          <w:sz w:val="24"/>
          <w:szCs w:val="24"/>
        </w:rPr>
        <w:t>Close the window by pressing the X in the upper right corner.</w:t>
      </w:r>
    </w:p>
    <w:p w:rsidR="00EA288E" w:rsidRPr="00982D96" w:rsidRDefault="00EA288E" w:rsidP="00EA288E">
      <w:pPr>
        <w:pStyle w:val="ListParagraph"/>
        <w:spacing w:after="0"/>
        <w:ind w:left="1080"/>
        <w:jc w:val="both"/>
        <w:rPr>
          <w:sz w:val="24"/>
          <w:szCs w:val="24"/>
        </w:rPr>
      </w:pPr>
    </w:p>
    <w:p w:rsidR="006C32D1" w:rsidRDefault="006C32D1" w:rsidP="00847899">
      <w:pPr>
        <w:pStyle w:val="ListParagraph"/>
        <w:numPr>
          <w:ilvl w:val="0"/>
          <w:numId w:val="23"/>
        </w:numPr>
        <w:spacing w:after="0"/>
        <w:jc w:val="both"/>
        <w:rPr>
          <w:sz w:val="24"/>
          <w:szCs w:val="24"/>
        </w:rPr>
      </w:pPr>
      <w:r w:rsidRPr="00982D96">
        <w:rPr>
          <w:sz w:val="24"/>
          <w:szCs w:val="24"/>
        </w:rPr>
        <w:t>Select Menu Item “File Integration”</w:t>
      </w:r>
    </w:p>
    <w:p w:rsidR="00EA288E" w:rsidRPr="00982D96" w:rsidRDefault="00EA288E" w:rsidP="00EA288E">
      <w:pPr>
        <w:pStyle w:val="ListParagraph"/>
        <w:spacing w:after="0"/>
        <w:ind w:left="360"/>
        <w:jc w:val="both"/>
        <w:rPr>
          <w:sz w:val="24"/>
          <w:szCs w:val="24"/>
        </w:rPr>
      </w:pPr>
    </w:p>
    <w:p w:rsidR="006C32D1" w:rsidRPr="00982D96" w:rsidRDefault="006C32D1" w:rsidP="00847899">
      <w:pPr>
        <w:pStyle w:val="ListParagraph"/>
        <w:numPr>
          <w:ilvl w:val="1"/>
          <w:numId w:val="23"/>
        </w:numPr>
        <w:spacing w:after="0"/>
        <w:jc w:val="both"/>
        <w:rPr>
          <w:sz w:val="24"/>
          <w:szCs w:val="24"/>
        </w:rPr>
      </w:pPr>
      <w:r w:rsidRPr="00982D96">
        <w:rPr>
          <w:sz w:val="24"/>
          <w:szCs w:val="24"/>
        </w:rPr>
        <w:t xml:space="preserve">In the “Source Name” drop down list select the name that you will copy to create your new plan File Integration (For the SGI plan select WCB from the </w:t>
      </w:r>
      <w:r w:rsidR="004B6172" w:rsidRPr="00982D96">
        <w:rPr>
          <w:sz w:val="24"/>
          <w:szCs w:val="24"/>
        </w:rPr>
        <w:t>drop</w:t>
      </w:r>
      <w:r w:rsidR="00F6234E">
        <w:rPr>
          <w:sz w:val="24"/>
          <w:szCs w:val="24"/>
        </w:rPr>
        <w:t>-</w:t>
      </w:r>
      <w:r w:rsidR="004B6172" w:rsidRPr="00982D96">
        <w:rPr>
          <w:sz w:val="24"/>
          <w:szCs w:val="24"/>
        </w:rPr>
        <w:t>down</w:t>
      </w:r>
      <w:r w:rsidRPr="00982D96">
        <w:rPr>
          <w:sz w:val="24"/>
          <w:szCs w:val="24"/>
        </w:rPr>
        <w:t xml:space="preserve"> list)</w:t>
      </w:r>
    </w:p>
    <w:p w:rsidR="006C32D1" w:rsidRPr="00982D96" w:rsidRDefault="006C32D1" w:rsidP="00847899">
      <w:pPr>
        <w:pStyle w:val="ListParagraph"/>
        <w:numPr>
          <w:ilvl w:val="1"/>
          <w:numId w:val="23"/>
        </w:numPr>
        <w:spacing w:after="0"/>
        <w:jc w:val="both"/>
        <w:rPr>
          <w:sz w:val="24"/>
          <w:szCs w:val="24"/>
        </w:rPr>
      </w:pPr>
      <w:r w:rsidRPr="00982D96">
        <w:rPr>
          <w:sz w:val="24"/>
          <w:szCs w:val="24"/>
        </w:rPr>
        <w:t xml:space="preserve">Press the “Copy” button to make a copy of the File Integration </w:t>
      </w:r>
    </w:p>
    <w:p w:rsidR="006C32D1" w:rsidRPr="00982D96" w:rsidRDefault="006C32D1" w:rsidP="00847899">
      <w:pPr>
        <w:pStyle w:val="ListParagraph"/>
        <w:numPr>
          <w:ilvl w:val="2"/>
          <w:numId w:val="23"/>
        </w:numPr>
        <w:spacing w:after="0"/>
        <w:jc w:val="both"/>
        <w:rPr>
          <w:sz w:val="24"/>
          <w:szCs w:val="24"/>
        </w:rPr>
      </w:pPr>
      <w:r w:rsidRPr="00982D96">
        <w:rPr>
          <w:sz w:val="24"/>
          <w:szCs w:val="24"/>
        </w:rPr>
        <w:t>Then make the following field Updates to the “Copied File Integration”</w:t>
      </w:r>
    </w:p>
    <w:p w:rsidR="006C32D1" w:rsidRPr="00982D96" w:rsidRDefault="006C32D1" w:rsidP="00847899">
      <w:pPr>
        <w:pStyle w:val="ListParagraph"/>
        <w:numPr>
          <w:ilvl w:val="3"/>
          <w:numId w:val="23"/>
        </w:numPr>
        <w:spacing w:after="0"/>
        <w:jc w:val="both"/>
        <w:rPr>
          <w:sz w:val="24"/>
          <w:szCs w:val="24"/>
        </w:rPr>
      </w:pPr>
      <w:r w:rsidRPr="00982D96">
        <w:rPr>
          <w:sz w:val="24"/>
          <w:szCs w:val="24"/>
        </w:rPr>
        <w:t xml:space="preserve">Edit the Name from “Copy ….” To SGIP, </w:t>
      </w:r>
    </w:p>
    <w:p w:rsidR="006C32D1" w:rsidRPr="00982D96" w:rsidRDefault="006C32D1" w:rsidP="00847899">
      <w:pPr>
        <w:pStyle w:val="ListParagraph"/>
        <w:numPr>
          <w:ilvl w:val="3"/>
          <w:numId w:val="23"/>
        </w:numPr>
        <w:spacing w:after="0"/>
        <w:jc w:val="both"/>
        <w:rPr>
          <w:sz w:val="24"/>
          <w:szCs w:val="24"/>
        </w:rPr>
      </w:pPr>
      <w:r w:rsidRPr="00982D96">
        <w:rPr>
          <w:sz w:val="24"/>
          <w:szCs w:val="24"/>
        </w:rPr>
        <w:t xml:space="preserve">Update the Account Name from WCB to SGIP - this should automatically update </w:t>
      </w:r>
      <w:r w:rsidR="007F6190" w:rsidRPr="00982D96">
        <w:rPr>
          <w:sz w:val="24"/>
          <w:szCs w:val="24"/>
        </w:rPr>
        <w:t>the account</w:t>
      </w:r>
      <w:r w:rsidRPr="00982D96">
        <w:rPr>
          <w:sz w:val="24"/>
          <w:szCs w:val="24"/>
        </w:rPr>
        <w:t xml:space="preserve"> number from 1726581 to 1019256</w:t>
      </w:r>
    </w:p>
    <w:p w:rsidR="006C32D1" w:rsidRPr="00982D96" w:rsidRDefault="006C32D1" w:rsidP="00847899">
      <w:pPr>
        <w:pStyle w:val="ListParagraph"/>
        <w:numPr>
          <w:ilvl w:val="2"/>
          <w:numId w:val="23"/>
        </w:numPr>
        <w:spacing w:after="0"/>
        <w:jc w:val="both"/>
        <w:rPr>
          <w:sz w:val="24"/>
          <w:szCs w:val="24"/>
        </w:rPr>
      </w:pPr>
      <w:r w:rsidRPr="00982D96">
        <w:rPr>
          <w:sz w:val="24"/>
          <w:szCs w:val="24"/>
        </w:rPr>
        <w:t>Once you review the account details of account number and address and phone number on the window to ensure all data is correct Press the “</w:t>
      </w:r>
      <w:r w:rsidRPr="00982D96">
        <w:rPr>
          <w:b/>
          <w:sz w:val="24"/>
          <w:szCs w:val="24"/>
          <w:u w:val="single"/>
        </w:rPr>
        <w:t>Save</w:t>
      </w:r>
      <w:r w:rsidRPr="00982D96">
        <w:rPr>
          <w:sz w:val="24"/>
          <w:szCs w:val="24"/>
        </w:rPr>
        <w:t>” button in the tool bar to save your new plan file integration</w:t>
      </w:r>
    </w:p>
    <w:p w:rsidR="006C32D1" w:rsidRPr="00982D96" w:rsidRDefault="006C32D1" w:rsidP="00847899">
      <w:pPr>
        <w:pStyle w:val="ListParagraph"/>
        <w:numPr>
          <w:ilvl w:val="2"/>
          <w:numId w:val="23"/>
        </w:numPr>
        <w:spacing w:after="0"/>
        <w:jc w:val="both"/>
        <w:rPr>
          <w:sz w:val="24"/>
          <w:szCs w:val="24"/>
        </w:rPr>
      </w:pPr>
      <w:r w:rsidRPr="00982D96">
        <w:rPr>
          <w:sz w:val="24"/>
          <w:szCs w:val="24"/>
        </w:rPr>
        <w:t xml:space="preserve">Close the window using the x in the upper </w:t>
      </w:r>
      <w:r w:rsidR="0046605B" w:rsidRPr="00982D96">
        <w:rPr>
          <w:sz w:val="24"/>
          <w:szCs w:val="24"/>
        </w:rPr>
        <w:t>right</w:t>
      </w:r>
      <w:r w:rsidR="00F6234E">
        <w:rPr>
          <w:sz w:val="24"/>
          <w:szCs w:val="24"/>
        </w:rPr>
        <w:t>-</w:t>
      </w:r>
      <w:r w:rsidR="0046605B" w:rsidRPr="00982D96">
        <w:rPr>
          <w:sz w:val="24"/>
          <w:szCs w:val="24"/>
        </w:rPr>
        <w:t>hand</w:t>
      </w:r>
      <w:r w:rsidRPr="00982D96">
        <w:rPr>
          <w:sz w:val="24"/>
          <w:szCs w:val="24"/>
        </w:rPr>
        <w:t xml:space="preserve"> corner</w:t>
      </w:r>
    </w:p>
    <w:p w:rsidR="006C32D1" w:rsidRDefault="006C32D1" w:rsidP="00C93349">
      <w:pPr>
        <w:pStyle w:val="ListParagraph"/>
        <w:spacing w:after="0"/>
        <w:ind w:left="0"/>
        <w:jc w:val="both"/>
      </w:pPr>
      <w:r>
        <w:rPr>
          <w:noProof/>
          <w:lang w:eastAsia="en-CA"/>
        </w:rPr>
        <w:lastRenderedPageBreak/>
        <w:drawing>
          <wp:inline distT="0" distB="0" distL="0" distR="0" wp14:anchorId="45321C82" wp14:editId="2E7C815E">
            <wp:extent cx="6124575" cy="387477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7955" cy="3914868"/>
                    </a:xfrm>
                    <a:prstGeom prst="rect">
                      <a:avLst/>
                    </a:prstGeom>
                  </pic:spPr>
                </pic:pic>
              </a:graphicData>
            </a:graphic>
          </wp:inline>
        </w:drawing>
      </w:r>
    </w:p>
    <w:p w:rsidR="00EA288E" w:rsidRDefault="00EA288E" w:rsidP="00C93349">
      <w:pPr>
        <w:pStyle w:val="ListParagraph"/>
        <w:spacing w:after="0"/>
        <w:ind w:left="0"/>
        <w:jc w:val="both"/>
      </w:pPr>
    </w:p>
    <w:p w:rsidR="00EA288E" w:rsidRDefault="006C32D1" w:rsidP="00847899">
      <w:pPr>
        <w:pStyle w:val="ListParagraph"/>
        <w:numPr>
          <w:ilvl w:val="2"/>
          <w:numId w:val="23"/>
        </w:numPr>
        <w:spacing w:after="0"/>
        <w:jc w:val="both"/>
        <w:rPr>
          <w:sz w:val="24"/>
          <w:szCs w:val="24"/>
        </w:rPr>
      </w:pPr>
      <w:r w:rsidRPr="007B3AA4">
        <w:rPr>
          <w:sz w:val="24"/>
          <w:szCs w:val="24"/>
        </w:rPr>
        <w:t>Confirm that the new plan file integration has been saved by pressing the Import Button on the tool bar on the middle screen.  Your new plan should appear in the list.  Use the X in the upper right corner to close the window.</w:t>
      </w:r>
    </w:p>
    <w:p w:rsidR="008B0182" w:rsidRPr="00EA288E" w:rsidRDefault="008B0182" w:rsidP="008B0182">
      <w:pPr>
        <w:pStyle w:val="ListParagraph"/>
        <w:spacing w:after="0"/>
        <w:ind w:left="1080"/>
        <w:jc w:val="both"/>
        <w:rPr>
          <w:sz w:val="24"/>
          <w:szCs w:val="24"/>
        </w:rPr>
      </w:pPr>
    </w:p>
    <w:p w:rsidR="006C32D1" w:rsidRDefault="006C32D1" w:rsidP="006C32D1">
      <w:pPr>
        <w:spacing w:after="0"/>
        <w:ind w:left="720"/>
      </w:pPr>
      <w:r>
        <w:rPr>
          <w:noProof/>
          <w:lang w:eastAsia="en-CA"/>
        </w:rPr>
        <w:drawing>
          <wp:inline distT="0" distB="0" distL="0" distR="0" wp14:anchorId="797BBA54" wp14:editId="1AA817C9">
            <wp:extent cx="5705475" cy="33235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2435"/>
                    <a:stretch/>
                  </pic:blipFill>
                  <pic:spPr bwMode="auto">
                    <a:xfrm>
                      <a:off x="0" y="0"/>
                      <a:ext cx="5776527" cy="3364980"/>
                    </a:xfrm>
                    <a:prstGeom prst="rect">
                      <a:avLst/>
                    </a:prstGeom>
                    <a:ln>
                      <a:noFill/>
                    </a:ln>
                    <a:extLst>
                      <a:ext uri="{53640926-AAD7-44D8-BBD7-CCE9431645EC}">
                        <a14:shadowObscured xmlns:a14="http://schemas.microsoft.com/office/drawing/2010/main"/>
                      </a:ext>
                    </a:extLst>
                  </pic:spPr>
                </pic:pic>
              </a:graphicData>
            </a:graphic>
          </wp:inline>
        </w:drawing>
      </w:r>
    </w:p>
    <w:p w:rsidR="006C32D1" w:rsidRDefault="006C32D1" w:rsidP="006C32D1">
      <w:pPr>
        <w:spacing w:after="0"/>
        <w:ind w:left="720"/>
      </w:pPr>
    </w:p>
    <w:p w:rsidR="006C32D1" w:rsidRPr="007B3AA4" w:rsidRDefault="006C32D1" w:rsidP="00847899">
      <w:pPr>
        <w:pStyle w:val="ListParagraph"/>
        <w:numPr>
          <w:ilvl w:val="0"/>
          <w:numId w:val="23"/>
        </w:numPr>
        <w:spacing w:after="0"/>
        <w:jc w:val="both"/>
        <w:rPr>
          <w:sz w:val="24"/>
          <w:szCs w:val="24"/>
        </w:rPr>
      </w:pPr>
      <w:r w:rsidRPr="007B3AA4">
        <w:rPr>
          <w:sz w:val="24"/>
          <w:szCs w:val="24"/>
        </w:rPr>
        <w:lastRenderedPageBreak/>
        <w:t>Select Menu Item “Settings” and assign the new account to all user groups</w:t>
      </w:r>
    </w:p>
    <w:p w:rsidR="006C32D1" w:rsidRPr="007B3AA4" w:rsidRDefault="006C32D1" w:rsidP="00847899">
      <w:pPr>
        <w:pStyle w:val="ListParagraph"/>
        <w:numPr>
          <w:ilvl w:val="1"/>
          <w:numId w:val="23"/>
        </w:numPr>
        <w:spacing w:after="0"/>
        <w:jc w:val="both"/>
        <w:rPr>
          <w:sz w:val="24"/>
          <w:szCs w:val="24"/>
        </w:rPr>
      </w:pPr>
      <w:r w:rsidRPr="007B3AA4">
        <w:rPr>
          <w:sz w:val="24"/>
          <w:szCs w:val="24"/>
        </w:rPr>
        <w:t>On the setting window, Group Tab, Double click on the user group Senior Accountants to open the Group Setting Window</w:t>
      </w:r>
    </w:p>
    <w:p w:rsidR="006C32D1" w:rsidRPr="007B3AA4" w:rsidRDefault="006C32D1" w:rsidP="00847899">
      <w:pPr>
        <w:pStyle w:val="ListParagraph"/>
        <w:numPr>
          <w:ilvl w:val="2"/>
          <w:numId w:val="23"/>
        </w:numPr>
        <w:spacing w:after="0"/>
        <w:jc w:val="both"/>
        <w:rPr>
          <w:sz w:val="24"/>
          <w:szCs w:val="24"/>
        </w:rPr>
      </w:pPr>
      <w:r w:rsidRPr="007B3AA4">
        <w:rPr>
          <w:sz w:val="24"/>
          <w:szCs w:val="24"/>
        </w:rPr>
        <w:t xml:space="preserve">Ensure that the newly added account is checked; </w:t>
      </w:r>
    </w:p>
    <w:p w:rsidR="006C32D1" w:rsidRPr="007B3AA4" w:rsidRDefault="006C32D1" w:rsidP="00847899">
      <w:pPr>
        <w:pStyle w:val="ListParagraph"/>
        <w:numPr>
          <w:ilvl w:val="3"/>
          <w:numId w:val="23"/>
        </w:numPr>
        <w:spacing w:after="0"/>
        <w:jc w:val="both"/>
        <w:rPr>
          <w:sz w:val="24"/>
          <w:szCs w:val="24"/>
        </w:rPr>
      </w:pPr>
      <w:r w:rsidRPr="007B3AA4">
        <w:rPr>
          <w:sz w:val="24"/>
          <w:szCs w:val="24"/>
        </w:rPr>
        <w:t>If it is not check you will have to check it then press the “Save” Button in the tool bar, and the window will close.</w:t>
      </w:r>
    </w:p>
    <w:p w:rsidR="006C32D1" w:rsidRDefault="006C32D1" w:rsidP="007B3AA4">
      <w:pPr>
        <w:spacing w:after="0"/>
        <w:ind w:left="720"/>
        <w:jc w:val="both"/>
        <w:rPr>
          <w:sz w:val="24"/>
          <w:szCs w:val="24"/>
        </w:rPr>
      </w:pPr>
      <w:r w:rsidRPr="007B3AA4">
        <w:rPr>
          <w:b/>
          <w:sz w:val="24"/>
          <w:szCs w:val="24"/>
        </w:rPr>
        <w:t>Note</w:t>
      </w:r>
      <w:r w:rsidRPr="007B3AA4">
        <w:rPr>
          <w:sz w:val="24"/>
          <w:szCs w:val="24"/>
        </w:rPr>
        <w:t xml:space="preserve">:  All accounts should be checked for this User Group </w:t>
      </w:r>
    </w:p>
    <w:p w:rsidR="008B0182" w:rsidRPr="007B3AA4" w:rsidRDefault="008B0182" w:rsidP="007B3AA4">
      <w:pPr>
        <w:spacing w:after="0"/>
        <w:ind w:left="720"/>
        <w:jc w:val="both"/>
        <w:rPr>
          <w:sz w:val="24"/>
          <w:szCs w:val="24"/>
        </w:rPr>
      </w:pPr>
    </w:p>
    <w:p w:rsidR="006C32D1" w:rsidRDefault="006C32D1" w:rsidP="00D34CF5">
      <w:pPr>
        <w:spacing w:after="0"/>
      </w:pPr>
      <w:r>
        <w:rPr>
          <w:noProof/>
          <w:lang w:eastAsia="en-CA"/>
        </w:rPr>
        <w:drawing>
          <wp:inline distT="0" distB="0" distL="0" distR="0" wp14:anchorId="3DA549D2" wp14:editId="090DC1ED">
            <wp:extent cx="5953125" cy="3324860"/>
            <wp:effectExtent l="0" t="0" r="9525"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61868" cy="3329743"/>
                    </a:xfrm>
                    <a:prstGeom prst="rect">
                      <a:avLst/>
                    </a:prstGeom>
                  </pic:spPr>
                </pic:pic>
              </a:graphicData>
            </a:graphic>
          </wp:inline>
        </w:drawing>
      </w:r>
    </w:p>
    <w:p w:rsidR="008B0182" w:rsidRDefault="008B0182" w:rsidP="006C32D1">
      <w:pPr>
        <w:spacing w:after="0"/>
        <w:ind w:left="720"/>
      </w:pPr>
    </w:p>
    <w:p w:rsidR="006C32D1" w:rsidRPr="006D3AF6" w:rsidRDefault="006C32D1" w:rsidP="00847899">
      <w:pPr>
        <w:pStyle w:val="ListParagraph"/>
        <w:numPr>
          <w:ilvl w:val="1"/>
          <w:numId w:val="23"/>
        </w:numPr>
        <w:spacing w:after="0"/>
        <w:rPr>
          <w:sz w:val="24"/>
          <w:szCs w:val="24"/>
        </w:rPr>
      </w:pPr>
      <w:r w:rsidRPr="006D3AF6">
        <w:rPr>
          <w:sz w:val="24"/>
          <w:szCs w:val="24"/>
        </w:rPr>
        <w:t>Double click on the user group Managers to open the Group Setting Window</w:t>
      </w:r>
    </w:p>
    <w:p w:rsidR="006C32D1" w:rsidRPr="006D3AF6" w:rsidRDefault="006C32D1" w:rsidP="00847899">
      <w:pPr>
        <w:pStyle w:val="ListParagraph"/>
        <w:numPr>
          <w:ilvl w:val="2"/>
          <w:numId w:val="23"/>
        </w:numPr>
        <w:spacing w:after="0"/>
        <w:rPr>
          <w:sz w:val="24"/>
          <w:szCs w:val="24"/>
        </w:rPr>
      </w:pPr>
      <w:r w:rsidRPr="006D3AF6">
        <w:rPr>
          <w:sz w:val="24"/>
          <w:szCs w:val="24"/>
        </w:rPr>
        <w:t xml:space="preserve">Ensure that the newly added account is checked; </w:t>
      </w:r>
    </w:p>
    <w:p w:rsidR="006C32D1" w:rsidRPr="006D3AF6" w:rsidRDefault="006C32D1" w:rsidP="00847899">
      <w:pPr>
        <w:pStyle w:val="ListParagraph"/>
        <w:numPr>
          <w:ilvl w:val="3"/>
          <w:numId w:val="23"/>
        </w:numPr>
        <w:spacing w:after="0"/>
        <w:rPr>
          <w:sz w:val="24"/>
          <w:szCs w:val="24"/>
        </w:rPr>
      </w:pPr>
      <w:r w:rsidRPr="006D3AF6">
        <w:rPr>
          <w:sz w:val="24"/>
          <w:szCs w:val="24"/>
        </w:rPr>
        <w:t>If it is not check you will have to check it then press the “Save” Button in the tool bar.</w:t>
      </w:r>
    </w:p>
    <w:p w:rsidR="006C32D1" w:rsidRPr="006D3AF6" w:rsidRDefault="006C32D1" w:rsidP="00847899">
      <w:pPr>
        <w:pStyle w:val="ListParagraph"/>
        <w:numPr>
          <w:ilvl w:val="3"/>
          <w:numId w:val="23"/>
        </w:numPr>
        <w:spacing w:after="0"/>
        <w:rPr>
          <w:sz w:val="24"/>
          <w:szCs w:val="24"/>
        </w:rPr>
      </w:pPr>
      <w:r w:rsidRPr="006D3AF6">
        <w:rPr>
          <w:sz w:val="24"/>
          <w:szCs w:val="24"/>
        </w:rPr>
        <w:t xml:space="preserve">Close the window using the Red X in the upper right corner. </w:t>
      </w:r>
    </w:p>
    <w:p w:rsidR="006C32D1" w:rsidRPr="006D3AF6" w:rsidRDefault="006C32D1" w:rsidP="006C32D1">
      <w:pPr>
        <w:spacing w:after="0"/>
        <w:ind w:left="720"/>
        <w:rPr>
          <w:sz w:val="24"/>
          <w:szCs w:val="24"/>
        </w:rPr>
      </w:pPr>
      <w:r w:rsidRPr="006D3AF6">
        <w:rPr>
          <w:b/>
          <w:sz w:val="24"/>
          <w:szCs w:val="24"/>
        </w:rPr>
        <w:t>Note</w:t>
      </w:r>
      <w:r w:rsidRPr="006D3AF6">
        <w:rPr>
          <w:sz w:val="24"/>
          <w:szCs w:val="24"/>
        </w:rPr>
        <w:t xml:space="preserve">:  All accounts should be checked for this User Group </w:t>
      </w:r>
    </w:p>
    <w:p w:rsidR="006C32D1" w:rsidRPr="006D3AF6" w:rsidRDefault="006C32D1" w:rsidP="00847899">
      <w:pPr>
        <w:pStyle w:val="ListParagraph"/>
        <w:numPr>
          <w:ilvl w:val="1"/>
          <w:numId w:val="23"/>
        </w:numPr>
        <w:spacing w:after="0"/>
        <w:rPr>
          <w:sz w:val="24"/>
          <w:szCs w:val="24"/>
        </w:rPr>
      </w:pPr>
      <w:r w:rsidRPr="006D3AF6">
        <w:rPr>
          <w:sz w:val="24"/>
          <w:szCs w:val="24"/>
        </w:rPr>
        <w:t>Double click on the user group Admin to open the Group Setting Window</w:t>
      </w:r>
    </w:p>
    <w:p w:rsidR="006C32D1" w:rsidRPr="006D3AF6" w:rsidRDefault="006C32D1" w:rsidP="00847899">
      <w:pPr>
        <w:pStyle w:val="ListParagraph"/>
        <w:numPr>
          <w:ilvl w:val="2"/>
          <w:numId w:val="23"/>
        </w:numPr>
        <w:spacing w:after="0"/>
        <w:rPr>
          <w:sz w:val="24"/>
          <w:szCs w:val="24"/>
        </w:rPr>
      </w:pPr>
      <w:r w:rsidRPr="006D3AF6">
        <w:rPr>
          <w:sz w:val="24"/>
          <w:szCs w:val="24"/>
        </w:rPr>
        <w:t>Ensure that the newly added account is checked; because this is the group that is adding the plan – the new plan will probably already be checked.  Confirm and use the X in the upper right corner to close the window.</w:t>
      </w:r>
    </w:p>
    <w:p w:rsidR="006C32D1" w:rsidRPr="006D3AF6" w:rsidRDefault="006C32D1" w:rsidP="00847899">
      <w:pPr>
        <w:pStyle w:val="ListParagraph"/>
        <w:numPr>
          <w:ilvl w:val="3"/>
          <w:numId w:val="23"/>
        </w:numPr>
        <w:spacing w:after="0"/>
        <w:rPr>
          <w:sz w:val="24"/>
          <w:szCs w:val="24"/>
        </w:rPr>
      </w:pPr>
      <w:r w:rsidRPr="006D3AF6">
        <w:rPr>
          <w:sz w:val="24"/>
          <w:szCs w:val="24"/>
        </w:rPr>
        <w:t>If it is not check you will have to check it then press the “Save” Button in the tool bar.</w:t>
      </w:r>
    </w:p>
    <w:p w:rsidR="006C32D1" w:rsidRPr="006D3AF6" w:rsidRDefault="006C32D1" w:rsidP="00847899">
      <w:pPr>
        <w:pStyle w:val="ListParagraph"/>
        <w:numPr>
          <w:ilvl w:val="3"/>
          <w:numId w:val="23"/>
        </w:numPr>
        <w:spacing w:after="0"/>
        <w:rPr>
          <w:sz w:val="24"/>
          <w:szCs w:val="24"/>
        </w:rPr>
      </w:pPr>
      <w:r w:rsidRPr="006D3AF6">
        <w:rPr>
          <w:sz w:val="24"/>
          <w:szCs w:val="24"/>
        </w:rPr>
        <w:t xml:space="preserve">Close the window using the Red X in the upper right corner. </w:t>
      </w:r>
    </w:p>
    <w:p w:rsidR="006C32D1" w:rsidRPr="006D3AF6" w:rsidRDefault="006C32D1" w:rsidP="006C32D1">
      <w:pPr>
        <w:spacing w:after="0"/>
        <w:ind w:left="720"/>
        <w:rPr>
          <w:sz w:val="24"/>
          <w:szCs w:val="24"/>
        </w:rPr>
      </w:pPr>
      <w:r w:rsidRPr="006D3AF6">
        <w:rPr>
          <w:b/>
          <w:sz w:val="24"/>
          <w:szCs w:val="24"/>
        </w:rPr>
        <w:t>Note</w:t>
      </w:r>
      <w:r w:rsidRPr="006D3AF6">
        <w:rPr>
          <w:sz w:val="24"/>
          <w:szCs w:val="24"/>
        </w:rPr>
        <w:t xml:space="preserve">:  All accounts should be checked for this User Group </w:t>
      </w:r>
    </w:p>
    <w:p w:rsidR="006C32D1" w:rsidRPr="006D3AF6" w:rsidRDefault="006C32D1" w:rsidP="00847899">
      <w:pPr>
        <w:pStyle w:val="ListParagraph"/>
        <w:numPr>
          <w:ilvl w:val="1"/>
          <w:numId w:val="23"/>
        </w:numPr>
        <w:spacing w:after="0"/>
        <w:rPr>
          <w:sz w:val="24"/>
          <w:szCs w:val="24"/>
        </w:rPr>
      </w:pPr>
      <w:r w:rsidRPr="006D3AF6">
        <w:rPr>
          <w:sz w:val="24"/>
          <w:szCs w:val="24"/>
        </w:rPr>
        <w:t>The Signatures Group does not require an update.</w:t>
      </w:r>
    </w:p>
    <w:p w:rsidR="006C32D1" w:rsidRPr="006D3AF6" w:rsidRDefault="006C32D1" w:rsidP="00847899">
      <w:pPr>
        <w:pStyle w:val="ListParagraph"/>
        <w:numPr>
          <w:ilvl w:val="1"/>
          <w:numId w:val="23"/>
        </w:numPr>
        <w:spacing w:after="0"/>
        <w:rPr>
          <w:sz w:val="24"/>
          <w:szCs w:val="24"/>
        </w:rPr>
      </w:pPr>
      <w:r w:rsidRPr="006D3AF6">
        <w:rPr>
          <w:sz w:val="24"/>
          <w:szCs w:val="24"/>
        </w:rPr>
        <w:t xml:space="preserve">Double click on the user group </w:t>
      </w:r>
      <w:proofErr w:type="spellStart"/>
      <w:r w:rsidRPr="006D3AF6">
        <w:rPr>
          <w:sz w:val="24"/>
          <w:szCs w:val="24"/>
        </w:rPr>
        <w:t>SuperUser</w:t>
      </w:r>
      <w:proofErr w:type="spellEnd"/>
      <w:r w:rsidRPr="006D3AF6">
        <w:rPr>
          <w:sz w:val="24"/>
          <w:szCs w:val="24"/>
        </w:rPr>
        <w:t xml:space="preserve"> to open the Group Setting Window</w:t>
      </w:r>
    </w:p>
    <w:p w:rsidR="006C32D1" w:rsidRPr="006D3AF6" w:rsidRDefault="006C32D1" w:rsidP="00847899">
      <w:pPr>
        <w:pStyle w:val="ListParagraph"/>
        <w:numPr>
          <w:ilvl w:val="2"/>
          <w:numId w:val="23"/>
        </w:numPr>
        <w:spacing w:after="0"/>
        <w:rPr>
          <w:sz w:val="24"/>
          <w:szCs w:val="24"/>
        </w:rPr>
      </w:pPr>
      <w:r w:rsidRPr="006D3AF6">
        <w:rPr>
          <w:sz w:val="24"/>
          <w:szCs w:val="24"/>
        </w:rPr>
        <w:lastRenderedPageBreak/>
        <w:t xml:space="preserve">Ensure that the newly added account is checked; </w:t>
      </w:r>
    </w:p>
    <w:p w:rsidR="006C32D1" w:rsidRPr="006D3AF6" w:rsidRDefault="006C32D1" w:rsidP="00847899">
      <w:pPr>
        <w:pStyle w:val="ListParagraph"/>
        <w:numPr>
          <w:ilvl w:val="3"/>
          <w:numId w:val="23"/>
        </w:numPr>
        <w:spacing w:after="0"/>
        <w:rPr>
          <w:sz w:val="24"/>
          <w:szCs w:val="24"/>
        </w:rPr>
      </w:pPr>
      <w:r w:rsidRPr="006D3AF6">
        <w:rPr>
          <w:sz w:val="24"/>
          <w:szCs w:val="24"/>
        </w:rPr>
        <w:t>If it is not check you will have to check it then press the “Save” Button in the tool bar.</w:t>
      </w:r>
    </w:p>
    <w:p w:rsidR="006C32D1" w:rsidRPr="006D3AF6" w:rsidRDefault="006C32D1" w:rsidP="00847899">
      <w:pPr>
        <w:pStyle w:val="ListParagraph"/>
        <w:numPr>
          <w:ilvl w:val="3"/>
          <w:numId w:val="23"/>
        </w:numPr>
        <w:spacing w:after="0"/>
        <w:rPr>
          <w:sz w:val="24"/>
          <w:szCs w:val="24"/>
        </w:rPr>
      </w:pPr>
      <w:r w:rsidRPr="006D3AF6">
        <w:rPr>
          <w:sz w:val="24"/>
          <w:szCs w:val="24"/>
        </w:rPr>
        <w:t xml:space="preserve">Close the window using the Red X in the upper right corner. </w:t>
      </w:r>
    </w:p>
    <w:p w:rsidR="006C32D1" w:rsidRPr="006D3AF6" w:rsidRDefault="006C32D1" w:rsidP="006C32D1">
      <w:pPr>
        <w:spacing w:after="0"/>
        <w:ind w:left="720"/>
        <w:rPr>
          <w:sz w:val="24"/>
          <w:szCs w:val="24"/>
        </w:rPr>
      </w:pPr>
      <w:r w:rsidRPr="006D3AF6">
        <w:rPr>
          <w:b/>
          <w:sz w:val="24"/>
          <w:szCs w:val="24"/>
        </w:rPr>
        <w:t>Note</w:t>
      </w:r>
      <w:r w:rsidRPr="006D3AF6">
        <w:rPr>
          <w:sz w:val="24"/>
          <w:szCs w:val="24"/>
        </w:rPr>
        <w:t xml:space="preserve">:  All accounts should be checked for this User Group </w:t>
      </w:r>
    </w:p>
    <w:p w:rsidR="006C32D1" w:rsidRPr="006D3AF6" w:rsidRDefault="006C32D1" w:rsidP="00847899">
      <w:pPr>
        <w:pStyle w:val="ListParagraph"/>
        <w:numPr>
          <w:ilvl w:val="0"/>
          <w:numId w:val="23"/>
        </w:numPr>
        <w:spacing w:after="0"/>
        <w:rPr>
          <w:sz w:val="24"/>
          <w:szCs w:val="24"/>
        </w:rPr>
      </w:pPr>
      <w:r w:rsidRPr="006D3AF6">
        <w:rPr>
          <w:sz w:val="24"/>
          <w:szCs w:val="24"/>
        </w:rPr>
        <w:t xml:space="preserve">Close the Troy </w:t>
      </w:r>
      <w:proofErr w:type="spellStart"/>
      <w:r w:rsidRPr="006D3AF6">
        <w:rPr>
          <w:sz w:val="24"/>
          <w:szCs w:val="24"/>
        </w:rPr>
        <w:t>AssurePay</w:t>
      </w:r>
      <w:proofErr w:type="spellEnd"/>
      <w:r w:rsidRPr="006D3AF6">
        <w:rPr>
          <w:sz w:val="24"/>
          <w:szCs w:val="24"/>
        </w:rPr>
        <w:t xml:space="preserve"> Application </w:t>
      </w:r>
    </w:p>
    <w:p w:rsidR="006C32D1" w:rsidRDefault="006C32D1" w:rsidP="00847899">
      <w:pPr>
        <w:pStyle w:val="ListParagraph"/>
        <w:numPr>
          <w:ilvl w:val="1"/>
          <w:numId w:val="23"/>
        </w:numPr>
        <w:spacing w:after="0"/>
        <w:rPr>
          <w:sz w:val="24"/>
          <w:szCs w:val="24"/>
        </w:rPr>
      </w:pPr>
      <w:r w:rsidRPr="006D3AF6">
        <w:rPr>
          <w:sz w:val="24"/>
          <w:szCs w:val="24"/>
        </w:rPr>
        <w:t>Press the X in the upper Right corner</w:t>
      </w:r>
    </w:p>
    <w:p w:rsidR="00B15634" w:rsidRPr="006D3AF6" w:rsidRDefault="00B15634" w:rsidP="00B15634">
      <w:pPr>
        <w:pStyle w:val="ListParagraph"/>
        <w:spacing w:after="0"/>
        <w:rPr>
          <w:sz w:val="24"/>
          <w:szCs w:val="24"/>
        </w:rPr>
      </w:pPr>
    </w:p>
    <w:p w:rsidR="006C32D1" w:rsidRDefault="006C32D1" w:rsidP="006C32D1">
      <w:pPr>
        <w:pStyle w:val="ListParagraph"/>
        <w:spacing w:after="0"/>
        <w:ind w:left="360"/>
      </w:pPr>
      <w:r>
        <w:rPr>
          <w:noProof/>
          <w:lang w:eastAsia="en-CA"/>
        </w:rPr>
        <w:drawing>
          <wp:inline distT="0" distB="0" distL="0" distR="0" wp14:anchorId="6FD56342" wp14:editId="684DC3B9">
            <wp:extent cx="5943600" cy="5765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76580"/>
                    </a:xfrm>
                    <a:prstGeom prst="rect">
                      <a:avLst/>
                    </a:prstGeom>
                  </pic:spPr>
                </pic:pic>
              </a:graphicData>
            </a:graphic>
          </wp:inline>
        </w:drawing>
      </w:r>
    </w:p>
    <w:p w:rsidR="00B15634" w:rsidRDefault="00B15634" w:rsidP="006C32D1">
      <w:pPr>
        <w:pStyle w:val="ListParagraph"/>
        <w:spacing w:after="0"/>
        <w:ind w:left="360"/>
      </w:pPr>
    </w:p>
    <w:p w:rsidR="006C32D1" w:rsidRPr="00BC50E1" w:rsidRDefault="006C32D1" w:rsidP="00847899">
      <w:pPr>
        <w:pStyle w:val="ListParagraph"/>
        <w:numPr>
          <w:ilvl w:val="1"/>
          <w:numId w:val="23"/>
        </w:numPr>
        <w:spacing w:after="0"/>
        <w:rPr>
          <w:sz w:val="24"/>
          <w:szCs w:val="24"/>
        </w:rPr>
      </w:pPr>
      <w:r w:rsidRPr="00BC50E1">
        <w:rPr>
          <w:sz w:val="24"/>
          <w:szCs w:val="24"/>
        </w:rPr>
        <w:t>Press Yes on the System Message</w:t>
      </w:r>
    </w:p>
    <w:p w:rsidR="006C32D1" w:rsidRDefault="006C32D1" w:rsidP="006C32D1">
      <w:pPr>
        <w:pStyle w:val="ListParagraph"/>
        <w:spacing w:after="0"/>
      </w:pPr>
      <w:r>
        <w:rPr>
          <w:noProof/>
          <w:lang w:eastAsia="en-CA"/>
        </w:rPr>
        <w:drawing>
          <wp:inline distT="0" distB="0" distL="0" distR="0" wp14:anchorId="0A5A8E04" wp14:editId="4F06E1F4">
            <wp:extent cx="1502229" cy="1036662"/>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35033" cy="1059299"/>
                    </a:xfrm>
                    <a:prstGeom prst="rect">
                      <a:avLst/>
                    </a:prstGeom>
                  </pic:spPr>
                </pic:pic>
              </a:graphicData>
            </a:graphic>
          </wp:inline>
        </w:drawing>
      </w:r>
    </w:p>
    <w:p w:rsidR="00B15634" w:rsidRDefault="00B15634" w:rsidP="006C32D1">
      <w:pPr>
        <w:pStyle w:val="ListParagraph"/>
        <w:spacing w:after="0"/>
      </w:pPr>
    </w:p>
    <w:p w:rsidR="006C32D1" w:rsidRDefault="006C32D1" w:rsidP="00847899">
      <w:pPr>
        <w:pStyle w:val="ListParagraph"/>
        <w:numPr>
          <w:ilvl w:val="1"/>
          <w:numId w:val="23"/>
        </w:numPr>
        <w:spacing w:after="0"/>
        <w:rPr>
          <w:sz w:val="24"/>
          <w:szCs w:val="24"/>
        </w:rPr>
      </w:pPr>
      <w:r w:rsidRPr="00F94419">
        <w:rPr>
          <w:sz w:val="24"/>
          <w:szCs w:val="24"/>
        </w:rPr>
        <w:t>Press the Stop button on the Log In screen</w:t>
      </w:r>
    </w:p>
    <w:p w:rsidR="00B15634" w:rsidRPr="00F94419" w:rsidRDefault="00B15634" w:rsidP="00B15634">
      <w:pPr>
        <w:pStyle w:val="ListParagraph"/>
        <w:spacing w:after="0"/>
        <w:rPr>
          <w:sz w:val="24"/>
          <w:szCs w:val="24"/>
        </w:rPr>
      </w:pPr>
    </w:p>
    <w:p w:rsidR="006C32D1" w:rsidRDefault="006C32D1" w:rsidP="006C32D1">
      <w:pPr>
        <w:spacing w:after="0"/>
        <w:ind w:left="360"/>
      </w:pPr>
      <w:r>
        <w:rPr>
          <w:noProof/>
          <w:lang w:eastAsia="en-CA"/>
        </w:rPr>
        <w:drawing>
          <wp:inline distT="0" distB="0" distL="0" distR="0" wp14:anchorId="561737D0" wp14:editId="53C50F29">
            <wp:extent cx="5741126" cy="27908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43540" cy="2791998"/>
                    </a:xfrm>
                    <a:prstGeom prst="rect">
                      <a:avLst/>
                    </a:prstGeom>
                  </pic:spPr>
                </pic:pic>
              </a:graphicData>
            </a:graphic>
          </wp:inline>
        </w:drawing>
      </w:r>
    </w:p>
    <w:p w:rsidR="00B15634" w:rsidRDefault="00B15634" w:rsidP="006C32D1">
      <w:pPr>
        <w:spacing w:after="0"/>
        <w:ind w:left="360"/>
      </w:pPr>
    </w:p>
    <w:p w:rsidR="006C32D1" w:rsidRPr="00807341" w:rsidRDefault="006C32D1" w:rsidP="00847899">
      <w:pPr>
        <w:pStyle w:val="ListParagraph"/>
        <w:numPr>
          <w:ilvl w:val="0"/>
          <w:numId w:val="23"/>
        </w:numPr>
        <w:spacing w:after="0"/>
        <w:jc w:val="both"/>
        <w:rPr>
          <w:sz w:val="24"/>
          <w:szCs w:val="24"/>
        </w:rPr>
      </w:pPr>
      <w:r w:rsidRPr="00807341">
        <w:rPr>
          <w:sz w:val="24"/>
          <w:szCs w:val="24"/>
        </w:rPr>
        <w:t>Create a Manual Cheque Template for the new plan and save it to H:\Apps\Troy Prod Manual Cheque Templates or H:\Apps\Troy Test Manual Cheque Templates depending on if you are building for production or for test</w:t>
      </w:r>
    </w:p>
    <w:p w:rsidR="006C32D1" w:rsidRPr="00807341" w:rsidRDefault="006C32D1" w:rsidP="00847899">
      <w:pPr>
        <w:pStyle w:val="ListParagraph"/>
        <w:numPr>
          <w:ilvl w:val="1"/>
          <w:numId w:val="23"/>
        </w:numPr>
        <w:spacing w:after="0"/>
        <w:jc w:val="both"/>
        <w:rPr>
          <w:sz w:val="24"/>
          <w:szCs w:val="24"/>
        </w:rPr>
      </w:pPr>
      <w:r w:rsidRPr="00807341">
        <w:rPr>
          <w:sz w:val="24"/>
          <w:szCs w:val="24"/>
        </w:rPr>
        <w:t>Navigate to either H:\Apps\Troy Prod Manual Cheque Templates or H:\Apps\Troy Test Manual Cheque Templates depending on where you are building</w:t>
      </w:r>
    </w:p>
    <w:p w:rsidR="006C32D1" w:rsidRPr="00807341" w:rsidRDefault="006C32D1" w:rsidP="00847899">
      <w:pPr>
        <w:pStyle w:val="ListParagraph"/>
        <w:numPr>
          <w:ilvl w:val="1"/>
          <w:numId w:val="23"/>
        </w:numPr>
        <w:spacing w:after="0"/>
        <w:jc w:val="both"/>
        <w:rPr>
          <w:sz w:val="24"/>
          <w:szCs w:val="24"/>
        </w:rPr>
      </w:pPr>
      <w:r w:rsidRPr="00807341">
        <w:rPr>
          <w:sz w:val="24"/>
          <w:szCs w:val="24"/>
        </w:rPr>
        <w:t>Copy an existing manual cheque template file, and paste it into the folder</w:t>
      </w:r>
    </w:p>
    <w:p w:rsidR="006C32D1" w:rsidRDefault="006C32D1" w:rsidP="006C32D1">
      <w:pPr>
        <w:spacing w:after="0"/>
        <w:ind w:left="360"/>
      </w:pPr>
      <w:r>
        <w:rPr>
          <w:noProof/>
          <w:lang w:eastAsia="en-CA"/>
        </w:rPr>
        <w:lastRenderedPageBreak/>
        <w:drawing>
          <wp:inline distT="0" distB="0" distL="0" distR="0" wp14:anchorId="49E3879D" wp14:editId="38D66535">
            <wp:extent cx="5572125" cy="2476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2125" cy="247650"/>
                    </a:xfrm>
                    <a:prstGeom prst="rect">
                      <a:avLst/>
                    </a:prstGeom>
                  </pic:spPr>
                </pic:pic>
              </a:graphicData>
            </a:graphic>
          </wp:inline>
        </w:drawing>
      </w:r>
    </w:p>
    <w:p w:rsidR="006C32D1" w:rsidRDefault="006C32D1" w:rsidP="00847899">
      <w:pPr>
        <w:pStyle w:val="ListParagraph"/>
        <w:numPr>
          <w:ilvl w:val="1"/>
          <w:numId w:val="23"/>
        </w:numPr>
        <w:spacing w:after="0"/>
        <w:rPr>
          <w:sz w:val="24"/>
          <w:szCs w:val="24"/>
        </w:rPr>
      </w:pPr>
      <w:r w:rsidRPr="0032018D">
        <w:rPr>
          <w:sz w:val="24"/>
          <w:szCs w:val="24"/>
        </w:rPr>
        <w:t xml:space="preserve">Rename the copied file – by removing the copy and changing the plan reference to match the plan you just built in the steps above. </w:t>
      </w:r>
    </w:p>
    <w:p w:rsidR="00B15634" w:rsidRPr="0032018D" w:rsidRDefault="00B15634" w:rsidP="00B15634">
      <w:pPr>
        <w:pStyle w:val="ListParagraph"/>
        <w:spacing w:after="0"/>
        <w:rPr>
          <w:sz w:val="24"/>
          <w:szCs w:val="24"/>
        </w:rPr>
      </w:pPr>
    </w:p>
    <w:p w:rsidR="006C32D1" w:rsidRDefault="006C32D1" w:rsidP="006C32D1">
      <w:pPr>
        <w:pStyle w:val="ListParagraph"/>
        <w:spacing w:after="0"/>
      </w:pPr>
      <w:r>
        <w:rPr>
          <w:noProof/>
          <w:lang w:eastAsia="en-CA"/>
        </w:rPr>
        <w:drawing>
          <wp:inline distT="0" distB="0" distL="0" distR="0" wp14:anchorId="13F56D8F" wp14:editId="4978CF7B">
            <wp:extent cx="5753100" cy="2667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3100" cy="266700"/>
                    </a:xfrm>
                    <a:prstGeom prst="rect">
                      <a:avLst/>
                    </a:prstGeom>
                  </pic:spPr>
                </pic:pic>
              </a:graphicData>
            </a:graphic>
          </wp:inline>
        </w:drawing>
      </w:r>
    </w:p>
    <w:p w:rsidR="00B15634" w:rsidRDefault="00B15634" w:rsidP="006C32D1">
      <w:pPr>
        <w:pStyle w:val="ListParagraph"/>
        <w:spacing w:after="0"/>
      </w:pPr>
    </w:p>
    <w:p w:rsidR="00A26324" w:rsidRDefault="00A26324" w:rsidP="006C32D1">
      <w:pPr>
        <w:pStyle w:val="ListParagraph"/>
        <w:spacing w:after="0"/>
      </w:pPr>
    </w:p>
    <w:p w:rsidR="006C32D1" w:rsidRPr="007E5C10" w:rsidRDefault="006C32D1" w:rsidP="00847899">
      <w:pPr>
        <w:pStyle w:val="ListParagraph"/>
        <w:numPr>
          <w:ilvl w:val="1"/>
          <w:numId w:val="23"/>
        </w:numPr>
        <w:spacing w:after="0"/>
        <w:rPr>
          <w:sz w:val="24"/>
          <w:szCs w:val="24"/>
        </w:rPr>
      </w:pPr>
      <w:r w:rsidRPr="007E5C10">
        <w:rPr>
          <w:sz w:val="24"/>
          <w:szCs w:val="24"/>
        </w:rPr>
        <w:t xml:space="preserve">Open the template and update the plan name to match the plan you just built </w:t>
      </w:r>
    </w:p>
    <w:p w:rsidR="006C32D1" w:rsidRDefault="006C32D1" w:rsidP="00847899">
      <w:pPr>
        <w:pStyle w:val="ListParagraph"/>
        <w:numPr>
          <w:ilvl w:val="2"/>
          <w:numId w:val="23"/>
        </w:numPr>
        <w:spacing w:after="0"/>
        <w:rPr>
          <w:sz w:val="24"/>
          <w:szCs w:val="24"/>
        </w:rPr>
      </w:pPr>
      <w:r w:rsidRPr="007E5C10">
        <w:rPr>
          <w:sz w:val="24"/>
          <w:szCs w:val="24"/>
        </w:rPr>
        <w:t xml:space="preserve">Save the change you made to the template and close. </w:t>
      </w:r>
    </w:p>
    <w:p w:rsidR="00B15634" w:rsidRPr="007E5C10" w:rsidRDefault="00B15634" w:rsidP="00B15634">
      <w:pPr>
        <w:pStyle w:val="ListParagraph"/>
        <w:spacing w:after="0"/>
        <w:ind w:left="1080"/>
        <w:rPr>
          <w:sz w:val="24"/>
          <w:szCs w:val="24"/>
        </w:rPr>
      </w:pPr>
    </w:p>
    <w:p w:rsidR="006C32D1" w:rsidRDefault="006C32D1" w:rsidP="006C32D1">
      <w:pPr>
        <w:spacing w:after="0"/>
      </w:pPr>
      <w:r>
        <w:rPr>
          <w:noProof/>
          <w:lang w:eastAsia="en-CA"/>
        </w:rPr>
        <w:drawing>
          <wp:inline distT="0" distB="0" distL="0" distR="0" wp14:anchorId="3ABC74EE" wp14:editId="6ADEA0BB">
            <wp:extent cx="6181725" cy="48575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81904" cy="509341"/>
                    </a:xfrm>
                    <a:prstGeom prst="rect">
                      <a:avLst/>
                    </a:prstGeom>
                  </pic:spPr>
                </pic:pic>
              </a:graphicData>
            </a:graphic>
          </wp:inline>
        </w:drawing>
      </w:r>
    </w:p>
    <w:p w:rsidR="006C32D1" w:rsidRDefault="006C32D1" w:rsidP="006C32D1">
      <w:pPr>
        <w:spacing w:after="0"/>
      </w:pPr>
    </w:p>
    <w:p w:rsidR="006C32D1" w:rsidRDefault="006C32D1" w:rsidP="006C32D1">
      <w:pPr>
        <w:spacing w:after="0"/>
      </w:pPr>
      <w:r>
        <w:t>A</w:t>
      </w:r>
      <w:r w:rsidR="00C86A86">
        <w:t>dvise</w:t>
      </w:r>
      <w:r>
        <w:t xml:space="preserve"> F</w:t>
      </w:r>
      <w:r w:rsidR="00C86A86">
        <w:t>i</w:t>
      </w:r>
      <w:r w:rsidR="001D0788">
        <w:t>na</w:t>
      </w:r>
      <w:r w:rsidR="00C86A86">
        <w:t>nce</w:t>
      </w:r>
      <w:r>
        <w:t xml:space="preserve"> </w:t>
      </w:r>
      <w:r w:rsidR="00C86A86">
        <w:t>that</w:t>
      </w:r>
      <w:r>
        <w:t xml:space="preserve"> </w:t>
      </w:r>
      <w:r w:rsidR="00C86A86">
        <w:t>the</w:t>
      </w:r>
      <w:r w:rsidR="001D0788">
        <w:t xml:space="preserve"> build is</w:t>
      </w:r>
      <w:r>
        <w:t xml:space="preserve"> </w:t>
      </w:r>
      <w:r w:rsidR="001D0788">
        <w:t>completed</w:t>
      </w:r>
      <w:r>
        <w:t xml:space="preserve"> </w:t>
      </w:r>
      <w:r w:rsidR="001D0788">
        <w:t>and</w:t>
      </w:r>
      <w:r>
        <w:t xml:space="preserve"> </w:t>
      </w:r>
      <w:r w:rsidR="001D0788">
        <w:t>they</w:t>
      </w:r>
      <w:r>
        <w:t xml:space="preserve"> </w:t>
      </w:r>
      <w:r w:rsidR="001D0788">
        <w:t>can</w:t>
      </w:r>
      <w:r>
        <w:t xml:space="preserve"> </w:t>
      </w:r>
      <w:r w:rsidR="001D0788">
        <w:t>use</w:t>
      </w:r>
      <w:r>
        <w:t xml:space="preserve"> </w:t>
      </w:r>
      <w:r w:rsidR="001D0788">
        <w:t>the</w:t>
      </w:r>
      <w:r>
        <w:t xml:space="preserve"> APPLICATION.</w:t>
      </w:r>
    </w:p>
    <w:p w:rsidR="0035623A" w:rsidRPr="0035623A" w:rsidRDefault="0035623A" w:rsidP="0035623A"/>
    <w:p w:rsidR="00D96608" w:rsidRDefault="00D96608" w:rsidP="00B655C6">
      <w:pPr>
        <w:pStyle w:val="Heading1"/>
        <w:numPr>
          <w:ilvl w:val="0"/>
          <w:numId w:val="211"/>
        </w:numPr>
        <w:ind w:left="567" w:hanging="567"/>
      </w:pPr>
      <w:bookmarkStart w:id="91" w:name="_Toc102996564"/>
      <w:r w:rsidRPr="00A26324">
        <w:t>Queries and Reports</w:t>
      </w:r>
      <w:bookmarkEnd w:id="91"/>
    </w:p>
    <w:p w:rsidR="00365064" w:rsidRPr="00365064" w:rsidRDefault="00365064" w:rsidP="00365064"/>
    <w:tbl>
      <w:tblPr>
        <w:tblStyle w:val="TableGrid"/>
        <w:tblW w:w="0" w:type="auto"/>
        <w:tblLook w:val="04A0" w:firstRow="1" w:lastRow="0" w:firstColumn="1" w:lastColumn="0" w:noHBand="0" w:noVBand="1"/>
      </w:tblPr>
      <w:tblGrid>
        <w:gridCol w:w="4675"/>
        <w:gridCol w:w="4675"/>
      </w:tblGrid>
      <w:tr w:rsidR="00D96608" w:rsidTr="00D96608">
        <w:tc>
          <w:tcPr>
            <w:tcW w:w="4675" w:type="dxa"/>
          </w:tcPr>
          <w:p w:rsidR="00D96608" w:rsidRPr="00B15634" w:rsidRDefault="00D96608" w:rsidP="00D96608">
            <w:pPr>
              <w:spacing w:before="120"/>
              <w:rPr>
                <w:rFonts w:ascii="Calibri" w:hAnsi="Calibri" w:cs="Arial"/>
                <w:b/>
                <w:sz w:val="24"/>
                <w:szCs w:val="24"/>
              </w:rPr>
            </w:pPr>
            <w:r w:rsidRPr="00B15634">
              <w:rPr>
                <w:rFonts w:ascii="Calibri" w:hAnsi="Calibri" w:cs="Arial"/>
                <w:b/>
                <w:sz w:val="24"/>
                <w:szCs w:val="24"/>
              </w:rPr>
              <w:t>Procedure Number:</w:t>
            </w:r>
          </w:p>
        </w:tc>
        <w:tc>
          <w:tcPr>
            <w:tcW w:w="4675" w:type="dxa"/>
          </w:tcPr>
          <w:p w:rsidR="00D96608" w:rsidRPr="007947B5" w:rsidRDefault="00D96608" w:rsidP="00D96608">
            <w:pPr>
              <w:spacing w:before="120"/>
              <w:rPr>
                <w:rFonts w:ascii="Calibri" w:hAnsi="Calibri" w:cs="Arial"/>
                <w:sz w:val="24"/>
                <w:szCs w:val="24"/>
              </w:rPr>
            </w:pPr>
            <w:r w:rsidRPr="007947B5">
              <w:rPr>
                <w:rFonts w:ascii="Calibri" w:hAnsi="Calibri" w:cs="Arial"/>
                <w:sz w:val="24"/>
                <w:szCs w:val="24"/>
              </w:rPr>
              <w:t>Query-001</w:t>
            </w:r>
          </w:p>
        </w:tc>
      </w:tr>
      <w:tr w:rsidR="00D96608" w:rsidTr="00D96608">
        <w:tc>
          <w:tcPr>
            <w:tcW w:w="4675" w:type="dxa"/>
          </w:tcPr>
          <w:p w:rsidR="00D96608" w:rsidRPr="00B15634" w:rsidRDefault="00D96608" w:rsidP="00D96608">
            <w:pPr>
              <w:spacing w:before="120"/>
              <w:rPr>
                <w:rFonts w:ascii="Calibri" w:hAnsi="Calibri" w:cs="Arial"/>
                <w:b/>
                <w:sz w:val="24"/>
                <w:szCs w:val="24"/>
              </w:rPr>
            </w:pPr>
            <w:r w:rsidRPr="00B15634">
              <w:rPr>
                <w:rFonts w:ascii="Calibri" w:hAnsi="Calibri" w:cs="Arial"/>
                <w:b/>
                <w:sz w:val="24"/>
                <w:szCs w:val="24"/>
              </w:rPr>
              <w:t>Procedure Name:</w:t>
            </w:r>
          </w:p>
        </w:tc>
        <w:tc>
          <w:tcPr>
            <w:tcW w:w="4675" w:type="dxa"/>
          </w:tcPr>
          <w:p w:rsidR="00D96608" w:rsidRPr="007947B5" w:rsidRDefault="00D96608" w:rsidP="00D96608">
            <w:pPr>
              <w:spacing w:before="120"/>
              <w:rPr>
                <w:rFonts w:ascii="Calibri" w:hAnsi="Calibri" w:cs="Arial"/>
                <w:sz w:val="24"/>
                <w:szCs w:val="24"/>
              </w:rPr>
            </w:pPr>
            <w:r w:rsidRPr="007947B5">
              <w:rPr>
                <w:rFonts w:ascii="Calibri" w:hAnsi="Calibri" w:cs="Arial"/>
                <w:sz w:val="24"/>
                <w:szCs w:val="24"/>
              </w:rPr>
              <w:t>Defining and building a new Business Query</w:t>
            </w:r>
          </w:p>
        </w:tc>
      </w:tr>
      <w:tr w:rsidR="00D96608" w:rsidTr="00D96608">
        <w:tc>
          <w:tcPr>
            <w:tcW w:w="4675" w:type="dxa"/>
          </w:tcPr>
          <w:p w:rsidR="00D96608" w:rsidRPr="00B15634" w:rsidRDefault="00D96608" w:rsidP="00D96608">
            <w:pPr>
              <w:spacing w:before="120"/>
              <w:rPr>
                <w:rFonts w:ascii="Calibri" w:hAnsi="Calibri" w:cs="Arial"/>
                <w:b/>
                <w:sz w:val="24"/>
                <w:szCs w:val="24"/>
              </w:rPr>
            </w:pPr>
            <w:r w:rsidRPr="00B15634">
              <w:rPr>
                <w:rFonts w:ascii="Calibri" w:hAnsi="Calibri" w:cs="Arial"/>
                <w:b/>
                <w:sz w:val="24"/>
                <w:szCs w:val="24"/>
              </w:rPr>
              <w:t>Purpose of the Procedure:</w:t>
            </w:r>
          </w:p>
        </w:tc>
        <w:tc>
          <w:tcPr>
            <w:tcW w:w="4675" w:type="dxa"/>
          </w:tcPr>
          <w:p w:rsidR="00D96608" w:rsidRPr="007947B5" w:rsidRDefault="00D96608" w:rsidP="00D96608">
            <w:pPr>
              <w:spacing w:before="120"/>
              <w:rPr>
                <w:rFonts w:ascii="Calibri" w:hAnsi="Calibri" w:cs="Arial"/>
                <w:sz w:val="24"/>
                <w:szCs w:val="24"/>
              </w:rPr>
            </w:pPr>
            <w:r w:rsidRPr="007947B5">
              <w:rPr>
                <w:rFonts w:ascii="Calibri" w:hAnsi="Calibri" w:cs="Arial"/>
                <w:sz w:val="24"/>
                <w:szCs w:val="24"/>
              </w:rPr>
              <w:t>To outline the workflow associated with defining and developing a business query</w:t>
            </w:r>
          </w:p>
        </w:tc>
      </w:tr>
      <w:tr w:rsidR="00D96608" w:rsidTr="00D96608">
        <w:tc>
          <w:tcPr>
            <w:tcW w:w="4675" w:type="dxa"/>
          </w:tcPr>
          <w:p w:rsidR="00D96608" w:rsidRPr="00B15634" w:rsidRDefault="00D96608" w:rsidP="00D96608">
            <w:pPr>
              <w:spacing w:before="120"/>
              <w:rPr>
                <w:rFonts w:ascii="Calibri" w:hAnsi="Calibri" w:cs="Arial"/>
                <w:b/>
                <w:sz w:val="24"/>
                <w:szCs w:val="24"/>
              </w:rPr>
            </w:pPr>
            <w:r w:rsidRPr="00B15634">
              <w:rPr>
                <w:rFonts w:ascii="Calibri" w:hAnsi="Calibri" w:cs="Arial"/>
                <w:b/>
                <w:sz w:val="24"/>
                <w:szCs w:val="24"/>
              </w:rPr>
              <w:t>Original Date:</w:t>
            </w:r>
          </w:p>
        </w:tc>
        <w:tc>
          <w:tcPr>
            <w:tcW w:w="4675" w:type="dxa"/>
          </w:tcPr>
          <w:p w:rsidR="00D96608" w:rsidRPr="007947B5" w:rsidRDefault="00D96608" w:rsidP="00D96608">
            <w:pPr>
              <w:spacing w:before="120"/>
              <w:rPr>
                <w:rFonts w:ascii="Calibri" w:hAnsi="Calibri" w:cs="Arial"/>
                <w:sz w:val="24"/>
                <w:szCs w:val="24"/>
              </w:rPr>
            </w:pPr>
            <w:r w:rsidRPr="007947B5">
              <w:rPr>
                <w:rFonts w:ascii="Calibri" w:hAnsi="Calibri" w:cs="Arial"/>
                <w:sz w:val="24"/>
                <w:szCs w:val="24"/>
              </w:rPr>
              <w:t>June, 2021</w:t>
            </w:r>
          </w:p>
        </w:tc>
      </w:tr>
      <w:tr w:rsidR="00D96608" w:rsidTr="00D96608">
        <w:tc>
          <w:tcPr>
            <w:tcW w:w="4675" w:type="dxa"/>
          </w:tcPr>
          <w:p w:rsidR="00D96608" w:rsidRPr="00B15634" w:rsidRDefault="00D96608" w:rsidP="00D96608">
            <w:pPr>
              <w:spacing w:before="120"/>
              <w:rPr>
                <w:rFonts w:ascii="Calibri" w:hAnsi="Calibri" w:cs="Arial"/>
                <w:b/>
                <w:sz w:val="24"/>
                <w:szCs w:val="24"/>
              </w:rPr>
            </w:pPr>
            <w:r w:rsidRPr="00B15634">
              <w:rPr>
                <w:rFonts w:ascii="Calibri" w:hAnsi="Calibri" w:cs="Arial"/>
                <w:b/>
                <w:sz w:val="24"/>
                <w:szCs w:val="24"/>
              </w:rPr>
              <w:t>Current Version:</w:t>
            </w:r>
          </w:p>
        </w:tc>
        <w:tc>
          <w:tcPr>
            <w:tcW w:w="4675" w:type="dxa"/>
          </w:tcPr>
          <w:p w:rsidR="00D96608" w:rsidRPr="007947B5" w:rsidRDefault="00D96608" w:rsidP="00D96608">
            <w:pPr>
              <w:spacing w:before="120"/>
              <w:rPr>
                <w:rFonts w:ascii="Calibri" w:hAnsi="Calibri" w:cs="Arial"/>
                <w:sz w:val="24"/>
                <w:szCs w:val="24"/>
              </w:rPr>
            </w:pPr>
            <w:r w:rsidRPr="007947B5">
              <w:rPr>
                <w:rFonts w:ascii="Calibri" w:hAnsi="Calibri" w:cs="Arial"/>
                <w:sz w:val="24"/>
                <w:szCs w:val="24"/>
              </w:rPr>
              <w:t>1.0</w:t>
            </w:r>
          </w:p>
        </w:tc>
      </w:tr>
      <w:tr w:rsidR="00D96608" w:rsidTr="00D96608">
        <w:tc>
          <w:tcPr>
            <w:tcW w:w="4675" w:type="dxa"/>
          </w:tcPr>
          <w:p w:rsidR="00D96608" w:rsidRPr="00B15634" w:rsidRDefault="00D96608" w:rsidP="00D96608">
            <w:pPr>
              <w:spacing w:before="120"/>
              <w:rPr>
                <w:rFonts w:ascii="Calibri" w:hAnsi="Calibri" w:cs="Arial"/>
                <w:b/>
                <w:sz w:val="24"/>
                <w:szCs w:val="24"/>
              </w:rPr>
            </w:pPr>
            <w:r w:rsidRPr="00B15634">
              <w:rPr>
                <w:rFonts w:ascii="Calibri" w:hAnsi="Calibri" w:cs="Arial"/>
                <w:b/>
                <w:sz w:val="24"/>
                <w:szCs w:val="24"/>
              </w:rPr>
              <w:t>Revised Date:</w:t>
            </w:r>
          </w:p>
        </w:tc>
        <w:tc>
          <w:tcPr>
            <w:tcW w:w="4675" w:type="dxa"/>
          </w:tcPr>
          <w:p w:rsidR="00D96608" w:rsidRDefault="00D96608" w:rsidP="00D96608">
            <w:pPr>
              <w:spacing w:before="120"/>
              <w:rPr>
                <w:rFonts w:ascii="Calibri" w:hAnsi="Calibri" w:cs="Arial"/>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2977"/>
        <w:gridCol w:w="1984"/>
        <w:gridCol w:w="2981"/>
      </w:tblGrid>
      <w:tr w:rsidR="00D96608" w:rsidRPr="00A72B15" w:rsidTr="00D96608">
        <w:trPr>
          <w:cantSplit/>
          <w:trHeight w:val="335"/>
          <w:tblHeader/>
        </w:trPr>
        <w:tc>
          <w:tcPr>
            <w:tcW w:w="1461" w:type="dxa"/>
            <w:tcBorders>
              <w:bottom w:val="single" w:sz="6" w:space="0" w:color="C0C0C0"/>
            </w:tcBorders>
            <w:shd w:val="clear" w:color="auto" w:fill="C0C0C0"/>
          </w:tcPr>
          <w:p w:rsidR="00D96608" w:rsidRPr="007947B5" w:rsidRDefault="00D96608" w:rsidP="007947B5">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2977" w:type="dxa"/>
            <w:shd w:val="clear" w:color="auto" w:fill="C0C0C0"/>
          </w:tcPr>
          <w:p w:rsidR="00D96608" w:rsidRPr="007947B5" w:rsidRDefault="00D96608" w:rsidP="007947B5">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7947B5">
              <w:rPr>
                <w:rFonts w:eastAsiaTheme="minorEastAsia" w:cs="Arial"/>
                <w:b/>
                <w:snapToGrid w:val="0"/>
                <w:sz w:val="24"/>
                <w:szCs w:val="24"/>
                <w:shd w:val="clear" w:color="auto" w:fill="C0C0C0"/>
              </w:rPr>
              <w:t>Name/Title</w:t>
            </w:r>
          </w:p>
        </w:tc>
        <w:tc>
          <w:tcPr>
            <w:tcW w:w="1984" w:type="dxa"/>
            <w:shd w:val="clear" w:color="auto" w:fill="C0C0C0"/>
          </w:tcPr>
          <w:p w:rsidR="00D96608" w:rsidRPr="007947B5" w:rsidRDefault="00D96608" w:rsidP="007947B5">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7947B5">
              <w:rPr>
                <w:rFonts w:eastAsiaTheme="minorEastAsia" w:cs="Arial"/>
                <w:b/>
                <w:snapToGrid w:val="0"/>
                <w:sz w:val="24"/>
                <w:szCs w:val="24"/>
                <w:shd w:val="clear" w:color="auto" w:fill="C0C0C0"/>
              </w:rPr>
              <w:t>Signature</w:t>
            </w:r>
          </w:p>
        </w:tc>
        <w:tc>
          <w:tcPr>
            <w:tcW w:w="2981" w:type="dxa"/>
            <w:shd w:val="clear" w:color="auto" w:fill="C0C0C0"/>
          </w:tcPr>
          <w:p w:rsidR="00D96608" w:rsidRPr="007947B5" w:rsidRDefault="00D96608" w:rsidP="007947B5">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7947B5">
              <w:rPr>
                <w:rFonts w:eastAsiaTheme="minorEastAsia" w:cs="Arial"/>
                <w:b/>
                <w:snapToGrid w:val="0"/>
                <w:sz w:val="24"/>
                <w:szCs w:val="24"/>
                <w:shd w:val="clear" w:color="auto" w:fill="C0C0C0"/>
              </w:rPr>
              <w:t>Date</w:t>
            </w:r>
          </w:p>
        </w:tc>
      </w:tr>
      <w:tr w:rsidR="00D96608" w:rsidRPr="00A72B15" w:rsidTr="00D96608">
        <w:trPr>
          <w:cantSplit/>
        </w:trPr>
        <w:tc>
          <w:tcPr>
            <w:tcW w:w="1461" w:type="dxa"/>
            <w:tcBorders>
              <w:top w:val="single" w:sz="6" w:space="0" w:color="C0C0C0"/>
              <w:bottom w:val="single" w:sz="6" w:space="0" w:color="C0C0C0"/>
            </w:tcBorders>
            <w:shd w:val="clear" w:color="auto" w:fill="FFFFFF" w:themeFill="background1"/>
          </w:tcPr>
          <w:p w:rsidR="00D96608" w:rsidRPr="007947B5" w:rsidRDefault="00D96608" w:rsidP="007947B5">
            <w:pPr>
              <w:spacing w:before="60" w:after="60" w:line="240" w:lineRule="auto"/>
              <w:jc w:val="center"/>
              <w:rPr>
                <w:rFonts w:eastAsiaTheme="minorEastAsia" w:cs="Times New Roman"/>
                <w:b/>
                <w:sz w:val="24"/>
                <w:szCs w:val="24"/>
                <w:lang w:val="en-US"/>
              </w:rPr>
            </w:pPr>
            <w:r w:rsidRPr="007947B5">
              <w:rPr>
                <w:rFonts w:eastAsiaTheme="minorEastAsia" w:cs="Times New Roman"/>
                <w:b/>
                <w:color w:val="000000" w:themeColor="text1"/>
                <w:sz w:val="24"/>
                <w:szCs w:val="24"/>
                <w:lang w:val="en-US"/>
              </w:rPr>
              <w:t>Reviewed by</w:t>
            </w:r>
          </w:p>
        </w:tc>
        <w:tc>
          <w:tcPr>
            <w:tcW w:w="2977" w:type="dxa"/>
          </w:tcPr>
          <w:p w:rsidR="00D96608" w:rsidRPr="007947B5" w:rsidRDefault="00D96608" w:rsidP="007947B5">
            <w:pPr>
              <w:spacing w:before="60" w:after="60" w:line="240" w:lineRule="auto"/>
              <w:jc w:val="center"/>
              <w:rPr>
                <w:rFonts w:eastAsiaTheme="minorEastAsia" w:cs="Times New Roman"/>
                <w:sz w:val="24"/>
                <w:szCs w:val="24"/>
                <w:lang w:val="en-US"/>
              </w:rPr>
            </w:pPr>
            <w:r w:rsidRPr="007947B5">
              <w:rPr>
                <w:rFonts w:eastAsiaTheme="minorEastAsia" w:cs="Times New Roman"/>
                <w:sz w:val="24"/>
                <w:szCs w:val="24"/>
                <w:lang w:val="en-US"/>
              </w:rPr>
              <w:t>QA Team</w:t>
            </w:r>
          </w:p>
        </w:tc>
        <w:tc>
          <w:tcPr>
            <w:tcW w:w="1984" w:type="dxa"/>
            <w:shd w:val="clear" w:color="auto" w:fill="auto"/>
          </w:tcPr>
          <w:p w:rsidR="00D96608" w:rsidRPr="007947B5" w:rsidRDefault="00D96608" w:rsidP="007947B5">
            <w:pPr>
              <w:spacing w:before="60" w:after="60" w:line="240" w:lineRule="auto"/>
              <w:jc w:val="center"/>
              <w:rPr>
                <w:rFonts w:eastAsiaTheme="minorEastAsia" w:cs="Times New Roman"/>
                <w:sz w:val="24"/>
                <w:szCs w:val="24"/>
                <w:lang w:val="en-US"/>
              </w:rPr>
            </w:pPr>
          </w:p>
        </w:tc>
        <w:tc>
          <w:tcPr>
            <w:tcW w:w="2981" w:type="dxa"/>
            <w:shd w:val="clear" w:color="auto" w:fill="auto"/>
          </w:tcPr>
          <w:p w:rsidR="00D96608" w:rsidRPr="007947B5" w:rsidRDefault="00D96608" w:rsidP="007947B5">
            <w:pPr>
              <w:spacing w:before="60" w:after="60" w:line="240" w:lineRule="auto"/>
              <w:jc w:val="center"/>
              <w:rPr>
                <w:rFonts w:eastAsiaTheme="minorEastAsia" w:cs="Times New Roman"/>
                <w:sz w:val="24"/>
                <w:szCs w:val="24"/>
                <w:lang w:val="en-US"/>
              </w:rPr>
            </w:pPr>
            <w:r w:rsidRPr="007947B5">
              <w:rPr>
                <w:sz w:val="24"/>
                <w:szCs w:val="24"/>
              </w:rPr>
              <w:t>June 16, 2021</w:t>
            </w:r>
          </w:p>
        </w:tc>
      </w:tr>
      <w:tr w:rsidR="00D96608" w:rsidRPr="00A72B15" w:rsidTr="00D96608">
        <w:trPr>
          <w:cantSplit/>
        </w:trPr>
        <w:tc>
          <w:tcPr>
            <w:tcW w:w="1461" w:type="dxa"/>
            <w:tcBorders>
              <w:top w:val="single" w:sz="6" w:space="0" w:color="C0C0C0"/>
            </w:tcBorders>
            <w:shd w:val="clear" w:color="auto" w:fill="auto"/>
          </w:tcPr>
          <w:p w:rsidR="00D96608" w:rsidRPr="007947B5" w:rsidRDefault="00D96608" w:rsidP="007947B5">
            <w:pPr>
              <w:spacing w:before="60" w:after="60" w:line="240" w:lineRule="auto"/>
              <w:jc w:val="center"/>
              <w:rPr>
                <w:rFonts w:eastAsiaTheme="minorEastAsia" w:cs="Times New Roman"/>
                <w:sz w:val="24"/>
                <w:szCs w:val="24"/>
                <w:lang w:val="en-US"/>
              </w:rPr>
            </w:pPr>
          </w:p>
        </w:tc>
        <w:tc>
          <w:tcPr>
            <w:tcW w:w="2977" w:type="dxa"/>
          </w:tcPr>
          <w:p w:rsidR="00D96608" w:rsidRPr="007947B5" w:rsidRDefault="00D96608" w:rsidP="007947B5">
            <w:pPr>
              <w:spacing w:before="60" w:after="60" w:line="240" w:lineRule="auto"/>
              <w:jc w:val="center"/>
              <w:rPr>
                <w:rFonts w:eastAsiaTheme="minorEastAsia" w:cs="Times New Roman"/>
                <w:sz w:val="24"/>
                <w:szCs w:val="24"/>
                <w:lang w:val="en-US"/>
              </w:rPr>
            </w:pPr>
            <w:r w:rsidRPr="007947B5">
              <w:rPr>
                <w:rFonts w:eastAsiaTheme="minorEastAsia" w:cs="Times New Roman"/>
                <w:sz w:val="24"/>
                <w:szCs w:val="24"/>
                <w:lang w:val="en-US"/>
              </w:rPr>
              <w:t>Business Branches</w:t>
            </w:r>
          </w:p>
        </w:tc>
        <w:tc>
          <w:tcPr>
            <w:tcW w:w="1984" w:type="dxa"/>
            <w:shd w:val="clear" w:color="auto" w:fill="auto"/>
          </w:tcPr>
          <w:p w:rsidR="00D96608" w:rsidRPr="007947B5" w:rsidRDefault="00D96608" w:rsidP="007947B5">
            <w:pPr>
              <w:spacing w:before="60" w:after="60" w:line="240" w:lineRule="auto"/>
              <w:jc w:val="center"/>
              <w:rPr>
                <w:rFonts w:eastAsiaTheme="minorEastAsia" w:cs="Times New Roman"/>
                <w:sz w:val="24"/>
                <w:szCs w:val="24"/>
                <w:lang w:val="en-US"/>
              </w:rPr>
            </w:pPr>
          </w:p>
        </w:tc>
        <w:tc>
          <w:tcPr>
            <w:tcW w:w="2981" w:type="dxa"/>
            <w:shd w:val="clear" w:color="auto" w:fill="auto"/>
          </w:tcPr>
          <w:p w:rsidR="00D96608" w:rsidRPr="007947B5" w:rsidRDefault="00D96608" w:rsidP="007947B5">
            <w:pPr>
              <w:spacing w:before="60" w:after="60" w:line="240" w:lineRule="auto"/>
              <w:jc w:val="center"/>
              <w:rPr>
                <w:rFonts w:eastAsiaTheme="minorEastAsia" w:cs="Times New Roman"/>
                <w:sz w:val="24"/>
                <w:szCs w:val="24"/>
                <w:lang w:val="en-US"/>
              </w:rPr>
            </w:pPr>
          </w:p>
        </w:tc>
      </w:tr>
      <w:tr w:rsidR="00D96608" w:rsidRPr="00A72B15" w:rsidTr="00D96608">
        <w:trPr>
          <w:cantSplit/>
        </w:trPr>
        <w:tc>
          <w:tcPr>
            <w:tcW w:w="1461" w:type="dxa"/>
            <w:shd w:val="clear" w:color="auto" w:fill="auto"/>
          </w:tcPr>
          <w:p w:rsidR="00D96608" w:rsidRPr="007947B5" w:rsidRDefault="00D96608" w:rsidP="007947B5">
            <w:pPr>
              <w:spacing w:before="60" w:after="60" w:line="240" w:lineRule="auto"/>
              <w:jc w:val="center"/>
              <w:rPr>
                <w:rFonts w:eastAsiaTheme="minorEastAsia" w:cs="Times New Roman"/>
                <w:sz w:val="24"/>
                <w:szCs w:val="24"/>
                <w:lang w:val="en-US"/>
              </w:rPr>
            </w:pPr>
          </w:p>
        </w:tc>
        <w:tc>
          <w:tcPr>
            <w:tcW w:w="2977" w:type="dxa"/>
          </w:tcPr>
          <w:p w:rsidR="00D96608" w:rsidRPr="007947B5" w:rsidRDefault="00D96608" w:rsidP="007947B5">
            <w:pPr>
              <w:spacing w:before="60" w:after="60" w:line="240" w:lineRule="auto"/>
              <w:jc w:val="center"/>
              <w:rPr>
                <w:rFonts w:eastAsiaTheme="minorEastAsia" w:cs="Times New Roman"/>
                <w:sz w:val="24"/>
                <w:szCs w:val="24"/>
                <w:lang w:val="en-US"/>
              </w:rPr>
            </w:pPr>
          </w:p>
        </w:tc>
        <w:tc>
          <w:tcPr>
            <w:tcW w:w="1984" w:type="dxa"/>
            <w:shd w:val="clear" w:color="auto" w:fill="auto"/>
          </w:tcPr>
          <w:p w:rsidR="00D96608" w:rsidRPr="007947B5" w:rsidRDefault="00D96608" w:rsidP="007947B5">
            <w:pPr>
              <w:spacing w:before="60" w:after="60" w:line="240" w:lineRule="auto"/>
              <w:jc w:val="center"/>
              <w:rPr>
                <w:rFonts w:eastAsiaTheme="minorEastAsia" w:cs="Times New Roman"/>
                <w:sz w:val="24"/>
                <w:szCs w:val="24"/>
                <w:lang w:val="en-US"/>
              </w:rPr>
            </w:pPr>
          </w:p>
        </w:tc>
        <w:tc>
          <w:tcPr>
            <w:tcW w:w="2981" w:type="dxa"/>
            <w:shd w:val="clear" w:color="auto" w:fill="auto"/>
          </w:tcPr>
          <w:p w:rsidR="00D96608" w:rsidRPr="007947B5" w:rsidRDefault="00D96608" w:rsidP="007947B5">
            <w:pPr>
              <w:spacing w:before="60" w:after="60" w:line="240" w:lineRule="auto"/>
              <w:jc w:val="center"/>
              <w:rPr>
                <w:rFonts w:eastAsiaTheme="minorEastAsia" w:cs="Times New Roman"/>
                <w:sz w:val="24"/>
                <w:szCs w:val="24"/>
                <w:lang w:val="en-US"/>
              </w:rPr>
            </w:pPr>
          </w:p>
        </w:tc>
      </w:tr>
      <w:tr w:rsidR="00D96608" w:rsidRPr="00A72B15" w:rsidTr="00D96608">
        <w:trPr>
          <w:cantSplit/>
        </w:trPr>
        <w:tc>
          <w:tcPr>
            <w:tcW w:w="1461" w:type="dxa"/>
            <w:shd w:val="clear" w:color="auto" w:fill="auto"/>
          </w:tcPr>
          <w:p w:rsidR="00D96608" w:rsidRPr="007947B5" w:rsidRDefault="00D96608" w:rsidP="007947B5">
            <w:pPr>
              <w:spacing w:before="60" w:after="60" w:line="240" w:lineRule="auto"/>
              <w:jc w:val="center"/>
              <w:rPr>
                <w:rFonts w:eastAsiaTheme="minorEastAsia" w:cs="Times New Roman"/>
                <w:b/>
                <w:sz w:val="24"/>
                <w:szCs w:val="24"/>
                <w:lang w:val="en-US"/>
              </w:rPr>
            </w:pPr>
            <w:r w:rsidRPr="007947B5">
              <w:rPr>
                <w:rFonts w:eastAsiaTheme="minorEastAsia" w:cs="Times New Roman"/>
                <w:b/>
                <w:color w:val="000000" w:themeColor="text1"/>
                <w:sz w:val="24"/>
                <w:szCs w:val="24"/>
                <w:lang w:val="en-US"/>
              </w:rPr>
              <w:t>Approved by</w:t>
            </w:r>
          </w:p>
        </w:tc>
        <w:tc>
          <w:tcPr>
            <w:tcW w:w="2977" w:type="dxa"/>
          </w:tcPr>
          <w:p w:rsidR="00D96608" w:rsidRPr="007947B5" w:rsidRDefault="00D96608" w:rsidP="007947B5">
            <w:pPr>
              <w:spacing w:before="60" w:after="60" w:line="240" w:lineRule="auto"/>
              <w:jc w:val="center"/>
              <w:rPr>
                <w:rFonts w:eastAsiaTheme="minorEastAsia" w:cs="Times New Roman"/>
                <w:sz w:val="24"/>
                <w:szCs w:val="24"/>
                <w:lang w:val="en-US"/>
              </w:rPr>
            </w:pPr>
            <w:r w:rsidRPr="007947B5">
              <w:rPr>
                <w:rFonts w:eastAsiaTheme="minorEastAsia" w:cs="Times New Roman"/>
                <w:sz w:val="24"/>
                <w:szCs w:val="24"/>
                <w:lang w:val="en-US"/>
              </w:rPr>
              <w:t>Sheryl Britton</w:t>
            </w:r>
          </w:p>
        </w:tc>
        <w:tc>
          <w:tcPr>
            <w:tcW w:w="1984" w:type="dxa"/>
            <w:shd w:val="clear" w:color="auto" w:fill="auto"/>
          </w:tcPr>
          <w:p w:rsidR="00D96608" w:rsidRPr="007947B5" w:rsidRDefault="00D96608" w:rsidP="007947B5">
            <w:pPr>
              <w:spacing w:before="60" w:after="60" w:line="240" w:lineRule="auto"/>
              <w:jc w:val="center"/>
              <w:rPr>
                <w:rFonts w:eastAsiaTheme="minorEastAsia" w:cs="Times New Roman"/>
                <w:sz w:val="24"/>
                <w:szCs w:val="24"/>
                <w:lang w:val="en-US"/>
              </w:rPr>
            </w:pPr>
          </w:p>
        </w:tc>
        <w:tc>
          <w:tcPr>
            <w:tcW w:w="2981" w:type="dxa"/>
            <w:shd w:val="clear" w:color="auto" w:fill="auto"/>
          </w:tcPr>
          <w:p w:rsidR="00D96608" w:rsidRPr="007947B5" w:rsidRDefault="00D96608" w:rsidP="007947B5">
            <w:pPr>
              <w:spacing w:before="60" w:after="60" w:line="240" w:lineRule="auto"/>
              <w:jc w:val="center"/>
              <w:rPr>
                <w:rFonts w:eastAsiaTheme="minorEastAsia" w:cs="Times New Roman"/>
                <w:sz w:val="24"/>
                <w:szCs w:val="24"/>
                <w:lang w:val="en-US"/>
              </w:rPr>
            </w:pPr>
            <w:r w:rsidRPr="007947B5">
              <w:rPr>
                <w:sz w:val="24"/>
                <w:szCs w:val="24"/>
              </w:rPr>
              <w:t>June 16, 2021</w:t>
            </w:r>
          </w:p>
        </w:tc>
      </w:tr>
      <w:tr w:rsidR="00D96608" w:rsidRPr="00A72B15" w:rsidTr="00D96608">
        <w:trPr>
          <w:cantSplit/>
        </w:trPr>
        <w:tc>
          <w:tcPr>
            <w:tcW w:w="1461" w:type="dxa"/>
            <w:shd w:val="clear" w:color="auto" w:fill="auto"/>
          </w:tcPr>
          <w:p w:rsidR="00D96608" w:rsidRPr="00A72B15" w:rsidRDefault="00D96608" w:rsidP="00D96608">
            <w:pPr>
              <w:spacing w:before="60" w:after="60" w:line="240" w:lineRule="auto"/>
              <w:rPr>
                <w:rFonts w:eastAsiaTheme="minorEastAsia" w:cs="Times New Roman"/>
                <w:szCs w:val="20"/>
                <w:lang w:val="en-US"/>
              </w:rPr>
            </w:pPr>
          </w:p>
        </w:tc>
        <w:tc>
          <w:tcPr>
            <w:tcW w:w="2977" w:type="dxa"/>
          </w:tcPr>
          <w:p w:rsidR="00D96608" w:rsidRPr="00A72B15" w:rsidRDefault="00D96608" w:rsidP="00D96608">
            <w:pPr>
              <w:spacing w:before="60" w:after="60" w:line="240" w:lineRule="auto"/>
              <w:rPr>
                <w:rFonts w:eastAsiaTheme="minorEastAsia" w:cs="Times New Roman"/>
                <w:szCs w:val="20"/>
                <w:lang w:val="en-US"/>
              </w:rPr>
            </w:pPr>
          </w:p>
        </w:tc>
        <w:tc>
          <w:tcPr>
            <w:tcW w:w="1984" w:type="dxa"/>
            <w:shd w:val="clear" w:color="auto" w:fill="auto"/>
          </w:tcPr>
          <w:p w:rsidR="00D96608" w:rsidRPr="00A72B15" w:rsidRDefault="00D96608" w:rsidP="00D96608">
            <w:pPr>
              <w:spacing w:before="60" w:after="60" w:line="240" w:lineRule="auto"/>
              <w:rPr>
                <w:rFonts w:eastAsiaTheme="minorEastAsia" w:cs="Times New Roman"/>
                <w:szCs w:val="20"/>
                <w:lang w:val="en-US"/>
              </w:rPr>
            </w:pPr>
          </w:p>
        </w:tc>
        <w:tc>
          <w:tcPr>
            <w:tcW w:w="2981" w:type="dxa"/>
            <w:shd w:val="clear" w:color="auto" w:fill="auto"/>
          </w:tcPr>
          <w:p w:rsidR="00D96608" w:rsidRPr="00A72B15" w:rsidRDefault="00D96608" w:rsidP="00D96608">
            <w:pPr>
              <w:spacing w:before="60" w:after="60" w:line="240" w:lineRule="auto"/>
              <w:rPr>
                <w:rFonts w:eastAsiaTheme="minorEastAsia" w:cs="Times New Roman"/>
                <w:szCs w:val="20"/>
                <w:lang w:val="en-US"/>
              </w:rPr>
            </w:pPr>
          </w:p>
        </w:tc>
      </w:tr>
    </w:tbl>
    <w:p w:rsidR="00D96608" w:rsidRDefault="00D96608" w:rsidP="00D96608"/>
    <w:p w:rsidR="00A26324" w:rsidRDefault="00A26324" w:rsidP="00D96608"/>
    <w:p w:rsidR="00A26324" w:rsidRDefault="00A26324" w:rsidP="00D96608"/>
    <w:p w:rsidR="00D65280" w:rsidRPr="006C32D1" w:rsidRDefault="00D65280" w:rsidP="00D96608"/>
    <w:p w:rsidR="00D96608" w:rsidRPr="00365064" w:rsidRDefault="00D96608" w:rsidP="00365064">
      <w:pPr>
        <w:rPr>
          <w:b/>
          <w:sz w:val="24"/>
          <w:szCs w:val="24"/>
        </w:rPr>
      </w:pPr>
      <w:r w:rsidRPr="00365064">
        <w:rPr>
          <w:b/>
          <w:sz w:val="24"/>
          <w:szCs w:val="24"/>
        </w:rPr>
        <w:lastRenderedPageBreak/>
        <w:t>Overview</w:t>
      </w:r>
      <w:r w:rsidR="00D65280">
        <w:rPr>
          <w:b/>
          <w:sz w:val="24"/>
          <w:szCs w:val="24"/>
        </w:rPr>
        <w:t>:</w:t>
      </w:r>
    </w:p>
    <w:p w:rsidR="004D39EC" w:rsidRPr="00020CF5" w:rsidRDefault="004D39EC" w:rsidP="004D39EC">
      <w:pPr>
        <w:rPr>
          <w:sz w:val="2"/>
        </w:rPr>
      </w:pPr>
    </w:p>
    <w:p w:rsidR="00D96608" w:rsidRPr="00B2455C" w:rsidRDefault="00D96608" w:rsidP="00B2455C">
      <w:pPr>
        <w:jc w:val="both"/>
        <w:rPr>
          <w:sz w:val="24"/>
          <w:szCs w:val="24"/>
        </w:rPr>
      </w:pPr>
      <w:r w:rsidRPr="00B2455C">
        <w:rPr>
          <w:sz w:val="24"/>
          <w:szCs w:val="24"/>
        </w:rPr>
        <w:t xml:space="preserve">A formal process has been established with the business branches to accept requests; define and develop the business query; participate in a formal review and approval process.  The purpose of this business practice is to ensure business requirements are met; data is scrutinized before providing to the business; and business has </w:t>
      </w:r>
      <w:r w:rsidR="00AC309A" w:rsidRPr="00B2455C">
        <w:rPr>
          <w:sz w:val="24"/>
          <w:szCs w:val="24"/>
        </w:rPr>
        <w:t>been involved in validating and approving the build.  This will ensure a high quality of delivery</w:t>
      </w:r>
    </w:p>
    <w:p w:rsidR="00AC309A" w:rsidRPr="00365064" w:rsidRDefault="00AC309A" w:rsidP="00847899">
      <w:pPr>
        <w:pStyle w:val="ListParagraph"/>
        <w:numPr>
          <w:ilvl w:val="0"/>
          <w:numId w:val="26"/>
        </w:numPr>
        <w:jc w:val="both"/>
        <w:rPr>
          <w:rFonts w:cstheme="minorHAnsi"/>
          <w:b/>
          <w:color w:val="000000" w:themeColor="text1"/>
          <w:sz w:val="24"/>
          <w:szCs w:val="24"/>
        </w:rPr>
      </w:pPr>
      <w:r w:rsidRPr="00365064">
        <w:rPr>
          <w:rFonts w:cstheme="minorHAnsi"/>
          <w:b/>
          <w:color w:val="000000" w:themeColor="text1"/>
          <w:sz w:val="24"/>
          <w:szCs w:val="24"/>
        </w:rPr>
        <w:t>Workflow</w:t>
      </w:r>
      <w:r w:rsidR="000C6C68">
        <w:rPr>
          <w:rFonts w:cstheme="minorHAnsi"/>
          <w:b/>
          <w:color w:val="000000" w:themeColor="text1"/>
          <w:sz w:val="24"/>
          <w:szCs w:val="24"/>
        </w:rPr>
        <w:t>:</w:t>
      </w:r>
    </w:p>
    <w:p w:rsidR="00AC309A" w:rsidRPr="00B2455C" w:rsidRDefault="00AC309A" w:rsidP="00B2455C">
      <w:pPr>
        <w:ind w:left="360"/>
        <w:jc w:val="both"/>
        <w:rPr>
          <w:sz w:val="24"/>
          <w:szCs w:val="24"/>
        </w:rPr>
      </w:pPr>
      <w:r w:rsidRPr="00B2455C">
        <w:rPr>
          <w:sz w:val="24"/>
          <w:szCs w:val="24"/>
        </w:rPr>
        <w:t>The following diagram denotes the workflow.</w:t>
      </w:r>
    </w:p>
    <w:p w:rsidR="00AC309A" w:rsidRDefault="00876307" w:rsidP="00AC309A">
      <w:pPr>
        <w:ind w:left="360"/>
      </w:pPr>
      <w:r>
        <w:object w:dxaOrig="16308" w:dyaOrig="10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07.5pt" o:ole="">
            <v:imagedata r:id="rId108" o:title=""/>
          </v:shape>
          <o:OLEObject Type="Embed" ProgID="Visio.Drawing.15" ShapeID="_x0000_i1025" DrawAspect="Content" ObjectID="_1713701096" r:id="rId109"/>
        </w:object>
      </w:r>
    </w:p>
    <w:p w:rsidR="00876307" w:rsidRPr="00020CF5" w:rsidRDefault="00876307" w:rsidP="00AC309A">
      <w:pPr>
        <w:ind w:left="360"/>
        <w:rPr>
          <w:sz w:val="14"/>
        </w:rPr>
      </w:pPr>
    </w:p>
    <w:p w:rsidR="00AC309A" w:rsidRPr="00365064" w:rsidRDefault="004D39EC" w:rsidP="00847899">
      <w:pPr>
        <w:pStyle w:val="ListParagraph"/>
        <w:numPr>
          <w:ilvl w:val="0"/>
          <w:numId w:val="26"/>
        </w:numPr>
        <w:rPr>
          <w:rFonts w:cstheme="minorHAnsi"/>
          <w:b/>
          <w:color w:val="000000" w:themeColor="text1"/>
          <w:sz w:val="24"/>
          <w:szCs w:val="24"/>
        </w:rPr>
      </w:pPr>
      <w:r w:rsidRPr="00365064">
        <w:rPr>
          <w:rFonts w:cstheme="minorHAnsi"/>
          <w:b/>
          <w:color w:val="000000" w:themeColor="text1"/>
          <w:sz w:val="24"/>
          <w:szCs w:val="24"/>
        </w:rPr>
        <w:t>Pr</w:t>
      </w:r>
      <w:r w:rsidR="00AC309A" w:rsidRPr="00365064">
        <w:rPr>
          <w:rFonts w:cstheme="minorHAnsi"/>
          <w:b/>
          <w:color w:val="000000" w:themeColor="text1"/>
          <w:sz w:val="24"/>
          <w:szCs w:val="24"/>
        </w:rPr>
        <w:t>ocedure</w:t>
      </w:r>
      <w:r w:rsidR="000C6C68">
        <w:rPr>
          <w:rFonts w:cstheme="minorHAnsi"/>
          <w:b/>
          <w:color w:val="000000" w:themeColor="text1"/>
          <w:sz w:val="24"/>
          <w:szCs w:val="24"/>
        </w:rPr>
        <w:t>:</w:t>
      </w:r>
    </w:p>
    <w:p w:rsidR="004D39EC" w:rsidRDefault="00D96608" w:rsidP="00847899">
      <w:pPr>
        <w:pStyle w:val="ListParagraph"/>
        <w:numPr>
          <w:ilvl w:val="0"/>
          <w:numId w:val="25"/>
        </w:numPr>
        <w:spacing w:after="0" w:line="240" w:lineRule="auto"/>
        <w:contextualSpacing w:val="0"/>
        <w:jc w:val="both"/>
        <w:rPr>
          <w:rFonts w:eastAsia="Times New Roman"/>
          <w:sz w:val="24"/>
          <w:szCs w:val="24"/>
        </w:rPr>
      </w:pPr>
      <w:r w:rsidRPr="00423D28">
        <w:rPr>
          <w:rFonts w:eastAsia="Times New Roman"/>
          <w:sz w:val="24"/>
          <w:szCs w:val="24"/>
        </w:rPr>
        <w:t xml:space="preserve">Once the service desk ticket is received with the attached, approved form, a </w:t>
      </w:r>
      <w:r w:rsidR="004D39EC" w:rsidRPr="00423D28">
        <w:rPr>
          <w:rFonts w:eastAsia="Times New Roman"/>
          <w:sz w:val="24"/>
          <w:szCs w:val="24"/>
        </w:rPr>
        <w:t xml:space="preserve">Business Intelligence </w:t>
      </w:r>
      <w:r w:rsidRPr="00423D28">
        <w:rPr>
          <w:rFonts w:eastAsia="Times New Roman"/>
          <w:sz w:val="24"/>
          <w:szCs w:val="24"/>
        </w:rPr>
        <w:t xml:space="preserve">team member will reach out to schedule time with the requestor to walk through the form and confirm the information and validate any additional information that may be required.  </w:t>
      </w:r>
      <w:r w:rsidR="004D39EC" w:rsidRPr="00423D28">
        <w:rPr>
          <w:rFonts w:eastAsia="Times New Roman"/>
          <w:sz w:val="24"/>
          <w:szCs w:val="24"/>
        </w:rPr>
        <w:t xml:space="preserve">If the requestor is satisfied, then approval through the DocuSign process is to be used.  Once approval is received, the requestor may go to the next step.  IF APPROVAL IS NOT RECEIVED, the requestor is not to move forward and will focus on amending or validating until requestor provides approval.  </w:t>
      </w:r>
    </w:p>
    <w:p w:rsidR="00020CF5" w:rsidRPr="00020CF5" w:rsidRDefault="00020CF5" w:rsidP="00020CF5">
      <w:pPr>
        <w:spacing w:after="0" w:line="240" w:lineRule="auto"/>
        <w:jc w:val="both"/>
        <w:rPr>
          <w:rFonts w:eastAsia="Times New Roman"/>
          <w:sz w:val="24"/>
          <w:szCs w:val="24"/>
        </w:rPr>
      </w:pPr>
    </w:p>
    <w:p w:rsidR="004D39EC" w:rsidRPr="00423D28" w:rsidRDefault="004D39EC" w:rsidP="00847899">
      <w:pPr>
        <w:pStyle w:val="ListParagraph"/>
        <w:numPr>
          <w:ilvl w:val="0"/>
          <w:numId w:val="25"/>
        </w:numPr>
        <w:spacing w:after="0" w:line="240" w:lineRule="auto"/>
        <w:contextualSpacing w:val="0"/>
        <w:jc w:val="both"/>
        <w:rPr>
          <w:rFonts w:eastAsia="Times New Roman"/>
          <w:sz w:val="24"/>
          <w:szCs w:val="24"/>
        </w:rPr>
      </w:pPr>
      <w:r w:rsidRPr="00423D28">
        <w:rPr>
          <w:rFonts w:eastAsia="Times New Roman"/>
          <w:sz w:val="24"/>
          <w:szCs w:val="24"/>
        </w:rPr>
        <w:t>Once approval is obtained, BI team member builds the query and reviews it.  The review takes place individually by</w:t>
      </w:r>
    </w:p>
    <w:p w:rsidR="004D39EC" w:rsidRPr="00423D28" w:rsidRDefault="004D39EC" w:rsidP="00847899">
      <w:pPr>
        <w:pStyle w:val="ListParagraph"/>
        <w:numPr>
          <w:ilvl w:val="1"/>
          <w:numId w:val="25"/>
        </w:numPr>
        <w:spacing w:after="0" w:line="240" w:lineRule="auto"/>
        <w:contextualSpacing w:val="0"/>
        <w:jc w:val="both"/>
        <w:rPr>
          <w:rFonts w:eastAsia="Times New Roman"/>
          <w:sz w:val="24"/>
          <w:szCs w:val="24"/>
        </w:rPr>
      </w:pPr>
      <w:r w:rsidRPr="00423D28">
        <w:rPr>
          <w:rFonts w:eastAsia="Times New Roman"/>
          <w:sz w:val="24"/>
          <w:szCs w:val="24"/>
        </w:rPr>
        <w:lastRenderedPageBreak/>
        <w:t xml:space="preserve"> reviewing the data output to validate the query structure matches the output;</w:t>
      </w:r>
    </w:p>
    <w:p w:rsidR="004D39EC" w:rsidRPr="00423D28" w:rsidRDefault="004D39EC" w:rsidP="00847899">
      <w:pPr>
        <w:pStyle w:val="ListParagraph"/>
        <w:numPr>
          <w:ilvl w:val="1"/>
          <w:numId w:val="25"/>
        </w:numPr>
        <w:spacing w:after="0" w:line="240" w:lineRule="auto"/>
        <w:contextualSpacing w:val="0"/>
        <w:jc w:val="both"/>
        <w:rPr>
          <w:rFonts w:eastAsia="Times New Roman"/>
          <w:sz w:val="24"/>
          <w:szCs w:val="24"/>
        </w:rPr>
      </w:pPr>
      <w:r w:rsidRPr="00423D28">
        <w:rPr>
          <w:rFonts w:eastAsia="Times New Roman"/>
          <w:sz w:val="24"/>
          <w:szCs w:val="24"/>
        </w:rPr>
        <w:t xml:space="preserve"> the data is complete- all data fields have been provided; </w:t>
      </w:r>
    </w:p>
    <w:p w:rsidR="004D39EC" w:rsidRPr="00423D28" w:rsidRDefault="004D39EC" w:rsidP="00847899">
      <w:pPr>
        <w:pStyle w:val="ListParagraph"/>
        <w:numPr>
          <w:ilvl w:val="1"/>
          <w:numId w:val="25"/>
        </w:numPr>
        <w:spacing w:after="0" w:line="240" w:lineRule="auto"/>
        <w:contextualSpacing w:val="0"/>
        <w:jc w:val="both"/>
        <w:rPr>
          <w:rFonts w:eastAsia="Times New Roman"/>
          <w:sz w:val="24"/>
          <w:szCs w:val="24"/>
        </w:rPr>
      </w:pPr>
      <w:r w:rsidRPr="00423D28">
        <w:rPr>
          <w:rFonts w:eastAsia="Times New Roman"/>
          <w:sz w:val="24"/>
          <w:szCs w:val="24"/>
        </w:rPr>
        <w:t>the data appears reasonable- if possible review of previous reports; validating information on the P</w:t>
      </w:r>
      <w:r w:rsidR="00CC43C0">
        <w:rPr>
          <w:rFonts w:eastAsia="Times New Roman"/>
          <w:sz w:val="24"/>
          <w:szCs w:val="24"/>
        </w:rPr>
        <w:t>ENFAX</w:t>
      </w:r>
      <w:r w:rsidRPr="00423D28">
        <w:rPr>
          <w:rFonts w:eastAsia="Times New Roman"/>
          <w:sz w:val="24"/>
          <w:szCs w:val="24"/>
        </w:rPr>
        <w:t xml:space="preserve"> system, etc.</w:t>
      </w:r>
    </w:p>
    <w:p w:rsidR="004D39EC" w:rsidRPr="00423D28" w:rsidRDefault="004D39EC" w:rsidP="00847899">
      <w:pPr>
        <w:pStyle w:val="ListParagraph"/>
        <w:numPr>
          <w:ilvl w:val="0"/>
          <w:numId w:val="25"/>
        </w:numPr>
        <w:spacing w:after="0" w:line="240" w:lineRule="auto"/>
        <w:contextualSpacing w:val="0"/>
        <w:jc w:val="both"/>
        <w:rPr>
          <w:rFonts w:eastAsia="Times New Roman"/>
          <w:sz w:val="24"/>
          <w:szCs w:val="24"/>
        </w:rPr>
      </w:pPr>
      <w:r w:rsidRPr="00423D28">
        <w:rPr>
          <w:rFonts w:eastAsia="Times New Roman"/>
          <w:sz w:val="24"/>
          <w:szCs w:val="24"/>
        </w:rPr>
        <w:t xml:space="preserve"> </w:t>
      </w:r>
      <w:r w:rsidR="00D96608" w:rsidRPr="00423D28">
        <w:rPr>
          <w:rFonts w:eastAsia="Times New Roman"/>
          <w:sz w:val="24"/>
          <w:szCs w:val="24"/>
        </w:rPr>
        <w:t xml:space="preserve">Once </w:t>
      </w:r>
      <w:r w:rsidRPr="00423D28">
        <w:rPr>
          <w:rFonts w:eastAsia="Times New Roman"/>
          <w:sz w:val="24"/>
          <w:szCs w:val="24"/>
        </w:rPr>
        <w:t>the individual review takes place</w:t>
      </w:r>
      <w:r w:rsidR="00D96608" w:rsidRPr="00423D28">
        <w:rPr>
          <w:rFonts w:eastAsia="Times New Roman"/>
          <w:sz w:val="24"/>
          <w:szCs w:val="24"/>
        </w:rPr>
        <w:t>, an internal peer review will occur</w:t>
      </w:r>
      <w:r w:rsidRPr="00423D28">
        <w:rPr>
          <w:rFonts w:eastAsia="Times New Roman"/>
          <w:sz w:val="24"/>
          <w:szCs w:val="24"/>
        </w:rPr>
        <w:t>.  Internal review should look for the same check points as 2) above.</w:t>
      </w:r>
    </w:p>
    <w:p w:rsidR="00D96608" w:rsidRDefault="00D96608" w:rsidP="00847899">
      <w:pPr>
        <w:pStyle w:val="ListParagraph"/>
        <w:numPr>
          <w:ilvl w:val="0"/>
          <w:numId w:val="25"/>
        </w:numPr>
        <w:spacing w:after="0" w:line="240" w:lineRule="auto"/>
        <w:contextualSpacing w:val="0"/>
        <w:jc w:val="both"/>
        <w:rPr>
          <w:rFonts w:eastAsia="Times New Roman"/>
          <w:sz w:val="24"/>
          <w:szCs w:val="24"/>
        </w:rPr>
      </w:pPr>
      <w:r w:rsidRPr="00423D28">
        <w:rPr>
          <w:rFonts w:eastAsia="Times New Roman"/>
          <w:sz w:val="24"/>
          <w:szCs w:val="24"/>
        </w:rPr>
        <w:t>When the review has been completed, the query/report will be provided to the requestor and an additional meeting will be set up to step through the information to ensure the requestor is satisfied with what has been delivered.</w:t>
      </w:r>
      <w:r w:rsidR="004D39EC" w:rsidRPr="00423D28">
        <w:rPr>
          <w:rFonts w:eastAsia="Times New Roman"/>
          <w:sz w:val="24"/>
          <w:szCs w:val="24"/>
        </w:rPr>
        <w:t xml:space="preserve">  If the requestor is satisfied, then formal approval through DocuSign is requested.  When the formal approval is received back, the internal service desk ticket can be updated, noting the delivery and attaching the formal approval document.  If the requestor is not satisfied and does not provide approval, Go back to Step 1.</w:t>
      </w:r>
    </w:p>
    <w:p w:rsidR="00423D28" w:rsidRPr="00423D28" w:rsidRDefault="00423D28" w:rsidP="00423D28">
      <w:pPr>
        <w:pStyle w:val="ListParagraph"/>
        <w:spacing w:after="0" w:line="240" w:lineRule="auto"/>
        <w:contextualSpacing w:val="0"/>
        <w:jc w:val="both"/>
        <w:rPr>
          <w:rFonts w:eastAsia="Times New Roman"/>
          <w:sz w:val="24"/>
          <w:szCs w:val="24"/>
        </w:rPr>
      </w:pPr>
    </w:p>
    <w:p w:rsidR="00D96608" w:rsidRPr="00391FD4" w:rsidRDefault="00D96608" w:rsidP="00847899">
      <w:pPr>
        <w:pStyle w:val="ListParagraph"/>
        <w:numPr>
          <w:ilvl w:val="0"/>
          <w:numId w:val="25"/>
        </w:numPr>
        <w:spacing w:after="0" w:line="240" w:lineRule="auto"/>
        <w:contextualSpacing w:val="0"/>
        <w:jc w:val="both"/>
        <w:rPr>
          <w:rFonts w:eastAsia="Times New Roman"/>
          <w:sz w:val="24"/>
          <w:szCs w:val="24"/>
        </w:rPr>
      </w:pPr>
      <w:r w:rsidRPr="00391FD4">
        <w:rPr>
          <w:rFonts w:eastAsia="Times New Roman"/>
          <w:sz w:val="24"/>
          <w:szCs w:val="24"/>
        </w:rPr>
        <w:t>In addition to these process changes, we will also be reviewing any requests that will fall into a category of “will be required more than once”.  In these situations, a ticket will be logged with JEA to create a report that can be delivered in a future release and made available for branches.  The reports can be set up to run on a scheduled basis or ad hoc by the branch.  In doing this it is hoped we can bring a better level of service around delivery (as you won’t need to wait for us to go through the above process) and ensure consistency around the data. Please note we will continue to support the request until such time JEA can deliver the ticket.</w:t>
      </w:r>
    </w:p>
    <w:p w:rsidR="0035623A" w:rsidRPr="00020CF5" w:rsidRDefault="00020CF5" w:rsidP="00423D28">
      <w:pPr>
        <w:jc w:val="both"/>
        <w:rPr>
          <w:sz w:val="6"/>
          <w:szCs w:val="24"/>
        </w:rPr>
      </w:pPr>
      <w:r>
        <w:rPr>
          <w:sz w:val="6"/>
          <w:szCs w:val="24"/>
        </w:rPr>
        <w:softHyphen/>
      </w:r>
      <w:r>
        <w:rPr>
          <w:sz w:val="6"/>
          <w:szCs w:val="24"/>
        </w:rPr>
        <w:softHyphen/>
      </w:r>
    </w:p>
    <w:p w:rsidR="00B42BEF" w:rsidRPr="00D65280" w:rsidRDefault="002445E1" w:rsidP="00D65280">
      <w:pPr>
        <w:rPr>
          <w:b/>
          <w:sz w:val="24"/>
          <w:szCs w:val="24"/>
        </w:rPr>
      </w:pPr>
      <w:r w:rsidRPr="00D65280">
        <w:rPr>
          <w:b/>
          <w:sz w:val="24"/>
          <w:szCs w:val="24"/>
        </w:rPr>
        <w:t xml:space="preserve">Account </w:t>
      </w:r>
      <w:r w:rsidR="00C61E92" w:rsidRPr="00D65280">
        <w:rPr>
          <w:b/>
          <w:sz w:val="24"/>
          <w:szCs w:val="24"/>
        </w:rPr>
        <w:t>I</w:t>
      </w:r>
      <w:r w:rsidRPr="00D65280">
        <w:rPr>
          <w:b/>
          <w:sz w:val="24"/>
          <w:szCs w:val="24"/>
        </w:rPr>
        <w:t>nstruction Adjustment</w:t>
      </w:r>
      <w:r w:rsidR="00D65280">
        <w:rPr>
          <w:b/>
          <w:sz w:val="24"/>
          <w:szCs w:val="24"/>
        </w:rPr>
        <w:t>:</w:t>
      </w:r>
    </w:p>
    <w:tbl>
      <w:tblPr>
        <w:tblStyle w:val="TableGrid"/>
        <w:tblW w:w="0" w:type="auto"/>
        <w:tblLook w:val="04A0" w:firstRow="1" w:lastRow="0" w:firstColumn="1" w:lastColumn="0" w:noHBand="0" w:noVBand="1"/>
      </w:tblPr>
      <w:tblGrid>
        <w:gridCol w:w="4675"/>
        <w:gridCol w:w="4675"/>
      </w:tblGrid>
      <w:tr w:rsidR="00B42BEF" w:rsidTr="00B42BEF">
        <w:tc>
          <w:tcPr>
            <w:tcW w:w="4675" w:type="dxa"/>
          </w:tcPr>
          <w:p w:rsidR="00B42BEF" w:rsidRPr="00474367" w:rsidRDefault="00B42BEF" w:rsidP="00B42BEF">
            <w:pPr>
              <w:spacing w:before="120"/>
              <w:rPr>
                <w:rFonts w:ascii="Calibri" w:hAnsi="Calibri" w:cs="Arial"/>
                <w:b/>
                <w:sz w:val="24"/>
                <w:szCs w:val="24"/>
              </w:rPr>
            </w:pPr>
            <w:r w:rsidRPr="00474367">
              <w:rPr>
                <w:rFonts w:ascii="Calibri" w:hAnsi="Calibri" w:cs="Arial"/>
                <w:b/>
                <w:sz w:val="24"/>
                <w:szCs w:val="24"/>
              </w:rPr>
              <w:t>Procedure Number:</w:t>
            </w:r>
          </w:p>
        </w:tc>
        <w:tc>
          <w:tcPr>
            <w:tcW w:w="4675" w:type="dxa"/>
          </w:tcPr>
          <w:p w:rsidR="00B42BEF" w:rsidRPr="005B48DC" w:rsidRDefault="00B42BEF" w:rsidP="00B42BEF">
            <w:pPr>
              <w:spacing w:before="120"/>
              <w:rPr>
                <w:rFonts w:ascii="Calibri" w:hAnsi="Calibri" w:cs="Arial"/>
                <w:color w:val="FF0000"/>
              </w:rPr>
            </w:pPr>
          </w:p>
        </w:tc>
      </w:tr>
      <w:tr w:rsidR="00B42BEF" w:rsidTr="00B42BEF">
        <w:tc>
          <w:tcPr>
            <w:tcW w:w="4675" w:type="dxa"/>
          </w:tcPr>
          <w:p w:rsidR="00B42BEF" w:rsidRPr="00474367" w:rsidRDefault="00B42BEF" w:rsidP="00B42BEF">
            <w:pPr>
              <w:spacing w:before="120"/>
              <w:rPr>
                <w:rFonts w:ascii="Calibri" w:hAnsi="Calibri" w:cs="Arial"/>
                <w:b/>
                <w:sz w:val="24"/>
                <w:szCs w:val="24"/>
              </w:rPr>
            </w:pPr>
            <w:r w:rsidRPr="00474367">
              <w:rPr>
                <w:rFonts w:ascii="Calibri" w:hAnsi="Calibri" w:cs="Arial"/>
                <w:b/>
                <w:sz w:val="24"/>
                <w:szCs w:val="24"/>
              </w:rPr>
              <w:t>Procedure Name:</w:t>
            </w:r>
          </w:p>
        </w:tc>
        <w:tc>
          <w:tcPr>
            <w:tcW w:w="4675" w:type="dxa"/>
          </w:tcPr>
          <w:p w:rsidR="00B42BEF" w:rsidRDefault="00B42BEF" w:rsidP="005B48DC">
            <w:pPr>
              <w:spacing w:before="120"/>
              <w:rPr>
                <w:rFonts w:ascii="Calibri" w:hAnsi="Calibri" w:cs="Arial"/>
              </w:rPr>
            </w:pPr>
          </w:p>
        </w:tc>
      </w:tr>
      <w:tr w:rsidR="00B42BEF" w:rsidTr="00B42BEF">
        <w:tc>
          <w:tcPr>
            <w:tcW w:w="4675" w:type="dxa"/>
          </w:tcPr>
          <w:p w:rsidR="00B42BEF" w:rsidRPr="00474367" w:rsidRDefault="00B42BEF" w:rsidP="00B42BEF">
            <w:pPr>
              <w:spacing w:before="120"/>
              <w:rPr>
                <w:rFonts w:ascii="Calibri" w:hAnsi="Calibri" w:cs="Arial"/>
                <w:b/>
                <w:sz w:val="24"/>
                <w:szCs w:val="24"/>
              </w:rPr>
            </w:pPr>
            <w:r w:rsidRPr="00474367">
              <w:rPr>
                <w:rFonts w:ascii="Calibri" w:hAnsi="Calibri" w:cs="Arial"/>
                <w:b/>
                <w:sz w:val="24"/>
                <w:szCs w:val="24"/>
              </w:rPr>
              <w:t>Purpose of the Procedure:</w:t>
            </w:r>
          </w:p>
        </w:tc>
        <w:tc>
          <w:tcPr>
            <w:tcW w:w="4675" w:type="dxa"/>
          </w:tcPr>
          <w:p w:rsidR="00B42BEF" w:rsidRDefault="00B42BEF" w:rsidP="005B48DC">
            <w:pPr>
              <w:spacing w:before="120"/>
              <w:rPr>
                <w:rFonts w:ascii="Calibri" w:hAnsi="Calibri" w:cs="Arial"/>
              </w:rPr>
            </w:pPr>
          </w:p>
        </w:tc>
      </w:tr>
      <w:tr w:rsidR="00B42BEF" w:rsidTr="00B42BEF">
        <w:tc>
          <w:tcPr>
            <w:tcW w:w="4675" w:type="dxa"/>
          </w:tcPr>
          <w:p w:rsidR="00B42BEF" w:rsidRPr="00474367" w:rsidRDefault="00B42BEF" w:rsidP="00B42BEF">
            <w:pPr>
              <w:spacing w:before="120"/>
              <w:rPr>
                <w:rFonts w:ascii="Calibri" w:hAnsi="Calibri" w:cs="Arial"/>
                <w:b/>
                <w:sz w:val="24"/>
                <w:szCs w:val="24"/>
              </w:rPr>
            </w:pPr>
            <w:r w:rsidRPr="00474367">
              <w:rPr>
                <w:rFonts w:ascii="Calibri" w:hAnsi="Calibri" w:cs="Arial"/>
                <w:b/>
                <w:sz w:val="24"/>
                <w:szCs w:val="24"/>
              </w:rPr>
              <w:t>Original Date:</w:t>
            </w:r>
          </w:p>
        </w:tc>
        <w:tc>
          <w:tcPr>
            <w:tcW w:w="4675" w:type="dxa"/>
          </w:tcPr>
          <w:p w:rsidR="00B42BEF" w:rsidRDefault="00B42BEF" w:rsidP="005B48DC">
            <w:pPr>
              <w:spacing w:before="120"/>
              <w:rPr>
                <w:rFonts w:ascii="Calibri" w:hAnsi="Calibri" w:cs="Arial"/>
              </w:rPr>
            </w:pPr>
          </w:p>
        </w:tc>
      </w:tr>
      <w:tr w:rsidR="00B42BEF" w:rsidTr="00B42BEF">
        <w:trPr>
          <w:trHeight w:val="498"/>
        </w:trPr>
        <w:tc>
          <w:tcPr>
            <w:tcW w:w="4675" w:type="dxa"/>
          </w:tcPr>
          <w:p w:rsidR="00B42BEF" w:rsidRPr="00474367" w:rsidRDefault="00B42BEF" w:rsidP="00B42BEF">
            <w:pPr>
              <w:spacing w:before="120"/>
              <w:rPr>
                <w:rFonts w:ascii="Calibri" w:hAnsi="Calibri" w:cs="Arial"/>
                <w:b/>
                <w:sz w:val="24"/>
                <w:szCs w:val="24"/>
              </w:rPr>
            </w:pPr>
            <w:r w:rsidRPr="00474367">
              <w:rPr>
                <w:rFonts w:ascii="Calibri" w:hAnsi="Calibri" w:cs="Arial"/>
                <w:b/>
                <w:sz w:val="24"/>
                <w:szCs w:val="24"/>
              </w:rPr>
              <w:t>Revised Date:</w:t>
            </w:r>
          </w:p>
        </w:tc>
        <w:tc>
          <w:tcPr>
            <w:tcW w:w="4675" w:type="dxa"/>
          </w:tcPr>
          <w:p w:rsidR="00B42BEF" w:rsidRDefault="00B42BEF" w:rsidP="00B42BEF">
            <w:pPr>
              <w:spacing w:before="120"/>
              <w:rPr>
                <w:rFonts w:ascii="Calibri" w:hAnsi="Calibri" w:cs="Arial"/>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126"/>
        <w:gridCol w:w="2604"/>
      </w:tblGrid>
      <w:tr w:rsidR="00B42BEF" w:rsidRPr="00A72B15" w:rsidTr="005B48DC">
        <w:trPr>
          <w:cantSplit/>
          <w:trHeight w:val="335"/>
          <w:tblHeader/>
        </w:trPr>
        <w:tc>
          <w:tcPr>
            <w:tcW w:w="1461" w:type="dxa"/>
            <w:tcBorders>
              <w:bottom w:val="single" w:sz="6" w:space="0" w:color="C0C0C0"/>
            </w:tcBorders>
            <w:shd w:val="clear" w:color="auto" w:fill="C0C0C0"/>
          </w:tcPr>
          <w:p w:rsidR="00B42BEF" w:rsidRPr="005B48DC" w:rsidRDefault="00B42BEF" w:rsidP="005B48DC">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B42BEF" w:rsidRPr="005B48DC" w:rsidRDefault="00B42BEF" w:rsidP="005B48DC">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5B48DC">
              <w:rPr>
                <w:rFonts w:eastAsiaTheme="minorEastAsia" w:cs="Arial"/>
                <w:b/>
                <w:snapToGrid w:val="0"/>
                <w:sz w:val="24"/>
                <w:szCs w:val="24"/>
                <w:shd w:val="clear" w:color="auto" w:fill="C0C0C0"/>
              </w:rPr>
              <w:t>Name/Title</w:t>
            </w:r>
          </w:p>
        </w:tc>
        <w:tc>
          <w:tcPr>
            <w:tcW w:w="2126" w:type="dxa"/>
            <w:shd w:val="clear" w:color="auto" w:fill="C0C0C0"/>
          </w:tcPr>
          <w:p w:rsidR="00B42BEF" w:rsidRPr="005B48DC" w:rsidRDefault="00B42BEF" w:rsidP="005B48DC">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5B48DC">
              <w:rPr>
                <w:rFonts w:eastAsiaTheme="minorEastAsia" w:cs="Arial"/>
                <w:b/>
                <w:snapToGrid w:val="0"/>
                <w:sz w:val="24"/>
                <w:szCs w:val="24"/>
                <w:shd w:val="clear" w:color="auto" w:fill="C0C0C0"/>
              </w:rPr>
              <w:t>Signature</w:t>
            </w:r>
          </w:p>
        </w:tc>
        <w:tc>
          <w:tcPr>
            <w:tcW w:w="2604" w:type="dxa"/>
            <w:shd w:val="clear" w:color="auto" w:fill="C0C0C0"/>
          </w:tcPr>
          <w:p w:rsidR="00B42BEF" w:rsidRPr="005B48DC" w:rsidRDefault="00B42BEF" w:rsidP="005B48DC">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5B48DC">
              <w:rPr>
                <w:rFonts w:eastAsiaTheme="minorEastAsia" w:cs="Arial"/>
                <w:b/>
                <w:snapToGrid w:val="0"/>
                <w:sz w:val="24"/>
                <w:szCs w:val="24"/>
                <w:shd w:val="clear" w:color="auto" w:fill="C0C0C0"/>
              </w:rPr>
              <w:t>Date</w:t>
            </w:r>
          </w:p>
        </w:tc>
      </w:tr>
      <w:tr w:rsidR="00B42BEF" w:rsidRPr="00A72B15" w:rsidTr="005B48DC">
        <w:trPr>
          <w:cantSplit/>
        </w:trPr>
        <w:tc>
          <w:tcPr>
            <w:tcW w:w="1461" w:type="dxa"/>
            <w:tcBorders>
              <w:top w:val="single" w:sz="6" w:space="0" w:color="C0C0C0"/>
              <w:bottom w:val="single" w:sz="6" w:space="0" w:color="C0C0C0"/>
            </w:tcBorders>
            <w:shd w:val="clear" w:color="auto" w:fill="FFFFFF" w:themeFill="background1"/>
          </w:tcPr>
          <w:p w:rsidR="00B42BEF" w:rsidRPr="005B48DC" w:rsidRDefault="00B42BEF" w:rsidP="005B48DC">
            <w:pPr>
              <w:spacing w:before="60" w:after="60" w:line="240" w:lineRule="auto"/>
              <w:jc w:val="center"/>
              <w:rPr>
                <w:rFonts w:eastAsiaTheme="minorEastAsia" w:cs="Times New Roman"/>
                <w:b/>
                <w:sz w:val="24"/>
                <w:szCs w:val="24"/>
                <w:lang w:val="en-US"/>
              </w:rPr>
            </w:pPr>
            <w:r w:rsidRPr="005B48DC">
              <w:rPr>
                <w:rFonts w:eastAsiaTheme="minorEastAsia" w:cs="Times New Roman"/>
                <w:b/>
                <w:color w:val="000000" w:themeColor="text1"/>
                <w:sz w:val="24"/>
                <w:szCs w:val="24"/>
                <w:lang w:val="en-US"/>
              </w:rPr>
              <w:t>Reviewed by</w:t>
            </w:r>
          </w:p>
        </w:tc>
        <w:tc>
          <w:tcPr>
            <w:tcW w:w="3212" w:type="dxa"/>
          </w:tcPr>
          <w:p w:rsidR="00B42BEF" w:rsidRPr="005B48DC" w:rsidRDefault="00B42BEF" w:rsidP="005B48DC">
            <w:pPr>
              <w:spacing w:before="60" w:after="60" w:line="240" w:lineRule="auto"/>
              <w:jc w:val="center"/>
              <w:rPr>
                <w:rFonts w:eastAsiaTheme="minorEastAsia" w:cs="Times New Roman"/>
                <w:sz w:val="24"/>
                <w:szCs w:val="24"/>
                <w:lang w:val="en-US"/>
              </w:rPr>
            </w:pPr>
            <w:r w:rsidRPr="005B48DC">
              <w:rPr>
                <w:rFonts w:eastAsiaTheme="minorEastAsia" w:cs="Times New Roman"/>
                <w:sz w:val="24"/>
                <w:szCs w:val="24"/>
                <w:lang w:val="en-US"/>
              </w:rPr>
              <w:t>&lt;Person who reviews the work&gt;</w:t>
            </w:r>
          </w:p>
        </w:tc>
        <w:tc>
          <w:tcPr>
            <w:tcW w:w="2126" w:type="dxa"/>
            <w:shd w:val="clear" w:color="auto" w:fill="auto"/>
          </w:tcPr>
          <w:p w:rsidR="00B42BEF" w:rsidRPr="005B48DC" w:rsidRDefault="00B42BEF" w:rsidP="005B48DC">
            <w:pPr>
              <w:spacing w:before="60" w:after="60" w:line="240" w:lineRule="auto"/>
              <w:jc w:val="center"/>
              <w:rPr>
                <w:rFonts w:eastAsiaTheme="minorEastAsia" w:cs="Times New Roman"/>
                <w:sz w:val="24"/>
                <w:szCs w:val="24"/>
                <w:lang w:val="en-US"/>
              </w:rPr>
            </w:pPr>
          </w:p>
        </w:tc>
        <w:tc>
          <w:tcPr>
            <w:tcW w:w="2604" w:type="dxa"/>
            <w:shd w:val="clear" w:color="auto" w:fill="auto"/>
          </w:tcPr>
          <w:p w:rsidR="00B42BEF" w:rsidRPr="005B48DC" w:rsidRDefault="00B42BEF" w:rsidP="005B48DC">
            <w:pPr>
              <w:spacing w:before="60" w:after="60" w:line="240" w:lineRule="auto"/>
              <w:jc w:val="center"/>
              <w:rPr>
                <w:rFonts w:eastAsiaTheme="minorEastAsia" w:cs="Times New Roman"/>
                <w:sz w:val="24"/>
                <w:szCs w:val="24"/>
                <w:lang w:val="en-US"/>
              </w:rPr>
            </w:pPr>
            <w:r w:rsidRPr="005B48DC">
              <w:rPr>
                <w:sz w:val="24"/>
                <w:szCs w:val="24"/>
              </w:rPr>
              <w:t>&lt;dd/mm/yyyy&gt;</w:t>
            </w:r>
          </w:p>
        </w:tc>
      </w:tr>
      <w:tr w:rsidR="00B42BEF" w:rsidRPr="00A72B15" w:rsidTr="005B48DC">
        <w:trPr>
          <w:cantSplit/>
        </w:trPr>
        <w:tc>
          <w:tcPr>
            <w:tcW w:w="1461" w:type="dxa"/>
            <w:tcBorders>
              <w:top w:val="single" w:sz="6" w:space="0" w:color="C0C0C0"/>
            </w:tcBorders>
            <w:shd w:val="clear" w:color="auto" w:fill="auto"/>
          </w:tcPr>
          <w:p w:rsidR="00B42BEF" w:rsidRPr="005B48DC" w:rsidRDefault="00B42BEF" w:rsidP="005B48DC">
            <w:pPr>
              <w:spacing w:before="60" w:after="60" w:line="240" w:lineRule="auto"/>
              <w:jc w:val="center"/>
              <w:rPr>
                <w:rFonts w:eastAsiaTheme="minorEastAsia" w:cs="Times New Roman"/>
                <w:sz w:val="24"/>
                <w:szCs w:val="24"/>
                <w:lang w:val="en-US"/>
              </w:rPr>
            </w:pPr>
          </w:p>
        </w:tc>
        <w:tc>
          <w:tcPr>
            <w:tcW w:w="3212" w:type="dxa"/>
          </w:tcPr>
          <w:p w:rsidR="00B42BEF" w:rsidRPr="005B48DC" w:rsidRDefault="00B42BEF" w:rsidP="005B48DC">
            <w:pPr>
              <w:spacing w:before="60" w:after="60" w:line="240" w:lineRule="auto"/>
              <w:jc w:val="center"/>
              <w:rPr>
                <w:rFonts w:eastAsiaTheme="minorEastAsia" w:cs="Times New Roman"/>
                <w:sz w:val="24"/>
                <w:szCs w:val="24"/>
                <w:lang w:val="en-US"/>
              </w:rPr>
            </w:pPr>
          </w:p>
        </w:tc>
        <w:tc>
          <w:tcPr>
            <w:tcW w:w="2126" w:type="dxa"/>
            <w:shd w:val="clear" w:color="auto" w:fill="auto"/>
          </w:tcPr>
          <w:p w:rsidR="00B42BEF" w:rsidRPr="005B48DC" w:rsidRDefault="00B42BEF" w:rsidP="005B48DC">
            <w:pPr>
              <w:spacing w:before="60" w:after="60" w:line="240" w:lineRule="auto"/>
              <w:jc w:val="center"/>
              <w:rPr>
                <w:rFonts w:eastAsiaTheme="minorEastAsia" w:cs="Times New Roman"/>
                <w:sz w:val="24"/>
                <w:szCs w:val="24"/>
                <w:lang w:val="en-US"/>
              </w:rPr>
            </w:pPr>
          </w:p>
        </w:tc>
        <w:tc>
          <w:tcPr>
            <w:tcW w:w="2604" w:type="dxa"/>
            <w:shd w:val="clear" w:color="auto" w:fill="auto"/>
          </w:tcPr>
          <w:p w:rsidR="00B42BEF" w:rsidRPr="005B48DC" w:rsidRDefault="00B42BEF" w:rsidP="005B48DC">
            <w:pPr>
              <w:spacing w:before="60" w:after="60" w:line="240" w:lineRule="auto"/>
              <w:jc w:val="center"/>
              <w:rPr>
                <w:rFonts w:eastAsiaTheme="minorEastAsia" w:cs="Times New Roman"/>
                <w:sz w:val="24"/>
                <w:szCs w:val="24"/>
                <w:lang w:val="en-US"/>
              </w:rPr>
            </w:pPr>
          </w:p>
        </w:tc>
      </w:tr>
      <w:tr w:rsidR="00B42BEF" w:rsidRPr="00A72B15" w:rsidTr="005B48DC">
        <w:trPr>
          <w:cantSplit/>
        </w:trPr>
        <w:tc>
          <w:tcPr>
            <w:tcW w:w="1461" w:type="dxa"/>
            <w:shd w:val="clear" w:color="auto" w:fill="auto"/>
          </w:tcPr>
          <w:p w:rsidR="00B42BEF" w:rsidRPr="005B48DC" w:rsidRDefault="00B42BEF" w:rsidP="005B48DC">
            <w:pPr>
              <w:spacing w:before="60" w:after="60" w:line="240" w:lineRule="auto"/>
              <w:jc w:val="center"/>
              <w:rPr>
                <w:rFonts w:eastAsiaTheme="minorEastAsia" w:cs="Times New Roman"/>
                <w:sz w:val="24"/>
                <w:szCs w:val="24"/>
                <w:lang w:val="en-US"/>
              </w:rPr>
            </w:pPr>
          </w:p>
        </w:tc>
        <w:tc>
          <w:tcPr>
            <w:tcW w:w="3212" w:type="dxa"/>
          </w:tcPr>
          <w:p w:rsidR="00B42BEF" w:rsidRPr="005B48DC" w:rsidRDefault="00B42BEF" w:rsidP="005B48DC">
            <w:pPr>
              <w:spacing w:before="60" w:after="60" w:line="240" w:lineRule="auto"/>
              <w:jc w:val="center"/>
              <w:rPr>
                <w:rFonts w:eastAsiaTheme="minorEastAsia" w:cs="Times New Roman"/>
                <w:sz w:val="24"/>
                <w:szCs w:val="24"/>
                <w:lang w:val="en-US"/>
              </w:rPr>
            </w:pPr>
          </w:p>
        </w:tc>
        <w:tc>
          <w:tcPr>
            <w:tcW w:w="2126" w:type="dxa"/>
            <w:shd w:val="clear" w:color="auto" w:fill="auto"/>
          </w:tcPr>
          <w:p w:rsidR="00B42BEF" w:rsidRPr="005B48DC" w:rsidRDefault="00B42BEF" w:rsidP="005B48DC">
            <w:pPr>
              <w:spacing w:before="60" w:after="60" w:line="240" w:lineRule="auto"/>
              <w:jc w:val="center"/>
              <w:rPr>
                <w:rFonts w:eastAsiaTheme="minorEastAsia" w:cs="Times New Roman"/>
                <w:sz w:val="24"/>
                <w:szCs w:val="24"/>
                <w:lang w:val="en-US"/>
              </w:rPr>
            </w:pPr>
          </w:p>
        </w:tc>
        <w:tc>
          <w:tcPr>
            <w:tcW w:w="2604" w:type="dxa"/>
            <w:shd w:val="clear" w:color="auto" w:fill="auto"/>
          </w:tcPr>
          <w:p w:rsidR="00B42BEF" w:rsidRPr="005B48DC" w:rsidRDefault="00B42BEF" w:rsidP="005B48DC">
            <w:pPr>
              <w:spacing w:before="60" w:after="60" w:line="240" w:lineRule="auto"/>
              <w:jc w:val="center"/>
              <w:rPr>
                <w:rFonts w:eastAsiaTheme="minorEastAsia" w:cs="Times New Roman"/>
                <w:sz w:val="24"/>
                <w:szCs w:val="24"/>
                <w:lang w:val="en-US"/>
              </w:rPr>
            </w:pPr>
          </w:p>
        </w:tc>
      </w:tr>
      <w:tr w:rsidR="00B42BEF" w:rsidRPr="00A72B15" w:rsidTr="005B48DC">
        <w:trPr>
          <w:cantSplit/>
        </w:trPr>
        <w:tc>
          <w:tcPr>
            <w:tcW w:w="1461" w:type="dxa"/>
            <w:shd w:val="clear" w:color="auto" w:fill="auto"/>
          </w:tcPr>
          <w:p w:rsidR="00B42BEF" w:rsidRPr="005B48DC" w:rsidRDefault="00B42BEF" w:rsidP="005B48DC">
            <w:pPr>
              <w:spacing w:before="60" w:after="60" w:line="240" w:lineRule="auto"/>
              <w:jc w:val="center"/>
              <w:rPr>
                <w:rFonts w:eastAsiaTheme="minorEastAsia" w:cs="Times New Roman"/>
                <w:b/>
                <w:sz w:val="24"/>
                <w:szCs w:val="24"/>
                <w:lang w:val="en-US"/>
              </w:rPr>
            </w:pPr>
            <w:r w:rsidRPr="005B48DC">
              <w:rPr>
                <w:rFonts w:eastAsiaTheme="minorEastAsia" w:cs="Times New Roman"/>
                <w:b/>
                <w:color w:val="000000" w:themeColor="text1"/>
                <w:sz w:val="24"/>
                <w:szCs w:val="24"/>
                <w:lang w:val="en-US"/>
              </w:rPr>
              <w:t>Approved by</w:t>
            </w:r>
          </w:p>
        </w:tc>
        <w:tc>
          <w:tcPr>
            <w:tcW w:w="3212" w:type="dxa"/>
          </w:tcPr>
          <w:p w:rsidR="00B42BEF" w:rsidRPr="005B48DC" w:rsidRDefault="00B42BEF" w:rsidP="005B48DC">
            <w:pPr>
              <w:spacing w:before="60" w:after="60" w:line="240" w:lineRule="auto"/>
              <w:jc w:val="center"/>
              <w:rPr>
                <w:rFonts w:eastAsiaTheme="minorEastAsia" w:cs="Times New Roman"/>
                <w:sz w:val="24"/>
                <w:szCs w:val="24"/>
                <w:lang w:val="en-US"/>
              </w:rPr>
            </w:pPr>
            <w:r w:rsidRPr="005B48DC">
              <w:rPr>
                <w:rFonts w:eastAsiaTheme="minorEastAsia" w:cs="Times New Roman"/>
                <w:sz w:val="24"/>
                <w:szCs w:val="24"/>
                <w:lang w:val="en-US"/>
              </w:rPr>
              <w:t>&lt;Senior Management / Business Area Manager&gt;</w:t>
            </w:r>
          </w:p>
        </w:tc>
        <w:tc>
          <w:tcPr>
            <w:tcW w:w="2126" w:type="dxa"/>
            <w:shd w:val="clear" w:color="auto" w:fill="auto"/>
          </w:tcPr>
          <w:p w:rsidR="00B42BEF" w:rsidRPr="005B48DC" w:rsidRDefault="00B42BEF" w:rsidP="005B48DC">
            <w:pPr>
              <w:spacing w:before="60" w:after="60" w:line="240" w:lineRule="auto"/>
              <w:jc w:val="center"/>
              <w:rPr>
                <w:rFonts w:eastAsiaTheme="minorEastAsia" w:cs="Times New Roman"/>
                <w:sz w:val="24"/>
                <w:szCs w:val="24"/>
                <w:lang w:val="en-US"/>
              </w:rPr>
            </w:pPr>
          </w:p>
        </w:tc>
        <w:tc>
          <w:tcPr>
            <w:tcW w:w="2604" w:type="dxa"/>
            <w:shd w:val="clear" w:color="auto" w:fill="auto"/>
          </w:tcPr>
          <w:p w:rsidR="00B42BEF" w:rsidRPr="005B48DC" w:rsidRDefault="00B42BEF" w:rsidP="005B48DC">
            <w:pPr>
              <w:spacing w:before="60" w:after="60" w:line="240" w:lineRule="auto"/>
              <w:jc w:val="center"/>
              <w:rPr>
                <w:rFonts w:eastAsiaTheme="minorEastAsia" w:cs="Times New Roman"/>
                <w:sz w:val="24"/>
                <w:szCs w:val="24"/>
                <w:lang w:val="en-US"/>
              </w:rPr>
            </w:pPr>
            <w:r w:rsidRPr="005B48DC">
              <w:rPr>
                <w:sz w:val="24"/>
                <w:szCs w:val="24"/>
              </w:rPr>
              <w:t>&lt;dd/mm/yyyy&gt;</w:t>
            </w:r>
          </w:p>
        </w:tc>
      </w:tr>
    </w:tbl>
    <w:p w:rsidR="007D1EF0" w:rsidRDefault="007D1EF0" w:rsidP="007D1EF0">
      <w:pPr>
        <w:rPr>
          <w:b/>
          <w:sz w:val="24"/>
          <w:szCs w:val="24"/>
        </w:rPr>
      </w:pPr>
    </w:p>
    <w:p w:rsidR="00D65280" w:rsidRDefault="00D65280" w:rsidP="007D1EF0">
      <w:pPr>
        <w:rPr>
          <w:b/>
          <w:sz w:val="24"/>
          <w:szCs w:val="24"/>
        </w:rPr>
      </w:pPr>
    </w:p>
    <w:p w:rsidR="000C6C68" w:rsidRDefault="000C6C68" w:rsidP="007D1EF0">
      <w:pPr>
        <w:rPr>
          <w:b/>
          <w:sz w:val="24"/>
          <w:szCs w:val="24"/>
        </w:rPr>
      </w:pPr>
    </w:p>
    <w:p w:rsidR="00B42BEF" w:rsidRPr="007D1EF0" w:rsidRDefault="00B42BEF" w:rsidP="007D1EF0">
      <w:pPr>
        <w:rPr>
          <w:b/>
          <w:sz w:val="24"/>
          <w:szCs w:val="24"/>
        </w:rPr>
      </w:pPr>
      <w:r w:rsidRPr="007D1EF0">
        <w:rPr>
          <w:b/>
          <w:sz w:val="24"/>
          <w:szCs w:val="24"/>
        </w:rPr>
        <w:lastRenderedPageBreak/>
        <w:t>Overview</w:t>
      </w:r>
      <w:r w:rsidR="00D65280">
        <w:rPr>
          <w:b/>
          <w:sz w:val="24"/>
          <w:szCs w:val="24"/>
        </w:rPr>
        <w:t>:</w:t>
      </w:r>
    </w:p>
    <w:p w:rsidR="00B42BEF" w:rsidRPr="00020CF5" w:rsidRDefault="00B42BEF" w:rsidP="006B52F4">
      <w:pPr>
        <w:rPr>
          <w:sz w:val="2"/>
        </w:rPr>
      </w:pPr>
    </w:p>
    <w:p w:rsidR="002445E1" w:rsidRPr="00720B83" w:rsidRDefault="002445E1" w:rsidP="00720B83">
      <w:pPr>
        <w:jc w:val="both"/>
        <w:rPr>
          <w:rFonts w:cstheme="minorHAnsi"/>
          <w:sz w:val="24"/>
          <w:szCs w:val="24"/>
        </w:rPr>
      </w:pPr>
      <w:r w:rsidRPr="008144E3">
        <w:rPr>
          <w:rFonts w:cstheme="minorHAnsi"/>
          <w:b/>
          <w:noProof/>
          <w:color w:val="FF0000"/>
          <w:sz w:val="24"/>
          <w:szCs w:val="24"/>
          <w:u w:val="single"/>
        </w:rPr>
        <w:t>ISSUE</w:t>
      </w:r>
      <w:r w:rsidRPr="008144E3">
        <w:rPr>
          <w:rFonts w:cstheme="minorHAnsi"/>
          <w:noProof/>
          <w:sz w:val="24"/>
          <w:szCs w:val="24"/>
        </w:rPr>
        <w:t xml:space="preserve">: </w:t>
      </w:r>
      <w:r w:rsidRPr="008144E3">
        <w:rPr>
          <w:rFonts w:cstheme="minorHAnsi"/>
          <w:color w:val="172B4D"/>
          <w:sz w:val="24"/>
          <w:szCs w:val="24"/>
          <w:shd w:val="clear" w:color="auto" w:fill="FFFFFF"/>
        </w:rPr>
        <w:t xml:space="preserve">There is a situation that happened with a PEPP member in production. They had SK-locked in funds and BC-locked in funds in their PEPP account. The member had taken retirement and wanted to transfer ONLY the SK funds to VPB account. However due to </w:t>
      </w:r>
      <w:r w:rsidR="00D20C75" w:rsidRPr="008144E3">
        <w:rPr>
          <w:rFonts w:cstheme="minorHAnsi"/>
          <w:color w:val="172B4D"/>
          <w:sz w:val="24"/>
          <w:szCs w:val="24"/>
          <w:shd w:val="clear" w:color="auto" w:fill="FFFFFF"/>
        </w:rPr>
        <w:t>a</w:t>
      </w:r>
      <w:r w:rsidRPr="008144E3">
        <w:rPr>
          <w:rFonts w:cstheme="minorHAnsi"/>
          <w:color w:val="172B4D"/>
          <w:sz w:val="24"/>
          <w:szCs w:val="24"/>
          <w:shd w:val="clear" w:color="auto" w:fill="FFFFFF"/>
        </w:rPr>
        <w:t xml:space="preserve"> user error and system flaw all of the funds were withdrawn from PEPP account making it INACTIVE and transferred all of the funds to their newly created VPB account. On the next day, the monthly schedule withdrawal also ran and withdrew funds prorated from both the SK -locked in and BC locked- in money when the expected would have been to withdraw ONLY SK-funds if the transfer process had indeed gone correctly.</w:t>
      </w:r>
    </w:p>
    <w:p w:rsidR="002445E1" w:rsidRPr="00177D9E" w:rsidRDefault="002445E1" w:rsidP="00177D9E">
      <w:pPr>
        <w:pStyle w:val="NormalWeb"/>
        <w:shd w:val="clear" w:color="auto" w:fill="FFFFFF"/>
        <w:spacing w:before="150" w:beforeAutospacing="0" w:after="0" w:afterAutospacing="0"/>
        <w:jc w:val="both"/>
        <w:rPr>
          <w:rFonts w:asciiTheme="minorHAnsi" w:hAnsiTheme="minorHAnsi" w:cstheme="minorHAnsi"/>
          <w:color w:val="172B4D"/>
        </w:rPr>
      </w:pPr>
      <w:r w:rsidRPr="00177D9E">
        <w:rPr>
          <w:rFonts w:asciiTheme="minorHAnsi" w:hAnsiTheme="minorHAnsi" w:cstheme="minorHAnsi"/>
          <w:b/>
          <w:color w:val="FF0000"/>
          <w:u w:val="single"/>
        </w:rPr>
        <w:t>Proposed solution:</w:t>
      </w:r>
      <w:r w:rsidRPr="00177D9E">
        <w:rPr>
          <w:rFonts w:asciiTheme="minorHAnsi" w:hAnsiTheme="minorHAnsi" w:cstheme="minorHAnsi"/>
          <w:color w:val="FF0000"/>
        </w:rPr>
        <w:t xml:space="preserve"> </w:t>
      </w:r>
      <w:r w:rsidRPr="00177D9E">
        <w:rPr>
          <w:rFonts w:asciiTheme="minorHAnsi" w:hAnsiTheme="minorHAnsi" w:cstheme="minorHAnsi"/>
          <w:color w:val="172B4D"/>
        </w:rPr>
        <w:t xml:space="preserve">To rectify the error the DC benefit selection (that led to transfer of money from PEPP to VPB account) could be reversed however this would incur a large breakage if the transferred units were large initially and would reverse all the money from both </w:t>
      </w:r>
      <w:r w:rsidR="00F3504C" w:rsidRPr="00177D9E">
        <w:rPr>
          <w:rFonts w:asciiTheme="minorHAnsi" w:hAnsiTheme="minorHAnsi" w:cstheme="minorHAnsi"/>
          <w:color w:val="172B4D"/>
        </w:rPr>
        <w:t>funds,</w:t>
      </w:r>
      <w:r w:rsidRPr="00177D9E">
        <w:rPr>
          <w:rFonts w:asciiTheme="minorHAnsi" w:hAnsiTheme="minorHAnsi" w:cstheme="minorHAnsi"/>
          <w:color w:val="172B4D"/>
        </w:rPr>
        <w:t xml:space="preserve"> but we only want to reverse the BC-locked in funds. Additionally, we also have the second incorrect transaction that was processed on the member with the monthly schedule withdrawal batch that withdrew BC funds instead of what was expected to only withdraw their SK funds. Considering these conditions and complexity of the UNDO option </w:t>
      </w:r>
      <w:r w:rsidRPr="00177D9E">
        <w:rPr>
          <w:rFonts w:asciiTheme="minorHAnsi" w:hAnsiTheme="minorHAnsi" w:cstheme="minorHAnsi"/>
          <w:color w:val="172B4D"/>
          <w:shd w:val="clear" w:color="auto" w:fill="FFFFFF"/>
        </w:rPr>
        <w:t>that this stage</w:t>
      </w:r>
      <w:r w:rsidRPr="00177D9E">
        <w:rPr>
          <w:rFonts w:asciiTheme="minorHAnsi" w:hAnsiTheme="minorHAnsi" w:cstheme="minorHAnsi"/>
          <w:color w:val="172B4D"/>
        </w:rPr>
        <w:t xml:space="preserve">, </w:t>
      </w:r>
      <w:r w:rsidRPr="00177D9E">
        <w:rPr>
          <w:rFonts w:asciiTheme="minorHAnsi" w:hAnsiTheme="minorHAnsi" w:cstheme="minorHAnsi"/>
          <w:color w:val="FF0000"/>
        </w:rPr>
        <w:t xml:space="preserve">(final solution) </w:t>
      </w:r>
      <w:r w:rsidRPr="00177D9E">
        <w:rPr>
          <w:rFonts w:asciiTheme="minorHAnsi" w:hAnsiTheme="minorHAnsi" w:cstheme="minorHAnsi"/>
          <w:color w:val="172B4D"/>
          <w:highlight w:val="yellow"/>
        </w:rPr>
        <w:t>we instead would go for adjustments on their VPB account and PEPP account</w:t>
      </w:r>
      <w:r w:rsidRPr="00177D9E">
        <w:rPr>
          <w:rFonts w:asciiTheme="minorHAnsi" w:hAnsiTheme="minorHAnsi" w:cstheme="minorHAnsi"/>
          <w:color w:val="172B4D"/>
        </w:rPr>
        <w:t xml:space="preserve">. Current </w:t>
      </w:r>
      <w:r w:rsidR="00F3504C">
        <w:rPr>
          <w:rFonts w:asciiTheme="minorHAnsi" w:hAnsiTheme="minorHAnsi" w:cstheme="minorHAnsi"/>
          <w:color w:val="172B4D"/>
        </w:rPr>
        <w:t>P</w:t>
      </w:r>
      <w:r w:rsidR="00020CF5">
        <w:rPr>
          <w:rFonts w:asciiTheme="minorHAnsi" w:hAnsiTheme="minorHAnsi" w:cstheme="minorHAnsi"/>
          <w:color w:val="172B4D"/>
        </w:rPr>
        <w:t>ENFAX</w:t>
      </w:r>
      <w:r w:rsidRPr="00177D9E">
        <w:rPr>
          <w:rFonts w:asciiTheme="minorHAnsi" w:hAnsiTheme="minorHAnsi" w:cstheme="minorHAnsi"/>
          <w:color w:val="172B4D"/>
        </w:rPr>
        <w:t xml:space="preserve"> behaviour does </w:t>
      </w:r>
      <w:r w:rsidRPr="00177D9E">
        <w:rPr>
          <w:rFonts w:asciiTheme="minorHAnsi" w:hAnsiTheme="minorHAnsi" w:cstheme="minorHAnsi"/>
          <w:b/>
          <w:color w:val="FF0000"/>
          <w:u w:val="single"/>
        </w:rPr>
        <w:t>not</w:t>
      </w:r>
      <w:r w:rsidRPr="00177D9E">
        <w:rPr>
          <w:rFonts w:asciiTheme="minorHAnsi" w:hAnsiTheme="minorHAnsi" w:cstheme="minorHAnsi"/>
          <w:color w:val="FF0000"/>
        </w:rPr>
        <w:t xml:space="preserve"> </w:t>
      </w:r>
      <w:r w:rsidRPr="00177D9E">
        <w:rPr>
          <w:rFonts w:asciiTheme="minorHAnsi" w:hAnsiTheme="minorHAnsi" w:cstheme="minorHAnsi"/>
          <w:color w:val="172B4D"/>
        </w:rPr>
        <w:t>allow adjustments to be done from INACTIVE account, so we would use a workaround instead to activate the PEPP account. (Please note: This workaround is a temporary solution, a JEA fix later would resolve this in future where we can then do adjustments from INACTIVE accounts)</w:t>
      </w:r>
    </w:p>
    <w:p w:rsidR="002445E1" w:rsidRDefault="002445E1" w:rsidP="002445E1">
      <w:pPr>
        <w:rPr>
          <w:noProof/>
        </w:rPr>
      </w:pPr>
    </w:p>
    <w:p w:rsidR="002445E1" w:rsidRPr="005049F1" w:rsidRDefault="002445E1" w:rsidP="005049F1">
      <w:pPr>
        <w:jc w:val="both"/>
        <w:rPr>
          <w:noProof/>
          <w:sz w:val="24"/>
          <w:szCs w:val="24"/>
        </w:rPr>
      </w:pPr>
      <w:r w:rsidRPr="005049F1">
        <w:rPr>
          <w:noProof/>
          <w:sz w:val="24"/>
          <w:szCs w:val="24"/>
        </w:rPr>
        <w:t>High level steps for proposed solution with adjustments to this specific scenario:</w:t>
      </w:r>
    </w:p>
    <w:p w:rsidR="002445E1" w:rsidRPr="005049F1" w:rsidRDefault="002445E1" w:rsidP="00847899">
      <w:pPr>
        <w:pStyle w:val="ListParagraph"/>
        <w:numPr>
          <w:ilvl w:val="0"/>
          <w:numId w:val="27"/>
        </w:numPr>
        <w:jc w:val="both"/>
        <w:rPr>
          <w:noProof/>
          <w:sz w:val="24"/>
          <w:szCs w:val="24"/>
        </w:rPr>
      </w:pPr>
      <w:r w:rsidRPr="005049F1">
        <w:rPr>
          <w:noProof/>
          <w:sz w:val="24"/>
          <w:szCs w:val="24"/>
        </w:rPr>
        <w:t xml:space="preserve">DAY 1: Activate PEPP account by adding $0.01 so that adjustments can be performed ( </w:t>
      </w:r>
      <w:r w:rsidRPr="005049F1">
        <w:rPr>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this step is a temporay work around to be followed now until JEA provides a fix that will let us add adjustments on INACTIVE ACCOUNTS</w:t>
      </w:r>
      <w:r w:rsidRPr="005049F1">
        <w:rPr>
          <w:noProof/>
          <w:sz w:val="24"/>
          <w:szCs w:val="24"/>
        </w:rPr>
        <w:t>)</w:t>
      </w:r>
    </w:p>
    <w:p w:rsidR="002445E1" w:rsidRPr="005049F1" w:rsidRDefault="002445E1" w:rsidP="00847899">
      <w:pPr>
        <w:pStyle w:val="ListParagraph"/>
        <w:numPr>
          <w:ilvl w:val="0"/>
          <w:numId w:val="27"/>
        </w:numPr>
        <w:jc w:val="both"/>
        <w:rPr>
          <w:noProof/>
          <w:sz w:val="24"/>
          <w:szCs w:val="24"/>
        </w:rPr>
      </w:pPr>
      <w:r w:rsidRPr="005049F1">
        <w:rPr>
          <w:noProof/>
          <w:sz w:val="24"/>
          <w:szCs w:val="24"/>
        </w:rPr>
        <w:t xml:space="preserve">DAY 1: Adjustment #1 and 2- VPB account -Schedule withdrawal transactions -Add back BC locked in units withdrawn from schedule withdrawal (positive adjustment) and instead withdraw SK locked in funds from sch withdrawal  (negative adjustment) </w:t>
      </w:r>
    </w:p>
    <w:p w:rsidR="002445E1" w:rsidRPr="005049F1" w:rsidRDefault="002445E1" w:rsidP="00847899">
      <w:pPr>
        <w:pStyle w:val="ListParagraph"/>
        <w:numPr>
          <w:ilvl w:val="0"/>
          <w:numId w:val="27"/>
        </w:numPr>
        <w:jc w:val="both"/>
        <w:rPr>
          <w:noProof/>
          <w:sz w:val="24"/>
          <w:szCs w:val="24"/>
        </w:rPr>
      </w:pPr>
      <w:r w:rsidRPr="005049F1">
        <w:rPr>
          <w:noProof/>
          <w:sz w:val="24"/>
          <w:szCs w:val="24"/>
        </w:rPr>
        <w:t xml:space="preserve">DAY 2: Adjustment #3 and 4- withdraw all BC locked in funds from VPB (negative adjustment) and Put the same units back to the PEPP account (positive adjustment) </w:t>
      </w:r>
    </w:p>
    <w:p w:rsidR="002445E1" w:rsidRPr="005049F1" w:rsidRDefault="002445E1" w:rsidP="00847899">
      <w:pPr>
        <w:pStyle w:val="ListParagraph"/>
        <w:numPr>
          <w:ilvl w:val="0"/>
          <w:numId w:val="27"/>
        </w:numPr>
        <w:jc w:val="both"/>
        <w:rPr>
          <w:noProof/>
          <w:sz w:val="24"/>
          <w:szCs w:val="24"/>
        </w:rPr>
      </w:pPr>
      <w:r w:rsidRPr="005049F1">
        <w:rPr>
          <w:noProof/>
          <w:sz w:val="24"/>
          <w:szCs w:val="24"/>
        </w:rPr>
        <w:t xml:space="preserve">Day 2: Negative adjustment (#5) of $0.01 which was added previously to activate PEPP account or ask business to do manual cleanup to remove this amount from member’s account </w:t>
      </w:r>
      <w:r w:rsidRPr="005049F1">
        <w:rPr>
          <w:noProof/>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this step will not be needed if JEA fix is provided from step 1 above</w:t>
      </w:r>
      <w:r w:rsidRPr="005049F1">
        <w:rPr>
          <w:noProof/>
          <w:sz w:val="24"/>
          <w:szCs w:val="24"/>
        </w:rPr>
        <w:t>)</w:t>
      </w:r>
    </w:p>
    <w:p w:rsidR="002445E1" w:rsidRPr="005049F1" w:rsidRDefault="002445E1" w:rsidP="005049F1">
      <w:pPr>
        <w:pStyle w:val="ListParagraph"/>
        <w:jc w:val="both"/>
        <w:rPr>
          <w:noProof/>
          <w:sz w:val="24"/>
          <w:szCs w:val="24"/>
        </w:rPr>
      </w:pPr>
    </w:p>
    <w:p w:rsidR="002445E1" w:rsidRDefault="002445E1" w:rsidP="005049F1">
      <w:pPr>
        <w:jc w:val="both"/>
        <w:rPr>
          <w:noProof/>
          <w:sz w:val="24"/>
          <w:szCs w:val="24"/>
        </w:rPr>
      </w:pPr>
      <w:r w:rsidRPr="005049F1">
        <w:rPr>
          <w:noProof/>
          <w:sz w:val="24"/>
          <w:szCs w:val="24"/>
        </w:rPr>
        <w:t>Low level steps :</w:t>
      </w:r>
    </w:p>
    <w:p w:rsidR="00510270" w:rsidRPr="000C6C68" w:rsidRDefault="00510270" w:rsidP="005049F1">
      <w:pPr>
        <w:jc w:val="both"/>
        <w:rPr>
          <w:noProof/>
          <w:sz w:val="2"/>
          <w:szCs w:val="24"/>
        </w:rPr>
      </w:pPr>
    </w:p>
    <w:p w:rsidR="00510270" w:rsidRDefault="002445E1" w:rsidP="005049F1">
      <w:pPr>
        <w:jc w:val="both"/>
        <w:rPr>
          <w:b/>
          <w:noProof/>
          <w:color w:val="FF0000"/>
          <w:sz w:val="24"/>
          <w:szCs w:val="24"/>
          <w:u w:val="single"/>
        </w:rPr>
      </w:pPr>
      <w:r w:rsidRPr="005049F1">
        <w:rPr>
          <w:b/>
          <w:noProof/>
          <w:color w:val="FF0000"/>
          <w:sz w:val="24"/>
          <w:szCs w:val="24"/>
          <w:u w:val="single"/>
        </w:rPr>
        <w:t>Day 1</w:t>
      </w:r>
    </w:p>
    <w:p w:rsidR="002445E1" w:rsidRPr="005049F1" w:rsidRDefault="002445E1" w:rsidP="005049F1">
      <w:pPr>
        <w:jc w:val="both"/>
        <w:rPr>
          <w:b/>
          <w:noProof/>
          <w:color w:val="FF0000"/>
          <w:sz w:val="24"/>
          <w:szCs w:val="24"/>
          <w:u w:val="single"/>
        </w:rPr>
      </w:pPr>
      <w:r w:rsidRPr="005049F1">
        <w:rPr>
          <w:b/>
          <w:noProof/>
          <w:color w:val="FF0000"/>
          <w:sz w:val="24"/>
          <w:szCs w:val="24"/>
          <w:u w:val="single"/>
        </w:rPr>
        <w:lastRenderedPageBreak/>
        <w:t xml:space="preserve">[Please note </w:t>
      </w:r>
      <w:r w:rsidRPr="005049F1">
        <w:rPr>
          <w:noProof/>
          <w:color w:val="FF0000"/>
          <w:sz w:val="24"/>
          <w:szCs w:val="24"/>
        </w:rPr>
        <w:t xml:space="preserve"> step 1 and step 2 is a temporay work around to be followed until JEA provides a fix that will let us add adjustments on INACTIVE ACCOUNTS. Once we have the fix in place ,  step 1&amp;2 are not required. Move to step 3 directly]</w:t>
      </w:r>
    </w:p>
    <w:p w:rsidR="002445E1" w:rsidRPr="005049F1" w:rsidRDefault="002445E1" w:rsidP="005049F1">
      <w:pPr>
        <w:jc w:val="both"/>
        <w:rPr>
          <w:noProof/>
          <w:sz w:val="24"/>
          <w:szCs w:val="24"/>
        </w:rPr>
      </w:pPr>
      <w:r w:rsidRPr="005049F1">
        <w:rPr>
          <w:b/>
          <w:noProof/>
          <w:sz w:val="24"/>
          <w:szCs w:val="24"/>
          <w:u w:val="single"/>
        </w:rPr>
        <w:t>Step 1</w:t>
      </w:r>
      <w:r w:rsidRPr="005049F1">
        <w:rPr>
          <w:noProof/>
          <w:sz w:val="24"/>
          <w:szCs w:val="24"/>
        </w:rPr>
        <w:t xml:space="preserve"> : Go to member profile&gt;investments&gt; select the PEPP account investment Id 331519</w:t>
      </w:r>
    </w:p>
    <w:p w:rsidR="002445E1" w:rsidRPr="005049F1" w:rsidRDefault="002445E1" w:rsidP="005049F1">
      <w:pPr>
        <w:jc w:val="both"/>
        <w:rPr>
          <w:noProof/>
          <w:sz w:val="24"/>
          <w:szCs w:val="24"/>
        </w:rPr>
      </w:pPr>
      <w:r w:rsidRPr="005049F1">
        <w:rPr>
          <w:noProof/>
          <w:sz w:val="24"/>
          <w:szCs w:val="24"/>
        </w:rPr>
        <w:t xml:space="preserve"> Take member screenshot for PEPP ACCOUNT and verify the account is Inactive</w:t>
      </w:r>
    </w:p>
    <w:p w:rsidR="002445E1" w:rsidRPr="005049F1" w:rsidRDefault="002445E1" w:rsidP="005049F1">
      <w:pPr>
        <w:jc w:val="both"/>
        <w:rPr>
          <w:noProof/>
          <w:sz w:val="24"/>
          <w:szCs w:val="24"/>
        </w:rPr>
      </w:pPr>
    </w:p>
    <w:p w:rsidR="002445E1" w:rsidRDefault="002445E1" w:rsidP="001F1D7B">
      <w:pPr>
        <w:jc w:val="center"/>
        <w:rPr>
          <w:noProof/>
        </w:rPr>
      </w:pPr>
      <w:r>
        <w:rPr>
          <w:noProof/>
        </w:rPr>
        <w:drawing>
          <wp:inline distT="0" distB="0" distL="0" distR="0" wp14:anchorId="2C817DD3" wp14:editId="7EC4C384">
            <wp:extent cx="5943600" cy="23266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326640"/>
                    </a:xfrm>
                    <a:prstGeom prst="rect">
                      <a:avLst/>
                    </a:prstGeom>
                  </pic:spPr>
                </pic:pic>
              </a:graphicData>
            </a:graphic>
          </wp:inline>
        </w:drawing>
      </w:r>
    </w:p>
    <w:p w:rsidR="00C61E92" w:rsidRDefault="00C61E92" w:rsidP="002445E1">
      <w:pPr>
        <w:rPr>
          <w:b/>
          <w:noProof/>
          <w:u w:val="single"/>
        </w:rPr>
      </w:pPr>
    </w:p>
    <w:p w:rsidR="002445E1" w:rsidRDefault="002445E1" w:rsidP="002445E1">
      <w:pPr>
        <w:rPr>
          <w:noProof/>
          <w:sz w:val="24"/>
          <w:szCs w:val="24"/>
        </w:rPr>
      </w:pPr>
      <w:r w:rsidRPr="00313FCD">
        <w:rPr>
          <w:b/>
          <w:noProof/>
          <w:sz w:val="24"/>
          <w:szCs w:val="24"/>
          <w:u w:val="single"/>
        </w:rPr>
        <w:t>Step 2</w:t>
      </w:r>
      <w:r w:rsidRPr="00313FCD">
        <w:rPr>
          <w:noProof/>
          <w:sz w:val="24"/>
          <w:szCs w:val="24"/>
        </w:rPr>
        <w:t xml:space="preserve"> : Go to member profile&gt; Contribution history and click ADD</w:t>
      </w:r>
    </w:p>
    <w:p w:rsidR="00D75EAB" w:rsidRPr="00313FCD" w:rsidRDefault="00D75EAB" w:rsidP="002445E1">
      <w:pPr>
        <w:rPr>
          <w:noProof/>
          <w:sz w:val="24"/>
          <w:szCs w:val="24"/>
        </w:rPr>
      </w:pPr>
    </w:p>
    <w:p w:rsidR="002445E1" w:rsidRDefault="002445E1" w:rsidP="006B158F">
      <w:pPr>
        <w:jc w:val="center"/>
        <w:rPr>
          <w:noProof/>
        </w:rPr>
      </w:pPr>
      <w:r>
        <w:rPr>
          <w:noProof/>
        </w:rPr>
        <w:drawing>
          <wp:inline distT="0" distB="0" distL="0" distR="0" wp14:anchorId="5D8DA42D" wp14:editId="1DE02AB1">
            <wp:extent cx="5943600" cy="146367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463675"/>
                    </a:xfrm>
                    <a:prstGeom prst="rect">
                      <a:avLst/>
                    </a:prstGeom>
                  </pic:spPr>
                </pic:pic>
              </a:graphicData>
            </a:graphic>
          </wp:inline>
        </w:drawing>
      </w:r>
    </w:p>
    <w:p w:rsidR="002445E1" w:rsidRPr="00313FCD" w:rsidRDefault="002445E1" w:rsidP="002445E1">
      <w:pPr>
        <w:rPr>
          <w:noProof/>
          <w:sz w:val="24"/>
          <w:szCs w:val="24"/>
        </w:rPr>
      </w:pPr>
      <w:r w:rsidRPr="00313FCD">
        <w:rPr>
          <w:noProof/>
          <w:sz w:val="24"/>
          <w:szCs w:val="24"/>
        </w:rPr>
        <w:t>Enter the details as below and click save:</w:t>
      </w:r>
    </w:p>
    <w:p w:rsidR="002445E1" w:rsidRPr="00313FCD" w:rsidRDefault="002445E1" w:rsidP="0075161A">
      <w:pPr>
        <w:spacing w:after="0"/>
        <w:rPr>
          <w:noProof/>
          <w:color w:val="FF0000"/>
          <w:sz w:val="24"/>
          <w:szCs w:val="24"/>
        </w:rPr>
      </w:pPr>
      <w:r w:rsidRPr="00313FCD">
        <w:rPr>
          <w:noProof/>
          <w:sz w:val="24"/>
          <w:szCs w:val="24"/>
        </w:rPr>
        <w:t xml:space="preserve">Select membership = </w:t>
      </w:r>
      <w:r w:rsidRPr="00313FCD">
        <w:rPr>
          <w:noProof/>
          <w:color w:val="FF0000"/>
          <w:sz w:val="24"/>
          <w:szCs w:val="24"/>
        </w:rPr>
        <w:t xml:space="preserve">PEPP 01 Oct 2007 </w:t>
      </w:r>
      <w:r w:rsidRPr="00313FCD">
        <w:rPr>
          <w:noProof/>
          <w:sz w:val="24"/>
          <w:szCs w:val="24"/>
        </w:rPr>
        <w:t>(i.e. the membership</w:t>
      </w:r>
      <w:r w:rsidRPr="00313FCD">
        <w:rPr>
          <w:noProof/>
          <w:color w:val="FF0000"/>
          <w:sz w:val="24"/>
          <w:szCs w:val="24"/>
        </w:rPr>
        <w:t xml:space="preserve"> </w:t>
      </w:r>
      <w:r w:rsidRPr="00313FCD">
        <w:rPr>
          <w:noProof/>
          <w:sz w:val="24"/>
          <w:szCs w:val="24"/>
        </w:rPr>
        <w:t>period for PEPP account)</w:t>
      </w:r>
    </w:p>
    <w:p w:rsidR="002445E1" w:rsidRPr="00313FCD" w:rsidRDefault="002445E1" w:rsidP="0075161A">
      <w:pPr>
        <w:spacing w:after="0"/>
        <w:rPr>
          <w:noProof/>
          <w:sz w:val="24"/>
          <w:szCs w:val="24"/>
        </w:rPr>
      </w:pPr>
      <w:r w:rsidRPr="00313FCD">
        <w:rPr>
          <w:noProof/>
          <w:sz w:val="24"/>
          <w:szCs w:val="24"/>
        </w:rPr>
        <w:t xml:space="preserve">Contribution type= </w:t>
      </w:r>
      <w:r w:rsidRPr="00313FCD">
        <w:rPr>
          <w:noProof/>
          <w:color w:val="FF0000"/>
          <w:sz w:val="24"/>
          <w:szCs w:val="24"/>
        </w:rPr>
        <w:t>payrol Normal Employee Required</w:t>
      </w:r>
    </w:p>
    <w:p w:rsidR="002445E1" w:rsidRPr="00313FCD" w:rsidRDefault="002445E1" w:rsidP="0075161A">
      <w:pPr>
        <w:spacing w:after="0"/>
        <w:rPr>
          <w:noProof/>
          <w:sz w:val="24"/>
          <w:szCs w:val="24"/>
        </w:rPr>
      </w:pPr>
      <w:r w:rsidRPr="00313FCD">
        <w:rPr>
          <w:noProof/>
          <w:sz w:val="24"/>
          <w:szCs w:val="24"/>
        </w:rPr>
        <w:t xml:space="preserve">Effective date= </w:t>
      </w:r>
      <w:r w:rsidRPr="00313FCD">
        <w:rPr>
          <w:noProof/>
          <w:color w:val="FF0000"/>
          <w:sz w:val="24"/>
          <w:szCs w:val="24"/>
        </w:rPr>
        <w:t>current date</w:t>
      </w:r>
    </w:p>
    <w:p w:rsidR="002445E1" w:rsidRPr="00313FCD" w:rsidRDefault="002445E1" w:rsidP="0075161A">
      <w:pPr>
        <w:spacing w:after="0"/>
        <w:rPr>
          <w:noProof/>
          <w:sz w:val="24"/>
          <w:szCs w:val="24"/>
        </w:rPr>
      </w:pPr>
      <w:r w:rsidRPr="00313FCD">
        <w:rPr>
          <w:noProof/>
          <w:sz w:val="24"/>
          <w:szCs w:val="24"/>
        </w:rPr>
        <w:t xml:space="preserve">Receipt date= </w:t>
      </w:r>
      <w:r w:rsidRPr="00313FCD">
        <w:rPr>
          <w:noProof/>
          <w:color w:val="FF0000"/>
          <w:sz w:val="24"/>
          <w:szCs w:val="24"/>
        </w:rPr>
        <w:t>current date</w:t>
      </w:r>
    </w:p>
    <w:p w:rsidR="002445E1" w:rsidRPr="00313FCD" w:rsidRDefault="002445E1" w:rsidP="0075161A">
      <w:pPr>
        <w:spacing w:after="0"/>
        <w:rPr>
          <w:noProof/>
          <w:sz w:val="24"/>
          <w:szCs w:val="24"/>
        </w:rPr>
      </w:pPr>
      <w:r w:rsidRPr="00313FCD">
        <w:rPr>
          <w:noProof/>
          <w:sz w:val="24"/>
          <w:szCs w:val="24"/>
        </w:rPr>
        <w:t xml:space="preserve">Amount= </w:t>
      </w:r>
      <w:r w:rsidRPr="00313FCD">
        <w:rPr>
          <w:noProof/>
          <w:color w:val="FF0000"/>
          <w:sz w:val="24"/>
          <w:szCs w:val="24"/>
        </w:rPr>
        <w:t>$0.01</w:t>
      </w:r>
    </w:p>
    <w:p w:rsidR="002445E1" w:rsidRDefault="002445E1" w:rsidP="006B158F">
      <w:pPr>
        <w:jc w:val="center"/>
        <w:rPr>
          <w:noProof/>
        </w:rPr>
      </w:pPr>
      <w:r>
        <w:rPr>
          <w:noProof/>
        </w:rPr>
        <w:lastRenderedPageBreak/>
        <w:drawing>
          <wp:inline distT="0" distB="0" distL="0" distR="0" wp14:anchorId="3BD281B2" wp14:editId="15C668C0">
            <wp:extent cx="5943600" cy="25241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524125"/>
                    </a:xfrm>
                    <a:prstGeom prst="rect">
                      <a:avLst/>
                    </a:prstGeom>
                  </pic:spPr>
                </pic:pic>
              </a:graphicData>
            </a:graphic>
          </wp:inline>
        </w:drawing>
      </w:r>
    </w:p>
    <w:p w:rsidR="002445E1" w:rsidRPr="003C543B" w:rsidRDefault="002445E1" w:rsidP="002445E1">
      <w:pPr>
        <w:rPr>
          <w:noProof/>
          <w:sz w:val="24"/>
          <w:szCs w:val="24"/>
        </w:rPr>
      </w:pPr>
      <w:r w:rsidRPr="003C543B">
        <w:rPr>
          <w:noProof/>
          <w:sz w:val="24"/>
          <w:szCs w:val="24"/>
        </w:rPr>
        <w:t>The record will be saved as online correction deferred adjustment</w:t>
      </w:r>
    </w:p>
    <w:p w:rsidR="00B51A30" w:rsidRPr="00D75EAB" w:rsidRDefault="002445E1" w:rsidP="00D75EAB">
      <w:pPr>
        <w:jc w:val="center"/>
        <w:rPr>
          <w:noProof/>
        </w:rPr>
      </w:pPr>
      <w:r>
        <w:rPr>
          <w:noProof/>
        </w:rPr>
        <w:drawing>
          <wp:inline distT="0" distB="0" distL="0" distR="0" wp14:anchorId="77AD547B" wp14:editId="4F8EDE81">
            <wp:extent cx="5943600" cy="388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88620"/>
                    </a:xfrm>
                    <a:prstGeom prst="rect">
                      <a:avLst/>
                    </a:prstGeom>
                  </pic:spPr>
                </pic:pic>
              </a:graphicData>
            </a:graphic>
          </wp:inline>
        </w:drawing>
      </w:r>
    </w:p>
    <w:p w:rsidR="002445E1" w:rsidRPr="007E101E" w:rsidRDefault="002445E1" w:rsidP="002445E1">
      <w:pPr>
        <w:rPr>
          <w:noProof/>
          <w:sz w:val="24"/>
          <w:szCs w:val="24"/>
        </w:rPr>
      </w:pPr>
      <w:r w:rsidRPr="007E101E">
        <w:rPr>
          <w:b/>
          <w:noProof/>
          <w:sz w:val="24"/>
          <w:szCs w:val="24"/>
          <w:u w:val="single"/>
        </w:rPr>
        <w:t>Step 3</w:t>
      </w:r>
      <w:r w:rsidRPr="007E101E">
        <w:rPr>
          <w:noProof/>
          <w:sz w:val="24"/>
          <w:szCs w:val="24"/>
        </w:rPr>
        <w:t>:  Go to member profile&gt;investments&gt; select the VPB account investment Id 364930</w:t>
      </w:r>
    </w:p>
    <w:p w:rsidR="002445E1" w:rsidRPr="007E101E" w:rsidRDefault="002445E1" w:rsidP="00D75EAB">
      <w:pPr>
        <w:spacing w:after="120"/>
        <w:rPr>
          <w:noProof/>
          <w:sz w:val="24"/>
          <w:szCs w:val="24"/>
        </w:rPr>
      </w:pPr>
      <w:r w:rsidRPr="007E101E">
        <w:rPr>
          <w:noProof/>
          <w:sz w:val="24"/>
          <w:szCs w:val="24"/>
        </w:rPr>
        <w:t>Take screesnhots of VPB investment account and account activity screens</w:t>
      </w:r>
    </w:p>
    <w:p w:rsidR="002445E1" w:rsidRPr="007E101E" w:rsidRDefault="002445E1" w:rsidP="00D75EAB">
      <w:pPr>
        <w:spacing w:after="120"/>
        <w:rPr>
          <w:noProof/>
          <w:sz w:val="24"/>
          <w:szCs w:val="24"/>
          <w:u w:val="single"/>
        </w:rPr>
      </w:pPr>
    </w:p>
    <w:p w:rsidR="002445E1" w:rsidRPr="00D75EAB" w:rsidRDefault="002445E1" w:rsidP="00D75EAB">
      <w:pPr>
        <w:spacing w:after="120"/>
        <w:rPr>
          <w:b/>
          <w:noProof/>
          <w:sz w:val="24"/>
          <w:szCs w:val="24"/>
          <w:u w:val="single"/>
        </w:rPr>
      </w:pPr>
      <w:r w:rsidRPr="00D75EAB">
        <w:rPr>
          <w:b/>
          <w:noProof/>
          <w:sz w:val="24"/>
          <w:szCs w:val="24"/>
          <w:u w:val="single"/>
        </w:rPr>
        <w:t>Investment account</w:t>
      </w:r>
    </w:p>
    <w:p w:rsidR="002445E1" w:rsidRPr="007E101E" w:rsidRDefault="002445E1" w:rsidP="009B7001">
      <w:pPr>
        <w:spacing w:after="0"/>
        <w:rPr>
          <w:noProof/>
          <w:sz w:val="24"/>
          <w:szCs w:val="24"/>
        </w:rPr>
      </w:pPr>
      <w:r w:rsidRPr="007E101E">
        <w:rPr>
          <w:noProof/>
          <w:sz w:val="24"/>
          <w:szCs w:val="24"/>
        </w:rPr>
        <w:t xml:space="preserve">Please note total BC units and  total SK units for this day </w:t>
      </w:r>
    </w:p>
    <w:p w:rsidR="002445E1" w:rsidRPr="007E101E" w:rsidRDefault="002445E1" w:rsidP="009B7001">
      <w:pPr>
        <w:spacing w:after="0"/>
        <w:rPr>
          <w:noProof/>
          <w:sz w:val="24"/>
          <w:szCs w:val="24"/>
        </w:rPr>
      </w:pPr>
      <w:r w:rsidRPr="007E101E">
        <w:rPr>
          <w:noProof/>
          <w:sz w:val="24"/>
          <w:szCs w:val="24"/>
        </w:rPr>
        <w:t>BC total units=134.464368</w:t>
      </w:r>
    </w:p>
    <w:p w:rsidR="002445E1" w:rsidRDefault="002445E1" w:rsidP="009B7001">
      <w:pPr>
        <w:spacing w:after="0"/>
        <w:rPr>
          <w:noProof/>
          <w:sz w:val="24"/>
          <w:szCs w:val="24"/>
        </w:rPr>
      </w:pPr>
      <w:r w:rsidRPr="007E101E">
        <w:rPr>
          <w:noProof/>
          <w:sz w:val="24"/>
          <w:szCs w:val="24"/>
        </w:rPr>
        <w:t>SK total units= 169.220020</w:t>
      </w:r>
    </w:p>
    <w:p w:rsidR="00D75EAB" w:rsidRPr="007E101E" w:rsidRDefault="00D75EAB" w:rsidP="009B7001">
      <w:pPr>
        <w:spacing w:after="0"/>
        <w:rPr>
          <w:noProof/>
          <w:sz w:val="24"/>
          <w:szCs w:val="24"/>
        </w:rPr>
      </w:pPr>
    </w:p>
    <w:p w:rsidR="002445E1" w:rsidRDefault="002445E1" w:rsidP="007E101E">
      <w:pPr>
        <w:jc w:val="center"/>
        <w:rPr>
          <w:noProof/>
        </w:rPr>
      </w:pPr>
      <w:r>
        <w:rPr>
          <w:noProof/>
        </w:rPr>
        <w:drawing>
          <wp:inline distT="0" distB="0" distL="0" distR="0" wp14:anchorId="36FAE364" wp14:editId="51F235B7">
            <wp:extent cx="5943600" cy="27298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729865"/>
                    </a:xfrm>
                    <a:prstGeom prst="rect">
                      <a:avLst/>
                    </a:prstGeom>
                  </pic:spPr>
                </pic:pic>
              </a:graphicData>
            </a:graphic>
          </wp:inline>
        </w:drawing>
      </w:r>
    </w:p>
    <w:p w:rsidR="002445E1" w:rsidRDefault="002445E1" w:rsidP="007E101E">
      <w:pPr>
        <w:rPr>
          <w:noProof/>
        </w:rPr>
      </w:pPr>
      <w:r w:rsidRPr="007E101E">
        <w:rPr>
          <w:noProof/>
          <w:sz w:val="24"/>
          <w:szCs w:val="24"/>
          <w:u w:val="single"/>
        </w:rPr>
        <w:lastRenderedPageBreak/>
        <w:t>Account activity</w:t>
      </w:r>
      <w:r>
        <w:rPr>
          <w:noProof/>
        </w:rPr>
        <w:drawing>
          <wp:inline distT="0" distB="0" distL="0" distR="0" wp14:anchorId="540384C5" wp14:editId="26096ADC">
            <wp:extent cx="5943600" cy="24587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458720"/>
                    </a:xfrm>
                    <a:prstGeom prst="rect">
                      <a:avLst/>
                    </a:prstGeom>
                  </pic:spPr>
                </pic:pic>
              </a:graphicData>
            </a:graphic>
          </wp:inline>
        </w:drawing>
      </w:r>
    </w:p>
    <w:p w:rsidR="002445E1" w:rsidRPr="007E63C5" w:rsidRDefault="002445E1" w:rsidP="002445E1">
      <w:pPr>
        <w:rPr>
          <w:noProof/>
          <w:sz w:val="24"/>
          <w:szCs w:val="24"/>
        </w:rPr>
      </w:pPr>
      <w:r w:rsidRPr="007E63C5">
        <w:rPr>
          <w:b/>
          <w:noProof/>
          <w:sz w:val="24"/>
          <w:szCs w:val="24"/>
          <w:u w:val="single"/>
        </w:rPr>
        <w:t>Step 4</w:t>
      </w:r>
      <w:r w:rsidRPr="007E63C5">
        <w:rPr>
          <w:noProof/>
          <w:sz w:val="24"/>
          <w:szCs w:val="24"/>
        </w:rPr>
        <w:t xml:space="preserve">. From the account activity export the results by clicking the “export” option  </w:t>
      </w:r>
    </w:p>
    <w:p w:rsidR="002445E1" w:rsidRDefault="002445E1" w:rsidP="007E63C5">
      <w:pPr>
        <w:jc w:val="center"/>
        <w:rPr>
          <w:noProof/>
        </w:rPr>
      </w:pPr>
      <w:r>
        <w:rPr>
          <w:noProof/>
        </w:rPr>
        <w:drawing>
          <wp:inline distT="0" distB="0" distL="0" distR="0" wp14:anchorId="525545F9" wp14:editId="2C6A494F">
            <wp:extent cx="5943600" cy="1788160"/>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788160"/>
                    </a:xfrm>
                    <a:prstGeom prst="rect">
                      <a:avLst/>
                    </a:prstGeom>
                  </pic:spPr>
                </pic:pic>
              </a:graphicData>
            </a:graphic>
          </wp:inline>
        </w:drawing>
      </w:r>
    </w:p>
    <w:p w:rsidR="001208BC" w:rsidRDefault="001208BC" w:rsidP="002445E1">
      <w:pPr>
        <w:rPr>
          <w:noProof/>
          <w:sz w:val="24"/>
          <w:szCs w:val="24"/>
        </w:rPr>
      </w:pPr>
    </w:p>
    <w:p w:rsidR="002445E1" w:rsidRPr="007E63C5" w:rsidRDefault="002445E1" w:rsidP="002445E1">
      <w:pPr>
        <w:rPr>
          <w:noProof/>
          <w:sz w:val="24"/>
          <w:szCs w:val="24"/>
        </w:rPr>
      </w:pPr>
      <w:r w:rsidRPr="007E63C5">
        <w:rPr>
          <w:noProof/>
          <w:sz w:val="24"/>
          <w:szCs w:val="24"/>
        </w:rPr>
        <w:t xml:space="preserve">From the exported excel spreadsheet filter the </w:t>
      </w:r>
      <w:r w:rsidRPr="007E63C5">
        <w:rPr>
          <w:b/>
          <w:noProof/>
          <w:color w:val="FF0000"/>
          <w:sz w:val="24"/>
          <w:szCs w:val="24"/>
          <w:u w:val="single"/>
        </w:rPr>
        <w:t>fund transaction type= Withdrawal -schedule</w:t>
      </w:r>
    </w:p>
    <w:p w:rsidR="002445E1" w:rsidRDefault="002445E1" w:rsidP="007E63C5">
      <w:pPr>
        <w:jc w:val="center"/>
        <w:rPr>
          <w:noProof/>
        </w:rPr>
      </w:pPr>
      <w:r>
        <w:rPr>
          <w:noProof/>
        </w:rPr>
        <w:drawing>
          <wp:inline distT="0" distB="0" distL="0" distR="0" wp14:anchorId="048B2C1A" wp14:editId="6A279119">
            <wp:extent cx="5943600" cy="8128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812800"/>
                    </a:xfrm>
                    <a:prstGeom prst="rect">
                      <a:avLst/>
                    </a:prstGeom>
                  </pic:spPr>
                </pic:pic>
              </a:graphicData>
            </a:graphic>
          </wp:inline>
        </w:drawing>
      </w:r>
    </w:p>
    <w:p w:rsidR="002445E1" w:rsidRPr="007E63C5" w:rsidRDefault="002445E1" w:rsidP="009B7001">
      <w:pPr>
        <w:spacing w:after="0"/>
        <w:jc w:val="both"/>
        <w:rPr>
          <w:noProof/>
          <w:sz w:val="24"/>
          <w:szCs w:val="24"/>
        </w:rPr>
      </w:pPr>
      <w:r w:rsidRPr="007E63C5">
        <w:rPr>
          <w:noProof/>
          <w:sz w:val="24"/>
          <w:szCs w:val="24"/>
        </w:rPr>
        <w:t>Find out the total BC units from the filtered export:</w:t>
      </w:r>
    </w:p>
    <w:p w:rsidR="002445E1" w:rsidRPr="007E63C5" w:rsidRDefault="002445E1" w:rsidP="009B7001">
      <w:pPr>
        <w:spacing w:after="0"/>
        <w:jc w:val="both"/>
        <w:rPr>
          <w:noProof/>
          <w:sz w:val="24"/>
          <w:szCs w:val="24"/>
        </w:rPr>
      </w:pPr>
      <w:r w:rsidRPr="007E63C5">
        <w:rPr>
          <w:noProof/>
          <w:sz w:val="24"/>
          <w:szCs w:val="24"/>
        </w:rPr>
        <w:t>BC units= 10.802300</w:t>
      </w:r>
    </w:p>
    <w:p w:rsidR="006F0C5D" w:rsidRDefault="006F0C5D" w:rsidP="009B7001">
      <w:pPr>
        <w:spacing w:after="0"/>
        <w:jc w:val="both"/>
        <w:rPr>
          <w:b/>
          <w:noProof/>
          <w:sz w:val="24"/>
          <w:szCs w:val="24"/>
          <w:u w:val="single"/>
        </w:rPr>
      </w:pPr>
    </w:p>
    <w:p w:rsidR="001208BC" w:rsidRPr="003D61E6" w:rsidRDefault="001208BC" w:rsidP="009B7001">
      <w:pPr>
        <w:spacing w:after="0"/>
        <w:jc w:val="both"/>
        <w:rPr>
          <w:b/>
          <w:noProof/>
          <w:sz w:val="10"/>
          <w:szCs w:val="24"/>
          <w:u w:val="single"/>
        </w:rPr>
      </w:pPr>
    </w:p>
    <w:p w:rsidR="002445E1" w:rsidRPr="007E63C5" w:rsidRDefault="002445E1" w:rsidP="009B7001">
      <w:pPr>
        <w:spacing w:after="0"/>
        <w:jc w:val="both"/>
        <w:rPr>
          <w:noProof/>
          <w:sz w:val="24"/>
          <w:szCs w:val="24"/>
        </w:rPr>
      </w:pPr>
      <w:r w:rsidRPr="007E63C5">
        <w:rPr>
          <w:b/>
          <w:noProof/>
          <w:sz w:val="24"/>
          <w:szCs w:val="24"/>
          <w:u w:val="single"/>
        </w:rPr>
        <w:t>Step 5</w:t>
      </w:r>
      <w:r w:rsidRPr="007E63C5">
        <w:rPr>
          <w:noProof/>
          <w:sz w:val="24"/>
          <w:szCs w:val="24"/>
        </w:rPr>
        <w:t>: Do a Positive adjustment(#1) for BC units calculated in step 4 to put back BC units in member account</w:t>
      </w:r>
    </w:p>
    <w:p w:rsidR="002445E1" w:rsidRPr="007E63C5" w:rsidRDefault="002445E1" w:rsidP="009B7001">
      <w:pPr>
        <w:spacing w:after="0"/>
        <w:jc w:val="both"/>
        <w:rPr>
          <w:noProof/>
          <w:sz w:val="24"/>
          <w:szCs w:val="24"/>
        </w:rPr>
      </w:pPr>
      <w:r w:rsidRPr="007E63C5">
        <w:rPr>
          <w:noProof/>
          <w:sz w:val="24"/>
          <w:szCs w:val="24"/>
        </w:rPr>
        <w:t>Go to member profile&gt;investments&gt; select the VPB account investment Id 364930</w:t>
      </w:r>
    </w:p>
    <w:p w:rsidR="002445E1" w:rsidRPr="007E63C5" w:rsidRDefault="002445E1" w:rsidP="009B7001">
      <w:pPr>
        <w:spacing w:after="0"/>
        <w:jc w:val="both"/>
        <w:rPr>
          <w:noProof/>
          <w:sz w:val="24"/>
          <w:szCs w:val="24"/>
        </w:rPr>
      </w:pPr>
      <w:r w:rsidRPr="007E63C5">
        <w:rPr>
          <w:noProof/>
          <w:sz w:val="24"/>
          <w:szCs w:val="24"/>
        </w:rPr>
        <w:t>Click add under account instructions</w:t>
      </w:r>
    </w:p>
    <w:p w:rsidR="002445E1" w:rsidRDefault="002445E1" w:rsidP="007975B6">
      <w:pPr>
        <w:jc w:val="center"/>
        <w:rPr>
          <w:noProof/>
        </w:rPr>
      </w:pPr>
      <w:r>
        <w:rPr>
          <w:noProof/>
        </w:rPr>
        <w:lastRenderedPageBreak/>
        <w:drawing>
          <wp:inline distT="0" distB="0" distL="0" distR="0" wp14:anchorId="0AF65A01" wp14:editId="27E79DC0">
            <wp:extent cx="5943600" cy="7683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768350"/>
                    </a:xfrm>
                    <a:prstGeom prst="rect">
                      <a:avLst/>
                    </a:prstGeom>
                  </pic:spPr>
                </pic:pic>
              </a:graphicData>
            </a:graphic>
          </wp:inline>
        </w:drawing>
      </w:r>
    </w:p>
    <w:p w:rsidR="002445E1" w:rsidRPr="00C24162" w:rsidRDefault="002445E1" w:rsidP="002445E1">
      <w:pPr>
        <w:rPr>
          <w:noProof/>
          <w:sz w:val="24"/>
          <w:szCs w:val="24"/>
        </w:rPr>
      </w:pPr>
      <w:r w:rsidRPr="00C24162">
        <w:rPr>
          <w:noProof/>
          <w:sz w:val="24"/>
          <w:szCs w:val="24"/>
        </w:rPr>
        <w:t>In the pop up window that opens enter the following details and click save</w:t>
      </w:r>
    </w:p>
    <w:p w:rsidR="002445E1" w:rsidRPr="00C24162" w:rsidRDefault="002445E1" w:rsidP="006D38A6">
      <w:pPr>
        <w:spacing w:after="0"/>
        <w:rPr>
          <w:noProof/>
          <w:sz w:val="24"/>
          <w:szCs w:val="24"/>
        </w:rPr>
      </w:pPr>
      <w:r w:rsidRPr="00C24162">
        <w:rPr>
          <w:noProof/>
          <w:sz w:val="24"/>
          <w:szCs w:val="24"/>
        </w:rPr>
        <w:t>Intruction type= adjustment</w:t>
      </w:r>
    </w:p>
    <w:p w:rsidR="002445E1" w:rsidRPr="00C24162" w:rsidRDefault="002445E1" w:rsidP="006D38A6">
      <w:pPr>
        <w:spacing w:after="0"/>
        <w:rPr>
          <w:noProof/>
          <w:sz w:val="24"/>
          <w:szCs w:val="24"/>
        </w:rPr>
      </w:pPr>
      <w:r w:rsidRPr="00C24162">
        <w:rPr>
          <w:noProof/>
          <w:sz w:val="24"/>
          <w:szCs w:val="24"/>
        </w:rPr>
        <w:t>Effective date: defaults to current date</w:t>
      </w:r>
    </w:p>
    <w:p w:rsidR="002445E1" w:rsidRPr="00C24162" w:rsidRDefault="002445E1" w:rsidP="006D38A6">
      <w:pPr>
        <w:spacing w:after="0"/>
        <w:rPr>
          <w:noProof/>
          <w:sz w:val="24"/>
          <w:szCs w:val="24"/>
        </w:rPr>
      </w:pPr>
      <w:r w:rsidRPr="00C24162">
        <w:rPr>
          <w:noProof/>
          <w:sz w:val="24"/>
          <w:szCs w:val="24"/>
        </w:rPr>
        <w:t>Fund= PS11-PEPP step 11</w:t>
      </w:r>
    </w:p>
    <w:p w:rsidR="002445E1" w:rsidRPr="00C24162" w:rsidRDefault="002445E1" w:rsidP="006D38A6">
      <w:pPr>
        <w:spacing w:after="0"/>
        <w:rPr>
          <w:noProof/>
          <w:sz w:val="24"/>
          <w:szCs w:val="24"/>
        </w:rPr>
      </w:pPr>
      <w:r w:rsidRPr="00C24162">
        <w:rPr>
          <w:noProof/>
          <w:sz w:val="24"/>
          <w:szCs w:val="24"/>
        </w:rPr>
        <w:t>Contribution type= Locked -in( British Columbia)</w:t>
      </w:r>
    </w:p>
    <w:p w:rsidR="002445E1" w:rsidRPr="00C24162" w:rsidRDefault="002445E1" w:rsidP="006D38A6">
      <w:pPr>
        <w:spacing w:after="0"/>
        <w:rPr>
          <w:noProof/>
          <w:sz w:val="24"/>
          <w:szCs w:val="24"/>
        </w:rPr>
      </w:pPr>
      <w:r w:rsidRPr="00C24162">
        <w:rPr>
          <w:noProof/>
          <w:sz w:val="24"/>
          <w:szCs w:val="24"/>
        </w:rPr>
        <w:t>Units = 10.802300</w:t>
      </w:r>
    </w:p>
    <w:p w:rsidR="002445E1" w:rsidRDefault="002445E1" w:rsidP="002445E1">
      <w:pPr>
        <w:rPr>
          <w:noProof/>
        </w:rPr>
      </w:pPr>
    </w:p>
    <w:p w:rsidR="002445E1" w:rsidRDefault="002445E1" w:rsidP="002445E1">
      <w:pPr>
        <w:rPr>
          <w:noProof/>
        </w:rPr>
      </w:pPr>
      <w:r>
        <w:rPr>
          <w:noProof/>
        </w:rPr>
        <w:drawing>
          <wp:inline distT="0" distB="0" distL="0" distR="0" wp14:anchorId="7B9B89DD" wp14:editId="1904EF8E">
            <wp:extent cx="5943600" cy="2343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43150"/>
                    </a:xfrm>
                    <a:prstGeom prst="rect">
                      <a:avLst/>
                    </a:prstGeom>
                  </pic:spPr>
                </pic:pic>
              </a:graphicData>
            </a:graphic>
          </wp:inline>
        </w:drawing>
      </w:r>
    </w:p>
    <w:p w:rsidR="002445E1" w:rsidRPr="00900D94" w:rsidRDefault="002445E1" w:rsidP="002445E1">
      <w:pPr>
        <w:rPr>
          <w:sz w:val="2"/>
        </w:rPr>
      </w:pPr>
    </w:p>
    <w:p w:rsidR="002445E1" w:rsidRPr="00C62690" w:rsidRDefault="002445E1" w:rsidP="006D38A6">
      <w:pPr>
        <w:spacing w:after="0"/>
        <w:rPr>
          <w:sz w:val="24"/>
          <w:szCs w:val="24"/>
        </w:rPr>
      </w:pPr>
      <w:r w:rsidRPr="00C62690">
        <w:rPr>
          <w:b/>
          <w:sz w:val="24"/>
          <w:szCs w:val="24"/>
          <w:u w:val="single"/>
        </w:rPr>
        <w:t>Step 6</w:t>
      </w:r>
      <w:r w:rsidRPr="00C62690">
        <w:rPr>
          <w:sz w:val="24"/>
          <w:szCs w:val="24"/>
        </w:rPr>
        <w:t xml:space="preserve">: Do a Negative </w:t>
      </w:r>
      <w:r w:rsidR="00C62690" w:rsidRPr="00C62690">
        <w:rPr>
          <w:sz w:val="24"/>
          <w:szCs w:val="24"/>
        </w:rPr>
        <w:t>adjustment (</w:t>
      </w:r>
      <w:r w:rsidRPr="00C62690">
        <w:rPr>
          <w:sz w:val="24"/>
          <w:szCs w:val="24"/>
        </w:rPr>
        <w:t>#2) for BC units calculated from step 4 so that these are withdrawn from SK funds instead</w:t>
      </w:r>
    </w:p>
    <w:p w:rsidR="002445E1" w:rsidRPr="00C62690" w:rsidRDefault="002445E1" w:rsidP="006D38A6">
      <w:pPr>
        <w:spacing w:after="0"/>
        <w:rPr>
          <w:sz w:val="24"/>
          <w:szCs w:val="24"/>
        </w:rPr>
      </w:pPr>
      <w:r w:rsidRPr="00C62690">
        <w:rPr>
          <w:noProof/>
          <w:sz w:val="24"/>
          <w:szCs w:val="24"/>
        </w:rPr>
        <w:t>Go to member profile&gt;investments&gt; select the VPB account investment Id 364930</w:t>
      </w:r>
    </w:p>
    <w:p w:rsidR="002445E1" w:rsidRDefault="002445E1" w:rsidP="006D38A6">
      <w:pPr>
        <w:spacing w:after="0"/>
        <w:rPr>
          <w:noProof/>
          <w:sz w:val="24"/>
          <w:szCs w:val="24"/>
        </w:rPr>
      </w:pPr>
      <w:r w:rsidRPr="00C62690">
        <w:rPr>
          <w:noProof/>
          <w:sz w:val="24"/>
          <w:szCs w:val="24"/>
        </w:rPr>
        <w:t>Click add under account instruction</w:t>
      </w:r>
    </w:p>
    <w:p w:rsidR="006E7F9F" w:rsidRPr="006E7F9F" w:rsidRDefault="006E7F9F" w:rsidP="006D38A6">
      <w:pPr>
        <w:spacing w:after="0"/>
        <w:rPr>
          <w:noProof/>
          <w:sz w:val="14"/>
          <w:szCs w:val="24"/>
        </w:rPr>
      </w:pPr>
    </w:p>
    <w:p w:rsidR="002445E1" w:rsidRDefault="002445E1" w:rsidP="002445E1">
      <w:r>
        <w:rPr>
          <w:noProof/>
        </w:rPr>
        <w:drawing>
          <wp:inline distT="0" distB="0" distL="0" distR="0" wp14:anchorId="6D66CF42" wp14:editId="1C2A0B6B">
            <wp:extent cx="5943600" cy="8661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866140"/>
                    </a:xfrm>
                    <a:prstGeom prst="rect">
                      <a:avLst/>
                    </a:prstGeom>
                  </pic:spPr>
                </pic:pic>
              </a:graphicData>
            </a:graphic>
          </wp:inline>
        </w:drawing>
      </w:r>
    </w:p>
    <w:p w:rsidR="002445E1" w:rsidRPr="00C62690" w:rsidRDefault="002445E1" w:rsidP="002445E1">
      <w:pPr>
        <w:rPr>
          <w:noProof/>
          <w:sz w:val="24"/>
          <w:szCs w:val="24"/>
        </w:rPr>
      </w:pPr>
      <w:r w:rsidRPr="00C62690">
        <w:rPr>
          <w:noProof/>
          <w:sz w:val="24"/>
          <w:szCs w:val="24"/>
        </w:rPr>
        <w:t>In the pop up window that opens enter the following details and click save</w:t>
      </w:r>
    </w:p>
    <w:p w:rsidR="002445E1" w:rsidRPr="00C62690" w:rsidRDefault="002445E1" w:rsidP="006D38A6">
      <w:pPr>
        <w:spacing w:after="0"/>
        <w:rPr>
          <w:noProof/>
          <w:sz w:val="24"/>
          <w:szCs w:val="24"/>
        </w:rPr>
      </w:pPr>
      <w:r w:rsidRPr="00C62690">
        <w:rPr>
          <w:noProof/>
          <w:sz w:val="24"/>
          <w:szCs w:val="24"/>
        </w:rPr>
        <w:t>Intruction type= adjustment</w:t>
      </w:r>
    </w:p>
    <w:p w:rsidR="002445E1" w:rsidRPr="00C62690" w:rsidRDefault="002445E1" w:rsidP="006D38A6">
      <w:pPr>
        <w:spacing w:after="0"/>
        <w:rPr>
          <w:noProof/>
          <w:sz w:val="24"/>
          <w:szCs w:val="24"/>
        </w:rPr>
      </w:pPr>
      <w:r w:rsidRPr="00C62690">
        <w:rPr>
          <w:noProof/>
          <w:sz w:val="24"/>
          <w:szCs w:val="24"/>
        </w:rPr>
        <w:t>Effective date: defaults to current date</w:t>
      </w:r>
    </w:p>
    <w:p w:rsidR="002445E1" w:rsidRDefault="002445E1" w:rsidP="006D38A6">
      <w:pPr>
        <w:spacing w:after="0"/>
        <w:rPr>
          <w:noProof/>
        </w:rPr>
      </w:pPr>
      <w:r>
        <w:rPr>
          <w:noProof/>
        </w:rPr>
        <w:t>Fund= PS11-PEPP step 11</w:t>
      </w:r>
    </w:p>
    <w:p w:rsidR="006D38A6" w:rsidRDefault="002445E1" w:rsidP="006D38A6">
      <w:pPr>
        <w:spacing w:after="0"/>
        <w:rPr>
          <w:noProof/>
        </w:rPr>
      </w:pPr>
      <w:r>
        <w:rPr>
          <w:noProof/>
        </w:rPr>
        <w:t>Contribution type= Locked -in( Saskatchewan)</w:t>
      </w:r>
    </w:p>
    <w:p w:rsidR="002445E1" w:rsidRDefault="002445E1" w:rsidP="006D38A6">
      <w:pPr>
        <w:spacing w:after="0"/>
        <w:rPr>
          <w:noProof/>
        </w:rPr>
      </w:pPr>
      <w:r>
        <w:rPr>
          <w:noProof/>
        </w:rPr>
        <w:t xml:space="preserve">Units = </w:t>
      </w:r>
      <w:r w:rsidRPr="0007465D">
        <w:rPr>
          <w:b/>
          <w:noProof/>
          <w:color w:val="FF0000"/>
        </w:rPr>
        <w:t>-</w:t>
      </w:r>
      <w:r>
        <w:rPr>
          <w:b/>
          <w:noProof/>
          <w:color w:val="FF0000"/>
        </w:rPr>
        <w:t>-</w:t>
      </w:r>
      <w:r w:rsidRPr="0007465D">
        <w:rPr>
          <w:b/>
          <w:noProof/>
        </w:rPr>
        <w:t xml:space="preserve"> </w:t>
      </w:r>
      <w:r>
        <w:rPr>
          <w:noProof/>
        </w:rPr>
        <w:t>10.802300  ( make sure to include negative sign before the units)</w:t>
      </w:r>
    </w:p>
    <w:p w:rsidR="002445E1" w:rsidRDefault="002445E1" w:rsidP="002445E1">
      <w:r>
        <w:rPr>
          <w:noProof/>
        </w:rPr>
        <w:lastRenderedPageBreak/>
        <w:drawing>
          <wp:inline distT="0" distB="0" distL="0" distR="0" wp14:anchorId="1404C5D7" wp14:editId="162684E7">
            <wp:extent cx="5943600" cy="23939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393950"/>
                    </a:xfrm>
                    <a:prstGeom prst="rect">
                      <a:avLst/>
                    </a:prstGeom>
                  </pic:spPr>
                </pic:pic>
              </a:graphicData>
            </a:graphic>
          </wp:inline>
        </w:drawing>
      </w:r>
    </w:p>
    <w:p w:rsidR="002445E1" w:rsidRPr="00B77AF0" w:rsidRDefault="002445E1" w:rsidP="008E481B">
      <w:pPr>
        <w:jc w:val="both"/>
        <w:rPr>
          <w:sz w:val="24"/>
          <w:szCs w:val="24"/>
        </w:rPr>
      </w:pPr>
      <w:r w:rsidRPr="00B77AF0">
        <w:rPr>
          <w:sz w:val="24"/>
          <w:szCs w:val="24"/>
        </w:rPr>
        <w:t xml:space="preserve">After </w:t>
      </w:r>
      <w:r w:rsidR="00B77AF0" w:rsidRPr="00B77AF0">
        <w:rPr>
          <w:sz w:val="24"/>
          <w:szCs w:val="24"/>
        </w:rPr>
        <w:t>save,</w:t>
      </w:r>
      <w:r w:rsidRPr="00B77AF0">
        <w:rPr>
          <w:sz w:val="24"/>
          <w:szCs w:val="24"/>
        </w:rPr>
        <w:t xml:space="preserve"> you would see 2 account instructions in pending </w:t>
      </w:r>
      <w:r w:rsidR="00B77AF0" w:rsidRPr="00B77AF0">
        <w:rPr>
          <w:sz w:val="24"/>
          <w:szCs w:val="24"/>
        </w:rPr>
        <w:t>status,</w:t>
      </w:r>
      <w:r w:rsidRPr="00B77AF0">
        <w:rPr>
          <w:sz w:val="24"/>
          <w:szCs w:val="24"/>
        </w:rPr>
        <w:t xml:space="preserve"> like below</w:t>
      </w:r>
    </w:p>
    <w:p w:rsidR="002445E1" w:rsidRDefault="002445E1" w:rsidP="008E481B">
      <w:pPr>
        <w:jc w:val="both"/>
      </w:pPr>
      <w:r>
        <w:rPr>
          <w:noProof/>
        </w:rPr>
        <w:drawing>
          <wp:inline distT="0" distB="0" distL="0" distR="0" wp14:anchorId="5EC54372" wp14:editId="50B948BA">
            <wp:extent cx="5943600" cy="8197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819785"/>
                    </a:xfrm>
                    <a:prstGeom prst="rect">
                      <a:avLst/>
                    </a:prstGeom>
                  </pic:spPr>
                </pic:pic>
              </a:graphicData>
            </a:graphic>
          </wp:inline>
        </w:drawing>
      </w:r>
    </w:p>
    <w:p w:rsidR="002445E1" w:rsidRPr="00D75EAB" w:rsidRDefault="00FC3A64" w:rsidP="00FC3A64">
      <w:pPr>
        <w:spacing w:after="240"/>
        <w:jc w:val="both"/>
        <w:rPr>
          <w:b/>
          <w:color w:val="FF0000"/>
          <w:sz w:val="24"/>
          <w:szCs w:val="24"/>
          <w:u w:val="single"/>
        </w:rPr>
      </w:pPr>
      <w:r>
        <w:rPr>
          <w:b/>
          <w:color w:val="FF0000"/>
          <w:sz w:val="24"/>
          <w:szCs w:val="24"/>
          <w:u w:val="single"/>
        </w:rPr>
        <w:t>C</w:t>
      </w:r>
      <w:r w:rsidR="002445E1" w:rsidRPr="00744CDA">
        <w:rPr>
          <w:b/>
          <w:color w:val="FF0000"/>
          <w:sz w:val="24"/>
          <w:szCs w:val="24"/>
          <w:u w:val="single"/>
        </w:rPr>
        <w:t>lose the member tab and come back on next day</w:t>
      </w:r>
    </w:p>
    <w:p w:rsidR="00FC3A64" w:rsidRDefault="002445E1" w:rsidP="00FC3A64">
      <w:pPr>
        <w:spacing w:after="120"/>
        <w:jc w:val="both"/>
        <w:rPr>
          <w:b/>
          <w:color w:val="FF0000"/>
          <w:sz w:val="24"/>
          <w:szCs w:val="24"/>
          <w:u w:val="single"/>
        </w:rPr>
      </w:pPr>
      <w:r w:rsidRPr="00872F64">
        <w:rPr>
          <w:b/>
          <w:color w:val="FF0000"/>
          <w:sz w:val="24"/>
          <w:szCs w:val="24"/>
          <w:u w:val="single"/>
        </w:rPr>
        <w:t>DAY 2</w:t>
      </w:r>
    </w:p>
    <w:p w:rsidR="00FC3A64" w:rsidRDefault="002445E1" w:rsidP="00FC3A64">
      <w:pPr>
        <w:spacing w:after="120"/>
        <w:jc w:val="both"/>
        <w:rPr>
          <w:b/>
          <w:color w:val="FF0000"/>
          <w:sz w:val="24"/>
          <w:szCs w:val="24"/>
          <w:u w:val="single"/>
        </w:rPr>
      </w:pPr>
      <w:r w:rsidRPr="00872F64">
        <w:rPr>
          <w:b/>
          <w:noProof/>
          <w:color w:val="FF0000"/>
          <w:sz w:val="24"/>
          <w:szCs w:val="24"/>
          <w:u w:val="single"/>
        </w:rPr>
        <w:t>[Please note</w:t>
      </w:r>
      <w:r w:rsidRPr="00872F64">
        <w:rPr>
          <w:noProof/>
          <w:color w:val="FF0000"/>
          <w:sz w:val="24"/>
          <w:szCs w:val="24"/>
        </w:rPr>
        <w:t xml:space="preserve"> : STEP 7 is not required if STEP 1 and STEP 2 were not performed]</w:t>
      </w:r>
    </w:p>
    <w:p w:rsidR="002445E1" w:rsidRPr="00FC3A64" w:rsidRDefault="002445E1" w:rsidP="00FC3A64">
      <w:pPr>
        <w:spacing w:after="0"/>
        <w:jc w:val="both"/>
        <w:rPr>
          <w:b/>
          <w:color w:val="FF0000"/>
          <w:sz w:val="24"/>
          <w:szCs w:val="24"/>
          <w:u w:val="single"/>
        </w:rPr>
      </w:pPr>
      <w:r w:rsidRPr="00872F64">
        <w:rPr>
          <w:b/>
          <w:sz w:val="24"/>
          <w:szCs w:val="24"/>
          <w:u w:val="single"/>
        </w:rPr>
        <w:t xml:space="preserve">Step </w:t>
      </w:r>
      <w:r w:rsidR="00D44ACC" w:rsidRPr="00872F64">
        <w:rPr>
          <w:b/>
          <w:sz w:val="24"/>
          <w:szCs w:val="24"/>
          <w:u w:val="single"/>
        </w:rPr>
        <w:t>7</w:t>
      </w:r>
      <w:r w:rsidR="00D44ACC" w:rsidRPr="00872F64">
        <w:rPr>
          <w:sz w:val="24"/>
          <w:szCs w:val="24"/>
        </w:rPr>
        <w:t>:</w:t>
      </w:r>
      <w:r w:rsidRPr="00872F64">
        <w:rPr>
          <w:sz w:val="24"/>
          <w:szCs w:val="24"/>
        </w:rPr>
        <w:t xml:space="preserve">  </w:t>
      </w:r>
      <w:r w:rsidRPr="00872F64">
        <w:rPr>
          <w:noProof/>
          <w:sz w:val="24"/>
          <w:szCs w:val="24"/>
        </w:rPr>
        <w:t>Go to member profile&gt;investments&gt; select the PEPP account investment Id 331519</w:t>
      </w:r>
    </w:p>
    <w:p w:rsidR="002445E1" w:rsidRPr="00872F64" w:rsidRDefault="00D44ACC" w:rsidP="00FC3A64">
      <w:pPr>
        <w:spacing w:after="0"/>
        <w:jc w:val="both"/>
        <w:rPr>
          <w:sz w:val="24"/>
          <w:szCs w:val="24"/>
        </w:rPr>
      </w:pPr>
      <w:r w:rsidRPr="00872F64">
        <w:rPr>
          <w:sz w:val="24"/>
          <w:szCs w:val="24"/>
        </w:rPr>
        <w:t>Verify PEPP</w:t>
      </w:r>
      <w:r w:rsidR="00781328">
        <w:rPr>
          <w:sz w:val="24"/>
          <w:szCs w:val="24"/>
        </w:rPr>
        <w:t xml:space="preserve"> </w:t>
      </w:r>
      <w:r w:rsidR="002445E1" w:rsidRPr="00872F64">
        <w:rPr>
          <w:sz w:val="24"/>
          <w:szCs w:val="24"/>
        </w:rPr>
        <w:t>account became active and account balance= $0.01</w:t>
      </w:r>
    </w:p>
    <w:p w:rsidR="00FC3A64" w:rsidRDefault="002445E1" w:rsidP="002445E1">
      <w:r>
        <w:rPr>
          <w:noProof/>
        </w:rPr>
        <w:drawing>
          <wp:inline distT="0" distB="0" distL="0" distR="0" wp14:anchorId="6F27D904" wp14:editId="66BD594D">
            <wp:extent cx="5934075" cy="32042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72445" cy="3224929"/>
                    </a:xfrm>
                    <a:prstGeom prst="rect">
                      <a:avLst/>
                    </a:prstGeom>
                  </pic:spPr>
                </pic:pic>
              </a:graphicData>
            </a:graphic>
          </wp:inline>
        </w:drawing>
      </w:r>
    </w:p>
    <w:p w:rsidR="002445E1" w:rsidRPr="00C37356" w:rsidRDefault="002445E1" w:rsidP="002445E1">
      <w:pPr>
        <w:rPr>
          <w:rFonts w:cstheme="minorHAnsi"/>
          <w:sz w:val="24"/>
          <w:szCs w:val="24"/>
        </w:rPr>
      </w:pPr>
      <w:r w:rsidRPr="00C37356">
        <w:rPr>
          <w:rFonts w:cstheme="minorHAnsi"/>
          <w:b/>
          <w:sz w:val="24"/>
          <w:szCs w:val="24"/>
          <w:u w:val="single"/>
        </w:rPr>
        <w:lastRenderedPageBreak/>
        <w:t xml:space="preserve"> Step 8</w:t>
      </w:r>
      <w:r w:rsidRPr="00C37356">
        <w:rPr>
          <w:rFonts w:cstheme="minorHAnsi"/>
          <w:sz w:val="24"/>
          <w:szCs w:val="24"/>
        </w:rPr>
        <w:t>:  Verify VPB account has units adjusted</w:t>
      </w:r>
    </w:p>
    <w:p w:rsidR="002445E1" w:rsidRPr="00C37356" w:rsidRDefault="002445E1" w:rsidP="002445E1">
      <w:pPr>
        <w:rPr>
          <w:rFonts w:cstheme="minorHAnsi"/>
          <w:noProof/>
          <w:sz w:val="24"/>
          <w:szCs w:val="24"/>
        </w:rPr>
      </w:pPr>
      <w:r w:rsidRPr="00C37356">
        <w:rPr>
          <w:rFonts w:cstheme="minorHAnsi"/>
          <w:noProof/>
          <w:sz w:val="24"/>
          <w:szCs w:val="24"/>
        </w:rPr>
        <w:t>Go to member profile&gt;investments&gt; select the VPB account investment Id 364930</w:t>
      </w:r>
    </w:p>
    <w:p w:rsidR="002445E1" w:rsidRPr="00C37356" w:rsidRDefault="002445E1" w:rsidP="0080212B">
      <w:pPr>
        <w:spacing w:after="0"/>
        <w:rPr>
          <w:rFonts w:cstheme="minorHAnsi"/>
          <w:sz w:val="24"/>
          <w:szCs w:val="24"/>
        </w:rPr>
      </w:pPr>
      <w:r w:rsidRPr="00C37356">
        <w:rPr>
          <w:rFonts w:cstheme="minorHAnsi"/>
          <w:sz w:val="24"/>
          <w:szCs w:val="24"/>
        </w:rPr>
        <w:t>Ensure the values are matching as calculated below-</w:t>
      </w:r>
    </w:p>
    <w:p w:rsidR="002445E1" w:rsidRPr="00C37356" w:rsidRDefault="002445E1" w:rsidP="0080212B">
      <w:pPr>
        <w:spacing w:after="0"/>
        <w:rPr>
          <w:rFonts w:cstheme="minorHAnsi"/>
          <w:noProof/>
          <w:sz w:val="24"/>
          <w:szCs w:val="24"/>
        </w:rPr>
      </w:pPr>
      <w:r w:rsidRPr="00C37356">
        <w:rPr>
          <w:rFonts w:cstheme="minorHAnsi"/>
          <w:noProof/>
          <w:sz w:val="24"/>
          <w:szCs w:val="24"/>
        </w:rPr>
        <w:t xml:space="preserve">BC  Units = </w:t>
      </w:r>
      <w:r w:rsidRPr="00C37356">
        <w:rPr>
          <w:rFonts w:cstheme="minorHAnsi"/>
          <w:color w:val="333333"/>
          <w:sz w:val="24"/>
          <w:szCs w:val="24"/>
          <w:shd w:val="clear" w:color="auto" w:fill="C9DEF2"/>
        </w:rPr>
        <w:t xml:space="preserve">134.464368 (from step 3) </w:t>
      </w:r>
      <w:r w:rsidRPr="00C37356">
        <w:rPr>
          <w:rFonts w:cstheme="minorHAnsi"/>
          <w:noProof/>
          <w:sz w:val="24"/>
          <w:szCs w:val="24"/>
        </w:rPr>
        <w:t>+10.802300= 145.266668 (matching)</w:t>
      </w:r>
    </w:p>
    <w:p w:rsidR="002445E1" w:rsidRDefault="002445E1" w:rsidP="0080212B">
      <w:pPr>
        <w:spacing w:after="0"/>
        <w:rPr>
          <w:rFonts w:cstheme="minorHAnsi"/>
          <w:noProof/>
          <w:sz w:val="24"/>
          <w:szCs w:val="24"/>
        </w:rPr>
      </w:pPr>
      <w:r w:rsidRPr="00C37356">
        <w:rPr>
          <w:rFonts w:cstheme="minorHAnsi"/>
          <w:noProof/>
          <w:sz w:val="24"/>
          <w:szCs w:val="24"/>
        </w:rPr>
        <w:t xml:space="preserve">SK Units = </w:t>
      </w:r>
      <w:r w:rsidRPr="00C37356">
        <w:rPr>
          <w:rFonts w:cstheme="minorHAnsi"/>
          <w:color w:val="333333"/>
          <w:sz w:val="24"/>
          <w:szCs w:val="24"/>
          <w:shd w:val="clear" w:color="auto" w:fill="C9DEF2"/>
        </w:rPr>
        <w:t xml:space="preserve">169.220020 (from step 3) </w:t>
      </w:r>
      <w:r w:rsidRPr="00C37356">
        <w:rPr>
          <w:rFonts w:cstheme="minorHAnsi"/>
          <w:noProof/>
          <w:sz w:val="24"/>
          <w:szCs w:val="24"/>
        </w:rPr>
        <w:t>- 10.802300= 158.417720 (matching)</w:t>
      </w:r>
    </w:p>
    <w:p w:rsidR="00570F97" w:rsidRPr="00C37356" w:rsidRDefault="00570F97" w:rsidP="0080212B">
      <w:pPr>
        <w:spacing w:after="0"/>
        <w:rPr>
          <w:rFonts w:cstheme="minorHAnsi"/>
          <w:noProof/>
          <w:sz w:val="24"/>
          <w:szCs w:val="24"/>
        </w:rPr>
      </w:pPr>
    </w:p>
    <w:p w:rsidR="002445E1" w:rsidRDefault="002445E1" w:rsidP="002445E1">
      <w:pPr>
        <w:rPr>
          <w:noProof/>
        </w:rPr>
      </w:pPr>
      <w:r>
        <w:rPr>
          <w:noProof/>
        </w:rPr>
        <w:drawing>
          <wp:inline distT="0" distB="0" distL="0" distR="0" wp14:anchorId="0917B9B7" wp14:editId="6E3C53AE">
            <wp:extent cx="5943600" cy="27133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13355"/>
                    </a:xfrm>
                    <a:prstGeom prst="rect">
                      <a:avLst/>
                    </a:prstGeom>
                  </pic:spPr>
                </pic:pic>
              </a:graphicData>
            </a:graphic>
          </wp:inline>
        </w:drawing>
      </w:r>
    </w:p>
    <w:p w:rsidR="002445E1" w:rsidRDefault="002445E1" w:rsidP="002445E1">
      <w:pPr>
        <w:rPr>
          <w:noProof/>
        </w:rPr>
      </w:pPr>
    </w:p>
    <w:p w:rsidR="002445E1" w:rsidRDefault="002445E1" w:rsidP="002445E1"/>
    <w:p w:rsidR="002445E1" w:rsidRPr="00DD2702" w:rsidRDefault="002445E1" w:rsidP="002445E1">
      <w:pPr>
        <w:rPr>
          <w:sz w:val="24"/>
          <w:szCs w:val="24"/>
        </w:rPr>
      </w:pPr>
      <w:r w:rsidRPr="00DD2702">
        <w:rPr>
          <w:b/>
          <w:sz w:val="24"/>
          <w:szCs w:val="24"/>
          <w:u w:val="single"/>
        </w:rPr>
        <w:t xml:space="preserve">Step </w:t>
      </w:r>
      <w:r w:rsidR="00D44ACC" w:rsidRPr="00DD2702">
        <w:rPr>
          <w:b/>
          <w:sz w:val="24"/>
          <w:szCs w:val="24"/>
          <w:u w:val="single"/>
        </w:rPr>
        <w:t>9</w:t>
      </w:r>
      <w:r w:rsidR="00D44ACC" w:rsidRPr="00DD2702">
        <w:rPr>
          <w:sz w:val="24"/>
          <w:szCs w:val="24"/>
        </w:rPr>
        <w:t>.</w:t>
      </w:r>
      <w:r w:rsidRPr="00DD2702">
        <w:rPr>
          <w:sz w:val="24"/>
          <w:szCs w:val="24"/>
        </w:rPr>
        <w:t xml:space="preserve">  Negative adjustment (#3) for BC from VPB</w:t>
      </w:r>
    </w:p>
    <w:p w:rsidR="002445E1" w:rsidRPr="00DD2702" w:rsidRDefault="002445E1" w:rsidP="002445E1">
      <w:pPr>
        <w:rPr>
          <w:noProof/>
          <w:sz w:val="24"/>
          <w:szCs w:val="24"/>
        </w:rPr>
      </w:pPr>
      <w:r w:rsidRPr="00DD2702">
        <w:rPr>
          <w:noProof/>
          <w:sz w:val="24"/>
          <w:szCs w:val="24"/>
        </w:rPr>
        <w:t>Go to member profile&gt;investments&gt; select the VPB account investment Id 364930</w:t>
      </w:r>
    </w:p>
    <w:p w:rsidR="002445E1" w:rsidRDefault="002445E1" w:rsidP="002445E1">
      <w:pPr>
        <w:rPr>
          <w:noProof/>
        </w:rPr>
      </w:pPr>
      <w:r>
        <w:rPr>
          <w:noProof/>
        </w:rPr>
        <w:drawing>
          <wp:inline distT="0" distB="0" distL="0" distR="0" wp14:anchorId="1B632EE0" wp14:editId="470A1A2C">
            <wp:extent cx="5943600" cy="18211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821180"/>
                    </a:xfrm>
                    <a:prstGeom prst="rect">
                      <a:avLst/>
                    </a:prstGeom>
                  </pic:spPr>
                </pic:pic>
              </a:graphicData>
            </a:graphic>
          </wp:inline>
        </w:drawing>
      </w:r>
    </w:p>
    <w:p w:rsidR="00C97D03" w:rsidRDefault="00C97D03" w:rsidP="002445E1">
      <w:pPr>
        <w:rPr>
          <w:noProof/>
          <w:sz w:val="24"/>
          <w:szCs w:val="24"/>
        </w:rPr>
      </w:pPr>
    </w:p>
    <w:p w:rsidR="002445E1" w:rsidRPr="00DD2702" w:rsidRDefault="002445E1" w:rsidP="002445E1">
      <w:pPr>
        <w:rPr>
          <w:noProof/>
          <w:sz w:val="24"/>
          <w:szCs w:val="24"/>
        </w:rPr>
      </w:pPr>
      <w:r w:rsidRPr="00DD2702">
        <w:rPr>
          <w:noProof/>
          <w:sz w:val="24"/>
          <w:szCs w:val="24"/>
        </w:rPr>
        <w:t>Click add under account instruction</w:t>
      </w:r>
    </w:p>
    <w:p w:rsidR="002445E1" w:rsidRDefault="002445E1" w:rsidP="002445E1">
      <w:r>
        <w:rPr>
          <w:noProof/>
        </w:rPr>
        <w:lastRenderedPageBreak/>
        <w:drawing>
          <wp:inline distT="0" distB="0" distL="0" distR="0" wp14:anchorId="699AD8CF" wp14:editId="747C5A55">
            <wp:extent cx="5943600" cy="1143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143000"/>
                    </a:xfrm>
                    <a:prstGeom prst="rect">
                      <a:avLst/>
                    </a:prstGeom>
                  </pic:spPr>
                </pic:pic>
              </a:graphicData>
            </a:graphic>
          </wp:inline>
        </w:drawing>
      </w:r>
    </w:p>
    <w:p w:rsidR="002445E1" w:rsidRPr="00D44ACC" w:rsidRDefault="002445E1" w:rsidP="007D6FD6">
      <w:pPr>
        <w:spacing w:after="0"/>
        <w:rPr>
          <w:noProof/>
          <w:sz w:val="24"/>
          <w:szCs w:val="24"/>
        </w:rPr>
      </w:pPr>
      <w:r w:rsidRPr="00D44ACC">
        <w:rPr>
          <w:noProof/>
          <w:sz w:val="24"/>
          <w:szCs w:val="24"/>
        </w:rPr>
        <w:t>In the pop up window that opens enter the following details and click save</w:t>
      </w:r>
    </w:p>
    <w:p w:rsidR="002445E1" w:rsidRPr="00D44ACC" w:rsidRDefault="002445E1" w:rsidP="007D6FD6">
      <w:pPr>
        <w:spacing w:after="0"/>
        <w:rPr>
          <w:noProof/>
          <w:sz w:val="24"/>
          <w:szCs w:val="24"/>
        </w:rPr>
      </w:pPr>
      <w:r w:rsidRPr="00D44ACC">
        <w:rPr>
          <w:noProof/>
          <w:sz w:val="24"/>
          <w:szCs w:val="24"/>
        </w:rPr>
        <w:t>Intruction type= adjustment</w:t>
      </w:r>
    </w:p>
    <w:p w:rsidR="002445E1" w:rsidRPr="00D44ACC" w:rsidRDefault="002445E1" w:rsidP="007D6FD6">
      <w:pPr>
        <w:spacing w:after="0"/>
        <w:rPr>
          <w:noProof/>
          <w:sz w:val="24"/>
          <w:szCs w:val="24"/>
        </w:rPr>
      </w:pPr>
      <w:r w:rsidRPr="00D44ACC">
        <w:rPr>
          <w:noProof/>
          <w:sz w:val="24"/>
          <w:szCs w:val="24"/>
        </w:rPr>
        <w:t>Effective date: defaults to current date</w:t>
      </w:r>
    </w:p>
    <w:p w:rsidR="002445E1" w:rsidRPr="00D44ACC" w:rsidRDefault="002445E1" w:rsidP="007D6FD6">
      <w:pPr>
        <w:spacing w:after="0"/>
        <w:rPr>
          <w:noProof/>
          <w:sz w:val="24"/>
          <w:szCs w:val="24"/>
        </w:rPr>
      </w:pPr>
      <w:r w:rsidRPr="00D44ACC">
        <w:rPr>
          <w:noProof/>
          <w:sz w:val="24"/>
          <w:szCs w:val="24"/>
        </w:rPr>
        <w:t>Fund= PS11-PEPP step 11</w:t>
      </w:r>
    </w:p>
    <w:p w:rsidR="002445E1" w:rsidRPr="00D44ACC" w:rsidRDefault="002445E1" w:rsidP="002445E1">
      <w:pPr>
        <w:rPr>
          <w:noProof/>
          <w:sz w:val="24"/>
          <w:szCs w:val="24"/>
        </w:rPr>
      </w:pPr>
      <w:r w:rsidRPr="00D44ACC">
        <w:rPr>
          <w:noProof/>
          <w:sz w:val="24"/>
          <w:szCs w:val="24"/>
        </w:rPr>
        <w:t>Contribution type= Locked -in( British Columbia)</w:t>
      </w:r>
    </w:p>
    <w:p w:rsidR="002445E1" w:rsidRPr="00D44ACC" w:rsidRDefault="002445E1" w:rsidP="002445E1">
      <w:pPr>
        <w:rPr>
          <w:sz w:val="24"/>
          <w:szCs w:val="24"/>
        </w:rPr>
      </w:pPr>
      <w:r w:rsidRPr="00D44ACC">
        <w:rPr>
          <w:noProof/>
          <w:sz w:val="24"/>
          <w:szCs w:val="24"/>
        </w:rPr>
        <w:t xml:space="preserve">Units = </w:t>
      </w:r>
      <w:r w:rsidRPr="00D44ACC">
        <w:rPr>
          <w:b/>
          <w:noProof/>
          <w:color w:val="FF0000"/>
          <w:sz w:val="24"/>
          <w:szCs w:val="24"/>
        </w:rPr>
        <w:t>--</w:t>
      </w:r>
      <w:r w:rsidRPr="00D44ACC">
        <w:rPr>
          <w:b/>
          <w:noProof/>
          <w:sz w:val="24"/>
          <w:szCs w:val="24"/>
        </w:rPr>
        <w:t xml:space="preserve"> </w:t>
      </w:r>
      <w:r w:rsidRPr="00D44ACC">
        <w:rPr>
          <w:noProof/>
          <w:sz w:val="24"/>
          <w:szCs w:val="24"/>
        </w:rPr>
        <w:t xml:space="preserve">145.266668 ( units from step 8) -- </w:t>
      </w:r>
      <w:r w:rsidRPr="00D44ACC">
        <w:rPr>
          <w:noProof/>
          <w:color w:val="FF0000"/>
          <w:sz w:val="24"/>
          <w:szCs w:val="24"/>
        </w:rPr>
        <w:t>make sure to include negative sign before the units</w:t>
      </w:r>
    </w:p>
    <w:p w:rsidR="002445E1" w:rsidRPr="00D73A71" w:rsidRDefault="002445E1" w:rsidP="002445E1">
      <w:pPr>
        <w:rPr>
          <w:sz w:val="2"/>
        </w:rPr>
      </w:pPr>
    </w:p>
    <w:p w:rsidR="002445E1" w:rsidRDefault="002445E1" w:rsidP="002445E1">
      <w:r>
        <w:rPr>
          <w:noProof/>
        </w:rPr>
        <w:drawing>
          <wp:inline distT="0" distB="0" distL="0" distR="0" wp14:anchorId="61A2669D" wp14:editId="2E477911">
            <wp:extent cx="5943600" cy="201612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016125"/>
                    </a:xfrm>
                    <a:prstGeom prst="rect">
                      <a:avLst/>
                    </a:prstGeom>
                  </pic:spPr>
                </pic:pic>
              </a:graphicData>
            </a:graphic>
          </wp:inline>
        </w:drawing>
      </w:r>
    </w:p>
    <w:p w:rsidR="002445E1" w:rsidRDefault="002445E1" w:rsidP="002445E1"/>
    <w:p w:rsidR="002445E1" w:rsidRPr="00D44ACC" w:rsidRDefault="002445E1" w:rsidP="002445E1">
      <w:pPr>
        <w:rPr>
          <w:sz w:val="24"/>
          <w:szCs w:val="24"/>
        </w:rPr>
      </w:pPr>
      <w:r w:rsidRPr="00D44ACC">
        <w:rPr>
          <w:b/>
          <w:sz w:val="24"/>
          <w:szCs w:val="24"/>
          <w:u w:val="single"/>
        </w:rPr>
        <w:t xml:space="preserve">Step </w:t>
      </w:r>
      <w:r w:rsidR="00D44ACC" w:rsidRPr="00D44ACC">
        <w:rPr>
          <w:b/>
          <w:sz w:val="24"/>
          <w:szCs w:val="24"/>
          <w:u w:val="single"/>
        </w:rPr>
        <w:t>10</w:t>
      </w:r>
      <w:r w:rsidR="00D44ACC" w:rsidRPr="00D44ACC">
        <w:rPr>
          <w:sz w:val="24"/>
          <w:szCs w:val="24"/>
        </w:rPr>
        <w:t>:</w:t>
      </w:r>
      <w:r w:rsidRPr="00D44ACC">
        <w:rPr>
          <w:sz w:val="24"/>
          <w:szCs w:val="24"/>
        </w:rPr>
        <w:t xml:space="preserve"> Positive </w:t>
      </w:r>
      <w:r w:rsidR="00D44ACC" w:rsidRPr="00D44ACC">
        <w:rPr>
          <w:sz w:val="24"/>
          <w:szCs w:val="24"/>
        </w:rPr>
        <w:t>adjustment (</w:t>
      </w:r>
      <w:r w:rsidRPr="00D44ACC">
        <w:rPr>
          <w:sz w:val="24"/>
          <w:szCs w:val="24"/>
        </w:rPr>
        <w:t>#4</w:t>
      </w:r>
      <w:r w:rsidR="00D44ACC" w:rsidRPr="00D44ACC">
        <w:rPr>
          <w:sz w:val="24"/>
          <w:szCs w:val="24"/>
        </w:rPr>
        <w:t>) in</w:t>
      </w:r>
      <w:r w:rsidRPr="00D44ACC">
        <w:rPr>
          <w:sz w:val="24"/>
          <w:szCs w:val="24"/>
        </w:rPr>
        <w:t xml:space="preserve"> PEPP account</w:t>
      </w:r>
    </w:p>
    <w:p w:rsidR="002445E1" w:rsidRPr="00D44ACC" w:rsidRDefault="002445E1" w:rsidP="002445E1">
      <w:pPr>
        <w:rPr>
          <w:noProof/>
          <w:sz w:val="24"/>
          <w:szCs w:val="24"/>
        </w:rPr>
      </w:pPr>
      <w:r w:rsidRPr="00D44ACC">
        <w:rPr>
          <w:noProof/>
          <w:sz w:val="24"/>
          <w:szCs w:val="24"/>
        </w:rPr>
        <w:t>Go to member profile&gt;investments&gt; select the PEPP account investment Id 331519</w:t>
      </w:r>
    </w:p>
    <w:p w:rsidR="002445E1" w:rsidRPr="00275AB6" w:rsidRDefault="002445E1" w:rsidP="002445E1">
      <w:r>
        <w:rPr>
          <w:noProof/>
        </w:rPr>
        <w:drawing>
          <wp:inline distT="0" distB="0" distL="0" distR="0" wp14:anchorId="06FC4776" wp14:editId="174E3BE2">
            <wp:extent cx="5943600" cy="191706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917065"/>
                    </a:xfrm>
                    <a:prstGeom prst="rect">
                      <a:avLst/>
                    </a:prstGeom>
                  </pic:spPr>
                </pic:pic>
              </a:graphicData>
            </a:graphic>
          </wp:inline>
        </w:drawing>
      </w:r>
    </w:p>
    <w:p w:rsidR="002445E1" w:rsidRPr="00D44ACC" w:rsidRDefault="002445E1" w:rsidP="002445E1">
      <w:pPr>
        <w:rPr>
          <w:noProof/>
          <w:sz w:val="24"/>
          <w:szCs w:val="24"/>
        </w:rPr>
      </w:pPr>
      <w:r w:rsidRPr="00D44ACC">
        <w:rPr>
          <w:noProof/>
          <w:sz w:val="24"/>
          <w:szCs w:val="24"/>
        </w:rPr>
        <w:t>Click add under account instruction</w:t>
      </w:r>
    </w:p>
    <w:p w:rsidR="002445E1" w:rsidRDefault="002445E1" w:rsidP="002445E1">
      <w:r>
        <w:rPr>
          <w:noProof/>
        </w:rPr>
        <w:lastRenderedPageBreak/>
        <w:drawing>
          <wp:inline distT="0" distB="0" distL="0" distR="0" wp14:anchorId="2F5C018D" wp14:editId="77B45DC1">
            <wp:extent cx="5943600" cy="77787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777875"/>
                    </a:xfrm>
                    <a:prstGeom prst="rect">
                      <a:avLst/>
                    </a:prstGeom>
                  </pic:spPr>
                </pic:pic>
              </a:graphicData>
            </a:graphic>
          </wp:inline>
        </w:drawing>
      </w:r>
    </w:p>
    <w:p w:rsidR="002445E1" w:rsidRPr="00D44ACC" w:rsidRDefault="002445E1" w:rsidP="005820CD">
      <w:pPr>
        <w:spacing w:after="0"/>
        <w:rPr>
          <w:noProof/>
          <w:sz w:val="24"/>
          <w:szCs w:val="24"/>
        </w:rPr>
      </w:pPr>
      <w:r w:rsidRPr="00D44ACC">
        <w:rPr>
          <w:noProof/>
          <w:sz w:val="24"/>
          <w:szCs w:val="24"/>
        </w:rPr>
        <w:t>In the pop up window that opens enter the following details and click save</w:t>
      </w:r>
    </w:p>
    <w:p w:rsidR="002445E1" w:rsidRPr="00D44ACC" w:rsidRDefault="002445E1" w:rsidP="005820CD">
      <w:pPr>
        <w:spacing w:after="0"/>
        <w:rPr>
          <w:noProof/>
          <w:sz w:val="24"/>
          <w:szCs w:val="24"/>
        </w:rPr>
      </w:pPr>
      <w:r w:rsidRPr="00D44ACC">
        <w:rPr>
          <w:noProof/>
          <w:sz w:val="24"/>
          <w:szCs w:val="24"/>
        </w:rPr>
        <w:t>Intruction type= adjustment</w:t>
      </w:r>
    </w:p>
    <w:p w:rsidR="002445E1" w:rsidRPr="00D44ACC" w:rsidRDefault="002445E1" w:rsidP="005820CD">
      <w:pPr>
        <w:spacing w:after="0"/>
        <w:rPr>
          <w:noProof/>
          <w:sz w:val="24"/>
          <w:szCs w:val="24"/>
        </w:rPr>
      </w:pPr>
      <w:r w:rsidRPr="00D44ACC">
        <w:rPr>
          <w:noProof/>
          <w:sz w:val="24"/>
          <w:szCs w:val="24"/>
        </w:rPr>
        <w:t>Effective date:  current date</w:t>
      </w:r>
    </w:p>
    <w:p w:rsidR="002445E1" w:rsidRPr="00D44ACC" w:rsidRDefault="002445E1" w:rsidP="002445E1">
      <w:pPr>
        <w:rPr>
          <w:noProof/>
          <w:sz w:val="24"/>
          <w:szCs w:val="24"/>
        </w:rPr>
      </w:pPr>
      <w:r w:rsidRPr="00D44ACC">
        <w:rPr>
          <w:noProof/>
          <w:sz w:val="24"/>
          <w:szCs w:val="24"/>
        </w:rPr>
        <w:t>Fund= PS11-PEPP step 11</w:t>
      </w:r>
    </w:p>
    <w:p w:rsidR="002445E1" w:rsidRPr="00DE1E53" w:rsidRDefault="002445E1" w:rsidP="005820CD">
      <w:pPr>
        <w:spacing w:after="0"/>
        <w:rPr>
          <w:noProof/>
          <w:sz w:val="24"/>
          <w:szCs w:val="24"/>
        </w:rPr>
      </w:pPr>
      <w:r w:rsidRPr="00DE1E53">
        <w:rPr>
          <w:noProof/>
          <w:sz w:val="24"/>
          <w:szCs w:val="24"/>
        </w:rPr>
        <w:t>Contribution type= Locked -in( British Columbia)</w:t>
      </w:r>
    </w:p>
    <w:p w:rsidR="002445E1" w:rsidRDefault="002445E1" w:rsidP="005820CD">
      <w:pPr>
        <w:spacing w:after="0"/>
        <w:rPr>
          <w:noProof/>
          <w:sz w:val="24"/>
          <w:szCs w:val="24"/>
        </w:rPr>
      </w:pPr>
      <w:r w:rsidRPr="00DE1E53">
        <w:rPr>
          <w:noProof/>
          <w:sz w:val="24"/>
          <w:szCs w:val="24"/>
        </w:rPr>
        <w:t xml:space="preserve">Units = </w:t>
      </w:r>
      <w:r w:rsidRPr="00DE1E53">
        <w:rPr>
          <w:b/>
          <w:noProof/>
          <w:sz w:val="24"/>
          <w:szCs w:val="24"/>
        </w:rPr>
        <w:t xml:space="preserve"> </w:t>
      </w:r>
      <w:r w:rsidRPr="00DE1E53">
        <w:rPr>
          <w:noProof/>
          <w:sz w:val="24"/>
          <w:szCs w:val="24"/>
        </w:rPr>
        <w:t>145.266668 ( units from step 8)</w:t>
      </w:r>
    </w:p>
    <w:p w:rsidR="00C97D03" w:rsidRPr="00DE1E53" w:rsidRDefault="00C97D03" w:rsidP="005820CD">
      <w:pPr>
        <w:spacing w:after="0"/>
        <w:rPr>
          <w:sz w:val="24"/>
          <w:szCs w:val="24"/>
        </w:rPr>
      </w:pPr>
    </w:p>
    <w:p w:rsidR="002445E1" w:rsidRDefault="002445E1" w:rsidP="002445E1">
      <w:r>
        <w:rPr>
          <w:noProof/>
        </w:rPr>
        <w:drawing>
          <wp:inline distT="0" distB="0" distL="0" distR="0" wp14:anchorId="5D7DA5A7" wp14:editId="3848F147">
            <wp:extent cx="5943600" cy="2044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044700"/>
                    </a:xfrm>
                    <a:prstGeom prst="rect">
                      <a:avLst/>
                    </a:prstGeom>
                  </pic:spPr>
                </pic:pic>
              </a:graphicData>
            </a:graphic>
          </wp:inline>
        </w:drawing>
      </w:r>
    </w:p>
    <w:p w:rsidR="002445E1" w:rsidRDefault="002445E1" w:rsidP="002445E1">
      <w:pPr>
        <w:rPr>
          <w:color w:val="FF0000"/>
        </w:rPr>
      </w:pPr>
    </w:p>
    <w:p w:rsidR="002445E1" w:rsidRDefault="002445E1" w:rsidP="002445E1">
      <w:r w:rsidRPr="009A7DBE">
        <w:rPr>
          <w:b/>
          <w:u w:val="single"/>
        </w:rPr>
        <w:t xml:space="preserve">STEP </w:t>
      </w:r>
      <w:r w:rsidR="00DE1E53" w:rsidRPr="009A7DBE">
        <w:rPr>
          <w:b/>
          <w:u w:val="single"/>
        </w:rPr>
        <w:t>1</w:t>
      </w:r>
      <w:r w:rsidR="00DE1E53">
        <w:rPr>
          <w:b/>
          <w:u w:val="single"/>
        </w:rPr>
        <w:t>1</w:t>
      </w:r>
      <w:r w:rsidR="00DE1E53">
        <w:t>:</w:t>
      </w:r>
      <w:r>
        <w:t xml:space="preserve">  </w:t>
      </w:r>
    </w:p>
    <w:p w:rsidR="002445E1" w:rsidRPr="00DE1E53" w:rsidRDefault="002445E1" w:rsidP="00771645">
      <w:pPr>
        <w:jc w:val="both"/>
        <w:rPr>
          <w:sz w:val="24"/>
          <w:szCs w:val="24"/>
        </w:rPr>
      </w:pPr>
      <w:r w:rsidRPr="00DE1E53">
        <w:rPr>
          <w:color w:val="FF0000"/>
          <w:sz w:val="24"/>
          <w:szCs w:val="24"/>
        </w:rPr>
        <w:t>[</w:t>
      </w:r>
      <w:r w:rsidRPr="00DE1E53">
        <w:rPr>
          <w:b/>
          <w:color w:val="FF0000"/>
          <w:sz w:val="24"/>
          <w:szCs w:val="24"/>
          <w:u w:val="single"/>
        </w:rPr>
        <w:t xml:space="preserve">Please </w:t>
      </w:r>
      <w:r w:rsidR="00DE1E53" w:rsidRPr="00DE1E53">
        <w:rPr>
          <w:b/>
          <w:color w:val="FF0000"/>
          <w:sz w:val="24"/>
          <w:szCs w:val="24"/>
          <w:u w:val="single"/>
        </w:rPr>
        <w:t>note</w:t>
      </w:r>
      <w:r w:rsidR="00DE1E53" w:rsidRPr="00DE1E53">
        <w:rPr>
          <w:color w:val="FF0000"/>
          <w:sz w:val="24"/>
          <w:szCs w:val="24"/>
        </w:rPr>
        <w:t>:</w:t>
      </w:r>
      <w:r w:rsidRPr="00DE1E53">
        <w:rPr>
          <w:color w:val="FF0000"/>
          <w:sz w:val="24"/>
          <w:szCs w:val="24"/>
        </w:rPr>
        <w:t xml:space="preserve"> </w:t>
      </w:r>
      <w:r w:rsidRPr="00DE1E53">
        <w:rPr>
          <w:noProof/>
          <w:color w:val="FF0000"/>
          <w:sz w:val="24"/>
          <w:szCs w:val="24"/>
        </w:rPr>
        <w:t xml:space="preserve">Step 11 is not required if Step 1 and Step 2 and step 7 were not performed] </w:t>
      </w:r>
      <w:r w:rsidRPr="00DE1E53">
        <w:rPr>
          <w:noProof/>
          <w:sz w:val="24"/>
          <w:szCs w:val="24"/>
        </w:rPr>
        <w:t>,</w:t>
      </w:r>
      <w:r w:rsidRPr="00DE1E53">
        <w:rPr>
          <w:noProof/>
          <w:color w:val="FF0000"/>
          <w:sz w:val="24"/>
          <w:szCs w:val="24"/>
        </w:rPr>
        <w:t xml:space="preserve"> ELSE</w:t>
      </w:r>
    </w:p>
    <w:p w:rsidR="002445E1" w:rsidRPr="00DE1E53" w:rsidRDefault="002445E1" w:rsidP="00771645">
      <w:pPr>
        <w:jc w:val="both"/>
        <w:rPr>
          <w:sz w:val="24"/>
          <w:szCs w:val="24"/>
        </w:rPr>
      </w:pPr>
      <w:r w:rsidRPr="00DE1E53">
        <w:rPr>
          <w:sz w:val="24"/>
          <w:szCs w:val="24"/>
        </w:rPr>
        <w:t>cleanup of $0.01 payroll normal employee required contribution type that were added to activate the PEPP account previously</w:t>
      </w:r>
    </w:p>
    <w:p w:rsidR="002445E1" w:rsidRPr="00DE1E53" w:rsidRDefault="002445E1" w:rsidP="00771645">
      <w:pPr>
        <w:jc w:val="both"/>
        <w:rPr>
          <w:noProof/>
          <w:sz w:val="24"/>
          <w:szCs w:val="24"/>
        </w:rPr>
      </w:pPr>
      <w:r w:rsidRPr="00DE1E53">
        <w:rPr>
          <w:noProof/>
          <w:sz w:val="24"/>
          <w:szCs w:val="24"/>
        </w:rPr>
        <w:t>Go to member profile&gt;investments&gt; select the PEPP account investment Id 331519</w:t>
      </w:r>
    </w:p>
    <w:p w:rsidR="002445E1" w:rsidRPr="00DE1E53" w:rsidRDefault="002445E1" w:rsidP="00771645">
      <w:pPr>
        <w:jc w:val="both"/>
        <w:rPr>
          <w:sz w:val="24"/>
          <w:szCs w:val="24"/>
        </w:rPr>
      </w:pPr>
      <w:r w:rsidRPr="00DE1E53">
        <w:rPr>
          <w:sz w:val="24"/>
          <w:szCs w:val="24"/>
        </w:rPr>
        <w:t xml:space="preserve">There are two ways to do the cleanup </w:t>
      </w:r>
    </w:p>
    <w:p w:rsidR="002445E1" w:rsidRDefault="002445E1" w:rsidP="002445E1">
      <w:r>
        <w:rPr>
          <w:noProof/>
        </w:rPr>
        <w:drawing>
          <wp:inline distT="0" distB="0" distL="0" distR="0" wp14:anchorId="615D0310" wp14:editId="484B6796">
            <wp:extent cx="5943600" cy="685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685800"/>
                    </a:xfrm>
                    <a:prstGeom prst="rect">
                      <a:avLst/>
                    </a:prstGeom>
                  </pic:spPr>
                </pic:pic>
              </a:graphicData>
            </a:graphic>
          </wp:inline>
        </w:drawing>
      </w:r>
    </w:p>
    <w:p w:rsidR="002445E1" w:rsidRPr="00D54910" w:rsidRDefault="002445E1" w:rsidP="00D54910">
      <w:pPr>
        <w:jc w:val="both"/>
        <w:rPr>
          <w:sz w:val="24"/>
          <w:szCs w:val="24"/>
        </w:rPr>
      </w:pPr>
      <w:r w:rsidRPr="00D54910">
        <w:rPr>
          <w:sz w:val="24"/>
          <w:szCs w:val="24"/>
        </w:rPr>
        <w:t xml:space="preserve">1.manual cleanup of 0.000051 units of payroll normal employee required from PEPP account- preferable (check with Heather/Jordon) </w:t>
      </w:r>
    </w:p>
    <w:p w:rsidR="002445E1" w:rsidRPr="004170C9" w:rsidRDefault="002445E1" w:rsidP="002445E1">
      <w:pPr>
        <w:rPr>
          <w:b/>
          <w:u w:val="single"/>
        </w:rPr>
      </w:pPr>
      <w:r w:rsidRPr="004170C9">
        <w:rPr>
          <w:b/>
          <w:u w:val="single"/>
        </w:rPr>
        <w:t>OR</w:t>
      </w:r>
    </w:p>
    <w:p w:rsidR="002445E1" w:rsidRPr="00EC7660" w:rsidRDefault="002445E1" w:rsidP="00F925B0">
      <w:pPr>
        <w:jc w:val="both"/>
        <w:rPr>
          <w:sz w:val="24"/>
          <w:szCs w:val="24"/>
        </w:rPr>
      </w:pPr>
      <w:r>
        <w:t>2</w:t>
      </w:r>
      <w:r w:rsidRPr="00EC7660">
        <w:rPr>
          <w:sz w:val="24"/>
          <w:szCs w:val="24"/>
        </w:rPr>
        <w:t>. Do a negative adjustment (#5)</w:t>
      </w:r>
    </w:p>
    <w:p w:rsidR="002445E1" w:rsidRPr="00EC7660" w:rsidRDefault="002445E1" w:rsidP="00F925B0">
      <w:pPr>
        <w:jc w:val="both"/>
        <w:rPr>
          <w:noProof/>
          <w:sz w:val="24"/>
          <w:szCs w:val="24"/>
        </w:rPr>
      </w:pPr>
      <w:r w:rsidRPr="00EC7660">
        <w:rPr>
          <w:noProof/>
          <w:sz w:val="24"/>
          <w:szCs w:val="24"/>
        </w:rPr>
        <w:lastRenderedPageBreak/>
        <w:t>Go to member profile&gt;investments&gt; select the PEPP account investment Id 331519</w:t>
      </w:r>
    </w:p>
    <w:p w:rsidR="002445E1" w:rsidRPr="00EC7660" w:rsidRDefault="002445E1" w:rsidP="00F925B0">
      <w:pPr>
        <w:jc w:val="both"/>
        <w:rPr>
          <w:sz w:val="24"/>
          <w:szCs w:val="24"/>
        </w:rPr>
      </w:pPr>
      <w:r w:rsidRPr="00EC7660">
        <w:rPr>
          <w:sz w:val="24"/>
          <w:szCs w:val="24"/>
        </w:rPr>
        <w:t>Click ADD account instruction and enter the following details and click SAVE</w:t>
      </w:r>
    </w:p>
    <w:p w:rsidR="002445E1" w:rsidRDefault="002445E1" w:rsidP="002445E1">
      <w:r>
        <w:rPr>
          <w:noProof/>
        </w:rPr>
        <w:drawing>
          <wp:inline distT="0" distB="0" distL="0" distR="0" wp14:anchorId="0FD1B91E" wp14:editId="7BB75C48">
            <wp:extent cx="5943600" cy="17202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720215"/>
                    </a:xfrm>
                    <a:prstGeom prst="rect">
                      <a:avLst/>
                    </a:prstGeom>
                  </pic:spPr>
                </pic:pic>
              </a:graphicData>
            </a:graphic>
          </wp:inline>
        </w:drawing>
      </w:r>
    </w:p>
    <w:p w:rsidR="002445E1" w:rsidRDefault="002445E1" w:rsidP="002445E1">
      <w:pPr>
        <w:rPr>
          <w:color w:val="FF0000"/>
        </w:rPr>
      </w:pPr>
    </w:p>
    <w:p w:rsidR="002445E1" w:rsidRPr="00F925B0" w:rsidRDefault="002445E1" w:rsidP="002445E1">
      <w:pPr>
        <w:rPr>
          <w:b/>
          <w:color w:val="FF0000"/>
          <w:sz w:val="24"/>
          <w:szCs w:val="24"/>
          <w:u w:val="single"/>
        </w:rPr>
      </w:pPr>
      <w:r w:rsidRPr="00F925B0">
        <w:rPr>
          <w:b/>
          <w:color w:val="FF0000"/>
          <w:sz w:val="24"/>
          <w:szCs w:val="24"/>
          <w:u w:val="single"/>
        </w:rPr>
        <w:t>Close the member tab and come back on next day</w:t>
      </w:r>
    </w:p>
    <w:p w:rsidR="002445E1" w:rsidRPr="00FD305F" w:rsidRDefault="002445E1" w:rsidP="002445E1">
      <w:pPr>
        <w:rPr>
          <w:b/>
          <w:color w:val="FF0000"/>
          <w:u w:val="single"/>
        </w:rPr>
      </w:pPr>
    </w:p>
    <w:p w:rsidR="002445E1" w:rsidRPr="00F925B0" w:rsidRDefault="002445E1" w:rsidP="00EC7660">
      <w:pPr>
        <w:jc w:val="both"/>
        <w:rPr>
          <w:b/>
          <w:color w:val="FF0000"/>
          <w:sz w:val="24"/>
          <w:szCs w:val="24"/>
          <w:u w:val="single"/>
        </w:rPr>
      </w:pPr>
      <w:r w:rsidRPr="00F925B0">
        <w:rPr>
          <w:b/>
          <w:color w:val="FF0000"/>
          <w:sz w:val="24"/>
          <w:szCs w:val="24"/>
          <w:u w:val="single"/>
        </w:rPr>
        <w:t xml:space="preserve">Day </w:t>
      </w:r>
      <w:r w:rsidR="00F925B0" w:rsidRPr="00F925B0">
        <w:rPr>
          <w:b/>
          <w:color w:val="FF0000"/>
          <w:sz w:val="24"/>
          <w:szCs w:val="24"/>
          <w:u w:val="single"/>
        </w:rPr>
        <w:t>3:</w:t>
      </w:r>
    </w:p>
    <w:p w:rsidR="002445E1" w:rsidRPr="00F925B0" w:rsidRDefault="002445E1" w:rsidP="00EC7660">
      <w:pPr>
        <w:jc w:val="both"/>
        <w:rPr>
          <w:sz w:val="24"/>
          <w:szCs w:val="24"/>
        </w:rPr>
      </w:pPr>
      <w:r w:rsidRPr="00F925B0">
        <w:rPr>
          <w:b/>
          <w:sz w:val="24"/>
          <w:szCs w:val="24"/>
          <w:u w:val="single"/>
        </w:rPr>
        <w:t>Step 12</w:t>
      </w:r>
      <w:r w:rsidRPr="00F925B0">
        <w:rPr>
          <w:sz w:val="24"/>
          <w:szCs w:val="24"/>
        </w:rPr>
        <w:t xml:space="preserve">: </w:t>
      </w:r>
    </w:p>
    <w:p w:rsidR="002445E1" w:rsidRPr="00F925B0" w:rsidRDefault="002445E1" w:rsidP="00EC7660">
      <w:pPr>
        <w:spacing w:after="0"/>
        <w:jc w:val="both"/>
        <w:rPr>
          <w:noProof/>
          <w:sz w:val="24"/>
          <w:szCs w:val="24"/>
        </w:rPr>
      </w:pPr>
      <w:r w:rsidRPr="00F925B0">
        <w:rPr>
          <w:noProof/>
          <w:sz w:val="24"/>
          <w:szCs w:val="24"/>
        </w:rPr>
        <w:t>Go to member profile&gt;investments&gt; select the VPB account investment Id 364930</w:t>
      </w:r>
    </w:p>
    <w:p w:rsidR="002445E1" w:rsidRPr="00F925B0" w:rsidRDefault="002445E1" w:rsidP="00EC7660">
      <w:pPr>
        <w:spacing w:after="0"/>
        <w:jc w:val="both"/>
        <w:rPr>
          <w:noProof/>
          <w:sz w:val="24"/>
          <w:szCs w:val="24"/>
        </w:rPr>
      </w:pPr>
      <w:r w:rsidRPr="00F925B0">
        <w:rPr>
          <w:noProof/>
          <w:sz w:val="24"/>
          <w:szCs w:val="24"/>
        </w:rPr>
        <w:t xml:space="preserve">Verify Withdrawal summary is removed of BC funds </w:t>
      </w:r>
    </w:p>
    <w:p w:rsidR="002445E1" w:rsidRPr="00F925B0" w:rsidRDefault="002445E1" w:rsidP="00EC7660">
      <w:pPr>
        <w:spacing w:after="0"/>
        <w:jc w:val="both"/>
        <w:rPr>
          <w:sz w:val="24"/>
          <w:szCs w:val="24"/>
        </w:rPr>
      </w:pPr>
      <w:r w:rsidRPr="00F925B0">
        <w:rPr>
          <w:noProof/>
          <w:sz w:val="24"/>
          <w:szCs w:val="24"/>
        </w:rPr>
        <w:t>Verify account balance is removed of BC funds</w:t>
      </w:r>
    </w:p>
    <w:p w:rsidR="002445E1" w:rsidRDefault="002445E1" w:rsidP="002445E1">
      <w:r>
        <w:rPr>
          <w:noProof/>
        </w:rPr>
        <w:drawing>
          <wp:inline distT="0" distB="0" distL="0" distR="0" wp14:anchorId="445C32B0" wp14:editId="20115F95">
            <wp:extent cx="5943600" cy="2529205"/>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529205"/>
                    </a:xfrm>
                    <a:prstGeom prst="rect">
                      <a:avLst/>
                    </a:prstGeom>
                  </pic:spPr>
                </pic:pic>
              </a:graphicData>
            </a:graphic>
          </wp:inline>
        </w:drawing>
      </w:r>
    </w:p>
    <w:p w:rsidR="002445E1" w:rsidRDefault="002445E1" w:rsidP="002445E1"/>
    <w:p w:rsidR="002445E1" w:rsidRPr="00162E6C" w:rsidRDefault="002445E1" w:rsidP="00162E6C">
      <w:pPr>
        <w:jc w:val="both"/>
        <w:rPr>
          <w:sz w:val="24"/>
          <w:szCs w:val="24"/>
        </w:rPr>
      </w:pPr>
      <w:r w:rsidRPr="00162E6C">
        <w:rPr>
          <w:b/>
          <w:sz w:val="24"/>
          <w:szCs w:val="24"/>
          <w:u w:val="single"/>
        </w:rPr>
        <w:t>Step 13</w:t>
      </w:r>
      <w:r w:rsidRPr="00162E6C">
        <w:rPr>
          <w:sz w:val="24"/>
          <w:szCs w:val="24"/>
        </w:rPr>
        <w:t xml:space="preserve">: </w:t>
      </w:r>
      <w:r w:rsidRPr="00162E6C">
        <w:rPr>
          <w:noProof/>
          <w:sz w:val="24"/>
          <w:szCs w:val="24"/>
        </w:rPr>
        <w:t>Go to member profile&gt;investments&gt; select the PEPP account investment Id 331519</w:t>
      </w:r>
    </w:p>
    <w:p w:rsidR="002445E1" w:rsidRPr="00162E6C" w:rsidRDefault="002445E1" w:rsidP="00162E6C">
      <w:pPr>
        <w:jc w:val="both"/>
        <w:rPr>
          <w:sz w:val="24"/>
          <w:szCs w:val="24"/>
        </w:rPr>
      </w:pPr>
      <w:r w:rsidRPr="00162E6C">
        <w:rPr>
          <w:sz w:val="24"/>
          <w:szCs w:val="24"/>
        </w:rPr>
        <w:t xml:space="preserve">Verify 145.266668 units have been added to the PEPP account </w:t>
      </w:r>
    </w:p>
    <w:p w:rsidR="002445E1" w:rsidRPr="00162E6C" w:rsidRDefault="002445E1" w:rsidP="00162E6C">
      <w:pPr>
        <w:jc w:val="both"/>
        <w:rPr>
          <w:color w:val="FF0000"/>
          <w:sz w:val="24"/>
          <w:szCs w:val="24"/>
        </w:rPr>
      </w:pPr>
      <w:r w:rsidRPr="00162E6C">
        <w:rPr>
          <w:sz w:val="24"/>
          <w:szCs w:val="24"/>
        </w:rPr>
        <w:t xml:space="preserve">Verify 0.000051 units payroll normal employee required are removed from PEPP account- </w:t>
      </w:r>
      <w:r w:rsidRPr="00162E6C">
        <w:rPr>
          <w:color w:val="FF0000"/>
          <w:sz w:val="24"/>
          <w:szCs w:val="24"/>
        </w:rPr>
        <w:t xml:space="preserve">No need to verify this part if STEP 1 </w:t>
      </w:r>
      <w:r w:rsidR="00CA0715" w:rsidRPr="00162E6C">
        <w:rPr>
          <w:color w:val="FF0000"/>
          <w:sz w:val="24"/>
          <w:szCs w:val="24"/>
        </w:rPr>
        <w:t>and Step</w:t>
      </w:r>
      <w:r w:rsidRPr="00162E6C">
        <w:rPr>
          <w:color w:val="FF0000"/>
          <w:sz w:val="24"/>
          <w:szCs w:val="24"/>
        </w:rPr>
        <w:t xml:space="preserve"> 2 </w:t>
      </w:r>
      <w:r w:rsidR="00CA0715" w:rsidRPr="00162E6C">
        <w:rPr>
          <w:color w:val="FF0000"/>
          <w:sz w:val="24"/>
          <w:szCs w:val="24"/>
        </w:rPr>
        <w:t>and step</w:t>
      </w:r>
      <w:r w:rsidRPr="00162E6C">
        <w:rPr>
          <w:color w:val="FF0000"/>
          <w:sz w:val="24"/>
          <w:szCs w:val="24"/>
        </w:rPr>
        <w:t xml:space="preserve"> 7 and step 11 were not performed</w:t>
      </w:r>
    </w:p>
    <w:p w:rsidR="002445E1" w:rsidRDefault="002445E1" w:rsidP="002445E1">
      <w:r>
        <w:rPr>
          <w:noProof/>
        </w:rPr>
        <w:lastRenderedPageBreak/>
        <w:drawing>
          <wp:inline distT="0" distB="0" distL="0" distR="0" wp14:anchorId="558CA235" wp14:editId="0F37A53F">
            <wp:extent cx="5943600" cy="228473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284730"/>
                    </a:xfrm>
                    <a:prstGeom prst="rect">
                      <a:avLst/>
                    </a:prstGeom>
                  </pic:spPr>
                </pic:pic>
              </a:graphicData>
            </a:graphic>
          </wp:inline>
        </w:drawing>
      </w:r>
    </w:p>
    <w:p w:rsidR="002445E1" w:rsidRDefault="002445E1" w:rsidP="002445E1"/>
    <w:p w:rsidR="002445E1" w:rsidRPr="00C97D03" w:rsidRDefault="002445E1" w:rsidP="00C97D03">
      <w:pPr>
        <w:rPr>
          <w:b/>
          <w:sz w:val="24"/>
          <w:szCs w:val="24"/>
        </w:rPr>
      </w:pPr>
      <w:r w:rsidRPr="00C97D03">
        <w:rPr>
          <w:b/>
          <w:sz w:val="24"/>
          <w:szCs w:val="24"/>
        </w:rPr>
        <w:t>Create the Weekly Performance Ticket</w:t>
      </w:r>
      <w:r w:rsidR="0083411A">
        <w:rPr>
          <w:b/>
          <w:sz w:val="24"/>
          <w:szCs w:val="24"/>
        </w:rPr>
        <w:t>:</w:t>
      </w:r>
    </w:p>
    <w:tbl>
      <w:tblPr>
        <w:tblStyle w:val="TableGrid"/>
        <w:tblW w:w="0" w:type="auto"/>
        <w:tblLook w:val="04A0" w:firstRow="1" w:lastRow="0" w:firstColumn="1" w:lastColumn="0" w:noHBand="0" w:noVBand="1"/>
      </w:tblPr>
      <w:tblGrid>
        <w:gridCol w:w="4675"/>
        <w:gridCol w:w="4675"/>
      </w:tblGrid>
      <w:tr w:rsidR="002445E1" w:rsidTr="00BC2DAE">
        <w:tc>
          <w:tcPr>
            <w:tcW w:w="4675" w:type="dxa"/>
          </w:tcPr>
          <w:p w:rsidR="002445E1" w:rsidRPr="00570F97" w:rsidRDefault="002445E1" w:rsidP="00BC2DAE">
            <w:pPr>
              <w:spacing w:before="120"/>
              <w:rPr>
                <w:rFonts w:ascii="Calibri" w:hAnsi="Calibri" w:cs="Arial"/>
                <w:b/>
                <w:sz w:val="24"/>
                <w:szCs w:val="24"/>
              </w:rPr>
            </w:pPr>
            <w:r w:rsidRPr="00570F97">
              <w:rPr>
                <w:rFonts w:ascii="Calibri" w:hAnsi="Calibri" w:cs="Arial"/>
                <w:b/>
                <w:sz w:val="24"/>
                <w:szCs w:val="24"/>
              </w:rPr>
              <w:t>Procedure Number:</w:t>
            </w:r>
          </w:p>
        </w:tc>
        <w:tc>
          <w:tcPr>
            <w:tcW w:w="4675" w:type="dxa"/>
          </w:tcPr>
          <w:p w:rsidR="002445E1" w:rsidRDefault="002445E1" w:rsidP="00BC2DAE">
            <w:pPr>
              <w:spacing w:before="120"/>
              <w:rPr>
                <w:rFonts w:ascii="Calibri" w:hAnsi="Calibri" w:cs="Arial"/>
              </w:rPr>
            </w:pPr>
          </w:p>
        </w:tc>
      </w:tr>
      <w:tr w:rsidR="002445E1" w:rsidTr="00BC2DAE">
        <w:tc>
          <w:tcPr>
            <w:tcW w:w="4675" w:type="dxa"/>
          </w:tcPr>
          <w:p w:rsidR="002445E1" w:rsidRPr="00570F97" w:rsidRDefault="002445E1" w:rsidP="00BC2DAE">
            <w:pPr>
              <w:spacing w:before="120"/>
              <w:rPr>
                <w:rFonts w:ascii="Calibri" w:hAnsi="Calibri" w:cs="Arial"/>
                <w:b/>
                <w:sz w:val="24"/>
                <w:szCs w:val="24"/>
              </w:rPr>
            </w:pPr>
            <w:r w:rsidRPr="00570F97">
              <w:rPr>
                <w:rFonts w:ascii="Calibri" w:hAnsi="Calibri" w:cs="Arial"/>
                <w:b/>
                <w:sz w:val="24"/>
                <w:szCs w:val="24"/>
              </w:rPr>
              <w:t>Procedure Name:</w:t>
            </w:r>
          </w:p>
        </w:tc>
        <w:tc>
          <w:tcPr>
            <w:tcW w:w="4675" w:type="dxa"/>
          </w:tcPr>
          <w:p w:rsidR="002445E1" w:rsidRDefault="002445E1" w:rsidP="00BC2DAE">
            <w:pPr>
              <w:spacing w:before="120"/>
              <w:rPr>
                <w:rFonts w:ascii="Calibri" w:hAnsi="Calibri" w:cs="Arial"/>
              </w:rPr>
            </w:pPr>
          </w:p>
        </w:tc>
      </w:tr>
      <w:tr w:rsidR="002445E1" w:rsidTr="00BC2DAE">
        <w:tc>
          <w:tcPr>
            <w:tcW w:w="4675" w:type="dxa"/>
          </w:tcPr>
          <w:p w:rsidR="002445E1" w:rsidRPr="00570F97" w:rsidRDefault="002445E1" w:rsidP="00BC2DAE">
            <w:pPr>
              <w:spacing w:before="120"/>
              <w:rPr>
                <w:rFonts w:ascii="Calibri" w:hAnsi="Calibri" w:cs="Arial"/>
                <w:b/>
                <w:sz w:val="24"/>
                <w:szCs w:val="24"/>
              </w:rPr>
            </w:pPr>
            <w:r w:rsidRPr="00570F97">
              <w:rPr>
                <w:rFonts w:ascii="Calibri" w:hAnsi="Calibri" w:cs="Arial"/>
                <w:b/>
                <w:sz w:val="24"/>
                <w:szCs w:val="24"/>
              </w:rPr>
              <w:t>Purpose of the Procedure:</w:t>
            </w:r>
          </w:p>
        </w:tc>
        <w:tc>
          <w:tcPr>
            <w:tcW w:w="4675" w:type="dxa"/>
          </w:tcPr>
          <w:p w:rsidR="002445E1" w:rsidRDefault="002445E1" w:rsidP="00BC2DAE">
            <w:pPr>
              <w:spacing w:before="120"/>
              <w:rPr>
                <w:rFonts w:ascii="Calibri" w:hAnsi="Calibri" w:cs="Arial"/>
              </w:rPr>
            </w:pPr>
          </w:p>
        </w:tc>
      </w:tr>
      <w:tr w:rsidR="002445E1" w:rsidTr="00BC2DAE">
        <w:tc>
          <w:tcPr>
            <w:tcW w:w="4675" w:type="dxa"/>
          </w:tcPr>
          <w:p w:rsidR="002445E1" w:rsidRPr="00570F97" w:rsidRDefault="002445E1" w:rsidP="00BC2DAE">
            <w:pPr>
              <w:spacing w:before="120"/>
              <w:rPr>
                <w:rFonts w:ascii="Calibri" w:hAnsi="Calibri" w:cs="Arial"/>
                <w:b/>
                <w:sz w:val="24"/>
                <w:szCs w:val="24"/>
              </w:rPr>
            </w:pPr>
            <w:r w:rsidRPr="00570F97">
              <w:rPr>
                <w:rFonts w:ascii="Calibri" w:hAnsi="Calibri" w:cs="Arial"/>
                <w:b/>
                <w:sz w:val="24"/>
                <w:szCs w:val="24"/>
              </w:rPr>
              <w:t>Original Date:</w:t>
            </w:r>
          </w:p>
        </w:tc>
        <w:tc>
          <w:tcPr>
            <w:tcW w:w="4675" w:type="dxa"/>
          </w:tcPr>
          <w:p w:rsidR="002445E1" w:rsidRDefault="002445E1" w:rsidP="00BC2DAE">
            <w:pPr>
              <w:spacing w:before="120"/>
              <w:rPr>
                <w:rFonts w:ascii="Calibri" w:hAnsi="Calibri" w:cs="Arial"/>
              </w:rPr>
            </w:pPr>
          </w:p>
        </w:tc>
      </w:tr>
      <w:tr w:rsidR="002445E1" w:rsidTr="00BC2DAE">
        <w:trPr>
          <w:trHeight w:val="498"/>
        </w:trPr>
        <w:tc>
          <w:tcPr>
            <w:tcW w:w="4675" w:type="dxa"/>
          </w:tcPr>
          <w:p w:rsidR="002445E1" w:rsidRPr="00570F97" w:rsidRDefault="002445E1" w:rsidP="00BC2DAE">
            <w:pPr>
              <w:spacing w:before="120"/>
              <w:rPr>
                <w:rFonts w:ascii="Calibri" w:hAnsi="Calibri" w:cs="Arial"/>
                <w:b/>
                <w:sz w:val="24"/>
                <w:szCs w:val="24"/>
              </w:rPr>
            </w:pPr>
            <w:r w:rsidRPr="00570F97">
              <w:rPr>
                <w:rFonts w:ascii="Calibri" w:hAnsi="Calibri" w:cs="Arial"/>
                <w:b/>
                <w:sz w:val="24"/>
                <w:szCs w:val="24"/>
              </w:rPr>
              <w:t>Revised Date:</w:t>
            </w:r>
          </w:p>
        </w:tc>
        <w:tc>
          <w:tcPr>
            <w:tcW w:w="4675" w:type="dxa"/>
          </w:tcPr>
          <w:p w:rsidR="002445E1" w:rsidRDefault="002445E1" w:rsidP="00BC2DAE">
            <w:pPr>
              <w:spacing w:before="120"/>
              <w:rPr>
                <w:rFonts w:ascii="Calibri" w:hAnsi="Calibri" w:cs="Arial"/>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268"/>
        <w:gridCol w:w="2462"/>
      </w:tblGrid>
      <w:tr w:rsidR="002445E1" w:rsidRPr="00A72B15" w:rsidTr="0098572B">
        <w:trPr>
          <w:cantSplit/>
          <w:trHeight w:val="335"/>
          <w:tblHeader/>
        </w:trPr>
        <w:tc>
          <w:tcPr>
            <w:tcW w:w="1461" w:type="dxa"/>
            <w:tcBorders>
              <w:bottom w:val="single" w:sz="6" w:space="0" w:color="C0C0C0"/>
            </w:tcBorders>
            <w:shd w:val="clear" w:color="auto" w:fill="C0C0C0"/>
          </w:tcPr>
          <w:p w:rsidR="002445E1" w:rsidRPr="0098572B" w:rsidRDefault="002445E1" w:rsidP="0098572B">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2445E1" w:rsidRPr="0098572B" w:rsidRDefault="002445E1" w:rsidP="0098572B">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98572B">
              <w:rPr>
                <w:rFonts w:eastAsiaTheme="minorEastAsia" w:cs="Arial"/>
                <w:b/>
                <w:snapToGrid w:val="0"/>
                <w:sz w:val="24"/>
                <w:szCs w:val="24"/>
                <w:shd w:val="clear" w:color="auto" w:fill="C0C0C0"/>
              </w:rPr>
              <w:t>Name/Title</w:t>
            </w:r>
          </w:p>
        </w:tc>
        <w:tc>
          <w:tcPr>
            <w:tcW w:w="2268" w:type="dxa"/>
            <w:shd w:val="clear" w:color="auto" w:fill="C0C0C0"/>
          </w:tcPr>
          <w:p w:rsidR="002445E1" w:rsidRPr="0098572B" w:rsidRDefault="002445E1" w:rsidP="0098572B">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98572B">
              <w:rPr>
                <w:rFonts w:eastAsiaTheme="minorEastAsia" w:cs="Arial"/>
                <w:b/>
                <w:snapToGrid w:val="0"/>
                <w:sz w:val="24"/>
                <w:szCs w:val="24"/>
                <w:shd w:val="clear" w:color="auto" w:fill="C0C0C0"/>
              </w:rPr>
              <w:t>Signature</w:t>
            </w:r>
          </w:p>
        </w:tc>
        <w:tc>
          <w:tcPr>
            <w:tcW w:w="2462" w:type="dxa"/>
            <w:shd w:val="clear" w:color="auto" w:fill="C0C0C0"/>
          </w:tcPr>
          <w:p w:rsidR="002445E1" w:rsidRPr="0098572B" w:rsidRDefault="002445E1" w:rsidP="0098572B">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98572B">
              <w:rPr>
                <w:rFonts w:eastAsiaTheme="minorEastAsia" w:cs="Arial"/>
                <w:b/>
                <w:snapToGrid w:val="0"/>
                <w:sz w:val="24"/>
                <w:szCs w:val="24"/>
                <w:shd w:val="clear" w:color="auto" w:fill="C0C0C0"/>
              </w:rPr>
              <w:t>Date</w:t>
            </w:r>
          </w:p>
        </w:tc>
      </w:tr>
      <w:tr w:rsidR="002445E1" w:rsidRPr="00A72B15" w:rsidTr="0098572B">
        <w:trPr>
          <w:cantSplit/>
        </w:trPr>
        <w:tc>
          <w:tcPr>
            <w:tcW w:w="1461" w:type="dxa"/>
            <w:tcBorders>
              <w:top w:val="single" w:sz="6" w:space="0" w:color="C0C0C0"/>
              <w:bottom w:val="single" w:sz="6" w:space="0" w:color="C0C0C0"/>
            </w:tcBorders>
            <w:shd w:val="clear" w:color="auto" w:fill="FFFFFF" w:themeFill="background1"/>
          </w:tcPr>
          <w:p w:rsidR="002445E1" w:rsidRPr="0098572B" w:rsidRDefault="002445E1" w:rsidP="0098572B">
            <w:pPr>
              <w:spacing w:before="60" w:after="60" w:line="240" w:lineRule="auto"/>
              <w:jc w:val="center"/>
              <w:rPr>
                <w:rFonts w:eastAsiaTheme="minorEastAsia" w:cs="Times New Roman"/>
                <w:b/>
                <w:sz w:val="24"/>
                <w:szCs w:val="24"/>
                <w:lang w:val="en-US"/>
              </w:rPr>
            </w:pPr>
            <w:r w:rsidRPr="0098572B">
              <w:rPr>
                <w:rFonts w:eastAsiaTheme="minorEastAsia" w:cs="Times New Roman"/>
                <w:b/>
                <w:color w:val="000000" w:themeColor="text1"/>
                <w:sz w:val="24"/>
                <w:szCs w:val="24"/>
                <w:lang w:val="en-US"/>
              </w:rPr>
              <w:t>Reviewed by</w:t>
            </w:r>
          </w:p>
        </w:tc>
        <w:tc>
          <w:tcPr>
            <w:tcW w:w="3212" w:type="dxa"/>
          </w:tcPr>
          <w:p w:rsidR="002445E1" w:rsidRPr="0098572B" w:rsidRDefault="002445E1" w:rsidP="0098572B">
            <w:pPr>
              <w:spacing w:before="60" w:after="60" w:line="240" w:lineRule="auto"/>
              <w:jc w:val="center"/>
              <w:rPr>
                <w:rFonts w:eastAsiaTheme="minorEastAsia" w:cs="Times New Roman"/>
                <w:sz w:val="24"/>
                <w:szCs w:val="24"/>
                <w:lang w:val="en-US"/>
              </w:rPr>
            </w:pPr>
            <w:r w:rsidRPr="0098572B">
              <w:rPr>
                <w:rFonts w:eastAsiaTheme="minorEastAsia" w:cs="Times New Roman"/>
                <w:sz w:val="24"/>
                <w:szCs w:val="24"/>
                <w:lang w:val="en-US"/>
              </w:rPr>
              <w:t>&lt;Person who reviews the work&gt;</w:t>
            </w:r>
          </w:p>
        </w:tc>
        <w:tc>
          <w:tcPr>
            <w:tcW w:w="2268" w:type="dxa"/>
            <w:shd w:val="clear" w:color="auto" w:fill="auto"/>
          </w:tcPr>
          <w:p w:rsidR="002445E1" w:rsidRPr="0098572B" w:rsidRDefault="002445E1" w:rsidP="0098572B">
            <w:pPr>
              <w:spacing w:before="60" w:after="60" w:line="240" w:lineRule="auto"/>
              <w:jc w:val="center"/>
              <w:rPr>
                <w:rFonts w:eastAsiaTheme="minorEastAsia" w:cs="Times New Roman"/>
                <w:sz w:val="24"/>
                <w:szCs w:val="24"/>
                <w:lang w:val="en-US"/>
              </w:rPr>
            </w:pPr>
          </w:p>
        </w:tc>
        <w:tc>
          <w:tcPr>
            <w:tcW w:w="2462" w:type="dxa"/>
            <w:shd w:val="clear" w:color="auto" w:fill="auto"/>
          </w:tcPr>
          <w:p w:rsidR="002445E1" w:rsidRPr="0098572B" w:rsidRDefault="002445E1" w:rsidP="0098572B">
            <w:pPr>
              <w:spacing w:before="60" w:after="60" w:line="240" w:lineRule="auto"/>
              <w:jc w:val="center"/>
              <w:rPr>
                <w:rFonts w:eastAsiaTheme="minorEastAsia" w:cs="Times New Roman"/>
                <w:sz w:val="24"/>
                <w:szCs w:val="24"/>
                <w:lang w:val="en-US"/>
              </w:rPr>
            </w:pPr>
            <w:r w:rsidRPr="0098572B">
              <w:rPr>
                <w:sz w:val="24"/>
                <w:szCs w:val="24"/>
              </w:rPr>
              <w:t>&lt;dd/mm/yyyy&gt;</w:t>
            </w:r>
          </w:p>
        </w:tc>
      </w:tr>
      <w:tr w:rsidR="002445E1" w:rsidRPr="00A72B15" w:rsidTr="0098572B">
        <w:trPr>
          <w:cantSplit/>
        </w:trPr>
        <w:tc>
          <w:tcPr>
            <w:tcW w:w="1461" w:type="dxa"/>
            <w:tcBorders>
              <w:top w:val="single" w:sz="6" w:space="0" w:color="C0C0C0"/>
            </w:tcBorders>
            <w:shd w:val="clear" w:color="auto" w:fill="auto"/>
          </w:tcPr>
          <w:p w:rsidR="002445E1" w:rsidRPr="0098572B" w:rsidRDefault="002445E1" w:rsidP="0098572B">
            <w:pPr>
              <w:spacing w:before="60" w:after="60" w:line="240" w:lineRule="auto"/>
              <w:jc w:val="center"/>
              <w:rPr>
                <w:rFonts w:eastAsiaTheme="minorEastAsia" w:cs="Times New Roman"/>
                <w:sz w:val="24"/>
                <w:szCs w:val="24"/>
                <w:lang w:val="en-US"/>
              </w:rPr>
            </w:pPr>
          </w:p>
        </w:tc>
        <w:tc>
          <w:tcPr>
            <w:tcW w:w="3212" w:type="dxa"/>
          </w:tcPr>
          <w:p w:rsidR="002445E1" w:rsidRPr="0098572B" w:rsidRDefault="002445E1" w:rsidP="0098572B">
            <w:pPr>
              <w:spacing w:before="60" w:after="60" w:line="240" w:lineRule="auto"/>
              <w:jc w:val="center"/>
              <w:rPr>
                <w:rFonts w:eastAsiaTheme="minorEastAsia" w:cs="Times New Roman"/>
                <w:sz w:val="24"/>
                <w:szCs w:val="24"/>
                <w:lang w:val="en-US"/>
              </w:rPr>
            </w:pPr>
          </w:p>
        </w:tc>
        <w:tc>
          <w:tcPr>
            <w:tcW w:w="2268" w:type="dxa"/>
            <w:shd w:val="clear" w:color="auto" w:fill="auto"/>
          </w:tcPr>
          <w:p w:rsidR="002445E1" w:rsidRPr="0098572B" w:rsidRDefault="002445E1" w:rsidP="0098572B">
            <w:pPr>
              <w:spacing w:before="60" w:after="60" w:line="240" w:lineRule="auto"/>
              <w:jc w:val="center"/>
              <w:rPr>
                <w:rFonts w:eastAsiaTheme="minorEastAsia" w:cs="Times New Roman"/>
                <w:sz w:val="24"/>
                <w:szCs w:val="24"/>
                <w:lang w:val="en-US"/>
              </w:rPr>
            </w:pPr>
          </w:p>
        </w:tc>
        <w:tc>
          <w:tcPr>
            <w:tcW w:w="2462" w:type="dxa"/>
            <w:shd w:val="clear" w:color="auto" w:fill="auto"/>
          </w:tcPr>
          <w:p w:rsidR="002445E1" w:rsidRPr="0098572B" w:rsidRDefault="002445E1" w:rsidP="0098572B">
            <w:pPr>
              <w:spacing w:before="60" w:after="60" w:line="240" w:lineRule="auto"/>
              <w:jc w:val="center"/>
              <w:rPr>
                <w:rFonts w:eastAsiaTheme="minorEastAsia" w:cs="Times New Roman"/>
                <w:sz w:val="24"/>
                <w:szCs w:val="24"/>
                <w:lang w:val="en-US"/>
              </w:rPr>
            </w:pPr>
          </w:p>
        </w:tc>
      </w:tr>
      <w:tr w:rsidR="002445E1" w:rsidRPr="00A72B15" w:rsidTr="0098572B">
        <w:trPr>
          <w:cantSplit/>
        </w:trPr>
        <w:tc>
          <w:tcPr>
            <w:tcW w:w="1461" w:type="dxa"/>
            <w:shd w:val="clear" w:color="auto" w:fill="auto"/>
          </w:tcPr>
          <w:p w:rsidR="002445E1" w:rsidRPr="0098572B" w:rsidRDefault="002445E1" w:rsidP="0098572B">
            <w:pPr>
              <w:spacing w:before="60" w:after="60" w:line="240" w:lineRule="auto"/>
              <w:jc w:val="center"/>
              <w:rPr>
                <w:rFonts w:eastAsiaTheme="minorEastAsia" w:cs="Times New Roman"/>
                <w:sz w:val="24"/>
                <w:szCs w:val="24"/>
                <w:lang w:val="en-US"/>
              </w:rPr>
            </w:pPr>
          </w:p>
        </w:tc>
        <w:tc>
          <w:tcPr>
            <w:tcW w:w="3212" w:type="dxa"/>
          </w:tcPr>
          <w:p w:rsidR="002445E1" w:rsidRPr="0098572B" w:rsidRDefault="002445E1" w:rsidP="0098572B">
            <w:pPr>
              <w:spacing w:before="60" w:after="60" w:line="240" w:lineRule="auto"/>
              <w:jc w:val="center"/>
              <w:rPr>
                <w:rFonts w:eastAsiaTheme="minorEastAsia" w:cs="Times New Roman"/>
                <w:sz w:val="24"/>
                <w:szCs w:val="24"/>
                <w:lang w:val="en-US"/>
              </w:rPr>
            </w:pPr>
          </w:p>
        </w:tc>
        <w:tc>
          <w:tcPr>
            <w:tcW w:w="2268" w:type="dxa"/>
            <w:shd w:val="clear" w:color="auto" w:fill="auto"/>
          </w:tcPr>
          <w:p w:rsidR="002445E1" w:rsidRPr="0098572B" w:rsidRDefault="002445E1" w:rsidP="0098572B">
            <w:pPr>
              <w:spacing w:before="60" w:after="60" w:line="240" w:lineRule="auto"/>
              <w:jc w:val="center"/>
              <w:rPr>
                <w:rFonts w:eastAsiaTheme="minorEastAsia" w:cs="Times New Roman"/>
                <w:sz w:val="24"/>
                <w:szCs w:val="24"/>
                <w:lang w:val="en-US"/>
              </w:rPr>
            </w:pPr>
          </w:p>
        </w:tc>
        <w:tc>
          <w:tcPr>
            <w:tcW w:w="2462" w:type="dxa"/>
            <w:shd w:val="clear" w:color="auto" w:fill="auto"/>
          </w:tcPr>
          <w:p w:rsidR="002445E1" w:rsidRPr="0098572B" w:rsidRDefault="002445E1" w:rsidP="0098572B">
            <w:pPr>
              <w:spacing w:before="60" w:after="60" w:line="240" w:lineRule="auto"/>
              <w:jc w:val="center"/>
              <w:rPr>
                <w:rFonts w:eastAsiaTheme="minorEastAsia" w:cs="Times New Roman"/>
                <w:sz w:val="24"/>
                <w:szCs w:val="24"/>
                <w:lang w:val="en-US"/>
              </w:rPr>
            </w:pPr>
          </w:p>
        </w:tc>
      </w:tr>
      <w:tr w:rsidR="002445E1" w:rsidRPr="00A72B15" w:rsidTr="0098572B">
        <w:trPr>
          <w:cantSplit/>
        </w:trPr>
        <w:tc>
          <w:tcPr>
            <w:tcW w:w="1461" w:type="dxa"/>
            <w:shd w:val="clear" w:color="auto" w:fill="auto"/>
          </w:tcPr>
          <w:p w:rsidR="002445E1" w:rsidRPr="0098572B" w:rsidRDefault="002445E1" w:rsidP="0098572B">
            <w:pPr>
              <w:spacing w:before="60" w:after="60" w:line="240" w:lineRule="auto"/>
              <w:jc w:val="center"/>
              <w:rPr>
                <w:rFonts w:eastAsiaTheme="minorEastAsia" w:cs="Times New Roman"/>
                <w:b/>
                <w:sz w:val="24"/>
                <w:szCs w:val="24"/>
                <w:lang w:val="en-US"/>
              </w:rPr>
            </w:pPr>
            <w:r w:rsidRPr="0098572B">
              <w:rPr>
                <w:rFonts w:eastAsiaTheme="minorEastAsia" w:cs="Times New Roman"/>
                <w:b/>
                <w:color w:val="000000" w:themeColor="text1"/>
                <w:sz w:val="24"/>
                <w:szCs w:val="24"/>
                <w:lang w:val="en-US"/>
              </w:rPr>
              <w:t>Approved by</w:t>
            </w:r>
          </w:p>
        </w:tc>
        <w:tc>
          <w:tcPr>
            <w:tcW w:w="3212" w:type="dxa"/>
          </w:tcPr>
          <w:p w:rsidR="002445E1" w:rsidRPr="0098572B" w:rsidRDefault="002445E1" w:rsidP="0098572B">
            <w:pPr>
              <w:spacing w:before="60" w:after="60" w:line="240" w:lineRule="auto"/>
              <w:jc w:val="center"/>
              <w:rPr>
                <w:rFonts w:eastAsiaTheme="minorEastAsia" w:cs="Times New Roman"/>
                <w:sz w:val="24"/>
                <w:szCs w:val="24"/>
                <w:lang w:val="en-US"/>
              </w:rPr>
            </w:pPr>
            <w:r w:rsidRPr="0098572B">
              <w:rPr>
                <w:rFonts w:eastAsiaTheme="minorEastAsia" w:cs="Times New Roman"/>
                <w:sz w:val="24"/>
                <w:szCs w:val="24"/>
                <w:lang w:val="en-US"/>
              </w:rPr>
              <w:t>&lt;Senior Management / Business Area Manager&gt;</w:t>
            </w:r>
          </w:p>
        </w:tc>
        <w:tc>
          <w:tcPr>
            <w:tcW w:w="2268" w:type="dxa"/>
            <w:shd w:val="clear" w:color="auto" w:fill="auto"/>
          </w:tcPr>
          <w:p w:rsidR="002445E1" w:rsidRPr="0098572B" w:rsidRDefault="002445E1" w:rsidP="0098572B">
            <w:pPr>
              <w:spacing w:before="60" w:after="60" w:line="240" w:lineRule="auto"/>
              <w:jc w:val="center"/>
              <w:rPr>
                <w:rFonts w:eastAsiaTheme="minorEastAsia" w:cs="Times New Roman"/>
                <w:sz w:val="24"/>
                <w:szCs w:val="24"/>
                <w:lang w:val="en-US"/>
              </w:rPr>
            </w:pPr>
          </w:p>
        </w:tc>
        <w:tc>
          <w:tcPr>
            <w:tcW w:w="2462" w:type="dxa"/>
            <w:shd w:val="clear" w:color="auto" w:fill="auto"/>
          </w:tcPr>
          <w:p w:rsidR="002445E1" w:rsidRPr="0098572B" w:rsidRDefault="002445E1" w:rsidP="0098572B">
            <w:pPr>
              <w:spacing w:before="60" w:after="60" w:line="240" w:lineRule="auto"/>
              <w:jc w:val="center"/>
              <w:rPr>
                <w:rFonts w:eastAsiaTheme="minorEastAsia" w:cs="Times New Roman"/>
                <w:sz w:val="24"/>
                <w:szCs w:val="24"/>
                <w:lang w:val="en-US"/>
              </w:rPr>
            </w:pPr>
            <w:r w:rsidRPr="0098572B">
              <w:rPr>
                <w:sz w:val="24"/>
                <w:szCs w:val="24"/>
              </w:rPr>
              <w:t>&lt;dd/mm/yyyy&gt;</w:t>
            </w:r>
          </w:p>
        </w:tc>
      </w:tr>
      <w:tr w:rsidR="002445E1" w:rsidRPr="00A72B15" w:rsidTr="0098572B">
        <w:trPr>
          <w:cantSplit/>
        </w:trPr>
        <w:tc>
          <w:tcPr>
            <w:tcW w:w="1461" w:type="dxa"/>
            <w:shd w:val="clear" w:color="auto" w:fill="auto"/>
          </w:tcPr>
          <w:p w:rsidR="002445E1" w:rsidRPr="00A72B15" w:rsidRDefault="002445E1" w:rsidP="00BC2DAE">
            <w:pPr>
              <w:spacing w:before="60" w:after="60" w:line="240" w:lineRule="auto"/>
              <w:rPr>
                <w:rFonts w:eastAsiaTheme="minorEastAsia" w:cs="Times New Roman"/>
                <w:szCs w:val="20"/>
                <w:lang w:val="en-US"/>
              </w:rPr>
            </w:pPr>
          </w:p>
        </w:tc>
        <w:tc>
          <w:tcPr>
            <w:tcW w:w="3212" w:type="dxa"/>
          </w:tcPr>
          <w:p w:rsidR="002445E1" w:rsidRPr="00A72B15" w:rsidRDefault="002445E1" w:rsidP="00BC2DAE">
            <w:pPr>
              <w:spacing w:before="60" w:after="60" w:line="240" w:lineRule="auto"/>
              <w:rPr>
                <w:rFonts w:eastAsiaTheme="minorEastAsia" w:cs="Times New Roman"/>
                <w:szCs w:val="20"/>
                <w:lang w:val="en-US"/>
              </w:rPr>
            </w:pPr>
          </w:p>
        </w:tc>
        <w:tc>
          <w:tcPr>
            <w:tcW w:w="2268" w:type="dxa"/>
            <w:shd w:val="clear" w:color="auto" w:fill="auto"/>
          </w:tcPr>
          <w:p w:rsidR="002445E1" w:rsidRPr="00A72B15" w:rsidRDefault="002445E1" w:rsidP="00BC2DAE">
            <w:pPr>
              <w:spacing w:before="60" w:after="60" w:line="240" w:lineRule="auto"/>
              <w:rPr>
                <w:rFonts w:eastAsiaTheme="minorEastAsia" w:cs="Times New Roman"/>
                <w:szCs w:val="20"/>
                <w:lang w:val="en-US"/>
              </w:rPr>
            </w:pPr>
          </w:p>
        </w:tc>
        <w:tc>
          <w:tcPr>
            <w:tcW w:w="2462" w:type="dxa"/>
            <w:shd w:val="clear" w:color="auto" w:fill="auto"/>
          </w:tcPr>
          <w:p w:rsidR="002445E1" w:rsidRPr="00A72B15" w:rsidRDefault="002445E1" w:rsidP="00BC2DAE">
            <w:pPr>
              <w:spacing w:before="60" w:after="60" w:line="240" w:lineRule="auto"/>
              <w:rPr>
                <w:rFonts w:eastAsiaTheme="minorEastAsia" w:cs="Times New Roman"/>
                <w:szCs w:val="20"/>
                <w:lang w:val="en-US"/>
              </w:rPr>
            </w:pPr>
          </w:p>
        </w:tc>
      </w:tr>
    </w:tbl>
    <w:p w:rsidR="002445E1" w:rsidRDefault="002445E1" w:rsidP="0023381A"/>
    <w:p w:rsidR="008B391E" w:rsidRPr="006B4162" w:rsidRDefault="002445E1" w:rsidP="006B4162">
      <w:pPr>
        <w:rPr>
          <w:b/>
          <w:sz w:val="24"/>
          <w:szCs w:val="24"/>
        </w:rPr>
      </w:pPr>
      <w:r w:rsidRPr="007D1EF0">
        <w:rPr>
          <w:b/>
          <w:sz w:val="24"/>
          <w:szCs w:val="24"/>
        </w:rPr>
        <w:t>Overview</w:t>
      </w:r>
      <w:r w:rsidR="0023381A">
        <w:rPr>
          <w:b/>
          <w:sz w:val="24"/>
          <w:szCs w:val="24"/>
        </w:rPr>
        <w:t>:</w:t>
      </w:r>
    </w:p>
    <w:p w:rsidR="008B391E" w:rsidRPr="00AF3CEB" w:rsidRDefault="008B391E" w:rsidP="00887CF0">
      <w:pPr>
        <w:spacing w:after="0"/>
        <w:rPr>
          <w:sz w:val="24"/>
          <w:szCs w:val="24"/>
          <w:lang w:val="en-US"/>
        </w:rPr>
      </w:pPr>
      <w:r w:rsidRPr="00AF3CEB">
        <w:rPr>
          <w:sz w:val="24"/>
          <w:szCs w:val="24"/>
          <w:lang w:val="en-US"/>
        </w:rPr>
        <w:t>Every Monday a Performance Ticket is created in order to track performance issues in PENFAX V5.0</w:t>
      </w:r>
    </w:p>
    <w:p w:rsidR="008B391E" w:rsidRPr="00AF3CEB" w:rsidRDefault="008B391E" w:rsidP="00887CF0">
      <w:pPr>
        <w:spacing w:after="0"/>
        <w:rPr>
          <w:sz w:val="24"/>
          <w:szCs w:val="24"/>
          <w:lang w:val="en-US"/>
        </w:rPr>
      </w:pPr>
    </w:p>
    <w:p w:rsidR="00EC287E" w:rsidRPr="00887CF0" w:rsidRDefault="008B391E" w:rsidP="00847899">
      <w:pPr>
        <w:pStyle w:val="ListParagraph"/>
        <w:numPr>
          <w:ilvl w:val="0"/>
          <w:numId w:val="28"/>
        </w:numPr>
        <w:spacing w:after="0"/>
        <w:rPr>
          <w:sz w:val="24"/>
          <w:szCs w:val="24"/>
          <w:lang w:val="en-US"/>
        </w:rPr>
      </w:pPr>
      <w:r w:rsidRPr="00AF3CEB">
        <w:rPr>
          <w:sz w:val="24"/>
          <w:szCs w:val="24"/>
          <w:lang w:val="en-US"/>
        </w:rPr>
        <w:t>Send an email to Tech Support to create the ticket numb</w:t>
      </w:r>
      <w:r w:rsidR="00887CF0">
        <w:rPr>
          <w:sz w:val="24"/>
          <w:szCs w:val="24"/>
          <w:lang w:val="en-US"/>
        </w:rPr>
        <w:t>er</w:t>
      </w:r>
    </w:p>
    <w:p w:rsidR="00EC287E" w:rsidRPr="00EC287E" w:rsidRDefault="00EC287E" w:rsidP="00887CF0">
      <w:pPr>
        <w:spacing w:after="0"/>
        <w:rPr>
          <w:sz w:val="24"/>
          <w:szCs w:val="24"/>
          <w:lang w:val="en-US"/>
        </w:rPr>
      </w:pPr>
    </w:p>
    <w:p w:rsidR="008B391E" w:rsidRDefault="008B391E" w:rsidP="00C24328">
      <w:pPr>
        <w:spacing w:after="0"/>
        <w:jc w:val="center"/>
        <w:rPr>
          <w:lang w:val="en-US"/>
        </w:rPr>
      </w:pPr>
      <w:r>
        <w:rPr>
          <w:noProof/>
        </w:rPr>
        <w:lastRenderedPageBreak/>
        <w:drawing>
          <wp:inline distT="0" distB="0" distL="0" distR="0" wp14:anchorId="07A88445" wp14:editId="66E6FFF7">
            <wp:extent cx="5943566" cy="4098925"/>
            <wp:effectExtent l="19050" t="19050" r="19685" b="1587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22777" cy="4153552"/>
                    </a:xfrm>
                    <a:prstGeom prst="rect">
                      <a:avLst/>
                    </a:prstGeom>
                    <a:ln>
                      <a:solidFill>
                        <a:schemeClr val="tx1"/>
                      </a:solidFill>
                    </a:ln>
                  </pic:spPr>
                </pic:pic>
              </a:graphicData>
            </a:graphic>
          </wp:inline>
        </w:drawing>
      </w:r>
    </w:p>
    <w:p w:rsidR="00887CF0" w:rsidRDefault="00887CF0" w:rsidP="00C24328">
      <w:pPr>
        <w:spacing w:after="0"/>
        <w:jc w:val="center"/>
        <w:rPr>
          <w:lang w:val="en-US"/>
        </w:rPr>
      </w:pPr>
    </w:p>
    <w:p w:rsidR="008B391E" w:rsidRPr="00B6004A" w:rsidRDefault="008B391E" w:rsidP="00847899">
      <w:pPr>
        <w:pStyle w:val="ListParagraph"/>
        <w:numPr>
          <w:ilvl w:val="0"/>
          <w:numId w:val="28"/>
        </w:numPr>
        <w:spacing w:after="0"/>
        <w:rPr>
          <w:sz w:val="24"/>
          <w:szCs w:val="24"/>
          <w:lang w:val="en-US"/>
        </w:rPr>
      </w:pPr>
      <w:r w:rsidRPr="00B6004A">
        <w:rPr>
          <w:sz w:val="24"/>
          <w:szCs w:val="24"/>
          <w:lang w:val="en-US"/>
        </w:rPr>
        <w:t>This will initiate a Ticket Number in Service Desk. This ticket number will be the Performance Ticket Number</w:t>
      </w:r>
    </w:p>
    <w:p w:rsidR="008B391E" w:rsidRDefault="008B391E" w:rsidP="00847899">
      <w:pPr>
        <w:pStyle w:val="ListParagraph"/>
        <w:numPr>
          <w:ilvl w:val="0"/>
          <w:numId w:val="29"/>
        </w:numPr>
        <w:spacing w:after="0"/>
        <w:rPr>
          <w:sz w:val="24"/>
          <w:szCs w:val="24"/>
          <w:lang w:val="en-US"/>
        </w:rPr>
      </w:pPr>
      <w:r w:rsidRPr="00B6004A">
        <w:rPr>
          <w:sz w:val="24"/>
          <w:szCs w:val="24"/>
          <w:lang w:val="en-US"/>
        </w:rPr>
        <w:t>In this case, the Ticket Number for the week of October 18 is #38359</w:t>
      </w:r>
    </w:p>
    <w:p w:rsidR="0023381A" w:rsidRPr="00B6004A" w:rsidRDefault="0023381A" w:rsidP="0023381A">
      <w:pPr>
        <w:pStyle w:val="ListParagraph"/>
        <w:spacing w:after="0"/>
        <w:rPr>
          <w:sz w:val="24"/>
          <w:szCs w:val="24"/>
          <w:lang w:val="en-US"/>
        </w:rPr>
      </w:pPr>
    </w:p>
    <w:p w:rsidR="008B391E" w:rsidRDefault="008B391E" w:rsidP="00672F1C">
      <w:pPr>
        <w:spacing w:after="0"/>
        <w:jc w:val="center"/>
        <w:rPr>
          <w:lang w:val="en-US"/>
        </w:rPr>
      </w:pPr>
      <w:r>
        <w:rPr>
          <w:noProof/>
        </w:rPr>
        <mc:AlternateContent>
          <mc:Choice Requires="wps">
            <w:drawing>
              <wp:anchor distT="0" distB="0" distL="114300" distR="114300" simplePos="0" relativeHeight="251798528" behindDoc="0" locked="0" layoutInCell="1" allowOverlap="1" wp14:anchorId="46F689B6" wp14:editId="7B0DE2EE">
                <wp:simplePos x="0" y="0"/>
                <wp:positionH relativeFrom="column">
                  <wp:posOffset>142875</wp:posOffset>
                </wp:positionH>
                <wp:positionV relativeFrom="paragraph">
                  <wp:posOffset>1146175</wp:posOffset>
                </wp:positionV>
                <wp:extent cx="4248150" cy="295275"/>
                <wp:effectExtent l="19050" t="19050" r="19050" b="28575"/>
                <wp:wrapNone/>
                <wp:docPr id="714" name="Rectangle 714"/>
                <wp:cNvGraphicFramePr/>
                <a:graphic xmlns:a="http://schemas.openxmlformats.org/drawingml/2006/main">
                  <a:graphicData uri="http://schemas.microsoft.com/office/word/2010/wordprocessingShape">
                    <wps:wsp>
                      <wps:cNvSpPr/>
                      <wps:spPr>
                        <a:xfrm>
                          <a:off x="0" y="0"/>
                          <a:ext cx="4248150"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BB0B1" id="Rectangle 714" o:spid="_x0000_s1026" style="position:absolute;margin-left:11.25pt;margin-top:90.25pt;width:334.5pt;height:23.2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OFunAIAAJMFAAAOAAAAZHJzL2Uyb0RvYy54bWysVMFu2zAMvQ/YPwi6r46NZG2NOkXQIsOA&#10;oi3aDj0rshQbkEVNUuJkXz9Kst2gK3YYloMjiuQj+UTy6vrQKbIX1rWgK5qfzSgRmkPd6m1Ff7ys&#10;v1xQ4jzTNVOgRUWPwtHr5edPV70pRQENqFpYgiDalb2paOO9KbPM8UZ0zJ2BERqVEmzHPIp2m9WW&#10;9YjeqayYzb5mPdjaWODCOby9TUq6jPhSCu4fpHTCE1VRzM3Hr43fTfhmyytWbi0zTcuHNNg/ZNGx&#10;VmPQCeqWeUZ2tv0Dqmu5BQfSn3HoMpCy5SLWgNXks3fVPDfMiFgLkuPMRJP7f7D8fv9oSVtX9Dyf&#10;U6JZh4/0hLQxvVWChEukqDeuRMtn82gHyeEx1HuQtgv/WAk5RFqPE63i4AnHy3kxv8gXyD5HXXG5&#10;KM4XATR78zbW+W8COhIOFbUYP7LJ9nfOJ9PRJATTsG6VwntWKk16BL1YIGaQHai2Dtoo2O3mRlmy&#10;Z/j66/UMf0PgEzNMQ2nMJtSYqoonf1QiBXgSEgnCOooUIbSmmGAZ50L7PKkaVosUbXEabPSINSuN&#10;gAFZYpYT9gAwWiaQETsxMNgHVxE7e3Ke/S2x5Dx5xMig/eTctRrsRwAKqxoiJ/uRpERNYGkD9RHb&#10;x0KaK2f4usUXvGPOPzKLg4SPjsvBP+BHKsCXguFESQP210f3wR77G7WU9DiYFXU/d8wKStR3jZ1/&#10;mc/nYZKjMF+cFyjYU83mVKN33Q3g6+e4hgyPx2Dv1XiUFrpX3CGrEBVVTHOMXVHu7Sjc+LQwcAtx&#10;sVpFM5xew/ydfjY8gAdWQ4e+HF6ZNUMbexyAexiHmJXvujnZBk8Nq50H2cZWf+N14BsnPzbOsKXC&#10;ajmVo9XbLl3+BgAA//8DAFBLAwQUAAYACAAAACEAp9zY490AAAAKAQAADwAAAGRycy9kb3ducmV2&#10;LnhtbEyPQU/DMAyF70j8h8hIXBBLVokyStMJMSFukyhoXN0maysSp2qyrfDr8U5we/Z7ev5crmfv&#10;xNFOcQikYblQICy1wQzUafh4f7ldgYgJyaALZDV82wjr6vKixMKEE73ZY506wSUUC9TQpzQWUsa2&#10;tx7jIoyW2NuHyWPiceqkmfDE5d7JTKlcehyIL/Q42ufetl/1wWtodqP72W/857yrc8Lt6xZpc6P1&#10;9dX89Agi2Tn9heGMz+hQMVMTDmSicBqy7I6TvF8pFhzIH5YsmrNzr0BWpfz/QvULAAD//wMAUEsB&#10;Ai0AFAAGAAgAAAAhALaDOJL+AAAA4QEAABMAAAAAAAAAAAAAAAAAAAAAAFtDb250ZW50X1R5cGVz&#10;XS54bWxQSwECLQAUAAYACAAAACEAOP0h/9YAAACUAQAACwAAAAAAAAAAAAAAAAAvAQAAX3JlbHMv&#10;LnJlbHNQSwECLQAUAAYACAAAACEAOIDhbpwCAACTBQAADgAAAAAAAAAAAAAAAAAuAgAAZHJzL2Uy&#10;b0RvYy54bWxQSwECLQAUAAYACAAAACEAp9zY490AAAAKAQAADwAAAAAAAAAAAAAAAAD2BAAAZHJz&#10;L2Rvd25yZXYueG1sUEsFBgAAAAAEAAQA8wAAAAAGAAAAAA==&#10;" filled="f" strokecolor="red" strokeweight="2.25pt"/>
            </w:pict>
          </mc:Fallback>
        </mc:AlternateContent>
      </w:r>
      <w:r>
        <w:rPr>
          <w:noProof/>
        </w:rPr>
        <w:drawing>
          <wp:inline distT="0" distB="0" distL="0" distR="0" wp14:anchorId="5EC7C02A" wp14:editId="30240744">
            <wp:extent cx="5943600" cy="1680210"/>
            <wp:effectExtent l="19050" t="19050" r="19050" b="1524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680210"/>
                    </a:xfrm>
                    <a:prstGeom prst="rect">
                      <a:avLst/>
                    </a:prstGeom>
                    <a:ln>
                      <a:solidFill>
                        <a:schemeClr val="tx1"/>
                      </a:solidFill>
                    </a:ln>
                  </pic:spPr>
                </pic:pic>
              </a:graphicData>
            </a:graphic>
          </wp:inline>
        </w:drawing>
      </w:r>
    </w:p>
    <w:p w:rsidR="008B391E" w:rsidRDefault="008B391E" w:rsidP="008B391E">
      <w:pPr>
        <w:spacing w:after="0"/>
        <w:rPr>
          <w:lang w:val="en-US"/>
        </w:rPr>
      </w:pPr>
    </w:p>
    <w:p w:rsidR="008B391E" w:rsidRPr="00D43A1A" w:rsidRDefault="008B391E" w:rsidP="00847899">
      <w:pPr>
        <w:pStyle w:val="ListParagraph"/>
        <w:numPr>
          <w:ilvl w:val="0"/>
          <w:numId w:val="28"/>
        </w:numPr>
        <w:rPr>
          <w:sz w:val="24"/>
          <w:szCs w:val="24"/>
          <w:lang w:val="en-US"/>
        </w:rPr>
      </w:pPr>
      <w:r w:rsidRPr="00D43A1A">
        <w:rPr>
          <w:sz w:val="24"/>
          <w:szCs w:val="24"/>
          <w:lang w:val="en-US"/>
        </w:rPr>
        <w:t>When the email reaches Service Desk it will be assigned the Number.</w:t>
      </w:r>
    </w:p>
    <w:p w:rsidR="008B391E" w:rsidRPr="00D43A1A" w:rsidRDefault="008B391E" w:rsidP="00672F1C">
      <w:pPr>
        <w:spacing w:after="0"/>
        <w:ind w:left="360"/>
        <w:jc w:val="both"/>
        <w:rPr>
          <w:sz w:val="24"/>
          <w:szCs w:val="24"/>
          <w:lang w:val="en-US"/>
        </w:rPr>
      </w:pPr>
      <w:r w:rsidRPr="0023381A">
        <w:rPr>
          <w:sz w:val="24"/>
          <w:szCs w:val="24"/>
          <w:lang w:val="en-US"/>
        </w:rPr>
        <w:t>Forward</w:t>
      </w:r>
      <w:r w:rsidRPr="00D43A1A">
        <w:rPr>
          <w:sz w:val="24"/>
          <w:szCs w:val="24"/>
          <w:lang w:val="en-US"/>
        </w:rPr>
        <w:t xml:space="preserve"> from Service Desk to… Debby Parks (MEPP); Heather Culetta, Leanne Toth, Leslie Huxted, Marney Reeve (PEPP)</w:t>
      </w:r>
    </w:p>
    <w:p w:rsidR="008B391E" w:rsidRPr="00D43A1A" w:rsidRDefault="008B391E" w:rsidP="00672F1C">
      <w:pPr>
        <w:spacing w:after="0"/>
        <w:jc w:val="both"/>
        <w:rPr>
          <w:sz w:val="24"/>
          <w:szCs w:val="24"/>
          <w:lang w:val="en-US"/>
        </w:rPr>
      </w:pPr>
      <w:r w:rsidRPr="00D43A1A">
        <w:rPr>
          <w:sz w:val="24"/>
          <w:szCs w:val="24"/>
          <w:lang w:val="en-US"/>
        </w:rPr>
        <w:t xml:space="preserve">       </w:t>
      </w:r>
      <w:r w:rsidRPr="00D43A1A">
        <w:rPr>
          <w:b/>
          <w:sz w:val="24"/>
          <w:szCs w:val="24"/>
          <w:lang w:val="en-US"/>
        </w:rPr>
        <w:t>C.C</w:t>
      </w:r>
      <w:r w:rsidRPr="00D43A1A">
        <w:rPr>
          <w:sz w:val="24"/>
          <w:szCs w:val="24"/>
          <w:lang w:val="en-US"/>
        </w:rPr>
        <w:t xml:space="preserve"> to Pana, Sheryl, bussupport@peba.gov.sk.ca</w:t>
      </w:r>
    </w:p>
    <w:p w:rsidR="008B391E" w:rsidRPr="0056105F" w:rsidRDefault="008B391E" w:rsidP="008B391E">
      <w:pPr>
        <w:spacing w:after="0"/>
        <w:rPr>
          <w:lang w:val="en-US"/>
        </w:rPr>
      </w:pPr>
      <w:r>
        <w:rPr>
          <w:noProof/>
        </w:rPr>
        <w:lastRenderedPageBreak/>
        <w:drawing>
          <wp:inline distT="0" distB="0" distL="0" distR="0" wp14:anchorId="713786C7" wp14:editId="7A3A80A4">
            <wp:extent cx="5943600" cy="2616835"/>
            <wp:effectExtent l="19050" t="19050" r="19050" b="1206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16835"/>
                    </a:xfrm>
                    <a:prstGeom prst="rect">
                      <a:avLst/>
                    </a:prstGeom>
                    <a:ln>
                      <a:solidFill>
                        <a:schemeClr val="tx1"/>
                      </a:solidFill>
                    </a:ln>
                  </pic:spPr>
                </pic:pic>
              </a:graphicData>
            </a:graphic>
          </wp:inline>
        </w:drawing>
      </w:r>
    </w:p>
    <w:p w:rsidR="008B391E" w:rsidRPr="008B391E" w:rsidRDefault="008B391E" w:rsidP="008B391E"/>
    <w:p w:rsidR="002445E1" w:rsidRPr="00D73A71" w:rsidRDefault="002445E1" w:rsidP="002445E1">
      <w:pPr>
        <w:spacing w:after="0"/>
        <w:rPr>
          <w:sz w:val="2"/>
          <w:lang w:val="en-US"/>
        </w:rPr>
      </w:pPr>
    </w:p>
    <w:p w:rsidR="002445E1" w:rsidRPr="00AE1C3D" w:rsidRDefault="002445E1" w:rsidP="00AE1C3D">
      <w:pPr>
        <w:rPr>
          <w:b/>
          <w:sz w:val="24"/>
          <w:szCs w:val="24"/>
        </w:rPr>
      </w:pPr>
      <w:r w:rsidRPr="00AE1C3D">
        <w:rPr>
          <w:b/>
          <w:sz w:val="24"/>
          <w:szCs w:val="24"/>
        </w:rPr>
        <w:t xml:space="preserve">Event Planner </w:t>
      </w:r>
      <w:r w:rsidR="00C61E92" w:rsidRPr="00AE1C3D">
        <w:rPr>
          <w:b/>
          <w:sz w:val="24"/>
          <w:szCs w:val="24"/>
        </w:rPr>
        <w:t>D</w:t>
      </w:r>
      <w:r w:rsidRPr="00AE1C3D">
        <w:rPr>
          <w:b/>
          <w:sz w:val="24"/>
          <w:szCs w:val="24"/>
        </w:rPr>
        <w:t xml:space="preserve">aily </w:t>
      </w:r>
      <w:r w:rsidR="00C61E92" w:rsidRPr="00AE1C3D">
        <w:rPr>
          <w:b/>
          <w:sz w:val="24"/>
          <w:szCs w:val="24"/>
        </w:rPr>
        <w:t>V</w:t>
      </w:r>
      <w:r w:rsidRPr="00AE1C3D">
        <w:rPr>
          <w:b/>
          <w:sz w:val="24"/>
          <w:szCs w:val="24"/>
        </w:rPr>
        <w:t xml:space="preserve">erification </w:t>
      </w:r>
      <w:r w:rsidR="00C61E92" w:rsidRPr="00AE1C3D">
        <w:rPr>
          <w:b/>
          <w:sz w:val="24"/>
          <w:szCs w:val="24"/>
        </w:rPr>
        <w:t>P</w:t>
      </w:r>
      <w:r w:rsidRPr="00AE1C3D">
        <w:rPr>
          <w:b/>
          <w:sz w:val="24"/>
          <w:szCs w:val="24"/>
        </w:rPr>
        <w:t>rocess</w:t>
      </w:r>
      <w:r w:rsidR="00AE1C3D">
        <w:rPr>
          <w:b/>
          <w:sz w:val="24"/>
          <w:szCs w:val="24"/>
        </w:rPr>
        <w:t>:</w:t>
      </w:r>
    </w:p>
    <w:tbl>
      <w:tblPr>
        <w:tblStyle w:val="TableGrid"/>
        <w:tblW w:w="0" w:type="auto"/>
        <w:tblLook w:val="04A0" w:firstRow="1" w:lastRow="0" w:firstColumn="1" w:lastColumn="0" w:noHBand="0" w:noVBand="1"/>
      </w:tblPr>
      <w:tblGrid>
        <w:gridCol w:w="4675"/>
        <w:gridCol w:w="4675"/>
      </w:tblGrid>
      <w:tr w:rsidR="002445E1" w:rsidTr="00BC2DAE">
        <w:tc>
          <w:tcPr>
            <w:tcW w:w="4675" w:type="dxa"/>
          </w:tcPr>
          <w:p w:rsidR="002445E1" w:rsidRPr="00FF7128" w:rsidRDefault="002445E1" w:rsidP="00BC2DAE">
            <w:pPr>
              <w:spacing w:before="120"/>
              <w:rPr>
                <w:rFonts w:ascii="Calibri" w:hAnsi="Calibri" w:cs="Arial"/>
                <w:b/>
                <w:sz w:val="24"/>
                <w:szCs w:val="24"/>
              </w:rPr>
            </w:pPr>
            <w:r w:rsidRPr="00FF7128">
              <w:rPr>
                <w:sz w:val="24"/>
                <w:szCs w:val="24"/>
              </w:rPr>
              <w:br w:type="page"/>
            </w:r>
            <w:r w:rsidRPr="00FF7128">
              <w:rPr>
                <w:rFonts w:ascii="Calibri" w:hAnsi="Calibri" w:cs="Arial"/>
                <w:b/>
                <w:sz w:val="24"/>
                <w:szCs w:val="24"/>
              </w:rPr>
              <w:t>Procedure Number:</w:t>
            </w:r>
          </w:p>
        </w:tc>
        <w:tc>
          <w:tcPr>
            <w:tcW w:w="4675" w:type="dxa"/>
          </w:tcPr>
          <w:p w:rsidR="002445E1" w:rsidRDefault="002445E1" w:rsidP="00BC2DAE">
            <w:pPr>
              <w:spacing w:before="120"/>
              <w:rPr>
                <w:rFonts w:ascii="Calibri" w:hAnsi="Calibri" w:cs="Arial"/>
              </w:rPr>
            </w:pPr>
          </w:p>
        </w:tc>
      </w:tr>
      <w:tr w:rsidR="002445E1" w:rsidTr="00BC2DAE">
        <w:tc>
          <w:tcPr>
            <w:tcW w:w="4675" w:type="dxa"/>
          </w:tcPr>
          <w:p w:rsidR="002445E1" w:rsidRPr="00FF7128" w:rsidRDefault="002445E1" w:rsidP="00BC2DAE">
            <w:pPr>
              <w:spacing w:before="120"/>
              <w:rPr>
                <w:rFonts w:ascii="Calibri" w:hAnsi="Calibri" w:cs="Arial"/>
                <w:b/>
                <w:sz w:val="24"/>
                <w:szCs w:val="24"/>
              </w:rPr>
            </w:pPr>
            <w:r w:rsidRPr="00FF7128">
              <w:rPr>
                <w:rFonts w:ascii="Calibri" w:hAnsi="Calibri" w:cs="Arial"/>
                <w:b/>
                <w:sz w:val="24"/>
                <w:szCs w:val="24"/>
              </w:rPr>
              <w:t>Procedure Name:</w:t>
            </w:r>
          </w:p>
        </w:tc>
        <w:tc>
          <w:tcPr>
            <w:tcW w:w="4675" w:type="dxa"/>
          </w:tcPr>
          <w:p w:rsidR="002445E1" w:rsidRPr="00FF7128" w:rsidRDefault="00C61E92" w:rsidP="00BC2DAE">
            <w:pPr>
              <w:spacing w:before="120"/>
              <w:rPr>
                <w:rFonts w:ascii="Calibri" w:hAnsi="Calibri" w:cs="Arial"/>
                <w:sz w:val="24"/>
                <w:szCs w:val="24"/>
              </w:rPr>
            </w:pPr>
            <w:r w:rsidRPr="00FF7128">
              <w:rPr>
                <w:rFonts w:ascii="Calibri" w:hAnsi="Calibri" w:cs="Arial"/>
                <w:sz w:val="24"/>
                <w:szCs w:val="24"/>
              </w:rPr>
              <w:t>Even</w:t>
            </w:r>
            <w:r w:rsidR="008F4315" w:rsidRPr="00FF7128">
              <w:rPr>
                <w:rFonts w:ascii="Calibri" w:hAnsi="Calibri" w:cs="Arial"/>
                <w:sz w:val="24"/>
                <w:szCs w:val="24"/>
              </w:rPr>
              <w:t>t</w:t>
            </w:r>
            <w:r w:rsidRPr="00FF7128">
              <w:rPr>
                <w:rFonts w:ascii="Calibri" w:hAnsi="Calibri" w:cs="Arial"/>
                <w:sz w:val="24"/>
                <w:szCs w:val="24"/>
              </w:rPr>
              <w:t xml:space="preserve"> Planner Verification</w:t>
            </w:r>
          </w:p>
        </w:tc>
      </w:tr>
      <w:tr w:rsidR="002445E1" w:rsidTr="00BC2DAE">
        <w:tc>
          <w:tcPr>
            <w:tcW w:w="4675" w:type="dxa"/>
          </w:tcPr>
          <w:p w:rsidR="002445E1" w:rsidRPr="00FF7128" w:rsidRDefault="002445E1" w:rsidP="00BC2DAE">
            <w:pPr>
              <w:spacing w:before="120"/>
              <w:rPr>
                <w:rFonts w:ascii="Calibri" w:hAnsi="Calibri" w:cs="Arial"/>
                <w:b/>
                <w:sz w:val="24"/>
                <w:szCs w:val="24"/>
              </w:rPr>
            </w:pPr>
            <w:r w:rsidRPr="00FF7128">
              <w:rPr>
                <w:rFonts w:ascii="Calibri" w:hAnsi="Calibri" w:cs="Arial"/>
                <w:b/>
                <w:sz w:val="24"/>
                <w:szCs w:val="24"/>
              </w:rPr>
              <w:t>Purpose of the Procedure:</w:t>
            </w:r>
          </w:p>
        </w:tc>
        <w:tc>
          <w:tcPr>
            <w:tcW w:w="4675" w:type="dxa"/>
          </w:tcPr>
          <w:p w:rsidR="002445E1" w:rsidRPr="00FF7128" w:rsidRDefault="00C61E92" w:rsidP="00BC2DAE">
            <w:pPr>
              <w:spacing w:before="120"/>
              <w:rPr>
                <w:rFonts w:ascii="Calibri" w:hAnsi="Calibri" w:cs="Arial"/>
                <w:sz w:val="24"/>
                <w:szCs w:val="24"/>
              </w:rPr>
            </w:pPr>
            <w:r w:rsidRPr="00FF7128">
              <w:rPr>
                <w:sz w:val="24"/>
                <w:szCs w:val="24"/>
              </w:rPr>
              <w:t>The Event Planner software needs to be checked every morning to ensure that the application is indexed to the database properly</w:t>
            </w:r>
          </w:p>
        </w:tc>
      </w:tr>
      <w:tr w:rsidR="002445E1" w:rsidTr="00BC2DAE">
        <w:tc>
          <w:tcPr>
            <w:tcW w:w="4675" w:type="dxa"/>
          </w:tcPr>
          <w:p w:rsidR="002445E1" w:rsidRPr="00FF7128" w:rsidRDefault="002445E1" w:rsidP="00BC2DAE">
            <w:pPr>
              <w:spacing w:before="120"/>
              <w:rPr>
                <w:rFonts w:ascii="Calibri" w:hAnsi="Calibri" w:cs="Arial"/>
                <w:b/>
                <w:sz w:val="24"/>
                <w:szCs w:val="24"/>
              </w:rPr>
            </w:pPr>
            <w:r w:rsidRPr="00FF7128">
              <w:rPr>
                <w:rFonts w:ascii="Calibri" w:hAnsi="Calibri" w:cs="Arial"/>
                <w:b/>
                <w:sz w:val="24"/>
                <w:szCs w:val="24"/>
              </w:rPr>
              <w:t>Original Date:</w:t>
            </w:r>
          </w:p>
        </w:tc>
        <w:tc>
          <w:tcPr>
            <w:tcW w:w="4675" w:type="dxa"/>
          </w:tcPr>
          <w:p w:rsidR="002445E1" w:rsidRDefault="002445E1" w:rsidP="00BC2DAE">
            <w:pPr>
              <w:spacing w:before="120"/>
              <w:rPr>
                <w:rFonts w:ascii="Calibri" w:hAnsi="Calibri" w:cs="Arial"/>
              </w:rPr>
            </w:pPr>
          </w:p>
        </w:tc>
      </w:tr>
      <w:tr w:rsidR="002445E1" w:rsidTr="00BC2DAE">
        <w:trPr>
          <w:trHeight w:val="498"/>
        </w:trPr>
        <w:tc>
          <w:tcPr>
            <w:tcW w:w="4675" w:type="dxa"/>
          </w:tcPr>
          <w:p w:rsidR="002445E1" w:rsidRPr="00FF7128" w:rsidRDefault="002445E1" w:rsidP="00BC2DAE">
            <w:pPr>
              <w:spacing w:before="120"/>
              <w:rPr>
                <w:rFonts w:ascii="Calibri" w:hAnsi="Calibri" w:cs="Arial"/>
                <w:b/>
                <w:sz w:val="24"/>
                <w:szCs w:val="24"/>
              </w:rPr>
            </w:pPr>
            <w:r w:rsidRPr="00FF7128">
              <w:rPr>
                <w:rFonts w:ascii="Calibri" w:hAnsi="Calibri" w:cs="Arial"/>
                <w:b/>
                <w:sz w:val="24"/>
                <w:szCs w:val="24"/>
              </w:rPr>
              <w:t>Revised Date:</w:t>
            </w:r>
          </w:p>
        </w:tc>
        <w:tc>
          <w:tcPr>
            <w:tcW w:w="4675" w:type="dxa"/>
          </w:tcPr>
          <w:p w:rsidR="002445E1" w:rsidRDefault="002445E1" w:rsidP="00BC2DAE">
            <w:pPr>
              <w:spacing w:before="120"/>
              <w:rPr>
                <w:rFonts w:ascii="Calibri" w:hAnsi="Calibri" w:cs="Arial"/>
              </w:rPr>
            </w:pPr>
          </w:p>
        </w:tc>
      </w:tr>
    </w:tbl>
    <w:tbl>
      <w:tblPr>
        <w:tblpPr w:leftFromText="180" w:rightFromText="180" w:vertAnchor="text" w:horzAnchor="margin" w:tblpY="67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552"/>
        <w:gridCol w:w="2178"/>
      </w:tblGrid>
      <w:tr w:rsidR="002445E1" w:rsidRPr="00A72B15" w:rsidTr="00AE1C3D">
        <w:trPr>
          <w:cantSplit/>
          <w:trHeight w:val="335"/>
          <w:tblHeader/>
        </w:trPr>
        <w:tc>
          <w:tcPr>
            <w:tcW w:w="1461" w:type="dxa"/>
            <w:tcBorders>
              <w:bottom w:val="single" w:sz="6" w:space="0" w:color="C0C0C0"/>
            </w:tcBorders>
            <w:shd w:val="clear" w:color="auto" w:fill="C0C0C0"/>
          </w:tcPr>
          <w:p w:rsidR="002445E1" w:rsidRPr="00FF7128" w:rsidRDefault="002445E1" w:rsidP="00AE1C3D">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2445E1" w:rsidRPr="00FF7128" w:rsidRDefault="002445E1" w:rsidP="00AE1C3D">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FF7128">
              <w:rPr>
                <w:rFonts w:eastAsiaTheme="minorEastAsia" w:cs="Arial"/>
                <w:b/>
                <w:snapToGrid w:val="0"/>
                <w:sz w:val="24"/>
                <w:szCs w:val="24"/>
                <w:shd w:val="clear" w:color="auto" w:fill="C0C0C0"/>
              </w:rPr>
              <w:t>Name/Title</w:t>
            </w:r>
          </w:p>
        </w:tc>
        <w:tc>
          <w:tcPr>
            <w:tcW w:w="2552" w:type="dxa"/>
            <w:shd w:val="clear" w:color="auto" w:fill="C0C0C0"/>
          </w:tcPr>
          <w:p w:rsidR="002445E1" w:rsidRPr="00FF7128" w:rsidRDefault="002445E1" w:rsidP="00AE1C3D">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FF7128">
              <w:rPr>
                <w:rFonts w:eastAsiaTheme="minorEastAsia" w:cs="Arial"/>
                <w:b/>
                <w:snapToGrid w:val="0"/>
                <w:sz w:val="24"/>
                <w:szCs w:val="24"/>
                <w:shd w:val="clear" w:color="auto" w:fill="C0C0C0"/>
              </w:rPr>
              <w:t>Signature</w:t>
            </w:r>
          </w:p>
        </w:tc>
        <w:tc>
          <w:tcPr>
            <w:tcW w:w="2178" w:type="dxa"/>
            <w:shd w:val="clear" w:color="auto" w:fill="C0C0C0"/>
          </w:tcPr>
          <w:p w:rsidR="002445E1" w:rsidRPr="00FF7128" w:rsidRDefault="002445E1" w:rsidP="00AE1C3D">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FF7128">
              <w:rPr>
                <w:rFonts w:eastAsiaTheme="minorEastAsia" w:cs="Arial"/>
                <w:b/>
                <w:snapToGrid w:val="0"/>
                <w:sz w:val="24"/>
                <w:szCs w:val="24"/>
                <w:shd w:val="clear" w:color="auto" w:fill="C0C0C0"/>
              </w:rPr>
              <w:t>Date</w:t>
            </w:r>
          </w:p>
        </w:tc>
      </w:tr>
      <w:tr w:rsidR="002445E1" w:rsidRPr="00A72B15" w:rsidTr="00AE1C3D">
        <w:trPr>
          <w:cantSplit/>
        </w:trPr>
        <w:tc>
          <w:tcPr>
            <w:tcW w:w="1461" w:type="dxa"/>
            <w:tcBorders>
              <w:top w:val="single" w:sz="6" w:space="0" w:color="C0C0C0"/>
              <w:bottom w:val="single" w:sz="6" w:space="0" w:color="C0C0C0"/>
            </w:tcBorders>
            <w:shd w:val="clear" w:color="auto" w:fill="FFFFFF" w:themeFill="background1"/>
          </w:tcPr>
          <w:p w:rsidR="002445E1" w:rsidRPr="00FF7128" w:rsidRDefault="002445E1" w:rsidP="00AE1C3D">
            <w:pPr>
              <w:spacing w:before="60" w:after="60" w:line="240" w:lineRule="auto"/>
              <w:rPr>
                <w:rFonts w:eastAsiaTheme="minorEastAsia" w:cs="Times New Roman"/>
                <w:b/>
                <w:sz w:val="24"/>
                <w:szCs w:val="24"/>
                <w:lang w:val="en-US"/>
              </w:rPr>
            </w:pPr>
            <w:r w:rsidRPr="00FF7128">
              <w:rPr>
                <w:rFonts w:eastAsiaTheme="minorEastAsia" w:cs="Times New Roman"/>
                <w:b/>
                <w:color w:val="000000" w:themeColor="text1"/>
                <w:sz w:val="24"/>
                <w:szCs w:val="24"/>
                <w:lang w:val="en-US"/>
              </w:rPr>
              <w:t>Reviewed by</w:t>
            </w:r>
          </w:p>
        </w:tc>
        <w:tc>
          <w:tcPr>
            <w:tcW w:w="3212" w:type="dxa"/>
          </w:tcPr>
          <w:p w:rsidR="002445E1" w:rsidRPr="00FF7128" w:rsidRDefault="002445E1" w:rsidP="00AE1C3D">
            <w:pPr>
              <w:spacing w:before="60" w:after="60" w:line="240" w:lineRule="auto"/>
              <w:rPr>
                <w:rFonts w:eastAsiaTheme="minorEastAsia" w:cs="Times New Roman"/>
                <w:sz w:val="24"/>
                <w:szCs w:val="24"/>
                <w:lang w:val="en-US"/>
              </w:rPr>
            </w:pPr>
            <w:r w:rsidRPr="00FF7128">
              <w:rPr>
                <w:rFonts w:eastAsiaTheme="minorEastAsia" w:cs="Times New Roman"/>
                <w:sz w:val="24"/>
                <w:szCs w:val="24"/>
                <w:lang w:val="en-US"/>
              </w:rPr>
              <w:t>&lt;Person who reviews the work&gt;</w:t>
            </w:r>
          </w:p>
        </w:tc>
        <w:tc>
          <w:tcPr>
            <w:tcW w:w="2552" w:type="dxa"/>
            <w:shd w:val="clear" w:color="auto" w:fill="auto"/>
          </w:tcPr>
          <w:p w:rsidR="002445E1" w:rsidRPr="00FF7128" w:rsidRDefault="002445E1" w:rsidP="00AE1C3D">
            <w:pPr>
              <w:spacing w:before="60" w:after="60" w:line="240" w:lineRule="auto"/>
              <w:rPr>
                <w:rFonts w:eastAsiaTheme="minorEastAsia" w:cs="Times New Roman"/>
                <w:sz w:val="24"/>
                <w:szCs w:val="24"/>
                <w:lang w:val="en-US"/>
              </w:rPr>
            </w:pPr>
          </w:p>
        </w:tc>
        <w:tc>
          <w:tcPr>
            <w:tcW w:w="2178" w:type="dxa"/>
            <w:shd w:val="clear" w:color="auto" w:fill="auto"/>
          </w:tcPr>
          <w:p w:rsidR="002445E1" w:rsidRPr="00FF7128" w:rsidRDefault="002445E1" w:rsidP="00AE1C3D">
            <w:pPr>
              <w:spacing w:before="60" w:after="60" w:line="240" w:lineRule="auto"/>
              <w:jc w:val="center"/>
              <w:rPr>
                <w:rFonts w:eastAsiaTheme="minorEastAsia" w:cs="Times New Roman"/>
                <w:sz w:val="24"/>
                <w:szCs w:val="24"/>
                <w:lang w:val="en-US"/>
              </w:rPr>
            </w:pPr>
            <w:r w:rsidRPr="00FF7128">
              <w:rPr>
                <w:sz w:val="24"/>
                <w:szCs w:val="24"/>
              </w:rPr>
              <w:t>&lt;dd/mm/yyyy&gt;</w:t>
            </w:r>
          </w:p>
        </w:tc>
      </w:tr>
      <w:tr w:rsidR="002445E1" w:rsidRPr="00A72B15" w:rsidTr="00AE1C3D">
        <w:trPr>
          <w:cantSplit/>
        </w:trPr>
        <w:tc>
          <w:tcPr>
            <w:tcW w:w="1461" w:type="dxa"/>
            <w:tcBorders>
              <w:top w:val="single" w:sz="6" w:space="0" w:color="C0C0C0"/>
            </w:tcBorders>
            <w:shd w:val="clear" w:color="auto" w:fill="auto"/>
          </w:tcPr>
          <w:p w:rsidR="002445E1" w:rsidRPr="00FF7128" w:rsidRDefault="002445E1" w:rsidP="00AE1C3D">
            <w:pPr>
              <w:spacing w:before="60" w:after="60" w:line="240" w:lineRule="auto"/>
              <w:rPr>
                <w:rFonts w:eastAsiaTheme="minorEastAsia" w:cs="Times New Roman"/>
                <w:sz w:val="24"/>
                <w:szCs w:val="24"/>
                <w:lang w:val="en-US"/>
              </w:rPr>
            </w:pPr>
          </w:p>
        </w:tc>
        <w:tc>
          <w:tcPr>
            <w:tcW w:w="3212" w:type="dxa"/>
          </w:tcPr>
          <w:p w:rsidR="002445E1" w:rsidRPr="00FF7128" w:rsidRDefault="002445E1" w:rsidP="00AE1C3D">
            <w:pPr>
              <w:spacing w:before="60" w:after="60" w:line="240" w:lineRule="auto"/>
              <w:rPr>
                <w:rFonts w:eastAsiaTheme="minorEastAsia" w:cs="Times New Roman"/>
                <w:sz w:val="24"/>
                <w:szCs w:val="24"/>
                <w:lang w:val="en-US"/>
              </w:rPr>
            </w:pPr>
          </w:p>
        </w:tc>
        <w:tc>
          <w:tcPr>
            <w:tcW w:w="2552" w:type="dxa"/>
            <w:shd w:val="clear" w:color="auto" w:fill="auto"/>
          </w:tcPr>
          <w:p w:rsidR="002445E1" w:rsidRPr="00FF7128" w:rsidRDefault="002445E1" w:rsidP="00AE1C3D">
            <w:pPr>
              <w:spacing w:before="60" w:after="60" w:line="240" w:lineRule="auto"/>
              <w:rPr>
                <w:rFonts w:eastAsiaTheme="minorEastAsia" w:cs="Times New Roman"/>
                <w:sz w:val="24"/>
                <w:szCs w:val="24"/>
                <w:lang w:val="en-US"/>
              </w:rPr>
            </w:pPr>
          </w:p>
        </w:tc>
        <w:tc>
          <w:tcPr>
            <w:tcW w:w="2178" w:type="dxa"/>
            <w:shd w:val="clear" w:color="auto" w:fill="auto"/>
          </w:tcPr>
          <w:p w:rsidR="002445E1" w:rsidRPr="00FF7128" w:rsidRDefault="002445E1" w:rsidP="00AE1C3D">
            <w:pPr>
              <w:spacing w:before="60" w:after="60" w:line="240" w:lineRule="auto"/>
              <w:jc w:val="center"/>
              <w:rPr>
                <w:rFonts w:eastAsiaTheme="minorEastAsia" w:cs="Times New Roman"/>
                <w:sz w:val="24"/>
                <w:szCs w:val="24"/>
                <w:lang w:val="en-US"/>
              </w:rPr>
            </w:pPr>
          </w:p>
        </w:tc>
      </w:tr>
      <w:tr w:rsidR="002445E1" w:rsidRPr="00A72B15" w:rsidTr="00AE1C3D">
        <w:trPr>
          <w:cantSplit/>
        </w:trPr>
        <w:tc>
          <w:tcPr>
            <w:tcW w:w="1461" w:type="dxa"/>
            <w:shd w:val="clear" w:color="auto" w:fill="auto"/>
          </w:tcPr>
          <w:p w:rsidR="002445E1" w:rsidRPr="00FF7128" w:rsidRDefault="002445E1" w:rsidP="00AE1C3D">
            <w:pPr>
              <w:spacing w:before="60" w:after="60" w:line="240" w:lineRule="auto"/>
              <w:rPr>
                <w:rFonts w:eastAsiaTheme="minorEastAsia" w:cs="Times New Roman"/>
                <w:sz w:val="24"/>
                <w:szCs w:val="24"/>
                <w:lang w:val="en-US"/>
              </w:rPr>
            </w:pPr>
          </w:p>
        </w:tc>
        <w:tc>
          <w:tcPr>
            <w:tcW w:w="3212" w:type="dxa"/>
          </w:tcPr>
          <w:p w:rsidR="002445E1" w:rsidRPr="00FF7128" w:rsidRDefault="002445E1" w:rsidP="00AE1C3D">
            <w:pPr>
              <w:spacing w:before="60" w:after="60" w:line="240" w:lineRule="auto"/>
              <w:rPr>
                <w:rFonts w:eastAsiaTheme="minorEastAsia" w:cs="Times New Roman"/>
                <w:sz w:val="24"/>
                <w:szCs w:val="24"/>
                <w:lang w:val="en-US"/>
              </w:rPr>
            </w:pPr>
          </w:p>
        </w:tc>
        <w:tc>
          <w:tcPr>
            <w:tcW w:w="2552" w:type="dxa"/>
            <w:shd w:val="clear" w:color="auto" w:fill="auto"/>
          </w:tcPr>
          <w:p w:rsidR="002445E1" w:rsidRPr="00FF7128" w:rsidRDefault="002445E1" w:rsidP="00AE1C3D">
            <w:pPr>
              <w:spacing w:before="60" w:after="60" w:line="240" w:lineRule="auto"/>
              <w:rPr>
                <w:rFonts w:eastAsiaTheme="minorEastAsia" w:cs="Times New Roman"/>
                <w:sz w:val="24"/>
                <w:szCs w:val="24"/>
                <w:lang w:val="en-US"/>
              </w:rPr>
            </w:pPr>
          </w:p>
        </w:tc>
        <w:tc>
          <w:tcPr>
            <w:tcW w:w="2178" w:type="dxa"/>
            <w:shd w:val="clear" w:color="auto" w:fill="auto"/>
          </w:tcPr>
          <w:p w:rsidR="002445E1" w:rsidRPr="00FF7128" w:rsidRDefault="002445E1" w:rsidP="00AE1C3D">
            <w:pPr>
              <w:spacing w:before="60" w:after="60" w:line="240" w:lineRule="auto"/>
              <w:jc w:val="center"/>
              <w:rPr>
                <w:rFonts w:eastAsiaTheme="minorEastAsia" w:cs="Times New Roman"/>
                <w:sz w:val="24"/>
                <w:szCs w:val="24"/>
                <w:lang w:val="en-US"/>
              </w:rPr>
            </w:pPr>
          </w:p>
        </w:tc>
      </w:tr>
      <w:tr w:rsidR="002445E1" w:rsidRPr="00A72B15" w:rsidTr="00AE1C3D">
        <w:trPr>
          <w:cantSplit/>
        </w:trPr>
        <w:tc>
          <w:tcPr>
            <w:tcW w:w="1461" w:type="dxa"/>
            <w:shd w:val="clear" w:color="auto" w:fill="auto"/>
          </w:tcPr>
          <w:p w:rsidR="002445E1" w:rsidRPr="00FF7128" w:rsidRDefault="002445E1" w:rsidP="00AE1C3D">
            <w:pPr>
              <w:spacing w:before="60" w:after="60" w:line="240" w:lineRule="auto"/>
              <w:rPr>
                <w:rFonts w:eastAsiaTheme="minorEastAsia" w:cs="Times New Roman"/>
                <w:b/>
                <w:sz w:val="24"/>
                <w:szCs w:val="24"/>
                <w:lang w:val="en-US"/>
              </w:rPr>
            </w:pPr>
            <w:r w:rsidRPr="00FF7128">
              <w:rPr>
                <w:rFonts w:eastAsiaTheme="minorEastAsia" w:cs="Times New Roman"/>
                <w:b/>
                <w:color w:val="000000" w:themeColor="text1"/>
                <w:sz w:val="24"/>
                <w:szCs w:val="24"/>
                <w:lang w:val="en-US"/>
              </w:rPr>
              <w:t>Approved by</w:t>
            </w:r>
          </w:p>
        </w:tc>
        <w:tc>
          <w:tcPr>
            <w:tcW w:w="3212" w:type="dxa"/>
          </w:tcPr>
          <w:p w:rsidR="002445E1" w:rsidRPr="00FF7128" w:rsidRDefault="002445E1" w:rsidP="00AE1C3D">
            <w:pPr>
              <w:spacing w:before="60" w:after="60" w:line="240" w:lineRule="auto"/>
              <w:jc w:val="center"/>
              <w:rPr>
                <w:rFonts w:eastAsiaTheme="minorEastAsia" w:cs="Times New Roman"/>
                <w:sz w:val="24"/>
                <w:szCs w:val="24"/>
                <w:lang w:val="en-US"/>
              </w:rPr>
            </w:pPr>
            <w:r w:rsidRPr="00FF7128">
              <w:rPr>
                <w:rFonts w:eastAsiaTheme="minorEastAsia" w:cs="Times New Roman"/>
                <w:sz w:val="24"/>
                <w:szCs w:val="24"/>
                <w:lang w:val="en-US"/>
              </w:rPr>
              <w:t>&lt;Senior Management / Business Area Manager&gt;</w:t>
            </w:r>
          </w:p>
        </w:tc>
        <w:tc>
          <w:tcPr>
            <w:tcW w:w="2552" w:type="dxa"/>
            <w:shd w:val="clear" w:color="auto" w:fill="auto"/>
          </w:tcPr>
          <w:p w:rsidR="002445E1" w:rsidRPr="00FF7128" w:rsidRDefault="002445E1" w:rsidP="00AE1C3D">
            <w:pPr>
              <w:spacing w:before="60" w:after="60" w:line="240" w:lineRule="auto"/>
              <w:rPr>
                <w:rFonts w:eastAsiaTheme="minorEastAsia" w:cs="Times New Roman"/>
                <w:sz w:val="24"/>
                <w:szCs w:val="24"/>
                <w:lang w:val="en-US"/>
              </w:rPr>
            </w:pPr>
          </w:p>
        </w:tc>
        <w:tc>
          <w:tcPr>
            <w:tcW w:w="2178" w:type="dxa"/>
            <w:shd w:val="clear" w:color="auto" w:fill="auto"/>
          </w:tcPr>
          <w:p w:rsidR="002445E1" w:rsidRPr="00FF7128" w:rsidRDefault="002445E1" w:rsidP="00AE1C3D">
            <w:pPr>
              <w:spacing w:before="60" w:after="60" w:line="240" w:lineRule="auto"/>
              <w:jc w:val="center"/>
              <w:rPr>
                <w:rFonts w:eastAsiaTheme="minorEastAsia" w:cs="Times New Roman"/>
                <w:sz w:val="24"/>
                <w:szCs w:val="24"/>
                <w:lang w:val="en-US"/>
              </w:rPr>
            </w:pPr>
            <w:r w:rsidRPr="00FF7128">
              <w:rPr>
                <w:sz w:val="24"/>
                <w:szCs w:val="24"/>
              </w:rPr>
              <w:t>&lt;dd/mm/yyyy&gt;</w:t>
            </w:r>
          </w:p>
        </w:tc>
      </w:tr>
    </w:tbl>
    <w:p w:rsidR="00D73A71" w:rsidRPr="00D73A71" w:rsidRDefault="00D73A71" w:rsidP="00AE1C3D"/>
    <w:p w:rsidR="007D1EF0" w:rsidRDefault="007D1EF0" w:rsidP="007D1EF0">
      <w:pPr>
        <w:rPr>
          <w:b/>
          <w:sz w:val="24"/>
          <w:szCs w:val="24"/>
        </w:rPr>
      </w:pPr>
    </w:p>
    <w:p w:rsidR="007D1EF0" w:rsidRDefault="007D1EF0" w:rsidP="007D1EF0">
      <w:pPr>
        <w:rPr>
          <w:b/>
          <w:sz w:val="24"/>
          <w:szCs w:val="24"/>
        </w:rPr>
      </w:pPr>
    </w:p>
    <w:p w:rsidR="007D1EF0" w:rsidRDefault="007D1EF0" w:rsidP="007D1EF0">
      <w:pPr>
        <w:rPr>
          <w:b/>
          <w:sz w:val="24"/>
          <w:szCs w:val="24"/>
        </w:rPr>
      </w:pPr>
    </w:p>
    <w:p w:rsidR="00AE1C3D" w:rsidRDefault="00AE1C3D" w:rsidP="007D1EF0">
      <w:pPr>
        <w:rPr>
          <w:b/>
          <w:sz w:val="24"/>
          <w:szCs w:val="24"/>
        </w:rPr>
      </w:pPr>
    </w:p>
    <w:p w:rsidR="008B391E" w:rsidRPr="007D1EF0" w:rsidRDefault="002445E1" w:rsidP="007D1EF0">
      <w:pPr>
        <w:rPr>
          <w:b/>
          <w:sz w:val="24"/>
          <w:szCs w:val="24"/>
        </w:rPr>
      </w:pPr>
      <w:r w:rsidRPr="007D1EF0">
        <w:rPr>
          <w:b/>
          <w:sz w:val="24"/>
          <w:szCs w:val="24"/>
        </w:rPr>
        <w:lastRenderedPageBreak/>
        <w:t>Overview</w:t>
      </w:r>
      <w:r w:rsidR="00AE1C3D">
        <w:rPr>
          <w:b/>
          <w:sz w:val="24"/>
          <w:szCs w:val="24"/>
        </w:rPr>
        <w:t>:</w:t>
      </w:r>
    </w:p>
    <w:p w:rsidR="008B391E" w:rsidRPr="00FF7128" w:rsidRDefault="008B391E" w:rsidP="00847899">
      <w:pPr>
        <w:pStyle w:val="ListParagraph"/>
        <w:numPr>
          <w:ilvl w:val="6"/>
          <w:numId w:val="23"/>
        </w:numPr>
        <w:ind w:left="567" w:hanging="425"/>
      </w:pPr>
      <w:r w:rsidRPr="00FF7128">
        <w:rPr>
          <w:sz w:val="24"/>
          <w:szCs w:val="24"/>
        </w:rPr>
        <w:t xml:space="preserve">Go to </w:t>
      </w:r>
      <w:r w:rsidR="007414AF" w:rsidRPr="00FF7128">
        <w:rPr>
          <w:sz w:val="24"/>
          <w:szCs w:val="24"/>
        </w:rPr>
        <w:t>PEBANET (</w:t>
      </w:r>
      <w:hyperlink r:id="rId138" w:history="1">
        <w:r w:rsidRPr="00FF7128">
          <w:rPr>
            <w:rStyle w:val="Hyperlink"/>
            <w:sz w:val="24"/>
            <w:szCs w:val="24"/>
          </w:rPr>
          <w:t>http://pebanet.peba.gov.sk.ca/home.html</w:t>
        </w:r>
      </w:hyperlink>
      <w:r w:rsidRPr="00FF7128">
        <w:rPr>
          <w:sz w:val="24"/>
          <w:szCs w:val="24"/>
        </w:rPr>
        <w:t xml:space="preserve">) and locate the </w:t>
      </w:r>
      <w:r w:rsidRPr="00FF7128">
        <w:rPr>
          <w:b/>
          <w:i/>
          <w:sz w:val="24"/>
          <w:szCs w:val="24"/>
        </w:rPr>
        <w:t>Agency Websites</w:t>
      </w:r>
      <w:r w:rsidRPr="00FF7128">
        <w:rPr>
          <w:sz w:val="24"/>
          <w:szCs w:val="24"/>
        </w:rPr>
        <w:t xml:space="preserve"> area</w:t>
      </w:r>
    </w:p>
    <w:p w:rsidR="00282B24" w:rsidRPr="007414AF" w:rsidRDefault="00282B24" w:rsidP="00282B24">
      <w:pPr>
        <w:pStyle w:val="ListParagraph"/>
        <w:spacing w:after="0" w:line="240" w:lineRule="auto"/>
        <w:ind w:left="360"/>
        <w:rPr>
          <w:sz w:val="24"/>
          <w:szCs w:val="24"/>
        </w:rPr>
      </w:pPr>
    </w:p>
    <w:p w:rsidR="008B391E" w:rsidRDefault="0079138A" w:rsidP="008B391E">
      <w:pPr>
        <w:spacing w:after="0" w:line="240" w:lineRule="auto"/>
        <w:rPr>
          <w:noProof/>
          <w:lang w:eastAsia="en-CA"/>
        </w:rPr>
      </w:pPr>
      <w:r>
        <w:rPr>
          <w:noProof/>
          <w:lang w:eastAsia="en-CA"/>
        </w:rPr>
        <mc:AlternateContent>
          <mc:Choice Requires="wps">
            <w:drawing>
              <wp:anchor distT="0" distB="0" distL="114300" distR="114300" simplePos="0" relativeHeight="251800576" behindDoc="0" locked="0" layoutInCell="1" allowOverlap="1" wp14:anchorId="720752C4" wp14:editId="1DFF2B22">
                <wp:simplePos x="0" y="0"/>
                <wp:positionH relativeFrom="column">
                  <wp:posOffset>4685665</wp:posOffset>
                </wp:positionH>
                <wp:positionV relativeFrom="paragraph">
                  <wp:posOffset>2670175</wp:posOffset>
                </wp:positionV>
                <wp:extent cx="1085850" cy="1352550"/>
                <wp:effectExtent l="0" t="0" r="19050" b="19050"/>
                <wp:wrapNone/>
                <wp:docPr id="719" name="Rectangle 719"/>
                <wp:cNvGraphicFramePr/>
                <a:graphic xmlns:a="http://schemas.openxmlformats.org/drawingml/2006/main">
                  <a:graphicData uri="http://schemas.microsoft.com/office/word/2010/wordprocessingShape">
                    <wps:wsp>
                      <wps:cNvSpPr/>
                      <wps:spPr>
                        <a:xfrm>
                          <a:off x="0" y="0"/>
                          <a:ext cx="1085850" cy="1352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D2E89" id="Rectangle 719" o:spid="_x0000_s1026" style="position:absolute;margin-left:368.95pt;margin-top:210.25pt;width:85.5pt;height:10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kpNmAIAAIoFAAAOAAAAZHJzL2Uyb0RvYy54bWysVE1v2zAMvQ/YfxB0X21nzdoadYqgRYYB&#10;RVv0Az0rshQbkEVNUuJkv36UZLtBV+wwzAdZFMlH8oni5dW+U2QnrGtBV7Q4ySkRmkPd6k1FX55X&#10;X84pcZ7pminQoqIH4ejV4vOny96UYgYNqFpYgiDalb2paOO9KbPM8UZ0zJ2AERqVEmzHPIp2k9WW&#10;9YjeqWyW59+yHmxtLHDhHJ7eJCVdRHwpBff3Ujrhiaoo5ubjauO6Dmu2uGTlxjLTtHxIg/1DFh1r&#10;NQadoG6YZ2Rr2z+gupZbcCD9CYcuAylbLmINWE2Rv6vmqWFGxFqQHGcmmtz/g+V3uwdL2rqiZ8UF&#10;JZp1eEmPSBvTGyVIOESKeuNKtHwyD3aQHG5DvXtpu/DHSsg+0nqYaBV7TzgeFvn5/HyO7HPUFV/n&#10;szkKiJO9uRvr/HcBHQmbilpMINLJdrfOJ9PRJETTsGqVwnNWKh1WB6qtw1kU7GZ9rSzZMbz01SrH&#10;bwh3ZIbBg2sWSkvFxJ0/KJFgH4VEXjD9WcwkdqSYYBnnQvsiqRpWixRtfhws9HDwiJUqjYABWWKW&#10;E/YAMFomkBE71T3YB1cRG3pyzv+WWHKePGJk0H5y7loN9iMAhVUNkZP9SFKiJrC0hvqAXWMhPSdn&#10;+KrFe7tlzj8wi+8H7xpngr/HRSroKwrDjpIG7K+PzoM9tjVqKenxPVbU/dwyKyhRPzQ2/EVxehoe&#10;cBRO52czFOyxZn2s0dvuGvD2C5w+hsdtsPdq3EoL3SuOjmWIiiqmOcauKPd2FK59mhM4fLhYLqMZ&#10;PlrD/K1+MjyAB1ZDXz7vX5k1Q/N67Ps7GN8uK9/1cLINnhqWWw+yjQ3+xuvANz742DjDcAoT5ViO&#10;Vm8jdPEbAAD//wMAUEsDBBQABgAIAAAAIQDIc2K83wAAAAsBAAAPAAAAZHJzL2Rvd25yZXYueG1s&#10;TI/BTsMwDIbvSLxDZCRuLNnK1q00nRBiJw7AmMQ1a0JbLXGiJN3K22NOcLT9+ffnejs5y84mpsGj&#10;hPlMADPYej1gJ+HwsbtbA0tZoVbWo5HwbRJsm+urWlXaX/DdnPe5YxSCqVIS+pxDxXlqe+NUmvlg&#10;kGZfPjqVqYwd11FdKNxZvhBixZ0akC70Kpin3rSn/ehII9i3oMfX0+FzPu3is35JqiulvL2ZHh+A&#10;ZTPlPxh+9WkHGnI6+hF1YlZCWZQbQiXcL8QSGBEbsabOUcKqKJbAm5r//6H5AQAA//8DAFBLAQIt&#10;ABQABgAIAAAAIQC2gziS/gAAAOEBAAATAAAAAAAAAAAAAAAAAAAAAABbQ29udGVudF9UeXBlc10u&#10;eG1sUEsBAi0AFAAGAAgAAAAhADj9If/WAAAAlAEAAAsAAAAAAAAAAAAAAAAALwEAAF9yZWxzLy5y&#10;ZWxzUEsBAi0AFAAGAAgAAAAhAFkaSk2YAgAAigUAAA4AAAAAAAAAAAAAAAAALgIAAGRycy9lMm9E&#10;b2MueG1sUEsBAi0AFAAGAAgAAAAhAMhzYrzfAAAACwEAAA8AAAAAAAAAAAAAAAAA8gQAAGRycy9k&#10;b3ducmV2LnhtbFBLBQYAAAAABAAEAPMAAAD+BQAAAAA=&#10;" filled="f" strokecolor="red" strokeweight="1pt"/>
            </w:pict>
          </mc:Fallback>
        </mc:AlternateContent>
      </w:r>
      <w:r w:rsidR="008B391E">
        <w:rPr>
          <w:noProof/>
          <w:lang w:eastAsia="en-CA"/>
        </w:rPr>
        <w:drawing>
          <wp:inline distT="0" distB="0" distL="0" distR="0" wp14:anchorId="612669A0" wp14:editId="19AF1AC2">
            <wp:extent cx="6067425" cy="5210175"/>
            <wp:effectExtent l="19050" t="19050" r="28575" b="2857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5791" r="6070"/>
                    <a:stretch/>
                  </pic:blipFill>
                  <pic:spPr bwMode="auto">
                    <a:xfrm>
                      <a:off x="0" y="0"/>
                      <a:ext cx="6120059" cy="5255372"/>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B391E" w:rsidRDefault="008B391E" w:rsidP="008B391E">
      <w:pPr>
        <w:spacing w:after="0" w:line="240" w:lineRule="auto"/>
        <w:rPr>
          <w:noProof/>
          <w:lang w:eastAsia="en-CA"/>
        </w:rPr>
      </w:pPr>
    </w:p>
    <w:p w:rsidR="00FC798A" w:rsidRDefault="00FC798A" w:rsidP="008B391E">
      <w:pPr>
        <w:spacing w:after="0" w:line="240" w:lineRule="auto"/>
        <w:rPr>
          <w:noProof/>
          <w:lang w:eastAsia="en-CA"/>
        </w:rPr>
      </w:pPr>
    </w:p>
    <w:p w:rsidR="008B391E" w:rsidRPr="00B75CEE" w:rsidRDefault="008B391E" w:rsidP="00847899">
      <w:pPr>
        <w:pStyle w:val="ListParagraph"/>
        <w:numPr>
          <w:ilvl w:val="6"/>
          <w:numId w:val="23"/>
        </w:numPr>
        <w:spacing w:after="0" w:line="240" w:lineRule="auto"/>
        <w:ind w:left="284"/>
        <w:rPr>
          <w:sz w:val="24"/>
          <w:szCs w:val="24"/>
        </w:rPr>
      </w:pPr>
      <w:r w:rsidRPr="00B75CEE">
        <w:rPr>
          <w:sz w:val="24"/>
          <w:szCs w:val="24"/>
        </w:rPr>
        <w:t xml:space="preserve">Click on all the available </w:t>
      </w:r>
      <w:r w:rsidRPr="00B75CEE">
        <w:rPr>
          <w:i/>
          <w:sz w:val="24"/>
          <w:szCs w:val="24"/>
        </w:rPr>
        <w:t>Agency Websites</w:t>
      </w:r>
      <w:r w:rsidRPr="00B75CEE">
        <w:rPr>
          <w:b/>
          <w:i/>
          <w:sz w:val="24"/>
          <w:szCs w:val="24"/>
        </w:rPr>
        <w:t xml:space="preserve"> </w:t>
      </w:r>
      <w:r w:rsidRPr="00B75CEE">
        <w:rPr>
          <w:sz w:val="24"/>
          <w:szCs w:val="24"/>
        </w:rPr>
        <w:t>links to verify the Event Planner links work</w:t>
      </w:r>
    </w:p>
    <w:p w:rsidR="008B391E" w:rsidRDefault="008B391E" w:rsidP="008B391E">
      <w:pPr>
        <w:spacing w:after="0" w:line="240" w:lineRule="auto"/>
        <w:ind w:left="720"/>
      </w:pPr>
    </w:p>
    <w:p w:rsidR="008B391E" w:rsidRPr="00D73A71" w:rsidRDefault="008B391E" w:rsidP="00D73A71">
      <w:pPr>
        <w:rPr>
          <w:b/>
          <w:sz w:val="24"/>
        </w:rPr>
      </w:pPr>
      <w:r>
        <w:rPr>
          <w:b/>
          <w:sz w:val="24"/>
        </w:rPr>
        <w:br w:type="page"/>
      </w:r>
      <w:r w:rsidRPr="00577968">
        <w:rPr>
          <w:b/>
          <w:sz w:val="28"/>
        </w:rPr>
        <w:lastRenderedPageBreak/>
        <w:t>PEBA</w:t>
      </w:r>
    </w:p>
    <w:p w:rsidR="008B391E" w:rsidRDefault="008B391E" w:rsidP="00847899">
      <w:pPr>
        <w:pStyle w:val="ListParagraph"/>
        <w:numPr>
          <w:ilvl w:val="6"/>
          <w:numId w:val="23"/>
        </w:numPr>
        <w:spacing w:after="0" w:line="240" w:lineRule="auto"/>
        <w:ind w:left="426"/>
        <w:rPr>
          <w:sz w:val="24"/>
          <w:szCs w:val="24"/>
        </w:rPr>
      </w:pPr>
      <w:r w:rsidRPr="00242A8D">
        <w:rPr>
          <w:sz w:val="24"/>
          <w:szCs w:val="24"/>
        </w:rPr>
        <w:t>Click the PEBA hosted retirement planning workshops picture</w:t>
      </w:r>
    </w:p>
    <w:p w:rsidR="00282B24" w:rsidRPr="00242A8D" w:rsidRDefault="00282B24" w:rsidP="00282B24">
      <w:pPr>
        <w:pStyle w:val="ListParagraph"/>
        <w:spacing w:after="0" w:line="240" w:lineRule="auto"/>
        <w:ind w:left="360"/>
        <w:rPr>
          <w:sz w:val="24"/>
          <w:szCs w:val="24"/>
        </w:rPr>
      </w:pPr>
    </w:p>
    <w:p w:rsidR="008B391E" w:rsidRDefault="008B391E" w:rsidP="008B391E">
      <w:pPr>
        <w:spacing w:after="0" w:line="240" w:lineRule="auto"/>
      </w:pPr>
      <w:r>
        <w:rPr>
          <w:noProof/>
          <w:lang w:eastAsia="en-CA"/>
        </w:rPr>
        <mc:AlternateContent>
          <mc:Choice Requires="wps">
            <w:drawing>
              <wp:anchor distT="0" distB="0" distL="114300" distR="114300" simplePos="0" relativeHeight="251801600" behindDoc="0" locked="0" layoutInCell="1" allowOverlap="1" wp14:anchorId="6DA25313" wp14:editId="0759EE80">
                <wp:simplePos x="0" y="0"/>
                <wp:positionH relativeFrom="margin">
                  <wp:posOffset>2942590</wp:posOffset>
                </wp:positionH>
                <wp:positionV relativeFrom="paragraph">
                  <wp:posOffset>2143761</wp:posOffset>
                </wp:positionV>
                <wp:extent cx="2600325" cy="1619250"/>
                <wp:effectExtent l="0" t="0" r="28575" b="19050"/>
                <wp:wrapNone/>
                <wp:docPr id="720" name="Rectangle 720"/>
                <wp:cNvGraphicFramePr/>
                <a:graphic xmlns:a="http://schemas.openxmlformats.org/drawingml/2006/main">
                  <a:graphicData uri="http://schemas.microsoft.com/office/word/2010/wordprocessingShape">
                    <wps:wsp>
                      <wps:cNvSpPr/>
                      <wps:spPr>
                        <a:xfrm>
                          <a:off x="0" y="0"/>
                          <a:ext cx="2600325" cy="1619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F4ED9" id="Rectangle 720" o:spid="_x0000_s1026" style="position:absolute;margin-left:231.7pt;margin-top:168.8pt;width:204.75pt;height:127.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HGXmAIAAIoFAAAOAAAAZHJzL2Uyb0RvYy54bWysVMFu2zAMvQ/YPwi6r7azpluDOkXQIsOA&#10;og3aDj0rshQbkEWNUuJkXz9KdtygK3YYloMjiuQj+UTy6nrfGrZT6BuwJS/Ocs6UlVA1dlPyH8/L&#10;T18580HYShiwquQH5fn1/OOHq87N1ARqMJVCRiDWzzpX8joEN8syL2vVCn8GTllSasBWBBJxk1Uo&#10;OkJvTTbJ84usA6wcglTe0+1tr+TzhK+1kuFBa68CMyWn3EL6Yvqu4zebX4nZBoWrGzmkIf4hi1Y0&#10;loKOULciCLbF5g+otpEIHnQ4k9BmoHUjVaqBqinyN9U81cKpVAuR491Ik/9/sPJ+t0LWVCX/MiF+&#10;rGjpkR6JNmE3RrF4SRR1zs/I8smtcJA8HWO9e41t/KdK2D7RehhpVfvAJF1OLvL882TKmSRdcVFc&#10;TqYJNXt1d+jDNwUti4eSIyWQ6BS7Ox8oJJkeTWI0C8vGmPR2xsYLD6ap4l0ScLO+Mch2gh59uczp&#10;F4sgjBMzkqJrFkvri0mncDAqYhj7qDTxEtNPmaSOVCOskFLZUPSqWlSqjzY9DRZ7OHqk0AkwImvK&#10;csQeAI6WPcgRu895sI+uKjX06Jz/LbHeefRIkcGG0bltLOB7AIaqGiL39keSemoiS2uoDtQ1CP04&#10;eSeXDb3bnfBhJZDmhzqJdkJ4oI820JUchhNnNeCv9+6jPbU1aTnraB5L7n9uBSrOzHdLDX9ZnJ/H&#10;AU7C+TR1K55q1qcau21vgF6/oO3jZDqSMwZzPGqE9oVWxyJGJZWwkmKXXAY8Cjeh3xO0fKRaLJIZ&#10;Da0T4c4+ORnBI6uxL5/3LwLd0LyB+v4ejrMrZm96uLeNnhYW2wC6SQ3+yuvANw18apxhOcWNcion&#10;q9cVOv8NAAD//wMAUEsDBBQABgAIAAAAIQBUR8xF4AAAAAsBAAAPAAAAZHJzL2Rvd25yZXYueG1s&#10;TI/LTsMwEEX3SPyDNUjsqNOkJG2IUyFEVyyAUontNB6SqH7Jdtrw95gVLEdz7p0zzXbWip3Jh9Ea&#10;ActFBoxMZ+VoegGHj93dGliIaCQqa0jANwXYttdXDdbSXsw7nfexZ6nEhBoFDDG6mvPQDaQxLKwj&#10;k3Zf1muMafQ9lx4vqVwrnmdZyTWOJl0Y0NHTQN1pP+mk4dSbk9Pr6fC5nHf+Wb4E7Cshbm/mxwdg&#10;keb4B8OvfspAm5yOdjIyMCVgVRarhAooiqoEloh1lW+AHQXcb/ISeNvw/z+0PwAAAP//AwBQSwEC&#10;LQAUAAYACAAAACEAtoM4kv4AAADhAQAAEwAAAAAAAAAAAAAAAAAAAAAAW0NvbnRlbnRfVHlwZXNd&#10;LnhtbFBLAQItABQABgAIAAAAIQA4/SH/1gAAAJQBAAALAAAAAAAAAAAAAAAAAC8BAABfcmVscy8u&#10;cmVsc1BLAQItABQABgAIAAAAIQAmBHGXmAIAAIoFAAAOAAAAAAAAAAAAAAAAAC4CAABkcnMvZTJv&#10;RG9jLnhtbFBLAQItABQABgAIAAAAIQBUR8xF4AAAAAsBAAAPAAAAAAAAAAAAAAAAAPIEAABkcnMv&#10;ZG93bnJldi54bWxQSwUGAAAAAAQABADzAAAA/wUAAAAA&#10;" filled="f" strokecolor="red" strokeweight="1pt">
                <w10:wrap anchorx="margin"/>
              </v:rect>
            </w:pict>
          </mc:Fallback>
        </mc:AlternateContent>
      </w:r>
      <w:r>
        <w:rPr>
          <w:noProof/>
          <w:lang w:eastAsia="en-CA"/>
        </w:rPr>
        <w:drawing>
          <wp:inline distT="0" distB="0" distL="0" distR="0" wp14:anchorId="201F5BE0" wp14:editId="6E145CC4">
            <wp:extent cx="5676900" cy="3854510"/>
            <wp:effectExtent l="19050" t="19050" r="19050" b="1270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81429" cy="3857585"/>
                    </a:xfrm>
                    <a:prstGeom prst="rect">
                      <a:avLst/>
                    </a:prstGeom>
                    <a:ln>
                      <a:solidFill>
                        <a:schemeClr val="tx1"/>
                      </a:solidFill>
                    </a:ln>
                  </pic:spPr>
                </pic:pic>
              </a:graphicData>
            </a:graphic>
          </wp:inline>
        </w:drawing>
      </w:r>
    </w:p>
    <w:p w:rsidR="008B391E" w:rsidRDefault="008B391E" w:rsidP="008B391E">
      <w:pPr>
        <w:spacing w:after="0" w:line="240" w:lineRule="auto"/>
      </w:pPr>
    </w:p>
    <w:p w:rsidR="008B391E" w:rsidRDefault="008B391E" w:rsidP="00847899">
      <w:pPr>
        <w:pStyle w:val="ListParagraph"/>
        <w:numPr>
          <w:ilvl w:val="6"/>
          <w:numId w:val="23"/>
        </w:numPr>
        <w:spacing w:after="0" w:line="240" w:lineRule="auto"/>
        <w:ind w:left="426"/>
        <w:rPr>
          <w:sz w:val="24"/>
          <w:szCs w:val="24"/>
        </w:rPr>
      </w:pPr>
      <w:r w:rsidRPr="00981BC3">
        <w:rPr>
          <w:sz w:val="24"/>
          <w:szCs w:val="24"/>
        </w:rPr>
        <w:t>Verify the Register, Edit Registration and Unregister links</w:t>
      </w:r>
    </w:p>
    <w:p w:rsidR="00282B24" w:rsidRPr="00981BC3" w:rsidRDefault="00282B24" w:rsidP="00282B24">
      <w:pPr>
        <w:pStyle w:val="ListParagraph"/>
        <w:spacing w:after="0" w:line="240" w:lineRule="auto"/>
        <w:ind w:left="360"/>
        <w:rPr>
          <w:sz w:val="24"/>
          <w:szCs w:val="24"/>
        </w:rPr>
      </w:pPr>
    </w:p>
    <w:p w:rsidR="008B391E" w:rsidRDefault="008B391E" w:rsidP="008B391E">
      <w:pPr>
        <w:spacing w:after="0" w:line="240" w:lineRule="auto"/>
      </w:pPr>
      <w:r>
        <w:rPr>
          <w:noProof/>
          <w:lang w:eastAsia="en-CA"/>
        </w:rPr>
        <mc:AlternateContent>
          <mc:Choice Requires="wps">
            <w:drawing>
              <wp:anchor distT="0" distB="0" distL="114300" distR="114300" simplePos="0" relativeHeight="251802624" behindDoc="0" locked="0" layoutInCell="1" allowOverlap="1" wp14:anchorId="1E37B47B" wp14:editId="5A138E1A">
                <wp:simplePos x="0" y="0"/>
                <wp:positionH relativeFrom="margin">
                  <wp:posOffset>4228465</wp:posOffset>
                </wp:positionH>
                <wp:positionV relativeFrom="paragraph">
                  <wp:posOffset>582295</wp:posOffset>
                </wp:positionV>
                <wp:extent cx="1438275" cy="1857375"/>
                <wp:effectExtent l="0" t="0" r="28575" b="28575"/>
                <wp:wrapNone/>
                <wp:docPr id="721" name="Rectangle 721"/>
                <wp:cNvGraphicFramePr/>
                <a:graphic xmlns:a="http://schemas.openxmlformats.org/drawingml/2006/main">
                  <a:graphicData uri="http://schemas.microsoft.com/office/word/2010/wordprocessingShape">
                    <wps:wsp>
                      <wps:cNvSpPr/>
                      <wps:spPr>
                        <a:xfrm>
                          <a:off x="0" y="0"/>
                          <a:ext cx="1438275" cy="1857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563A9" id="Rectangle 721" o:spid="_x0000_s1026" style="position:absolute;margin-left:332.95pt;margin-top:45.85pt;width:113.25pt;height:146.2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HAmAIAAIoFAAAOAAAAZHJzL2Uyb0RvYy54bWysVMFu2zAMvQ/YPwi6r47TZGmNOkXQIsOA&#10;oi3aDj0rshQbkEVNUuJkXz9Kst2gK3YYloMiiuQj+Uzy6vrQKrIX1jWgS5qfTSgRmkPV6G1Jf7ys&#10;v1xQ4jzTFVOgRUmPwtHr5edPV50pxBRqUJWwBEG0KzpT0tp7U2SZ47VomTsDIzQqJdiWeRTtNqss&#10;6xC9Vdl0MvmadWArY4EL5/D1NinpMuJLKbh/kNIJT1RJMTcfTxvPTTiz5RUrtpaZuuF9GuwfsmhZ&#10;ozHoCHXLPCM72/wB1TbcggPpzzi0GUjZcBFrwGryybtqnmtmRKwFyXFmpMn9P1h+v3+0pKlKupjm&#10;lGjW4kd6QtqY3ipBwiNS1BlXoOWzebS95PAa6j1I24Z/rIQcIq3HkVZx8ITjYz47v5gu5pRw1OUX&#10;88U5CoiTvbkb6/w3AS0Jl5JaTCDSyfZ3zifTwSRE07BulMJ3VigdTgeqqcJbFOx2c6Ms2TP86Ov1&#10;BH99uBMzDB5cs1BaKibe/FGJBPskJPKC6U9jJrEjxQjLOBfa50lVs0qkaPPTYKGHg0esVGkEDMgS&#10;sxyxe4DBMoEM2Knu3j64itjQo/Pkb4kl59EjRgbtR+e20WA/AlBYVR852Q8kJWoCSxuojtg1FtI4&#10;OcPXDX63O+b8I7M4PzhpuBP8Ax5SQVdS6G+U1GB/ffQe7LGtUUtJh/NYUvdzx6ygRH3X2PCX+WwW&#10;BjgKs/liioI91WxONXrX3gB+fWxpzC5eg71Xw1VaaF9xdaxCVFQxzTF2Sbm3g3Dj057A5cPFahXN&#10;cGgN83f62fAAHlgNfflyeGXW9M3rse/vYZhdVrzr4WQbPDWsdh5kExv8jdeebxz42Dj9cgob5VSO&#10;Vm8rdPkbAAD//wMAUEsDBBQABgAIAAAAIQA36aik4AAAAAoBAAAPAAAAZHJzL2Rvd25yZXYueG1s&#10;TI/LTsMwEEX3SPyDNZXYUSehpEkap0KIrlhQSiW203hIovoR2U4b/h6zguVozr1zpt7OWrELOT9Y&#10;IyBdJsDItFYOphNw/NjdF8B8QCNRWUMCvsnDtrm9qbGS9mre6XIIHYslxlcooA9hrDj3bU8a/dKO&#10;ZOLuyzqNIY6u49LhNZZrxbMkybnGwcQLPY703FN7Pkw6aoxqP8rp7Xz8TOede5GvHru1EHeL+WkD&#10;LNAc/mD41Y8ZaKLTyU5GeqYE5PljGVEBZboGFoGizFbATgIeilUGvKn5/xeaHwAAAP//AwBQSwEC&#10;LQAUAAYACAAAACEAtoM4kv4AAADhAQAAEwAAAAAAAAAAAAAAAAAAAAAAW0NvbnRlbnRfVHlwZXNd&#10;LnhtbFBLAQItABQABgAIAAAAIQA4/SH/1gAAAJQBAAALAAAAAAAAAAAAAAAAAC8BAABfcmVscy8u&#10;cmVsc1BLAQItABQABgAIAAAAIQD+L3HAmAIAAIoFAAAOAAAAAAAAAAAAAAAAAC4CAABkcnMvZTJv&#10;RG9jLnhtbFBLAQItABQABgAIAAAAIQA36aik4AAAAAoBAAAPAAAAAAAAAAAAAAAAAPIEAABkcnMv&#10;ZG93bnJldi54bWxQSwUGAAAAAAQABADzAAAA/wUAAAAA&#10;" filled="f" strokecolor="red" strokeweight="1pt">
                <w10:wrap anchorx="margin"/>
              </v:rect>
            </w:pict>
          </mc:Fallback>
        </mc:AlternateContent>
      </w:r>
      <w:r>
        <w:rPr>
          <w:noProof/>
          <w:lang w:eastAsia="en-CA"/>
        </w:rPr>
        <w:drawing>
          <wp:inline distT="0" distB="0" distL="0" distR="0" wp14:anchorId="3B3F56DC" wp14:editId="07F4007B">
            <wp:extent cx="5810250" cy="2461824"/>
            <wp:effectExtent l="19050" t="19050" r="19050" b="1524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20382" cy="2466117"/>
                    </a:xfrm>
                    <a:prstGeom prst="rect">
                      <a:avLst/>
                    </a:prstGeom>
                    <a:ln>
                      <a:solidFill>
                        <a:schemeClr val="tx1"/>
                      </a:solidFill>
                    </a:ln>
                  </pic:spPr>
                </pic:pic>
              </a:graphicData>
            </a:graphic>
          </wp:inline>
        </w:drawing>
      </w:r>
    </w:p>
    <w:p w:rsidR="00282B24" w:rsidRDefault="00282B24" w:rsidP="008B391E">
      <w:pPr>
        <w:spacing w:after="0" w:line="240" w:lineRule="auto"/>
      </w:pPr>
    </w:p>
    <w:p w:rsidR="008B391E" w:rsidRPr="00981BC3" w:rsidRDefault="008B391E" w:rsidP="00847899">
      <w:pPr>
        <w:pStyle w:val="ListParagraph"/>
        <w:numPr>
          <w:ilvl w:val="6"/>
          <w:numId w:val="23"/>
        </w:numPr>
        <w:spacing w:after="0" w:line="240" w:lineRule="auto"/>
        <w:ind w:left="426"/>
        <w:rPr>
          <w:sz w:val="24"/>
          <w:szCs w:val="24"/>
        </w:rPr>
      </w:pPr>
      <w:r w:rsidRPr="00981BC3">
        <w:rPr>
          <w:sz w:val="24"/>
          <w:szCs w:val="24"/>
        </w:rPr>
        <w:t xml:space="preserve">Verify the Calendar page opens when clicking the </w:t>
      </w:r>
      <w:r w:rsidRPr="00981BC3">
        <w:rPr>
          <w:b/>
          <w:sz w:val="24"/>
          <w:szCs w:val="24"/>
        </w:rPr>
        <w:t>Register</w:t>
      </w:r>
      <w:r w:rsidRPr="00981BC3">
        <w:rPr>
          <w:sz w:val="24"/>
          <w:szCs w:val="24"/>
        </w:rPr>
        <w:t xml:space="preserve"> link and you can select any of the workshops</w:t>
      </w:r>
    </w:p>
    <w:p w:rsidR="008B391E" w:rsidRDefault="008B391E" w:rsidP="008B391E">
      <w:pPr>
        <w:pStyle w:val="ListParagraph"/>
        <w:spacing w:after="0" w:line="240" w:lineRule="auto"/>
        <w:ind w:left="0"/>
      </w:pPr>
      <w:r>
        <w:rPr>
          <w:noProof/>
          <w:lang w:eastAsia="en-CA"/>
        </w:rPr>
        <w:lastRenderedPageBreak/>
        <w:drawing>
          <wp:inline distT="0" distB="0" distL="0" distR="0" wp14:anchorId="36C317E5" wp14:editId="75788248">
            <wp:extent cx="6191157" cy="2924175"/>
            <wp:effectExtent l="19050" t="19050" r="19685" b="952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02977" cy="2929758"/>
                    </a:xfrm>
                    <a:prstGeom prst="rect">
                      <a:avLst/>
                    </a:prstGeom>
                    <a:ln>
                      <a:solidFill>
                        <a:schemeClr val="tx1"/>
                      </a:solidFill>
                    </a:ln>
                  </pic:spPr>
                </pic:pic>
              </a:graphicData>
            </a:graphic>
          </wp:inline>
        </w:drawing>
      </w:r>
    </w:p>
    <w:p w:rsidR="008B391E" w:rsidRDefault="008B391E" w:rsidP="008B391E">
      <w:pPr>
        <w:pStyle w:val="ListParagraph"/>
        <w:spacing w:after="0" w:line="240" w:lineRule="auto"/>
        <w:ind w:left="0"/>
      </w:pPr>
    </w:p>
    <w:p w:rsidR="00A77D80" w:rsidRDefault="008B391E" w:rsidP="00367223">
      <w:pPr>
        <w:spacing w:after="0" w:line="240" w:lineRule="auto"/>
        <w:jc w:val="both"/>
        <w:rPr>
          <w:sz w:val="24"/>
          <w:szCs w:val="24"/>
        </w:rPr>
      </w:pPr>
      <w:r w:rsidRPr="00367223">
        <w:rPr>
          <w:sz w:val="24"/>
          <w:szCs w:val="24"/>
        </w:rPr>
        <w:t xml:space="preserve">If the calendar does not display and you receive the Error message below, contact IT Support; they need know the environment (Production or Test). They may have to either clear the Cache, or </w:t>
      </w:r>
    </w:p>
    <w:p w:rsidR="008B391E" w:rsidRDefault="008B391E" w:rsidP="00367223">
      <w:pPr>
        <w:spacing w:after="0" w:line="240" w:lineRule="auto"/>
        <w:jc w:val="both"/>
        <w:rPr>
          <w:sz w:val="24"/>
          <w:szCs w:val="24"/>
        </w:rPr>
      </w:pPr>
      <w:r w:rsidRPr="00367223">
        <w:rPr>
          <w:sz w:val="24"/>
          <w:szCs w:val="24"/>
        </w:rPr>
        <w:t xml:space="preserve">re-index and send </w:t>
      </w:r>
      <w:r w:rsidR="00367223" w:rsidRPr="00367223">
        <w:rPr>
          <w:sz w:val="24"/>
          <w:szCs w:val="24"/>
        </w:rPr>
        <w:t>Groveware</w:t>
      </w:r>
      <w:r w:rsidRPr="00367223">
        <w:rPr>
          <w:sz w:val="24"/>
          <w:szCs w:val="24"/>
        </w:rPr>
        <w:t xml:space="preserve"> the Event Planner logs for their review.</w:t>
      </w:r>
    </w:p>
    <w:p w:rsidR="00367223" w:rsidRPr="00367223" w:rsidRDefault="00367223" w:rsidP="00367223">
      <w:pPr>
        <w:spacing w:after="0" w:line="240" w:lineRule="auto"/>
        <w:jc w:val="both"/>
        <w:rPr>
          <w:sz w:val="24"/>
          <w:szCs w:val="24"/>
        </w:rPr>
      </w:pPr>
    </w:p>
    <w:p w:rsidR="008B391E" w:rsidRDefault="008B391E" w:rsidP="008B391E">
      <w:pPr>
        <w:spacing w:after="0" w:line="240" w:lineRule="auto"/>
      </w:pPr>
      <w:r>
        <w:rPr>
          <w:noProof/>
          <w:lang w:eastAsia="en-CA"/>
        </w:rPr>
        <w:drawing>
          <wp:inline distT="0" distB="0" distL="0" distR="0" wp14:anchorId="2B2AF90C" wp14:editId="2AA102A0">
            <wp:extent cx="6174445" cy="2571750"/>
            <wp:effectExtent l="19050" t="19050" r="17145" b="1905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t="32441" r="29487"/>
                    <a:stretch/>
                  </pic:blipFill>
                  <pic:spPr bwMode="auto">
                    <a:xfrm>
                      <a:off x="0" y="0"/>
                      <a:ext cx="6204512" cy="2584273"/>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B391E" w:rsidRDefault="008B391E" w:rsidP="008B391E">
      <w:pPr>
        <w:spacing w:after="0" w:line="240" w:lineRule="auto"/>
      </w:pPr>
    </w:p>
    <w:p w:rsidR="008B391E" w:rsidRPr="00173DFF" w:rsidRDefault="008B391E" w:rsidP="008B391E">
      <w:pPr>
        <w:spacing w:after="0" w:line="240" w:lineRule="auto"/>
        <w:rPr>
          <w:sz w:val="24"/>
          <w:szCs w:val="24"/>
        </w:rPr>
      </w:pPr>
      <w:r w:rsidRPr="00173DFF">
        <w:rPr>
          <w:b/>
          <w:sz w:val="24"/>
          <w:szCs w:val="24"/>
        </w:rPr>
        <w:t>Note:</w:t>
      </w:r>
      <w:r w:rsidRPr="00173DFF">
        <w:rPr>
          <w:sz w:val="24"/>
          <w:szCs w:val="24"/>
        </w:rPr>
        <w:t xml:space="preserve"> Even when the application needs to be indexed, the Edit and Cancel Registration links will still work so there is no need to click these</w:t>
      </w:r>
    </w:p>
    <w:p w:rsidR="008B391E" w:rsidRPr="00173DFF" w:rsidRDefault="008B391E" w:rsidP="008B391E">
      <w:pPr>
        <w:spacing w:after="0" w:line="240" w:lineRule="auto"/>
        <w:rPr>
          <w:noProof/>
          <w:sz w:val="24"/>
          <w:szCs w:val="24"/>
          <w:lang w:eastAsia="en-CA"/>
        </w:rPr>
      </w:pPr>
      <w:r w:rsidRPr="00173DFF">
        <w:rPr>
          <w:noProof/>
          <w:sz w:val="24"/>
          <w:szCs w:val="24"/>
          <w:lang w:eastAsia="en-CA"/>
        </w:rPr>
        <w:t xml:space="preserve"> </w:t>
      </w:r>
    </w:p>
    <w:p w:rsidR="008B391E" w:rsidRPr="00173DFF" w:rsidRDefault="008B391E" w:rsidP="00847899">
      <w:pPr>
        <w:pStyle w:val="ListParagraph"/>
        <w:numPr>
          <w:ilvl w:val="6"/>
          <w:numId w:val="23"/>
        </w:numPr>
        <w:spacing w:after="0" w:line="240" w:lineRule="auto"/>
        <w:ind w:left="426"/>
        <w:rPr>
          <w:sz w:val="24"/>
          <w:szCs w:val="24"/>
        </w:rPr>
      </w:pPr>
      <w:r w:rsidRPr="00173DFF">
        <w:rPr>
          <w:sz w:val="24"/>
          <w:szCs w:val="24"/>
        </w:rPr>
        <w:t xml:space="preserve">Verify the Edit Registration Form opens when clicking the </w:t>
      </w:r>
      <w:r w:rsidRPr="00173DFF">
        <w:rPr>
          <w:b/>
          <w:sz w:val="24"/>
          <w:szCs w:val="24"/>
        </w:rPr>
        <w:t>Edit Registration</w:t>
      </w:r>
      <w:r w:rsidRPr="00173DFF">
        <w:rPr>
          <w:sz w:val="24"/>
          <w:szCs w:val="24"/>
        </w:rPr>
        <w:t xml:space="preserve"> link</w:t>
      </w:r>
    </w:p>
    <w:p w:rsidR="008B391E" w:rsidRDefault="008B391E" w:rsidP="008B391E">
      <w:pPr>
        <w:pStyle w:val="ListParagraph"/>
        <w:spacing w:after="0" w:line="240" w:lineRule="auto"/>
        <w:ind w:left="0"/>
      </w:pPr>
      <w:r>
        <w:rPr>
          <w:noProof/>
          <w:lang w:eastAsia="en-CA"/>
        </w:rPr>
        <w:lastRenderedPageBreak/>
        <w:drawing>
          <wp:inline distT="0" distB="0" distL="0" distR="0" wp14:anchorId="7DEE6F9D" wp14:editId="3F3CE2C8">
            <wp:extent cx="6134100" cy="2701276"/>
            <wp:effectExtent l="19050" t="19050" r="19050" b="2349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66769" cy="2715662"/>
                    </a:xfrm>
                    <a:prstGeom prst="rect">
                      <a:avLst/>
                    </a:prstGeom>
                    <a:ln>
                      <a:solidFill>
                        <a:schemeClr val="tx1"/>
                      </a:solidFill>
                    </a:ln>
                  </pic:spPr>
                </pic:pic>
              </a:graphicData>
            </a:graphic>
          </wp:inline>
        </w:drawing>
      </w:r>
    </w:p>
    <w:p w:rsidR="008B391E" w:rsidRDefault="008B391E" w:rsidP="008B391E">
      <w:pPr>
        <w:pStyle w:val="ListParagraph"/>
        <w:spacing w:after="0" w:line="240" w:lineRule="auto"/>
        <w:ind w:left="0"/>
      </w:pPr>
    </w:p>
    <w:p w:rsidR="008B391E" w:rsidRDefault="008B391E" w:rsidP="00847899">
      <w:pPr>
        <w:pStyle w:val="ListParagraph"/>
        <w:numPr>
          <w:ilvl w:val="6"/>
          <w:numId w:val="23"/>
        </w:numPr>
        <w:spacing w:after="0" w:line="240" w:lineRule="auto"/>
        <w:ind w:left="426"/>
        <w:rPr>
          <w:sz w:val="24"/>
          <w:szCs w:val="24"/>
        </w:rPr>
      </w:pPr>
      <w:r w:rsidRPr="000F7E42">
        <w:rPr>
          <w:sz w:val="24"/>
          <w:szCs w:val="24"/>
        </w:rPr>
        <w:t xml:space="preserve">Verify the Cancel Registration Form opens when clicking the </w:t>
      </w:r>
      <w:r w:rsidRPr="000F7E42">
        <w:rPr>
          <w:b/>
          <w:sz w:val="24"/>
          <w:szCs w:val="24"/>
        </w:rPr>
        <w:t>Unregister</w:t>
      </w:r>
      <w:r w:rsidRPr="000F7E42">
        <w:rPr>
          <w:sz w:val="24"/>
          <w:szCs w:val="24"/>
        </w:rPr>
        <w:t xml:space="preserve"> link</w:t>
      </w:r>
    </w:p>
    <w:p w:rsidR="000F7E42" w:rsidRPr="000F7E42" w:rsidRDefault="000F7E42" w:rsidP="000F7E42">
      <w:pPr>
        <w:pStyle w:val="ListParagraph"/>
        <w:spacing w:after="0" w:line="240" w:lineRule="auto"/>
        <w:ind w:left="360"/>
        <w:rPr>
          <w:sz w:val="24"/>
          <w:szCs w:val="24"/>
        </w:rPr>
      </w:pPr>
    </w:p>
    <w:p w:rsidR="008B391E" w:rsidRDefault="008B391E" w:rsidP="008B391E">
      <w:pPr>
        <w:pStyle w:val="ListParagraph"/>
        <w:spacing w:after="0" w:line="240" w:lineRule="auto"/>
        <w:ind w:left="0"/>
      </w:pPr>
      <w:r>
        <w:rPr>
          <w:noProof/>
          <w:lang w:eastAsia="en-CA"/>
        </w:rPr>
        <w:drawing>
          <wp:inline distT="0" distB="0" distL="0" distR="0" wp14:anchorId="1DD4D92B" wp14:editId="099BF72E">
            <wp:extent cx="6143625" cy="1874943"/>
            <wp:effectExtent l="19050" t="19050" r="9525" b="1143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69976" cy="1882985"/>
                    </a:xfrm>
                    <a:prstGeom prst="rect">
                      <a:avLst/>
                    </a:prstGeom>
                    <a:ln>
                      <a:solidFill>
                        <a:schemeClr val="tx1"/>
                      </a:solidFill>
                    </a:ln>
                  </pic:spPr>
                </pic:pic>
              </a:graphicData>
            </a:graphic>
          </wp:inline>
        </w:drawing>
      </w:r>
    </w:p>
    <w:p w:rsidR="00FC798A" w:rsidRDefault="00FC798A" w:rsidP="00FC798A"/>
    <w:p w:rsidR="008B391E" w:rsidRPr="00577968" w:rsidRDefault="008B391E" w:rsidP="00FC798A">
      <w:pPr>
        <w:rPr>
          <w:b/>
          <w:sz w:val="28"/>
        </w:rPr>
      </w:pPr>
      <w:r w:rsidRPr="00577968">
        <w:rPr>
          <w:b/>
          <w:sz w:val="28"/>
        </w:rPr>
        <w:t>PEPP</w:t>
      </w:r>
    </w:p>
    <w:p w:rsidR="008B391E" w:rsidRDefault="008B391E" w:rsidP="00847899">
      <w:pPr>
        <w:pStyle w:val="ListParagraph"/>
        <w:numPr>
          <w:ilvl w:val="6"/>
          <w:numId w:val="23"/>
        </w:numPr>
        <w:spacing w:after="0" w:line="240" w:lineRule="auto"/>
        <w:ind w:left="426"/>
        <w:rPr>
          <w:sz w:val="24"/>
          <w:szCs w:val="24"/>
        </w:rPr>
      </w:pPr>
      <w:r w:rsidRPr="00CC0B25">
        <w:rPr>
          <w:sz w:val="24"/>
          <w:szCs w:val="24"/>
        </w:rPr>
        <w:t>Click on Presentations and Workshops</w:t>
      </w:r>
    </w:p>
    <w:p w:rsidR="00282B24" w:rsidRPr="00CC0B25" w:rsidRDefault="00282B24" w:rsidP="00282B24">
      <w:pPr>
        <w:pStyle w:val="ListParagraph"/>
        <w:spacing w:after="0" w:line="240" w:lineRule="auto"/>
        <w:ind w:left="360"/>
        <w:rPr>
          <w:sz w:val="24"/>
          <w:szCs w:val="24"/>
        </w:rPr>
      </w:pPr>
    </w:p>
    <w:p w:rsidR="008B391E" w:rsidRDefault="008B391E" w:rsidP="008B391E">
      <w:pPr>
        <w:spacing w:after="0" w:line="240" w:lineRule="auto"/>
      </w:pPr>
      <w:r>
        <w:rPr>
          <w:noProof/>
          <w:lang w:eastAsia="en-CA"/>
        </w:rPr>
        <mc:AlternateContent>
          <mc:Choice Requires="wps">
            <w:drawing>
              <wp:anchor distT="0" distB="0" distL="114300" distR="114300" simplePos="0" relativeHeight="251803648" behindDoc="0" locked="0" layoutInCell="1" allowOverlap="1" wp14:anchorId="3F6647CC" wp14:editId="51DD3DC4">
                <wp:simplePos x="0" y="0"/>
                <wp:positionH relativeFrom="column">
                  <wp:posOffset>3830955</wp:posOffset>
                </wp:positionH>
                <wp:positionV relativeFrom="paragraph">
                  <wp:posOffset>358775</wp:posOffset>
                </wp:positionV>
                <wp:extent cx="1368698" cy="258052"/>
                <wp:effectExtent l="0" t="0" r="22225" b="27940"/>
                <wp:wrapNone/>
                <wp:docPr id="722" name="Rectangle 722"/>
                <wp:cNvGraphicFramePr/>
                <a:graphic xmlns:a="http://schemas.openxmlformats.org/drawingml/2006/main">
                  <a:graphicData uri="http://schemas.microsoft.com/office/word/2010/wordprocessingShape">
                    <wps:wsp>
                      <wps:cNvSpPr/>
                      <wps:spPr>
                        <a:xfrm>
                          <a:off x="0" y="0"/>
                          <a:ext cx="1368698" cy="25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73FFE" id="Rectangle 722" o:spid="_x0000_s1026" style="position:absolute;margin-left:301.65pt;margin-top:28.25pt;width:107.75pt;height:20.3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ecvmQIAAIkFAAAOAAAAZHJzL2Uyb0RvYy54bWysVEtv2zAMvg/YfxB0X514TR9BnSJokWFA&#10;0RZth54VWYoNyKJGKXGyXz9KfjToih2G5eCIIvmR/ETy6nrfGLZT6GuwBZ+eTDhTVkJZ203Bf7ys&#10;vlxw5oOwpTBgVcEPyvPrxedPV62bqxwqMKVCRiDWz1tX8CoEN88yLyvVCH8CTllSasBGBBJxk5Uo&#10;WkJvTJZPJmdZC1g6BKm8p9vbTskXCV9rJcOD1l4FZgpOuYX0xfRdx2+2uBLzDQpX1bJPQ/xDFo2o&#10;LQUdoW5FEGyL9R9QTS0RPOhwIqHJQOtaqlQDVTOdvKvmuRJOpVqIHO9Gmvz/g5X3u0dkdVnw8zzn&#10;zIqGHumJaBN2YxSLl0RR6/ycLJ/dI/aSp2Osd6+xif9UCdsnWg8jrWofmKTL6dezi7NLagRJunx2&#10;MZkl0OzN26EP3xQ0LB4KjhQ/sSl2dz5QRDIdTGIwC6vamPR0xsYLD6Yu410ScLO+Mch2gt58tZrQ&#10;L9ZAGEdmJEXXLFbW1ZJO4WBUxDD2SWmihbLPUyapIdUIK6RUNkw7VSVK1UWbHQeLLRw9UugEGJE1&#10;ZTli9wCDZQcyYHc59/bRVaV+Hp0nf0uscx49UmSwYXRuagv4EYChqvrInf1AUkdNZGkN5YGaBqGb&#10;Ju/kqqZ3uxM+PAqk8aFBo5UQHuijDbQFh/7EWQX466P7aE9dTVrOWhrHgvufW4GKM/PdUr9fTk9P&#10;4/wm4XR2npOAx5r1scZumxug15/S8nEyHaN9MMNRIzSvtDmWMSqphJUUu+Ay4CDchG5N0O6RarlM&#10;ZjSzToQ7++xkBI+sxr582b8KdH3zBmr7exhGV8zf9XBnGz0tLLcBdJ0a/I3Xnm+a99Q4/W6KC+VY&#10;TlZvG3TxGwAA//8DAFBLAwQUAAYACAAAACEA4I31R94AAAAJAQAADwAAAGRycy9kb3ducmV2Lnht&#10;bEyPwU7DMAyG70i8Q2Qkbiwt07pSmk4IsRMHYEzi6jWhrZY4UZNu5e0xJ3a0/Pn399eb2VlxMmMc&#10;PCnIFxkIQ63XA3UK9p/buxJETEgarSej4MdE2DTXVzVW2p/pw5x2qRMcQrFCBX1KoZIytr1xGBc+&#10;GOLdtx8dJh7HTuoRzxzurLzPskI6HIg/9BjMc2/a425yrBHse9DT23H/lc/b8UW/RuzWSt3ezE+P&#10;IJKZ0z8Mf/p8Aw07HfxEOgqroMiWS0YVrIoVCAbKvOQuBwUP6xxkU8vLBs0vAAAA//8DAFBLAQIt&#10;ABQABgAIAAAAIQC2gziS/gAAAOEBAAATAAAAAAAAAAAAAAAAAAAAAABbQ29udGVudF9UeXBlc10u&#10;eG1sUEsBAi0AFAAGAAgAAAAhADj9If/WAAAAlAEAAAsAAAAAAAAAAAAAAAAALwEAAF9yZWxzLy5y&#10;ZWxzUEsBAi0AFAAGAAgAAAAhAHuh5y+ZAgAAiQUAAA4AAAAAAAAAAAAAAAAALgIAAGRycy9lMm9E&#10;b2MueG1sUEsBAi0AFAAGAAgAAAAhAOCN9UfeAAAACQEAAA8AAAAAAAAAAAAAAAAA8wQAAGRycy9k&#10;b3ducmV2LnhtbFBLBQYAAAAABAAEAPMAAAD+BQAAAAA=&#10;" filled="f" strokecolor="red" strokeweight="1pt"/>
            </w:pict>
          </mc:Fallback>
        </mc:AlternateContent>
      </w:r>
      <w:r>
        <w:rPr>
          <w:noProof/>
        </w:rPr>
        <w:drawing>
          <wp:inline distT="0" distB="0" distL="0" distR="0" wp14:anchorId="2F976E2F" wp14:editId="5F6ABCB7">
            <wp:extent cx="6134100" cy="219075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73594" cy="2204855"/>
                    </a:xfrm>
                    <a:prstGeom prst="rect">
                      <a:avLst/>
                    </a:prstGeom>
                  </pic:spPr>
                </pic:pic>
              </a:graphicData>
            </a:graphic>
          </wp:inline>
        </w:drawing>
      </w:r>
    </w:p>
    <w:p w:rsidR="008B391E" w:rsidRDefault="008B391E" w:rsidP="00847899">
      <w:pPr>
        <w:pStyle w:val="ListParagraph"/>
        <w:numPr>
          <w:ilvl w:val="6"/>
          <w:numId w:val="23"/>
        </w:numPr>
        <w:spacing w:after="0" w:line="240" w:lineRule="auto"/>
        <w:ind w:left="426" w:hanging="284"/>
        <w:rPr>
          <w:sz w:val="24"/>
          <w:szCs w:val="24"/>
        </w:rPr>
      </w:pPr>
      <w:r w:rsidRPr="00CC0B25">
        <w:rPr>
          <w:sz w:val="24"/>
          <w:szCs w:val="24"/>
        </w:rPr>
        <w:lastRenderedPageBreak/>
        <w:t xml:space="preserve">Click </w:t>
      </w:r>
      <w:r w:rsidR="00CC0B25" w:rsidRPr="00CC0B25">
        <w:rPr>
          <w:sz w:val="24"/>
          <w:szCs w:val="24"/>
        </w:rPr>
        <w:t>- I</w:t>
      </w:r>
      <w:r w:rsidRPr="00CC0B25">
        <w:rPr>
          <w:sz w:val="24"/>
          <w:szCs w:val="24"/>
        </w:rPr>
        <w:t xml:space="preserve"> want to attend a virtual webinar &amp; presentation</w:t>
      </w:r>
    </w:p>
    <w:p w:rsidR="00CC0B25" w:rsidRPr="00CC0B25" w:rsidRDefault="00CC0B25" w:rsidP="00CC0B25">
      <w:pPr>
        <w:pStyle w:val="ListParagraph"/>
        <w:spacing w:after="0" w:line="240" w:lineRule="auto"/>
        <w:ind w:left="360"/>
        <w:rPr>
          <w:sz w:val="24"/>
          <w:szCs w:val="24"/>
        </w:rPr>
      </w:pPr>
    </w:p>
    <w:p w:rsidR="008B391E" w:rsidRDefault="008B391E" w:rsidP="008B391E">
      <w:pPr>
        <w:spacing w:after="0" w:line="240" w:lineRule="auto"/>
      </w:pPr>
      <w:r>
        <w:rPr>
          <w:noProof/>
        </w:rPr>
        <mc:AlternateContent>
          <mc:Choice Requires="wps">
            <w:drawing>
              <wp:anchor distT="0" distB="0" distL="114300" distR="114300" simplePos="0" relativeHeight="251808768" behindDoc="0" locked="0" layoutInCell="1" allowOverlap="1" wp14:anchorId="1CD6A8CD" wp14:editId="72167EA9">
                <wp:simplePos x="0" y="0"/>
                <wp:positionH relativeFrom="column">
                  <wp:posOffset>197485</wp:posOffset>
                </wp:positionH>
                <wp:positionV relativeFrom="paragraph">
                  <wp:posOffset>1487805</wp:posOffset>
                </wp:positionV>
                <wp:extent cx="2457099" cy="269271"/>
                <wp:effectExtent l="0" t="0" r="19685" b="16510"/>
                <wp:wrapNone/>
                <wp:docPr id="723" name="Rectangle 723"/>
                <wp:cNvGraphicFramePr/>
                <a:graphic xmlns:a="http://schemas.openxmlformats.org/drawingml/2006/main">
                  <a:graphicData uri="http://schemas.microsoft.com/office/word/2010/wordprocessingShape">
                    <wps:wsp>
                      <wps:cNvSpPr/>
                      <wps:spPr>
                        <a:xfrm>
                          <a:off x="0" y="0"/>
                          <a:ext cx="2457099" cy="2692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EE870" id="Rectangle 723" o:spid="_x0000_s1026" style="position:absolute;margin-left:15.55pt;margin-top:117.15pt;width:193.45pt;height:21.2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pbtlwIAAIkFAAAOAAAAZHJzL2Uyb0RvYy54bWysVE1v2zAMvQ/YfxB0X+14/YpRpwhaZBhQ&#10;tEXboWdFlmIDsqhJSpzs14+SbDfoih2G5aCIIvlIPpO8ut53iuyEdS3ois5OckqE5lC3elPRHy+r&#10;L5eUOM90zRRoUdGDcPR68fnTVW9KUUADqhaWIIh2ZW8q2nhvyixzvBEdcydghEalBNsxj6LdZLVl&#10;PaJ3Kivy/DzrwdbGAhfO4ettUtJFxJdScP8gpROeqIpibj6eNp7rcGaLK1ZuLDNNy4c02D9k0bFW&#10;Y9AJ6pZ5Rra2/QOqa7kFB9KfcOgykLLlItaA1czyd9U8N8yIWAuS48xEk/t/sPx+92hJW1f0ovhK&#10;iWYdfqQnpI3pjRIkPCJFvXElWj6bRztIDq+h3r20XfjHSsg+0nqYaBV7Tzg+FqdnF/l8TglHXXE+&#10;Ly5mATR78zbW+W8COhIuFbUYP7LJdnfOJ9PRJATTsGqVwndWKh1OB6qtw1sU7GZ9oyzZMfzmq1WO&#10;vyHckRkGD65ZqCzVEm/+oESCfRISaQnZx0xiQ4oJlnEutJ8lVcNqkaKdHQcLLRw8YqVKI2BAlpjl&#10;hD0AjJYJZMROdQ/2wVXEfp6c878llpwnjxgZtJ+cu1aD/QhAYVVD5GQ/kpSoCSytoT5g01hI0+QM&#10;X7X43e6Y84/M4vjgoOFK8A94SAV9RWG4UdKA/fXRe7DHrkYtJT2OY0Xdzy2zghL1XWO/z2enp2F+&#10;o4D9VKBgjzXrY43edjeAX3+Gy8fweA32Xo1XaaF7xc2xDFFRxTTH2BXl3o7CjU9rAncPF8tlNMOZ&#10;Nczf6WfDA3hgNfTly/6VWTM0r8e2v4dxdFn5roeTbfDUsNx6kG1s8DdeB75x3mPjDLspLJRjOVq9&#10;bdDFbwAAAP//AwBQSwMEFAAGAAgAAAAhAD9kHnPeAAAACgEAAA8AAABkcnMvZG93bnJldi54bWxM&#10;j81OwzAQhO9IvIO1SNyo46ZqqhCnQoieOABtJa5uvCRR/SfbacPbs5zguLszs98029kadsGYRu8k&#10;iEUBDF3n9eh6CcfD7mEDLGXltDLeoYRvTLBtb28aVWt/dR942eeeUYhLtZIw5BxqzlM3oFVp4QM6&#10;un35aFWmMfZcR3WlcGv4sijW3KrR0YdBBXwesDvvJ0sYwbwHPb2dj59i3sUX/ZpUX0l5fzc/PQLL&#10;OOc/MfzikwdaYjr5yenEjIRSCFJKWJarEhgJVmJD5U60qdYV8Lbh/yu0PwAAAP//AwBQSwECLQAU&#10;AAYACAAAACEAtoM4kv4AAADhAQAAEwAAAAAAAAAAAAAAAAAAAAAAW0NvbnRlbnRfVHlwZXNdLnht&#10;bFBLAQItABQABgAIAAAAIQA4/SH/1gAAAJQBAAALAAAAAAAAAAAAAAAAAC8BAABfcmVscy8ucmVs&#10;c1BLAQItABQABgAIAAAAIQAzupbtlwIAAIkFAAAOAAAAAAAAAAAAAAAAAC4CAABkcnMvZTJvRG9j&#10;LnhtbFBLAQItABQABgAIAAAAIQA/ZB5z3gAAAAoBAAAPAAAAAAAAAAAAAAAAAPEEAABkcnMvZG93&#10;bnJldi54bWxQSwUGAAAAAAQABADzAAAA/AUAAAAA&#10;" filled="f" strokecolor="red" strokeweight="1pt"/>
            </w:pict>
          </mc:Fallback>
        </mc:AlternateContent>
      </w:r>
      <w:r>
        <w:rPr>
          <w:noProof/>
        </w:rPr>
        <w:drawing>
          <wp:inline distT="0" distB="0" distL="0" distR="0" wp14:anchorId="64061074" wp14:editId="57B2241B">
            <wp:extent cx="6064047" cy="1847850"/>
            <wp:effectExtent l="19050" t="19050" r="13335" b="1905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70876" cy="1849931"/>
                    </a:xfrm>
                    <a:prstGeom prst="rect">
                      <a:avLst/>
                    </a:prstGeom>
                    <a:ln>
                      <a:solidFill>
                        <a:schemeClr val="tx1"/>
                      </a:solidFill>
                    </a:ln>
                  </pic:spPr>
                </pic:pic>
              </a:graphicData>
            </a:graphic>
          </wp:inline>
        </w:drawing>
      </w:r>
    </w:p>
    <w:p w:rsidR="008B391E" w:rsidRDefault="008B391E" w:rsidP="008B391E">
      <w:pPr>
        <w:spacing w:after="0" w:line="240" w:lineRule="auto"/>
      </w:pPr>
    </w:p>
    <w:p w:rsidR="008B391E" w:rsidRDefault="008B391E" w:rsidP="00847899">
      <w:pPr>
        <w:pStyle w:val="ListParagraph"/>
        <w:numPr>
          <w:ilvl w:val="6"/>
          <w:numId w:val="23"/>
        </w:numPr>
        <w:spacing w:after="0" w:line="240" w:lineRule="auto"/>
        <w:ind w:left="426" w:hanging="425"/>
        <w:rPr>
          <w:sz w:val="24"/>
          <w:szCs w:val="24"/>
        </w:rPr>
      </w:pPr>
      <w:r w:rsidRPr="00CC0B25">
        <w:rPr>
          <w:sz w:val="24"/>
          <w:szCs w:val="24"/>
        </w:rPr>
        <w:t>Choose a Webinar to test-Learn will be used here as an example</w:t>
      </w:r>
    </w:p>
    <w:p w:rsidR="00CC0B25" w:rsidRPr="00CC0B25" w:rsidRDefault="00CC0B25" w:rsidP="00CC0B25">
      <w:pPr>
        <w:pStyle w:val="ListParagraph"/>
        <w:spacing w:after="0" w:line="240" w:lineRule="auto"/>
        <w:ind w:left="360"/>
        <w:rPr>
          <w:sz w:val="24"/>
          <w:szCs w:val="24"/>
        </w:rPr>
      </w:pPr>
    </w:p>
    <w:p w:rsidR="008B391E" w:rsidRDefault="008B391E" w:rsidP="008B391E">
      <w:pPr>
        <w:spacing w:after="0" w:line="240" w:lineRule="auto"/>
      </w:pPr>
      <w:r>
        <w:rPr>
          <w:noProof/>
        </w:rPr>
        <mc:AlternateContent>
          <mc:Choice Requires="wps">
            <w:drawing>
              <wp:anchor distT="0" distB="0" distL="114300" distR="114300" simplePos="0" relativeHeight="251809792" behindDoc="0" locked="0" layoutInCell="1" allowOverlap="1" wp14:anchorId="68200436" wp14:editId="2F4E74BE">
                <wp:simplePos x="0" y="0"/>
                <wp:positionH relativeFrom="column">
                  <wp:posOffset>184150</wp:posOffset>
                </wp:positionH>
                <wp:positionV relativeFrom="paragraph">
                  <wp:posOffset>692150</wp:posOffset>
                </wp:positionV>
                <wp:extent cx="1368795" cy="673178"/>
                <wp:effectExtent l="0" t="0" r="22225" b="12700"/>
                <wp:wrapNone/>
                <wp:docPr id="724" name="Rectangle 724"/>
                <wp:cNvGraphicFramePr/>
                <a:graphic xmlns:a="http://schemas.openxmlformats.org/drawingml/2006/main">
                  <a:graphicData uri="http://schemas.microsoft.com/office/word/2010/wordprocessingShape">
                    <wps:wsp>
                      <wps:cNvSpPr/>
                      <wps:spPr>
                        <a:xfrm>
                          <a:off x="0" y="0"/>
                          <a:ext cx="1368795" cy="6731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CB46F" id="Rectangle 724" o:spid="_x0000_s1026" style="position:absolute;margin-left:14.5pt;margin-top:54.5pt;width:107.8pt;height:53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1CmQIAAIkFAAAOAAAAZHJzL2Uyb0RvYy54bWysVFFP2zAQfp+0/2D5faQphUJEiipQp0kI&#10;EDDx7Dp2E8nxebbbtPv1O9tJqADtYVofXJ/v7ru7L3d3db1vFdkJ6xrQJc1PJpQIzaFq9KakP19W&#10;3y4ocZ7piinQoqQH4ej14uuXq84UYgo1qEpYgiDaFZ0pae29KbLM8Vq0zJ2AERqVEmzLPIp2k1WW&#10;dYjeqmw6mZxnHdjKWODCOXy9TUq6iPhSCu4fpHTCE1VSzM3H08ZzHc5sccWKjWWmbnifBvuHLFrW&#10;aAw6Qt0yz8jWNh+g2oZbcCD9CYc2AykbLmINWE0+eVfNc82MiLUgOc6MNLn/B8vvd4+WNFVJ59MZ&#10;JZq1+JGekDamN0qQ8IgUdcYVaPlsHm0vObyGevfStuEfKyH7SOthpFXsPeH4mJ+eX8wvzyjhqDuf&#10;n+bziwCavXkb6/x3AS0Jl5JajB/ZZLs755PpYBKCaVg1SuE7K5QOpwPVVOEtCnazvlGW7Bh+89Vq&#10;gr8+3JEZBg+uWags1RJv/qBEgn0SEmnB7Kcxk9iQYoRlnAvt86SqWSVStLPjYKGFg0esVGkEDMgS&#10;sxyxe4DBMoEM2Knu3j64itjPo/Pkb4kl59EjRgbtR+e20WA/A1BYVR852Q8kJWoCS2uoDtg0FtI0&#10;OcNXDX63O+b8I7M4PjhouBL8Ax5SQVdS6G+U1GB/f/Ye7LGrUUtJh+NYUvdry6ygRP3Q2O+X+WwW&#10;5jcKs7P5FAV7rFkfa/S2vQH8+jkuH8PjNdh7NVylhfYVN8cyREUV0xxjl5R7Owg3Pq0J3D1cLJfR&#10;DGfWMH+nnw0P4IHV0Jcv+1dmTd+8Htv+HobRZcW7Hk62wVPDcutBNrHB33jt+cZ5j43T76awUI7l&#10;aPW2QRd/AAAA//8DAFBLAwQUAAYACAAAACEAQlpECtsAAAAKAQAADwAAAGRycy9kb3ducmV2Lnht&#10;bExPTU/DMAy9I/EfIiNxY0mrMaA0nRBiJw7AmMQ1a0xbLXGiJt3Kv8c7we3Zfn4f9Xr2ThxxTEMg&#10;DcVCgUBqgx2o07D73Nzcg0jZkDUuEGr4wQTr5vKiNpUNJ/rA4zZ3gkUoVUZDn3OspExtj96kRYhI&#10;fPsOozeZx7GTdjQnFvdOlkqtpDcDsUNvIj732B62k+cY0b1HO70ddl/FvBlf7Gsy3Z3W11fz0yOI&#10;jHP+I8M5Pv9Aw5n2YSKbhNNQPnCVzHt1Bkwol8sViD2D4laBbGr5v0LzCwAA//8DAFBLAQItABQA&#10;BgAIAAAAIQC2gziS/gAAAOEBAAATAAAAAAAAAAAAAAAAAAAAAABbQ29udGVudF9UeXBlc10ueG1s&#10;UEsBAi0AFAAGAAgAAAAhADj9If/WAAAAlAEAAAsAAAAAAAAAAAAAAAAALwEAAF9yZWxzLy5yZWxz&#10;UEsBAi0AFAAGAAgAAAAhAESALUKZAgAAiQUAAA4AAAAAAAAAAAAAAAAALgIAAGRycy9lMm9Eb2Mu&#10;eG1sUEsBAi0AFAAGAAgAAAAhAEJaRArbAAAACgEAAA8AAAAAAAAAAAAAAAAA8wQAAGRycy9kb3du&#10;cmV2LnhtbFBLBQYAAAAABAAEAPMAAAD7BQAAAAA=&#10;" filled="f" strokecolor="red" strokeweight="1pt"/>
            </w:pict>
          </mc:Fallback>
        </mc:AlternateContent>
      </w:r>
      <w:r>
        <w:rPr>
          <w:noProof/>
        </w:rPr>
        <w:drawing>
          <wp:inline distT="0" distB="0" distL="0" distR="0" wp14:anchorId="6FE170CA" wp14:editId="36B0F86F">
            <wp:extent cx="6039541" cy="1885950"/>
            <wp:effectExtent l="19050" t="19050" r="18415" b="1905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3538"/>
                    <a:stretch/>
                  </pic:blipFill>
                  <pic:spPr bwMode="auto">
                    <a:xfrm>
                      <a:off x="0" y="0"/>
                      <a:ext cx="6046929" cy="18882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C0B25" w:rsidRDefault="00CC0B25" w:rsidP="008B391E">
      <w:pPr>
        <w:spacing w:after="0" w:line="240" w:lineRule="auto"/>
      </w:pPr>
    </w:p>
    <w:p w:rsidR="008B391E" w:rsidRDefault="008B391E" w:rsidP="00847899">
      <w:pPr>
        <w:pStyle w:val="ListParagraph"/>
        <w:numPr>
          <w:ilvl w:val="6"/>
          <w:numId w:val="23"/>
        </w:numPr>
        <w:spacing w:after="0" w:line="240" w:lineRule="auto"/>
        <w:ind w:left="426"/>
        <w:rPr>
          <w:sz w:val="24"/>
          <w:szCs w:val="24"/>
        </w:rPr>
      </w:pPr>
      <w:r w:rsidRPr="00CC0B25">
        <w:rPr>
          <w:sz w:val="24"/>
          <w:szCs w:val="24"/>
        </w:rPr>
        <w:t>Test each Event Registration Option</w:t>
      </w:r>
    </w:p>
    <w:p w:rsidR="00282B24" w:rsidRPr="00CC0B25" w:rsidRDefault="00282B24" w:rsidP="00282B24">
      <w:pPr>
        <w:pStyle w:val="ListParagraph"/>
        <w:spacing w:after="0" w:line="240" w:lineRule="auto"/>
        <w:ind w:left="360"/>
        <w:rPr>
          <w:sz w:val="24"/>
          <w:szCs w:val="24"/>
        </w:rPr>
      </w:pPr>
    </w:p>
    <w:p w:rsidR="008B391E" w:rsidRDefault="008B391E" w:rsidP="008B391E">
      <w:pPr>
        <w:spacing w:after="0" w:line="240" w:lineRule="auto"/>
      </w:pPr>
      <w:r>
        <w:rPr>
          <w:noProof/>
        </w:rPr>
        <mc:AlternateContent>
          <mc:Choice Requires="wps">
            <w:drawing>
              <wp:anchor distT="0" distB="0" distL="114300" distR="114300" simplePos="0" relativeHeight="251810816" behindDoc="0" locked="0" layoutInCell="1" allowOverlap="1" wp14:anchorId="3E378853" wp14:editId="7375B55C">
                <wp:simplePos x="0" y="0"/>
                <wp:positionH relativeFrom="column">
                  <wp:posOffset>4361815</wp:posOffset>
                </wp:positionH>
                <wp:positionV relativeFrom="paragraph">
                  <wp:posOffset>743585</wp:posOffset>
                </wp:positionV>
                <wp:extent cx="1504950" cy="1104900"/>
                <wp:effectExtent l="0" t="0" r="19050" b="19050"/>
                <wp:wrapNone/>
                <wp:docPr id="725" name="Rectangle 725"/>
                <wp:cNvGraphicFramePr/>
                <a:graphic xmlns:a="http://schemas.openxmlformats.org/drawingml/2006/main">
                  <a:graphicData uri="http://schemas.microsoft.com/office/word/2010/wordprocessingShape">
                    <wps:wsp>
                      <wps:cNvSpPr/>
                      <wps:spPr>
                        <a:xfrm>
                          <a:off x="0" y="0"/>
                          <a:ext cx="1504950" cy="1104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D4769" id="Rectangle 725" o:spid="_x0000_s1026" style="position:absolute;margin-left:343.45pt;margin-top:58.55pt;width:118.5pt;height:8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qGSmAIAAIoFAAAOAAAAZHJzL2Uyb0RvYy54bWysVE1v2zAMvQ/YfxB0X20HyboGdYqgRYYB&#10;RVv0Az0rshQbkEWNUuJkv36U7LhBV+wwLAdHFMlH8onk5dW+NWyn0DdgS16c5ZwpK6Fq7KbkL8+r&#10;L98480HYShiwquQH5fnV4vOny87N1QRqMJVCRiDWzztX8joEN88yL2vVCn8GTllSasBWBBJxk1Uo&#10;OkJvTTbJ869ZB1g5BKm8p9ubXskXCV9rJcO91l4FZkpOuYX0xfRdx2+2uBTzDQpXN3JIQ/xDFq1o&#10;LAUdoW5EEGyLzR9QbSMRPOhwJqHNQOtGqlQDVVPk76p5qoVTqRYix7uRJv//YOXd7gFZU5X8fDLj&#10;zIqWHumRaBN2YxSLl0RR5/ycLJ/cAw6Sp2Osd6+xjf9UCdsnWg8jrWofmKTLYpZPL2bEviRdUZCQ&#10;J+KzN3eHPnxX0LJ4KDlSAolOsbv1gUKS6dEkRrOwaoxJb2dsvPBgmireJQE362uDbCfo0VernH6x&#10;CMI4MSMpumaxtL6YdAoHoyKGsY9KEy+U/iRlkjpSjbBCSmVD0atqUak+2uw0WOzh6JFCJ8CIrCnL&#10;EXsAOFr2IEfsPufBPrqq1NCjc/63xHrn0SNFBhtG57axgB8BGKpqiNzbH0nqqYksraE6UNcg9OPk&#10;nVw19G63wocHgTQ/9Na0E8I9fbSBruQwnDirAX99dB/tqa1Jy1lH81hy/3MrUHFmflhq+ItiOo0D&#10;nITp7HxCAp5q1qcau22vgV6/oO3jZDpG+2COR43QvtLqWMaopBJWUuySy4BH4Tr0e4KWj1TLZTKj&#10;oXUi3NonJyN4ZDX25fP+VaAbmjdQ39/BcXbF/F0P97bR08JyG0A3qcHfeB34poFPjTMsp7hRTuVk&#10;9bZCF78BAAD//wMAUEsDBBQABgAIAAAAIQAw7B4z3gAAAAsBAAAPAAAAZHJzL2Rvd25yZXYueG1s&#10;TI/NTsMwEITvSLyDtUjcqOMgpU2IUyFETxyAUonrNjZJVP/Jdtrw9iwnOO7O7Ow37Xaxhp11TJN3&#10;EsSqAKZd79XkBgmHj93dBljK6BQa77SEb51g211ftdgof3Hv+rzPA6MQlxqUMOYcGs5TP2qLaeWD&#10;dqR9+Wgx0xgHriJeKNwaXhZFxS1Ojj6MGPTTqPvTfraEEcxbUPPr6fApll18Vi8Jh7WUtzfL4wOw&#10;rJf8Z4ZffLqBjpiOfnYqMSOh2lQ1WUkQawGMHHV5T5ujhLIWAnjX8v8duh8AAAD//wMAUEsBAi0A&#10;FAAGAAgAAAAhALaDOJL+AAAA4QEAABMAAAAAAAAAAAAAAAAAAAAAAFtDb250ZW50X1R5cGVzXS54&#10;bWxQSwECLQAUAAYACAAAACEAOP0h/9YAAACUAQAACwAAAAAAAAAAAAAAAAAvAQAAX3JlbHMvLnJl&#10;bHNQSwECLQAUAAYACAAAACEAoIKhkpgCAACKBQAADgAAAAAAAAAAAAAAAAAuAgAAZHJzL2Uyb0Rv&#10;Yy54bWxQSwECLQAUAAYACAAAACEAMOweM94AAAALAQAADwAAAAAAAAAAAAAAAADyBAAAZHJzL2Rv&#10;d25yZXYueG1sUEsFBgAAAAAEAAQA8wAAAP0FAAAAAA==&#10;" filled="f" strokecolor="red" strokeweight="1pt"/>
            </w:pict>
          </mc:Fallback>
        </mc:AlternateContent>
      </w:r>
      <w:r>
        <w:rPr>
          <w:noProof/>
        </w:rPr>
        <w:drawing>
          <wp:inline distT="0" distB="0" distL="0" distR="0" wp14:anchorId="05BB8921" wp14:editId="06887076">
            <wp:extent cx="6057900" cy="1944699"/>
            <wp:effectExtent l="19050" t="19050" r="19050" b="1778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71534" cy="1949076"/>
                    </a:xfrm>
                    <a:prstGeom prst="rect">
                      <a:avLst/>
                    </a:prstGeom>
                    <a:ln>
                      <a:solidFill>
                        <a:schemeClr val="tx1"/>
                      </a:solidFill>
                    </a:ln>
                  </pic:spPr>
                </pic:pic>
              </a:graphicData>
            </a:graphic>
          </wp:inline>
        </w:drawing>
      </w:r>
    </w:p>
    <w:p w:rsidR="006D1237" w:rsidRDefault="006D1237" w:rsidP="008B391E">
      <w:pPr>
        <w:spacing w:after="0" w:line="240" w:lineRule="auto"/>
      </w:pPr>
    </w:p>
    <w:p w:rsidR="008B391E" w:rsidRDefault="008B391E" w:rsidP="00847899">
      <w:pPr>
        <w:pStyle w:val="ListParagraph"/>
        <w:numPr>
          <w:ilvl w:val="6"/>
          <w:numId w:val="23"/>
        </w:numPr>
        <w:spacing w:after="0" w:line="240" w:lineRule="auto"/>
        <w:ind w:left="426" w:hanging="425"/>
        <w:rPr>
          <w:sz w:val="24"/>
          <w:szCs w:val="24"/>
        </w:rPr>
      </w:pPr>
      <w:r w:rsidRPr="006D1237">
        <w:rPr>
          <w:sz w:val="24"/>
          <w:szCs w:val="24"/>
        </w:rPr>
        <w:t>Register will be used as an example-Click on Day in Calendar View</w:t>
      </w:r>
    </w:p>
    <w:p w:rsidR="006D1237" w:rsidRPr="006D1237" w:rsidRDefault="006D1237" w:rsidP="006D1237">
      <w:pPr>
        <w:pStyle w:val="ListParagraph"/>
        <w:spacing w:after="0" w:line="240" w:lineRule="auto"/>
        <w:ind w:left="360"/>
        <w:rPr>
          <w:sz w:val="24"/>
          <w:szCs w:val="24"/>
        </w:rPr>
      </w:pPr>
    </w:p>
    <w:p w:rsidR="008B391E" w:rsidRDefault="0079138A" w:rsidP="008B391E">
      <w:pPr>
        <w:spacing w:after="0" w:line="240" w:lineRule="auto"/>
      </w:pPr>
      <w:r>
        <w:rPr>
          <w:noProof/>
        </w:rPr>
        <w:lastRenderedPageBreak/>
        <mc:AlternateContent>
          <mc:Choice Requires="wps">
            <w:drawing>
              <wp:anchor distT="0" distB="0" distL="114300" distR="114300" simplePos="0" relativeHeight="251812864" behindDoc="0" locked="0" layoutInCell="1" allowOverlap="1" wp14:anchorId="3B4F1E8F" wp14:editId="6554168F">
                <wp:simplePos x="0" y="0"/>
                <wp:positionH relativeFrom="column">
                  <wp:posOffset>1787525</wp:posOffset>
                </wp:positionH>
                <wp:positionV relativeFrom="paragraph">
                  <wp:posOffset>1851025</wp:posOffset>
                </wp:positionV>
                <wp:extent cx="931229" cy="415127"/>
                <wp:effectExtent l="0" t="0" r="21590" b="23495"/>
                <wp:wrapNone/>
                <wp:docPr id="726" name="Rectangle 726"/>
                <wp:cNvGraphicFramePr/>
                <a:graphic xmlns:a="http://schemas.openxmlformats.org/drawingml/2006/main">
                  <a:graphicData uri="http://schemas.microsoft.com/office/word/2010/wordprocessingShape">
                    <wps:wsp>
                      <wps:cNvSpPr/>
                      <wps:spPr>
                        <a:xfrm>
                          <a:off x="0" y="0"/>
                          <a:ext cx="931229" cy="4151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BAA80" id="Rectangle 726" o:spid="_x0000_s1026" style="position:absolute;margin-left:140.75pt;margin-top:145.75pt;width:73.35pt;height:32.7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InClwIAAIgFAAAOAAAAZHJzL2Uyb0RvYy54bWysVE1v2zAMvQ/YfxB0Xx176ZdRpwhaZBhQ&#10;tEXboWdFlmIDsqhJSpzs14+SbDfoih2G5aCIIvlIPpO8ut53iuyEdS3oiuYnM0qE5lC3elPRHy+r&#10;LxeUOM90zRRoUdGDcPR68fnTVW9KUUADqhaWIIh2ZW8q2nhvyixzvBEdcydghEalBNsxj6LdZLVl&#10;PaJ3Kitms7OsB1sbC1w4h6+3SUkXEV9Kwf2DlE54oiqKufl42niuw5ktrli5scw0LR/SYP+QRcda&#10;jUEnqFvmGdna9g+oruUWHEh/wqHLQMqWi1gDVpPP3lXz3DAjYi1IjjMTTe7/wfL73aMlbV3R8+KM&#10;Es06/EhPSBvTGyVIeESKeuNKtHw2j3aQHF5DvXtpu/CPlZB9pPUw0Sr2nnB8vPyaF8UlJRxV8/w0&#10;L84DZvbmbKzz3wR0JFwqajF8JJPt7pxPpqNJiKVh1SqF76xUOpwOVFuHtyjYzfpGWbJj+MlXqxn+&#10;hnBHZhg8uGahsFRKvPmDEgn2SUhkBZMvYiaxH8UEyzgX2udJ1bBapGinx8FCBwePWKnSCBiQJWY5&#10;YQ8Ao2UCGbFT3YN9cBWxnSfn2d8SS86TR4wM2k/OXavBfgSgsKohcrIfSUrUBJbWUB+wZyykYXKG&#10;r1r8bnfM+UdmcXpwznAj+Ac8pIK+ojDcKGnA/vroPdhjU6OWkh6nsaLu55ZZQYn6rrHdL/P5PIxv&#10;FOan5wUK9lizPtbobXcD+PVz3D2Gx2uw92q8SgvdKy6OZYiKKqY5xq4o93YUbnzaErh6uFguoxmO&#10;rGH+Tj8bHsADq6EvX/avzJqheT12/T2Mk8vKdz2cbIOnhuXWg2xjg7/xOvCN4x4bZ1hNYZ8cy9Hq&#10;bYEufgMAAP//AwBQSwMEFAAGAAgAAAAhAKf7yoLfAAAACwEAAA8AAABkcnMvZG93bnJldi54bWxM&#10;j8FOwzAQRO9I/IO1SNyok0BLmsapEKInDpRSiasbu0lUe23ZThv+nu0JbrPa2dk39Xqyhp11iIND&#10;AfksA6axdWrATsD+a/NQAotJopLGoRbwoyOsm9ubWlbKXfBTn3epYxSCsZIC+pR8xXlse21lnDmv&#10;kXZHF6xMNIaOqyAvFG4NL7Jswa0ckD700uvXXren3WgJw5utV+PHaf+dT5vwpt6j7J6FuL+bXlbA&#10;kp7Snxmu+HQDDTEd3IgqMiOgKPM5WUksr4IcT0VZADsIeJwvlsCbmv/v0PwCAAD//wMAUEsBAi0A&#10;FAAGAAgAAAAhALaDOJL+AAAA4QEAABMAAAAAAAAAAAAAAAAAAAAAAFtDb250ZW50X1R5cGVzXS54&#10;bWxQSwECLQAUAAYACAAAACEAOP0h/9YAAACUAQAACwAAAAAAAAAAAAAAAAAvAQAAX3JlbHMvLnJl&#10;bHNQSwECLQAUAAYACAAAACEAImyJwpcCAACIBQAADgAAAAAAAAAAAAAAAAAuAgAAZHJzL2Uyb0Rv&#10;Yy54bWxQSwECLQAUAAYACAAAACEAp/vKgt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811840" behindDoc="0" locked="0" layoutInCell="1" allowOverlap="1" wp14:anchorId="65F25825" wp14:editId="1D2C685F">
                <wp:simplePos x="0" y="0"/>
                <wp:positionH relativeFrom="column">
                  <wp:posOffset>1266190</wp:posOffset>
                </wp:positionH>
                <wp:positionV relativeFrom="paragraph">
                  <wp:posOffset>591185</wp:posOffset>
                </wp:positionV>
                <wp:extent cx="319760" cy="190734"/>
                <wp:effectExtent l="0" t="0" r="23495" b="19050"/>
                <wp:wrapNone/>
                <wp:docPr id="727" name="Rectangle 727"/>
                <wp:cNvGraphicFramePr/>
                <a:graphic xmlns:a="http://schemas.openxmlformats.org/drawingml/2006/main">
                  <a:graphicData uri="http://schemas.microsoft.com/office/word/2010/wordprocessingShape">
                    <wps:wsp>
                      <wps:cNvSpPr/>
                      <wps:spPr>
                        <a:xfrm>
                          <a:off x="0" y="0"/>
                          <a:ext cx="319760" cy="190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01D4D3" id="Rectangle 727" o:spid="_x0000_s1026" style="position:absolute;margin-left:99.7pt;margin-top:46.55pt;width:25.2pt;height:1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KqelwIAAIgFAAAOAAAAZHJzL2Uyb0RvYy54bWysVMFu2zAMvQ/YPwi6r7bTtFmDOkXQIsOA&#10;og3aDj0rshQbkEVNUuJkXz9Kst2gK3YY5oMsiuSj+ETy+ubQKrIX1jWgS1qc5ZQIzaFq9LakP15W&#10;X75S4jzTFVOgRUmPwtGbxedP152ZiwnUoCphCYJoN+9MSWvvzTzLHK9Fy9wZGKFRKcG2zKNot1ll&#10;WYforcomeX6ZdWArY4EL5/D0LinpIuJLKbh/lNIJT1RJ8W4+rjaum7Bmi2s231pm6ob312D/cIuW&#10;NRqDjlB3zDOys80fUG3DLTiQ/oxDm4GUDRcxB8ymyN9l81wzI2IuSI4zI03u/8Hyh/3akqYq6Wwy&#10;o0SzFh/pCWljeqsECYdIUWfcHC2fzdr2ksNtyPcgbRv+mAk5RFqPI63i4AnHw/PianaJ5HNUFVf5&#10;7HwaMLM3Z2Od/yagJWFTUovhI5lsf+98Mh1MQiwNq0YpPGdzpcPqQDVVOIuC3W5ulSV7hk++WuX4&#10;9eFOzDB4cM1CYimVuPNHJRLsk5DICl5+Em8S61GMsIxzoX2RVDWrRIp2cRosVHDwiJkqjYABWeIt&#10;R+weYLBMIAN2yru3D64ilvPonP/tYsl59IiRQfvRuW002I8AFGbVR072A0mJmsDSBqoj1oyF1EzO&#10;8FWD73bPnF8zi92DT40TwT/iIhV0JYV+R0kN9tdH58Eeixq1lHTYjSV1P3fMCkrUd43lflVMp6F9&#10;ozC9mE1QsKeazalG79pbwNcvcPYYHrfB3qthKy20rzg4liEqqpjmGLuk3NtBuPVpSuDo4WK5jGbY&#10;sob5e/1seAAPrIa6fDm8Mmv64vVY9Q8wdC6bv6vhZBs8NSx3HmQTC/yN155vbPdYOP1oCvPkVI5W&#10;bwN08RsAAP//AwBQSwMEFAAGAAgAAAAhAFlS1FrbAAAACgEAAA8AAABkcnMvZG93bnJldi54bWxM&#10;T8tOwzAQvCPxD9YicaNOQgUkjVMhRE8coKUS123sJlHjtWU7bfh7lhMcZ+exM/V6tqM4mxAHRwry&#10;RQbCUOv0QJ2C/efm7glETEgaR0dGwbeJsG6ur2qstLvQ1px3qRMcQrFCBX1KvpIytr2xGBfOG2Lu&#10;6ILFxDB0Uge8cLgdZZFlD9LiQPyhR29eetOedpPlGn788Hp6P+2/8nkTXvVbxO5Rqdub+XkFIpk5&#10;/Ynhtz57oOFOBzeRjmJkXJZLlioo73MQLCiWJW85MFPwRTa1/D+h+QEAAP//AwBQSwECLQAUAAYA&#10;CAAAACEAtoM4kv4AAADhAQAAEwAAAAAAAAAAAAAAAAAAAAAAW0NvbnRlbnRfVHlwZXNdLnhtbFBL&#10;AQItABQABgAIAAAAIQA4/SH/1gAAAJQBAAALAAAAAAAAAAAAAAAAAC8BAABfcmVscy8ucmVsc1BL&#10;AQItABQABgAIAAAAIQBuLKqelwIAAIgFAAAOAAAAAAAAAAAAAAAAAC4CAABkcnMvZTJvRG9jLnht&#10;bFBLAQItABQABgAIAAAAIQBZUtRa2wAAAAoBAAAPAAAAAAAAAAAAAAAAAPEEAABkcnMvZG93bnJl&#10;di54bWxQSwUGAAAAAAQABADzAAAA+QUAAAAA&#10;" filled="f" strokecolor="red" strokeweight="1pt"/>
            </w:pict>
          </mc:Fallback>
        </mc:AlternateContent>
      </w:r>
      <w:r w:rsidR="008B391E">
        <w:rPr>
          <w:noProof/>
        </w:rPr>
        <w:drawing>
          <wp:inline distT="0" distB="0" distL="0" distR="0" wp14:anchorId="4BACD1B0" wp14:editId="3FF52A39">
            <wp:extent cx="6079490" cy="3724275"/>
            <wp:effectExtent l="19050" t="19050" r="16510" b="2857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94863" cy="3733692"/>
                    </a:xfrm>
                    <a:prstGeom prst="rect">
                      <a:avLst/>
                    </a:prstGeom>
                    <a:ln>
                      <a:solidFill>
                        <a:schemeClr val="tx1"/>
                      </a:solidFill>
                    </a:ln>
                  </pic:spPr>
                </pic:pic>
              </a:graphicData>
            </a:graphic>
          </wp:inline>
        </w:drawing>
      </w:r>
    </w:p>
    <w:p w:rsidR="0079138A" w:rsidRDefault="0079138A" w:rsidP="008B391E">
      <w:pPr>
        <w:spacing w:after="0" w:line="240" w:lineRule="auto"/>
      </w:pPr>
    </w:p>
    <w:p w:rsidR="0079138A" w:rsidRPr="006D1237" w:rsidRDefault="0079138A" w:rsidP="00847899">
      <w:pPr>
        <w:pStyle w:val="ListParagraph"/>
        <w:numPr>
          <w:ilvl w:val="6"/>
          <w:numId w:val="23"/>
        </w:numPr>
        <w:spacing w:after="0" w:line="240" w:lineRule="auto"/>
        <w:ind w:left="426"/>
        <w:rPr>
          <w:sz w:val="24"/>
          <w:szCs w:val="24"/>
        </w:rPr>
      </w:pPr>
      <w:r w:rsidRPr="006D1237">
        <w:rPr>
          <w:sz w:val="24"/>
          <w:szCs w:val="24"/>
        </w:rPr>
        <w:t>After verifying click Back to Calendar View and test the other two options- Edit and Cancel My Registration</w:t>
      </w:r>
    </w:p>
    <w:p w:rsidR="0079138A" w:rsidRDefault="0079138A" w:rsidP="008B391E">
      <w:pPr>
        <w:spacing w:after="0" w:line="240" w:lineRule="auto"/>
      </w:pPr>
    </w:p>
    <w:p w:rsidR="008B391E" w:rsidRDefault="007D4BAC" w:rsidP="008B391E">
      <w:pPr>
        <w:spacing w:after="0" w:line="240" w:lineRule="auto"/>
      </w:pPr>
      <w:r>
        <w:rPr>
          <w:noProof/>
        </w:rPr>
        <mc:AlternateContent>
          <mc:Choice Requires="wps">
            <w:drawing>
              <wp:anchor distT="0" distB="0" distL="114300" distR="114300" simplePos="0" relativeHeight="251813888" behindDoc="0" locked="0" layoutInCell="1" allowOverlap="1" wp14:anchorId="3B61AC04" wp14:editId="2D10F118">
                <wp:simplePos x="0" y="0"/>
                <wp:positionH relativeFrom="column">
                  <wp:posOffset>3018791</wp:posOffset>
                </wp:positionH>
                <wp:positionV relativeFrom="paragraph">
                  <wp:posOffset>3201035</wp:posOffset>
                </wp:positionV>
                <wp:extent cx="2076450" cy="390525"/>
                <wp:effectExtent l="0" t="0" r="19050" b="28575"/>
                <wp:wrapNone/>
                <wp:docPr id="728" name="Rectangle 728"/>
                <wp:cNvGraphicFramePr/>
                <a:graphic xmlns:a="http://schemas.openxmlformats.org/drawingml/2006/main">
                  <a:graphicData uri="http://schemas.microsoft.com/office/word/2010/wordprocessingShape">
                    <wps:wsp>
                      <wps:cNvSpPr/>
                      <wps:spPr>
                        <a:xfrm>
                          <a:off x="0" y="0"/>
                          <a:ext cx="2076450" cy="390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27C1B" id="Rectangle 728" o:spid="_x0000_s1026" style="position:absolute;margin-left:237.7pt;margin-top:252.05pt;width:163.5pt;height:30.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SnrlwIAAIkFAAAOAAAAZHJzL2Uyb0RvYy54bWysVE1v2zAMvQ/YfxB0X+1kST+MOkXQIsOA&#10;og3aDj0rshQbkEVNUuJkv36UZLtBV+wwzAdZFMlH8Ynk9c2hVWQvrGtAl3RyllMiNIeq0duS/nhZ&#10;fbmkxHmmK6ZAi5IehaM3i8+frjtTiCnUoCphCYJoV3SmpLX3psgyx2vRMncGRmhUSrAt8yjabVZZ&#10;1iF6q7Jpnp9nHdjKWODCOTy9S0q6iPhSCu4fpXTCE1VSvJuPq43rJqzZ4poVW8tM3fD+GuwfbtGy&#10;RmPQEeqOeUZ2tvkDqm24BQfSn3FoM5Cy4SLmgNlM8nfZPNfMiJgLkuPMSJP7f7D8Yb+2pKlKejHF&#10;p9KsxUd6QtqY3ipBwiFS1BlXoOWzWdtecrgN+R6kbcMfMyGHSOtxpFUcPOF4OM0vzmdzZJ+j7utV&#10;Pp/OA2j25m2s898EtCRsSmoxfmST7e+dT6aDSQimYdUoheesUDqsDlRThbMo2O3mVlmyZ/jmq1WO&#10;Xx/uxAyDB9csZJZyiTt/VCLBPgmJtITbx5vEghQjLONcaD9JqppVIkWbnwYLJRw8YqZKI2BAlnjL&#10;EbsHGCwTyICd8u7tg6uI9Tw653+7WHIePWJk0H50bhsN9iMAhVn1kZP9QFKiJrC0geqIRWMhdZMz&#10;fNXgu90z59fMYvvgU+NI8I+4SAVdSaHfUVKD/fXRebDHqkYtJR22Y0ndzx2zghL1XWO9X01ms9C/&#10;UZjNL6Yo2FPN5lSjd+0t4OtPcPgYHrfB3qthKy20rzg5liEqqpjmGLuk3NtBuPVpTODs4WK5jGbY&#10;s4b5e/1seAAPrIa6fDm8Mmv64vVY9g8wtC4r3tVwsg2eGpY7D7KJBf7Ga8839nssnH42hYFyKker&#10;twm6+A0AAP//AwBQSwMEFAAGAAgAAAAhAMDjnDnfAAAACwEAAA8AAABkcnMvZG93bnJldi54bWxM&#10;j81OwzAQhO9IvIO1lbhRO1WSViFOhRA9cQDaSly3sZtEjX9kO214e5YTHHd2dvabejubkV11iIOz&#10;ErKlAKZt69RgOwnHw+5xAywmtApHZ7WEbx1h29zf1Vgpd7Of+rpPHaMQGyuU0KfkK85j22uDcem8&#10;trQ7u2Aw0Rg6rgLeKNyMfCVEyQ0Olj706PVLr9vLfjKE4ccPr6b3y/Erm3fhVb1F7NZSPizm5ydg&#10;Sc/pzwy/+HQDDTGd3GRVZKOEfF3kZJVQiDwDRo6NWJFyIqUsSuBNzf93aH4AAAD//wMAUEsBAi0A&#10;FAAGAAgAAAAhALaDOJL+AAAA4QEAABMAAAAAAAAAAAAAAAAAAAAAAFtDb250ZW50X1R5cGVzXS54&#10;bWxQSwECLQAUAAYACAAAACEAOP0h/9YAAACUAQAACwAAAAAAAAAAAAAAAAAvAQAAX3JlbHMvLnJl&#10;bHNQSwECLQAUAAYACAAAACEArl0p65cCAACJBQAADgAAAAAAAAAAAAAAAAAuAgAAZHJzL2Uyb0Rv&#10;Yy54bWxQSwECLQAUAAYACAAAACEAwOOcOd8AAAALAQAADwAAAAAAAAAAAAAAAADxBAAAZHJzL2Rv&#10;d25yZXYueG1sUEsFBgAAAAAEAAQA8wAAAP0FAAAAAA==&#10;" filled="f" strokecolor="red" strokeweight="1pt"/>
            </w:pict>
          </mc:Fallback>
        </mc:AlternateContent>
      </w:r>
      <w:r w:rsidR="008B391E">
        <w:rPr>
          <w:noProof/>
        </w:rPr>
        <w:drawing>
          <wp:inline distT="0" distB="0" distL="0" distR="0" wp14:anchorId="7DFDDED0" wp14:editId="0F59BB24">
            <wp:extent cx="6079490" cy="3575685"/>
            <wp:effectExtent l="19050" t="19050" r="16510" b="2476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7299" cy="3603804"/>
                    </a:xfrm>
                    <a:prstGeom prst="rect">
                      <a:avLst/>
                    </a:prstGeom>
                    <a:ln>
                      <a:solidFill>
                        <a:schemeClr val="tx1"/>
                      </a:solidFill>
                    </a:ln>
                  </pic:spPr>
                </pic:pic>
              </a:graphicData>
            </a:graphic>
          </wp:inline>
        </w:drawing>
      </w:r>
    </w:p>
    <w:p w:rsidR="0079138A" w:rsidRPr="006D1237" w:rsidRDefault="0079138A" w:rsidP="008B391E">
      <w:pPr>
        <w:spacing w:after="0" w:line="240" w:lineRule="auto"/>
        <w:rPr>
          <w:sz w:val="24"/>
          <w:szCs w:val="24"/>
        </w:rPr>
      </w:pPr>
    </w:p>
    <w:p w:rsidR="008B391E" w:rsidRPr="00577968" w:rsidRDefault="008B391E" w:rsidP="008B391E">
      <w:pPr>
        <w:spacing w:after="0" w:line="240" w:lineRule="auto"/>
        <w:rPr>
          <w:b/>
          <w:sz w:val="28"/>
        </w:rPr>
      </w:pPr>
      <w:r w:rsidRPr="00577968">
        <w:rPr>
          <w:b/>
          <w:sz w:val="28"/>
        </w:rPr>
        <w:lastRenderedPageBreak/>
        <w:t>MEPP</w:t>
      </w:r>
    </w:p>
    <w:p w:rsidR="008B391E" w:rsidRDefault="008B391E" w:rsidP="00847899">
      <w:pPr>
        <w:pStyle w:val="ListParagraph"/>
        <w:numPr>
          <w:ilvl w:val="6"/>
          <w:numId w:val="23"/>
        </w:numPr>
        <w:spacing w:after="0" w:line="240" w:lineRule="auto"/>
        <w:ind w:left="426" w:hanging="426"/>
        <w:rPr>
          <w:sz w:val="24"/>
          <w:szCs w:val="24"/>
        </w:rPr>
      </w:pPr>
      <w:r w:rsidRPr="006D1237">
        <w:rPr>
          <w:sz w:val="24"/>
          <w:szCs w:val="24"/>
        </w:rPr>
        <w:t>On the MEPP main page click Presentations and Workshops</w:t>
      </w:r>
    </w:p>
    <w:p w:rsidR="007A62E5" w:rsidRPr="006D1237" w:rsidRDefault="007A62E5" w:rsidP="007A62E5">
      <w:pPr>
        <w:pStyle w:val="ListParagraph"/>
        <w:spacing w:after="0" w:line="240" w:lineRule="auto"/>
        <w:ind w:left="360"/>
        <w:rPr>
          <w:sz w:val="24"/>
          <w:szCs w:val="24"/>
        </w:rPr>
      </w:pPr>
    </w:p>
    <w:p w:rsidR="008B391E" w:rsidRDefault="008B391E" w:rsidP="008B391E">
      <w:pPr>
        <w:spacing w:after="0" w:line="240" w:lineRule="auto"/>
      </w:pPr>
      <w:r>
        <w:rPr>
          <w:noProof/>
          <w:lang w:eastAsia="en-CA"/>
        </w:rPr>
        <mc:AlternateContent>
          <mc:Choice Requires="wps">
            <w:drawing>
              <wp:anchor distT="0" distB="0" distL="114300" distR="114300" simplePos="0" relativeHeight="251804672" behindDoc="0" locked="0" layoutInCell="1" allowOverlap="1" wp14:anchorId="006D0503" wp14:editId="7165E8A7">
                <wp:simplePos x="0" y="0"/>
                <wp:positionH relativeFrom="column">
                  <wp:posOffset>4006215</wp:posOffset>
                </wp:positionH>
                <wp:positionV relativeFrom="paragraph">
                  <wp:posOffset>1195705</wp:posOffset>
                </wp:positionV>
                <wp:extent cx="1676949" cy="342199"/>
                <wp:effectExtent l="0" t="0" r="19050" b="20320"/>
                <wp:wrapNone/>
                <wp:docPr id="729" name="Rectangle 729"/>
                <wp:cNvGraphicFramePr/>
                <a:graphic xmlns:a="http://schemas.openxmlformats.org/drawingml/2006/main">
                  <a:graphicData uri="http://schemas.microsoft.com/office/word/2010/wordprocessingShape">
                    <wps:wsp>
                      <wps:cNvSpPr/>
                      <wps:spPr>
                        <a:xfrm>
                          <a:off x="0" y="0"/>
                          <a:ext cx="1676949" cy="3421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8720B" id="Rectangle 729" o:spid="_x0000_s1026" style="position:absolute;margin-left:315.45pt;margin-top:94.15pt;width:132.05pt;height:26.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Aa4mQIAAIkFAAAOAAAAZHJzL2Uyb0RvYy54bWysVE1v2zAMvQ/YfxB0Xx1nabsEdYqgRYYB&#10;RVe0HXpWZCk2IIsapcTJfv0o+aNBV+wwLAdHFMlH8onk1fWhMWyv0NdgC56fTThTVkJZ223Bfzyv&#10;P33hzAdhS2HAqoIflefXy48frlq3UFOowJQKGYFYv2hdwasQ3CLLvKxUI/wZOGVJqQEbEUjEbVai&#10;aAm9Mdl0MrnIWsDSIUjlPd3edkq+TPhaKxm+a+1VYKbglFtIX0zfTfxmyyux2KJwVS37NMQ/ZNGI&#10;2lLQEepWBMF2WP8B1dQSwYMOZxKaDLSupUo1UDX55E01T5VwKtVC5Hg30uT/H6y83z8gq8uCX07n&#10;nFnR0CM9Em3Cbo1i8ZIoap1fkOWTe8Be8nSM9R40NvGfKmGHROtxpFUdApN0mV9cXsxnhC5J93k2&#10;zecJNHv1dujDVwUNi4eCI8VPbIr9nQ8UkUwHkxjMwro2Jj2dsfHCg6nLeJcE3G5uDLK9oDdfryf0&#10;izUQxokZSdE1i5V1taRTOBoVMYx9VJpooeynKZPUkGqEFVIqG/JOVYlSddHOT4PFFo4eKXQCjMia&#10;shyxe4DBsgMZsLuce/voqlI/j86TvyXWOY8eKTLYMDo3tQV8D8BQVX3kzn4gqaMmsrSB8khNg9BN&#10;k3dyXdO73QkfHgTS+NCg0UoI3+mjDbQFh/7EWQX46737aE9dTVrOWhrHgvufO4GKM/PNUr/P89ks&#10;zm8SZueXUxLwVLM51dhdcwP0+jktHyfTMdoHMxw1QvNCm2MVo5JKWEmxCy4DDsJN6NYE7R6pVqtk&#10;RjPrRLizT05G8Mhq7Mvnw4tA1zdvoLa/h2F0xeJND3e20dPCahdA16nBX3nt+aZ5T43T76a4UE7l&#10;ZPW6QZe/AQAA//8DAFBLAwQUAAYACAAAACEAmaTKiN8AAAALAQAADwAAAGRycy9kb3ducmV2Lnht&#10;bEyPwU7DMBBE70j8g7VI3KjTFEoa4lQI0RMHoFTq1Y23SVR7HdlOG/6e5QTH1byZnanWk7PijCH2&#10;nhTMZxkIpMabnloFu6/NXQEiJk1GW0+o4BsjrOvrq0qXxl/oE8/b1AoOoVhqBV1KQyllbDp0Os78&#10;gMTa0QenE5+hlSboC4c7K/MsW0qne+IPnR7wpcPmtB0d1xjsx2DG99NuP5824dW8Rd0+KnV7Mz0/&#10;gUg4pT8YfuuzB2rudPAjmSisguUiWzHKQlEsQDBRrB543UFBfp/nIOtK/t9Q/wAAAP//AwBQSwEC&#10;LQAUAAYACAAAACEAtoM4kv4AAADhAQAAEwAAAAAAAAAAAAAAAAAAAAAAW0NvbnRlbnRfVHlwZXNd&#10;LnhtbFBLAQItABQABgAIAAAAIQA4/SH/1gAAAJQBAAALAAAAAAAAAAAAAAAAAC8BAABfcmVscy8u&#10;cmVsc1BLAQItABQABgAIAAAAIQAUTAa4mQIAAIkFAAAOAAAAAAAAAAAAAAAAAC4CAABkcnMvZTJv&#10;RG9jLnhtbFBLAQItABQABgAIAAAAIQCZpMqI3wAAAAsBAAAPAAAAAAAAAAAAAAAAAPMEAABkcnMv&#10;ZG93bnJldi54bWxQSwUGAAAAAAQABADzAAAA/wUAAAAA&#10;" filled="f" strokecolor="red" strokeweight="1pt"/>
            </w:pict>
          </mc:Fallback>
        </mc:AlternateContent>
      </w:r>
      <w:r>
        <w:rPr>
          <w:noProof/>
        </w:rPr>
        <w:drawing>
          <wp:inline distT="0" distB="0" distL="0" distR="0" wp14:anchorId="6D9B4115" wp14:editId="781CB617">
            <wp:extent cx="6148552" cy="2476500"/>
            <wp:effectExtent l="19050" t="19050" r="24130" b="1905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8019" cy="2480313"/>
                    </a:xfrm>
                    <a:prstGeom prst="rect">
                      <a:avLst/>
                    </a:prstGeom>
                    <a:ln>
                      <a:solidFill>
                        <a:schemeClr val="tx1"/>
                      </a:solidFill>
                    </a:ln>
                  </pic:spPr>
                </pic:pic>
              </a:graphicData>
            </a:graphic>
          </wp:inline>
        </w:drawing>
      </w:r>
    </w:p>
    <w:p w:rsidR="00282B24" w:rsidRDefault="00282B24" w:rsidP="008B391E">
      <w:pPr>
        <w:spacing w:after="0" w:line="240" w:lineRule="auto"/>
      </w:pPr>
    </w:p>
    <w:p w:rsidR="008B391E" w:rsidRPr="001311BB" w:rsidRDefault="008B391E" w:rsidP="00847899">
      <w:pPr>
        <w:pStyle w:val="ListParagraph"/>
        <w:numPr>
          <w:ilvl w:val="6"/>
          <w:numId w:val="23"/>
        </w:numPr>
        <w:spacing w:after="0" w:line="276" w:lineRule="auto"/>
        <w:ind w:left="426" w:hanging="426"/>
        <w:rPr>
          <w:sz w:val="24"/>
          <w:szCs w:val="24"/>
        </w:rPr>
      </w:pPr>
      <w:r w:rsidRPr="001311BB">
        <w:rPr>
          <w:sz w:val="24"/>
          <w:szCs w:val="24"/>
        </w:rPr>
        <w:t>Click - I want to attend a virtual webinar &amp; presentation</w:t>
      </w:r>
    </w:p>
    <w:p w:rsidR="00282B24" w:rsidRPr="007A62E5" w:rsidRDefault="00282B24" w:rsidP="00282B24">
      <w:pPr>
        <w:pStyle w:val="ListParagraph"/>
        <w:spacing w:after="0" w:line="276" w:lineRule="auto"/>
        <w:ind w:left="360"/>
        <w:rPr>
          <w:sz w:val="24"/>
          <w:szCs w:val="24"/>
        </w:rPr>
      </w:pPr>
    </w:p>
    <w:p w:rsidR="00A9076D" w:rsidRDefault="008B391E" w:rsidP="008B391E">
      <w:pPr>
        <w:spacing w:after="0"/>
      </w:pPr>
      <w:r>
        <w:rPr>
          <w:noProof/>
        </w:rPr>
        <mc:AlternateContent>
          <mc:Choice Requires="wps">
            <w:drawing>
              <wp:anchor distT="0" distB="0" distL="114300" distR="114300" simplePos="0" relativeHeight="251806720" behindDoc="0" locked="0" layoutInCell="1" allowOverlap="1" wp14:anchorId="00828D1E" wp14:editId="2B6C55A6">
                <wp:simplePos x="0" y="0"/>
                <wp:positionH relativeFrom="column">
                  <wp:posOffset>160020</wp:posOffset>
                </wp:positionH>
                <wp:positionV relativeFrom="paragraph">
                  <wp:posOffset>1469390</wp:posOffset>
                </wp:positionV>
                <wp:extent cx="2602954" cy="274881"/>
                <wp:effectExtent l="0" t="0" r="26035" b="11430"/>
                <wp:wrapNone/>
                <wp:docPr id="730" name="Rectangle 730"/>
                <wp:cNvGraphicFramePr/>
                <a:graphic xmlns:a="http://schemas.openxmlformats.org/drawingml/2006/main">
                  <a:graphicData uri="http://schemas.microsoft.com/office/word/2010/wordprocessingShape">
                    <wps:wsp>
                      <wps:cNvSpPr/>
                      <wps:spPr>
                        <a:xfrm>
                          <a:off x="0" y="0"/>
                          <a:ext cx="2602954" cy="2748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7F83B3" id="Rectangle 730" o:spid="_x0000_s1026" style="position:absolute;margin-left:12.6pt;margin-top:115.7pt;width:204.95pt;height:21.6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Yb6lwIAAIkFAAAOAAAAZHJzL2Uyb0RvYy54bWysVE1v2zAMvQ/YfxB0X+1k6ZcRpwhSZBhQ&#10;tEXboWdFlmIDsqhJSpzs14+SbDfoih2G5aCIIvlIPpOc3xxaRfbCugZ0SSdnOSVCc6gavS3pj5f1&#10;lytKnGe6Ygq0KOlROHqz+Pxp3plCTKEGVQlLEES7ojMlrb03RZY5XouWuTMwQqNSgm2ZR9Fus8qy&#10;DtFblU3z/CLrwFbGAhfO4ettUtJFxJdScP8gpROeqJJibj6eNp6bcGaLOSu2lpm64X0a7B+yaFmj&#10;MegIdcs8Izvb/AHVNtyCA+nPOLQZSNlwEWvAaib5u2qea2ZErAXJcWakyf0/WH6/f7SkqUp6+RX5&#10;0azFj/SEtDG9VYKER6SoM65Ay2fzaHvJ4TXUe5C2Df9YCTlEWo8jreLgCcfH6UU+vT6fUcJRN72c&#10;XV1NAmj25m2s898EtCRcSmoxfmST7e+cT6aDSQimYd0ohe+sUDqcDlRThbco2O1mpSzZM/zm63WO&#10;vz7ciRkGD65ZqCzVEm/+qESCfRISaQnZx0xiQ4oRlnEutJ8kVc0qkaKdnwYLLRw8YqVKI2BAlpjl&#10;iN0DDJYJZMBOdff2wVXEfh6d878llpxHjxgZtB+d20aD/QhAYVV95GQ/kJSoCSxtoDpi01hI0+QM&#10;Xzf43e6Y84/M4vhgI+FK8A94SAVdSaG/UVKD/fXRe7DHrkYtJR2OY0ndzx2zghL1XWO/X09mszC/&#10;UZidX05RsKeazalG79oV4Nef4PIxPF6DvVfDVVpoX3FzLENUVDHNMXZJubeDsPJpTeDu4WK5jGY4&#10;s4b5O/1seAAPrIa+fDm8Mmv65vXY9vcwjC4r3vVwsg2eGpY7D7KJDf7Ga883zntsnH43hYVyKker&#10;tw26+A0AAP//AwBQSwMEFAAGAAgAAAAhACNVZXvfAAAACgEAAA8AAABkcnMvZG93bnJldi54bWxM&#10;j0FPwzAMhe9I/IfISNxY2q6jqGs6IcROHGBjEtesydpqiRMl6Vb+PeYEJ8v283ufm81sDbvoEEeH&#10;AvJFBkxj59SIvYDD5/bhCVhMEpU0DrWAbx1h097eNLJW7oo7fdmnnpEJxloKGFLyNeexG7SVceG8&#10;RtqdXLAyURt6roK8krk1vMiyR27liJQwSK9fBt2d95MlDG8+vJrez4evfN6GV/UWZV8JcX83P6+B&#10;JT2nPzH84tMNtMR0dBOqyIyAYlWQkuoyL4GRoFyucmBHmlRlBbxt+P8X2h8AAAD//wMAUEsBAi0A&#10;FAAGAAgAAAAhALaDOJL+AAAA4QEAABMAAAAAAAAAAAAAAAAAAAAAAFtDb250ZW50X1R5cGVzXS54&#10;bWxQSwECLQAUAAYACAAAACEAOP0h/9YAAACUAQAACwAAAAAAAAAAAAAAAAAvAQAAX3JlbHMvLnJl&#10;bHNQSwECLQAUAAYACAAAACEABEmG+pcCAACJBQAADgAAAAAAAAAAAAAAAAAuAgAAZHJzL2Uyb0Rv&#10;Yy54bWxQSwECLQAUAAYACAAAACEAI1Vle98AAAAKAQAADwAAAAAAAAAAAAAAAADxBAAAZHJzL2Rv&#10;d25yZXYueG1sUEsFBgAAAAAEAAQA8wAAAP0FAAAAAA==&#10;" filled="f" strokecolor="red" strokeweight="1pt"/>
            </w:pict>
          </mc:Fallback>
        </mc:AlternateContent>
      </w:r>
      <w:r>
        <w:rPr>
          <w:noProof/>
        </w:rPr>
        <w:drawing>
          <wp:inline distT="0" distB="0" distL="0" distR="0" wp14:anchorId="761E790D" wp14:editId="0A16D276">
            <wp:extent cx="6064076" cy="1790700"/>
            <wp:effectExtent l="19050" t="19050" r="13335" b="1905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88845" cy="1798014"/>
                    </a:xfrm>
                    <a:prstGeom prst="rect">
                      <a:avLst/>
                    </a:prstGeom>
                    <a:ln>
                      <a:solidFill>
                        <a:schemeClr val="tx1"/>
                      </a:solidFill>
                    </a:ln>
                  </pic:spPr>
                </pic:pic>
              </a:graphicData>
            </a:graphic>
          </wp:inline>
        </w:drawing>
      </w:r>
    </w:p>
    <w:p w:rsidR="00E00F38" w:rsidRDefault="00E00F38" w:rsidP="008B391E">
      <w:pPr>
        <w:spacing w:after="0"/>
      </w:pPr>
    </w:p>
    <w:p w:rsidR="008B391E" w:rsidRPr="001311BB" w:rsidRDefault="008B391E" w:rsidP="00847899">
      <w:pPr>
        <w:pStyle w:val="ListParagraph"/>
        <w:numPr>
          <w:ilvl w:val="6"/>
          <w:numId w:val="23"/>
        </w:numPr>
        <w:spacing w:after="0" w:line="276" w:lineRule="auto"/>
        <w:ind w:left="426" w:hanging="426"/>
        <w:rPr>
          <w:sz w:val="24"/>
          <w:szCs w:val="24"/>
        </w:rPr>
      </w:pPr>
      <w:r w:rsidRPr="001311BB">
        <w:rPr>
          <w:sz w:val="24"/>
          <w:szCs w:val="24"/>
        </w:rPr>
        <w:t>Choose a Webinar to test-Learn will be used here as an example</w:t>
      </w:r>
    </w:p>
    <w:p w:rsidR="00A9076D" w:rsidRPr="00A9076D" w:rsidRDefault="00A9076D" w:rsidP="00A9076D">
      <w:pPr>
        <w:pStyle w:val="ListParagraph"/>
        <w:spacing w:after="0" w:line="276" w:lineRule="auto"/>
        <w:ind w:left="360"/>
        <w:rPr>
          <w:sz w:val="24"/>
          <w:szCs w:val="24"/>
        </w:rPr>
      </w:pPr>
    </w:p>
    <w:p w:rsidR="008B391E" w:rsidRDefault="00341002" w:rsidP="008B391E">
      <w:pPr>
        <w:spacing w:after="0"/>
      </w:pPr>
      <w:r w:rsidRPr="00547642">
        <w:rPr>
          <w:noProof/>
          <w:lang w:eastAsia="en-CA"/>
        </w:rPr>
        <mc:AlternateContent>
          <mc:Choice Requires="wps">
            <w:drawing>
              <wp:anchor distT="0" distB="0" distL="114300" distR="114300" simplePos="0" relativeHeight="251805696" behindDoc="0" locked="0" layoutInCell="1" allowOverlap="1" wp14:anchorId="2894B5EF" wp14:editId="6C146D16">
                <wp:simplePos x="0" y="0"/>
                <wp:positionH relativeFrom="margin">
                  <wp:posOffset>218440</wp:posOffset>
                </wp:positionH>
                <wp:positionV relativeFrom="paragraph">
                  <wp:posOffset>190500</wp:posOffset>
                </wp:positionV>
                <wp:extent cx="1619250" cy="561975"/>
                <wp:effectExtent l="0" t="0" r="19050" b="28575"/>
                <wp:wrapNone/>
                <wp:docPr id="731" name="Rectangle 731"/>
                <wp:cNvGraphicFramePr/>
                <a:graphic xmlns:a="http://schemas.openxmlformats.org/drawingml/2006/main">
                  <a:graphicData uri="http://schemas.microsoft.com/office/word/2010/wordprocessingShape">
                    <wps:wsp>
                      <wps:cNvSpPr/>
                      <wps:spPr>
                        <a:xfrm>
                          <a:off x="0" y="0"/>
                          <a:ext cx="1619250" cy="561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2229E" id="Rectangle 731" o:spid="_x0000_s1026" style="position:absolute;margin-left:17.2pt;margin-top:15pt;width:127.5pt;height:44.2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qy9lgIAAIkFAAAOAAAAZHJzL2Uyb0RvYy54bWysVE1v2zAMvQ/YfxB0Xx1nTT+MOEWQIsOA&#10;oi3aDj0rshQbkEVNUuJkv36UZLtBV+wwzAdZFMlH8onU/ObQKrIX1jWgS5qfTSgRmkPV6G1Jf7ys&#10;v1xR4jzTFVOgRUmPwtGbxedP884UYgo1qEpYgiDaFZ0pae29KbLM8Vq0zJ2BERqVEmzLPIp2m1WW&#10;dYjeqmw6mVxkHdjKWODCOTy9TUq6iPhSCu4fpHTCE1VSzM3H1cZ1E9ZsMWfF1jJTN7xPg/1DFi1r&#10;NAYdoW6ZZ2Rnmz+g2oZbcCD9GYc2AykbLmINWE0+eVfNc82MiLUgOc6MNLn/B8vv94+WNFVJL7/m&#10;lGjW4iU9IW1Mb5Ug4RAp6owr0PLZPNpecrgN9R6kbcMfKyGHSOtxpFUcPOF4mF/k19MZss9RN0Ph&#10;chZAszdvY53/JqAlYVNSi/Ejm2x/53wyHUxCMA3rRik8Z4XSYXWgmiqcRcFuNytlyZ7hna/XE/z6&#10;cCdmGDy4ZqGyVEvc+aMSCfZJSKQFs5/GTGJDihGWcS60z5OqZpVI0WanwUILB49YqdIIGJAlZjli&#10;9wCDZQIZsFPdvX1wFbGfR+fJ3xJLzqNHjAzaj85to8F+BKCwqj5ysh9IStQEljZQHbFpLKRpcoav&#10;G7y3O+b8I7M4PnjV+CT4B1ykgq6k0O8oqcH++ug82GNXo5aSDsexpO7njllBifqusd+v8/PzML9R&#10;OJ9dTlGwp5rNqUbv2hXg7WNHY3ZxG+y9GrbSQvuKL8cyREUV0xxjl5R7Owgrn54JfHu4WC6jGc6s&#10;Yf5OPxsewAOroS9fDq/Mmr55Pbb9PQyjy4p3PZxsg6eG5c6DbGKDv/Ha843zHhunf5vCg3IqR6u3&#10;F3TxGwAA//8DAFBLAwQUAAYACAAAACEAofjqytsAAAAJAQAADwAAAGRycy9kb3ducmV2LnhtbExP&#10;TU/DMAy9I/EfIiNxY2nHgFKaTgixEwdgTOLqNaatli8l6Vb+PeYEJ8t+z++jWc/WiCPFNHqnoFwU&#10;IMh1Xo+uV7D72FxVIFJGp9F4Rwq+KcG6PT9rsNb+5N7puM29YBGXalQw5BxqKVM3kMW08IEcY18+&#10;Wsy8xl7qiCcWt0Yui+JWWhwdOwwY6Gmg7rCdLMcI5i3o6fWw+yznTXzWLwn7O6UuL+bHBxCZ5vxH&#10;ht/4/AMtZ9r7yekkjILr1YqZPAuuxPiyuufDnolldQOybeT/Bu0PAAAA//8DAFBLAQItABQABgAI&#10;AAAAIQC2gziS/gAAAOEBAAATAAAAAAAAAAAAAAAAAAAAAABbQ29udGVudF9UeXBlc10ueG1sUEsB&#10;Ai0AFAAGAAgAAAAhADj9If/WAAAAlAEAAAsAAAAAAAAAAAAAAAAALwEAAF9yZWxzLy5yZWxzUEsB&#10;Ai0AFAAGAAgAAAAhALP2rL2WAgAAiQUAAA4AAAAAAAAAAAAAAAAALgIAAGRycy9lMm9Eb2MueG1s&#10;UEsBAi0AFAAGAAgAAAAhAKH46srbAAAACQEAAA8AAAAAAAAAAAAAAAAA8AQAAGRycy9kb3ducmV2&#10;LnhtbFBLBQYAAAAABAAEAPMAAAD4BQAAAAA=&#10;" filled="f" strokecolor="red" strokeweight="1pt">
                <w10:wrap anchorx="margin"/>
              </v:rect>
            </w:pict>
          </mc:Fallback>
        </mc:AlternateContent>
      </w:r>
      <w:r w:rsidR="008B391E">
        <w:rPr>
          <w:noProof/>
        </w:rPr>
        <w:drawing>
          <wp:inline distT="0" distB="0" distL="0" distR="0" wp14:anchorId="66A9C7F8" wp14:editId="1A69735A">
            <wp:extent cx="6063615" cy="1609560"/>
            <wp:effectExtent l="19050" t="19050" r="13335" b="1016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42608" cy="1657073"/>
                    </a:xfrm>
                    <a:prstGeom prst="rect">
                      <a:avLst/>
                    </a:prstGeom>
                    <a:ln>
                      <a:solidFill>
                        <a:schemeClr val="tx1"/>
                      </a:solidFill>
                    </a:ln>
                  </pic:spPr>
                </pic:pic>
              </a:graphicData>
            </a:graphic>
          </wp:inline>
        </w:drawing>
      </w:r>
    </w:p>
    <w:p w:rsidR="006B4162" w:rsidRDefault="006B4162" w:rsidP="008B391E">
      <w:pPr>
        <w:spacing w:after="0"/>
      </w:pPr>
    </w:p>
    <w:p w:rsidR="006B4162" w:rsidRDefault="006B4162" w:rsidP="008B391E">
      <w:pPr>
        <w:spacing w:after="0"/>
      </w:pPr>
    </w:p>
    <w:p w:rsidR="006B4162" w:rsidRDefault="006B4162" w:rsidP="008B391E">
      <w:pPr>
        <w:spacing w:after="0"/>
      </w:pPr>
    </w:p>
    <w:p w:rsidR="008B391E" w:rsidRPr="002A17EE" w:rsidRDefault="008B391E" w:rsidP="00847899">
      <w:pPr>
        <w:pStyle w:val="ListParagraph"/>
        <w:numPr>
          <w:ilvl w:val="6"/>
          <w:numId w:val="23"/>
        </w:numPr>
        <w:spacing w:after="0" w:line="240" w:lineRule="auto"/>
        <w:ind w:left="426" w:hanging="426"/>
        <w:rPr>
          <w:sz w:val="24"/>
          <w:szCs w:val="24"/>
        </w:rPr>
      </w:pPr>
      <w:r w:rsidRPr="002A17EE">
        <w:rPr>
          <w:sz w:val="24"/>
          <w:szCs w:val="24"/>
        </w:rPr>
        <w:lastRenderedPageBreak/>
        <w:t xml:space="preserve">Test each Event Registration Option </w:t>
      </w:r>
    </w:p>
    <w:p w:rsidR="00A9076D" w:rsidRPr="00A9076D" w:rsidRDefault="00A9076D" w:rsidP="008B391E">
      <w:pPr>
        <w:spacing w:after="0" w:line="240" w:lineRule="auto"/>
        <w:rPr>
          <w:sz w:val="24"/>
          <w:szCs w:val="24"/>
        </w:rPr>
      </w:pPr>
    </w:p>
    <w:p w:rsidR="008B391E" w:rsidRDefault="008B391E" w:rsidP="008B391E">
      <w:pPr>
        <w:spacing w:after="0" w:line="240" w:lineRule="auto"/>
      </w:pPr>
      <w:r>
        <w:rPr>
          <w:noProof/>
        </w:rPr>
        <mc:AlternateContent>
          <mc:Choice Requires="wps">
            <w:drawing>
              <wp:anchor distT="0" distB="0" distL="114300" distR="114300" simplePos="0" relativeHeight="251814912" behindDoc="0" locked="0" layoutInCell="1" allowOverlap="1" wp14:anchorId="5A7AF9A4" wp14:editId="3AC80064">
                <wp:simplePos x="0" y="0"/>
                <wp:positionH relativeFrom="column">
                  <wp:posOffset>4199890</wp:posOffset>
                </wp:positionH>
                <wp:positionV relativeFrom="paragraph">
                  <wp:posOffset>456565</wp:posOffset>
                </wp:positionV>
                <wp:extent cx="1819275" cy="1133183"/>
                <wp:effectExtent l="0" t="0" r="28575" b="10160"/>
                <wp:wrapNone/>
                <wp:docPr id="732" name="Rectangle 732"/>
                <wp:cNvGraphicFramePr/>
                <a:graphic xmlns:a="http://schemas.openxmlformats.org/drawingml/2006/main">
                  <a:graphicData uri="http://schemas.microsoft.com/office/word/2010/wordprocessingShape">
                    <wps:wsp>
                      <wps:cNvSpPr/>
                      <wps:spPr>
                        <a:xfrm>
                          <a:off x="0" y="0"/>
                          <a:ext cx="1819275" cy="11331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8AA135" id="Rectangle 732" o:spid="_x0000_s1026" style="position:absolute;margin-left:330.7pt;margin-top:35.95pt;width:143.25pt;height:89.2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zDimQIAAIoFAAAOAAAAZHJzL2Uyb0RvYy54bWysVMFu2zAMvQ/YPwi6r46Tdm2NOEWQIsOA&#10;oi3aDj0rshQbkEVNUuJkXz9Kst2gK3YYloMiiuQj+UxyfnNoFdkL6xrQJc3PJpQIzaFq9LakP17W&#10;X64ocZ7piinQoqRH4ejN4vOneWcKMYUaVCUsQRDtis6UtPbeFFnmeC1a5s7ACI1KCbZlHkW7zSrL&#10;OkRvVTadTL5mHdjKWODCOXy9TUq6iPhSCu4fpHTCE1VSzM3H08ZzE85sMWfF1jJTN7xPg/1DFi1r&#10;NAYdoW6ZZ2Rnmz+g2oZbcCD9GYc2AykbLmINWE0+eVfNc82MiLUgOc6MNLn/B8vv94+WNFVJL2dT&#10;SjRr8SM9IW1Mb5Ug4REp6owr0PLZPNpecngN9R6kbcM/VkIOkdbjSKs4eMLxMb/Kr6eXF5Rw1OX5&#10;bJZfzQJq9uZurPPfBLQkXEpqMYFIJ9vfOZ9MB5MQTcO6UQrfWaF0OB2opgpvUbDbzUpZsmf40dfr&#10;Cf76cCdmGDy4ZqG0VEy8+aMSCfZJSOQF05/GTGJHihGWcS60z5OqZpVI0S5Og4UeDh6xUqURMCBL&#10;zHLE7gEGywQyYKe6e/vgKmJDj86TvyWWnEePGBm0H53bRoP9CEBhVX3kZD+QlKgJLG2gOmLXWEjj&#10;5AxfN/jd7pjzj8zi/OCk4U7wD3hIBV1Job9RUoP99dF7sMe2Ri0lHc5jSd3PHbOCEvVdY8Nf5+fn&#10;YYCjcH5xOUXBnmo2pxq9a1eAXz/H7WN4vAZ7r4artNC+4upYhqioYppj7JJybwdh5dOewOXDxXIZ&#10;zXBoDfN3+tnwAB5YDX35cnhl1vTN67Hv72GYXVa86+FkGzw1LHceZBMb/I3Xnm8c+Ng4/XIKG+VU&#10;jlZvK3TxGwAA//8DAFBLAwQUAAYACAAAACEA9SGieN4AAAAKAQAADwAAAGRycy9kb3ducmV2Lnht&#10;bEyPwU7DMAyG70i8Q2QkbiztVFrWNZ0QYicOwJjENWuytlriREm6lbfHnNjNlj///txsZmvYWYc4&#10;OhSQLzJgGjunRuwF7L+2D0/AYpKopHGoBfzoCJv29qaRtXIX/NTnXeoZhWCspYAhJV9zHrtBWxkX&#10;zmuk2dEFKxO1oecqyAuFW8OXWVZyK0ekC4P0+mXQ3Wk3WdLw5sOr6f20/87nbXhVb1H2lRD3d/Pz&#10;GljSc/qH4U+fdqAlp4ObUEVmBJRlXhAqoMpXwAhYFRUVBwHLx6wA3jb8+oX2FwAA//8DAFBLAQIt&#10;ABQABgAIAAAAIQC2gziS/gAAAOEBAAATAAAAAAAAAAAAAAAAAAAAAABbQ29udGVudF9UeXBlc10u&#10;eG1sUEsBAi0AFAAGAAgAAAAhADj9If/WAAAAlAEAAAsAAAAAAAAAAAAAAAAALwEAAF9yZWxzLy5y&#10;ZWxzUEsBAi0AFAAGAAgAAAAhAPr3MOKZAgAAigUAAA4AAAAAAAAAAAAAAAAALgIAAGRycy9lMm9E&#10;b2MueG1sUEsBAi0AFAAGAAgAAAAhAPUhonjeAAAACgEAAA8AAAAAAAAAAAAAAAAA8wQAAGRycy9k&#10;b3ducmV2LnhtbFBLBQYAAAAABAAEAPMAAAD+BQAAAAA=&#10;" filled="f" strokecolor="red" strokeweight="1pt"/>
            </w:pict>
          </mc:Fallback>
        </mc:AlternateContent>
      </w:r>
      <w:r>
        <w:rPr>
          <w:noProof/>
        </w:rPr>
        <w:drawing>
          <wp:inline distT="0" distB="0" distL="0" distR="0" wp14:anchorId="25C3C0D1" wp14:editId="61C8C626">
            <wp:extent cx="6052212" cy="1628775"/>
            <wp:effectExtent l="19050" t="19050" r="24765" b="952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092475" cy="1639611"/>
                    </a:xfrm>
                    <a:prstGeom prst="rect">
                      <a:avLst/>
                    </a:prstGeom>
                    <a:ln>
                      <a:solidFill>
                        <a:schemeClr val="tx1"/>
                      </a:solidFill>
                    </a:ln>
                  </pic:spPr>
                </pic:pic>
              </a:graphicData>
            </a:graphic>
          </wp:inline>
        </w:drawing>
      </w:r>
    </w:p>
    <w:p w:rsidR="008B391E" w:rsidRDefault="008B391E" w:rsidP="008B391E">
      <w:pPr>
        <w:spacing w:after="0" w:line="240" w:lineRule="auto"/>
      </w:pPr>
    </w:p>
    <w:p w:rsidR="00A9076D" w:rsidRPr="00746E5A" w:rsidRDefault="008B391E" w:rsidP="00746E5A">
      <w:pPr>
        <w:rPr>
          <w:sz w:val="24"/>
          <w:szCs w:val="24"/>
        </w:rPr>
      </w:pPr>
      <w:r w:rsidRPr="00A9076D">
        <w:rPr>
          <w:sz w:val="24"/>
          <w:szCs w:val="24"/>
        </w:rPr>
        <w:t>Follow same testing as seen in the PEPP section, starting at Step 12</w:t>
      </w:r>
    </w:p>
    <w:p w:rsidR="00A9076D" w:rsidRDefault="008B391E" w:rsidP="008B391E">
      <w:pPr>
        <w:spacing w:after="0" w:line="240" w:lineRule="auto"/>
        <w:rPr>
          <w:b/>
          <w:sz w:val="28"/>
        </w:rPr>
      </w:pPr>
      <w:r w:rsidRPr="00577968">
        <w:rPr>
          <w:b/>
          <w:sz w:val="28"/>
        </w:rPr>
        <w:t>PSSP</w:t>
      </w:r>
    </w:p>
    <w:p w:rsidR="00746E5A" w:rsidRPr="00577968" w:rsidRDefault="00746E5A" w:rsidP="008B391E">
      <w:pPr>
        <w:spacing w:after="0" w:line="240" w:lineRule="auto"/>
        <w:rPr>
          <w:b/>
          <w:sz w:val="28"/>
        </w:rPr>
      </w:pPr>
    </w:p>
    <w:p w:rsidR="008B391E" w:rsidRPr="007942B2" w:rsidRDefault="008B391E" w:rsidP="00847899">
      <w:pPr>
        <w:pStyle w:val="ListParagraph"/>
        <w:numPr>
          <w:ilvl w:val="6"/>
          <w:numId w:val="23"/>
        </w:numPr>
        <w:spacing w:after="0" w:line="240" w:lineRule="auto"/>
        <w:ind w:left="426" w:hanging="426"/>
        <w:rPr>
          <w:sz w:val="24"/>
          <w:szCs w:val="24"/>
        </w:rPr>
      </w:pPr>
      <w:r w:rsidRPr="007942B2">
        <w:rPr>
          <w:sz w:val="24"/>
          <w:szCs w:val="24"/>
        </w:rPr>
        <w:t>On the PSSP main page click “Your Path to Retirement…Series”</w:t>
      </w:r>
    </w:p>
    <w:p w:rsidR="008B391E" w:rsidRDefault="008B391E" w:rsidP="008B391E">
      <w:pPr>
        <w:spacing w:after="0" w:line="240" w:lineRule="auto"/>
        <w:rPr>
          <w:sz w:val="24"/>
          <w:szCs w:val="24"/>
        </w:rPr>
      </w:pPr>
      <w:r w:rsidRPr="00A9076D">
        <w:rPr>
          <w:sz w:val="24"/>
          <w:szCs w:val="24"/>
        </w:rPr>
        <w:t>This will lead you back to PEPP</w:t>
      </w:r>
    </w:p>
    <w:p w:rsidR="00A9076D" w:rsidRPr="00A9076D" w:rsidRDefault="00A9076D" w:rsidP="008B391E">
      <w:pPr>
        <w:spacing w:after="0" w:line="240" w:lineRule="auto"/>
        <w:rPr>
          <w:sz w:val="24"/>
          <w:szCs w:val="24"/>
        </w:rPr>
      </w:pPr>
    </w:p>
    <w:p w:rsidR="008B391E" w:rsidRDefault="008B391E" w:rsidP="008B391E">
      <w:pPr>
        <w:spacing w:after="0" w:line="240" w:lineRule="auto"/>
      </w:pPr>
      <w:r>
        <w:rPr>
          <w:noProof/>
        </w:rPr>
        <mc:AlternateContent>
          <mc:Choice Requires="wps">
            <w:drawing>
              <wp:anchor distT="0" distB="0" distL="114300" distR="114300" simplePos="0" relativeHeight="251815936" behindDoc="0" locked="0" layoutInCell="1" allowOverlap="1" wp14:anchorId="6E6690CB" wp14:editId="6FCDB8A6">
                <wp:simplePos x="0" y="0"/>
                <wp:positionH relativeFrom="column">
                  <wp:posOffset>1102995</wp:posOffset>
                </wp:positionH>
                <wp:positionV relativeFrom="paragraph">
                  <wp:posOffset>2407285</wp:posOffset>
                </wp:positionV>
                <wp:extent cx="1873679" cy="1245379"/>
                <wp:effectExtent l="0" t="0" r="12700" b="12065"/>
                <wp:wrapNone/>
                <wp:docPr id="733" name="Rectangle 733"/>
                <wp:cNvGraphicFramePr/>
                <a:graphic xmlns:a="http://schemas.openxmlformats.org/drawingml/2006/main">
                  <a:graphicData uri="http://schemas.microsoft.com/office/word/2010/wordprocessingShape">
                    <wps:wsp>
                      <wps:cNvSpPr/>
                      <wps:spPr>
                        <a:xfrm>
                          <a:off x="0" y="0"/>
                          <a:ext cx="1873679" cy="12453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60497E" id="Rectangle 733" o:spid="_x0000_s1026" style="position:absolute;margin-left:86.85pt;margin-top:189.55pt;width:147.55pt;height:98.0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GCYmQIAAIoFAAAOAAAAZHJzL2Uyb0RvYy54bWysVMFu2zAMvQ/YPwi6r46TtGmNOkXQIsOA&#10;oivaDj0rshQbkEVNUuJkXz9Kst2gK3YYloMiiuQj+Uzy+ubQKrIX1jWgS5qfTSgRmkPV6G1Jf7ys&#10;v1xS4jzTFVOgRUmPwtGb5edP150pxBRqUJWwBEG0KzpT0tp7U2SZ47VomTsDIzQqJdiWeRTtNqss&#10;6xC9Vdl0MrnIOrCVscCFc/h6l5R0GfGlFNx/l9IJT1RJMTcfTxvPTTiz5TUrtpaZuuF9GuwfsmhZ&#10;ozHoCHXHPCM72/wB1TbcggPpzzi0GUjZcBFrwGryybtqnmtmRKwFyXFmpMn9P1j+sH+0pKlKupjN&#10;KNGsxY/0hLQxvVWChEekqDOuQMtn82h7yeE11HuQtg3/WAk5RFqPI63i4AnHx/xyMbtYXFHCUZdP&#10;5+czFBAne3M31vmvAloSLiW1mECkk+3vnU+mg0mIpmHdKIXvrFA6nA5UU4W3KNjt5lZZsmf40dfr&#10;Cf76cCdmGDy4ZqG0VEy8+aMSCfZJSOQF05/GTGJHihGWcS60z5OqZpVI0c5Pg4UeDh6xUqURMCBL&#10;zHLE7gEGywQyYKe6e/vgKmJDj86TvyWWnEePGBm0H53bRoP9CEBhVX3kZD+QlKgJLG2gOmLXWEjj&#10;5AxfN/jd7pnzj8zi/OCk4U7w3/GQCrqSQn+jpAb766P3YI9tjVpKOpzHkrqfO2YFJeqbxoa/yufz&#10;MMBRmJ8vpijYU83mVKN37S3g189x+xger8Heq+EqLbSvuDpWISqqmOYYu6Tc20G49WlP4PLhYrWK&#10;Zji0hvl7/Wx4AA+shr58Obwya/rm9dj3DzDMLive9XCyDZ4aVjsPsokN/sZrzzcOfGycfjmFjXIq&#10;R6u3Fbr8DQAA//8DAFBLAwQUAAYACAAAACEAMQ4fHN8AAAALAQAADwAAAGRycy9kb3ducmV2Lnht&#10;bEyPwU7DMBBE70j8g7VI3KiTltYlxKkQoicOlFKJqxubJKq9tmynDX/PcoLjaN/MztSbyVl2NjEN&#10;HiWUswKYwdbrATsJh4/t3RpYygq1sh6NhG+TYNNcX9Wq0v6C7+a8zx2jEEyVktDnHCrOU9sbp9LM&#10;B4N0+/LRqUwydlxHdaFwZ/m8KFbcqQHpQ6+Cee5Ne9qPjmoEuwt6fDsdPstpG1/0a1KdkPL2Znp6&#10;BJbNlP9g+K1PHmio09GPqBOzpMVCECphIR5KYETcr9Y05ihhKZZz4E3N/29ofgAAAP//AwBQSwEC&#10;LQAUAAYACAAAACEAtoM4kv4AAADhAQAAEwAAAAAAAAAAAAAAAAAAAAAAW0NvbnRlbnRfVHlwZXNd&#10;LnhtbFBLAQItABQABgAIAAAAIQA4/SH/1gAAAJQBAAALAAAAAAAAAAAAAAAAAC8BAABfcmVscy8u&#10;cmVsc1BLAQItABQABgAIAAAAIQBJVGCYmQIAAIoFAAAOAAAAAAAAAAAAAAAAAC4CAABkcnMvZTJv&#10;RG9jLnhtbFBLAQItABQABgAIAAAAIQAxDh8c3wAAAAsBAAAPAAAAAAAAAAAAAAAAAPMEAABkcnMv&#10;ZG93bnJldi54bWxQSwUGAAAAAAQABADzAAAA/wUAAAAA&#10;" filled="f" strokecolor="red" strokeweight="1pt"/>
            </w:pict>
          </mc:Fallback>
        </mc:AlternateContent>
      </w:r>
      <w:r>
        <w:rPr>
          <w:noProof/>
        </w:rPr>
        <w:drawing>
          <wp:inline distT="0" distB="0" distL="0" distR="0" wp14:anchorId="4231B0B7" wp14:editId="0755326D">
            <wp:extent cx="6038850" cy="3737377"/>
            <wp:effectExtent l="19050" t="19050" r="19050" b="1587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053009" cy="3746140"/>
                    </a:xfrm>
                    <a:prstGeom prst="rect">
                      <a:avLst/>
                    </a:prstGeom>
                    <a:ln>
                      <a:solidFill>
                        <a:schemeClr val="tx1"/>
                      </a:solidFill>
                    </a:ln>
                  </pic:spPr>
                </pic:pic>
              </a:graphicData>
            </a:graphic>
          </wp:inline>
        </w:drawing>
      </w:r>
    </w:p>
    <w:p w:rsidR="008B391E" w:rsidRPr="00B11C63" w:rsidRDefault="008B391E" w:rsidP="008B391E">
      <w:pPr>
        <w:spacing w:after="0"/>
        <w:rPr>
          <w:rFonts w:ascii="Arial" w:hAnsi="Arial" w:cs="Arial"/>
          <w:sz w:val="20"/>
        </w:rPr>
      </w:pPr>
    </w:p>
    <w:p w:rsidR="002445E1" w:rsidRPr="00A75A97" w:rsidRDefault="008F4315" w:rsidP="00A75A97">
      <w:pPr>
        <w:rPr>
          <w:rFonts w:asciiTheme="majorHAnsi" w:eastAsiaTheme="majorEastAsia" w:hAnsiTheme="majorHAnsi" w:cstheme="majorBidi"/>
          <w:color w:val="2F5496" w:themeColor="accent1" w:themeShade="BF"/>
          <w:sz w:val="26"/>
          <w:szCs w:val="26"/>
        </w:rPr>
      </w:pPr>
      <w:r>
        <w:rPr>
          <w:rStyle w:val="Strong"/>
          <w:b w:val="0"/>
          <w:bCs w:val="0"/>
        </w:rPr>
        <w:br w:type="page"/>
      </w:r>
    </w:p>
    <w:p w:rsidR="000C6E72" w:rsidRPr="00A34BB4" w:rsidRDefault="002445E1" w:rsidP="00847899">
      <w:pPr>
        <w:pStyle w:val="ListParagraph"/>
        <w:numPr>
          <w:ilvl w:val="6"/>
          <w:numId w:val="23"/>
        </w:numPr>
        <w:spacing w:after="0" w:line="240" w:lineRule="auto"/>
        <w:ind w:left="426"/>
        <w:rPr>
          <w:sz w:val="24"/>
          <w:szCs w:val="24"/>
        </w:rPr>
      </w:pPr>
      <w:r w:rsidRPr="00547686">
        <w:rPr>
          <w:sz w:val="24"/>
          <w:szCs w:val="24"/>
        </w:rPr>
        <w:lastRenderedPageBreak/>
        <w:t xml:space="preserve">Go to </w:t>
      </w:r>
      <w:r w:rsidR="00547686" w:rsidRPr="00547686">
        <w:rPr>
          <w:sz w:val="24"/>
          <w:szCs w:val="24"/>
        </w:rPr>
        <w:t>PEBANET (</w:t>
      </w:r>
      <w:hyperlink r:id="rId157" w:history="1">
        <w:r w:rsidRPr="00547686">
          <w:rPr>
            <w:rStyle w:val="Hyperlink"/>
            <w:sz w:val="24"/>
            <w:szCs w:val="24"/>
          </w:rPr>
          <w:t>http://pebanet.peba.gov.sk.ca/home.html</w:t>
        </w:r>
      </w:hyperlink>
      <w:r w:rsidRPr="00547686">
        <w:rPr>
          <w:sz w:val="24"/>
          <w:szCs w:val="24"/>
        </w:rPr>
        <w:t xml:space="preserve">) and locate the </w:t>
      </w:r>
      <w:r w:rsidRPr="00547686">
        <w:rPr>
          <w:b/>
          <w:i/>
          <w:sz w:val="24"/>
          <w:szCs w:val="24"/>
        </w:rPr>
        <w:t>Agency Websites</w:t>
      </w:r>
      <w:r w:rsidRPr="00547686">
        <w:rPr>
          <w:sz w:val="24"/>
          <w:szCs w:val="24"/>
        </w:rPr>
        <w:t xml:space="preserve"> area</w:t>
      </w:r>
    </w:p>
    <w:p w:rsidR="002445E1" w:rsidRDefault="002445E1" w:rsidP="00BC2DAE">
      <w:pPr>
        <w:spacing w:after="0" w:line="240" w:lineRule="auto"/>
        <w:rPr>
          <w:noProof/>
          <w:lang w:eastAsia="en-CA"/>
        </w:rPr>
      </w:pPr>
      <w:r>
        <w:rPr>
          <w:noProof/>
          <w:lang w:eastAsia="en-CA"/>
        </w:rPr>
        <mc:AlternateContent>
          <mc:Choice Requires="wps">
            <w:drawing>
              <wp:anchor distT="0" distB="0" distL="114300" distR="114300" simplePos="0" relativeHeight="251661312" behindDoc="0" locked="0" layoutInCell="1" allowOverlap="1" wp14:anchorId="41B09B95" wp14:editId="2F4D6F42">
                <wp:simplePos x="0" y="0"/>
                <wp:positionH relativeFrom="column">
                  <wp:posOffset>4638040</wp:posOffset>
                </wp:positionH>
                <wp:positionV relativeFrom="paragraph">
                  <wp:posOffset>1979930</wp:posOffset>
                </wp:positionV>
                <wp:extent cx="1114425" cy="1152525"/>
                <wp:effectExtent l="0" t="0" r="28575" b="28575"/>
                <wp:wrapNone/>
                <wp:docPr id="162" name="Rectangle 162"/>
                <wp:cNvGraphicFramePr/>
                <a:graphic xmlns:a="http://schemas.openxmlformats.org/drawingml/2006/main">
                  <a:graphicData uri="http://schemas.microsoft.com/office/word/2010/wordprocessingShape">
                    <wps:wsp>
                      <wps:cNvSpPr/>
                      <wps:spPr>
                        <a:xfrm>
                          <a:off x="0" y="0"/>
                          <a:ext cx="1114425" cy="1152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9D0E0" id="Rectangle 162" o:spid="_x0000_s1026" style="position:absolute;margin-left:365.2pt;margin-top:155.9pt;width:87.75pt;height:9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8dlgIAAIoFAAAOAAAAZHJzL2Uyb0RvYy54bWysVFFr2zAQfh/sPwi9L45N0m2mTgktGYPS&#10;lrajz4osxQZZp0lKnOzX7yTZbujKHsYSkCXd3Xd3n+7u8urYKXIQ1rWgK5rP5pQIzaFu9a6iP543&#10;n75Q4jzTNVOgRUVPwtGr1ccPl70pRQENqFpYgiDalb2paOO9KbPM8UZ0zM3ACI1CCbZjHo92l9WW&#10;9YjeqayYzy+yHmxtLHDhHN7eJCFdRXwpBff3UjrhiaooxubjauO6DWu2umTlzjLTtHwIg/1DFB1r&#10;NTqdoG6YZ2Rv2z+gupZbcCD9jEOXgZQtFzEHzCafv8nmqWFGxFyQHGcmmtz/g+V3hwdL2hrf7qKg&#10;RLMOH+kRaWN6pwQJl0hRb1yJmk/mwQ4nh9uQ71HaLnwxE3KMtJ4mWsXRE46XeZ4vFsWSEo6yPF8W&#10;+A+o2au5sc5/E9CRsKmoxQAinexw63xSHVWCNw2bVim8Z6XSYXWg2jrcxYPdba+VJQeGj77ZzPE3&#10;uDtTQ+fBNAuppWTizp+USLCPQiIvGH4RI4kVKSZYxrnQPk+ihtUieVueOws1HCxipkojYECWGOWE&#10;PQCMmglkxE55D/rBVMSCnoznfwssGU8W0TNoPxl3rQb7HoDCrAbPSX8kKVETWNpCfcKqsZDayRm+&#10;afHdbpnzD8xi/2Cn4Uzw97hIBX1FYdhR0oD99d590MeyRiklPfZjRd3PPbOCEvVdY8F/xRoKDRwP&#10;i+XnAg/2XLI9l+h9dw34+jlOH8PjNuh7NW6lhe4FR8c6eEUR0xx9V5R7Ox6ufZoTOHy4WK+jGjat&#10;Yf5WPxkewAOroS6fjy/MmqF4Pdb9HYy9y8o3NZx0g6WG9d6DbGOBv/I68I0NHwtnGE5hopyfo9br&#10;CF39BgAA//8DAFBLAwQUAAYACAAAACEAaSxoFN8AAAALAQAADwAAAGRycy9kb3ducmV2LnhtbEyP&#10;wU7DMAyG70i8Q2QkbiwpHYyWphNC7MSBMSZxzZrQVkucKEm38vaYExwtf/79/c16dpadTEyjRwnF&#10;QgAz2Hk9Yi9h/7G5eQCWskKtrEcj4dskWLeXF42qtT/juzntcs8oBFOtJAw5h5rz1A3GqbTwwSDt&#10;vnx0KtMYe66jOlO4s/xWiHvu1Ij0YVDBPA+mO+4mRxrBboOe3o77z2LexBf9mlS/kvL6an56BJbN&#10;nP9g+NWnG2jJ6eAn1IlZCatSLAmVUBYFdSCiEncVsIOEZVWWwNuG/+/Q/gAAAP//AwBQSwECLQAU&#10;AAYACAAAACEAtoM4kv4AAADhAQAAEwAAAAAAAAAAAAAAAAAAAAAAW0NvbnRlbnRfVHlwZXNdLnht&#10;bFBLAQItABQABgAIAAAAIQA4/SH/1gAAAJQBAAALAAAAAAAAAAAAAAAAAC8BAABfcmVscy8ucmVs&#10;c1BLAQItABQABgAIAAAAIQCWMk8dlgIAAIoFAAAOAAAAAAAAAAAAAAAAAC4CAABkcnMvZTJvRG9j&#10;LnhtbFBLAQItABQABgAIAAAAIQBpLGgU3wAAAAsBAAAPAAAAAAAAAAAAAAAAAPAEAABkcnMvZG93&#10;bnJldi54bWxQSwUGAAAAAAQABADzAAAA/AUAAAAA&#10;" filled="f" strokecolor="red" strokeweight="1pt"/>
            </w:pict>
          </mc:Fallback>
        </mc:AlternateContent>
      </w:r>
      <w:r>
        <w:rPr>
          <w:noProof/>
          <w:lang w:eastAsia="en-CA"/>
        </w:rPr>
        <w:drawing>
          <wp:inline distT="0" distB="0" distL="0" distR="0" wp14:anchorId="266DC3FF" wp14:editId="3ED8970B">
            <wp:extent cx="5969471" cy="3933825"/>
            <wp:effectExtent l="19050" t="19050" r="1270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5791" r="6070"/>
                    <a:stretch/>
                  </pic:blipFill>
                  <pic:spPr bwMode="auto">
                    <a:xfrm>
                      <a:off x="0" y="0"/>
                      <a:ext cx="6028796" cy="397291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445E1" w:rsidRDefault="002445E1" w:rsidP="00BC2DAE">
      <w:pPr>
        <w:spacing w:after="0" w:line="240" w:lineRule="auto"/>
        <w:rPr>
          <w:noProof/>
          <w:lang w:eastAsia="en-CA"/>
        </w:rPr>
      </w:pPr>
    </w:p>
    <w:p w:rsidR="002445E1" w:rsidRPr="000E4D2D" w:rsidRDefault="002445E1" w:rsidP="00847899">
      <w:pPr>
        <w:pStyle w:val="ListParagraph"/>
        <w:numPr>
          <w:ilvl w:val="6"/>
          <w:numId w:val="23"/>
        </w:numPr>
        <w:spacing w:after="0" w:line="240" w:lineRule="auto"/>
        <w:ind w:left="426"/>
        <w:rPr>
          <w:sz w:val="24"/>
          <w:szCs w:val="24"/>
        </w:rPr>
      </w:pPr>
      <w:r w:rsidRPr="000E4D2D">
        <w:rPr>
          <w:sz w:val="24"/>
          <w:szCs w:val="24"/>
        </w:rPr>
        <w:t xml:space="preserve">Click on all the available </w:t>
      </w:r>
      <w:r w:rsidRPr="000E4D2D">
        <w:rPr>
          <w:i/>
          <w:sz w:val="24"/>
          <w:szCs w:val="24"/>
        </w:rPr>
        <w:t>Agency Websites</w:t>
      </w:r>
      <w:r w:rsidRPr="000E4D2D">
        <w:rPr>
          <w:b/>
          <w:i/>
          <w:sz w:val="24"/>
          <w:szCs w:val="24"/>
        </w:rPr>
        <w:t xml:space="preserve"> </w:t>
      </w:r>
      <w:r w:rsidRPr="000E4D2D">
        <w:rPr>
          <w:sz w:val="24"/>
          <w:szCs w:val="24"/>
        </w:rPr>
        <w:t>links to verify the Event Planner links work</w:t>
      </w:r>
    </w:p>
    <w:p w:rsidR="002445E1" w:rsidRPr="000E4D2D" w:rsidRDefault="002445E1" w:rsidP="00BC2DAE">
      <w:pPr>
        <w:spacing w:after="0" w:line="240" w:lineRule="auto"/>
        <w:ind w:left="720"/>
        <w:rPr>
          <w:sz w:val="24"/>
          <w:szCs w:val="24"/>
        </w:rPr>
      </w:pPr>
    </w:p>
    <w:p w:rsidR="00A75A97" w:rsidRPr="00A34BB4" w:rsidRDefault="002445E1" w:rsidP="00A34BB4">
      <w:pPr>
        <w:spacing w:after="0"/>
        <w:rPr>
          <w:b/>
          <w:sz w:val="24"/>
          <w:szCs w:val="24"/>
        </w:rPr>
      </w:pPr>
      <w:r w:rsidRPr="00577968">
        <w:rPr>
          <w:b/>
          <w:sz w:val="28"/>
        </w:rPr>
        <w:t>PEBA</w:t>
      </w:r>
    </w:p>
    <w:p w:rsidR="000E2C1F" w:rsidRDefault="002445E1" w:rsidP="00847899">
      <w:pPr>
        <w:pStyle w:val="ListParagraph"/>
        <w:numPr>
          <w:ilvl w:val="6"/>
          <w:numId w:val="23"/>
        </w:numPr>
        <w:spacing w:after="0" w:line="240" w:lineRule="auto"/>
        <w:ind w:left="426" w:hanging="425"/>
        <w:rPr>
          <w:sz w:val="24"/>
          <w:szCs w:val="24"/>
        </w:rPr>
      </w:pPr>
      <w:r w:rsidRPr="000E2C1F">
        <w:rPr>
          <w:sz w:val="24"/>
          <w:szCs w:val="24"/>
        </w:rPr>
        <w:t>Click the PEBA hosted retirement planning workshops picture</w:t>
      </w:r>
    </w:p>
    <w:p w:rsidR="00A34BB4" w:rsidRPr="00A34BB4" w:rsidRDefault="00A34BB4" w:rsidP="00A34BB4">
      <w:pPr>
        <w:pStyle w:val="ListParagraph"/>
        <w:spacing w:after="0" w:line="240" w:lineRule="auto"/>
        <w:ind w:left="360"/>
        <w:rPr>
          <w:sz w:val="24"/>
          <w:szCs w:val="24"/>
        </w:rPr>
      </w:pPr>
    </w:p>
    <w:p w:rsidR="002445E1" w:rsidRDefault="002445E1" w:rsidP="00BC2DAE">
      <w:pPr>
        <w:spacing w:after="0" w:line="240" w:lineRule="auto"/>
      </w:pPr>
      <w:r>
        <w:rPr>
          <w:noProof/>
          <w:lang w:eastAsia="en-CA"/>
        </w:rPr>
        <mc:AlternateContent>
          <mc:Choice Requires="wps">
            <w:drawing>
              <wp:anchor distT="0" distB="0" distL="114300" distR="114300" simplePos="0" relativeHeight="251662336" behindDoc="0" locked="0" layoutInCell="1" allowOverlap="1" wp14:anchorId="640EA8B5" wp14:editId="216B2077">
                <wp:simplePos x="0" y="0"/>
                <wp:positionH relativeFrom="margin">
                  <wp:posOffset>3066415</wp:posOffset>
                </wp:positionH>
                <wp:positionV relativeFrom="paragraph">
                  <wp:posOffset>1678939</wp:posOffset>
                </wp:positionV>
                <wp:extent cx="2657475" cy="1200785"/>
                <wp:effectExtent l="0" t="0" r="28575" b="18415"/>
                <wp:wrapNone/>
                <wp:docPr id="163" name="Rectangle 163"/>
                <wp:cNvGraphicFramePr/>
                <a:graphic xmlns:a="http://schemas.openxmlformats.org/drawingml/2006/main">
                  <a:graphicData uri="http://schemas.microsoft.com/office/word/2010/wordprocessingShape">
                    <wps:wsp>
                      <wps:cNvSpPr/>
                      <wps:spPr>
                        <a:xfrm>
                          <a:off x="0" y="0"/>
                          <a:ext cx="2657475" cy="12007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19D5A" id="Rectangle 163" o:spid="_x0000_s1026" style="position:absolute;margin-left:241.45pt;margin-top:132.2pt;width:209.25pt;height:94.5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6ymAIAAIoFAAAOAAAAZHJzL2Uyb0RvYy54bWysVMFu2zAMvQ/YPwi6L06ypGmNOkWQIsOA&#10;oi3aDj0rshQbkEVNUuJkXz9Kst2gK3YY5oMsieQj+UTy+ubYKHIQ1tWgCzoZjSkRmkNZ611Bf7xs&#10;vlxS4jzTJVOgRUFPwtGb5edP163JxRQqUKWwBEG0y1tT0Mp7k2eZ45VomBuBERqFEmzDPB7tList&#10;axG9Udl0PL7IWrClscCFc3h7m4R0GfGlFNw/SOmEJ6qgGJuPq43rNqzZ8prlO8tMVfMuDPYPUTSs&#10;1uh0gLplnpG9rf+AampuwYH0Iw5NBlLWXMQcMJvJ+F02zxUzIuaC5Dgz0OT+Hyy/PzxaUpf4dhdf&#10;KdGswUd6QtqY3ilBwiVS1BqXo+azebTdyeE25HuUtgl/zIQcI62ngVZx9ITj5fRivpgt5pRwlE3w&#10;1RaX84CavZkb6/w3AQ0Jm4JaDCDSyQ53zifVXiV407CplcJ7lisdVgeqLsNdPNjddq0sOTB89M1m&#10;jF/n7kwNnQfTLKSWkok7f1IiwT4JibyE8GMksSLFAMs4F9pPkqhipUje5ufOQg0Hi5ip0ggYkCVG&#10;OWB3AL1mAumxU96dfjAVsaAH4/HfAkvGg0X0DNoPxk2twX4EoDCrznPS70lK1ASWtlCesGospHZy&#10;hm9qfLc75vwjs9g/2Gk4E/wDLlJBW1DodpRUYH99dB/0saxRSkmL/VhQ93PPrKBEfddY8FeT2Sw0&#10;cDzM5ospHuy5ZHsu0ftmDfj6E5w+hsdt0Peq30oLzSuOjlXwiiKmOfouKPe2P6x9mhM4fLhYraIa&#10;Nq1h/k4/Gx7AA6uhLl+Or8yarng91v099L3L8nc1nHSDpYbV3oOsY4G/8drxjQ0fC6cbTmGinJ+j&#10;1tsIXf4GAAD//wMAUEsDBBQABgAIAAAAIQAp4yzh4AAAAAsBAAAPAAAAZHJzL2Rvd25yZXYueG1s&#10;TI/BTsMwEETvSPyDtUjcqJOQljaNUyFETxwopRJXN3aTqPbasp02/D3LCW67mtnZN/VmsoZddIiD&#10;QwH5LAOmsXVqwE7A4XP7sAQWk0QljUMt4FtH2DS3N7WslLvih77sU8coBGMlBfQp+Yrz2Pbayjhz&#10;XiNpJxesTLSGjqsgrxRuDS+ybMGtHJA+9NLrl1635/1oCcObnVfj+/nwlU/b8KreouyehLi/m57X&#10;wJKe0p8ZfvHpBhpiOroRVWRGQLksVmQVUCzKEhg5VllOw5Gk+eMceFPz/x2aHwAAAP//AwBQSwEC&#10;LQAUAAYACAAAACEAtoM4kv4AAADhAQAAEwAAAAAAAAAAAAAAAAAAAAAAW0NvbnRlbnRfVHlwZXNd&#10;LnhtbFBLAQItABQABgAIAAAAIQA4/SH/1gAAAJQBAAALAAAAAAAAAAAAAAAAAC8BAABfcmVscy8u&#10;cmVsc1BLAQItABQABgAIAAAAIQBou+6ymAIAAIoFAAAOAAAAAAAAAAAAAAAAAC4CAABkcnMvZTJv&#10;RG9jLnhtbFBLAQItABQABgAIAAAAIQAp4yzh4AAAAAsBAAAPAAAAAAAAAAAAAAAAAPIEAABkcnMv&#10;ZG93bnJldi54bWxQSwUGAAAAAAQABADzAAAA/wUAAAAA&#10;" filled="f" strokecolor="red" strokeweight="1pt">
                <w10:wrap anchorx="margin"/>
              </v:rect>
            </w:pict>
          </mc:Fallback>
        </mc:AlternateContent>
      </w:r>
      <w:r>
        <w:rPr>
          <w:noProof/>
          <w:lang w:eastAsia="en-CA"/>
        </w:rPr>
        <w:drawing>
          <wp:inline distT="0" distB="0" distL="0" distR="0" wp14:anchorId="3BDB7A32" wp14:editId="43051D3F">
            <wp:extent cx="5848350" cy="2858135"/>
            <wp:effectExtent l="19050" t="19050" r="19050" b="184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18615" cy="2892474"/>
                    </a:xfrm>
                    <a:prstGeom prst="rect">
                      <a:avLst/>
                    </a:prstGeom>
                    <a:ln>
                      <a:solidFill>
                        <a:schemeClr val="tx1"/>
                      </a:solidFill>
                    </a:ln>
                  </pic:spPr>
                </pic:pic>
              </a:graphicData>
            </a:graphic>
          </wp:inline>
        </w:drawing>
      </w:r>
    </w:p>
    <w:p w:rsidR="002445E1" w:rsidRPr="00D06ACB" w:rsidRDefault="002445E1" w:rsidP="00847899">
      <w:pPr>
        <w:pStyle w:val="ListParagraph"/>
        <w:numPr>
          <w:ilvl w:val="6"/>
          <w:numId w:val="23"/>
        </w:numPr>
        <w:spacing w:after="0" w:line="240" w:lineRule="auto"/>
        <w:ind w:left="426"/>
        <w:rPr>
          <w:sz w:val="24"/>
          <w:szCs w:val="24"/>
        </w:rPr>
      </w:pPr>
      <w:r w:rsidRPr="00D06ACB">
        <w:rPr>
          <w:sz w:val="24"/>
          <w:szCs w:val="24"/>
        </w:rPr>
        <w:lastRenderedPageBreak/>
        <w:t>Verify the Register, Edit Registration and Unregister links</w:t>
      </w:r>
    </w:p>
    <w:p w:rsidR="000E2C1F" w:rsidRPr="000E2C1F" w:rsidRDefault="000E2C1F" w:rsidP="000E2C1F">
      <w:pPr>
        <w:pStyle w:val="ListParagraph"/>
        <w:spacing w:after="0" w:line="240" w:lineRule="auto"/>
        <w:ind w:left="360"/>
        <w:rPr>
          <w:sz w:val="24"/>
          <w:szCs w:val="24"/>
        </w:rPr>
      </w:pPr>
    </w:p>
    <w:p w:rsidR="001C362E" w:rsidRDefault="002445E1" w:rsidP="00BC2DAE">
      <w:pPr>
        <w:spacing w:after="0" w:line="240" w:lineRule="auto"/>
      </w:pPr>
      <w:r>
        <w:rPr>
          <w:noProof/>
          <w:lang w:eastAsia="en-CA"/>
        </w:rPr>
        <mc:AlternateContent>
          <mc:Choice Requires="wps">
            <w:drawing>
              <wp:anchor distT="0" distB="0" distL="114300" distR="114300" simplePos="0" relativeHeight="251663360" behindDoc="0" locked="0" layoutInCell="1" allowOverlap="1" wp14:anchorId="4D40FBB6" wp14:editId="51056549">
                <wp:simplePos x="0" y="0"/>
                <wp:positionH relativeFrom="column">
                  <wp:posOffset>4476115</wp:posOffset>
                </wp:positionH>
                <wp:positionV relativeFrom="paragraph">
                  <wp:posOffset>541655</wp:posOffset>
                </wp:positionV>
                <wp:extent cx="1485900" cy="2096135"/>
                <wp:effectExtent l="0" t="0" r="19050" b="18415"/>
                <wp:wrapNone/>
                <wp:docPr id="164" name="Rectangle 164"/>
                <wp:cNvGraphicFramePr/>
                <a:graphic xmlns:a="http://schemas.openxmlformats.org/drawingml/2006/main">
                  <a:graphicData uri="http://schemas.microsoft.com/office/word/2010/wordprocessingShape">
                    <wps:wsp>
                      <wps:cNvSpPr/>
                      <wps:spPr>
                        <a:xfrm>
                          <a:off x="0" y="0"/>
                          <a:ext cx="1485900" cy="20961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9CE85" id="Rectangle 164" o:spid="_x0000_s1026" style="position:absolute;margin-left:352.45pt;margin-top:42.65pt;width:117pt;height:16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sDFmQIAAIoFAAAOAAAAZHJzL2Uyb0RvYy54bWysVMFu2zAMvQ/YPwi6r7azpGuNOkXQIsOA&#10;oivaDj0rshQbkEVNUuJkXz9Kst2gK3YY5oMsieQj+UTy6vrQKbIX1rWgK1qc5ZQIzaFu9baiP57X&#10;ny4ocZ7pminQoqJH4ej18uOHq96UYgYNqFpYgiDalb2paOO9KbPM8UZ0zJ2BERqFEmzHPB7tNqst&#10;6xG9U9ksz8+zHmxtLHDhHN7eJiFdRnwpBfffpXTCE1VRjM3H1cZ1E9ZsecXKrWWmafkQBvuHKDrW&#10;anQ6Qd0yz8jOtn9AdS234ED6Mw5dBlK2XMQcMJsif5PNU8OMiLkgOc5MNLn/B8vv9w+WtDW+3fmc&#10;Es06fKRHpI3prRIkXCJFvXElaj6ZBzucHG5Dvgdpu/DHTMgh0nqcaBUHTzheFvOLxWWO7HOUzfLL&#10;8+LzIqBmr+bGOv9VQEfCpqIWA4h0sv2d80l1VAneNKxbpfCelUqH1YFq63AXD3a7uVGW7Bk++nqd&#10;4ze4O1FD58E0C6mlZOLOH5VIsI9CIi8Y/ixGEitSTLCMc6F9kUQNq0Xytjh1Fmo4WMRMlUbAgCwx&#10;ygl7ABg1E8iInfIe9IOpiAU9Ged/CywZTxbRM2g/GXetBvsegMKsBs9JfyQpURNY2kB9xKqxkNrJ&#10;Gb5u8d3umPMPzGL/4FvjTPDfcZEK+orCsKOkAfvrvfugj2WNUkp67MeKup87ZgUl6pvGgr8s5vPQ&#10;wPEwX3yZ4cGeSjanEr3rbgBfv8DpY3jcBn2vxq200L3g6FgFryhimqPvinJvx8ONT3MChw8Xq1VU&#10;w6Y1zN/pJ8MDeGA11OXz4YVZMxSvx7q/h7F3WfmmhpNusNSw2nmQbSzwV14HvrHhY+EMwylMlNNz&#10;1HodocvfAAAA//8DAFBLAwQUAAYACAAAACEAbCHZOt4AAAAKAQAADwAAAGRycy9kb3ducmV2Lnht&#10;bEyPTU/DMAyG70j8h8hI3Fha1rGuazohxE4cGGMS16zx2mr5UpJu5d9jTnC0/fj143ozGc0uGOLg&#10;rIB8lgFD2zo12E7A4XP7UAKLSVoltbMo4BsjbJrbm1pWyl3tB172qWMUYmMlBfQp+Yrz2PZoZJw5&#10;j5ZmJxeMTFSGjqsgrxRuNH/Msidu5GDpQi89vvTYnvejIQ2vd16N7+fDVz5tw6t6i7JbCnF/Nz2v&#10;gSWc0h8Mv/q0Aw05Hd1oVWRawDIrVoQKKBdzYASs5iU1jgKKfFEAb2r+/4XmBwAA//8DAFBLAQIt&#10;ABQABgAIAAAAIQC2gziS/gAAAOEBAAATAAAAAAAAAAAAAAAAAAAAAABbQ29udGVudF9UeXBlc10u&#10;eG1sUEsBAi0AFAAGAAgAAAAhADj9If/WAAAAlAEAAAsAAAAAAAAAAAAAAAAALwEAAF9yZWxzLy5y&#10;ZWxzUEsBAi0AFAAGAAgAAAAhAFnSwMWZAgAAigUAAA4AAAAAAAAAAAAAAAAALgIAAGRycy9lMm9E&#10;b2MueG1sUEsBAi0AFAAGAAgAAAAhAGwh2TreAAAACgEAAA8AAAAAAAAAAAAAAAAA8wQAAGRycy9k&#10;b3ducmV2LnhtbFBLBQYAAAAABAAEAPMAAAD+BQAAAAA=&#10;" filled="f" strokecolor="red" strokeweight="1pt"/>
            </w:pict>
          </mc:Fallback>
        </mc:AlternateContent>
      </w:r>
      <w:r>
        <w:rPr>
          <w:noProof/>
          <w:lang w:eastAsia="en-CA"/>
        </w:rPr>
        <w:drawing>
          <wp:inline distT="0" distB="0" distL="0" distR="0" wp14:anchorId="711DA7D8" wp14:editId="6314B43A">
            <wp:extent cx="6159612" cy="2609850"/>
            <wp:effectExtent l="19050" t="19050" r="1270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80541" cy="2618718"/>
                    </a:xfrm>
                    <a:prstGeom prst="rect">
                      <a:avLst/>
                    </a:prstGeom>
                    <a:ln>
                      <a:solidFill>
                        <a:schemeClr val="tx1"/>
                      </a:solidFill>
                    </a:ln>
                  </pic:spPr>
                </pic:pic>
              </a:graphicData>
            </a:graphic>
          </wp:inline>
        </w:drawing>
      </w:r>
    </w:p>
    <w:p w:rsidR="007E1AA6" w:rsidRDefault="007E1AA6" w:rsidP="00BC2DAE">
      <w:pPr>
        <w:spacing w:after="0" w:line="240" w:lineRule="auto"/>
      </w:pPr>
    </w:p>
    <w:p w:rsidR="00395837" w:rsidRDefault="00395837" w:rsidP="00BC2DAE">
      <w:pPr>
        <w:spacing w:after="0" w:line="240" w:lineRule="auto"/>
      </w:pPr>
    </w:p>
    <w:p w:rsidR="002445E1" w:rsidRPr="007E1AA6" w:rsidRDefault="002445E1" w:rsidP="00847899">
      <w:pPr>
        <w:pStyle w:val="ListParagraph"/>
        <w:numPr>
          <w:ilvl w:val="6"/>
          <w:numId w:val="23"/>
        </w:numPr>
        <w:ind w:left="426"/>
      </w:pPr>
      <w:r w:rsidRPr="00D06ACB">
        <w:rPr>
          <w:sz w:val="24"/>
          <w:szCs w:val="24"/>
        </w:rPr>
        <w:t xml:space="preserve">Verify the Calendar page opens when clicking the </w:t>
      </w:r>
      <w:r w:rsidRPr="00D06ACB">
        <w:rPr>
          <w:b/>
          <w:sz w:val="24"/>
          <w:szCs w:val="24"/>
        </w:rPr>
        <w:t>Register</w:t>
      </w:r>
      <w:r w:rsidRPr="00D06ACB">
        <w:rPr>
          <w:sz w:val="24"/>
          <w:szCs w:val="24"/>
        </w:rPr>
        <w:t xml:space="preserve"> link and you can select any of the workshops</w:t>
      </w:r>
    </w:p>
    <w:p w:rsidR="000C6E72" w:rsidRPr="00F06A89" w:rsidRDefault="000C6E72" w:rsidP="000C6E72">
      <w:pPr>
        <w:pStyle w:val="ListParagraph"/>
        <w:spacing w:after="0" w:line="240" w:lineRule="auto"/>
        <w:ind w:left="360"/>
        <w:rPr>
          <w:sz w:val="24"/>
          <w:szCs w:val="24"/>
        </w:rPr>
      </w:pPr>
    </w:p>
    <w:p w:rsidR="002445E1" w:rsidRDefault="002445E1" w:rsidP="00BC2DAE">
      <w:pPr>
        <w:pStyle w:val="ListParagraph"/>
        <w:spacing w:after="0" w:line="240" w:lineRule="auto"/>
        <w:ind w:left="0"/>
      </w:pPr>
      <w:r>
        <w:rPr>
          <w:noProof/>
          <w:lang w:eastAsia="en-CA"/>
        </w:rPr>
        <w:drawing>
          <wp:inline distT="0" distB="0" distL="0" distR="0" wp14:anchorId="005FF68E" wp14:editId="2E6AB83B">
            <wp:extent cx="6130290" cy="3638550"/>
            <wp:effectExtent l="19050" t="19050" r="22860" b="190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41619" cy="3645274"/>
                    </a:xfrm>
                    <a:prstGeom prst="rect">
                      <a:avLst/>
                    </a:prstGeom>
                    <a:ln>
                      <a:solidFill>
                        <a:schemeClr val="tx1"/>
                      </a:solidFill>
                    </a:ln>
                  </pic:spPr>
                </pic:pic>
              </a:graphicData>
            </a:graphic>
          </wp:inline>
        </w:drawing>
      </w:r>
    </w:p>
    <w:p w:rsidR="002445E1" w:rsidRDefault="002445E1" w:rsidP="00BC2DAE">
      <w:pPr>
        <w:pStyle w:val="ListParagraph"/>
        <w:spacing w:after="0" w:line="240" w:lineRule="auto"/>
        <w:ind w:left="0"/>
      </w:pPr>
    </w:p>
    <w:p w:rsidR="00395837" w:rsidRDefault="00395837" w:rsidP="00BC2DAE">
      <w:pPr>
        <w:pStyle w:val="ListParagraph"/>
        <w:spacing w:after="0" w:line="240" w:lineRule="auto"/>
        <w:ind w:left="0"/>
      </w:pPr>
    </w:p>
    <w:p w:rsidR="00395837" w:rsidRDefault="00395837" w:rsidP="00BC2DAE">
      <w:pPr>
        <w:pStyle w:val="ListParagraph"/>
        <w:spacing w:after="0" w:line="240" w:lineRule="auto"/>
        <w:ind w:left="0"/>
      </w:pPr>
    </w:p>
    <w:p w:rsidR="00395837" w:rsidRDefault="00395837" w:rsidP="00BC2DAE">
      <w:pPr>
        <w:pStyle w:val="ListParagraph"/>
        <w:spacing w:after="0" w:line="240" w:lineRule="auto"/>
        <w:ind w:left="0"/>
      </w:pPr>
    </w:p>
    <w:p w:rsidR="00F06A89" w:rsidRDefault="002445E1" w:rsidP="00BC2DAE">
      <w:pPr>
        <w:spacing w:after="0" w:line="240" w:lineRule="auto"/>
        <w:rPr>
          <w:sz w:val="24"/>
          <w:szCs w:val="24"/>
        </w:rPr>
      </w:pPr>
      <w:r w:rsidRPr="00F06A89">
        <w:rPr>
          <w:sz w:val="24"/>
          <w:szCs w:val="24"/>
        </w:rPr>
        <w:lastRenderedPageBreak/>
        <w:t xml:space="preserve">If the calendar does not display and you receive the Error message below, contact IT Support; they need know the environment (Production or Test). They may have to either clear the Cache, or </w:t>
      </w:r>
    </w:p>
    <w:p w:rsidR="002445E1" w:rsidRDefault="002445E1" w:rsidP="00BC2DAE">
      <w:pPr>
        <w:spacing w:after="0" w:line="240" w:lineRule="auto"/>
        <w:rPr>
          <w:sz w:val="24"/>
          <w:szCs w:val="24"/>
        </w:rPr>
      </w:pPr>
      <w:r w:rsidRPr="00F06A89">
        <w:rPr>
          <w:sz w:val="24"/>
          <w:szCs w:val="24"/>
        </w:rPr>
        <w:t xml:space="preserve">re-index and send </w:t>
      </w:r>
      <w:r w:rsidR="00F06A89" w:rsidRPr="00F06A89">
        <w:rPr>
          <w:sz w:val="24"/>
          <w:szCs w:val="24"/>
        </w:rPr>
        <w:t>Groveware</w:t>
      </w:r>
      <w:r w:rsidRPr="00F06A89">
        <w:rPr>
          <w:sz w:val="24"/>
          <w:szCs w:val="24"/>
        </w:rPr>
        <w:t xml:space="preserve"> the Event Planner logs for their review.</w:t>
      </w:r>
    </w:p>
    <w:p w:rsidR="00D04919" w:rsidRPr="00F06A89" w:rsidRDefault="00D04919" w:rsidP="00BC2DAE">
      <w:pPr>
        <w:spacing w:after="0" w:line="240" w:lineRule="auto"/>
        <w:rPr>
          <w:sz w:val="24"/>
          <w:szCs w:val="24"/>
        </w:rPr>
      </w:pPr>
    </w:p>
    <w:p w:rsidR="002445E1" w:rsidRDefault="002445E1" w:rsidP="00BC2DAE">
      <w:pPr>
        <w:spacing w:after="0" w:line="240" w:lineRule="auto"/>
      </w:pPr>
      <w:r>
        <w:rPr>
          <w:noProof/>
          <w:lang w:eastAsia="en-CA"/>
        </w:rPr>
        <w:drawing>
          <wp:inline distT="0" distB="0" distL="0" distR="0" wp14:anchorId="0ACCA992" wp14:editId="6891FF6F">
            <wp:extent cx="6105840" cy="2543175"/>
            <wp:effectExtent l="19050" t="19050" r="2857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t="32441" r="29487"/>
                    <a:stretch/>
                  </pic:blipFill>
                  <pic:spPr bwMode="auto">
                    <a:xfrm>
                      <a:off x="0" y="0"/>
                      <a:ext cx="6134756" cy="255521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445E1" w:rsidRDefault="002445E1" w:rsidP="00BC2DAE">
      <w:pPr>
        <w:spacing w:after="0" w:line="240" w:lineRule="auto"/>
      </w:pPr>
    </w:p>
    <w:p w:rsidR="002445E1" w:rsidRPr="0054144B" w:rsidRDefault="002445E1" w:rsidP="00BC2DAE">
      <w:pPr>
        <w:spacing w:after="0" w:line="240" w:lineRule="auto"/>
        <w:rPr>
          <w:sz w:val="24"/>
          <w:szCs w:val="24"/>
        </w:rPr>
      </w:pPr>
      <w:r w:rsidRPr="0054144B">
        <w:rPr>
          <w:b/>
          <w:sz w:val="24"/>
          <w:szCs w:val="24"/>
        </w:rPr>
        <w:t>Note:</w:t>
      </w:r>
      <w:r w:rsidRPr="0054144B">
        <w:rPr>
          <w:sz w:val="24"/>
          <w:szCs w:val="24"/>
        </w:rPr>
        <w:t xml:space="preserve"> Even when the application needs to be indexed, the Edit and Cancel Registration links will still work so there is no need to click these</w:t>
      </w:r>
    </w:p>
    <w:p w:rsidR="001C362E" w:rsidRPr="0054144B" w:rsidRDefault="002445E1" w:rsidP="00BC2DAE">
      <w:pPr>
        <w:spacing w:after="0" w:line="240" w:lineRule="auto"/>
        <w:rPr>
          <w:noProof/>
          <w:sz w:val="24"/>
          <w:szCs w:val="24"/>
          <w:lang w:eastAsia="en-CA"/>
        </w:rPr>
      </w:pPr>
      <w:r w:rsidRPr="0054144B">
        <w:rPr>
          <w:noProof/>
          <w:sz w:val="24"/>
          <w:szCs w:val="24"/>
          <w:lang w:eastAsia="en-CA"/>
        </w:rPr>
        <w:t xml:space="preserve"> </w:t>
      </w:r>
    </w:p>
    <w:p w:rsidR="002445E1" w:rsidRPr="00D06ACB" w:rsidRDefault="002445E1" w:rsidP="00847899">
      <w:pPr>
        <w:pStyle w:val="ListParagraph"/>
        <w:numPr>
          <w:ilvl w:val="6"/>
          <w:numId w:val="23"/>
        </w:numPr>
        <w:spacing w:after="0" w:line="240" w:lineRule="auto"/>
        <w:ind w:left="426"/>
        <w:rPr>
          <w:sz w:val="24"/>
          <w:szCs w:val="24"/>
        </w:rPr>
      </w:pPr>
      <w:r w:rsidRPr="00D06ACB">
        <w:rPr>
          <w:sz w:val="24"/>
          <w:szCs w:val="24"/>
        </w:rPr>
        <w:t xml:space="preserve">Verify the Edit Registration Form opens when clicking the </w:t>
      </w:r>
      <w:r w:rsidRPr="00D06ACB">
        <w:rPr>
          <w:b/>
          <w:sz w:val="24"/>
          <w:szCs w:val="24"/>
        </w:rPr>
        <w:t>Edit Registration</w:t>
      </w:r>
      <w:r w:rsidRPr="00D06ACB">
        <w:rPr>
          <w:sz w:val="24"/>
          <w:szCs w:val="24"/>
        </w:rPr>
        <w:t xml:space="preserve"> link</w:t>
      </w:r>
    </w:p>
    <w:p w:rsidR="00D04919" w:rsidRPr="0054144B" w:rsidRDefault="00D04919" w:rsidP="00D04919">
      <w:pPr>
        <w:pStyle w:val="ListParagraph"/>
        <w:spacing w:after="0" w:line="240" w:lineRule="auto"/>
        <w:ind w:left="360"/>
        <w:rPr>
          <w:sz w:val="24"/>
          <w:szCs w:val="24"/>
        </w:rPr>
      </w:pPr>
    </w:p>
    <w:p w:rsidR="002445E1" w:rsidRDefault="002445E1" w:rsidP="00BC2DAE">
      <w:pPr>
        <w:pStyle w:val="ListParagraph"/>
        <w:spacing w:after="0" w:line="240" w:lineRule="auto"/>
        <w:ind w:left="0"/>
      </w:pPr>
      <w:r>
        <w:rPr>
          <w:noProof/>
          <w:lang w:eastAsia="en-CA"/>
        </w:rPr>
        <w:drawing>
          <wp:inline distT="0" distB="0" distL="0" distR="0" wp14:anchorId="3B288B6E" wp14:editId="1DF28388">
            <wp:extent cx="6099525" cy="2686050"/>
            <wp:effectExtent l="19050" t="19050" r="15875" b="190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12539" cy="2691781"/>
                    </a:xfrm>
                    <a:prstGeom prst="rect">
                      <a:avLst/>
                    </a:prstGeom>
                    <a:ln>
                      <a:solidFill>
                        <a:schemeClr val="tx1"/>
                      </a:solidFill>
                    </a:ln>
                  </pic:spPr>
                </pic:pic>
              </a:graphicData>
            </a:graphic>
          </wp:inline>
        </w:drawing>
      </w:r>
    </w:p>
    <w:p w:rsidR="002445E1" w:rsidRDefault="002445E1" w:rsidP="00BC2DAE">
      <w:pPr>
        <w:pStyle w:val="ListParagraph"/>
        <w:spacing w:after="0" w:line="240" w:lineRule="auto"/>
        <w:ind w:left="0"/>
      </w:pPr>
    </w:p>
    <w:p w:rsidR="002445E1" w:rsidRPr="00D06ACB" w:rsidRDefault="002445E1" w:rsidP="00847899">
      <w:pPr>
        <w:pStyle w:val="ListParagraph"/>
        <w:numPr>
          <w:ilvl w:val="6"/>
          <w:numId w:val="23"/>
        </w:numPr>
        <w:spacing w:after="0" w:line="240" w:lineRule="auto"/>
        <w:ind w:left="426"/>
        <w:rPr>
          <w:sz w:val="24"/>
          <w:szCs w:val="24"/>
        </w:rPr>
      </w:pPr>
      <w:r w:rsidRPr="00D06ACB">
        <w:rPr>
          <w:sz w:val="24"/>
          <w:szCs w:val="24"/>
        </w:rPr>
        <w:t xml:space="preserve">Verify the Cancel Registration Form opens when clicking the </w:t>
      </w:r>
      <w:r w:rsidRPr="00D06ACB">
        <w:rPr>
          <w:b/>
          <w:sz w:val="24"/>
          <w:szCs w:val="24"/>
        </w:rPr>
        <w:t>Unregister</w:t>
      </w:r>
      <w:r w:rsidRPr="00D06ACB">
        <w:rPr>
          <w:sz w:val="24"/>
          <w:szCs w:val="24"/>
        </w:rPr>
        <w:t xml:space="preserve"> link</w:t>
      </w:r>
    </w:p>
    <w:p w:rsidR="009410AA" w:rsidRPr="009410AA" w:rsidRDefault="009410AA" w:rsidP="009410AA">
      <w:pPr>
        <w:pStyle w:val="ListParagraph"/>
        <w:spacing w:after="0" w:line="240" w:lineRule="auto"/>
        <w:ind w:left="360"/>
        <w:rPr>
          <w:sz w:val="24"/>
          <w:szCs w:val="24"/>
        </w:rPr>
      </w:pPr>
    </w:p>
    <w:p w:rsidR="002445E1" w:rsidRDefault="002445E1" w:rsidP="00BC2DAE">
      <w:pPr>
        <w:pStyle w:val="ListParagraph"/>
        <w:spacing w:after="0" w:line="240" w:lineRule="auto"/>
        <w:ind w:left="0"/>
      </w:pPr>
      <w:r>
        <w:rPr>
          <w:noProof/>
          <w:lang w:eastAsia="en-CA"/>
        </w:rPr>
        <w:lastRenderedPageBreak/>
        <w:drawing>
          <wp:inline distT="0" distB="0" distL="0" distR="0" wp14:anchorId="53D434DF" wp14:editId="23B7ECF3">
            <wp:extent cx="6115050" cy="1866223"/>
            <wp:effectExtent l="19050" t="19050" r="19050" b="203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34241" cy="1872080"/>
                    </a:xfrm>
                    <a:prstGeom prst="rect">
                      <a:avLst/>
                    </a:prstGeom>
                    <a:ln>
                      <a:solidFill>
                        <a:schemeClr val="tx1"/>
                      </a:solidFill>
                    </a:ln>
                  </pic:spPr>
                </pic:pic>
              </a:graphicData>
            </a:graphic>
          </wp:inline>
        </w:drawing>
      </w:r>
    </w:p>
    <w:p w:rsidR="002445E1" w:rsidRDefault="002445E1" w:rsidP="00BC2DAE">
      <w:pPr>
        <w:pStyle w:val="ListParagraph"/>
        <w:spacing w:after="0" w:line="240" w:lineRule="auto"/>
        <w:ind w:left="0"/>
      </w:pPr>
    </w:p>
    <w:p w:rsidR="002445E1" w:rsidRPr="00577968" w:rsidRDefault="002445E1" w:rsidP="00395837">
      <w:pPr>
        <w:rPr>
          <w:b/>
          <w:sz w:val="28"/>
        </w:rPr>
      </w:pPr>
      <w:r w:rsidRPr="00577968">
        <w:rPr>
          <w:b/>
          <w:sz w:val="28"/>
        </w:rPr>
        <w:t>PEPP</w:t>
      </w:r>
    </w:p>
    <w:p w:rsidR="002445E1" w:rsidRPr="00D06ACB" w:rsidRDefault="002445E1" w:rsidP="00847899">
      <w:pPr>
        <w:pStyle w:val="ListParagraph"/>
        <w:numPr>
          <w:ilvl w:val="6"/>
          <w:numId w:val="23"/>
        </w:numPr>
        <w:spacing w:after="0" w:line="240" w:lineRule="auto"/>
        <w:ind w:left="426"/>
        <w:rPr>
          <w:sz w:val="24"/>
          <w:szCs w:val="24"/>
        </w:rPr>
      </w:pPr>
      <w:r w:rsidRPr="00D06ACB">
        <w:rPr>
          <w:sz w:val="24"/>
          <w:szCs w:val="24"/>
        </w:rPr>
        <w:t>Click on Presentations and Workshops</w:t>
      </w:r>
    </w:p>
    <w:p w:rsidR="00A93049" w:rsidRPr="00A93049" w:rsidRDefault="00A93049" w:rsidP="00A93049">
      <w:pPr>
        <w:pStyle w:val="ListParagraph"/>
        <w:spacing w:after="0" w:line="240" w:lineRule="auto"/>
        <w:ind w:left="360"/>
        <w:rPr>
          <w:sz w:val="24"/>
          <w:szCs w:val="24"/>
        </w:rPr>
      </w:pPr>
    </w:p>
    <w:p w:rsidR="002445E1" w:rsidRDefault="002445E1" w:rsidP="00BC2DAE">
      <w:pPr>
        <w:spacing w:after="0" w:line="240" w:lineRule="auto"/>
      </w:pPr>
      <w:r>
        <w:rPr>
          <w:noProof/>
          <w:lang w:eastAsia="en-CA"/>
        </w:rPr>
        <mc:AlternateContent>
          <mc:Choice Requires="wps">
            <w:drawing>
              <wp:anchor distT="0" distB="0" distL="114300" distR="114300" simplePos="0" relativeHeight="251664384" behindDoc="0" locked="0" layoutInCell="1" allowOverlap="1" wp14:anchorId="2AC9C6F2" wp14:editId="19E1FE58">
                <wp:simplePos x="0" y="0"/>
                <wp:positionH relativeFrom="column">
                  <wp:posOffset>3821430</wp:posOffset>
                </wp:positionH>
                <wp:positionV relativeFrom="paragraph">
                  <wp:posOffset>406400</wp:posOffset>
                </wp:positionV>
                <wp:extent cx="1368698" cy="258052"/>
                <wp:effectExtent l="0" t="0" r="22225" b="27940"/>
                <wp:wrapNone/>
                <wp:docPr id="165" name="Rectangle 165"/>
                <wp:cNvGraphicFramePr/>
                <a:graphic xmlns:a="http://schemas.openxmlformats.org/drawingml/2006/main">
                  <a:graphicData uri="http://schemas.microsoft.com/office/word/2010/wordprocessingShape">
                    <wps:wsp>
                      <wps:cNvSpPr/>
                      <wps:spPr>
                        <a:xfrm>
                          <a:off x="0" y="0"/>
                          <a:ext cx="1368698" cy="2580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3C31E" id="Rectangle 165" o:spid="_x0000_s1026" style="position:absolute;margin-left:300.9pt;margin-top:32pt;width:107.75pt;height:20.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tY2mAIAAIkFAAAOAAAAZHJzL2Uyb0RvYy54bWysVE1v2zAMvQ/YfxB0X+1kTdYadYqgRYYB&#10;RRv0Az0rshQbkEVNUuJkv36UZLtBV+wwzAdZFMlH8Ynk1fWhVWQvrGtAl3RyllMiNIeq0duSvjyv&#10;vlxQ4jzTFVOgRUmPwtHrxedPV50pxBRqUJWwBEG0KzpT0tp7U2SZ47VomTsDIzQqJdiWeRTtNqss&#10;6xC9Vdk0z+dZB7YyFrhwDk9vk5IuIr6UgvsHKZ3wRJUU7+bjauO6CWu2uGLF1jJTN7y/BvuHW7Ss&#10;0Rh0hLplnpGdbf6AahtuwYH0ZxzaDKRsuIg5YDaT/F02TzUzIuaC5Dgz0uT+Hyy/368taSp8u/mM&#10;Es1afKRHpI3prRIkHCJFnXEFWj6Zte0lh9uQ70HaNvwxE3KItB5HWsXBE46Hk6/zi/klFgJH3XR2&#10;kc+mATR78zbW+e8CWhI2JbUYP7LJ9nfOJ9PBJATTsGqUwnNWKB1WB6qpwlkU7HZzoyzZM3zz1SrH&#10;rw93YobBg2sWMku5xJ0/KpFgH4VEWvD203iTWJBihGWcC+0nSVWzSqRos9NgoYSDR8xUaQQMyBJv&#10;OWL3AINlAhmwU969fXAVsZ5H5/xvF0vOo0eMDNqPzm2jwX4EoDCrPnKyH0hK1ASWNlAdsWgspG5y&#10;hq8afLc75vyaWWwfbDQcCf4BF6mgKyn0O0pqsL8+Og/2WNWopaTDdiyp+7ljVlCifmis98vJ+Xno&#10;3yicz75NUbCnms2pRu/aG8DXn+DwMTxug71Xw1ZaaF9xcixDVFQxzTF2Sbm3g3Dj05jA2cPFchnN&#10;sGcN83f6yfAAHlgNdfl8eGXW9MXrsezvYWhdVryr4WQbPDUsdx5kEwv8jdeeb+z3WDj9bAoD5VSO&#10;Vm8TdPEbAAD//wMAUEsDBBQABgAIAAAAIQA5Bc2s3QAAAAoBAAAPAAAAZHJzL2Rvd25yZXYueG1s&#10;TI/NTsMwEITvSLyDtUjcqB2o0irEqRCiJw5AW4nrNl6SqPGPbKcNb89ygtuudmb2m3oz21GcKabB&#10;Ow3FQoEg13ozuE7DYb+9W4NIGZ3B0TvS8E0JNs31VY2V8Rf3Qedd7gSHuFShhj7nUEmZ2p4spoUP&#10;5Pj25aPFzGvspIl44XA7ynulSmlxcPyhx0DPPbWn3WQZI4zvwUxvp8NnMW/ji3lN2K20vr2Znx5B&#10;ZJrznxh+8dkDDTMd/eRMEqOGUhWMnnlYcicWrIvVA4gjK9WyBNnU8n+F5gcAAP//AwBQSwECLQAU&#10;AAYACAAAACEAtoM4kv4AAADhAQAAEwAAAAAAAAAAAAAAAAAAAAAAW0NvbnRlbnRfVHlwZXNdLnht&#10;bFBLAQItABQABgAIAAAAIQA4/SH/1gAAAJQBAAALAAAAAAAAAAAAAAAAAC8BAABfcmVscy8ucmVs&#10;c1BLAQItABQABgAIAAAAIQAiXtY2mAIAAIkFAAAOAAAAAAAAAAAAAAAAAC4CAABkcnMvZTJvRG9j&#10;LnhtbFBLAQItABQABgAIAAAAIQA5Bc2s3QAAAAoBAAAPAAAAAAAAAAAAAAAAAPIEAABkcnMvZG93&#10;bnJldi54bWxQSwUGAAAAAAQABADzAAAA/AUAAAAA&#10;" filled="f" strokecolor="red" strokeweight="1pt"/>
            </w:pict>
          </mc:Fallback>
        </mc:AlternateContent>
      </w:r>
      <w:r>
        <w:rPr>
          <w:noProof/>
        </w:rPr>
        <w:drawing>
          <wp:inline distT="0" distB="0" distL="0" distR="0" wp14:anchorId="02805FFC" wp14:editId="68323A39">
            <wp:extent cx="6171751" cy="2609850"/>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88551" cy="2616954"/>
                    </a:xfrm>
                    <a:prstGeom prst="rect">
                      <a:avLst/>
                    </a:prstGeom>
                  </pic:spPr>
                </pic:pic>
              </a:graphicData>
            </a:graphic>
          </wp:inline>
        </w:drawing>
      </w:r>
    </w:p>
    <w:p w:rsidR="002445E1" w:rsidRDefault="002445E1" w:rsidP="00BC2DAE">
      <w:pPr>
        <w:spacing w:after="0" w:line="240" w:lineRule="auto"/>
      </w:pPr>
    </w:p>
    <w:p w:rsidR="002445E1" w:rsidRPr="00D06ACB" w:rsidRDefault="002445E1" w:rsidP="00847899">
      <w:pPr>
        <w:pStyle w:val="ListParagraph"/>
        <w:numPr>
          <w:ilvl w:val="6"/>
          <w:numId w:val="23"/>
        </w:numPr>
        <w:spacing w:after="0" w:line="240" w:lineRule="auto"/>
        <w:ind w:left="426"/>
        <w:rPr>
          <w:sz w:val="24"/>
          <w:szCs w:val="24"/>
        </w:rPr>
      </w:pPr>
      <w:bookmarkStart w:id="92" w:name="_Hlk87342773"/>
      <w:r w:rsidRPr="00D06ACB">
        <w:rPr>
          <w:sz w:val="24"/>
          <w:szCs w:val="24"/>
        </w:rPr>
        <w:t xml:space="preserve">Click </w:t>
      </w:r>
      <w:r w:rsidR="00A93049" w:rsidRPr="00D06ACB">
        <w:rPr>
          <w:sz w:val="24"/>
          <w:szCs w:val="24"/>
        </w:rPr>
        <w:t>- I</w:t>
      </w:r>
      <w:r w:rsidRPr="00D06ACB">
        <w:rPr>
          <w:sz w:val="24"/>
          <w:szCs w:val="24"/>
        </w:rPr>
        <w:t xml:space="preserve"> want to attend a virtual webinar &amp; presentation</w:t>
      </w:r>
    </w:p>
    <w:p w:rsidR="00A93049" w:rsidRPr="00A93049" w:rsidRDefault="00A93049" w:rsidP="00A93049">
      <w:pPr>
        <w:pStyle w:val="ListParagraph"/>
        <w:spacing w:after="0" w:line="240" w:lineRule="auto"/>
        <w:ind w:left="360"/>
        <w:rPr>
          <w:sz w:val="24"/>
          <w:szCs w:val="24"/>
        </w:rPr>
      </w:pPr>
    </w:p>
    <w:bookmarkEnd w:id="92"/>
    <w:p w:rsidR="002445E1" w:rsidRDefault="002445E1" w:rsidP="00BC2DAE">
      <w:pPr>
        <w:spacing w:after="0" w:line="240" w:lineRule="auto"/>
      </w:pPr>
      <w:r>
        <w:rPr>
          <w:noProof/>
        </w:rPr>
        <mc:AlternateContent>
          <mc:Choice Requires="wps">
            <w:drawing>
              <wp:anchor distT="0" distB="0" distL="114300" distR="114300" simplePos="0" relativeHeight="251669504" behindDoc="0" locked="0" layoutInCell="1" allowOverlap="1">
                <wp:simplePos x="0" y="0"/>
                <wp:positionH relativeFrom="column">
                  <wp:posOffset>321310</wp:posOffset>
                </wp:positionH>
                <wp:positionV relativeFrom="paragraph">
                  <wp:posOffset>1478280</wp:posOffset>
                </wp:positionV>
                <wp:extent cx="2457099" cy="269271"/>
                <wp:effectExtent l="0" t="0" r="19685" b="16510"/>
                <wp:wrapNone/>
                <wp:docPr id="166" name="Rectangle 166"/>
                <wp:cNvGraphicFramePr/>
                <a:graphic xmlns:a="http://schemas.openxmlformats.org/drawingml/2006/main">
                  <a:graphicData uri="http://schemas.microsoft.com/office/word/2010/wordprocessingShape">
                    <wps:wsp>
                      <wps:cNvSpPr/>
                      <wps:spPr>
                        <a:xfrm>
                          <a:off x="0" y="0"/>
                          <a:ext cx="2457099" cy="2692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9A14E6" id="Rectangle 166" o:spid="_x0000_s1026" style="position:absolute;margin-left:25.3pt;margin-top:116.4pt;width:193.45pt;height:21.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RRolgIAAIkFAAAOAAAAZHJzL2Uyb0RvYy54bWysVMFu2zAMvQ/YPwi6L3aCNF2MOkXQIsOA&#10;oi3aDj0rshQbkEVNUuJkXz9Kst2gK3YY5oMsiuSj+ETy6vrYKnIQ1jWgSzqd5JQIzaFq9K6kP142&#10;X75S4jzTFVOgRUlPwtHr1edPV50pxAxqUJWwBEG0KzpT0tp7U2SZ47VomZuAERqVEmzLPIp2l1WW&#10;dYjeqmyW54usA1sZC1w4h6e3SUlXEV9Kwf2DlE54okqKd/NxtXHdhjVbXbFiZ5mpG95fg/3DLVrW&#10;aAw6Qt0yz8jeNn9AtQ234ED6CYc2AykbLmIOmM00f5fNc82MiLkgOc6MNLn/B8vvD4+WNBW+3WJB&#10;iWYtPtIT0sb0TgkSDpGizrgCLZ/No+0lh9uQ71HaNvwxE3KMtJ5GWsXRE46Hs/nFZb5cUsJRN1ss&#10;Z5fTAJq9eRvr/DcBLQmbklqMH9lkhzvnk+lgEoJp2DRK4TkrlA6rA9VU4SwKdre9UZYcGL75ZpPj&#10;14c7M8PgwTULmaVc4s6flEiwT0IiLeH28SaxIMUIyzgX2k+TqmaVSNEuzoOFEg4eMVOlETAgS7zl&#10;iN0DDJYJZMBOeff2wVXEeh6d879dLDmPHjEyaD86t40G+xGAwqz6yMl+IClRE1jaQnXCorGQuskZ&#10;vmnw3e6Y84/MYvtgo+FI8A+4SAVdSaHfUVKD/fXRebDHqkYtJR22Y0ndzz2zghL1XWO9L6fzeejf&#10;KGA9zVCw55rtuUbv2xvA15/i8DE8boO9V8NWWmhfcXKsQ1RUMc0xdkm5t4Nw49OYwNnDxXodzbBn&#10;DfN3+tnwAB5YDXX5cnxl1vTF67Hs72FoXVa8q+FkGzw1rPceZBML/I3Xnm/s91g4/WwKA+VcjlZv&#10;E3T1GwAA//8DAFBLAwQUAAYACAAAACEA7JDjnN4AAAAKAQAADwAAAGRycy9kb3ducmV2LnhtbEyP&#10;QU/DMAyF70j8h8hI3Fi6jq6oNJ0QYicOwJjE1WtCWy1xoibdyr/HnNjR9nvP36s3s7PiZMY4eFKw&#10;XGQgDLVeD9Qp2H9u7x5AxISk0XoyCn5MhE1zfVVjpf2ZPsxplzrBIRQrVNCnFCopY9sbh3HhgyG+&#10;ffvRYeJx7KQe8czhzso8y9bS4UD8ocdgnnvTHneTY4xg34Oe3o77r+W8HV/0a8SuVOr2Zn56BJHM&#10;nP7F8IfPHmiY6eAn0lFYBUW2ZqWCfJVzBRbcr8oCxIE3ZZGDbGp5WaH5BQAA//8DAFBLAQItABQA&#10;BgAIAAAAIQC2gziS/gAAAOEBAAATAAAAAAAAAAAAAAAAAAAAAABbQ29udGVudF9UeXBlc10ueG1s&#10;UEsBAi0AFAAGAAgAAAAhADj9If/WAAAAlAEAAAsAAAAAAAAAAAAAAAAALwEAAF9yZWxzLy5yZWxz&#10;UEsBAi0AFAAGAAgAAAAhANk5FGiWAgAAiQUAAA4AAAAAAAAAAAAAAAAALgIAAGRycy9lMm9Eb2Mu&#10;eG1sUEsBAi0AFAAGAAgAAAAhAOyQ45zeAAAACgEAAA8AAAAAAAAAAAAAAAAA8AQAAGRycy9kb3du&#10;cmV2LnhtbFBLBQYAAAAABAAEAPMAAAD7BQAAAAA=&#10;" filled="f" strokecolor="red" strokeweight="1pt"/>
            </w:pict>
          </mc:Fallback>
        </mc:AlternateContent>
      </w:r>
      <w:r>
        <w:rPr>
          <w:noProof/>
        </w:rPr>
        <w:drawing>
          <wp:inline distT="0" distB="0" distL="0" distR="0" wp14:anchorId="63B2DC68" wp14:editId="303639B5">
            <wp:extent cx="6126563" cy="1866900"/>
            <wp:effectExtent l="19050" t="19050" r="26670"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32232" cy="1868627"/>
                    </a:xfrm>
                    <a:prstGeom prst="rect">
                      <a:avLst/>
                    </a:prstGeom>
                    <a:ln>
                      <a:solidFill>
                        <a:schemeClr val="tx1"/>
                      </a:solidFill>
                    </a:ln>
                  </pic:spPr>
                </pic:pic>
              </a:graphicData>
            </a:graphic>
          </wp:inline>
        </w:drawing>
      </w:r>
    </w:p>
    <w:p w:rsidR="002445E1" w:rsidRDefault="002445E1" w:rsidP="00BC2DAE">
      <w:pPr>
        <w:spacing w:after="0" w:line="240" w:lineRule="auto"/>
      </w:pPr>
    </w:p>
    <w:p w:rsidR="00395837" w:rsidRDefault="00395837" w:rsidP="00BC2DAE">
      <w:pPr>
        <w:spacing w:after="0" w:line="240" w:lineRule="auto"/>
      </w:pPr>
    </w:p>
    <w:p w:rsidR="00395837" w:rsidRDefault="00395837" w:rsidP="00BC2DAE">
      <w:pPr>
        <w:spacing w:after="0" w:line="240" w:lineRule="auto"/>
      </w:pPr>
    </w:p>
    <w:p w:rsidR="002445E1" w:rsidRPr="00D06ACB" w:rsidRDefault="002445E1" w:rsidP="00847899">
      <w:pPr>
        <w:pStyle w:val="ListParagraph"/>
        <w:numPr>
          <w:ilvl w:val="6"/>
          <w:numId w:val="23"/>
        </w:numPr>
        <w:spacing w:after="0" w:line="240" w:lineRule="auto"/>
        <w:ind w:left="426"/>
        <w:rPr>
          <w:sz w:val="24"/>
          <w:szCs w:val="24"/>
        </w:rPr>
      </w:pPr>
      <w:bookmarkStart w:id="93" w:name="_Hlk87342879"/>
      <w:r w:rsidRPr="00D06ACB">
        <w:rPr>
          <w:sz w:val="24"/>
          <w:szCs w:val="24"/>
        </w:rPr>
        <w:lastRenderedPageBreak/>
        <w:t>Choose a Webinar to test-Learn will be used here as an example</w:t>
      </w:r>
    </w:p>
    <w:p w:rsidR="00A93049" w:rsidRPr="00A93049" w:rsidRDefault="00A93049" w:rsidP="00A93049">
      <w:pPr>
        <w:pStyle w:val="ListParagraph"/>
        <w:spacing w:after="0" w:line="240" w:lineRule="auto"/>
        <w:ind w:left="360"/>
        <w:rPr>
          <w:sz w:val="24"/>
          <w:szCs w:val="24"/>
        </w:rPr>
      </w:pPr>
    </w:p>
    <w:bookmarkEnd w:id="93"/>
    <w:p w:rsidR="002445E1" w:rsidRDefault="002445E1" w:rsidP="00BC2DAE">
      <w:pPr>
        <w:spacing w:after="0" w:line="240" w:lineRule="auto"/>
      </w:pPr>
      <w:r>
        <w:rPr>
          <w:noProof/>
        </w:rPr>
        <mc:AlternateContent>
          <mc:Choice Requires="wps">
            <w:drawing>
              <wp:anchor distT="0" distB="0" distL="114300" distR="114300" simplePos="0" relativeHeight="251670528" behindDoc="0" locked="0" layoutInCell="1" allowOverlap="1">
                <wp:simplePos x="0" y="0"/>
                <wp:positionH relativeFrom="column">
                  <wp:posOffset>222250</wp:posOffset>
                </wp:positionH>
                <wp:positionV relativeFrom="paragraph">
                  <wp:posOffset>663575</wp:posOffset>
                </wp:positionV>
                <wp:extent cx="1368795" cy="673178"/>
                <wp:effectExtent l="0" t="0" r="22225" b="12700"/>
                <wp:wrapNone/>
                <wp:docPr id="167" name="Rectangle 167"/>
                <wp:cNvGraphicFramePr/>
                <a:graphic xmlns:a="http://schemas.openxmlformats.org/drawingml/2006/main">
                  <a:graphicData uri="http://schemas.microsoft.com/office/word/2010/wordprocessingShape">
                    <wps:wsp>
                      <wps:cNvSpPr/>
                      <wps:spPr>
                        <a:xfrm>
                          <a:off x="0" y="0"/>
                          <a:ext cx="1368795" cy="6731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372B92" id="Rectangle 167" o:spid="_x0000_s1026" style="position:absolute;margin-left:17.5pt;margin-top:52.25pt;width:107.8pt;height:5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Au5mQIAAIkFAAAOAAAAZHJzL2Uyb0RvYy54bWysVFFP2zAQfp+0/2D5faQp0EJEiipQp0kI&#10;EDDx7Dp2E8nxebbbtPv1O9tJqADtYVoeHJ/v7jvf57u7ut63iuyEdQ3okuYnE0qE5lA1elPSny+r&#10;bxeUOM90xRRoUdKDcPR68fXLVWcKMYUaVCUsQRDtis6UtPbeFFnmeC1a5k7ACI1KCbZlHkW7ySrL&#10;OkRvVTadTGZZB7YyFrhwDk9vk5IuIr6UgvsHKZ3wRJUU7+bjauO6Dmu2uGLFxjJTN7y/BvuHW7Ss&#10;0Rh0hLplnpGtbT5AtQ234ED6Ew5tBlI2XMQcMJt88i6b55oZEXNBcpwZaXL/D5bf7x4taSp8u9mc&#10;Es1afKQnpI3pjRIkHCJFnXEFWj6bR9tLDrch3720bfhjJmQfaT2MtIq9JxwP89PZxfzynBKOutn8&#10;NJ9fBNDszdtY578LaEnYlNRi/Mgm2905n0wHkxBMw6pRCs9ZoXRYHaimCmdRsJv1jbJkx/DNV6sJ&#10;fn24IzMMHlyzkFnKJe78QYkE+yQk0oK3n8abxIIUIyzjXGifJ1XNKpGinR8HCyUcPGKmSiNgQJZ4&#10;yxG7BxgsE8iAnfLu7YOriPU8Ok/+drHkPHrEyKD96Nw2GuxnAAqz6iMn+4GkRE1gaQ3VAYvGQuom&#10;Z/iqwXe7Y84/Movtg42GI8E/4CIVdCWFfkdJDfb3Z+fBHqsatZR02I4ldb+2zApK1A+N9X6Zn52F&#10;/o3C2fl8ioI91qyPNXrb3gC+fo7Dx/C4DfZeDVtpoX3FybEMUVHFNMfYJeXeDsKNT2MCZw8Xy2U0&#10;w541zN/pZ8MDeGA11OXL/pVZ0xevx7K/h6F1WfGuhpNt8NSw3HqQTSzwN157vrHfY+H0sykMlGM5&#10;Wr1N0MUfAAAA//8DAFBLAwQUAAYACAAAACEAAq2+Rd0AAAAKAQAADwAAAGRycy9kb3ducmV2Lnht&#10;bEyPy07DMBBF90j8gzVI7KidQgoKcSqE6IoFUCqxncZDEtWPyHba8PcMK7qbx50759br2VlxpJiG&#10;4DUUCwWCfBvM4DsNu8/NzQOIlNEbtMGThh9KsG4uL2qsTDj5DzpucyfYxKcKNfQ5j5WUqe3JYVqE&#10;kTzvvkN0mLmNnTQRT2zurFwqtZIOB88fehzpuaf2sJ0cY4z2fTTT22H3Vcyb+GJeE3b3Wl9fzU+P&#10;IDLN+V8Mf/h8Aw0z7cPkTRJWw23JUTLP1V0JggXLUq1A7LkoVAmyqeV5hOYXAAD//wMAUEsBAi0A&#10;FAAGAAgAAAAhALaDOJL+AAAA4QEAABMAAAAAAAAAAAAAAAAAAAAAAFtDb250ZW50X1R5cGVzXS54&#10;bWxQSwECLQAUAAYACAAAACEAOP0h/9YAAACUAQAACwAAAAAAAAAAAAAAAAAvAQAAX3JlbHMvLnJl&#10;bHNQSwECLQAUAAYACAAAACEAOoALuZkCAACJBQAADgAAAAAAAAAAAAAAAAAuAgAAZHJzL2Uyb0Rv&#10;Yy54bWxQSwECLQAUAAYACAAAACEAAq2+Rd0AAAAKAQAADwAAAAAAAAAAAAAAAADzBAAAZHJzL2Rv&#10;d25yZXYueG1sUEsFBgAAAAAEAAQA8wAAAP0FAAAAAA==&#10;" filled="f" strokecolor="red" strokeweight="1pt"/>
            </w:pict>
          </mc:Fallback>
        </mc:AlternateContent>
      </w:r>
      <w:r>
        <w:rPr>
          <w:noProof/>
        </w:rPr>
        <w:drawing>
          <wp:inline distT="0" distB="0" distL="0" distR="0" wp14:anchorId="2AF64825" wp14:editId="6BA08A22">
            <wp:extent cx="5915025" cy="1920875"/>
            <wp:effectExtent l="19050" t="19050" r="28575" b="222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3538"/>
                    <a:stretch/>
                  </pic:blipFill>
                  <pic:spPr bwMode="auto">
                    <a:xfrm>
                      <a:off x="0" y="0"/>
                      <a:ext cx="5935980" cy="19276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3049" w:rsidRDefault="00A93049" w:rsidP="00BC2DAE">
      <w:pPr>
        <w:spacing w:after="0" w:line="240" w:lineRule="auto"/>
      </w:pPr>
    </w:p>
    <w:p w:rsidR="00A93049" w:rsidRPr="00D06ACB" w:rsidRDefault="002445E1" w:rsidP="00847899">
      <w:pPr>
        <w:pStyle w:val="ListParagraph"/>
        <w:numPr>
          <w:ilvl w:val="6"/>
          <w:numId w:val="23"/>
        </w:numPr>
        <w:spacing w:after="0" w:line="240" w:lineRule="auto"/>
        <w:ind w:left="426"/>
        <w:rPr>
          <w:sz w:val="24"/>
          <w:szCs w:val="24"/>
        </w:rPr>
      </w:pPr>
      <w:r w:rsidRPr="00D06ACB">
        <w:rPr>
          <w:sz w:val="24"/>
          <w:szCs w:val="24"/>
        </w:rPr>
        <w:t>Test each Event Registration Option</w:t>
      </w:r>
    </w:p>
    <w:p w:rsidR="00395837" w:rsidRPr="00395837" w:rsidRDefault="00395837" w:rsidP="00395837">
      <w:pPr>
        <w:pStyle w:val="ListParagraph"/>
        <w:spacing w:after="0" w:line="240" w:lineRule="auto"/>
        <w:ind w:left="360"/>
        <w:rPr>
          <w:sz w:val="24"/>
          <w:szCs w:val="24"/>
        </w:rPr>
      </w:pPr>
    </w:p>
    <w:p w:rsidR="002445E1" w:rsidRDefault="002445E1" w:rsidP="00BC2DAE">
      <w:pPr>
        <w:spacing w:after="0" w:line="240" w:lineRule="auto"/>
      </w:pPr>
      <w:r>
        <w:rPr>
          <w:noProof/>
        </w:rPr>
        <mc:AlternateContent>
          <mc:Choice Requires="wps">
            <w:drawing>
              <wp:anchor distT="0" distB="0" distL="114300" distR="114300" simplePos="0" relativeHeight="251671552" behindDoc="0" locked="0" layoutInCell="1" allowOverlap="1">
                <wp:simplePos x="0" y="0"/>
                <wp:positionH relativeFrom="column">
                  <wp:posOffset>4037965</wp:posOffset>
                </wp:positionH>
                <wp:positionV relativeFrom="paragraph">
                  <wp:posOffset>732155</wp:posOffset>
                </wp:positionV>
                <wp:extent cx="1781175" cy="1152525"/>
                <wp:effectExtent l="0" t="0" r="28575" b="28575"/>
                <wp:wrapNone/>
                <wp:docPr id="168" name="Rectangle 168"/>
                <wp:cNvGraphicFramePr/>
                <a:graphic xmlns:a="http://schemas.openxmlformats.org/drawingml/2006/main">
                  <a:graphicData uri="http://schemas.microsoft.com/office/word/2010/wordprocessingShape">
                    <wps:wsp>
                      <wps:cNvSpPr/>
                      <wps:spPr>
                        <a:xfrm>
                          <a:off x="0" y="0"/>
                          <a:ext cx="1781175" cy="1152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A9BE4" id="Rectangle 168" o:spid="_x0000_s1026" style="position:absolute;margin-left:317.95pt;margin-top:57.65pt;width:140.25pt;height:9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8GFlwIAAIoFAAAOAAAAZHJzL2Uyb0RvYy54bWysVFFr2zAQfh/sPwi9r45D0namTgkpGYPS&#10;lqajz4osxQZZp0lKnOzX7yTZbujKHsYSkCXd3Xd3n+7u5vbYKnIQ1jWgS5pfTCgRmkPV6F1Jf7ys&#10;v1xT4jzTFVOgRUlPwtHbxedPN50pxBRqUJWwBEG0KzpT0tp7U2SZ47VombsAIzQKJdiWeTzaXVZZ&#10;1iF6q7LpZHKZdWArY4EL5/D2LgnpIuJLKbh/lNIJT1RJMTYfVxvXbVizxQ0rdpaZuuF9GOwfomhZ&#10;o9HpCHXHPCN72/wB1TbcggPpLzi0GUjZcBFzwGzyybtsNjUzIuaC5Dgz0uT+Hyx/ODxZ0lT4dpf4&#10;VJq1+EjPSBvTOyVIuESKOuMK1NyYJ9ufHG5Dvkdp2/DFTMgx0noaaRVHTzhe5lfXeX41p4SjLM/n&#10;U/wH1OzN3FjnvwloSdiU1GIAkU52uHc+qQ4qwZuGdaMU3rNC6bA6UE0V7uLB7rYrZcmB4aOv1xP8&#10;9e7O1NB5MM1CaimZuPMnJRLss5DIC4Y/jZHEihQjLONcaJ8nUc0qkbzNz52FGg4WMVOlETAgS4xy&#10;xO4BBs0EMmCnvHv9YCpiQY/Gk78FloxHi+gZtB+N20aD/QhAYVa956Q/kJSoCSxtoTph1VhI7eQM&#10;Xzf4bvfM+SdmsX+w03Am+EdcpIKupNDvKKnB/vroPuhjWaOUkg77saTu555ZQYn6rrHgv+azWWjg&#10;eJjNr6Z4sOeS7blE79sV4OvnOH0Mj9ug79WwlRbaVxwdy+AVRUxz9F1S7u1wWPk0J3D4cLFcRjVs&#10;WsP8vd4YHsADq6EuX46vzJq+eD3W/QMMvcuKdzWcdIOlhuXeg2xigb/x2vONDR8Lpx9OYaKcn6PW&#10;2whd/AYAAP//AwBQSwMEFAAGAAgAAAAhAII1SqfgAAAACwEAAA8AAABkcnMvZG93bnJldi54bWxM&#10;j8FOwzAMhu9IvENkJG4s7cbK2jWdEGInDowxiWvWZG21xImSdCtvjznB0fo///5cbyZr2EWHODgU&#10;kM8yYBpbpwbsBBw+tw8rYDFJVNI41AK+dYRNc3tTy0q5K37oyz51jEowVlJAn5KvOI9tr62MM+c1&#10;UnZywcpEY+i4CvJK5dbweZYV3MoB6UIvvX7pdXvej5Y0vNl5Nb6fD1/5tA2v6i3K7kmI+7vpeQ0s&#10;6Sn9wfCrTzvQkNPRjagiMwKKxbIklIJ8uQBGRJkXj8COAuZlsQLe1Pz/D80PAAAA//8DAFBLAQIt&#10;ABQABgAIAAAAIQC2gziS/gAAAOEBAAATAAAAAAAAAAAAAAAAAAAAAABbQ29udGVudF9UeXBlc10u&#10;eG1sUEsBAi0AFAAGAAgAAAAhADj9If/WAAAAlAEAAAsAAAAAAAAAAAAAAAAALwEAAF9yZWxzLy5y&#10;ZWxzUEsBAi0AFAAGAAgAAAAhAMy3wYWXAgAAigUAAA4AAAAAAAAAAAAAAAAALgIAAGRycy9lMm9E&#10;b2MueG1sUEsBAi0AFAAGAAgAAAAhAII1SqfgAAAACwEAAA8AAAAAAAAAAAAAAAAA8QQAAGRycy9k&#10;b3ducmV2LnhtbFBLBQYAAAAABAAEAPMAAAD+BQAAAAA=&#10;" filled="f" strokecolor="red" strokeweight="1pt"/>
            </w:pict>
          </mc:Fallback>
        </mc:AlternateContent>
      </w:r>
      <w:r>
        <w:rPr>
          <w:noProof/>
        </w:rPr>
        <w:drawing>
          <wp:inline distT="0" distB="0" distL="0" distR="0" wp14:anchorId="5CD9BF65" wp14:editId="04CCD126">
            <wp:extent cx="5895975" cy="1990565"/>
            <wp:effectExtent l="19050" t="19050" r="9525" b="1016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54378" cy="2010283"/>
                    </a:xfrm>
                    <a:prstGeom prst="rect">
                      <a:avLst/>
                    </a:prstGeom>
                    <a:ln>
                      <a:solidFill>
                        <a:schemeClr val="tx1"/>
                      </a:solidFill>
                    </a:ln>
                  </pic:spPr>
                </pic:pic>
              </a:graphicData>
            </a:graphic>
          </wp:inline>
        </w:drawing>
      </w:r>
    </w:p>
    <w:p w:rsidR="00A93049" w:rsidRDefault="00A93049" w:rsidP="00BC2DAE">
      <w:pPr>
        <w:spacing w:after="0" w:line="240" w:lineRule="auto"/>
      </w:pPr>
    </w:p>
    <w:p w:rsidR="002445E1" w:rsidRPr="00D06ACB" w:rsidRDefault="002445E1" w:rsidP="00847899">
      <w:pPr>
        <w:pStyle w:val="ListParagraph"/>
        <w:numPr>
          <w:ilvl w:val="6"/>
          <w:numId w:val="23"/>
        </w:numPr>
        <w:spacing w:after="0" w:line="240" w:lineRule="auto"/>
        <w:ind w:left="426"/>
        <w:rPr>
          <w:sz w:val="24"/>
          <w:szCs w:val="24"/>
        </w:rPr>
      </w:pPr>
      <w:r w:rsidRPr="00D06ACB">
        <w:rPr>
          <w:sz w:val="24"/>
          <w:szCs w:val="24"/>
        </w:rPr>
        <w:t>Register will be used as an example-Click on Day in Calendar View</w:t>
      </w:r>
    </w:p>
    <w:p w:rsidR="00CB6EE2" w:rsidRPr="00A93049" w:rsidRDefault="00CB6EE2" w:rsidP="00CB6EE2">
      <w:pPr>
        <w:pStyle w:val="ListParagraph"/>
        <w:spacing w:after="0" w:line="240" w:lineRule="auto"/>
        <w:ind w:left="360"/>
        <w:rPr>
          <w:sz w:val="24"/>
          <w:szCs w:val="24"/>
        </w:rPr>
      </w:pPr>
    </w:p>
    <w:p w:rsidR="002445E1" w:rsidRDefault="005F3803" w:rsidP="001C362E">
      <w:pPr>
        <w:spacing w:after="0" w:line="240" w:lineRule="auto"/>
        <w:ind w:left="-90"/>
      </w:pPr>
      <w:r w:rsidRPr="00A93049">
        <w:rPr>
          <w:noProof/>
          <w:sz w:val="24"/>
          <w:szCs w:val="24"/>
        </w:rPr>
        <mc:AlternateContent>
          <mc:Choice Requires="wps">
            <w:drawing>
              <wp:anchor distT="0" distB="0" distL="114300" distR="114300" simplePos="0" relativeHeight="251673600" behindDoc="0" locked="0" layoutInCell="1" allowOverlap="1">
                <wp:simplePos x="0" y="0"/>
                <wp:positionH relativeFrom="column">
                  <wp:posOffset>1799590</wp:posOffset>
                </wp:positionH>
                <wp:positionV relativeFrom="paragraph">
                  <wp:posOffset>1199515</wp:posOffset>
                </wp:positionV>
                <wp:extent cx="914400" cy="352425"/>
                <wp:effectExtent l="0" t="0" r="19050" b="28575"/>
                <wp:wrapNone/>
                <wp:docPr id="169" name="Rectangle 169"/>
                <wp:cNvGraphicFramePr/>
                <a:graphic xmlns:a="http://schemas.openxmlformats.org/drawingml/2006/main">
                  <a:graphicData uri="http://schemas.microsoft.com/office/word/2010/wordprocessingShape">
                    <wps:wsp>
                      <wps:cNvSpPr/>
                      <wps:spPr>
                        <a:xfrm>
                          <a:off x="0" y="0"/>
                          <a:ext cx="914400"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EE850" id="Rectangle 169" o:spid="_x0000_s1026" style="position:absolute;margin-left:141.7pt;margin-top:94.45pt;width:1in;height:2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dUlQIAAIgFAAAOAAAAZHJzL2Uyb0RvYy54bWysVMFu2zAMvQ/YPwi6L3aypFuNOkWQIsOA&#10;oi3aDj0rshQbkEVNUuJkXz9Kst2gK3YY5oMsieQj+UTy6vrYKnIQ1jWgSzqd5JQIzaFq9K6kP543&#10;n75S4jzTFVOgRUlPwtHr5ccPV50pxAxqUJWwBEG0KzpT0tp7U2SZ47VomZuAERqFEmzLPB7tLqss&#10;6xC9Vdkszy+yDmxlLHDhHN7eJCFdRnwpBff3UjrhiSopxubjauO6DWu2vGLFzjJTN7wPg/1DFC1r&#10;NDodoW6YZ2Rvmz+g2oZbcCD9hEObgZQNFzEHzGaav8nmqWZGxFyQHGdGmtz/g+V3hwdLmgrf7uKS&#10;Es1afKRHpI3pnRIkXCJFnXEFaj6ZB9ufHG5Dvkdp2/DHTMgx0noaaRVHTzheXk7n8xzJ5yj6vJjN&#10;Z4uAmb0aG+v8NwEtCZuSWnQfyWSHW+eT6qASfGnYNErhPSuUDqsD1VThLh7sbrtWlhwYPvlmk+PX&#10;uztTQ+fBNAuJpVTizp+USLCPQiIrGPwsRhLrUYywjHOh/TSJalaJ5G1x7ixUcLCImSqNgAFZYpQj&#10;dg8waCaQATvl3esHUxHLeTTO/xZYMh4tomfQfjRuGw32PQCFWfWek/5AUqImsLSF6oQ1YyE1kzN8&#10;0+C73TLnH5jF7sGnxong73GRCrqSQr+jpAb76737oI9FjVJKOuzGkrqfe2YFJeq7xnKPJYTtGw/z&#10;xZcZ+rDnku25RO/bNeDrT3H2GB63Qd+rYSsttC84OFbBK4qY5ui7pNzb4bD2aUrg6OFitYpq2LKG&#10;+Vv9ZHgAD6yGunw+vjBr+uL1WPV3MHQuK97UcNINlhpWew+yiQX+ymvPN7Z7LJx+NIV5cn6OWq8D&#10;dPkbAAD//wMAUEsDBBQABgAIAAAAIQDW8snv3gAAAAsBAAAPAAAAZHJzL2Rvd25yZXYueG1sTI/B&#10;TsMwEETvSPyDtUjcqNNg0TSNUyFETxyAUomrG5skqr22bKcNf89yguPuzM6+abazs+xsYho9Slgu&#10;CmAGO69H7CUcPnZ3FbCUFWplPRoJ3ybBtr2+alSt/QXfzXmfe0YhmGolYcg51JynbjBOpYUPBkn7&#10;8tGpTGPsuY7qQuHO8rIoHrhTI9KHQQXzNJjutJ8cYQT7FvT0ejp8LuddfNYvSfUrKW9v5scNsGzm&#10;/GeGX3y6gZaYjn5CnZiVUFb3gqwkVNUaGDlEuaLNkSQhBPC24f87tD8AAAD//wMAUEsBAi0AFAAG&#10;AAgAAAAhALaDOJL+AAAA4QEAABMAAAAAAAAAAAAAAAAAAAAAAFtDb250ZW50X1R5cGVzXS54bWxQ&#10;SwECLQAUAAYACAAAACEAOP0h/9YAAACUAQAACwAAAAAAAAAAAAAAAAAvAQAAX3JlbHMvLnJlbHNQ&#10;SwECLQAUAAYACAAAACEAQ/nHVJUCAACIBQAADgAAAAAAAAAAAAAAAAAuAgAAZHJzL2Uyb0RvYy54&#10;bWxQSwECLQAUAAYACAAAACEA1vLJ794AAAALAQAADwAAAAAAAAAAAAAAAADvBAAAZHJzL2Rvd25y&#10;ZXYueG1sUEsFBgAAAAAEAAQA8wAAAPoFAAAAAA==&#10;" filled="f" strokecolor="red" strokeweight="1pt"/>
            </w:pict>
          </mc:Fallback>
        </mc:AlternateContent>
      </w:r>
      <w:r w:rsidR="004D1B01" w:rsidRPr="00A93049">
        <w:rPr>
          <w:noProof/>
          <w:sz w:val="24"/>
          <w:szCs w:val="24"/>
        </w:rPr>
        <mc:AlternateContent>
          <mc:Choice Requires="wps">
            <w:drawing>
              <wp:anchor distT="0" distB="0" distL="114300" distR="114300" simplePos="0" relativeHeight="251672576" behindDoc="0" locked="0" layoutInCell="1" allowOverlap="1">
                <wp:simplePos x="0" y="0"/>
                <wp:positionH relativeFrom="column">
                  <wp:posOffset>1195070</wp:posOffset>
                </wp:positionH>
                <wp:positionV relativeFrom="paragraph">
                  <wp:posOffset>341630</wp:posOffset>
                </wp:positionV>
                <wp:extent cx="447675" cy="295275"/>
                <wp:effectExtent l="0" t="0" r="28575" b="28575"/>
                <wp:wrapNone/>
                <wp:docPr id="170" name="Rectangle 170"/>
                <wp:cNvGraphicFramePr/>
                <a:graphic xmlns:a="http://schemas.openxmlformats.org/drawingml/2006/main">
                  <a:graphicData uri="http://schemas.microsoft.com/office/word/2010/wordprocessingShape">
                    <wps:wsp>
                      <wps:cNvSpPr/>
                      <wps:spPr>
                        <a:xfrm>
                          <a:off x="0" y="0"/>
                          <a:ext cx="447675"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91471" id="Rectangle 170" o:spid="_x0000_s1026" style="position:absolute;margin-left:94.1pt;margin-top:26.9pt;width:35.25pt;height:23.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jNlgIAAIgFAAAOAAAAZHJzL2Uyb0RvYy54bWysVMFu2zAMvQ/YPwi6L06CpFmNOkWQIsOA&#10;oi2aDj0rshQbkEVNUuJkXz9Kst2gK3YY5oNMieSj+ETy5vbUKHIU1tWgCzoZjSkRmkNZ631Bf7xs&#10;vnylxHmmS6ZAi4KehaO3y8+fblqTiylUoEphCYJol7emoJX3Js8yxyvRMDcCIzQqJdiGedzafVZa&#10;1iJ6o7LpeHyVtWBLY4EL5/D0LinpMuJLKbh/lNIJT1RB8W4+rjauu7BmyxuW7y0zVc27a7B/uEXD&#10;ao1BB6g75hk52PoPqKbmFhxIP+LQZCBlzUXMAbOZjN9ls62YETEXJMeZgSb3/2D5w/HJkrrEt1sg&#10;P5o1+EjPSBvTeyVIOESKWuNytNyaJ9vtHIoh35O0TfhjJuQUaT0PtIqTJxwPZ7PF1WJOCUfV9Ho+&#10;RRlRsjdnY53/JqAhQSioxfCRTHa8dz6Z9iYhloZNrRSes1zpsDpQdRnO4sbud2tlyZHhk282Y/y6&#10;cBdmGDy4ZiGxlEqU/FmJBPssJLKCl5/Gm8R6FAMs41xoP0mqipUiRZtfBgsVHDxipkojYECWeMsB&#10;uwPoLRNIj53y7uyDq4jlPDiP/3ax5Dx4xMig/eDc1BrsRwAKs+oiJ/uepERNYGkH5RlrxkJqJmf4&#10;psZ3u2fOPzGL3YN1hBPBP+IiFbQFhU6ipAL766PzYI9FjVpKWuzGgrqfB2YFJeq7xnK/nsxmoX3j&#10;ZjZfTHFjLzW7S40+NGvA15/g7DE8isHeq16UFppXHByrEBVVTHOMXVDubb9Z+zQlcPRwsVpFM2xZ&#10;w/y93hoewAOroS5fTq/Mmq54PVb9A/Sdy/J3NZxsg6eG1cGDrGOBv/Ha8Y3tHgunG01hnlzuo9Xb&#10;AF3+BgAA//8DAFBLAwQUAAYACAAAACEAW5Ey/t0AAAAKAQAADwAAAGRycy9kb3ducmV2LnhtbEyP&#10;wU7DMBBE70j8g7VI3KjdVKVRiFMhRE8cgFKJ6zY2SVR7HdlOG/6e5QTH0bydnam3s3fibGMaAmlY&#10;LhQIS20wA3UaDh+7uxJEykgGXSCr4dsm2DbXVzVWJlzo3Z73uRMcQqlCDX3OYyVlanvrMS3CaIm9&#10;rxA9ZpaxkybihcO9k4VS99LjQPyhx9E+9bY97SfPNUb3Nprp9XT4XM67+GxeEnYbrW9v5scHENnO&#10;+Q+G3/p8Aw13OoaJTBKOdVkWjGpYr3gCA8W63IA4sqPUCmRTy/8Tmh8AAAD//wMAUEsBAi0AFAAG&#10;AAgAAAAhALaDOJL+AAAA4QEAABMAAAAAAAAAAAAAAAAAAAAAAFtDb250ZW50X1R5cGVzXS54bWxQ&#10;SwECLQAUAAYACAAAACEAOP0h/9YAAACUAQAACwAAAAAAAAAAAAAAAAAvAQAAX3JlbHMvLnJlbHNQ&#10;SwECLQAUAAYACAAAACEAfgCozZYCAACIBQAADgAAAAAAAAAAAAAAAAAuAgAAZHJzL2Uyb0RvYy54&#10;bWxQSwECLQAUAAYACAAAACEAW5Ey/t0AAAAKAQAADwAAAAAAAAAAAAAAAADwBAAAZHJzL2Rvd25y&#10;ZXYueG1sUEsFBgAAAAAEAAQA8wAAAPoFAAAAAA==&#10;" filled="f" strokecolor="red" strokeweight="1pt"/>
            </w:pict>
          </mc:Fallback>
        </mc:AlternateContent>
      </w:r>
      <w:r w:rsidR="001C362E">
        <w:rPr>
          <w:noProof/>
        </w:rPr>
        <w:t xml:space="preserve">       </w:t>
      </w:r>
      <w:r w:rsidR="002445E1">
        <w:rPr>
          <w:noProof/>
        </w:rPr>
        <w:drawing>
          <wp:inline distT="0" distB="0" distL="0" distR="0" wp14:anchorId="07C2C620" wp14:editId="4B4129E7">
            <wp:extent cx="5581650" cy="2474595"/>
            <wp:effectExtent l="19050" t="19050" r="19050" b="209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2109" cy="2554601"/>
                    </a:xfrm>
                    <a:prstGeom prst="rect">
                      <a:avLst/>
                    </a:prstGeom>
                    <a:ln>
                      <a:solidFill>
                        <a:schemeClr val="tx1"/>
                      </a:solidFill>
                    </a:ln>
                  </pic:spPr>
                </pic:pic>
              </a:graphicData>
            </a:graphic>
          </wp:inline>
        </w:drawing>
      </w:r>
    </w:p>
    <w:p w:rsidR="002445E1" w:rsidRDefault="00BF21F5" w:rsidP="00BC2DAE">
      <w:pPr>
        <w:spacing w:after="0" w:line="240" w:lineRule="auto"/>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2885440</wp:posOffset>
                </wp:positionH>
                <wp:positionV relativeFrom="paragraph">
                  <wp:posOffset>3980815</wp:posOffset>
                </wp:positionV>
                <wp:extent cx="2209800" cy="349885"/>
                <wp:effectExtent l="0" t="0" r="19050" b="12065"/>
                <wp:wrapNone/>
                <wp:docPr id="171" name="Rectangle 171"/>
                <wp:cNvGraphicFramePr/>
                <a:graphic xmlns:a="http://schemas.openxmlformats.org/drawingml/2006/main">
                  <a:graphicData uri="http://schemas.microsoft.com/office/word/2010/wordprocessingShape">
                    <wps:wsp>
                      <wps:cNvSpPr/>
                      <wps:spPr>
                        <a:xfrm>
                          <a:off x="0" y="0"/>
                          <a:ext cx="2209800" cy="3498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CBE90" id="Rectangle 171" o:spid="_x0000_s1026" style="position:absolute;margin-left:227.2pt;margin-top:313.45pt;width:174pt;height:2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jVlwIAAIkFAAAOAAAAZHJzL2Uyb0RvYy54bWysVE1v2zAMvQ/YfxB0X+1k6ZoadYqgRYYB&#10;RRv0Az0rshQbkEVNUuJkv36UZLtBV+wwzAdZEslH8onk1fWhVWQvrGtAl3RyllMiNIeq0duSvjyv&#10;vswpcZ7piinQoqRH4ej14vOnq84UYgo1qEpYgiDaFZ0pae29KbLM8Vq0zJ2BERqFEmzLPB7tNqss&#10;6xC9Vdk0z79lHdjKWODCOby9TUK6iPhSCu4fpHTCE1VSjM3H1cZ1E9ZsccWKrWWmbngfBvuHKFrW&#10;aHQ6Qt0yz8jONn9AtQ234ED6Mw5tBlI2XMQcMJtJ/i6bp5oZEXNBcpwZaXL/D5bf79eWNBW+3cWE&#10;Es1afKRHpI3prRIkXCJFnXEFaj6Zte1PDrch34O0bfhjJuQQaT2OtIqDJxwvp9P8cp4j+xxlX2eX&#10;8/l5AM3erI11/ruAloRNSS36j2yy/Z3zSXVQCc40rBql8J4VSofVgWqqcBcPdru5UZbsGb75apXj&#10;17s7UUPnwTQLmaVc4s4flUiwj0IiLSH6GEksSDHCMs6F9pMkqlklkrfzU2ehhINFzFRpBAzIEqMc&#10;sXuAQTOBDNgp714/mIpYz6Nx/rfAkvFoET2D9qNx22iwHwEozKr3nPQHkhI1gaUNVEcsGgupm5zh&#10;qwbf7Y45v2YW2wefGkeCf8BFKuhKCv2Okhrsr4/ugz5WNUop6bAdS+p+7pgVlKgfGuv9cjKbhf6N&#10;h9n5xRQP9lSyOZXoXXsD+PpY0Rhd3AZ9r4attNC+4uRYBq8oYpqj75Jyb4fDjU9jAmcPF8tlVMOe&#10;Nczf6SfDA3hgNdTl8+GVWdMXr8eyv4ehdVnxroaTbrDUsNx5kE0s8Ddee76x32Ph9LMpDJTTc9R6&#10;m6CL3wAAAP//AwBQSwMEFAAGAAgAAAAhAEzKwRbeAAAACwEAAA8AAABkcnMvZG93bnJldi54bWxM&#10;j81OwzAQhO9IvIO1SNyo3SiEEOJUCNETB6BU4rqNTRLVf7KdNrw9ywmOOzs7+027WaxhJx3T5J2E&#10;9UoA0673anKDhP3H9qYGljI6hcY7LeFbJ9h0lxctNsqf3bs+7fLAKMSlBiWMOYeG89SP2mJa+aAd&#10;7b58tJhpjANXEc8Ubg0vhKi4xcnRhxGDfhp1f9zNljCCeQtqfj3uP9fLNj6rl4TDnZTXV8vjA7Cs&#10;l/xnhl98uoGOmA5+dioxI6G8LUuySqiK6h4YOWpRkHIgpS4E8K7l/zt0PwAAAP//AwBQSwECLQAU&#10;AAYACAAAACEAtoM4kv4AAADhAQAAEwAAAAAAAAAAAAAAAAAAAAAAW0NvbnRlbnRfVHlwZXNdLnht&#10;bFBLAQItABQABgAIAAAAIQA4/SH/1gAAAJQBAAALAAAAAAAAAAAAAAAAAC8BAABfcmVscy8ucmVs&#10;c1BLAQItABQABgAIAAAAIQA+ksjVlwIAAIkFAAAOAAAAAAAAAAAAAAAAAC4CAABkcnMvZTJvRG9j&#10;LnhtbFBLAQItABQABgAIAAAAIQBMysEW3gAAAAsBAAAPAAAAAAAAAAAAAAAAAPEEAABkcnMvZG93&#10;bnJldi54bWxQSwUGAAAAAAQABADzAAAA/AUAAAAA&#10;" filled="f" strokecolor="red" strokeweight="1pt"/>
            </w:pict>
          </mc:Fallback>
        </mc:AlternateContent>
      </w:r>
      <w:r w:rsidR="002445E1">
        <w:rPr>
          <w:noProof/>
        </w:rPr>
        <w:drawing>
          <wp:inline distT="0" distB="0" distL="0" distR="0" wp14:anchorId="7AA56186" wp14:editId="31C9FDE9">
            <wp:extent cx="5943600" cy="4276725"/>
            <wp:effectExtent l="19050" t="19050" r="19050" b="285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55245" cy="4285104"/>
                    </a:xfrm>
                    <a:prstGeom prst="rect">
                      <a:avLst/>
                    </a:prstGeom>
                    <a:ln>
                      <a:solidFill>
                        <a:schemeClr val="tx1"/>
                      </a:solidFill>
                    </a:ln>
                  </pic:spPr>
                </pic:pic>
              </a:graphicData>
            </a:graphic>
          </wp:inline>
        </w:drawing>
      </w:r>
    </w:p>
    <w:p w:rsidR="0078151C" w:rsidRDefault="0078151C" w:rsidP="00BC2DAE">
      <w:pPr>
        <w:spacing w:after="0" w:line="240" w:lineRule="auto"/>
      </w:pPr>
    </w:p>
    <w:p w:rsidR="002445E1" w:rsidRDefault="002445E1" w:rsidP="00847899">
      <w:pPr>
        <w:pStyle w:val="ListParagraph"/>
        <w:numPr>
          <w:ilvl w:val="6"/>
          <w:numId w:val="23"/>
        </w:numPr>
        <w:spacing w:after="120" w:line="240" w:lineRule="auto"/>
        <w:ind w:left="426" w:hanging="425"/>
        <w:rPr>
          <w:sz w:val="24"/>
          <w:szCs w:val="24"/>
        </w:rPr>
      </w:pPr>
      <w:r w:rsidRPr="00D06ACB">
        <w:rPr>
          <w:sz w:val="24"/>
          <w:szCs w:val="24"/>
        </w:rPr>
        <w:t>After verifying click Back to Calendar View and test the other two options- Edit and Cancel My Registration</w:t>
      </w:r>
    </w:p>
    <w:p w:rsidR="00AE1C3D" w:rsidRPr="00D06ACB" w:rsidRDefault="00AE1C3D" w:rsidP="00AE1C3D">
      <w:pPr>
        <w:pStyle w:val="ListParagraph"/>
        <w:spacing w:after="120" w:line="240" w:lineRule="auto"/>
        <w:ind w:left="426"/>
        <w:rPr>
          <w:sz w:val="24"/>
          <w:szCs w:val="24"/>
        </w:rPr>
      </w:pPr>
    </w:p>
    <w:p w:rsidR="002445E1" w:rsidRPr="00577968" w:rsidRDefault="002445E1" w:rsidP="0078151C">
      <w:pPr>
        <w:spacing w:after="120" w:line="240" w:lineRule="auto"/>
        <w:rPr>
          <w:b/>
          <w:sz w:val="28"/>
        </w:rPr>
      </w:pPr>
      <w:r w:rsidRPr="00577968">
        <w:rPr>
          <w:b/>
          <w:sz w:val="28"/>
        </w:rPr>
        <w:t>MEPP</w:t>
      </w:r>
    </w:p>
    <w:p w:rsidR="0078151C" w:rsidRPr="00D06ACB" w:rsidRDefault="002445E1" w:rsidP="00847899">
      <w:pPr>
        <w:pStyle w:val="ListParagraph"/>
        <w:numPr>
          <w:ilvl w:val="6"/>
          <w:numId w:val="23"/>
        </w:numPr>
        <w:spacing w:after="0" w:line="240" w:lineRule="auto"/>
        <w:ind w:left="426" w:hanging="426"/>
        <w:rPr>
          <w:sz w:val="24"/>
          <w:szCs w:val="24"/>
        </w:rPr>
      </w:pPr>
      <w:r w:rsidRPr="00D06ACB">
        <w:rPr>
          <w:sz w:val="24"/>
          <w:szCs w:val="24"/>
        </w:rPr>
        <w:t>On the MEPP main page click Presentations and Workshops</w:t>
      </w:r>
    </w:p>
    <w:p w:rsidR="0078151C" w:rsidRPr="0078151C" w:rsidRDefault="0078151C" w:rsidP="0078151C">
      <w:pPr>
        <w:pStyle w:val="ListParagraph"/>
        <w:spacing w:after="0" w:line="240" w:lineRule="auto"/>
        <w:ind w:left="360"/>
        <w:rPr>
          <w:sz w:val="24"/>
          <w:szCs w:val="24"/>
        </w:rPr>
      </w:pPr>
    </w:p>
    <w:p w:rsidR="002445E1" w:rsidRDefault="002445E1" w:rsidP="0078151C">
      <w:pPr>
        <w:tabs>
          <w:tab w:val="left" w:pos="90"/>
        </w:tabs>
        <w:spacing w:after="0" w:line="240" w:lineRule="auto"/>
      </w:pPr>
      <w:r>
        <w:rPr>
          <w:noProof/>
          <w:lang w:eastAsia="en-CA"/>
        </w:rPr>
        <mc:AlternateContent>
          <mc:Choice Requires="wps">
            <w:drawing>
              <wp:anchor distT="0" distB="0" distL="114300" distR="114300" simplePos="0" relativeHeight="251665408" behindDoc="0" locked="0" layoutInCell="1" allowOverlap="1" wp14:anchorId="50073042" wp14:editId="3ED3427F">
                <wp:simplePos x="0" y="0"/>
                <wp:positionH relativeFrom="column">
                  <wp:posOffset>4072890</wp:posOffset>
                </wp:positionH>
                <wp:positionV relativeFrom="paragraph">
                  <wp:posOffset>1252855</wp:posOffset>
                </wp:positionV>
                <wp:extent cx="1676949" cy="342199"/>
                <wp:effectExtent l="0" t="0" r="19050" b="20320"/>
                <wp:wrapNone/>
                <wp:docPr id="172" name="Rectangle 172"/>
                <wp:cNvGraphicFramePr/>
                <a:graphic xmlns:a="http://schemas.openxmlformats.org/drawingml/2006/main">
                  <a:graphicData uri="http://schemas.microsoft.com/office/word/2010/wordprocessingShape">
                    <wps:wsp>
                      <wps:cNvSpPr/>
                      <wps:spPr>
                        <a:xfrm>
                          <a:off x="0" y="0"/>
                          <a:ext cx="1676949" cy="3421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89C0D" id="Rectangle 172" o:spid="_x0000_s1026" style="position:absolute;margin-left:320.7pt;margin-top:98.65pt;width:132.05pt;height:26.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AR1mQIAAIkFAAAOAAAAZHJzL2Uyb0RvYy54bWysVE1v2zAMvQ/YfxB0Xx1n6UeMOkXQIsOA&#10;og3aDj0rshQbkEVNUuJkv36UZLtBV+wwzAdZFMlH8Ynk9c2hVWQvrGtAlzQ/m1AiNIeq0duS/nhZ&#10;fbmixHmmK6ZAi5IehaM3i8+frjtTiCnUoCphCYJoV3SmpLX3psgyx2vRMncGRmhUSrAt8yjabVZZ&#10;1iF6q7LpZHKRdWArY4EL5/D0LinpIuJLKbh/lNIJT1RJ8W4+rjaum7Bmi2tWbC0zdcP7a7B/uEXL&#10;Go1BR6g75hnZ2eYPqLbhFhxIf8ahzUDKhouYA2aTT95l81wzI2IuSI4zI03u/8Hyh/3akqbCt7uc&#10;UqJZi4/0hLQxvVWChEOkqDOuQMtns7a95HAb8j1I24Y/ZkIOkdbjSKs4eMLxML+4vJjP5pRw1H2d&#10;TfP5PIBmb97GOv9NQEvCpqQW40c22f7e+WQ6mIRgGlaNUnjOCqXD6kA1VTiLgt1ubpUle4ZvvlpN&#10;8OvDnZhh8OCahcxSLnHnj0ok2CchkRa8/TTeJBakGGEZ50L7PKlqVokU7fw0WCjh4BEzVRoBA7LE&#10;W47YPcBgmUAG7JR3bx9cRazn0Xnyt4sl59EjRgbtR+e20WA/AlCYVR852Q8kJWoCSxuojlg0FlI3&#10;OcNXDb7bPXN+zSy2DzYajgT/iItU0JUU+h0lNdhfH50He6xq1FLSYTuW1P3cMSsoUd811vs8n81C&#10;/0Zhdn45RcGeajanGr1rbwFfP8fhY3jcBnuvhq200L7i5FiGqKhimmPsknJvB+HWpzGBs4eL5TKa&#10;Yc8a5u/1s+EBPLAa6vLl8Mqs6YvXY9k/wNC6rHhXw8k2eGpY7jzIJhb4G68939jvsXD62RQGyqkc&#10;rd4m6OI3AAAA//8DAFBLAwQUAAYACAAAACEAmtTGkN8AAAALAQAADwAAAGRycy9kb3ducmV2Lnht&#10;bEyPy07DMBBF90j8gzVI7KiT0LQ0jVMhRFcsKKUSWzeeJlH9ku204e8ZVrAc3TN3ztSbyWh2wRAH&#10;ZwXkswwY2tapwXYCDp/bhydgMUmrpHYWBXxjhE1ze1PLSrmr/cDLPnWMSmyspIA+JV9xHtsejYwz&#10;59FSdnLByERj6LgK8krlRvMiyxbcyMHShV56fOmxPe9HQxpe77wa38+Hr3zahlf1FmW3FOL+bnpe&#10;A0s4pT8YfvVpBxpyOrrRqsi0gMU8nxNKwWr5CIyIVVaWwI4CijIvgDc1//9D8wMAAP//AwBQSwEC&#10;LQAUAAYACAAAACEAtoM4kv4AAADhAQAAEwAAAAAAAAAAAAAAAAAAAAAAW0NvbnRlbnRfVHlwZXNd&#10;LnhtbFBLAQItABQABgAIAAAAIQA4/SH/1gAAAJQBAAALAAAAAAAAAAAAAAAAAC8BAABfcmVscy8u&#10;cmVsc1BLAQItABQABgAIAAAAIQDAnAR1mQIAAIkFAAAOAAAAAAAAAAAAAAAAAC4CAABkcnMvZTJv&#10;RG9jLnhtbFBLAQItABQABgAIAAAAIQCa1MaQ3wAAAAsBAAAPAAAAAAAAAAAAAAAAAPMEAABkcnMv&#10;ZG93bnJldi54bWxQSwUGAAAAAAQABADzAAAA/wUAAAAA&#10;" filled="f" strokecolor="red" strokeweight="1pt"/>
            </w:pict>
          </mc:Fallback>
        </mc:AlternateContent>
      </w:r>
      <w:r>
        <w:rPr>
          <w:noProof/>
        </w:rPr>
        <w:drawing>
          <wp:inline distT="0" distB="0" distL="0" distR="0" wp14:anchorId="4669A344" wp14:editId="4A7AAF31">
            <wp:extent cx="6172199" cy="2486025"/>
            <wp:effectExtent l="19050" t="19050" r="1968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02340" cy="2498165"/>
                    </a:xfrm>
                    <a:prstGeom prst="rect">
                      <a:avLst/>
                    </a:prstGeom>
                    <a:ln>
                      <a:solidFill>
                        <a:schemeClr val="tx1"/>
                      </a:solidFill>
                    </a:ln>
                  </pic:spPr>
                </pic:pic>
              </a:graphicData>
            </a:graphic>
          </wp:inline>
        </w:drawing>
      </w:r>
    </w:p>
    <w:p w:rsidR="00C83FA6" w:rsidRDefault="00C83FA6" w:rsidP="0078151C">
      <w:pPr>
        <w:tabs>
          <w:tab w:val="left" w:pos="90"/>
        </w:tabs>
        <w:spacing w:after="0" w:line="240" w:lineRule="auto"/>
      </w:pPr>
    </w:p>
    <w:p w:rsidR="002445E1" w:rsidRPr="00D06ACB" w:rsidRDefault="002445E1" w:rsidP="00847899">
      <w:pPr>
        <w:pStyle w:val="ListParagraph"/>
        <w:numPr>
          <w:ilvl w:val="6"/>
          <w:numId w:val="23"/>
        </w:numPr>
        <w:spacing w:after="0" w:line="276" w:lineRule="auto"/>
        <w:ind w:left="426"/>
        <w:rPr>
          <w:sz w:val="24"/>
          <w:szCs w:val="24"/>
        </w:rPr>
      </w:pPr>
      <w:r w:rsidRPr="00D06ACB">
        <w:rPr>
          <w:sz w:val="24"/>
          <w:szCs w:val="24"/>
        </w:rPr>
        <w:lastRenderedPageBreak/>
        <w:t>Click - I want to attend a virtual webinar &amp; presentation</w:t>
      </w:r>
    </w:p>
    <w:p w:rsidR="00F030B2" w:rsidRPr="0078151C" w:rsidRDefault="00F030B2" w:rsidP="00F030B2">
      <w:pPr>
        <w:pStyle w:val="ListParagraph"/>
        <w:spacing w:after="0" w:line="276" w:lineRule="auto"/>
        <w:ind w:left="360"/>
        <w:rPr>
          <w:sz w:val="24"/>
          <w:szCs w:val="24"/>
        </w:rPr>
      </w:pPr>
    </w:p>
    <w:p w:rsidR="002445E1" w:rsidRDefault="002445E1" w:rsidP="00BC2DAE">
      <w:pPr>
        <w:spacing w:after="0"/>
      </w:pPr>
      <w:r>
        <w:rPr>
          <w:noProof/>
        </w:rPr>
        <mc:AlternateContent>
          <mc:Choice Requires="wps">
            <w:drawing>
              <wp:anchor distT="0" distB="0" distL="114300" distR="114300" simplePos="0" relativeHeight="251667456" behindDoc="0" locked="0" layoutInCell="1" allowOverlap="1">
                <wp:simplePos x="0" y="0"/>
                <wp:positionH relativeFrom="column">
                  <wp:posOffset>150495</wp:posOffset>
                </wp:positionH>
                <wp:positionV relativeFrom="paragraph">
                  <wp:posOffset>1526540</wp:posOffset>
                </wp:positionV>
                <wp:extent cx="2602954" cy="274881"/>
                <wp:effectExtent l="0" t="0" r="26035" b="11430"/>
                <wp:wrapNone/>
                <wp:docPr id="173" name="Rectangle 173"/>
                <wp:cNvGraphicFramePr/>
                <a:graphic xmlns:a="http://schemas.openxmlformats.org/drawingml/2006/main">
                  <a:graphicData uri="http://schemas.microsoft.com/office/word/2010/wordprocessingShape">
                    <wps:wsp>
                      <wps:cNvSpPr/>
                      <wps:spPr>
                        <a:xfrm>
                          <a:off x="0" y="0"/>
                          <a:ext cx="2602954" cy="2748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DDF6B" id="Rectangle 173" o:spid="_x0000_s1026" style="position:absolute;margin-left:11.85pt;margin-top:120.2pt;width:204.95pt;height:21.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aABmAIAAIkFAAAOAAAAZHJzL2Uyb0RvYy54bWysVE1v2zAMvQ/YfxB0X+1k6ZcRpwhSZBhQ&#10;tEXboWdFlmIDsqhJSpzs14+SbDfoih2G+SCLIvkoPpGc3xxaRfbCugZ0SSdnOSVCc6gavS3pj5f1&#10;lytKnGe6Ygq0KOlROHqz+Pxp3plCTKEGVQlLEES7ojMlrb03RZY5XouWuTMwQqNSgm2ZR9Fus8qy&#10;DtFblU3z/CLrwFbGAhfO4eltUtJFxJdScP8gpROeqJLi3XxcbVw3Yc0Wc1ZsLTN1w/trsH+4Rcsa&#10;jUFHqFvmGdnZ5g+otuEWHEh/xqHNQMqGi5gDZjPJ32XzXDMjYi5IjjMjTe7/wfL7/aMlTYVvd/mV&#10;Es1afKQnpI3prRIkHCJFnXEFWj6bR9tLDrch34O0bfhjJuQQaT2OtIqDJxwPpxf59Pp8RglH3fRy&#10;dnU1CaDZm7exzn8T0JKwKanF+JFNtr9zPpkOJiGYhnWjFJ6zQumwOlBNFc6iYLeblbJkz/DN1+sc&#10;vz7ciRkGD65ZyCzlEnf+qESCfRISaQm3jzeJBSlGWMa50H6SVDWrRIp2fhoslHDwiJkqjYABWeIt&#10;R+weYLBMIAN2yru3D64i1vPonP/tYsl59IiRQfvRuW002I8AFGbVR072A0mJmsDSBqojFo2F1E3O&#10;8HWD73bHnH9kFtsHGw1Hgn/ARSroSgr9jpIa7K+PzoM9VjVqKemwHUvqfu6YFZSo7xrr/Xoym4X+&#10;jcLs/HKKgj3VbE41eteuAF9/gsPH8LgN9l4NW2mhfcXJsQxRUcU0x9gl5d4OwsqnMYGzh4vlMpph&#10;zxrm7/Sz4QE8sBrq8uXwyqzpi9dj2d/D0LqseFfDyTZ4aljuPMgmFvgbrz3f2O+xcPrZFAbKqRyt&#10;3ibo4jcAAAD//wMAUEsDBBQABgAIAAAAIQApWOML3gAAAAoBAAAPAAAAZHJzL2Rvd25yZXYueG1s&#10;TI9BT8MwDIXvSPyHyJO4sXRrtU2l6YQQO3EAtklcs8ZrqzVOlKRb+feYE5ws+z0/f662kx3EFUPs&#10;HSlYzDMQSI0zPbUKjofd4wZETJqMHhyhgm+MsK3v7ypdGnejT7zuUys4hGKpFXQp+VLK2HRodZw7&#10;j8Ta2QWrE7ehlSboG4fbQS6zbCWt7okvdNrjS4fNZT9axvDDhzfj++X4tZh24dW8Rd2ulXqYTc9P&#10;IBJO6c8Mv/i8AzUzndxIJopBwTJfs5NrkRUg2FDk+QrEiScblmRdyf8v1D8AAAD//wMAUEsBAi0A&#10;FAAGAAgAAAAhALaDOJL+AAAA4QEAABMAAAAAAAAAAAAAAAAAAAAAAFtDb250ZW50X1R5cGVzXS54&#10;bWxQSwECLQAUAAYACAAAACEAOP0h/9YAAACUAQAACwAAAAAAAAAAAAAAAAAvAQAAX3JlbHMvLnJl&#10;bHNQSwECLQAUAAYACAAAACEAekmgAZgCAACJBQAADgAAAAAAAAAAAAAAAAAuAgAAZHJzL2Uyb0Rv&#10;Yy54bWxQSwECLQAUAAYACAAAACEAKVjjC94AAAAKAQAADwAAAAAAAAAAAAAAAADyBAAAZHJzL2Rv&#10;d25yZXYueG1sUEsFBgAAAAAEAAQA8wAAAP0FAAAAAA==&#10;" filled="f" strokecolor="red" strokeweight="1pt"/>
            </w:pict>
          </mc:Fallback>
        </mc:AlternateContent>
      </w:r>
      <w:r>
        <w:rPr>
          <w:noProof/>
        </w:rPr>
        <w:drawing>
          <wp:inline distT="0" distB="0" distL="0" distR="0" wp14:anchorId="74A5C737" wp14:editId="15A5EA9E">
            <wp:extent cx="6160843" cy="1819275"/>
            <wp:effectExtent l="19050" t="19050" r="1143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79419" cy="1824760"/>
                    </a:xfrm>
                    <a:prstGeom prst="rect">
                      <a:avLst/>
                    </a:prstGeom>
                    <a:ln>
                      <a:solidFill>
                        <a:schemeClr val="tx1"/>
                      </a:solidFill>
                    </a:ln>
                  </pic:spPr>
                </pic:pic>
              </a:graphicData>
            </a:graphic>
          </wp:inline>
        </w:drawing>
      </w:r>
    </w:p>
    <w:p w:rsidR="00F030B2" w:rsidRDefault="00F030B2" w:rsidP="00BC2DAE">
      <w:pPr>
        <w:spacing w:after="0"/>
      </w:pPr>
    </w:p>
    <w:p w:rsidR="002445E1" w:rsidRPr="00D06ACB" w:rsidRDefault="002445E1" w:rsidP="00847899">
      <w:pPr>
        <w:pStyle w:val="ListParagraph"/>
        <w:numPr>
          <w:ilvl w:val="6"/>
          <w:numId w:val="23"/>
        </w:numPr>
        <w:spacing w:after="0" w:line="276" w:lineRule="auto"/>
        <w:ind w:left="426" w:hanging="426"/>
        <w:rPr>
          <w:sz w:val="24"/>
          <w:szCs w:val="24"/>
        </w:rPr>
      </w:pPr>
      <w:r w:rsidRPr="00D06ACB">
        <w:rPr>
          <w:sz w:val="24"/>
          <w:szCs w:val="24"/>
        </w:rPr>
        <w:t>Choose a Webinar to test-Learn will be used here as an example</w:t>
      </w:r>
    </w:p>
    <w:p w:rsidR="00F030B2" w:rsidRPr="00F030B2" w:rsidRDefault="00F030B2" w:rsidP="00F030B2">
      <w:pPr>
        <w:pStyle w:val="ListParagraph"/>
        <w:spacing w:after="0" w:line="276" w:lineRule="auto"/>
        <w:ind w:left="360"/>
        <w:rPr>
          <w:sz w:val="24"/>
          <w:szCs w:val="24"/>
        </w:rPr>
      </w:pPr>
    </w:p>
    <w:p w:rsidR="002445E1" w:rsidRDefault="002445E1" w:rsidP="00BC2DAE">
      <w:pPr>
        <w:spacing w:after="0"/>
      </w:pPr>
      <w:r w:rsidRPr="00547642">
        <w:rPr>
          <w:noProof/>
          <w:lang w:eastAsia="en-CA"/>
        </w:rPr>
        <mc:AlternateContent>
          <mc:Choice Requires="wps">
            <w:drawing>
              <wp:anchor distT="0" distB="0" distL="114300" distR="114300" simplePos="0" relativeHeight="251666432" behindDoc="0" locked="0" layoutInCell="1" allowOverlap="1" wp14:anchorId="0835E05D" wp14:editId="15ED04B0">
                <wp:simplePos x="0" y="0"/>
                <wp:positionH relativeFrom="column">
                  <wp:posOffset>161290</wp:posOffset>
                </wp:positionH>
                <wp:positionV relativeFrom="paragraph">
                  <wp:posOffset>298450</wp:posOffset>
                </wp:positionV>
                <wp:extent cx="1809750" cy="819150"/>
                <wp:effectExtent l="0" t="0" r="19050" b="19050"/>
                <wp:wrapNone/>
                <wp:docPr id="174" name="Rectangle 174"/>
                <wp:cNvGraphicFramePr/>
                <a:graphic xmlns:a="http://schemas.openxmlformats.org/drawingml/2006/main">
                  <a:graphicData uri="http://schemas.microsoft.com/office/word/2010/wordprocessingShape">
                    <wps:wsp>
                      <wps:cNvSpPr/>
                      <wps:spPr>
                        <a:xfrm>
                          <a:off x="0" y="0"/>
                          <a:ext cx="1809750" cy="819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521A5" id="Rectangle 174" o:spid="_x0000_s1026" style="position:absolute;margin-left:12.7pt;margin-top:23.5pt;width:142.5pt;height: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n5WlwIAAIkFAAAOAAAAZHJzL2Uyb0RvYy54bWysVMFu2zAMvQ/YPwi6r7aDdG2MOkXQIsOA&#10;oi3aDj0rshQbkEVNUuJkXz9Kst2gK3YY5oMsiuQj+UTx6vrQKbIX1rWgK1qc5ZQIzaFu9baiP17W&#10;Xy4pcZ7pminQoqJH4ej18vOnq96UYgYNqFpYgiDalb2paOO9KbPM8UZ0zJ2BERqVEmzHPIp2m9WW&#10;9YjeqWyW51+zHmxtLHDhHJ7eJiVdRnwpBfcPUjrhiaoo5ubjauO6CWu2vGLl1jLTtHxIg/1DFh1r&#10;NQadoG6ZZ2Rn2z+gupZbcCD9GYcuAylbLmINWE2Rv6vmuWFGxFqQHGcmmtz/g+X3+0dL2hrv7mJO&#10;iWYdXtIT0sb0VgkSDpGi3rgSLZ/Nox0kh9tQ70HaLvyxEnKItB4nWsXBE46HxWW+uDhH9jnqLotF&#10;gXuEyd68jXX+m4COhE1FLcaPbLL9nfPJdDQJwTSsW6XwnJVKh9WBautwFgW73dwoS/YM73y9zvEb&#10;wp2YYfDgmoXKUi1x549KJNgnIZEWzH4WM4kNKSZYxrnQvkiqhtUiRTs/DRZaOHjESpVGwIAsMcsJ&#10;ewAYLRPIiJ3qHuyDq4j9PDnnf0ssOU8eMTJoPzl3rQb7EYDCqobIyX4kKVETWNpAfcSmsZBekzN8&#10;3eK93THnH5nF54NXjSPBP+AiFfQVhWFHSQP210fnwR67GrWU9PgcK+p+7pgVlKjvGvt9Uczn4f1G&#10;YX5+MUPBnmo2pxq9624Ab7/A4WN43AZ7r8attNC94uRYhaioYppj7Ipyb0fhxqcxgbOHi9UqmuGb&#10;Nczf6WfDA3hgNfTly+GVWTM0r8e2v4fx6bLyXQ8n2+CpYbXzINvY4G+8Dnzje4+NM8ymMFBO5Wj1&#10;NkGXvwEAAP//AwBQSwMEFAAGAAgAAAAhACBrqe7cAAAACQEAAA8AAABkcnMvZG93bnJldi54bWxM&#10;j0FPwzAMhe9I/IfISNxY0jFWVJpOCLETB2BM4po1pq2WOFGTbuXfY05wtN/z8/fqzeydOOGYhkAa&#10;ioUCgdQGO1CnYf+xvbkHkbIha1wg1PCNCTbN5UVtKhvO9I6nXe4Eh1CqjIY+51hJmdoevUmLEJFY&#10;+wqjN5nHsZN2NGcO904ulVpLbwbiD72J+NRje9xNnjGie4t2ej3uP4t5Oz7bl2S6Uuvrq/nxAUTG&#10;Of+Z4Refb6BhpkOYyCbhNCzvVuzUsCq5Euu3heLFgY3lWoFsavm/QfMDAAD//wMAUEsBAi0AFAAG&#10;AAgAAAAhALaDOJL+AAAA4QEAABMAAAAAAAAAAAAAAAAAAAAAAFtDb250ZW50X1R5cGVzXS54bWxQ&#10;SwECLQAUAAYACAAAACEAOP0h/9YAAACUAQAACwAAAAAAAAAAAAAAAAAvAQAAX3JlbHMvLnJlbHNQ&#10;SwECLQAUAAYACAAAACEA+XZ+VpcCAACJBQAADgAAAAAAAAAAAAAAAAAuAgAAZHJzL2Uyb0RvYy54&#10;bWxQSwECLQAUAAYACAAAACEAIGup7twAAAAJAQAADwAAAAAAAAAAAAAAAADxBAAAZHJzL2Rvd25y&#10;ZXYueG1sUEsFBgAAAAAEAAQA8wAAAPoFAAAAAA==&#10;" filled="f" strokecolor="red" strokeweight="1pt"/>
            </w:pict>
          </mc:Fallback>
        </mc:AlternateContent>
      </w:r>
      <w:r>
        <w:rPr>
          <w:noProof/>
        </w:rPr>
        <w:drawing>
          <wp:inline distT="0" distB="0" distL="0" distR="0" wp14:anchorId="79A9AE50" wp14:editId="2195273D">
            <wp:extent cx="6160770" cy="2429031"/>
            <wp:effectExtent l="19050" t="19050" r="11430" b="285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95946" cy="2442900"/>
                    </a:xfrm>
                    <a:prstGeom prst="rect">
                      <a:avLst/>
                    </a:prstGeom>
                    <a:ln>
                      <a:solidFill>
                        <a:schemeClr val="tx1"/>
                      </a:solidFill>
                    </a:ln>
                  </pic:spPr>
                </pic:pic>
              </a:graphicData>
            </a:graphic>
          </wp:inline>
        </w:drawing>
      </w:r>
    </w:p>
    <w:p w:rsidR="00CC141A" w:rsidRDefault="00CC141A" w:rsidP="00BC2DAE">
      <w:pPr>
        <w:spacing w:after="0"/>
      </w:pPr>
    </w:p>
    <w:p w:rsidR="002445E1" w:rsidRPr="00D06ACB" w:rsidRDefault="002445E1" w:rsidP="00847899">
      <w:pPr>
        <w:pStyle w:val="ListParagraph"/>
        <w:numPr>
          <w:ilvl w:val="6"/>
          <w:numId w:val="23"/>
        </w:numPr>
        <w:spacing w:after="0" w:line="240" w:lineRule="auto"/>
        <w:ind w:left="284"/>
        <w:rPr>
          <w:sz w:val="24"/>
          <w:szCs w:val="24"/>
        </w:rPr>
      </w:pPr>
      <w:r w:rsidRPr="00D06ACB">
        <w:rPr>
          <w:sz w:val="24"/>
          <w:szCs w:val="24"/>
        </w:rPr>
        <w:t xml:space="preserve">Test each Event Registration Option </w:t>
      </w:r>
    </w:p>
    <w:p w:rsidR="00CC141A" w:rsidRPr="00CC141A" w:rsidRDefault="00CC141A" w:rsidP="00BC2DAE">
      <w:pPr>
        <w:spacing w:after="0" w:line="240" w:lineRule="auto"/>
        <w:rPr>
          <w:sz w:val="24"/>
          <w:szCs w:val="24"/>
        </w:rPr>
      </w:pPr>
    </w:p>
    <w:p w:rsidR="002445E1" w:rsidRDefault="002445E1" w:rsidP="00BC2DAE">
      <w:pPr>
        <w:spacing w:after="0" w:line="240" w:lineRule="auto"/>
      </w:pPr>
      <w:r>
        <w:rPr>
          <w:noProof/>
        </w:rPr>
        <mc:AlternateContent>
          <mc:Choice Requires="wps">
            <w:drawing>
              <wp:anchor distT="0" distB="0" distL="114300" distR="114300" simplePos="0" relativeHeight="251675648" behindDoc="0" locked="0" layoutInCell="1" allowOverlap="1">
                <wp:simplePos x="0" y="0"/>
                <wp:positionH relativeFrom="column">
                  <wp:posOffset>4295139</wp:posOffset>
                </wp:positionH>
                <wp:positionV relativeFrom="paragraph">
                  <wp:posOffset>633730</wp:posOffset>
                </wp:positionV>
                <wp:extent cx="1800225" cy="952500"/>
                <wp:effectExtent l="0" t="0" r="28575" b="19050"/>
                <wp:wrapNone/>
                <wp:docPr id="175" name="Rectangle 175"/>
                <wp:cNvGraphicFramePr/>
                <a:graphic xmlns:a="http://schemas.openxmlformats.org/drawingml/2006/main">
                  <a:graphicData uri="http://schemas.microsoft.com/office/word/2010/wordprocessingShape">
                    <wps:wsp>
                      <wps:cNvSpPr/>
                      <wps:spPr>
                        <a:xfrm>
                          <a:off x="0" y="0"/>
                          <a:ext cx="1800225" cy="952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BE424" id="Rectangle 175" o:spid="_x0000_s1026" style="position:absolute;margin-left:338.2pt;margin-top:49.9pt;width:141.75pt;height: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d8YmQIAAIkFAAAOAAAAZHJzL2Uyb0RvYy54bWysVMFu2zAMvQ/YPwi6r3aMZm2DOkXQIsOA&#10;oi3aDj0rshQbkEWNUuJkXz9KdpygK3YYloMjiuQj+UTy+mbXGrZV6BuwJZ+c5ZwpK6Fq7LrkP16X&#10;Xy4580HYShiwquR75fnN/POn687NVAE1mEohIxDrZ50reR2Cm2WZl7VqhT8DpywpNWArAom4zioU&#10;HaG3Jivy/GvWAVYOQSrv6fauV/J5wtdayfCotVeBmZJTbiF9MX1X8ZvNr8VsjcLVjRzSEP+QRSsa&#10;S0FHqDsRBNtg8wdU20gEDzqcSWgz0LqRKtVA1Uzyd9W81MKpVAuR491Ik/9/sPJh+4SsqejtLqac&#10;WdHSIz0TbcKujWLxkijqnJ+R5Yt7wkHydIz17jS28Z8qYbtE636kVe0Ck3Q5uczzoiB0SbqraTHN&#10;E+/Z0duhD98UtCweSo4UP7Eptvc+UEQyPZjEYBaWjTHp6YyNFx5MU8W7JOB6dWuQbQW9+XKZ0y/W&#10;QBgnZiRF1yxW1teSTmFvVMQw9llpooWyL1ImqSHVCCukVDZMelUtKtVHo8qOwWILR48UOgFGZE1Z&#10;jtgDwMGyBzlg9zkP9tFVpX4enfO/JdY7jx4pMtgwOreNBfwIwFBVQ+Te/kBST01kaQXVnpoGoZ8m&#10;7+SyoXe7Fz48CaTxoUGjlRAe6aMNdCWH4cRZDfjro/toT11NWs46GseS+58bgYoz891Sv19Nzs/j&#10;/CbhfHpRkICnmtWpxm7aW6DXn9DycTIdo30wh6NGaN9ocyxiVFIJKyl2yWXAg3Ab+jVBu0eqxSKZ&#10;0cw6Ee7ti5MRPLIa+/J19ybQDc0bqO0f4DC6Yvauh3vb6GlhsQmgm9TgR14HvmneU+MMuykulFM5&#10;WR036Pw3AAAA//8DAFBLAwQUAAYACAAAACEAo+OpY94AAAAKAQAADwAAAGRycy9kb3ducmV2Lnht&#10;bEyPzU7DMBCE70i8g7VI3KjTqqQ4jVMhRE8cgFKJqxtvk6j+k+204e1ZTvS4uzOz39SbyRp2xpgG&#10;7yTMZwUwdK3Xg+sk7L+2D0/AUlZOK+MdSvjBBJvm9qZWlfYX94nnXe4YhbhUKQl9zqHiPLU9WpVm&#10;PqCj29FHqzKNseM6qguFW8MXRVFyqwZHH3oV8KXH9rQbLWEE8xH0+H7af8+nbXzVb0l1Kynv76bn&#10;NbCMU/4Xwx8+eaAhpoMfnU7MSChX5ZKkEoSgCiQQj0IAO0hYLGnDm5pfV2h+AQAA//8DAFBLAQIt&#10;ABQABgAIAAAAIQC2gziS/gAAAOEBAAATAAAAAAAAAAAAAAAAAAAAAABbQ29udGVudF9UeXBlc10u&#10;eG1sUEsBAi0AFAAGAAgAAAAhADj9If/WAAAAlAEAAAsAAAAAAAAAAAAAAAAALwEAAF9yZWxzLy5y&#10;ZWxzUEsBAi0AFAAGAAgAAAAhAGk53xiZAgAAiQUAAA4AAAAAAAAAAAAAAAAALgIAAGRycy9lMm9E&#10;b2MueG1sUEsBAi0AFAAGAAgAAAAhAKPjqWPeAAAACgEAAA8AAAAAAAAAAAAAAAAA8wQAAGRycy9k&#10;b3ducmV2LnhtbFBLBQYAAAAABAAEAPMAAAD+BQAAAAA=&#10;" filled="f" strokecolor="red" strokeweight="1pt"/>
            </w:pict>
          </mc:Fallback>
        </mc:AlternateContent>
      </w:r>
      <w:r>
        <w:rPr>
          <w:noProof/>
        </w:rPr>
        <w:drawing>
          <wp:inline distT="0" distB="0" distL="0" distR="0" wp14:anchorId="37420030" wp14:editId="096DB0F6">
            <wp:extent cx="6134100" cy="1650813"/>
            <wp:effectExtent l="19050" t="19050" r="19050" b="260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80125" cy="1663199"/>
                    </a:xfrm>
                    <a:prstGeom prst="rect">
                      <a:avLst/>
                    </a:prstGeom>
                    <a:ln>
                      <a:solidFill>
                        <a:schemeClr val="tx1"/>
                      </a:solidFill>
                    </a:ln>
                  </pic:spPr>
                </pic:pic>
              </a:graphicData>
            </a:graphic>
          </wp:inline>
        </w:drawing>
      </w:r>
    </w:p>
    <w:p w:rsidR="002445E1" w:rsidRDefault="002445E1" w:rsidP="00BC2DAE">
      <w:pPr>
        <w:spacing w:after="0" w:line="240" w:lineRule="auto"/>
      </w:pPr>
    </w:p>
    <w:p w:rsidR="002445E1" w:rsidRPr="00CC141A" w:rsidRDefault="002445E1" w:rsidP="00BC2DAE">
      <w:pPr>
        <w:rPr>
          <w:sz w:val="24"/>
          <w:szCs w:val="24"/>
        </w:rPr>
      </w:pPr>
      <w:r w:rsidRPr="00CC141A">
        <w:rPr>
          <w:sz w:val="24"/>
          <w:szCs w:val="24"/>
        </w:rPr>
        <w:t>Follow same testing as seen in the PEPP section, starting at Step 12</w:t>
      </w:r>
    </w:p>
    <w:p w:rsidR="002445E1" w:rsidRDefault="002445E1" w:rsidP="00BC2DAE">
      <w:pPr>
        <w:spacing w:after="0" w:line="240" w:lineRule="auto"/>
      </w:pPr>
    </w:p>
    <w:p w:rsidR="002445E1" w:rsidRDefault="002445E1" w:rsidP="00BC2DAE">
      <w:pPr>
        <w:spacing w:after="0" w:line="240" w:lineRule="auto"/>
        <w:rPr>
          <w:b/>
          <w:sz w:val="28"/>
        </w:rPr>
      </w:pPr>
      <w:r w:rsidRPr="00577968">
        <w:rPr>
          <w:b/>
          <w:sz w:val="28"/>
        </w:rPr>
        <w:lastRenderedPageBreak/>
        <w:t>PSSP</w:t>
      </w:r>
    </w:p>
    <w:p w:rsidR="002445E1" w:rsidRPr="00D06ACB" w:rsidRDefault="002445E1" w:rsidP="00847899">
      <w:pPr>
        <w:pStyle w:val="ListParagraph"/>
        <w:numPr>
          <w:ilvl w:val="6"/>
          <w:numId w:val="23"/>
        </w:numPr>
        <w:spacing w:after="0" w:line="240" w:lineRule="auto"/>
        <w:ind w:left="426"/>
        <w:jc w:val="both"/>
        <w:rPr>
          <w:sz w:val="24"/>
          <w:szCs w:val="24"/>
        </w:rPr>
      </w:pPr>
      <w:r w:rsidRPr="00D06ACB">
        <w:rPr>
          <w:sz w:val="24"/>
          <w:szCs w:val="24"/>
        </w:rPr>
        <w:t>On the PSSP main page click “Your Path to Retirement…Series”</w:t>
      </w:r>
    </w:p>
    <w:p w:rsidR="002445E1" w:rsidRDefault="002445E1" w:rsidP="00934D75">
      <w:pPr>
        <w:spacing w:after="0" w:line="240" w:lineRule="auto"/>
        <w:jc w:val="both"/>
        <w:rPr>
          <w:sz w:val="24"/>
          <w:szCs w:val="24"/>
        </w:rPr>
      </w:pPr>
      <w:r w:rsidRPr="00934D75">
        <w:rPr>
          <w:sz w:val="24"/>
          <w:szCs w:val="24"/>
        </w:rPr>
        <w:t>This will lead you back to PEPP</w:t>
      </w:r>
    </w:p>
    <w:p w:rsidR="00934D75" w:rsidRPr="00934D75" w:rsidRDefault="00934D75" w:rsidP="00934D75">
      <w:pPr>
        <w:spacing w:after="0" w:line="240" w:lineRule="auto"/>
        <w:jc w:val="both"/>
        <w:rPr>
          <w:sz w:val="24"/>
          <w:szCs w:val="24"/>
        </w:rPr>
      </w:pPr>
    </w:p>
    <w:p w:rsidR="002445E1" w:rsidRDefault="002445E1" w:rsidP="00BC2DAE">
      <w:pPr>
        <w:spacing w:after="0" w:line="240" w:lineRule="auto"/>
      </w:pPr>
      <w:r>
        <w:rPr>
          <w:noProof/>
        </w:rPr>
        <mc:AlternateContent>
          <mc:Choice Requires="wps">
            <w:drawing>
              <wp:anchor distT="0" distB="0" distL="114300" distR="114300" simplePos="0" relativeHeight="251676672" behindDoc="0" locked="0" layoutInCell="1" allowOverlap="1">
                <wp:simplePos x="0" y="0"/>
                <wp:positionH relativeFrom="column">
                  <wp:posOffset>1132840</wp:posOffset>
                </wp:positionH>
                <wp:positionV relativeFrom="paragraph">
                  <wp:posOffset>2357755</wp:posOffset>
                </wp:positionV>
                <wp:extent cx="1743075" cy="1169035"/>
                <wp:effectExtent l="0" t="0" r="28575" b="12065"/>
                <wp:wrapNone/>
                <wp:docPr id="176" name="Rectangle 176"/>
                <wp:cNvGraphicFramePr/>
                <a:graphic xmlns:a="http://schemas.openxmlformats.org/drawingml/2006/main">
                  <a:graphicData uri="http://schemas.microsoft.com/office/word/2010/wordprocessingShape">
                    <wps:wsp>
                      <wps:cNvSpPr/>
                      <wps:spPr>
                        <a:xfrm>
                          <a:off x="0" y="0"/>
                          <a:ext cx="1743075" cy="1169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F6DF2" id="Rectangle 176" o:spid="_x0000_s1026" style="position:absolute;margin-left:89.2pt;margin-top:185.65pt;width:137.25pt;height:92.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105mQIAAIoFAAAOAAAAZHJzL2Uyb0RvYy54bWysVMFu2zAMvQ/YPwi6r7bTpFmDOkXQIsOA&#10;oi3aDj0rshQbkEVNUuJkXz9Kst2gK3YY5oMsieQj+UTy6vrQKrIX1jWgS1qc5ZQIzaFq9LakP17W&#10;X75S4jzTFVOgRUmPwtHr5edPV51ZiAnUoCphCYJot+hMSWvvzSLLHK9Fy9wZGKFRKMG2zOPRbrPK&#10;sg7RW5VN8vwi68BWxgIXzuHtbRLSZcSXUnD/IKUTnqiSYmw+rjaum7Bmyyu22Fpm6ob3YbB/iKJl&#10;jUanI9Qt84zsbPMHVNtwCw6kP+PQZiBlw0XMAbMp8nfZPNfMiJgLkuPMSJP7f7D8fv9oSVPh280v&#10;KNGsxUd6QtqY3ipBwiVS1Bm3QM1n82j7k8NtyPcgbRv+mAk5RFqPI63i4AnHy2I+Pc/nM0o4yori&#10;4jI/nwXU7M3cWOe/CWhJ2JTUYgCRTra/cz6pDirBm4Z1oxTes4XSYXWgmircxYPdbm6UJXuGj75e&#10;5/j17k7U0HkwzUJqKZm480clEuyTkMgLhj+JkcSKFCMs41xoXyRRzSqRvM1OnYUaDhYxU6URMCBL&#10;jHLE7gEGzQQyYKe8e/1gKmJBj8b53wJLxqNF9Azaj8Zto8F+BKAwq95z0h9IStQEljZQHbFqLKR2&#10;coavG3y3O+b8I7PYP9hpOBP8Ay5SQVdS6HeU1GB/fXQf9LGsUUpJh/1YUvdzx6ygRH3XWPCXxXQa&#10;GjgeprP5BA/2VLI5lehdewP4+gVOH8PjNuh7NWylhfYVR8cqeEUR0xx9l5R7OxxufJoTOHy4WK2i&#10;GjatYf5OPxsewAOroS5fDq/Mmr54Pdb9PQy9yxbvajjpBksNq50H2cQCf+O15xsbPhZOP5zCRDk9&#10;R623Ebr8DQAA//8DAFBLAwQUAAYACAAAACEA6Z/L498AAAALAQAADwAAAGRycy9kb3ducmV2Lnht&#10;bEyPy07DMBBF90j8gzVI7KiTNiElxKkQoisWlFKJ7TQ2SVS/ZDtt+HuGFSyv5sydM81mNpqdVYij&#10;swLyRQZM2c7J0fYCDh/buzWwmNBK1M4qAd8qwqa9vmqwlu5i39V5n3pGJTbWKGBIydecx25QBuPC&#10;eWVp9uWCwUQx9FwGvFC50XyZZffc4GjpwoBePQ+qO+0nQxpe77yc3k6Hz3zehhf5GrGvhLi9mZ8e&#10;gSU1pz8YfvVpB1pyOrrJysg05WpdECpgVeUrYEQU5fIB2FFAWZYF8Lbh/39ofwAAAP//AwBQSwEC&#10;LQAUAAYACAAAACEAtoM4kv4AAADhAQAAEwAAAAAAAAAAAAAAAAAAAAAAW0NvbnRlbnRfVHlwZXNd&#10;LnhtbFBLAQItABQABgAIAAAAIQA4/SH/1gAAAJQBAAALAAAAAAAAAAAAAAAAAC8BAABfcmVscy8u&#10;cmVsc1BLAQItABQABgAIAAAAIQDQ9105mQIAAIoFAAAOAAAAAAAAAAAAAAAAAC4CAABkcnMvZTJv&#10;RG9jLnhtbFBLAQItABQABgAIAAAAIQDpn8vj3wAAAAsBAAAPAAAAAAAAAAAAAAAAAPMEAABkcnMv&#10;ZG93bnJldi54bWxQSwUGAAAAAAQABADzAAAA/wUAAAAA&#10;" filled="f" strokecolor="red" strokeweight="1pt"/>
            </w:pict>
          </mc:Fallback>
        </mc:AlternateContent>
      </w:r>
      <w:r>
        <w:rPr>
          <w:noProof/>
        </w:rPr>
        <w:drawing>
          <wp:inline distT="0" distB="0" distL="0" distR="0" wp14:anchorId="05DAB299" wp14:editId="389F3B22">
            <wp:extent cx="5832994" cy="3609975"/>
            <wp:effectExtent l="19050" t="19050" r="1587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61401" cy="3627555"/>
                    </a:xfrm>
                    <a:prstGeom prst="rect">
                      <a:avLst/>
                    </a:prstGeom>
                    <a:ln>
                      <a:solidFill>
                        <a:schemeClr val="tx1"/>
                      </a:solidFill>
                    </a:ln>
                  </pic:spPr>
                </pic:pic>
              </a:graphicData>
            </a:graphic>
          </wp:inline>
        </w:drawing>
      </w:r>
    </w:p>
    <w:p w:rsidR="002445E1" w:rsidRPr="00B11C63" w:rsidRDefault="002445E1" w:rsidP="00BC2DAE">
      <w:pPr>
        <w:spacing w:after="0"/>
        <w:rPr>
          <w:rFonts w:ascii="Arial" w:hAnsi="Arial" w:cs="Arial"/>
          <w:sz w:val="20"/>
        </w:rPr>
      </w:pPr>
    </w:p>
    <w:p w:rsidR="00B66C23" w:rsidRPr="00AE1C3D" w:rsidRDefault="00B66C23" w:rsidP="00AE1C3D">
      <w:pPr>
        <w:rPr>
          <w:b/>
          <w:sz w:val="24"/>
          <w:szCs w:val="24"/>
        </w:rPr>
      </w:pPr>
      <w:r w:rsidRPr="00AE1C3D">
        <w:rPr>
          <w:b/>
          <w:sz w:val="24"/>
          <w:szCs w:val="24"/>
        </w:rPr>
        <w:t>Express Address How To</w:t>
      </w:r>
      <w:r w:rsidR="00AE1C3D">
        <w:rPr>
          <w:b/>
          <w:sz w:val="24"/>
          <w:szCs w:val="24"/>
        </w:rPr>
        <w:t>:</w:t>
      </w:r>
    </w:p>
    <w:tbl>
      <w:tblPr>
        <w:tblStyle w:val="TableGrid"/>
        <w:tblW w:w="0" w:type="auto"/>
        <w:tblLook w:val="04A0" w:firstRow="1" w:lastRow="0" w:firstColumn="1" w:lastColumn="0" w:noHBand="0" w:noVBand="1"/>
      </w:tblPr>
      <w:tblGrid>
        <w:gridCol w:w="4675"/>
        <w:gridCol w:w="4675"/>
      </w:tblGrid>
      <w:tr w:rsidR="00571574" w:rsidTr="00BC2DAE">
        <w:tc>
          <w:tcPr>
            <w:tcW w:w="4675" w:type="dxa"/>
          </w:tcPr>
          <w:p w:rsidR="00B66C23" w:rsidRPr="0023508A" w:rsidRDefault="00BB1200" w:rsidP="001D5B6C">
            <w:pPr>
              <w:tabs>
                <w:tab w:val="left" w:pos="1725"/>
              </w:tabs>
              <w:spacing w:before="120"/>
              <w:rPr>
                <w:rFonts w:ascii="Calibri" w:hAnsi="Calibri" w:cs="Arial"/>
                <w:b/>
                <w:sz w:val="24"/>
                <w:szCs w:val="24"/>
              </w:rPr>
            </w:pPr>
            <w:r w:rsidRPr="0023508A">
              <w:rPr>
                <w:rFonts w:ascii="Calibri" w:hAnsi="Calibri" w:cs="Arial"/>
                <w:b/>
                <w:sz w:val="24"/>
                <w:szCs w:val="24"/>
              </w:rPr>
              <w:t>Procedure Numb</w:t>
            </w:r>
            <w:r w:rsidR="001D5B6C" w:rsidRPr="0023508A">
              <w:rPr>
                <w:rFonts w:ascii="Calibri" w:hAnsi="Calibri" w:cs="Arial"/>
                <w:b/>
                <w:sz w:val="24"/>
                <w:szCs w:val="24"/>
              </w:rPr>
              <w:t>er:</w:t>
            </w:r>
          </w:p>
        </w:tc>
        <w:tc>
          <w:tcPr>
            <w:tcW w:w="4675" w:type="dxa"/>
          </w:tcPr>
          <w:p w:rsidR="00571574" w:rsidRDefault="00571574" w:rsidP="00BC2DAE">
            <w:pPr>
              <w:spacing w:before="120"/>
              <w:rPr>
                <w:rFonts w:ascii="Calibri" w:hAnsi="Calibri" w:cs="Arial"/>
              </w:rPr>
            </w:pPr>
          </w:p>
        </w:tc>
      </w:tr>
      <w:tr w:rsidR="00571574" w:rsidTr="00BC2DAE">
        <w:tc>
          <w:tcPr>
            <w:tcW w:w="4675" w:type="dxa"/>
          </w:tcPr>
          <w:p w:rsidR="00571574" w:rsidRPr="0023508A" w:rsidRDefault="00571574" w:rsidP="00BC2DAE">
            <w:pPr>
              <w:spacing w:before="120"/>
              <w:rPr>
                <w:rFonts w:ascii="Calibri" w:hAnsi="Calibri" w:cs="Arial"/>
                <w:b/>
                <w:sz w:val="24"/>
                <w:szCs w:val="24"/>
              </w:rPr>
            </w:pPr>
            <w:r w:rsidRPr="0023508A">
              <w:rPr>
                <w:rFonts w:ascii="Calibri" w:hAnsi="Calibri" w:cs="Arial"/>
                <w:b/>
                <w:sz w:val="24"/>
                <w:szCs w:val="24"/>
              </w:rPr>
              <w:t>Procedure Name:</w:t>
            </w:r>
          </w:p>
        </w:tc>
        <w:tc>
          <w:tcPr>
            <w:tcW w:w="4675" w:type="dxa"/>
          </w:tcPr>
          <w:p w:rsidR="00571574" w:rsidRDefault="00571574" w:rsidP="00BC2DAE">
            <w:pPr>
              <w:spacing w:before="120"/>
              <w:rPr>
                <w:rFonts w:ascii="Calibri" w:hAnsi="Calibri" w:cs="Arial"/>
              </w:rPr>
            </w:pPr>
          </w:p>
        </w:tc>
      </w:tr>
      <w:tr w:rsidR="00571574" w:rsidTr="00BC2DAE">
        <w:tc>
          <w:tcPr>
            <w:tcW w:w="4675" w:type="dxa"/>
          </w:tcPr>
          <w:p w:rsidR="00571574" w:rsidRPr="0023508A" w:rsidRDefault="00571574" w:rsidP="00BC2DAE">
            <w:pPr>
              <w:spacing w:before="120"/>
              <w:rPr>
                <w:rFonts w:ascii="Calibri" w:hAnsi="Calibri" w:cs="Arial"/>
                <w:b/>
                <w:sz w:val="24"/>
                <w:szCs w:val="24"/>
              </w:rPr>
            </w:pPr>
            <w:r w:rsidRPr="0023508A">
              <w:rPr>
                <w:rFonts w:ascii="Calibri" w:hAnsi="Calibri" w:cs="Arial"/>
                <w:b/>
                <w:sz w:val="24"/>
                <w:szCs w:val="24"/>
              </w:rPr>
              <w:t>Purpose of the Procedure:</w:t>
            </w:r>
          </w:p>
        </w:tc>
        <w:tc>
          <w:tcPr>
            <w:tcW w:w="4675" w:type="dxa"/>
          </w:tcPr>
          <w:p w:rsidR="00571574" w:rsidRPr="003F6138" w:rsidRDefault="001C362E" w:rsidP="00BC2DAE">
            <w:pPr>
              <w:spacing w:before="120"/>
              <w:rPr>
                <w:rFonts w:ascii="Calibri" w:hAnsi="Calibri" w:cs="Arial"/>
                <w:sz w:val="24"/>
                <w:szCs w:val="24"/>
              </w:rPr>
            </w:pPr>
            <w:r w:rsidRPr="003F6138">
              <w:rPr>
                <w:rFonts w:ascii="Calibri" w:hAnsi="Calibri" w:cs="Arial"/>
                <w:sz w:val="24"/>
                <w:szCs w:val="24"/>
              </w:rPr>
              <w:t>Express Address Procedure</w:t>
            </w:r>
          </w:p>
        </w:tc>
      </w:tr>
      <w:tr w:rsidR="00571574" w:rsidTr="00BC2DAE">
        <w:tc>
          <w:tcPr>
            <w:tcW w:w="4675" w:type="dxa"/>
          </w:tcPr>
          <w:p w:rsidR="00571574" w:rsidRPr="0023508A" w:rsidRDefault="00571574" w:rsidP="00BC2DAE">
            <w:pPr>
              <w:spacing w:before="120"/>
              <w:rPr>
                <w:rFonts w:ascii="Calibri" w:hAnsi="Calibri" w:cs="Arial"/>
                <w:b/>
                <w:sz w:val="24"/>
                <w:szCs w:val="24"/>
              </w:rPr>
            </w:pPr>
            <w:r w:rsidRPr="0023508A">
              <w:rPr>
                <w:rFonts w:ascii="Calibri" w:hAnsi="Calibri" w:cs="Arial"/>
                <w:b/>
                <w:sz w:val="24"/>
                <w:szCs w:val="24"/>
              </w:rPr>
              <w:t>Original Date:</w:t>
            </w:r>
          </w:p>
        </w:tc>
        <w:tc>
          <w:tcPr>
            <w:tcW w:w="4675" w:type="dxa"/>
          </w:tcPr>
          <w:p w:rsidR="00571574" w:rsidRPr="003F6138" w:rsidRDefault="00571574" w:rsidP="00BC2DAE">
            <w:pPr>
              <w:spacing w:before="120"/>
              <w:rPr>
                <w:rFonts w:ascii="Calibri" w:hAnsi="Calibri" w:cs="Arial"/>
                <w:sz w:val="24"/>
                <w:szCs w:val="24"/>
              </w:rPr>
            </w:pPr>
          </w:p>
        </w:tc>
      </w:tr>
      <w:tr w:rsidR="00571574" w:rsidTr="00BC2DAE">
        <w:trPr>
          <w:trHeight w:val="498"/>
        </w:trPr>
        <w:tc>
          <w:tcPr>
            <w:tcW w:w="4675" w:type="dxa"/>
          </w:tcPr>
          <w:p w:rsidR="00571574" w:rsidRPr="0023508A" w:rsidRDefault="00571574" w:rsidP="00BC2DAE">
            <w:pPr>
              <w:spacing w:before="120"/>
              <w:rPr>
                <w:rFonts w:ascii="Calibri" w:hAnsi="Calibri" w:cs="Arial"/>
                <w:b/>
                <w:sz w:val="24"/>
                <w:szCs w:val="24"/>
              </w:rPr>
            </w:pPr>
            <w:r w:rsidRPr="0023508A">
              <w:rPr>
                <w:rFonts w:ascii="Calibri" w:hAnsi="Calibri" w:cs="Arial"/>
                <w:b/>
                <w:sz w:val="24"/>
                <w:szCs w:val="24"/>
              </w:rPr>
              <w:t>Revised Date:</w:t>
            </w:r>
          </w:p>
        </w:tc>
        <w:tc>
          <w:tcPr>
            <w:tcW w:w="4675" w:type="dxa"/>
          </w:tcPr>
          <w:p w:rsidR="00571574" w:rsidRDefault="00571574" w:rsidP="00BC2DAE">
            <w:pPr>
              <w:spacing w:before="120"/>
              <w:rPr>
                <w:rFonts w:ascii="Calibri" w:hAnsi="Calibri" w:cs="Arial"/>
              </w:rPr>
            </w:pPr>
          </w:p>
        </w:tc>
      </w:tr>
    </w:tbl>
    <w:tbl>
      <w:tblPr>
        <w:tblpPr w:leftFromText="180" w:rightFromText="180" w:vertAnchor="text" w:horzAnchor="margin" w:tblpY="61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268"/>
        <w:gridCol w:w="2462"/>
      </w:tblGrid>
      <w:tr w:rsidR="00571574" w:rsidRPr="00A72B15" w:rsidTr="00AE1C3D">
        <w:trPr>
          <w:cantSplit/>
          <w:trHeight w:val="335"/>
          <w:tblHeader/>
        </w:trPr>
        <w:tc>
          <w:tcPr>
            <w:tcW w:w="1461" w:type="dxa"/>
            <w:tcBorders>
              <w:bottom w:val="single" w:sz="6" w:space="0" w:color="C0C0C0"/>
            </w:tcBorders>
            <w:shd w:val="clear" w:color="auto" w:fill="C0C0C0"/>
          </w:tcPr>
          <w:p w:rsidR="00571574" w:rsidRPr="003F6138" w:rsidRDefault="00571574" w:rsidP="00AE1C3D">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571574" w:rsidRPr="003F6138" w:rsidRDefault="00571574" w:rsidP="00AE1C3D">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3F6138">
              <w:rPr>
                <w:rFonts w:eastAsiaTheme="minorEastAsia" w:cs="Arial"/>
                <w:b/>
                <w:snapToGrid w:val="0"/>
                <w:sz w:val="24"/>
                <w:szCs w:val="24"/>
                <w:shd w:val="clear" w:color="auto" w:fill="C0C0C0"/>
              </w:rPr>
              <w:t>Name/Title</w:t>
            </w:r>
          </w:p>
        </w:tc>
        <w:tc>
          <w:tcPr>
            <w:tcW w:w="2268" w:type="dxa"/>
            <w:shd w:val="clear" w:color="auto" w:fill="C0C0C0"/>
          </w:tcPr>
          <w:p w:rsidR="00571574" w:rsidRPr="003F6138" w:rsidRDefault="00571574" w:rsidP="00AE1C3D">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3F6138">
              <w:rPr>
                <w:rFonts w:eastAsiaTheme="minorEastAsia" w:cs="Arial"/>
                <w:b/>
                <w:snapToGrid w:val="0"/>
                <w:sz w:val="24"/>
                <w:szCs w:val="24"/>
                <w:shd w:val="clear" w:color="auto" w:fill="C0C0C0"/>
              </w:rPr>
              <w:t>Signature</w:t>
            </w:r>
          </w:p>
        </w:tc>
        <w:tc>
          <w:tcPr>
            <w:tcW w:w="2462" w:type="dxa"/>
            <w:shd w:val="clear" w:color="auto" w:fill="C0C0C0"/>
          </w:tcPr>
          <w:p w:rsidR="00571574" w:rsidRPr="003F6138" w:rsidRDefault="00571574" w:rsidP="00AE1C3D">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3F6138">
              <w:rPr>
                <w:rFonts w:eastAsiaTheme="minorEastAsia" w:cs="Arial"/>
                <w:b/>
                <w:snapToGrid w:val="0"/>
                <w:sz w:val="24"/>
                <w:szCs w:val="24"/>
                <w:shd w:val="clear" w:color="auto" w:fill="C0C0C0"/>
              </w:rPr>
              <w:t>Date</w:t>
            </w:r>
          </w:p>
        </w:tc>
      </w:tr>
      <w:tr w:rsidR="00571574" w:rsidRPr="00A72B15" w:rsidTr="00AE1C3D">
        <w:trPr>
          <w:cantSplit/>
        </w:trPr>
        <w:tc>
          <w:tcPr>
            <w:tcW w:w="1461" w:type="dxa"/>
            <w:tcBorders>
              <w:top w:val="single" w:sz="6" w:space="0" w:color="C0C0C0"/>
              <w:bottom w:val="single" w:sz="6" w:space="0" w:color="C0C0C0"/>
            </w:tcBorders>
            <w:shd w:val="clear" w:color="auto" w:fill="FFFFFF" w:themeFill="background1"/>
          </w:tcPr>
          <w:p w:rsidR="00571574" w:rsidRPr="003F6138" w:rsidRDefault="00571574" w:rsidP="00AE1C3D">
            <w:pPr>
              <w:spacing w:before="60" w:after="60" w:line="240" w:lineRule="auto"/>
              <w:jc w:val="center"/>
              <w:rPr>
                <w:rFonts w:eastAsiaTheme="minorEastAsia" w:cs="Times New Roman"/>
                <w:b/>
                <w:sz w:val="24"/>
                <w:szCs w:val="24"/>
                <w:lang w:val="en-US"/>
              </w:rPr>
            </w:pPr>
            <w:r w:rsidRPr="003F6138">
              <w:rPr>
                <w:rFonts w:eastAsiaTheme="minorEastAsia" w:cs="Times New Roman"/>
                <w:b/>
                <w:color w:val="000000" w:themeColor="text1"/>
                <w:sz w:val="24"/>
                <w:szCs w:val="24"/>
                <w:lang w:val="en-US"/>
              </w:rPr>
              <w:t>Reviewed by</w:t>
            </w:r>
          </w:p>
        </w:tc>
        <w:tc>
          <w:tcPr>
            <w:tcW w:w="3212" w:type="dxa"/>
          </w:tcPr>
          <w:p w:rsidR="00571574" w:rsidRPr="003F6138" w:rsidRDefault="00571574" w:rsidP="00AE1C3D">
            <w:pPr>
              <w:spacing w:before="60" w:after="60" w:line="240" w:lineRule="auto"/>
              <w:jc w:val="center"/>
              <w:rPr>
                <w:rFonts w:eastAsiaTheme="minorEastAsia" w:cs="Times New Roman"/>
                <w:sz w:val="24"/>
                <w:szCs w:val="24"/>
                <w:lang w:val="en-US"/>
              </w:rPr>
            </w:pPr>
            <w:r w:rsidRPr="003F6138">
              <w:rPr>
                <w:rFonts w:eastAsiaTheme="minorEastAsia" w:cs="Times New Roman"/>
                <w:sz w:val="24"/>
                <w:szCs w:val="24"/>
                <w:lang w:val="en-US"/>
              </w:rPr>
              <w:t>&lt;Person who reviews the work&gt;</w:t>
            </w:r>
          </w:p>
        </w:tc>
        <w:tc>
          <w:tcPr>
            <w:tcW w:w="2268" w:type="dxa"/>
            <w:shd w:val="clear" w:color="auto" w:fill="auto"/>
          </w:tcPr>
          <w:p w:rsidR="00571574" w:rsidRPr="003F6138" w:rsidRDefault="00571574" w:rsidP="00AE1C3D">
            <w:pPr>
              <w:spacing w:before="60" w:after="60" w:line="240" w:lineRule="auto"/>
              <w:jc w:val="center"/>
              <w:rPr>
                <w:rFonts w:eastAsiaTheme="minorEastAsia" w:cs="Times New Roman"/>
                <w:sz w:val="24"/>
                <w:szCs w:val="24"/>
                <w:lang w:val="en-US"/>
              </w:rPr>
            </w:pPr>
          </w:p>
        </w:tc>
        <w:tc>
          <w:tcPr>
            <w:tcW w:w="2462" w:type="dxa"/>
            <w:shd w:val="clear" w:color="auto" w:fill="auto"/>
          </w:tcPr>
          <w:p w:rsidR="00571574" w:rsidRPr="003F6138" w:rsidRDefault="00571574" w:rsidP="00AE1C3D">
            <w:pPr>
              <w:spacing w:before="60" w:after="60" w:line="240" w:lineRule="auto"/>
              <w:jc w:val="center"/>
              <w:rPr>
                <w:rFonts w:eastAsiaTheme="minorEastAsia" w:cs="Times New Roman"/>
                <w:sz w:val="24"/>
                <w:szCs w:val="24"/>
                <w:lang w:val="en-US"/>
              </w:rPr>
            </w:pPr>
            <w:r w:rsidRPr="003F6138">
              <w:rPr>
                <w:sz w:val="24"/>
                <w:szCs w:val="24"/>
              </w:rPr>
              <w:t>&lt;dd/mm/yyyy&gt;</w:t>
            </w:r>
          </w:p>
        </w:tc>
      </w:tr>
      <w:tr w:rsidR="00571574" w:rsidRPr="00A72B15" w:rsidTr="00AE1C3D">
        <w:trPr>
          <w:cantSplit/>
        </w:trPr>
        <w:tc>
          <w:tcPr>
            <w:tcW w:w="1461" w:type="dxa"/>
            <w:tcBorders>
              <w:top w:val="single" w:sz="6" w:space="0" w:color="C0C0C0"/>
            </w:tcBorders>
            <w:shd w:val="clear" w:color="auto" w:fill="auto"/>
          </w:tcPr>
          <w:p w:rsidR="00571574" w:rsidRPr="003F6138" w:rsidRDefault="00571574" w:rsidP="00AE1C3D">
            <w:pPr>
              <w:spacing w:before="60" w:after="60" w:line="240" w:lineRule="auto"/>
              <w:jc w:val="center"/>
              <w:rPr>
                <w:rFonts w:eastAsiaTheme="minorEastAsia" w:cs="Times New Roman"/>
                <w:sz w:val="24"/>
                <w:szCs w:val="24"/>
                <w:lang w:val="en-US"/>
              </w:rPr>
            </w:pPr>
          </w:p>
        </w:tc>
        <w:tc>
          <w:tcPr>
            <w:tcW w:w="3212" w:type="dxa"/>
          </w:tcPr>
          <w:p w:rsidR="00571574" w:rsidRPr="003F6138" w:rsidRDefault="00571574" w:rsidP="00AE1C3D">
            <w:pPr>
              <w:spacing w:before="60" w:after="60" w:line="240" w:lineRule="auto"/>
              <w:jc w:val="center"/>
              <w:rPr>
                <w:rFonts w:eastAsiaTheme="minorEastAsia" w:cs="Times New Roman"/>
                <w:sz w:val="24"/>
                <w:szCs w:val="24"/>
                <w:lang w:val="en-US"/>
              </w:rPr>
            </w:pPr>
          </w:p>
        </w:tc>
        <w:tc>
          <w:tcPr>
            <w:tcW w:w="2268" w:type="dxa"/>
            <w:shd w:val="clear" w:color="auto" w:fill="auto"/>
          </w:tcPr>
          <w:p w:rsidR="00571574" w:rsidRPr="003F6138" w:rsidRDefault="00571574" w:rsidP="00AE1C3D">
            <w:pPr>
              <w:spacing w:before="60" w:after="60" w:line="240" w:lineRule="auto"/>
              <w:jc w:val="center"/>
              <w:rPr>
                <w:rFonts w:eastAsiaTheme="minorEastAsia" w:cs="Times New Roman"/>
                <w:sz w:val="24"/>
                <w:szCs w:val="24"/>
                <w:lang w:val="en-US"/>
              </w:rPr>
            </w:pPr>
          </w:p>
        </w:tc>
        <w:tc>
          <w:tcPr>
            <w:tcW w:w="2462" w:type="dxa"/>
            <w:shd w:val="clear" w:color="auto" w:fill="auto"/>
          </w:tcPr>
          <w:p w:rsidR="00571574" w:rsidRPr="003F6138" w:rsidRDefault="00571574" w:rsidP="00AE1C3D">
            <w:pPr>
              <w:spacing w:before="60" w:after="60" w:line="240" w:lineRule="auto"/>
              <w:jc w:val="center"/>
              <w:rPr>
                <w:rFonts w:eastAsiaTheme="minorEastAsia" w:cs="Times New Roman"/>
                <w:sz w:val="24"/>
                <w:szCs w:val="24"/>
                <w:lang w:val="en-US"/>
              </w:rPr>
            </w:pPr>
          </w:p>
        </w:tc>
      </w:tr>
      <w:tr w:rsidR="00571574" w:rsidRPr="00A72B15" w:rsidTr="00AE1C3D">
        <w:trPr>
          <w:cantSplit/>
        </w:trPr>
        <w:tc>
          <w:tcPr>
            <w:tcW w:w="1461" w:type="dxa"/>
            <w:shd w:val="clear" w:color="auto" w:fill="auto"/>
          </w:tcPr>
          <w:p w:rsidR="00571574" w:rsidRPr="003F6138" w:rsidRDefault="00571574" w:rsidP="00AE1C3D">
            <w:pPr>
              <w:spacing w:before="60" w:after="60" w:line="240" w:lineRule="auto"/>
              <w:jc w:val="center"/>
              <w:rPr>
                <w:rFonts w:eastAsiaTheme="minorEastAsia" w:cs="Times New Roman"/>
                <w:sz w:val="24"/>
                <w:szCs w:val="24"/>
                <w:lang w:val="en-US"/>
              </w:rPr>
            </w:pPr>
          </w:p>
        </w:tc>
        <w:tc>
          <w:tcPr>
            <w:tcW w:w="3212" w:type="dxa"/>
          </w:tcPr>
          <w:p w:rsidR="00571574" w:rsidRPr="003F6138" w:rsidRDefault="00571574" w:rsidP="00AE1C3D">
            <w:pPr>
              <w:spacing w:before="60" w:after="60" w:line="240" w:lineRule="auto"/>
              <w:jc w:val="center"/>
              <w:rPr>
                <w:rFonts w:eastAsiaTheme="minorEastAsia" w:cs="Times New Roman"/>
                <w:sz w:val="24"/>
                <w:szCs w:val="24"/>
                <w:lang w:val="en-US"/>
              </w:rPr>
            </w:pPr>
          </w:p>
        </w:tc>
        <w:tc>
          <w:tcPr>
            <w:tcW w:w="2268" w:type="dxa"/>
            <w:shd w:val="clear" w:color="auto" w:fill="auto"/>
          </w:tcPr>
          <w:p w:rsidR="00571574" w:rsidRPr="003F6138" w:rsidRDefault="00571574" w:rsidP="00AE1C3D">
            <w:pPr>
              <w:spacing w:before="60" w:after="60" w:line="240" w:lineRule="auto"/>
              <w:jc w:val="center"/>
              <w:rPr>
                <w:rFonts w:eastAsiaTheme="minorEastAsia" w:cs="Times New Roman"/>
                <w:sz w:val="24"/>
                <w:szCs w:val="24"/>
                <w:lang w:val="en-US"/>
              </w:rPr>
            </w:pPr>
          </w:p>
        </w:tc>
        <w:tc>
          <w:tcPr>
            <w:tcW w:w="2462" w:type="dxa"/>
            <w:shd w:val="clear" w:color="auto" w:fill="auto"/>
          </w:tcPr>
          <w:p w:rsidR="00571574" w:rsidRPr="003F6138" w:rsidRDefault="00571574" w:rsidP="00AE1C3D">
            <w:pPr>
              <w:spacing w:before="60" w:after="60" w:line="240" w:lineRule="auto"/>
              <w:jc w:val="center"/>
              <w:rPr>
                <w:rFonts w:eastAsiaTheme="minorEastAsia" w:cs="Times New Roman"/>
                <w:sz w:val="24"/>
                <w:szCs w:val="24"/>
                <w:lang w:val="en-US"/>
              </w:rPr>
            </w:pPr>
          </w:p>
        </w:tc>
      </w:tr>
      <w:tr w:rsidR="00571574" w:rsidRPr="00A72B15" w:rsidTr="00AE1C3D">
        <w:trPr>
          <w:cantSplit/>
        </w:trPr>
        <w:tc>
          <w:tcPr>
            <w:tcW w:w="1461" w:type="dxa"/>
            <w:shd w:val="clear" w:color="auto" w:fill="auto"/>
          </w:tcPr>
          <w:p w:rsidR="00571574" w:rsidRPr="003F6138" w:rsidRDefault="00571574" w:rsidP="00AE1C3D">
            <w:pPr>
              <w:spacing w:before="60" w:after="60" w:line="240" w:lineRule="auto"/>
              <w:jc w:val="center"/>
              <w:rPr>
                <w:rFonts w:eastAsiaTheme="minorEastAsia" w:cs="Times New Roman"/>
                <w:b/>
                <w:sz w:val="24"/>
                <w:szCs w:val="24"/>
                <w:lang w:val="en-US"/>
              </w:rPr>
            </w:pPr>
            <w:r w:rsidRPr="003F6138">
              <w:rPr>
                <w:rFonts w:eastAsiaTheme="minorEastAsia" w:cs="Times New Roman"/>
                <w:b/>
                <w:color w:val="000000" w:themeColor="text1"/>
                <w:sz w:val="24"/>
                <w:szCs w:val="24"/>
                <w:lang w:val="en-US"/>
              </w:rPr>
              <w:t>Approved by</w:t>
            </w:r>
          </w:p>
        </w:tc>
        <w:tc>
          <w:tcPr>
            <w:tcW w:w="3212" w:type="dxa"/>
          </w:tcPr>
          <w:p w:rsidR="00571574" w:rsidRPr="003F6138" w:rsidRDefault="00571574" w:rsidP="00AE1C3D">
            <w:pPr>
              <w:spacing w:before="60" w:after="60" w:line="240" w:lineRule="auto"/>
              <w:jc w:val="center"/>
              <w:rPr>
                <w:rFonts w:eastAsiaTheme="minorEastAsia" w:cs="Times New Roman"/>
                <w:sz w:val="24"/>
                <w:szCs w:val="24"/>
                <w:lang w:val="en-US"/>
              </w:rPr>
            </w:pPr>
            <w:r w:rsidRPr="003F6138">
              <w:rPr>
                <w:rFonts w:eastAsiaTheme="minorEastAsia" w:cs="Times New Roman"/>
                <w:sz w:val="24"/>
                <w:szCs w:val="24"/>
                <w:lang w:val="en-US"/>
              </w:rPr>
              <w:t>&lt;Senior Management / Business Area Manager&gt;</w:t>
            </w:r>
          </w:p>
        </w:tc>
        <w:tc>
          <w:tcPr>
            <w:tcW w:w="2268" w:type="dxa"/>
            <w:shd w:val="clear" w:color="auto" w:fill="auto"/>
          </w:tcPr>
          <w:p w:rsidR="00571574" w:rsidRPr="003F6138" w:rsidRDefault="00571574" w:rsidP="00AE1C3D">
            <w:pPr>
              <w:spacing w:before="60" w:after="60" w:line="240" w:lineRule="auto"/>
              <w:jc w:val="center"/>
              <w:rPr>
                <w:rFonts w:eastAsiaTheme="minorEastAsia" w:cs="Times New Roman"/>
                <w:sz w:val="24"/>
                <w:szCs w:val="24"/>
                <w:lang w:val="en-US"/>
              </w:rPr>
            </w:pPr>
          </w:p>
        </w:tc>
        <w:tc>
          <w:tcPr>
            <w:tcW w:w="2462" w:type="dxa"/>
            <w:shd w:val="clear" w:color="auto" w:fill="auto"/>
          </w:tcPr>
          <w:p w:rsidR="00571574" w:rsidRPr="003F6138" w:rsidRDefault="00571574" w:rsidP="00AE1C3D">
            <w:pPr>
              <w:spacing w:before="60" w:after="60" w:line="240" w:lineRule="auto"/>
              <w:jc w:val="center"/>
              <w:rPr>
                <w:rFonts w:eastAsiaTheme="minorEastAsia" w:cs="Times New Roman"/>
                <w:sz w:val="24"/>
                <w:szCs w:val="24"/>
                <w:lang w:val="en-US"/>
              </w:rPr>
            </w:pPr>
            <w:r w:rsidRPr="003F6138">
              <w:rPr>
                <w:sz w:val="24"/>
                <w:szCs w:val="24"/>
              </w:rPr>
              <w:t>&lt;dd/mm/yyyy&gt;</w:t>
            </w:r>
          </w:p>
        </w:tc>
      </w:tr>
    </w:tbl>
    <w:p w:rsidR="00546144" w:rsidRDefault="00546144" w:rsidP="00546144">
      <w:pPr>
        <w:rPr>
          <w:b/>
          <w:sz w:val="24"/>
          <w:szCs w:val="24"/>
        </w:rPr>
      </w:pPr>
    </w:p>
    <w:p w:rsidR="00AE1C3D" w:rsidRDefault="00AE1C3D" w:rsidP="00546144">
      <w:pPr>
        <w:rPr>
          <w:b/>
          <w:sz w:val="24"/>
          <w:szCs w:val="24"/>
        </w:rPr>
      </w:pPr>
    </w:p>
    <w:p w:rsidR="00571574" w:rsidRPr="00546144" w:rsidRDefault="00571574" w:rsidP="00546144">
      <w:pPr>
        <w:rPr>
          <w:b/>
          <w:sz w:val="24"/>
          <w:szCs w:val="24"/>
        </w:rPr>
      </w:pPr>
      <w:r w:rsidRPr="00546144">
        <w:rPr>
          <w:b/>
          <w:sz w:val="24"/>
          <w:szCs w:val="24"/>
        </w:rPr>
        <w:lastRenderedPageBreak/>
        <w:t>Overview</w:t>
      </w:r>
      <w:r w:rsidR="00AE1C3D">
        <w:rPr>
          <w:b/>
          <w:sz w:val="24"/>
          <w:szCs w:val="24"/>
        </w:rPr>
        <w:t>:</w:t>
      </w:r>
    </w:p>
    <w:p w:rsidR="008F4315" w:rsidRPr="003B63E9" w:rsidRDefault="00B66C23" w:rsidP="008F4315">
      <w:pPr>
        <w:tabs>
          <w:tab w:val="left" w:pos="1005"/>
        </w:tabs>
        <w:spacing w:after="0"/>
        <w:rPr>
          <w:rStyle w:val="Strong"/>
          <w:rFonts w:cstheme="minorHAnsi"/>
          <w:b w:val="0"/>
          <w:bCs w:val="0"/>
          <w:sz w:val="24"/>
          <w:szCs w:val="24"/>
        </w:rPr>
      </w:pPr>
      <w:r>
        <w:rPr>
          <w:rFonts w:ascii="Arial" w:hAnsi="Arial" w:cs="Arial"/>
          <w:b/>
          <w:sz w:val="28"/>
          <w:u w:val="single"/>
        </w:rPr>
        <w:br w:type="textWrapping" w:clear="all"/>
      </w:r>
      <w:bookmarkStart w:id="94" w:name="_Toc368898622"/>
      <w:bookmarkStart w:id="95" w:name="_Toc408231412"/>
      <w:r w:rsidR="008F4315" w:rsidRPr="003B63E9">
        <w:rPr>
          <w:rStyle w:val="Strong"/>
          <w:rFonts w:cstheme="minorHAnsi"/>
          <w:sz w:val="24"/>
          <w:szCs w:val="24"/>
        </w:rPr>
        <w:t>Express Address Procedure</w:t>
      </w:r>
      <w:bookmarkEnd w:id="94"/>
      <w:bookmarkEnd w:id="95"/>
      <w:r w:rsidR="00AE1C3D">
        <w:rPr>
          <w:rStyle w:val="Strong"/>
          <w:rFonts w:cstheme="minorHAnsi"/>
          <w:sz w:val="24"/>
          <w:szCs w:val="24"/>
        </w:rPr>
        <w:t>:</w:t>
      </w:r>
    </w:p>
    <w:p w:rsidR="008F4315" w:rsidRPr="003B63E9" w:rsidRDefault="008F4315" w:rsidP="008F4315">
      <w:pPr>
        <w:spacing w:after="0"/>
        <w:rPr>
          <w:rFonts w:cstheme="minorHAnsi"/>
          <w:sz w:val="24"/>
          <w:szCs w:val="24"/>
        </w:rPr>
      </w:pPr>
    </w:p>
    <w:p w:rsidR="008F4315" w:rsidRPr="003B63E9" w:rsidRDefault="008F4315" w:rsidP="00847899">
      <w:pPr>
        <w:pStyle w:val="ListParagraph"/>
        <w:numPr>
          <w:ilvl w:val="0"/>
          <w:numId w:val="30"/>
        </w:numPr>
        <w:spacing w:after="200" w:line="276" w:lineRule="auto"/>
        <w:rPr>
          <w:rFonts w:cstheme="minorHAnsi"/>
          <w:b/>
          <w:bCs/>
          <w:color w:val="0000FF"/>
          <w:sz w:val="24"/>
          <w:szCs w:val="24"/>
        </w:rPr>
      </w:pPr>
      <w:r w:rsidRPr="003B63E9">
        <w:rPr>
          <w:rFonts w:cstheme="minorHAnsi"/>
          <w:sz w:val="24"/>
          <w:szCs w:val="24"/>
        </w:rPr>
        <w:t xml:space="preserve">Open Internet Explorer and go to the Express Address website; </w:t>
      </w:r>
      <w:hyperlink r:id="rId158" w:history="1">
        <w:r w:rsidRPr="003B63E9">
          <w:rPr>
            <w:rStyle w:val="Hyperlink"/>
            <w:rFonts w:cstheme="minorHAnsi"/>
            <w:b/>
            <w:bCs/>
            <w:sz w:val="24"/>
            <w:szCs w:val="24"/>
          </w:rPr>
          <w:t>www.expressaddress.com</w:t>
        </w:r>
      </w:hyperlink>
    </w:p>
    <w:p w:rsidR="008F4315" w:rsidRDefault="008F4315" w:rsidP="008F4315">
      <w:pPr>
        <w:rPr>
          <w:rFonts w:ascii="Arial" w:hAnsi="Arial" w:cs="Arial"/>
          <w:sz w:val="20"/>
          <w:szCs w:val="20"/>
        </w:rPr>
      </w:pPr>
      <w:r>
        <w:rPr>
          <w:noProof/>
          <w:lang w:eastAsia="en-CA"/>
        </w:rPr>
        <mc:AlternateContent>
          <mc:Choice Requires="wps">
            <w:drawing>
              <wp:anchor distT="0" distB="0" distL="114300" distR="114300" simplePos="0" relativeHeight="251819008" behindDoc="0" locked="0" layoutInCell="1" allowOverlap="1" wp14:anchorId="04AF990A" wp14:editId="5F8ECB1B">
                <wp:simplePos x="0" y="0"/>
                <wp:positionH relativeFrom="margin">
                  <wp:align>left</wp:align>
                </wp:positionH>
                <wp:positionV relativeFrom="paragraph">
                  <wp:posOffset>1383030</wp:posOffset>
                </wp:positionV>
                <wp:extent cx="1573530" cy="409575"/>
                <wp:effectExtent l="19050" t="19050" r="26670" b="28575"/>
                <wp:wrapNone/>
                <wp:docPr id="753" name="Rectangle 7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3530" cy="4095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829B431" id="Rectangle 753" o:spid="_x0000_s1026" style="position:absolute;margin-left:0;margin-top:108.9pt;width:123.9pt;height:32.25pt;z-index:251819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fwvfQIAAAAFAAAOAAAAZHJzL2Uyb0RvYy54bWysVM2O2yAQvlfqOyDuWduJvUmsdVarOK4q&#10;9WfVbR+AAI5RMbhA4myrvnsH7KRJ91JV9QEzzDAz38w33N0fW4kO3FihVYGTmxgjrqhmQu0K/OVz&#10;NVlgZB1RjEiteIGfucX3q9ev7vou51PdaMm4QeBE2bzvCtw41+VRZGnDW2JvdMcVKGttWuJANLuI&#10;GdKD91ZG0zi+jXptWGc05dbCaTko8Sr4r2tO3ce6ttwhWWDIzYXVhHXr12h1R/KdIV0j6JgG+Ycs&#10;WiIUBD27KokjaG/EC1etoEZbXbsbqttI17WgPGAANEn8B5qnhnQ8YIHi2O5cJvv/3NIPh0eDBCvw&#10;PJthpEgLTfoEZSNqJznyh1CivrM5WD51j8aDtN07Tb9apPS6ATv+YIzuG04YJJZ4++jqghcsXEXb&#10;/r1m4J/snQ7VOtam9Q6hDugYmvJ8bgo/OkThMMnms2wGvaOgS+NlNs9CCJKfbnfGujdct8hvCmwg&#10;++CdHN5Z57Mh+cnEB1O6ElKGxkuF+gJPF95nAKalYF4bBLPbrqVBBwLcqaoYvjGwvTRrhQMGS9EW&#10;eOFtRk75cmwUC2EcEXLYQypSeeeADpIbdwNTfizj5WaxWaSTdHq7maRxWU4eqnU6ua2SeVbOyvW6&#10;TH76PJM0bwRjXPlUT6xN0r9jxTg/A9/OvL2CZK+RV/C9RB5dpxHKDKhO/4Au8MC3fqDQVrNnoIHR&#10;wxjCswGbRpvvGPUwggW23/bEcIzkWwVUWiZp6mc2CGk2n4JgLjXbSw1RFFwV2GE0bNdumPN9Z8Su&#10;gUhJ6LHSD0C/WgRmeGoOWY2khTELCMYnwc/xpRysfj9cq18AAAD//wMAUEsDBBQABgAIAAAAIQBH&#10;Vdw53AAAAAgBAAAPAAAAZHJzL2Rvd25yZXYueG1sTI/BTsMwEETvSP0Haytxo05NgZLGqVAkLgih&#10;0vIBbrzEUeN1FLtp+Hu2J7jNakaz84rt5Dsx4hDbQBqWiwwEUh1sS42Gr8Pr3RpETIas6QKhhh+M&#10;sC1nN4XJbbjQJ4771AguoZgbDS6lPpcy1g69iYvQI7H3HQZvEp9DI+1gLlzuO6my7FF60xJ/cKbH&#10;ymF92p+9hhW+P2DduLdM7cY+js+V/zhUWt/Op5cNiIRT+gvDdT5Ph5I3HcOZbBSdBgZJGtTyiQHY&#10;VqurOLJYq3uQZSH/A5S/AAAA//8DAFBLAQItABQABgAIAAAAIQC2gziS/gAAAOEBAAATAAAAAAAA&#10;AAAAAAAAAAAAAABbQ29udGVudF9UeXBlc10ueG1sUEsBAi0AFAAGAAgAAAAhADj9If/WAAAAlAEA&#10;AAsAAAAAAAAAAAAAAAAALwEAAF9yZWxzLy5yZWxzUEsBAi0AFAAGAAgAAAAhALPR/C99AgAAAAUA&#10;AA4AAAAAAAAAAAAAAAAALgIAAGRycy9lMm9Eb2MueG1sUEsBAi0AFAAGAAgAAAAhAEdV3DncAAAA&#10;CAEAAA8AAAAAAAAAAAAAAAAA1wQAAGRycy9kb3ducmV2LnhtbFBLBQYAAAAABAAEAPMAAADgBQAA&#10;AAA=&#10;" filled="f" strokecolor="red" strokeweight="2.25pt">
                <w10:wrap anchorx="margin"/>
              </v:rect>
            </w:pict>
          </mc:Fallback>
        </mc:AlternateContent>
      </w:r>
      <w:r>
        <w:rPr>
          <w:noProof/>
          <w:lang w:eastAsia="en-CA"/>
        </w:rPr>
        <w:drawing>
          <wp:inline distT="0" distB="0" distL="0" distR="0" wp14:anchorId="0412A6AD" wp14:editId="5A90E27C">
            <wp:extent cx="6019800" cy="3523771"/>
            <wp:effectExtent l="19050" t="19050" r="19050" b="1968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55576" cy="3544713"/>
                    </a:xfrm>
                    <a:prstGeom prst="rect">
                      <a:avLst/>
                    </a:prstGeom>
                    <a:ln>
                      <a:solidFill>
                        <a:schemeClr val="tx1"/>
                      </a:solidFill>
                    </a:ln>
                  </pic:spPr>
                </pic:pic>
              </a:graphicData>
            </a:graphic>
          </wp:inline>
        </w:drawing>
      </w:r>
    </w:p>
    <w:p w:rsidR="00BB2C89" w:rsidRPr="00C70C62" w:rsidRDefault="00BB2C89" w:rsidP="008F4315">
      <w:pPr>
        <w:rPr>
          <w:rFonts w:ascii="Arial" w:hAnsi="Arial" w:cs="Arial"/>
          <w:sz w:val="20"/>
          <w:szCs w:val="20"/>
        </w:rPr>
      </w:pPr>
    </w:p>
    <w:p w:rsidR="008F4315" w:rsidRPr="00BB2C89" w:rsidRDefault="008F4315" w:rsidP="00847899">
      <w:pPr>
        <w:pStyle w:val="ListParagraph"/>
        <w:numPr>
          <w:ilvl w:val="0"/>
          <w:numId w:val="30"/>
        </w:numPr>
        <w:spacing w:after="200" w:line="276" w:lineRule="auto"/>
        <w:rPr>
          <w:rFonts w:cstheme="minorHAnsi"/>
          <w:sz w:val="24"/>
          <w:szCs w:val="24"/>
        </w:rPr>
      </w:pPr>
      <w:r w:rsidRPr="00BB2C89">
        <w:rPr>
          <w:rFonts w:cstheme="minorHAnsi"/>
          <w:sz w:val="24"/>
          <w:szCs w:val="24"/>
        </w:rPr>
        <w:t>Log into the site by entering the user details and hit the “Log In” button</w:t>
      </w:r>
    </w:p>
    <w:p w:rsidR="008F4315" w:rsidRPr="00BB2C89" w:rsidRDefault="008F4315" w:rsidP="00847899">
      <w:pPr>
        <w:pStyle w:val="ListParagraph"/>
        <w:numPr>
          <w:ilvl w:val="1"/>
          <w:numId w:val="30"/>
        </w:numPr>
        <w:spacing w:after="200" w:line="276" w:lineRule="auto"/>
        <w:rPr>
          <w:rFonts w:cstheme="minorHAnsi"/>
          <w:sz w:val="24"/>
          <w:szCs w:val="24"/>
        </w:rPr>
      </w:pPr>
      <w:r w:rsidRPr="00BB2C89">
        <w:rPr>
          <w:rFonts w:cstheme="minorHAnsi"/>
          <w:sz w:val="24"/>
          <w:szCs w:val="24"/>
        </w:rPr>
        <w:t xml:space="preserve">Username: enter your user ID </w:t>
      </w:r>
    </w:p>
    <w:p w:rsidR="008F4315" w:rsidRPr="00BB2C89" w:rsidRDefault="008F4315" w:rsidP="00847899">
      <w:pPr>
        <w:pStyle w:val="ListParagraph"/>
        <w:numPr>
          <w:ilvl w:val="1"/>
          <w:numId w:val="30"/>
        </w:numPr>
        <w:spacing w:after="200" w:line="276" w:lineRule="auto"/>
        <w:rPr>
          <w:rFonts w:cstheme="minorHAnsi"/>
          <w:sz w:val="24"/>
          <w:szCs w:val="24"/>
        </w:rPr>
      </w:pPr>
      <w:r w:rsidRPr="00BB2C89">
        <w:rPr>
          <w:rFonts w:cstheme="minorHAnsi"/>
          <w:sz w:val="24"/>
          <w:szCs w:val="24"/>
        </w:rPr>
        <w:t xml:space="preserve">Password: </w:t>
      </w:r>
      <w:r w:rsidRPr="00BB2C89">
        <w:rPr>
          <w:rFonts w:cstheme="minorHAnsi"/>
          <w:b/>
          <w:sz w:val="24"/>
          <w:szCs w:val="24"/>
        </w:rPr>
        <w:t xml:space="preserve"> </w:t>
      </w:r>
      <w:r w:rsidRPr="00BB2C89">
        <w:rPr>
          <w:rFonts w:cstheme="minorHAnsi"/>
          <w:sz w:val="24"/>
          <w:szCs w:val="24"/>
        </w:rPr>
        <w:t>enter your password</w:t>
      </w:r>
    </w:p>
    <w:p w:rsidR="008F4315" w:rsidRDefault="008F4315" w:rsidP="008F4315">
      <w:pPr>
        <w:rPr>
          <w:rFonts w:ascii="Arial" w:hAnsi="Arial" w:cs="Arial"/>
          <w:sz w:val="20"/>
          <w:szCs w:val="20"/>
        </w:rPr>
      </w:pPr>
      <w:r>
        <w:rPr>
          <w:noProof/>
          <w:lang w:eastAsia="en-CA"/>
        </w:rPr>
        <w:drawing>
          <wp:inline distT="0" distB="0" distL="0" distR="0" wp14:anchorId="034D8C43" wp14:editId="510A9851">
            <wp:extent cx="5943600" cy="2018030"/>
            <wp:effectExtent l="19050" t="19050" r="19050" b="2032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018030"/>
                    </a:xfrm>
                    <a:prstGeom prst="rect">
                      <a:avLst/>
                    </a:prstGeom>
                    <a:ln>
                      <a:solidFill>
                        <a:schemeClr val="tx1"/>
                      </a:solidFill>
                    </a:ln>
                  </pic:spPr>
                </pic:pic>
              </a:graphicData>
            </a:graphic>
          </wp:inline>
        </w:drawing>
      </w:r>
    </w:p>
    <w:p w:rsidR="00BB2C89" w:rsidRPr="00995EE7" w:rsidRDefault="00BB2C89" w:rsidP="008F4315">
      <w:pPr>
        <w:rPr>
          <w:rFonts w:ascii="Arial" w:hAnsi="Arial" w:cs="Arial"/>
          <w:sz w:val="20"/>
          <w:szCs w:val="20"/>
        </w:rPr>
      </w:pPr>
    </w:p>
    <w:p w:rsidR="008F4315" w:rsidRDefault="008F4315" w:rsidP="00847899">
      <w:pPr>
        <w:pStyle w:val="ListParagraph"/>
        <w:numPr>
          <w:ilvl w:val="0"/>
          <w:numId w:val="30"/>
        </w:numPr>
        <w:spacing w:after="0" w:line="276" w:lineRule="auto"/>
        <w:ind w:left="357" w:hanging="357"/>
        <w:rPr>
          <w:rFonts w:cstheme="minorHAnsi"/>
          <w:sz w:val="24"/>
          <w:szCs w:val="24"/>
        </w:rPr>
      </w:pPr>
      <w:r w:rsidRPr="00CC64F8">
        <w:rPr>
          <w:rFonts w:cstheme="minorHAnsi"/>
          <w:sz w:val="24"/>
          <w:szCs w:val="24"/>
        </w:rPr>
        <w:lastRenderedPageBreak/>
        <w:t>Once logged in, the following screen will display and a token email will be sent to your PEBA email address.</w:t>
      </w:r>
    </w:p>
    <w:p w:rsidR="00CC64F8" w:rsidRPr="00CC64F8" w:rsidRDefault="00CC64F8" w:rsidP="00CC64F8">
      <w:pPr>
        <w:pStyle w:val="ListParagraph"/>
        <w:spacing w:after="0" w:line="276" w:lineRule="auto"/>
        <w:ind w:left="360"/>
        <w:rPr>
          <w:rFonts w:cstheme="minorHAnsi"/>
          <w:sz w:val="24"/>
          <w:szCs w:val="24"/>
        </w:rPr>
      </w:pPr>
    </w:p>
    <w:p w:rsidR="008F4315" w:rsidRDefault="008F4315" w:rsidP="008F4315">
      <w:pPr>
        <w:pStyle w:val="ListParagraph"/>
        <w:ind w:left="360"/>
        <w:rPr>
          <w:rFonts w:ascii="Arial" w:hAnsi="Arial" w:cs="Arial"/>
          <w:sz w:val="20"/>
          <w:szCs w:val="20"/>
        </w:rPr>
      </w:pPr>
      <w:r>
        <w:rPr>
          <w:noProof/>
          <w:lang w:eastAsia="en-CA"/>
        </w:rPr>
        <w:drawing>
          <wp:inline distT="0" distB="0" distL="0" distR="0" wp14:anchorId="1E823B30" wp14:editId="0525702A">
            <wp:extent cx="5814094" cy="4448175"/>
            <wp:effectExtent l="19050" t="19050" r="15240" b="952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23257" cy="4455185"/>
                    </a:xfrm>
                    <a:prstGeom prst="rect">
                      <a:avLst/>
                    </a:prstGeom>
                    <a:ln>
                      <a:solidFill>
                        <a:schemeClr val="tx1"/>
                      </a:solidFill>
                    </a:ln>
                  </pic:spPr>
                </pic:pic>
              </a:graphicData>
            </a:graphic>
          </wp:inline>
        </w:drawing>
      </w:r>
    </w:p>
    <w:p w:rsidR="008F4315" w:rsidRPr="00AE1C3D" w:rsidRDefault="008F4315" w:rsidP="00AE1C3D">
      <w:pPr>
        <w:rPr>
          <w:rFonts w:ascii="Arial" w:hAnsi="Arial" w:cs="Arial"/>
          <w:sz w:val="20"/>
          <w:szCs w:val="20"/>
        </w:rPr>
      </w:pPr>
    </w:p>
    <w:p w:rsidR="008F4315" w:rsidRDefault="008F4315" w:rsidP="008F4315">
      <w:pPr>
        <w:pStyle w:val="ListParagraph"/>
        <w:ind w:left="360"/>
        <w:rPr>
          <w:rFonts w:ascii="Arial" w:hAnsi="Arial" w:cs="Arial"/>
          <w:sz w:val="20"/>
          <w:szCs w:val="20"/>
        </w:rPr>
      </w:pPr>
    </w:p>
    <w:p w:rsidR="0025754A" w:rsidRDefault="008F4315" w:rsidP="00AE1C3D">
      <w:pPr>
        <w:pStyle w:val="ListParagraph"/>
        <w:ind w:left="360"/>
        <w:rPr>
          <w:rFonts w:ascii="Arial" w:hAnsi="Arial" w:cs="Arial"/>
          <w:sz w:val="20"/>
          <w:szCs w:val="20"/>
        </w:rPr>
      </w:pPr>
      <w:r>
        <w:rPr>
          <w:noProof/>
          <w:lang w:eastAsia="en-CA"/>
        </w:rPr>
        <w:drawing>
          <wp:inline distT="0" distB="0" distL="0" distR="0" wp14:anchorId="084CB8ED" wp14:editId="025F2262">
            <wp:extent cx="5805805" cy="1617024"/>
            <wp:effectExtent l="19050" t="19050" r="23495" b="2159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834918" cy="1625133"/>
                    </a:xfrm>
                    <a:prstGeom prst="rect">
                      <a:avLst/>
                    </a:prstGeom>
                    <a:ln>
                      <a:solidFill>
                        <a:schemeClr val="tx1"/>
                      </a:solidFill>
                    </a:ln>
                  </pic:spPr>
                </pic:pic>
              </a:graphicData>
            </a:graphic>
          </wp:inline>
        </w:drawing>
      </w:r>
    </w:p>
    <w:p w:rsidR="00AE1C3D" w:rsidRPr="00AE1C3D" w:rsidRDefault="00AE1C3D" w:rsidP="00AE1C3D">
      <w:pPr>
        <w:pStyle w:val="ListParagraph"/>
        <w:ind w:left="360"/>
        <w:rPr>
          <w:rFonts w:ascii="Arial" w:hAnsi="Arial" w:cs="Arial"/>
          <w:sz w:val="20"/>
          <w:szCs w:val="20"/>
        </w:rPr>
      </w:pPr>
    </w:p>
    <w:p w:rsidR="0025754A" w:rsidRDefault="0025754A" w:rsidP="008F4315">
      <w:pPr>
        <w:pStyle w:val="ListParagraph"/>
        <w:ind w:left="360"/>
        <w:rPr>
          <w:rFonts w:ascii="Arial" w:hAnsi="Arial" w:cs="Arial"/>
          <w:sz w:val="20"/>
          <w:szCs w:val="20"/>
        </w:rPr>
      </w:pPr>
    </w:p>
    <w:p w:rsidR="008F4315" w:rsidRDefault="008F4315" w:rsidP="00847899">
      <w:pPr>
        <w:pStyle w:val="ListParagraph"/>
        <w:numPr>
          <w:ilvl w:val="0"/>
          <w:numId w:val="30"/>
        </w:numPr>
        <w:spacing w:after="200" w:line="276" w:lineRule="auto"/>
        <w:rPr>
          <w:rFonts w:cstheme="minorHAnsi"/>
          <w:sz w:val="24"/>
          <w:szCs w:val="24"/>
        </w:rPr>
      </w:pPr>
      <w:r w:rsidRPr="0025754A">
        <w:rPr>
          <w:rFonts w:cstheme="minorHAnsi"/>
          <w:sz w:val="24"/>
          <w:szCs w:val="24"/>
        </w:rPr>
        <w:t>Enter the Token number in the Login Token Required screen</w:t>
      </w:r>
    </w:p>
    <w:p w:rsidR="0025754A" w:rsidRPr="0025754A" w:rsidRDefault="0025754A" w:rsidP="0025754A">
      <w:pPr>
        <w:pStyle w:val="ListParagraph"/>
        <w:spacing w:after="200" w:line="276" w:lineRule="auto"/>
        <w:ind w:left="360"/>
        <w:rPr>
          <w:rFonts w:cstheme="minorHAnsi"/>
          <w:sz w:val="24"/>
          <w:szCs w:val="24"/>
        </w:rPr>
      </w:pPr>
    </w:p>
    <w:p w:rsidR="008F4315" w:rsidRDefault="008F4315" w:rsidP="008F4315">
      <w:pPr>
        <w:pStyle w:val="ListParagraph"/>
        <w:ind w:left="360"/>
        <w:rPr>
          <w:rFonts w:ascii="Arial" w:hAnsi="Arial" w:cs="Arial"/>
          <w:sz w:val="20"/>
          <w:szCs w:val="20"/>
        </w:rPr>
      </w:pPr>
      <w:r>
        <w:rPr>
          <w:noProof/>
          <w:lang w:eastAsia="en-CA"/>
        </w:rPr>
        <w:lastRenderedPageBreak/>
        <w:drawing>
          <wp:inline distT="0" distB="0" distL="0" distR="0" wp14:anchorId="16B6CB9E" wp14:editId="7DAE20D9">
            <wp:extent cx="5943600" cy="3779520"/>
            <wp:effectExtent l="19050" t="19050" r="19050" b="1143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779520"/>
                    </a:xfrm>
                    <a:prstGeom prst="rect">
                      <a:avLst/>
                    </a:prstGeom>
                    <a:ln>
                      <a:solidFill>
                        <a:schemeClr val="tx1"/>
                      </a:solidFill>
                    </a:ln>
                  </pic:spPr>
                </pic:pic>
              </a:graphicData>
            </a:graphic>
          </wp:inline>
        </w:drawing>
      </w:r>
    </w:p>
    <w:p w:rsidR="00FF07DD" w:rsidRPr="00C70C62" w:rsidRDefault="00FF07DD" w:rsidP="008F4315">
      <w:pPr>
        <w:pStyle w:val="ListParagraph"/>
        <w:ind w:left="360"/>
        <w:rPr>
          <w:rFonts w:ascii="Arial" w:hAnsi="Arial" w:cs="Arial"/>
          <w:sz w:val="20"/>
          <w:szCs w:val="20"/>
        </w:rPr>
      </w:pPr>
    </w:p>
    <w:p w:rsidR="008F4315" w:rsidRPr="00FF07DD" w:rsidRDefault="008F4315" w:rsidP="00847899">
      <w:pPr>
        <w:pStyle w:val="ListParagraph"/>
        <w:numPr>
          <w:ilvl w:val="0"/>
          <w:numId w:val="30"/>
        </w:numPr>
        <w:rPr>
          <w:rFonts w:ascii="Arial" w:hAnsi="Arial" w:cs="Arial"/>
          <w:sz w:val="20"/>
          <w:szCs w:val="20"/>
        </w:rPr>
      </w:pPr>
      <w:r w:rsidRPr="00FF07DD">
        <w:rPr>
          <w:rFonts w:cstheme="minorHAnsi"/>
          <w:sz w:val="24"/>
          <w:szCs w:val="24"/>
        </w:rPr>
        <w:t>Click on the “Continue” button</w:t>
      </w:r>
    </w:p>
    <w:p w:rsidR="007939CA" w:rsidRPr="007939CA" w:rsidRDefault="007939CA" w:rsidP="007939CA">
      <w:pPr>
        <w:pStyle w:val="ListParagraph"/>
        <w:spacing w:after="200" w:line="276" w:lineRule="auto"/>
        <w:ind w:left="360"/>
        <w:rPr>
          <w:rFonts w:cstheme="minorHAnsi"/>
          <w:sz w:val="24"/>
          <w:szCs w:val="24"/>
        </w:rPr>
      </w:pPr>
    </w:p>
    <w:p w:rsidR="008F4315" w:rsidRDefault="008F4315" w:rsidP="008F4315">
      <w:pPr>
        <w:pStyle w:val="ListParagraph"/>
        <w:ind w:left="360"/>
        <w:rPr>
          <w:rFonts w:ascii="Arial" w:hAnsi="Arial" w:cs="Arial"/>
          <w:sz w:val="20"/>
          <w:szCs w:val="20"/>
        </w:rPr>
      </w:pPr>
      <w:r>
        <w:rPr>
          <w:noProof/>
          <w:lang w:eastAsia="en-CA"/>
        </w:rPr>
        <w:drawing>
          <wp:inline distT="0" distB="0" distL="0" distR="0" wp14:anchorId="1C2F1B5F" wp14:editId="5639CCC6">
            <wp:extent cx="5847383" cy="3121025"/>
            <wp:effectExtent l="19050" t="19050" r="20320" b="2222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73226" cy="3134819"/>
                    </a:xfrm>
                    <a:prstGeom prst="rect">
                      <a:avLst/>
                    </a:prstGeom>
                    <a:ln>
                      <a:solidFill>
                        <a:schemeClr val="tx1"/>
                      </a:solidFill>
                    </a:ln>
                  </pic:spPr>
                </pic:pic>
              </a:graphicData>
            </a:graphic>
          </wp:inline>
        </w:drawing>
      </w:r>
    </w:p>
    <w:p w:rsidR="00FF07DD" w:rsidRPr="003733B2" w:rsidRDefault="00FF07DD" w:rsidP="003733B2">
      <w:pPr>
        <w:rPr>
          <w:rFonts w:ascii="Arial" w:hAnsi="Arial" w:cs="Arial"/>
          <w:sz w:val="20"/>
          <w:szCs w:val="20"/>
        </w:rPr>
      </w:pPr>
    </w:p>
    <w:p w:rsidR="008F4315" w:rsidRDefault="008F4315" w:rsidP="00847899">
      <w:pPr>
        <w:pStyle w:val="ListParagraph"/>
        <w:numPr>
          <w:ilvl w:val="0"/>
          <w:numId w:val="30"/>
        </w:numPr>
        <w:spacing w:after="200" w:line="276" w:lineRule="auto"/>
        <w:rPr>
          <w:rFonts w:cstheme="minorHAnsi"/>
          <w:sz w:val="24"/>
          <w:szCs w:val="24"/>
        </w:rPr>
      </w:pPr>
      <w:r w:rsidRPr="007939CA">
        <w:rPr>
          <w:rFonts w:cstheme="minorHAnsi"/>
          <w:sz w:val="24"/>
          <w:szCs w:val="24"/>
        </w:rPr>
        <w:t>Enter your security answer and click “</w:t>
      </w:r>
      <w:r w:rsidRPr="007939CA">
        <w:rPr>
          <w:rFonts w:cstheme="minorHAnsi"/>
          <w:b/>
          <w:sz w:val="24"/>
          <w:szCs w:val="24"/>
        </w:rPr>
        <w:t>Continue</w:t>
      </w:r>
      <w:r w:rsidRPr="007939CA">
        <w:rPr>
          <w:rFonts w:cstheme="minorHAnsi"/>
          <w:sz w:val="24"/>
          <w:szCs w:val="24"/>
        </w:rPr>
        <w:t>”.</w:t>
      </w:r>
    </w:p>
    <w:p w:rsidR="007939CA" w:rsidRPr="007939CA" w:rsidRDefault="007939CA" w:rsidP="007939CA">
      <w:pPr>
        <w:pStyle w:val="ListParagraph"/>
        <w:spacing w:after="200" w:line="276" w:lineRule="auto"/>
        <w:ind w:left="360"/>
        <w:rPr>
          <w:rFonts w:cstheme="minorHAnsi"/>
          <w:sz w:val="24"/>
          <w:szCs w:val="24"/>
        </w:rPr>
      </w:pPr>
    </w:p>
    <w:p w:rsidR="008F4315" w:rsidRDefault="008F4315" w:rsidP="008F4315">
      <w:pPr>
        <w:pStyle w:val="ListParagraph"/>
        <w:ind w:left="360"/>
        <w:rPr>
          <w:rFonts w:ascii="Arial" w:hAnsi="Arial" w:cs="Arial"/>
          <w:sz w:val="20"/>
          <w:szCs w:val="20"/>
        </w:rPr>
      </w:pPr>
      <w:r>
        <w:rPr>
          <w:noProof/>
          <w:lang w:eastAsia="en-CA"/>
        </w:rPr>
        <w:lastRenderedPageBreak/>
        <mc:AlternateContent>
          <mc:Choice Requires="wps">
            <w:drawing>
              <wp:anchor distT="0" distB="0" distL="114300" distR="114300" simplePos="0" relativeHeight="251820032" behindDoc="0" locked="0" layoutInCell="1" allowOverlap="1" wp14:anchorId="0271A9CA" wp14:editId="5D8B6666">
                <wp:simplePos x="0" y="0"/>
                <wp:positionH relativeFrom="column">
                  <wp:posOffset>1518249</wp:posOffset>
                </wp:positionH>
                <wp:positionV relativeFrom="paragraph">
                  <wp:posOffset>701651</wp:posOffset>
                </wp:positionV>
                <wp:extent cx="802257" cy="957532"/>
                <wp:effectExtent l="0" t="0" r="17145" b="14605"/>
                <wp:wrapNone/>
                <wp:docPr id="754" name="Rectangle 754"/>
                <wp:cNvGraphicFramePr/>
                <a:graphic xmlns:a="http://schemas.openxmlformats.org/drawingml/2006/main">
                  <a:graphicData uri="http://schemas.microsoft.com/office/word/2010/wordprocessingShape">
                    <wps:wsp>
                      <wps:cNvSpPr/>
                      <wps:spPr>
                        <a:xfrm>
                          <a:off x="0" y="0"/>
                          <a:ext cx="802257" cy="9575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7702B" id="Rectangle 754" o:spid="_x0000_s1026" style="position:absolute;margin-left:119.55pt;margin-top:55.25pt;width:63.15pt;height:75.4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MSjmAIAAIgFAAAOAAAAZHJzL2Uyb0RvYy54bWysVE1v2zAMvQ/YfxB0X514ydIadYqgRYYB&#10;RVv0Az0rshQbkEVNUuJkv36UZLtBV+wwLAdFFMlH8pnk5dWhVWQvrGtAl3R6NqFEaA5Vo7clfXle&#10;fzmnxHmmK6ZAi5IehaNXy8+fLjtTiBxqUJWwBEG0KzpT0tp7U2SZ47VomTsDIzQqJdiWeRTtNqss&#10;6xC9VVk+mXzLOrCVscCFc/h6k5R0GfGlFNzfS+mEJ6qkmJuPp43nJpzZ8pIVW8tM3fA+DfYPWbSs&#10;0Rh0hLphnpGdbf6AahtuwYH0ZxzaDKRsuIg1YDXTybtqnmpmRKwFyXFmpMn9P1h+t3+wpKlKupjP&#10;KNGsxY/0iLQxvVWChEekqDOuQMsn82B7yeE11HuQtg3/WAk5RFqPI63i4AnHx/NJns8XlHBUXcwX&#10;8695wMzenI11/ruAloRLSS2Gj2Sy/a3zyXQwCbE0rBul8J0VSofTgWqq8BYFu91cK0v2DD/5ej3B&#10;Xx/uxAyDB9csFJZKiTd/VCLBPgqJrGDyecwk9qMYYRnnQvtpUtWsEina/DRY6ODgEStVGgEDssQs&#10;R+weYLBMIAN2qru3D64itvPoPPlbYsl59IiRQfvRuW002I8AFFbVR072A0mJmsDSBqoj9oyFNEzO&#10;8HWD3+2WOf/ALE4PzhluBH+Ph1TQlRT6GyU12F8fvQd7bGrUUtLhNJbU/dwxKyhRPzS2+8V0Ngvj&#10;G4XZfJGjYE81m1ON3rXXgF9/irvH8HgN9l4NV2mhfcXFsQpRUcU0x9gl5d4OwrVPWwJXDxerVTTD&#10;kTXM3+onwwN4YDX05fPhlVnTN6/Hrr+DYXJZ8a6Hk23w1LDaeZBNbPA3Xnu+cdxj4/SrKeyTUzla&#10;vS3Q5W8AAAD//wMAUEsDBBQABgAIAAAAIQDuti4j3gAAAAsBAAAPAAAAZHJzL2Rvd25yZXYueG1s&#10;TI/BTsMwDIbvSLxDZCRuLM3KCpSmE0LsxIExJnHNmtBWS5woSbfy9pgTHK3/8+/PzXp2lp1MTKNH&#10;CWJRADPYeT1iL2H/sbm5B5ayQq2sRyPh2yRYt5cXjaq1P+O7Oe1yz6gEU60kDDmHmvPUDcaptPDB&#10;IGVfPjqVaYw911GdqdxZviyKijs1Il0YVDDPg+mOu8mRRrDboKe34/5TzJv4ol+T6u+kvL6anx6B&#10;ZTPnPxh+9WkHWnI6+Al1YlbCsnwQhFIgihUwIspqdQvsQFElSuBtw///0P4AAAD//wMAUEsBAi0A&#10;FAAGAAgAAAAhALaDOJL+AAAA4QEAABMAAAAAAAAAAAAAAAAAAAAAAFtDb250ZW50X1R5cGVzXS54&#10;bWxQSwECLQAUAAYACAAAACEAOP0h/9YAAACUAQAACwAAAAAAAAAAAAAAAAAvAQAAX3JlbHMvLnJl&#10;bHNQSwECLQAUAAYACAAAACEA0SzEo5gCAACIBQAADgAAAAAAAAAAAAAAAAAuAgAAZHJzL2Uyb0Rv&#10;Yy54bWxQSwECLQAUAAYACAAAACEA7rYuI94AAAALAQAADwAAAAAAAAAAAAAAAADyBAAAZHJzL2Rv&#10;d25yZXYueG1sUEsFBgAAAAAEAAQA8wAAAP0FAAAAAA==&#10;" filled="f" strokecolor="red" strokeweight="1pt"/>
            </w:pict>
          </mc:Fallback>
        </mc:AlternateContent>
      </w:r>
      <w:r>
        <w:rPr>
          <w:noProof/>
          <w:lang w:eastAsia="en-CA"/>
        </w:rPr>
        <w:drawing>
          <wp:inline distT="0" distB="0" distL="0" distR="0" wp14:anchorId="47E443DA" wp14:editId="1B0BE926">
            <wp:extent cx="5847080" cy="2207102"/>
            <wp:effectExtent l="19050" t="19050" r="20320" b="2222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67367" cy="2214760"/>
                    </a:xfrm>
                    <a:prstGeom prst="rect">
                      <a:avLst/>
                    </a:prstGeom>
                    <a:ln>
                      <a:solidFill>
                        <a:schemeClr val="tx1"/>
                      </a:solidFill>
                    </a:ln>
                  </pic:spPr>
                </pic:pic>
              </a:graphicData>
            </a:graphic>
          </wp:inline>
        </w:drawing>
      </w:r>
    </w:p>
    <w:p w:rsidR="00C91BF2" w:rsidRDefault="00C91BF2" w:rsidP="008F4315">
      <w:pPr>
        <w:pStyle w:val="ListParagraph"/>
        <w:ind w:left="360"/>
        <w:rPr>
          <w:rFonts w:ascii="Arial" w:hAnsi="Arial" w:cs="Arial"/>
          <w:sz w:val="20"/>
          <w:szCs w:val="20"/>
        </w:rPr>
      </w:pPr>
    </w:p>
    <w:p w:rsidR="008F4315" w:rsidRPr="003733B2" w:rsidRDefault="008F4315" w:rsidP="00847899">
      <w:pPr>
        <w:pStyle w:val="ListParagraph"/>
        <w:numPr>
          <w:ilvl w:val="0"/>
          <w:numId w:val="30"/>
        </w:numPr>
        <w:rPr>
          <w:rFonts w:ascii="Arial" w:hAnsi="Arial" w:cs="Arial"/>
          <w:sz w:val="20"/>
          <w:szCs w:val="20"/>
        </w:rPr>
      </w:pPr>
      <w:r w:rsidRPr="003733B2">
        <w:rPr>
          <w:rFonts w:cstheme="minorHAnsi"/>
          <w:sz w:val="24"/>
          <w:szCs w:val="24"/>
        </w:rPr>
        <w:t>Click on “</w:t>
      </w:r>
      <w:r w:rsidRPr="003733B2">
        <w:rPr>
          <w:rFonts w:cstheme="minorHAnsi"/>
          <w:b/>
          <w:sz w:val="24"/>
          <w:szCs w:val="24"/>
        </w:rPr>
        <w:t>Export or View Company Information</w:t>
      </w:r>
      <w:r w:rsidRPr="003733B2">
        <w:rPr>
          <w:rFonts w:cstheme="minorHAnsi"/>
          <w:sz w:val="24"/>
          <w:szCs w:val="24"/>
        </w:rPr>
        <w:t>”</w:t>
      </w:r>
    </w:p>
    <w:p w:rsidR="007E6347" w:rsidRPr="007E6347" w:rsidRDefault="007E6347" w:rsidP="007E6347">
      <w:pPr>
        <w:pStyle w:val="ListParagraph"/>
        <w:spacing w:after="200" w:line="276" w:lineRule="auto"/>
        <w:ind w:left="360"/>
        <w:rPr>
          <w:rFonts w:cstheme="minorHAnsi"/>
          <w:sz w:val="24"/>
          <w:szCs w:val="24"/>
        </w:rPr>
      </w:pPr>
    </w:p>
    <w:p w:rsidR="008F4315" w:rsidRDefault="008F4315" w:rsidP="008F4315">
      <w:pPr>
        <w:pStyle w:val="ListParagraph"/>
        <w:ind w:left="360"/>
        <w:rPr>
          <w:rFonts w:ascii="Arial" w:hAnsi="Arial" w:cs="Arial"/>
          <w:sz w:val="20"/>
          <w:szCs w:val="20"/>
        </w:rPr>
      </w:pPr>
      <w:r>
        <w:rPr>
          <w:noProof/>
          <w:lang w:eastAsia="en-CA"/>
        </w:rPr>
        <mc:AlternateContent>
          <mc:Choice Requires="wps">
            <w:drawing>
              <wp:anchor distT="0" distB="0" distL="114300" distR="114300" simplePos="0" relativeHeight="251821056" behindDoc="0" locked="0" layoutInCell="1" allowOverlap="1" wp14:anchorId="32FC204F" wp14:editId="0D7057CF">
                <wp:simplePos x="0" y="0"/>
                <wp:positionH relativeFrom="column">
                  <wp:posOffset>4554747</wp:posOffset>
                </wp:positionH>
                <wp:positionV relativeFrom="paragraph">
                  <wp:posOffset>1905456</wp:posOffset>
                </wp:positionV>
                <wp:extent cx="1546860" cy="284672"/>
                <wp:effectExtent l="0" t="0" r="15240" b="20320"/>
                <wp:wrapNone/>
                <wp:docPr id="755" name="Rectangle 755"/>
                <wp:cNvGraphicFramePr/>
                <a:graphic xmlns:a="http://schemas.openxmlformats.org/drawingml/2006/main">
                  <a:graphicData uri="http://schemas.microsoft.com/office/word/2010/wordprocessingShape">
                    <wps:wsp>
                      <wps:cNvSpPr/>
                      <wps:spPr>
                        <a:xfrm>
                          <a:off x="0" y="0"/>
                          <a:ext cx="1546860" cy="2846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C87DC5" id="Rectangle 755" o:spid="_x0000_s1026" style="position:absolute;margin-left:358.65pt;margin-top:150.05pt;width:121.8pt;height:22.4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hUnmAIAAIkFAAAOAAAAZHJzL2Uyb0RvYy54bWysVMFu2zAMvQ/YPwi6L06CJO2MOkWQIsOA&#10;oi2aDj0rshQbkEVNUuJkXz9Kst2gK3YY5oMsiuSj+ETy5vbUKHIU1tWgCzoZjSkRmkNZ631Bf7xs&#10;vlxT4jzTJVOgRUHPwtHb5edPN63JxRQqUKWwBEG0y1tT0Mp7k2eZ45VomBuBERqVEmzDPIp2n5WW&#10;tYjeqGw6Hi+yFmxpLHDhHJ7eJSVdRnwpBfePUjrhiSoo3s3H1cZ1F9ZsecPyvWWmqnl3DfYPt2hY&#10;rTHoAHXHPCMHW/8B1dTcggPpRxyaDKSsuYg5YDaT8btsthUzIuaC5Dgz0OT+Hyx/OD5ZUpcFvZrP&#10;KdGswUd6RtqY3itBwiFS1BqXo+XWPNlOcrgN+Z6kbcIfMyGnSOt5oFWcPOF4OJnPFtcLZJ+jbno9&#10;W1xNA2j25m2s898ENCRsCmoxfmSTHe+dT6a9SQimYVMrhecsVzqsDlRdhrMo2P1urSw5MnzzzWaM&#10;XxfuwgyDB9csZJZyiTt/ViLBPguJtODtp/EmsSDFAMs4F9pPkqpipUjR5pfBQgkHj5ip0ggYkCXe&#10;csDuAHrLBNJjp7w7++AqYj0PzuO/XSw5Dx4xMmg/ODe1BvsRgMKsusjJvicpURNY2kF5xqKxkLrJ&#10;Gb6p8d3umfNPzGL74FPjSPCPuEgFbUGh21FSgf310Xmwx6pGLSUttmNB3c8Ds4IS9V1jvX+dzGah&#10;f6Mwm19NUbCXmt2lRh+aNeDrT3D4GB63wd6rfistNK84OVYhKqqY5hi7oNzbXlj7NCZw9nCxWkUz&#10;7FnD/L3eGh7AA6uhLl9Or8yarng9lv0D9K3L8nc1nGyDp4bVwYOsY4G/8drxjf0eC6ebTWGgXMrR&#10;6m2CLn8DAAD//wMAUEsDBBQABgAIAAAAIQAItz193gAAAAsBAAAPAAAAZHJzL2Rvd25yZXYueG1s&#10;TI/BTsMwDIbvSLxDZCRuLCmbVlqaTgixEwdgTOKaNaGtljhRkm7l7TEndrT9+ffnZjM7y04mptGj&#10;hGIhgBnsvB6xl7D/3N49AEtZoVbWo5HwYxJs2uurRtXan/HDnHa5ZxSCqVYShpxDzXnqBuNUWvhg&#10;kGbfPjqVqYw911GdKdxZfi/Emjs1Il0YVDDPg+mOu8mRRrDvQU9vx/1XMW/ji35Nqi+lvL2Znx6B&#10;ZTPnfxj+9GkHWnI6+Al1YlZCWZRLQiUshSiAEVGtRQXsQJ3VqgLeNvzyh/YXAAD//wMAUEsBAi0A&#10;FAAGAAgAAAAhALaDOJL+AAAA4QEAABMAAAAAAAAAAAAAAAAAAAAAAFtDb250ZW50X1R5cGVzXS54&#10;bWxQSwECLQAUAAYACAAAACEAOP0h/9YAAACUAQAACwAAAAAAAAAAAAAAAAAvAQAAX3JlbHMvLnJl&#10;bHNQSwECLQAUAAYACAAAACEAjV4VJ5gCAACJBQAADgAAAAAAAAAAAAAAAAAuAgAAZHJzL2Uyb0Rv&#10;Yy54bWxQSwECLQAUAAYACAAAACEACLc9fd4AAAALAQAADwAAAAAAAAAAAAAAAADyBAAAZHJzL2Rv&#10;d25yZXYueG1sUEsFBgAAAAAEAAQA8wAAAP0FAAAAAA==&#10;" filled="f" strokecolor="red" strokeweight="1pt"/>
            </w:pict>
          </mc:Fallback>
        </mc:AlternateContent>
      </w:r>
      <w:r>
        <w:rPr>
          <w:noProof/>
          <w:lang w:eastAsia="en-CA"/>
        </w:rPr>
        <w:drawing>
          <wp:inline distT="0" distB="0" distL="0" distR="0" wp14:anchorId="29E56343" wp14:editId="601DCA9E">
            <wp:extent cx="5715000" cy="2215116"/>
            <wp:effectExtent l="19050" t="19050" r="19050" b="1397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1154" cy="2217501"/>
                    </a:xfrm>
                    <a:prstGeom prst="rect">
                      <a:avLst/>
                    </a:prstGeom>
                    <a:ln>
                      <a:solidFill>
                        <a:schemeClr val="tx1"/>
                      </a:solidFill>
                    </a:ln>
                  </pic:spPr>
                </pic:pic>
              </a:graphicData>
            </a:graphic>
          </wp:inline>
        </w:drawing>
      </w:r>
    </w:p>
    <w:p w:rsidR="007E6347" w:rsidRDefault="007E6347" w:rsidP="008F4315">
      <w:pPr>
        <w:pStyle w:val="ListParagraph"/>
        <w:ind w:left="360"/>
        <w:rPr>
          <w:rFonts w:ascii="Arial" w:hAnsi="Arial" w:cs="Arial"/>
          <w:sz w:val="20"/>
          <w:szCs w:val="20"/>
        </w:rPr>
      </w:pPr>
    </w:p>
    <w:p w:rsidR="008F4315" w:rsidRDefault="008F4315" w:rsidP="00847899">
      <w:pPr>
        <w:pStyle w:val="ListParagraph"/>
        <w:numPr>
          <w:ilvl w:val="0"/>
          <w:numId w:val="30"/>
        </w:numPr>
        <w:spacing w:after="200" w:line="276" w:lineRule="auto"/>
        <w:rPr>
          <w:rFonts w:cstheme="minorHAnsi"/>
          <w:sz w:val="24"/>
          <w:szCs w:val="24"/>
        </w:rPr>
      </w:pPr>
      <w:r w:rsidRPr="007E6347">
        <w:rPr>
          <w:rFonts w:cstheme="minorHAnsi"/>
          <w:sz w:val="24"/>
          <w:szCs w:val="24"/>
        </w:rPr>
        <w:t>Click on “Create a New Export Request”</w:t>
      </w:r>
    </w:p>
    <w:p w:rsidR="008F4315" w:rsidRPr="00B115BF" w:rsidRDefault="003733B2" w:rsidP="00B115BF">
      <w:pPr>
        <w:pStyle w:val="ListParagraph"/>
        <w:spacing w:after="200" w:line="276" w:lineRule="auto"/>
        <w:ind w:left="360"/>
        <w:rPr>
          <w:rFonts w:cstheme="minorHAnsi"/>
          <w:sz w:val="24"/>
          <w:szCs w:val="24"/>
        </w:rPr>
      </w:pPr>
      <w:r>
        <w:rPr>
          <w:noProof/>
          <w:lang w:eastAsia="en-CA"/>
        </w:rPr>
        <mc:AlternateContent>
          <mc:Choice Requires="wps">
            <w:drawing>
              <wp:anchor distT="0" distB="0" distL="114300" distR="114300" simplePos="0" relativeHeight="251823104" behindDoc="0" locked="0" layoutInCell="1" allowOverlap="1" wp14:anchorId="000736B1" wp14:editId="2FC9D4B5">
                <wp:simplePos x="0" y="0"/>
                <wp:positionH relativeFrom="column">
                  <wp:posOffset>1647189</wp:posOffset>
                </wp:positionH>
                <wp:positionV relativeFrom="paragraph">
                  <wp:posOffset>796290</wp:posOffset>
                </wp:positionV>
                <wp:extent cx="1350645" cy="1819275"/>
                <wp:effectExtent l="0" t="38100" r="59055" b="28575"/>
                <wp:wrapNone/>
                <wp:docPr id="757" name="Straight Arrow Connector 757"/>
                <wp:cNvGraphicFramePr/>
                <a:graphic xmlns:a="http://schemas.openxmlformats.org/drawingml/2006/main">
                  <a:graphicData uri="http://schemas.microsoft.com/office/word/2010/wordprocessingShape">
                    <wps:wsp>
                      <wps:cNvCnPr/>
                      <wps:spPr>
                        <a:xfrm flipV="1">
                          <a:off x="0" y="0"/>
                          <a:ext cx="1350645" cy="1819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DD533D" id="_x0000_t32" coordsize="21600,21600" o:spt="32" o:oned="t" path="m,l21600,21600e" filled="f">
                <v:path arrowok="t" fillok="f" o:connecttype="none"/>
                <o:lock v:ext="edit" shapetype="t"/>
              </v:shapetype>
              <v:shape id="Straight Arrow Connector 757" o:spid="_x0000_s1026" type="#_x0000_t32" style="position:absolute;margin-left:129.7pt;margin-top:62.7pt;width:106.35pt;height:143.2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fcM9gEAAEgEAAAOAAAAZHJzL2Uyb0RvYy54bWysVNuO0zAQfUfiHyy/0ySFbnerpivUpbwg&#10;qFiWd9exE0u+aWya9O8ZO2m4SghEHixf5pyZczzO9n4wmpwFBOVsTatFSYmw3DXKtjV9+nR4cUtJ&#10;iMw2TDsranoRgd7vnj/b9n4jlq5zuhFAkMSGTe9r2sXoN0UReCcMCwvnhcVD6cCwiEtoiwZYj+xG&#10;F8uyvCl6B40Hx0UIuPswHtJd5pdS8PhByiAi0TXF2mIeIY+nNBa7Ldu0wHyn+FQG+4cqDFMWk85U&#10;Dywy8gXUL1RGcXDBybjgzhROSsVF1oBqqvInNY8d8yJrQXOCn20K/4+Wvz8fgaimpuvVmhLLDF7S&#10;YwSm2i6S1wCuJ3tnLRrpgKQYdKz3YYPAvT3CtAr+CEn+IMEQqZX/jM2QDUGJZMh+X2a/xRAJx83q&#10;5aq8ebWihONZdVvdLderxF+MRInQQ4hvhTMkTWoapsrmksYk7PwuxBF4BSSwtmkMTqvmoLTOC2hP&#10;ew3kzLAhDocSvynjD2GRKf3GNiRePPoRQTHbajFFJtoieTCqzrN40WJM+VFI9DOpy/pzJ4s5JeNc&#10;2FjNTBidYBLLm4Hln4FTfIKK3OV/A54RObOzcQYbZR38LnscriXLMf7qwKg7WXByzSX3Q7YG2zXf&#10;4/S00nv4fp3h334Au68AAAD//wMAUEsDBBQABgAIAAAAIQAc9M3R4QAAAAsBAAAPAAAAZHJzL2Rv&#10;d25yZXYueG1sTI/BTsMwEETvSP0Haytxo05CW2iIU0FVJA6oEqGHHt14SQLxOordNPD1LCd6m9U8&#10;zc5k69G2YsDeN44UxLMIBFLpTEOVgv378809CB80Gd06QgXf6GGdT64ynRp3pjccilAJDiGfagV1&#10;CF0qpS9rtNrPXIfE3ofrrQ589pU0vT5zuG1lEkVLaXVD/KHWHW5qLL+Kk1XwNGyXW/vys48+Xw92&#10;Z24LOuBGqevp+PgAIuAY/mH4q8/VIedOR3ci40WrIFms5oyykSxYMDG/S2IQRxZxvAKZZ/JyQ/4L&#10;AAD//wMAUEsBAi0AFAAGAAgAAAAhALaDOJL+AAAA4QEAABMAAAAAAAAAAAAAAAAAAAAAAFtDb250&#10;ZW50X1R5cGVzXS54bWxQSwECLQAUAAYACAAAACEAOP0h/9YAAACUAQAACwAAAAAAAAAAAAAAAAAv&#10;AQAAX3JlbHMvLnJlbHNQSwECLQAUAAYACAAAACEA0a33DPYBAABIBAAADgAAAAAAAAAAAAAAAAAu&#10;AgAAZHJzL2Uyb0RvYy54bWxQSwECLQAUAAYACAAAACEAHPTN0eEAAAALAQAADwAAAAAAAAAAAAAA&#10;AABQBAAAZHJzL2Rvd25yZXYueG1sUEsFBgAAAAAEAAQA8wAAAF4FAAAAAA==&#10;" strokecolor="red" strokeweight=".5pt">
                <v:stroke endarrow="block" joinstyle="miter"/>
              </v:shape>
            </w:pict>
          </mc:Fallback>
        </mc:AlternateContent>
      </w:r>
      <w:r>
        <w:rPr>
          <w:noProof/>
          <w:lang w:eastAsia="en-CA"/>
        </w:rPr>
        <mc:AlternateContent>
          <mc:Choice Requires="wps">
            <w:drawing>
              <wp:anchor distT="0" distB="0" distL="114300" distR="114300" simplePos="0" relativeHeight="251822080" behindDoc="0" locked="0" layoutInCell="1" allowOverlap="1" wp14:anchorId="71F301F6" wp14:editId="129F3028">
                <wp:simplePos x="0" y="0"/>
                <wp:positionH relativeFrom="column">
                  <wp:posOffset>2501900</wp:posOffset>
                </wp:positionH>
                <wp:positionV relativeFrom="paragraph">
                  <wp:posOffset>601980</wp:posOffset>
                </wp:positionV>
                <wp:extent cx="987293" cy="268281"/>
                <wp:effectExtent l="0" t="0" r="22860" b="17780"/>
                <wp:wrapNone/>
                <wp:docPr id="756" name="Rectangle 756"/>
                <wp:cNvGraphicFramePr/>
                <a:graphic xmlns:a="http://schemas.openxmlformats.org/drawingml/2006/main">
                  <a:graphicData uri="http://schemas.microsoft.com/office/word/2010/wordprocessingShape">
                    <wps:wsp>
                      <wps:cNvSpPr/>
                      <wps:spPr>
                        <a:xfrm>
                          <a:off x="0" y="0"/>
                          <a:ext cx="987293" cy="2682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BB287" id="Rectangle 756" o:spid="_x0000_s1026" style="position:absolute;margin-left:197pt;margin-top:47.4pt;width:77.75pt;height:21.1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qzamAIAAIgFAAAOAAAAZHJzL2Uyb0RvYy54bWysVE1v2zAMvQ/YfxB0X514/UiNOEWQIsOA&#10;oi3aDj0rshQbkEVNUuJkv36UZLtBV+wwLAdFFMlH8pnk/ObQKrIX1jWgSzo9m1AiNIeq0duS/nhZ&#10;f5lR4jzTFVOgRUmPwtGbxedP884UIocaVCUsQRDtis6UtPbeFFnmeC1a5s7ACI1KCbZlHkW7zSrL&#10;OkRvVZZPJpdZB7YyFrhwDl9vk5IuIr6UgvsHKZ3wRJUUc/PxtPHchDNbzFmxtczUDe/TYP+QRcsa&#10;jUFHqFvmGdnZ5g+otuEWHEh/xqHNQMqGi1gDVjOdvKvmuWZGxFqQHGdGmtz/g+X3+0dLmqqkVxeX&#10;lGjW4kd6QtqY3ipBwiNS1BlXoOWzebS95PAa6j1I24Z/rIQcIq3HkVZx8ITj4/XsKr/+SglHVX45&#10;y2fTgJm9ORvr/DcBLQmXkloMH8lk+zvnk+lgEmJpWDdK4TsrlA6nA9VU4S0KdrtZKUv2DD/5ej3B&#10;Xx/uxAyDB9csFJZKiTd/VCLBPgmJrGDyecwk9qMYYRnnQvtpUtWsEinaxWmw0MHBI1aqNAIGZIlZ&#10;jtg9wGCZQAbsVHdvH1xFbOfRefK3xJLz6BEjg/ajc9tosB8BKKyqj5zsB5ISNYGlDVRH7BkLaZic&#10;4esGv9sdc/6RWZwenDPcCP4BD6mgKyn0N0pqsL8+eg/22NSopaTDaSyp+7ljVlCivmts9+vp+XkY&#10;3yicX1zlKNhTzeZUo3ftCvDrT3H3GB6vwd6r4SottK+4OJYhKqqY5hi7pNzbQVj5tCVw9XCxXEYz&#10;HFnD/J1+NjyAB1ZDX74cXpk1ffN67Pp7GCaXFe96ONkGTw3LnQfZxAZ/47XnG8c9Nk6/msI+OZWj&#10;1dsCXfwGAAD//wMAUEsDBBQABgAIAAAAIQDy1+2/3gAAAAoBAAAPAAAAZHJzL2Rvd25yZXYueG1s&#10;TI/BTsMwDIbvSLxDZCRuLB3rGO2aTgixEwdgTOLqNVlbLXGiJt3K22NOcLT8+ff3V5vJWXE2Q+w9&#10;KZjPMhCGGq97ahXsP7d3jyBiQtJoPRkF3ybCpr6+qrDU/kIf5rxLreAQiiUq6FIKpZSx6YzDOPPB&#10;EO+OfnCYeBxaqQe8cLiz8j7LHqTDnvhDh8E8d6Y57UbHGsG+Bz2+nfZf82k7vOjXiO1Kqdub6WkN&#10;Ipkp/cHwq883ULPTwY+ko7AKFkXOXZKCIucKDCzzYgniwORilYGsK/m/Qv0DAAD//wMAUEsBAi0A&#10;FAAGAAgAAAAhALaDOJL+AAAA4QEAABMAAAAAAAAAAAAAAAAAAAAAAFtDb250ZW50X1R5cGVzXS54&#10;bWxQSwECLQAUAAYACAAAACEAOP0h/9YAAACUAQAACwAAAAAAAAAAAAAAAAAvAQAAX3JlbHMvLnJl&#10;bHNQSwECLQAUAAYACAAAACEAOXas2pgCAACIBQAADgAAAAAAAAAAAAAAAAAuAgAAZHJzL2Uyb0Rv&#10;Yy54bWxQSwECLQAUAAYACAAAACEA8tftv94AAAAKAQAADwAAAAAAAAAAAAAAAADyBAAAZHJzL2Rv&#10;d25yZXYueG1sUEsFBgAAAAAEAAQA8wAAAP0FAAAAAA==&#10;" filled="f" strokecolor="red" strokeweight="1pt"/>
            </w:pict>
          </mc:Fallback>
        </mc:AlternateContent>
      </w:r>
      <w:r>
        <w:rPr>
          <w:noProof/>
          <w:lang w:eastAsia="en-CA"/>
        </w:rPr>
        <w:drawing>
          <wp:inline distT="0" distB="0" distL="0" distR="0" wp14:anchorId="459C0387" wp14:editId="0D403CBF">
            <wp:extent cx="5686425" cy="2586990"/>
            <wp:effectExtent l="19050" t="19050" r="28575" b="2286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4328" cy="2617882"/>
                    </a:xfrm>
                    <a:prstGeom prst="rect">
                      <a:avLst/>
                    </a:prstGeom>
                    <a:ln>
                      <a:solidFill>
                        <a:schemeClr val="tx1"/>
                      </a:solidFill>
                    </a:ln>
                  </pic:spPr>
                </pic:pic>
              </a:graphicData>
            </a:graphic>
          </wp:inline>
        </w:drawing>
      </w:r>
    </w:p>
    <w:p w:rsidR="008F4315" w:rsidRPr="00BF21F5" w:rsidRDefault="008F4315" w:rsidP="00847899">
      <w:pPr>
        <w:pStyle w:val="ListParagraph"/>
        <w:numPr>
          <w:ilvl w:val="0"/>
          <w:numId w:val="30"/>
        </w:numPr>
        <w:rPr>
          <w:rFonts w:ascii="Arial" w:hAnsi="Arial" w:cs="Arial"/>
          <w:color w:val="FF0000"/>
          <w:sz w:val="20"/>
          <w:szCs w:val="20"/>
        </w:rPr>
      </w:pPr>
      <w:r w:rsidRPr="00C91BF2">
        <w:rPr>
          <w:rFonts w:cstheme="minorHAnsi"/>
          <w:color w:val="000000" w:themeColor="text1"/>
          <w:sz w:val="24"/>
          <w:szCs w:val="24"/>
        </w:rPr>
        <w:lastRenderedPageBreak/>
        <w:t>On this page the system will default to “XML Format” tab. It is important that you change the file format from XML format to PDF Print Format. To do so, click on the “</w:t>
      </w:r>
      <w:r w:rsidRPr="00C91BF2">
        <w:rPr>
          <w:rFonts w:cstheme="minorHAnsi"/>
          <w:b/>
          <w:color w:val="000000" w:themeColor="text1"/>
          <w:sz w:val="24"/>
          <w:szCs w:val="24"/>
        </w:rPr>
        <w:t>PDF Print Format</w:t>
      </w:r>
      <w:r w:rsidRPr="00C91BF2">
        <w:rPr>
          <w:rFonts w:cstheme="minorHAnsi"/>
          <w:color w:val="000000" w:themeColor="text1"/>
          <w:sz w:val="24"/>
          <w:szCs w:val="24"/>
        </w:rPr>
        <w:t>” tab</w:t>
      </w:r>
      <w:r w:rsidRPr="00BF21F5">
        <w:rPr>
          <w:rFonts w:cstheme="minorHAnsi"/>
          <w:color w:val="FF0000"/>
          <w:sz w:val="24"/>
          <w:szCs w:val="24"/>
        </w:rPr>
        <w:t>.</w:t>
      </w:r>
    </w:p>
    <w:p w:rsidR="008F4315" w:rsidRDefault="00540799" w:rsidP="008F4315">
      <w:pPr>
        <w:rPr>
          <w:rFonts w:ascii="Arial" w:hAnsi="Arial" w:cs="Arial"/>
          <w:sz w:val="20"/>
          <w:szCs w:val="20"/>
        </w:rPr>
      </w:pPr>
      <w:r>
        <w:rPr>
          <w:noProof/>
          <w:lang w:eastAsia="en-CA"/>
        </w:rPr>
        <mc:AlternateContent>
          <mc:Choice Requires="wps">
            <w:drawing>
              <wp:anchor distT="0" distB="0" distL="114300" distR="114300" simplePos="0" relativeHeight="251827200" behindDoc="0" locked="0" layoutInCell="1" allowOverlap="1" wp14:anchorId="5207D798" wp14:editId="11E6B4CB">
                <wp:simplePos x="0" y="0"/>
                <wp:positionH relativeFrom="column">
                  <wp:posOffset>1599564</wp:posOffset>
                </wp:positionH>
                <wp:positionV relativeFrom="paragraph">
                  <wp:posOffset>919480</wp:posOffset>
                </wp:positionV>
                <wp:extent cx="1560195" cy="2276475"/>
                <wp:effectExtent l="0" t="38100" r="59055" b="28575"/>
                <wp:wrapNone/>
                <wp:docPr id="760" name="Straight Arrow Connector 760"/>
                <wp:cNvGraphicFramePr/>
                <a:graphic xmlns:a="http://schemas.openxmlformats.org/drawingml/2006/main">
                  <a:graphicData uri="http://schemas.microsoft.com/office/word/2010/wordprocessingShape">
                    <wps:wsp>
                      <wps:cNvCnPr/>
                      <wps:spPr>
                        <a:xfrm flipV="1">
                          <a:off x="0" y="0"/>
                          <a:ext cx="1560195" cy="2276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84CFC" id="Straight Arrow Connector 760" o:spid="_x0000_s1026" type="#_x0000_t32" style="position:absolute;margin-left:125.95pt;margin-top:72.4pt;width:122.85pt;height:179.25pt;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Tqq9QEAAEgEAAAOAAAAZHJzL2Uyb0RvYy54bWysVMuu0zAQ3SPxD5b3NGlFW6iaXqFeygZB&#10;xeXevevYiSW/NDZN8veMnTQ8JQQiC8uPOWfmHI+zv+uNJlcBQTlb0eWipERY7mplm4o+fj69eEVJ&#10;iMzWTDsrKjqIQO8Oz5/tO78TK9c6XQsgSGLDrvMVbWP0u6IIvBWGhYXzwuKhdGBYxCU0RQ2sQ3aj&#10;i1VZborOQe3BcREC7t6Ph/SQ+aUUPH6UMohIdEWxtphHyOMljcVhz3YNMN8qPpXB/qEKw5TFpDPV&#10;PYuMfAH1C5VRHFxwMi64M4WTUnGRNaCaZfmTmoeWeZG1oDnBzzaF/0fLP1zPQFRd0e0G/bHM4CU9&#10;RGCqaSN5A+A6cnTWopEOSIpBxzofdgg82jNMq+DPkOT3EgyRWvknbIZsCEokffZ7mP0WfSQcN5fr&#10;Tbl8vaaE49lqtd283K4TfzESJUIPIb4TzpA0qWiYKptLGpOw6/sQR+ANkMDapjE4reqT0jovoLkc&#10;NZArw4Y4nUr8pow/hEWm9Ftbkzh49COCYrbRYopMtEXyYFSdZ3HQYkz5SUj0M6nL+nMnizkl41zY&#10;uJyZMDrBJJY3A8s/A6f4BBW5y/8GPCNyZmfjDDbKOvhd9tjfSpZj/M2BUXey4OLqIfdDtgbbNd/j&#10;9LTSe/h+neHffgCHrwAAAP//AwBQSwMEFAAGAAgAAAAhAJcvkMLiAAAACwEAAA8AAABkcnMvZG93&#10;bnJldi54bWxMj0FPg0AQhe8m/ofNmHizSwtFiyyNNjXx0JiIPfS4ZUdA2VnCbin66x1Pepy8L2++&#10;l68n24kRB986UjCfRSCQKmdaqhXs355u7kD4oMnozhEq+EIP6+LyIteZcWd6xbEMteAS8plW0ITQ&#10;Z1L6qkGr/cz1SJy9u8HqwOdQSzPoM5fbTi6iKJVWt8QfGt3jpsHqszxZBY/jNt3a5+999LE72BcT&#10;l3TAjVLXV9PDPYiAU/iD4Vef1aFgp6M7kfGiU7BYzleMcpAkvIGJZHWbgjgqWEZxDLLI5f8NxQ8A&#10;AAD//wMAUEsBAi0AFAAGAAgAAAAhALaDOJL+AAAA4QEAABMAAAAAAAAAAAAAAAAAAAAAAFtDb250&#10;ZW50X1R5cGVzXS54bWxQSwECLQAUAAYACAAAACEAOP0h/9YAAACUAQAACwAAAAAAAAAAAAAAAAAv&#10;AQAAX3JlbHMvLnJlbHNQSwECLQAUAAYACAAAACEAzuk6qvUBAABIBAAADgAAAAAAAAAAAAAAAAAu&#10;AgAAZHJzL2Uyb0RvYy54bWxQSwECLQAUAAYACAAAACEAly+QwuIAAAALAQAADwAAAAAAAAAAAAAA&#10;AABPBAAAZHJzL2Rvd25yZXYueG1sUEsFBgAAAAAEAAQA8wAAAF4FAAAAAA==&#10;" strokecolor="red" strokeweight=".5pt">
                <v:stroke endarrow="block" joinstyle="miter"/>
              </v:shape>
            </w:pict>
          </mc:Fallback>
        </mc:AlternateContent>
      </w:r>
      <w:r>
        <w:rPr>
          <w:noProof/>
          <w:lang w:eastAsia="en-CA"/>
        </w:rPr>
        <mc:AlternateContent>
          <mc:Choice Requires="wps">
            <w:drawing>
              <wp:anchor distT="0" distB="0" distL="114300" distR="114300" simplePos="0" relativeHeight="251826176" behindDoc="0" locked="0" layoutInCell="1" allowOverlap="1" wp14:anchorId="5AB289AA" wp14:editId="0E582843">
                <wp:simplePos x="0" y="0"/>
                <wp:positionH relativeFrom="column">
                  <wp:posOffset>3809365</wp:posOffset>
                </wp:positionH>
                <wp:positionV relativeFrom="paragraph">
                  <wp:posOffset>2938780</wp:posOffset>
                </wp:positionV>
                <wp:extent cx="582930" cy="304800"/>
                <wp:effectExtent l="0" t="38100" r="45720" b="19050"/>
                <wp:wrapNone/>
                <wp:docPr id="761" name="Straight Arrow Connector 761"/>
                <wp:cNvGraphicFramePr/>
                <a:graphic xmlns:a="http://schemas.openxmlformats.org/drawingml/2006/main">
                  <a:graphicData uri="http://schemas.microsoft.com/office/word/2010/wordprocessingShape">
                    <wps:wsp>
                      <wps:cNvCnPr/>
                      <wps:spPr>
                        <a:xfrm flipV="1">
                          <a:off x="0" y="0"/>
                          <a:ext cx="582930"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C139E" id="Straight Arrow Connector 761" o:spid="_x0000_s1026" type="#_x0000_t32" style="position:absolute;margin-left:299.95pt;margin-top:231.4pt;width:45.9pt;height:24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pg+QEAAEYEAAAOAAAAZHJzL2Uyb0RvYy54bWysU02P0zAQvSPxHyzfadIuLCVqukJdygVB&#10;tQvcXcdOLPlLY9Mk/56xk4ZPIYHIwcrY897Mex7v7gajyUVAUM7WdL0qKRGWu0bZtqafPh6fbSkJ&#10;kdmGaWdFTUcR6N3+6ZNd7yuxcZ3TjQCCJDZUva9pF6OviiLwThgWVs4Li4fSgWERQ2iLBliP7EYX&#10;m7K8LXoHjQfHRQi4ez8d0n3ml1Lw+EHKICLRNcXeYl4hr+e0Fvsdq1pgvlN8boP9QxeGKYtFF6p7&#10;Fhn5AuoXKqM4uOBkXHFnCiel4iJrQDXr8ic1jx3zImtBc4JfbAr/j5a/v5yAqKamL2/XlFhm8JIe&#10;IzDVdpG8BnA9OThr0UgHJOWgY70PFQIP9gRzFPwJkvxBgiFSK/8ZhyEbghLJkP0eF7/FEAnHzRfb&#10;zasbvBWORzfl822Z76OYaBKdhxDfCmdI+qlpmPtaGppKsMu7ELERBF4BCaxtWoPTqjkqrXMA7fmg&#10;gVwYjsPxWOKX9CDwh7TIlH5jGxJHj25EUMy2WsyZibZIDkya818ctZhKPgiJbqK2qbU8x2IpyTgX&#10;NmYPsaa2mJ1gEttbgGW27Y/AOT9BRZ7xvwEviFzZ2biAjbIOflc9DteW5ZR/dWDSnSw4u2bM05Ct&#10;wWHNrs4PK72G7+MM//b8918BAAD//wMAUEsDBBQABgAIAAAAIQBNBXGL4QAAAAsBAAAPAAAAZHJz&#10;L2Rvd25yZXYueG1sTI9BT4NAEIXvJv6HzZh4swtVaUGWRpuaeGhMpD30uGVHQNlZwm4p+usdT3qc&#10;vC9vvpevJtuJEQffOlIQzyIQSJUzLdUK9rvnmyUIHzQZ3TlCBV/oYVVcXuQ6M+5MbziWoRZcQj7T&#10;CpoQ+kxKXzVotZ+5HomzdzdYHfgcamkGfeZy28l5FCXS6pb4Q6N7XDdYfZYnq+Bp3CQb+/K9jz62&#10;B/tqbks64Fqp66vp8QFEwCn8wfCrz+pQsNPRnch40Sm4T9OUUQV3yZw3MJGk8QLEkaM4WoIscvl/&#10;Q/EDAAD//wMAUEsBAi0AFAAGAAgAAAAhALaDOJL+AAAA4QEAABMAAAAAAAAAAAAAAAAAAAAAAFtD&#10;b250ZW50X1R5cGVzXS54bWxQSwECLQAUAAYACAAAACEAOP0h/9YAAACUAQAACwAAAAAAAAAAAAAA&#10;AAAvAQAAX3JlbHMvLnJlbHNQSwECLQAUAAYACAAAACEA4/laYPkBAABGBAAADgAAAAAAAAAAAAAA&#10;AAAuAgAAZHJzL2Uyb0RvYy54bWxQSwECLQAUAAYACAAAACEATQVxi+EAAAALAQAADwAAAAAAAAAA&#10;AAAAAABTBAAAZHJzL2Rvd25yZXYueG1sUEsFBgAAAAAEAAQA8wAAAGEFAAAAAA==&#10;" strokecolor="red" strokeweight=".5pt">
                <v:stroke endarrow="block" joinstyle="miter"/>
              </v:shape>
            </w:pict>
          </mc:Fallback>
        </mc:AlternateContent>
      </w:r>
      <w:r w:rsidR="008F4315">
        <w:rPr>
          <w:noProof/>
          <w:lang w:eastAsia="en-CA"/>
        </w:rPr>
        <mc:AlternateContent>
          <mc:Choice Requires="wps">
            <w:drawing>
              <wp:anchor distT="0" distB="0" distL="114300" distR="114300" simplePos="0" relativeHeight="251825152" behindDoc="0" locked="0" layoutInCell="1" allowOverlap="1" wp14:anchorId="1D893ACA" wp14:editId="34A112E0">
                <wp:simplePos x="0" y="0"/>
                <wp:positionH relativeFrom="column">
                  <wp:posOffset>4330460</wp:posOffset>
                </wp:positionH>
                <wp:positionV relativeFrom="paragraph">
                  <wp:posOffset>2685727</wp:posOffset>
                </wp:positionV>
                <wp:extent cx="1289362" cy="267275"/>
                <wp:effectExtent l="0" t="0" r="25400" b="19050"/>
                <wp:wrapNone/>
                <wp:docPr id="758" name="Rectangle 758"/>
                <wp:cNvGraphicFramePr/>
                <a:graphic xmlns:a="http://schemas.openxmlformats.org/drawingml/2006/main">
                  <a:graphicData uri="http://schemas.microsoft.com/office/word/2010/wordprocessingShape">
                    <wps:wsp>
                      <wps:cNvSpPr/>
                      <wps:spPr>
                        <a:xfrm>
                          <a:off x="0" y="0"/>
                          <a:ext cx="1289362" cy="267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1A4F4" id="Rectangle 758" o:spid="_x0000_s1026" style="position:absolute;margin-left:341pt;margin-top:211.45pt;width:101.5pt;height:21.0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tjimQIAAIkFAAAOAAAAZHJzL2Uyb0RvYy54bWysVMFu2zAMvQ/YPwi6r068pmmNOkXQIsOA&#10;og3aDj0rshQbkEVNUuJkXz9Kst2gK3YY5oMsiuSj+ETy+ubQKrIX1jWgSzo9m1AiNIeq0duS/nhZ&#10;fbmkxHmmK6ZAi5IehaM3i8+frjtTiBxqUJWwBEG0KzpT0tp7U2SZ47VomTsDIzQqJdiWeRTtNqss&#10;6xC9VVk+mVxkHdjKWODCOTy9S0q6iPhSCu4fpXTCE1VSvJuPq43rJqzZ4poVW8tM3fD+GuwfbtGy&#10;RmPQEeqOeUZ2tvkDqm24BQfSn3FoM5Cy4SLmgNlMJ++yea6ZETEXJMeZkSb3/2D5w35tSVOVdD7D&#10;p9KsxUd6QtqY3ipBwiFS1BlXoOWzWdtecrgN+R6kbcMfMyGHSOtxpFUcPOF4OM0vr75e5JRw1OUX&#10;83w+C6DZm7exzn8T0JKwKanF+JFNtr93PpkOJiGYhlWjFJ6zQumwOlBNFc6iYLebW2XJnuGbr1YT&#10;/PpwJ2YYPLhmIbOUS9z5oxIJ9klIpAVvn8ebxIIUIyzjXGg/TaqaVSJFm50GCyUcPGKmSiNgQJZ4&#10;yxG7BxgsE8iAnfLu7YOriPU8Ok/+drHkPHrEyKD96Nw2GuxHAAqz6iMn+4GkRE1gaQPVEYvGQuom&#10;Z/iqwXe7Z86vmcX2wUbDkeAfcZEKupJCv6OkBvvro/Ngj1WNWko6bMeSup87ZgUl6rvGer+anp+H&#10;/o3C+Wyeo2BPNZtTjd61t4CvP8XhY3jcBnuvhq200L7i5FiGqKhimmPsknJvB+HWpzGBs4eL5TKa&#10;Yc8a5u/1s+EBPLAa6vLl8Mqs6YvXY9k/wNC6rHhXw8k2eGpY7jzIJhb4G68939jvsXD62RQGyqkc&#10;rd4m6OI3AAAA//8DAFBLAwQUAAYACAAAACEA26fsqN0AAAALAQAADwAAAGRycy9kb3ducmV2Lnht&#10;bExPTU/DMAy9I/EfIiNxY+kqKKVrOiHEThxgYxJXr/Haas2HknQr/x5zgpv9/Pw+6vVsRnGmEAdn&#10;FSwXGQiyrdOD7RTsPzd3JYiY0GocnSUF3xRh3Vxf1Vhpd7FbOu9SJ1jExgoV9Cn5SsrY9mQwLpwn&#10;y7ejCwYTr6GTOuCFxc0o8ywrpMHBskOPnl56ak+7yXAMP354Pb2f9l/LeRNe9VvE7lGp25v5eQUi&#10;0Zz+yPAbn3+g4UwHN1kdxaigKHPukhTc5/kTCGaU5QMjB0YKHmRTy/8dmh8AAAD//wMAUEsBAi0A&#10;FAAGAAgAAAAhALaDOJL+AAAA4QEAABMAAAAAAAAAAAAAAAAAAAAAAFtDb250ZW50X1R5cGVzXS54&#10;bWxQSwECLQAUAAYACAAAACEAOP0h/9YAAACUAQAACwAAAAAAAAAAAAAAAAAvAQAAX3JlbHMvLnJl&#10;bHNQSwECLQAUAAYACAAAACEAh8LY4pkCAACJBQAADgAAAAAAAAAAAAAAAAAuAgAAZHJzL2Uyb0Rv&#10;Yy54bWxQSwECLQAUAAYACAAAACEA26fsqN0AAAALAQAADwAAAAAAAAAAAAAAAADzBAAAZHJzL2Rv&#10;d25yZXYueG1sUEsFBgAAAAAEAAQA8wAAAP0FAAAAAA==&#10;" filled="f" strokecolor="red" strokeweight="1pt"/>
            </w:pict>
          </mc:Fallback>
        </mc:AlternateContent>
      </w:r>
      <w:r w:rsidR="008F4315">
        <w:rPr>
          <w:noProof/>
          <w:lang w:eastAsia="en-CA"/>
        </w:rPr>
        <mc:AlternateContent>
          <mc:Choice Requires="wps">
            <w:drawing>
              <wp:anchor distT="0" distB="0" distL="114300" distR="114300" simplePos="0" relativeHeight="251824128" behindDoc="0" locked="0" layoutInCell="1" allowOverlap="1" wp14:anchorId="225DFDC2" wp14:editId="0ADCC1EA">
                <wp:simplePos x="0" y="0"/>
                <wp:positionH relativeFrom="column">
                  <wp:posOffset>3131389</wp:posOffset>
                </wp:positionH>
                <wp:positionV relativeFrom="paragraph">
                  <wp:posOffset>710277</wp:posOffset>
                </wp:positionV>
                <wp:extent cx="892690" cy="266904"/>
                <wp:effectExtent l="0" t="0" r="22225" b="19050"/>
                <wp:wrapNone/>
                <wp:docPr id="759" name="Rectangle 759"/>
                <wp:cNvGraphicFramePr/>
                <a:graphic xmlns:a="http://schemas.openxmlformats.org/drawingml/2006/main">
                  <a:graphicData uri="http://schemas.microsoft.com/office/word/2010/wordprocessingShape">
                    <wps:wsp>
                      <wps:cNvSpPr/>
                      <wps:spPr>
                        <a:xfrm>
                          <a:off x="0" y="0"/>
                          <a:ext cx="892690" cy="2669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5D10C" id="Rectangle 759" o:spid="_x0000_s1026" style="position:absolute;margin-left:246.55pt;margin-top:55.95pt;width:70.3pt;height:21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lgIAAIgFAAAOAAAAZHJzL2Uyb0RvYy54bWysVE1v2zAMvQ/YfxB0X50E6UeMOkXQIsOA&#10;oivaDj0rshQbkERNUuJkv36UZLtBV+wwzAeZEslH8Ynk9c1BK7IXzrdgKjo9m1AiDIe6NduK/nhZ&#10;f7mixAdmaqbAiIoehac3y8+frjtbihk0oGrhCIIYX3a2ok0ItiwKzxuhmT8DKwwqJTjNAm7dtqgd&#10;6xBdq2I2mVwUHbjaOuDCezy9y0q6TPhSCh6+S+lFIKqieLeQVpfWTVyL5TUrt47ZpuX9Ndg/3EKz&#10;1mDQEeqOBUZ2rv0DSrfcgQcZzjjoAqRsuUg5YDbTybtsnhtmRcoFyfF2pMn/P1j+sH90pK0renm+&#10;oMQwjY/0hLQxs1WCxEOkqLO+RMtn++j6nUcx5nuQTsc/ZkIOidbjSKs4BMLx8Goxu1gg+RxVswsU&#10;5xGzeHO2zoevAjSJQkUdhk9ksv29D9l0MImxDKxbpfCclcrE1YNq63iWNm67uVWO7Bk++Xo9wa8P&#10;d2KGwaNrERPLqSQpHJXIsE9CIit4+Vm6SapHMcIyzoUJ06xqWC1ytPPTYLGCo0fKVBkEjMgSbzli&#10;9wCDZQYZsHPevX10FamcR+fJ3y6WnUePFBlMGJ11a8B9BKAwqz5yth9IytREljZQH7FmHORm8pav&#10;W3y3e+bDI3PYPfjUOBHCd1ykgq6i0EuUNOB+fXQe7bGoUUtJh91YUf9zx5ygRH0zWO6L6Xwe2zdt&#10;5ueXM9y4U83mVGN2+hbw9ac4eyxPYrQPahClA/2Kg2MVo6KKGY6xK8qDGza3IU8JHD1crFbJDFvW&#10;snBvni2P4JHVWJcvh1fmbF+8Aav+AYbOZeW7Gs620dPAahdAtqnA33jt+cZ2T4XTj6Y4T073yept&#10;gC5/AwAA//8DAFBLAwQUAAYACAAAACEABBe9dd4AAAALAQAADwAAAGRycy9kb3ducmV2LnhtbEyP&#10;zU7DMBCE70i8g7VI3KhjAi0JcSqE6IkDpVTiuo1NEtV/sp02vD3LCY67Mzv7TbOerWEnHdPonQSx&#10;KIBp13k1ul7C/mNz8wAsZXQKjXdawrdOsG4vLxqslT+7d33a5Z5RiEs1ShhyDjXnqRu0xbTwQTvS&#10;vny0mGmMPVcRzxRuDb8tiiW3ODr6MGDQz4PujrvJEkYw26Cmt+P+U8yb+KJeE/YrKa+v5qdHYFnP&#10;+c8Mv/h0Ay0xHfzkVGJGwl1VCrKSIEQFjBzLslwBO9DmvqyAtw3/36H9AQAA//8DAFBLAQItABQA&#10;BgAIAAAAIQC2gziS/gAAAOEBAAATAAAAAAAAAAAAAAAAAAAAAABbQ29udGVudF9UeXBlc10ueG1s&#10;UEsBAi0AFAAGAAgAAAAhADj9If/WAAAAlAEAAAsAAAAAAAAAAAAAAAAALwEAAF9yZWxzLy5yZWxz&#10;UEsBAi0AFAAGAAgAAAAhAFf9DL+WAgAAiAUAAA4AAAAAAAAAAAAAAAAALgIAAGRycy9lMm9Eb2Mu&#10;eG1sUEsBAi0AFAAGAAgAAAAhAAQXvXXeAAAACwEAAA8AAAAAAAAAAAAAAAAA8AQAAGRycy9kb3du&#10;cmV2LnhtbFBLBQYAAAAABAAEAPMAAAD7BQAAAAA=&#10;" filled="f" strokecolor="red" strokeweight="1pt"/>
            </w:pict>
          </mc:Fallback>
        </mc:AlternateContent>
      </w:r>
      <w:r w:rsidR="008F4315">
        <w:rPr>
          <w:noProof/>
          <w:lang w:eastAsia="en-CA"/>
        </w:rPr>
        <w:drawing>
          <wp:inline distT="0" distB="0" distL="0" distR="0" wp14:anchorId="670D3C39" wp14:editId="01CC4528">
            <wp:extent cx="5943600" cy="3215640"/>
            <wp:effectExtent l="19050" t="19050" r="19050" b="2286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15640"/>
                    </a:xfrm>
                    <a:prstGeom prst="rect">
                      <a:avLst/>
                    </a:prstGeom>
                    <a:ln>
                      <a:solidFill>
                        <a:schemeClr val="tx1"/>
                      </a:solidFill>
                    </a:ln>
                  </pic:spPr>
                </pic:pic>
              </a:graphicData>
            </a:graphic>
          </wp:inline>
        </w:drawing>
      </w:r>
    </w:p>
    <w:p w:rsidR="007E6347" w:rsidRPr="0090732A" w:rsidRDefault="007E6347" w:rsidP="008F4315">
      <w:pPr>
        <w:rPr>
          <w:rFonts w:ascii="Arial" w:hAnsi="Arial" w:cs="Arial"/>
          <w:sz w:val="8"/>
          <w:szCs w:val="20"/>
        </w:rPr>
      </w:pPr>
    </w:p>
    <w:p w:rsidR="008F4315" w:rsidRPr="007E6347" w:rsidRDefault="008F4315" w:rsidP="00847899">
      <w:pPr>
        <w:pStyle w:val="ListParagraph"/>
        <w:numPr>
          <w:ilvl w:val="0"/>
          <w:numId w:val="30"/>
        </w:numPr>
        <w:spacing w:after="200" w:line="276" w:lineRule="auto"/>
        <w:jc w:val="both"/>
        <w:rPr>
          <w:rFonts w:cstheme="minorHAnsi"/>
          <w:sz w:val="24"/>
          <w:szCs w:val="24"/>
        </w:rPr>
      </w:pPr>
      <w:r w:rsidRPr="007E6347">
        <w:rPr>
          <w:rFonts w:cstheme="minorHAnsi"/>
          <w:sz w:val="24"/>
          <w:szCs w:val="24"/>
        </w:rPr>
        <w:t>When the “PDF Print Format” tab is green, this means that you have selected the PDF format.</w:t>
      </w:r>
    </w:p>
    <w:p w:rsidR="008F4315" w:rsidRPr="007E6347" w:rsidRDefault="008F4315" w:rsidP="00847899">
      <w:pPr>
        <w:pStyle w:val="ListParagraph"/>
        <w:numPr>
          <w:ilvl w:val="1"/>
          <w:numId w:val="30"/>
        </w:numPr>
        <w:spacing w:after="200" w:line="276" w:lineRule="auto"/>
        <w:jc w:val="both"/>
        <w:rPr>
          <w:rFonts w:cstheme="minorHAnsi"/>
          <w:sz w:val="24"/>
          <w:szCs w:val="24"/>
        </w:rPr>
      </w:pPr>
      <w:r w:rsidRPr="007E6347">
        <w:rPr>
          <w:rFonts w:cstheme="minorHAnsi"/>
          <w:sz w:val="24"/>
          <w:szCs w:val="24"/>
        </w:rPr>
        <w:t xml:space="preserve"> Click on the “Export all Pending Services” tab</w:t>
      </w:r>
    </w:p>
    <w:p w:rsidR="008F4315" w:rsidRDefault="008F4315" w:rsidP="008F4315">
      <w:pPr>
        <w:rPr>
          <w:rFonts w:ascii="Arial" w:hAnsi="Arial" w:cs="Arial"/>
          <w:sz w:val="20"/>
          <w:szCs w:val="20"/>
        </w:rPr>
      </w:pPr>
      <w:r>
        <w:rPr>
          <w:noProof/>
          <w:lang w:eastAsia="en-CA"/>
        </w:rPr>
        <mc:AlternateContent>
          <mc:Choice Requires="wps">
            <w:drawing>
              <wp:anchor distT="0" distB="0" distL="114300" distR="114300" simplePos="0" relativeHeight="251828224" behindDoc="0" locked="0" layoutInCell="1" allowOverlap="1" wp14:anchorId="1485B8F8" wp14:editId="6915C6BA">
                <wp:simplePos x="0" y="0"/>
                <wp:positionH relativeFrom="column">
                  <wp:posOffset>727207</wp:posOffset>
                </wp:positionH>
                <wp:positionV relativeFrom="paragraph">
                  <wp:posOffset>1741805</wp:posOffset>
                </wp:positionV>
                <wp:extent cx="2301240" cy="480060"/>
                <wp:effectExtent l="0" t="0" r="22860" b="15240"/>
                <wp:wrapNone/>
                <wp:docPr id="762" name="Rectangle 762"/>
                <wp:cNvGraphicFramePr/>
                <a:graphic xmlns:a="http://schemas.openxmlformats.org/drawingml/2006/main">
                  <a:graphicData uri="http://schemas.microsoft.com/office/word/2010/wordprocessingShape">
                    <wps:wsp>
                      <wps:cNvSpPr/>
                      <wps:spPr>
                        <a:xfrm>
                          <a:off x="0" y="0"/>
                          <a:ext cx="2301240" cy="4800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A69CCA" id="Rectangle 762" o:spid="_x0000_s1026" style="position:absolute;margin-left:57.25pt;margin-top:137.15pt;width:181.2pt;height:37.8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oe5lwIAAIkFAAAOAAAAZHJzL2Uyb0RvYy54bWysVEtv2zAMvg/YfxB0X+1k6SuoUwQtMgwo&#10;2qLt0LMiS7EBWdQoJU7260fJjwZdscOwHBxRJD+SHyleXe8bw3YKfQ224JOTnDNlJZS13RT8x8vq&#10;ywVnPghbCgNWFfygPL9efP501bq5mkIFplTICMT6eesKXoXg5lnmZaUa4U/AKUtKDdiIQCJushJF&#10;S+iNyaZ5fpa1gKVDkMp7ur3tlHyR8LVWMjxo7VVgpuCUW0hfTN91/GaLKzHfoHBVLfs0xD9k0Yja&#10;UtAR6lYEwbZY/wHV1BLBgw4nEpoMtK6lSjVQNZP8XTXPlXAq1ULkeDfS5P8frLzfPSKry4Kfn005&#10;s6KhJj0RbcJujGLxkihqnZ+T5bN7xF7ydIz17jU28Z8qYftE62GkVe0Dk3Q5/ZpPpjNiX5JudkFd&#10;S7xnb94OffimoGHxUHCk+IlNsbvzgSKS6WASg1lY1cak1hkbLzyYuox3ScDN+sYg2wnq+WqV0y/W&#10;QBhHZiRF1yxW1tWSTuFgVMQw9klpoiVmnzJJA6lGWCGlsmHSqSpRqi7a6XGwOMLRI4VOgBFZU5Yj&#10;dg8wWHYgA3aXc28fXVWa59E5/1tinfPokSKDDaNzU1vAjwAMVdVH7uwHkjpqIktrKA80NAjda/JO&#10;rmrq253w4VEgPR9qNa2E8EAfbaAtOPQnzirAXx/dR3uaatJy1tJzLLj/uRWoODPfLc375WQWJygk&#10;YXZ6PiUBjzXrY43dNjdA3Z/Q8nEyHaN9MMNRIzSvtDmWMSqphJUUu+Ay4CDchG5N0O6RarlMZvRm&#10;nQh39tnJCB5ZjXP5sn8V6PrhDTT29zA8XTF/N8OdbfS0sNwG0HUa8Ddee77pvafB6XdTXCjHcrJ6&#10;26CL3wAAAP//AwBQSwMEFAAGAAgAAAAhAChQ/M3fAAAACwEAAA8AAABkcnMvZG93bnJldi54bWxM&#10;j8tOwzAQRfdI/IM1SOyokzY0JMSpEKIrFpRSie00NklUv2Q7bfh7hhUsr+bMnTPNZjaanVWIo7MC&#10;8kUGTNnOydH2Ag4f27sHYDGhlaidVQK+VYRNe33VYC3dxb6r8z71jEpsrFHAkJKvOY/doAzGhfPK&#10;0uzLBYOJYui5DHihcqP5MsvW3OBo6cKAXj0PqjvtJ0MaXu+8nN5Oh8983oYX+RqxL4W4vZmfHoEl&#10;Nac/GH71aQdacjq6ycrINOW8uCdUwLIsVsCIKMp1BewoYFVUFfC24f9/aH8AAAD//wMAUEsBAi0A&#10;FAAGAAgAAAAhALaDOJL+AAAA4QEAABMAAAAAAAAAAAAAAAAAAAAAAFtDb250ZW50X1R5cGVzXS54&#10;bWxQSwECLQAUAAYACAAAACEAOP0h/9YAAACUAQAACwAAAAAAAAAAAAAAAAAvAQAAX3JlbHMvLnJl&#10;bHNQSwECLQAUAAYACAAAACEA40KHuZcCAACJBQAADgAAAAAAAAAAAAAAAAAuAgAAZHJzL2Uyb0Rv&#10;Yy54bWxQSwECLQAUAAYACAAAACEAKFD8zd8AAAALAQAADwAAAAAAAAAAAAAAAADxBAAAZHJzL2Rv&#10;d25yZXYueG1sUEsFBgAAAAAEAAQA8wAAAP0FAAAAAA==&#10;" filled="f" strokecolor="red" strokeweight="1pt"/>
            </w:pict>
          </mc:Fallback>
        </mc:AlternateContent>
      </w:r>
      <w:r>
        <w:rPr>
          <w:noProof/>
          <w:lang w:eastAsia="en-CA"/>
        </w:rPr>
        <w:drawing>
          <wp:inline distT="0" distB="0" distL="0" distR="0" wp14:anchorId="0375CD1A" wp14:editId="594A17C4">
            <wp:extent cx="5943600" cy="2997835"/>
            <wp:effectExtent l="19050" t="19050" r="19050" b="12065"/>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997835"/>
                    </a:xfrm>
                    <a:prstGeom prst="rect">
                      <a:avLst/>
                    </a:prstGeom>
                    <a:ln>
                      <a:solidFill>
                        <a:schemeClr val="tx1"/>
                      </a:solidFill>
                    </a:ln>
                  </pic:spPr>
                </pic:pic>
              </a:graphicData>
            </a:graphic>
          </wp:inline>
        </w:drawing>
      </w:r>
    </w:p>
    <w:p w:rsidR="007E6347" w:rsidRDefault="007E6347" w:rsidP="008F4315">
      <w:pPr>
        <w:rPr>
          <w:rFonts w:ascii="Arial" w:hAnsi="Arial" w:cs="Arial"/>
          <w:sz w:val="20"/>
          <w:szCs w:val="20"/>
        </w:rPr>
      </w:pPr>
    </w:p>
    <w:p w:rsidR="0090732A" w:rsidRPr="00AC1259" w:rsidRDefault="0090732A" w:rsidP="008F4315">
      <w:pPr>
        <w:rPr>
          <w:rFonts w:ascii="Arial" w:hAnsi="Arial" w:cs="Arial"/>
          <w:sz w:val="20"/>
          <w:szCs w:val="20"/>
        </w:rPr>
      </w:pPr>
    </w:p>
    <w:p w:rsidR="008F4315" w:rsidRPr="007E6347" w:rsidRDefault="008F4315" w:rsidP="00847899">
      <w:pPr>
        <w:pStyle w:val="ListParagraph"/>
        <w:numPr>
          <w:ilvl w:val="0"/>
          <w:numId w:val="30"/>
        </w:numPr>
        <w:spacing w:after="200" w:line="276" w:lineRule="auto"/>
        <w:rPr>
          <w:rFonts w:cstheme="minorHAnsi"/>
          <w:sz w:val="24"/>
          <w:szCs w:val="24"/>
        </w:rPr>
      </w:pPr>
      <w:r w:rsidRPr="007E6347">
        <w:rPr>
          <w:rFonts w:cstheme="minorHAnsi"/>
          <w:sz w:val="24"/>
          <w:szCs w:val="24"/>
        </w:rPr>
        <w:lastRenderedPageBreak/>
        <w:t>The warning screen will appear, click on “</w:t>
      </w:r>
      <w:r w:rsidRPr="007E6347">
        <w:rPr>
          <w:rFonts w:cstheme="minorHAnsi"/>
          <w:b/>
          <w:sz w:val="24"/>
          <w:szCs w:val="24"/>
        </w:rPr>
        <w:t>Yes, Save and Proceed</w:t>
      </w:r>
      <w:r w:rsidRPr="007E6347">
        <w:rPr>
          <w:rFonts w:cstheme="minorHAnsi"/>
          <w:sz w:val="24"/>
          <w:szCs w:val="24"/>
        </w:rPr>
        <w:t>” button.</w:t>
      </w:r>
    </w:p>
    <w:p w:rsidR="007E6347" w:rsidRDefault="008F4315" w:rsidP="008F4315">
      <w:pPr>
        <w:rPr>
          <w:rFonts w:ascii="Arial" w:hAnsi="Arial" w:cs="Arial"/>
          <w:sz w:val="20"/>
          <w:szCs w:val="20"/>
        </w:rPr>
      </w:pPr>
      <w:r>
        <w:rPr>
          <w:noProof/>
          <w:lang w:eastAsia="en-CA"/>
        </w:rPr>
        <mc:AlternateContent>
          <mc:Choice Requires="wps">
            <w:drawing>
              <wp:anchor distT="0" distB="0" distL="114300" distR="114300" simplePos="0" relativeHeight="251829248" behindDoc="0" locked="0" layoutInCell="1" allowOverlap="1" wp14:anchorId="0A7E9253" wp14:editId="34C01EA5">
                <wp:simplePos x="0" y="0"/>
                <wp:positionH relativeFrom="column">
                  <wp:posOffset>1500996</wp:posOffset>
                </wp:positionH>
                <wp:positionV relativeFrom="paragraph">
                  <wp:posOffset>106428</wp:posOffset>
                </wp:positionV>
                <wp:extent cx="2967403" cy="301925"/>
                <wp:effectExtent l="0" t="0" r="23495" b="22225"/>
                <wp:wrapNone/>
                <wp:docPr id="763" name="Rectangle 763"/>
                <wp:cNvGraphicFramePr/>
                <a:graphic xmlns:a="http://schemas.openxmlformats.org/drawingml/2006/main">
                  <a:graphicData uri="http://schemas.microsoft.com/office/word/2010/wordprocessingShape">
                    <wps:wsp>
                      <wps:cNvSpPr/>
                      <wps:spPr>
                        <a:xfrm>
                          <a:off x="0" y="0"/>
                          <a:ext cx="2967403" cy="30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54DED" id="Rectangle 763" o:spid="_x0000_s1026" style="position:absolute;margin-left:118.2pt;margin-top:8.4pt;width:233.65pt;height:23.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uNlwIAAIkFAAAOAAAAZHJzL2Uyb0RvYy54bWysVMFu2zAMvQ/YPwi6r3bStF2NOkWQIsOA&#10;oi3aDj0rshQbkEVNUuJkXz9Ksp2gK3YYloMiiuQj+Uzy5nbfKrIT1jWgSzo5yykRmkPV6E1Jf7yu&#10;vnylxHmmK6ZAi5IehKO388+fbjpTiCnUoCphCYJoV3SmpLX3psgyx2vRMncGRmhUSrAt8yjaTVZZ&#10;1iF6q7Jpnl9mHdjKWODCOXy9S0o6j/hSCu4fpXTCE1VSzM3H08ZzHc5sfsOKjWWmbnifBvuHLFrW&#10;aAw6Qt0xz8jWNn9AtQ234ED6Mw5tBlI2XMQasJpJ/q6al5oZEWtBcpwZaXL/D5Y/7J4saaqSXl2e&#10;U6JZix/pGWljeqMECY9IUWdcgZYv5sn2ksNrqHcvbRv+sRKyj7QeRlrF3hOOj9Pry6tZjugcdef5&#10;5Hp6EUCzo7exzn8T0JJwKanF+JFNtrt3PpkOJiGYhlWjFL6zQulwOlBNFd6iYDfrpbJkx/Cbr1Y5&#10;/vpwJ2YYPLhmobJUS7z5gxIJ9llIpCVkHzOJDSlGWMa50H6SVDWrRIp2cRostHDwiJUqjYABWWKW&#10;I3YPMFgmkAE71d3bB1cR+3l0zv+WWHIePWJk0H50bhsN9iMAhVX1kZP9QFKiJrC0huqATWMhTZMz&#10;fNXgd7tnzj8xi+ODg4YrwT/iIRV0JYX+RkkN9tdH78Eeuxq1lHQ4jiV1P7fMCkrUd439fj2ZzcL8&#10;RmF2cTVFwZ5q1qcavW2XgF9/gsvH8HgN9l4NV2mhfcPNsQhRUcU0x9gl5d4OwtKnNYG7h4vFIprh&#10;zBrm7/WL4QE8sBr68nX/xqzpm9dj2z/AMLqseNfDyTZ4alhsPcgmNviR155vnPfYOP1uCgvlVI5W&#10;xw06/w0AAP//AwBQSwMEFAAGAAgAAAAhAL018s/dAAAACQEAAA8AAABkcnMvZG93bnJldi54bWxM&#10;j8FOwzAQRO9I/IO1lbhRp02VoBCnQoieOAClElc33iZR47VlO234e5YTHFfzZnam3s52FBcMcXCk&#10;YLXMQCC1zgzUKTh87u4fQMSkyejRESr4xgjb5vam1pVxV/rAyz51gkMoVlpBn5KvpIxtj1bHpfNI&#10;rJ1csDrxGTppgr5yuB3lOssKafVA/KHXHp97bM/7yXINP757M72dD1+reRdezGvUXanU3WJ+egSR&#10;cE5/MPzWZw803OnoJjJRjArWebFhlIWCJzBQZnkJ4qig2OQgm1r+X9D8AAAA//8DAFBLAQItABQA&#10;BgAIAAAAIQC2gziS/gAAAOEBAAATAAAAAAAAAAAAAAAAAAAAAABbQ29udGVudF9UeXBlc10ueG1s&#10;UEsBAi0AFAAGAAgAAAAhADj9If/WAAAAlAEAAAsAAAAAAAAAAAAAAAAALwEAAF9yZWxzLy5yZWxz&#10;UEsBAi0AFAAGAAgAAAAhABFwu42XAgAAiQUAAA4AAAAAAAAAAAAAAAAALgIAAGRycy9lMm9Eb2Mu&#10;eG1sUEsBAi0AFAAGAAgAAAAhAL018s/dAAAACQEAAA8AAAAAAAAAAAAAAAAA8QQAAGRycy9kb3du&#10;cmV2LnhtbFBLBQYAAAAABAAEAPMAAAD7BQAAAAA=&#10;" filled="f" strokecolor="red" strokeweight="1pt"/>
            </w:pict>
          </mc:Fallback>
        </mc:AlternateContent>
      </w:r>
      <w:r>
        <w:rPr>
          <w:noProof/>
          <w:lang w:eastAsia="en-CA"/>
        </w:rPr>
        <w:drawing>
          <wp:inline distT="0" distB="0" distL="0" distR="0" wp14:anchorId="49646506" wp14:editId="2B848327">
            <wp:extent cx="5943600" cy="3158490"/>
            <wp:effectExtent l="19050" t="19050" r="19050" b="2286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58490"/>
                    </a:xfrm>
                    <a:prstGeom prst="rect">
                      <a:avLst/>
                    </a:prstGeom>
                    <a:ln>
                      <a:solidFill>
                        <a:schemeClr val="tx1"/>
                      </a:solidFill>
                    </a:ln>
                  </pic:spPr>
                </pic:pic>
              </a:graphicData>
            </a:graphic>
          </wp:inline>
        </w:drawing>
      </w:r>
    </w:p>
    <w:p w:rsidR="00B115BF" w:rsidRPr="00B115BF" w:rsidRDefault="00B115BF" w:rsidP="008F4315">
      <w:pPr>
        <w:rPr>
          <w:rFonts w:ascii="Arial" w:hAnsi="Arial" w:cs="Arial"/>
          <w:sz w:val="2"/>
          <w:szCs w:val="20"/>
        </w:rPr>
      </w:pPr>
    </w:p>
    <w:p w:rsidR="008F4315" w:rsidRDefault="008F4315" w:rsidP="00847899">
      <w:pPr>
        <w:pStyle w:val="ListParagraph"/>
        <w:numPr>
          <w:ilvl w:val="0"/>
          <w:numId w:val="30"/>
        </w:numPr>
        <w:spacing w:after="200" w:line="276" w:lineRule="auto"/>
        <w:rPr>
          <w:rFonts w:cstheme="minorHAnsi"/>
          <w:sz w:val="24"/>
          <w:szCs w:val="24"/>
        </w:rPr>
      </w:pPr>
      <w:r w:rsidRPr="007E6347">
        <w:rPr>
          <w:rFonts w:cstheme="minorHAnsi"/>
          <w:sz w:val="24"/>
          <w:szCs w:val="24"/>
        </w:rPr>
        <w:t>A popup message will appear. Indicating that details file has been save successfully. Click on the “X” button to close the message.</w:t>
      </w:r>
    </w:p>
    <w:p w:rsidR="00B115BF" w:rsidRPr="00B115BF" w:rsidRDefault="00B115BF" w:rsidP="00B115BF">
      <w:pPr>
        <w:pStyle w:val="ListParagraph"/>
        <w:spacing w:after="200" w:line="276" w:lineRule="auto"/>
        <w:ind w:left="360"/>
        <w:rPr>
          <w:rFonts w:cstheme="minorHAnsi"/>
          <w:sz w:val="2"/>
          <w:szCs w:val="24"/>
        </w:rPr>
      </w:pPr>
    </w:p>
    <w:p w:rsidR="008F4315" w:rsidRDefault="00540799" w:rsidP="008F4315">
      <w:pPr>
        <w:rPr>
          <w:rFonts w:ascii="Arial" w:hAnsi="Arial" w:cs="Arial"/>
          <w:sz w:val="20"/>
          <w:szCs w:val="20"/>
        </w:rPr>
      </w:pPr>
      <w:r>
        <w:rPr>
          <w:noProof/>
          <w:lang w:eastAsia="en-CA"/>
        </w:rPr>
        <mc:AlternateContent>
          <mc:Choice Requires="wps">
            <w:drawing>
              <wp:anchor distT="0" distB="0" distL="114300" distR="114300" simplePos="0" relativeHeight="251831296" behindDoc="0" locked="0" layoutInCell="1" allowOverlap="1" wp14:anchorId="295229C5" wp14:editId="50192E3A">
                <wp:simplePos x="0" y="0"/>
                <wp:positionH relativeFrom="column">
                  <wp:posOffset>2332990</wp:posOffset>
                </wp:positionH>
                <wp:positionV relativeFrom="paragraph">
                  <wp:posOffset>758190</wp:posOffset>
                </wp:positionV>
                <wp:extent cx="3363595" cy="2409825"/>
                <wp:effectExtent l="0" t="38100" r="46355" b="28575"/>
                <wp:wrapNone/>
                <wp:docPr id="765" name="Straight Arrow Connector 765"/>
                <wp:cNvGraphicFramePr/>
                <a:graphic xmlns:a="http://schemas.openxmlformats.org/drawingml/2006/main">
                  <a:graphicData uri="http://schemas.microsoft.com/office/word/2010/wordprocessingShape">
                    <wps:wsp>
                      <wps:cNvCnPr/>
                      <wps:spPr>
                        <a:xfrm flipV="1">
                          <a:off x="0" y="0"/>
                          <a:ext cx="3363595" cy="24098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767DE5" id="Straight Arrow Connector 765" o:spid="_x0000_s1026" type="#_x0000_t32" style="position:absolute;margin-left:183.7pt;margin-top:59.7pt;width:264.85pt;height:189.75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9c7+QEAAEgEAAAOAAAAZHJzL2Uyb0RvYy54bWysVE2P0zAUvCPxHyzfadKWLbtV0xXqUi4I&#10;ql3g7jp2YslfejZN8u95dtLwKSQQOVhx/GbezOQlu/veaHIREJSzFV0uSkqE5a5Wtqnop4/HF7eU&#10;hMhszbSzoqKDCPR+//zZrvNbsXKt07UAgiQ2bDtf0TZGvy2KwFthWFg4LyweSgeGRdxCU9TAOmQ3&#10;uliV5aboHNQeHBch4NOH8ZDuM7+UgscPUgYRia4oaot5hbye01rsd2zbAPOt4pMM9g8qDFMWm85U&#10;Dywy8gXUL1RGcXDBybjgzhROSsVF9oBuluVPbp5a5kX2guEEP8cU/h8tf385AVF1RV9tbiixzOBL&#10;eorAVNNG8hrAdeTgrMUgHZBUg4l1PmwReLAnmHbBnyDZ7yUYIrXyn3EYciBokfQ572HOW/SRcHy4&#10;Xm/WN3fYluPZ6mV5d7vK/MVIlAg9hPhWOEPSTUXDpGyWNDZhl3chohQEXgEJrG1ag9OqPiqt8waa&#10;80EDuTAciOOxxCs5QuAPZZEp/cbWJA4e84igmG20mCoTbZEyGF3nuzhoMbZ8FBLzRHejtDzJYm7J&#10;OBc2LmcmrE4wifJmYJmD+yNwqk9Qkaf8b8AzInd2Ns5go6yD33WP/VWyHOuvCYy+UwRnVw95HnI0&#10;OK451enTSt/D9/sM//YD2H8FAAD//wMAUEsDBBQABgAIAAAAIQBycfNi4QAAAAsBAAAPAAAAZHJz&#10;L2Rvd25yZXYueG1sTI/BToNAEIbvJr7DZky82QXbUECWRpuaeDAmYg89btkRUHaWsFuKPr3jSW8z&#10;+b/8802xmW0vJhx950hBvIhAINXOdNQo2L893qQgfNBkdO8IFXyhh015eVHo3LgzveJUhUZwCflc&#10;K2hDGHIpfd2i1X7hBiTO3t1odeB1bKQZ9ZnLbS9voyiRVnfEF1o94LbF+rM6WQUP0y7Z2afvffTx&#10;fLAvZlnRAbdKXV/N93cgAs7hD4ZffVaHkp2O7kTGi17BMlmvGOUgznhgIs3WMYijglWWZiDLQv7/&#10;ofwBAAD//wMAUEsBAi0AFAAGAAgAAAAhALaDOJL+AAAA4QEAABMAAAAAAAAAAAAAAAAAAAAAAFtD&#10;b250ZW50X1R5cGVzXS54bWxQSwECLQAUAAYACAAAACEAOP0h/9YAAACUAQAACwAAAAAAAAAAAAAA&#10;AAAvAQAAX3JlbHMvLnJlbHNQSwECLQAUAAYACAAAACEAoR/XO/kBAABIBAAADgAAAAAAAAAAAAAA&#10;AAAuAgAAZHJzL2Uyb0RvYy54bWxQSwECLQAUAAYACAAAACEAcnHzYuEAAAALAQAADwAAAAAAAAAA&#10;AAAAAABTBAAAZHJzL2Rvd25yZXYueG1sUEsFBgAAAAAEAAQA8wAAAGEFAAAAAA==&#10;" strokecolor="red" strokeweight=".5pt">
                <v:stroke endarrow="block" joinstyle="miter"/>
              </v:shape>
            </w:pict>
          </mc:Fallback>
        </mc:AlternateContent>
      </w:r>
      <w:r w:rsidR="008F4315">
        <w:rPr>
          <w:noProof/>
          <w:lang w:eastAsia="en-CA"/>
        </w:rPr>
        <mc:AlternateContent>
          <mc:Choice Requires="wps">
            <w:drawing>
              <wp:anchor distT="0" distB="0" distL="114300" distR="114300" simplePos="0" relativeHeight="251830272" behindDoc="0" locked="0" layoutInCell="1" allowOverlap="1" wp14:anchorId="15A83F32" wp14:editId="728D1456">
                <wp:simplePos x="0" y="0"/>
                <wp:positionH relativeFrom="column">
                  <wp:posOffset>5633049</wp:posOffset>
                </wp:positionH>
                <wp:positionV relativeFrom="paragraph">
                  <wp:posOffset>448010</wp:posOffset>
                </wp:positionV>
                <wp:extent cx="284480" cy="327804"/>
                <wp:effectExtent l="0" t="0" r="20320" b="15240"/>
                <wp:wrapNone/>
                <wp:docPr id="764" name="Rectangle 764"/>
                <wp:cNvGraphicFramePr/>
                <a:graphic xmlns:a="http://schemas.openxmlformats.org/drawingml/2006/main">
                  <a:graphicData uri="http://schemas.microsoft.com/office/word/2010/wordprocessingShape">
                    <wps:wsp>
                      <wps:cNvSpPr/>
                      <wps:spPr>
                        <a:xfrm>
                          <a:off x="0" y="0"/>
                          <a:ext cx="284480" cy="3278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47B3C" id="Rectangle 764" o:spid="_x0000_s1026" style="position:absolute;margin-left:443.55pt;margin-top:35.3pt;width:22.4pt;height:25.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t1AlwIAAIgFAAAOAAAAZHJzL2Uyb0RvYy54bWysVE1v2zAMvQ/YfxB0X+1kaZsFdYqgRYYB&#10;RVe0HXpWZCk2IIsapcTJfv0o+aNBV+wwLAdHFMlH8onk1fWhMWyv0NdgCz45yzlTVkJZ223Bfzyv&#10;P80580HYUhiwquBH5fn18uOHq9Yt1BQqMKVCRiDWL1pX8CoEt8gyLyvVCH8GTllSasBGBBJxm5Uo&#10;WkJvTDbN84usBSwdglTe0+1tp+TLhK+1kuG71l4FZgpOuYX0xfTdxG+2vBKLLQpX1bJPQ/xDFo2o&#10;LQUdoW5FEGyH9R9QTS0RPOhwJqHJQOtaqlQDVTPJ31TzVAmnUi1EjncjTf7/wcr7/QOyuiz45cWM&#10;MysaeqRHok3YrVEsXhJFrfMLsnxyD9hLno6x3oPGJv5TJeyQaD2OtKpDYJIup/PZbE7kS1J9nl7O&#10;84SZvTo79OGrgobFQ8GRwicyxf7OBwpIpoNJjGVhXRuTXs7YeOHB1GW8SwJuNzcG2V7Qk6/XOf1i&#10;CYRxYkZSdM1iYV0p6RSORkUMYx+VJlZi8imT1I9qhBVSKhsmnaoSpeqinZ8Gix0cPVLoBBiRNWU5&#10;YvcAg2UHMmB3Off20VWldh6d878l1jmPHiky2DA6N7UFfA/AUFV95M5+IKmjJrK0gfJIPYPQDZN3&#10;cl3Tu90JHx4E0vTQU9NGCN/pow20BYf+xFkF+Ou9+2hPTU1azlqaxoL7nzuBijPzzVK7f5nMZnF8&#10;kzA7v5ySgKeazanG7poboNef0O5xMh2jfTDDUSM0L7Q4VjEqqYSVFLvgMuAg3IRuS9DqkWq1SmY0&#10;sk6EO/vkZASPrMa+fD68CHR98wbq+nsYJlcs3vRwZxs9Lax2AXSdGvyV155vGvfUOP1qivvkVE5W&#10;rwt0+RsAAP//AwBQSwMEFAAGAAgAAAAhANiL/k/dAAAACgEAAA8AAABkcnMvZG93bnJldi54bWxM&#10;j8tOw0AMRfdI/MPISOzoJEFq0pBJhRBdsQBKJbZuxiRR56XMpA1/j1nB0vK518fNdrFGnGmKo3cK&#10;8lUGglzn9eh6BYeP3V0FIiZ0Go13pOCbImzb66sGa+0v7p3O+9QLLnGxRgVDSqGWMnYDWYwrH8jx&#10;7stPFhOPUy/1hBcut0YWWbaWFkfHFwYM9DRQd9rPljWCeQt6fj0dPvNlNz3rl4h9qdTtzfL4ACLR&#10;kv5g+NXnDLTsdPSz01EYBVVV5owqKLM1CAY29/kGxJHJoihAto38/0L7AwAA//8DAFBLAQItABQA&#10;BgAIAAAAIQC2gziS/gAAAOEBAAATAAAAAAAAAAAAAAAAAAAAAABbQ29udGVudF9UeXBlc10ueG1s&#10;UEsBAi0AFAAGAAgAAAAhADj9If/WAAAAlAEAAAsAAAAAAAAAAAAAAAAALwEAAF9yZWxzLy5yZWxz&#10;UEsBAi0AFAAGAAgAAAAhAB3K3UCXAgAAiAUAAA4AAAAAAAAAAAAAAAAALgIAAGRycy9lMm9Eb2Mu&#10;eG1sUEsBAi0AFAAGAAgAAAAhANiL/k/dAAAACgEAAA8AAAAAAAAAAAAAAAAA8QQAAGRycy9kb3du&#10;cmV2LnhtbFBLBQYAAAAABAAEAPMAAAD7BQAAAAA=&#10;" filled="f" strokecolor="red" strokeweight="1pt"/>
            </w:pict>
          </mc:Fallback>
        </mc:AlternateContent>
      </w:r>
      <w:r w:rsidR="008F4315">
        <w:rPr>
          <w:noProof/>
          <w:lang w:eastAsia="en-CA"/>
        </w:rPr>
        <w:drawing>
          <wp:inline distT="0" distB="0" distL="0" distR="0" wp14:anchorId="710F41BB" wp14:editId="71599AE4">
            <wp:extent cx="5943600" cy="3239770"/>
            <wp:effectExtent l="19050" t="19050" r="19050" b="1778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39770"/>
                    </a:xfrm>
                    <a:prstGeom prst="rect">
                      <a:avLst/>
                    </a:prstGeom>
                    <a:ln>
                      <a:solidFill>
                        <a:schemeClr val="tx1"/>
                      </a:solidFill>
                    </a:ln>
                  </pic:spPr>
                </pic:pic>
              </a:graphicData>
            </a:graphic>
          </wp:inline>
        </w:drawing>
      </w:r>
    </w:p>
    <w:p w:rsidR="007E6347" w:rsidRDefault="007E6347" w:rsidP="008F4315">
      <w:pPr>
        <w:rPr>
          <w:rFonts w:ascii="Arial" w:hAnsi="Arial" w:cs="Arial"/>
          <w:sz w:val="20"/>
          <w:szCs w:val="20"/>
        </w:rPr>
      </w:pPr>
    </w:p>
    <w:p w:rsidR="007E6347" w:rsidRDefault="007E6347" w:rsidP="008F4315">
      <w:pPr>
        <w:rPr>
          <w:rFonts w:ascii="Arial" w:hAnsi="Arial" w:cs="Arial"/>
          <w:sz w:val="20"/>
          <w:szCs w:val="20"/>
        </w:rPr>
      </w:pPr>
    </w:p>
    <w:p w:rsidR="008F4315" w:rsidRPr="007E6347" w:rsidRDefault="008F4315" w:rsidP="00847899">
      <w:pPr>
        <w:pStyle w:val="ListParagraph"/>
        <w:numPr>
          <w:ilvl w:val="0"/>
          <w:numId w:val="30"/>
        </w:numPr>
        <w:spacing w:after="200" w:line="276" w:lineRule="auto"/>
        <w:rPr>
          <w:rFonts w:cstheme="minorHAnsi"/>
          <w:sz w:val="24"/>
          <w:szCs w:val="24"/>
        </w:rPr>
      </w:pPr>
      <w:r w:rsidRPr="007E6347">
        <w:rPr>
          <w:rFonts w:cstheme="minorHAnsi"/>
          <w:sz w:val="24"/>
          <w:szCs w:val="24"/>
        </w:rPr>
        <w:t>Click on the file folder to open the exported file.</w:t>
      </w:r>
    </w:p>
    <w:p w:rsidR="008F4315" w:rsidRDefault="008F4315" w:rsidP="008F4315">
      <w:pPr>
        <w:rPr>
          <w:rFonts w:ascii="Arial" w:hAnsi="Arial" w:cs="Arial"/>
          <w:sz w:val="20"/>
          <w:szCs w:val="20"/>
        </w:rPr>
      </w:pPr>
      <w:r>
        <w:rPr>
          <w:noProof/>
          <w:lang w:eastAsia="en-CA"/>
        </w:rPr>
        <w:lastRenderedPageBreak/>
        <mc:AlternateContent>
          <mc:Choice Requires="wps">
            <w:drawing>
              <wp:anchor distT="0" distB="0" distL="114300" distR="114300" simplePos="0" relativeHeight="251833344" behindDoc="0" locked="0" layoutInCell="1" allowOverlap="1" wp14:anchorId="159815B1" wp14:editId="0684DA55">
                <wp:simplePos x="0" y="0"/>
                <wp:positionH relativeFrom="column">
                  <wp:posOffset>2990215</wp:posOffset>
                </wp:positionH>
                <wp:positionV relativeFrom="paragraph">
                  <wp:posOffset>1210945</wp:posOffset>
                </wp:positionV>
                <wp:extent cx="944880" cy="1981200"/>
                <wp:effectExtent l="0" t="38100" r="64770" b="19050"/>
                <wp:wrapNone/>
                <wp:docPr id="766" name="Straight Arrow Connector 766"/>
                <wp:cNvGraphicFramePr/>
                <a:graphic xmlns:a="http://schemas.openxmlformats.org/drawingml/2006/main">
                  <a:graphicData uri="http://schemas.microsoft.com/office/word/2010/wordprocessingShape">
                    <wps:wsp>
                      <wps:cNvCnPr/>
                      <wps:spPr>
                        <a:xfrm flipV="1">
                          <a:off x="0" y="0"/>
                          <a:ext cx="944880" cy="1981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932596" id="Straight Arrow Connector 766" o:spid="_x0000_s1026" type="#_x0000_t32" style="position:absolute;margin-left:235.45pt;margin-top:95.35pt;width:74.4pt;height:156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FIg9QEAAEcEAAAOAAAAZHJzL2Uyb0RvYy54bWysU02P0zAQvSPxHyzfadLVqnSrpivUpVwQ&#10;rFjg7jp2Ysn2WGPTtP+esZOGTyGByMHK2PPezHseb+/PzrKTwmjAN3y5qDlTXkJrfNfwTx8PL9ac&#10;xSR8Kyx41fCLivx+9/zZdggbdQM92FYhIxIfN0NoeJ9S2FRVlL1yIi4gKE+HGtCJRCF2VYtiIHZn&#10;q5u6XlUDYBsQpIqRdh/GQ74r/Formd5rHVVituHUWyorlvWY12q3FZsOReiNnNoQ/9CFE8ZT0Znq&#10;QSTBvqD5hcoZiRBBp4UEV4HWRqqigdQs65/UPPUiqKKFzIlhtin+P1r57vSIzLQNf7laceaFo0t6&#10;SihM1yf2ChEGtgfvyUhAlnPIsSHEDQH3/hGnKIZHzPLPGh3T1oTPNAzFEJLIzsXvy+y3OicmafPu&#10;9na9pluRdLS8Wy/pQjN9NfJkvoAxvVHgWP5peJwamzsaa4jT25hG4BWQwdbnNYI17cFYWwLsjnuL&#10;7CRoHg6Hmr6p4g9pSRj72rcsXQLZkdAI31k1ZWbaKlswii5/6WLVWPKD0mQniRtbK4Os5pJCSuXT&#10;cmai7AzT1N4MrItvfwRO+RmqypD/DXhGlMrg0wx2xgP+rno6X1vWY/7VgVF3tuAI7aWMQ7GGprXc&#10;4/Sy8nP4Pi7wb+9/9xUAAP//AwBQSwMEFAAGAAgAAAAhAK5PJdfhAAAACwEAAA8AAABkcnMvZG93&#10;bnJldi54bWxMj8FOwzAMhu9IvENkJG4s2YCOlqYTTEPiMCFRdtgxa0xbaJyqybrC02NOcLP1f/r9&#10;OV9NrhMjDqH1pGE+UyCQKm9bqjXs3p6u7kCEaMiazhNq+MIAq+L8LDeZ9Sd6xbGMteASCpnR0MTY&#10;Z1KGqkFnwsz3SJy9+8GZyOtQSzuYE5e7Ti6USqQzLfGFxvS4brD6LI9Ow+O4STbu+XunPrZ792Kv&#10;S9rjWuvLi+nhHkTEKf7B8KvP6lCw08EfyQbRabhZqpRRDlK1BMFEMk95OGi4VYslyCKX/38ofgAA&#10;AP//AwBQSwECLQAUAAYACAAAACEAtoM4kv4AAADhAQAAEwAAAAAAAAAAAAAAAAAAAAAAW0NvbnRl&#10;bnRfVHlwZXNdLnhtbFBLAQItABQABgAIAAAAIQA4/SH/1gAAAJQBAAALAAAAAAAAAAAAAAAAAC8B&#10;AABfcmVscy8ucmVsc1BLAQItABQABgAIAAAAIQC4qFIg9QEAAEcEAAAOAAAAAAAAAAAAAAAAAC4C&#10;AABkcnMvZTJvRG9jLnhtbFBLAQItABQABgAIAAAAIQCuTyXX4QAAAAsBAAAPAAAAAAAAAAAAAAAA&#10;AE8EAABkcnMvZG93bnJldi54bWxQSwUGAAAAAAQABADzAAAAXQUAAAAA&#10;" strokecolor="red" strokeweight=".5pt">
                <v:stroke endarrow="block" joinstyle="miter"/>
              </v:shape>
            </w:pict>
          </mc:Fallback>
        </mc:AlternateContent>
      </w:r>
      <w:r>
        <w:rPr>
          <w:noProof/>
          <w:lang w:eastAsia="en-CA"/>
        </w:rPr>
        <mc:AlternateContent>
          <mc:Choice Requires="wps">
            <w:drawing>
              <wp:anchor distT="0" distB="0" distL="114300" distR="114300" simplePos="0" relativeHeight="251832320" behindDoc="0" locked="0" layoutInCell="1" allowOverlap="1" wp14:anchorId="31B896BE" wp14:editId="117BC2C7">
                <wp:simplePos x="0" y="0"/>
                <wp:positionH relativeFrom="column">
                  <wp:posOffset>2682240</wp:posOffset>
                </wp:positionH>
                <wp:positionV relativeFrom="paragraph">
                  <wp:posOffset>847725</wp:posOffset>
                </wp:positionV>
                <wp:extent cx="3055620" cy="403860"/>
                <wp:effectExtent l="0" t="0" r="11430" b="15240"/>
                <wp:wrapNone/>
                <wp:docPr id="767" name="Rectangle 767"/>
                <wp:cNvGraphicFramePr/>
                <a:graphic xmlns:a="http://schemas.openxmlformats.org/drawingml/2006/main">
                  <a:graphicData uri="http://schemas.microsoft.com/office/word/2010/wordprocessingShape">
                    <wps:wsp>
                      <wps:cNvSpPr/>
                      <wps:spPr>
                        <a:xfrm>
                          <a:off x="0" y="0"/>
                          <a:ext cx="3055620" cy="4038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A8AC7F" id="Rectangle 767" o:spid="_x0000_s1026" style="position:absolute;margin-left:211.2pt;margin-top:66.75pt;width:240.6pt;height:31.8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yXnmgIAAIkFAAAOAAAAZHJzL2Uyb0RvYy54bWysVE1v2zAMvQ/YfxB0X+2kSdoFdYqgRYYB&#10;RVu0HXpWZCkxIIuapMTJfv1I+aNBV+wwLAdHFMlH8onk1fWhNmyvfKjAFnx0lnOmrISyspuC/3hZ&#10;fbnkLERhS2HAqoIfVeDXi8+frho3V2PYgimVZwhiw7xxBd/G6OZZFuRW1SKcgVMWlRp8LSKKfpOV&#10;XjSIXptsnOezrAFfOg9ShYC3t62SLxK+1krGB62DiswUHHOL6evTd03fbHEl5hsv3LaSXRriH7Ko&#10;RWUx6AB1K6JgO1/9AVVX0kMAHc8k1BloXUmVasBqRvm7ap63wqlUC5IT3EBT+H+w8n7/6FlVFvxi&#10;dsGZFTU+0hPSJuzGKEaXSFHjwhwtn92j76SAR6r3oH1N/1gJOyRajwOt6hCZxMvzfDqdjZF9ibpJ&#10;fn45S7xnb97Oh/hNQc3oUHCP8RObYn8XIkZE096EgllYVcakpzOWLgKYqqS7JPjN+sZ4thf45qtV&#10;jj+qATFOzFAi14wqa2tJp3g0ijCMfVIaacHsxymT1JBqgBVSKhtHrWorStVGm54GoxYmjxQ6ARKy&#10;xiwH7A6gt2xBeuw2586eXFXq58E5/1tirfPgkSKDjYNzXVnwHwEYrKqL3Nr3JLXUEEtrKI/YNB7a&#10;aQpOrip8tzsR4qPwOD741LgS4gN+tIGm4NCdONuC//XRPdljV6OWswbHseDh5054xZn5brHfv44m&#10;E5rfJEymF9RO/lSzPtXYXX0D+PojXD5OpiPZR9MftYf6FTfHkqKiSliJsQsuo++Fm9iuCdw9Ui2X&#10;yQxn1ol4Z5+dJHBilfry5fAqvOuaN2Lb30M/umL+rodbW/K0sNxF0FVq8DdeO75x3lPjdLuJFsqp&#10;nKzeNujiNwAAAP//AwBQSwMEFAAGAAgAAAAhAIdUKrLfAAAACwEAAA8AAABkcnMvZG93bnJldi54&#10;bWxMj81OwzAQhO9IvIO1SNyo81NamsapEKInDpRSiasbu0lUe23ZThvenuUEx92Znf2m3kzWsIsO&#10;cXAoIJ9lwDS2Tg3YCTh8bh+egMUkUUnjUAv41hE2ze1NLSvlrvihL/vUMQrBWEkBfUq+4jy2vbYy&#10;zpzXSNrJBSsTjaHjKsgrhVvDiyxbcCsHpA+99Pql1+15P1rC8Gbn1fh+Pnzl0za8qrcou6UQ93fT&#10;8xpY0lP6M8MvPt1AQ0xHN6KKzAiYF8WcrCSU5SMwcqyycgHsSJvVMgfe1Px/h+YHAAD//wMAUEsB&#10;Ai0AFAAGAAgAAAAhALaDOJL+AAAA4QEAABMAAAAAAAAAAAAAAAAAAAAAAFtDb250ZW50X1R5cGVz&#10;XS54bWxQSwECLQAUAAYACAAAACEAOP0h/9YAAACUAQAACwAAAAAAAAAAAAAAAAAvAQAAX3JlbHMv&#10;LnJlbHNQSwECLQAUAAYACAAAACEARwsl55oCAACJBQAADgAAAAAAAAAAAAAAAAAuAgAAZHJzL2Uy&#10;b0RvYy54bWxQSwECLQAUAAYACAAAACEAh1Qqst8AAAALAQAADwAAAAAAAAAAAAAAAAD0BAAAZHJz&#10;L2Rvd25yZXYueG1sUEsFBgAAAAAEAAQA8wAAAAAGAAAAAA==&#10;" filled="f" strokecolor="red" strokeweight="1pt"/>
            </w:pict>
          </mc:Fallback>
        </mc:AlternateContent>
      </w:r>
      <w:r>
        <w:rPr>
          <w:noProof/>
          <w:lang w:eastAsia="en-CA"/>
        </w:rPr>
        <w:drawing>
          <wp:inline distT="0" distB="0" distL="0" distR="0" wp14:anchorId="53EC1845" wp14:editId="236BEFF3">
            <wp:extent cx="5943600" cy="3232150"/>
            <wp:effectExtent l="19050" t="19050" r="19050" b="2540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232150"/>
                    </a:xfrm>
                    <a:prstGeom prst="rect">
                      <a:avLst/>
                    </a:prstGeom>
                    <a:ln>
                      <a:solidFill>
                        <a:schemeClr val="tx1"/>
                      </a:solidFill>
                    </a:ln>
                  </pic:spPr>
                </pic:pic>
              </a:graphicData>
            </a:graphic>
          </wp:inline>
        </w:drawing>
      </w:r>
    </w:p>
    <w:p w:rsidR="00375FD7" w:rsidRDefault="00375FD7" w:rsidP="008F4315">
      <w:pPr>
        <w:rPr>
          <w:rFonts w:ascii="Arial" w:hAnsi="Arial" w:cs="Arial"/>
          <w:sz w:val="20"/>
          <w:szCs w:val="20"/>
        </w:rPr>
      </w:pPr>
    </w:p>
    <w:p w:rsidR="008F4315" w:rsidRPr="00375FD7" w:rsidRDefault="008F4315" w:rsidP="00847899">
      <w:pPr>
        <w:pStyle w:val="ListParagraph"/>
        <w:numPr>
          <w:ilvl w:val="0"/>
          <w:numId w:val="30"/>
        </w:numPr>
        <w:spacing w:after="200" w:line="276" w:lineRule="auto"/>
        <w:rPr>
          <w:rFonts w:cstheme="minorHAnsi"/>
          <w:sz w:val="24"/>
          <w:szCs w:val="24"/>
        </w:rPr>
      </w:pPr>
      <w:r w:rsidRPr="00375FD7">
        <w:rPr>
          <w:rFonts w:cstheme="minorHAnsi"/>
          <w:sz w:val="24"/>
          <w:szCs w:val="24"/>
        </w:rPr>
        <w:t xml:space="preserve">A file window will open for you to select the exported file. Click on the exported file. </w:t>
      </w:r>
    </w:p>
    <w:p w:rsidR="008F4315" w:rsidRDefault="008F4315" w:rsidP="008F4315">
      <w:pPr>
        <w:rPr>
          <w:rFonts w:ascii="Arial" w:hAnsi="Arial" w:cs="Arial"/>
          <w:sz w:val="20"/>
          <w:szCs w:val="20"/>
        </w:rPr>
      </w:pPr>
      <w:r>
        <w:rPr>
          <w:noProof/>
          <w:lang w:eastAsia="en-CA"/>
        </w:rPr>
        <w:drawing>
          <wp:inline distT="0" distB="0" distL="0" distR="0" wp14:anchorId="7EE111CB" wp14:editId="1B7494C1">
            <wp:extent cx="5943600" cy="3870960"/>
            <wp:effectExtent l="19050" t="19050" r="19050" b="1524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870960"/>
                    </a:xfrm>
                    <a:prstGeom prst="rect">
                      <a:avLst/>
                    </a:prstGeom>
                    <a:ln>
                      <a:solidFill>
                        <a:schemeClr val="tx1"/>
                      </a:solidFill>
                    </a:ln>
                  </pic:spPr>
                </pic:pic>
              </a:graphicData>
            </a:graphic>
          </wp:inline>
        </w:drawing>
      </w:r>
    </w:p>
    <w:p w:rsidR="008F4315" w:rsidRDefault="008F4315" w:rsidP="008F4315">
      <w:pPr>
        <w:rPr>
          <w:rFonts w:ascii="Arial" w:hAnsi="Arial" w:cs="Arial"/>
          <w:sz w:val="20"/>
          <w:szCs w:val="20"/>
        </w:rPr>
      </w:pPr>
      <w:r>
        <w:rPr>
          <w:noProof/>
          <w:lang w:eastAsia="en-CA"/>
        </w:rPr>
        <w:lastRenderedPageBreak/>
        <w:drawing>
          <wp:inline distT="0" distB="0" distL="0" distR="0" wp14:anchorId="627B7B44" wp14:editId="3634C0A9">
            <wp:extent cx="5972175" cy="3805933"/>
            <wp:effectExtent l="19050" t="19050" r="9525" b="2349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10917" cy="3830622"/>
                    </a:xfrm>
                    <a:prstGeom prst="rect">
                      <a:avLst/>
                    </a:prstGeom>
                    <a:ln>
                      <a:solidFill>
                        <a:schemeClr val="tx1"/>
                      </a:solidFill>
                    </a:ln>
                  </pic:spPr>
                </pic:pic>
              </a:graphicData>
            </a:graphic>
          </wp:inline>
        </w:drawing>
      </w:r>
    </w:p>
    <w:p w:rsidR="008F4315" w:rsidRPr="00375FD7" w:rsidRDefault="008F4315" w:rsidP="00847899">
      <w:pPr>
        <w:pStyle w:val="ListParagraph"/>
        <w:numPr>
          <w:ilvl w:val="0"/>
          <w:numId w:val="30"/>
        </w:numPr>
        <w:spacing w:after="200" w:line="276" w:lineRule="auto"/>
        <w:rPr>
          <w:rFonts w:cstheme="minorHAnsi"/>
          <w:sz w:val="24"/>
          <w:szCs w:val="24"/>
        </w:rPr>
      </w:pPr>
      <w:r w:rsidRPr="00375FD7">
        <w:rPr>
          <w:rFonts w:cstheme="minorHAnsi"/>
          <w:sz w:val="24"/>
          <w:szCs w:val="24"/>
        </w:rPr>
        <w:t>Click on File – Save As</w:t>
      </w:r>
    </w:p>
    <w:p w:rsidR="008F4315" w:rsidRPr="00375FD7" w:rsidRDefault="008F4315" w:rsidP="00847899">
      <w:pPr>
        <w:pStyle w:val="ListParagraph"/>
        <w:numPr>
          <w:ilvl w:val="0"/>
          <w:numId w:val="30"/>
        </w:numPr>
        <w:spacing w:after="200" w:line="276" w:lineRule="auto"/>
        <w:rPr>
          <w:rFonts w:cstheme="minorHAnsi"/>
          <w:sz w:val="24"/>
          <w:szCs w:val="24"/>
        </w:rPr>
      </w:pPr>
      <w:r w:rsidRPr="00375FD7">
        <w:rPr>
          <w:rFonts w:cstheme="minorHAnsi"/>
          <w:sz w:val="24"/>
          <w:szCs w:val="24"/>
        </w:rPr>
        <w:t>Save file to H:\PEBA\Express Address\ExpressAddress YYYYMMDD</w:t>
      </w:r>
    </w:p>
    <w:p w:rsidR="008F4315" w:rsidRPr="00375FD7" w:rsidRDefault="008F4315" w:rsidP="00847899">
      <w:pPr>
        <w:pStyle w:val="ListParagraph"/>
        <w:numPr>
          <w:ilvl w:val="0"/>
          <w:numId w:val="30"/>
        </w:numPr>
        <w:spacing w:after="200" w:line="276" w:lineRule="auto"/>
        <w:rPr>
          <w:rFonts w:cstheme="minorHAnsi"/>
          <w:sz w:val="24"/>
          <w:szCs w:val="24"/>
        </w:rPr>
      </w:pPr>
      <w:r w:rsidRPr="00375FD7">
        <w:rPr>
          <w:rFonts w:cstheme="minorHAnsi"/>
          <w:sz w:val="24"/>
          <w:szCs w:val="24"/>
        </w:rPr>
        <w:t>Log out of express address</w:t>
      </w:r>
    </w:p>
    <w:p w:rsidR="008F4315" w:rsidRPr="0090732A" w:rsidRDefault="008F4315" w:rsidP="008F4315">
      <w:pPr>
        <w:pStyle w:val="ListParagraph"/>
        <w:ind w:left="360"/>
        <w:rPr>
          <w:rFonts w:cstheme="minorHAnsi"/>
          <w:sz w:val="6"/>
          <w:szCs w:val="24"/>
        </w:rPr>
      </w:pPr>
    </w:p>
    <w:p w:rsidR="008F4315" w:rsidRPr="00F22527" w:rsidRDefault="008F4315" w:rsidP="008F4315">
      <w:pPr>
        <w:rPr>
          <w:rFonts w:cstheme="minorHAnsi"/>
          <w:color w:val="000000" w:themeColor="text1"/>
          <w:sz w:val="24"/>
          <w:szCs w:val="24"/>
        </w:rPr>
      </w:pPr>
      <w:r w:rsidRPr="00F22527">
        <w:rPr>
          <w:rFonts w:cstheme="minorHAnsi"/>
          <w:color w:val="000000" w:themeColor="text1"/>
          <w:sz w:val="24"/>
          <w:szCs w:val="24"/>
        </w:rPr>
        <w:t>Sometimes exported files are not being viewed. At that time, do the following:</w:t>
      </w:r>
    </w:p>
    <w:p w:rsidR="008F4315" w:rsidRPr="00375FD7" w:rsidRDefault="008F4315" w:rsidP="00847899">
      <w:pPr>
        <w:pStyle w:val="ListParagraph"/>
        <w:numPr>
          <w:ilvl w:val="0"/>
          <w:numId w:val="30"/>
        </w:numPr>
        <w:spacing w:after="200" w:line="276" w:lineRule="auto"/>
        <w:rPr>
          <w:rFonts w:cstheme="minorHAnsi"/>
          <w:sz w:val="24"/>
          <w:szCs w:val="24"/>
        </w:rPr>
      </w:pPr>
      <w:r w:rsidRPr="00375FD7">
        <w:rPr>
          <w:rFonts w:cstheme="minorHAnsi"/>
          <w:sz w:val="24"/>
          <w:szCs w:val="24"/>
        </w:rPr>
        <w:t>You will get the screen like:</w:t>
      </w:r>
    </w:p>
    <w:p w:rsidR="008F4315" w:rsidRDefault="008F4315" w:rsidP="008F4315">
      <w:pPr>
        <w:pStyle w:val="ListParagraph"/>
        <w:ind w:left="360"/>
      </w:pPr>
    </w:p>
    <w:p w:rsidR="008F4315" w:rsidRDefault="008F4315" w:rsidP="00540799">
      <w:pPr>
        <w:pStyle w:val="ListParagraph"/>
        <w:ind w:left="360"/>
        <w:jc w:val="both"/>
      </w:pPr>
      <w:r>
        <w:rPr>
          <w:noProof/>
          <w:lang w:eastAsia="en-CA"/>
        </w:rPr>
        <mc:AlternateContent>
          <mc:Choice Requires="wps">
            <w:drawing>
              <wp:anchor distT="0" distB="0" distL="114300" distR="114300" simplePos="0" relativeHeight="251834368" behindDoc="0" locked="0" layoutInCell="1" allowOverlap="1" wp14:anchorId="20CFEEE2" wp14:editId="640C259F">
                <wp:simplePos x="0" y="0"/>
                <wp:positionH relativeFrom="column">
                  <wp:posOffset>2108200</wp:posOffset>
                </wp:positionH>
                <wp:positionV relativeFrom="paragraph">
                  <wp:posOffset>622935</wp:posOffset>
                </wp:positionV>
                <wp:extent cx="2730500" cy="285750"/>
                <wp:effectExtent l="0" t="0" r="12700" b="19050"/>
                <wp:wrapNone/>
                <wp:docPr id="768" name="Rectangle 768"/>
                <wp:cNvGraphicFramePr/>
                <a:graphic xmlns:a="http://schemas.openxmlformats.org/drawingml/2006/main">
                  <a:graphicData uri="http://schemas.microsoft.com/office/word/2010/wordprocessingShape">
                    <wps:wsp>
                      <wps:cNvSpPr/>
                      <wps:spPr>
                        <a:xfrm>
                          <a:off x="0" y="0"/>
                          <a:ext cx="27305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6E54DE" id="Rectangle 768" o:spid="_x0000_s1026" style="position:absolute;margin-left:166pt;margin-top:49.05pt;width:215pt;height:22.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jGUmQIAAIkFAAAOAAAAZHJzL2Uyb0RvYy54bWysVE1v2zAMvQ/YfxB0X+1kTdMGdYqgRYYB&#10;RVu0HXpWZCkxIIsapcTJfv0o+SNBV+wwLAdHFMlH8onk9c2+Nmyn0FdgCz46yzlTVkJZ2XXBf7wu&#10;v1xy5oOwpTBgVcEPyvOb+edP142bqTFswJQKGYFYP2tcwTchuFmWeblRtfBn4JQlpQasRSAR11mJ&#10;oiH02mTjPL/IGsDSIUjlPd3etUo+T/haKxketfYqMFNwyi2kL6bvKn6z+bWYrVG4TSW7NMQ/ZFGL&#10;ylLQAepOBMG2WP0BVVcSwYMOZxLqDLSupEo1UDWj/F01LxvhVKqFyPFuoMn/P1j5sHtCVpUFn17Q&#10;U1lR0yM9E23Cro1i8ZIoapyfkeWLe8JO8nSM9e411vGfKmH7ROthoFXtA5N0OZ5+zSc5sS9JN76c&#10;TCeJ9+zo7dCHbwpqFg8FR4qf2BS7ex8oIpn2JjGYhWVlTHo6Y+OFB1OV8S4JuF7dGmQ7QW++XOb0&#10;izUQxokZSdE1i5W1taRTOBgVMYx9VppoidmnTFJDqgFWSKlsGLWqjShVG42qPAaLLRw9UugEGJE1&#10;ZTlgdwC9ZQvSY7c5d/bRVaV+HpzzvyXWOg8eKTLYMDjXlQX8CMBQVV3k1r4nqaUmsrSC8kBNg9BO&#10;k3dyWdG73QsfngTS+NBT00oIj/TRBpqCQ3fibAP466P7aE9dTVrOGhrHgvufW4GKM/PdUr9fjc7P&#10;4/wm4XwyHZOAp5rVqcZu61ug1x/R8nEyHaN9MP1RI9RvtDkWMSqphJUUu+AyYC/chnZN0O6RarFI&#10;ZjSzToR7++JkBI+sxr583b8JdF3zBmr7B+hHV8ze9XBrGz0tLLYBdJUa/MhrxzfNe2qcbjfFhXIq&#10;J6vjBp3/BgAA//8DAFBLAwQUAAYACAAAACEASSkmYt0AAAAKAQAADwAAAGRycy9kb3ducmV2Lnht&#10;bEyPS0/DQAyE70j8h5WRuNFNGtRHmk2FED1xAEolrm7WJFH3peymDf8e9wRH2zPjb6rtZI040xB7&#10;7xTkswwEucbr3rUKDp+7hxWImNBpNN6Rgh+KsK1vbyostb+4DzrvUys4xMUSFXQphVLK2HRkMc58&#10;IMe3bz9YTDwOrdQDXjjcGjnPsoW02Dv+0GGg546a0360jBHMe9Dj2+nwlU+74UW/RmyXSt3fTU8b&#10;EImm9CeGKz57oGamox+djsIoKIo5d0kK1qscBAuWi+viyMrHIgdZV/J/hfoXAAD//wMAUEsBAi0A&#10;FAAGAAgAAAAhALaDOJL+AAAA4QEAABMAAAAAAAAAAAAAAAAAAAAAAFtDb250ZW50X1R5cGVzXS54&#10;bWxQSwECLQAUAAYACAAAACEAOP0h/9YAAACUAQAACwAAAAAAAAAAAAAAAAAvAQAAX3JlbHMvLnJl&#10;bHNQSwECLQAUAAYACAAAACEAeU4xlJkCAACJBQAADgAAAAAAAAAAAAAAAAAuAgAAZHJzL2Uyb0Rv&#10;Yy54bWxQSwECLQAUAAYACAAAACEASSkmYt0AAAAKAQAADwAAAAAAAAAAAAAAAADzBAAAZHJzL2Rv&#10;d25yZXYueG1sUEsFBgAAAAAEAAQA8wAAAP0FAAAAAA==&#10;" filled="f" strokecolor="red" strokeweight="1pt"/>
            </w:pict>
          </mc:Fallback>
        </mc:AlternateContent>
      </w:r>
      <w:r>
        <w:rPr>
          <w:noProof/>
          <w:lang w:eastAsia="en-CA"/>
        </w:rPr>
        <w:drawing>
          <wp:inline distT="0" distB="0" distL="0" distR="0" wp14:anchorId="410C3694" wp14:editId="0C96A23D">
            <wp:extent cx="5743575" cy="2688820"/>
            <wp:effectExtent l="19050" t="19050" r="9525" b="16510"/>
            <wp:docPr id="794" name="Picture 794" descr="cid:image001.jpg@01D58D90.F923A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58D90.F923AED0"/>
                    <pic:cNvPicPr>
                      <a:picLocks noChangeAspect="1" noChangeArrowheads="1"/>
                    </pic:cNvPicPr>
                  </pic:nvPicPr>
                  <pic:blipFill>
                    <a:blip r:embed="rId175" r:link="rId176">
                      <a:extLst>
                        <a:ext uri="{28A0092B-C50C-407E-A947-70E740481C1C}">
                          <a14:useLocalDpi xmlns:a14="http://schemas.microsoft.com/office/drawing/2010/main" val="0"/>
                        </a:ext>
                      </a:extLst>
                    </a:blip>
                    <a:srcRect/>
                    <a:stretch>
                      <a:fillRect/>
                    </a:stretch>
                  </pic:blipFill>
                  <pic:spPr bwMode="auto">
                    <a:xfrm>
                      <a:off x="0" y="0"/>
                      <a:ext cx="5807202" cy="2718607"/>
                    </a:xfrm>
                    <a:prstGeom prst="rect">
                      <a:avLst/>
                    </a:prstGeom>
                    <a:noFill/>
                    <a:ln>
                      <a:solidFill>
                        <a:schemeClr val="tx1"/>
                      </a:solidFill>
                    </a:ln>
                  </pic:spPr>
                </pic:pic>
              </a:graphicData>
            </a:graphic>
          </wp:inline>
        </w:drawing>
      </w:r>
    </w:p>
    <w:p w:rsidR="0090732A" w:rsidRDefault="0090732A" w:rsidP="00540799">
      <w:pPr>
        <w:pStyle w:val="ListParagraph"/>
        <w:ind w:left="360"/>
        <w:jc w:val="both"/>
      </w:pPr>
    </w:p>
    <w:p w:rsidR="008F4315" w:rsidRDefault="008F4315" w:rsidP="00847899">
      <w:pPr>
        <w:pStyle w:val="ListParagraph"/>
        <w:numPr>
          <w:ilvl w:val="0"/>
          <w:numId w:val="30"/>
        </w:numPr>
        <w:spacing w:after="200" w:line="276" w:lineRule="auto"/>
        <w:rPr>
          <w:sz w:val="24"/>
          <w:szCs w:val="24"/>
        </w:rPr>
      </w:pPr>
      <w:r w:rsidRPr="00375FD7">
        <w:rPr>
          <w:sz w:val="24"/>
          <w:szCs w:val="24"/>
        </w:rPr>
        <w:lastRenderedPageBreak/>
        <w:t>Go back to Home and click on ‘Export or View Company Information’</w:t>
      </w:r>
    </w:p>
    <w:p w:rsidR="00375FD7" w:rsidRPr="00375FD7" w:rsidRDefault="00375FD7" w:rsidP="00375FD7">
      <w:pPr>
        <w:pStyle w:val="ListParagraph"/>
        <w:spacing w:after="200" w:line="276" w:lineRule="auto"/>
        <w:ind w:left="360"/>
        <w:rPr>
          <w:sz w:val="24"/>
          <w:szCs w:val="24"/>
        </w:rPr>
      </w:pPr>
    </w:p>
    <w:p w:rsidR="008F4315" w:rsidRDefault="008F4315" w:rsidP="008F4315">
      <w:pPr>
        <w:pStyle w:val="ListParagraph"/>
        <w:ind w:left="360"/>
      </w:pPr>
      <w:r>
        <w:rPr>
          <w:noProof/>
          <w:lang w:eastAsia="en-CA"/>
        </w:rPr>
        <mc:AlternateContent>
          <mc:Choice Requires="wps">
            <w:drawing>
              <wp:anchor distT="0" distB="0" distL="114300" distR="114300" simplePos="0" relativeHeight="251835392" behindDoc="0" locked="0" layoutInCell="1" allowOverlap="1" wp14:anchorId="09DAA2CE" wp14:editId="23A4657F">
                <wp:simplePos x="0" y="0"/>
                <wp:positionH relativeFrom="column">
                  <wp:posOffset>1562100</wp:posOffset>
                </wp:positionH>
                <wp:positionV relativeFrom="paragraph">
                  <wp:posOffset>890905</wp:posOffset>
                </wp:positionV>
                <wp:extent cx="1009650" cy="584200"/>
                <wp:effectExtent l="0" t="0" r="19050" b="25400"/>
                <wp:wrapNone/>
                <wp:docPr id="769" name="Rectangle 769"/>
                <wp:cNvGraphicFramePr/>
                <a:graphic xmlns:a="http://schemas.openxmlformats.org/drawingml/2006/main">
                  <a:graphicData uri="http://schemas.microsoft.com/office/word/2010/wordprocessingShape">
                    <wps:wsp>
                      <wps:cNvSpPr/>
                      <wps:spPr>
                        <a:xfrm>
                          <a:off x="0" y="0"/>
                          <a:ext cx="1009650" cy="584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3C9244" id="Rectangle 769" o:spid="_x0000_s1026" style="position:absolute;margin-left:123pt;margin-top:70.15pt;width:79.5pt;height:46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QqLlwIAAIkFAAAOAAAAZHJzL2Uyb0RvYy54bWysVE1v2zAMvQ/YfxB0X+0ESdsYdYqgRYYB&#10;RVv0Az0rshQbkEVNUuJkv36UZLtBV+wwzAdZFMlH8Ynk1fWhVWQvrGtAl3RyllMiNIeq0duSvr6s&#10;v11S4jzTFVOgRUmPwtHr5dcvV50pxBRqUJWwBEG0KzpT0tp7U2SZ47VomTsDIzQqJdiWeRTtNqss&#10;6xC9Vdk0z8+zDmxlLHDhHJ7eJiVdRnwpBfcPUjrhiSop3s3H1cZ1E9ZsecWKrWWmbnh/DfYPt2hZ&#10;ozHoCHXLPCM72/wB1TbcggPpzzi0GUjZcBFzwGwm+YdsnmtmRMwFyXFmpMn9P1h+v3+0pKlKenG+&#10;oESzFh/pCWljeqsECYdIUWdcgZbP5tH2ksNtyPcgbRv+mAk5RFqPI63i4AnHw0meL87nyD5H3fxy&#10;hu8WQLN3b2Od/y6gJWFTUovxI5tsf+d8Mh1MQjAN60YpPGeF0mF1oJoqnEXBbjc3ypI9wzdfr3P8&#10;+nAnZhg8uGYhs5RL3PmjEgn2SUikBW8/jTeJBSlGWMa50H6SVDWrRIo2Pw0WSjh4xEyVRsCALPGW&#10;I3YPMFgmkAE75d3bB1cR63l0zv92seQ8esTIoP3o3DYa7GcACrPqIyf7gaRETWBpA9URi8ZC6iZn&#10;+LrBd7tjzj8yi+2DT40jwT/gIhV0JYV+R0kN9tdn58Eeqxq1lHTYjiV1P3fMCkrUD431vpjMZqF/&#10;ozCbX0xRsKeazalG79obwNef4PAxPG6DvVfDVlpo33ByrEJUVDHNMXZJubeDcOPTmMDZw8VqFc2w&#10;Zw3zd/rZ8AAeWA11+XJ4Y9b0xeux7O9haF1WfKjhZBs8Nax2HmQTC/yd155v7PdYOP1sCgPlVI5W&#10;7xN0+RsAAP//AwBQSwMEFAAGAAgAAAAhAKl5cEreAAAACwEAAA8AAABkcnMvZG93bnJldi54bWxM&#10;j8FOwzAQRO9I/IO1SNyo3SSUKsSpEKInDkCp1KsbmySqvbZspw1/z3KC4+7Mzr5pNrOz7GxiGj1K&#10;WC4EMIOd1yP2Evaf27s1sJQVamU9GgnfJsGmvb5qVK39BT/MeZd7RiGYaiVhyDnUnKduME6lhQ8G&#10;Sfvy0alMY+y5jupC4c7yQogVd2pE+jCoYJ4H0512kyOMYN+Dnt5O+8Ny3sYX/ZpU/yDl7c389Ags&#10;mzn/meEXn26gJaajn1AnZiUU1Yq6ZBIqUQIjRyXuaXMkqSxK4G3D/3dofwAAAP//AwBQSwECLQAU&#10;AAYACAAAACEAtoM4kv4AAADhAQAAEwAAAAAAAAAAAAAAAAAAAAAAW0NvbnRlbnRfVHlwZXNdLnht&#10;bFBLAQItABQABgAIAAAAIQA4/SH/1gAAAJQBAAALAAAAAAAAAAAAAAAAAC8BAABfcmVscy8ucmVs&#10;c1BLAQItABQABgAIAAAAIQC6uQqLlwIAAIkFAAAOAAAAAAAAAAAAAAAAAC4CAABkcnMvZTJvRG9j&#10;LnhtbFBLAQItABQABgAIAAAAIQCpeXBK3gAAAAsBAAAPAAAAAAAAAAAAAAAAAPEEAABkcnMvZG93&#10;bnJldi54bWxQSwUGAAAAAAQABADzAAAA/AUAAAAA&#10;" filled="f" strokecolor="red" strokeweight="1pt"/>
            </w:pict>
          </mc:Fallback>
        </mc:AlternateContent>
      </w:r>
      <w:r>
        <w:rPr>
          <w:noProof/>
          <w:lang w:eastAsia="en-CA"/>
        </w:rPr>
        <w:drawing>
          <wp:inline distT="0" distB="0" distL="0" distR="0" wp14:anchorId="74D67680" wp14:editId="628D03A2">
            <wp:extent cx="5790748" cy="1876425"/>
            <wp:effectExtent l="19050" t="19050" r="19685" b="952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13067" cy="1883657"/>
                    </a:xfrm>
                    <a:prstGeom prst="rect">
                      <a:avLst/>
                    </a:prstGeom>
                    <a:ln>
                      <a:solidFill>
                        <a:schemeClr val="tx1"/>
                      </a:solidFill>
                    </a:ln>
                  </pic:spPr>
                </pic:pic>
              </a:graphicData>
            </a:graphic>
          </wp:inline>
        </w:drawing>
      </w:r>
    </w:p>
    <w:p w:rsidR="008F4315" w:rsidRDefault="008F4315" w:rsidP="008F4315">
      <w:pPr>
        <w:pStyle w:val="ListParagraph"/>
        <w:ind w:left="360"/>
      </w:pPr>
    </w:p>
    <w:p w:rsidR="008F4315" w:rsidRDefault="008F4315" w:rsidP="00847899">
      <w:pPr>
        <w:pStyle w:val="ListParagraph"/>
        <w:numPr>
          <w:ilvl w:val="0"/>
          <w:numId w:val="30"/>
        </w:numPr>
        <w:spacing w:after="200" w:line="276" w:lineRule="auto"/>
        <w:rPr>
          <w:sz w:val="24"/>
          <w:szCs w:val="24"/>
        </w:rPr>
      </w:pPr>
      <w:r w:rsidRPr="00375FD7">
        <w:rPr>
          <w:sz w:val="24"/>
          <w:szCs w:val="24"/>
        </w:rPr>
        <w:t>Click on ‘View all Exports’</w:t>
      </w:r>
    </w:p>
    <w:p w:rsidR="00375FD7" w:rsidRPr="00375FD7" w:rsidRDefault="00375FD7" w:rsidP="00375FD7">
      <w:pPr>
        <w:pStyle w:val="ListParagraph"/>
        <w:spacing w:after="200" w:line="276" w:lineRule="auto"/>
        <w:ind w:left="360"/>
        <w:rPr>
          <w:sz w:val="24"/>
          <w:szCs w:val="24"/>
        </w:rPr>
      </w:pPr>
    </w:p>
    <w:p w:rsidR="008F4315" w:rsidRDefault="008F4315" w:rsidP="008F4315">
      <w:pPr>
        <w:pStyle w:val="ListParagraph"/>
        <w:ind w:left="360"/>
      </w:pPr>
      <w:r>
        <w:rPr>
          <w:noProof/>
          <w:lang w:eastAsia="en-CA"/>
        </w:rPr>
        <mc:AlternateContent>
          <mc:Choice Requires="wps">
            <w:drawing>
              <wp:anchor distT="0" distB="0" distL="114300" distR="114300" simplePos="0" relativeHeight="251836416" behindDoc="0" locked="0" layoutInCell="1" allowOverlap="1" wp14:anchorId="56D156DC" wp14:editId="37FE1D2D">
                <wp:simplePos x="0" y="0"/>
                <wp:positionH relativeFrom="column">
                  <wp:posOffset>4298950</wp:posOffset>
                </wp:positionH>
                <wp:positionV relativeFrom="paragraph">
                  <wp:posOffset>1312545</wp:posOffset>
                </wp:positionV>
                <wp:extent cx="704850" cy="260350"/>
                <wp:effectExtent l="0" t="0" r="19050" b="25400"/>
                <wp:wrapNone/>
                <wp:docPr id="770" name="Rectangle 770"/>
                <wp:cNvGraphicFramePr/>
                <a:graphic xmlns:a="http://schemas.openxmlformats.org/drawingml/2006/main">
                  <a:graphicData uri="http://schemas.microsoft.com/office/word/2010/wordprocessingShape">
                    <wps:wsp>
                      <wps:cNvSpPr/>
                      <wps:spPr>
                        <a:xfrm>
                          <a:off x="0" y="0"/>
                          <a:ext cx="7048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4FAC7" id="Rectangle 770" o:spid="_x0000_s1026" style="position:absolute;margin-left:338.5pt;margin-top:103.35pt;width:55.5pt;height:20.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xu/lgIAAIgFAAAOAAAAZHJzL2Uyb0RvYy54bWysVMFu2zAMvQ/YPwi6r3aytGmNOkXQIsOA&#10;og3aDj0rshQbkEVNUuJkXz9Kst2gK3YY5oNMieSj+ETy+ubQKrIX1jWgSzo5yykRmkPV6G1Jf7ys&#10;vlxS4jzTFVOgRUmPwtGbxedP150pxBRqUJWwBEG0KzpT0tp7U2SZ47VomTsDIzQqJdiWedzabVZZ&#10;1iF6q7Jpnl9kHdjKWODCOTy9S0q6iPhSCu4fpXTCE1VSvJuPq43rJqzZ4poVW8tM3fD+GuwfbtGy&#10;RmPQEeqOeUZ2tvkDqm24BQfSn3FoM5Cy4SLmgNlM8nfZPNfMiJgLkuPMSJP7f7D8Yb+2pKlKOp8j&#10;P5q1+EhPSBvTWyVIOESKOuMKtHw2a9vvHIoh34O0bfhjJuQQaT2OtIqDJxwP5/ns8hzBOaqmF/lX&#10;lBEle3M21vlvAloShJJaDB/JZPt755PpYBJiaVg1SuE5K5QOqwPVVOEsbux2c6ss2TN88tUqx68P&#10;d2KGwYNrFhJLqUTJH5VIsE9CIit4+Wm8SaxHMcIyzoX2k6SqWSVStPPTYKGCg0fMVGkEDMgSbzli&#10;9wCDZQIZsFPevX1wFbGcR+f8bxdLzqNHjAzaj85to8F+BKAwqz5ysh9IStQEljZQHbFmLKRmcoav&#10;Gny3e+b8mlnsHnxqnAj+ERepoCsp9BIlNdhfH50Heyxq1FLSYTeW1P3cMSsoUd81lvvVZDYL7Rs3&#10;s/P5FDf2VLM51ehdewv4+hOcPYZHMdh7NYjSQvuKg2MZoqKKaY6xS8q9HTa3Pk0JHD1cLJfRDFvW&#10;MH+vnw0P4IHVUJcvh1dmTV+8Hqv+AYbOZcW7Gk62wVPDcudBNrHA33jt+cZ2j4XTj6YwT0730ept&#10;gC5+AwAA//8DAFBLAwQUAAYACAAAACEAuz2sEd0AAAALAQAADwAAAGRycy9kb3ducmV2LnhtbEyP&#10;QU/DMAyF70j8h8hI3Fi6CTVVaTohxE4cgDGJq9eEtlriRE26lX+POcHRz8/P32u2i3fibKc0BtKw&#10;XhUgLHXBjNRrOHzs7ioQKSMZdIGshm+bYNteXzVYm3Chd3ve515wCKUaNQw5x1rK1A3WY1qFaIl3&#10;X2HymHmcemkmvHC4d3JTFKX0OBJ/GDDap8F2p/3sGSO6t2jm19Phc73spmfzkrBXWt/eLI8PILJd&#10;8p8ZfvH5BlpmOoaZTBJOQ6kUd8kaNkWpQLBDVRUrR1bulQLZNvJ/h/YHAAD//wMAUEsBAi0AFAAG&#10;AAgAAAAhALaDOJL+AAAA4QEAABMAAAAAAAAAAAAAAAAAAAAAAFtDb250ZW50X1R5cGVzXS54bWxQ&#10;SwECLQAUAAYACAAAACEAOP0h/9YAAACUAQAACwAAAAAAAAAAAAAAAAAvAQAAX3JlbHMvLnJlbHNQ&#10;SwECLQAUAAYACAAAACEA18Mbv5YCAACIBQAADgAAAAAAAAAAAAAAAAAuAgAAZHJzL2Uyb0RvYy54&#10;bWxQSwECLQAUAAYACAAAACEAuz2sEd0AAAALAQAADwAAAAAAAAAAAAAAAADwBAAAZHJzL2Rvd25y&#10;ZXYueG1sUEsFBgAAAAAEAAQA8wAAAPoFAAAAAA==&#10;" filled="f" strokecolor="red" strokeweight="1pt"/>
            </w:pict>
          </mc:Fallback>
        </mc:AlternateContent>
      </w:r>
      <w:r>
        <w:rPr>
          <w:noProof/>
          <w:lang w:eastAsia="en-CA"/>
        </w:rPr>
        <w:drawing>
          <wp:inline distT="0" distB="0" distL="0" distR="0" wp14:anchorId="2AB2065D" wp14:editId="0AAAEE69">
            <wp:extent cx="5790565" cy="1669737"/>
            <wp:effectExtent l="19050" t="19050" r="19685" b="2603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01526" cy="1672898"/>
                    </a:xfrm>
                    <a:prstGeom prst="rect">
                      <a:avLst/>
                    </a:prstGeom>
                    <a:ln>
                      <a:solidFill>
                        <a:schemeClr val="tx1"/>
                      </a:solidFill>
                    </a:ln>
                  </pic:spPr>
                </pic:pic>
              </a:graphicData>
            </a:graphic>
          </wp:inline>
        </w:drawing>
      </w:r>
    </w:p>
    <w:p w:rsidR="008F4315" w:rsidRDefault="008F4315" w:rsidP="008F4315">
      <w:pPr>
        <w:pStyle w:val="ListParagraph"/>
        <w:ind w:left="360"/>
      </w:pPr>
    </w:p>
    <w:p w:rsidR="00375FD7" w:rsidRPr="00375FD7" w:rsidRDefault="008F4315" w:rsidP="00847899">
      <w:pPr>
        <w:pStyle w:val="ListParagraph"/>
        <w:numPr>
          <w:ilvl w:val="0"/>
          <w:numId w:val="30"/>
        </w:numPr>
        <w:spacing w:after="200" w:line="276" w:lineRule="auto"/>
      </w:pPr>
      <w:r w:rsidRPr="00375FD7">
        <w:rPr>
          <w:sz w:val="24"/>
          <w:szCs w:val="24"/>
        </w:rPr>
        <w:t>Click on ‘Back’ button</w:t>
      </w:r>
    </w:p>
    <w:p w:rsidR="00375FD7" w:rsidRDefault="00375FD7" w:rsidP="00375FD7">
      <w:pPr>
        <w:pStyle w:val="ListParagraph"/>
        <w:spacing w:after="200" w:line="276" w:lineRule="auto"/>
        <w:ind w:left="360"/>
      </w:pPr>
    </w:p>
    <w:p w:rsidR="008F4315" w:rsidRDefault="00540799" w:rsidP="00375FD7">
      <w:pPr>
        <w:pStyle w:val="ListParagraph"/>
        <w:spacing w:after="200" w:line="276" w:lineRule="auto"/>
        <w:ind w:left="360"/>
      </w:pPr>
      <w:r w:rsidRPr="00375FD7">
        <w:rPr>
          <w:noProof/>
          <w:sz w:val="24"/>
          <w:szCs w:val="24"/>
          <w:lang w:eastAsia="en-CA"/>
        </w:rPr>
        <mc:AlternateContent>
          <mc:Choice Requires="wps">
            <w:drawing>
              <wp:anchor distT="0" distB="0" distL="114300" distR="114300" simplePos="0" relativeHeight="251837440" behindDoc="0" locked="0" layoutInCell="1" allowOverlap="1" wp14:anchorId="5A88F6B4" wp14:editId="536D38F2">
                <wp:simplePos x="0" y="0"/>
                <wp:positionH relativeFrom="column">
                  <wp:posOffset>996950</wp:posOffset>
                </wp:positionH>
                <wp:positionV relativeFrom="paragraph">
                  <wp:posOffset>14605</wp:posOffset>
                </wp:positionV>
                <wp:extent cx="241300" cy="273050"/>
                <wp:effectExtent l="0" t="0" r="25400" b="12700"/>
                <wp:wrapNone/>
                <wp:docPr id="771" name="Rectangle 771"/>
                <wp:cNvGraphicFramePr/>
                <a:graphic xmlns:a="http://schemas.openxmlformats.org/drawingml/2006/main">
                  <a:graphicData uri="http://schemas.microsoft.com/office/word/2010/wordprocessingShape">
                    <wps:wsp>
                      <wps:cNvSpPr/>
                      <wps:spPr>
                        <a:xfrm>
                          <a:off x="0" y="0"/>
                          <a:ext cx="24130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AFD064" id="Rectangle 771" o:spid="_x0000_s1026" style="position:absolute;margin-left:78.5pt;margin-top:1.15pt;width:19pt;height:21.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iEPlwIAAIgFAAAOAAAAZHJzL2Uyb0RvYy54bWysVE1v2zAMvQ/YfxB0X+2k6bIFdYqgRYYB&#10;RVu0HXpWZCk2IIsapcTJfv0o+aNBV+wwLAdHFMlH8onk5dWhMWyv0NdgCz45yzlTVkJZ223Bfzyv&#10;P33hzAdhS2HAqoIfledXy48fLlu3UFOowJQKGYFYv2hdwasQ3CLLvKxUI/wZOGVJqQEbEUjEbVai&#10;aAm9Mdk0zz9nLWDpEKTynm5vOiVfJnytlQz3WnsVmCk45RbSF9N3E7/Z8lIstihcVcs+DfEPWTSi&#10;thR0hLoRQbAd1n9ANbVE8KDDmYQmA61rqVINVM0kf1PNUyWcSrUQOd6NNPn/Byvv9g/I6rLg8/mE&#10;MysaeqRHok3YrVEsXhJFrfMLsnxyD9hLno6x3oPGJv5TJeyQaD2OtKpDYJIup7PJeU7kS1JN5+f5&#10;RaI9e3V26MM3BQ2Lh4IjhU9kiv2tDxSQTAeTGMvCujYmvZyx8cKDqct4lwTcbq4Nsr2gJ1+vc/rF&#10;EgjjxIyk6JrFwrpS0ikcjYoYxj4qTazE5FMmqR/VCCukVDZMOlUlStVFuzgNFjs4eqTQCTAia8py&#10;xO4BBssOZMDucu7to6tK7Tw6539LrHMePVJksGF0bmoL+B6Aoar6yJ39QFJHTWRpA+WRegahGybv&#10;5Lqmd7sVPjwIpOmhp6aNEO7pow20BYf+xFkF+Ou9+2hPTU1azlqaxoL7nzuBijPz3VK7f53MZnF8&#10;kzC7mE9JwFPN5lRjd8010OtTQ1N26RjtgxmOGqF5ocWxilFJJayk2AWXAQfhOnRbglaPVKtVMqOR&#10;dSLc2icnI3hkNfbl8+FFoOubN1DX38EwuWLxpoc72+hpYbULoOvU4K+89nzTuKfG6VdT3CencrJ6&#10;XaDL3wAAAP//AwBQSwMEFAAGAAgAAAAhAJUdyzXbAAAACAEAAA8AAABkcnMvZG93bnJldi54bWxM&#10;j8FOwzAQRO9I/IO1SNyo05ZQCHEqhOiJA1AqcXXjJYlqry3bacPfsz3B8Wl2Zmfq9eSsOGJMgycF&#10;81kBAqn1ZqBOwe5zc3MPImVNRltPqOAHE6yby4taV8af6AOP29wJDqFUaQV9zqGSMrU9Op1mPiCx&#10;9u2j05kxdtJEfeJwZ+WiKO6k0wPxh14HfO6xPWxHxzWCfQ9mfDvsvubTJr6Y16S7lVLXV9PTI4iM&#10;U/47hnN99kDDnfZ+JJOEZS5XvCUrWCxBnPWHknmv4LZcgmxq+X9A8wsAAP//AwBQSwECLQAUAAYA&#10;CAAAACEAtoM4kv4AAADhAQAAEwAAAAAAAAAAAAAAAAAAAAAAW0NvbnRlbnRfVHlwZXNdLnhtbFBL&#10;AQItABQABgAIAAAAIQA4/SH/1gAAAJQBAAALAAAAAAAAAAAAAAAAAC8BAABfcmVscy8ucmVsc1BL&#10;AQItABQABgAIAAAAIQAJziEPlwIAAIgFAAAOAAAAAAAAAAAAAAAAAC4CAABkcnMvZTJvRG9jLnht&#10;bFBLAQItABQABgAIAAAAIQCVHcs12wAAAAgBAAAPAAAAAAAAAAAAAAAAAPEEAABkcnMvZG93bnJl&#10;di54bWxQSwUGAAAAAAQABADzAAAA+QUAAAAA&#10;" filled="f" strokecolor="red" strokeweight="1pt"/>
            </w:pict>
          </mc:Fallback>
        </mc:AlternateContent>
      </w:r>
      <w:r w:rsidR="008F4315">
        <w:rPr>
          <w:noProof/>
          <w:lang w:eastAsia="en-CA"/>
        </w:rPr>
        <w:drawing>
          <wp:inline distT="0" distB="0" distL="0" distR="0" wp14:anchorId="202E88CA" wp14:editId="34425DF0">
            <wp:extent cx="5723550" cy="2276475"/>
            <wp:effectExtent l="19050" t="19050" r="10795" b="952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4279" cy="2284720"/>
                    </a:xfrm>
                    <a:prstGeom prst="rect">
                      <a:avLst/>
                    </a:prstGeom>
                    <a:ln>
                      <a:solidFill>
                        <a:schemeClr val="tx1"/>
                      </a:solidFill>
                    </a:ln>
                  </pic:spPr>
                </pic:pic>
              </a:graphicData>
            </a:graphic>
          </wp:inline>
        </w:drawing>
      </w:r>
    </w:p>
    <w:p w:rsidR="008F4315" w:rsidRDefault="008F4315" w:rsidP="008F4315">
      <w:pPr>
        <w:pStyle w:val="ListParagraph"/>
        <w:ind w:left="360"/>
      </w:pPr>
    </w:p>
    <w:p w:rsidR="008F4315" w:rsidRPr="00763834" w:rsidRDefault="008F4315" w:rsidP="00540799">
      <w:pPr>
        <w:rPr>
          <w:sz w:val="2"/>
        </w:rPr>
      </w:pPr>
    </w:p>
    <w:p w:rsidR="008F4315" w:rsidRPr="00375FD7" w:rsidRDefault="008F4315" w:rsidP="00847899">
      <w:pPr>
        <w:pStyle w:val="ListParagraph"/>
        <w:numPr>
          <w:ilvl w:val="0"/>
          <w:numId w:val="30"/>
        </w:numPr>
        <w:spacing w:after="200" w:line="276" w:lineRule="auto"/>
        <w:rPr>
          <w:sz w:val="24"/>
          <w:szCs w:val="24"/>
        </w:rPr>
      </w:pPr>
      <w:r w:rsidRPr="00375FD7">
        <w:rPr>
          <w:sz w:val="24"/>
          <w:szCs w:val="24"/>
        </w:rPr>
        <w:t>Click on ‘Export Requests’ so that all the exported files will be shown on the menu.</w:t>
      </w:r>
    </w:p>
    <w:p w:rsidR="008F4315" w:rsidRDefault="008F4315" w:rsidP="008F4315">
      <w:r>
        <w:rPr>
          <w:noProof/>
          <w:lang w:eastAsia="en-CA"/>
        </w:rPr>
        <w:lastRenderedPageBreak/>
        <mc:AlternateContent>
          <mc:Choice Requires="wps">
            <w:drawing>
              <wp:anchor distT="0" distB="0" distL="114300" distR="114300" simplePos="0" relativeHeight="251838464" behindDoc="0" locked="0" layoutInCell="1" allowOverlap="1" wp14:anchorId="711A8EA2" wp14:editId="22DEE3E0">
                <wp:simplePos x="0" y="0"/>
                <wp:positionH relativeFrom="margin">
                  <wp:align>left</wp:align>
                </wp:positionH>
                <wp:positionV relativeFrom="paragraph">
                  <wp:posOffset>215900</wp:posOffset>
                </wp:positionV>
                <wp:extent cx="1397479" cy="207034"/>
                <wp:effectExtent l="0" t="0" r="12700" b="21590"/>
                <wp:wrapNone/>
                <wp:docPr id="772" name="Rectangle 772"/>
                <wp:cNvGraphicFramePr/>
                <a:graphic xmlns:a="http://schemas.openxmlformats.org/drawingml/2006/main">
                  <a:graphicData uri="http://schemas.microsoft.com/office/word/2010/wordprocessingShape">
                    <wps:wsp>
                      <wps:cNvSpPr/>
                      <wps:spPr>
                        <a:xfrm>
                          <a:off x="0" y="0"/>
                          <a:ext cx="1397479" cy="2070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7D23D" id="Rectangle 772" o:spid="_x0000_s1026" style="position:absolute;margin-left:0;margin-top:17pt;width:110.05pt;height:16.3pt;z-index:251838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Om2mAIAAIkFAAAOAAAAZHJzL2Uyb0RvYy54bWysVMFu2zAMvQ/YPwi6r3bSdGmNOkXQIsOA&#10;og3aDj0rshQbkEVNUuJkXz9Kst2gK3YYloMiiuQj+Uzy+ubQKrIX1jWgSzo5yykRmkPV6G1Jf7ys&#10;vlxS4jzTFVOgRUmPwtGbxedP150pxBRqUJWwBEG0KzpT0tp7U2SZ47VomTsDIzQqJdiWeRTtNqss&#10;6xC9Vdk0z79mHdjKWODCOXy9S0q6iPhSCu4fpXTCE1VSzM3H08ZzE85scc2KrWWmbnifBvuHLFrW&#10;aAw6Qt0xz8jONn9AtQ234ED6Mw5tBlI2XMQasJpJ/q6a55oZEWtBcpwZaXL/D5Y/7NeWNFVJ5/Mp&#10;JZq1+JGekDamt0qQ8IgUdcYVaPls1raXHF5DvQdp2/CPlZBDpPU40ioOnnB8nJxfzWfzK0o46qb5&#10;PD+fBdDszdtY578JaEm4lNRi/Mgm2987n0wHkxBMw6pRCt9ZoXQ4HaimCm9RsNvNrbJkz/Cbr1Y5&#10;/vpwJ2YYPLhmobJUS7z5oxIJ9klIpAWzn8ZMYkOKEZZxLrSfJFXNKpGiXZwGCy0cPGKlSiNgQJaY&#10;5YjdAwyWCWTATnX39sFVxH4enfO/JZacR48YGbQfndtGg/0IQGFVfeRkP5CUqAksbaA6YtNYSNPk&#10;DF81+N3umfNrZnF8cNBwJfhHPKSCrqTQ3yipwf766D3YY1ejlpIOx7Gk7ueOWUGJ+q6x368ms1mY&#10;3yjMLuZTFOypZnOq0bv2FvDrT3D5GB6vwd6r4SottK+4OZYhKqqY5hi7pNzbQbj1aU3g7uFiuYxm&#10;OLOG+Xv9bHgAD6yGvnw5vDJr+ub12PYPMIwuK971cLINnhqWOw+yiQ3+xmvPN857bJx+N4WFcipH&#10;q7cNuvgNAAD//wMAUEsDBBQABgAIAAAAIQA7kQ002gAAAAYBAAAPAAAAZHJzL2Rvd25yZXYueG1s&#10;TI/NTsNADITvSLzDykjc6CYBBRSyqRCiJw5AW4mrmzVJ1P3T7qYNb485wckajT3zuV0v1ogTxTR5&#10;p6BcFSDI9V5PblCw321uHkCkjE6j8Y4UfFOCdXd50WKj/dl90GmbB8EhLjWoYMw5NFKmfiSLaeUD&#10;Ofa+fLSYWcZB6ohnDrdGVkVRS4uT44YRAz2P1B+3s2WMYN6Dnt+O+89y2cQX/ZpwuFfq+mp5egSR&#10;acl/y/CLzzfQMdPBz04nYRTwI1nB7R1PdquqKEEcFNR1DbJr5X/87gcAAP//AwBQSwECLQAUAAYA&#10;CAAAACEAtoM4kv4AAADhAQAAEwAAAAAAAAAAAAAAAAAAAAAAW0NvbnRlbnRfVHlwZXNdLnhtbFBL&#10;AQItABQABgAIAAAAIQA4/SH/1gAAAJQBAAALAAAAAAAAAAAAAAAAAC8BAABfcmVscy8ucmVsc1BL&#10;AQItABQABgAIAAAAIQBpJOm2mAIAAIkFAAAOAAAAAAAAAAAAAAAAAC4CAABkcnMvZTJvRG9jLnht&#10;bFBLAQItABQABgAIAAAAIQA7kQ002gAAAAYBAAAPAAAAAAAAAAAAAAAAAPIEAABkcnMvZG93bnJl&#10;di54bWxQSwUGAAAAAAQABADzAAAA+QUAAAAA&#10;" filled="f" strokecolor="red" strokeweight="1pt">
                <w10:wrap anchorx="margin"/>
              </v:rect>
            </w:pict>
          </mc:Fallback>
        </mc:AlternateContent>
      </w:r>
      <w:r>
        <w:rPr>
          <w:noProof/>
          <w:lang w:eastAsia="en-CA"/>
        </w:rPr>
        <w:drawing>
          <wp:inline distT="0" distB="0" distL="0" distR="0" wp14:anchorId="5BD8C823" wp14:editId="2682D6A9">
            <wp:extent cx="5943600" cy="1911350"/>
            <wp:effectExtent l="19050" t="19050" r="19050" b="1270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911350"/>
                    </a:xfrm>
                    <a:prstGeom prst="rect">
                      <a:avLst/>
                    </a:prstGeom>
                    <a:ln>
                      <a:solidFill>
                        <a:schemeClr val="tx1"/>
                      </a:solidFill>
                    </a:ln>
                  </pic:spPr>
                </pic:pic>
              </a:graphicData>
            </a:graphic>
          </wp:inline>
        </w:drawing>
      </w:r>
    </w:p>
    <w:p w:rsidR="008F4315" w:rsidRPr="00375FD7" w:rsidRDefault="008F4315" w:rsidP="00847899">
      <w:pPr>
        <w:pStyle w:val="ListParagraph"/>
        <w:numPr>
          <w:ilvl w:val="0"/>
          <w:numId w:val="30"/>
        </w:numPr>
        <w:spacing w:after="200" w:line="276" w:lineRule="auto"/>
        <w:rPr>
          <w:sz w:val="24"/>
          <w:szCs w:val="24"/>
        </w:rPr>
      </w:pPr>
      <w:r w:rsidRPr="00375FD7">
        <w:rPr>
          <w:sz w:val="24"/>
          <w:szCs w:val="24"/>
        </w:rPr>
        <w:t>Now, click on the Export Request for whatever date you want:</w:t>
      </w:r>
    </w:p>
    <w:p w:rsidR="008F4315" w:rsidRDefault="008F4315" w:rsidP="008F4315">
      <w:r>
        <w:rPr>
          <w:noProof/>
          <w:lang w:eastAsia="en-CA"/>
        </w:rPr>
        <mc:AlternateContent>
          <mc:Choice Requires="wps">
            <w:drawing>
              <wp:anchor distT="0" distB="0" distL="114300" distR="114300" simplePos="0" relativeHeight="251839488" behindDoc="0" locked="0" layoutInCell="1" allowOverlap="1" wp14:anchorId="0471D31C" wp14:editId="1DBC981D">
                <wp:simplePos x="0" y="0"/>
                <wp:positionH relativeFrom="column">
                  <wp:posOffset>-38100</wp:posOffset>
                </wp:positionH>
                <wp:positionV relativeFrom="paragraph">
                  <wp:posOffset>2142490</wp:posOffset>
                </wp:positionV>
                <wp:extent cx="1714500" cy="234950"/>
                <wp:effectExtent l="0" t="0" r="19050" b="12700"/>
                <wp:wrapNone/>
                <wp:docPr id="773" name="Rectangle 773"/>
                <wp:cNvGraphicFramePr/>
                <a:graphic xmlns:a="http://schemas.openxmlformats.org/drawingml/2006/main">
                  <a:graphicData uri="http://schemas.microsoft.com/office/word/2010/wordprocessingShape">
                    <wps:wsp>
                      <wps:cNvSpPr/>
                      <wps:spPr>
                        <a:xfrm>
                          <a:off x="0" y="0"/>
                          <a:ext cx="171450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8A44D6" id="Rectangle 773" o:spid="_x0000_s1026" style="position:absolute;margin-left:-3pt;margin-top:168.7pt;width:135pt;height:18.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dJWmgIAAIkFAAAOAAAAZHJzL2Uyb0RvYy54bWysVE1v2zAMvQ/YfxB0X22n6dIGdYqgRYYB&#10;RVu0HXpWZCkWIIuapMTJfv0o+SNBV+wwLAdHFMlH8onk9c2+0WQnnFdgSlqc5ZQIw6FSZlPSH6+r&#10;L5eU+MBMxTQYUdKD8PRm8fnTdWvnYgI16Eo4giDGz1tb0joEO88yz2vRMH8GVhhUSnANCyi6TVY5&#10;1iJ6o7NJnn/NWnCVdcCF93h71ynpIuFLKXh4lNKLQHRJMbeQvi591/GbLa7ZfOOYrRXv02D/kEXD&#10;lMGgI9QdC4xsnfoDqlHcgQcZzjg0GUipuEg1YDVF/q6al5pZkWpBcrwdafL/D5Y/7J4cUVVJZ7Nz&#10;Sgxr8JGekTZmNlqQeIkUtdbP0fLFPrle8niM9e6la+I/VkL2idbDSKvYB8LxspgV04sc2eeom5xP&#10;ry4S79nR2zofvgloSDyU1GH8xCbb3fuAEdF0MInBDKyU1unptIkXHrSq4l0S3GZ9qx3ZMXzz1SrH&#10;X6wBMU7MUIquWaysqyWdwkGLiKHNs5BIC2Y/SZmkhhQjLONcmFB0qppVoouGVR6DxRaOHil0AozI&#10;ErMcsXuAwbIDGbC7nHv76CpSP4/O+d8S65xHjxQZTBidG2XAfQSgsao+cmc/kNRRE1laQ3XApnHQ&#10;TZO3fKXw3e6ZD0/M4fjgU+NKCI/4kRrakkJ/oqQG9+uj+2iPXY1aSlocx5L6n1vmBCX6u8F+vyqm&#10;0zi/SZhezCYouFPN+lRjts0t4OsXuHwsT8doH/RwlA6aN9wcyxgVVcxwjF1SHtwg3IZuTeDu4WK5&#10;TGY4s5aFe/NieQSPrMa+fN2/MWf75g3Y9g8wjC6bv+vhzjZ6GlhuA0iVGvzIa883zntqnH43xYVy&#10;Kier4wZd/AYAAP//AwBQSwMEFAAGAAgAAAAhAEoRgd3eAAAACgEAAA8AAABkcnMvZG93bnJldi54&#10;bWxMj81Ow0AMhO9IvMPKSNzaTdsoQSGbCiF64gC0lbi6WZNE3Z9od9OGt8ec4OjxePxNvZ2tERcK&#10;cfBOwWqZgSDXej24TsHxsFs8gIgJnUbjHSn4pgjb5vamxkr7q/ugyz51gkNcrFBBn9JYSRnbnizG&#10;pR/J8e7LB4uJx9BJHfDK4dbIdZYV0uLg+EOPIz331J73k2WM0byPeno7Hz9X8y686NeIXanU/d38&#10;9Agi0Zz+zPCLzzfQMNPJT05HYRQsCq6SFGw2ZQ6CDesiZ+XESpnnIJta/q/Q/AAAAP//AwBQSwEC&#10;LQAUAAYACAAAACEAtoM4kv4AAADhAQAAEwAAAAAAAAAAAAAAAAAAAAAAW0NvbnRlbnRfVHlwZXNd&#10;LnhtbFBLAQItABQABgAIAAAAIQA4/SH/1gAAAJQBAAALAAAAAAAAAAAAAAAAAC8BAABfcmVscy8u&#10;cmVsc1BLAQItABQABgAIAAAAIQDbtdJWmgIAAIkFAAAOAAAAAAAAAAAAAAAAAC4CAABkcnMvZTJv&#10;RG9jLnhtbFBLAQItABQABgAIAAAAIQBKEYHd3gAAAAoBAAAPAAAAAAAAAAAAAAAAAPQEAABkcnMv&#10;ZG93bnJldi54bWxQSwUGAAAAAAQABADzAAAA/wUAAAAA&#10;" filled="f" strokecolor="red" strokeweight="1pt"/>
            </w:pict>
          </mc:Fallback>
        </mc:AlternateContent>
      </w:r>
      <w:r>
        <w:rPr>
          <w:noProof/>
          <w:lang w:eastAsia="en-CA"/>
        </w:rPr>
        <w:drawing>
          <wp:inline distT="0" distB="0" distL="0" distR="0" wp14:anchorId="67245A30" wp14:editId="78A4D27A">
            <wp:extent cx="5943600" cy="2413000"/>
            <wp:effectExtent l="19050" t="19050" r="19050" b="2540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413000"/>
                    </a:xfrm>
                    <a:prstGeom prst="rect">
                      <a:avLst/>
                    </a:prstGeom>
                    <a:ln>
                      <a:solidFill>
                        <a:schemeClr val="tx1"/>
                      </a:solidFill>
                    </a:ln>
                  </pic:spPr>
                </pic:pic>
              </a:graphicData>
            </a:graphic>
          </wp:inline>
        </w:drawing>
      </w:r>
    </w:p>
    <w:p w:rsidR="008F4315" w:rsidRPr="002B6C52" w:rsidRDefault="008F4315" w:rsidP="008F4315">
      <w:pPr>
        <w:rPr>
          <w:color w:val="000000" w:themeColor="text1"/>
        </w:rPr>
      </w:pPr>
      <w:r w:rsidRPr="002B6C52">
        <w:rPr>
          <w:color w:val="000000" w:themeColor="text1"/>
        </w:rPr>
        <w:t>Sometimes, you might face the following situation.</w:t>
      </w:r>
    </w:p>
    <w:p w:rsidR="008F4315" w:rsidRDefault="008F4315" w:rsidP="008F4315">
      <w:pPr>
        <w:rPr>
          <w:noProof/>
          <w:lang w:eastAsia="en-CA"/>
        </w:rPr>
      </w:pPr>
      <w:r>
        <w:rPr>
          <w:noProof/>
          <w:lang w:eastAsia="en-CA"/>
        </w:rPr>
        <mc:AlternateContent>
          <mc:Choice Requires="wps">
            <w:drawing>
              <wp:anchor distT="0" distB="0" distL="114300" distR="114300" simplePos="0" relativeHeight="251842560" behindDoc="0" locked="0" layoutInCell="1" allowOverlap="1" wp14:anchorId="662B99DD" wp14:editId="31BAA3C1">
                <wp:simplePos x="0" y="0"/>
                <wp:positionH relativeFrom="margin">
                  <wp:align>left</wp:align>
                </wp:positionH>
                <wp:positionV relativeFrom="paragraph">
                  <wp:posOffset>2200275</wp:posOffset>
                </wp:positionV>
                <wp:extent cx="1151255" cy="266007"/>
                <wp:effectExtent l="0" t="0" r="10795" b="20320"/>
                <wp:wrapNone/>
                <wp:docPr id="774" name="Rectangle 774"/>
                <wp:cNvGraphicFramePr/>
                <a:graphic xmlns:a="http://schemas.openxmlformats.org/drawingml/2006/main">
                  <a:graphicData uri="http://schemas.microsoft.com/office/word/2010/wordprocessingShape">
                    <wps:wsp>
                      <wps:cNvSpPr/>
                      <wps:spPr>
                        <a:xfrm>
                          <a:off x="0" y="0"/>
                          <a:ext cx="1151255" cy="2660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BA2A24" id="Rectangle 774" o:spid="_x0000_s1026" style="position:absolute;margin-left:0;margin-top:173.25pt;width:90.65pt;height:20.95pt;z-index:2518425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PG5mAIAAIkFAAAOAAAAZHJzL2Uyb0RvYy54bWysVMFu2zAMvQ/YPwi6r7aDpNmMOkXQIsOA&#10;oivaDj0rshQbkEVNUuJkXz9Kst2gK3YYloMiiuQj+Uzy6vrYKXIQ1rWgK1pc5JQIzaFu9a6iP543&#10;nz5T4jzTNVOgRUVPwtHr1ccPV70pxQwaULWwBEG0K3tT0cZ7U2aZ443omLsAIzQqJdiOeRTtLqst&#10;6xG9U9kszy+zHmxtLHDhHL7eJiVdRXwpBfffpXTCE1VRzM3H08ZzG85sdcXKnWWmafmQBvuHLDrW&#10;agw6Qd0yz8jetn9AdS234ED6Cw5dBlK2XMQasJoif1PNU8OMiLUgOc5MNLn/B8vvDw+WtHVFl8s5&#10;JZp1+JEekTamd0qQ8IgU9caVaPlkHuwgObyGeo/SduEfKyHHSOtpolUcPeH4WBSLYrZYUMJRN7u8&#10;zPNlAM1evY11/quAjoRLRS3Gj2yyw53zyXQ0CcE0bFql8J2VSofTgWrr8BYFu9veKEsODL/5ZpPj&#10;bwh3ZobBg2sWKku1xJs/KZFgH4VEWjD7WcwkNqSYYBnnQvsiqRpWixRtcR4stHDwiJUqjYABWWKW&#10;E/YAMFomkBE71T3YB1cR+3lyzv+WWHKePGJk0H5y7loN9j0AhVUNkZP9SFKiJrC0hfqETWMhTZMz&#10;fNPid7tjzj8wi+ODg4YrwX/HQyroKwrDjZIG7K/33oM9djVqKelxHCvqfu6ZFZSobxr7/Usxn4f5&#10;jcJ8sZyhYM8123ON3nc3gF+/wOVjeLwGe6/Gq7TQveDmWIeoqGKaY+yKcm9H4canNYG7h4v1Oprh&#10;zBrm7/ST4QE8sBr68vn4wqwZmtdj29/DOLqsfNPDyTZ4aljvPcg2NvgrrwPfOO+xcYbdFBbKuRyt&#10;Xjfo6jcAAAD//wMAUEsDBBQABgAIAAAAIQD9JkyA3QAAAAgBAAAPAAAAZHJzL2Rvd25yZXYueG1s&#10;TI9BT8MwDIXvSPyHyEjcWFo2RtU1nRBiJw7AmMTVa7y2WuJETbqVf092Ykf7PT9/r1pP1ogTDaF3&#10;rCCfZSCIG6d7bhXsvjcPBYgQkTUax6TglwKs69ubCkvtzvxFp21sRQrhUKKCLkZfShmajiyGmfPE&#10;STu4wWJM49BKPeA5hVsjH7NsKS32nD506Om1o+a4HW3C8ObT6/HjuPvJp83wpt8Dts9K3d9NLysQ&#10;kab4b4YLfrqBOjHt3cg6CKMgFYkK5ovlE4iLXORzEPu0KYoFyLqS1wXqPwAAAP//AwBQSwECLQAU&#10;AAYACAAAACEAtoM4kv4AAADhAQAAEwAAAAAAAAAAAAAAAAAAAAAAW0NvbnRlbnRfVHlwZXNdLnht&#10;bFBLAQItABQABgAIAAAAIQA4/SH/1gAAAJQBAAALAAAAAAAAAAAAAAAAAC8BAABfcmVscy8ucmVs&#10;c1BLAQItABQABgAIAAAAIQAxZPG5mAIAAIkFAAAOAAAAAAAAAAAAAAAAAC4CAABkcnMvZTJvRG9j&#10;LnhtbFBLAQItABQABgAIAAAAIQD9JkyA3QAAAAgBAAAPAAAAAAAAAAAAAAAAAPIEAABkcnMvZG93&#10;bnJldi54bWxQSwUGAAAAAAQABADzAAAA/AUAAAAA&#10;" filled="f" strokecolor="red" strokeweight="1pt">
                <w10:wrap anchorx="margin"/>
              </v:rect>
            </w:pict>
          </mc:Fallback>
        </mc:AlternateContent>
      </w:r>
      <w:r>
        <w:rPr>
          <w:noProof/>
          <w:lang w:eastAsia="en-CA"/>
        </w:rPr>
        <w:drawing>
          <wp:inline distT="0" distB="0" distL="0" distR="0" wp14:anchorId="6028EF3D" wp14:editId="1D6EE5FB">
            <wp:extent cx="5943600" cy="2743200"/>
            <wp:effectExtent l="19050" t="19050" r="19050" b="1905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743200"/>
                    </a:xfrm>
                    <a:prstGeom prst="rect">
                      <a:avLst/>
                    </a:prstGeom>
                    <a:ln>
                      <a:solidFill>
                        <a:schemeClr val="tx1"/>
                      </a:solidFill>
                    </a:ln>
                  </pic:spPr>
                </pic:pic>
              </a:graphicData>
            </a:graphic>
          </wp:inline>
        </w:drawing>
      </w:r>
    </w:p>
    <w:p w:rsidR="008F4315" w:rsidRDefault="008F4315" w:rsidP="00307709">
      <w:pPr>
        <w:jc w:val="center"/>
        <w:rPr>
          <w:noProof/>
          <w:lang w:eastAsia="en-CA"/>
        </w:rPr>
      </w:pPr>
      <w:r>
        <w:rPr>
          <w:noProof/>
          <w:lang w:eastAsia="en-CA"/>
        </w:rPr>
        <w:lastRenderedPageBreak/>
        <mc:AlternateContent>
          <mc:Choice Requires="wps">
            <w:drawing>
              <wp:anchor distT="0" distB="0" distL="114300" distR="114300" simplePos="0" relativeHeight="251843584" behindDoc="0" locked="0" layoutInCell="1" allowOverlap="1" wp14:anchorId="42799A76" wp14:editId="4E277742">
                <wp:simplePos x="0" y="0"/>
                <wp:positionH relativeFrom="column">
                  <wp:posOffset>922713</wp:posOffset>
                </wp:positionH>
                <wp:positionV relativeFrom="paragraph">
                  <wp:posOffset>252961</wp:posOffset>
                </wp:positionV>
                <wp:extent cx="4815840" cy="703811"/>
                <wp:effectExtent l="0" t="0" r="22860" b="20320"/>
                <wp:wrapNone/>
                <wp:docPr id="775" name="Rectangle 775"/>
                <wp:cNvGraphicFramePr/>
                <a:graphic xmlns:a="http://schemas.openxmlformats.org/drawingml/2006/main">
                  <a:graphicData uri="http://schemas.microsoft.com/office/word/2010/wordprocessingShape">
                    <wps:wsp>
                      <wps:cNvSpPr/>
                      <wps:spPr>
                        <a:xfrm>
                          <a:off x="0" y="0"/>
                          <a:ext cx="4815840" cy="7038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5A9407" id="Rectangle 775" o:spid="_x0000_s1026" style="position:absolute;margin-left:72.65pt;margin-top:19.9pt;width:379.2pt;height:55.4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X7mAIAAIkFAAAOAAAAZHJzL2Uyb0RvYy54bWysVMFu2zAMvQ/YPwi6r7azZMmCOkXQIsOA&#10;oi3aDj0rshQbkEVNUuJkXz9Kst2gK3YY5oMsiuQj+UTx8urYKnIQ1jWgS1pc5JQIzaFq9K6kP543&#10;nxaUOM90xRRoUdKTcPRq9fHDZWeWYgI1qEpYgiDaLTtT0tp7s8wyx2vRMncBRmhUSrAt8yjaXVZZ&#10;1iF6q7JJnn/JOrCVscCFc3h6k5R0FfGlFNzfS+mEJ6qkmJuPq43rNqzZ6pItd5aZuuF9GuwfsmhZ&#10;ozHoCHXDPCN72/wB1TbcggPpLzi0GUjZcBFrwGqK/E01TzUzItaC5Dgz0uT+Hyy/OzxY0lQlnc9n&#10;lGjW4iU9Im1M75Qg4RAp6oxbouWTebC95HAb6j1K24Y/VkKOkdbTSKs4esLxcLooZospss9RN88/&#10;L4oigGav3sY6/01AS8KmpBbjRzbZ4db5ZDqYhGAaNo1SeM6WSofVgWqqcBYFu9teK0sODO98s8nx&#10;68OdmWHw4JqFylItcedPSiTYRyGRFsx+EjOJDSlGWMa50L5IqppVIkWbnQcLLRw8YqVKI2BAlpjl&#10;iN0DDJYJZMBOdff2wVXEfh6d878llpxHjxgZtB+d20aDfQ9AYVV95GQ/kJSoCSxtoTph01hIr8kZ&#10;vmnw3m6Z8w/M4vPBq8aR4O9xkQq6kkK/o6QG++u982CPXY1aSjp8jiV1P/fMCkrUd439/rWYhg7y&#10;UZjO5hMU7Llme67R+/Ya8PYLHD6Gx22w92rYSgvtC06OdYiKKqY5xi4p93YQrn0aEzh7uFivoxm+&#10;WcP8rX4yPIAHVkNfPh9fmDV983ps+zsYni5bvunhZBs8Naz3HmQTG/yV155vfO+xcfrZFAbKuRyt&#10;Xifo6jcAAAD//wMAUEsDBBQABgAIAAAAIQDKauTX3QAAAAoBAAAPAAAAZHJzL2Rvd25yZXYueG1s&#10;TI/NTsMwEITvSLyDtUjcqF1CWxriVAjREwegVOK6jZckqv8UO214e5YTHEfz7exMtZmcFScaUh+8&#10;hvlMgSDfBNP7VsP+Y3tzDyJl9AZt8KThmxJs6suLCksTzv6dTrvcCg7xqUQNXc6xlDI1HTlMsxDJ&#10;s/cVBoeZ5dBKM+CZw52Vt0otpcPe84cOIz111Bx3o+Ma0b5FM74e95/zaTs8m5eE7Urr66vp8QFE&#10;pin/wfBbn2+g5k6HMHqThGV9tygY1VCseQIDa1WsQBzYWaglyLqS/yfUPwAAAP//AwBQSwECLQAU&#10;AAYACAAAACEAtoM4kv4AAADhAQAAEwAAAAAAAAAAAAAAAAAAAAAAW0NvbnRlbnRfVHlwZXNdLnht&#10;bFBLAQItABQABgAIAAAAIQA4/SH/1gAAAJQBAAALAAAAAAAAAAAAAAAAAC8BAABfcmVscy8ucmVs&#10;c1BLAQItABQABgAIAAAAIQBWxkX7mAIAAIkFAAAOAAAAAAAAAAAAAAAAAC4CAABkcnMvZTJvRG9j&#10;LnhtbFBLAQItABQABgAIAAAAIQDKauTX3QAAAAoBAAAPAAAAAAAAAAAAAAAAAPIEAABkcnMvZG93&#10;bnJldi54bWxQSwUGAAAAAAQABADzAAAA/AUAAAAA&#10;" filled="f" strokecolor="red" strokeweight="1pt"/>
            </w:pict>
          </mc:Fallback>
        </mc:AlternateContent>
      </w:r>
      <w:r>
        <w:rPr>
          <w:noProof/>
          <w:lang w:eastAsia="en-CA"/>
        </w:rPr>
        <w:drawing>
          <wp:inline distT="0" distB="0" distL="0" distR="0" wp14:anchorId="5B170960" wp14:editId="1DCF7F05">
            <wp:extent cx="5591694" cy="2643346"/>
            <wp:effectExtent l="19050" t="19050" r="9525" b="2413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22038" cy="2657691"/>
                    </a:xfrm>
                    <a:prstGeom prst="rect">
                      <a:avLst/>
                    </a:prstGeom>
                    <a:ln>
                      <a:solidFill>
                        <a:schemeClr val="tx1"/>
                      </a:solidFill>
                    </a:ln>
                  </pic:spPr>
                </pic:pic>
              </a:graphicData>
            </a:graphic>
          </wp:inline>
        </w:drawing>
      </w:r>
    </w:p>
    <w:p w:rsidR="000D6A50" w:rsidRDefault="000D6A50" w:rsidP="00307709">
      <w:pPr>
        <w:jc w:val="both"/>
        <w:rPr>
          <w:noProof/>
          <w:sz w:val="24"/>
          <w:szCs w:val="24"/>
          <w:lang w:eastAsia="en-CA"/>
        </w:rPr>
      </w:pPr>
    </w:p>
    <w:p w:rsidR="008F4315" w:rsidRPr="00307709" w:rsidRDefault="008F4315" w:rsidP="00307709">
      <w:pPr>
        <w:jc w:val="both"/>
        <w:rPr>
          <w:noProof/>
          <w:sz w:val="24"/>
          <w:szCs w:val="24"/>
          <w:lang w:eastAsia="en-CA"/>
        </w:rPr>
      </w:pPr>
      <w:r w:rsidRPr="00307709">
        <w:rPr>
          <w:noProof/>
          <w:sz w:val="24"/>
          <w:szCs w:val="24"/>
          <w:lang w:eastAsia="en-CA"/>
        </w:rPr>
        <w:t>Follow steps 19 to 22.</w:t>
      </w:r>
    </w:p>
    <w:p w:rsidR="008F4315" w:rsidRPr="00307709" w:rsidRDefault="008F4315" w:rsidP="00307709">
      <w:pPr>
        <w:jc w:val="both"/>
        <w:rPr>
          <w:sz w:val="24"/>
          <w:szCs w:val="24"/>
        </w:rPr>
      </w:pPr>
      <w:r w:rsidRPr="00307709">
        <w:rPr>
          <w:sz w:val="24"/>
          <w:szCs w:val="24"/>
        </w:rPr>
        <w:t>It will show you the export details for the date you selected.</w:t>
      </w:r>
    </w:p>
    <w:p w:rsidR="008F4315" w:rsidRDefault="008F4315" w:rsidP="00307709">
      <w:pPr>
        <w:pStyle w:val="ListParagraph"/>
        <w:ind w:left="360"/>
        <w:jc w:val="both"/>
        <w:rPr>
          <w:noProof/>
          <w:lang w:eastAsia="en-CA"/>
        </w:rPr>
      </w:pPr>
    </w:p>
    <w:p w:rsidR="008F4315" w:rsidRDefault="006E436D" w:rsidP="008F4315">
      <w:pPr>
        <w:pStyle w:val="ListParagraph"/>
        <w:ind w:left="360"/>
      </w:pPr>
      <w:r>
        <w:rPr>
          <w:noProof/>
          <w:lang w:eastAsia="en-CA"/>
        </w:rPr>
        <mc:AlternateContent>
          <mc:Choice Requires="wps">
            <w:drawing>
              <wp:anchor distT="0" distB="0" distL="114300" distR="114300" simplePos="0" relativeHeight="251840512" behindDoc="0" locked="0" layoutInCell="1" allowOverlap="1" wp14:anchorId="0FAB74E1" wp14:editId="3FAF8CD1">
                <wp:simplePos x="0" y="0"/>
                <wp:positionH relativeFrom="column">
                  <wp:posOffset>247650</wp:posOffset>
                </wp:positionH>
                <wp:positionV relativeFrom="paragraph">
                  <wp:posOffset>2597785</wp:posOffset>
                </wp:positionV>
                <wp:extent cx="1193800" cy="184150"/>
                <wp:effectExtent l="0" t="0" r="25400" b="25400"/>
                <wp:wrapNone/>
                <wp:docPr id="777" name="Rectangle 777"/>
                <wp:cNvGraphicFramePr/>
                <a:graphic xmlns:a="http://schemas.openxmlformats.org/drawingml/2006/main">
                  <a:graphicData uri="http://schemas.microsoft.com/office/word/2010/wordprocessingShape">
                    <wps:wsp>
                      <wps:cNvSpPr/>
                      <wps:spPr>
                        <a:xfrm>
                          <a:off x="0" y="0"/>
                          <a:ext cx="119380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6BBA57" id="Rectangle 777" o:spid="_x0000_s1026" style="position:absolute;margin-left:19.5pt;margin-top:204.55pt;width:94pt;height:14.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lf5mQIAAIkFAAAOAAAAZHJzL2Uyb0RvYy54bWysVE1v2zAMvQ/YfxB0Xx1n6dIGdYqgRYYB&#10;RVe0HXpWZCk2IIsapcTJfv0o+aNBV+wwLAdHFMlH8onk1fWhMWyv0NdgC56fTThTVkJZ223Bfzyv&#10;P11w5oOwpTBgVcGPyvPr5ccPV61bqClUYEqFjECsX7Su4FUIbpFlXlaqEf4MnLKk1ICNCCTiNitR&#10;tITemGw6mXzJWsDSIUjlPd3edkq+TPhaKxm+a+1VYKbglFtIX0zfTfxmyyux2KJwVS37NMQ/ZNGI&#10;2lLQEepWBMF2WP8B1dQSwYMOZxKaDLSupUo1UDX55E01T5VwKtVC5Hg30uT/H6y83z8gq8uCz+dz&#10;zqxo6JEeiTZht0axeEkUtc4vyPLJPWAveTrGeg8am/hPlbBDovU40qoOgUm6zPPLzxcTYl+SLr+Y&#10;5eeJ9+zV26EPXxU0LB4KjhQ/sSn2dz5QRDIdTGIwC+vamPR0xsYLD6Yu410ScLu5Mcj2gt58vZ7Q&#10;L9ZAGCdmJEXXLFbW1ZJO4WhUxDD2UWmihbKfpkxSQ6oRVkipbMg7VSVK1UU7Pw0WWzh6pNAJMCJr&#10;ynLE7gEGyw5kwO5y7u2jq0r9PDpP/pZY5zx6pMhgw+jc1BbwPQBDVfWRO/uBpI6ayNIGyiM1DUI3&#10;Td7JdU3vdid8eBBI40NPTSshfKePNtAWHPoTZxXgr/fuoz11NWk5a2kcC+5/7gQqzsw3S/1+mc9m&#10;cX6TMDufT0nAU83mVGN3zQ3Q6+e0fJxMx2gfzHDUCM0LbY5VjEoqYSXFLrgMOAg3oVsTtHukWq2S&#10;Gc2sE+HOPjkZwSOrsS+fDy8CXd+8gdr+HobRFYs3PdzZRk8Lq10AXacGf+W155vmPTVOv5viQjmV&#10;k9XrBl3+BgAA//8DAFBLAwQUAAYACAAAACEAA4KwFt4AAAAKAQAADwAAAGRycy9kb3ducmV2Lnht&#10;bEyPQU/DMAyF70j8h8iTuLG0HWJbaTohxE4cgDGJa9Z4bbXEiZp0K/8ec2JHPz8/f6/aTM6KMw6x&#10;96Qgn2cgkBpvemoV7L+29ysQMWky2npCBT8YYVPf3lS6NP5Cn3jepVZwCMVSK+hSCqWUsenQ6Tj3&#10;AYl3Rz84nXgcWmkGfeFwZ2WRZY/S6Z74Q6cDvnTYnHajY4xgP4IZ30/773zaDq/mLep2qdTdbHp+&#10;ApFwSv9m+MPnG6iZ6eBHMlFYBYs1V0kKHrJ1DoINRbFk5cDKYpWDrCt5XaH+BQAA//8DAFBLAQIt&#10;ABQABgAIAAAAIQC2gziS/gAAAOEBAAATAAAAAAAAAAAAAAAAAAAAAABbQ29udGVudF9UeXBlc10u&#10;eG1sUEsBAi0AFAAGAAgAAAAhADj9If/WAAAAlAEAAAsAAAAAAAAAAAAAAAAALwEAAF9yZWxzLy5y&#10;ZWxzUEsBAi0AFAAGAAgAAAAhANsKV/mZAgAAiQUAAA4AAAAAAAAAAAAAAAAALgIAAGRycy9lMm9E&#10;b2MueG1sUEsBAi0AFAAGAAgAAAAhAAOCsBbeAAAACgEAAA8AAAAAAAAAAAAAAAAA8wQAAGRycy9k&#10;b3ducmV2LnhtbFBLBQYAAAAABAAEAPMAAAD+BQAAAAA=&#10;" filled="f" strokecolor="red" strokeweight="1pt"/>
            </w:pict>
          </mc:Fallback>
        </mc:AlternateContent>
      </w:r>
      <w:r w:rsidR="008F4315">
        <w:rPr>
          <w:noProof/>
          <w:lang w:eastAsia="en-CA"/>
        </w:rPr>
        <mc:AlternateContent>
          <mc:Choice Requires="wps">
            <w:drawing>
              <wp:anchor distT="0" distB="0" distL="114300" distR="114300" simplePos="0" relativeHeight="251841536" behindDoc="0" locked="0" layoutInCell="1" allowOverlap="1" wp14:anchorId="3C489FCF" wp14:editId="49279C7E">
                <wp:simplePos x="0" y="0"/>
                <wp:positionH relativeFrom="column">
                  <wp:posOffset>1308100</wp:posOffset>
                </wp:positionH>
                <wp:positionV relativeFrom="paragraph">
                  <wp:posOffset>359410</wp:posOffset>
                </wp:positionV>
                <wp:extent cx="2717800" cy="889000"/>
                <wp:effectExtent l="0" t="0" r="25400" b="25400"/>
                <wp:wrapNone/>
                <wp:docPr id="776" name="Rectangle 776"/>
                <wp:cNvGraphicFramePr/>
                <a:graphic xmlns:a="http://schemas.openxmlformats.org/drawingml/2006/main">
                  <a:graphicData uri="http://schemas.microsoft.com/office/word/2010/wordprocessingShape">
                    <wps:wsp>
                      <wps:cNvSpPr/>
                      <wps:spPr>
                        <a:xfrm>
                          <a:off x="0" y="0"/>
                          <a:ext cx="2717800" cy="889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7E1F55" id="Rectangle 776" o:spid="_x0000_s1026" style="position:absolute;margin-left:103pt;margin-top:28.3pt;width:214pt;height:70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3zWlgIAAIkFAAAOAAAAZHJzL2Uyb0RvYy54bWysVMFu2zAMvQ/YPwi6r3aCtkmNOkXQIsOA&#10;oi2aFj0rshQbkEVNUuJkXz9Kst2gK3YYdpFFkXwkn0le3xxaRfbCugZ0SSdnOSVCc6gavS3p68vq&#10;25wS55mumAItSnoUjt4svn657kwhplCDqoQlCKJd0ZmS1t6bIsscr0XL3BkYoVEpwbbMo2i3WWVZ&#10;h+ityqZ5fpl1YCtjgQvn8PUuKeki4kspuH+U0glPVEkxNx9PG89NOLPFNSu2lpm64X0a7B+yaFmj&#10;MegIdcc8Izvb/AHVNtyCA+nPOLQZSNlwEWvAaib5h2rWNTMi1oLkODPS5P4fLH/YP1nSVCWdzS4p&#10;0azFn/SMtDG9VYKER6SoM65Ay7V5sr3k8BrqPUjbhi9WQg6R1uNIqzh4wvFxOpvM5jmyz1E3n1/l&#10;eEeY7N3bWOe/C2hJuJTUYvzIJtvfO59MB5MQTMOqUQrfWaF0OB2opgpvUbDbza2yZM/wn69WGG0I&#10;d2KGwYNrFipLtcSbPyqRYJ+FRFpC9jGT2JBihGWcC+0nSVWzSqRoF6fBQgsHj1ip0ggYkCVmOWL3&#10;AINlAhmwU929fXAVsZ9H5/xviSXn0SNGBu1H57bRYD8DUFhVHznZDyQlagJLG6iO2DQW0jQ5w1cN&#10;/rd75vwTszg++KtxJfhHPKSCrqTQ3yipwf767D3YY1ejlpIOx7Gk7ueOWUGJ+qGx368m5+dhfqNw&#10;fjGbomBPNZtTjd61t4B/f4LLx/B4DfZeDVdpoX3DzbEMUVHFNMfYJeXeDsKtT2sCdw8Xy2U0w5k1&#10;zN/rteEBPLAa+vLl8Mas6ZvXY9s/wDC6rPjQw8k2eGpY7jzIJjb4O6893zjvsXH63RQWyqkcrd43&#10;6OI3AAAA//8DAFBLAwQUAAYACAAAACEAud5Gu90AAAAKAQAADwAAAGRycy9kb3ducmV2LnhtbEyP&#10;zU7DMBCE70i8g7VI3KjTAqYNcSqE6IkDpVTiuo2XJGr8I9tpw9uznOC4s9/OzlTryQ7iRDH13mmY&#10;zwoQ5Bpvetdq2H9sbpYgUkZncPCONHxTgnV9eVFhafzZvdNpl1vBJi6VqKHLOZRSpqYji2nmAzne&#10;ffloMfMYW2kintncDnJRFEpa7B1/6DDQc0fNcTdajhGGbTDj23H/OZ828cW8JmwftL6+mp4eQWSa&#10;8h8Mv/H5BmrOdPCjM0kMGhaF4i5Zw71SIBhQt3csHJhcsSLrSv6vUP8AAAD//wMAUEsBAi0AFAAG&#10;AAgAAAAhALaDOJL+AAAA4QEAABMAAAAAAAAAAAAAAAAAAAAAAFtDb250ZW50X1R5cGVzXS54bWxQ&#10;SwECLQAUAAYACAAAACEAOP0h/9YAAACUAQAACwAAAAAAAAAAAAAAAAAvAQAAX3JlbHMvLnJlbHNQ&#10;SwECLQAUAAYACAAAACEAp5t81pYCAACJBQAADgAAAAAAAAAAAAAAAAAuAgAAZHJzL2Uyb0RvYy54&#10;bWxQSwECLQAUAAYACAAAACEAud5Gu90AAAAKAQAADwAAAAAAAAAAAAAAAADwBAAAZHJzL2Rvd25y&#10;ZXYueG1sUEsFBgAAAAAEAAQA8wAAAPoFAAAAAA==&#10;" filled="f" strokecolor="red" strokeweight="1pt"/>
            </w:pict>
          </mc:Fallback>
        </mc:AlternateContent>
      </w:r>
      <w:r w:rsidR="008F4315">
        <w:rPr>
          <w:noProof/>
          <w:lang w:eastAsia="en-CA"/>
        </w:rPr>
        <w:drawing>
          <wp:inline distT="0" distB="0" distL="0" distR="0" wp14:anchorId="4CBA06CA" wp14:editId="17A35D8F">
            <wp:extent cx="5753100" cy="2819400"/>
            <wp:effectExtent l="19050" t="19050" r="19050" b="1905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53100" cy="2819400"/>
                    </a:xfrm>
                    <a:prstGeom prst="rect">
                      <a:avLst/>
                    </a:prstGeom>
                    <a:ln>
                      <a:solidFill>
                        <a:schemeClr val="tx1"/>
                      </a:solidFill>
                    </a:ln>
                  </pic:spPr>
                </pic:pic>
              </a:graphicData>
            </a:graphic>
          </wp:inline>
        </w:drawing>
      </w:r>
    </w:p>
    <w:p w:rsidR="008F4315" w:rsidRDefault="008F4315" w:rsidP="008F4315">
      <w:pPr>
        <w:pStyle w:val="ListParagraph"/>
        <w:ind w:left="360"/>
      </w:pPr>
    </w:p>
    <w:p w:rsidR="008F4315" w:rsidRPr="000D6A50" w:rsidRDefault="008F4315" w:rsidP="008F4315">
      <w:pPr>
        <w:pStyle w:val="ListParagraph"/>
        <w:ind w:left="360"/>
        <w:rPr>
          <w:sz w:val="24"/>
          <w:szCs w:val="24"/>
        </w:rPr>
      </w:pPr>
      <w:r w:rsidRPr="000D6A50">
        <w:rPr>
          <w:sz w:val="24"/>
          <w:szCs w:val="24"/>
        </w:rPr>
        <w:t>Then, follow steps 12 to 17.</w:t>
      </w:r>
    </w:p>
    <w:p w:rsidR="00B66C23" w:rsidRDefault="00B66C23" w:rsidP="008F4315">
      <w:pPr>
        <w:spacing w:after="0"/>
      </w:pPr>
    </w:p>
    <w:p w:rsidR="00B66C23" w:rsidRDefault="00B66C23"/>
    <w:p w:rsidR="00571574" w:rsidRDefault="00571574">
      <w:r>
        <w:br w:type="page"/>
      </w:r>
    </w:p>
    <w:p w:rsidR="00B66C23" w:rsidRPr="002B6C52" w:rsidRDefault="00B66C23" w:rsidP="002B6C52">
      <w:pPr>
        <w:rPr>
          <w:b/>
          <w:sz w:val="24"/>
          <w:szCs w:val="24"/>
        </w:rPr>
      </w:pPr>
      <w:r w:rsidRPr="002B6C52">
        <w:rPr>
          <w:b/>
          <w:sz w:val="24"/>
          <w:szCs w:val="24"/>
        </w:rPr>
        <w:lastRenderedPageBreak/>
        <w:t xml:space="preserve">How to </w:t>
      </w:r>
      <w:r w:rsidR="005B0877" w:rsidRPr="002B6C52">
        <w:rPr>
          <w:b/>
          <w:sz w:val="24"/>
          <w:szCs w:val="24"/>
        </w:rPr>
        <w:t>C</w:t>
      </w:r>
      <w:r w:rsidRPr="002B6C52">
        <w:rPr>
          <w:b/>
          <w:sz w:val="24"/>
          <w:szCs w:val="24"/>
        </w:rPr>
        <w:t xml:space="preserve">alculate Claim </w:t>
      </w:r>
      <w:r w:rsidR="005B0877" w:rsidRPr="002B6C52">
        <w:rPr>
          <w:b/>
          <w:sz w:val="24"/>
          <w:szCs w:val="24"/>
        </w:rPr>
        <w:t>A</w:t>
      </w:r>
      <w:r w:rsidRPr="002B6C52">
        <w:rPr>
          <w:b/>
          <w:sz w:val="24"/>
          <w:szCs w:val="24"/>
        </w:rPr>
        <w:t xml:space="preserve">mount on </w:t>
      </w:r>
      <w:r w:rsidR="005B0877" w:rsidRPr="002B6C52">
        <w:rPr>
          <w:b/>
          <w:sz w:val="24"/>
          <w:szCs w:val="24"/>
        </w:rPr>
        <w:t>P</w:t>
      </w:r>
      <w:r w:rsidRPr="002B6C52">
        <w:rPr>
          <w:b/>
          <w:sz w:val="24"/>
          <w:szCs w:val="24"/>
        </w:rPr>
        <w:t xml:space="preserve">ayment </w:t>
      </w:r>
      <w:r w:rsidR="005B0877" w:rsidRPr="002B6C52">
        <w:rPr>
          <w:b/>
          <w:sz w:val="24"/>
          <w:szCs w:val="24"/>
        </w:rPr>
        <w:t>S</w:t>
      </w:r>
      <w:r w:rsidRPr="002B6C52">
        <w:rPr>
          <w:b/>
          <w:sz w:val="24"/>
          <w:szCs w:val="24"/>
        </w:rPr>
        <w:t>creen</w:t>
      </w:r>
      <w:r w:rsidR="002B6C52">
        <w:rPr>
          <w:b/>
          <w:sz w:val="24"/>
          <w:szCs w:val="24"/>
        </w:rPr>
        <w:t>:</w:t>
      </w:r>
    </w:p>
    <w:tbl>
      <w:tblPr>
        <w:tblStyle w:val="TableGrid"/>
        <w:tblW w:w="0" w:type="auto"/>
        <w:tblLook w:val="04A0" w:firstRow="1" w:lastRow="0" w:firstColumn="1" w:lastColumn="0" w:noHBand="0" w:noVBand="1"/>
      </w:tblPr>
      <w:tblGrid>
        <w:gridCol w:w="4675"/>
        <w:gridCol w:w="4675"/>
      </w:tblGrid>
      <w:tr w:rsidR="00571574" w:rsidTr="00BC2DAE">
        <w:tc>
          <w:tcPr>
            <w:tcW w:w="4675" w:type="dxa"/>
          </w:tcPr>
          <w:p w:rsidR="00571574" w:rsidRPr="00EA5F69" w:rsidRDefault="00571574" w:rsidP="00BC2DAE">
            <w:pPr>
              <w:spacing w:before="120"/>
              <w:rPr>
                <w:rFonts w:ascii="Calibri" w:hAnsi="Calibri" w:cs="Arial"/>
                <w:b/>
                <w:sz w:val="24"/>
                <w:szCs w:val="24"/>
              </w:rPr>
            </w:pPr>
            <w:r w:rsidRPr="00EA5F69">
              <w:rPr>
                <w:rFonts w:ascii="Calibri" w:hAnsi="Calibri" w:cs="Arial"/>
                <w:b/>
                <w:sz w:val="24"/>
                <w:szCs w:val="24"/>
              </w:rPr>
              <w:t>Procedure Number:</w:t>
            </w:r>
          </w:p>
        </w:tc>
        <w:tc>
          <w:tcPr>
            <w:tcW w:w="4675" w:type="dxa"/>
          </w:tcPr>
          <w:p w:rsidR="00571574" w:rsidRDefault="00571574" w:rsidP="00BC2DAE">
            <w:pPr>
              <w:spacing w:before="120"/>
              <w:rPr>
                <w:rFonts w:ascii="Calibri" w:hAnsi="Calibri" w:cs="Arial"/>
              </w:rPr>
            </w:pPr>
          </w:p>
        </w:tc>
      </w:tr>
      <w:tr w:rsidR="00571574" w:rsidTr="00BC2DAE">
        <w:tc>
          <w:tcPr>
            <w:tcW w:w="4675" w:type="dxa"/>
          </w:tcPr>
          <w:p w:rsidR="00571574" w:rsidRPr="00EA5F69" w:rsidRDefault="00571574" w:rsidP="00BC2DAE">
            <w:pPr>
              <w:spacing w:before="120"/>
              <w:rPr>
                <w:rFonts w:ascii="Calibri" w:hAnsi="Calibri" w:cs="Arial"/>
                <w:b/>
                <w:sz w:val="24"/>
                <w:szCs w:val="24"/>
              </w:rPr>
            </w:pPr>
            <w:r w:rsidRPr="00EA5F69">
              <w:rPr>
                <w:rFonts w:ascii="Calibri" w:hAnsi="Calibri" w:cs="Arial"/>
                <w:b/>
                <w:sz w:val="24"/>
                <w:szCs w:val="24"/>
              </w:rPr>
              <w:t>Procedure Name:</w:t>
            </w:r>
          </w:p>
        </w:tc>
        <w:tc>
          <w:tcPr>
            <w:tcW w:w="4675" w:type="dxa"/>
          </w:tcPr>
          <w:p w:rsidR="00571574" w:rsidRDefault="00571574" w:rsidP="00BC2DAE">
            <w:pPr>
              <w:spacing w:before="120"/>
              <w:rPr>
                <w:rFonts w:ascii="Calibri" w:hAnsi="Calibri" w:cs="Arial"/>
              </w:rPr>
            </w:pPr>
          </w:p>
        </w:tc>
      </w:tr>
      <w:tr w:rsidR="00571574" w:rsidTr="00BC2DAE">
        <w:tc>
          <w:tcPr>
            <w:tcW w:w="4675" w:type="dxa"/>
          </w:tcPr>
          <w:p w:rsidR="00571574" w:rsidRPr="00EA5F69" w:rsidRDefault="00571574" w:rsidP="00BC2DAE">
            <w:pPr>
              <w:spacing w:before="120"/>
              <w:rPr>
                <w:rFonts w:ascii="Calibri" w:hAnsi="Calibri" w:cs="Arial"/>
                <w:b/>
                <w:sz w:val="24"/>
                <w:szCs w:val="24"/>
              </w:rPr>
            </w:pPr>
            <w:r w:rsidRPr="00EA5F69">
              <w:rPr>
                <w:rFonts w:ascii="Calibri" w:hAnsi="Calibri" w:cs="Arial"/>
                <w:b/>
                <w:sz w:val="24"/>
                <w:szCs w:val="24"/>
              </w:rPr>
              <w:t>Purpose of the Procedure:</w:t>
            </w:r>
          </w:p>
        </w:tc>
        <w:tc>
          <w:tcPr>
            <w:tcW w:w="4675" w:type="dxa"/>
          </w:tcPr>
          <w:p w:rsidR="005B0877" w:rsidRPr="005B0877" w:rsidRDefault="005B0877" w:rsidP="005B0877">
            <w:pPr>
              <w:jc w:val="both"/>
              <w:rPr>
                <w:sz w:val="24"/>
                <w:szCs w:val="24"/>
                <w:lang w:val="en-US"/>
              </w:rPr>
            </w:pPr>
            <w:r w:rsidRPr="005B0877">
              <w:rPr>
                <w:sz w:val="24"/>
                <w:szCs w:val="24"/>
                <w:lang w:val="en-US"/>
              </w:rPr>
              <w:t>Claim amount calculation on payment screen</w:t>
            </w:r>
          </w:p>
          <w:p w:rsidR="00571574" w:rsidRDefault="00571574" w:rsidP="00BC2DAE">
            <w:pPr>
              <w:spacing w:before="120"/>
              <w:rPr>
                <w:rFonts w:ascii="Calibri" w:hAnsi="Calibri" w:cs="Arial"/>
              </w:rPr>
            </w:pPr>
          </w:p>
        </w:tc>
      </w:tr>
      <w:tr w:rsidR="00571574" w:rsidTr="00BC2DAE">
        <w:tc>
          <w:tcPr>
            <w:tcW w:w="4675" w:type="dxa"/>
          </w:tcPr>
          <w:p w:rsidR="00571574" w:rsidRPr="00EA5F69" w:rsidRDefault="00571574" w:rsidP="00BC2DAE">
            <w:pPr>
              <w:spacing w:before="120"/>
              <w:rPr>
                <w:rFonts w:ascii="Calibri" w:hAnsi="Calibri" w:cs="Arial"/>
                <w:b/>
                <w:sz w:val="24"/>
                <w:szCs w:val="24"/>
              </w:rPr>
            </w:pPr>
            <w:r w:rsidRPr="00EA5F69">
              <w:rPr>
                <w:rFonts w:ascii="Calibri" w:hAnsi="Calibri" w:cs="Arial"/>
                <w:b/>
                <w:sz w:val="24"/>
                <w:szCs w:val="24"/>
              </w:rPr>
              <w:t>Original Date:</w:t>
            </w:r>
          </w:p>
        </w:tc>
        <w:tc>
          <w:tcPr>
            <w:tcW w:w="4675" w:type="dxa"/>
          </w:tcPr>
          <w:p w:rsidR="00571574" w:rsidRDefault="00571574" w:rsidP="00BC2DAE">
            <w:pPr>
              <w:spacing w:before="120"/>
              <w:rPr>
                <w:rFonts w:ascii="Calibri" w:hAnsi="Calibri" w:cs="Arial"/>
              </w:rPr>
            </w:pPr>
          </w:p>
        </w:tc>
      </w:tr>
      <w:tr w:rsidR="00571574" w:rsidTr="00BC2DAE">
        <w:trPr>
          <w:trHeight w:val="498"/>
        </w:trPr>
        <w:tc>
          <w:tcPr>
            <w:tcW w:w="4675" w:type="dxa"/>
          </w:tcPr>
          <w:p w:rsidR="00571574" w:rsidRPr="00EA5F69" w:rsidRDefault="00571574" w:rsidP="00BC2DAE">
            <w:pPr>
              <w:spacing w:before="120"/>
              <w:rPr>
                <w:rFonts w:ascii="Calibri" w:hAnsi="Calibri" w:cs="Arial"/>
                <w:b/>
                <w:sz w:val="24"/>
                <w:szCs w:val="24"/>
              </w:rPr>
            </w:pPr>
            <w:r w:rsidRPr="00EA5F69">
              <w:rPr>
                <w:rFonts w:ascii="Calibri" w:hAnsi="Calibri" w:cs="Arial"/>
                <w:b/>
                <w:sz w:val="24"/>
                <w:szCs w:val="24"/>
              </w:rPr>
              <w:t>Revised Date:</w:t>
            </w:r>
          </w:p>
        </w:tc>
        <w:tc>
          <w:tcPr>
            <w:tcW w:w="4675" w:type="dxa"/>
          </w:tcPr>
          <w:p w:rsidR="00571574" w:rsidRDefault="00571574" w:rsidP="00BC2DAE">
            <w:pPr>
              <w:spacing w:before="120"/>
              <w:rPr>
                <w:rFonts w:ascii="Calibri" w:hAnsi="Calibri" w:cs="Arial"/>
              </w:rPr>
            </w:pPr>
          </w:p>
        </w:tc>
      </w:tr>
    </w:tbl>
    <w:tbl>
      <w:tblPr>
        <w:tblpPr w:leftFromText="180" w:rightFromText="180" w:vertAnchor="text" w:horzAnchor="margin" w:tblpY="64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2977"/>
        <w:gridCol w:w="2645"/>
        <w:gridCol w:w="2320"/>
      </w:tblGrid>
      <w:tr w:rsidR="00571574" w:rsidRPr="00A72B15" w:rsidTr="002B6C52">
        <w:trPr>
          <w:cantSplit/>
          <w:trHeight w:val="335"/>
          <w:tblHeader/>
        </w:trPr>
        <w:tc>
          <w:tcPr>
            <w:tcW w:w="1461" w:type="dxa"/>
            <w:tcBorders>
              <w:bottom w:val="single" w:sz="6" w:space="0" w:color="C0C0C0"/>
            </w:tcBorders>
            <w:shd w:val="clear" w:color="auto" w:fill="C0C0C0"/>
          </w:tcPr>
          <w:p w:rsidR="00571574" w:rsidRPr="00A72B15" w:rsidRDefault="00571574" w:rsidP="002B6C52">
            <w:pPr>
              <w:keepNext/>
              <w:keepLines/>
              <w:shd w:val="clear" w:color="auto" w:fill="C0C0C0"/>
              <w:spacing w:after="0" w:line="240" w:lineRule="auto"/>
              <w:contextualSpacing/>
              <w:rPr>
                <w:rFonts w:eastAsiaTheme="minorEastAsia" w:cs="Arial"/>
                <w:snapToGrid w:val="0"/>
                <w:szCs w:val="20"/>
                <w:shd w:val="clear" w:color="auto" w:fill="C0C0C0"/>
              </w:rPr>
            </w:pPr>
          </w:p>
        </w:tc>
        <w:tc>
          <w:tcPr>
            <w:tcW w:w="2977" w:type="dxa"/>
            <w:shd w:val="clear" w:color="auto" w:fill="C0C0C0"/>
          </w:tcPr>
          <w:p w:rsidR="00571574" w:rsidRPr="00A72B15" w:rsidRDefault="00571574" w:rsidP="002B6C52">
            <w:pPr>
              <w:keepNext/>
              <w:keepLines/>
              <w:shd w:val="clear" w:color="auto" w:fill="C0C0C0"/>
              <w:spacing w:after="0" w:line="240" w:lineRule="auto"/>
              <w:contextualSpacing/>
              <w:rPr>
                <w:rFonts w:eastAsiaTheme="minorEastAsia" w:cs="Arial"/>
                <w:b/>
                <w:snapToGrid w:val="0"/>
                <w:szCs w:val="20"/>
                <w:shd w:val="clear" w:color="auto" w:fill="C0C0C0"/>
              </w:rPr>
            </w:pPr>
            <w:r w:rsidRPr="00A72B15">
              <w:rPr>
                <w:rFonts w:eastAsiaTheme="minorEastAsia" w:cs="Arial"/>
                <w:b/>
                <w:snapToGrid w:val="0"/>
                <w:szCs w:val="20"/>
                <w:shd w:val="clear" w:color="auto" w:fill="C0C0C0"/>
              </w:rPr>
              <w:t>Name/Title</w:t>
            </w:r>
          </w:p>
        </w:tc>
        <w:tc>
          <w:tcPr>
            <w:tcW w:w="2645" w:type="dxa"/>
            <w:shd w:val="clear" w:color="auto" w:fill="C0C0C0"/>
          </w:tcPr>
          <w:p w:rsidR="00571574" w:rsidRPr="00A72B15" w:rsidRDefault="00571574" w:rsidP="002B6C52">
            <w:pPr>
              <w:keepNext/>
              <w:keepLines/>
              <w:shd w:val="clear" w:color="auto" w:fill="C0C0C0"/>
              <w:spacing w:after="0" w:line="240" w:lineRule="auto"/>
              <w:contextualSpacing/>
              <w:rPr>
                <w:rFonts w:eastAsiaTheme="minorEastAsia" w:cs="Arial"/>
                <w:b/>
                <w:snapToGrid w:val="0"/>
                <w:szCs w:val="20"/>
                <w:shd w:val="clear" w:color="auto" w:fill="C0C0C0"/>
              </w:rPr>
            </w:pPr>
            <w:r w:rsidRPr="00A72B15">
              <w:rPr>
                <w:rFonts w:eastAsiaTheme="minorEastAsia" w:cs="Arial"/>
                <w:b/>
                <w:snapToGrid w:val="0"/>
                <w:szCs w:val="20"/>
                <w:shd w:val="clear" w:color="auto" w:fill="C0C0C0"/>
              </w:rPr>
              <w:t>Signature</w:t>
            </w:r>
          </w:p>
        </w:tc>
        <w:tc>
          <w:tcPr>
            <w:tcW w:w="2320" w:type="dxa"/>
            <w:shd w:val="clear" w:color="auto" w:fill="C0C0C0"/>
          </w:tcPr>
          <w:p w:rsidR="00571574" w:rsidRPr="00A72B15" w:rsidRDefault="00571574" w:rsidP="002B6C52">
            <w:pPr>
              <w:keepNext/>
              <w:keepLines/>
              <w:shd w:val="clear" w:color="auto" w:fill="C0C0C0"/>
              <w:spacing w:after="0" w:line="240" w:lineRule="auto"/>
              <w:contextualSpacing/>
              <w:rPr>
                <w:rFonts w:eastAsiaTheme="minorEastAsia" w:cs="Arial"/>
                <w:b/>
                <w:snapToGrid w:val="0"/>
                <w:szCs w:val="20"/>
                <w:shd w:val="clear" w:color="auto" w:fill="C0C0C0"/>
              </w:rPr>
            </w:pPr>
            <w:r w:rsidRPr="00A72B15">
              <w:rPr>
                <w:rFonts w:eastAsiaTheme="minorEastAsia" w:cs="Arial"/>
                <w:b/>
                <w:snapToGrid w:val="0"/>
                <w:szCs w:val="20"/>
                <w:shd w:val="clear" w:color="auto" w:fill="C0C0C0"/>
              </w:rPr>
              <w:t>Date</w:t>
            </w:r>
          </w:p>
        </w:tc>
      </w:tr>
      <w:tr w:rsidR="00571574" w:rsidRPr="00A72B15" w:rsidTr="002B6C52">
        <w:trPr>
          <w:cantSplit/>
        </w:trPr>
        <w:tc>
          <w:tcPr>
            <w:tcW w:w="1461" w:type="dxa"/>
            <w:tcBorders>
              <w:top w:val="single" w:sz="6" w:space="0" w:color="C0C0C0"/>
              <w:bottom w:val="single" w:sz="6" w:space="0" w:color="C0C0C0"/>
            </w:tcBorders>
            <w:shd w:val="clear" w:color="auto" w:fill="FFFFFF" w:themeFill="background1"/>
          </w:tcPr>
          <w:p w:rsidR="00571574" w:rsidRPr="00A72B15" w:rsidRDefault="00571574" w:rsidP="002B6C52">
            <w:pPr>
              <w:spacing w:before="60" w:after="60" w:line="240" w:lineRule="auto"/>
              <w:rPr>
                <w:rFonts w:eastAsiaTheme="minorEastAsia" w:cs="Times New Roman"/>
                <w:b/>
                <w:szCs w:val="20"/>
                <w:lang w:val="en-US"/>
              </w:rPr>
            </w:pPr>
            <w:r w:rsidRPr="00A72B15">
              <w:rPr>
                <w:rFonts w:eastAsiaTheme="minorEastAsia" w:cs="Times New Roman"/>
                <w:b/>
                <w:color w:val="000000" w:themeColor="text1"/>
                <w:szCs w:val="20"/>
                <w:lang w:val="en-US"/>
              </w:rPr>
              <w:t>Reviewed by</w:t>
            </w:r>
          </w:p>
        </w:tc>
        <w:tc>
          <w:tcPr>
            <w:tcW w:w="2977" w:type="dxa"/>
          </w:tcPr>
          <w:p w:rsidR="00571574" w:rsidRPr="00A72B15" w:rsidRDefault="00571574" w:rsidP="002B6C52">
            <w:pPr>
              <w:spacing w:before="60" w:after="60" w:line="240" w:lineRule="auto"/>
              <w:rPr>
                <w:rFonts w:eastAsiaTheme="minorEastAsia" w:cs="Times New Roman"/>
                <w:szCs w:val="20"/>
                <w:lang w:val="en-US"/>
              </w:rPr>
            </w:pPr>
            <w:r>
              <w:rPr>
                <w:rFonts w:eastAsiaTheme="minorEastAsia" w:cs="Times New Roman"/>
                <w:szCs w:val="20"/>
                <w:lang w:val="en-US"/>
              </w:rPr>
              <w:t>&lt;Person who reviews the work&gt;</w:t>
            </w:r>
          </w:p>
        </w:tc>
        <w:tc>
          <w:tcPr>
            <w:tcW w:w="2645" w:type="dxa"/>
            <w:shd w:val="clear" w:color="auto" w:fill="auto"/>
          </w:tcPr>
          <w:p w:rsidR="00571574" w:rsidRPr="00A72B15" w:rsidRDefault="00571574" w:rsidP="002B6C52">
            <w:pPr>
              <w:spacing w:before="60" w:after="60" w:line="240" w:lineRule="auto"/>
              <w:rPr>
                <w:rFonts w:eastAsiaTheme="minorEastAsia" w:cs="Times New Roman"/>
                <w:szCs w:val="20"/>
                <w:lang w:val="en-US"/>
              </w:rPr>
            </w:pPr>
          </w:p>
        </w:tc>
        <w:tc>
          <w:tcPr>
            <w:tcW w:w="2320" w:type="dxa"/>
            <w:shd w:val="clear" w:color="auto" w:fill="auto"/>
          </w:tcPr>
          <w:p w:rsidR="00571574" w:rsidRPr="00A72B15" w:rsidRDefault="00571574" w:rsidP="002B6C52">
            <w:pPr>
              <w:spacing w:before="60" w:after="60" w:line="240" w:lineRule="auto"/>
              <w:jc w:val="center"/>
              <w:rPr>
                <w:rFonts w:eastAsiaTheme="minorEastAsia" w:cs="Times New Roman"/>
                <w:szCs w:val="20"/>
                <w:lang w:val="en-US"/>
              </w:rPr>
            </w:pPr>
            <w:r>
              <w:t>&lt;dd/mm/yyyy&gt;</w:t>
            </w:r>
          </w:p>
        </w:tc>
      </w:tr>
      <w:tr w:rsidR="00571574" w:rsidRPr="00A72B15" w:rsidTr="002B6C52">
        <w:trPr>
          <w:cantSplit/>
        </w:trPr>
        <w:tc>
          <w:tcPr>
            <w:tcW w:w="1461" w:type="dxa"/>
            <w:tcBorders>
              <w:top w:val="single" w:sz="6" w:space="0" w:color="C0C0C0"/>
            </w:tcBorders>
            <w:shd w:val="clear" w:color="auto" w:fill="auto"/>
          </w:tcPr>
          <w:p w:rsidR="00571574" w:rsidRPr="00A72B15" w:rsidRDefault="00571574" w:rsidP="002B6C52">
            <w:pPr>
              <w:spacing w:before="60" w:after="60" w:line="240" w:lineRule="auto"/>
              <w:rPr>
                <w:rFonts w:eastAsiaTheme="minorEastAsia" w:cs="Times New Roman"/>
                <w:szCs w:val="20"/>
                <w:lang w:val="en-US"/>
              </w:rPr>
            </w:pPr>
          </w:p>
        </w:tc>
        <w:tc>
          <w:tcPr>
            <w:tcW w:w="2977" w:type="dxa"/>
          </w:tcPr>
          <w:p w:rsidR="00571574" w:rsidRPr="00A72B15" w:rsidRDefault="00571574" w:rsidP="002B6C52">
            <w:pPr>
              <w:spacing w:before="60" w:after="60" w:line="240" w:lineRule="auto"/>
              <w:rPr>
                <w:rFonts w:eastAsiaTheme="minorEastAsia" w:cs="Times New Roman"/>
                <w:szCs w:val="20"/>
                <w:lang w:val="en-US"/>
              </w:rPr>
            </w:pPr>
          </w:p>
        </w:tc>
        <w:tc>
          <w:tcPr>
            <w:tcW w:w="2645" w:type="dxa"/>
            <w:shd w:val="clear" w:color="auto" w:fill="auto"/>
          </w:tcPr>
          <w:p w:rsidR="00571574" w:rsidRPr="00A72B15" w:rsidRDefault="00571574" w:rsidP="002B6C52">
            <w:pPr>
              <w:spacing w:before="60" w:after="60" w:line="240" w:lineRule="auto"/>
              <w:rPr>
                <w:rFonts w:eastAsiaTheme="minorEastAsia" w:cs="Times New Roman"/>
                <w:szCs w:val="20"/>
                <w:lang w:val="en-US"/>
              </w:rPr>
            </w:pPr>
          </w:p>
        </w:tc>
        <w:tc>
          <w:tcPr>
            <w:tcW w:w="2320" w:type="dxa"/>
            <w:shd w:val="clear" w:color="auto" w:fill="auto"/>
          </w:tcPr>
          <w:p w:rsidR="00571574" w:rsidRPr="00A72B15" w:rsidRDefault="00571574" w:rsidP="002B6C52">
            <w:pPr>
              <w:spacing w:before="60" w:after="60" w:line="240" w:lineRule="auto"/>
              <w:jc w:val="center"/>
              <w:rPr>
                <w:rFonts w:eastAsiaTheme="minorEastAsia" w:cs="Times New Roman"/>
                <w:szCs w:val="20"/>
                <w:lang w:val="en-US"/>
              </w:rPr>
            </w:pPr>
          </w:p>
        </w:tc>
      </w:tr>
      <w:tr w:rsidR="00571574" w:rsidRPr="00A72B15" w:rsidTr="002B6C52">
        <w:trPr>
          <w:cantSplit/>
        </w:trPr>
        <w:tc>
          <w:tcPr>
            <w:tcW w:w="1461" w:type="dxa"/>
            <w:shd w:val="clear" w:color="auto" w:fill="auto"/>
          </w:tcPr>
          <w:p w:rsidR="00571574" w:rsidRPr="00A72B15" w:rsidRDefault="00571574" w:rsidP="002B6C52">
            <w:pPr>
              <w:spacing w:before="60" w:after="60" w:line="240" w:lineRule="auto"/>
              <w:rPr>
                <w:rFonts w:eastAsiaTheme="minorEastAsia" w:cs="Times New Roman"/>
                <w:szCs w:val="20"/>
                <w:lang w:val="en-US"/>
              </w:rPr>
            </w:pPr>
          </w:p>
        </w:tc>
        <w:tc>
          <w:tcPr>
            <w:tcW w:w="2977" w:type="dxa"/>
          </w:tcPr>
          <w:p w:rsidR="00571574" w:rsidRPr="00A72B15" w:rsidRDefault="00571574" w:rsidP="002B6C52">
            <w:pPr>
              <w:spacing w:before="60" w:after="60" w:line="240" w:lineRule="auto"/>
              <w:rPr>
                <w:rFonts w:eastAsiaTheme="minorEastAsia" w:cs="Times New Roman"/>
                <w:szCs w:val="20"/>
                <w:lang w:val="en-US"/>
              </w:rPr>
            </w:pPr>
          </w:p>
        </w:tc>
        <w:tc>
          <w:tcPr>
            <w:tcW w:w="2645" w:type="dxa"/>
            <w:shd w:val="clear" w:color="auto" w:fill="auto"/>
          </w:tcPr>
          <w:p w:rsidR="00571574" w:rsidRPr="00A72B15" w:rsidRDefault="00571574" w:rsidP="002B6C52">
            <w:pPr>
              <w:spacing w:before="60" w:after="60" w:line="240" w:lineRule="auto"/>
              <w:rPr>
                <w:rFonts w:eastAsiaTheme="minorEastAsia" w:cs="Times New Roman"/>
                <w:szCs w:val="20"/>
                <w:lang w:val="en-US"/>
              </w:rPr>
            </w:pPr>
          </w:p>
        </w:tc>
        <w:tc>
          <w:tcPr>
            <w:tcW w:w="2320" w:type="dxa"/>
            <w:shd w:val="clear" w:color="auto" w:fill="auto"/>
          </w:tcPr>
          <w:p w:rsidR="00571574" w:rsidRPr="00A72B15" w:rsidRDefault="00571574" w:rsidP="002B6C52">
            <w:pPr>
              <w:spacing w:before="60" w:after="60" w:line="240" w:lineRule="auto"/>
              <w:jc w:val="center"/>
              <w:rPr>
                <w:rFonts w:eastAsiaTheme="minorEastAsia" w:cs="Times New Roman"/>
                <w:szCs w:val="20"/>
                <w:lang w:val="en-US"/>
              </w:rPr>
            </w:pPr>
          </w:p>
        </w:tc>
      </w:tr>
      <w:tr w:rsidR="00571574" w:rsidRPr="00A72B15" w:rsidTr="002B6C52">
        <w:trPr>
          <w:cantSplit/>
        </w:trPr>
        <w:tc>
          <w:tcPr>
            <w:tcW w:w="1461" w:type="dxa"/>
            <w:shd w:val="clear" w:color="auto" w:fill="auto"/>
          </w:tcPr>
          <w:p w:rsidR="00571574" w:rsidRPr="00A72B15" w:rsidRDefault="00571574" w:rsidP="002B6C52">
            <w:pPr>
              <w:spacing w:before="60" w:after="60" w:line="240" w:lineRule="auto"/>
              <w:rPr>
                <w:rFonts w:eastAsiaTheme="minorEastAsia" w:cs="Times New Roman"/>
                <w:b/>
                <w:szCs w:val="20"/>
                <w:lang w:val="en-US"/>
              </w:rPr>
            </w:pPr>
            <w:r w:rsidRPr="00A72B15">
              <w:rPr>
                <w:rFonts w:eastAsiaTheme="minorEastAsia" w:cs="Times New Roman"/>
                <w:b/>
                <w:color w:val="000000" w:themeColor="text1"/>
                <w:szCs w:val="20"/>
                <w:lang w:val="en-US"/>
              </w:rPr>
              <w:t>Approved by</w:t>
            </w:r>
          </w:p>
        </w:tc>
        <w:tc>
          <w:tcPr>
            <w:tcW w:w="2977" w:type="dxa"/>
          </w:tcPr>
          <w:p w:rsidR="00571574" w:rsidRPr="00A72B15" w:rsidRDefault="00571574" w:rsidP="002B6C52">
            <w:pPr>
              <w:spacing w:before="60" w:after="60" w:line="240" w:lineRule="auto"/>
              <w:jc w:val="center"/>
              <w:rPr>
                <w:rFonts w:eastAsiaTheme="minorEastAsia" w:cs="Times New Roman"/>
                <w:szCs w:val="20"/>
                <w:lang w:val="en-US"/>
              </w:rPr>
            </w:pPr>
            <w:r>
              <w:rPr>
                <w:rFonts w:eastAsiaTheme="minorEastAsia" w:cs="Times New Roman"/>
                <w:szCs w:val="20"/>
                <w:lang w:val="en-US"/>
              </w:rPr>
              <w:t>&lt;Senior Management / Business Area Manager&gt;</w:t>
            </w:r>
          </w:p>
        </w:tc>
        <w:tc>
          <w:tcPr>
            <w:tcW w:w="2645" w:type="dxa"/>
            <w:shd w:val="clear" w:color="auto" w:fill="auto"/>
          </w:tcPr>
          <w:p w:rsidR="00571574" w:rsidRPr="00A72B15" w:rsidRDefault="00571574" w:rsidP="002B6C52">
            <w:pPr>
              <w:spacing w:before="60" w:after="60" w:line="240" w:lineRule="auto"/>
              <w:rPr>
                <w:rFonts w:eastAsiaTheme="minorEastAsia" w:cs="Times New Roman"/>
                <w:szCs w:val="20"/>
                <w:lang w:val="en-US"/>
              </w:rPr>
            </w:pPr>
          </w:p>
        </w:tc>
        <w:tc>
          <w:tcPr>
            <w:tcW w:w="2320" w:type="dxa"/>
            <w:shd w:val="clear" w:color="auto" w:fill="auto"/>
          </w:tcPr>
          <w:p w:rsidR="00571574" w:rsidRPr="00A72B15" w:rsidRDefault="00571574" w:rsidP="002B6C52">
            <w:pPr>
              <w:spacing w:before="60" w:after="60" w:line="240" w:lineRule="auto"/>
              <w:jc w:val="center"/>
              <w:rPr>
                <w:rFonts w:eastAsiaTheme="minorEastAsia" w:cs="Times New Roman"/>
                <w:szCs w:val="20"/>
                <w:lang w:val="en-US"/>
              </w:rPr>
            </w:pPr>
            <w:r>
              <w:t>&lt;dd/mm/yyyy&gt;</w:t>
            </w:r>
          </w:p>
        </w:tc>
      </w:tr>
    </w:tbl>
    <w:p w:rsidR="00571574" w:rsidRDefault="00571574" w:rsidP="00571574">
      <w:pPr>
        <w:pStyle w:val="Heading3"/>
      </w:pPr>
    </w:p>
    <w:p w:rsidR="002B6C52" w:rsidRDefault="002B6C52" w:rsidP="00546144">
      <w:pPr>
        <w:rPr>
          <w:b/>
          <w:sz w:val="24"/>
          <w:szCs w:val="24"/>
        </w:rPr>
      </w:pPr>
    </w:p>
    <w:p w:rsidR="00B66C23" w:rsidRPr="00546144" w:rsidRDefault="00571574" w:rsidP="00546144">
      <w:pPr>
        <w:rPr>
          <w:b/>
          <w:sz w:val="24"/>
          <w:szCs w:val="24"/>
        </w:rPr>
      </w:pPr>
      <w:r w:rsidRPr="00546144">
        <w:rPr>
          <w:b/>
          <w:sz w:val="24"/>
          <w:szCs w:val="24"/>
        </w:rPr>
        <w:t>Overview</w:t>
      </w:r>
    </w:p>
    <w:p w:rsidR="00B66C23" w:rsidRDefault="00B66C23" w:rsidP="00B66C23"/>
    <w:p w:rsidR="00B66C23" w:rsidRPr="00EB0A63" w:rsidRDefault="00B66C23" w:rsidP="00B66C23">
      <w:pPr>
        <w:rPr>
          <w:b/>
          <w:sz w:val="28"/>
          <w:szCs w:val="28"/>
          <w:lang w:val="en-US"/>
        </w:rPr>
      </w:pPr>
      <w:r w:rsidRPr="00EB0A63">
        <w:rPr>
          <w:b/>
          <w:sz w:val="28"/>
          <w:szCs w:val="28"/>
          <w:lang w:val="en-US"/>
        </w:rPr>
        <w:t>Section 1. Federal, Yukon</w:t>
      </w:r>
    </w:p>
    <w:p w:rsidR="00B66C23" w:rsidRPr="004A356C" w:rsidRDefault="00B66C23" w:rsidP="00B66C23">
      <w:pPr>
        <w:rPr>
          <w:b/>
          <w:sz w:val="24"/>
          <w:szCs w:val="24"/>
          <w:u w:val="single"/>
          <w:lang w:val="en-US"/>
        </w:rPr>
      </w:pPr>
      <w:r w:rsidRPr="004A356C">
        <w:rPr>
          <w:b/>
          <w:sz w:val="24"/>
          <w:szCs w:val="24"/>
          <w:u w:val="single"/>
          <w:lang w:val="en-US"/>
        </w:rPr>
        <w:t>Basic type of tax instruction</w:t>
      </w:r>
    </w:p>
    <w:p w:rsidR="00B66C23" w:rsidRPr="004A356C" w:rsidRDefault="00307709" w:rsidP="00B66C23">
      <w:pPr>
        <w:rPr>
          <w:sz w:val="24"/>
          <w:szCs w:val="24"/>
          <w:lang w:val="en-US"/>
        </w:rPr>
      </w:pPr>
      <w:r w:rsidRPr="004A356C">
        <w:rPr>
          <w:sz w:val="24"/>
          <w:szCs w:val="24"/>
          <w:lang w:val="en-US"/>
        </w:rPr>
        <w:t>Formula:</w:t>
      </w:r>
      <w:r w:rsidR="00B66C23" w:rsidRPr="004A356C">
        <w:rPr>
          <w:sz w:val="24"/>
          <w:szCs w:val="24"/>
          <w:lang w:val="en-US"/>
        </w:rPr>
        <w:t xml:space="preserve"> claim amount = BPA + claim code exemptions</w:t>
      </w:r>
    </w:p>
    <w:p w:rsidR="00B66C23" w:rsidRDefault="00B66C23" w:rsidP="00B66C23">
      <w:pPr>
        <w:rPr>
          <w:lang w:val="en-US"/>
        </w:rPr>
      </w:pPr>
    </w:p>
    <w:p w:rsidR="00B66C23" w:rsidRPr="004A356C" w:rsidRDefault="00B66C23" w:rsidP="00B66C23">
      <w:pPr>
        <w:rPr>
          <w:b/>
          <w:sz w:val="24"/>
          <w:szCs w:val="24"/>
          <w:u w:val="single"/>
          <w:lang w:val="en-US"/>
        </w:rPr>
      </w:pPr>
      <w:r w:rsidRPr="004A356C">
        <w:rPr>
          <w:b/>
          <w:sz w:val="24"/>
          <w:szCs w:val="24"/>
          <w:u w:val="single"/>
          <w:lang w:val="en-US"/>
        </w:rPr>
        <w:t>Section 1.a BPA</w:t>
      </w:r>
    </w:p>
    <w:p w:rsidR="00B66C23" w:rsidRPr="004A356C" w:rsidRDefault="00B66C23" w:rsidP="00B66C23">
      <w:pPr>
        <w:rPr>
          <w:sz w:val="24"/>
          <w:szCs w:val="24"/>
          <w:lang w:val="en-US"/>
        </w:rPr>
      </w:pPr>
      <w:r w:rsidRPr="004A356C">
        <w:rPr>
          <w:sz w:val="24"/>
          <w:szCs w:val="24"/>
          <w:lang w:val="en-US"/>
        </w:rPr>
        <w:t xml:space="preserve">For </w:t>
      </w:r>
      <w:r w:rsidRPr="004A356C">
        <w:rPr>
          <w:b/>
          <w:sz w:val="24"/>
          <w:szCs w:val="24"/>
          <w:lang w:val="en-US"/>
        </w:rPr>
        <w:t>BPAF/BPAYT calculation</w:t>
      </w:r>
      <w:r w:rsidRPr="004A356C">
        <w:rPr>
          <w:sz w:val="24"/>
          <w:szCs w:val="24"/>
          <w:lang w:val="en-US"/>
        </w:rPr>
        <w:t xml:space="preserve"> refer below calculation formula</w:t>
      </w:r>
      <w:r w:rsidRPr="004A356C">
        <w:rPr>
          <w:b/>
          <w:sz w:val="24"/>
          <w:szCs w:val="24"/>
          <w:lang w:val="en-US"/>
        </w:rPr>
        <w:t xml:space="preserve"> </w:t>
      </w:r>
      <w:r w:rsidR="00307709" w:rsidRPr="004A356C">
        <w:rPr>
          <w:sz w:val="24"/>
          <w:szCs w:val="24"/>
          <w:lang w:val="en-US"/>
        </w:rPr>
        <w:t>(this</w:t>
      </w:r>
      <w:r w:rsidRPr="004A356C">
        <w:rPr>
          <w:sz w:val="24"/>
          <w:szCs w:val="24"/>
          <w:lang w:val="en-US"/>
        </w:rPr>
        <w:t xml:space="preserve"> can change each year, so look out for updates from CRA/Finance/</w:t>
      </w:r>
      <w:r w:rsidR="00307709" w:rsidRPr="004A356C">
        <w:rPr>
          <w:sz w:val="24"/>
          <w:szCs w:val="24"/>
          <w:lang w:val="en-US"/>
        </w:rPr>
        <w:t>JEA)</w:t>
      </w:r>
    </w:p>
    <w:p w:rsidR="005B0877" w:rsidRDefault="005B0877" w:rsidP="00B66C23">
      <w:pPr>
        <w:rPr>
          <w:lang w:val="en-US"/>
        </w:rPr>
      </w:pPr>
    </w:p>
    <w:p w:rsidR="005B0877" w:rsidRDefault="005B0877" w:rsidP="00B66C23">
      <w:pPr>
        <w:rPr>
          <w:lang w:val="en-US"/>
        </w:rPr>
      </w:pPr>
    </w:p>
    <w:p w:rsidR="005B0877" w:rsidRDefault="005B0877" w:rsidP="00B66C23">
      <w:pPr>
        <w:rPr>
          <w:lang w:val="en-US"/>
        </w:rPr>
      </w:pPr>
    </w:p>
    <w:p w:rsidR="005B0877" w:rsidRDefault="005B0877" w:rsidP="00B66C23">
      <w:pPr>
        <w:rPr>
          <w:lang w:val="en-US"/>
        </w:rPr>
      </w:pPr>
    </w:p>
    <w:p w:rsidR="005B0877" w:rsidRDefault="005B0877" w:rsidP="00B66C23">
      <w:pPr>
        <w:rPr>
          <w:lang w:val="en-US"/>
        </w:rPr>
      </w:pPr>
    </w:p>
    <w:p w:rsidR="002254E8" w:rsidRDefault="002254E8" w:rsidP="00B66C23">
      <w:pPr>
        <w:rPr>
          <w:lang w:val="en-US"/>
        </w:rPr>
      </w:pPr>
    </w:p>
    <w:p w:rsidR="00B66C23" w:rsidRDefault="00B66C23" w:rsidP="00B66C23">
      <w:pPr>
        <w:rPr>
          <w:lang w:val="en-US"/>
        </w:rPr>
      </w:pPr>
      <w:r>
        <w:rPr>
          <w:lang w:val="en-US"/>
        </w:rPr>
        <w:lastRenderedPageBreak/>
        <w:t>2020</w:t>
      </w:r>
    </w:p>
    <w:p w:rsidR="00B66C23" w:rsidRDefault="00B66C23" w:rsidP="00B66C23">
      <w:pPr>
        <w:rPr>
          <w:lang w:val="en-US"/>
        </w:rPr>
      </w:pPr>
      <w:r>
        <w:rPr>
          <w:noProof/>
        </w:rPr>
        <w:drawing>
          <wp:inline distT="0" distB="0" distL="0" distR="0" wp14:anchorId="39431663" wp14:editId="5DBE947A">
            <wp:extent cx="5830424" cy="32385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851431" cy="3250168"/>
                    </a:xfrm>
                    <a:prstGeom prst="rect">
                      <a:avLst/>
                    </a:prstGeom>
                  </pic:spPr>
                </pic:pic>
              </a:graphicData>
            </a:graphic>
          </wp:inline>
        </w:drawing>
      </w:r>
    </w:p>
    <w:p w:rsidR="00B66C23" w:rsidRDefault="00B66C23" w:rsidP="00B66C23">
      <w:pPr>
        <w:rPr>
          <w:lang w:val="en-US"/>
        </w:rPr>
      </w:pPr>
    </w:p>
    <w:p w:rsidR="00B66C23" w:rsidRDefault="00B66C23" w:rsidP="00B66C23">
      <w:pPr>
        <w:rPr>
          <w:lang w:val="en-US"/>
        </w:rPr>
      </w:pPr>
      <w:r>
        <w:rPr>
          <w:lang w:val="en-US"/>
        </w:rPr>
        <w:t>2021</w:t>
      </w:r>
    </w:p>
    <w:p w:rsidR="00B66C23" w:rsidRDefault="00B66C23" w:rsidP="00B66C23">
      <w:pPr>
        <w:rPr>
          <w:lang w:val="en-US"/>
        </w:rPr>
      </w:pPr>
      <w:r>
        <w:rPr>
          <w:noProof/>
        </w:rPr>
        <w:drawing>
          <wp:inline distT="0" distB="0" distL="0" distR="0" wp14:anchorId="7352F538" wp14:editId="50964A92">
            <wp:extent cx="5943600" cy="237236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372360"/>
                    </a:xfrm>
                    <a:prstGeom prst="rect">
                      <a:avLst/>
                    </a:prstGeom>
                  </pic:spPr>
                </pic:pic>
              </a:graphicData>
            </a:graphic>
          </wp:inline>
        </w:drawing>
      </w:r>
    </w:p>
    <w:p w:rsidR="00B66C23" w:rsidRDefault="00B66C23" w:rsidP="00B66C23">
      <w:pPr>
        <w:rPr>
          <w:noProof/>
        </w:rPr>
      </w:pPr>
    </w:p>
    <w:p w:rsidR="00B66C23" w:rsidRDefault="00B66C23" w:rsidP="00B66C23">
      <w:pPr>
        <w:rPr>
          <w:noProof/>
        </w:rPr>
      </w:pPr>
    </w:p>
    <w:p w:rsidR="00B66C23" w:rsidRDefault="00B66C23" w:rsidP="00B66C23">
      <w:pPr>
        <w:rPr>
          <w:lang w:val="en-US"/>
        </w:rPr>
      </w:pPr>
      <w:r>
        <w:rPr>
          <w:noProof/>
        </w:rPr>
        <w:lastRenderedPageBreak/>
        <w:t>2020</w:t>
      </w:r>
      <w:r>
        <w:rPr>
          <w:noProof/>
        </w:rPr>
        <w:drawing>
          <wp:inline distT="0" distB="0" distL="0" distR="0" wp14:anchorId="30B7AC2A" wp14:editId="11549B08">
            <wp:extent cx="5943600" cy="29051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905125"/>
                    </a:xfrm>
                    <a:prstGeom prst="rect">
                      <a:avLst/>
                    </a:prstGeom>
                  </pic:spPr>
                </pic:pic>
              </a:graphicData>
            </a:graphic>
          </wp:inline>
        </w:drawing>
      </w:r>
    </w:p>
    <w:p w:rsidR="00B66C23" w:rsidRDefault="00B66C23" w:rsidP="00B66C23">
      <w:pPr>
        <w:rPr>
          <w:lang w:val="en-US"/>
        </w:rPr>
      </w:pPr>
    </w:p>
    <w:p w:rsidR="00B66C23" w:rsidRDefault="00B66C23" w:rsidP="00B66C23">
      <w:pPr>
        <w:rPr>
          <w:lang w:val="en-US"/>
        </w:rPr>
      </w:pPr>
      <w:r>
        <w:rPr>
          <w:lang w:val="en-US"/>
        </w:rPr>
        <w:t>2021</w:t>
      </w:r>
    </w:p>
    <w:p w:rsidR="00B66C23" w:rsidRDefault="00B66C23" w:rsidP="00B66C23">
      <w:pPr>
        <w:rPr>
          <w:lang w:val="en-US"/>
        </w:rPr>
      </w:pPr>
      <w:r>
        <w:rPr>
          <w:noProof/>
        </w:rPr>
        <w:drawing>
          <wp:inline distT="0" distB="0" distL="0" distR="0" wp14:anchorId="75CC383A" wp14:editId="3695FD5C">
            <wp:extent cx="5943600" cy="2395855"/>
            <wp:effectExtent l="0" t="0" r="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395855"/>
                    </a:xfrm>
                    <a:prstGeom prst="rect">
                      <a:avLst/>
                    </a:prstGeom>
                  </pic:spPr>
                </pic:pic>
              </a:graphicData>
            </a:graphic>
          </wp:inline>
        </w:drawing>
      </w:r>
    </w:p>
    <w:p w:rsidR="00B66C23" w:rsidRDefault="00B66C23" w:rsidP="00B66C23">
      <w:pPr>
        <w:rPr>
          <w:lang w:val="en-US"/>
        </w:rPr>
      </w:pPr>
    </w:p>
    <w:p w:rsidR="00B66C23" w:rsidRPr="002254E8" w:rsidRDefault="00B66C23" w:rsidP="00B66C23">
      <w:pPr>
        <w:rPr>
          <w:b/>
          <w:sz w:val="24"/>
          <w:szCs w:val="24"/>
          <w:u w:val="single"/>
          <w:lang w:val="en-US"/>
        </w:rPr>
      </w:pPr>
      <w:r w:rsidRPr="002254E8">
        <w:rPr>
          <w:b/>
          <w:sz w:val="24"/>
          <w:szCs w:val="24"/>
          <w:u w:val="single"/>
          <w:lang w:val="en-US"/>
        </w:rPr>
        <w:t>Section 1.b claim code exemptions</w:t>
      </w:r>
    </w:p>
    <w:p w:rsidR="00B66C23" w:rsidRPr="0090081D" w:rsidRDefault="00B66C23" w:rsidP="00502891">
      <w:pPr>
        <w:spacing w:after="0"/>
        <w:jc w:val="both"/>
        <w:rPr>
          <w:sz w:val="24"/>
          <w:szCs w:val="24"/>
          <w:lang w:val="en-US"/>
        </w:rPr>
      </w:pPr>
      <w:r w:rsidRPr="0090081D">
        <w:rPr>
          <w:sz w:val="24"/>
          <w:szCs w:val="24"/>
          <w:lang w:val="en-US"/>
        </w:rPr>
        <w:t xml:space="preserve">For </w:t>
      </w:r>
      <w:r w:rsidRPr="0090081D">
        <w:rPr>
          <w:b/>
          <w:sz w:val="24"/>
          <w:szCs w:val="24"/>
          <w:lang w:val="en-US"/>
        </w:rPr>
        <w:t xml:space="preserve">Claim code exemption </w:t>
      </w:r>
      <w:r w:rsidRPr="0090081D">
        <w:rPr>
          <w:sz w:val="24"/>
          <w:szCs w:val="24"/>
          <w:lang w:val="en-US"/>
        </w:rPr>
        <w:t>calculation refer below tax parameter table and look for “Claim code chart income range”</w:t>
      </w:r>
    </w:p>
    <w:p w:rsidR="00B66C23" w:rsidRPr="0090081D" w:rsidRDefault="00B66C23" w:rsidP="00502891">
      <w:pPr>
        <w:spacing w:after="0"/>
        <w:jc w:val="both"/>
        <w:rPr>
          <w:sz w:val="24"/>
          <w:szCs w:val="24"/>
          <w:lang w:val="en-US"/>
        </w:rPr>
      </w:pPr>
      <w:r w:rsidRPr="0090081D">
        <w:rPr>
          <w:sz w:val="24"/>
          <w:szCs w:val="24"/>
          <w:lang w:val="en-US"/>
        </w:rPr>
        <w:t>Federal</w:t>
      </w:r>
    </w:p>
    <w:p w:rsidR="00B66C23" w:rsidRPr="0090081D" w:rsidRDefault="00B66C23" w:rsidP="00502891">
      <w:pPr>
        <w:spacing w:after="0"/>
        <w:jc w:val="both"/>
        <w:rPr>
          <w:sz w:val="24"/>
          <w:szCs w:val="24"/>
          <w:lang w:val="en-US"/>
        </w:rPr>
      </w:pPr>
      <w:r w:rsidRPr="0090081D">
        <w:rPr>
          <w:sz w:val="24"/>
          <w:szCs w:val="24"/>
          <w:lang w:val="en-US"/>
        </w:rPr>
        <w:t>Claim code 1= $0</w:t>
      </w:r>
    </w:p>
    <w:p w:rsidR="00B66C23" w:rsidRPr="0090081D" w:rsidRDefault="00B66C23" w:rsidP="00502891">
      <w:pPr>
        <w:spacing w:after="0"/>
        <w:jc w:val="both"/>
        <w:rPr>
          <w:sz w:val="24"/>
          <w:szCs w:val="24"/>
          <w:lang w:val="en-US"/>
        </w:rPr>
      </w:pPr>
      <w:r w:rsidRPr="0090081D">
        <w:rPr>
          <w:sz w:val="24"/>
          <w:szCs w:val="24"/>
          <w:lang w:val="en-US"/>
        </w:rPr>
        <w:t>Claim code 2= claim range/2</w:t>
      </w:r>
    </w:p>
    <w:p w:rsidR="00B66C23" w:rsidRPr="0090081D" w:rsidRDefault="00B66C23" w:rsidP="00502891">
      <w:pPr>
        <w:spacing w:after="0"/>
        <w:jc w:val="both"/>
        <w:rPr>
          <w:sz w:val="24"/>
          <w:szCs w:val="24"/>
          <w:lang w:val="en-US"/>
        </w:rPr>
      </w:pPr>
      <w:r w:rsidRPr="0090081D">
        <w:rPr>
          <w:sz w:val="24"/>
          <w:szCs w:val="24"/>
          <w:lang w:val="en-US"/>
        </w:rPr>
        <w:t>Claim code 3= claim range</w:t>
      </w:r>
    </w:p>
    <w:p w:rsidR="005B0877" w:rsidRPr="00B36A21" w:rsidRDefault="00B66C23" w:rsidP="00502891">
      <w:pPr>
        <w:jc w:val="both"/>
        <w:rPr>
          <w:sz w:val="24"/>
          <w:szCs w:val="24"/>
          <w:lang w:val="en-US"/>
        </w:rPr>
      </w:pPr>
      <w:r w:rsidRPr="0090081D">
        <w:rPr>
          <w:sz w:val="24"/>
          <w:szCs w:val="24"/>
          <w:lang w:val="en-US"/>
        </w:rPr>
        <w:t>Claim code 4= claim range and so on until claim code 10 is reached</w:t>
      </w:r>
    </w:p>
    <w:p w:rsidR="00B66C23" w:rsidRPr="00753070" w:rsidRDefault="00B66C23" w:rsidP="00B66C23">
      <w:pPr>
        <w:rPr>
          <w:sz w:val="24"/>
          <w:szCs w:val="24"/>
          <w:lang w:val="en-US"/>
        </w:rPr>
      </w:pPr>
      <w:r w:rsidRPr="00753070">
        <w:rPr>
          <w:sz w:val="24"/>
          <w:szCs w:val="24"/>
          <w:lang w:val="en-US"/>
        </w:rPr>
        <w:lastRenderedPageBreak/>
        <w:t>2020</w:t>
      </w:r>
    </w:p>
    <w:p w:rsidR="00B66C23" w:rsidRDefault="00B66C23" w:rsidP="00B66C23">
      <w:pPr>
        <w:rPr>
          <w:lang w:val="en-US"/>
        </w:rPr>
      </w:pPr>
      <w:r>
        <w:rPr>
          <w:noProof/>
        </w:rPr>
        <w:drawing>
          <wp:inline distT="0" distB="0" distL="0" distR="0" wp14:anchorId="332588AA" wp14:editId="41F8BE38">
            <wp:extent cx="5943600" cy="74485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744855"/>
                    </a:xfrm>
                    <a:prstGeom prst="rect">
                      <a:avLst/>
                    </a:prstGeom>
                  </pic:spPr>
                </pic:pic>
              </a:graphicData>
            </a:graphic>
          </wp:inline>
        </w:drawing>
      </w:r>
    </w:p>
    <w:p w:rsidR="00B66C23" w:rsidRPr="00753070" w:rsidRDefault="00B66C23" w:rsidP="00B66C23">
      <w:pPr>
        <w:rPr>
          <w:sz w:val="24"/>
          <w:szCs w:val="24"/>
          <w:lang w:val="en-US"/>
        </w:rPr>
      </w:pPr>
      <w:r w:rsidRPr="00753070">
        <w:rPr>
          <w:sz w:val="24"/>
          <w:szCs w:val="24"/>
          <w:lang w:val="en-US"/>
        </w:rPr>
        <w:t>2021</w:t>
      </w:r>
    </w:p>
    <w:p w:rsidR="00B66C23" w:rsidRDefault="00B66C23" w:rsidP="00B66C23">
      <w:pPr>
        <w:rPr>
          <w:lang w:val="en-US"/>
        </w:rPr>
      </w:pPr>
      <w:r>
        <w:rPr>
          <w:noProof/>
        </w:rPr>
        <w:drawing>
          <wp:inline distT="0" distB="0" distL="0" distR="0" wp14:anchorId="7EA649B9" wp14:editId="4C67472D">
            <wp:extent cx="5943600" cy="6489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648970"/>
                    </a:xfrm>
                    <a:prstGeom prst="rect">
                      <a:avLst/>
                    </a:prstGeom>
                  </pic:spPr>
                </pic:pic>
              </a:graphicData>
            </a:graphic>
          </wp:inline>
        </w:drawing>
      </w:r>
    </w:p>
    <w:p w:rsidR="00B66C23" w:rsidRDefault="00B66C23" w:rsidP="00B66C23">
      <w:pPr>
        <w:rPr>
          <w:lang w:val="en-US"/>
        </w:rPr>
      </w:pPr>
    </w:p>
    <w:p w:rsidR="00B66C23" w:rsidRPr="00753070" w:rsidRDefault="00B66C23" w:rsidP="00753070">
      <w:pPr>
        <w:spacing w:after="0"/>
        <w:rPr>
          <w:sz w:val="24"/>
          <w:szCs w:val="24"/>
          <w:lang w:val="en-US"/>
        </w:rPr>
      </w:pPr>
      <w:r w:rsidRPr="00753070">
        <w:rPr>
          <w:sz w:val="24"/>
          <w:szCs w:val="24"/>
          <w:lang w:val="en-US"/>
        </w:rPr>
        <w:t>Yukon</w:t>
      </w:r>
    </w:p>
    <w:p w:rsidR="00B66C23" w:rsidRPr="00753070" w:rsidRDefault="00B66C23" w:rsidP="00753070">
      <w:pPr>
        <w:spacing w:after="0"/>
        <w:rPr>
          <w:sz w:val="24"/>
          <w:szCs w:val="24"/>
          <w:lang w:val="en-US"/>
        </w:rPr>
      </w:pPr>
      <w:r w:rsidRPr="00753070">
        <w:rPr>
          <w:sz w:val="24"/>
          <w:szCs w:val="24"/>
          <w:lang w:val="en-US"/>
        </w:rPr>
        <w:t>Claim code 1= BPA</w:t>
      </w:r>
    </w:p>
    <w:p w:rsidR="00B66C23" w:rsidRPr="00753070" w:rsidRDefault="00B66C23" w:rsidP="00753070">
      <w:pPr>
        <w:spacing w:after="0"/>
        <w:rPr>
          <w:sz w:val="24"/>
          <w:szCs w:val="24"/>
          <w:lang w:val="en-US"/>
        </w:rPr>
      </w:pPr>
      <w:r w:rsidRPr="00753070">
        <w:rPr>
          <w:sz w:val="24"/>
          <w:szCs w:val="24"/>
          <w:lang w:val="en-US"/>
        </w:rPr>
        <w:t>Claim code 2= claim range /2</w:t>
      </w:r>
    </w:p>
    <w:p w:rsidR="00B66C23" w:rsidRPr="00753070" w:rsidRDefault="00B66C23" w:rsidP="00753070">
      <w:pPr>
        <w:spacing w:after="0"/>
        <w:rPr>
          <w:sz w:val="24"/>
          <w:szCs w:val="24"/>
          <w:lang w:val="en-US"/>
        </w:rPr>
      </w:pPr>
      <w:r w:rsidRPr="00753070">
        <w:rPr>
          <w:sz w:val="24"/>
          <w:szCs w:val="24"/>
          <w:lang w:val="en-US"/>
        </w:rPr>
        <w:t>Claim code 3= claim range</w:t>
      </w:r>
    </w:p>
    <w:p w:rsidR="00B66C23" w:rsidRPr="00753070" w:rsidRDefault="00B66C23" w:rsidP="00753070">
      <w:pPr>
        <w:spacing w:after="0"/>
        <w:rPr>
          <w:sz w:val="24"/>
          <w:szCs w:val="24"/>
          <w:lang w:val="en-US"/>
        </w:rPr>
      </w:pPr>
      <w:r w:rsidRPr="00753070">
        <w:rPr>
          <w:sz w:val="24"/>
          <w:szCs w:val="24"/>
          <w:lang w:val="en-US"/>
        </w:rPr>
        <w:t>Claim code 4= claim range and so on until claim code 10 is reached</w:t>
      </w:r>
    </w:p>
    <w:p w:rsidR="00B66C23" w:rsidRPr="00753070" w:rsidRDefault="00B66C23" w:rsidP="00753070">
      <w:pPr>
        <w:spacing w:after="0"/>
        <w:rPr>
          <w:sz w:val="24"/>
          <w:szCs w:val="24"/>
          <w:lang w:val="en-US"/>
        </w:rPr>
      </w:pPr>
    </w:p>
    <w:p w:rsidR="00B66C23" w:rsidRPr="00753070" w:rsidRDefault="00B66C23" w:rsidP="00B66C23">
      <w:pPr>
        <w:rPr>
          <w:sz w:val="24"/>
          <w:szCs w:val="24"/>
          <w:lang w:val="en-US"/>
        </w:rPr>
      </w:pPr>
      <w:r w:rsidRPr="00753070">
        <w:rPr>
          <w:sz w:val="24"/>
          <w:szCs w:val="24"/>
          <w:lang w:val="en-US"/>
        </w:rPr>
        <w:t>2020</w:t>
      </w:r>
    </w:p>
    <w:p w:rsidR="00B66C23" w:rsidRDefault="00B66C23" w:rsidP="00B66C23">
      <w:pPr>
        <w:rPr>
          <w:lang w:val="en-US"/>
        </w:rPr>
      </w:pPr>
      <w:r>
        <w:rPr>
          <w:noProof/>
        </w:rPr>
        <w:drawing>
          <wp:inline distT="0" distB="0" distL="0" distR="0" wp14:anchorId="312264B0" wp14:editId="0F7D7787">
            <wp:extent cx="5943600" cy="61722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617220"/>
                    </a:xfrm>
                    <a:prstGeom prst="rect">
                      <a:avLst/>
                    </a:prstGeom>
                  </pic:spPr>
                </pic:pic>
              </a:graphicData>
            </a:graphic>
          </wp:inline>
        </w:drawing>
      </w:r>
    </w:p>
    <w:p w:rsidR="00B66C23" w:rsidRDefault="00B66C23" w:rsidP="00B66C23">
      <w:pPr>
        <w:rPr>
          <w:noProof/>
        </w:rPr>
      </w:pPr>
    </w:p>
    <w:p w:rsidR="00B66C23" w:rsidRPr="00753070" w:rsidRDefault="00B66C23" w:rsidP="00B66C23">
      <w:pPr>
        <w:rPr>
          <w:noProof/>
          <w:sz w:val="24"/>
          <w:szCs w:val="24"/>
        </w:rPr>
      </w:pPr>
      <w:r w:rsidRPr="00753070">
        <w:rPr>
          <w:noProof/>
          <w:sz w:val="24"/>
          <w:szCs w:val="24"/>
        </w:rPr>
        <w:t>2021</w:t>
      </w:r>
    </w:p>
    <w:p w:rsidR="00B66C23" w:rsidRDefault="00B66C23" w:rsidP="00B66C23">
      <w:pPr>
        <w:rPr>
          <w:noProof/>
        </w:rPr>
      </w:pPr>
      <w:r>
        <w:rPr>
          <w:noProof/>
        </w:rPr>
        <w:drawing>
          <wp:inline distT="0" distB="0" distL="0" distR="0" wp14:anchorId="5B5F2360" wp14:editId="6BDCEF97">
            <wp:extent cx="5943600" cy="6153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615315"/>
                    </a:xfrm>
                    <a:prstGeom prst="rect">
                      <a:avLst/>
                    </a:prstGeom>
                  </pic:spPr>
                </pic:pic>
              </a:graphicData>
            </a:graphic>
          </wp:inline>
        </w:drawing>
      </w:r>
    </w:p>
    <w:p w:rsidR="00B66C23" w:rsidRDefault="00B66C23" w:rsidP="00B66C23">
      <w:pPr>
        <w:rPr>
          <w:noProof/>
        </w:rPr>
      </w:pPr>
    </w:p>
    <w:p w:rsidR="00B66C23" w:rsidRPr="00753070" w:rsidRDefault="00B66C23" w:rsidP="00B66C23">
      <w:pPr>
        <w:rPr>
          <w:noProof/>
          <w:sz w:val="24"/>
          <w:szCs w:val="24"/>
        </w:rPr>
      </w:pPr>
      <w:r w:rsidRPr="00753070">
        <w:rPr>
          <w:noProof/>
          <w:sz w:val="24"/>
          <w:szCs w:val="24"/>
        </w:rPr>
        <w:t>Tax calculation for tax year 2020 Example</w:t>
      </w:r>
    </w:p>
    <w:p w:rsidR="00B66C23" w:rsidRDefault="00B66C23" w:rsidP="00B66C23">
      <w:pPr>
        <w:rPr>
          <w:noProof/>
        </w:rPr>
      </w:pPr>
    </w:p>
    <w:p w:rsidR="00B66C23" w:rsidRPr="00F32499" w:rsidRDefault="00B66C23" w:rsidP="00B66C23">
      <w:pPr>
        <w:rPr>
          <w:b/>
          <w:noProof/>
          <w:u w:val="single"/>
        </w:rPr>
      </w:pPr>
      <w:r w:rsidRPr="00F32499">
        <w:rPr>
          <w:b/>
          <w:noProof/>
          <w:u w:val="single"/>
        </w:rPr>
        <w:t xml:space="preserve"> Basic tax instruction</w:t>
      </w:r>
    </w:p>
    <w:p w:rsidR="00B66C23" w:rsidRDefault="00B66C23" w:rsidP="00B66C23">
      <w:pPr>
        <w:rPr>
          <w:noProof/>
        </w:rPr>
      </w:pPr>
      <w:r>
        <w:rPr>
          <w:noProof/>
        </w:rPr>
        <w:lastRenderedPageBreak/>
        <w:drawing>
          <wp:inline distT="0" distB="0" distL="0" distR="0" wp14:anchorId="15E06C45" wp14:editId="5DA642A5">
            <wp:extent cx="5943600" cy="3573145"/>
            <wp:effectExtent l="0" t="0" r="0" b="8255"/>
            <wp:docPr id="254" name="Picture 254"/>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3"/>
                    <a:stretch>
                      <a:fillRect/>
                    </a:stretch>
                  </pic:blipFill>
                  <pic:spPr>
                    <a:xfrm>
                      <a:off x="0" y="0"/>
                      <a:ext cx="5943600" cy="3573145"/>
                    </a:xfrm>
                    <a:prstGeom prst="rect">
                      <a:avLst/>
                    </a:prstGeom>
                  </pic:spPr>
                </pic:pic>
              </a:graphicData>
            </a:graphic>
          </wp:inline>
        </w:drawing>
      </w:r>
      <w:r w:rsidRPr="0051645F">
        <w:rPr>
          <w:noProof/>
        </w:rPr>
        <w:t xml:space="preserve"> </w:t>
      </w:r>
    </w:p>
    <w:p w:rsidR="00B66C23" w:rsidRDefault="00B66C23" w:rsidP="00B66C23">
      <w:pPr>
        <w:rPr>
          <w:noProof/>
        </w:rPr>
      </w:pPr>
      <w:r>
        <w:rPr>
          <w:noProof/>
        </w:rPr>
        <w:drawing>
          <wp:inline distT="0" distB="0" distL="0" distR="0" wp14:anchorId="4E579AE4" wp14:editId="11DE0CB3">
            <wp:extent cx="5943600" cy="3188335"/>
            <wp:effectExtent l="0" t="0" r="0" b="0"/>
            <wp:docPr id="255" name="Picture 255"/>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94"/>
                    <a:stretch>
                      <a:fillRect/>
                    </a:stretch>
                  </pic:blipFill>
                  <pic:spPr>
                    <a:xfrm>
                      <a:off x="0" y="0"/>
                      <a:ext cx="5943600" cy="3188335"/>
                    </a:xfrm>
                    <a:prstGeom prst="rect">
                      <a:avLst/>
                    </a:prstGeom>
                  </pic:spPr>
                </pic:pic>
              </a:graphicData>
            </a:graphic>
          </wp:inline>
        </w:drawing>
      </w:r>
    </w:p>
    <w:p w:rsidR="00B66C23" w:rsidRPr="007A26F7" w:rsidRDefault="00B66C23" w:rsidP="00256F03">
      <w:pPr>
        <w:jc w:val="both"/>
        <w:rPr>
          <w:sz w:val="24"/>
          <w:szCs w:val="24"/>
          <w:lang w:val="en-US"/>
        </w:rPr>
      </w:pPr>
      <w:r w:rsidRPr="007A26F7">
        <w:rPr>
          <w:sz w:val="24"/>
          <w:szCs w:val="24"/>
          <w:lang w:val="en-US"/>
        </w:rPr>
        <w:t xml:space="preserve">Since the </w:t>
      </w:r>
      <w:r w:rsidR="00B36A21" w:rsidRPr="007A26F7">
        <w:rPr>
          <w:sz w:val="24"/>
          <w:szCs w:val="24"/>
          <w:lang w:val="en-US"/>
        </w:rPr>
        <w:t>NI (net</w:t>
      </w:r>
      <w:r w:rsidRPr="007A26F7">
        <w:rPr>
          <w:sz w:val="24"/>
          <w:szCs w:val="24"/>
          <w:lang w:val="en-US"/>
        </w:rPr>
        <w:t xml:space="preserve"> income or annual income) is $189999.96 in the above example the BPAF calculation will lie within this bracket </w:t>
      </w:r>
      <w:r w:rsidR="00B36A21" w:rsidRPr="007A26F7">
        <w:rPr>
          <w:sz w:val="24"/>
          <w:szCs w:val="24"/>
          <w:lang w:val="en-US"/>
        </w:rPr>
        <w:t>(refer</w:t>
      </w:r>
      <w:r w:rsidRPr="007A26F7">
        <w:rPr>
          <w:sz w:val="24"/>
          <w:szCs w:val="24"/>
          <w:lang w:val="en-US"/>
        </w:rPr>
        <w:t xml:space="preserve"> section 1.a)</w:t>
      </w:r>
    </w:p>
    <w:p w:rsidR="00B66C23" w:rsidRPr="007A26F7" w:rsidRDefault="00B66C23" w:rsidP="00256F03">
      <w:pPr>
        <w:jc w:val="both"/>
        <w:rPr>
          <w:sz w:val="24"/>
          <w:szCs w:val="24"/>
          <w:lang w:val="en-US"/>
        </w:rPr>
      </w:pPr>
      <w:r w:rsidRPr="007A26F7">
        <w:rPr>
          <w:sz w:val="24"/>
          <w:szCs w:val="24"/>
          <w:lang w:val="en-US"/>
        </w:rPr>
        <w:t xml:space="preserve"> $150473 &lt; NI* &lt; $214,368, </w:t>
      </w:r>
      <w:r w:rsidRPr="007A26F7">
        <w:rPr>
          <w:b/>
          <w:bCs/>
          <w:sz w:val="24"/>
          <w:szCs w:val="24"/>
          <w:lang w:val="en-US"/>
        </w:rPr>
        <w:t>BPAF</w:t>
      </w:r>
      <w:r w:rsidRPr="007A26F7">
        <w:rPr>
          <w:sz w:val="24"/>
          <w:szCs w:val="24"/>
          <w:lang w:val="en-US"/>
        </w:rPr>
        <w:t>**= $13,229 - (NI* - $150,473) x ($931 / $</w:t>
      </w:r>
      <w:r w:rsidR="007A26F7" w:rsidRPr="007A26F7">
        <w:rPr>
          <w:sz w:val="24"/>
          <w:szCs w:val="24"/>
          <w:lang w:val="en-US"/>
        </w:rPr>
        <w:t>63,895) *</w:t>
      </w:r>
      <w:r w:rsidRPr="007A26F7">
        <w:rPr>
          <w:sz w:val="24"/>
          <w:szCs w:val="24"/>
          <w:lang w:val="en-US"/>
        </w:rPr>
        <w:t>**</w:t>
      </w:r>
    </w:p>
    <w:p w:rsidR="00B66C23" w:rsidRPr="007A26F7" w:rsidRDefault="00B66C23" w:rsidP="00256F03">
      <w:pPr>
        <w:jc w:val="both"/>
        <w:rPr>
          <w:sz w:val="24"/>
          <w:szCs w:val="24"/>
          <w:lang w:val="en-US"/>
        </w:rPr>
      </w:pPr>
    </w:p>
    <w:p w:rsidR="00B66C23" w:rsidRPr="007A26F7" w:rsidRDefault="00B66C23" w:rsidP="00256F03">
      <w:pPr>
        <w:jc w:val="both"/>
        <w:rPr>
          <w:sz w:val="24"/>
          <w:szCs w:val="24"/>
          <w:lang w:val="en-US"/>
        </w:rPr>
      </w:pPr>
      <w:r w:rsidRPr="007A26F7">
        <w:rPr>
          <w:sz w:val="24"/>
          <w:szCs w:val="24"/>
          <w:highlight w:val="yellow"/>
          <w:lang w:val="en-US"/>
        </w:rPr>
        <w:t>BPAF</w:t>
      </w:r>
      <w:r w:rsidR="007A26F7" w:rsidRPr="007A26F7">
        <w:rPr>
          <w:sz w:val="24"/>
          <w:szCs w:val="24"/>
          <w:lang w:val="en-US"/>
        </w:rPr>
        <w:t>= $</w:t>
      </w:r>
      <w:r w:rsidRPr="007A26F7">
        <w:rPr>
          <w:sz w:val="24"/>
          <w:szCs w:val="24"/>
          <w:lang w:val="en-US"/>
        </w:rPr>
        <w:t xml:space="preserve">13229-( $189999.96-$150473) </w:t>
      </w:r>
      <w:r w:rsidR="007A26F7" w:rsidRPr="007A26F7">
        <w:rPr>
          <w:sz w:val="24"/>
          <w:szCs w:val="24"/>
          <w:lang w:val="en-US"/>
        </w:rPr>
        <w:t>*($</w:t>
      </w:r>
      <w:r w:rsidRPr="007A26F7">
        <w:rPr>
          <w:sz w:val="24"/>
          <w:szCs w:val="24"/>
          <w:lang w:val="en-US"/>
        </w:rPr>
        <w:t>931/$</w:t>
      </w:r>
      <w:r w:rsidR="00490DE1" w:rsidRPr="007A26F7">
        <w:rPr>
          <w:sz w:val="24"/>
          <w:szCs w:val="24"/>
          <w:lang w:val="en-US"/>
        </w:rPr>
        <w:t>63895) = $</w:t>
      </w:r>
      <w:r w:rsidRPr="007A26F7">
        <w:rPr>
          <w:sz w:val="24"/>
          <w:szCs w:val="24"/>
          <w:lang w:val="en-US"/>
        </w:rPr>
        <w:t>12653.06</w:t>
      </w:r>
    </w:p>
    <w:p w:rsidR="00B66C23" w:rsidRPr="00F91081" w:rsidRDefault="00B66C23" w:rsidP="00A84933">
      <w:pPr>
        <w:spacing w:after="120"/>
        <w:rPr>
          <w:sz w:val="24"/>
          <w:szCs w:val="24"/>
          <w:lang w:val="en-US"/>
        </w:rPr>
      </w:pPr>
      <w:r w:rsidRPr="00F91081">
        <w:rPr>
          <w:sz w:val="24"/>
          <w:szCs w:val="24"/>
          <w:lang w:val="en-US"/>
        </w:rPr>
        <w:lastRenderedPageBreak/>
        <w:t>BFAYT will lie within</w:t>
      </w:r>
    </w:p>
    <w:p w:rsidR="00B66C23" w:rsidRPr="00F91081" w:rsidRDefault="00B66C23" w:rsidP="00A84933">
      <w:pPr>
        <w:spacing w:after="120"/>
        <w:rPr>
          <w:sz w:val="24"/>
          <w:szCs w:val="24"/>
          <w:lang w:val="en-US"/>
        </w:rPr>
      </w:pPr>
      <w:r w:rsidRPr="00F91081">
        <w:rPr>
          <w:sz w:val="24"/>
          <w:szCs w:val="24"/>
          <w:lang w:val="en-US"/>
        </w:rPr>
        <w:t>$150,473 &lt; NI* &lt; $214,368, </w:t>
      </w:r>
      <w:r w:rsidRPr="00F91081">
        <w:rPr>
          <w:b/>
          <w:bCs/>
          <w:sz w:val="24"/>
          <w:szCs w:val="24"/>
          <w:lang w:val="en-US"/>
        </w:rPr>
        <w:t>BPAYT**= </w:t>
      </w:r>
      <w:r w:rsidRPr="00F91081">
        <w:rPr>
          <w:sz w:val="24"/>
          <w:szCs w:val="24"/>
          <w:lang w:val="en-US"/>
        </w:rPr>
        <w:t>$14,160 - (NI* - $150,473) × ($1,862 / $</w:t>
      </w:r>
      <w:r w:rsidR="001D1562" w:rsidRPr="00F91081">
        <w:rPr>
          <w:sz w:val="24"/>
          <w:szCs w:val="24"/>
          <w:lang w:val="en-US"/>
        </w:rPr>
        <w:t>63,895) *</w:t>
      </w:r>
      <w:r w:rsidRPr="00F91081">
        <w:rPr>
          <w:sz w:val="24"/>
          <w:szCs w:val="24"/>
          <w:lang w:val="en-US"/>
        </w:rPr>
        <w:t>**</w:t>
      </w:r>
    </w:p>
    <w:p w:rsidR="00B66C23" w:rsidRPr="00F91081" w:rsidRDefault="00B66C23" w:rsidP="00A84933">
      <w:pPr>
        <w:spacing w:after="120"/>
        <w:rPr>
          <w:sz w:val="24"/>
          <w:szCs w:val="24"/>
          <w:lang w:val="en-US"/>
        </w:rPr>
      </w:pPr>
      <w:r w:rsidRPr="00F91081">
        <w:rPr>
          <w:sz w:val="24"/>
          <w:szCs w:val="24"/>
          <w:highlight w:val="yellow"/>
          <w:lang w:val="en-US"/>
        </w:rPr>
        <w:t>BPAYT</w:t>
      </w:r>
      <w:r w:rsidRPr="00F91081">
        <w:rPr>
          <w:sz w:val="24"/>
          <w:szCs w:val="24"/>
          <w:lang w:val="en-US"/>
        </w:rPr>
        <w:t>= $14160-( $189999.96-$</w:t>
      </w:r>
      <w:r w:rsidR="001D1562" w:rsidRPr="00F91081">
        <w:rPr>
          <w:sz w:val="24"/>
          <w:szCs w:val="24"/>
          <w:lang w:val="en-US"/>
        </w:rPr>
        <w:t>150473) *</w:t>
      </w:r>
      <w:r w:rsidRPr="00F91081">
        <w:rPr>
          <w:sz w:val="24"/>
          <w:szCs w:val="24"/>
          <w:lang w:val="en-US"/>
        </w:rPr>
        <w:t xml:space="preserve">($1862/$63895) </w:t>
      </w:r>
      <w:r w:rsidR="001D1562" w:rsidRPr="00F91081">
        <w:rPr>
          <w:sz w:val="24"/>
          <w:szCs w:val="24"/>
          <w:lang w:val="en-US"/>
        </w:rPr>
        <w:t>= $</w:t>
      </w:r>
      <w:r w:rsidRPr="00F91081">
        <w:rPr>
          <w:sz w:val="24"/>
          <w:szCs w:val="24"/>
          <w:lang w:val="en-US"/>
        </w:rPr>
        <w:t>13,008.12</w:t>
      </w:r>
    </w:p>
    <w:p w:rsidR="00B66C23" w:rsidRPr="00F91081" w:rsidRDefault="00B66C23" w:rsidP="00A84933">
      <w:pPr>
        <w:spacing w:after="120"/>
        <w:rPr>
          <w:sz w:val="24"/>
          <w:szCs w:val="24"/>
          <w:lang w:val="en-US"/>
        </w:rPr>
      </w:pPr>
      <w:r w:rsidRPr="00F91081">
        <w:rPr>
          <w:sz w:val="24"/>
          <w:szCs w:val="24"/>
          <w:lang w:val="en-US"/>
        </w:rPr>
        <w:t xml:space="preserve">Claim code exemptions </w:t>
      </w:r>
      <w:r w:rsidR="001D1562" w:rsidRPr="00F91081">
        <w:rPr>
          <w:sz w:val="24"/>
          <w:szCs w:val="24"/>
          <w:lang w:val="en-US"/>
        </w:rPr>
        <w:t>(refer</w:t>
      </w:r>
      <w:r w:rsidRPr="00F91081">
        <w:rPr>
          <w:sz w:val="24"/>
          <w:szCs w:val="24"/>
          <w:lang w:val="en-US"/>
        </w:rPr>
        <w:t xml:space="preserve"> section1.b above)   </w:t>
      </w:r>
    </w:p>
    <w:p w:rsidR="00B66C23" w:rsidRPr="00F91081" w:rsidRDefault="00B66C23" w:rsidP="00A84933">
      <w:pPr>
        <w:spacing w:after="120"/>
        <w:rPr>
          <w:sz w:val="24"/>
          <w:szCs w:val="24"/>
          <w:lang w:val="en-US"/>
        </w:rPr>
      </w:pPr>
      <w:r w:rsidRPr="00F91081">
        <w:rPr>
          <w:sz w:val="24"/>
          <w:szCs w:val="24"/>
          <w:lang w:val="en-US"/>
        </w:rPr>
        <w:t xml:space="preserve">For federal code 2 </w:t>
      </w:r>
      <w:r w:rsidR="001D1562" w:rsidRPr="00F91081">
        <w:rPr>
          <w:sz w:val="24"/>
          <w:szCs w:val="24"/>
          <w:lang w:val="en-US"/>
        </w:rPr>
        <w:t>= (</w:t>
      </w:r>
      <w:r w:rsidRPr="00F91081">
        <w:rPr>
          <w:sz w:val="24"/>
          <w:szCs w:val="24"/>
          <w:lang w:val="en-US"/>
        </w:rPr>
        <w:t xml:space="preserve">claim percentage/2) = $2350/2 </w:t>
      </w:r>
      <w:r w:rsidR="001D1562" w:rsidRPr="00F91081">
        <w:rPr>
          <w:sz w:val="24"/>
          <w:szCs w:val="24"/>
          <w:lang w:val="en-US"/>
        </w:rPr>
        <w:t>= $</w:t>
      </w:r>
      <w:r w:rsidRPr="00F91081">
        <w:rPr>
          <w:sz w:val="24"/>
          <w:szCs w:val="24"/>
          <w:lang w:val="en-US"/>
        </w:rPr>
        <w:t>1175</w:t>
      </w:r>
    </w:p>
    <w:p w:rsidR="00B66C23" w:rsidRPr="00F91081" w:rsidRDefault="00B66C23" w:rsidP="00A84933">
      <w:pPr>
        <w:spacing w:after="120"/>
        <w:rPr>
          <w:sz w:val="24"/>
          <w:szCs w:val="24"/>
          <w:lang w:val="en-US"/>
        </w:rPr>
      </w:pPr>
      <w:r w:rsidRPr="00F91081">
        <w:rPr>
          <w:sz w:val="24"/>
          <w:szCs w:val="24"/>
          <w:lang w:val="en-US"/>
        </w:rPr>
        <w:t>For Yukon code 3</w:t>
      </w:r>
      <w:r w:rsidR="001D1562" w:rsidRPr="00F91081">
        <w:rPr>
          <w:sz w:val="24"/>
          <w:szCs w:val="24"/>
          <w:lang w:val="en-US"/>
        </w:rPr>
        <w:t>= (</w:t>
      </w:r>
      <w:r w:rsidRPr="00F91081">
        <w:rPr>
          <w:sz w:val="24"/>
          <w:szCs w:val="24"/>
          <w:lang w:val="en-US"/>
        </w:rPr>
        <w:t>claim percentage/</w:t>
      </w:r>
      <w:r w:rsidR="001D1562" w:rsidRPr="00F91081">
        <w:rPr>
          <w:sz w:val="24"/>
          <w:szCs w:val="24"/>
          <w:lang w:val="en-US"/>
        </w:rPr>
        <w:t>2) +</w:t>
      </w:r>
      <w:r w:rsidRPr="00F91081">
        <w:rPr>
          <w:sz w:val="24"/>
          <w:szCs w:val="24"/>
          <w:lang w:val="en-US"/>
        </w:rPr>
        <w:t xml:space="preserve"> claim percentage</w:t>
      </w:r>
      <w:r w:rsidR="001D1562" w:rsidRPr="00F91081">
        <w:rPr>
          <w:sz w:val="24"/>
          <w:szCs w:val="24"/>
          <w:lang w:val="en-US"/>
        </w:rPr>
        <w:t>= $</w:t>
      </w:r>
      <w:r w:rsidRPr="00F91081">
        <w:rPr>
          <w:sz w:val="24"/>
          <w:szCs w:val="24"/>
          <w:lang w:val="en-US"/>
        </w:rPr>
        <w:t>2350/</w:t>
      </w:r>
      <w:r w:rsidR="001D1562" w:rsidRPr="00F91081">
        <w:rPr>
          <w:sz w:val="24"/>
          <w:szCs w:val="24"/>
          <w:lang w:val="en-US"/>
        </w:rPr>
        <w:t>2 +</w:t>
      </w:r>
      <w:r w:rsidRPr="00F91081">
        <w:rPr>
          <w:sz w:val="24"/>
          <w:szCs w:val="24"/>
          <w:lang w:val="en-US"/>
        </w:rPr>
        <w:t xml:space="preserve"> $2350</w:t>
      </w:r>
      <w:r w:rsidR="001D1562" w:rsidRPr="00F91081">
        <w:rPr>
          <w:sz w:val="24"/>
          <w:szCs w:val="24"/>
          <w:lang w:val="en-US"/>
        </w:rPr>
        <w:t>= $</w:t>
      </w:r>
      <w:r w:rsidRPr="00F91081">
        <w:rPr>
          <w:sz w:val="24"/>
          <w:szCs w:val="24"/>
          <w:lang w:val="en-US"/>
        </w:rPr>
        <w:t>3525</w:t>
      </w:r>
    </w:p>
    <w:p w:rsidR="00B66C23" w:rsidRPr="00F91081" w:rsidRDefault="00B66C23" w:rsidP="00A84933">
      <w:pPr>
        <w:tabs>
          <w:tab w:val="left" w:pos="0"/>
        </w:tabs>
        <w:spacing w:after="120"/>
        <w:rPr>
          <w:sz w:val="24"/>
          <w:szCs w:val="24"/>
          <w:lang w:val="en-US"/>
        </w:rPr>
      </w:pPr>
      <w:r w:rsidRPr="00F91081">
        <w:rPr>
          <w:sz w:val="24"/>
          <w:szCs w:val="24"/>
          <w:lang w:val="en-US"/>
        </w:rPr>
        <w:t xml:space="preserve"> Hence,</w:t>
      </w:r>
    </w:p>
    <w:p w:rsidR="00B66C23" w:rsidRPr="00F91081" w:rsidRDefault="00B66C23" w:rsidP="00A84933">
      <w:pPr>
        <w:spacing w:after="120"/>
        <w:rPr>
          <w:sz w:val="24"/>
          <w:szCs w:val="24"/>
          <w:lang w:val="en-US"/>
        </w:rPr>
      </w:pPr>
      <w:r w:rsidRPr="00F91081">
        <w:rPr>
          <w:sz w:val="24"/>
          <w:szCs w:val="24"/>
          <w:highlight w:val="yellow"/>
          <w:lang w:val="en-US"/>
        </w:rPr>
        <w:t>Claim amount federal</w:t>
      </w:r>
      <w:r w:rsidRPr="00F91081">
        <w:rPr>
          <w:sz w:val="24"/>
          <w:szCs w:val="24"/>
          <w:lang w:val="en-US"/>
        </w:rPr>
        <w:t>= BPAF+ claim code exemptions</w:t>
      </w:r>
      <w:r w:rsidR="001D1562" w:rsidRPr="00F91081">
        <w:rPr>
          <w:sz w:val="24"/>
          <w:szCs w:val="24"/>
          <w:lang w:val="en-US"/>
        </w:rPr>
        <w:t>= $</w:t>
      </w:r>
      <w:r w:rsidRPr="00F91081">
        <w:rPr>
          <w:sz w:val="24"/>
          <w:szCs w:val="24"/>
        </w:rPr>
        <w:t xml:space="preserve"> </w:t>
      </w:r>
      <w:r w:rsidRPr="00F91081">
        <w:rPr>
          <w:sz w:val="24"/>
          <w:szCs w:val="24"/>
          <w:lang w:val="en-US"/>
        </w:rPr>
        <w:t xml:space="preserve">12653.06+ $1175= </w:t>
      </w:r>
      <w:r w:rsidRPr="00F91081">
        <w:rPr>
          <w:sz w:val="24"/>
          <w:szCs w:val="24"/>
          <w:highlight w:val="yellow"/>
          <w:lang w:val="en-US"/>
        </w:rPr>
        <w:t>$13,828.06</w:t>
      </w:r>
    </w:p>
    <w:p w:rsidR="00B66C23" w:rsidRPr="00F91081" w:rsidRDefault="00B66C23" w:rsidP="00A84933">
      <w:pPr>
        <w:spacing w:after="120"/>
        <w:rPr>
          <w:sz w:val="24"/>
          <w:szCs w:val="24"/>
          <w:lang w:val="en-US"/>
        </w:rPr>
      </w:pPr>
      <w:r w:rsidRPr="00F91081">
        <w:rPr>
          <w:sz w:val="24"/>
          <w:szCs w:val="24"/>
          <w:highlight w:val="yellow"/>
          <w:lang w:val="en-US"/>
        </w:rPr>
        <w:t>Claim amount Yukon</w:t>
      </w:r>
      <w:r w:rsidRPr="00F91081">
        <w:rPr>
          <w:sz w:val="24"/>
          <w:szCs w:val="24"/>
          <w:lang w:val="en-US"/>
        </w:rPr>
        <w:t>= BPAYT + claim code exemptions = $</w:t>
      </w:r>
      <w:r w:rsidRPr="00F91081">
        <w:rPr>
          <w:sz w:val="24"/>
          <w:szCs w:val="24"/>
        </w:rPr>
        <w:t xml:space="preserve"> 13,008.12</w:t>
      </w:r>
      <w:r w:rsidRPr="00F91081">
        <w:rPr>
          <w:sz w:val="24"/>
          <w:szCs w:val="24"/>
          <w:lang w:val="en-US"/>
        </w:rPr>
        <w:t>+ $3525</w:t>
      </w:r>
      <w:r w:rsidR="001D1562" w:rsidRPr="00F91081">
        <w:rPr>
          <w:sz w:val="24"/>
          <w:szCs w:val="24"/>
          <w:lang w:val="en-US"/>
        </w:rPr>
        <w:t>= $</w:t>
      </w:r>
      <w:r w:rsidRPr="00F91081">
        <w:rPr>
          <w:sz w:val="24"/>
          <w:szCs w:val="24"/>
          <w:highlight w:val="yellow"/>
          <w:lang w:val="en-US"/>
        </w:rPr>
        <w:t>16,533.12</w:t>
      </w:r>
    </w:p>
    <w:p w:rsidR="00B66C23" w:rsidRPr="00F91081" w:rsidRDefault="00B66C23" w:rsidP="00A84933">
      <w:pPr>
        <w:spacing w:after="120"/>
        <w:rPr>
          <w:b/>
          <w:sz w:val="24"/>
          <w:szCs w:val="24"/>
          <w:u w:val="single"/>
          <w:lang w:val="en-US"/>
        </w:rPr>
      </w:pPr>
    </w:p>
    <w:p w:rsidR="00B66C23" w:rsidRPr="00F91081" w:rsidRDefault="00B66C23" w:rsidP="00A84933">
      <w:pPr>
        <w:spacing w:after="120"/>
        <w:rPr>
          <w:sz w:val="24"/>
          <w:szCs w:val="24"/>
          <w:lang w:val="en-US"/>
        </w:rPr>
      </w:pPr>
      <w:r w:rsidRPr="00F91081">
        <w:rPr>
          <w:b/>
          <w:sz w:val="24"/>
          <w:szCs w:val="24"/>
          <w:u w:val="single"/>
          <w:lang w:val="en-US"/>
        </w:rPr>
        <w:t>Advance type of tax instruction</w:t>
      </w:r>
    </w:p>
    <w:p w:rsidR="00B66C23" w:rsidRPr="00F91081" w:rsidRDefault="001D1562" w:rsidP="00A84933">
      <w:pPr>
        <w:spacing w:after="120"/>
        <w:rPr>
          <w:sz w:val="24"/>
          <w:szCs w:val="24"/>
          <w:lang w:val="en-US"/>
        </w:rPr>
      </w:pPr>
      <w:r w:rsidRPr="00F91081">
        <w:rPr>
          <w:sz w:val="24"/>
          <w:szCs w:val="24"/>
          <w:lang w:val="en-US"/>
        </w:rPr>
        <w:t>Formula:</w:t>
      </w:r>
      <w:r w:rsidR="00B66C23" w:rsidRPr="00F91081">
        <w:rPr>
          <w:sz w:val="24"/>
          <w:szCs w:val="24"/>
          <w:lang w:val="en-US"/>
        </w:rPr>
        <w:t xml:space="preserve"> claim amount= BPA + other claim exemptions</w:t>
      </w:r>
    </w:p>
    <w:p w:rsidR="00B66C23" w:rsidRDefault="00B66C23" w:rsidP="00B66C23">
      <w:pPr>
        <w:rPr>
          <w:lang w:val="en-US"/>
        </w:rPr>
      </w:pPr>
    </w:p>
    <w:p w:rsidR="00B66C23" w:rsidRDefault="00B66C23" w:rsidP="00B66C23">
      <w:pPr>
        <w:rPr>
          <w:lang w:val="en-US"/>
        </w:rPr>
      </w:pPr>
      <w:r>
        <w:rPr>
          <w:noProof/>
        </w:rPr>
        <w:drawing>
          <wp:inline distT="0" distB="0" distL="0" distR="0" wp14:anchorId="0E99E9C6" wp14:editId="41AA13FE">
            <wp:extent cx="5924550" cy="4733925"/>
            <wp:effectExtent l="0" t="0" r="0" b="9525"/>
            <wp:docPr id="256" name="Picture 256"/>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5"/>
                    <a:stretch>
                      <a:fillRect/>
                    </a:stretch>
                  </pic:blipFill>
                  <pic:spPr>
                    <a:xfrm>
                      <a:off x="0" y="0"/>
                      <a:ext cx="5924550" cy="4733925"/>
                    </a:xfrm>
                    <a:prstGeom prst="rect">
                      <a:avLst/>
                    </a:prstGeom>
                  </pic:spPr>
                </pic:pic>
              </a:graphicData>
            </a:graphic>
          </wp:inline>
        </w:drawing>
      </w:r>
    </w:p>
    <w:p w:rsidR="00B66C23" w:rsidRDefault="00B66C23" w:rsidP="00195435">
      <w:pPr>
        <w:rPr>
          <w:lang w:val="en-US"/>
        </w:rPr>
      </w:pPr>
      <w:r>
        <w:rPr>
          <w:noProof/>
        </w:rPr>
        <w:lastRenderedPageBreak/>
        <w:drawing>
          <wp:inline distT="0" distB="0" distL="0" distR="0" wp14:anchorId="34CDC08E" wp14:editId="5460D3C9">
            <wp:extent cx="5943600" cy="3781425"/>
            <wp:effectExtent l="0" t="0" r="0" b="9525"/>
            <wp:docPr id="257" name="Picture 257"/>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6"/>
                    <a:stretch>
                      <a:fillRect/>
                    </a:stretch>
                  </pic:blipFill>
                  <pic:spPr>
                    <a:xfrm>
                      <a:off x="0" y="0"/>
                      <a:ext cx="5943600" cy="3781425"/>
                    </a:xfrm>
                    <a:prstGeom prst="rect">
                      <a:avLst/>
                    </a:prstGeom>
                  </pic:spPr>
                </pic:pic>
              </a:graphicData>
            </a:graphic>
          </wp:inline>
        </w:drawing>
      </w:r>
    </w:p>
    <w:p w:rsidR="00B66C23" w:rsidRPr="00A35036" w:rsidRDefault="00B66C23" w:rsidP="00A35036">
      <w:pPr>
        <w:spacing w:after="0"/>
        <w:rPr>
          <w:sz w:val="24"/>
          <w:szCs w:val="24"/>
          <w:lang w:val="en-US"/>
        </w:rPr>
      </w:pPr>
      <w:r w:rsidRPr="00A35036">
        <w:rPr>
          <w:sz w:val="24"/>
          <w:szCs w:val="24"/>
          <w:lang w:val="en-US"/>
        </w:rPr>
        <w:t xml:space="preserve">For federal since annual income/NI is &lt; $ 151473 BPAF= $13229 </w:t>
      </w:r>
      <w:r w:rsidR="00A35036" w:rsidRPr="00A35036">
        <w:rPr>
          <w:sz w:val="24"/>
          <w:szCs w:val="24"/>
          <w:lang w:val="en-US"/>
        </w:rPr>
        <w:t>(refer</w:t>
      </w:r>
      <w:r w:rsidRPr="00A35036">
        <w:rPr>
          <w:sz w:val="24"/>
          <w:szCs w:val="24"/>
          <w:lang w:val="en-US"/>
        </w:rPr>
        <w:t xml:space="preserve"> section 1.a)</w:t>
      </w:r>
    </w:p>
    <w:p w:rsidR="00B66C23" w:rsidRPr="00A35036" w:rsidRDefault="00B66C23" w:rsidP="00A35036">
      <w:pPr>
        <w:spacing w:after="0"/>
        <w:rPr>
          <w:sz w:val="24"/>
          <w:szCs w:val="24"/>
          <w:lang w:val="en-US"/>
        </w:rPr>
      </w:pPr>
      <w:r w:rsidRPr="00A35036">
        <w:rPr>
          <w:sz w:val="24"/>
          <w:szCs w:val="24"/>
          <w:lang w:val="en-US"/>
        </w:rPr>
        <w:t xml:space="preserve">For </w:t>
      </w:r>
      <w:r w:rsidR="00A35036" w:rsidRPr="00A35036">
        <w:rPr>
          <w:sz w:val="24"/>
          <w:szCs w:val="24"/>
          <w:lang w:val="en-US"/>
        </w:rPr>
        <w:t>Y</w:t>
      </w:r>
      <w:r w:rsidRPr="00A35036">
        <w:rPr>
          <w:sz w:val="24"/>
          <w:szCs w:val="24"/>
          <w:lang w:val="en-US"/>
        </w:rPr>
        <w:t xml:space="preserve">ukon since annual income/NI is &lt; $ 151473 BPAYT= $14160 </w:t>
      </w:r>
      <w:r w:rsidR="00A35036" w:rsidRPr="00A35036">
        <w:rPr>
          <w:sz w:val="24"/>
          <w:szCs w:val="24"/>
          <w:lang w:val="en-US"/>
        </w:rPr>
        <w:t>(refer</w:t>
      </w:r>
      <w:r w:rsidRPr="00A35036">
        <w:rPr>
          <w:sz w:val="24"/>
          <w:szCs w:val="24"/>
          <w:lang w:val="en-US"/>
        </w:rPr>
        <w:t xml:space="preserve"> section 1.b)</w:t>
      </w:r>
    </w:p>
    <w:p w:rsidR="00B66C23" w:rsidRPr="00A35036" w:rsidRDefault="00B66C23" w:rsidP="00A35036">
      <w:pPr>
        <w:spacing w:after="0"/>
        <w:rPr>
          <w:sz w:val="24"/>
          <w:szCs w:val="24"/>
          <w:lang w:val="en-US"/>
        </w:rPr>
      </w:pPr>
    </w:p>
    <w:p w:rsidR="00B66C23" w:rsidRPr="00A35036" w:rsidRDefault="00B66C23" w:rsidP="00A35036">
      <w:pPr>
        <w:spacing w:after="0"/>
        <w:rPr>
          <w:sz w:val="24"/>
          <w:szCs w:val="24"/>
          <w:lang w:val="en-US"/>
        </w:rPr>
      </w:pPr>
      <w:r w:rsidRPr="00A35036">
        <w:rPr>
          <w:sz w:val="24"/>
          <w:szCs w:val="24"/>
          <w:lang w:val="en-US"/>
        </w:rPr>
        <w:t xml:space="preserve">BPAF= $13229 </w:t>
      </w:r>
    </w:p>
    <w:p w:rsidR="00B66C23" w:rsidRPr="00A35036" w:rsidRDefault="00B66C23" w:rsidP="00A35036">
      <w:pPr>
        <w:spacing w:after="0"/>
        <w:rPr>
          <w:sz w:val="24"/>
          <w:szCs w:val="24"/>
          <w:lang w:val="en-US"/>
        </w:rPr>
      </w:pPr>
      <w:r w:rsidRPr="00A35036">
        <w:rPr>
          <w:sz w:val="24"/>
          <w:szCs w:val="24"/>
          <w:lang w:val="en-US"/>
        </w:rPr>
        <w:t>BPAYT= $14160</w:t>
      </w:r>
    </w:p>
    <w:p w:rsidR="00B66C23" w:rsidRPr="00A35036" w:rsidRDefault="00B66C23" w:rsidP="00A35036">
      <w:pPr>
        <w:spacing w:after="0"/>
        <w:rPr>
          <w:sz w:val="24"/>
          <w:szCs w:val="24"/>
          <w:lang w:val="en-US"/>
        </w:rPr>
      </w:pPr>
    </w:p>
    <w:p w:rsidR="00B66C23" w:rsidRPr="00A35036" w:rsidRDefault="00B66C23" w:rsidP="00A35036">
      <w:pPr>
        <w:spacing w:after="0"/>
        <w:rPr>
          <w:sz w:val="24"/>
          <w:szCs w:val="24"/>
          <w:lang w:val="en-US"/>
        </w:rPr>
      </w:pPr>
      <w:r w:rsidRPr="00A35036">
        <w:rPr>
          <w:sz w:val="24"/>
          <w:szCs w:val="24"/>
          <w:lang w:val="en-US"/>
        </w:rPr>
        <w:t>Federal claim amount= BPAF+ other claim exemptions= $ 13229+ $2000= $15229</w:t>
      </w:r>
    </w:p>
    <w:p w:rsidR="00B66C23" w:rsidRPr="00A35036" w:rsidRDefault="00B66C23" w:rsidP="00A35036">
      <w:pPr>
        <w:spacing w:after="0"/>
        <w:rPr>
          <w:sz w:val="24"/>
          <w:szCs w:val="24"/>
          <w:lang w:val="en-US"/>
        </w:rPr>
      </w:pPr>
      <w:r w:rsidRPr="00A35036">
        <w:rPr>
          <w:sz w:val="24"/>
          <w:szCs w:val="24"/>
          <w:lang w:val="en-US"/>
        </w:rPr>
        <w:t>Yukon claim amount= BPAF+ other claim exemptions= $ 14160+ $2000= $16160</w:t>
      </w:r>
    </w:p>
    <w:p w:rsidR="00B66C23" w:rsidRPr="00A35036" w:rsidRDefault="00B66C23" w:rsidP="00A35036">
      <w:pPr>
        <w:spacing w:after="0"/>
        <w:rPr>
          <w:sz w:val="24"/>
          <w:szCs w:val="24"/>
          <w:lang w:val="en-US"/>
        </w:rPr>
      </w:pPr>
    </w:p>
    <w:p w:rsidR="00B66C23" w:rsidRPr="00A35036" w:rsidRDefault="00B66C23" w:rsidP="00A35036">
      <w:pPr>
        <w:spacing w:after="0"/>
        <w:rPr>
          <w:b/>
          <w:sz w:val="24"/>
          <w:szCs w:val="24"/>
          <w:lang w:val="en-US"/>
        </w:rPr>
      </w:pPr>
      <w:r w:rsidRPr="00A35036">
        <w:rPr>
          <w:b/>
          <w:sz w:val="24"/>
          <w:szCs w:val="24"/>
          <w:lang w:val="en-US"/>
        </w:rPr>
        <w:t>Section 2. Nova scotia</w:t>
      </w:r>
    </w:p>
    <w:p w:rsidR="00B66C23" w:rsidRPr="00A35036" w:rsidRDefault="00B66C23" w:rsidP="00A35036">
      <w:pPr>
        <w:spacing w:after="0"/>
        <w:rPr>
          <w:b/>
          <w:sz w:val="24"/>
          <w:szCs w:val="24"/>
          <w:u w:val="single"/>
          <w:lang w:val="en-US"/>
        </w:rPr>
      </w:pPr>
      <w:r w:rsidRPr="00A35036">
        <w:rPr>
          <w:b/>
          <w:sz w:val="24"/>
          <w:szCs w:val="24"/>
          <w:u w:val="single"/>
          <w:lang w:val="en-US"/>
        </w:rPr>
        <w:t>Basic type of tax instruction</w:t>
      </w:r>
    </w:p>
    <w:p w:rsidR="00B66C23" w:rsidRPr="00A35036" w:rsidRDefault="00B66C23" w:rsidP="00A35036">
      <w:pPr>
        <w:spacing w:after="0"/>
        <w:rPr>
          <w:sz w:val="24"/>
          <w:szCs w:val="24"/>
          <w:lang w:val="en-US"/>
        </w:rPr>
      </w:pPr>
      <w:r w:rsidRPr="00A35036">
        <w:rPr>
          <w:sz w:val="24"/>
          <w:szCs w:val="24"/>
          <w:lang w:val="en-US"/>
        </w:rPr>
        <w:t>Formula: claim amount= BPA + claim code exemptions</w:t>
      </w:r>
    </w:p>
    <w:p w:rsidR="00B66C23" w:rsidRDefault="00B66C23" w:rsidP="00B66C23">
      <w:pPr>
        <w:rPr>
          <w:lang w:val="en-US"/>
        </w:rPr>
      </w:pPr>
    </w:p>
    <w:p w:rsidR="00B66C23" w:rsidRPr="00A35036" w:rsidRDefault="00B66C23" w:rsidP="00B66C23">
      <w:pPr>
        <w:rPr>
          <w:sz w:val="24"/>
          <w:szCs w:val="24"/>
          <w:lang w:val="en-US"/>
        </w:rPr>
      </w:pPr>
      <w:r w:rsidRPr="00A35036">
        <w:rPr>
          <w:sz w:val="24"/>
          <w:szCs w:val="24"/>
          <w:lang w:val="en-US"/>
        </w:rPr>
        <w:t>2020</w:t>
      </w:r>
    </w:p>
    <w:p w:rsidR="00B66C23" w:rsidRDefault="00B66C23" w:rsidP="00B66C23">
      <w:pPr>
        <w:rPr>
          <w:lang w:val="en-US"/>
        </w:rPr>
      </w:pPr>
      <w:r>
        <w:rPr>
          <w:noProof/>
        </w:rPr>
        <w:drawing>
          <wp:inline distT="0" distB="0" distL="0" distR="0" wp14:anchorId="21A9BBCF" wp14:editId="0796BC5C">
            <wp:extent cx="5943600" cy="10287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1028700"/>
                    </a:xfrm>
                    <a:prstGeom prst="rect">
                      <a:avLst/>
                    </a:prstGeom>
                  </pic:spPr>
                </pic:pic>
              </a:graphicData>
            </a:graphic>
          </wp:inline>
        </w:drawing>
      </w:r>
    </w:p>
    <w:p w:rsidR="00195435" w:rsidRDefault="00195435" w:rsidP="00B66C23">
      <w:pPr>
        <w:rPr>
          <w:lang w:val="en-US"/>
        </w:rPr>
      </w:pPr>
    </w:p>
    <w:p w:rsidR="00B66C23" w:rsidRPr="00195435" w:rsidRDefault="00B66C23" w:rsidP="00B66C23">
      <w:pPr>
        <w:rPr>
          <w:sz w:val="24"/>
          <w:szCs w:val="24"/>
          <w:lang w:val="en-US"/>
        </w:rPr>
      </w:pPr>
      <w:r w:rsidRPr="00195435">
        <w:rPr>
          <w:sz w:val="24"/>
          <w:szCs w:val="24"/>
          <w:lang w:val="en-US"/>
        </w:rPr>
        <w:lastRenderedPageBreak/>
        <w:t>2021</w:t>
      </w:r>
    </w:p>
    <w:p w:rsidR="00B66C23" w:rsidRDefault="00B66C23" w:rsidP="00B66C23">
      <w:pPr>
        <w:rPr>
          <w:lang w:val="en-US"/>
        </w:rPr>
      </w:pPr>
      <w:r>
        <w:rPr>
          <w:noProof/>
        </w:rPr>
        <w:drawing>
          <wp:inline distT="0" distB="0" distL="0" distR="0" wp14:anchorId="3CC4C5D3" wp14:editId="63E61687">
            <wp:extent cx="5972175" cy="13906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72175" cy="1390650"/>
                    </a:xfrm>
                    <a:prstGeom prst="rect">
                      <a:avLst/>
                    </a:prstGeom>
                  </pic:spPr>
                </pic:pic>
              </a:graphicData>
            </a:graphic>
          </wp:inline>
        </w:drawing>
      </w:r>
    </w:p>
    <w:p w:rsidR="00B66C23" w:rsidRDefault="00B66C23" w:rsidP="00B66C23">
      <w:pPr>
        <w:rPr>
          <w:lang w:val="en-US"/>
        </w:rPr>
      </w:pPr>
    </w:p>
    <w:p w:rsidR="00B66C23" w:rsidRPr="00195435" w:rsidRDefault="00B66C23" w:rsidP="00B66C23">
      <w:pPr>
        <w:rPr>
          <w:sz w:val="24"/>
          <w:szCs w:val="24"/>
          <w:lang w:val="en-US"/>
        </w:rPr>
      </w:pPr>
      <w:r w:rsidRPr="00195435">
        <w:rPr>
          <w:sz w:val="24"/>
          <w:szCs w:val="24"/>
          <w:lang w:val="en-US"/>
        </w:rPr>
        <w:t>2020</w:t>
      </w:r>
    </w:p>
    <w:p w:rsidR="00B66C23" w:rsidRPr="00195435" w:rsidRDefault="00B66C23" w:rsidP="00B66C23">
      <w:pPr>
        <w:rPr>
          <w:sz w:val="24"/>
          <w:szCs w:val="24"/>
          <w:lang w:val="en-US"/>
        </w:rPr>
      </w:pPr>
      <w:r>
        <w:rPr>
          <w:noProof/>
        </w:rPr>
        <w:drawing>
          <wp:inline distT="0" distB="0" distL="0" distR="0" wp14:anchorId="0CFB21F2" wp14:editId="1951FFC8">
            <wp:extent cx="5943600" cy="1159510"/>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159510"/>
                    </a:xfrm>
                    <a:prstGeom prst="rect">
                      <a:avLst/>
                    </a:prstGeom>
                  </pic:spPr>
                </pic:pic>
              </a:graphicData>
            </a:graphic>
          </wp:inline>
        </w:drawing>
      </w:r>
      <w:r w:rsidRPr="00195435">
        <w:rPr>
          <w:sz w:val="24"/>
          <w:szCs w:val="24"/>
          <w:lang w:val="en-US"/>
        </w:rPr>
        <w:t>2021</w:t>
      </w:r>
    </w:p>
    <w:p w:rsidR="00B66C23" w:rsidRDefault="00B66C23" w:rsidP="00B66C23">
      <w:pPr>
        <w:rPr>
          <w:lang w:val="en-US"/>
        </w:rPr>
      </w:pPr>
      <w:r>
        <w:rPr>
          <w:noProof/>
        </w:rPr>
        <w:drawing>
          <wp:inline distT="0" distB="0" distL="0" distR="0" wp14:anchorId="79CE5E57" wp14:editId="7D0622C4">
            <wp:extent cx="5943600" cy="2752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752725"/>
                    </a:xfrm>
                    <a:prstGeom prst="rect">
                      <a:avLst/>
                    </a:prstGeom>
                  </pic:spPr>
                </pic:pic>
              </a:graphicData>
            </a:graphic>
          </wp:inline>
        </w:drawing>
      </w:r>
    </w:p>
    <w:p w:rsidR="00B66C23" w:rsidRDefault="00B66C23" w:rsidP="00B66C23">
      <w:pPr>
        <w:rPr>
          <w:lang w:val="en-US"/>
        </w:rPr>
      </w:pPr>
    </w:p>
    <w:p w:rsidR="00B66C23" w:rsidRPr="003D2924" w:rsidRDefault="00B66C23" w:rsidP="00B66C23">
      <w:pPr>
        <w:rPr>
          <w:b/>
          <w:u w:val="single"/>
          <w:lang w:val="en-US"/>
        </w:rPr>
      </w:pPr>
      <w:r w:rsidRPr="003D2924">
        <w:rPr>
          <w:b/>
          <w:u w:val="single"/>
          <w:lang w:val="en-US"/>
        </w:rPr>
        <w:t xml:space="preserve">Basic tax </w:t>
      </w:r>
      <w:r w:rsidR="00195435" w:rsidRPr="003D2924">
        <w:rPr>
          <w:b/>
          <w:u w:val="single"/>
          <w:lang w:val="en-US"/>
        </w:rPr>
        <w:t>instruction tax</w:t>
      </w:r>
      <w:r w:rsidRPr="003D2924">
        <w:rPr>
          <w:b/>
          <w:u w:val="single"/>
          <w:lang w:val="en-US"/>
        </w:rPr>
        <w:t xml:space="preserve"> year 2020 example</w:t>
      </w:r>
    </w:p>
    <w:p w:rsidR="00B66C23" w:rsidRDefault="00B66C23" w:rsidP="00B66C23">
      <w:pPr>
        <w:rPr>
          <w:lang w:val="en-US"/>
        </w:rPr>
      </w:pPr>
      <w:r>
        <w:rPr>
          <w:noProof/>
        </w:rPr>
        <w:lastRenderedPageBreak/>
        <w:drawing>
          <wp:inline distT="0" distB="0" distL="0" distR="0" wp14:anchorId="6F70C072" wp14:editId="5393D05F">
            <wp:extent cx="5943600" cy="3943350"/>
            <wp:effectExtent l="0" t="0" r="0" b="0"/>
            <wp:docPr id="262" name="Picture 26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1"/>
                    <a:stretch>
                      <a:fillRect/>
                    </a:stretch>
                  </pic:blipFill>
                  <pic:spPr>
                    <a:xfrm>
                      <a:off x="0" y="0"/>
                      <a:ext cx="5943600" cy="3943350"/>
                    </a:xfrm>
                    <a:prstGeom prst="rect">
                      <a:avLst/>
                    </a:prstGeom>
                  </pic:spPr>
                </pic:pic>
              </a:graphicData>
            </a:graphic>
          </wp:inline>
        </w:drawing>
      </w:r>
    </w:p>
    <w:p w:rsidR="00B66C23" w:rsidRDefault="00B66C23" w:rsidP="00B66C23">
      <w:pPr>
        <w:rPr>
          <w:lang w:val="en-US"/>
        </w:rPr>
      </w:pPr>
      <w:r>
        <w:rPr>
          <w:noProof/>
        </w:rPr>
        <w:drawing>
          <wp:inline distT="0" distB="0" distL="0" distR="0" wp14:anchorId="68ADA932" wp14:editId="6940D773">
            <wp:extent cx="5943600" cy="3188335"/>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02"/>
                    <a:stretch>
                      <a:fillRect/>
                    </a:stretch>
                  </pic:blipFill>
                  <pic:spPr>
                    <a:xfrm>
                      <a:off x="0" y="0"/>
                      <a:ext cx="5943600" cy="3188335"/>
                    </a:xfrm>
                    <a:prstGeom prst="rect">
                      <a:avLst/>
                    </a:prstGeom>
                  </pic:spPr>
                </pic:pic>
              </a:graphicData>
            </a:graphic>
          </wp:inline>
        </w:drawing>
      </w:r>
    </w:p>
    <w:p w:rsidR="00B66C23" w:rsidRPr="00DE7B11" w:rsidRDefault="00B66C23" w:rsidP="00DE7B11">
      <w:pPr>
        <w:spacing w:after="120"/>
        <w:rPr>
          <w:sz w:val="24"/>
          <w:szCs w:val="24"/>
          <w:lang w:val="en-US"/>
        </w:rPr>
      </w:pPr>
      <w:r w:rsidRPr="00DE7B11">
        <w:rPr>
          <w:sz w:val="24"/>
          <w:szCs w:val="24"/>
          <w:lang w:val="en-US"/>
        </w:rPr>
        <w:t>Annual income= $5000*12= $60000</w:t>
      </w:r>
    </w:p>
    <w:p w:rsidR="00B66C23" w:rsidRPr="00DE7B11" w:rsidRDefault="00B66C23" w:rsidP="00DE7B11">
      <w:pPr>
        <w:spacing w:after="120"/>
        <w:rPr>
          <w:sz w:val="24"/>
          <w:szCs w:val="24"/>
          <w:lang w:val="en-US"/>
        </w:rPr>
      </w:pPr>
      <w:r w:rsidRPr="00DE7B11">
        <w:rPr>
          <w:sz w:val="24"/>
          <w:szCs w:val="24"/>
          <w:lang w:val="en-US"/>
        </w:rPr>
        <w:t>BPAF = $</w:t>
      </w:r>
      <w:r w:rsidR="002F60CA" w:rsidRPr="00DE7B11">
        <w:rPr>
          <w:sz w:val="24"/>
          <w:szCs w:val="24"/>
          <w:lang w:val="en-US"/>
        </w:rPr>
        <w:t>13229(refer</w:t>
      </w:r>
      <w:r w:rsidRPr="00DE7B11">
        <w:rPr>
          <w:sz w:val="24"/>
          <w:szCs w:val="24"/>
          <w:lang w:val="en-US"/>
        </w:rPr>
        <w:t xml:space="preserve"> section 1.a)</w:t>
      </w:r>
    </w:p>
    <w:p w:rsidR="00B66C23" w:rsidRPr="00772182" w:rsidRDefault="00B66C23" w:rsidP="00772182">
      <w:pPr>
        <w:spacing w:after="120"/>
        <w:rPr>
          <w:sz w:val="24"/>
          <w:szCs w:val="24"/>
          <w:lang w:val="en-US"/>
        </w:rPr>
      </w:pPr>
      <w:r w:rsidRPr="00DE7B11">
        <w:rPr>
          <w:sz w:val="24"/>
          <w:szCs w:val="24"/>
          <w:lang w:val="en-US"/>
        </w:rPr>
        <w:t>BPANS will lie within-</w:t>
      </w:r>
      <w:r w:rsidRPr="00DE7B11">
        <w:rPr>
          <w:rFonts w:ascii="Arial" w:hAnsi="Arial" w:cs="Arial"/>
          <w:color w:val="333333"/>
          <w:sz w:val="24"/>
          <w:szCs w:val="24"/>
          <w:shd w:val="clear" w:color="auto" w:fill="FFFFFF"/>
        </w:rPr>
        <w:t xml:space="preserve"> </w:t>
      </w:r>
      <w:r w:rsidRPr="00DE7B11">
        <w:rPr>
          <w:sz w:val="24"/>
          <w:szCs w:val="24"/>
          <w:lang w:val="en-US"/>
        </w:rPr>
        <w:t>Where $25,000 &lt; A &lt; $75,000, BPANS is equal to: $11,481 – [(A – $25,000) × 6%)</w:t>
      </w:r>
      <w:r w:rsidR="002F60CA" w:rsidRPr="00DE7B11">
        <w:rPr>
          <w:sz w:val="24"/>
          <w:szCs w:val="24"/>
          <w:lang w:val="en-US"/>
        </w:rPr>
        <w:t>]; *</w:t>
      </w:r>
    </w:p>
    <w:p w:rsidR="00B66C23" w:rsidRPr="00DE7B11" w:rsidRDefault="00B66C23" w:rsidP="00DE7B11">
      <w:pPr>
        <w:spacing w:after="120"/>
        <w:rPr>
          <w:sz w:val="24"/>
          <w:szCs w:val="24"/>
          <w:lang w:val="en-US"/>
        </w:rPr>
      </w:pPr>
      <w:r w:rsidRPr="00DE7B11">
        <w:rPr>
          <w:sz w:val="24"/>
          <w:szCs w:val="24"/>
          <w:lang w:val="en-US"/>
        </w:rPr>
        <w:lastRenderedPageBreak/>
        <w:t xml:space="preserve">BPANS= $11481- </w:t>
      </w:r>
      <w:r w:rsidR="002F60CA" w:rsidRPr="00DE7B11">
        <w:rPr>
          <w:sz w:val="24"/>
          <w:szCs w:val="24"/>
          <w:lang w:val="en-US"/>
        </w:rPr>
        <w:t>(60,000</w:t>
      </w:r>
      <w:r w:rsidRPr="00DE7B11">
        <w:rPr>
          <w:sz w:val="24"/>
          <w:szCs w:val="24"/>
          <w:lang w:val="en-US"/>
        </w:rPr>
        <w:t>-25,000) *6%= $9381</w:t>
      </w:r>
    </w:p>
    <w:p w:rsidR="00B66C23" w:rsidRPr="00DE7B11" w:rsidRDefault="00B66C23" w:rsidP="00DE7B11">
      <w:pPr>
        <w:spacing w:after="120"/>
        <w:rPr>
          <w:sz w:val="24"/>
          <w:szCs w:val="24"/>
          <w:lang w:val="en-US"/>
        </w:rPr>
      </w:pPr>
      <w:r w:rsidRPr="00DE7B11">
        <w:rPr>
          <w:sz w:val="24"/>
          <w:szCs w:val="24"/>
          <w:lang w:val="en-US"/>
        </w:rPr>
        <w:t>Federal claim amount= $13229+$</w:t>
      </w:r>
      <w:r w:rsidR="002F60CA" w:rsidRPr="00DE7B11">
        <w:rPr>
          <w:sz w:val="24"/>
          <w:szCs w:val="24"/>
          <w:lang w:val="en-US"/>
        </w:rPr>
        <w:t>0(claim</w:t>
      </w:r>
      <w:r w:rsidRPr="00DE7B11">
        <w:rPr>
          <w:sz w:val="24"/>
          <w:szCs w:val="24"/>
          <w:lang w:val="en-US"/>
        </w:rPr>
        <w:t xml:space="preserve"> code </w:t>
      </w:r>
      <w:r w:rsidR="002F60CA" w:rsidRPr="00DE7B11">
        <w:rPr>
          <w:sz w:val="24"/>
          <w:szCs w:val="24"/>
          <w:lang w:val="en-US"/>
        </w:rPr>
        <w:t>1) =</w:t>
      </w:r>
      <w:r w:rsidRPr="00DE7B11">
        <w:rPr>
          <w:sz w:val="24"/>
          <w:szCs w:val="24"/>
          <w:lang w:val="en-US"/>
        </w:rPr>
        <w:t xml:space="preserve"> $13229</w:t>
      </w:r>
    </w:p>
    <w:p w:rsidR="00B66C23" w:rsidRPr="00DE7B11" w:rsidRDefault="00B66C23" w:rsidP="00DE7B11">
      <w:pPr>
        <w:spacing w:after="120"/>
        <w:rPr>
          <w:sz w:val="24"/>
          <w:szCs w:val="24"/>
          <w:lang w:val="en-US"/>
        </w:rPr>
      </w:pPr>
      <w:r w:rsidRPr="00DE7B11">
        <w:rPr>
          <w:sz w:val="24"/>
          <w:szCs w:val="24"/>
          <w:lang w:val="en-US"/>
        </w:rPr>
        <w:t>NS claim amount= $9381+$</w:t>
      </w:r>
      <w:r w:rsidR="002F60CA" w:rsidRPr="00DE7B11">
        <w:rPr>
          <w:sz w:val="24"/>
          <w:szCs w:val="24"/>
          <w:lang w:val="en-US"/>
        </w:rPr>
        <w:t>0(claim</w:t>
      </w:r>
      <w:r w:rsidRPr="00DE7B11">
        <w:rPr>
          <w:sz w:val="24"/>
          <w:szCs w:val="24"/>
          <w:lang w:val="en-US"/>
        </w:rPr>
        <w:t xml:space="preserve"> code </w:t>
      </w:r>
      <w:r w:rsidR="002F60CA" w:rsidRPr="00DE7B11">
        <w:rPr>
          <w:sz w:val="24"/>
          <w:szCs w:val="24"/>
          <w:lang w:val="en-US"/>
        </w:rPr>
        <w:t>1) =</w:t>
      </w:r>
      <w:r w:rsidRPr="00DE7B11">
        <w:rPr>
          <w:sz w:val="24"/>
          <w:szCs w:val="24"/>
          <w:lang w:val="en-US"/>
        </w:rPr>
        <w:t xml:space="preserve"> $9381</w:t>
      </w:r>
    </w:p>
    <w:p w:rsidR="00B66C23" w:rsidRPr="00DE7B11" w:rsidRDefault="00B66C23" w:rsidP="00DE7B11">
      <w:pPr>
        <w:spacing w:after="120"/>
        <w:rPr>
          <w:sz w:val="24"/>
          <w:szCs w:val="24"/>
          <w:lang w:val="en-US"/>
        </w:rPr>
      </w:pPr>
    </w:p>
    <w:p w:rsidR="00B66C23" w:rsidRPr="00DE7B11" w:rsidRDefault="00B66C23" w:rsidP="00DE7B11">
      <w:pPr>
        <w:spacing w:after="120"/>
        <w:rPr>
          <w:b/>
          <w:sz w:val="24"/>
          <w:szCs w:val="24"/>
          <w:u w:val="single"/>
          <w:lang w:val="en-US"/>
        </w:rPr>
      </w:pPr>
      <w:r w:rsidRPr="00DE7B11">
        <w:rPr>
          <w:b/>
          <w:sz w:val="24"/>
          <w:szCs w:val="24"/>
          <w:u w:val="single"/>
          <w:lang w:val="en-US"/>
        </w:rPr>
        <w:t>Advance type of instruction tax year 2020 example</w:t>
      </w:r>
    </w:p>
    <w:p w:rsidR="00B66C23" w:rsidRPr="00DE7B11" w:rsidRDefault="007A3C2B" w:rsidP="00DE7B11">
      <w:pPr>
        <w:spacing w:after="120"/>
        <w:rPr>
          <w:sz w:val="24"/>
          <w:szCs w:val="24"/>
          <w:lang w:val="en-US"/>
        </w:rPr>
      </w:pPr>
      <w:r w:rsidRPr="00DE7B11">
        <w:rPr>
          <w:sz w:val="24"/>
          <w:szCs w:val="24"/>
          <w:lang w:val="en-US"/>
        </w:rPr>
        <w:t>Formula:</w:t>
      </w:r>
      <w:r w:rsidR="00B66C23" w:rsidRPr="00DE7B11">
        <w:rPr>
          <w:sz w:val="24"/>
          <w:szCs w:val="24"/>
          <w:lang w:val="en-US"/>
        </w:rPr>
        <w:t xml:space="preserve"> claim amount= BPA + other claim exemptions</w:t>
      </w:r>
    </w:p>
    <w:p w:rsidR="00B66C23" w:rsidRDefault="00B66C23" w:rsidP="00B66C23">
      <w:pPr>
        <w:rPr>
          <w:lang w:val="en-US"/>
        </w:rPr>
      </w:pPr>
    </w:p>
    <w:p w:rsidR="00B66C23" w:rsidRDefault="00B66C23" w:rsidP="00B66C23">
      <w:pPr>
        <w:rPr>
          <w:lang w:val="en-US"/>
        </w:rPr>
      </w:pPr>
      <w:r>
        <w:rPr>
          <w:noProof/>
        </w:rPr>
        <w:drawing>
          <wp:inline distT="0" distB="0" distL="0" distR="0" wp14:anchorId="77965361" wp14:editId="5D09B310">
            <wp:extent cx="6048375" cy="4114800"/>
            <wp:effectExtent l="0" t="0" r="9525" b="0"/>
            <wp:docPr id="264" name="Picture 26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3"/>
                    <a:stretch>
                      <a:fillRect/>
                    </a:stretch>
                  </pic:blipFill>
                  <pic:spPr>
                    <a:xfrm>
                      <a:off x="0" y="0"/>
                      <a:ext cx="6048375" cy="4114800"/>
                    </a:xfrm>
                    <a:prstGeom prst="rect">
                      <a:avLst/>
                    </a:prstGeom>
                  </pic:spPr>
                </pic:pic>
              </a:graphicData>
            </a:graphic>
          </wp:inline>
        </w:drawing>
      </w:r>
    </w:p>
    <w:p w:rsidR="00B66C23" w:rsidRDefault="00B66C23" w:rsidP="00B66C23">
      <w:pPr>
        <w:rPr>
          <w:lang w:val="en-US"/>
        </w:rPr>
      </w:pPr>
      <w:r>
        <w:rPr>
          <w:noProof/>
        </w:rPr>
        <w:lastRenderedPageBreak/>
        <w:drawing>
          <wp:inline distT="0" distB="0" distL="0" distR="0" wp14:anchorId="58274C58" wp14:editId="76A8BC82">
            <wp:extent cx="5943600" cy="3573145"/>
            <wp:effectExtent l="0" t="0" r="0" b="8255"/>
            <wp:docPr id="265" name="Picture 265"/>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4"/>
                    <a:stretch>
                      <a:fillRect/>
                    </a:stretch>
                  </pic:blipFill>
                  <pic:spPr>
                    <a:xfrm>
                      <a:off x="0" y="0"/>
                      <a:ext cx="5943600" cy="3573145"/>
                    </a:xfrm>
                    <a:prstGeom prst="rect">
                      <a:avLst/>
                    </a:prstGeom>
                  </pic:spPr>
                </pic:pic>
              </a:graphicData>
            </a:graphic>
          </wp:inline>
        </w:drawing>
      </w:r>
    </w:p>
    <w:p w:rsidR="00587B9F" w:rsidRDefault="00587B9F" w:rsidP="00B66C23">
      <w:pPr>
        <w:rPr>
          <w:lang w:val="en-US"/>
        </w:rPr>
      </w:pPr>
    </w:p>
    <w:p w:rsidR="00B66C23" w:rsidRPr="00BF2120" w:rsidRDefault="00B66C23" w:rsidP="00B66C23">
      <w:pPr>
        <w:rPr>
          <w:sz w:val="24"/>
          <w:szCs w:val="24"/>
          <w:lang w:val="en-US"/>
        </w:rPr>
      </w:pPr>
      <w:r w:rsidRPr="00BF2120">
        <w:rPr>
          <w:sz w:val="24"/>
          <w:szCs w:val="24"/>
          <w:lang w:val="en-US"/>
        </w:rPr>
        <w:t>BPAF= $</w:t>
      </w:r>
      <w:r w:rsidR="00EC2A04" w:rsidRPr="00BF2120">
        <w:rPr>
          <w:sz w:val="24"/>
          <w:szCs w:val="24"/>
          <w:lang w:val="en-US"/>
        </w:rPr>
        <w:t>13229 (refer</w:t>
      </w:r>
      <w:r w:rsidRPr="00BF2120">
        <w:rPr>
          <w:sz w:val="24"/>
          <w:szCs w:val="24"/>
          <w:lang w:val="en-US"/>
        </w:rPr>
        <w:t xml:space="preserve"> section 1.a)</w:t>
      </w:r>
    </w:p>
    <w:p w:rsidR="00B66C23" w:rsidRPr="00BF2120" w:rsidRDefault="00B66C23" w:rsidP="00B66C23">
      <w:pPr>
        <w:rPr>
          <w:sz w:val="24"/>
          <w:szCs w:val="24"/>
          <w:lang w:val="en-US"/>
        </w:rPr>
      </w:pPr>
      <w:r w:rsidRPr="00BF2120">
        <w:rPr>
          <w:sz w:val="24"/>
          <w:szCs w:val="24"/>
          <w:lang w:val="en-US"/>
        </w:rPr>
        <w:t>BPANS will lie within Where $25,000 &lt; A &lt; $75,000, BPANS is equal to: $11,481 – [(A – $25,000) × 6%)</w:t>
      </w:r>
      <w:r w:rsidR="00EC2A04" w:rsidRPr="00BF2120">
        <w:rPr>
          <w:sz w:val="24"/>
          <w:szCs w:val="24"/>
          <w:lang w:val="en-US"/>
        </w:rPr>
        <w:t>]; *</w:t>
      </w:r>
      <w:r w:rsidRPr="00BF2120">
        <w:rPr>
          <w:sz w:val="24"/>
          <w:szCs w:val="24"/>
          <w:lang w:val="en-US"/>
        </w:rPr>
        <w:t xml:space="preserve"> </w:t>
      </w:r>
    </w:p>
    <w:p w:rsidR="00B66C23" w:rsidRPr="00BF2120" w:rsidRDefault="00B66C23" w:rsidP="00B66C23">
      <w:pPr>
        <w:rPr>
          <w:sz w:val="24"/>
          <w:szCs w:val="24"/>
          <w:lang w:val="en-US"/>
        </w:rPr>
      </w:pPr>
      <w:r w:rsidRPr="00BF2120">
        <w:rPr>
          <w:sz w:val="24"/>
          <w:szCs w:val="24"/>
          <w:lang w:val="en-US"/>
        </w:rPr>
        <w:t xml:space="preserve">BPANS= $11481- </w:t>
      </w:r>
      <w:r w:rsidR="00EC2A04" w:rsidRPr="00BF2120">
        <w:rPr>
          <w:sz w:val="24"/>
          <w:szCs w:val="24"/>
          <w:lang w:val="en-US"/>
        </w:rPr>
        <w:t>(60000</w:t>
      </w:r>
      <w:r w:rsidRPr="00BF2120">
        <w:rPr>
          <w:sz w:val="24"/>
          <w:szCs w:val="24"/>
          <w:lang w:val="en-US"/>
        </w:rPr>
        <w:t>-</w:t>
      </w:r>
      <w:r w:rsidR="00EC2A04" w:rsidRPr="00BF2120">
        <w:rPr>
          <w:sz w:val="24"/>
          <w:szCs w:val="24"/>
          <w:lang w:val="en-US"/>
        </w:rPr>
        <w:t>25000) *</w:t>
      </w:r>
      <w:r w:rsidRPr="00BF2120">
        <w:rPr>
          <w:sz w:val="24"/>
          <w:szCs w:val="24"/>
          <w:lang w:val="en-US"/>
        </w:rPr>
        <w:t xml:space="preserve"> 6%= $9381</w:t>
      </w:r>
    </w:p>
    <w:p w:rsidR="00B66C23" w:rsidRPr="00BF2120" w:rsidRDefault="00B66C23" w:rsidP="00B66C23">
      <w:pPr>
        <w:rPr>
          <w:sz w:val="24"/>
          <w:szCs w:val="24"/>
          <w:lang w:val="en-US"/>
        </w:rPr>
      </w:pPr>
      <w:r w:rsidRPr="00BF2120">
        <w:rPr>
          <w:sz w:val="24"/>
          <w:szCs w:val="24"/>
          <w:lang w:val="en-US"/>
        </w:rPr>
        <w:t xml:space="preserve">Federal claim amount= $13229(BPAF)+ other exemptions= $13229+ 7637= </w:t>
      </w:r>
      <w:r w:rsidRPr="00BF2120">
        <w:rPr>
          <w:sz w:val="24"/>
          <w:szCs w:val="24"/>
          <w:highlight w:val="yellow"/>
          <w:lang w:val="en-US"/>
        </w:rPr>
        <w:t>$20866</w:t>
      </w:r>
    </w:p>
    <w:p w:rsidR="00B66C23" w:rsidRPr="00BF2120" w:rsidRDefault="00B66C23" w:rsidP="00B66C23">
      <w:pPr>
        <w:rPr>
          <w:sz w:val="24"/>
          <w:szCs w:val="24"/>
          <w:lang w:val="en-US"/>
        </w:rPr>
      </w:pPr>
      <w:r w:rsidRPr="00BF2120">
        <w:rPr>
          <w:sz w:val="24"/>
          <w:szCs w:val="24"/>
          <w:lang w:val="en-US"/>
        </w:rPr>
        <w:t xml:space="preserve">Nova scotia claim amount= BPANS +other exemptions= $9381 + $ 4141= </w:t>
      </w:r>
      <w:r w:rsidRPr="00BF2120">
        <w:rPr>
          <w:sz w:val="24"/>
          <w:szCs w:val="24"/>
          <w:highlight w:val="yellow"/>
          <w:lang w:val="en-US"/>
        </w:rPr>
        <w:t>$ 13,522</w:t>
      </w:r>
    </w:p>
    <w:p w:rsidR="00B66C23" w:rsidRPr="00BF2120" w:rsidRDefault="00B66C23" w:rsidP="00B66C23">
      <w:pPr>
        <w:rPr>
          <w:sz w:val="24"/>
          <w:szCs w:val="24"/>
          <w:lang w:val="en-US"/>
        </w:rPr>
      </w:pPr>
    </w:p>
    <w:p w:rsidR="00B66C23" w:rsidRPr="00BF2120" w:rsidRDefault="00B66C23" w:rsidP="00B66C23">
      <w:pPr>
        <w:rPr>
          <w:b/>
          <w:sz w:val="24"/>
          <w:szCs w:val="24"/>
          <w:lang w:val="en-US"/>
        </w:rPr>
      </w:pPr>
      <w:r w:rsidRPr="00BF2120">
        <w:rPr>
          <w:b/>
          <w:sz w:val="24"/>
          <w:szCs w:val="24"/>
          <w:lang w:val="en-US"/>
        </w:rPr>
        <w:t>Section 3. ALL Other Provinces (except Yukon and Nova scotia)</w:t>
      </w:r>
    </w:p>
    <w:p w:rsidR="00B66C23" w:rsidRPr="00BF2120" w:rsidRDefault="00B66C23" w:rsidP="00B66C23">
      <w:pPr>
        <w:rPr>
          <w:b/>
          <w:sz w:val="24"/>
          <w:szCs w:val="24"/>
          <w:lang w:val="en-US"/>
        </w:rPr>
      </w:pPr>
    </w:p>
    <w:p w:rsidR="00B66C23" w:rsidRPr="00BF2120" w:rsidRDefault="00B66C23" w:rsidP="00B66C23">
      <w:pPr>
        <w:rPr>
          <w:b/>
          <w:sz w:val="24"/>
          <w:szCs w:val="24"/>
          <w:u w:val="single"/>
          <w:lang w:val="en-US"/>
        </w:rPr>
      </w:pPr>
      <w:r w:rsidRPr="00BF2120">
        <w:rPr>
          <w:b/>
          <w:sz w:val="24"/>
          <w:szCs w:val="24"/>
          <w:u w:val="single"/>
          <w:lang w:val="en-US"/>
        </w:rPr>
        <w:t>Basic type tax instruction</w:t>
      </w:r>
    </w:p>
    <w:p w:rsidR="00B66C23" w:rsidRPr="00C82673" w:rsidRDefault="00B66C23" w:rsidP="00B66C23">
      <w:pPr>
        <w:rPr>
          <w:sz w:val="24"/>
          <w:szCs w:val="24"/>
          <w:lang w:val="en-US"/>
        </w:rPr>
      </w:pPr>
      <w:r w:rsidRPr="00C82673">
        <w:rPr>
          <w:sz w:val="24"/>
          <w:szCs w:val="24"/>
          <w:lang w:val="en-US"/>
        </w:rPr>
        <w:t>Refer claim code amount from TD1 claim amounts table</w:t>
      </w:r>
    </w:p>
    <w:p w:rsidR="00B66C23" w:rsidRDefault="00B66C23" w:rsidP="00B66C23">
      <w:pPr>
        <w:rPr>
          <w:b/>
          <w:lang w:val="en-US"/>
        </w:rPr>
      </w:pPr>
      <w:r>
        <w:rPr>
          <w:noProof/>
        </w:rPr>
        <w:lastRenderedPageBreak/>
        <w:drawing>
          <wp:inline distT="0" distB="0" distL="0" distR="0" wp14:anchorId="4254C0AF" wp14:editId="4870E459">
            <wp:extent cx="5943600" cy="42291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4229100"/>
                    </a:xfrm>
                    <a:prstGeom prst="rect">
                      <a:avLst/>
                    </a:prstGeom>
                  </pic:spPr>
                </pic:pic>
              </a:graphicData>
            </a:graphic>
          </wp:inline>
        </w:drawing>
      </w:r>
    </w:p>
    <w:p w:rsidR="00447FB7" w:rsidRDefault="00447FB7" w:rsidP="00B66C23">
      <w:pPr>
        <w:rPr>
          <w:b/>
          <w:lang w:val="en-US"/>
        </w:rPr>
      </w:pPr>
    </w:p>
    <w:p w:rsidR="00A97180" w:rsidRDefault="00B66C23" w:rsidP="00B66C23">
      <w:pPr>
        <w:rPr>
          <w:noProof/>
          <w:sz w:val="24"/>
          <w:szCs w:val="24"/>
        </w:rPr>
      </w:pPr>
      <w:r w:rsidRPr="00447FB7">
        <w:rPr>
          <w:noProof/>
          <w:sz w:val="24"/>
          <w:szCs w:val="24"/>
        </w:rPr>
        <w:t xml:space="preserve">Look for TD1 claim amount corresponding to the TD1 claim code for the effective tax year </w:t>
      </w:r>
    </w:p>
    <w:p w:rsidR="00447FB7" w:rsidRPr="00447FB7" w:rsidRDefault="00447FB7" w:rsidP="00B66C23">
      <w:pPr>
        <w:rPr>
          <w:noProof/>
          <w:sz w:val="24"/>
          <w:szCs w:val="24"/>
        </w:rPr>
      </w:pPr>
    </w:p>
    <w:p w:rsidR="00B66C23" w:rsidRPr="00447FB7" w:rsidRDefault="00B66C23" w:rsidP="00B66C23">
      <w:pPr>
        <w:rPr>
          <w:b/>
          <w:noProof/>
        </w:rPr>
      </w:pPr>
      <w:r>
        <w:rPr>
          <w:noProof/>
        </w:rPr>
        <w:drawing>
          <wp:inline distT="0" distB="0" distL="0" distR="0" wp14:anchorId="2DF4FDF4" wp14:editId="2ABF4864">
            <wp:extent cx="5943600" cy="215773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157730"/>
                    </a:xfrm>
                    <a:prstGeom prst="rect">
                      <a:avLst/>
                    </a:prstGeom>
                  </pic:spPr>
                </pic:pic>
              </a:graphicData>
            </a:graphic>
          </wp:inline>
        </w:drawing>
      </w:r>
    </w:p>
    <w:p w:rsidR="00B66C23" w:rsidRPr="00447FB7" w:rsidRDefault="00B66C23" w:rsidP="00B66C23">
      <w:pPr>
        <w:rPr>
          <w:b/>
          <w:sz w:val="24"/>
          <w:szCs w:val="24"/>
          <w:u w:val="single"/>
          <w:lang w:val="en-US"/>
        </w:rPr>
      </w:pPr>
      <w:r w:rsidRPr="00447FB7">
        <w:rPr>
          <w:b/>
          <w:sz w:val="24"/>
          <w:szCs w:val="24"/>
          <w:u w:val="single"/>
          <w:lang w:val="en-US"/>
        </w:rPr>
        <w:t xml:space="preserve">Basic instruction tax year 2021 example </w:t>
      </w:r>
    </w:p>
    <w:p w:rsidR="00B66C23" w:rsidRPr="00447FB7" w:rsidRDefault="00B66C23" w:rsidP="00B66C23">
      <w:pPr>
        <w:rPr>
          <w:sz w:val="24"/>
          <w:szCs w:val="24"/>
          <w:lang w:val="en-US"/>
        </w:rPr>
      </w:pPr>
      <w:r w:rsidRPr="00447FB7">
        <w:rPr>
          <w:sz w:val="24"/>
          <w:szCs w:val="24"/>
          <w:lang w:val="en-US"/>
        </w:rPr>
        <w:t>Tax year 2021</w:t>
      </w:r>
    </w:p>
    <w:p w:rsidR="00B66C23" w:rsidRDefault="00B66C23" w:rsidP="00B66C23">
      <w:pPr>
        <w:rPr>
          <w:b/>
          <w:u w:val="single"/>
          <w:lang w:val="en-US"/>
        </w:rPr>
      </w:pPr>
      <w:r>
        <w:rPr>
          <w:noProof/>
        </w:rPr>
        <w:lastRenderedPageBreak/>
        <w:drawing>
          <wp:inline distT="0" distB="0" distL="0" distR="0" wp14:anchorId="0748FA80" wp14:editId="15BEAFA2">
            <wp:extent cx="5943600" cy="3573145"/>
            <wp:effectExtent l="0" t="0" r="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573145"/>
                    </a:xfrm>
                    <a:prstGeom prst="rect">
                      <a:avLst/>
                    </a:prstGeom>
                  </pic:spPr>
                </pic:pic>
              </a:graphicData>
            </a:graphic>
          </wp:inline>
        </w:drawing>
      </w:r>
    </w:p>
    <w:p w:rsidR="00DD1D9F" w:rsidRPr="00DD1D9F" w:rsidRDefault="00DD1D9F" w:rsidP="00B66C23">
      <w:pPr>
        <w:rPr>
          <w:b/>
          <w:sz w:val="6"/>
          <w:u w:val="single"/>
          <w:lang w:val="en-US"/>
        </w:rPr>
      </w:pPr>
    </w:p>
    <w:p w:rsidR="001F65E9" w:rsidRDefault="00B66C23" w:rsidP="00B66C23">
      <w:pPr>
        <w:rPr>
          <w:noProof/>
          <w:sz w:val="24"/>
          <w:szCs w:val="24"/>
        </w:rPr>
      </w:pPr>
      <w:r w:rsidRPr="001F65E9">
        <w:rPr>
          <w:noProof/>
          <w:sz w:val="24"/>
          <w:szCs w:val="24"/>
        </w:rPr>
        <w:t>2021 payment</w:t>
      </w:r>
    </w:p>
    <w:p w:rsidR="00DD1D9F" w:rsidRDefault="00DD1D9F" w:rsidP="00B66C23">
      <w:pPr>
        <w:rPr>
          <w:noProof/>
          <w:sz w:val="24"/>
          <w:szCs w:val="24"/>
        </w:rPr>
      </w:pPr>
    </w:p>
    <w:p w:rsidR="00B66C23" w:rsidRDefault="00B66C23" w:rsidP="00B66C23">
      <w:pPr>
        <w:rPr>
          <w:b/>
          <w:u w:val="single"/>
          <w:lang w:val="en-US"/>
        </w:rPr>
      </w:pPr>
      <w:r>
        <w:rPr>
          <w:noProof/>
        </w:rPr>
        <w:drawing>
          <wp:inline distT="0" distB="0" distL="0" distR="0" wp14:anchorId="4F6496FE" wp14:editId="61017081">
            <wp:extent cx="5943600" cy="211391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113915"/>
                    </a:xfrm>
                    <a:prstGeom prst="rect">
                      <a:avLst/>
                    </a:prstGeom>
                  </pic:spPr>
                </pic:pic>
              </a:graphicData>
            </a:graphic>
          </wp:inline>
        </w:drawing>
      </w:r>
    </w:p>
    <w:p w:rsidR="00DD1D9F" w:rsidRPr="009C44D9" w:rsidRDefault="00DD1D9F" w:rsidP="00B66C23">
      <w:pPr>
        <w:rPr>
          <w:b/>
          <w:u w:val="single"/>
          <w:lang w:val="en-US"/>
        </w:rPr>
      </w:pPr>
    </w:p>
    <w:p w:rsidR="00B66C23" w:rsidRPr="001F65E9" w:rsidRDefault="00B66C23" w:rsidP="00B66C23">
      <w:pPr>
        <w:rPr>
          <w:b/>
          <w:sz w:val="24"/>
          <w:szCs w:val="24"/>
          <w:u w:val="single"/>
          <w:lang w:val="en-US"/>
        </w:rPr>
      </w:pPr>
      <w:r w:rsidRPr="001F65E9">
        <w:rPr>
          <w:b/>
          <w:sz w:val="24"/>
          <w:szCs w:val="24"/>
          <w:u w:val="single"/>
          <w:lang w:val="en-US"/>
        </w:rPr>
        <w:t>Advance type tax instruction</w:t>
      </w:r>
    </w:p>
    <w:p w:rsidR="00B66C23" w:rsidRPr="00DD1D9F" w:rsidRDefault="00B66C23" w:rsidP="00B66C23">
      <w:pPr>
        <w:rPr>
          <w:sz w:val="24"/>
          <w:szCs w:val="24"/>
          <w:lang w:val="en-US"/>
        </w:rPr>
      </w:pPr>
      <w:r w:rsidRPr="00DD1D9F">
        <w:rPr>
          <w:sz w:val="24"/>
          <w:szCs w:val="24"/>
          <w:lang w:val="en-US"/>
        </w:rPr>
        <w:t>Refer to the Total Provincial claim amount on person profile&gt;Tax instruction for the effective tax year</w:t>
      </w:r>
    </w:p>
    <w:p w:rsidR="00B66C23" w:rsidRDefault="00B66C23" w:rsidP="00B66C23">
      <w:pPr>
        <w:rPr>
          <w:b/>
          <w:lang w:val="en-US"/>
        </w:rPr>
      </w:pPr>
      <w:r>
        <w:rPr>
          <w:noProof/>
        </w:rPr>
        <w:lastRenderedPageBreak/>
        <w:drawing>
          <wp:inline distT="0" distB="0" distL="0" distR="0" wp14:anchorId="0F45E3BA" wp14:editId="073E0867">
            <wp:extent cx="5943600" cy="33813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381375"/>
                    </a:xfrm>
                    <a:prstGeom prst="rect">
                      <a:avLst/>
                    </a:prstGeom>
                  </pic:spPr>
                </pic:pic>
              </a:graphicData>
            </a:graphic>
          </wp:inline>
        </w:drawing>
      </w:r>
    </w:p>
    <w:p w:rsidR="00B66C23" w:rsidRPr="00DD1D9F" w:rsidRDefault="00B66C23" w:rsidP="00B66C23">
      <w:pPr>
        <w:rPr>
          <w:b/>
          <w:sz w:val="8"/>
          <w:lang w:val="en-US"/>
        </w:rPr>
      </w:pPr>
    </w:p>
    <w:p w:rsidR="00B66C23" w:rsidRPr="00B8149F" w:rsidRDefault="00B66C23" w:rsidP="00B66C23">
      <w:pPr>
        <w:rPr>
          <w:b/>
          <w:sz w:val="24"/>
          <w:szCs w:val="24"/>
          <w:u w:val="single"/>
          <w:lang w:val="en-US"/>
        </w:rPr>
      </w:pPr>
      <w:r w:rsidRPr="00B8149F">
        <w:rPr>
          <w:b/>
          <w:sz w:val="24"/>
          <w:szCs w:val="24"/>
          <w:u w:val="single"/>
          <w:lang w:val="en-US"/>
        </w:rPr>
        <w:t xml:space="preserve">Advance instruction tax year 2021 example </w:t>
      </w:r>
    </w:p>
    <w:p w:rsidR="00DD1D9F" w:rsidRDefault="00B66C23" w:rsidP="00B66C23">
      <w:pPr>
        <w:rPr>
          <w:noProof/>
        </w:rPr>
      </w:pPr>
      <w:r>
        <w:rPr>
          <w:noProof/>
        </w:rPr>
        <w:t>Tax year 2021</w:t>
      </w:r>
    </w:p>
    <w:p w:rsidR="00B66C23" w:rsidRDefault="00B66C23" w:rsidP="00B66C23">
      <w:pPr>
        <w:rPr>
          <w:noProof/>
        </w:rPr>
      </w:pPr>
      <w:r>
        <w:rPr>
          <w:noProof/>
        </w:rPr>
        <w:drawing>
          <wp:inline distT="0" distB="0" distL="0" distR="0" wp14:anchorId="71D502E0" wp14:editId="13DC32B4">
            <wp:extent cx="5943600" cy="408622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086225"/>
                    </a:xfrm>
                    <a:prstGeom prst="rect">
                      <a:avLst/>
                    </a:prstGeom>
                  </pic:spPr>
                </pic:pic>
              </a:graphicData>
            </a:graphic>
          </wp:inline>
        </w:drawing>
      </w:r>
    </w:p>
    <w:p w:rsidR="00B66C23" w:rsidRDefault="00B66C23" w:rsidP="00B66C23">
      <w:pPr>
        <w:rPr>
          <w:b/>
          <w:lang w:val="en-US"/>
        </w:rPr>
      </w:pPr>
      <w:r>
        <w:rPr>
          <w:b/>
          <w:lang w:val="en-US"/>
        </w:rPr>
        <w:lastRenderedPageBreak/>
        <w:t>2021 payment</w:t>
      </w:r>
    </w:p>
    <w:p w:rsidR="00DD1D9F" w:rsidRDefault="00DD1D9F" w:rsidP="00B66C23">
      <w:pPr>
        <w:rPr>
          <w:b/>
          <w:lang w:val="en-US"/>
        </w:rPr>
      </w:pPr>
    </w:p>
    <w:p w:rsidR="00B66C23" w:rsidRDefault="00B66C23" w:rsidP="00B66C23">
      <w:pPr>
        <w:rPr>
          <w:b/>
          <w:lang w:val="en-US"/>
        </w:rPr>
      </w:pPr>
      <w:r>
        <w:rPr>
          <w:noProof/>
        </w:rPr>
        <w:drawing>
          <wp:inline distT="0" distB="0" distL="0" distR="0" wp14:anchorId="0191E974" wp14:editId="55B5B43F">
            <wp:extent cx="5943600" cy="30289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028950"/>
                    </a:xfrm>
                    <a:prstGeom prst="rect">
                      <a:avLst/>
                    </a:prstGeom>
                  </pic:spPr>
                </pic:pic>
              </a:graphicData>
            </a:graphic>
          </wp:inline>
        </w:drawing>
      </w:r>
    </w:p>
    <w:p w:rsidR="00B66C23" w:rsidRDefault="00B66C23" w:rsidP="00B66C23">
      <w:pPr>
        <w:rPr>
          <w:b/>
          <w:lang w:val="en-US"/>
        </w:rPr>
      </w:pPr>
    </w:p>
    <w:p w:rsidR="00B66C23" w:rsidRPr="00B2679C" w:rsidRDefault="005B0877" w:rsidP="00B66C23">
      <w:pPr>
        <w:rPr>
          <w:b/>
          <w:sz w:val="24"/>
          <w:szCs w:val="24"/>
          <w:lang w:val="en-US"/>
        </w:rPr>
      </w:pPr>
      <w:r w:rsidRPr="00B2679C">
        <w:rPr>
          <w:b/>
          <w:sz w:val="24"/>
          <w:szCs w:val="24"/>
          <w:lang w:val="en-US"/>
        </w:rPr>
        <w:t>Appendix</w:t>
      </w:r>
    </w:p>
    <w:p w:rsidR="00B66C23" w:rsidRPr="00B2679C" w:rsidRDefault="00B2679C" w:rsidP="00B66C23">
      <w:pPr>
        <w:rPr>
          <w:sz w:val="24"/>
          <w:szCs w:val="24"/>
          <w:lang w:val="en-US"/>
        </w:rPr>
      </w:pPr>
      <w:r w:rsidRPr="00B2679C">
        <w:rPr>
          <w:sz w:val="24"/>
          <w:szCs w:val="24"/>
          <w:u w:val="single"/>
          <w:lang w:val="en-US"/>
        </w:rPr>
        <w:t>1.BPA</w:t>
      </w:r>
      <w:r w:rsidRPr="00B2679C">
        <w:rPr>
          <w:sz w:val="24"/>
          <w:szCs w:val="24"/>
          <w:lang w:val="en-US"/>
        </w:rPr>
        <w:t>:</w:t>
      </w:r>
      <w:r w:rsidR="00B66C23" w:rsidRPr="00B2679C">
        <w:rPr>
          <w:sz w:val="24"/>
          <w:szCs w:val="24"/>
          <w:lang w:val="en-US"/>
        </w:rPr>
        <w:t xml:space="preserve"> basic personal amount, this is what the tax instructions would be displayed with </w:t>
      </w:r>
    </w:p>
    <w:p w:rsidR="00B66C23" w:rsidRPr="00B2679C" w:rsidRDefault="00B66C23" w:rsidP="00B66C23">
      <w:pPr>
        <w:rPr>
          <w:sz w:val="24"/>
          <w:szCs w:val="24"/>
          <w:lang w:val="en-US"/>
        </w:rPr>
      </w:pPr>
      <w:r w:rsidRPr="00B2679C">
        <w:rPr>
          <w:sz w:val="24"/>
          <w:szCs w:val="24"/>
          <w:lang w:val="en-US"/>
        </w:rPr>
        <w:t xml:space="preserve">This document refers BPA for federal as </w:t>
      </w:r>
      <w:r w:rsidR="00B2679C" w:rsidRPr="00B2679C">
        <w:rPr>
          <w:sz w:val="24"/>
          <w:szCs w:val="24"/>
          <w:lang w:val="en-US"/>
        </w:rPr>
        <w:t>BPAF,</w:t>
      </w:r>
      <w:r w:rsidRPr="00B2679C">
        <w:rPr>
          <w:sz w:val="24"/>
          <w:szCs w:val="24"/>
          <w:lang w:val="en-US"/>
        </w:rPr>
        <w:t xml:space="preserve"> for Yukon BPAYT and for Nova Scotia BPANS</w:t>
      </w:r>
    </w:p>
    <w:p w:rsidR="00B66C23" w:rsidRPr="00B2679C" w:rsidRDefault="00B66C23" w:rsidP="00B66C23">
      <w:pPr>
        <w:rPr>
          <w:sz w:val="24"/>
          <w:szCs w:val="24"/>
          <w:u w:val="single"/>
          <w:lang w:val="en-US"/>
        </w:rPr>
      </w:pPr>
      <w:r w:rsidRPr="00B2679C">
        <w:rPr>
          <w:sz w:val="24"/>
          <w:szCs w:val="24"/>
          <w:u w:val="single"/>
          <w:lang w:val="en-US"/>
        </w:rPr>
        <w:t>2.taxable income type on payment screen</w:t>
      </w:r>
    </w:p>
    <w:p w:rsidR="00B66C23" w:rsidRPr="00B2679C" w:rsidRDefault="00FF6976" w:rsidP="00B66C23">
      <w:pPr>
        <w:rPr>
          <w:sz w:val="24"/>
          <w:szCs w:val="24"/>
          <w:lang w:val="en-US"/>
        </w:rPr>
      </w:pPr>
      <w:r w:rsidRPr="00B2679C">
        <w:rPr>
          <w:sz w:val="24"/>
          <w:szCs w:val="24"/>
          <w:lang w:val="en-US"/>
        </w:rPr>
        <w:t>P</w:t>
      </w:r>
      <w:r w:rsidR="00B66C23" w:rsidRPr="00B2679C">
        <w:rPr>
          <w:sz w:val="24"/>
          <w:szCs w:val="24"/>
          <w:lang w:val="en-US"/>
        </w:rPr>
        <w:t>eriodic</w:t>
      </w:r>
      <w:r>
        <w:rPr>
          <w:sz w:val="24"/>
          <w:szCs w:val="24"/>
          <w:lang w:val="en-US"/>
        </w:rPr>
        <w:t>:</w:t>
      </w:r>
      <w:r w:rsidR="00B66C23" w:rsidRPr="00B2679C">
        <w:rPr>
          <w:sz w:val="24"/>
          <w:szCs w:val="24"/>
          <w:lang w:val="en-US"/>
        </w:rPr>
        <w:t xml:space="preserve"> for schedule monthly payment</w:t>
      </w:r>
    </w:p>
    <w:p w:rsidR="00B66C23" w:rsidRPr="00B2679C" w:rsidRDefault="00B66C23" w:rsidP="00B66C23">
      <w:pPr>
        <w:rPr>
          <w:sz w:val="24"/>
          <w:szCs w:val="24"/>
          <w:lang w:val="en-US"/>
        </w:rPr>
      </w:pPr>
      <w:r w:rsidRPr="00B2679C">
        <w:rPr>
          <w:sz w:val="24"/>
          <w:szCs w:val="24"/>
          <w:lang w:val="en-US"/>
        </w:rPr>
        <w:t>bonus</w:t>
      </w:r>
      <w:r w:rsidR="00FF6976">
        <w:rPr>
          <w:sz w:val="24"/>
          <w:szCs w:val="24"/>
          <w:lang w:val="en-US"/>
        </w:rPr>
        <w:t>:</w:t>
      </w:r>
      <w:r w:rsidRPr="00B2679C">
        <w:rPr>
          <w:sz w:val="24"/>
          <w:szCs w:val="24"/>
          <w:lang w:val="en-US"/>
        </w:rPr>
        <w:t xml:space="preserve"> for </w:t>
      </w:r>
      <w:r w:rsidR="00311FD7">
        <w:rPr>
          <w:sz w:val="24"/>
          <w:szCs w:val="24"/>
          <w:lang w:val="en-US"/>
        </w:rPr>
        <w:t>A</w:t>
      </w:r>
      <w:r w:rsidRPr="00B2679C">
        <w:rPr>
          <w:sz w:val="24"/>
          <w:szCs w:val="24"/>
          <w:lang w:val="en-US"/>
        </w:rPr>
        <w:t>d</w:t>
      </w:r>
      <w:r w:rsidR="00311FD7">
        <w:rPr>
          <w:sz w:val="24"/>
          <w:szCs w:val="24"/>
          <w:lang w:val="en-US"/>
        </w:rPr>
        <w:t xml:space="preserve"> </w:t>
      </w:r>
      <w:r w:rsidRPr="00B2679C">
        <w:rPr>
          <w:sz w:val="24"/>
          <w:szCs w:val="24"/>
          <w:lang w:val="en-US"/>
        </w:rPr>
        <w:t>hoc bonus lump</w:t>
      </w:r>
      <w:r w:rsidR="00500BC0">
        <w:rPr>
          <w:sz w:val="24"/>
          <w:szCs w:val="24"/>
          <w:lang w:val="en-US"/>
        </w:rPr>
        <w:t>-</w:t>
      </w:r>
      <w:r w:rsidRPr="00B2679C">
        <w:rPr>
          <w:sz w:val="24"/>
          <w:szCs w:val="24"/>
          <w:lang w:val="en-US"/>
        </w:rPr>
        <w:t>sum payment</w:t>
      </w:r>
    </w:p>
    <w:p w:rsidR="00B66C23" w:rsidRPr="00B2679C" w:rsidRDefault="00B66C23" w:rsidP="00B66C23">
      <w:pPr>
        <w:rPr>
          <w:b/>
          <w:sz w:val="24"/>
          <w:szCs w:val="24"/>
          <w:lang w:val="en-US"/>
        </w:rPr>
      </w:pPr>
      <w:r w:rsidRPr="00B2679C">
        <w:rPr>
          <w:sz w:val="24"/>
          <w:szCs w:val="24"/>
          <w:lang w:val="en-US"/>
        </w:rPr>
        <w:t>lump</w:t>
      </w:r>
      <w:r w:rsidR="00FF6976">
        <w:rPr>
          <w:sz w:val="24"/>
          <w:szCs w:val="24"/>
          <w:lang w:val="en-US"/>
        </w:rPr>
        <w:t>-</w:t>
      </w:r>
      <w:r w:rsidR="00FF6976" w:rsidRPr="00B2679C">
        <w:rPr>
          <w:sz w:val="24"/>
          <w:szCs w:val="24"/>
          <w:lang w:val="en-US"/>
        </w:rPr>
        <w:t>sum</w:t>
      </w:r>
      <w:r w:rsidR="00FF6976">
        <w:rPr>
          <w:sz w:val="24"/>
          <w:szCs w:val="24"/>
          <w:lang w:val="en-US"/>
        </w:rPr>
        <w:t xml:space="preserve">: </w:t>
      </w:r>
      <w:r w:rsidRPr="00B2679C">
        <w:rPr>
          <w:sz w:val="24"/>
          <w:szCs w:val="24"/>
          <w:lang w:val="en-US"/>
        </w:rPr>
        <w:t xml:space="preserve"> for </w:t>
      </w:r>
      <w:r w:rsidR="00311FD7">
        <w:rPr>
          <w:sz w:val="24"/>
          <w:szCs w:val="24"/>
          <w:lang w:val="en-US"/>
        </w:rPr>
        <w:t>A</w:t>
      </w:r>
      <w:r w:rsidRPr="00B2679C">
        <w:rPr>
          <w:sz w:val="24"/>
          <w:szCs w:val="24"/>
          <w:lang w:val="en-US"/>
        </w:rPr>
        <w:t>d</w:t>
      </w:r>
      <w:r w:rsidR="00311FD7">
        <w:rPr>
          <w:sz w:val="24"/>
          <w:szCs w:val="24"/>
          <w:lang w:val="en-US"/>
        </w:rPr>
        <w:t xml:space="preserve"> </w:t>
      </w:r>
      <w:r w:rsidRPr="00B2679C">
        <w:rPr>
          <w:sz w:val="24"/>
          <w:szCs w:val="24"/>
          <w:lang w:val="en-US"/>
        </w:rPr>
        <w:t>hoc lump</w:t>
      </w:r>
      <w:r w:rsidR="00500BC0">
        <w:rPr>
          <w:sz w:val="24"/>
          <w:szCs w:val="24"/>
          <w:lang w:val="en-US"/>
        </w:rPr>
        <w:t>-</w:t>
      </w:r>
      <w:r w:rsidRPr="00B2679C">
        <w:rPr>
          <w:sz w:val="24"/>
          <w:szCs w:val="24"/>
          <w:lang w:val="en-US"/>
        </w:rPr>
        <w:t>sum payment</w:t>
      </w:r>
    </w:p>
    <w:p w:rsidR="00B66C23" w:rsidRPr="003B1AB5" w:rsidRDefault="00B66C23" w:rsidP="003B1AB5">
      <w:pPr>
        <w:rPr>
          <w:b/>
          <w:sz w:val="24"/>
          <w:szCs w:val="24"/>
        </w:rPr>
      </w:pPr>
      <w:r>
        <w:br w:type="page"/>
      </w:r>
      <w:r w:rsidRPr="003B1AB5">
        <w:rPr>
          <w:b/>
          <w:sz w:val="24"/>
          <w:szCs w:val="24"/>
        </w:rPr>
        <w:lastRenderedPageBreak/>
        <w:t>How to delete an imported batch file from Troy AssurePay application Import window listing</w:t>
      </w:r>
      <w:r w:rsidR="003B1AB5">
        <w:rPr>
          <w:b/>
          <w:sz w:val="24"/>
          <w:szCs w:val="24"/>
        </w:rPr>
        <w:t>:</w:t>
      </w:r>
    </w:p>
    <w:tbl>
      <w:tblPr>
        <w:tblStyle w:val="TableGrid"/>
        <w:tblW w:w="0" w:type="auto"/>
        <w:tblLook w:val="04A0" w:firstRow="1" w:lastRow="0" w:firstColumn="1" w:lastColumn="0" w:noHBand="0" w:noVBand="1"/>
      </w:tblPr>
      <w:tblGrid>
        <w:gridCol w:w="4675"/>
        <w:gridCol w:w="4675"/>
      </w:tblGrid>
      <w:tr w:rsidR="00571574" w:rsidTr="00BC2DAE">
        <w:tc>
          <w:tcPr>
            <w:tcW w:w="4675" w:type="dxa"/>
          </w:tcPr>
          <w:p w:rsidR="00571574" w:rsidRPr="00A11DE5" w:rsidRDefault="00571574" w:rsidP="00BC2DAE">
            <w:pPr>
              <w:spacing w:before="120"/>
              <w:rPr>
                <w:rFonts w:ascii="Calibri" w:hAnsi="Calibri" w:cs="Arial"/>
                <w:b/>
                <w:sz w:val="24"/>
                <w:szCs w:val="24"/>
              </w:rPr>
            </w:pPr>
            <w:r w:rsidRPr="00A11DE5">
              <w:rPr>
                <w:rFonts w:ascii="Calibri" w:hAnsi="Calibri" w:cs="Arial"/>
                <w:b/>
                <w:sz w:val="24"/>
                <w:szCs w:val="24"/>
              </w:rPr>
              <w:t>Procedure Number:</w:t>
            </w:r>
          </w:p>
        </w:tc>
        <w:tc>
          <w:tcPr>
            <w:tcW w:w="4675" w:type="dxa"/>
          </w:tcPr>
          <w:p w:rsidR="00571574" w:rsidRDefault="00571574" w:rsidP="00BC2DAE">
            <w:pPr>
              <w:spacing w:before="120"/>
              <w:rPr>
                <w:rFonts w:ascii="Calibri" w:hAnsi="Calibri" w:cs="Arial"/>
              </w:rPr>
            </w:pPr>
          </w:p>
        </w:tc>
      </w:tr>
      <w:tr w:rsidR="00571574" w:rsidTr="00BC2DAE">
        <w:tc>
          <w:tcPr>
            <w:tcW w:w="4675" w:type="dxa"/>
          </w:tcPr>
          <w:p w:rsidR="00571574" w:rsidRPr="00A11DE5" w:rsidRDefault="00571574" w:rsidP="00BC2DAE">
            <w:pPr>
              <w:spacing w:before="120"/>
              <w:rPr>
                <w:rFonts w:ascii="Calibri" w:hAnsi="Calibri" w:cs="Arial"/>
                <w:b/>
                <w:sz w:val="24"/>
                <w:szCs w:val="24"/>
              </w:rPr>
            </w:pPr>
            <w:r w:rsidRPr="00A11DE5">
              <w:rPr>
                <w:rFonts w:ascii="Calibri" w:hAnsi="Calibri" w:cs="Arial"/>
                <w:b/>
                <w:sz w:val="24"/>
                <w:szCs w:val="24"/>
              </w:rPr>
              <w:t>Procedure Name:</w:t>
            </w:r>
          </w:p>
        </w:tc>
        <w:tc>
          <w:tcPr>
            <w:tcW w:w="4675" w:type="dxa"/>
          </w:tcPr>
          <w:p w:rsidR="00571574" w:rsidRDefault="00571574" w:rsidP="00BC2DAE">
            <w:pPr>
              <w:spacing w:before="120"/>
              <w:rPr>
                <w:rFonts w:ascii="Calibri" w:hAnsi="Calibri" w:cs="Arial"/>
              </w:rPr>
            </w:pPr>
          </w:p>
        </w:tc>
      </w:tr>
      <w:tr w:rsidR="00571574" w:rsidTr="00BC2DAE">
        <w:tc>
          <w:tcPr>
            <w:tcW w:w="4675" w:type="dxa"/>
          </w:tcPr>
          <w:p w:rsidR="00571574" w:rsidRPr="00A11DE5" w:rsidRDefault="00571574" w:rsidP="00BC2DAE">
            <w:pPr>
              <w:spacing w:before="120"/>
              <w:rPr>
                <w:rFonts w:ascii="Calibri" w:hAnsi="Calibri" w:cs="Arial"/>
                <w:b/>
                <w:sz w:val="24"/>
                <w:szCs w:val="24"/>
              </w:rPr>
            </w:pPr>
            <w:r w:rsidRPr="00A11DE5">
              <w:rPr>
                <w:rFonts w:ascii="Calibri" w:hAnsi="Calibri" w:cs="Arial"/>
                <w:b/>
                <w:sz w:val="24"/>
                <w:szCs w:val="24"/>
              </w:rPr>
              <w:t>Purpose of the Procedure:</w:t>
            </w:r>
          </w:p>
        </w:tc>
        <w:tc>
          <w:tcPr>
            <w:tcW w:w="4675" w:type="dxa"/>
          </w:tcPr>
          <w:p w:rsidR="00571574" w:rsidRDefault="00571574" w:rsidP="00BC2DAE">
            <w:pPr>
              <w:spacing w:before="120"/>
              <w:rPr>
                <w:rFonts w:ascii="Calibri" w:hAnsi="Calibri" w:cs="Arial"/>
              </w:rPr>
            </w:pPr>
          </w:p>
        </w:tc>
      </w:tr>
      <w:tr w:rsidR="00571574" w:rsidTr="00BC2DAE">
        <w:tc>
          <w:tcPr>
            <w:tcW w:w="4675" w:type="dxa"/>
          </w:tcPr>
          <w:p w:rsidR="00571574" w:rsidRPr="00A11DE5" w:rsidRDefault="00571574" w:rsidP="00BC2DAE">
            <w:pPr>
              <w:spacing w:before="120"/>
              <w:rPr>
                <w:rFonts w:ascii="Calibri" w:hAnsi="Calibri" w:cs="Arial"/>
                <w:b/>
                <w:sz w:val="24"/>
                <w:szCs w:val="24"/>
              </w:rPr>
            </w:pPr>
            <w:r w:rsidRPr="00A11DE5">
              <w:rPr>
                <w:rFonts w:ascii="Calibri" w:hAnsi="Calibri" w:cs="Arial"/>
                <w:b/>
                <w:sz w:val="24"/>
                <w:szCs w:val="24"/>
              </w:rPr>
              <w:t>Original Date:</w:t>
            </w:r>
          </w:p>
        </w:tc>
        <w:tc>
          <w:tcPr>
            <w:tcW w:w="4675" w:type="dxa"/>
          </w:tcPr>
          <w:p w:rsidR="00571574" w:rsidRDefault="00571574" w:rsidP="00BC2DAE">
            <w:pPr>
              <w:spacing w:before="120"/>
              <w:rPr>
                <w:rFonts w:ascii="Calibri" w:hAnsi="Calibri" w:cs="Arial"/>
              </w:rPr>
            </w:pPr>
          </w:p>
        </w:tc>
      </w:tr>
      <w:tr w:rsidR="00571574" w:rsidTr="00BC2DAE">
        <w:trPr>
          <w:trHeight w:val="498"/>
        </w:trPr>
        <w:tc>
          <w:tcPr>
            <w:tcW w:w="4675" w:type="dxa"/>
          </w:tcPr>
          <w:p w:rsidR="00571574" w:rsidRPr="00A11DE5" w:rsidRDefault="00571574" w:rsidP="00BC2DAE">
            <w:pPr>
              <w:spacing w:before="120"/>
              <w:rPr>
                <w:rFonts w:ascii="Calibri" w:hAnsi="Calibri" w:cs="Arial"/>
                <w:b/>
                <w:sz w:val="24"/>
                <w:szCs w:val="24"/>
              </w:rPr>
            </w:pPr>
            <w:r w:rsidRPr="00A11DE5">
              <w:rPr>
                <w:rFonts w:ascii="Calibri" w:hAnsi="Calibri" w:cs="Arial"/>
                <w:b/>
                <w:sz w:val="24"/>
                <w:szCs w:val="24"/>
              </w:rPr>
              <w:t>Revised Date:</w:t>
            </w:r>
          </w:p>
        </w:tc>
        <w:tc>
          <w:tcPr>
            <w:tcW w:w="4675" w:type="dxa"/>
          </w:tcPr>
          <w:p w:rsidR="00571574" w:rsidRDefault="00571574" w:rsidP="00BC2DAE">
            <w:pPr>
              <w:spacing w:before="120"/>
              <w:rPr>
                <w:rFonts w:ascii="Calibri" w:hAnsi="Calibri" w:cs="Arial"/>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354"/>
        <w:gridCol w:w="2410"/>
        <w:gridCol w:w="2178"/>
      </w:tblGrid>
      <w:tr w:rsidR="00571574" w:rsidRPr="00A72B15" w:rsidTr="00156E32">
        <w:trPr>
          <w:cantSplit/>
          <w:trHeight w:val="335"/>
          <w:tblHeader/>
        </w:trPr>
        <w:tc>
          <w:tcPr>
            <w:tcW w:w="1461" w:type="dxa"/>
            <w:tcBorders>
              <w:bottom w:val="single" w:sz="6" w:space="0" w:color="C0C0C0"/>
            </w:tcBorders>
            <w:shd w:val="clear" w:color="auto" w:fill="C0C0C0"/>
          </w:tcPr>
          <w:p w:rsidR="00571574" w:rsidRPr="00156E32" w:rsidRDefault="00571574" w:rsidP="00156E32">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354" w:type="dxa"/>
            <w:shd w:val="clear" w:color="auto" w:fill="C0C0C0"/>
          </w:tcPr>
          <w:p w:rsidR="00571574" w:rsidRPr="00156E32" w:rsidRDefault="00571574" w:rsidP="00156E32">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156E32">
              <w:rPr>
                <w:rFonts w:eastAsiaTheme="minorEastAsia" w:cs="Arial"/>
                <w:b/>
                <w:snapToGrid w:val="0"/>
                <w:sz w:val="24"/>
                <w:szCs w:val="24"/>
                <w:shd w:val="clear" w:color="auto" w:fill="C0C0C0"/>
              </w:rPr>
              <w:t>Name/Title</w:t>
            </w:r>
          </w:p>
        </w:tc>
        <w:tc>
          <w:tcPr>
            <w:tcW w:w="2410" w:type="dxa"/>
            <w:shd w:val="clear" w:color="auto" w:fill="C0C0C0"/>
          </w:tcPr>
          <w:p w:rsidR="00571574" w:rsidRPr="00156E32" w:rsidRDefault="00571574" w:rsidP="00156E32">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156E32">
              <w:rPr>
                <w:rFonts w:eastAsiaTheme="minorEastAsia" w:cs="Arial"/>
                <w:b/>
                <w:snapToGrid w:val="0"/>
                <w:sz w:val="24"/>
                <w:szCs w:val="24"/>
                <w:shd w:val="clear" w:color="auto" w:fill="C0C0C0"/>
              </w:rPr>
              <w:t>Signature</w:t>
            </w:r>
          </w:p>
        </w:tc>
        <w:tc>
          <w:tcPr>
            <w:tcW w:w="2178" w:type="dxa"/>
            <w:shd w:val="clear" w:color="auto" w:fill="C0C0C0"/>
          </w:tcPr>
          <w:p w:rsidR="00571574" w:rsidRPr="00156E32" w:rsidRDefault="00571574" w:rsidP="00156E32">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156E32">
              <w:rPr>
                <w:rFonts w:eastAsiaTheme="minorEastAsia" w:cs="Arial"/>
                <w:b/>
                <w:snapToGrid w:val="0"/>
                <w:sz w:val="24"/>
                <w:szCs w:val="24"/>
                <w:shd w:val="clear" w:color="auto" w:fill="C0C0C0"/>
              </w:rPr>
              <w:t>Date</w:t>
            </w:r>
          </w:p>
        </w:tc>
      </w:tr>
      <w:tr w:rsidR="00571574" w:rsidRPr="00A72B15" w:rsidTr="00156E32">
        <w:trPr>
          <w:cantSplit/>
        </w:trPr>
        <w:tc>
          <w:tcPr>
            <w:tcW w:w="1461" w:type="dxa"/>
            <w:tcBorders>
              <w:top w:val="single" w:sz="6" w:space="0" w:color="C0C0C0"/>
              <w:bottom w:val="single" w:sz="6" w:space="0" w:color="C0C0C0"/>
            </w:tcBorders>
            <w:shd w:val="clear" w:color="auto" w:fill="FFFFFF" w:themeFill="background1"/>
          </w:tcPr>
          <w:p w:rsidR="00571574" w:rsidRPr="00156E32" w:rsidRDefault="00571574" w:rsidP="00156E32">
            <w:pPr>
              <w:spacing w:before="60" w:after="60" w:line="240" w:lineRule="auto"/>
              <w:jc w:val="center"/>
              <w:rPr>
                <w:rFonts w:eastAsiaTheme="minorEastAsia" w:cs="Times New Roman"/>
                <w:b/>
                <w:sz w:val="24"/>
                <w:szCs w:val="24"/>
                <w:lang w:val="en-US"/>
              </w:rPr>
            </w:pPr>
            <w:r w:rsidRPr="00156E32">
              <w:rPr>
                <w:rFonts w:eastAsiaTheme="minorEastAsia" w:cs="Times New Roman"/>
                <w:b/>
                <w:color w:val="000000" w:themeColor="text1"/>
                <w:sz w:val="24"/>
                <w:szCs w:val="24"/>
                <w:lang w:val="en-US"/>
              </w:rPr>
              <w:t>Reviewed by</w:t>
            </w:r>
          </w:p>
        </w:tc>
        <w:tc>
          <w:tcPr>
            <w:tcW w:w="3354" w:type="dxa"/>
          </w:tcPr>
          <w:p w:rsidR="00571574" w:rsidRPr="00156E32" w:rsidRDefault="00571574" w:rsidP="00156E32">
            <w:pPr>
              <w:spacing w:before="60" w:after="60" w:line="240" w:lineRule="auto"/>
              <w:jc w:val="center"/>
              <w:rPr>
                <w:rFonts w:eastAsiaTheme="minorEastAsia" w:cs="Times New Roman"/>
                <w:sz w:val="24"/>
                <w:szCs w:val="24"/>
                <w:lang w:val="en-US"/>
              </w:rPr>
            </w:pPr>
            <w:r w:rsidRPr="00156E32">
              <w:rPr>
                <w:rFonts w:eastAsiaTheme="minorEastAsia" w:cs="Times New Roman"/>
                <w:sz w:val="24"/>
                <w:szCs w:val="24"/>
                <w:lang w:val="en-US"/>
              </w:rPr>
              <w:t>&lt;Person who reviews the work&gt;</w:t>
            </w:r>
          </w:p>
        </w:tc>
        <w:tc>
          <w:tcPr>
            <w:tcW w:w="2410" w:type="dxa"/>
            <w:shd w:val="clear" w:color="auto" w:fill="auto"/>
          </w:tcPr>
          <w:p w:rsidR="00571574" w:rsidRPr="00156E32" w:rsidRDefault="00571574" w:rsidP="00156E32">
            <w:pPr>
              <w:spacing w:before="60" w:after="60" w:line="240" w:lineRule="auto"/>
              <w:jc w:val="center"/>
              <w:rPr>
                <w:rFonts w:eastAsiaTheme="minorEastAsia" w:cs="Times New Roman"/>
                <w:sz w:val="24"/>
                <w:szCs w:val="24"/>
                <w:lang w:val="en-US"/>
              </w:rPr>
            </w:pPr>
          </w:p>
        </w:tc>
        <w:tc>
          <w:tcPr>
            <w:tcW w:w="2178" w:type="dxa"/>
            <w:shd w:val="clear" w:color="auto" w:fill="auto"/>
          </w:tcPr>
          <w:p w:rsidR="00571574" w:rsidRPr="00156E32" w:rsidRDefault="00571574" w:rsidP="00156E32">
            <w:pPr>
              <w:spacing w:before="60" w:after="60" w:line="240" w:lineRule="auto"/>
              <w:jc w:val="center"/>
              <w:rPr>
                <w:rFonts w:eastAsiaTheme="minorEastAsia" w:cs="Times New Roman"/>
                <w:sz w:val="24"/>
                <w:szCs w:val="24"/>
                <w:lang w:val="en-US"/>
              </w:rPr>
            </w:pPr>
            <w:r w:rsidRPr="00156E32">
              <w:rPr>
                <w:sz w:val="24"/>
                <w:szCs w:val="24"/>
              </w:rPr>
              <w:t>&lt;dd/mm/yyyy&gt;</w:t>
            </w:r>
          </w:p>
        </w:tc>
      </w:tr>
      <w:tr w:rsidR="00571574" w:rsidRPr="00A72B15" w:rsidTr="00156E32">
        <w:trPr>
          <w:cantSplit/>
        </w:trPr>
        <w:tc>
          <w:tcPr>
            <w:tcW w:w="1461" w:type="dxa"/>
            <w:tcBorders>
              <w:top w:val="single" w:sz="6" w:space="0" w:color="C0C0C0"/>
            </w:tcBorders>
            <w:shd w:val="clear" w:color="auto" w:fill="auto"/>
          </w:tcPr>
          <w:p w:rsidR="00571574" w:rsidRPr="00156E32" w:rsidRDefault="00571574" w:rsidP="00156E32">
            <w:pPr>
              <w:spacing w:before="60" w:after="60" w:line="240" w:lineRule="auto"/>
              <w:jc w:val="center"/>
              <w:rPr>
                <w:rFonts w:eastAsiaTheme="minorEastAsia" w:cs="Times New Roman"/>
                <w:sz w:val="24"/>
                <w:szCs w:val="24"/>
                <w:lang w:val="en-US"/>
              </w:rPr>
            </w:pPr>
          </w:p>
        </w:tc>
        <w:tc>
          <w:tcPr>
            <w:tcW w:w="3354" w:type="dxa"/>
          </w:tcPr>
          <w:p w:rsidR="00571574" w:rsidRPr="00156E32" w:rsidRDefault="00571574" w:rsidP="00156E32">
            <w:pPr>
              <w:spacing w:before="60" w:after="60" w:line="240" w:lineRule="auto"/>
              <w:jc w:val="center"/>
              <w:rPr>
                <w:rFonts w:eastAsiaTheme="minorEastAsia" w:cs="Times New Roman"/>
                <w:sz w:val="24"/>
                <w:szCs w:val="24"/>
                <w:lang w:val="en-US"/>
              </w:rPr>
            </w:pPr>
          </w:p>
        </w:tc>
        <w:tc>
          <w:tcPr>
            <w:tcW w:w="2410" w:type="dxa"/>
            <w:shd w:val="clear" w:color="auto" w:fill="auto"/>
          </w:tcPr>
          <w:p w:rsidR="00571574" w:rsidRPr="00156E32" w:rsidRDefault="00571574" w:rsidP="00156E32">
            <w:pPr>
              <w:spacing w:before="60" w:after="60" w:line="240" w:lineRule="auto"/>
              <w:jc w:val="center"/>
              <w:rPr>
                <w:rFonts w:eastAsiaTheme="minorEastAsia" w:cs="Times New Roman"/>
                <w:sz w:val="24"/>
                <w:szCs w:val="24"/>
                <w:lang w:val="en-US"/>
              </w:rPr>
            </w:pPr>
          </w:p>
        </w:tc>
        <w:tc>
          <w:tcPr>
            <w:tcW w:w="2178" w:type="dxa"/>
            <w:shd w:val="clear" w:color="auto" w:fill="auto"/>
          </w:tcPr>
          <w:p w:rsidR="00571574" w:rsidRPr="00156E32" w:rsidRDefault="00571574" w:rsidP="00156E32">
            <w:pPr>
              <w:spacing w:before="60" w:after="60" w:line="240" w:lineRule="auto"/>
              <w:jc w:val="center"/>
              <w:rPr>
                <w:rFonts w:eastAsiaTheme="minorEastAsia" w:cs="Times New Roman"/>
                <w:sz w:val="24"/>
                <w:szCs w:val="24"/>
                <w:lang w:val="en-US"/>
              </w:rPr>
            </w:pPr>
          </w:p>
        </w:tc>
      </w:tr>
      <w:tr w:rsidR="00571574" w:rsidRPr="00A72B15" w:rsidTr="00156E32">
        <w:trPr>
          <w:cantSplit/>
        </w:trPr>
        <w:tc>
          <w:tcPr>
            <w:tcW w:w="1461" w:type="dxa"/>
            <w:shd w:val="clear" w:color="auto" w:fill="auto"/>
          </w:tcPr>
          <w:p w:rsidR="00571574" w:rsidRPr="00156E32" w:rsidRDefault="00571574" w:rsidP="00156E32">
            <w:pPr>
              <w:spacing w:before="60" w:after="60" w:line="240" w:lineRule="auto"/>
              <w:jc w:val="center"/>
              <w:rPr>
                <w:rFonts w:eastAsiaTheme="minorEastAsia" w:cs="Times New Roman"/>
                <w:sz w:val="24"/>
                <w:szCs w:val="24"/>
                <w:lang w:val="en-US"/>
              </w:rPr>
            </w:pPr>
          </w:p>
        </w:tc>
        <w:tc>
          <w:tcPr>
            <w:tcW w:w="3354" w:type="dxa"/>
          </w:tcPr>
          <w:p w:rsidR="00571574" w:rsidRPr="00156E32" w:rsidRDefault="00571574" w:rsidP="00156E32">
            <w:pPr>
              <w:spacing w:before="60" w:after="60" w:line="240" w:lineRule="auto"/>
              <w:jc w:val="center"/>
              <w:rPr>
                <w:rFonts w:eastAsiaTheme="minorEastAsia" w:cs="Times New Roman"/>
                <w:sz w:val="24"/>
                <w:szCs w:val="24"/>
                <w:lang w:val="en-US"/>
              </w:rPr>
            </w:pPr>
          </w:p>
        </w:tc>
        <w:tc>
          <w:tcPr>
            <w:tcW w:w="2410" w:type="dxa"/>
            <w:shd w:val="clear" w:color="auto" w:fill="auto"/>
          </w:tcPr>
          <w:p w:rsidR="00571574" w:rsidRPr="00156E32" w:rsidRDefault="00571574" w:rsidP="00156E32">
            <w:pPr>
              <w:spacing w:before="60" w:after="60" w:line="240" w:lineRule="auto"/>
              <w:jc w:val="center"/>
              <w:rPr>
                <w:rFonts w:eastAsiaTheme="minorEastAsia" w:cs="Times New Roman"/>
                <w:sz w:val="24"/>
                <w:szCs w:val="24"/>
                <w:lang w:val="en-US"/>
              </w:rPr>
            </w:pPr>
          </w:p>
        </w:tc>
        <w:tc>
          <w:tcPr>
            <w:tcW w:w="2178" w:type="dxa"/>
            <w:shd w:val="clear" w:color="auto" w:fill="auto"/>
          </w:tcPr>
          <w:p w:rsidR="00571574" w:rsidRPr="00156E32" w:rsidRDefault="00571574" w:rsidP="00156E32">
            <w:pPr>
              <w:spacing w:before="60" w:after="60" w:line="240" w:lineRule="auto"/>
              <w:jc w:val="center"/>
              <w:rPr>
                <w:rFonts w:eastAsiaTheme="minorEastAsia" w:cs="Times New Roman"/>
                <w:sz w:val="24"/>
                <w:szCs w:val="24"/>
                <w:lang w:val="en-US"/>
              </w:rPr>
            </w:pPr>
          </w:p>
        </w:tc>
      </w:tr>
      <w:tr w:rsidR="00571574" w:rsidRPr="00A72B15" w:rsidTr="00156E32">
        <w:trPr>
          <w:cantSplit/>
        </w:trPr>
        <w:tc>
          <w:tcPr>
            <w:tcW w:w="1461" w:type="dxa"/>
            <w:shd w:val="clear" w:color="auto" w:fill="auto"/>
          </w:tcPr>
          <w:p w:rsidR="00571574" w:rsidRPr="00156E32" w:rsidRDefault="00571574" w:rsidP="00156E32">
            <w:pPr>
              <w:spacing w:before="60" w:after="60" w:line="240" w:lineRule="auto"/>
              <w:jc w:val="center"/>
              <w:rPr>
                <w:rFonts w:eastAsiaTheme="minorEastAsia" w:cs="Times New Roman"/>
                <w:b/>
                <w:sz w:val="24"/>
                <w:szCs w:val="24"/>
                <w:lang w:val="en-US"/>
              </w:rPr>
            </w:pPr>
            <w:r w:rsidRPr="00156E32">
              <w:rPr>
                <w:rFonts w:eastAsiaTheme="minorEastAsia" w:cs="Times New Roman"/>
                <w:b/>
                <w:color w:val="000000" w:themeColor="text1"/>
                <w:sz w:val="24"/>
                <w:szCs w:val="24"/>
                <w:lang w:val="en-US"/>
              </w:rPr>
              <w:t>Approved by</w:t>
            </w:r>
          </w:p>
        </w:tc>
        <w:tc>
          <w:tcPr>
            <w:tcW w:w="3354" w:type="dxa"/>
          </w:tcPr>
          <w:p w:rsidR="00571574" w:rsidRPr="00156E32" w:rsidRDefault="00571574" w:rsidP="00156E32">
            <w:pPr>
              <w:spacing w:before="60" w:after="60" w:line="240" w:lineRule="auto"/>
              <w:jc w:val="center"/>
              <w:rPr>
                <w:rFonts w:eastAsiaTheme="minorEastAsia" w:cs="Times New Roman"/>
                <w:sz w:val="24"/>
                <w:szCs w:val="24"/>
                <w:lang w:val="en-US"/>
              </w:rPr>
            </w:pPr>
            <w:r w:rsidRPr="00156E32">
              <w:rPr>
                <w:rFonts w:eastAsiaTheme="minorEastAsia" w:cs="Times New Roman"/>
                <w:sz w:val="24"/>
                <w:szCs w:val="24"/>
                <w:lang w:val="en-US"/>
              </w:rPr>
              <w:t>&lt;Senior Management / Business Area Manager&gt;</w:t>
            </w:r>
          </w:p>
        </w:tc>
        <w:tc>
          <w:tcPr>
            <w:tcW w:w="2410" w:type="dxa"/>
            <w:shd w:val="clear" w:color="auto" w:fill="auto"/>
          </w:tcPr>
          <w:p w:rsidR="00571574" w:rsidRPr="00156E32" w:rsidRDefault="00571574" w:rsidP="00156E32">
            <w:pPr>
              <w:spacing w:before="60" w:after="60" w:line="240" w:lineRule="auto"/>
              <w:jc w:val="center"/>
              <w:rPr>
                <w:rFonts w:eastAsiaTheme="minorEastAsia" w:cs="Times New Roman"/>
                <w:sz w:val="24"/>
                <w:szCs w:val="24"/>
                <w:lang w:val="en-US"/>
              </w:rPr>
            </w:pPr>
          </w:p>
        </w:tc>
        <w:tc>
          <w:tcPr>
            <w:tcW w:w="2178" w:type="dxa"/>
            <w:shd w:val="clear" w:color="auto" w:fill="auto"/>
          </w:tcPr>
          <w:p w:rsidR="00571574" w:rsidRPr="00156E32" w:rsidRDefault="00571574" w:rsidP="00156E32">
            <w:pPr>
              <w:spacing w:before="60" w:after="60" w:line="240" w:lineRule="auto"/>
              <w:jc w:val="center"/>
              <w:rPr>
                <w:rFonts w:eastAsiaTheme="minorEastAsia" w:cs="Times New Roman"/>
                <w:sz w:val="24"/>
                <w:szCs w:val="24"/>
                <w:lang w:val="en-US"/>
              </w:rPr>
            </w:pPr>
            <w:r w:rsidRPr="00156E32">
              <w:rPr>
                <w:sz w:val="24"/>
                <w:szCs w:val="24"/>
              </w:rPr>
              <w:t>&lt;dd/mm/yyyy&gt;</w:t>
            </w:r>
          </w:p>
        </w:tc>
      </w:tr>
    </w:tbl>
    <w:p w:rsidR="00571574" w:rsidRDefault="00571574" w:rsidP="003B1AB5"/>
    <w:p w:rsidR="00B66C23" w:rsidRPr="00E51939" w:rsidRDefault="00571574" w:rsidP="00E51939">
      <w:pPr>
        <w:rPr>
          <w:b/>
          <w:sz w:val="24"/>
          <w:szCs w:val="24"/>
        </w:rPr>
      </w:pPr>
      <w:r w:rsidRPr="00E51939">
        <w:rPr>
          <w:b/>
          <w:sz w:val="24"/>
          <w:szCs w:val="24"/>
        </w:rPr>
        <w:t>Overview</w:t>
      </w:r>
    </w:p>
    <w:p w:rsidR="00B66C23" w:rsidRPr="003B1AB5" w:rsidRDefault="00B66C23">
      <w:pPr>
        <w:rPr>
          <w:sz w:val="6"/>
          <w:szCs w:val="28"/>
        </w:rPr>
      </w:pPr>
    </w:p>
    <w:p w:rsidR="00B66C23" w:rsidRPr="001A35FA" w:rsidRDefault="00B66C23" w:rsidP="00B66C23">
      <w:pPr>
        <w:rPr>
          <w:sz w:val="24"/>
          <w:szCs w:val="24"/>
        </w:rPr>
      </w:pPr>
      <w:r w:rsidRPr="001A35FA">
        <w:rPr>
          <w:sz w:val="24"/>
          <w:szCs w:val="24"/>
        </w:rPr>
        <w:t>How to delete an imported batch file from Troy AssurePay application Import window listing</w:t>
      </w:r>
    </w:p>
    <w:p w:rsidR="00B66C23" w:rsidRPr="001A35FA" w:rsidRDefault="00B66C23" w:rsidP="00847899">
      <w:pPr>
        <w:pStyle w:val="ListParagraph"/>
        <w:numPr>
          <w:ilvl w:val="0"/>
          <w:numId w:val="32"/>
        </w:numPr>
        <w:spacing w:after="0"/>
        <w:rPr>
          <w:sz w:val="24"/>
          <w:szCs w:val="24"/>
        </w:rPr>
      </w:pPr>
      <w:r w:rsidRPr="001A35FA">
        <w:rPr>
          <w:sz w:val="24"/>
          <w:szCs w:val="24"/>
        </w:rPr>
        <w:t>Log into the troy application</w:t>
      </w:r>
    </w:p>
    <w:p w:rsidR="00256F03" w:rsidRDefault="00B66C23" w:rsidP="00847899">
      <w:pPr>
        <w:pStyle w:val="ListParagraph"/>
        <w:numPr>
          <w:ilvl w:val="0"/>
          <w:numId w:val="32"/>
        </w:numPr>
        <w:spacing w:after="0"/>
        <w:rPr>
          <w:sz w:val="24"/>
          <w:szCs w:val="24"/>
        </w:rPr>
      </w:pPr>
      <w:r w:rsidRPr="001A35FA">
        <w:rPr>
          <w:sz w:val="24"/>
          <w:szCs w:val="24"/>
        </w:rPr>
        <w:t xml:space="preserve">By </w:t>
      </w:r>
      <w:r w:rsidR="0065535D" w:rsidRPr="001A35FA">
        <w:rPr>
          <w:sz w:val="24"/>
          <w:szCs w:val="24"/>
        </w:rPr>
        <w:t>default,</w:t>
      </w:r>
      <w:r w:rsidRPr="001A35FA">
        <w:rPr>
          <w:sz w:val="24"/>
          <w:szCs w:val="24"/>
        </w:rPr>
        <w:t xml:space="preserve"> the import window will open and will display a list of all batch files that have</w:t>
      </w:r>
    </w:p>
    <w:p w:rsidR="00B66C23" w:rsidRPr="001A35FA" w:rsidRDefault="00B66C23" w:rsidP="00256F03">
      <w:pPr>
        <w:pStyle w:val="ListParagraph"/>
        <w:spacing w:after="0"/>
        <w:ind w:left="709"/>
        <w:rPr>
          <w:sz w:val="24"/>
          <w:szCs w:val="24"/>
        </w:rPr>
      </w:pPr>
      <w:r w:rsidRPr="001A35FA">
        <w:rPr>
          <w:sz w:val="24"/>
          <w:szCs w:val="24"/>
        </w:rPr>
        <w:t xml:space="preserve"> been imported to the application.  </w:t>
      </w:r>
    </w:p>
    <w:p w:rsidR="00B66C23" w:rsidRDefault="00B66C23" w:rsidP="00847899">
      <w:pPr>
        <w:pStyle w:val="ListParagraph"/>
        <w:numPr>
          <w:ilvl w:val="1"/>
          <w:numId w:val="32"/>
        </w:numPr>
        <w:spacing w:after="0"/>
        <w:rPr>
          <w:sz w:val="24"/>
          <w:szCs w:val="24"/>
        </w:rPr>
      </w:pPr>
      <w:r w:rsidRPr="001A35FA">
        <w:rPr>
          <w:sz w:val="24"/>
          <w:szCs w:val="24"/>
        </w:rPr>
        <w:t xml:space="preserve">The Batch Headers tab needs to be selected to see this listing, by default the batch headers tab is selected when the window opens.  </w:t>
      </w:r>
    </w:p>
    <w:p w:rsidR="00835007" w:rsidRPr="001A35FA" w:rsidRDefault="00835007" w:rsidP="00835007">
      <w:pPr>
        <w:pStyle w:val="ListParagraph"/>
        <w:spacing w:after="0"/>
        <w:ind w:left="1440"/>
        <w:rPr>
          <w:sz w:val="24"/>
          <w:szCs w:val="24"/>
        </w:rPr>
      </w:pPr>
    </w:p>
    <w:p w:rsidR="00B66C23" w:rsidRPr="001A35FA" w:rsidRDefault="00B66C23" w:rsidP="00B66C23">
      <w:pPr>
        <w:rPr>
          <w:sz w:val="24"/>
          <w:szCs w:val="24"/>
        </w:rPr>
      </w:pPr>
      <w:r w:rsidRPr="001A35FA">
        <w:rPr>
          <w:noProof/>
          <w:sz w:val="24"/>
          <w:szCs w:val="24"/>
          <w:lang w:eastAsia="en-CA"/>
        </w:rPr>
        <w:drawing>
          <wp:inline distT="0" distB="0" distL="0" distR="0" wp14:anchorId="53298CCF" wp14:editId="7C0BB471">
            <wp:extent cx="6057900" cy="2019281"/>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b="32376"/>
                    <a:stretch/>
                  </pic:blipFill>
                  <pic:spPr bwMode="auto">
                    <a:xfrm>
                      <a:off x="0" y="0"/>
                      <a:ext cx="6139235" cy="2046392"/>
                    </a:xfrm>
                    <a:prstGeom prst="rect">
                      <a:avLst/>
                    </a:prstGeom>
                    <a:ln>
                      <a:noFill/>
                    </a:ln>
                    <a:extLst>
                      <a:ext uri="{53640926-AAD7-44D8-BBD7-CCE9431645EC}">
                        <a14:shadowObscured xmlns:a14="http://schemas.microsoft.com/office/drawing/2010/main"/>
                      </a:ext>
                    </a:extLst>
                  </pic:spPr>
                </pic:pic>
              </a:graphicData>
            </a:graphic>
          </wp:inline>
        </w:drawing>
      </w:r>
    </w:p>
    <w:p w:rsidR="00B66C23" w:rsidRDefault="00B66C23" w:rsidP="00847899">
      <w:pPr>
        <w:pStyle w:val="ListParagraph"/>
        <w:numPr>
          <w:ilvl w:val="0"/>
          <w:numId w:val="32"/>
        </w:numPr>
        <w:spacing w:after="0"/>
        <w:jc w:val="both"/>
        <w:rPr>
          <w:sz w:val="24"/>
          <w:szCs w:val="24"/>
        </w:rPr>
      </w:pPr>
      <w:r w:rsidRPr="001A35FA">
        <w:rPr>
          <w:sz w:val="24"/>
          <w:szCs w:val="24"/>
        </w:rPr>
        <w:t xml:space="preserve">Select the batch you want to remove.  This is the batch that has the Header Number documented in the Request Summary section above.  Once the batch is highlighted, then press the remove button located in the tool bar below the tabs.  </w:t>
      </w:r>
    </w:p>
    <w:p w:rsidR="00835007" w:rsidRPr="001A35FA" w:rsidRDefault="00835007" w:rsidP="00835007">
      <w:pPr>
        <w:pStyle w:val="ListParagraph"/>
        <w:spacing w:after="0"/>
        <w:rPr>
          <w:sz w:val="24"/>
          <w:szCs w:val="24"/>
        </w:rPr>
      </w:pPr>
    </w:p>
    <w:p w:rsidR="00B66C23" w:rsidRDefault="00B66C23" w:rsidP="00B66C23">
      <w:pPr>
        <w:rPr>
          <w:sz w:val="24"/>
          <w:szCs w:val="24"/>
        </w:rPr>
      </w:pPr>
      <w:r w:rsidRPr="001A35FA">
        <w:rPr>
          <w:noProof/>
          <w:sz w:val="24"/>
          <w:szCs w:val="24"/>
          <w:lang w:eastAsia="en-CA"/>
        </w:rPr>
        <w:lastRenderedPageBreak/>
        <w:drawing>
          <wp:inline distT="0" distB="0" distL="0" distR="0" wp14:anchorId="68164BAF" wp14:editId="3A62637F">
            <wp:extent cx="6010275" cy="2590599"/>
            <wp:effectExtent l="0" t="0" r="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068381" cy="2615644"/>
                    </a:xfrm>
                    <a:prstGeom prst="rect">
                      <a:avLst/>
                    </a:prstGeom>
                  </pic:spPr>
                </pic:pic>
              </a:graphicData>
            </a:graphic>
          </wp:inline>
        </w:drawing>
      </w:r>
    </w:p>
    <w:p w:rsidR="00EA5E8B" w:rsidRPr="001A35FA" w:rsidRDefault="00EA5E8B" w:rsidP="00B66C23">
      <w:pPr>
        <w:rPr>
          <w:sz w:val="24"/>
          <w:szCs w:val="24"/>
        </w:rPr>
      </w:pPr>
    </w:p>
    <w:p w:rsidR="00B66C23" w:rsidRDefault="003B1AB5" w:rsidP="00B66C23">
      <w:pPr>
        <w:rPr>
          <w:sz w:val="24"/>
          <w:szCs w:val="24"/>
        </w:rPr>
      </w:pPr>
      <w:r w:rsidRPr="001A35FA">
        <w:rPr>
          <w:noProof/>
          <w:sz w:val="24"/>
          <w:szCs w:val="24"/>
          <w:lang w:eastAsia="en-CA"/>
        </w:rPr>
        <w:drawing>
          <wp:inline distT="0" distB="0" distL="0" distR="0" wp14:anchorId="668CAC35" wp14:editId="3DB76690">
            <wp:extent cx="5972175" cy="275251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021259" cy="2775140"/>
                    </a:xfrm>
                    <a:prstGeom prst="rect">
                      <a:avLst/>
                    </a:prstGeom>
                  </pic:spPr>
                </pic:pic>
              </a:graphicData>
            </a:graphic>
          </wp:inline>
        </w:drawing>
      </w:r>
    </w:p>
    <w:p w:rsidR="00EA5E8B" w:rsidRPr="001A35FA" w:rsidRDefault="00EA5E8B" w:rsidP="00B66C23">
      <w:pPr>
        <w:rPr>
          <w:sz w:val="24"/>
          <w:szCs w:val="24"/>
        </w:rPr>
      </w:pPr>
    </w:p>
    <w:p w:rsidR="003B1AB5" w:rsidRDefault="003B1AB5" w:rsidP="003B1AB5">
      <w:pPr>
        <w:pStyle w:val="ListParagraph"/>
        <w:ind w:left="0"/>
        <w:rPr>
          <w:sz w:val="24"/>
          <w:szCs w:val="24"/>
        </w:rPr>
      </w:pPr>
      <w:r w:rsidRPr="00835007">
        <w:rPr>
          <w:sz w:val="24"/>
          <w:szCs w:val="24"/>
        </w:rPr>
        <w:t>The file will be removed from the Import window display listing</w:t>
      </w:r>
      <w:r w:rsidR="005A01F9">
        <w:rPr>
          <w:sz w:val="24"/>
          <w:szCs w:val="24"/>
        </w:rPr>
        <w:t>:</w:t>
      </w:r>
    </w:p>
    <w:p w:rsidR="003B1AB5" w:rsidRPr="001A35FA" w:rsidRDefault="003B1AB5" w:rsidP="003B1AB5">
      <w:pPr>
        <w:pStyle w:val="ListParagraph"/>
        <w:ind w:left="0"/>
        <w:rPr>
          <w:sz w:val="24"/>
          <w:szCs w:val="24"/>
        </w:rPr>
      </w:pPr>
    </w:p>
    <w:p w:rsidR="003B1AB5" w:rsidRDefault="003B1AB5" w:rsidP="00847899">
      <w:pPr>
        <w:pStyle w:val="ListParagraph"/>
        <w:numPr>
          <w:ilvl w:val="0"/>
          <w:numId w:val="31"/>
        </w:numPr>
        <w:ind w:right="740"/>
        <w:rPr>
          <w:sz w:val="24"/>
          <w:szCs w:val="24"/>
        </w:rPr>
      </w:pPr>
      <w:r w:rsidRPr="001A35FA">
        <w:rPr>
          <w:sz w:val="24"/>
          <w:szCs w:val="24"/>
        </w:rPr>
        <w:t>Continue step 3 until all files noted in the Request Form have been removed from the</w:t>
      </w:r>
    </w:p>
    <w:p w:rsidR="003B1AB5" w:rsidRPr="001A35FA" w:rsidRDefault="003B1AB5" w:rsidP="003B1AB5">
      <w:pPr>
        <w:pStyle w:val="ListParagraph"/>
        <w:ind w:right="740"/>
        <w:rPr>
          <w:sz w:val="24"/>
          <w:szCs w:val="24"/>
        </w:rPr>
      </w:pPr>
      <w:r w:rsidRPr="001A35FA">
        <w:rPr>
          <w:sz w:val="24"/>
          <w:szCs w:val="24"/>
        </w:rPr>
        <w:t xml:space="preserve"> import window listing then close the application. </w:t>
      </w:r>
    </w:p>
    <w:p w:rsidR="003B1AB5" w:rsidRPr="001A35FA" w:rsidRDefault="003B1AB5" w:rsidP="00847899">
      <w:pPr>
        <w:pStyle w:val="ListParagraph"/>
        <w:numPr>
          <w:ilvl w:val="0"/>
          <w:numId w:val="31"/>
        </w:numPr>
        <w:rPr>
          <w:sz w:val="24"/>
          <w:szCs w:val="24"/>
        </w:rPr>
      </w:pPr>
      <w:r w:rsidRPr="001A35FA">
        <w:rPr>
          <w:sz w:val="24"/>
          <w:szCs w:val="24"/>
        </w:rPr>
        <w:t xml:space="preserve">The removal should be scheduled to happen when business is not using the application. </w:t>
      </w:r>
    </w:p>
    <w:p w:rsidR="00B66C23" w:rsidRDefault="00B66C23">
      <w:pPr>
        <w:rPr>
          <w:sz w:val="24"/>
          <w:szCs w:val="24"/>
        </w:rPr>
      </w:pPr>
    </w:p>
    <w:p w:rsidR="003B1AB5" w:rsidRDefault="003B1AB5">
      <w:pPr>
        <w:rPr>
          <w:sz w:val="24"/>
          <w:szCs w:val="24"/>
        </w:rPr>
      </w:pPr>
    </w:p>
    <w:p w:rsidR="003B1AB5" w:rsidRPr="001A35FA" w:rsidRDefault="003B1AB5">
      <w:pPr>
        <w:rPr>
          <w:sz w:val="24"/>
          <w:szCs w:val="24"/>
        </w:rPr>
      </w:pPr>
    </w:p>
    <w:p w:rsidR="00571574" w:rsidRPr="00EA5E8B" w:rsidRDefault="00B66C23" w:rsidP="00EA5E8B">
      <w:pPr>
        <w:rPr>
          <w:b/>
          <w:sz w:val="24"/>
          <w:szCs w:val="24"/>
        </w:rPr>
      </w:pPr>
      <w:r w:rsidRPr="00EA5E8B">
        <w:rPr>
          <w:b/>
          <w:sz w:val="24"/>
          <w:szCs w:val="24"/>
        </w:rPr>
        <w:lastRenderedPageBreak/>
        <w:t xml:space="preserve">How to </w:t>
      </w:r>
      <w:r w:rsidR="001A35FA" w:rsidRPr="00EA5E8B">
        <w:rPr>
          <w:b/>
          <w:sz w:val="24"/>
          <w:szCs w:val="24"/>
        </w:rPr>
        <w:t>I</w:t>
      </w:r>
      <w:r w:rsidRPr="00EA5E8B">
        <w:rPr>
          <w:b/>
          <w:sz w:val="24"/>
          <w:szCs w:val="24"/>
        </w:rPr>
        <w:t xml:space="preserve">dentify </w:t>
      </w:r>
      <w:r w:rsidR="001A35FA" w:rsidRPr="00EA5E8B">
        <w:rPr>
          <w:b/>
          <w:sz w:val="24"/>
          <w:szCs w:val="24"/>
        </w:rPr>
        <w:t>D</w:t>
      </w:r>
      <w:r w:rsidRPr="00EA5E8B">
        <w:rPr>
          <w:b/>
          <w:sz w:val="24"/>
          <w:szCs w:val="24"/>
        </w:rPr>
        <w:t xml:space="preserve">uplicate </w:t>
      </w:r>
      <w:r w:rsidR="00E9049C" w:rsidRPr="00EA5E8B">
        <w:rPr>
          <w:b/>
          <w:sz w:val="24"/>
          <w:szCs w:val="24"/>
        </w:rPr>
        <w:t>C</w:t>
      </w:r>
      <w:r w:rsidRPr="00EA5E8B">
        <w:rPr>
          <w:b/>
          <w:sz w:val="24"/>
          <w:szCs w:val="24"/>
        </w:rPr>
        <w:t xml:space="preserve">ontribution </w:t>
      </w:r>
      <w:r w:rsidR="001A35FA" w:rsidRPr="00EA5E8B">
        <w:rPr>
          <w:b/>
          <w:sz w:val="24"/>
          <w:szCs w:val="24"/>
        </w:rPr>
        <w:t>D</w:t>
      </w:r>
      <w:r w:rsidRPr="00EA5E8B">
        <w:rPr>
          <w:b/>
          <w:sz w:val="24"/>
          <w:szCs w:val="24"/>
        </w:rPr>
        <w:t xml:space="preserve">ata </w:t>
      </w:r>
      <w:r w:rsidR="001A35FA" w:rsidRPr="00EA5E8B">
        <w:rPr>
          <w:b/>
          <w:sz w:val="24"/>
          <w:szCs w:val="24"/>
        </w:rPr>
        <w:t>P</w:t>
      </w:r>
      <w:r w:rsidRPr="00EA5E8B">
        <w:rPr>
          <w:b/>
          <w:sz w:val="24"/>
          <w:szCs w:val="24"/>
        </w:rPr>
        <w:t xml:space="preserve">osting </w:t>
      </w:r>
      <w:r w:rsidR="001A35FA" w:rsidRPr="00EA5E8B">
        <w:rPr>
          <w:b/>
          <w:sz w:val="24"/>
          <w:szCs w:val="24"/>
        </w:rPr>
        <w:t>P</w:t>
      </w:r>
      <w:r w:rsidRPr="00EA5E8B">
        <w:rPr>
          <w:b/>
          <w:sz w:val="24"/>
          <w:szCs w:val="24"/>
        </w:rPr>
        <w:t>atch</w:t>
      </w:r>
      <w:r w:rsidR="00EA5E8B">
        <w:rPr>
          <w:b/>
          <w:sz w:val="24"/>
          <w:szCs w:val="24"/>
        </w:rPr>
        <w:t>:</w:t>
      </w:r>
    </w:p>
    <w:tbl>
      <w:tblPr>
        <w:tblStyle w:val="TableGrid"/>
        <w:tblW w:w="0" w:type="auto"/>
        <w:tblLook w:val="04A0" w:firstRow="1" w:lastRow="0" w:firstColumn="1" w:lastColumn="0" w:noHBand="0" w:noVBand="1"/>
      </w:tblPr>
      <w:tblGrid>
        <w:gridCol w:w="4675"/>
        <w:gridCol w:w="4675"/>
      </w:tblGrid>
      <w:tr w:rsidR="00571574" w:rsidTr="00BC2DAE">
        <w:tc>
          <w:tcPr>
            <w:tcW w:w="4675" w:type="dxa"/>
          </w:tcPr>
          <w:p w:rsidR="00571574" w:rsidRPr="00015E08" w:rsidRDefault="00571574" w:rsidP="00BC2DAE">
            <w:pPr>
              <w:spacing w:before="120"/>
              <w:rPr>
                <w:rFonts w:ascii="Calibri" w:hAnsi="Calibri" w:cs="Arial"/>
                <w:b/>
                <w:sz w:val="24"/>
                <w:szCs w:val="24"/>
              </w:rPr>
            </w:pPr>
            <w:r w:rsidRPr="00015E08">
              <w:rPr>
                <w:rFonts w:ascii="Calibri" w:hAnsi="Calibri" w:cs="Arial"/>
                <w:b/>
                <w:sz w:val="24"/>
                <w:szCs w:val="24"/>
              </w:rPr>
              <w:t>Procedure Number:</w:t>
            </w:r>
          </w:p>
        </w:tc>
        <w:tc>
          <w:tcPr>
            <w:tcW w:w="4675" w:type="dxa"/>
          </w:tcPr>
          <w:p w:rsidR="00571574" w:rsidRDefault="00571574" w:rsidP="00BC2DAE">
            <w:pPr>
              <w:spacing w:before="120"/>
              <w:rPr>
                <w:rFonts w:ascii="Calibri" w:hAnsi="Calibri" w:cs="Arial"/>
              </w:rPr>
            </w:pPr>
          </w:p>
        </w:tc>
      </w:tr>
      <w:tr w:rsidR="00571574" w:rsidTr="00BC2DAE">
        <w:tc>
          <w:tcPr>
            <w:tcW w:w="4675" w:type="dxa"/>
          </w:tcPr>
          <w:p w:rsidR="00571574" w:rsidRPr="00015E08" w:rsidRDefault="00571574" w:rsidP="00BC2DAE">
            <w:pPr>
              <w:spacing w:before="120"/>
              <w:rPr>
                <w:rFonts w:ascii="Calibri" w:hAnsi="Calibri" w:cs="Arial"/>
                <w:b/>
                <w:sz w:val="24"/>
                <w:szCs w:val="24"/>
              </w:rPr>
            </w:pPr>
            <w:r w:rsidRPr="00015E08">
              <w:rPr>
                <w:rFonts w:ascii="Calibri" w:hAnsi="Calibri" w:cs="Arial"/>
                <w:b/>
                <w:sz w:val="24"/>
                <w:szCs w:val="24"/>
              </w:rPr>
              <w:t>Procedure Name:</w:t>
            </w:r>
          </w:p>
        </w:tc>
        <w:tc>
          <w:tcPr>
            <w:tcW w:w="4675" w:type="dxa"/>
          </w:tcPr>
          <w:p w:rsidR="00571574" w:rsidRDefault="00571574" w:rsidP="00BC2DAE">
            <w:pPr>
              <w:spacing w:before="120"/>
              <w:rPr>
                <w:rFonts w:ascii="Calibri" w:hAnsi="Calibri" w:cs="Arial"/>
              </w:rPr>
            </w:pPr>
          </w:p>
        </w:tc>
      </w:tr>
      <w:tr w:rsidR="00571574" w:rsidTr="00BC2DAE">
        <w:tc>
          <w:tcPr>
            <w:tcW w:w="4675" w:type="dxa"/>
          </w:tcPr>
          <w:p w:rsidR="00571574" w:rsidRPr="00015E08" w:rsidRDefault="00571574" w:rsidP="00BC2DAE">
            <w:pPr>
              <w:spacing w:before="120"/>
              <w:rPr>
                <w:rFonts w:ascii="Calibri" w:hAnsi="Calibri" w:cs="Arial"/>
                <w:b/>
                <w:sz w:val="24"/>
                <w:szCs w:val="24"/>
              </w:rPr>
            </w:pPr>
            <w:r w:rsidRPr="00015E08">
              <w:rPr>
                <w:rFonts w:ascii="Calibri" w:hAnsi="Calibri" w:cs="Arial"/>
                <w:b/>
                <w:sz w:val="24"/>
                <w:szCs w:val="24"/>
              </w:rPr>
              <w:t>Purpose of the Procedure:</w:t>
            </w:r>
          </w:p>
        </w:tc>
        <w:tc>
          <w:tcPr>
            <w:tcW w:w="4675" w:type="dxa"/>
          </w:tcPr>
          <w:p w:rsidR="00571574" w:rsidRDefault="00571574" w:rsidP="00BC2DAE">
            <w:pPr>
              <w:spacing w:before="120"/>
              <w:rPr>
                <w:rFonts w:ascii="Calibri" w:hAnsi="Calibri" w:cs="Arial"/>
              </w:rPr>
            </w:pPr>
          </w:p>
        </w:tc>
      </w:tr>
      <w:tr w:rsidR="00571574" w:rsidTr="00BC2DAE">
        <w:tc>
          <w:tcPr>
            <w:tcW w:w="4675" w:type="dxa"/>
          </w:tcPr>
          <w:p w:rsidR="00571574" w:rsidRPr="00015E08" w:rsidRDefault="00571574" w:rsidP="00BC2DAE">
            <w:pPr>
              <w:spacing w:before="120"/>
              <w:rPr>
                <w:rFonts w:ascii="Calibri" w:hAnsi="Calibri" w:cs="Arial"/>
                <w:b/>
                <w:sz w:val="24"/>
                <w:szCs w:val="24"/>
              </w:rPr>
            </w:pPr>
            <w:r w:rsidRPr="00015E08">
              <w:rPr>
                <w:rFonts w:ascii="Calibri" w:hAnsi="Calibri" w:cs="Arial"/>
                <w:b/>
                <w:sz w:val="24"/>
                <w:szCs w:val="24"/>
              </w:rPr>
              <w:t>Original Date:</w:t>
            </w:r>
          </w:p>
        </w:tc>
        <w:tc>
          <w:tcPr>
            <w:tcW w:w="4675" w:type="dxa"/>
          </w:tcPr>
          <w:p w:rsidR="00571574" w:rsidRDefault="00571574" w:rsidP="00BC2DAE">
            <w:pPr>
              <w:spacing w:before="120"/>
              <w:rPr>
                <w:rFonts w:ascii="Calibri" w:hAnsi="Calibri" w:cs="Arial"/>
              </w:rPr>
            </w:pPr>
          </w:p>
        </w:tc>
      </w:tr>
      <w:tr w:rsidR="00571574" w:rsidTr="00BC2DAE">
        <w:trPr>
          <w:trHeight w:val="498"/>
        </w:trPr>
        <w:tc>
          <w:tcPr>
            <w:tcW w:w="4675" w:type="dxa"/>
          </w:tcPr>
          <w:p w:rsidR="00571574" w:rsidRPr="00015E08" w:rsidRDefault="00571574" w:rsidP="00BC2DAE">
            <w:pPr>
              <w:spacing w:before="120"/>
              <w:rPr>
                <w:rFonts w:ascii="Calibri" w:hAnsi="Calibri" w:cs="Arial"/>
                <w:b/>
                <w:sz w:val="24"/>
                <w:szCs w:val="24"/>
              </w:rPr>
            </w:pPr>
            <w:r w:rsidRPr="00015E08">
              <w:rPr>
                <w:rFonts w:ascii="Calibri" w:hAnsi="Calibri" w:cs="Arial"/>
                <w:b/>
                <w:sz w:val="24"/>
                <w:szCs w:val="24"/>
              </w:rPr>
              <w:t>Revised Date:</w:t>
            </w:r>
          </w:p>
        </w:tc>
        <w:tc>
          <w:tcPr>
            <w:tcW w:w="4675" w:type="dxa"/>
          </w:tcPr>
          <w:p w:rsidR="00571574" w:rsidRDefault="00571574" w:rsidP="00BC2DAE">
            <w:pPr>
              <w:spacing w:before="120"/>
              <w:rPr>
                <w:rFonts w:ascii="Calibri" w:hAnsi="Calibri" w:cs="Arial"/>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552"/>
        <w:gridCol w:w="2178"/>
      </w:tblGrid>
      <w:tr w:rsidR="00571574" w:rsidRPr="00A72B15" w:rsidTr="00015E08">
        <w:trPr>
          <w:cantSplit/>
          <w:trHeight w:val="335"/>
          <w:tblHeader/>
        </w:trPr>
        <w:tc>
          <w:tcPr>
            <w:tcW w:w="1461" w:type="dxa"/>
            <w:tcBorders>
              <w:bottom w:val="single" w:sz="6" w:space="0" w:color="C0C0C0"/>
            </w:tcBorders>
            <w:shd w:val="clear" w:color="auto" w:fill="C0C0C0"/>
          </w:tcPr>
          <w:p w:rsidR="00571574" w:rsidRPr="00015E08" w:rsidRDefault="00571574" w:rsidP="00015E08">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571574" w:rsidRPr="00015E08" w:rsidRDefault="00571574" w:rsidP="00015E08">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015E08">
              <w:rPr>
                <w:rFonts w:eastAsiaTheme="minorEastAsia" w:cs="Arial"/>
                <w:b/>
                <w:snapToGrid w:val="0"/>
                <w:sz w:val="24"/>
                <w:szCs w:val="24"/>
                <w:shd w:val="clear" w:color="auto" w:fill="C0C0C0"/>
              </w:rPr>
              <w:t>Name/Title</w:t>
            </w:r>
          </w:p>
        </w:tc>
        <w:tc>
          <w:tcPr>
            <w:tcW w:w="2552" w:type="dxa"/>
            <w:shd w:val="clear" w:color="auto" w:fill="C0C0C0"/>
          </w:tcPr>
          <w:p w:rsidR="00571574" w:rsidRPr="00015E08" w:rsidRDefault="00571574" w:rsidP="00015E08">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015E08">
              <w:rPr>
                <w:rFonts w:eastAsiaTheme="minorEastAsia" w:cs="Arial"/>
                <w:b/>
                <w:snapToGrid w:val="0"/>
                <w:sz w:val="24"/>
                <w:szCs w:val="24"/>
                <w:shd w:val="clear" w:color="auto" w:fill="C0C0C0"/>
              </w:rPr>
              <w:t>Signature</w:t>
            </w:r>
          </w:p>
        </w:tc>
        <w:tc>
          <w:tcPr>
            <w:tcW w:w="2178" w:type="dxa"/>
            <w:shd w:val="clear" w:color="auto" w:fill="C0C0C0"/>
          </w:tcPr>
          <w:p w:rsidR="00571574" w:rsidRPr="00015E08" w:rsidRDefault="00571574" w:rsidP="00015E08">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015E08">
              <w:rPr>
                <w:rFonts w:eastAsiaTheme="minorEastAsia" w:cs="Arial"/>
                <w:b/>
                <w:snapToGrid w:val="0"/>
                <w:sz w:val="24"/>
                <w:szCs w:val="24"/>
                <w:shd w:val="clear" w:color="auto" w:fill="C0C0C0"/>
              </w:rPr>
              <w:t>Date</w:t>
            </w:r>
          </w:p>
        </w:tc>
      </w:tr>
      <w:tr w:rsidR="00571574" w:rsidRPr="00A72B15" w:rsidTr="00015E08">
        <w:trPr>
          <w:cantSplit/>
        </w:trPr>
        <w:tc>
          <w:tcPr>
            <w:tcW w:w="1461" w:type="dxa"/>
            <w:tcBorders>
              <w:top w:val="single" w:sz="6" w:space="0" w:color="C0C0C0"/>
              <w:bottom w:val="single" w:sz="6" w:space="0" w:color="C0C0C0"/>
            </w:tcBorders>
            <w:shd w:val="clear" w:color="auto" w:fill="FFFFFF" w:themeFill="background1"/>
          </w:tcPr>
          <w:p w:rsidR="00571574" w:rsidRPr="00015E08" w:rsidRDefault="00571574" w:rsidP="00015E08">
            <w:pPr>
              <w:spacing w:before="60" w:after="60" w:line="240" w:lineRule="auto"/>
              <w:jc w:val="center"/>
              <w:rPr>
                <w:rFonts w:eastAsiaTheme="minorEastAsia" w:cs="Times New Roman"/>
                <w:b/>
                <w:sz w:val="24"/>
                <w:szCs w:val="24"/>
                <w:lang w:val="en-US"/>
              </w:rPr>
            </w:pPr>
            <w:r w:rsidRPr="00015E08">
              <w:rPr>
                <w:rFonts w:eastAsiaTheme="minorEastAsia" w:cs="Times New Roman"/>
                <w:b/>
                <w:color w:val="000000" w:themeColor="text1"/>
                <w:sz w:val="24"/>
                <w:szCs w:val="24"/>
                <w:lang w:val="en-US"/>
              </w:rPr>
              <w:t>Reviewed by</w:t>
            </w:r>
          </w:p>
        </w:tc>
        <w:tc>
          <w:tcPr>
            <w:tcW w:w="3212" w:type="dxa"/>
          </w:tcPr>
          <w:p w:rsidR="00571574" w:rsidRPr="00015E08" w:rsidRDefault="00571574" w:rsidP="00015E08">
            <w:pPr>
              <w:spacing w:before="60" w:after="60" w:line="240" w:lineRule="auto"/>
              <w:jc w:val="center"/>
              <w:rPr>
                <w:rFonts w:eastAsiaTheme="minorEastAsia" w:cs="Times New Roman"/>
                <w:sz w:val="24"/>
                <w:szCs w:val="24"/>
                <w:lang w:val="en-US"/>
              </w:rPr>
            </w:pPr>
            <w:r w:rsidRPr="00015E08">
              <w:rPr>
                <w:rFonts w:eastAsiaTheme="minorEastAsia" w:cs="Times New Roman"/>
                <w:sz w:val="24"/>
                <w:szCs w:val="24"/>
                <w:lang w:val="en-US"/>
              </w:rPr>
              <w:t>&lt;Person who reviews the work&gt;</w:t>
            </w:r>
          </w:p>
        </w:tc>
        <w:tc>
          <w:tcPr>
            <w:tcW w:w="2552" w:type="dxa"/>
            <w:shd w:val="clear" w:color="auto" w:fill="auto"/>
          </w:tcPr>
          <w:p w:rsidR="00571574" w:rsidRPr="00015E08" w:rsidRDefault="00571574" w:rsidP="00015E08">
            <w:pPr>
              <w:spacing w:before="60" w:after="60" w:line="240" w:lineRule="auto"/>
              <w:jc w:val="center"/>
              <w:rPr>
                <w:rFonts w:eastAsiaTheme="minorEastAsia" w:cs="Times New Roman"/>
                <w:sz w:val="24"/>
                <w:szCs w:val="24"/>
                <w:lang w:val="en-US"/>
              </w:rPr>
            </w:pPr>
          </w:p>
        </w:tc>
        <w:tc>
          <w:tcPr>
            <w:tcW w:w="2178" w:type="dxa"/>
            <w:shd w:val="clear" w:color="auto" w:fill="auto"/>
          </w:tcPr>
          <w:p w:rsidR="00571574" w:rsidRPr="00015E08" w:rsidRDefault="00571574" w:rsidP="00015E08">
            <w:pPr>
              <w:spacing w:before="60" w:after="60" w:line="240" w:lineRule="auto"/>
              <w:jc w:val="center"/>
              <w:rPr>
                <w:rFonts w:eastAsiaTheme="minorEastAsia" w:cs="Times New Roman"/>
                <w:sz w:val="24"/>
                <w:szCs w:val="24"/>
                <w:lang w:val="en-US"/>
              </w:rPr>
            </w:pPr>
            <w:r w:rsidRPr="00015E08">
              <w:rPr>
                <w:sz w:val="24"/>
                <w:szCs w:val="24"/>
              </w:rPr>
              <w:t>&lt;dd/mm/yyyy&gt;</w:t>
            </w:r>
          </w:p>
        </w:tc>
      </w:tr>
      <w:tr w:rsidR="00571574" w:rsidRPr="00A72B15" w:rsidTr="00015E08">
        <w:trPr>
          <w:cantSplit/>
        </w:trPr>
        <w:tc>
          <w:tcPr>
            <w:tcW w:w="1461" w:type="dxa"/>
            <w:tcBorders>
              <w:top w:val="single" w:sz="6" w:space="0" w:color="C0C0C0"/>
            </w:tcBorders>
            <w:shd w:val="clear" w:color="auto" w:fill="auto"/>
          </w:tcPr>
          <w:p w:rsidR="00571574" w:rsidRPr="00015E08" w:rsidRDefault="00571574" w:rsidP="00015E08">
            <w:pPr>
              <w:spacing w:before="60" w:after="60" w:line="240" w:lineRule="auto"/>
              <w:jc w:val="center"/>
              <w:rPr>
                <w:rFonts w:eastAsiaTheme="minorEastAsia" w:cs="Times New Roman"/>
                <w:sz w:val="24"/>
                <w:szCs w:val="24"/>
                <w:lang w:val="en-US"/>
              </w:rPr>
            </w:pPr>
          </w:p>
        </w:tc>
        <w:tc>
          <w:tcPr>
            <w:tcW w:w="3212" w:type="dxa"/>
          </w:tcPr>
          <w:p w:rsidR="00571574" w:rsidRPr="00015E08" w:rsidRDefault="00571574" w:rsidP="00015E08">
            <w:pPr>
              <w:spacing w:before="60" w:after="60" w:line="240" w:lineRule="auto"/>
              <w:jc w:val="center"/>
              <w:rPr>
                <w:rFonts w:eastAsiaTheme="minorEastAsia" w:cs="Times New Roman"/>
                <w:sz w:val="24"/>
                <w:szCs w:val="24"/>
                <w:lang w:val="en-US"/>
              </w:rPr>
            </w:pPr>
          </w:p>
        </w:tc>
        <w:tc>
          <w:tcPr>
            <w:tcW w:w="2552" w:type="dxa"/>
            <w:shd w:val="clear" w:color="auto" w:fill="auto"/>
          </w:tcPr>
          <w:p w:rsidR="00571574" w:rsidRPr="00015E08" w:rsidRDefault="00571574" w:rsidP="00015E08">
            <w:pPr>
              <w:spacing w:before="60" w:after="60" w:line="240" w:lineRule="auto"/>
              <w:jc w:val="center"/>
              <w:rPr>
                <w:rFonts w:eastAsiaTheme="minorEastAsia" w:cs="Times New Roman"/>
                <w:sz w:val="24"/>
                <w:szCs w:val="24"/>
                <w:lang w:val="en-US"/>
              </w:rPr>
            </w:pPr>
          </w:p>
        </w:tc>
        <w:tc>
          <w:tcPr>
            <w:tcW w:w="2178" w:type="dxa"/>
            <w:shd w:val="clear" w:color="auto" w:fill="auto"/>
          </w:tcPr>
          <w:p w:rsidR="00571574" w:rsidRPr="00015E08" w:rsidRDefault="00571574" w:rsidP="00015E08">
            <w:pPr>
              <w:spacing w:before="60" w:after="60" w:line="240" w:lineRule="auto"/>
              <w:jc w:val="center"/>
              <w:rPr>
                <w:rFonts w:eastAsiaTheme="minorEastAsia" w:cs="Times New Roman"/>
                <w:sz w:val="24"/>
                <w:szCs w:val="24"/>
                <w:lang w:val="en-US"/>
              </w:rPr>
            </w:pPr>
          </w:p>
        </w:tc>
      </w:tr>
      <w:tr w:rsidR="00571574" w:rsidRPr="00A72B15" w:rsidTr="00015E08">
        <w:trPr>
          <w:cantSplit/>
        </w:trPr>
        <w:tc>
          <w:tcPr>
            <w:tcW w:w="1461" w:type="dxa"/>
            <w:shd w:val="clear" w:color="auto" w:fill="auto"/>
          </w:tcPr>
          <w:p w:rsidR="00571574" w:rsidRPr="00015E08" w:rsidRDefault="00571574" w:rsidP="00015E08">
            <w:pPr>
              <w:spacing w:before="60" w:after="60" w:line="240" w:lineRule="auto"/>
              <w:jc w:val="center"/>
              <w:rPr>
                <w:rFonts w:eastAsiaTheme="minorEastAsia" w:cs="Times New Roman"/>
                <w:sz w:val="24"/>
                <w:szCs w:val="24"/>
                <w:lang w:val="en-US"/>
              </w:rPr>
            </w:pPr>
          </w:p>
        </w:tc>
        <w:tc>
          <w:tcPr>
            <w:tcW w:w="3212" w:type="dxa"/>
          </w:tcPr>
          <w:p w:rsidR="00571574" w:rsidRPr="00015E08" w:rsidRDefault="00571574" w:rsidP="00015E08">
            <w:pPr>
              <w:spacing w:before="60" w:after="60" w:line="240" w:lineRule="auto"/>
              <w:jc w:val="center"/>
              <w:rPr>
                <w:rFonts w:eastAsiaTheme="minorEastAsia" w:cs="Times New Roman"/>
                <w:sz w:val="24"/>
                <w:szCs w:val="24"/>
                <w:lang w:val="en-US"/>
              </w:rPr>
            </w:pPr>
          </w:p>
        </w:tc>
        <w:tc>
          <w:tcPr>
            <w:tcW w:w="2552" w:type="dxa"/>
            <w:shd w:val="clear" w:color="auto" w:fill="auto"/>
          </w:tcPr>
          <w:p w:rsidR="00571574" w:rsidRPr="00015E08" w:rsidRDefault="00571574" w:rsidP="00015E08">
            <w:pPr>
              <w:spacing w:before="60" w:after="60" w:line="240" w:lineRule="auto"/>
              <w:jc w:val="center"/>
              <w:rPr>
                <w:rFonts w:eastAsiaTheme="minorEastAsia" w:cs="Times New Roman"/>
                <w:sz w:val="24"/>
                <w:szCs w:val="24"/>
                <w:lang w:val="en-US"/>
              </w:rPr>
            </w:pPr>
          </w:p>
        </w:tc>
        <w:tc>
          <w:tcPr>
            <w:tcW w:w="2178" w:type="dxa"/>
            <w:shd w:val="clear" w:color="auto" w:fill="auto"/>
          </w:tcPr>
          <w:p w:rsidR="00571574" w:rsidRPr="00015E08" w:rsidRDefault="00571574" w:rsidP="00015E08">
            <w:pPr>
              <w:spacing w:before="60" w:after="60" w:line="240" w:lineRule="auto"/>
              <w:jc w:val="center"/>
              <w:rPr>
                <w:rFonts w:eastAsiaTheme="minorEastAsia" w:cs="Times New Roman"/>
                <w:sz w:val="24"/>
                <w:szCs w:val="24"/>
                <w:lang w:val="en-US"/>
              </w:rPr>
            </w:pPr>
          </w:p>
        </w:tc>
      </w:tr>
      <w:tr w:rsidR="00571574" w:rsidRPr="00A72B15" w:rsidTr="00015E08">
        <w:trPr>
          <w:cantSplit/>
        </w:trPr>
        <w:tc>
          <w:tcPr>
            <w:tcW w:w="1461" w:type="dxa"/>
            <w:shd w:val="clear" w:color="auto" w:fill="auto"/>
          </w:tcPr>
          <w:p w:rsidR="00571574" w:rsidRPr="00015E08" w:rsidRDefault="00571574" w:rsidP="00015E08">
            <w:pPr>
              <w:spacing w:before="60" w:after="60" w:line="240" w:lineRule="auto"/>
              <w:jc w:val="center"/>
              <w:rPr>
                <w:rFonts w:eastAsiaTheme="minorEastAsia" w:cs="Times New Roman"/>
                <w:b/>
                <w:sz w:val="24"/>
                <w:szCs w:val="24"/>
                <w:lang w:val="en-US"/>
              </w:rPr>
            </w:pPr>
            <w:r w:rsidRPr="00015E08">
              <w:rPr>
                <w:rFonts w:eastAsiaTheme="minorEastAsia" w:cs="Times New Roman"/>
                <w:b/>
                <w:color w:val="000000" w:themeColor="text1"/>
                <w:sz w:val="24"/>
                <w:szCs w:val="24"/>
                <w:lang w:val="en-US"/>
              </w:rPr>
              <w:t>Approved by</w:t>
            </w:r>
          </w:p>
        </w:tc>
        <w:tc>
          <w:tcPr>
            <w:tcW w:w="3212" w:type="dxa"/>
          </w:tcPr>
          <w:p w:rsidR="00571574" w:rsidRPr="00015E08" w:rsidRDefault="00571574" w:rsidP="00015E08">
            <w:pPr>
              <w:spacing w:before="60" w:after="60" w:line="240" w:lineRule="auto"/>
              <w:jc w:val="center"/>
              <w:rPr>
                <w:rFonts w:eastAsiaTheme="minorEastAsia" w:cs="Times New Roman"/>
                <w:sz w:val="24"/>
                <w:szCs w:val="24"/>
                <w:lang w:val="en-US"/>
              </w:rPr>
            </w:pPr>
            <w:r w:rsidRPr="00015E08">
              <w:rPr>
                <w:rFonts w:eastAsiaTheme="minorEastAsia" w:cs="Times New Roman"/>
                <w:sz w:val="24"/>
                <w:szCs w:val="24"/>
                <w:lang w:val="en-US"/>
              </w:rPr>
              <w:t>&lt;Senior Management / Business Area Manager&gt;</w:t>
            </w:r>
          </w:p>
        </w:tc>
        <w:tc>
          <w:tcPr>
            <w:tcW w:w="2552" w:type="dxa"/>
            <w:shd w:val="clear" w:color="auto" w:fill="auto"/>
          </w:tcPr>
          <w:p w:rsidR="00571574" w:rsidRPr="00015E08" w:rsidRDefault="00571574" w:rsidP="00015E08">
            <w:pPr>
              <w:spacing w:before="60" w:after="60" w:line="240" w:lineRule="auto"/>
              <w:jc w:val="center"/>
              <w:rPr>
                <w:rFonts w:eastAsiaTheme="minorEastAsia" w:cs="Times New Roman"/>
                <w:sz w:val="24"/>
                <w:szCs w:val="24"/>
                <w:lang w:val="en-US"/>
              </w:rPr>
            </w:pPr>
          </w:p>
        </w:tc>
        <w:tc>
          <w:tcPr>
            <w:tcW w:w="2178" w:type="dxa"/>
            <w:shd w:val="clear" w:color="auto" w:fill="auto"/>
          </w:tcPr>
          <w:p w:rsidR="00571574" w:rsidRPr="00015E08" w:rsidRDefault="00571574" w:rsidP="00015E08">
            <w:pPr>
              <w:spacing w:before="60" w:after="60" w:line="240" w:lineRule="auto"/>
              <w:jc w:val="center"/>
              <w:rPr>
                <w:rFonts w:eastAsiaTheme="minorEastAsia" w:cs="Times New Roman"/>
                <w:sz w:val="24"/>
                <w:szCs w:val="24"/>
                <w:lang w:val="en-US"/>
              </w:rPr>
            </w:pPr>
            <w:r w:rsidRPr="00015E08">
              <w:rPr>
                <w:sz w:val="24"/>
                <w:szCs w:val="24"/>
              </w:rPr>
              <w:t>&lt;dd/mm/yyyy&gt;</w:t>
            </w:r>
          </w:p>
        </w:tc>
      </w:tr>
    </w:tbl>
    <w:p w:rsidR="00571574" w:rsidRDefault="00571574" w:rsidP="00EA5E8B"/>
    <w:p w:rsidR="00EA5E8B" w:rsidRDefault="00EA5E8B" w:rsidP="00EA5E8B"/>
    <w:p w:rsidR="00B66C23" w:rsidRPr="006F7C03" w:rsidRDefault="00571574">
      <w:pPr>
        <w:rPr>
          <w:b/>
          <w:sz w:val="24"/>
          <w:szCs w:val="24"/>
        </w:rPr>
      </w:pPr>
      <w:r w:rsidRPr="002A17EE">
        <w:rPr>
          <w:b/>
          <w:sz w:val="24"/>
          <w:szCs w:val="24"/>
        </w:rPr>
        <w:t>Overview</w:t>
      </w:r>
      <w:r w:rsidR="00EA5E8B">
        <w:rPr>
          <w:b/>
          <w:sz w:val="24"/>
          <w:szCs w:val="24"/>
        </w:rPr>
        <w:t>:</w:t>
      </w:r>
    </w:p>
    <w:p w:rsidR="00E9049C" w:rsidRDefault="00E9049C" w:rsidP="00FE066F">
      <w:pPr>
        <w:jc w:val="both"/>
        <w:rPr>
          <w:sz w:val="24"/>
          <w:szCs w:val="24"/>
          <w:lang w:val="en-US"/>
        </w:rPr>
      </w:pPr>
      <w:r w:rsidRPr="006F7C03">
        <w:rPr>
          <w:sz w:val="24"/>
          <w:szCs w:val="24"/>
          <w:lang w:val="en-US"/>
        </w:rPr>
        <w:t>This is a scheduled report for QA to verify duplicate contribution postings if any. This has been scheduled weekly – Monday 8:00 AM. IT sends the list of duplicate batches in P</w:t>
      </w:r>
      <w:r w:rsidR="006F7C03" w:rsidRPr="006F7C03">
        <w:rPr>
          <w:sz w:val="24"/>
          <w:szCs w:val="24"/>
          <w:lang w:val="en-US"/>
        </w:rPr>
        <w:t>ENFAX</w:t>
      </w:r>
      <w:r w:rsidRPr="006F7C03">
        <w:rPr>
          <w:sz w:val="24"/>
          <w:szCs w:val="24"/>
          <w:lang w:val="en-US"/>
        </w:rPr>
        <w:t xml:space="preserve"> production till date.</w:t>
      </w:r>
    </w:p>
    <w:p w:rsidR="00EA5E8B" w:rsidRPr="006F7C03" w:rsidRDefault="00EA5E8B" w:rsidP="00FE066F">
      <w:pPr>
        <w:jc w:val="both"/>
        <w:rPr>
          <w:sz w:val="24"/>
          <w:szCs w:val="24"/>
          <w:lang w:val="en-US"/>
        </w:rPr>
      </w:pPr>
    </w:p>
    <w:p w:rsidR="00E9049C" w:rsidRDefault="00E9049C" w:rsidP="00E9049C">
      <w:pPr>
        <w:rPr>
          <w:lang w:val="en-US"/>
        </w:rPr>
      </w:pPr>
      <w:r>
        <w:rPr>
          <w:noProof/>
        </w:rPr>
        <w:drawing>
          <wp:inline distT="0" distB="0" distL="0" distR="0" wp14:anchorId="46034FF2" wp14:editId="081EC8AA">
            <wp:extent cx="5781675" cy="2866747"/>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91165" cy="2871453"/>
                    </a:xfrm>
                    <a:prstGeom prst="rect">
                      <a:avLst/>
                    </a:prstGeom>
                  </pic:spPr>
                </pic:pic>
              </a:graphicData>
            </a:graphic>
          </wp:inline>
        </w:drawing>
      </w:r>
    </w:p>
    <w:p w:rsidR="00EA5E8B" w:rsidRDefault="00EA5E8B" w:rsidP="00E9049C">
      <w:pPr>
        <w:rPr>
          <w:lang w:val="en-US"/>
        </w:rPr>
      </w:pPr>
    </w:p>
    <w:p w:rsidR="00E9049C" w:rsidRPr="006F7C03" w:rsidRDefault="00E9049C" w:rsidP="00E9049C">
      <w:pPr>
        <w:rPr>
          <w:sz w:val="24"/>
          <w:szCs w:val="24"/>
          <w:lang w:val="en-US"/>
        </w:rPr>
      </w:pPr>
      <w:r w:rsidRPr="006F7C03">
        <w:rPr>
          <w:sz w:val="24"/>
          <w:szCs w:val="24"/>
          <w:lang w:val="en-US"/>
        </w:rPr>
        <w:lastRenderedPageBreak/>
        <w:t xml:space="preserve">Save the attached spreadsheet to </w:t>
      </w:r>
      <w:hyperlink r:id="rId216" w:history="1">
        <w:r w:rsidRPr="006F7C03">
          <w:rPr>
            <w:rStyle w:val="Hyperlink"/>
            <w:sz w:val="24"/>
            <w:szCs w:val="24"/>
            <w:lang w:val="en-US"/>
          </w:rPr>
          <w:t>H:\Quality Assurance\Prod Apps\Prod Support\V5 PEPP\Reversal Files\Potential Duplicate Batches</w:t>
        </w:r>
      </w:hyperlink>
      <w:r w:rsidRPr="006F7C03">
        <w:rPr>
          <w:sz w:val="24"/>
          <w:szCs w:val="24"/>
          <w:lang w:val="en-US"/>
        </w:rPr>
        <w:t>.</w:t>
      </w:r>
    </w:p>
    <w:p w:rsidR="00E9049C" w:rsidRPr="006F7C03" w:rsidRDefault="00E9049C" w:rsidP="00E9049C">
      <w:pPr>
        <w:rPr>
          <w:sz w:val="24"/>
          <w:szCs w:val="24"/>
          <w:lang w:val="en-US"/>
        </w:rPr>
      </w:pPr>
      <w:r w:rsidRPr="006F7C03">
        <w:rPr>
          <w:sz w:val="24"/>
          <w:szCs w:val="24"/>
          <w:lang w:val="en-US"/>
        </w:rPr>
        <w:t>Rename the spreadsheet as “</w:t>
      </w:r>
      <w:r w:rsidRPr="006F7C03">
        <w:rPr>
          <w:sz w:val="24"/>
          <w:szCs w:val="24"/>
          <w:u w:val="single"/>
          <w:lang w:val="en-US"/>
        </w:rPr>
        <w:t>Potential duplicate batches found by JEA query_&lt;current date&gt;</w:t>
      </w:r>
      <w:r w:rsidRPr="006F7C03">
        <w:rPr>
          <w:sz w:val="24"/>
          <w:szCs w:val="24"/>
          <w:lang w:val="en-US"/>
        </w:rPr>
        <w:t>”.</w:t>
      </w:r>
    </w:p>
    <w:p w:rsidR="00E9049C" w:rsidRPr="006F7C03" w:rsidRDefault="00E9049C" w:rsidP="00E9049C">
      <w:pPr>
        <w:rPr>
          <w:sz w:val="24"/>
          <w:szCs w:val="24"/>
          <w:lang w:val="en-US"/>
        </w:rPr>
      </w:pPr>
    </w:p>
    <w:p w:rsidR="00E9049C" w:rsidRDefault="00E9049C" w:rsidP="00E9049C">
      <w:pPr>
        <w:rPr>
          <w:lang w:val="en-US"/>
        </w:rPr>
      </w:pPr>
      <w:r>
        <w:rPr>
          <w:noProof/>
        </w:rPr>
        <w:drawing>
          <wp:inline distT="0" distB="0" distL="0" distR="0" wp14:anchorId="2004DBC1" wp14:editId="756F4537">
            <wp:extent cx="5943600" cy="2169795"/>
            <wp:effectExtent l="0" t="0" r="0" b="1905"/>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169795"/>
                    </a:xfrm>
                    <a:prstGeom prst="rect">
                      <a:avLst/>
                    </a:prstGeom>
                  </pic:spPr>
                </pic:pic>
              </a:graphicData>
            </a:graphic>
          </wp:inline>
        </w:drawing>
      </w:r>
    </w:p>
    <w:p w:rsidR="00E9049C" w:rsidRDefault="00E9049C" w:rsidP="00E9049C">
      <w:pPr>
        <w:rPr>
          <w:lang w:val="en-US"/>
        </w:rPr>
      </w:pPr>
    </w:p>
    <w:p w:rsidR="00E9049C" w:rsidRPr="0058066F" w:rsidRDefault="00E9049C" w:rsidP="00FE066F">
      <w:pPr>
        <w:jc w:val="both"/>
        <w:rPr>
          <w:sz w:val="24"/>
          <w:szCs w:val="24"/>
          <w:lang w:val="en-US"/>
        </w:rPr>
      </w:pPr>
      <w:r w:rsidRPr="0058066F">
        <w:rPr>
          <w:sz w:val="24"/>
          <w:szCs w:val="24"/>
          <w:lang w:val="en-US"/>
        </w:rPr>
        <w:t>Open today’s spreadsheet and the previous Monday’s spreadsheet. Verify the count and see if any new batches have been added to the list. If you find any new batches, prepare checklist and send email to PEPP notifying them about this. If you find none new, close the tech support ticket.</w:t>
      </w:r>
    </w:p>
    <w:p w:rsidR="00E9049C" w:rsidRPr="0058066F" w:rsidRDefault="00E9049C" w:rsidP="00E9049C">
      <w:pPr>
        <w:rPr>
          <w:sz w:val="24"/>
          <w:szCs w:val="24"/>
          <w:lang w:val="en-US"/>
        </w:rPr>
      </w:pPr>
      <w:r w:rsidRPr="0058066F">
        <w:rPr>
          <w:sz w:val="24"/>
          <w:szCs w:val="24"/>
          <w:lang w:val="en-US"/>
        </w:rPr>
        <w:t xml:space="preserve">You can find the sample checklist in </w:t>
      </w:r>
      <w:hyperlink r:id="rId218" w:history="1">
        <w:r w:rsidRPr="0058066F">
          <w:rPr>
            <w:rStyle w:val="Hyperlink"/>
            <w:sz w:val="24"/>
            <w:szCs w:val="24"/>
            <w:lang w:val="en-US"/>
          </w:rPr>
          <w:t>H:\Quality Assurance\Prod Apps\Prod Support\V5 PEPP</w:t>
        </w:r>
      </w:hyperlink>
      <w:r w:rsidRPr="0058066F">
        <w:rPr>
          <w:sz w:val="24"/>
          <w:szCs w:val="24"/>
          <w:lang w:val="en-US"/>
        </w:rPr>
        <w:t>.</w:t>
      </w:r>
    </w:p>
    <w:p w:rsidR="00E9049C" w:rsidRDefault="00E9049C" w:rsidP="00E9049C">
      <w:pPr>
        <w:rPr>
          <w:lang w:val="en-US"/>
        </w:rPr>
      </w:pPr>
      <w:r>
        <w:rPr>
          <w:noProof/>
        </w:rPr>
        <w:drawing>
          <wp:inline distT="0" distB="0" distL="0" distR="0" wp14:anchorId="48BF4178" wp14:editId="6C3F8769">
            <wp:extent cx="5924550" cy="2340610"/>
            <wp:effectExtent l="0" t="0" r="0" b="254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69907" cy="2358529"/>
                    </a:xfrm>
                    <a:prstGeom prst="rect">
                      <a:avLst/>
                    </a:prstGeom>
                  </pic:spPr>
                </pic:pic>
              </a:graphicData>
            </a:graphic>
          </wp:inline>
        </w:drawing>
      </w:r>
    </w:p>
    <w:p w:rsidR="00E9049C" w:rsidRDefault="00E9049C" w:rsidP="00E9049C">
      <w:pPr>
        <w:rPr>
          <w:lang w:val="en-US"/>
        </w:rPr>
      </w:pPr>
    </w:p>
    <w:p w:rsidR="00E9049C" w:rsidRDefault="00E9049C" w:rsidP="00E9049C">
      <w:pPr>
        <w:rPr>
          <w:lang w:val="en-US"/>
        </w:rPr>
      </w:pPr>
      <w:r w:rsidRPr="0058066F">
        <w:rPr>
          <w:sz w:val="24"/>
          <w:szCs w:val="24"/>
          <w:lang w:val="en-US"/>
        </w:rPr>
        <w:t xml:space="preserve">Or in </w:t>
      </w:r>
      <w:hyperlink r:id="rId220" w:history="1">
        <w:r w:rsidRPr="0058066F">
          <w:rPr>
            <w:rStyle w:val="Hyperlink"/>
            <w:sz w:val="24"/>
            <w:szCs w:val="24"/>
            <w:lang w:val="en-US"/>
          </w:rPr>
          <w:t>H:\Quality Assurance\Prod Apps\Prod Support\V5 PEPP\Reversal Files</w:t>
        </w:r>
      </w:hyperlink>
      <w:r>
        <w:rPr>
          <w:lang w:val="en-US"/>
        </w:rPr>
        <w:t>.</w:t>
      </w:r>
    </w:p>
    <w:p w:rsidR="00E9049C" w:rsidRDefault="00E9049C" w:rsidP="00E9049C">
      <w:pPr>
        <w:rPr>
          <w:lang w:val="en-US"/>
        </w:rPr>
      </w:pPr>
      <w:r>
        <w:rPr>
          <w:noProof/>
        </w:rPr>
        <w:lastRenderedPageBreak/>
        <w:drawing>
          <wp:inline distT="0" distB="0" distL="0" distR="0" wp14:anchorId="5C3AB9C9" wp14:editId="53F62A90">
            <wp:extent cx="6010275" cy="1243965"/>
            <wp:effectExtent l="0" t="0" r="9525"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086383" cy="1259717"/>
                    </a:xfrm>
                    <a:prstGeom prst="rect">
                      <a:avLst/>
                    </a:prstGeom>
                  </pic:spPr>
                </pic:pic>
              </a:graphicData>
            </a:graphic>
          </wp:inline>
        </w:drawing>
      </w:r>
    </w:p>
    <w:p w:rsidR="00B66C23" w:rsidRPr="000445EE" w:rsidRDefault="00B66C23">
      <w:pPr>
        <w:rPr>
          <w:b/>
          <w:sz w:val="2"/>
        </w:rPr>
      </w:pPr>
    </w:p>
    <w:p w:rsidR="00B66C23" w:rsidRPr="001441F6" w:rsidRDefault="00B66C23" w:rsidP="001441F6">
      <w:pPr>
        <w:rPr>
          <w:b/>
          <w:sz w:val="24"/>
          <w:szCs w:val="24"/>
        </w:rPr>
      </w:pPr>
      <w:r w:rsidRPr="001441F6">
        <w:rPr>
          <w:b/>
          <w:sz w:val="24"/>
          <w:szCs w:val="24"/>
        </w:rPr>
        <w:t xml:space="preserve">How to </w:t>
      </w:r>
      <w:r w:rsidR="001441F6">
        <w:rPr>
          <w:b/>
          <w:sz w:val="24"/>
          <w:szCs w:val="24"/>
        </w:rPr>
        <w:t>R</w:t>
      </w:r>
      <w:r w:rsidRPr="001441F6">
        <w:rPr>
          <w:b/>
          <w:sz w:val="24"/>
          <w:szCs w:val="24"/>
        </w:rPr>
        <w:t xml:space="preserve">eview </w:t>
      </w:r>
      <w:r w:rsidR="001441F6">
        <w:rPr>
          <w:b/>
          <w:sz w:val="24"/>
          <w:szCs w:val="24"/>
        </w:rPr>
        <w:t>B</w:t>
      </w:r>
      <w:r w:rsidRPr="001441F6">
        <w:rPr>
          <w:b/>
          <w:sz w:val="24"/>
          <w:szCs w:val="24"/>
        </w:rPr>
        <w:t xml:space="preserve">atches vs </w:t>
      </w:r>
      <w:r w:rsidR="001441F6">
        <w:rPr>
          <w:b/>
          <w:sz w:val="24"/>
          <w:szCs w:val="24"/>
        </w:rPr>
        <w:t>J</w:t>
      </w:r>
      <w:r w:rsidRPr="001441F6">
        <w:rPr>
          <w:b/>
          <w:sz w:val="24"/>
          <w:szCs w:val="24"/>
        </w:rPr>
        <w:t xml:space="preserve">ournal </w:t>
      </w:r>
      <w:r w:rsidR="001441F6">
        <w:rPr>
          <w:b/>
          <w:sz w:val="24"/>
          <w:szCs w:val="24"/>
        </w:rPr>
        <w:t>E</w:t>
      </w:r>
      <w:r w:rsidRPr="001441F6">
        <w:rPr>
          <w:b/>
          <w:sz w:val="24"/>
          <w:szCs w:val="24"/>
        </w:rPr>
        <w:t xml:space="preserve">ntries </w:t>
      </w:r>
      <w:r w:rsidR="001441F6">
        <w:rPr>
          <w:b/>
          <w:sz w:val="24"/>
          <w:szCs w:val="24"/>
        </w:rPr>
        <w:t>Q</w:t>
      </w:r>
      <w:r w:rsidRPr="001441F6">
        <w:rPr>
          <w:b/>
          <w:sz w:val="24"/>
          <w:szCs w:val="24"/>
        </w:rPr>
        <w:t>uery</w:t>
      </w:r>
      <w:r w:rsidR="001441F6">
        <w:rPr>
          <w:b/>
          <w:sz w:val="24"/>
          <w:szCs w:val="24"/>
        </w:rPr>
        <w:t>:</w:t>
      </w:r>
    </w:p>
    <w:p w:rsidR="000445EE" w:rsidRPr="000445EE" w:rsidRDefault="000445EE" w:rsidP="000445EE">
      <w:pPr>
        <w:rPr>
          <w:sz w:val="6"/>
        </w:rPr>
      </w:pPr>
    </w:p>
    <w:tbl>
      <w:tblPr>
        <w:tblStyle w:val="TableGrid"/>
        <w:tblW w:w="0" w:type="auto"/>
        <w:tblLook w:val="04A0" w:firstRow="1" w:lastRow="0" w:firstColumn="1" w:lastColumn="0" w:noHBand="0" w:noVBand="1"/>
      </w:tblPr>
      <w:tblGrid>
        <w:gridCol w:w="4675"/>
        <w:gridCol w:w="4675"/>
      </w:tblGrid>
      <w:tr w:rsidR="00571574" w:rsidTr="00BC2DAE">
        <w:tc>
          <w:tcPr>
            <w:tcW w:w="4675" w:type="dxa"/>
          </w:tcPr>
          <w:p w:rsidR="00571574" w:rsidRPr="009F3641" w:rsidRDefault="00571574" w:rsidP="00BC2DAE">
            <w:pPr>
              <w:spacing w:before="120"/>
              <w:rPr>
                <w:rFonts w:ascii="Calibri" w:hAnsi="Calibri" w:cs="Arial"/>
                <w:b/>
                <w:sz w:val="24"/>
                <w:szCs w:val="24"/>
              </w:rPr>
            </w:pPr>
            <w:r w:rsidRPr="009F3641">
              <w:rPr>
                <w:rFonts w:ascii="Calibri" w:hAnsi="Calibri" w:cs="Arial"/>
                <w:b/>
                <w:sz w:val="24"/>
                <w:szCs w:val="24"/>
              </w:rPr>
              <w:t>Procedure Number:</w:t>
            </w:r>
          </w:p>
        </w:tc>
        <w:tc>
          <w:tcPr>
            <w:tcW w:w="4675" w:type="dxa"/>
          </w:tcPr>
          <w:p w:rsidR="00571574" w:rsidRDefault="00571574" w:rsidP="00BC2DAE">
            <w:pPr>
              <w:spacing w:before="120"/>
              <w:rPr>
                <w:rFonts w:ascii="Calibri" w:hAnsi="Calibri" w:cs="Arial"/>
              </w:rPr>
            </w:pPr>
          </w:p>
        </w:tc>
      </w:tr>
      <w:tr w:rsidR="00571574" w:rsidTr="00BC2DAE">
        <w:tc>
          <w:tcPr>
            <w:tcW w:w="4675" w:type="dxa"/>
          </w:tcPr>
          <w:p w:rsidR="00571574" w:rsidRPr="009F3641" w:rsidRDefault="00571574" w:rsidP="00BC2DAE">
            <w:pPr>
              <w:spacing w:before="120"/>
              <w:rPr>
                <w:rFonts w:ascii="Calibri" w:hAnsi="Calibri" w:cs="Arial"/>
                <w:b/>
                <w:sz w:val="24"/>
                <w:szCs w:val="24"/>
              </w:rPr>
            </w:pPr>
            <w:r w:rsidRPr="009F3641">
              <w:rPr>
                <w:rFonts w:ascii="Calibri" w:hAnsi="Calibri" w:cs="Arial"/>
                <w:b/>
                <w:sz w:val="24"/>
                <w:szCs w:val="24"/>
              </w:rPr>
              <w:t>Procedure Name:</w:t>
            </w:r>
          </w:p>
        </w:tc>
        <w:tc>
          <w:tcPr>
            <w:tcW w:w="4675" w:type="dxa"/>
          </w:tcPr>
          <w:p w:rsidR="00571574" w:rsidRDefault="00571574" w:rsidP="00BC2DAE">
            <w:pPr>
              <w:spacing w:before="120"/>
              <w:rPr>
                <w:rFonts w:ascii="Calibri" w:hAnsi="Calibri" w:cs="Arial"/>
              </w:rPr>
            </w:pPr>
          </w:p>
        </w:tc>
      </w:tr>
      <w:tr w:rsidR="00571574" w:rsidTr="00BC2DAE">
        <w:tc>
          <w:tcPr>
            <w:tcW w:w="4675" w:type="dxa"/>
          </w:tcPr>
          <w:p w:rsidR="00571574" w:rsidRPr="009F3641" w:rsidRDefault="00571574" w:rsidP="00BC2DAE">
            <w:pPr>
              <w:spacing w:before="120"/>
              <w:rPr>
                <w:rFonts w:ascii="Calibri" w:hAnsi="Calibri" w:cs="Arial"/>
                <w:b/>
                <w:sz w:val="24"/>
                <w:szCs w:val="24"/>
              </w:rPr>
            </w:pPr>
            <w:r w:rsidRPr="009F3641">
              <w:rPr>
                <w:rFonts w:ascii="Calibri" w:hAnsi="Calibri" w:cs="Arial"/>
                <w:b/>
                <w:sz w:val="24"/>
                <w:szCs w:val="24"/>
              </w:rPr>
              <w:t>Purpose of the Procedure:</w:t>
            </w:r>
          </w:p>
        </w:tc>
        <w:tc>
          <w:tcPr>
            <w:tcW w:w="4675" w:type="dxa"/>
          </w:tcPr>
          <w:p w:rsidR="00571574" w:rsidRDefault="00571574" w:rsidP="00BC2DAE">
            <w:pPr>
              <w:spacing w:before="120"/>
              <w:rPr>
                <w:rFonts w:ascii="Calibri" w:hAnsi="Calibri" w:cs="Arial"/>
              </w:rPr>
            </w:pPr>
          </w:p>
        </w:tc>
      </w:tr>
      <w:tr w:rsidR="00571574" w:rsidTr="00BC2DAE">
        <w:tc>
          <w:tcPr>
            <w:tcW w:w="4675" w:type="dxa"/>
          </w:tcPr>
          <w:p w:rsidR="00571574" w:rsidRPr="009F3641" w:rsidRDefault="00571574" w:rsidP="00BC2DAE">
            <w:pPr>
              <w:spacing w:before="120"/>
              <w:rPr>
                <w:rFonts w:ascii="Calibri" w:hAnsi="Calibri" w:cs="Arial"/>
                <w:b/>
                <w:sz w:val="24"/>
                <w:szCs w:val="24"/>
              </w:rPr>
            </w:pPr>
            <w:r w:rsidRPr="009F3641">
              <w:rPr>
                <w:rFonts w:ascii="Calibri" w:hAnsi="Calibri" w:cs="Arial"/>
                <w:b/>
                <w:sz w:val="24"/>
                <w:szCs w:val="24"/>
              </w:rPr>
              <w:t>Original Date:</w:t>
            </w:r>
          </w:p>
        </w:tc>
        <w:tc>
          <w:tcPr>
            <w:tcW w:w="4675" w:type="dxa"/>
          </w:tcPr>
          <w:p w:rsidR="00571574" w:rsidRDefault="00571574" w:rsidP="00BC2DAE">
            <w:pPr>
              <w:spacing w:before="120"/>
              <w:rPr>
                <w:rFonts w:ascii="Calibri" w:hAnsi="Calibri" w:cs="Arial"/>
              </w:rPr>
            </w:pPr>
          </w:p>
        </w:tc>
      </w:tr>
      <w:tr w:rsidR="00571574" w:rsidTr="00BC2DAE">
        <w:trPr>
          <w:trHeight w:val="498"/>
        </w:trPr>
        <w:tc>
          <w:tcPr>
            <w:tcW w:w="4675" w:type="dxa"/>
          </w:tcPr>
          <w:p w:rsidR="00571574" w:rsidRPr="009F3641" w:rsidRDefault="00571574" w:rsidP="00BC2DAE">
            <w:pPr>
              <w:spacing w:before="120"/>
              <w:rPr>
                <w:rFonts w:ascii="Calibri" w:hAnsi="Calibri" w:cs="Arial"/>
                <w:b/>
                <w:sz w:val="24"/>
                <w:szCs w:val="24"/>
              </w:rPr>
            </w:pPr>
            <w:r w:rsidRPr="009F3641">
              <w:rPr>
                <w:rFonts w:ascii="Calibri" w:hAnsi="Calibri" w:cs="Arial"/>
                <w:b/>
                <w:sz w:val="24"/>
                <w:szCs w:val="24"/>
              </w:rPr>
              <w:t>Revised Date:</w:t>
            </w:r>
          </w:p>
        </w:tc>
        <w:tc>
          <w:tcPr>
            <w:tcW w:w="4675" w:type="dxa"/>
          </w:tcPr>
          <w:p w:rsidR="00571574" w:rsidRDefault="00571574" w:rsidP="00BC2DAE">
            <w:pPr>
              <w:spacing w:before="120"/>
              <w:rPr>
                <w:rFonts w:ascii="Calibri" w:hAnsi="Calibri" w:cs="Arial"/>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552"/>
        <w:gridCol w:w="2178"/>
      </w:tblGrid>
      <w:tr w:rsidR="00571574" w:rsidRPr="00A72B15" w:rsidTr="009F3641">
        <w:trPr>
          <w:cantSplit/>
          <w:trHeight w:val="335"/>
          <w:tblHeader/>
        </w:trPr>
        <w:tc>
          <w:tcPr>
            <w:tcW w:w="1461" w:type="dxa"/>
            <w:tcBorders>
              <w:bottom w:val="single" w:sz="6" w:space="0" w:color="C0C0C0"/>
            </w:tcBorders>
            <w:shd w:val="clear" w:color="auto" w:fill="C0C0C0"/>
          </w:tcPr>
          <w:p w:rsidR="00571574" w:rsidRPr="009F3641" w:rsidRDefault="00571574" w:rsidP="009F3641">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571574" w:rsidRPr="009F3641" w:rsidRDefault="00571574" w:rsidP="009F3641">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9F3641">
              <w:rPr>
                <w:rFonts w:eastAsiaTheme="minorEastAsia" w:cs="Arial"/>
                <w:b/>
                <w:snapToGrid w:val="0"/>
                <w:sz w:val="24"/>
                <w:szCs w:val="24"/>
                <w:shd w:val="clear" w:color="auto" w:fill="C0C0C0"/>
              </w:rPr>
              <w:t>Name/Title</w:t>
            </w:r>
          </w:p>
        </w:tc>
        <w:tc>
          <w:tcPr>
            <w:tcW w:w="2552" w:type="dxa"/>
            <w:shd w:val="clear" w:color="auto" w:fill="C0C0C0"/>
          </w:tcPr>
          <w:p w:rsidR="00571574" w:rsidRPr="009F3641" w:rsidRDefault="00571574" w:rsidP="009F3641">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9F3641">
              <w:rPr>
                <w:rFonts w:eastAsiaTheme="minorEastAsia" w:cs="Arial"/>
                <w:b/>
                <w:snapToGrid w:val="0"/>
                <w:sz w:val="24"/>
                <w:szCs w:val="24"/>
                <w:shd w:val="clear" w:color="auto" w:fill="C0C0C0"/>
              </w:rPr>
              <w:t>Signature</w:t>
            </w:r>
          </w:p>
        </w:tc>
        <w:tc>
          <w:tcPr>
            <w:tcW w:w="2178" w:type="dxa"/>
            <w:shd w:val="clear" w:color="auto" w:fill="C0C0C0"/>
          </w:tcPr>
          <w:p w:rsidR="00571574" w:rsidRPr="009F3641" w:rsidRDefault="00571574" w:rsidP="009F3641">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9F3641">
              <w:rPr>
                <w:rFonts w:eastAsiaTheme="minorEastAsia" w:cs="Arial"/>
                <w:b/>
                <w:snapToGrid w:val="0"/>
                <w:sz w:val="24"/>
                <w:szCs w:val="24"/>
                <w:shd w:val="clear" w:color="auto" w:fill="C0C0C0"/>
              </w:rPr>
              <w:t>Date</w:t>
            </w:r>
          </w:p>
        </w:tc>
      </w:tr>
      <w:tr w:rsidR="00571574" w:rsidRPr="00A72B15" w:rsidTr="009F3641">
        <w:trPr>
          <w:cantSplit/>
        </w:trPr>
        <w:tc>
          <w:tcPr>
            <w:tcW w:w="1461" w:type="dxa"/>
            <w:tcBorders>
              <w:top w:val="single" w:sz="6" w:space="0" w:color="C0C0C0"/>
              <w:bottom w:val="single" w:sz="6" w:space="0" w:color="C0C0C0"/>
            </w:tcBorders>
            <w:shd w:val="clear" w:color="auto" w:fill="FFFFFF" w:themeFill="background1"/>
          </w:tcPr>
          <w:p w:rsidR="00571574" w:rsidRPr="009F3641" w:rsidRDefault="00571574" w:rsidP="009F3641">
            <w:pPr>
              <w:spacing w:before="60" w:after="60" w:line="240" w:lineRule="auto"/>
              <w:jc w:val="center"/>
              <w:rPr>
                <w:rFonts w:eastAsiaTheme="minorEastAsia" w:cs="Times New Roman"/>
                <w:b/>
                <w:sz w:val="24"/>
                <w:szCs w:val="24"/>
                <w:lang w:val="en-US"/>
              </w:rPr>
            </w:pPr>
            <w:r w:rsidRPr="009F3641">
              <w:rPr>
                <w:rFonts w:eastAsiaTheme="minorEastAsia" w:cs="Times New Roman"/>
                <w:b/>
                <w:color w:val="000000" w:themeColor="text1"/>
                <w:sz w:val="24"/>
                <w:szCs w:val="24"/>
                <w:lang w:val="en-US"/>
              </w:rPr>
              <w:t>Reviewed by</w:t>
            </w:r>
          </w:p>
        </w:tc>
        <w:tc>
          <w:tcPr>
            <w:tcW w:w="3212" w:type="dxa"/>
          </w:tcPr>
          <w:p w:rsidR="00571574" w:rsidRPr="009F3641" w:rsidRDefault="00571574" w:rsidP="009F3641">
            <w:pPr>
              <w:spacing w:before="60" w:after="60" w:line="240" w:lineRule="auto"/>
              <w:jc w:val="center"/>
              <w:rPr>
                <w:rFonts w:eastAsiaTheme="minorEastAsia" w:cs="Times New Roman"/>
                <w:sz w:val="24"/>
                <w:szCs w:val="24"/>
                <w:lang w:val="en-US"/>
              </w:rPr>
            </w:pPr>
            <w:r w:rsidRPr="009F3641">
              <w:rPr>
                <w:rFonts w:eastAsiaTheme="minorEastAsia" w:cs="Times New Roman"/>
                <w:sz w:val="24"/>
                <w:szCs w:val="24"/>
                <w:lang w:val="en-US"/>
              </w:rPr>
              <w:t>&lt;Person who reviews the work&gt;</w:t>
            </w:r>
          </w:p>
        </w:tc>
        <w:tc>
          <w:tcPr>
            <w:tcW w:w="2552" w:type="dxa"/>
            <w:shd w:val="clear" w:color="auto" w:fill="auto"/>
          </w:tcPr>
          <w:p w:rsidR="00571574" w:rsidRPr="009F3641" w:rsidRDefault="00571574" w:rsidP="009F3641">
            <w:pPr>
              <w:spacing w:before="60" w:after="60" w:line="240" w:lineRule="auto"/>
              <w:jc w:val="center"/>
              <w:rPr>
                <w:rFonts w:eastAsiaTheme="minorEastAsia" w:cs="Times New Roman"/>
                <w:sz w:val="24"/>
                <w:szCs w:val="24"/>
                <w:lang w:val="en-US"/>
              </w:rPr>
            </w:pPr>
          </w:p>
        </w:tc>
        <w:tc>
          <w:tcPr>
            <w:tcW w:w="2178" w:type="dxa"/>
            <w:shd w:val="clear" w:color="auto" w:fill="auto"/>
          </w:tcPr>
          <w:p w:rsidR="00571574" w:rsidRPr="009F3641" w:rsidRDefault="00571574" w:rsidP="009F3641">
            <w:pPr>
              <w:spacing w:before="60" w:after="60" w:line="240" w:lineRule="auto"/>
              <w:jc w:val="center"/>
              <w:rPr>
                <w:rFonts w:eastAsiaTheme="minorEastAsia" w:cs="Times New Roman"/>
                <w:sz w:val="24"/>
                <w:szCs w:val="24"/>
                <w:lang w:val="en-US"/>
              </w:rPr>
            </w:pPr>
            <w:r w:rsidRPr="009F3641">
              <w:rPr>
                <w:sz w:val="24"/>
                <w:szCs w:val="24"/>
              </w:rPr>
              <w:t>&lt;dd/mm/yyyy&gt;</w:t>
            </w:r>
          </w:p>
        </w:tc>
      </w:tr>
      <w:tr w:rsidR="00571574" w:rsidRPr="00A72B15" w:rsidTr="009F3641">
        <w:trPr>
          <w:cantSplit/>
        </w:trPr>
        <w:tc>
          <w:tcPr>
            <w:tcW w:w="1461" w:type="dxa"/>
            <w:tcBorders>
              <w:top w:val="single" w:sz="6" w:space="0" w:color="C0C0C0"/>
            </w:tcBorders>
            <w:shd w:val="clear" w:color="auto" w:fill="auto"/>
          </w:tcPr>
          <w:p w:rsidR="00571574" w:rsidRPr="009F3641" w:rsidRDefault="00571574" w:rsidP="009F3641">
            <w:pPr>
              <w:spacing w:before="60" w:after="60" w:line="240" w:lineRule="auto"/>
              <w:jc w:val="center"/>
              <w:rPr>
                <w:rFonts w:eastAsiaTheme="minorEastAsia" w:cs="Times New Roman"/>
                <w:sz w:val="24"/>
                <w:szCs w:val="24"/>
                <w:lang w:val="en-US"/>
              </w:rPr>
            </w:pPr>
          </w:p>
        </w:tc>
        <w:tc>
          <w:tcPr>
            <w:tcW w:w="3212" w:type="dxa"/>
          </w:tcPr>
          <w:p w:rsidR="00571574" w:rsidRPr="009F3641" w:rsidRDefault="00571574" w:rsidP="009F3641">
            <w:pPr>
              <w:spacing w:before="60" w:after="60" w:line="240" w:lineRule="auto"/>
              <w:jc w:val="center"/>
              <w:rPr>
                <w:rFonts w:eastAsiaTheme="minorEastAsia" w:cs="Times New Roman"/>
                <w:sz w:val="24"/>
                <w:szCs w:val="24"/>
                <w:lang w:val="en-US"/>
              </w:rPr>
            </w:pPr>
          </w:p>
        </w:tc>
        <w:tc>
          <w:tcPr>
            <w:tcW w:w="2552" w:type="dxa"/>
            <w:shd w:val="clear" w:color="auto" w:fill="auto"/>
          </w:tcPr>
          <w:p w:rsidR="00571574" w:rsidRPr="009F3641" w:rsidRDefault="00571574" w:rsidP="009F3641">
            <w:pPr>
              <w:spacing w:before="60" w:after="60" w:line="240" w:lineRule="auto"/>
              <w:jc w:val="center"/>
              <w:rPr>
                <w:rFonts w:eastAsiaTheme="minorEastAsia" w:cs="Times New Roman"/>
                <w:sz w:val="24"/>
                <w:szCs w:val="24"/>
                <w:lang w:val="en-US"/>
              </w:rPr>
            </w:pPr>
          </w:p>
        </w:tc>
        <w:tc>
          <w:tcPr>
            <w:tcW w:w="2178" w:type="dxa"/>
            <w:shd w:val="clear" w:color="auto" w:fill="auto"/>
          </w:tcPr>
          <w:p w:rsidR="00571574" w:rsidRPr="009F3641" w:rsidRDefault="00571574" w:rsidP="009F3641">
            <w:pPr>
              <w:spacing w:before="60" w:after="60" w:line="240" w:lineRule="auto"/>
              <w:jc w:val="center"/>
              <w:rPr>
                <w:rFonts w:eastAsiaTheme="minorEastAsia" w:cs="Times New Roman"/>
                <w:sz w:val="24"/>
                <w:szCs w:val="24"/>
                <w:lang w:val="en-US"/>
              </w:rPr>
            </w:pPr>
          </w:p>
        </w:tc>
      </w:tr>
      <w:tr w:rsidR="00571574" w:rsidRPr="00A72B15" w:rsidTr="009F3641">
        <w:trPr>
          <w:cantSplit/>
        </w:trPr>
        <w:tc>
          <w:tcPr>
            <w:tcW w:w="1461" w:type="dxa"/>
            <w:shd w:val="clear" w:color="auto" w:fill="auto"/>
          </w:tcPr>
          <w:p w:rsidR="00571574" w:rsidRPr="009F3641" w:rsidRDefault="00571574" w:rsidP="009F3641">
            <w:pPr>
              <w:spacing w:before="60" w:after="60" w:line="240" w:lineRule="auto"/>
              <w:jc w:val="center"/>
              <w:rPr>
                <w:rFonts w:eastAsiaTheme="minorEastAsia" w:cs="Times New Roman"/>
                <w:sz w:val="24"/>
                <w:szCs w:val="24"/>
                <w:lang w:val="en-US"/>
              </w:rPr>
            </w:pPr>
          </w:p>
        </w:tc>
        <w:tc>
          <w:tcPr>
            <w:tcW w:w="3212" w:type="dxa"/>
          </w:tcPr>
          <w:p w:rsidR="00571574" w:rsidRPr="009F3641" w:rsidRDefault="00571574" w:rsidP="009F3641">
            <w:pPr>
              <w:spacing w:before="60" w:after="60" w:line="240" w:lineRule="auto"/>
              <w:jc w:val="center"/>
              <w:rPr>
                <w:rFonts w:eastAsiaTheme="minorEastAsia" w:cs="Times New Roman"/>
                <w:sz w:val="24"/>
                <w:szCs w:val="24"/>
                <w:lang w:val="en-US"/>
              </w:rPr>
            </w:pPr>
          </w:p>
        </w:tc>
        <w:tc>
          <w:tcPr>
            <w:tcW w:w="2552" w:type="dxa"/>
            <w:shd w:val="clear" w:color="auto" w:fill="auto"/>
          </w:tcPr>
          <w:p w:rsidR="00571574" w:rsidRPr="009F3641" w:rsidRDefault="00571574" w:rsidP="009F3641">
            <w:pPr>
              <w:spacing w:before="60" w:after="60" w:line="240" w:lineRule="auto"/>
              <w:jc w:val="center"/>
              <w:rPr>
                <w:rFonts w:eastAsiaTheme="minorEastAsia" w:cs="Times New Roman"/>
                <w:sz w:val="24"/>
                <w:szCs w:val="24"/>
                <w:lang w:val="en-US"/>
              </w:rPr>
            </w:pPr>
          </w:p>
        </w:tc>
        <w:tc>
          <w:tcPr>
            <w:tcW w:w="2178" w:type="dxa"/>
            <w:shd w:val="clear" w:color="auto" w:fill="auto"/>
          </w:tcPr>
          <w:p w:rsidR="00571574" w:rsidRPr="009F3641" w:rsidRDefault="00571574" w:rsidP="009F3641">
            <w:pPr>
              <w:spacing w:before="60" w:after="60" w:line="240" w:lineRule="auto"/>
              <w:jc w:val="center"/>
              <w:rPr>
                <w:rFonts w:eastAsiaTheme="minorEastAsia" w:cs="Times New Roman"/>
                <w:sz w:val="24"/>
                <w:szCs w:val="24"/>
                <w:lang w:val="en-US"/>
              </w:rPr>
            </w:pPr>
          </w:p>
        </w:tc>
      </w:tr>
      <w:tr w:rsidR="00571574" w:rsidRPr="00A72B15" w:rsidTr="009F3641">
        <w:trPr>
          <w:cantSplit/>
        </w:trPr>
        <w:tc>
          <w:tcPr>
            <w:tcW w:w="1461" w:type="dxa"/>
            <w:shd w:val="clear" w:color="auto" w:fill="auto"/>
          </w:tcPr>
          <w:p w:rsidR="00571574" w:rsidRPr="009F3641" w:rsidRDefault="00571574" w:rsidP="009F3641">
            <w:pPr>
              <w:spacing w:before="60" w:after="60" w:line="240" w:lineRule="auto"/>
              <w:jc w:val="center"/>
              <w:rPr>
                <w:rFonts w:eastAsiaTheme="minorEastAsia" w:cs="Times New Roman"/>
                <w:b/>
                <w:sz w:val="24"/>
                <w:szCs w:val="24"/>
                <w:lang w:val="en-US"/>
              </w:rPr>
            </w:pPr>
            <w:r w:rsidRPr="009F3641">
              <w:rPr>
                <w:rFonts w:eastAsiaTheme="minorEastAsia" w:cs="Times New Roman"/>
                <w:b/>
                <w:color w:val="000000" w:themeColor="text1"/>
                <w:sz w:val="24"/>
                <w:szCs w:val="24"/>
                <w:lang w:val="en-US"/>
              </w:rPr>
              <w:t>Approved by</w:t>
            </w:r>
          </w:p>
        </w:tc>
        <w:tc>
          <w:tcPr>
            <w:tcW w:w="3212" w:type="dxa"/>
          </w:tcPr>
          <w:p w:rsidR="00571574" w:rsidRPr="009F3641" w:rsidRDefault="00571574" w:rsidP="009F3641">
            <w:pPr>
              <w:spacing w:before="60" w:after="60" w:line="240" w:lineRule="auto"/>
              <w:jc w:val="center"/>
              <w:rPr>
                <w:rFonts w:eastAsiaTheme="minorEastAsia" w:cs="Times New Roman"/>
                <w:sz w:val="24"/>
                <w:szCs w:val="24"/>
                <w:lang w:val="en-US"/>
              </w:rPr>
            </w:pPr>
            <w:r w:rsidRPr="009F3641">
              <w:rPr>
                <w:rFonts w:eastAsiaTheme="minorEastAsia" w:cs="Times New Roman"/>
                <w:sz w:val="24"/>
                <w:szCs w:val="24"/>
                <w:lang w:val="en-US"/>
              </w:rPr>
              <w:t>&lt;Senior Management / Business Area Manager&gt;</w:t>
            </w:r>
          </w:p>
        </w:tc>
        <w:tc>
          <w:tcPr>
            <w:tcW w:w="2552" w:type="dxa"/>
            <w:shd w:val="clear" w:color="auto" w:fill="auto"/>
          </w:tcPr>
          <w:p w:rsidR="00571574" w:rsidRPr="009F3641" w:rsidRDefault="00571574" w:rsidP="009F3641">
            <w:pPr>
              <w:spacing w:before="60" w:after="60" w:line="240" w:lineRule="auto"/>
              <w:jc w:val="center"/>
              <w:rPr>
                <w:rFonts w:eastAsiaTheme="minorEastAsia" w:cs="Times New Roman"/>
                <w:sz w:val="24"/>
                <w:szCs w:val="24"/>
                <w:lang w:val="en-US"/>
              </w:rPr>
            </w:pPr>
          </w:p>
        </w:tc>
        <w:tc>
          <w:tcPr>
            <w:tcW w:w="2178" w:type="dxa"/>
            <w:shd w:val="clear" w:color="auto" w:fill="auto"/>
          </w:tcPr>
          <w:p w:rsidR="00571574" w:rsidRPr="009F3641" w:rsidRDefault="00571574" w:rsidP="009F3641">
            <w:pPr>
              <w:spacing w:before="60" w:after="60" w:line="240" w:lineRule="auto"/>
              <w:jc w:val="center"/>
              <w:rPr>
                <w:rFonts w:eastAsiaTheme="minorEastAsia" w:cs="Times New Roman"/>
                <w:sz w:val="24"/>
                <w:szCs w:val="24"/>
                <w:lang w:val="en-US"/>
              </w:rPr>
            </w:pPr>
            <w:r w:rsidRPr="009F3641">
              <w:rPr>
                <w:sz w:val="24"/>
                <w:szCs w:val="24"/>
              </w:rPr>
              <w:t>&lt;dd/mm/yyyy&gt;</w:t>
            </w:r>
          </w:p>
        </w:tc>
      </w:tr>
    </w:tbl>
    <w:p w:rsidR="00571574" w:rsidRDefault="00571574" w:rsidP="00EA5E8B"/>
    <w:p w:rsidR="00571574" w:rsidRPr="002A17EE" w:rsidRDefault="00571574" w:rsidP="002A17EE">
      <w:pPr>
        <w:rPr>
          <w:b/>
        </w:rPr>
      </w:pPr>
      <w:r w:rsidRPr="002A17EE">
        <w:rPr>
          <w:b/>
        </w:rPr>
        <w:t>Overview</w:t>
      </w:r>
      <w:r w:rsidR="001441F6">
        <w:rPr>
          <w:b/>
        </w:rPr>
        <w:t>:</w:t>
      </w:r>
    </w:p>
    <w:p w:rsidR="00B66C23" w:rsidRPr="009F3641" w:rsidRDefault="00B66C23" w:rsidP="00C92F19">
      <w:pPr>
        <w:spacing w:after="120"/>
        <w:rPr>
          <w:sz w:val="24"/>
          <w:szCs w:val="24"/>
        </w:rPr>
      </w:pPr>
      <w:r w:rsidRPr="009F3641">
        <w:rPr>
          <w:sz w:val="24"/>
          <w:szCs w:val="24"/>
        </w:rPr>
        <w:t>QA has created the MEPP Query:</w:t>
      </w:r>
    </w:p>
    <w:p w:rsidR="00B66C23" w:rsidRPr="009F3641" w:rsidRDefault="00B66C23" w:rsidP="00C92F19">
      <w:pPr>
        <w:spacing w:after="120"/>
        <w:rPr>
          <w:sz w:val="24"/>
          <w:szCs w:val="24"/>
        </w:rPr>
      </w:pPr>
      <w:r w:rsidRPr="009F3641">
        <w:rPr>
          <w:sz w:val="24"/>
          <w:szCs w:val="24"/>
        </w:rPr>
        <w:t xml:space="preserve">Original Query attached </w:t>
      </w:r>
    </w:p>
    <w:p w:rsidR="00B66C23" w:rsidRPr="009F3641" w:rsidRDefault="00934D2A" w:rsidP="00B66C23">
      <w:pPr>
        <w:rPr>
          <w:sz w:val="24"/>
          <w:szCs w:val="24"/>
        </w:rPr>
      </w:pPr>
      <w:r>
        <w:rPr>
          <w:noProof/>
        </w:rPr>
        <mc:AlternateContent>
          <mc:Choice Requires="wps">
            <w:drawing>
              <wp:anchor distT="0" distB="0" distL="114300" distR="114300" simplePos="0" relativeHeight="251709440" behindDoc="0" locked="0" layoutInCell="1" allowOverlap="1" wp14:anchorId="2A089733" wp14:editId="269D4331">
                <wp:simplePos x="0" y="0"/>
                <wp:positionH relativeFrom="column">
                  <wp:posOffset>18415</wp:posOffset>
                </wp:positionH>
                <wp:positionV relativeFrom="paragraph">
                  <wp:posOffset>1010920</wp:posOffset>
                </wp:positionV>
                <wp:extent cx="5838825" cy="509905"/>
                <wp:effectExtent l="0" t="0" r="28575" b="23495"/>
                <wp:wrapNone/>
                <wp:docPr id="282" name="Rectangle 282"/>
                <wp:cNvGraphicFramePr/>
                <a:graphic xmlns:a="http://schemas.openxmlformats.org/drawingml/2006/main">
                  <a:graphicData uri="http://schemas.microsoft.com/office/word/2010/wordprocessingShape">
                    <wps:wsp>
                      <wps:cNvSpPr/>
                      <wps:spPr>
                        <a:xfrm>
                          <a:off x="0" y="0"/>
                          <a:ext cx="5838825" cy="509905"/>
                        </a:xfrm>
                        <a:prstGeom prst="rect">
                          <a:avLst/>
                        </a:prstGeom>
                      </wps:spPr>
                      <wps:style>
                        <a:lnRef idx="2">
                          <a:schemeClr val="accent6"/>
                        </a:lnRef>
                        <a:fillRef idx="1">
                          <a:schemeClr val="lt1"/>
                        </a:fillRef>
                        <a:effectRef idx="0">
                          <a:schemeClr val="accent6"/>
                        </a:effectRef>
                        <a:fontRef idx="minor">
                          <a:schemeClr val="dk1"/>
                        </a:fontRef>
                      </wps:style>
                      <wps:txbx>
                        <w:txbxContent>
                          <w:p w:rsidR="0004110A" w:rsidRPr="00934D2A" w:rsidRDefault="0004110A" w:rsidP="00B66C23">
                            <w:pPr>
                              <w:jc w:val="center"/>
                              <w:rPr>
                                <w:sz w:val="24"/>
                                <w:szCs w:val="24"/>
                                <w:lang w:val="en-US"/>
                              </w:rPr>
                            </w:pPr>
                            <w:r w:rsidRPr="00934D2A">
                              <w:rPr>
                                <w:sz w:val="24"/>
                                <w:szCs w:val="24"/>
                                <w:lang w:val="en-US"/>
                              </w:rPr>
                              <w:t>Request has to be sent to IT to run the query in the Penfax Production 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89733" id="Rectangle 282" o:spid="_x0000_s1026" style="position:absolute;margin-left:1.45pt;margin-top:79.6pt;width:459.75pt;height:40.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qsKbQIAACEFAAAOAAAAZHJzL2Uyb0RvYy54bWysVMFu2zAMvQ/YPwi6r3a8pkuDOkXQosOA&#10;oi3aDj0rspQYk0WNUmJnXz9Kdtyuy2nYxRZFPlJ8etTFZdcYtlPoa7Aln5zknCkroartuuTfn28+&#10;zTjzQdhKGLCq5Hvl+eXi44eL1s1VARswlUJGSayft67kmxDcPMu83KhG+BNwypJTAzYikInrrELR&#10;UvbGZEWen2UtYOUQpPKedq97J1+k/ForGe619iowU3I6W0hfTN9V/GaLCzFfo3CbWg7HEP9wikbU&#10;loqOqa5FEGyL9V+pmloieNDhREKTgda1VKkH6maSv+vmaSOcSr0QOd6NNPn/l1be7R6Q1VXJi1nB&#10;mRUNXdIj0Sbs2igWN4mi1vk5RT65BxwsT8vYb6exiX/qhHWJ1v1Iq+oCk7Q5nX2ezYopZ5J80/z8&#10;PJ/GpNkr2qEPXxU0LC5KjlQ/sSl2tz70oYcQwsXT9PXTKuyNikcw9lFpaoUqFgmdRKSuDLKdoOsX&#10;UiobzobSKTrCdG3MCJwcA5owGUBDbISpJK4RmB8D/llxRKSqYMMIbmoLeCxB9WOs3Mcfuu97ju2H&#10;btUNd7KCak+XidCr3Dt5UxOft8KHB4EkaxoAGtVwTx9toC05DCvONoC/ju3HeFIbeTlraUxK7n9u&#10;BSrOzDdLOjyfnJ7GuUrG6fRLQQa+9azeeuy2uQK6igk9Ck6mZYwP5rDUCM0LTfQyViWXsJJql1wG&#10;PBhXoR9fehOkWi5TGM2SE+HWPjkZk0eCo16euxeBbhBVIDnewWGkxPydtvrYiLSw3AbQdRJepLjn&#10;daCe5jBJd3gz4qC/tVPU68u2+A0AAP//AwBQSwMEFAAGAAgAAAAhAMrQvQzcAAAACQEAAA8AAABk&#10;cnMvZG93bnJldi54bWxMj8FOwzAMhu9IvENkJG4sXcYQKU2nARpcYbBxzRrTVjRO1aRbeXvMCY72&#10;9+v352I1+U4ccYhtIAPzWQYCqQqupdrA+9vm6hZETJac7QKhgW+MsCrPzwqbu3CiVzxuUy24hGJu&#10;DTQp9bmUsWrQ2zgLPRKzzzB4m3gcaukGe+Jy30mVZTfS25b4QmN7fGiw+tqO3sBYPd1/1P365XGz&#10;oGcZ5trv9s6Yy4tpfQci4ZT+wvCrz+pQstMhjOSi6AwozUFeL7UCwVwrdQ3iwGChlyDLQv7/oPwB&#10;AAD//wMAUEsBAi0AFAAGAAgAAAAhALaDOJL+AAAA4QEAABMAAAAAAAAAAAAAAAAAAAAAAFtDb250&#10;ZW50X1R5cGVzXS54bWxQSwECLQAUAAYACAAAACEAOP0h/9YAAACUAQAACwAAAAAAAAAAAAAAAAAv&#10;AQAAX3JlbHMvLnJlbHNQSwECLQAUAAYACAAAACEA8u6rCm0CAAAhBQAADgAAAAAAAAAAAAAAAAAu&#10;AgAAZHJzL2Uyb0RvYy54bWxQSwECLQAUAAYACAAAACEAytC9DNwAAAAJAQAADwAAAAAAAAAAAAAA&#10;AADHBAAAZHJzL2Rvd25yZXYueG1sUEsFBgAAAAAEAAQA8wAAANAFAAAAAA==&#10;" fillcolor="white [3201]" strokecolor="#70ad47 [3209]" strokeweight="1pt">
                <v:textbox>
                  <w:txbxContent>
                    <w:p w:rsidR="0004110A" w:rsidRPr="00934D2A" w:rsidRDefault="0004110A" w:rsidP="00B66C23">
                      <w:pPr>
                        <w:jc w:val="center"/>
                        <w:rPr>
                          <w:sz w:val="24"/>
                          <w:szCs w:val="24"/>
                          <w:lang w:val="en-US"/>
                        </w:rPr>
                      </w:pPr>
                      <w:r w:rsidRPr="00934D2A">
                        <w:rPr>
                          <w:sz w:val="24"/>
                          <w:szCs w:val="24"/>
                          <w:lang w:val="en-US"/>
                        </w:rPr>
                        <w:t>Request has to be sent to IT to run the query in the Penfax Production Environment</w:t>
                      </w:r>
                    </w:p>
                  </w:txbxContent>
                </v:textbox>
              </v:rect>
            </w:pict>
          </mc:Fallback>
        </mc:AlternateContent>
      </w:r>
      <w:r w:rsidR="00C92F19" w:rsidRPr="009F3641">
        <w:rPr>
          <w:sz w:val="24"/>
          <w:szCs w:val="24"/>
        </w:rPr>
        <w:object w:dxaOrig="1520" w:dyaOrig="985">
          <v:shape id="_x0000_i1026" type="#_x0000_t75" style="width:108.75pt;height:70.5pt" o:ole="">
            <v:imagedata r:id="rId222" o:title=""/>
          </v:shape>
          <o:OLEObject Type="Embed" ProgID="Package" ShapeID="_x0000_i1026" DrawAspect="Icon" ObjectID="_1713701097" r:id="rId223"/>
        </w:object>
      </w:r>
    </w:p>
    <w:p w:rsidR="00B66C23" w:rsidRDefault="00B66C23" w:rsidP="00B66C23"/>
    <w:p w:rsidR="00B66C23" w:rsidRDefault="00B66C23" w:rsidP="00B66C23"/>
    <w:p w:rsidR="001A35FA" w:rsidRDefault="001A35FA">
      <w:r>
        <w:br w:type="page"/>
      </w:r>
    </w:p>
    <w:p w:rsidR="00B66C23" w:rsidRDefault="00B66C23" w:rsidP="00B66C23">
      <w:pPr>
        <w:rPr>
          <w:sz w:val="24"/>
          <w:szCs w:val="24"/>
        </w:rPr>
      </w:pPr>
      <w:r w:rsidRPr="000E7267">
        <w:rPr>
          <w:sz w:val="24"/>
          <w:szCs w:val="24"/>
        </w:rPr>
        <w:lastRenderedPageBreak/>
        <w:t>Example of request email:</w:t>
      </w:r>
    </w:p>
    <w:p w:rsidR="0012736D" w:rsidRPr="0012736D" w:rsidRDefault="0012736D" w:rsidP="00B66C23">
      <w:pPr>
        <w:rPr>
          <w:sz w:val="2"/>
          <w:szCs w:val="24"/>
        </w:rPr>
      </w:pPr>
    </w:p>
    <w:p w:rsidR="00B66C23" w:rsidRDefault="00B66C23" w:rsidP="00B66C23">
      <w:r>
        <w:rPr>
          <w:noProof/>
        </w:rPr>
        <w:drawing>
          <wp:inline distT="0" distB="0" distL="0" distR="0" wp14:anchorId="7A276319" wp14:editId="5411AE0B">
            <wp:extent cx="5943600" cy="4034790"/>
            <wp:effectExtent l="0" t="0" r="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034790"/>
                    </a:xfrm>
                    <a:prstGeom prst="rect">
                      <a:avLst/>
                    </a:prstGeom>
                  </pic:spPr>
                </pic:pic>
              </a:graphicData>
            </a:graphic>
          </wp:inline>
        </w:drawing>
      </w:r>
    </w:p>
    <w:p w:rsidR="00B66C23" w:rsidRDefault="00B66C23" w:rsidP="00B66C23"/>
    <w:p w:rsidR="00B66C23" w:rsidRPr="000E7267" w:rsidRDefault="00B66C23" w:rsidP="00B66C23">
      <w:pPr>
        <w:rPr>
          <w:sz w:val="24"/>
          <w:szCs w:val="24"/>
        </w:rPr>
      </w:pPr>
      <w:r w:rsidRPr="000E7267">
        <w:rPr>
          <w:sz w:val="24"/>
          <w:szCs w:val="24"/>
        </w:rPr>
        <w:t xml:space="preserve">Query will be returned to us in excel format:  Example of the query attached.  </w:t>
      </w:r>
    </w:p>
    <w:p w:rsidR="00B66C23" w:rsidRDefault="0012736D" w:rsidP="00B66C23">
      <w:r>
        <w:rPr>
          <w:noProof/>
        </w:rPr>
        <mc:AlternateContent>
          <mc:Choice Requires="wps">
            <w:drawing>
              <wp:anchor distT="0" distB="0" distL="114300" distR="114300" simplePos="0" relativeHeight="251710464" behindDoc="0" locked="0" layoutInCell="1" allowOverlap="1" wp14:anchorId="454EAE7E" wp14:editId="7688F116">
                <wp:simplePos x="0" y="0"/>
                <wp:positionH relativeFrom="column">
                  <wp:posOffset>-64135</wp:posOffset>
                </wp:positionH>
                <wp:positionV relativeFrom="paragraph">
                  <wp:posOffset>1216025</wp:posOffset>
                </wp:positionV>
                <wp:extent cx="5521569" cy="351693"/>
                <wp:effectExtent l="0" t="0" r="22225" b="10795"/>
                <wp:wrapNone/>
                <wp:docPr id="283" name="Text Box 283"/>
                <wp:cNvGraphicFramePr/>
                <a:graphic xmlns:a="http://schemas.openxmlformats.org/drawingml/2006/main">
                  <a:graphicData uri="http://schemas.microsoft.com/office/word/2010/wordprocessingShape">
                    <wps:wsp>
                      <wps:cNvSpPr txBox="1"/>
                      <wps:spPr>
                        <a:xfrm>
                          <a:off x="0" y="0"/>
                          <a:ext cx="5521569" cy="351693"/>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4110A" w:rsidRPr="000E7267" w:rsidRDefault="0004110A" w:rsidP="00B66C23">
                            <w:pPr>
                              <w:rPr>
                                <w:sz w:val="24"/>
                                <w:szCs w:val="24"/>
                                <w:lang w:val="en-US"/>
                              </w:rPr>
                            </w:pPr>
                            <w:r w:rsidRPr="000E7267">
                              <w:rPr>
                                <w:sz w:val="24"/>
                                <w:szCs w:val="24"/>
                                <w:lang w:val="en-US"/>
                              </w:rPr>
                              <w:t>Apply a data filter to the work book, then for column “Suspense VS Batch, deselect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4EAE7E" id="_x0000_t202" coordsize="21600,21600" o:spt="202" path="m,l,21600r21600,l21600,xe">
                <v:stroke joinstyle="miter"/>
                <v:path gradientshapeok="t" o:connecttype="rect"/>
              </v:shapetype>
              <v:shape id="Text Box 283" o:spid="_x0000_s1027" type="#_x0000_t202" style="position:absolute;margin-left:-5.05pt;margin-top:95.75pt;width:434.75pt;height:27.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yGsdgIAADYFAAAOAAAAZHJzL2Uyb0RvYy54bWysVFtP2zAUfp+0/2D5faQplEFFijoQ0yQ0&#10;0GDi2XVsGs328ezTJt2v37HTBMb6NO0lsc/lO7fv+OKys4ZtVYgNuIqXRxPOlJNQN+654t8fbz6c&#10;cRZRuFoYcKriOxX55eL9u4vWz9UU1mBqFRiBuDhvfcXXiH5eFFGulRXxCLxypNQQrEC6hueiDqIl&#10;dGuK6WRyWrQQah9AqhhJet0r+SLja60k3mkdFTJTccoN8zfk7yp9i8WFmD8H4deN3Kch/iELKxpH&#10;QUeoa4GCbULzF5RtZIAIGo8k2AK0bqTKNVA15eRNNQ9r4VWuhZoT/dim+P9g5dftfWBNXfHp2TFn&#10;Tlga0qPqkH2CjiUZdaj1cU6GD55MsSMFTXqQRxKmwjsdbPpTSYz01Ovd2N8EJ0k4m03L2ek5Z5J0&#10;x7Py9DzDFy/ePkT8rMCydKh4oPnltortbUTKhEwHkxTMuCRL6fVp5BPujOqV35Sm0ijwNINkUqkr&#10;E9hWEB2ElMphLoRgjSPr5KYbY0bH8pCjGZ32tslNZbKNjpNDjn9GHD1yVHA4OtvGQTgEUP8Y0tW9&#10;/VB9X3MqH7tVl+c5TmgF9Y4GF6Anf/TypqHu3oqI9yIQ22lWtMF4Rx9toK047E+crSH8OiRP9kRC&#10;0nLW0vZUPP7ciKA4M18c0fO8PDlJ65YvJ7OPU7qE15rVa43b2CugiZT0VniZj8kezXDUAewTLfoy&#10;RSWVcJJiVxyH4xX2O00PhVTLZTaiBfMCb92Dlwk6dTlx57F7EsHvCYZEza8w7JmYv+FZb5s8HSw3&#10;CLrJJEx97ru67z8tZ+bm/iFJ2//6nq1enrvFbwAAAP//AwBQSwMEFAAGAAgAAAAhAKdlsS3gAAAA&#10;CwEAAA8AAABkcnMvZG93bnJldi54bWxMj8tqwzAQRfeF/oOYQneJ7DxM7FgOpVDoojQk8QdMrPGD&#10;WiNjKY7791VX7XK4h3vP5IfZ9GKi0XWWFcTLCARxZXXHjYLy8rbYgXAeWWNvmRR8k4ND8fiQY6bt&#10;nU80nX0jQgm7DBW03g+ZlK5qyaBb2oE4ZLUdDfpwjo3UI95DuenlKooSabDjsNDiQK8tVV/nm1GA&#10;F/++rqeq/OiOxxppjafyM1Hq+Wl+2YPwNPs/GH71gzoUwelqb6yd6BUs4igOaAjSeAsiELttugFx&#10;VbDaJCnIIpf/fyh+AAAA//8DAFBLAQItABQABgAIAAAAIQC2gziS/gAAAOEBAAATAAAAAAAAAAAA&#10;AAAAAAAAAABbQ29udGVudF9UeXBlc10ueG1sUEsBAi0AFAAGAAgAAAAhADj9If/WAAAAlAEAAAsA&#10;AAAAAAAAAAAAAAAALwEAAF9yZWxzLy5yZWxzUEsBAi0AFAAGAAgAAAAhAIzHIax2AgAANgUAAA4A&#10;AAAAAAAAAAAAAAAALgIAAGRycy9lMm9Eb2MueG1sUEsBAi0AFAAGAAgAAAAhAKdlsS3gAAAACwEA&#10;AA8AAAAAAAAAAAAAAAAA0AQAAGRycy9kb3ducmV2LnhtbFBLBQYAAAAABAAEAPMAAADdBQAAAAA=&#10;" fillcolor="white [3201]" strokecolor="#4472c4 [3204]" strokeweight="1pt">
                <v:textbox>
                  <w:txbxContent>
                    <w:p w:rsidR="0004110A" w:rsidRPr="000E7267" w:rsidRDefault="0004110A" w:rsidP="00B66C23">
                      <w:pPr>
                        <w:rPr>
                          <w:sz w:val="24"/>
                          <w:szCs w:val="24"/>
                          <w:lang w:val="en-US"/>
                        </w:rPr>
                      </w:pPr>
                      <w:r w:rsidRPr="000E7267">
                        <w:rPr>
                          <w:sz w:val="24"/>
                          <w:szCs w:val="24"/>
                          <w:lang w:val="en-US"/>
                        </w:rPr>
                        <w:t>Apply a data filter to the work book, then for column “Suspense VS Batch, deselect 0</w:t>
                      </w:r>
                    </w:p>
                  </w:txbxContent>
                </v:textbox>
              </v:shape>
            </w:pict>
          </mc:Fallback>
        </mc:AlternateContent>
      </w:r>
      <w:r>
        <w:object w:dxaOrig="1520" w:dyaOrig="985">
          <v:shape id="_x0000_i1027" type="#_x0000_t75" style="width:136.5pt;height:88.5pt" o:ole="">
            <v:imagedata r:id="rId225" o:title=""/>
          </v:shape>
          <o:OLEObject Type="Embed" ProgID="Excel.Sheet.12" ShapeID="_x0000_i1027" DrawAspect="Icon" ObjectID="_1713701098" r:id="rId226"/>
        </w:object>
      </w:r>
    </w:p>
    <w:p w:rsidR="00B66C23" w:rsidRDefault="00B66C23" w:rsidP="00B66C23"/>
    <w:p w:rsidR="00B66C23" w:rsidRDefault="00B66C23" w:rsidP="00B66C23">
      <w:r>
        <w:rPr>
          <w:noProof/>
        </w:rPr>
        <w:lastRenderedPageBreak/>
        <w:drawing>
          <wp:inline distT="0" distB="0" distL="0" distR="0" wp14:anchorId="7E95C69C" wp14:editId="52F144FC">
            <wp:extent cx="5943600" cy="41148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114800"/>
                    </a:xfrm>
                    <a:prstGeom prst="rect">
                      <a:avLst/>
                    </a:prstGeom>
                  </pic:spPr>
                </pic:pic>
              </a:graphicData>
            </a:graphic>
          </wp:inline>
        </w:drawing>
      </w:r>
    </w:p>
    <w:p w:rsidR="001441F6" w:rsidRDefault="001441F6" w:rsidP="00B66C23"/>
    <w:p w:rsidR="00B66C23" w:rsidRDefault="00B66C23" w:rsidP="00B66C23">
      <w:pPr>
        <w:rPr>
          <w:sz w:val="24"/>
          <w:szCs w:val="24"/>
        </w:rPr>
      </w:pPr>
      <w:r w:rsidRPr="00C834FC">
        <w:rPr>
          <w:sz w:val="24"/>
          <w:szCs w:val="24"/>
        </w:rPr>
        <w:t xml:space="preserve">You now have a listing of all the closed data posting batches where the suspense accounting does not match to the posting batch.  These batches require review to see what needs to be done to correct the accounting entries. </w:t>
      </w:r>
    </w:p>
    <w:p w:rsidR="001441F6" w:rsidRPr="001441F6" w:rsidRDefault="001441F6" w:rsidP="00B66C23">
      <w:pPr>
        <w:rPr>
          <w:sz w:val="4"/>
          <w:szCs w:val="24"/>
        </w:rPr>
      </w:pPr>
    </w:p>
    <w:p w:rsidR="00B66C23" w:rsidRDefault="00B66C23" w:rsidP="00B66C23">
      <w:r>
        <w:rPr>
          <w:noProof/>
        </w:rPr>
        <w:drawing>
          <wp:inline distT="0" distB="0" distL="0" distR="0" wp14:anchorId="0CF04A32" wp14:editId="795B210C">
            <wp:extent cx="5943600" cy="237172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371725"/>
                    </a:xfrm>
                    <a:prstGeom prst="rect">
                      <a:avLst/>
                    </a:prstGeom>
                  </pic:spPr>
                </pic:pic>
              </a:graphicData>
            </a:graphic>
          </wp:inline>
        </w:drawing>
      </w:r>
    </w:p>
    <w:p w:rsidR="00B66C23" w:rsidRPr="001E51DD" w:rsidRDefault="00571574" w:rsidP="001E51DD">
      <w:pPr>
        <w:rPr>
          <w:b/>
          <w:sz w:val="24"/>
          <w:szCs w:val="24"/>
        </w:rPr>
      </w:pPr>
      <w:r>
        <w:rPr>
          <w:b/>
        </w:rPr>
        <w:br w:type="page"/>
      </w:r>
      <w:r w:rsidR="00B66C23" w:rsidRPr="001E51DD">
        <w:rPr>
          <w:b/>
          <w:sz w:val="24"/>
          <w:szCs w:val="24"/>
        </w:rPr>
        <w:lastRenderedPageBreak/>
        <w:t xml:space="preserve">How to </w:t>
      </w:r>
      <w:r w:rsidR="001E51DD">
        <w:rPr>
          <w:b/>
          <w:sz w:val="24"/>
          <w:szCs w:val="24"/>
        </w:rPr>
        <w:t>S</w:t>
      </w:r>
      <w:r w:rsidR="00B66C23" w:rsidRPr="001E51DD">
        <w:rPr>
          <w:b/>
          <w:sz w:val="24"/>
          <w:szCs w:val="24"/>
        </w:rPr>
        <w:t>tart PENPIPES</w:t>
      </w:r>
      <w:r w:rsidR="001E51DD">
        <w:rPr>
          <w:b/>
          <w:sz w:val="24"/>
          <w:szCs w:val="24"/>
        </w:rPr>
        <w:t>:</w:t>
      </w:r>
    </w:p>
    <w:tbl>
      <w:tblPr>
        <w:tblStyle w:val="TableGrid"/>
        <w:tblW w:w="0" w:type="auto"/>
        <w:tblLook w:val="04A0" w:firstRow="1" w:lastRow="0" w:firstColumn="1" w:lastColumn="0" w:noHBand="0" w:noVBand="1"/>
      </w:tblPr>
      <w:tblGrid>
        <w:gridCol w:w="4675"/>
        <w:gridCol w:w="4675"/>
      </w:tblGrid>
      <w:tr w:rsidR="00571574" w:rsidRPr="00C834FC" w:rsidTr="00BC2DAE">
        <w:tc>
          <w:tcPr>
            <w:tcW w:w="4675" w:type="dxa"/>
          </w:tcPr>
          <w:p w:rsidR="00571574" w:rsidRPr="00C834FC" w:rsidRDefault="00571574" w:rsidP="00BC2DAE">
            <w:pPr>
              <w:spacing w:before="120"/>
              <w:rPr>
                <w:rFonts w:ascii="Calibri" w:hAnsi="Calibri" w:cs="Arial"/>
                <w:b/>
                <w:sz w:val="24"/>
                <w:szCs w:val="24"/>
              </w:rPr>
            </w:pPr>
            <w:r w:rsidRPr="00C834FC">
              <w:rPr>
                <w:rFonts w:ascii="Calibri" w:hAnsi="Calibri" w:cs="Arial"/>
                <w:b/>
                <w:sz w:val="24"/>
                <w:szCs w:val="24"/>
              </w:rPr>
              <w:t>Procedure Number:</w:t>
            </w:r>
          </w:p>
        </w:tc>
        <w:tc>
          <w:tcPr>
            <w:tcW w:w="4675" w:type="dxa"/>
          </w:tcPr>
          <w:p w:rsidR="00571574" w:rsidRPr="00C834FC" w:rsidRDefault="00571574" w:rsidP="00BC2DAE">
            <w:pPr>
              <w:spacing w:before="120"/>
              <w:rPr>
                <w:rFonts w:ascii="Calibri" w:hAnsi="Calibri" w:cs="Arial"/>
                <w:sz w:val="24"/>
                <w:szCs w:val="24"/>
              </w:rPr>
            </w:pPr>
          </w:p>
        </w:tc>
      </w:tr>
      <w:tr w:rsidR="00571574" w:rsidRPr="00C834FC" w:rsidTr="00BC2DAE">
        <w:tc>
          <w:tcPr>
            <w:tcW w:w="4675" w:type="dxa"/>
          </w:tcPr>
          <w:p w:rsidR="00571574" w:rsidRPr="00C834FC" w:rsidRDefault="00571574" w:rsidP="00BC2DAE">
            <w:pPr>
              <w:spacing w:before="120"/>
              <w:rPr>
                <w:rFonts w:ascii="Calibri" w:hAnsi="Calibri" w:cs="Arial"/>
                <w:b/>
                <w:sz w:val="24"/>
                <w:szCs w:val="24"/>
              </w:rPr>
            </w:pPr>
            <w:r w:rsidRPr="00C834FC">
              <w:rPr>
                <w:rFonts w:ascii="Calibri" w:hAnsi="Calibri" w:cs="Arial"/>
                <w:b/>
                <w:sz w:val="24"/>
                <w:szCs w:val="24"/>
              </w:rPr>
              <w:t>Procedure Name:</w:t>
            </w:r>
          </w:p>
        </w:tc>
        <w:tc>
          <w:tcPr>
            <w:tcW w:w="4675" w:type="dxa"/>
          </w:tcPr>
          <w:p w:rsidR="00571574" w:rsidRPr="00C834FC" w:rsidRDefault="00571574" w:rsidP="00BC2DAE">
            <w:pPr>
              <w:spacing w:before="120"/>
              <w:rPr>
                <w:rFonts w:ascii="Calibri" w:hAnsi="Calibri" w:cs="Arial"/>
                <w:sz w:val="24"/>
                <w:szCs w:val="24"/>
              </w:rPr>
            </w:pPr>
          </w:p>
        </w:tc>
      </w:tr>
      <w:tr w:rsidR="00571574" w:rsidRPr="00C834FC" w:rsidTr="00BC2DAE">
        <w:tc>
          <w:tcPr>
            <w:tcW w:w="4675" w:type="dxa"/>
          </w:tcPr>
          <w:p w:rsidR="00571574" w:rsidRPr="00C834FC" w:rsidRDefault="00571574" w:rsidP="00BC2DAE">
            <w:pPr>
              <w:spacing w:before="120"/>
              <w:rPr>
                <w:rFonts w:ascii="Calibri" w:hAnsi="Calibri" w:cs="Arial"/>
                <w:b/>
                <w:sz w:val="24"/>
                <w:szCs w:val="24"/>
              </w:rPr>
            </w:pPr>
            <w:r w:rsidRPr="00C834FC">
              <w:rPr>
                <w:rFonts w:ascii="Calibri" w:hAnsi="Calibri" w:cs="Arial"/>
                <w:b/>
                <w:sz w:val="24"/>
                <w:szCs w:val="24"/>
              </w:rPr>
              <w:t>Purpose of the Procedure:</w:t>
            </w:r>
          </w:p>
        </w:tc>
        <w:tc>
          <w:tcPr>
            <w:tcW w:w="4675" w:type="dxa"/>
          </w:tcPr>
          <w:p w:rsidR="00571574" w:rsidRPr="00C834FC" w:rsidRDefault="001A35FA" w:rsidP="00BC2DAE">
            <w:pPr>
              <w:spacing w:before="120"/>
              <w:rPr>
                <w:rFonts w:cstheme="minorHAnsi"/>
                <w:sz w:val="24"/>
                <w:szCs w:val="24"/>
              </w:rPr>
            </w:pPr>
            <w:r w:rsidRPr="00C834FC">
              <w:rPr>
                <w:rFonts w:cstheme="minorHAnsi"/>
                <w:sz w:val="24"/>
                <w:szCs w:val="24"/>
              </w:rPr>
              <w:t>Procedure document for PuTTY Penpipes</w:t>
            </w:r>
          </w:p>
        </w:tc>
      </w:tr>
      <w:tr w:rsidR="00571574" w:rsidRPr="00C834FC" w:rsidTr="00BC2DAE">
        <w:tc>
          <w:tcPr>
            <w:tcW w:w="4675" w:type="dxa"/>
          </w:tcPr>
          <w:p w:rsidR="00571574" w:rsidRPr="00C834FC" w:rsidRDefault="00571574" w:rsidP="00BC2DAE">
            <w:pPr>
              <w:spacing w:before="120"/>
              <w:rPr>
                <w:rFonts w:ascii="Calibri" w:hAnsi="Calibri" w:cs="Arial"/>
                <w:b/>
                <w:sz w:val="24"/>
                <w:szCs w:val="24"/>
              </w:rPr>
            </w:pPr>
            <w:r w:rsidRPr="00C834FC">
              <w:rPr>
                <w:rFonts w:ascii="Calibri" w:hAnsi="Calibri" w:cs="Arial"/>
                <w:b/>
                <w:sz w:val="24"/>
                <w:szCs w:val="24"/>
              </w:rPr>
              <w:t>Original Date:</w:t>
            </w:r>
          </w:p>
        </w:tc>
        <w:tc>
          <w:tcPr>
            <w:tcW w:w="4675" w:type="dxa"/>
          </w:tcPr>
          <w:p w:rsidR="00571574" w:rsidRPr="00C834FC" w:rsidRDefault="00571574" w:rsidP="00BC2DAE">
            <w:pPr>
              <w:spacing w:before="120"/>
              <w:rPr>
                <w:rFonts w:ascii="Calibri" w:hAnsi="Calibri" w:cs="Arial"/>
                <w:sz w:val="24"/>
                <w:szCs w:val="24"/>
              </w:rPr>
            </w:pPr>
          </w:p>
        </w:tc>
      </w:tr>
      <w:tr w:rsidR="00571574" w:rsidRPr="00C834FC" w:rsidTr="00BC2DAE">
        <w:trPr>
          <w:trHeight w:val="498"/>
        </w:trPr>
        <w:tc>
          <w:tcPr>
            <w:tcW w:w="4675" w:type="dxa"/>
          </w:tcPr>
          <w:p w:rsidR="00571574" w:rsidRPr="00C834FC" w:rsidRDefault="00571574" w:rsidP="00BC2DAE">
            <w:pPr>
              <w:spacing w:before="120"/>
              <w:rPr>
                <w:rFonts w:ascii="Calibri" w:hAnsi="Calibri" w:cs="Arial"/>
                <w:b/>
                <w:sz w:val="24"/>
                <w:szCs w:val="24"/>
              </w:rPr>
            </w:pPr>
            <w:r w:rsidRPr="00C834FC">
              <w:rPr>
                <w:rFonts w:ascii="Calibri" w:hAnsi="Calibri" w:cs="Arial"/>
                <w:b/>
                <w:sz w:val="24"/>
                <w:szCs w:val="24"/>
              </w:rPr>
              <w:t>Revised Date:</w:t>
            </w:r>
          </w:p>
        </w:tc>
        <w:tc>
          <w:tcPr>
            <w:tcW w:w="4675" w:type="dxa"/>
          </w:tcPr>
          <w:p w:rsidR="00571574" w:rsidRPr="00C834FC" w:rsidRDefault="00571574" w:rsidP="00BC2DAE">
            <w:pPr>
              <w:spacing w:before="120"/>
              <w:rPr>
                <w:rFonts w:ascii="Calibri" w:hAnsi="Calibri" w:cs="Arial"/>
                <w:sz w:val="24"/>
                <w:szCs w:val="24"/>
              </w:rPr>
            </w:pPr>
          </w:p>
        </w:tc>
      </w:tr>
    </w:tbl>
    <w:tbl>
      <w:tblPr>
        <w:tblpPr w:leftFromText="180" w:rightFromText="180" w:vertAnchor="text" w:horzAnchor="margin" w:tblpY="568"/>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410"/>
        <w:gridCol w:w="2320"/>
      </w:tblGrid>
      <w:tr w:rsidR="00571574" w:rsidRPr="00C834FC" w:rsidTr="001E51DD">
        <w:trPr>
          <w:cantSplit/>
          <w:trHeight w:val="335"/>
          <w:tblHeader/>
        </w:trPr>
        <w:tc>
          <w:tcPr>
            <w:tcW w:w="1461" w:type="dxa"/>
            <w:tcBorders>
              <w:bottom w:val="single" w:sz="6" w:space="0" w:color="C0C0C0"/>
            </w:tcBorders>
            <w:shd w:val="clear" w:color="auto" w:fill="C0C0C0"/>
          </w:tcPr>
          <w:p w:rsidR="00571574" w:rsidRPr="00C834FC" w:rsidRDefault="00571574" w:rsidP="001E51DD">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571574" w:rsidRPr="00C834FC" w:rsidRDefault="00571574" w:rsidP="001E51DD">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C834FC">
              <w:rPr>
                <w:rFonts w:eastAsiaTheme="minorEastAsia" w:cs="Arial"/>
                <w:b/>
                <w:snapToGrid w:val="0"/>
                <w:sz w:val="24"/>
                <w:szCs w:val="24"/>
                <w:shd w:val="clear" w:color="auto" w:fill="C0C0C0"/>
              </w:rPr>
              <w:t>Name/Title</w:t>
            </w:r>
          </w:p>
        </w:tc>
        <w:tc>
          <w:tcPr>
            <w:tcW w:w="2410" w:type="dxa"/>
            <w:shd w:val="clear" w:color="auto" w:fill="C0C0C0"/>
          </w:tcPr>
          <w:p w:rsidR="00571574" w:rsidRPr="00C834FC" w:rsidRDefault="00571574" w:rsidP="001E51DD">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C834FC">
              <w:rPr>
                <w:rFonts w:eastAsiaTheme="minorEastAsia" w:cs="Arial"/>
                <w:b/>
                <w:snapToGrid w:val="0"/>
                <w:sz w:val="24"/>
                <w:szCs w:val="24"/>
                <w:shd w:val="clear" w:color="auto" w:fill="C0C0C0"/>
              </w:rPr>
              <w:t>Signature</w:t>
            </w:r>
          </w:p>
        </w:tc>
        <w:tc>
          <w:tcPr>
            <w:tcW w:w="2320" w:type="dxa"/>
            <w:shd w:val="clear" w:color="auto" w:fill="C0C0C0"/>
          </w:tcPr>
          <w:p w:rsidR="00571574" w:rsidRPr="00C834FC" w:rsidRDefault="00571574" w:rsidP="001E51DD">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C834FC">
              <w:rPr>
                <w:rFonts w:eastAsiaTheme="minorEastAsia" w:cs="Arial"/>
                <w:b/>
                <w:snapToGrid w:val="0"/>
                <w:sz w:val="24"/>
                <w:szCs w:val="24"/>
                <w:shd w:val="clear" w:color="auto" w:fill="C0C0C0"/>
              </w:rPr>
              <w:t>Date</w:t>
            </w:r>
          </w:p>
        </w:tc>
      </w:tr>
      <w:tr w:rsidR="00571574" w:rsidRPr="00C834FC" w:rsidTr="001E51DD">
        <w:trPr>
          <w:cantSplit/>
        </w:trPr>
        <w:tc>
          <w:tcPr>
            <w:tcW w:w="1461" w:type="dxa"/>
            <w:tcBorders>
              <w:top w:val="single" w:sz="6" w:space="0" w:color="C0C0C0"/>
              <w:bottom w:val="single" w:sz="6" w:space="0" w:color="C0C0C0"/>
            </w:tcBorders>
            <w:shd w:val="clear" w:color="auto" w:fill="FFFFFF" w:themeFill="background1"/>
          </w:tcPr>
          <w:p w:rsidR="00571574" w:rsidRPr="00C834FC" w:rsidRDefault="00571574" w:rsidP="001E51DD">
            <w:pPr>
              <w:spacing w:before="60" w:after="60" w:line="240" w:lineRule="auto"/>
              <w:jc w:val="center"/>
              <w:rPr>
                <w:rFonts w:eastAsiaTheme="minorEastAsia" w:cs="Times New Roman"/>
                <w:b/>
                <w:sz w:val="24"/>
                <w:szCs w:val="24"/>
                <w:lang w:val="en-US"/>
              </w:rPr>
            </w:pPr>
            <w:r w:rsidRPr="00C834FC">
              <w:rPr>
                <w:rFonts w:eastAsiaTheme="minorEastAsia" w:cs="Times New Roman"/>
                <w:b/>
                <w:color w:val="000000" w:themeColor="text1"/>
                <w:sz w:val="24"/>
                <w:szCs w:val="24"/>
                <w:lang w:val="en-US"/>
              </w:rPr>
              <w:t>Reviewed by</w:t>
            </w:r>
          </w:p>
        </w:tc>
        <w:tc>
          <w:tcPr>
            <w:tcW w:w="3212" w:type="dxa"/>
          </w:tcPr>
          <w:p w:rsidR="00571574" w:rsidRPr="00C834FC" w:rsidRDefault="00571574" w:rsidP="001E51DD">
            <w:pPr>
              <w:spacing w:before="60" w:after="60" w:line="240" w:lineRule="auto"/>
              <w:jc w:val="center"/>
              <w:rPr>
                <w:rFonts w:eastAsiaTheme="minorEastAsia" w:cs="Times New Roman"/>
                <w:sz w:val="24"/>
                <w:szCs w:val="24"/>
                <w:lang w:val="en-US"/>
              </w:rPr>
            </w:pPr>
            <w:r w:rsidRPr="00C834FC">
              <w:rPr>
                <w:rFonts w:eastAsiaTheme="minorEastAsia" w:cs="Times New Roman"/>
                <w:sz w:val="24"/>
                <w:szCs w:val="24"/>
                <w:lang w:val="en-US"/>
              </w:rPr>
              <w:t>&lt;Person who reviews the work&gt;</w:t>
            </w:r>
          </w:p>
        </w:tc>
        <w:tc>
          <w:tcPr>
            <w:tcW w:w="2410" w:type="dxa"/>
            <w:shd w:val="clear" w:color="auto" w:fill="auto"/>
          </w:tcPr>
          <w:p w:rsidR="00571574" w:rsidRPr="00C834FC" w:rsidRDefault="00571574" w:rsidP="001E51DD">
            <w:pPr>
              <w:spacing w:before="60" w:after="60" w:line="240" w:lineRule="auto"/>
              <w:jc w:val="center"/>
              <w:rPr>
                <w:rFonts w:eastAsiaTheme="minorEastAsia" w:cs="Times New Roman"/>
                <w:sz w:val="24"/>
                <w:szCs w:val="24"/>
                <w:lang w:val="en-US"/>
              </w:rPr>
            </w:pPr>
          </w:p>
        </w:tc>
        <w:tc>
          <w:tcPr>
            <w:tcW w:w="2320" w:type="dxa"/>
            <w:shd w:val="clear" w:color="auto" w:fill="auto"/>
          </w:tcPr>
          <w:p w:rsidR="00571574" w:rsidRPr="00C834FC" w:rsidRDefault="00571574" w:rsidP="001E51DD">
            <w:pPr>
              <w:spacing w:before="60" w:after="60" w:line="240" w:lineRule="auto"/>
              <w:jc w:val="center"/>
              <w:rPr>
                <w:rFonts w:eastAsiaTheme="minorEastAsia" w:cs="Times New Roman"/>
                <w:sz w:val="24"/>
                <w:szCs w:val="24"/>
                <w:lang w:val="en-US"/>
              </w:rPr>
            </w:pPr>
            <w:r w:rsidRPr="00C834FC">
              <w:rPr>
                <w:sz w:val="24"/>
                <w:szCs w:val="24"/>
              </w:rPr>
              <w:t>&lt;dd/mm/yyyy&gt;</w:t>
            </w:r>
          </w:p>
        </w:tc>
      </w:tr>
      <w:tr w:rsidR="00571574" w:rsidRPr="00C834FC" w:rsidTr="001E51DD">
        <w:trPr>
          <w:cantSplit/>
        </w:trPr>
        <w:tc>
          <w:tcPr>
            <w:tcW w:w="1461" w:type="dxa"/>
            <w:tcBorders>
              <w:top w:val="single" w:sz="6" w:space="0" w:color="C0C0C0"/>
            </w:tcBorders>
            <w:shd w:val="clear" w:color="auto" w:fill="auto"/>
          </w:tcPr>
          <w:p w:rsidR="00571574" w:rsidRPr="00C834FC" w:rsidRDefault="00571574" w:rsidP="001E51DD">
            <w:pPr>
              <w:spacing w:before="60" w:after="60" w:line="240" w:lineRule="auto"/>
              <w:jc w:val="center"/>
              <w:rPr>
                <w:rFonts w:eastAsiaTheme="minorEastAsia" w:cs="Times New Roman"/>
                <w:sz w:val="24"/>
                <w:szCs w:val="24"/>
                <w:lang w:val="en-US"/>
              </w:rPr>
            </w:pPr>
          </w:p>
        </w:tc>
        <w:tc>
          <w:tcPr>
            <w:tcW w:w="3212" w:type="dxa"/>
          </w:tcPr>
          <w:p w:rsidR="00571574" w:rsidRPr="00C834FC" w:rsidRDefault="00571574" w:rsidP="001E51DD">
            <w:pPr>
              <w:spacing w:before="60" w:after="60" w:line="240" w:lineRule="auto"/>
              <w:jc w:val="center"/>
              <w:rPr>
                <w:rFonts w:eastAsiaTheme="minorEastAsia" w:cs="Times New Roman"/>
                <w:sz w:val="24"/>
                <w:szCs w:val="24"/>
                <w:lang w:val="en-US"/>
              </w:rPr>
            </w:pPr>
          </w:p>
        </w:tc>
        <w:tc>
          <w:tcPr>
            <w:tcW w:w="2410" w:type="dxa"/>
            <w:shd w:val="clear" w:color="auto" w:fill="auto"/>
          </w:tcPr>
          <w:p w:rsidR="00571574" w:rsidRPr="00C834FC" w:rsidRDefault="00571574" w:rsidP="001E51DD">
            <w:pPr>
              <w:spacing w:before="60" w:after="60" w:line="240" w:lineRule="auto"/>
              <w:jc w:val="center"/>
              <w:rPr>
                <w:rFonts w:eastAsiaTheme="minorEastAsia" w:cs="Times New Roman"/>
                <w:sz w:val="24"/>
                <w:szCs w:val="24"/>
                <w:lang w:val="en-US"/>
              </w:rPr>
            </w:pPr>
          </w:p>
        </w:tc>
        <w:tc>
          <w:tcPr>
            <w:tcW w:w="2320" w:type="dxa"/>
            <w:shd w:val="clear" w:color="auto" w:fill="auto"/>
          </w:tcPr>
          <w:p w:rsidR="00571574" w:rsidRPr="00C834FC" w:rsidRDefault="00571574" w:rsidP="001E51DD">
            <w:pPr>
              <w:spacing w:before="60" w:after="60" w:line="240" w:lineRule="auto"/>
              <w:jc w:val="center"/>
              <w:rPr>
                <w:rFonts w:eastAsiaTheme="minorEastAsia" w:cs="Times New Roman"/>
                <w:sz w:val="24"/>
                <w:szCs w:val="24"/>
                <w:lang w:val="en-US"/>
              </w:rPr>
            </w:pPr>
          </w:p>
        </w:tc>
      </w:tr>
      <w:tr w:rsidR="00571574" w:rsidRPr="00C834FC" w:rsidTr="001E51DD">
        <w:trPr>
          <w:cantSplit/>
        </w:trPr>
        <w:tc>
          <w:tcPr>
            <w:tcW w:w="1461" w:type="dxa"/>
            <w:shd w:val="clear" w:color="auto" w:fill="auto"/>
          </w:tcPr>
          <w:p w:rsidR="00571574" w:rsidRPr="00C834FC" w:rsidRDefault="00571574" w:rsidP="001E51DD">
            <w:pPr>
              <w:spacing w:before="60" w:after="60" w:line="240" w:lineRule="auto"/>
              <w:jc w:val="center"/>
              <w:rPr>
                <w:rFonts w:eastAsiaTheme="minorEastAsia" w:cs="Times New Roman"/>
                <w:sz w:val="24"/>
                <w:szCs w:val="24"/>
                <w:lang w:val="en-US"/>
              </w:rPr>
            </w:pPr>
          </w:p>
        </w:tc>
        <w:tc>
          <w:tcPr>
            <w:tcW w:w="3212" w:type="dxa"/>
          </w:tcPr>
          <w:p w:rsidR="00571574" w:rsidRPr="00C834FC" w:rsidRDefault="00571574" w:rsidP="001E51DD">
            <w:pPr>
              <w:spacing w:before="60" w:after="60" w:line="240" w:lineRule="auto"/>
              <w:jc w:val="center"/>
              <w:rPr>
                <w:rFonts w:eastAsiaTheme="minorEastAsia" w:cs="Times New Roman"/>
                <w:sz w:val="24"/>
                <w:szCs w:val="24"/>
                <w:lang w:val="en-US"/>
              </w:rPr>
            </w:pPr>
          </w:p>
        </w:tc>
        <w:tc>
          <w:tcPr>
            <w:tcW w:w="2410" w:type="dxa"/>
            <w:shd w:val="clear" w:color="auto" w:fill="auto"/>
          </w:tcPr>
          <w:p w:rsidR="00571574" w:rsidRPr="00C834FC" w:rsidRDefault="00571574" w:rsidP="001E51DD">
            <w:pPr>
              <w:spacing w:before="60" w:after="60" w:line="240" w:lineRule="auto"/>
              <w:jc w:val="center"/>
              <w:rPr>
                <w:rFonts w:eastAsiaTheme="minorEastAsia" w:cs="Times New Roman"/>
                <w:sz w:val="24"/>
                <w:szCs w:val="24"/>
                <w:lang w:val="en-US"/>
              </w:rPr>
            </w:pPr>
          </w:p>
        </w:tc>
        <w:tc>
          <w:tcPr>
            <w:tcW w:w="2320" w:type="dxa"/>
            <w:shd w:val="clear" w:color="auto" w:fill="auto"/>
          </w:tcPr>
          <w:p w:rsidR="00571574" w:rsidRPr="00C834FC" w:rsidRDefault="00571574" w:rsidP="001E51DD">
            <w:pPr>
              <w:spacing w:before="60" w:after="60" w:line="240" w:lineRule="auto"/>
              <w:jc w:val="center"/>
              <w:rPr>
                <w:rFonts w:eastAsiaTheme="minorEastAsia" w:cs="Times New Roman"/>
                <w:sz w:val="24"/>
                <w:szCs w:val="24"/>
                <w:lang w:val="en-US"/>
              </w:rPr>
            </w:pPr>
          </w:p>
        </w:tc>
      </w:tr>
      <w:tr w:rsidR="00571574" w:rsidRPr="00C834FC" w:rsidTr="001E51DD">
        <w:trPr>
          <w:cantSplit/>
        </w:trPr>
        <w:tc>
          <w:tcPr>
            <w:tcW w:w="1461" w:type="dxa"/>
            <w:shd w:val="clear" w:color="auto" w:fill="auto"/>
          </w:tcPr>
          <w:p w:rsidR="00571574" w:rsidRPr="00C834FC" w:rsidRDefault="00571574" w:rsidP="001E51DD">
            <w:pPr>
              <w:spacing w:before="60" w:after="60" w:line="240" w:lineRule="auto"/>
              <w:jc w:val="center"/>
              <w:rPr>
                <w:rFonts w:eastAsiaTheme="minorEastAsia" w:cs="Times New Roman"/>
                <w:b/>
                <w:sz w:val="24"/>
                <w:szCs w:val="24"/>
                <w:lang w:val="en-US"/>
              </w:rPr>
            </w:pPr>
            <w:r w:rsidRPr="00C834FC">
              <w:rPr>
                <w:rFonts w:eastAsiaTheme="minorEastAsia" w:cs="Times New Roman"/>
                <w:b/>
                <w:color w:val="000000" w:themeColor="text1"/>
                <w:sz w:val="24"/>
                <w:szCs w:val="24"/>
                <w:lang w:val="en-US"/>
              </w:rPr>
              <w:t>Approved by</w:t>
            </w:r>
          </w:p>
        </w:tc>
        <w:tc>
          <w:tcPr>
            <w:tcW w:w="3212" w:type="dxa"/>
          </w:tcPr>
          <w:p w:rsidR="00571574" w:rsidRPr="00C834FC" w:rsidRDefault="00571574" w:rsidP="001E51DD">
            <w:pPr>
              <w:spacing w:before="60" w:after="60" w:line="240" w:lineRule="auto"/>
              <w:jc w:val="center"/>
              <w:rPr>
                <w:rFonts w:eastAsiaTheme="minorEastAsia" w:cs="Times New Roman"/>
                <w:sz w:val="24"/>
                <w:szCs w:val="24"/>
                <w:lang w:val="en-US"/>
              </w:rPr>
            </w:pPr>
            <w:r w:rsidRPr="00C834FC">
              <w:rPr>
                <w:rFonts w:eastAsiaTheme="minorEastAsia" w:cs="Times New Roman"/>
                <w:sz w:val="24"/>
                <w:szCs w:val="24"/>
                <w:lang w:val="en-US"/>
              </w:rPr>
              <w:t>&lt;Senior Management / Business Area Manager&gt;</w:t>
            </w:r>
          </w:p>
        </w:tc>
        <w:tc>
          <w:tcPr>
            <w:tcW w:w="2410" w:type="dxa"/>
            <w:shd w:val="clear" w:color="auto" w:fill="auto"/>
          </w:tcPr>
          <w:p w:rsidR="00571574" w:rsidRPr="00C834FC" w:rsidRDefault="00571574" w:rsidP="001E51DD">
            <w:pPr>
              <w:spacing w:before="60" w:after="60" w:line="240" w:lineRule="auto"/>
              <w:jc w:val="center"/>
              <w:rPr>
                <w:rFonts w:eastAsiaTheme="minorEastAsia" w:cs="Times New Roman"/>
                <w:sz w:val="24"/>
                <w:szCs w:val="24"/>
                <w:lang w:val="en-US"/>
              </w:rPr>
            </w:pPr>
          </w:p>
        </w:tc>
        <w:tc>
          <w:tcPr>
            <w:tcW w:w="2320" w:type="dxa"/>
            <w:shd w:val="clear" w:color="auto" w:fill="auto"/>
          </w:tcPr>
          <w:p w:rsidR="00571574" w:rsidRPr="00C834FC" w:rsidRDefault="00571574" w:rsidP="001E51DD">
            <w:pPr>
              <w:spacing w:before="60" w:after="60" w:line="240" w:lineRule="auto"/>
              <w:jc w:val="center"/>
              <w:rPr>
                <w:rFonts w:eastAsiaTheme="minorEastAsia" w:cs="Times New Roman"/>
                <w:sz w:val="24"/>
                <w:szCs w:val="24"/>
                <w:lang w:val="en-US"/>
              </w:rPr>
            </w:pPr>
            <w:r w:rsidRPr="00C834FC">
              <w:rPr>
                <w:sz w:val="24"/>
                <w:szCs w:val="24"/>
              </w:rPr>
              <w:t>&lt;dd/mm/yyyy&gt;</w:t>
            </w:r>
          </w:p>
        </w:tc>
      </w:tr>
    </w:tbl>
    <w:p w:rsidR="00571574" w:rsidRDefault="00571574" w:rsidP="001E51DD"/>
    <w:p w:rsidR="001A35FA" w:rsidRPr="000445EE" w:rsidRDefault="001A35FA" w:rsidP="001E51DD"/>
    <w:p w:rsidR="00571574" w:rsidRPr="002A17EE" w:rsidRDefault="00571574" w:rsidP="002A17EE">
      <w:pPr>
        <w:rPr>
          <w:b/>
          <w:sz w:val="24"/>
          <w:szCs w:val="24"/>
        </w:rPr>
      </w:pPr>
      <w:r w:rsidRPr="002A17EE">
        <w:rPr>
          <w:b/>
          <w:sz w:val="24"/>
          <w:szCs w:val="24"/>
        </w:rPr>
        <w:t>Overview</w:t>
      </w:r>
      <w:r w:rsidR="001E51DD">
        <w:rPr>
          <w:b/>
          <w:sz w:val="24"/>
          <w:szCs w:val="24"/>
        </w:rPr>
        <w:t>:</w:t>
      </w:r>
    </w:p>
    <w:p w:rsidR="00E9049C" w:rsidRPr="000445EE" w:rsidRDefault="00E9049C" w:rsidP="00E9049C">
      <w:pPr>
        <w:tabs>
          <w:tab w:val="left" w:pos="1005"/>
        </w:tabs>
        <w:spacing w:after="0"/>
        <w:rPr>
          <w:rFonts w:ascii="Arial" w:hAnsi="Arial" w:cs="Arial"/>
          <w:b/>
          <w:sz w:val="2"/>
          <w:u w:val="single"/>
        </w:rPr>
      </w:pPr>
    </w:p>
    <w:p w:rsidR="00226346" w:rsidRPr="00C00632" w:rsidRDefault="00226346" w:rsidP="002D5B8B">
      <w:pPr>
        <w:rPr>
          <w:rStyle w:val="Strong"/>
          <w:sz w:val="24"/>
          <w:szCs w:val="24"/>
        </w:rPr>
      </w:pPr>
      <w:r w:rsidRPr="00C00632">
        <w:rPr>
          <w:rStyle w:val="Strong"/>
          <w:noProof/>
          <w:sz w:val="24"/>
          <w:szCs w:val="24"/>
        </w:rPr>
        <mc:AlternateContent>
          <mc:Choice Requires="wps">
            <w:drawing>
              <wp:anchor distT="0" distB="0" distL="114300" distR="114300" simplePos="0" relativeHeight="251926528" behindDoc="0" locked="0" layoutInCell="1" allowOverlap="1" wp14:anchorId="509A6CCF" wp14:editId="4F4D175E">
                <wp:simplePos x="0" y="0"/>
                <wp:positionH relativeFrom="column">
                  <wp:posOffset>4781550</wp:posOffset>
                </wp:positionH>
                <wp:positionV relativeFrom="paragraph">
                  <wp:posOffset>5723890</wp:posOffset>
                </wp:positionV>
                <wp:extent cx="2076450" cy="457200"/>
                <wp:effectExtent l="0" t="0" r="19050" b="19050"/>
                <wp:wrapNone/>
                <wp:docPr id="123" name="Text Box 123"/>
                <wp:cNvGraphicFramePr/>
                <a:graphic xmlns:a="http://schemas.openxmlformats.org/drawingml/2006/main">
                  <a:graphicData uri="http://schemas.microsoft.com/office/word/2010/wordprocessingShape">
                    <wps:wsp>
                      <wps:cNvSpPr txBox="1"/>
                      <wps:spPr>
                        <a:xfrm>
                          <a:off x="0" y="0"/>
                          <a:ext cx="2076450" cy="45720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04110A" w:rsidRDefault="0004110A" w:rsidP="00226346">
                            <w:pPr>
                              <w:spacing w:after="0"/>
                              <w:jc w:val="right"/>
                              <w:rPr>
                                <w:sz w:val="18"/>
                              </w:rPr>
                            </w:pPr>
                            <w:r w:rsidRPr="00E90BD8">
                              <w:rPr>
                                <w:sz w:val="18"/>
                              </w:rPr>
                              <w:t xml:space="preserve">Last update: </w:t>
                            </w:r>
                            <w:sdt>
                              <w:sdtPr>
                                <w:rPr>
                                  <w:sz w:val="18"/>
                                </w:rPr>
                                <w:alias w:val="Date"/>
                                <w:tag w:val="Date"/>
                                <w:id w:val="798580581"/>
                                <w:date w:fullDate="2019-07-03T00:00:00Z">
                                  <w:dateFormat w:val="d-MMM-yy"/>
                                  <w:lid w:val="en-CA"/>
                                  <w:storeMappedDataAs w:val="date"/>
                                  <w:calendar w:val="gregorian"/>
                                </w:date>
                              </w:sdtPr>
                              <w:sdtContent>
                                <w:r>
                                  <w:rPr>
                                    <w:sz w:val="18"/>
                                  </w:rPr>
                                  <w:t>3-Jul-19</w:t>
                                </w:r>
                              </w:sdtContent>
                            </w:sdt>
                          </w:p>
                          <w:p w:rsidR="0004110A" w:rsidRPr="00E90BD8" w:rsidRDefault="0004110A" w:rsidP="00226346">
                            <w:pPr>
                              <w:spacing w:after="0"/>
                              <w:jc w:val="right"/>
                              <w:rPr>
                                <w:sz w:val="18"/>
                              </w:rPr>
                            </w:pPr>
                            <w:r>
                              <w:rPr>
                                <w:sz w:val="18"/>
                              </w:rPr>
                              <w:t>Revised by</w:t>
                            </w:r>
                            <w:r w:rsidRPr="00A7355D">
                              <w:rPr>
                                <w:sz w:val="18"/>
                              </w:rPr>
                              <w:t xml:space="preserve">: </w:t>
                            </w:r>
                            <w:sdt>
                              <w:sdtPr>
                                <w:rPr>
                                  <w:sz w:val="18"/>
                                </w:rPr>
                                <w:alias w:val="Name"/>
                                <w:tag w:val="Name"/>
                                <w:id w:val="-19317412"/>
                                <w:dropDownList>
                                  <w:listItem w:displayText="Select Name" w:value="Select Name"/>
                                  <w:listItem w:displayText="Richard Belanger" w:value="Richard Belanger"/>
                                  <w:listItem w:displayText="Jeroen Verwaard" w:value="Jeroen Verwaard"/>
                                  <w:listItem w:displayText="Natalia Kokhman" w:value="Natalia Kokhman"/>
                                  <w:listItem w:displayText="Pana Wiegers" w:value="Pana Wiegers"/>
                                  <w:listItem w:displayText="Sayali Shirodkar" w:value="Sayali Shirodkar"/>
                                  <w:listItem w:displayText="Jessie Liu" w:value="Jessie Liu"/>
                                  <w:listItem w:displayText="Regina Noels" w:value="Regina Noels"/>
                                </w:dropDownList>
                              </w:sdtPr>
                              <w:sdtContent>
                                <w:r>
                                  <w:rPr>
                                    <w:sz w:val="18"/>
                                  </w:rPr>
                                  <w:t>Pana Wiegers</w:t>
                                </w:r>
                              </w:sdtContent>
                            </w:sdt>
                          </w:p>
                          <w:p w:rsidR="0004110A" w:rsidRDefault="0004110A" w:rsidP="00226346">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A6CCF" id="Text Box 123" o:spid="_x0000_s1028" type="#_x0000_t202" style="position:absolute;margin-left:376.5pt;margin-top:450.7pt;width:163.5pt;height:36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O7pogIAAOEFAAAOAAAAZHJzL2Uyb0RvYy54bWysVFtv2yAUfp+0/4B4X52k6WVRnCpL1WlS&#10;11Zrpz4TDAkacBiQ2Nmv3wHbadpVmjrtxQbOd27fuUwvGqPJVvigwJZ0eDSgRFgOlbKrkn5/uPpw&#10;TkmIzFZMgxUl3YlAL2bv301rNxEjWIOuhCdoxIZJ7Uq6jtFNiiLwtTAsHIETFoUSvGERr35VVJ7V&#10;aN3oYjQYnBY1+Mp54CIEfL1shXSW7UspeLyVMohIdEkxtpi/Pn+X6VvMpmyy8sytFe/CYP8QhWHK&#10;otO9qUsWGdl49Ycpo7iHADIecTAFSKm4yDlgNsPBi2zu18yJnAuSE9yepvD/zPKb7Z0nqsLajY4p&#10;scxgkR5EE8knaEh6Q4ZqFyYIvHcIjQ0KEN2/B3xMiTfSm/THlAjKkevdnt9kjuPjaHB2Oj5BEUfZ&#10;+OQMC5jMFE/azof4WYAh6VBSj/XLtLLtdYgttIckZwG0qq6U1vmSekYstCdbhtXWMceIxp+htCV1&#10;SU+PMYy/WViuhhmjN+YrVK3V85PBPujcpMlhTuHAC/rUNlkXuQO70BOLLVv5FHdaJIy234TECmTS&#10;XsmDcS7sPpeMTiiJWb9FscM/RfUW5TYP1Miewca9slEWfMvkc/qrHz39ssUjSQd5p2Nslk1uvVHf&#10;TEuodthjHto5DY5fKWyEaxbiHfM4mNg7uGziLX6kBiwkdCdK1uB/vfae8DgvKKWkxkEvafi5YV5Q&#10;or9YnKSPw/E4bYZ8yU1JiT+ULA8ldmMWgN01xLXmeD6iso+6P0oP5hF30jx5RRGzHH2XNPbHRWzX&#10;D+40LubzDMJd4Fi8tveOJ9OJ5dTmD80j866bhYhTdAP9SmCTFyPRYpOmhfkmglR5XhLPLasd/7hH&#10;crt2Oy8tqsN7Rj1t5tlvAAAA//8DAFBLAwQUAAYACAAAACEA8Pw7QuMAAAAMAQAADwAAAGRycy9k&#10;b3ducmV2LnhtbEyPwU7DMBBE70j8g7VIXBC1Q1sSQpyqqgoSHJBokbhuY5OExusodtvw92xPcNzZ&#10;0cybYjG6ThztEFpPGpKJAmGp8qalWsPH9uk2AxEiksHOk9XwYwMsysuLAnPjT/Ruj5tYCw6hkKOG&#10;JsY+lzJUjXUYJr63xL8vPziMfA61NAOeONx18k6pe+mwJW5osLerxlb7zcFpuEnW8+T1pcfl23z7&#10;nX2u9ql5Xmt9fTUuH0FEO8Y/M5zxGR1KZtr5A5kgOg3pfMpbooYHlcxAnB0qUyztWEqnM5BlIf+P&#10;KH8BAAD//wMAUEsBAi0AFAAGAAgAAAAhALaDOJL+AAAA4QEAABMAAAAAAAAAAAAAAAAAAAAAAFtD&#10;b250ZW50X1R5cGVzXS54bWxQSwECLQAUAAYACAAAACEAOP0h/9YAAACUAQAACwAAAAAAAAAAAAAA&#10;AAAvAQAAX3JlbHMvLnJlbHNQSwECLQAUAAYACAAAACEAoUju6aICAADhBQAADgAAAAAAAAAAAAAA&#10;AAAuAgAAZHJzL2Uyb0RvYy54bWxQSwECLQAUAAYACAAAACEA8Pw7QuMAAAAMAQAADwAAAAAAAAAA&#10;AAAAAAD8BAAAZHJzL2Rvd25yZXYueG1sUEsFBgAAAAAEAAQA8wAAAAwGAAAAAA==&#10;" fillcolor="white [3201]" strokecolor="#d8d8d8 [2732]" strokeweight=".5pt">
                <v:textbox>
                  <w:txbxContent>
                    <w:p w:rsidR="0004110A" w:rsidRDefault="0004110A" w:rsidP="00226346">
                      <w:pPr>
                        <w:spacing w:after="0"/>
                        <w:jc w:val="right"/>
                        <w:rPr>
                          <w:sz w:val="18"/>
                        </w:rPr>
                      </w:pPr>
                      <w:r w:rsidRPr="00E90BD8">
                        <w:rPr>
                          <w:sz w:val="18"/>
                        </w:rPr>
                        <w:t xml:space="preserve">Last update: </w:t>
                      </w:r>
                      <w:sdt>
                        <w:sdtPr>
                          <w:rPr>
                            <w:sz w:val="18"/>
                          </w:rPr>
                          <w:alias w:val="Date"/>
                          <w:tag w:val="Date"/>
                          <w:id w:val="798580581"/>
                          <w:date w:fullDate="2019-07-03T00:00:00Z">
                            <w:dateFormat w:val="d-MMM-yy"/>
                            <w:lid w:val="en-CA"/>
                            <w:storeMappedDataAs w:val="date"/>
                            <w:calendar w:val="gregorian"/>
                          </w:date>
                        </w:sdtPr>
                        <w:sdtContent>
                          <w:r>
                            <w:rPr>
                              <w:sz w:val="18"/>
                            </w:rPr>
                            <w:t>3-Jul-19</w:t>
                          </w:r>
                        </w:sdtContent>
                      </w:sdt>
                    </w:p>
                    <w:p w:rsidR="0004110A" w:rsidRPr="00E90BD8" w:rsidRDefault="0004110A" w:rsidP="00226346">
                      <w:pPr>
                        <w:spacing w:after="0"/>
                        <w:jc w:val="right"/>
                        <w:rPr>
                          <w:sz w:val="18"/>
                        </w:rPr>
                      </w:pPr>
                      <w:r>
                        <w:rPr>
                          <w:sz w:val="18"/>
                        </w:rPr>
                        <w:t>Revised by</w:t>
                      </w:r>
                      <w:r w:rsidRPr="00A7355D">
                        <w:rPr>
                          <w:sz w:val="18"/>
                        </w:rPr>
                        <w:t xml:space="preserve">: </w:t>
                      </w:r>
                      <w:sdt>
                        <w:sdtPr>
                          <w:rPr>
                            <w:sz w:val="18"/>
                          </w:rPr>
                          <w:alias w:val="Name"/>
                          <w:tag w:val="Name"/>
                          <w:id w:val="-19317412"/>
                          <w:dropDownList>
                            <w:listItem w:displayText="Select Name" w:value="Select Name"/>
                            <w:listItem w:displayText="Richard Belanger" w:value="Richard Belanger"/>
                            <w:listItem w:displayText="Jeroen Verwaard" w:value="Jeroen Verwaard"/>
                            <w:listItem w:displayText="Natalia Kokhman" w:value="Natalia Kokhman"/>
                            <w:listItem w:displayText="Pana Wiegers" w:value="Pana Wiegers"/>
                            <w:listItem w:displayText="Sayali Shirodkar" w:value="Sayali Shirodkar"/>
                            <w:listItem w:displayText="Jessie Liu" w:value="Jessie Liu"/>
                            <w:listItem w:displayText="Regina Noels" w:value="Regina Noels"/>
                          </w:dropDownList>
                        </w:sdtPr>
                        <w:sdtContent>
                          <w:r>
                            <w:rPr>
                              <w:sz w:val="18"/>
                            </w:rPr>
                            <w:t>Pana Wiegers</w:t>
                          </w:r>
                        </w:sdtContent>
                      </w:sdt>
                    </w:p>
                    <w:p w:rsidR="0004110A" w:rsidRDefault="0004110A" w:rsidP="00226346">
                      <w:pPr>
                        <w:jc w:val="right"/>
                      </w:pPr>
                    </w:p>
                  </w:txbxContent>
                </v:textbox>
              </v:shape>
            </w:pict>
          </mc:Fallback>
        </mc:AlternateContent>
      </w:r>
      <w:r w:rsidRPr="00C00632">
        <w:rPr>
          <w:rStyle w:val="Strong"/>
          <w:sz w:val="24"/>
          <w:szCs w:val="24"/>
        </w:rPr>
        <w:t>How to check if PENPIPES is up and running for POP</w:t>
      </w:r>
      <w:r w:rsidR="00C00632">
        <w:rPr>
          <w:rStyle w:val="Strong"/>
          <w:sz w:val="24"/>
          <w:szCs w:val="24"/>
        </w:rPr>
        <w:t>:</w:t>
      </w:r>
    </w:p>
    <w:p w:rsidR="00E1457A" w:rsidRPr="00E1457A" w:rsidRDefault="00E1457A" w:rsidP="00E1457A">
      <w:pPr>
        <w:rPr>
          <w:sz w:val="6"/>
        </w:rPr>
      </w:pPr>
    </w:p>
    <w:p w:rsidR="00226346" w:rsidRPr="00E645BD" w:rsidRDefault="00226346" w:rsidP="00FE066F">
      <w:pPr>
        <w:spacing w:after="0"/>
        <w:jc w:val="both"/>
        <w:rPr>
          <w:sz w:val="24"/>
          <w:szCs w:val="24"/>
        </w:rPr>
      </w:pPr>
      <w:r w:rsidRPr="00E645BD">
        <w:rPr>
          <w:sz w:val="24"/>
          <w:szCs w:val="24"/>
        </w:rPr>
        <w:t>PENPIPES runs the batch jobs in PENFAX, Postings, Audits, etc.  If PENPIPES is down it will need to be re-started.  A good indicator that PENPIPES is down is if you try to run an Audit in MEPPTEST and it takes longer than a minute or two to start, there is a good chance that PENPIPES is down.</w:t>
      </w:r>
    </w:p>
    <w:p w:rsidR="00226346" w:rsidRPr="00E645BD" w:rsidRDefault="00226346" w:rsidP="00FE066F">
      <w:pPr>
        <w:spacing w:after="0"/>
        <w:jc w:val="both"/>
        <w:rPr>
          <w:sz w:val="24"/>
          <w:szCs w:val="24"/>
        </w:rPr>
      </w:pPr>
    </w:p>
    <w:p w:rsidR="00226097" w:rsidRDefault="00226346" w:rsidP="00847899">
      <w:pPr>
        <w:pStyle w:val="ListParagraph"/>
        <w:numPr>
          <w:ilvl w:val="0"/>
          <w:numId w:val="33"/>
        </w:numPr>
        <w:spacing w:after="0" w:line="276" w:lineRule="auto"/>
        <w:rPr>
          <w:sz w:val="24"/>
          <w:szCs w:val="24"/>
        </w:rPr>
      </w:pPr>
      <w:r w:rsidRPr="00E645BD">
        <w:rPr>
          <w:sz w:val="24"/>
          <w:szCs w:val="24"/>
        </w:rPr>
        <w:t xml:space="preserve">Log into </w:t>
      </w:r>
      <w:r w:rsidR="00B3265A">
        <w:rPr>
          <w:sz w:val="24"/>
          <w:szCs w:val="24"/>
        </w:rPr>
        <w:t>PuTTY</w:t>
      </w:r>
      <w:r w:rsidRPr="00E645BD">
        <w:rPr>
          <w:sz w:val="24"/>
          <w:szCs w:val="24"/>
        </w:rPr>
        <w:t xml:space="preserve"> by clicking the link within your Windows Start menu</w:t>
      </w:r>
    </w:p>
    <w:p w:rsidR="00226097" w:rsidRPr="00226097" w:rsidRDefault="00226097" w:rsidP="00226097">
      <w:pPr>
        <w:pStyle w:val="ListParagraph"/>
        <w:spacing w:after="0" w:line="276" w:lineRule="auto"/>
        <w:ind w:left="360"/>
        <w:rPr>
          <w:sz w:val="24"/>
          <w:szCs w:val="24"/>
        </w:rPr>
      </w:pPr>
    </w:p>
    <w:p w:rsidR="00226346" w:rsidRDefault="00226097" w:rsidP="00226346">
      <w:pPr>
        <w:spacing w:after="0"/>
      </w:pPr>
      <w:r>
        <w:rPr>
          <w:noProof/>
          <w:lang w:eastAsia="en-CA"/>
        </w:rPr>
        <mc:AlternateContent>
          <mc:Choice Requires="wps">
            <w:drawing>
              <wp:anchor distT="0" distB="0" distL="114300" distR="114300" simplePos="0" relativeHeight="251927552" behindDoc="0" locked="0" layoutInCell="1" allowOverlap="1" wp14:anchorId="5B8646A4" wp14:editId="4950E515">
                <wp:simplePos x="0" y="0"/>
                <wp:positionH relativeFrom="column">
                  <wp:posOffset>46990</wp:posOffset>
                </wp:positionH>
                <wp:positionV relativeFrom="paragraph">
                  <wp:posOffset>95249</wp:posOffset>
                </wp:positionV>
                <wp:extent cx="2886075" cy="200025"/>
                <wp:effectExtent l="0" t="0" r="28575" b="28575"/>
                <wp:wrapNone/>
                <wp:docPr id="124" name="Rectangle 124"/>
                <wp:cNvGraphicFramePr/>
                <a:graphic xmlns:a="http://schemas.openxmlformats.org/drawingml/2006/main">
                  <a:graphicData uri="http://schemas.microsoft.com/office/word/2010/wordprocessingShape">
                    <wps:wsp>
                      <wps:cNvSpPr/>
                      <wps:spPr>
                        <a:xfrm>
                          <a:off x="0" y="0"/>
                          <a:ext cx="28860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88D47" id="Rectangle 124" o:spid="_x0000_s1026" style="position:absolute;margin-left:3.7pt;margin-top:7.5pt;width:227.25pt;height:15.7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1AlwIAAIkFAAAOAAAAZHJzL2Uyb0RvYy54bWysVMFu2zAMvQ/YPwi6L3aCpO2MOkXQIsOA&#10;oC3aDj0rshQbkEVNUuJkXz9Kst2gK3YYdrFFkXwkn0he3xxbRQ7CugZ0SaeTnBKhOVSN3pX0x8v6&#10;yxUlzjNdMQValPQkHL1Zfv503ZlCzKAGVQlLEES7ojMlrb03RZY5XouWuQkYoVEpwbbMo2h3WWVZ&#10;h+itymZ5fpF1YCtjgQvn8PYuKeky4kspuH+Q0glPVEkxNx+/Nn634Zstr1mxs8zUDe/TYP+QRcsa&#10;jUFHqDvmGdnb5g+otuEWHEg/4dBmIGXDRawBq5nm76p5rpkRsRYkx5mRJvf/YPn94dGSpsK3m80p&#10;0azFR3pC2pjeKUHCJVLUGVeg5bN5tL3k8BjqPUrbhj9WQo6R1tNIqzh6wvFydnV1kV8uKOGow0fL&#10;Z4sAmr15G+v8NwEtCYeSWowf2WSHjfPJdDAJwTSsG6XwnhVKh68D1VThLgp2t71VlhwYvvl6jfHi&#10;M2O4MzOUgmsWKku1xJM/KZFgn4REWkL2MZPYkGKEZZwL7adJVbNKpGiL82ChhYNHrFRpBAzIErMc&#10;sXuAwTKBDNip7t4+uIrYz6Nz/rfEkvPoESOD9qNz22iwHwEorKqPnOwHkhI1gaUtVCdsGgtpmpzh&#10;6wbfbcOcf2QWxwcHDVeCf8CPVNCVFPoTJTXYXx/dB3vsatRS0uE4ltT93DMrKFHfNfb71+l8HuY3&#10;CvPF5QwFe67Znmv0vr0FfP0pLh/D4zHYezUcpYX2FTfHKkRFFdMcY5eUezsItz6tCdw9XKxW0Qxn&#10;1jC/0c+GB/DAaujLl+Mrs6ZvXo9tfw/D6LLiXQ8n2+CpYbX3IJvY4G+89nzjvMfG6XdTWCjncrR6&#10;26DL3wAAAP//AwBQSwMEFAAGAAgAAAAhAGOvxOrbAAAABwEAAA8AAABkcnMvZG93bnJldi54bWxM&#10;j09PwzAMxe9IfIfISNxYWrQ/UJpOCLETB2BM4uo1oa2WOFGSbuXb453YzfZ7fv65Xk/OiqOJafCk&#10;oJwVIAy1Xg/UKdh9be4eQKSMpNF6Mgp+TYJ1c31VY6X9iT7NcZs7wSGUKlTQ5xwqKVPbG4dp5oMh&#10;1n58dJi5jZ3UEU8c7qy8L4qldDgQX+gxmJfetIft6Bgj2I+gx/fD7rucNvFVvyXsVkrd3kzPTyCy&#10;mfK/Gc74vAMNM+39SDoJq2A1ZyOPF/wRy/Nl+Qhify4WIJtaXvI3fwAAAP//AwBQSwECLQAUAAYA&#10;CAAAACEAtoM4kv4AAADhAQAAEwAAAAAAAAAAAAAAAAAAAAAAW0NvbnRlbnRfVHlwZXNdLnhtbFBL&#10;AQItABQABgAIAAAAIQA4/SH/1gAAAJQBAAALAAAAAAAAAAAAAAAAAC8BAABfcmVscy8ucmVsc1BL&#10;AQItABQABgAIAAAAIQCKGS1AlwIAAIkFAAAOAAAAAAAAAAAAAAAAAC4CAABkcnMvZTJvRG9jLnht&#10;bFBLAQItABQABgAIAAAAIQBjr8Tq2wAAAAcBAAAPAAAAAAAAAAAAAAAAAPEEAABkcnMvZG93bnJl&#10;di54bWxQSwUGAAAAAAQABADzAAAA+QUAAAAA&#10;" filled="f" strokecolor="red" strokeweight="1pt"/>
            </w:pict>
          </mc:Fallback>
        </mc:AlternateContent>
      </w:r>
      <w:r>
        <w:rPr>
          <w:noProof/>
          <w:lang w:eastAsia="en-CA"/>
        </w:rPr>
        <w:drawing>
          <wp:inline distT="0" distB="0" distL="0" distR="0" wp14:anchorId="6C06B587" wp14:editId="586EE371">
            <wp:extent cx="5638800" cy="2133573"/>
            <wp:effectExtent l="19050" t="19050" r="19050" b="196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9">
                      <a:extLst>
                        <a:ext uri="{28A0092B-C50C-407E-A947-70E740481C1C}">
                          <a14:useLocalDpi xmlns:a14="http://schemas.microsoft.com/office/drawing/2010/main" val="0"/>
                        </a:ext>
                      </a:extLst>
                    </a:blip>
                    <a:srcRect t="17550"/>
                    <a:stretch/>
                  </pic:blipFill>
                  <pic:spPr bwMode="auto">
                    <a:xfrm>
                      <a:off x="0" y="0"/>
                      <a:ext cx="5689711" cy="2152836"/>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26346" w:rsidRDefault="00226346" w:rsidP="00226346">
      <w:pPr>
        <w:spacing w:after="0"/>
      </w:pPr>
      <w:r>
        <w:rPr>
          <w:noProof/>
          <w:lang w:eastAsia="en-CA"/>
        </w:rPr>
        <w:lastRenderedPageBreak/>
        <w:drawing>
          <wp:inline distT="0" distB="0" distL="0" distR="0" wp14:anchorId="76D286D8" wp14:editId="058C04BC">
            <wp:extent cx="5943600" cy="3838575"/>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3600" cy="3838575"/>
                    </a:xfrm>
                    <a:prstGeom prst="rect">
                      <a:avLst/>
                    </a:prstGeom>
                    <a:ln>
                      <a:solidFill>
                        <a:schemeClr val="tx1"/>
                      </a:solidFill>
                    </a:ln>
                  </pic:spPr>
                </pic:pic>
              </a:graphicData>
            </a:graphic>
          </wp:inline>
        </w:drawing>
      </w:r>
    </w:p>
    <w:p w:rsidR="00D941BE" w:rsidRDefault="00D941BE" w:rsidP="00226346">
      <w:pPr>
        <w:spacing w:after="0"/>
      </w:pPr>
    </w:p>
    <w:p w:rsidR="00226346" w:rsidRPr="00B3265A" w:rsidRDefault="00226346" w:rsidP="00847899">
      <w:pPr>
        <w:pStyle w:val="ListParagraph"/>
        <w:numPr>
          <w:ilvl w:val="0"/>
          <w:numId w:val="33"/>
        </w:numPr>
        <w:spacing w:after="0" w:line="276" w:lineRule="auto"/>
        <w:rPr>
          <w:sz w:val="24"/>
          <w:szCs w:val="24"/>
        </w:rPr>
      </w:pPr>
      <w:r w:rsidRPr="00B3265A">
        <w:rPr>
          <w:sz w:val="24"/>
          <w:szCs w:val="24"/>
        </w:rPr>
        <w:t xml:space="preserve">Select the </w:t>
      </w:r>
      <w:r w:rsidRPr="00B3265A">
        <w:rPr>
          <w:i/>
          <w:sz w:val="24"/>
          <w:szCs w:val="24"/>
        </w:rPr>
        <w:t>Prodapp2</w:t>
      </w:r>
      <w:r w:rsidRPr="00B3265A">
        <w:rPr>
          <w:sz w:val="24"/>
          <w:szCs w:val="24"/>
        </w:rPr>
        <w:t xml:space="preserve"> session</w:t>
      </w:r>
    </w:p>
    <w:p w:rsidR="00226346" w:rsidRPr="00B3265A" w:rsidRDefault="00226346" w:rsidP="00847899">
      <w:pPr>
        <w:pStyle w:val="ListParagraph"/>
        <w:numPr>
          <w:ilvl w:val="0"/>
          <w:numId w:val="33"/>
        </w:numPr>
        <w:spacing w:after="0" w:line="276" w:lineRule="auto"/>
        <w:rPr>
          <w:sz w:val="24"/>
          <w:szCs w:val="24"/>
        </w:rPr>
      </w:pPr>
      <w:r w:rsidRPr="00B3265A">
        <w:rPr>
          <w:sz w:val="24"/>
          <w:szCs w:val="24"/>
        </w:rPr>
        <w:t xml:space="preserve">Click the </w:t>
      </w:r>
      <w:r w:rsidRPr="00B3265A">
        <w:rPr>
          <w:i/>
          <w:sz w:val="24"/>
          <w:szCs w:val="24"/>
        </w:rPr>
        <w:t>Load</w:t>
      </w:r>
      <w:r w:rsidRPr="00B3265A">
        <w:rPr>
          <w:sz w:val="24"/>
          <w:szCs w:val="24"/>
        </w:rPr>
        <w:t xml:space="preserve"> button</w:t>
      </w:r>
    </w:p>
    <w:p w:rsidR="00226346" w:rsidRPr="00B3265A" w:rsidRDefault="00226346" w:rsidP="00847899">
      <w:pPr>
        <w:pStyle w:val="ListParagraph"/>
        <w:numPr>
          <w:ilvl w:val="0"/>
          <w:numId w:val="33"/>
        </w:numPr>
        <w:spacing w:after="0" w:line="276" w:lineRule="auto"/>
        <w:rPr>
          <w:sz w:val="24"/>
          <w:szCs w:val="24"/>
        </w:rPr>
      </w:pPr>
      <w:r w:rsidRPr="00B3265A">
        <w:rPr>
          <w:sz w:val="24"/>
          <w:szCs w:val="24"/>
        </w:rPr>
        <w:t>Enter the login username: PSSP</w:t>
      </w:r>
    </w:p>
    <w:p w:rsidR="00226346" w:rsidRPr="00B3265A" w:rsidRDefault="00226346" w:rsidP="00847899">
      <w:pPr>
        <w:pStyle w:val="ListParagraph"/>
        <w:numPr>
          <w:ilvl w:val="0"/>
          <w:numId w:val="33"/>
        </w:numPr>
        <w:spacing w:after="0" w:line="276" w:lineRule="auto"/>
        <w:rPr>
          <w:sz w:val="24"/>
          <w:szCs w:val="24"/>
        </w:rPr>
      </w:pPr>
      <w:r w:rsidRPr="00B3265A">
        <w:rPr>
          <w:sz w:val="24"/>
          <w:szCs w:val="24"/>
        </w:rPr>
        <w:t xml:space="preserve">Enter the password, these change regularly so check the  </w:t>
      </w:r>
      <w:hyperlink r:id="rId231" w:history="1">
        <w:r w:rsidRPr="00B3265A">
          <w:rPr>
            <w:rStyle w:val="Hyperlink"/>
            <w:sz w:val="24"/>
            <w:szCs w:val="24"/>
          </w:rPr>
          <w:t>Test Passwords spreadsheet</w:t>
        </w:r>
      </w:hyperlink>
    </w:p>
    <w:p w:rsidR="00226346" w:rsidRPr="00B3265A" w:rsidRDefault="00226346" w:rsidP="00847899">
      <w:pPr>
        <w:pStyle w:val="ListParagraph"/>
        <w:numPr>
          <w:ilvl w:val="0"/>
          <w:numId w:val="33"/>
        </w:numPr>
        <w:spacing w:after="0" w:line="276" w:lineRule="auto"/>
        <w:rPr>
          <w:sz w:val="24"/>
          <w:szCs w:val="24"/>
        </w:rPr>
      </w:pPr>
      <w:r w:rsidRPr="00B3265A">
        <w:rPr>
          <w:sz w:val="24"/>
          <w:szCs w:val="24"/>
        </w:rPr>
        <w:t>Enter the following and press the Enter key: ps –f</w:t>
      </w:r>
    </w:p>
    <w:p w:rsidR="00226346" w:rsidRPr="00D941BE" w:rsidRDefault="00226346" w:rsidP="00847899">
      <w:pPr>
        <w:pStyle w:val="ListParagraph"/>
        <w:numPr>
          <w:ilvl w:val="0"/>
          <w:numId w:val="33"/>
        </w:numPr>
        <w:spacing w:after="0" w:line="276" w:lineRule="auto"/>
        <w:rPr>
          <w:sz w:val="24"/>
          <w:szCs w:val="24"/>
        </w:rPr>
      </w:pPr>
      <w:r w:rsidRPr="00B3265A">
        <w:rPr>
          <w:sz w:val="24"/>
          <w:szCs w:val="24"/>
        </w:rPr>
        <w:t xml:space="preserve">Verify PROD is running: </w:t>
      </w:r>
      <w:r w:rsidRPr="00B3265A">
        <w:rPr>
          <w:i/>
          <w:sz w:val="24"/>
          <w:szCs w:val="24"/>
        </w:rPr>
        <w:t>penpipes batch/batch@popbatch batch</w:t>
      </w:r>
    </w:p>
    <w:p w:rsidR="00D941BE" w:rsidRPr="00B3265A" w:rsidRDefault="00D941BE" w:rsidP="00D941BE">
      <w:pPr>
        <w:pStyle w:val="ListParagraph"/>
        <w:spacing w:after="0" w:line="276" w:lineRule="auto"/>
        <w:ind w:left="360"/>
        <w:rPr>
          <w:sz w:val="24"/>
          <w:szCs w:val="24"/>
        </w:rPr>
      </w:pPr>
    </w:p>
    <w:p w:rsidR="00226346" w:rsidRDefault="00226346" w:rsidP="00226346">
      <w:pPr>
        <w:spacing w:after="0"/>
      </w:pPr>
      <w:r>
        <w:rPr>
          <w:noProof/>
          <w:lang w:eastAsia="en-CA"/>
        </w:rPr>
        <mc:AlternateContent>
          <mc:Choice Requires="wps">
            <w:drawing>
              <wp:anchor distT="0" distB="0" distL="114300" distR="114300" simplePos="0" relativeHeight="251929600" behindDoc="0" locked="0" layoutInCell="1" allowOverlap="1" wp14:anchorId="679E41F0" wp14:editId="3D548362">
                <wp:simplePos x="0" y="0"/>
                <wp:positionH relativeFrom="column">
                  <wp:posOffset>38100</wp:posOffset>
                </wp:positionH>
                <wp:positionV relativeFrom="paragraph">
                  <wp:posOffset>1336040</wp:posOffset>
                </wp:positionV>
                <wp:extent cx="5438775" cy="171450"/>
                <wp:effectExtent l="19050" t="19050" r="28575" b="19050"/>
                <wp:wrapNone/>
                <wp:docPr id="125" name="Rectangle 125"/>
                <wp:cNvGraphicFramePr/>
                <a:graphic xmlns:a="http://schemas.openxmlformats.org/drawingml/2006/main">
                  <a:graphicData uri="http://schemas.microsoft.com/office/word/2010/wordprocessingShape">
                    <wps:wsp>
                      <wps:cNvSpPr/>
                      <wps:spPr>
                        <a:xfrm>
                          <a:off x="0" y="0"/>
                          <a:ext cx="5438775" cy="1714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2CB77" id="Rectangle 125" o:spid="_x0000_s1026" style="position:absolute;margin-left:3pt;margin-top:105.2pt;width:428.25pt;height: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I+7nQIAAJMFAAAOAAAAZHJzL2Uyb0RvYy54bWysVMFu2zAMvQ/YPwi6r7azZOmCOkXQIsOA&#10;og3aDj0rspQYkEWNUuJkXz9KdtygK3YY5oMsiuSj+ETy6vrQGLZX6GuwJS8ucs6UlVDVdlPyH8/L&#10;T5ec+SBsJQxYVfKj8vx6/vHDVetmagRbMJVCRiDWz1pX8m0IbpZlXm5VI/wFOGVJqQEbEUjETVah&#10;aAm9Mdkoz79kLWDlEKTynk5vOyWfJ3ytlQwPWnsVmCk53S2kFdO6jms2vxKzDQq3rWV/DfEPt2hE&#10;bSnoAHUrgmA7rP+AamqJ4EGHCwlNBlrXUqUcKJsif5PN01Y4lXIhcrwbaPL/D1be71fI6orebjTh&#10;zIqGHumRaBN2YxSLh0RR6/yMLJ/cCnvJ0zbme9DYxD9lwg6J1uNAqzoEJulwMv58OZ0SuiRdMS3G&#10;k8R79urt0IdvChoWNyVHip/YFPs7HygimZ5MYjALy9qY9HTGsrbko8sJ4UeVB1NXUZsE3KxvDLK9&#10;oNdf0pefAp+ZEbaxFCLm2GWVduFoVMQw9lFpIojyGHURYmmqAVZIqWwoOtVWVKqLNsnpi9QRfCrm&#10;6JGkBBiRNd1ywO4B3sfuYHr76KpSZQ/O+d8u1jkPHiky2DA4N7UFfA/AUFZ95M7+RFJHTWRpDdWR&#10;ygeh6yvv5LKmF7wTPqwEUiNRy9FwCA+0aAP0UtDvONsC/nrvPNpTfZOWs5Yas+T+506g4sx8t1T5&#10;X4vxOHZyEsaT6YgEPNeszzV219wAvX5BY8jJtI32wZy2GqF5oRmyiFFJJayk2CWXAU/CTegGBk0h&#10;qRaLZEbd60S4s09ORvDIaqzQ58OLQNeXcaAGuIdTE4vZm2rubKOnhcUugK5Tqb/y2vNNnZ8Kp59S&#10;cbScy8nqdZbOfwMAAP//AwBQSwMEFAAGAAgAAAAhAFaxGC3cAAAACQEAAA8AAABkcnMvZG93bnJl&#10;di54bWxMj8FOwzAQRO9I/IO1SFwQdRpCqEKcCiohzhQkrtt460TE6yh20/D3LCc4zs5q5k29Xfyg&#10;ZppiH9jAepWBIm6D7dkZ+Hh/ud2AignZ4hCYDHxThG1zeVFjZcOZ32jeJ6ckhGOFBrqUxkrr2Hbk&#10;Ma7CSCzeMUwek8jJaTvhWcL9oPMsK7XHnqWhw5F2HbVf+5M3MBfIxbHcFdq7JW9d/3nzHF6Nub5a&#10;nh5BJVrS3zP84gs6NMJ0CCe2UQ0GSlmSDOTrrAAl/qbM70Ed5HL3UIBuav1/QfMDAAD//wMAUEsB&#10;Ai0AFAAGAAgAAAAhALaDOJL+AAAA4QEAABMAAAAAAAAAAAAAAAAAAAAAAFtDb250ZW50X1R5cGVz&#10;XS54bWxQSwECLQAUAAYACAAAACEAOP0h/9YAAACUAQAACwAAAAAAAAAAAAAAAAAvAQAAX3JlbHMv&#10;LnJlbHNQSwECLQAUAAYACAAAACEAdeyPu50CAACTBQAADgAAAAAAAAAAAAAAAAAuAgAAZHJzL2Uy&#10;b0RvYy54bWxQSwECLQAUAAYACAAAACEAVrEYLdwAAAAJAQAADwAAAAAAAAAAAAAAAAD3BAAAZHJz&#10;L2Rvd25yZXYueG1sUEsFBgAAAAAEAAQA8wAAAAAGAAAAAA==&#10;" filled="f" strokecolor="yellow" strokeweight="2.25pt"/>
            </w:pict>
          </mc:Fallback>
        </mc:AlternateContent>
      </w:r>
      <w:r>
        <w:rPr>
          <w:noProof/>
          <w:lang w:eastAsia="en-CA"/>
        </w:rPr>
        <w:drawing>
          <wp:inline distT="0" distB="0" distL="0" distR="0" wp14:anchorId="6E410F5B" wp14:editId="50F6FE35">
            <wp:extent cx="5943600" cy="1836420"/>
            <wp:effectExtent l="19050" t="19050" r="19050" b="114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1836420"/>
                    </a:xfrm>
                    <a:prstGeom prst="rect">
                      <a:avLst/>
                    </a:prstGeom>
                    <a:ln>
                      <a:solidFill>
                        <a:schemeClr val="tx1"/>
                      </a:solidFill>
                    </a:ln>
                  </pic:spPr>
                </pic:pic>
              </a:graphicData>
            </a:graphic>
          </wp:inline>
        </w:drawing>
      </w:r>
    </w:p>
    <w:p w:rsidR="00226346" w:rsidRDefault="00226346" w:rsidP="00226346">
      <w:pPr>
        <w:spacing w:after="0"/>
      </w:pPr>
    </w:p>
    <w:p w:rsidR="00226346" w:rsidRPr="00D941BE" w:rsidRDefault="00226346" w:rsidP="00847899">
      <w:pPr>
        <w:pStyle w:val="ListParagraph"/>
        <w:numPr>
          <w:ilvl w:val="0"/>
          <w:numId w:val="33"/>
        </w:numPr>
        <w:spacing w:after="0" w:line="276" w:lineRule="auto"/>
        <w:rPr>
          <w:sz w:val="24"/>
          <w:szCs w:val="24"/>
        </w:rPr>
      </w:pPr>
      <w:r w:rsidRPr="00D941BE">
        <w:rPr>
          <w:sz w:val="24"/>
          <w:szCs w:val="24"/>
        </w:rPr>
        <w:t>Type Exit</w:t>
      </w:r>
    </w:p>
    <w:p w:rsidR="00226346" w:rsidRPr="00D941BE" w:rsidRDefault="00226346" w:rsidP="00847899">
      <w:pPr>
        <w:pStyle w:val="ListParagraph"/>
        <w:numPr>
          <w:ilvl w:val="0"/>
          <w:numId w:val="33"/>
        </w:numPr>
        <w:spacing w:after="0" w:line="276" w:lineRule="auto"/>
        <w:rPr>
          <w:sz w:val="24"/>
          <w:szCs w:val="24"/>
        </w:rPr>
      </w:pPr>
      <w:r w:rsidRPr="00D941BE">
        <w:rPr>
          <w:sz w:val="24"/>
          <w:szCs w:val="24"/>
        </w:rPr>
        <w:t>Open PuTTY again</w:t>
      </w:r>
    </w:p>
    <w:p w:rsidR="00226346" w:rsidRPr="00D941BE" w:rsidRDefault="00226346" w:rsidP="00847899">
      <w:pPr>
        <w:pStyle w:val="ListParagraph"/>
        <w:numPr>
          <w:ilvl w:val="0"/>
          <w:numId w:val="33"/>
        </w:numPr>
        <w:spacing w:after="0" w:line="276" w:lineRule="auto"/>
        <w:rPr>
          <w:sz w:val="24"/>
          <w:szCs w:val="24"/>
        </w:rPr>
      </w:pPr>
      <w:r w:rsidRPr="00D941BE">
        <w:rPr>
          <w:sz w:val="24"/>
          <w:szCs w:val="24"/>
        </w:rPr>
        <w:t xml:space="preserve"> Load the Testapp1 session</w:t>
      </w:r>
    </w:p>
    <w:p w:rsidR="00226346" w:rsidRDefault="00226346" w:rsidP="00226346">
      <w:pPr>
        <w:spacing w:after="0"/>
      </w:pPr>
      <w:r>
        <w:rPr>
          <w:noProof/>
          <w:lang w:eastAsia="en-CA"/>
        </w:rPr>
        <w:lastRenderedPageBreak/>
        <w:drawing>
          <wp:inline distT="0" distB="0" distL="0" distR="0" wp14:anchorId="2E8323AD" wp14:editId="77FC7751">
            <wp:extent cx="5657850" cy="3809868"/>
            <wp:effectExtent l="19050" t="19050" r="19050" b="196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48928" cy="3871198"/>
                    </a:xfrm>
                    <a:prstGeom prst="rect">
                      <a:avLst/>
                    </a:prstGeom>
                    <a:ln>
                      <a:solidFill>
                        <a:schemeClr val="tx1"/>
                      </a:solidFill>
                    </a:ln>
                  </pic:spPr>
                </pic:pic>
              </a:graphicData>
            </a:graphic>
          </wp:inline>
        </w:drawing>
      </w:r>
    </w:p>
    <w:p w:rsidR="00226346" w:rsidRDefault="00226346" w:rsidP="00226346">
      <w:pPr>
        <w:spacing w:after="0"/>
      </w:pPr>
    </w:p>
    <w:p w:rsidR="00226346" w:rsidRPr="00215053" w:rsidRDefault="00226346" w:rsidP="00847899">
      <w:pPr>
        <w:pStyle w:val="ListParagraph"/>
        <w:numPr>
          <w:ilvl w:val="0"/>
          <w:numId w:val="33"/>
        </w:numPr>
        <w:spacing w:after="0" w:line="276" w:lineRule="auto"/>
        <w:rPr>
          <w:sz w:val="24"/>
          <w:szCs w:val="24"/>
        </w:rPr>
      </w:pPr>
      <w:r w:rsidRPr="00215053">
        <w:rPr>
          <w:sz w:val="24"/>
          <w:szCs w:val="24"/>
        </w:rPr>
        <w:t>Click Open</w:t>
      </w:r>
    </w:p>
    <w:p w:rsidR="00226346" w:rsidRPr="00215053" w:rsidRDefault="00226346" w:rsidP="00847899">
      <w:pPr>
        <w:pStyle w:val="ListParagraph"/>
        <w:numPr>
          <w:ilvl w:val="0"/>
          <w:numId w:val="33"/>
        </w:numPr>
        <w:spacing w:after="0" w:line="276" w:lineRule="auto"/>
        <w:rPr>
          <w:sz w:val="24"/>
          <w:szCs w:val="24"/>
        </w:rPr>
      </w:pPr>
      <w:r w:rsidRPr="00215053">
        <w:rPr>
          <w:sz w:val="24"/>
          <w:szCs w:val="24"/>
        </w:rPr>
        <w:t>Enter the login username: PSSP</w:t>
      </w:r>
    </w:p>
    <w:p w:rsidR="00226346" w:rsidRPr="00215053" w:rsidRDefault="00226346" w:rsidP="00847899">
      <w:pPr>
        <w:pStyle w:val="ListParagraph"/>
        <w:numPr>
          <w:ilvl w:val="0"/>
          <w:numId w:val="33"/>
        </w:numPr>
        <w:spacing w:after="0" w:line="276" w:lineRule="auto"/>
        <w:rPr>
          <w:sz w:val="24"/>
          <w:szCs w:val="24"/>
        </w:rPr>
      </w:pPr>
      <w:r w:rsidRPr="00215053">
        <w:rPr>
          <w:sz w:val="24"/>
          <w:szCs w:val="24"/>
        </w:rPr>
        <w:t xml:space="preserve">Enter the password, which is the same as the Production one  (See </w:t>
      </w:r>
      <w:hyperlink r:id="rId234" w:history="1">
        <w:r w:rsidRPr="00215053">
          <w:rPr>
            <w:rStyle w:val="Hyperlink"/>
            <w:sz w:val="24"/>
            <w:szCs w:val="24"/>
          </w:rPr>
          <w:t>Test Passwords spreadsheet</w:t>
        </w:r>
      </w:hyperlink>
      <w:r w:rsidRPr="00215053">
        <w:rPr>
          <w:rStyle w:val="Hyperlink"/>
          <w:sz w:val="24"/>
          <w:szCs w:val="24"/>
        </w:rPr>
        <w:t>)</w:t>
      </w:r>
    </w:p>
    <w:p w:rsidR="00226346" w:rsidRPr="00215053" w:rsidRDefault="00226346" w:rsidP="00847899">
      <w:pPr>
        <w:pStyle w:val="ListParagraph"/>
        <w:numPr>
          <w:ilvl w:val="0"/>
          <w:numId w:val="33"/>
        </w:numPr>
        <w:spacing w:after="0" w:line="276" w:lineRule="auto"/>
        <w:rPr>
          <w:sz w:val="24"/>
          <w:szCs w:val="24"/>
        </w:rPr>
      </w:pPr>
      <w:r w:rsidRPr="00215053">
        <w:rPr>
          <w:sz w:val="24"/>
          <w:szCs w:val="24"/>
        </w:rPr>
        <w:t>Enter the following and press the Enter key: ps –f</w:t>
      </w:r>
    </w:p>
    <w:p w:rsidR="00226346" w:rsidRPr="00215053" w:rsidRDefault="00226346" w:rsidP="00847899">
      <w:pPr>
        <w:pStyle w:val="ListParagraph"/>
        <w:numPr>
          <w:ilvl w:val="0"/>
          <w:numId w:val="33"/>
        </w:numPr>
        <w:spacing w:after="0" w:line="276" w:lineRule="auto"/>
        <w:rPr>
          <w:sz w:val="24"/>
          <w:szCs w:val="24"/>
        </w:rPr>
      </w:pPr>
      <w:r w:rsidRPr="00215053">
        <w:rPr>
          <w:sz w:val="24"/>
          <w:szCs w:val="24"/>
        </w:rPr>
        <w:t xml:space="preserve">Verify TEST is running: </w:t>
      </w:r>
      <w:r w:rsidRPr="00215053">
        <w:rPr>
          <w:i/>
          <w:sz w:val="24"/>
          <w:szCs w:val="24"/>
        </w:rPr>
        <w:t xml:space="preserve">penpipes testuser/Testuser@pbtest </w:t>
      </w:r>
    </w:p>
    <w:p w:rsidR="00215053" w:rsidRPr="00215053" w:rsidRDefault="00215053" w:rsidP="00215053">
      <w:pPr>
        <w:pStyle w:val="ListParagraph"/>
        <w:spacing w:after="0" w:line="276" w:lineRule="auto"/>
        <w:ind w:left="360"/>
        <w:rPr>
          <w:sz w:val="24"/>
          <w:szCs w:val="24"/>
        </w:rPr>
      </w:pPr>
    </w:p>
    <w:p w:rsidR="00226346" w:rsidRDefault="00226346" w:rsidP="00226346">
      <w:pPr>
        <w:spacing w:after="0"/>
      </w:pPr>
      <w:r>
        <w:rPr>
          <w:noProof/>
          <w:lang w:eastAsia="en-CA"/>
        </w:rPr>
        <mc:AlternateContent>
          <mc:Choice Requires="wps">
            <w:drawing>
              <wp:anchor distT="0" distB="0" distL="114300" distR="114300" simplePos="0" relativeHeight="251928576" behindDoc="0" locked="0" layoutInCell="1" allowOverlap="1" wp14:anchorId="2B7A459B" wp14:editId="0CCD036F">
                <wp:simplePos x="0" y="0"/>
                <wp:positionH relativeFrom="column">
                  <wp:posOffset>28575</wp:posOffset>
                </wp:positionH>
                <wp:positionV relativeFrom="paragraph">
                  <wp:posOffset>965835</wp:posOffset>
                </wp:positionV>
                <wp:extent cx="5686425" cy="171450"/>
                <wp:effectExtent l="19050" t="19050" r="28575" b="19050"/>
                <wp:wrapNone/>
                <wp:docPr id="126" name="Rectangle 126"/>
                <wp:cNvGraphicFramePr/>
                <a:graphic xmlns:a="http://schemas.openxmlformats.org/drawingml/2006/main">
                  <a:graphicData uri="http://schemas.microsoft.com/office/word/2010/wordprocessingShape">
                    <wps:wsp>
                      <wps:cNvSpPr/>
                      <wps:spPr>
                        <a:xfrm>
                          <a:off x="0" y="0"/>
                          <a:ext cx="5686425" cy="1714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0F593" id="Rectangle 126" o:spid="_x0000_s1026" style="position:absolute;margin-left:2.25pt;margin-top:76.05pt;width:447.75pt;height:1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ghbnwIAAJMFAAAOAAAAZHJzL2Uyb0RvYy54bWysVE1v2zAMvQ/YfxB0X/2BOO2COEWQIsOA&#10;oi2aDj0rshQbkEVNUuJkv36U7LhBV+wwzAdZFMlH8Ynk/PbYKnIQ1jWgS5pdpZQIzaFq9K6kP17W&#10;X24ocZ7piinQoqQn4ejt4vOneWdmIocaVCUsQRDtZp0pae29mSWJ47VombsCIzQqJdiWeRTtLqks&#10;6xC9VUmeptOkA1sZC1w4h6d3vZIuIr6UgvtHKZ3wRJUU7+bjauO6DWuymLPZzjJTN3y4BvuHW7Ss&#10;0Rh0hLpjnpG9bf6AahtuwYH0VxzaBKRsuIg5YDZZ+i6bTc2MiLkgOc6MNLn/B8sfDk+WNBW+XT6l&#10;RLMWH+kZaWN6pwQJh0hRZ9wMLTfmyQ6Sw23I9yhtG/6YCTlGWk8jreLoCcfDYnozneQFJRx12XU2&#10;KSLvyZu3sc5/E9CSsCmpxfiRTXa4dx4jounZJATTsG6Uik+nNOlKmt8U10X0cKCaKmiDnbO77UpZ&#10;cmD4+mv80nPgCzPEVhpDhBz7rOLOn5QIGEo/C4kEYR55HyGUphhhGedC+6xX1awSfbQixS9Qh/Cx&#10;mINHlCJgQJZ4yxF7APgYu4cZ7IOriJU9Oqd/u1jvPHrEyKD96Nw2GuxHAAqzGiL39meSemoCS1uo&#10;Tlg+Fvq+coavG3zBe+b8E7PYSNhyOBz8Iy5SAb4UDDtKarC/PjoP9ljfqKWkw8Ysqfu5Z1ZQor5r&#10;rPyv2WQSOjkKk+I6R8FearaXGr1vV4Cvn+EYMjxug71X56200L7iDFmGqKhimmPsknJvz8LK9wMD&#10;pxAXy2U0w+41zN/rjeEBPLAaKvTl+MqsGcrYYwM8wLmJ2exdNfe2wVPDcu9BNrHU33gd+MbOj4Uz&#10;TKkwWi7laPU2Sxe/AQAA//8DAFBLAwQUAAYACAAAACEArAZlC9wAAAAJAQAADwAAAGRycy9kb3du&#10;cmV2LnhtbEyPwU7DMBBE70j8g7VIXFBrJ0pbGuJUUAlxpkXiuo1dJyJeR7Gbhr9nOcFxZ0azb6rd&#10;7Hsx2TF2gTRkSwXCUhNMR07Dx/F18QgiJiSDfSCr4dtG2NW3NxWWJlzp3U6H5ASXUCxRQ5vSUEoZ&#10;m9Z6jMswWGLvHEaPic/RSTPilct9L3Ol1tJjR/yhxcHuW9t8HS5ew1QgFef1vpDezXnjus+Hl/Cm&#10;9f3d/PwEItk5/YXhF5/RoWamU7iQiaLXUKw4yPIqz0Cwv1WKt51Y2WwzkHUl/y+ofwAAAP//AwBQ&#10;SwECLQAUAAYACAAAACEAtoM4kv4AAADhAQAAEwAAAAAAAAAAAAAAAAAAAAAAW0NvbnRlbnRfVHlw&#10;ZXNdLnhtbFBLAQItABQABgAIAAAAIQA4/SH/1gAAAJQBAAALAAAAAAAAAAAAAAAAAC8BAABfcmVs&#10;cy8ucmVsc1BLAQItABQABgAIAAAAIQD03ghbnwIAAJMFAAAOAAAAAAAAAAAAAAAAAC4CAABkcnMv&#10;ZTJvRG9jLnhtbFBLAQItABQABgAIAAAAIQCsBmUL3AAAAAkBAAAPAAAAAAAAAAAAAAAAAPkEAABk&#10;cnMvZG93bnJldi54bWxQSwUGAAAAAAQABADzAAAAAgYAAAAA&#10;" filled="f" strokecolor="yellow" strokeweight="2.25pt"/>
            </w:pict>
          </mc:Fallback>
        </mc:AlternateContent>
      </w:r>
      <w:r>
        <w:rPr>
          <w:noProof/>
          <w:lang w:eastAsia="en-CA"/>
        </w:rPr>
        <w:drawing>
          <wp:inline distT="0" distB="0" distL="0" distR="0" wp14:anchorId="30096EAD" wp14:editId="74E7A2E9">
            <wp:extent cx="5943600" cy="2042795"/>
            <wp:effectExtent l="19050" t="19050" r="19050" b="146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3600" cy="2042795"/>
                    </a:xfrm>
                    <a:prstGeom prst="rect">
                      <a:avLst/>
                    </a:prstGeom>
                    <a:ln>
                      <a:solidFill>
                        <a:schemeClr val="tx1"/>
                      </a:solidFill>
                    </a:ln>
                  </pic:spPr>
                </pic:pic>
              </a:graphicData>
            </a:graphic>
          </wp:inline>
        </w:drawing>
      </w:r>
    </w:p>
    <w:p w:rsidR="00226346" w:rsidRPr="001F610E" w:rsidRDefault="00226346" w:rsidP="00226346">
      <w:pPr>
        <w:spacing w:after="0"/>
      </w:pPr>
    </w:p>
    <w:p w:rsidR="00226346" w:rsidRPr="00215053" w:rsidRDefault="00226346" w:rsidP="00847899">
      <w:pPr>
        <w:pStyle w:val="ListParagraph"/>
        <w:numPr>
          <w:ilvl w:val="0"/>
          <w:numId w:val="33"/>
        </w:numPr>
        <w:spacing w:after="0" w:line="276" w:lineRule="auto"/>
        <w:rPr>
          <w:sz w:val="24"/>
          <w:szCs w:val="24"/>
        </w:rPr>
      </w:pPr>
      <w:r w:rsidRPr="00215053">
        <w:rPr>
          <w:sz w:val="24"/>
          <w:szCs w:val="24"/>
        </w:rPr>
        <w:t>If it’s running, enter exit</w:t>
      </w:r>
    </w:p>
    <w:p w:rsidR="00226346" w:rsidRPr="00215053" w:rsidRDefault="00226346" w:rsidP="00226346">
      <w:pPr>
        <w:spacing w:after="0"/>
        <w:rPr>
          <w:sz w:val="24"/>
          <w:szCs w:val="24"/>
        </w:rPr>
      </w:pPr>
    </w:p>
    <w:p w:rsidR="00226346" w:rsidRPr="00215053" w:rsidRDefault="00226346" w:rsidP="00847899">
      <w:pPr>
        <w:pStyle w:val="ListParagraph"/>
        <w:numPr>
          <w:ilvl w:val="0"/>
          <w:numId w:val="33"/>
        </w:numPr>
        <w:spacing w:after="0" w:line="276" w:lineRule="auto"/>
        <w:rPr>
          <w:sz w:val="24"/>
          <w:szCs w:val="24"/>
        </w:rPr>
      </w:pPr>
      <w:r w:rsidRPr="00215053">
        <w:rPr>
          <w:sz w:val="24"/>
          <w:szCs w:val="24"/>
        </w:rPr>
        <w:t xml:space="preserve">When the </w:t>
      </w:r>
      <w:r w:rsidRPr="00215053">
        <w:rPr>
          <w:i/>
          <w:sz w:val="24"/>
          <w:szCs w:val="24"/>
        </w:rPr>
        <w:t>Test User</w:t>
      </w:r>
      <w:r w:rsidRPr="00215053">
        <w:rPr>
          <w:sz w:val="24"/>
          <w:szCs w:val="24"/>
        </w:rPr>
        <w:t xml:space="preserve"> is not running, enter:</w:t>
      </w:r>
    </w:p>
    <w:p w:rsidR="00226346" w:rsidRPr="00215053" w:rsidRDefault="00226346" w:rsidP="00847899">
      <w:pPr>
        <w:pStyle w:val="ListParagraph"/>
        <w:numPr>
          <w:ilvl w:val="1"/>
          <w:numId w:val="33"/>
        </w:numPr>
        <w:spacing w:after="0" w:line="276" w:lineRule="auto"/>
        <w:rPr>
          <w:sz w:val="24"/>
          <w:szCs w:val="24"/>
        </w:rPr>
      </w:pPr>
      <w:r w:rsidRPr="00215053">
        <w:rPr>
          <w:i/>
          <w:sz w:val="24"/>
          <w:szCs w:val="24"/>
        </w:rPr>
        <w:lastRenderedPageBreak/>
        <w:t>cd test</w:t>
      </w:r>
    </w:p>
    <w:p w:rsidR="00226346" w:rsidRPr="00215053" w:rsidRDefault="00226346" w:rsidP="00847899">
      <w:pPr>
        <w:pStyle w:val="ListParagraph"/>
        <w:numPr>
          <w:ilvl w:val="1"/>
          <w:numId w:val="33"/>
        </w:numPr>
        <w:spacing w:after="0" w:line="276" w:lineRule="auto"/>
        <w:rPr>
          <w:sz w:val="24"/>
          <w:szCs w:val="24"/>
        </w:rPr>
      </w:pPr>
      <w:r w:rsidRPr="00215053">
        <w:rPr>
          <w:i/>
          <w:sz w:val="24"/>
          <w:szCs w:val="24"/>
        </w:rPr>
        <w:t>cd penpipes</w:t>
      </w:r>
    </w:p>
    <w:p w:rsidR="00226346" w:rsidRPr="00215053" w:rsidRDefault="00226346" w:rsidP="00847899">
      <w:pPr>
        <w:pStyle w:val="ListParagraph"/>
        <w:numPr>
          <w:ilvl w:val="1"/>
          <w:numId w:val="33"/>
        </w:numPr>
        <w:spacing w:after="0" w:line="276" w:lineRule="auto"/>
        <w:rPr>
          <w:sz w:val="24"/>
          <w:szCs w:val="24"/>
        </w:rPr>
      </w:pPr>
      <w:r w:rsidRPr="00215053">
        <w:rPr>
          <w:i/>
          <w:sz w:val="24"/>
          <w:szCs w:val="24"/>
        </w:rPr>
        <w:t>cd bin</w:t>
      </w:r>
    </w:p>
    <w:p w:rsidR="00226346" w:rsidRPr="00215053" w:rsidRDefault="00226346" w:rsidP="00847899">
      <w:pPr>
        <w:pStyle w:val="ListParagraph"/>
        <w:numPr>
          <w:ilvl w:val="1"/>
          <w:numId w:val="33"/>
        </w:numPr>
        <w:spacing w:after="0" w:line="276" w:lineRule="auto"/>
        <w:rPr>
          <w:i/>
          <w:sz w:val="24"/>
          <w:szCs w:val="24"/>
        </w:rPr>
      </w:pPr>
      <w:r w:rsidRPr="00215053">
        <w:rPr>
          <w:i/>
          <w:sz w:val="24"/>
          <w:szCs w:val="24"/>
        </w:rPr>
        <w:t>ppstart.sh</w:t>
      </w:r>
    </w:p>
    <w:p w:rsidR="00226346" w:rsidRDefault="00226346" w:rsidP="00847899">
      <w:pPr>
        <w:pStyle w:val="ListParagraph"/>
        <w:numPr>
          <w:ilvl w:val="0"/>
          <w:numId w:val="33"/>
        </w:numPr>
        <w:spacing w:after="0" w:line="276" w:lineRule="auto"/>
        <w:rPr>
          <w:sz w:val="24"/>
          <w:szCs w:val="24"/>
        </w:rPr>
      </w:pPr>
      <w:r w:rsidRPr="00215053">
        <w:rPr>
          <w:sz w:val="24"/>
          <w:szCs w:val="24"/>
        </w:rPr>
        <w:t xml:space="preserve">Enter </w:t>
      </w:r>
      <w:r w:rsidRPr="00215053">
        <w:rPr>
          <w:i/>
          <w:sz w:val="24"/>
          <w:szCs w:val="24"/>
        </w:rPr>
        <w:t>ps –f</w:t>
      </w:r>
      <w:r w:rsidRPr="00215053">
        <w:rPr>
          <w:sz w:val="24"/>
          <w:szCs w:val="24"/>
        </w:rPr>
        <w:t xml:space="preserve"> again to verify it is running now</w:t>
      </w:r>
    </w:p>
    <w:p w:rsidR="00215053" w:rsidRPr="00215053" w:rsidRDefault="00215053" w:rsidP="00215053">
      <w:pPr>
        <w:pStyle w:val="ListParagraph"/>
        <w:spacing w:after="0" w:line="276" w:lineRule="auto"/>
        <w:ind w:left="360"/>
        <w:rPr>
          <w:sz w:val="24"/>
          <w:szCs w:val="24"/>
        </w:rPr>
      </w:pPr>
    </w:p>
    <w:p w:rsidR="00226346" w:rsidRDefault="00226346" w:rsidP="00226346">
      <w:pPr>
        <w:spacing w:after="0"/>
      </w:pPr>
      <w:r>
        <w:rPr>
          <w:noProof/>
          <w:lang w:eastAsia="en-CA"/>
        </w:rPr>
        <mc:AlternateContent>
          <mc:Choice Requires="wps">
            <w:drawing>
              <wp:anchor distT="0" distB="0" distL="114300" distR="114300" simplePos="0" relativeHeight="251931648" behindDoc="0" locked="0" layoutInCell="1" allowOverlap="1" wp14:anchorId="7561AA18" wp14:editId="3EC758D3">
                <wp:simplePos x="0" y="0"/>
                <wp:positionH relativeFrom="column">
                  <wp:posOffset>3457574</wp:posOffset>
                </wp:positionH>
                <wp:positionV relativeFrom="paragraph">
                  <wp:posOffset>866775</wp:posOffset>
                </wp:positionV>
                <wp:extent cx="2295525" cy="171450"/>
                <wp:effectExtent l="19050" t="19050" r="28575" b="19050"/>
                <wp:wrapNone/>
                <wp:docPr id="127" name="Rectangle 127"/>
                <wp:cNvGraphicFramePr/>
                <a:graphic xmlns:a="http://schemas.openxmlformats.org/drawingml/2006/main">
                  <a:graphicData uri="http://schemas.microsoft.com/office/word/2010/wordprocessingShape">
                    <wps:wsp>
                      <wps:cNvSpPr/>
                      <wps:spPr>
                        <a:xfrm>
                          <a:off x="0" y="0"/>
                          <a:ext cx="2295525" cy="1714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77AA9" id="Rectangle 127" o:spid="_x0000_s1026" style="position:absolute;margin-left:272.25pt;margin-top:68.25pt;width:180.75pt;height:13.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HonQIAAJMFAAAOAAAAZHJzL2Uyb0RvYy54bWysVE1v2zAMvQ/YfxB0X/2BeGmDOkWQIsOA&#10;oi2aDj0rshQbkEVNUuJkv36U7LhBF+wwzAdZFMlH8Ynk7d2hVWQvrGtAlzS7SikRmkPV6G1Jf7yu&#10;vlxT4jzTFVOgRUmPwtG7+edPt52ZiRxqUJWwBEG0m3WmpLX3ZpYkjteiZe4KjNColGBb5lG026Sy&#10;rEP0ViV5mn5NOrCVscCFc3h63yvpPOJLKbh/ktIJT1RJ8W4+rjaum7Am81s221pm6oYP12D/cIuW&#10;NRqDjlD3zDOys80fUG3DLTiQ/opDm4CUDRcxB8wmSz9ks66ZETEXJMeZkSb3/2D54/7ZkqbCt8un&#10;lGjW4iO9IG1Mb5Ug4RAp6oyboeXaPNtBcrgN+R6kbcMfMyGHSOtxpFUcPOF4mOc3RZEXlHDUZdNs&#10;UkTek3dvY53/JqAlYVNSi/Ejm2z/4DxGRNOTSQimYdUoFZ9OadJhhOtiWkQPB6qpgjbYObvdLJUl&#10;e4avv8IvPQU+M0NspTFEyLHPKu78UYmAofSLkEhQyKOPEEpTjLCMc6F91qtqVok+WpHiF6hD+FjM&#10;wSNKETAgS7zliD0AXMbuYQb74CpiZY/O6d8u1juPHjEyaD86t40GewlAYVZD5N7+RFJPTWBpA9UR&#10;y8dC31fO8FWDL/jAnH9mFhsJWw6Hg3/CRSrAl4JhR0kN9tel82CP9Y1aSjpszJK6nztmBSXqu8bK&#10;v8kmk9DJUZgU0xwFe67ZnGv0rl0Cvn6GY8jwuA32Xp220kL7hjNkEaKiimmOsUvKvT0JS98PDJxC&#10;XCwW0Qy71zD/oNeGB/DAaqjQ18Mbs2YoY48N8AinJmazD9Xc2wZPDYudB9nEUn/ndeAbOz8WzjCl&#10;wmg5l6PV+yyd/wYAAP//AwBQSwMEFAAGAAgAAAAhAC5VDnrdAAAACwEAAA8AAABkcnMvZG93bnJl&#10;di54bWxMj0FPwzAMhe9I/IfISFwQS9nSCErTCSYhzgwkrl6TpRWNUzVZV/495gQ32+/p+Xv1dgmD&#10;mN2U+kgG7lYFCEdttD15Ax/vL7f3IFJGsjhEcga+XYJtc3lRY2Xjmd7cvM9ecAilCg10OY+VlKnt&#10;XMC0iqMj1o5xCph5nby0E545PAxyXRRaBuyJP3Q4ul3n2q/9KRiYFZI66p2SwS/r1vefN8/x1Zjr&#10;q+XpEUR2S/4zwy8+o0PDTId4IpvEYKBUqmQrCxvNAzseCs3tDnzRmxJkU8v/HZofAAAA//8DAFBL&#10;AQItABQABgAIAAAAIQC2gziS/gAAAOEBAAATAAAAAAAAAAAAAAAAAAAAAABbQ29udGVudF9UeXBl&#10;c10ueG1sUEsBAi0AFAAGAAgAAAAhADj9If/WAAAAlAEAAAsAAAAAAAAAAAAAAAAALwEAAF9yZWxz&#10;Ly5yZWxzUEsBAi0AFAAGAAgAAAAhAFAs4eidAgAAkwUAAA4AAAAAAAAAAAAAAAAALgIAAGRycy9l&#10;Mm9Eb2MueG1sUEsBAi0AFAAGAAgAAAAhAC5VDnrdAAAACwEAAA8AAAAAAAAAAAAAAAAA9wQAAGRy&#10;cy9kb3ducmV2LnhtbFBLBQYAAAAABAAEAPMAAAABBgAAAAA=&#10;" filled="f" strokecolor="yellow" strokeweight="2.25pt"/>
            </w:pict>
          </mc:Fallback>
        </mc:AlternateContent>
      </w:r>
      <w:r>
        <w:rPr>
          <w:noProof/>
          <w:lang w:eastAsia="en-CA"/>
        </w:rPr>
        <mc:AlternateContent>
          <mc:Choice Requires="wps">
            <w:drawing>
              <wp:anchor distT="0" distB="0" distL="114300" distR="114300" simplePos="0" relativeHeight="251930624" behindDoc="0" locked="0" layoutInCell="1" allowOverlap="1" wp14:anchorId="00A7651B" wp14:editId="30DE771B">
                <wp:simplePos x="0" y="0"/>
                <wp:positionH relativeFrom="column">
                  <wp:posOffset>581025</wp:posOffset>
                </wp:positionH>
                <wp:positionV relativeFrom="paragraph">
                  <wp:posOffset>19050</wp:posOffset>
                </wp:positionV>
                <wp:extent cx="2876550" cy="171450"/>
                <wp:effectExtent l="19050" t="19050" r="19050" b="19050"/>
                <wp:wrapNone/>
                <wp:docPr id="128" name="Rectangle 128"/>
                <wp:cNvGraphicFramePr/>
                <a:graphic xmlns:a="http://schemas.openxmlformats.org/drawingml/2006/main">
                  <a:graphicData uri="http://schemas.microsoft.com/office/word/2010/wordprocessingShape">
                    <wps:wsp>
                      <wps:cNvSpPr/>
                      <wps:spPr>
                        <a:xfrm>
                          <a:off x="0" y="0"/>
                          <a:ext cx="2876550" cy="1714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85BCF" id="Rectangle 128" o:spid="_x0000_s1026" style="position:absolute;margin-left:45.75pt;margin-top:1.5pt;width:226.5pt;height:13.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L3KmwIAAJMFAAAOAAAAZHJzL2Uyb0RvYy54bWysVN9v2yAQfp+0/wHxvtqOkqaz6lRRq0yT&#10;qrZqOvWZYIgtYY4BiZP99TvAcaOu2sM0P2Dg7r7jvvtxfXPoFNkL61rQFS0uckqE5lC3elvRHy+r&#10;L1eUOM90zRRoUdGjcPRm8fnTdW9KMYEGVC0sQRDtyt5UtPHelFnmeCM65i7ACI1CCbZjHo92m9WW&#10;9YjeqWyS55dZD7Y2FrhwDm/vkpAuIr6UgvtHKZ3wRFUU3+bjauO6CWu2uGbl1jLTtHx4BvuHV3Ss&#10;1eh0hLpjnpGdbf+A6lpuwYH0Fxy6DKRsuYgxYDRF/i6adcOMiLEgOc6MNLn/B8sf9k+WtDXmboKp&#10;0qzDJD0jbUxvlSDhEinqjStRc22e7HByuA3xHqTtwh8jIYdI63GkVRw84Xg5uZpfzmbIPkdZMS+m&#10;uEeY7M3aWOe/CehI2FTUov/IJtvfO59UTyrBmYZVqxTes1Jp0gcPs/ksWjhQbR2kQejsdnOrLNkz&#10;zP4Kv/zk+EwNn6E0vibEmKKKO39UIjl4FhIJCnEkD6E0xQjLOBfaF0nUsFokb7McvyHKWMzBIsas&#10;NAIGZImvHLEHgI+xEwODfjAVsbJH4/xvD0vGo0X0DNqPxl2rwX4EoDCqwXPSP5GUqAksbaA+YvlY&#10;SH3lDF+1mMF75vwTs9hImHQcDv4RF6kAMwXDjpIG7K+P7oM+1jdKKemxMSvqfu6YFZSo7xor/2sx&#10;nYZOjofpbD7Bgz2XbM4letfdAma/wDFkeNwGfa9OW2mhe8UZsgxeUcQ0R98V5d6eDrc+DQycQlws&#10;l1ENu9cwf6/XhgfwwGqo0JfDK7NmKGOPDfAApyZm5btqTrrBUsNy50G2sdTfeB34xs6PhTNMqTBa&#10;zs9R622WLn4DAAD//wMAUEsDBBQABgAIAAAAIQCFnyll2QAAAAcBAAAPAAAAZHJzL2Rvd25yZXYu&#10;eG1sTI9BS8NAEIXvgv9hGcGL2E1rWmyaTdGCeLYVvE6z000wOxuy2zT+e6cnPX68x5tvyu3kOzXS&#10;ENvABuazDBRxHWzLzsDn4e3xGVRMyBa7wGTghyJsq9ubEgsbLvxB4z45JSMcCzTQpNQXWse6IY9x&#10;FnpiyU5h8JgEB6ftgBcZ951eZNlKe2xZLjTY066h+nt/9gbGHDk/rXa59m5a1K79engN78bc300v&#10;G1CJpvRXhqu+qEMlTsdwZhtVZ2A9X0rTwJN8JPEyz4WPV85AV6X+71/9AgAA//8DAFBLAQItABQA&#10;BgAIAAAAIQC2gziS/gAAAOEBAAATAAAAAAAAAAAAAAAAAAAAAABbQ29udGVudF9UeXBlc10ueG1s&#10;UEsBAi0AFAAGAAgAAAAhADj9If/WAAAAlAEAAAsAAAAAAAAAAAAAAAAALwEAAF9yZWxzLy5yZWxz&#10;UEsBAi0AFAAGAAgAAAAhAPgEvcqbAgAAkwUAAA4AAAAAAAAAAAAAAAAALgIAAGRycy9lMm9Eb2Mu&#10;eG1sUEsBAi0AFAAGAAgAAAAhAIWfKWXZAAAABwEAAA8AAAAAAAAAAAAAAAAA9QQAAGRycy9kb3du&#10;cmV2LnhtbFBLBQYAAAAABAAEAPMAAAD7BQAAAAA=&#10;" filled="f" strokecolor="yellow" strokeweight="2.25pt"/>
            </w:pict>
          </mc:Fallback>
        </mc:AlternateContent>
      </w:r>
      <w:r>
        <w:rPr>
          <w:noProof/>
          <w:lang w:eastAsia="en-CA"/>
        </w:rPr>
        <w:drawing>
          <wp:inline distT="0" distB="0" distL="0" distR="0" wp14:anchorId="618C066C" wp14:editId="53DF4ABE">
            <wp:extent cx="5943600" cy="1361440"/>
            <wp:effectExtent l="19050" t="19050" r="19050" b="1016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srcRect t="63531"/>
                    <a:stretch/>
                  </pic:blipFill>
                  <pic:spPr bwMode="auto">
                    <a:xfrm>
                      <a:off x="0" y="0"/>
                      <a:ext cx="5943600" cy="1361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26346" w:rsidRDefault="00226346" w:rsidP="00226346">
      <w:pPr>
        <w:spacing w:after="0"/>
      </w:pPr>
    </w:p>
    <w:p w:rsidR="00E1457A" w:rsidRPr="002D5B8B" w:rsidRDefault="00226346" w:rsidP="00847899">
      <w:pPr>
        <w:pStyle w:val="ListParagraph"/>
        <w:numPr>
          <w:ilvl w:val="0"/>
          <w:numId w:val="33"/>
        </w:numPr>
        <w:spacing w:after="0" w:line="276" w:lineRule="auto"/>
        <w:rPr>
          <w:sz w:val="24"/>
          <w:szCs w:val="24"/>
        </w:rPr>
      </w:pPr>
      <w:r w:rsidRPr="00215053">
        <w:rPr>
          <w:sz w:val="24"/>
          <w:szCs w:val="24"/>
        </w:rPr>
        <w:t xml:space="preserve">When the </w:t>
      </w:r>
      <w:r w:rsidRPr="00215053">
        <w:rPr>
          <w:i/>
          <w:sz w:val="24"/>
          <w:szCs w:val="24"/>
        </w:rPr>
        <w:t>Production User</w:t>
      </w:r>
      <w:r w:rsidRPr="00215053">
        <w:rPr>
          <w:sz w:val="24"/>
          <w:szCs w:val="24"/>
        </w:rPr>
        <w:t xml:space="preserve"> is not running, enter the same as above except change step </w:t>
      </w:r>
      <w:r w:rsidRPr="00215053">
        <w:rPr>
          <w:i/>
          <w:sz w:val="24"/>
          <w:szCs w:val="24"/>
        </w:rPr>
        <w:t>a.</w:t>
      </w:r>
      <w:r w:rsidRPr="00215053">
        <w:rPr>
          <w:sz w:val="24"/>
          <w:szCs w:val="24"/>
        </w:rPr>
        <w:t xml:space="preserve"> to </w:t>
      </w:r>
      <w:r w:rsidRPr="00215053">
        <w:rPr>
          <w:i/>
          <w:sz w:val="24"/>
          <w:szCs w:val="24"/>
        </w:rPr>
        <w:t>cd prod</w:t>
      </w:r>
    </w:p>
    <w:p w:rsidR="002D5B8B" w:rsidRPr="002D5B8B" w:rsidRDefault="002D5B8B" w:rsidP="002D5B8B">
      <w:pPr>
        <w:pStyle w:val="ListParagraph"/>
        <w:spacing w:after="0" w:line="276" w:lineRule="auto"/>
        <w:ind w:left="360"/>
        <w:rPr>
          <w:sz w:val="24"/>
          <w:szCs w:val="24"/>
        </w:rPr>
      </w:pPr>
    </w:p>
    <w:p w:rsidR="00226346" w:rsidRPr="002D5B8B" w:rsidRDefault="00226346" w:rsidP="002D5B8B">
      <w:pPr>
        <w:rPr>
          <w:rFonts w:cstheme="majorHAnsi"/>
          <w:b/>
          <w:color w:val="000000" w:themeColor="text1"/>
          <w:sz w:val="24"/>
          <w:szCs w:val="24"/>
        </w:rPr>
      </w:pPr>
      <w:r w:rsidRPr="002D5B8B">
        <w:rPr>
          <w:rStyle w:val="Strong"/>
          <w:rFonts w:cstheme="majorHAnsi"/>
          <w:color w:val="000000" w:themeColor="text1"/>
          <w:sz w:val="24"/>
          <w:szCs w:val="24"/>
        </w:rPr>
        <w:t>How to fix multiple sessions</w:t>
      </w:r>
    </w:p>
    <w:p w:rsidR="00226346" w:rsidRPr="00EB1875" w:rsidRDefault="00226346" w:rsidP="00FE066F">
      <w:pPr>
        <w:spacing w:after="0" w:line="240" w:lineRule="auto"/>
        <w:jc w:val="both"/>
        <w:rPr>
          <w:color w:val="FF0000"/>
          <w:sz w:val="24"/>
          <w:szCs w:val="24"/>
        </w:rPr>
      </w:pPr>
      <w:r w:rsidRPr="00EB1875">
        <w:rPr>
          <w:sz w:val="24"/>
          <w:szCs w:val="24"/>
        </w:rPr>
        <w:t>When you notice that there are more than one active P</w:t>
      </w:r>
      <w:r w:rsidR="00EB1875">
        <w:rPr>
          <w:sz w:val="24"/>
          <w:szCs w:val="24"/>
        </w:rPr>
        <w:t>ENPIPES</w:t>
      </w:r>
      <w:r w:rsidRPr="00EB1875">
        <w:rPr>
          <w:sz w:val="24"/>
          <w:szCs w:val="24"/>
        </w:rPr>
        <w:t xml:space="preserve"> session running, they (all) need to be ended and the service has to be restarted.</w:t>
      </w:r>
      <w:r>
        <w:t xml:space="preserve"> </w:t>
      </w:r>
      <w:r w:rsidRPr="00EB1875">
        <w:rPr>
          <w:color w:val="FF0000"/>
          <w:sz w:val="24"/>
          <w:szCs w:val="24"/>
        </w:rPr>
        <w:t>****P</w:t>
      </w:r>
      <w:r w:rsidR="00EB1875">
        <w:rPr>
          <w:color w:val="FF0000"/>
          <w:sz w:val="24"/>
          <w:szCs w:val="24"/>
        </w:rPr>
        <w:t>ENPIPES</w:t>
      </w:r>
      <w:r w:rsidRPr="00EB1875">
        <w:rPr>
          <w:color w:val="FF0000"/>
          <w:sz w:val="24"/>
          <w:szCs w:val="24"/>
        </w:rPr>
        <w:t xml:space="preserve"> test – Before killing the sessions please check with other QA or IT to see if someone is running jobs in P</w:t>
      </w:r>
      <w:r w:rsidR="00EB1875">
        <w:rPr>
          <w:color w:val="FF0000"/>
          <w:sz w:val="24"/>
          <w:szCs w:val="24"/>
        </w:rPr>
        <w:t>ENFAX</w:t>
      </w:r>
      <w:r w:rsidRPr="00EB1875">
        <w:rPr>
          <w:color w:val="FF0000"/>
          <w:sz w:val="24"/>
          <w:szCs w:val="24"/>
        </w:rPr>
        <w:t xml:space="preserve"> 3. If you’re unsure it is better to wait to confirm if it is safe to kill the sessions.</w:t>
      </w:r>
    </w:p>
    <w:p w:rsidR="00226346" w:rsidRPr="00EB1875" w:rsidRDefault="00226346" w:rsidP="00FE066F">
      <w:pPr>
        <w:spacing w:after="0" w:line="240" w:lineRule="auto"/>
        <w:jc w:val="both"/>
        <w:rPr>
          <w:color w:val="FF0000"/>
          <w:sz w:val="24"/>
          <w:szCs w:val="24"/>
        </w:rPr>
      </w:pPr>
    </w:p>
    <w:p w:rsidR="002D5B8B" w:rsidRDefault="00226346" w:rsidP="00FE066F">
      <w:pPr>
        <w:spacing w:after="0" w:line="240" w:lineRule="auto"/>
        <w:jc w:val="both"/>
        <w:rPr>
          <w:color w:val="FF0000"/>
          <w:sz w:val="24"/>
          <w:szCs w:val="24"/>
        </w:rPr>
      </w:pPr>
      <w:r w:rsidRPr="00EB1875">
        <w:rPr>
          <w:color w:val="FF0000"/>
          <w:sz w:val="24"/>
          <w:szCs w:val="24"/>
        </w:rPr>
        <w:t>**** P</w:t>
      </w:r>
      <w:r w:rsidR="001C2973">
        <w:rPr>
          <w:color w:val="FF0000"/>
          <w:sz w:val="24"/>
          <w:szCs w:val="24"/>
        </w:rPr>
        <w:t>ENPIPES</w:t>
      </w:r>
      <w:r w:rsidRPr="00EB1875">
        <w:rPr>
          <w:color w:val="FF0000"/>
          <w:sz w:val="24"/>
          <w:szCs w:val="24"/>
        </w:rPr>
        <w:t xml:space="preserve"> production - Never kill the sessions in Production but you can let IT know about them. If the </w:t>
      </w:r>
      <w:r w:rsidR="001C2973">
        <w:rPr>
          <w:color w:val="FF0000"/>
          <w:sz w:val="24"/>
          <w:szCs w:val="24"/>
        </w:rPr>
        <w:t>PENPIPES</w:t>
      </w:r>
      <w:r w:rsidRPr="00EB1875">
        <w:rPr>
          <w:color w:val="FF0000"/>
          <w:sz w:val="24"/>
          <w:szCs w:val="24"/>
        </w:rPr>
        <w:t xml:space="preserve"> session is down you can bring it up using the procedure above. ****</w:t>
      </w:r>
    </w:p>
    <w:p w:rsidR="002D5B8B" w:rsidRDefault="002D5B8B" w:rsidP="00FE066F">
      <w:pPr>
        <w:spacing w:after="0" w:line="240" w:lineRule="auto"/>
        <w:jc w:val="both"/>
        <w:rPr>
          <w:color w:val="FF0000"/>
          <w:sz w:val="24"/>
          <w:szCs w:val="24"/>
        </w:rPr>
      </w:pPr>
    </w:p>
    <w:p w:rsidR="00226346" w:rsidRPr="0005137A" w:rsidRDefault="002D5B8B" w:rsidP="0005137A">
      <w:pPr>
        <w:spacing w:after="0" w:line="240" w:lineRule="auto"/>
        <w:jc w:val="both"/>
        <w:rPr>
          <w:sz w:val="24"/>
          <w:szCs w:val="24"/>
        </w:rPr>
      </w:pPr>
      <w:r>
        <w:rPr>
          <w:noProof/>
          <w:lang w:eastAsia="en-CA"/>
        </w:rPr>
        <w:drawing>
          <wp:inline distT="0" distB="0" distL="0" distR="0" wp14:anchorId="08A1B32F" wp14:editId="3E63C58D">
            <wp:extent cx="5705475" cy="2745573"/>
            <wp:effectExtent l="19050" t="19050" r="9525" b="17145"/>
            <wp:docPr id="136" name="Picture 136" descr="cid: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1"/>
                    <pic:cNvPicPr>
                      <a:picLocks noChangeAspect="1" noChangeArrowheads="1"/>
                    </pic:cNvPicPr>
                  </pic:nvPicPr>
                  <pic:blipFill rotWithShape="1">
                    <a:blip r:embed="rId237" r:link="rId238">
                      <a:extLst>
                        <a:ext uri="{28A0092B-C50C-407E-A947-70E740481C1C}">
                          <a14:useLocalDpi xmlns:a14="http://schemas.microsoft.com/office/drawing/2010/main" val="0"/>
                        </a:ext>
                      </a:extLst>
                    </a:blip>
                    <a:srcRect l="1114" t="3623"/>
                    <a:stretch/>
                  </pic:blipFill>
                  <pic:spPr bwMode="auto">
                    <a:xfrm>
                      <a:off x="0" y="0"/>
                      <a:ext cx="5773398" cy="27782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730BA" w:rsidRDefault="00226346" w:rsidP="002730BA">
      <w:pPr>
        <w:pStyle w:val="NormalWeb"/>
        <w:spacing w:after="0" w:afterAutospacing="0"/>
        <w:jc w:val="both"/>
        <w:rPr>
          <w:rFonts w:asciiTheme="minorHAnsi" w:hAnsiTheme="minorHAnsi"/>
        </w:rPr>
      </w:pPr>
      <w:r w:rsidRPr="002A20AC">
        <w:rPr>
          <w:rFonts w:asciiTheme="minorHAnsi" w:hAnsiTheme="minorHAnsi"/>
        </w:rPr>
        <w:t xml:space="preserve">To kill a user process in Linux, enter the command </w:t>
      </w:r>
      <w:r w:rsidRPr="002A20AC">
        <w:rPr>
          <w:rStyle w:val="Strong"/>
          <w:rFonts w:asciiTheme="minorHAnsi" w:hAnsiTheme="minorHAnsi"/>
        </w:rPr>
        <w:t>kill PID</w:t>
      </w:r>
      <w:r w:rsidRPr="002A20AC">
        <w:rPr>
          <w:rFonts w:asciiTheme="minorHAnsi" w:hAnsiTheme="minorHAnsi"/>
        </w:rPr>
        <w:t xml:space="preserve"> with PID being the number from the</w:t>
      </w:r>
    </w:p>
    <w:p w:rsidR="00226346" w:rsidRPr="002A20AC" w:rsidRDefault="00226346" w:rsidP="002730BA">
      <w:pPr>
        <w:pStyle w:val="NormalWeb"/>
        <w:spacing w:after="0" w:afterAutospacing="0"/>
        <w:jc w:val="both"/>
        <w:rPr>
          <w:rFonts w:asciiTheme="minorHAnsi" w:hAnsiTheme="minorHAnsi"/>
        </w:rPr>
      </w:pPr>
      <w:r w:rsidRPr="002A20AC">
        <w:rPr>
          <w:rFonts w:asciiTheme="minorHAnsi" w:hAnsiTheme="minorHAnsi"/>
        </w:rPr>
        <w:lastRenderedPageBreak/>
        <w:t xml:space="preserve"> ps -f for the processes you want to kill (in the screenshot above; 12751 and 14459).</w:t>
      </w:r>
    </w:p>
    <w:p w:rsidR="00226346" w:rsidRPr="002A20AC" w:rsidRDefault="00226346" w:rsidP="007E4C5F">
      <w:pPr>
        <w:spacing w:after="0" w:line="240" w:lineRule="auto"/>
        <w:jc w:val="both"/>
        <w:rPr>
          <w:sz w:val="24"/>
          <w:szCs w:val="24"/>
        </w:rPr>
      </w:pPr>
    </w:p>
    <w:p w:rsidR="00226346" w:rsidRPr="002A20AC" w:rsidRDefault="00226346" w:rsidP="007E4C5F">
      <w:pPr>
        <w:spacing w:after="0"/>
        <w:jc w:val="both"/>
        <w:rPr>
          <w:sz w:val="24"/>
          <w:szCs w:val="24"/>
        </w:rPr>
      </w:pPr>
      <w:r w:rsidRPr="002A20AC">
        <w:rPr>
          <w:sz w:val="24"/>
          <w:szCs w:val="24"/>
        </w:rPr>
        <w:t xml:space="preserve">After this is done, enter </w:t>
      </w:r>
      <w:r w:rsidRPr="002A20AC">
        <w:rPr>
          <w:i/>
          <w:sz w:val="24"/>
          <w:szCs w:val="24"/>
        </w:rPr>
        <w:t>ps -f</w:t>
      </w:r>
      <w:r w:rsidRPr="002A20AC">
        <w:rPr>
          <w:sz w:val="24"/>
          <w:szCs w:val="24"/>
        </w:rPr>
        <w:t xml:space="preserve"> to verify the sessions are gone and enter the following to start a new session:</w:t>
      </w:r>
    </w:p>
    <w:p w:rsidR="00226346" w:rsidRPr="002A20AC" w:rsidRDefault="00226346" w:rsidP="00847899">
      <w:pPr>
        <w:pStyle w:val="ListParagraph"/>
        <w:numPr>
          <w:ilvl w:val="0"/>
          <w:numId w:val="34"/>
        </w:numPr>
        <w:spacing w:after="0" w:line="276" w:lineRule="auto"/>
        <w:jc w:val="both"/>
        <w:rPr>
          <w:sz w:val="24"/>
          <w:szCs w:val="24"/>
        </w:rPr>
      </w:pPr>
      <w:r w:rsidRPr="002A20AC">
        <w:rPr>
          <w:i/>
          <w:sz w:val="24"/>
          <w:szCs w:val="24"/>
        </w:rPr>
        <w:t xml:space="preserve">cd </w:t>
      </w:r>
      <w:r w:rsidR="002A20AC" w:rsidRPr="002A20AC">
        <w:rPr>
          <w:i/>
          <w:sz w:val="24"/>
          <w:szCs w:val="24"/>
        </w:rPr>
        <w:t>test (</w:t>
      </w:r>
      <w:r w:rsidRPr="002A20AC">
        <w:rPr>
          <w:i/>
          <w:sz w:val="24"/>
          <w:szCs w:val="24"/>
        </w:rPr>
        <w:t>or prod)</w:t>
      </w:r>
    </w:p>
    <w:p w:rsidR="00226346" w:rsidRPr="002A20AC" w:rsidRDefault="00226346" w:rsidP="00847899">
      <w:pPr>
        <w:pStyle w:val="ListParagraph"/>
        <w:numPr>
          <w:ilvl w:val="0"/>
          <w:numId w:val="34"/>
        </w:numPr>
        <w:spacing w:after="0" w:line="276" w:lineRule="auto"/>
        <w:jc w:val="both"/>
        <w:rPr>
          <w:sz w:val="24"/>
          <w:szCs w:val="24"/>
        </w:rPr>
      </w:pPr>
      <w:r w:rsidRPr="002A20AC">
        <w:rPr>
          <w:i/>
          <w:sz w:val="24"/>
          <w:szCs w:val="24"/>
        </w:rPr>
        <w:t>cd penpipes</w:t>
      </w:r>
    </w:p>
    <w:p w:rsidR="00226346" w:rsidRPr="002A20AC" w:rsidRDefault="00226346" w:rsidP="00847899">
      <w:pPr>
        <w:pStyle w:val="ListParagraph"/>
        <w:numPr>
          <w:ilvl w:val="0"/>
          <w:numId w:val="34"/>
        </w:numPr>
        <w:spacing w:after="0" w:line="276" w:lineRule="auto"/>
        <w:rPr>
          <w:sz w:val="24"/>
          <w:szCs w:val="24"/>
        </w:rPr>
      </w:pPr>
      <w:r w:rsidRPr="002A20AC">
        <w:rPr>
          <w:i/>
          <w:sz w:val="24"/>
          <w:szCs w:val="24"/>
        </w:rPr>
        <w:t>cd bin</w:t>
      </w:r>
    </w:p>
    <w:p w:rsidR="00226346" w:rsidRPr="002A20AC" w:rsidRDefault="00226346" w:rsidP="00847899">
      <w:pPr>
        <w:pStyle w:val="ListParagraph"/>
        <w:numPr>
          <w:ilvl w:val="0"/>
          <w:numId w:val="34"/>
        </w:numPr>
        <w:spacing w:after="0" w:line="276" w:lineRule="auto"/>
        <w:rPr>
          <w:sz w:val="24"/>
          <w:szCs w:val="24"/>
        </w:rPr>
      </w:pPr>
      <w:r w:rsidRPr="002A20AC">
        <w:rPr>
          <w:i/>
          <w:sz w:val="24"/>
          <w:szCs w:val="24"/>
        </w:rPr>
        <w:t>ppstart.sh</w:t>
      </w:r>
    </w:p>
    <w:p w:rsidR="00226346" w:rsidRPr="002A20AC" w:rsidRDefault="00226346" w:rsidP="00226346">
      <w:pPr>
        <w:spacing w:after="0"/>
        <w:rPr>
          <w:sz w:val="24"/>
          <w:szCs w:val="24"/>
        </w:rPr>
      </w:pPr>
    </w:p>
    <w:p w:rsidR="00226346" w:rsidRPr="002A20AC" w:rsidRDefault="00226346" w:rsidP="00226346">
      <w:pPr>
        <w:spacing w:after="0"/>
        <w:rPr>
          <w:sz w:val="24"/>
          <w:szCs w:val="24"/>
        </w:rPr>
      </w:pPr>
      <w:r w:rsidRPr="002A20AC">
        <w:rPr>
          <w:sz w:val="24"/>
          <w:szCs w:val="24"/>
        </w:rPr>
        <w:t xml:space="preserve">Enter </w:t>
      </w:r>
      <w:r w:rsidRPr="002A20AC">
        <w:rPr>
          <w:i/>
          <w:sz w:val="24"/>
          <w:szCs w:val="24"/>
        </w:rPr>
        <w:t>ps -f</w:t>
      </w:r>
      <w:r w:rsidRPr="002A20AC">
        <w:rPr>
          <w:sz w:val="24"/>
          <w:szCs w:val="24"/>
        </w:rPr>
        <w:t xml:space="preserve"> again to verify a single session is running now.</w:t>
      </w:r>
    </w:p>
    <w:p w:rsidR="00E9049C" w:rsidRPr="002D5B8B" w:rsidRDefault="00E9049C" w:rsidP="002D5B8B">
      <w:pPr>
        <w:spacing w:after="0"/>
        <w:rPr>
          <w:rFonts w:ascii="Arial" w:hAnsi="Arial" w:cs="Arial"/>
          <w:b/>
          <w:sz w:val="2"/>
          <w:szCs w:val="24"/>
          <w:u w:val="single"/>
        </w:rPr>
      </w:pPr>
      <w:r w:rsidRPr="002A20AC">
        <w:rPr>
          <w:rFonts w:ascii="Arial" w:hAnsi="Arial" w:cs="Arial"/>
          <w:b/>
          <w:sz w:val="24"/>
          <w:szCs w:val="24"/>
          <w:u w:val="single"/>
        </w:rPr>
        <w:br w:type="textWrapping" w:clear="all"/>
      </w:r>
    </w:p>
    <w:p w:rsidR="00E9049C" w:rsidRDefault="00E9049C" w:rsidP="00365109">
      <w:pPr>
        <w:spacing w:after="0"/>
        <w:jc w:val="both"/>
        <w:rPr>
          <w:b/>
          <w:sz w:val="24"/>
          <w:szCs w:val="24"/>
          <w:lang w:val="en-US"/>
        </w:rPr>
      </w:pPr>
      <w:r w:rsidRPr="002D5B8B">
        <w:rPr>
          <w:b/>
          <w:sz w:val="24"/>
          <w:szCs w:val="24"/>
          <w:lang w:val="en-US"/>
        </w:rPr>
        <w:t xml:space="preserve">How </w:t>
      </w:r>
      <w:r w:rsidR="00231175" w:rsidRPr="002D5B8B">
        <w:rPr>
          <w:b/>
          <w:sz w:val="24"/>
          <w:szCs w:val="24"/>
          <w:lang w:val="en-US"/>
        </w:rPr>
        <w:t>to</w:t>
      </w:r>
      <w:r w:rsidRPr="002D5B8B">
        <w:rPr>
          <w:b/>
          <w:sz w:val="24"/>
          <w:szCs w:val="24"/>
          <w:lang w:val="en-US"/>
        </w:rPr>
        <w:t xml:space="preserve"> Check PENPIPES is running</w:t>
      </w:r>
    </w:p>
    <w:p w:rsidR="002D5B8B" w:rsidRPr="002D5B8B" w:rsidRDefault="002D5B8B" w:rsidP="00365109">
      <w:pPr>
        <w:spacing w:after="0"/>
        <w:jc w:val="both"/>
        <w:rPr>
          <w:b/>
          <w:sz w:val="24"/>
          <w:szCs w:val="24"/>
          <w:lang w:val="en-US"/>
        </w:rPr>
      </w:pPr>
    </w:p>
    <w:p w:rsidR="00E9049C" w:rsidRPr="00231175" w:rsidRDefault="00E9049C" w:rsidP="00847899">
      <w:pPr>
        <w:pStyle w:val="ListParagraph"/>
        <w:numPr>
          <w:ilvl w:val="0"/>
          <w:numId w:val="90"/>
        </w:numPr>
        <w:spacing w:after="0"/>
        <w:jc w:val="both"/>
        <w:rPr>
          <w:sz w:val="24"/>
          <w:szCs w:val="24"/>
          <w:lang w:val="en-US"/>
        </w:rPr>
      </w:pPr>
      <w:r w:rsidRPr="00231175">
        <w:rPr>
          <w:sz w:val="24"/>
          <w:szCs w:val="24"/>
          <w:lang w:val="en-US"/>
        </w:rPr>
        <w:t>PENPIPES runs the batch jobs in PSSP V3.5 PENFAX</w:t>
      </w:r>
    </w:p>
    <w:p w:rsidR="00E9049C" w:rsidRPr="00231175" w:rsidRDefault="00E9049C" w:rsidP="00847899">
      <w:pPr>
        <w:pStyle w:val="ListParagraph"/>
        <w:numPr>
          <w:ilvl w:val="0"/>
          <w:numId w:val="90"/>
        </w:numPr>
        <w:spacing w:after="0"/>
        <w:jc w:val="both"/>
        <w:rPr>
          <w:sz w:val="24"/>
          <w:szCs w:val="24"/>
          <w:lang w:val="en-US"/>
        </w:rPr>
      </w:pPr>
      <w:r w:rsidRPr="00231175">
        <w:rPr>
          <w:sz w:val="24"/>
          <w:szCs w:val="24"/>
          <w:lang w:val="en-US"/>
        </w:rPr>
        <w:t>This check is done in TEST and PRODUCTION</w:t>
      </w:r>
    </w:p>
    <w:p w:rsidR="00E9049C" w:rsidRPr="00231175" w:rsidRDefault="00E9049C" w:rsidP="00365109">
      <w:pPr>
        <w:spacing w:after="0"/>
        <w:jc w:val="both"/>
        <w:rPr>
          <w:sz w:val="24"/>
          <w:szCs w:val="24"/>
          <w:lang w:val="en-US"/>
        </w:rPr>
      </w:pPr>
    </w:p>
    <w:p w:rsidR="00E9049C" w:rsidRDefault="00E9049C" w:rsidP="00847899">
      <w:pPr>
        <w:pStyle w:val="ListParagraph"/>
        <w:numPr>
          <w:ilvl w:val="0"/>
          <w:numId w:val="91"/>
        </w:numPr>
        <w:spacing w:after="0"/>
        <w:rPr>
          <w:sz w:val="24"/>
          <w:szCs w:val="24"/>
          <w:lang w:val="en-US"/>
        </w:rPr>
      </w:pPr>
      <w:r w:rsidRPr="0020010A">
        <w:rPr>
          <w:sz w:val="24"/>
          <w:szCs w:val="24"/>
          <w:lang w:val="en-US"/>
        </w:rPr>
        <w:t>Log into PuTTY by clicking the link within your Windows Start menu or Icon on desktop</w:t>
      </w:r>
    </w:p>
    <w:p w:rsidR="0020010A" w:rsidRPr="0020010A" w:rsidRDefault="0020010A" w:rsidP="0020010A">
      <w:pPr>
        <w:pStyle w:val="ListParagraph"/>
        <w:spacing w:after="0"/>
        <w:rPr>
          <w:sz w:val="24"/>
          <w:szCs w:val="24"/>
          <w:lang w:val="en-US"/>
        </w:rPr>
      </w:pPr>
    </w:p>
    <w:p w:rsidR="00E9049C" w:rsidRDefault="00E9049C" w:rsidP="00E9049C">
      <w:pPr>
        <w:spacing w:after="0"/>
        <w:rPr>
          <w:lang w:val="en-US"/>
        </w:rPr>
      </w:pPr>
      <w:r>
        <w:rPr>
          <w:noProof/>
          <w:lang w:eastAsia="en-CA"/>
        </w:rPr>
        <w:drawing>
          <wp:inline distT="0" distB="0" distL="0" distR="0" wp14:anchorId="7675BD92" wp14:editId="1DF67EDB">
            <wp:extent cx="5581650" cy="3194158"/>
            <wp:effectExtent l="19050" t="19050" r="19050" b="2540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9">
                      <a:extLst>
                        <a:ext uri="{28A0092B-C50C-407E-A947-70E740481C1C}">
                          <a14:useLocalDpi xmlns:a14="http://schemas.microsoft.com/office/drawing/2010/main" val="0"/>
                        </a:ext>
                      </a:extLst>
                    </a:blip>
                    <a:srcRect t="17550"/>
                    <a:stretch/>
                  </pic:blipFill>
                  <pic:spPr bwMode="auto">
                    <a:xfrm>
                      <a:off x="0" y="0"/>
                      <a:ext cx="5614201" cy="3212786"/>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5137A" w:rsidRDefault="0005137A" w:rsidP="00E9049C">
      <w:pPr>
        <w:spacing w:after="0"/>
        <w:rPr>
          <w:lang w:val="en-US"/>
        </w:rPr>
      </w:pPr>
    </w:p>
    <w:p w:rsidR="0005137A" w:rsidRDefault="0005137A" w:rsidP="00E9049C">
      <w:pPr>
        <w:spacing w:after="0"/>
        <w:rPr>
          <w:lang w:val="en-US"/>
        </w:rPr>
      </w:pPr>
    </w:p>
    <w:p w:rsidR="0005137A" w:rsidRDefault="0005137A" w:rsidP="00E9049C">
      <w:pPr>
        <w:spacing w:after="0"/>
        <w:rPr>
          <w:lang w:val="en-US"/>
        </w:rPr>
      </w:pPr>
    </w:p>
    <w:p w:rsidR="0020010A" w:rsidRDefault="008F6B17" w:rsidP="00E9049C">
      <w:pPr>
        <w:spacing w:after="0"/>
        <w:rPr>
          <w:lang w:val="en-US"/>
        </w:rPr>
      </w:pPr>
      <w:r>
        <w:rPr>
          <w:noProof/>
        </w:rPr>
        <w:lastRenderedPageBreak/>
        <w:drawing>
          <wp:inline distT="0" distB="0" distL="0" distR="0" wp14:anchorId="28BC6C5C" wp14:editId="5F95BD3E">
            <wp:extent cx="2400300" cy="1741394"/>
            <wp:effectExtent l="19050" t="19050" r="19050" b="1143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443221" cy="1772533"/>
                    </a:xfrm>
                    <a:prstGeom prst="rect">
                      <a:avLst/>
                    </a:prstGeom>
                    <a:noFill/>
                    <a:ln>
                      <a:solidFill>
                        <a:schemeClr val="tx1"/>
                      </a:solidFill>
                    </a:ln>
                  </pic:spPr>
                </pic:pic>
              </a:graphicData>
            </a:graphic>
          </wp:inline>
        </w:drawing>
      </w:r>
    </w:p>
    <w:p w:rsidR="001B3068" w:rsidRDefault="001B3068" w:rsidP="00E9049C">
      <w:pPr>
        <w:spacing w:after="0"/>
        <w:rPr>
          <w:lang w:val="en-US"/>
        </w:rPr>
      </w:pPr>
    </w:p>
    <w:p w:rsidR="001B3068" w:rsidRDefault="001B3068" w:rsidP="00E9049C">
      <w:pPr>
        <w:spacing w:after="0"/>
        <w:rPr>
          <w:lang w:val="en-US"/>
        </w:rPr>
      </w:pPr>
    </w:p>
    <w:p w:rsidR="00E9049C" w:rsidRPr="0020010A" w:rsidRDefault="00E9049C" w:rsidP="00847899">
      <w:pPr>
        <w:pStyle w:val="ListParagraph"/>
        <w:numPr>
          <w:ilvl w:val="0"/>
          <w:numId w:val="91"/>
        </w:numPr>
        <w:spacing w:after="0"/>
        <w:rPr>
          <w:sz w:val="24"/>
          <w:szCs w:val="24"/>
          <w:lang w:val="en-US"/>
        </w:rPr>
      </w:pPr>
      <w:r w:rsidRPr="0020010A">
        <w:rPr>
          <w:sz w:val="24"/>
          <w:szCs w:val="24"/>
          <w:lang w:val="en-US"/>
        </w:rPr>
        <w:t xml:space="preserve">Check </w:t>
      </w:r>
      <w:r w:rsidRPr="0020010A">
        <w:rPr>
          <w:b/>
          <w:sz w:val="24"/>
          <w:szCs w:val="24"/>
          <w:lang w:val="en-US"/>
        </w:rPr>
        <w:t>TEST</w:t>
      </w:r>
    </w:p>
    <w:p w:rsidR="00E9049C" w:rsidRDefault="00E9049C" w:rsidP="00847899">
      <w:pPr>
        <w:pStyle w:val="ListParagraph"/>
        <w:numPr>
          <w:ilvl w:val="0"/>
          <w:numId w:val="92"/>
        </w:numPr>
        <w:spacing w:after="0"/>
        <w:rPr>
          <w:sz w:val="24"/>
          <w:szCs w:val="24"/>
          <w:lang w:val="en-US"/>
        </w:rPr>
      </w:pPr>
      <w:r w:rsidRPr="0020010A">
        <w:rPr>
          <w:sz w:val="24"/>
          <w:szCs w:val="24"/>
          <w:lang w:val="en-US"/>
        </w:rPr>
        <w:t>With PuTTY Configuration window open, click on TESTAPP1</w:t>
      </w:r>
    </w:p>
    <w:p w:rsidR="0005137A" w:rsidRDefault="0005137A" w:rsidP="0005137A">
      <w:pPr>
        <w:pStyle w:val="ListParagraph"/>
        <w:spacing w:after="0"/>
        <w:rPr>
          <w:sz w:val="24"/>
          <w:szCs w:val="24"/>
          <w:lang w:val="en-US"/>
        </w:rPr>
      </w:pPr>
    </w:p>
    <w:p w:rsidR="0020010A" w:rsidRPr="00541CAB" w:rsidRDefault="0020010A" w:rsidP="0020010A">
      <w:pPr>
        <w:pStyle w:val="ListParagraph"/>
        <w:spacing w:after="0"/>
        <w:rPr>
          <w:sz w:val="12"/>
          <w:szCs w:val="24"/>
          <w:lang w:val="en-US"/>
        </w:rPr>
      </w:pPr>
    </w:p>
    <w:p w:rsidR="00E9049C" w:rsidRDefault="00E9049C" w:rsidP="00E9049C">
      <w:pPr>
        <w:spacing w:after="0"/>
        <w:rPr>
          <w:lang w:val="en-US"/>
        </w:rPr>
      </w:pPr>
      <w:r>
        <w:rPr>
          <w:noProof/>
        </w:rPr>
        <mc:AlternateContent>
          <mc:Choice Requires="wps">
            <w:drawing>
              <wp:anchor distT="0" distB="0" distL="114300" distR="114300" simplePos="0" relativeHeight="251852800" behindDoc="0" locked="0" layoutInCell="1" allowOverlap="1" wp14:anchorId="5A0F29E1" wp14:editId="12C68D6F">
                <wp:simplePos x="0" y="0"/>
                <wp:positionH relativeFrom="column">
                  <wp:posOffset>1362075</wp:posOffset>
                </wp:positionH>
                <wp:positionV relativeFrom="paragraph">
                  <wp:posOffset>2141220</wp:posOffset>
                </wp:positionV>
                <wp:extent cx="2381250" cy="180975"/>
                <wp:effectExtent l="19050" t="19050" r="19050" b="28575"/>
                <wp:wrapNone/>
                <wp:docPr id="820" name="Rectangle 820"/>
                <wp:cNvGraphicFramePr/>
                <a:graphic xmlns:a="http://schemas.openxmlformats.org/drawingml/2006/main">
                  <a:graphicData uri="http://schemas.microsoft.com/office/word/2010/wordprocessingShape">
                    <wps:wsp>
                      <wps:cNvSpPr/>
                      <wps:spPr>
                        <a:xfrm>
                          <a:off x="0" y="0"/>
                          <a:ext cx="23812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678C44" id="Rectangle 820" o:spid="_x0000_s1026" style="position:absolute;margin-left:107.25pt;margin-top:168.6pt;width:187.5pt;height:14.25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JImwIAAJMFAAAOAAAAZHJzL2Uyb0RvYy54bWysVMFu2zAMvQ/YPwi6r7azZkuNOkXQIsOA&#10;oi3aDj0rshQbkEVNUuJkXz9Kst2gK3YYloMjiuQj+UTy8urQKbIX1rWgK1qc5ZQIzaFu9baiP57X&#10;nxaUOM90zRRoUdGjcPRq+fHDZW9KMYMGVC0sQRDtyt5UtPHelFnmeCM65s7ACI1KCbZjHkW7zWrL&#10;ekTvVDbL8y9ZD7Y2FrhwDm9vkpIuI76Ugvt7KZ3wRFUUc/Pxa+N3E77Z8pKVW8tM0/IhDfYPWXSs&#10;1Rh0grphnpGdbf+A6lpuwYH0Zxy6DKRsuYg1YDVF/qaap4YZEWtBcpyZaHL/D5bf7R8saeuKLmbI&#10;j2YdPtIj0sb0VgkSLpGi3rgSLZ/Mgx0kh8dQ70HaLvxjJeQQaT1OtIqDJxwvZ58XxWyO6Bx1xSK/&#10;+DoPoNmrt7HOfxPQkXCoqMX4kU22v3U+mY4mIZiGdasU3rNSadJjhMUcMYPsQLV10EbBbjfXypI9&#10;w9dfr3P8DYFPzDANpTGbUGOqKp78UYkU4FFIJCjUkSKE1hQTLONcaF8kVcNqkaLNT4ONHrFmpREw&#10;IEvMcsIeAEbLBDJiJwYG++AqYmdPzvnfEkvOk0eMDNpPzl2rwb4HoLCqIXKyH0lK1ASWNlAfsX0s&#10;pLlyhq9bfMFb5vwDszhI+Oi4HPw9fqQCfCkYTpQ0YH+9dx/ssb9RS0mPg1lR93PHrKBEfdfY+RfF&#10;+XmY5Cicz7+GtrWnms2pRu+6a8DXL3ANGR6Pwd6r8SgtdC+4Q1YhKqqY5hi7otzbUbj2aWHgFuJi&#10;tYpmOL2G+Vv9ZHgAD6yGDn0+vDBrhjb2OAB3MA4xK990c7INnhpWOw+yja3+yuvAN05+bJxhS4XV&#10;cipHq9dduvwNAAD//wMAUEsDBBQABgAIAAAAIQDTsli54QAAAAsBAAAPAAAAZHJzL2Rvd25yZXYu&#10;eG1sTI/BTsMwDIbvSLxDZKRdEEvX0W6UptPEhLhNoqBxdZusrWicqsm2wtNjTnD070+/P+ebyfbi&#10;bEbfOVKwmEcgDNVOd9QoeH97vluD8AFJY+/IKPgyHjbF9VWOmXYXejXnMjSCS8hnqKANYcik9HVr&#10;LPq5Gwzx7uhGi4HHsZF6xAuX217GUZRKix3xhRYH89Sa+rM8WQXVYei/jzv7MR3KlHD/skfa3So1&#10;u5m2jyCCmcIfDL/6rA4FO1XuRNqLXkG8uE8YVbBcrmIQTCTrB04qTtJkBbLI5f8fih8AAAD//wMA&#10;UEsBAi0AFAAGAAgAAAAhALaDOJL+AAAA4QEAABMAAAAAAAAAAAAAAAAAAAAAAFtDb250ZW50X1R5&#10;cGVzXS54bWxQSwECLQAUAAYACAAAACEAOP0h/9YAAACUAQAACwAAAAAAAAAAAAAAAAAvAQAAX3Jl&#10;bHMvLnJlbHNQSwECLQAUAAYACAAAACEAvhISSJsCAACTBQAADgAAAAAAAAAAAAAAAAAuAgAAZHJz&#10;L2Uyb0RvYy54bWxQSwECLQAUAAYACAAAACEA07JYueEAAAALAQAADwAAAAAAAAAAAAAAAAD1BAAA&#10;ZHJzL2Rvd25yZXYueG1sUEsFBgAAAAAEAAQA8wAAAAMGAAAAAA==&#10;" filled="f" strokecolor="red" strokeweight="2.25pt"/>
            </w:pict>
          </mc:Fallback>
        </mc:AlternateContent>
      </w:r>
      <w:r>
        <w:rPr>
          <w:noProof/>
        </w:rPr>
        <w:drawing>
          <wp:inline distT="0" distB="0" distL="0" distR="0" wp14:anchorId="662C95FE" wp14:editId="578313BA">
            <wp:extent cx="4781550" cy="3808893"/>
            <wp:effectExtent l="19050" t="19050" r="19050" b="2032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96905" cy="3821125"/>
                    </a:xfrm>
                    <a:prstGeom prst="rect">
                      <a:avLst/>
                    </a:prstGeom>
                    <a:ln>
                      <a:solidFill>
                        <a:schemeClr val="tx1"/>
                      </a:solidFill>
                    </a:ln>
                  </pic:spPr>
                </pic:pic>
              </a:graphicData>
            </a:graphic>
          </wp:inline>
        </w:drawing>
      </w:r>
    </w:p>
    <w:p w:rsidR="0020010A" w:rsidRDefault="0020010A" w:rsidP="00E9049C">
      <w:pPr>
        <w:spacing w:after="0"/>
        <w:rPr>
          <w:lang w:val="en-US"/>
        </w:rPr>
      </w:pPr>
    </w:p>
    <w:p w:rsidR="00E9049C" w:rsidRDefault="00E9049C" w:rsidP="00847899">
      <w:pPr>
        <w:pStyle w:val="ListParagraph"/>
        <w:numPr>
          <w:ilvl w:val="0"/>
          <w:numId w:val="92"/>
        </w:numPr>
        <w:spacing w:after="0"/>
        <w:rPr>
          <w:sz w:val="24"/>
          <w:szCs w:val="24"/>
          <w:lang w:val="en-US"/>
        </w:rPr>
      </w:pPr>
      <w:r w:rsidRPr="0020010A">
        <w:rPr>
          <w:sz w:val="24"/>
          <w:szCs w:val="24"/>
          <w:lang w:val="en-US"/>
        </w:rPr>
        <w:t>Click Load, this will bring up TESTAPP1 to the Host Name window</w:t>
      </w:r>
    </w:p>
    <w:p w:rsidR="0020010A" w:rsidRPr="0020010A" w:rsidRDefault="0020010A" w:rsidP="0020010A">
      <w:pPr>
        <w:pStyle w:val="ListParagraph"/>
        <w:spacing w:after="0"/>
        <w:rPr>
          <w:sz w:val="24"/>
          <w:szCs w:val="24"/>
          <w:lang w:val="en-US"/>
        </w:rPr>
      </w:pPr>
    </w:p>
    <w:p w:rsidR="0020010A" w:rsidRDefault="00E9049C" w:rsidP="00E9049C">
      <w:pPr>
        <w:spacing w:after="0"/>
        <w:rPr>
          <w:lang w:val="en-US"/>
        </w:rPr>
      </w:pPr>
      <w:r>
        <w:rPr>
          <w:noProof/>
        </w:rPr>
        <w:lastRenderedPageBreak/>
        <mc:AlternateContent>
          <mc:Choice Requires="wps">
            <w:drawing>
              <wp:anchor distT="0" distB="0" distL="114300" distR="114300" simplePos="0" relativeHeight="251853824" behindDoc="0" locked="0" layoutInCell="1" allowOverlap="1" wp14:anchorId="5A98BA55" wp14:editId="30314112">
                <wp:simplePos x="0" y="0"/>
                <wp:positionH relativeFrom="column">
                  <wp:posOffset>4410075</wp:posOffset>
                </wp:positionH>
                <wp:positionV relativeFrom="paragraph">
                  <wp:posOffset>1835150</wp:posOffset>
                </wp:positionV>
                <wp:extent cx="752475" cy="247650"/>
                <wp:effectExtent l="19050" t="19050" r="28575" b="19050"/>
                <wp:wrapNone/>
                <wp:docPr id="821" name="Rectangle 821"/>
                <wp:cNvGraphicFramePr/>
                <a:graphic xmlns:a="http://schemas.openxmlformats.org/drawingml/2006/main">
                  <a:graphicData uri="http://schemas.microsoft.com/office/word/2010/wordprocessingShape">
                    <wps:wsp>
                      <wps:cNvSpPr/>
                      <wps:spPr>
                        <a:xfrm>
                          <a:off x="0" y="0"/>
                          <a:ext cx="7524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023CA6" id="Rectangle 821" o:spid="_x0000_s1026" style="position:absolute;margin-left:347.25pt;margin-top:144.5pt;width:59.25pt;height:19.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623mwIAAJIFAAAOAAAAZHJzL2Uyb0RvYy54bWysVN9vGjEMfp+0/yHK+zhA0HaoR4VaMU1C&#10;bdV26nPIJdxJuThzAgf76+fkfhR11R6m8XDYsf05/mL7+uZYG3ZQ6CuwOZ+MxpwpK6Go7C7nP17W&#10;X64480HYQhiwKucn5fnN8vOn68Yt1BRKMIVCRiDWLxqX8zIEt8gyL0tVCz8CpywZNWAtAqm4ywoU&#10;DaHXJpuOxxdZA1g4BKm8p9O71siXCV9rJcOD1l4FZnJOdwvpi+m7jd9seS0WOxSurGR3DfEPt6hF&#10;ZSnpAHUngmB7rP6AqiuJ4EGHkYQ6A60rqVINVM1k/K6a51I4lWohcrwbaPL/D1beHx6RVUXOr6YT&#10;zqyo6ZGeiDZhd0axeEgUNc4vyPPZPWKneRJjvUeNdfynStgx0XoaaFXHwCQdXs6ns8s5Z5JMJF3M&#10;E+3ZW7BDH74pqFkUco6UPpEpDhsfKCG59i4xl4V1ZUx6OWNZQ6BXc8KPJg+mKqI1Kbjb3hpkB0GP&#10;v16P6ReLIbQzN9KMpcNYYltUksLJqIhh7JPSxA+VMW0zxM5UA6yQUtkwaU2lKFSbbX6erI9IqRNg&#10;RNZ0ywG7A+g9W5Aeu71z5x9DVWrsIXj8t4u1wUNEygw2DMF1ZQE/AjBUVZe59e9JaqmJLG2hOFH3&#10;ILRj5Z1cV/SCG+HDo0CaI5o42g3hgT7aAL0UdBJnJeCvj86jP7U3WTlraC5z7n/uBSrOzHdLjf91&#10;MpvFQU7KbH45JQXPLdtzi93Xt0CvT61Nt0ti9A+mFzVC/UorZBWzkklYSblzLgP2ym1o9wUtIalW&#10;q+RGw+tE2NhnJyN4ZDV26MvxVaDr2jhQ/99DP8Ni8a6bW98YaWG1D6Cr1OpvvHZ80+CnxumWVNws&#10;53ryeluly98AAAD//wMAUEsDBBQABgAIAAAAIQAnaAeL4AAAAAsBAAAPAAAAZHJzL2Rvd25yZXYu&#10;eG1sTI/BTsMwDIbvSLxDZCQuiKXroOpK0wkxIW6TKGhc3SZrKxKnarKt8PSYE9xs+dPv7y83s7Pi&#10;ZKYweFKwXCQgDLVeD9QpeH97vs1BhIik0XoyCr5MgE11eVFiof2ZXs2pjp3gEAoFKuhjHAspQ9sb&#10;h2HhR0N8O/jJYeR16qSe8Mzhzso0STLpcCD+0ONonnrTftZHp6DZj/b7sHUf877OCHcvO6TtjVLX&#10;V/PjA4ho5vgHw68+q0PFTo0/kg7CKsjWd/eMKkjzNZdiIl+ueGgUrNI8AVmV8n+H6gcAAP//AwBQ&#10;SwECLQAUAAYACAAAACEAtoM4kv4AAADhAQAAEwAAAAAAAAAAAAAAAAAAAAAAW0NvbnRlbnRfVHlw&#10;ZXNdLnhtbFBLAQItABQABgAIAAAAIQA4/SH/1gAAAJQBAAALAAAAAAAAAAAAAAAAAC8BAABfcmVs&#10;cy8ucmVsc1BLAQItABQABgAIAAAAIQDu0623mwIAAJIFAAAOAAAAAAAAAAAAAAAAAC4CAABkcnMv&#10;ZTJvRG9jLnhtbFBLAQItABQABgAIAAAAIQAnaAeL4AAAAAsBAAAPAAAAAAAAAAAAAAAAAPUEAABk&#10;cnMvZG93bnJldi54bWxQSwUGAAAAAAQABADzAAAAAgYAAAAA&#10;" filled="f" strokecolor="red" strokeweight="2.25pt"/>
            </w:pict>
          </mc:Fallback>
        </mc:AlternateContent>
      </w:r>
      <w:r>
        <w:rPr>
          <w:noProof/>
        </w:rPr>
        <w:drawing>
          <wp:inline distT="0" distB="0" distL="0" distR="0" wp14:anchorId="6C9A227B" wp14:editId="7029CBCE">
            <wp:extent cx="5404487" cy="3695700"/>
            <wp:effectExtent l="19050" t="19050" r="24765" b="1905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62266" cy="3735210"/>
                    </a:xfrm>
                    <a:prstGeom prst="rect">
                      <a:avLst/>
                    </a:prstGeom>
                    <a:ln>
                      <a:solidFill>
                        <a:schemeClr val="tx1"/>
                      </a:solidFill>
                    </a:ln>
                  </pic:spPr>
                </pic:pic>
              </a:graphicData>
            </a:graphic>
          </wp:inline>
        </w:drawing>
      </w:r>
    </w:p>
    <w:p w:rsidR="0005137A" w:rsidRDefault="0005137A" w:rsidP="00E9049C">
      <w:pPr>
        <w:spacing w:after="0"/>
        <w:rPr>
          <w:lang w:val="en-US"/>
        </w:rPr>
      </w:pPr>
    </w:p>
    <w:p w:rsidR="00E9049C" w:rsidRPr="0020010A" w:rsidRDefault="00E9049C" w:rsidP="00847899">
      <w:pPr>
        <w:pStyle w:val="ListParagraph"/>
        <w:numPr>
          <w:ilvl w:val="0"/>
          <w:numId w:val="92"/>
        </w:numPr>
        <w:spacing w:after="0"/>
        <w:rPr>
          <w:sz w:val="24"/>
          <w:szCs w:val="24"/>
          <w:lang w:val="en-US"/>
        </w:rPr>
      </w:pPr>
      <w:r w:rsidRPr="0020010A">
        <w:rPr>
          <w:sz w:val="24"/>
          <w:szCs w:val="24"/>
          <w:lang w:val="en-US"/>
        </w:rPr>
        <w:t>With Host Name window populated- Click Open</w:t>
      </w:r>
    </w:p>
    <w:p w:rsidR="00E9049C" w:rsidRPr="00FA7E92" w:rsidRDefault="00E9049C" w:rsidP="00E9049C">
      <w:pPr>
        <w:spacing w:after="0"/>
        <w:rPr>
          <w:lang w:val="en-US"/>
        </w:rPr>
      </w:pPr>
    </w:p>
    <w:p w:rsidR="00E9049C" w:rsidRDefault="0005137A" w:rsidP="00E9049C">
      <w:pPr>
        <w:spacing w:after="0"/>
        <w:rPr>
          <w:lang w:val="en-US"/>
        </w:rPr>
      </w:pPr>
      <w:r>
        <w:rPr>
          <w:noProof/>
        </w:rPr>
        <mc:AlternateContent>
          <mc:Choice Requires="wps">
            <w:drawing>
              <wp:anchor distT="0" distB="0" distL="114300" distR="114300" simplePos="0" relativeHeight="251854848" behindDoc="0" locked="0" layoutInCell="1" allowOverlap="1" wp14:anchorId="40386B98" wp14:editId="4F847EB5">
                <wp:simplePos x="0" y="0"/>
                <wp:positionH relativeFrom="column">
                  <wp:posOffset>3614420</wp:posOffset>
                </wp:positionH>
                <wp:positionV relativeFrom="paragraph">
                  <wp:posOffset>3169920</wp:posOffset>
                </wp:positionV>
                <wp:extent cx="800100" cy="304800"/>
                <wp:effectExtent l="19050" t="19050" r="19050" b="19050"/>
                <wp:wrapNone/>
                <wp:docPr id="823" name="Rectangle 823"/>
                <wp:cNvGraphicFramePr/>
                <a:graphic xmlns:a="http://schemas.openxmlformats.org/drawingml/2006/main">
                  <a:graphicData uri="http://schemas.microsoft.com/office/word/2010/wordprocessingShape">
                    <wps:wsp>
                      <wps:cNvSpPr/>
                      <wps:spPr>
                        <a:xfrm>
                          <a:off x="0" y="0"/>
                          <a:ext cx="800100"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C244B" id="Rectangle 823" o:spid="_x0000_s1026" style="position:absolute;margin-left:284.6pt;margin-top:249.6pt;width:63pt;height:2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NTCmwIAAJIFAAAOAAAAZHJzL2Uyb0RvYy54bWysVMFu2zAMvQ/YPwi6r3bSZE2NOkXQIsOA&#10;oi3aDj0rshQbkEVNUuJkXz9Kst2gK3YYloMjiuQj+UTy6vrQKrIX1jWgSzo5yykRmkPV6G1Jf7ys&#10;vywocZ7piinQoqRH4ej18vOnq84UYgo1qEpYgiDaFZ0pae29KbLM8Vq0zJ2BERqVEmzLPIp2m1WW&#10;dYjeqmya51+zDmxlLHDhHN7eJiVdRnwpBfcPUjrhiSop5ubj18bvJnyz5RUrtpaZuuF9GuwfsmhZ&#10;ozHoCHXLPCM72/wB1TbcggPpzzi0GUjZcBFrwGom+btqnmtmRKwFyXFmpMn9P1h+v3+0pKlKupie&#10;U6JZi4/0hLQxvVWChEukqDOuQMtn82h7yeEx1HuQtg3/WAk5RFqPI63i4AnHy0WOpSH5HFXn+QzF&#10;gJm9ORvr/DcBLQmHkloMH8lk+zvnk+lgEmJpWDdK4T0rlCZdSaeL+cU8ejhQTRW0QensdnOjLNkz&#10;fPz1OsdfH/jEDNNQGrMJJaai4skflUgBnoREfrCMaYoQOlOMsIxzof0kqWpWiRRtfhps8Ig1K42A&#10;AVliliN2DzBYJpABOzHQ2wdXERt7dM7/llhyHj1iZNB+dG4bDfYjAIVV9ZGT/UBSoiawtIHqiN1j&#10;IY2VM3zd4AveMecfmcU5wkfH3eAf8CMV4EtBf6KkBvvro/tgj+2NWko6nMuSup87ZgUl6rvGxr+c&#10;zGZhkKMwm19MUbCnms2pRu/aG8DXn+AWMjweg71Xw1FaaF9xhaxCVFQxzTF2Sbm3g3Dj077AJcTF&#10;ahXNcHgN83f62fAAHlgNHfpyeGXW9G3ssf/vYZhhVrzr5mQbPDWsdh5kE1v9jdeebxz82Dj9kgqb&#10;5VSOVm+rdPkbAAD//wMAUEsDBBQABgAIAAAAIQDYISu/3wAAAAsBAAAPAAAAZHJzL2Rvd25yZXYu&#10;eG1sTI/BTsMwEETvSPyDtUhcEHWI2kBCnApRIW6VCKhcN7GbRNjrKHbbwNezPcFtVvM0O1OuZ2fF&#10;0Uxh8KTgbpGAMNR6PVCn4OP95fYBRIhIGq0no+DbBFhXlxclFtqf6M0c69gJDqFQoII+xrGQMrS9&#10;cRgWfjTE3t5PDiOfUyf1hCcOd1amSZJJhwPxhx5H89yb9qs+OAXNbrQ/+437nHd1Rrh93SJtbpS6&#10;vpqfHkFEM8c/GM71uTpU3KnxB9JBWAWrLE8ZVbDMz4KJLF+xaNha3qcgq1L+31D9AgAA//8DAFBL&#10;AQItABQABgAIAAAAIQC2gziS/gAAAOEBAAATAAAAAAAAAAAAAAAAAAAAAABbQ29udGVudF9UeXBl&#10;c10ueG1sUEsBAi0AFAAGAAgAAAAhADj9If/WAAAAlAEAAAsAAAAAAAAAAAAAAAAALwEAAF9yZWxz&#10;Ly5yZWxzUEsBAi0AFAAGAAgAAAAhAIm01MKbAgAAkgUAAA4AAAAAAAAAAAAAAAAALgIAAGRycy9l&#10;Mm9Eb2MueG1sUEsBAi0AFAAGAAgAAAAhANghK7/fAAAACwEAAA8AAAAAAAAAAAAAAAAA9QQAAGRy&#10;cy9kb3ducmV2LnhtbFBLBQYAAAAABAAEAPMAAAABBgAAAAA=&#10;" filled="f" strokecolor="red" strokeweight="2.25pt"/>
            </w:pict>
          </mc:Fallback>
        </mc:AlternateContent>
      </w:r>
      <w:r>
        <w:rPr>
          <w:noProof/>
        </w:rPr>
        <mc:AlternateContent>
          <mc:Choice Requires="wps">
            <w:drawing>
              <wp:anchor distT="0" distB="0" distL="114300" distR="114300" simplePos="0" relativeHeight="251855872" behindDoc="0" locked="0" layoutInCell="1" allowOverlap="1" wp14:anchorId="0E7C993F" wp14:editId="5D0FBFA8">
                <wp:simplePos x="0" y="0"/>
                <wp:positionH relativeFrom="column">
                  <wp:posOffset>1685290</wp:posOffset>
                </wp:positionH>
                <wp:positionV relativeFrom="paragraph">
                  <wp:posOffset>635000</wp:posOffset>
                </wp:positionV>
                <wp:extent cx="2876550" cy="476250"/>
                <wp:effectExtent l="19050" t="19050" r="19050" b="19050"/>
                <wp:wrapNone/>
                <wp:docPr id="822" name="Rectangle 822"/>
                <wp:cNvGraphicFramePr/>
                <a:graphic xmlns:a="http://schemas.openxmlformats.org/drawingml/2006/main">
                  <a:graphicData uri="http://schemas.microsoft.com/office/word/2010/wordprocessingShape">
                    <wps:wsp>
                      <wps:cNvSpPr/>
                      <wps:spPr>
                        <a:xfrm>
                          <a:off x="0" y="0"/>
                          <a:ext cx="2876550" cy="4762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DFCC37" id="Rectangle 822" o:spid="_x0000_s1026" style="position:absolute;margin-left:132.7pt;margin-top:50pt;width:226.5pt;height:37.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juYnAIAAJMFAAAOAAAAZHJzL2Uyb0RvYy54bWysVMFu2zAMvQ/YPwi6r06MpOmMOkXQIsOA&#10;oi2aDj0rshQbkEVNUuJkXz9Kst2gK3YYloNDieQj+UTy+ubYKnIQ1jWgSzq9mFAiNIeq0buS/nhZ&#10;f7mixHmmK6ZAi5KehKM3y8+frjtTiBxqUJWwBEG0KzpT0tp7U2SZ47VombsAIzQqJdiWeTzaXVZZ&#10;1iF6q7J8MrnMOrCVscCFc3h7l5R0GfGlFNw/SumEJ6qkmJuPXxu/2/DNltes2Flm6ob3abB/yKJl&#10;jcagI9Qd84zsbfMHVNtwCw6kv+DQZiBlw0WsAauZTt5Vs6mZEbEWJMeZkSb3/2D5w+HJkqYq6VWe&#10;U6JZi4/0jLQxvVOChEukqDOuQMuNebL9yaEY6j1K24Z/rIQcI62nkVZx9ITjZX61uJzPkX2Outni&#10;MkcZYbI3b2Od/yagJUEoqcX4kU12uHc+mQ4mIZiGdaMU3rNCadKFCPPFPHo4UE0VtEHp7G57qyw5&#10;MHz99XqCvz7wmRmmoTRmE2pMVUXJn5RIAZ6FRIJCHSlCaE0xwjLOhfbTpKpZJVK0+XmwwSPWrDQC&#10;BmSJWY7YPcBgmUAG7MRAbx9cRezs0Xnyt8SS8+gRI4P2o3PbaLAfASisqo+c7AeSEjWBpS1UJ2wf&#10;C2munOHrBl/wnjn/xCwOEj46Lgf/iB+pAF8KeomSGuyvj+6DPfY3ainpcDBL6n7umRWUqO8aO//r&#10;dDYLkxwPs/kix4M912zPNXrf3gK+/hTXkOFRDPZeDaK00L7iDlmFqKhimmPsknJvh8OtTwsDtxAX&#10;q1U0w+k1zN/rjeEBPLAaOvTl+Mqs6dvY4wA8wDDErHjXzck2eGpY7T3IJrb6G6893zj5sXH6LRVW&#10;y/k5Wr3t0uVvAAAA//8DAFBLAwQUAAYACAAAACEAkYaIBd8AAAALAQAADwAAAGRycy9kb3ducmV2&#10;LnhtbEyPwU7DMBBE70j8g7VIXBC1W9G0CnEqRIW4VSKgct3EbhJhr6PYbQNfz3Kix515mp0pNpN3&#10;4mTH2AfSMJ8pEJaaYHpqNXy8v9yvQcSEZNAFshq+bYRNeX1VYG7Cmd7sqUqt4BCKOWroUhpyKWPT&#10;WY9xFgZL7B3C6DHxObbSjHjmcO/kQqlMeuyJP3Q42OfONl/V0Wuo94P7OWz957SvMsLd6w5pe6f1&#10;7c309Agi2Sn9w/BXn6tDyZ3qcCQThdOwyJYPjLKhFI9iYjVfs1KzsloqkGUhLzeUvwAAAP//AwBQ&#10;SwECLQAUAAYACAAAACEAtoM4kv4AAADhAQAAEwAAAAAAAAAAAAAAAAAAAAAAW0NvbnRlbnRfVHlw&#10;ZXNdLnhtbFBLAQItABQABgAIAAAAIQA4/SH/1gAAAJQBAAALAAAAAAAAAAAAAAAAAC8BAABfcmVs&#10;cy8ucmVsc1BLAQItABQABgAIAAAAIQBRSjuYnAIAAJMFAAAOAAAAAAAAAAAAAAAAAC4CAABkcnMv&#10;ZTJvRG9jLnhtbFBLAQItABQABgAIAAAAIQCRhogF3wAAAAsBAAAPAAAAAAAAAAAAAAAAAPYEAABk&#10;cnMvZG93bnJldi54bWxQSwUGAAAAAAQABADzAAAAAgYAAAAA&#10;" filled="f" strokecolor="red" strokeweight="2.25pt"/>
            </w:pict>
          </mc:Fallback>
        </mc:AlternateContent>
      </w:r>
      <w:r w:rsidR="00E9049C">
        <w:rPr>
          <w:noProof/>
        </w:rPr>
        <w:drawing>
          <wp:inline distT="0" distB="0" distL="0" distR="0" wp14:anchorId="28FDD373" wp14:editId="2CA5B99F">
            <wp:extent cx="5309870" cy="3505200"/>
            <wp:effectExtent l="19050" t="19050" r="24130" b="1905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93482" cy="3560395"/>
                    </a:xfrm>
                    <a:prstGeom prst="rect">
                      <a:avLst/>
                    </a:prstGeom>
                    <a:ln>
                      <a:solidFill>
                        <a:schemeClr val="tx1"/>
                      </a:solidFill>
                    </a:ln>
                  </pic:spPr>
                </pic:pic>
              </a:graphicData>
            </a:graphic>
          </wp:inline>
        </w:drawing>
      </w:r>
    </w:p>
    <w:p w:rsidR="0005137A" w:rsidRDefault="0005137A" w:rsidP="00E9049C">
      <w:pPr>
        <w:spacing w:after="0"/>
        <w:rPr>
          <w:lang w:val="en-US"/>
        </w:rPr>
      </w:pPr>
    </w:p>
    <w:p w:rsidR="0005137A" w:rsidRDefault="0005137A" w:rsidP="00E9049C">
      <w:pPr>
        <w:spacing w:after="0"/>
        <w:rPr>
          <w:lang w:val="en-US"/>
        </w:rPr>
      </w:pPr>
    </w:p>
    <w:p w:rsidR="00E9049C" w:rsidRPr="00BF331D" w:rsidRDefault="00E9049C" w:rsidP="00847899">
      <w:pPr>
        <w:pStyle w:val="ListParagraph"/>
        <w:numPr>
          <w:ilvl w:val="0"/>
          <w:numId w:val="92"/>
        </w:numPr>
        <w:spacing w:after="0"/>
        <w:rPr>
          <w:sz w:val="24"/>
          <w:szCs w:val="24"/>
          <w:lang w:val="en-US"/>
        </w:rPr>
      </w:pPr>
      <w:r w:rsidRPr="00BF331D">
        <w:rPr>
          <w:sz w:val="24"/>
          <w:szCs w:val="24"/>
          <w:lang w:val="en-US"/>
        </w:rPr>
        <w:t>When Open is clicked the TESTAPP1 PuTTY window will open</w:t>
      </w:r>
    </w:p>
    <w:p w:rsidR="0020010A" w:rsidRPr="0020010A" w:rsidRDefault="0020010A" w:rsidP="0020010A">
      <w:pPr>
        <w:pStyle w:val="ListParagraph"/>
        <w:spacing w:after="0"/>
        <w:rPr>
          <w:sz w:val="24"/>
          <w:szCs w:val="24"/>
          <w:lang w:val="en-US"/>
        </w:rPr>
      </w:pPr>
    </w:p>
    <w:p w:rsidR="00E9049C" w:rsidRDefault="00E9049C" w:rsidP="00E9049C">
      <w:pPr>
        <w:spacing w:after="0"/>
        <w:rPr>
          <w:lang w:val="en-US"/>
        </w:rPr>
      </w:pPr>
      <w:r>
        <w:rPr>
          <w:noProof/>
        </w:rPr>
        <w:drawing>
          <wp:inline distT="0" distB="0" distL="0" distR="0" wp14:anchorId="6CCED03E" wp14:editId="5517BF4D">
            <wp:extent cx="5943600" cy="790575"/>
            <wp:effectExtent l="19050" t="19050" r="19050" b="28575"/>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b="39001"/>
                    <a:stretch/>
                  </pic:blipFill>
                  <pic:spPr bwMode="auto">
                    <a:xfrm>
                      <a:off x="0" y="0"/>
                      <a:ext cx="5943600" cy="7905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0010A" w:rsidRDefault="0020010A" w:rsidP="00E9049C">
      <w:pPr>
        <w:spacing w:after="0"/>
        <w:rPr>
          <w:lang w:val="en-US"/>
        </w:rPr>
      </w:pPr>
    </w:p>
    <w:p w:rsidR="00904933" w:rsidRDefault="00904933" w:rsidP="00E9049C">
      <w:pPr>
        <w:spacing w:after="0"/>
        <w:rPr>
          <w:lang w:val="en-US"/>
        </w:rPr>
      </w:pPr>
    </w:p>
    <w:p w:rsidR="00E9049C" w:rsidRPr="00BF331D" w:rsidRDefault="00E9049C" w:rsidP="00847899">
      <w:pPr>
        <w:pStyle w:val="ListParagraph"/>
        <w:numPr>
          <w:ilvl w:val="0"/>
          <w:numId w:val="92"/>
        </w:numPr>
        <w:spacing w:after="0"/>
        <w:rPr>
          <w:sz w:val="24"/>
          <w:szCs w:val="24"/>
          <w:lang w:val="en-US"/>
        </w:rPr>
      </w:pPr>
      <w:bookmarkStart w:id="96" w:name="_Hlk89678609"/>
      <w:r w:rsidRPr="00BF331D">
        <w:rPr>
          <w:sz w:val="24"/>
          <w:szCs w:val="24"/>
          <w:lang w:val="en-US"/>
        </w:rPr>
        <w:t xml:space="preserve">Login as </w:t>
      </w:r>
      <w:r w:rsidR="00BF331D" w:rsidRPr="003B096F">
        <w:rPr>
          <w:sz w:val="24"/>
          <w:szCs w:val="24"/>
          <w:lang w:val="en-US"/>
        </w:rPr>
        <w:t>pssp</w:t>
      </w:r>
      <w:r w:rsidR="003B096F">
        <w:rPr>
          <w:b/>
          <w:sz w:val="24"/>
          <w:szCs w:val="24"/>
          <w:lang w:val="en-US"/>
        </w:rPr>
        <w:t>;</w:t>
      </w:r>
      <w:r w:rsidRPr="00BF331D">
        <w:rPr>
          <w:sz w:val="24"/>
          <w:szCs w:val="24"/>
          <w:lang w:val="en-US"/>
        </w:rPr>
        <w:t xml:space="preserve"> Input Password – </w:t>
      </w:r>
      <w:r w:rsidRPr="00BF331D">
        <w:rPr>
          <w:b/>
          <w:color w:val="FF0000"/>
          <w:sz w:val="24"/>
          <w:szCs w:val="24"/>
          <w:lang w:val="en-US"/>
        </w:rPr>
        <w:t>Sm0ke27!</w:t>
      </w:r>
      <w:r w:rsidRPr="00BF331D">
        <w:rPr>
          <w:color w:val="FF0000"/>
          <w:sz w:val="24"/>
          <w:szCs w:val="24"/>
          <w:lang w:val="en-US"/>
        </w:rPr>
        <w:t xml:space="preserve"> </w:t>
      </w:r>
      <w:r w:rsidRPr="00BF331D">
        <w:rPr>
          <w:sz w:val="24"/>
          <w:szCs w:val="24"/>
          <w:lang w:val="en-US"/>
        </w:rPr>
        <w:t>– (The 0 is a Zero); Click Enter</w:t>
      </w:r>
    </w:p>
    <w:p w:rsidR="0020010A" w:rsidRPr="0020010A" w:rsidRDefault="0020010A" w:rsidP="0020010A">
      <w:pPr>
        <w:pStyle w:val="ListParagraph"/>
        <w:spacing w:after="0"/>
        <w:rPr>
          <w:sz w:val="24"/>
          <w:szCs w:val="24"/>
          <w:lang w:val="en-US"/>
        </w:rPr>
      </w:pPr>
    </w:p>
    <w:bookmarkEnd w:id="96"/>
    <w:p w:rsidR="00E9049C" w:rsidRDefault="00E9049C" w:rsidP="00E9049C">
      <w:pPr>
        <w:spacing w:after="0"/>
        <w:rPr>
          <w:lang w:val="en-US"/>
        </w:rPr>
      </w:pPr>
      <w:r>
        <w:rPr>
          <w:noProof/>
        </w:rPr>
        <w:drawing>
          <wp:inline distT="0" distB="0" distL="0" distR="0" wp14:anchorId="0B12D2A7" wp14:editId="6C2816CC">
            <wp:extent cx="5943600" cy="990600"/>
            <wp:effectExtent l="19050" t="19050" r="19050" b="1905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b="32262"/>
                    <a:stretch/>
                  </pic:blipFill>
                  <pic:spPr bwMode="auto">
                    <a:xfrm>
                      <a:off x="0" y="0"/>
                      <a:ext cx="5943600" cy="990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04933" w:rsidRDefault="00904933" w:rsidP="00E9049C">
      <w:pPr>
        <w:spacing w:after="0"/>
        <w:rPr>
          <w:lang w:val="en-US"/>
        </w:rPr>
      </w:pPr>
    </w:p>
    <w:p w:rsidR="00BF331D" w:rsidRPr="00017310" w:rsidRDefault="0020010A" w:rsidP="00847899">
      <w:pPr>
        <w:pStyle w:val="ListParagraph"/>
        <w:numPr>
          <w:ilvl w:val="0"/>
          <w:numId w:val="92"/>
        </w:numPr>
        <w:spacing w:after="0"/>
        <w:rPr>
          <w:sz w:val="24"/>
          <w:szCs w:val="24"/>
          <w:lang w:val="en-US"/>
        </w:rPr>
      </w:pPr>
      <w:r w:rsidRPr="00017310">
        <w:rPr>
          <w:sz w:val="24"/>
          <w:szCs w:val="24"/>
          <w:lang w:val="en-US"/>
        </w:rPr>
        <w:t xml:space="preserve">Enter </w:t>
      </w:r>
      <w:r w:rsidR="00BF331D" w:rsidRPr="00017310">
        <w:rPr>
          <w:sz w:val="24"/>
          <w:szCs w:val="24"/>
          <w:lang w:val="en-US"/>
        </w:rPr>
        <w:t>ps</w:t>
      </w:r>
      <w:r w:rsidR="00BF331D" w:rsidRPr="00017310">
        <w:rPr>
          <w:b/>
          <w:color w:val="FF0000"/>
          <w:sz w:val="24"/>
          <w:szCs w:val="24"/>
          <w:lang w:val="en-US"/>
        </w:rPr>
        <w:t xml:space="preserve"> –</w:t>
      </w:r>
      <w:r w:rsidR="00E9049C" w:rsidRPr="00017310">
        <w:rPr>
          <w:b/>
          <w:color w:val="FF0000"/>
          <w:sz w:val="24"/>
          <w:szCs w:val="24"/>
          <w:lang w:val="en-US"/>
        </w:rPr>
        <w:t>f</w:t>
      </w:r>
      <w:r w:rsidR="00E9049C" w:rsidRPr="00017310">
        <w:rPr>
          <w:color w:val="FF0000"/>
          <w:sz w:val="24"/>
          <w:szCs w:val="24"/>
          <w:lang w:val="en-US"/>
        </w:rPr>
        <w:t xml:space="preserve"> </w:t>
      </w:r>
      <w:r w:rsidR="00E9049C" w:rsidRPr="00017310">
        <w:rPr>
          <w:sz w:val="24"/>
          <w:szCs w:val="24"/>
          <w:lang w:val="en-US"/>
        </w:rPr>
        <w:t>(space between ps and -f)</w:t>
      </w:r>
      <w:r w:rsidR="00E9049C" w:rsidRPr="00017310">
        <w:rPr>
          <w:color w:val="FF0000"/>
          <w:sz w:val="24"/>
          <w:szCs w:val="24"/>
          <w:lang w:val="en-US"/>
        </w:rPr>
        <w:t xml:space="preserve"> </w:t>
      </w:r>
      <w:r w:rsidR="00E9049C" w:rsidRPr="00017310">
        <w:rPr>
          <w:sz w:val="24"/>
          <w:szCs w:val="24"/>
          <w:lang w:val="en-US"/>
        </w:rPr>
        <w:t>and press the Enter key</w:t>
      </w:r>
    </w:p>
    <w:p w:rsidR="00E9049C" w:rsidRPr="00017310" w:rsidRDefault="00E9049C" w:rsidP="00BF331D">
      <w:pPr>
        <w:pStyle w:val="ListParagraph"/>
        <w:spacing w:after="0"/>
        <w:rPr>
          <w:sz w:val="24"/>
          <w:szCs w:val="24"/>
          <w:lang w:val="en-US"/>
        </w:rPr>
      </w:pPr>
      <w:r w:rsidRPr="00017310">
        <w:rPr>
          <w:sz w:val="24"/>
          <w:szCs w:val="24"/>
          <w:lang w:val="en-US"/>
        </w:rPr>
        <w:t xml:space="preserve"> </w:t>
      </w:r>
    </w:p>
    <w:p w:rsidR="00A96016" w:rsidRDefault="00E9049C" w:rsidP="00E9049C">
      <w:pPr>
        <w:spacing w:after="0"/>
        <w:rPr>
          <w:lang w:val="en-US"/>
        </w:rPr>
      </w:pPr>
      <w:r>
        <w:rPr>
          <w:noProof/>
        </w:rPr>
        <mc:AlternateContent>
          <mc:Choice Requires="wps">
            <w:drawing>
              <wp:anchor distT="0" distB="0" distL="114300" distR="114300" simplePos="0" relativeHeight="251856896" behindDoc="0" locked="0" layoutInCell="1" allowOverlap="1" wp14:anchorId="58FF90E9" wp14:editId="5F671DC6">
                <wp:simplePos x="0" y="0"/>
                <wp:positionH relativeFrom="column">
                  <wp:posOffset>2762250</wp:posOffset>
                </wp:positionH>
                <wp:positionV relativeFrom="paragraph">
                  <wp:posOffset>939800</wp:posOffset>
                </wp:positionV>
                <wp:extent cx="3038475" cy="266700"/>
                <wp:effectExtent l="19050" t="19050" r="28575" b="19050"/>
                <wp:wrapNone/>
                <wp:docPr id="824" name="Rectangle 824"/>
                <wp:cNvGraphicFramePr/>
                <a:graphic xmlns:a="http://schemas.openxmlformats.org/drawingml/2006/main">
                  <a:graphicData uri="http://schemas.microsoft.com/office/word/2010/wordprocessingShape">
                    <wps:wsp>
                      <wps:cNvSpPr/>
                      <wps:spPr>
                        <a:xfrm>
                          <a:off x="0" y="0"/>
                          <a:ext cx="303847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FB8AFC" id="Rectangle 824" o:spid="_x0000_s1026" style="position:absolute;margin-left:217.5pt;margin-top:74pt;width:239.25pt;height:21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w2ingIAAJMFAAAOAAAAZHJzL2Uyb0RvYy54bWysVE1v2zAMvQ/YfxB0X+2kSZsFdYqgRYYB&#10;RVu0HXpWZCkxIIsapcTJfv0o+aNBV+wwzAdZFMlH8Ynk1fWhNmyv0FdgCz46yzlTVkJZ2U3Bf7ys&#10;vsw480HYUhiwquBH5fn14vOnq8bN1Ri2YEqFjECsnzeu4NsQ3DzLvNyqWvgzcMqSUgPWIpCIm6xE&#10;0RB6bbJxnl9kDWDpEKTynk5vWyVfJHytlQwPWnsVmCk43S2kFdO6jmu2uBLzDQq3rWR3DfEPt6hF&#10;ZSnoAHUrgmA7rP6AqiuJ4EGHMwl1BlpXUqUcKJtR/i6b561wKuVC5Hg30OT/H6y83z8iq8qCz8YT&#10;zqyo6ZGeiDZhN0axeEgUNc7PyfLZPWInedrGfA8a6/inTNgh0XocaFWHwCQdnufns8nllDNJuvHF&#10;xWWeeM/evB368E1BzeKm4EjxE5tif+cDRSTT3iQGs7CqjElPZyxrCHQ2Jfyo8mCqMmqTgJv1jUG2&#10;F/T6q1VOX8yG0E7MSDKWDmOObVZpF45GRQxjn5QmgiiPcRshlqYaYIWUyoZRq9qKUrXRpqfBeo8U&#10;OgFGZE23HLA7gN6yBemx2zt39tFVpcoenPO/Xax1HjxSZLBhcK4rC/gRgKGsusitfU9SS01kaQ3l&#10;kcoHoe0r7+Sqohe8Ez48CqRGopaj4RAeaNEG6KWg23G2Bfz10Xm0p/omLWcNNWbB/c+dQMWZ+W6p&#10;8r+OJpPYyUmYTC/HJOCpZn2qsbv6Buj1RzSGnEzbaB9Mv9UI9SvNkGWMSiphJcUuuAzYCzehHRg0&#10;haRaLpMZda8T4c4+OxnBI6uxQl8OrwJdV8aBGuAe+iYW83fV3NpGTwvLXQBdpVJ/47Xjmzo/FU43&#10;peJoOZWT1dssXfwGAAD//wMAUEsDBBQABgAIAAAAIQC5NuSK4AAAAAsBAAAPAAAAZHJzL2Rvd25y&#10;ZXYueG1sTI/NTsMwEITvSLyDtUhcELVLf9SGOBWiQtwqNaBy3cRuEmGvo9htA0/PcoLb7s5o9pt8&#10;M3onznaIXSAN04kCYakOpqNGw/vby/0KRExIBl0gq+HLRtgU11c5ZiZcaG/PZWoEh1DMUEObUp9J&#10;GevWeoyT0Fti7RgGj4nXoZFmwAuHeycflFpKjx3xhxZ7+9za+rM8eQ3VoXffx63/GA/lknD3ukPa&#10;3ml9ezM+PYJIdkx/ZvjFZ3QomKkKJzJROA3z2YK7JBbmKx7YsZ7OFiAqvqyVAlnk8n+H4gcAAP//&#10;AwBQSwECLQAUAAYACAAAACEAtoM4kv4AAADhAQAAEwAAAAAAAAAAAAAAAAAAAAAAW0NvbnRlbnRf&#10;VHlwZXNdLnhtbFBLAQItABQABgAIAAAAIQA4/SH/1gAAAJQBAAALAAAAAAAAAAAAAAAAAC8BAABf&#10;cmVscy8ucmVsc1BLAQItABQABgAIAAAAIQD97w2ingIAAJMFAAAOAAAAAAAAAAAAAAAAAC4CAABk&#10;cnMvZTJvRG9jLnhtbFBLAQItABQABgAIAAAAIQC5NuSK4AAAAAsBAAAPAAAAAAAAAAAAAAAAAPgE&#10;AABkcnMvZG93bnJldi54bWxQSwUGAAAAAAQABADzAAAABQYAAAAA&#10;" filled="f" strokecolor="red" strokeweight="2.25pt"/>
            </w:pict>
          </mc:Fallback>
        </mc:AlternateContent>
      </w:r>
      <w:r>
        <w:rPr>
          <w:noProof/>
        </w:rPr>
        <w:drawing>
          <wp:inline distT="0" distB="0" distL="0" distR="0" wp14:anchorId="11EE1AAF" wp14:editId="768278AC">
            <wp:extent cx="5943600" cy="1828165"/>
            <wp:effectExtent l="19050" t="19050" r="19050" b="1968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1828165"/>
                    </a:xfrm>
                    <a:prstGeom prst="rect">
                      <a:avLst/>
                    </a:prstGeom>
                    <a:ln>
                      <a:solidFill>
                        <a:schemeClr val="tx1"/>
                      </a:solidFill>
                    </a:ln>
                  </pic:spPr>
                </pic:pic>
              </a:graphicData>
            </a:graphic>
          </wp:inline>
        </w:drawing>
      </w:r>
    </w:p>
    <w:p w:rsidR="00767F2E" w:rsidRDefault="00767F2E" w:rsidP="00E9049C">
      <w:pPr>
        <w:spacing w:after="0"/>
        <w:rPr>
          <w:lang w:val="en-US"/>
        </w:rPr>
      </w:pPr>
    </w:p>
    <w:p w:rsidR="00E9049C" w:rsidRPr="00A96016" w:rsidRDefault="00E9049C" w:rsidP="00E9049C">
      <w:pPr>
        <w:spacing w:after="0"/>
        <w:rPr>
          <w:sz w:val="24"/>
          <w:szCs w:val="24"/>
          <w:lang w:val="en-US"/>
        </w:rPr>
      </w:pPr>
      <w:r w:rsidRPr="00A96016">
        <w:rPr>
          <w:sz w:val="24"/>
          <w:szCs w:val="24"/>
          <w:lang w:val="en-US"/>
        </w:rPr>
        <w:t>TEST PENPIPES is running in this instance</w:t>
      </w:r>
    </w:p>
    <w:p w:rsidR="00E9049C" w:rsidRDefault="00E9049C" w:rsidP="00847899">
      <w:pPr>
        <w:pStyle w:val="ListParagraph"/>
        <w:numPr>
          <w:ilvl w:val="0"/>
          <w:numId w:val="92"/>
        </w:numPr>
        <w:spacing w:after="0"/>
        <w:rPr>
          <w:sz w:val="24"/>
          <w:szCs w:val="24"/>
          <w:lang w:val="en-US"/>
        </w:rPr>
      </w:pPr>
      <w:r w:rsidRPr="00A96016">
        <w:rPr>
          <w:sz w:val="24"/>
          <w:szCs w:val="24"/>
          <w:lang w:val="en-US"/>
        </w:rPr>
        <w:t>To Log Out type exit and hit Enter to close the session</w:t>
      </w:r>
    </w:p>
    <w:p w:rsidR="00A96016" w:rsidRPr="00A96016" w:rsidRDefault="00A96016" w:rsidP="00A96016">
      <w:pPr>
        <w:pStyle w:val="ListParagraph"/>
        <w:spacing w:after="0"/>
        <w:rPr>
          <w:sz w:val="24"/>
          <w:szCs w:val="24"/>
          <w:lang w:val="en-US"/>
        </w:rPr>
      </w:pPr>
    </w:p>
    <w:p w:rsidR="00767F2E" w:rsidRDefault="00E9049C" w:rsidP="00E9049C">
      <w:pPr>
        <w:spacing w:after="0"/>
        <w:rPr>
          <w:lang w:val="en-US"/>
        </w:rPr>
      </w:pPr>
      <w:r>
        <w:rPr>
          <w:noProof/>
        </w:rPr>
        <mc:AlternateContent>
          <mc:Choice Requires="wps">
            <w:drawing>
              <wp:anchor distT="0" distB="0" distL="114300" distR="114300" simplePos="0" relativeHeight="251857920" behindDoc="0" locked="0" layoutInCell="1" allowOverlap="1" wp14:anchorId="065C5B2B" wp14:editId="20223DB1">
                <wp:simplePos x="0" y="0"/>
                <wp:positionH relativeFrom="column">
                  <wp:posOffset>-9525</wp:posOffset>
                </wp:positionH>
                <wp:positionV relativeFrom="paragraph">
                  <wp:posOffset>1560195</wp:posOffset>
                </wp:positionV>
                <wp:extent cx="1838325" cy="238125"/>
                <wp:effectExtent l="19050" t="19050" r="28575" b="28575"/>
                <wp:wrapNone/>
                <wp:docPr id="825" name="Rectangle 825"/>
                <wp:cNvGraphicFramePr/>
                <a:graphic xmlns:a="http://schemas.openxmlformats.org/drawingml/2006/main">
                  <a:graphicData uri="http://schemas.microsoft.com/office/word/2010/wordprocessingShape">
                    <wps:wsp>
                      <wps:cNvSpPr/>
                      <wps:spPr>
                        <a:xfrm>
                          <a:off x="0" y="0"/>
                          <a:ext cx="1838325"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B9E77" id="Rectangle 825" o:spid="_x0000_s1026" style="position:absolute;margin-left:-.75pt;margin-top:122.85pt;width:144.75pt;height:18.7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7jnQIAAJMFAAAOAAAAZHJzL2Uyb0RvYy54bWysVFFv2yAQfp+0/4B4Xx2nzZZFdaqoVaZJ&#10;VVu1nfpMMMSWgGNA4mS/fgfYbtRVe5jmB8xxd99xH3d3eXXQiuyF8y2YipZnE0qE4VC3ZlvRH8/r&#10;T3NKfGCmZgqMqOhReHq1/PjhsrMLMYUGVC0cQRDjF52taBOCXRSF543QzJ+BFQaVEpxmAUW3LWrH&#10;OkTXqphOJp+LDlxtHXDhPZ7eZCVdJnwpBQ/3UnoRiKoo3i2k1aV1E9dieckWW8ds0/L+GuwfbqFZ&#10;azDoCHXDAiM71/4BpVvuwIMMZxx0AVK2XKQcMJty8iabp4ZZkXJBcrwdafL/D5bf7R8caeuKzqcz&#10;SgzT+EiPSBszWyVIPESKOusXaPlkH1wvedzGfA/S6fjHTMgh0XocaRWHQDgelvPz+XlE56ibns/L&#10;DFq8elvnwzcBmsRNRR3GT2yy/a0PGBFNB5MYzMC6VSo9nTKkQ9D57MsseXhQbR210c677eZaObJn&#10;+Prr9QS/mA2inZihpAwexhxzVmkXjkpEDGUehUSCMI9pjhBLU4ywjHNhQplVDatFjjY7DTZ4pNAJ&#10;MCJLvOWI3QMMlhlkwM537u2jq0iVPTpP/nax7Dx6pMhgwuisWwPuPQCFWfWRs/1AUqYmsrSB+ojl&#10;4yD3lbd83eIL3jIfHpjDRsKWw+EQ7nGRCvCloN9R0oD79d55tMf6Ri0lHTZmRf3PHXOCEvXdYOV/&#10;LS8uYicn4WL2ZYqCO9VsTjVmp68BX7/EMWR52kb7oIatdKBfcIasYlRUMcMxdkV5cINwHfLAwCnE&#10;xWqVzLB7LQu35snyCB5ZjRX6fHhhzvZlHLAB7mBoYrZ4U83ZNnoaWO0CyDaV+iuvPd/Y+alw+ikV&#10;R8upnKxeZ+nyNwAAAP//AwBQSwMEFAAGAAgAAAAhAM+x9lvgAAAACgEAAA8AAABkcnMvZG93bnJl&#10;di54bWxMj8FOwzAMhu9IvENkJC5oS1fYqErTCTEhbpNW0Li6TdZWJE7VZFvh6fFOcLPlT7+/v1hP&#10;zoqTGUPvScFinoAw1HjdU6vg4/11loEIEUmj9WQUfJsA6/L6qsBc+zPtzKmKreAQCjkq6GIccilD&#10;0xmHYe4HQ3w7+NFh5HVspR7xzOHOyjRJVtJhT/yhw8G8dKb5qo5OQb0f7M9h4z6nfbUi3L5tkTZ3&#10;St3eTM9PIKKZ4h8MF31Wh5Kdan8kHYRVMFssmVSQPiwfQTCQZhmXqy/DfQqyLOT/CuUvAAAA//8D&#10;AFBLAQItABQABgAIAAAAIQC2gziS/gAAAOEBAAATAAAAAAAAAAAAAAAAAAAAAABbQ29udGVudF9U&#10;eXBlc10ueG1sUEsBAi0AFAAGAAgAAAAhADj9If/WAAAAlAEAAAsAAAAAAAAAAAAAAAAALwEAAF9y&#10;ZWxzLy5yZWxzUEsBAi0AFAAGAAgAAAAhAPX6/uOdAgAAkwUAAA4AAAAAAAAAAAAAAAAALgIAAGRy&#10;cy9lMm9Eb2MueG1sUEsBAi0AFAAGAAgAAAAhAM+x9lvgAAAACgEAAA8AAAAAAAAAAAAAAAAA9wQA&#10;AGRycy9kb3ducmV2LnhtbFBLBQYAAAAABAAEAPMAAAAEBgAAAAA=&#10;" filled="f" strokecolor="red" strokeweight="2.25pt"/>
            </w:pict>
          </mc:Fallback>
        </mc:AlternateContent>
      </w:r>
      <w:r>
        <w:rPr>
          <w:noProof/>
        </w:rPr>
        <w:drawing>
          <wp:inline distT="0" distB="0" distL="0" distR="0" wp14:anchorId="5CA56433" wp14:editId="5001DB82">
            <wp:extent cx="5943600" cy="1882140"/>
            <wp:effectExtent l="19050" t="19050" r="19050" b="2286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1882140"/>
                    </a:xfrm>
                    <a:prstGeom prst="rect">
                      <a:avLst/>
                    </a:prstGeom>
                    <a:ln>
                      <a:solidFill>
                        <a:schemeClr val="tx1"/>
                      </a:solidFill>
                    </a:ln>
                  </pic:spPr>
                </pic:pic>
              </a:graphicData>
            </a:graphic>
          </wp:inline>
        </w:drawing>
      </w:r>
    </w:p>
    <w:p w:rsidR="006B39AE" w:rsidRDefault="006B39AE" w:rsidP="00E9049C">
      <w:pPr>
        <w:spacing w:after="0"/>
        <w:rPr>
          <w:lang w:val="en-US"/>
        </w:rPr>
      </w:pPr>
    </w:p>
    <w:p w:rsidR="006B39AE" w:rsidRPr="0005137A" w:rsidRDefault="006B39AE" w:rsidP="00E9049C">
      <w:pPr>
        <w:spacing w:after="0"/>
        <w:rPr>
          <w:lang w:val="en-US"/>
        </w:rPr>
      </w:pPr>
    </w:p>
    <w:p w:rsidR="00E9049C" w:rsidRPr="00026759" w:rsidRDefault="00E9049C" w:rsidP="00847899">
      <w:pPr>
        <w:pStyle w:val="ListParagraph"/>
        <w:numPr>
          <w:ilvl w:val="0"/>
          <w:numId w:val="91"/>
        </w:numPr>
        <w:spacing w:after="0"/>
        <w:ind w:left="426"/>
        <w:jc w:val="both"/>
        <w:rPr>
          <w:sz w:val="24"/>
          <w:szCs w:val="24"/>
          <w:lang w:val="en-US"/>
        </w:rPr>
      </w:pPr>
      <w:r w:rsidRPr="00026759">
        <w:rPr>
          <w:sz w:val="24"/>
          <w:szCs w:val="24"/>
          <w:lang w:val="en-US"/>
        </w:rPr>
        <w:lastRenderedPageBreak/>
        <w:t>PRODUCTION PuTTY (PENPIPES) check</w:t>
      </w:r>
    </w:p>
    <w:p w:rsidR="00E9049C" w:rsidRPr="00CA2BB3" w:rsidRDefault="00E9049C" w:rsidP="00365109">
      <w:pPr>
        <w:spacing w:after="0"/>
        <w:jc w:val="both"/>
        <w:rPr>
          <w:sz w:val="24"/>
          <w:szCs w:val="24"/>
          <w:lang w:val="en-US"/>
        </w:rPr>
      </w:pPr>
      <w:r w:rsidRPr="00CA2BB3">
        <w:rPr>
          <w:sz w:val="24"/>
          <w:szCs w:val="24"/>
          <w:lang w:val="en-US"/>
        </w:rPr>
        <w:t>The procedure is the same as the TEST check</w:t>
      </w:r>
    </w:p>
    <w:p w:rsidR="00E9049C" w:rsidRPr="00CA2BB3" w:rsidRDefault="00E9049C" w:rsidP="00365109">
      <w:pPr>
        <w:spacing w:after="0"/>
        <w:jc w:val="both"/>
        <w:rPr>
          <w:sz w:val="24"/>
          <w:szCs w:val="24"/>
          <w:lang w:val="en-US"/>
        </w:rPr>
      </w:pPr>
    </w:p>
    <w:p w:rsidR="00E9049C" w:rsidRPr="00CA2BB3" w:rsidRDefault="00E9049C" w:rsidP="00847899">
      <w:pPr>
        <w:pStyle w:val="ListParagraph"/>
        <w:numPr>
          <w:ilvl w:val="0"/>
          <w:numId w:val="93"/>
        </w:numPr>
        <w:spacing w:after="0"/>
        <w:jc w:val="both"/>
        <w:rPr>
          <w:sz w:val="24"/>
          <w:szCs w:val="24"/>
          <w:lang w:val="en-US"/>
        </w:rPr>
      </w:pPr>
      <w:r w:rsidRPr="00CA2BB3">
        <w:rPr>
          <w:sz w:val="24"/>
          <w:szCs w:val="24"/>
          <w:lang w:val="en-US"/>
        </w:rPr>
        <w:t xml:space="preserve">Log </w:t>
      </w:r>
      <w:r w:rsidR="00CA2BB3" w:rsidRPr="00CA2BB3">
        <w:rPr>
          <w:sz w:val="24"/>
          <w:szCs w:val="24"/>
          <w:lang w:val="en-US"/>
        </w:rPr>
        <w:t>in</w:t>
      </w:r>
      <w:r w:rsidRPr="00CA2BB3">
        <w:rPr>
          <w:sz w:val="24"/>
          <w:szCs w:val="24"/>
          <w:lang w:val="en-US"/>
        </w:rPr>
        <w:t xml:space="preserve"> to PuTTY PROD as seen in the TEST procedure, the icon and method of sign in are the same as TEST</w:t>
      </w:r>
    </w:p>
    <w:p w:rsidR="00E9049C" w:rsidRDefault="00E9049C" w:rsidP="00847899">
      <w:pPr>
        <w:pStyle w:val="ListParagraph"/>
        <w:numPr>
          <w:ilvl w:val="0"/>
          <w:numId w:val="93"/>
        </w:numPr>
        <w:spacing w:after="0"/>
        <w:jc w:val="both"/>
        <w:rPr>
          <w:sz w:val="24"/>
          <w:szCs w:val="24"/>
          <w:lang w:val="en-US"/>
        </w:rPr>
      </w:pPr>
      <w:r w:rsidRPr="00CA2BB3">
        <w:rPr>
          <w:sz w:val="24"/>
          <w:szCs w:val="24"/>
          <w:lang w:val="en-US"/>
        </w:rPr>
        <w:t>With PuTTY Configuration window open, click on PRODAPP2</w:t>
      </w:r>
    </w:p>
    <w:p w:rsidR="00CA2BB3" w:rsidRPr="00CA2BB3" w:rsidRDefault="00CA2BB3" w:rsidP="00CA2BB3">
      <w:pPr>
        <w:pStyle w:val="ListParagraph"/>
        <w:spacing w:after="0"/>
        <w:rPr>
          <w:sz w:val="24"/>
          <w:szCs w:val="24"/>
          <w:lang w:val="en-US"/>
        </w:rPr>
      </w:pPr>
    </w:p>
    <w:p w:rsidR="00E9049C" w:rsidRDefault="00E9049C" w:rsidP="00E9049C">
      <w:pPr>
        <w:spacing w:after="0"/>
        <w:rPr>
          <w:lang w:val="en-US"/>
        </w:rPr>
      </w:pPr>
      <w:r>
        <w:rPr>
          <w:noProof/>
        </w:rPr>
        <mc:AlternateContent>
          <mc:Choice Requires="wps">
            <w:drawing>
              <wp:anchor distT="0" distB="0" distL="114300" distR="114300" simplePos="0" relativeHeight="251858944" behindDoc="0" locked="0" layoutInCell="1" allowOverlap="1" wp14:anchorId="724EE20A" wp14:editId="57429557">
                <wp:simplePos x="0" y="0"/>
                <wp:positionH relativeFrom="margin">
                  <wp:posOffset>1736725</wp:posOffset>
                </wp:positionH>
                <wp:positionV relativeFrom="paragraph">
                  <wp:posOffset>2329815</wp:posOffset>
                </wp:positionV>
                <wp:extent cx="2333625" cy="247650"/>
                <wp:effectExtent l="19050" t="19050" r="28575" b="19050"/>
                <wp:wrapNone/>
                <wp:docPr id="826" name="Rectangle 826"/>
                <wp:cNvGraphicFramePr/>
                <a:graphic xmlns:a="http://schemas.openxmlformats.org/drawingml/2006/main">
                  <a:graphicData uri="http://schemas.microsoft.com/office/word/2010/wordprocessingShape">
                    <wps:wsp>
                      <wps:cNvSpPr/>
                      <wps:spPr>
                        <a:xfrm>
                          <a:off x="0" y="0"/>
                          <a:ext cx="233362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D9A21" id="Rectangle 826" o:spid="_x0000_s1026" style="position:absolute;margin-left:136.75pt;margin-top:183.45pt;width:183.75pt;height:19.5pt;z-index:2518589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4KEnwIAAJMFAAAOAAAAZHJzL2Uyb0RvYy54bWysVE1v2zAMvQ/YfxB0X524SdoFdYqgRYYB&#10;RVu0HXpWZCkxIIsapcTJfv0o+aNBV+wwzAdZFMlH8Ynk1fWhNmyv0FdgCz4+G3GmrISyspuC/3hZ&#10;fbnkzAdhS2HAqoIflefXi8+frho3VzlswZQKGYFYP29cwbchuHmWeblVtfBn4JQlpQasRSARN1mJ&#10;oiH02mT5aDTLGsDSIUjlPZ3etkq+SPhaKxketPYqMFNwultIK6Z1HddscSXmGxRuW8nuGuIfblGL&#10;ylLQAepWBMF2WP0BVVcSwYMOZxLqDLSupEo5UDbj0btsnrfCqZQLkePdQJP/f7Dyfv+IrCoLfpnP&#10;OLOipkd6ItqE3RjF4iFR1Dg/J8tn94id5Gkb8z1orOOfMmGHROtxoFUdApN0mJ+fn8/yKWeSdPnk&#10;YjZNvGdv3g59+KagZnFTcKT4iU2xv/OBIpJpbxKDWVhVxqSnM5Y1BHo5vZgmDw+mKqM22nncrG8M&#10;sr2g11+tRvTFbAjtxIwkY+kw5thmlXbhaFTEMPZJaSIo5tFGiKWpBlghpbJh3Kq2olRttOlpsN4j&#10;hU6AEVnTLQfsDqC3bEF67PbOnX10VamyB+fR3y7WOg8eKTLYMDjXlQX8CMBQVl3k1r4nqaUmsrSG&#10;8kjlg9D2lXdyVdEL3gkfHgVSI1HL0XAID7RoA/RS0O042wL++ug82lN9k5azhhqz4P7nTqDizHy3&#10;VPlfx5NJ7OQkTKYXOQl4qlmfauyuvgF6/TGNISfTNtoH0281Qv1KM2QZo5JKWEmxCy4D9sJNaAcG&#10;TSGplstkRt3rRLizz05G8MhqrNCXw6tA15VxoAa4h76JxfxdNbe20dPCchdAV6nU33jt+KbOT4XT&#10;Tak4Wk7lZPU2Sxe/AQAA//8DAFBLAwQUAAYACAAAACEAWOiLIeEAAAALAQAADwAAAGRycy9kb3du&#10;cmV2LnhtbEyPy07DMBBF90j8gzVIbFDr9GVoiFMhKsSuEqEq20nsJhHxOIrdNvD1DCtYjubo3nOz&#10;zeg6cbZDaD1pmE0TEJYqb1qqNezfXyYPIEJEMth5shq+bIBNfn2VYWr8hd7suYi14BAKKWpoYuxT&#10;KUPVWIdh6ntL/Dv6wWHkc6ilGfDC4a6T8yRR0mFL3NBgb58bW30WJ6ehPPTd93HrPsZDoQh3rzuk&#10;7Z3Wtzfj0yOIaMf4B8OvPqtDzk6lP5EJotMwv1+sGNWwUGoNggm1nPG6UsMyWa1B5pn8vyH/AQAA&#10;//8DAFBLAQItABQABgAIAAAAIQC2gziS/gAAAOEBAAATAAAAAAAAAAAAAAAAAAAAAABbQ29udGVu&#10;dF9UeXBlc10ueG1sUEsBAi0AFAAGAAgAAAAhADj9If/WAAAAlAEAAAsAAAAAAAAAAAAAAAAALwEA&#10;AF9yZWxzLy5yZWxzUEsBAi0AFAAGAAgAAAAhAGFngoSfAgAAkwUAAA4AAAAAAAAAAAAAAAAALgIA&#10;AGRycy9lMm9Eb2MueG1sUEsBAi0AFAAGAAgAAAAhAFjoiyHhAAAACwEAAA8AAAAAAAAAAAAAAAAA&#10;+QQAAGRycy9kb3ducmV2LnhtbFBLBQYAAAAABAAEAPMAAAAHBgAAAAA=&#10;" filled="f" strokecolor="red" strokeweight="2.25pt">
                <w10:wrap anchorx="margin"/>
              </v:rect>
            </w:pict>
          </mc:Fallback>
        </mc:AlternateContent>
      </w:r>
      <w:r>
        <w:rPr>
          <w:noProof/>
        </w:rPr>
        <w:drawing>
          <wp:inline distT="0" distB="0" distL="0" distR="0" wp14:anchorId="30680040" wp14:editId="20DE6255">
            <wp:extent cx="5715000" cy="4381500"/>
            <wp:effectExtent l="19050" t="19050" r="19050" b="1905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15000" cy="4381500"/>
                    </a:xfrm>
                    <a:prstGeom prst="rect">
                      <a:avLst/>
                    </a:prstGeom>
                    <a:ln>
                      <a:solidFill>
                        <a:schemeClr val="tx1"/>
                      </a:solidFill>
                    </a:ln>
                  </pic:spPr>
                </pic:pic>
              </a:graphicData>
            </a:graphic>
          </wp:inline>
        </w:drawing>
      </w:r>
    </w:p>
    <w:p w:rsidR="0055661C" w:rsidRDefault="0055661C" w:rsidP="00E9049C">
      <w:pPr>
        <w:spacing w:after="0"/>
        <w:rPr>
          <w:lang w:val="en-US"/>
        </w:rPr>
      </w:pPr>
    </w:p>
    <w:p w:rsidR="0005137A" w:rsidRDefault="0005137A" w:rsidP="00E9049C">
      <w:pPr>
        <w:spacing w:after="0"/>
        <w:rPr>
          <w:lang w:val="en-US"/>
        </w:rPr>
      </w:pPr>
    </w:p>
    <w:p w:rsidR="00E9049C" w:rsidRPr="001D542E" w:rsidRDefault="00E9049C" w:rsidP="00847899">
      <w:pPr>
        <w:pStyle w:val="ListParagraph"/>
        <w:numPr>
          <w:ilvl w:val="0"/>
          <w:numId w:val="93"/>
        </w:numPr>
        <w:spacing w:after="0"/>
        <w:rPr>
          <w:sz w:val="24"/>
          <w:szCs w:val="24"/>
          <w:lang w:val="en-US"/>
        </w:rPr>
      </w:pPr>
      <w:r w:rsidRPr="001D542E">
        <w:rPr>
          <w:sz w:val="24"/>
          <w:szCs w:val="24"/>
          <w:lang w:val="en-US"/>
        </w:rPr>
        <w:t>Click Load, this will bring up PRODAPP2 to the Host Name window</w:t>
      </w:r>
    </w:p>
    <w:p w:rsidR="00E9049C" w:rsidRPr="0005137A" w:rsidRDefault="00E9049C" w:rsidP="00847899">
      <w:pPr>
        <w:pStyle w:val="ListParagraph"/>
        <w:numPr>
          <w:ilvl w:val="0"/>
          <w:numId w:val="93"/>
        </w:numPr>
        <w:rPr>
          <w:sz w:val="24"/>
          <w:szCs w:val="24"/>
          <w:lang w:val="en-US"/>
        </w:rPr>
      </w:pPr>
      <w:r w:rsidRPr="0005137A">
        <w:rPr>
          <w:sz w:val="24"/>
          <w:szCs w:val="24"/>
          <w:lang w:val="en-US"/>
        </w:rPr>
        <w:t>With Host Name window populated- Click Open</w:t>
      </w:r>
    </w:p>
    <w:p w:rsidR="001D542E" w:rsidRPr="001D542E" w:rsidRDefault="001D542E" w:rsidP="001D542E">
      <w:pPr>
        <w:pStyle w:val="ListParagraph"/>
        <w:spacing w:after="0"/>
        <w:rPr>
          <w:sz w:val="24"/>
          <w:szCs w:val="24"/>
          <w:lang w:val="en-US"/>
        </w:rPr>
      </w:pPr>
    </w:p>
    <w:p w:rsidR="00E9049C" w:rsidRDefault="005A44FA" w:rsidP="00E9049C">
      <w:pPr>
        <w:spacing w:after="0"/>
        <w:rPr>
          <w:lang w:val="en-US"/>
        </w:rPr>
      </w:pPr>
      <w:r>
        <w:rPr>
          <w:noProof/>
        </w:rPr>
        <w:lastRenderedPageBreak/>
        <mc:AlternateContent>
          <mc:Choice Requires="wps">
            <w:drawing>
              <wp:anchor distT="0" distB="0" distL="114300" distR="114300" simplePos="0" relativeHeight="251859968" behindDoc="0" locked="0" layoutInCell="1" allowOverlap="1" wp14:anchorId="0E6F0A82" wp14:editId="54F2D679">
                <wp:simplePos x="0" y="0"/>
                <wp:positionH relativeFrom="column">
                  <wp:posOffset>3248025</wp:posOffset>
                </wp:positionH>
                <wp:positionV relativeFrom="paragraph">
                  <wp:posOffset>4043680</wp:posOffset>
                </wp:positionV>
                <wp:extent cx="714375" cy="209550"/>
                <wp:effectExtent l="19050" t="19050" r="28575" b="19050"/>
                <wp:wrapNone/>
                <wp:docPr id="827" name="Rectangle 827"/>
                <wp:cNvGraphicFramePr/>
                <a:graphic xmlns:a="http://schemas.openxmlformats.org/drawingml/2006/main">
                  <a:graphicData uri="http://schemas.microsoft.com/office/word/2010/wordprocessingShape">
                    <wps:wsp>
                      <wps:cNvSpPr/>
                      <wps:spPr>
                        <a:xfrm>
                          <a:off x="0" y="0"/>
                          <a:ext cx="71437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7825F" id="Rectangle 827" o:spid="_x0000_s1026" style="position:absolute;margin-left:255.75pt;margin-top:318.4pt;width:56.25pt;height:1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gOwnQIAAJIFAAAOAAAAZHJzL2Uyb0RvYy54bWysVEtv2zAMvg/YfxB0X51kydIGdYqgRYYB&#10;RVv0gZ4VWYoNyKJGKXGyXz9KfjToih2G+SCLIvlR/ETy8upQG7ZX6CuwOR+fjThTVkJR2W3OX57X&#10;X84580HYQhiwKudH5fnV8vOny8Yt1ARKMIVCRiDWLxqX8zIEt8gyL0tVC38GTllSasBaBBJxmxUo&#10;GkKvTTYZjb5lDWDhEKTynk5vWiVfJnytlQz3WnsVmMk53S2kFdO6iWu2vBSLLQpXVrK7hviHW9Si&#10;shR0gLoRQbAdVn9A1ZVE8KDDmYQ6A60rqVIOlM149C6bp1I4lXIhcrwbaPL/D1be7R+QVUXOzydz&#10;zqyo6ZEeiTZht0axeEgUNc4vyPLJPWAnedrGfA8a6/inTNgh0XocaFWHwCQdzsfTr/MZZ5JUk9HF&#10;bJZoz96cHfrwXUHN4ibnSOETmWJ/6wMFJNPeJMaysK6MSS9nLGsI9HxG+FHlwVRF1CYBt5trg2wv&#10;6PHX6xF9MRlCOzEjyVg6jCm2SaVdOBoVMYx9VJr4oTQmbYRYmWqAFVIqG8atqhSFaqPNToP1Hil0&#10;AozImm45YHcAvWUL0mO3d+7so6tKhT04j/52sdZ58EiRwYbBua4s4EcAhrLqIrf2PUktNZGlDRRH&#10;qh6Etq28k+uKXvBW+PAgkPqIOo5mQ7inRRugl4Jux1kJ+Ouj82hP5U1azhrqy5z7nzuBijPzw1Lh&#10;X4yn09jISZjO5hMS8FSzOdXYXX0N9PpjmkJOpm20D6bfaoT6lUbIKkYllbCSYudcBuyF69DOCxpC&#10;Uq1WyYya14lwa5+cjOCR1Vihz4dXga4r40D1fwd9D4vFu2pubaOnhdUugK5Sqb/x2vFNjZ8KpxtS&#10;cbKcysnqbZQufwMAAP//AwBQSwMEFAAGAAgAAAAhAFowzFXgAAAACwEAAA8AAABkcnMvZG93bnJl&#10;di54bWxMj8FOwzAMhu9IvENkJC6IpR0s2krTCTEhbpNW0HZ1m6ytaJyqybbC02NOcLPlT7+/P19P&#10;rhdnO4bOk4Z0loCwVHvTUaPh4/31fgkiRCSDvSer4csGWBfXVzlmxl9oZ89lbASHUMhQQxvjkEkZ&#10;6tY6DDM/WOLb0Y8OI69jI82IFw53vZwniZIOO+IPLQ72pbX1Z3lyGqr90H8fN+4w7UtFuH3bIm3u&#10;tL69mZ6fQEQ7xT8YfvVZHQp2qvyJTBC9hkWaLhjVoB4Ud2BCzR+5XcWDWi1BFrn836H4AQAA//8D&#10;AFBLAQItABQABgAIAAAAIQC2gziS/gAAAOEBAAATAAAAAAAAAAAAAAAAAAAAAABbQ29udGVudF9U&#10;eXBlc10ueG1sUEsBAi0AFAAGAAgAAAAhADj9If/WAAAAlAEAAAsAAAAAAAAAAAAAAAAALwEAAF9y&#10;ZWxzLy5yZWxzUEsBAi0AFAAGAAgAAAAhAEdGA7CdAgAAkgUAAA4AAAAAAAAAAAAAAAAALgIAAGRy&#10;cy9lMm9Eb2MueG1sUEsBAi0AFAAGAAgAAAAhAFowzFXgAAAACwEAAA8AAAAAAAAAAAAAAAAA9wQA&#10;AGRycy9kb3ducmV2LnhtbFBLBQYAAAAABAAEAPMAAAAEBgAAAAA=&#10;" filled="f" strokecolor="red" strokeweight="2.25pt"/>
            </w:pict>
          </mc:Fallback>
        </mc:AlternateContent>
      </w:r>
      <w:r>
        <w:rPr>
          <w:noProof/>
        </w:rPr>
        <mc:AlternateContent>
          <mc:Choice Requires="wps">
            <w:drawing>
              <wp:anchor distT="0" distB="0" distL="114300" distR="114300" simplePos="0" relativeHeight="251862016" behindDoc="0" locked="0" layoutInCell="1" allowOverlap="1" wp14:anchorId="031AB11C" wp14:editId="320927C9">
                <wp:simplePos x="0" y="0"/>
                <wp:positionH relativeFrom="column">
                  <wp:posOffset>4014470</wp:posOffset>
                </wp:positionH>
                <wp:positionV relativeFrom="paragraph">
                  <wp:posOffset>2103120</wp:posOffset>
                </wp:positionV>
                <wp:extent cx="781050" cy="314325"/>
                <wp:effectExtent l="19050" t="19050" r="19050" b="28575"/>
                <wp:wrapNone/>
                <wp:docPr id="828" name="Rectangle 828"/>
                <wp:cNvGraphicFramePr/>
                <a:graphic xmlns:a="http://schemas.openxmlformats.org/drawingml/2006/main">
                  <a:graphicData uri="http://schemas.microsoft.com/office/word/2010/wordprocessingShape">
                    <wps:wsp>
                      <wps:cNvSpPr/>
                      <wps:spPr>
                        <a:xfrm>
                          <a:off x="0" y="0"/>
                          <a:ext cx="7810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E38D8B" id="Rectangle 828" o:spid="_x0000_s1026" style="position:absolute;margin-left:316.1pt;margin-top:165.6pt;width:61.5pt;height:24.7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v0ngIAAJIFAAAOAAAAZHJzL2Uyb0RvYy54bWysVEtv2zAMvg/YfxB0X/1osqZGnSJokWFA&#10;0RZth54VWY4NyKImKXGyXz9Kst2gK3YYloMjieRH8uPj6vrQSbIXxragSpqdpZQIxaFq1bakP17W&#10;XxaUWMdUxSQoUdKjsPR6+fnTVa8LkUMDshKGIIiyRa9L2jiniySxvBEds2eghUJhDaZjDq9mm1SG&#10;9YjeySRP069JD6bSBriwFl9vo5AuA35dC+4e6toKR2RJMTYXviZ8N/6bLK9YsTVMNy0fwmD/EEXH&#10;WoVOJ6hb5hjZmfYPqK7lBizU7oxDl0Bdt1yEHDCbLH2XzXPDtAi5IDlWTzTZ/wfL7/ePhrRVSRc5&#10;lkqxDov0hLQxtZWC+EekqNe2QM1n/WiGm8Wjz/dQm87/YybkEGg9TrSKgyMcHy8WWTpH8jmKzrPZ&#10;eT73mMmbsTbWfRPQEX8oqUH3gUy2v7Muqo4q3peCdSslvrNCKtKXNF/ML+bBwoJsKy/1Qmu2mxtp&#10;yJ5h8dfrFH+D4xM1DEMqjManGJMKJ3eUIjp4EjXyg2nk0YPvTDHBMs6FclkUNawS0dv81NloEXKW&#10;CgE9co1RTtgDwKgZQUbsyMCg701FaOzJOP1bYNF4sgieQbnJuGsVmI8AJGY1eI76I0mRGs/SBqoj&#10;do+BOFZW83WLFbxj1j0yg3OERcfd4B7wU0vASsFwoqQB8+ujd6+P7Y1SSnqcy5LanztmBCXyu8LG&#10;v8xmMz/I4TKbX+R4MaeSzalE7bobwOpnuIU0D0ev7+R4rA10r7hCVt4ripji6Luk3JnxcuPivsAl&#10;xMVqFdRweDVzd+pZcw/uWfUd+nJ4ZUYPbeyw/+9hnGFWvOvmqOstFax2Duo2tPobrwPfOPihcYYl&#10;5TfL6T1ova3S5W8AAAD//wMAUEsDBBQABgAIAAAAIQCJDNbs4AAAAAsBAAAPAAAAZHJzL2Rvd25y&#10;ZXYueG1sTI9BT8MwDIXvSPyHyEhcEEvXat1Umk6ICXGbREHj6jZZW5E4VZNthV+POcHt2e/p+XO5&#10;nZ0VZzOFwZOC5SIBYaj1eqBOwfvb8/0GRIhIGq0no+DLBNhW11clFtpf6NWc69gJLqFQoII+xrGQ&#10;MrS9cRgWfjTE3tFPDiOPUyf1hBcud1amSZJLhwPxhR5H89Sb9rM+OQXNYbTfx537mA91Trh/2SPt&#10;7pS6vZkfH0BEM8e/MPziMzpUzNT4E+kgrII8S1OOKsiyJQtOrFcrFg1vNskaZFXK/z9UPwAAAP//&#10;AwBQSwECLQAUAAYACAAAACEAtoM4kv4AAADhAQAAEwAAAAAAAAAAAAAAAAAAAAAAW0NvbnRlbnRf&#10;VHlwZXNdLnhtbFBLAQItABQABgAIAAAAIQA4/SH/1gAAAJQBAAALAAAAAAAAAAAAAAAAAC8BAABf&#10;cmVscy8ucmVsc1BLAQItABQABgAIAAAAIQAmVpv0ngIAAJIFAAAOAAAAAAAAAAAAAAAAAC4CAABk&#10;cnMvZTJvRG9jLnhtbFBLAQItABQABgAIAAAAIQCJDNbs4AAAAAsBAAAPAAAAAAAAAAAAAAAAAPgE&#10;AABkcnMvZG93bnJldi54bWxQSwUGAAAAAAQABADzAAAABQYAAAAA&#10;" filled="f" strokecolor="red" strokeweight="2.25pt"/>
            </w:pict>
          </mc:Fallback>
        </mc:AlternateContent>
      </w:r>
      <w:r w:rsidR="00E9049C">
        <w:rPr>
          <w:noProof/>
        </w:rPr>
        <mc:AlternateContent>
          <mc:Choice Requires="wps">
            <w:drawing>
              <wp:anchor distT="0" distB="0" distL="114300" distR="114300" simplePos="0" relativeHeight="251860992" behindDoc="0" locked="0" layoutInCell="1" allowOverlap="1" wp14:anchorId="24480EBC" wp14:editId="7B69FC10">
                <wp:simplePos x="0" y="0"/>
                <wp:positionH relativeFrom="column">
                  <wp:posOffset>1590675</wp:posOffset>
                </wp:positionH>
                <wp:positionV relativeFrom="paragraph">
                  <wp:posOffset>960755</wp:posOffset>
                </wp:positionV>
                <wp:extent cx="3228975" cy="504825"/>
                <wp:effectExtent l="19050" t="19050" r="28575" b="28575"/>
                <wp:wrapNone/>
                <wp:docPr id="829" name="Rectangle 829"/>
                <wp:cNvGraphicFramePr/>
                <a:graphic xmlns:a="http://schemas.openxmlformats.org/drawingml/2006/main">
                  <a:graphicData uri="http://schemas.microsoft.com/office/word/2010/wordprocessingShape">
                    <wps:wsp>
                      <wps:cNvSpPr/>
                      <wps:spPr>
                        <a:xfrm>
                          <a:off x="0" y="0"/>
                          <a:ext cx="3228975" cy="504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9D7EFB" id="Rectangle 829" o:spid="_x0000_s1026" style="position:absolute;margin-left:125.25pt;margin-top:75.65pt;width:254.25pt;height:39.75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NsngIAAJMFAAAOAAAAZHJzL2Uyb0RvYy54bWysVE1v2zAMvQ/YfxB0X514yZoadYqgRYYB&#10;RVv0Az0rshQbkEVNUuJkv36UZLtBV+wwLAdHFMlH8onk5dWhVWQvrGtAl3R6NqFEaA5Vo7clfXle&#10;f1lQ4jzTFVOgRUmPwtGr5edPl50pRA41qEpYgiDaFZ0pae29KbLM8Vq0zJ2BERqVEmzLPIp2m1WW&#10;dYjeqiyfTL5lHdjKWODCOby9SUq6jPhSCu7vpXTCE1VSzM3Hr43fTfhmy0tWbC0zdcP7NNg/ZNGy&#10;RmPQEeqGeUZ2tvkDqm24BQfSn3FoM5Cy4SLWgNVMJ++qeaqZEbEWJMeZkSb3/2D53f7BkqYq6SK/&#10;oESzFh/pEWljeqsECZdIUWdcgZZP5sH2ksNjqPcgbRv+sRJyiLQeR1rFwROOl1/zfHFxPqeEo24+&#10;mS3yeQDN3ryNdf67gJaEQ0ktxo9ssv2t88l0MAnBNKwbpfCeFUqTrqT5Yo74QXagmipoo2C3m2tl&#10;yZ7h66/XE/z1gU/MMA2lMZtQY6oqnvxRiRTgUUgkCOvIU4TQmmKEZZwL7adJVbNKpGjz02CDR6xZ&#10;aQQMyBKzHLF7gMEygQzYiYHePriK2Nmj8+RviSXn0SNGBu1H57bRYD8CUFhVHznZDyQlagJLG6iO&#10;2D4W0lw5w9cNvuAtc/6BWRwkHDlcDv4eP1IBvhT0J0pqsL8+ug/22N+opaTDwSyp+7ljVlCifmjs&#10;/IvpbBYmOQqz+XmOgj3VbE41etdeA77+FNeQ4fEY7L0ajtJC+4o7ZBWiooppjrFLyr0dhGufFgZu&#10;IS5Wq2iG02uYv9VPhgfwwGro0OfDK7Omb2OPA3AHwxCz4l03J9vgqWG18yCb2OpvvPZ84+THxum3&#10;VFgtp3K0etuly98AAAD//wMAUEsDBBQABgAIAAAAIQAJLLPO3wAAAAsBAAAPAAAAZHJzL2Rvd25y&#10;ZXYueG1sTI/BTsMwEETvSPyDtUhcELXbKqWEOBWiQtwqEVC5bmI3ibDXUey2ga9nOcFxNU+zb4rN&#10;5J042TH2gTTMZwqEpSaYnloN72/Pt2sQMSEZdIGshi8bYVNeXhSYm3CmV3uqUiu4hGKOGrqUhlzK&#10;2HTWY5yFwRJnhzB6THyOrTQjnrncO7lQaiU99sQfOhzsU2ebz+roNdT7wX0ftv5j2lcrwt3LDml7&#10;o/X11fT4ACLZKf3B8KvP6lCyUx2OZKJwGhaZyhjlIJsvQTBxl93zupqjpVqDLAv5f0P5AwAA//8D&#10;AFBLAQItABQABgAIAAAAIQC2gziS/gAAAOEBAAATAAAAAAAAAAAAAAAAAAAAAABbQ29udGVudF9U&#10;eXBlc10ueG1sUEsBAi0AFAAGAAgAAAAhADj9If/WAAAAlAEAAAsAAAAAAAAAAAAAAAAALwEAAF9y&#10;ZWxzLy5yZWxzUEsBAi0AFAAGAAgAAAAhAAY8k2yeAgAAkwUAAA4AAAAAAAAAAAAAAAAALgIAAGRy&#10;cy9lMm9Eb2MueG1sUEsBAi0AFAAGAAgAAAAhAAkss87fAAAACwEAAA8AAAAAAAAAAAAAAAAA+AQA&#10;AGRycy9kb3ducmV2LnhtbFBLBQYAAAAABAAEAPMAAAAEBgAAAAA=&#10;" filled="f" strokecolor="red" strokeweight="2.25pt"/>
            </w:pict>
          </mc:Fallback>
        </mc:AlternateContent>
      </w:r>
      <w:r w:rsidR="00E9049C">
        <w:rPr>
          <w:noProof/>
        </w:rPr>
        <w:drawing>
          <wp:inline distT="0" distB="0" distL="0" distR="0" wp14:anchorId="2BF7F3BD" wp14:editId="624E724C">
            <wp:extent cx="4981575" cy="4276725"/>
            <wp:effectExtent l="19050" t="19050" r="28575" b="28575"/>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81575" cy="4276725"/>
                    </a:xfrm>
                    <a:prstGeom prst="rect">
                      <a:avLst/>
                    </a:prstGeom>
                    <a:ln>
                      <a:solidFill>
                        <a:schemeClr val="tx1"/>
                      </a:solidFill>
                    </a:ln>
                  </pic:spPr>
                </pic:pic>
              </a:graphicData>
            </a:graphic>
          </wp:inline>
        </w:drawing>
      </w:r>
    </w:p>
    <w:p w:rsidR="00A67E34" w:rsidRDefault="00A67E34" w:rsidP="00E9049C">
      <w:pPr>
        <w:spacing w:after="0"/>
        <w:rPr>
          <w:lang w:val="en-US"/>
        </w:rPr>
      </w:pPr>
    </w:p>
    <w:p w:rsidR="00E9049C" w:rsidRPr="00A67E34" w:rsidRDefault="00E9049C" w:rsidP="00847899">
      <w:pPr>
        <w:pStyle w:val="ListParagraph"/>
        <w:numPr>
          <w:ilvl w:val="0"/>
          <w:numId w:val="93"/>
        </w:numPr>
        <w:spacing w:after="0"/>
        <w:rPr>
          <w:sz w:val="24"/>
          <w:szCs w:val="24"/>
          <w:lang w:val="en-US"/>
        </w:rPr>
      </w:pPr>
      <w:r w:rsidRPr="00A67E34">
        <w:rPr>
          <w:sz w:val="24"/>
          <w:szCs w:val="24"/>
          <w:lang w:val="en-US"/>
        </w:rPr>
        <w:t>When Open is clicked the PRODAPP2 PuTTY window will open</w:t>
      </w:r>
    </w:p>
    <w:p w:rsidR="00A67E34" w:rsidRPr="005A44FA" w:rsidRDefault="00A67E34" w:rsidP="00A67E34">
      <w:pPr>
        <w:pStyle w:val="ListParagraph"/>
        <w:spacing w:after="0"/>
        <w:rPr>
          <w:sz w:val="10"/>
          <w:szCs w:val="24"/>
          <w:lang w:val="en-US"/>
        </w:rPr>
      </w:pPr>
    </w:p>
    <w:p w:rsidR="00E9049C" w:rsidRDefault="00E9049C" w:rsidP="00E9049C">
      <w:pPr>
        <w:spacing w:after="0"/>
        <w:rPr>
          <w:lang w:val="en-US"/>
        </w:rPr>
      </w:pPr>
      <w:r>
        <w:rPr>
          <w:noProof/>
        </w:rPr>
        <w:drawing>
          <wp:inline distT="0" distB="0" distL="0" distR="0" wp14:anchorId="7683C93D" wp14:editId="38CC1E20">
            <wp:extent cx="5943600" cy="1123950"/>
            <wp:effectExtent l="19050" t="19050" r="19050" b="1905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1123950"/>
                    </a:xfrm>
                    <a:prstGeom prst="rect">
                      <a:avLst/>
                    </a:prstGeom>
                    <a:ln>
                      <a:solidFill>
                        <a:schemeClr val="tx1"/>
                      </a:solidFill>
                    </a:ln>
                  </pic:spPr>
                </pic:pic>
              </a:graphicData>
            </a:graphic>
          </wp:inline>
        </w:drawing>
      </w:r>
    </w:p>
    <w:p w:rsidR="00E9049C" w:rsidRPr="005A44FA" w:rsidRDefault="00E9049C" w:rsidP="00E9049C">
      <w:pPr>
        <w:spacing w:after="0"/>
        <w:rPr>
          <w:sz w:val="18"/>
          <w:lang w:val="en-US"/>
        </w:rPr>
      </w:pPr>
    </w:p>
    <w:p w:rsidR="00E9049C" w:rsidRPr="00437768" w:rsidRDefault="00E9049C" w:rsidP="00847899">
      <w:pPr>
        <w:pStyle w:val="ListParagraph"/>
        <w:numPr>
          <w:ilvl w:val="0"/>
          <w:numId w:val="93"/>
        </w:numPr>
        <w:spacing w:after="0"/>
        <w:rPr>
          <w:sz w:val="24"/>
          <w:szCs w:val="24"/>
          <w:lang w:val="en-US"/>
        </w:rPr>
      </w:pPr>
      <w:r w:rsidRPr="00437768">
        <w:rPr>
          <w:sz w:val="24"/>
          <w:szCs w:val="24"/>
          <w:lang w:val="en-US"/>
        </w:rPr>
        <w:t>Login as pssp</w:t>
      </w:r>
      <w:r w:rsidR="003B096F" w:rsidRPr="00437768">
        <w:rPr>
          <w:sz w:val="24"/>
          <w:szCs w:val="24"/>
          <w:lang w:val="en-US"/>
        </w:rPr>
        <w:t>;</w:t>
      </w:r>
      <w:r w:rsidRPr="00437768">
        <w:rPr>
          <w:sz w:val="24"/>
          <w:szCs w:val="24"/>
          <w:lang w:val="en-US"/>
        </w:rPr>
        <w:t xml:space="preserve"> Input Password – Sm0ke27! – (The 0 is a Zero); Click Enter</w:t>
      </w:r>
    </w:p>
    <w:p w:rsidR="00437768" w:rsidRPr="005A44FA" w:rsidRDefault="00437768" w:rsidP="00437768">
      <w:pPr>
        <w:pStyle w:val="ListParagraph"/>
        <w:spacing w:after="0"/>
        <w:rPr>
          <w:sz w:val="6"/>
          <w:szCs w:val="24"/>
          <w:lang w:val="en-US"/>
        </w:rPr>
      </w:pPr>
    </w:p>
    <w:p w:rsidR="00437768" w:rsidRDefault="00E9049C" w:rsidP="00E9049C">
      <w:pPr>
        <w:spacing w:after="0"/>
        <w:rPr>
          <w:lang w:val="en-US"/>
        </w:rPr>
      </w:pPr>
      <w:r>
        <w:rPr>
          <w:noProof/>
        </w:rPr>
        <w:drawing>
          <wp:inline distT="0" distB="0" distL="0" distR="0" wp14:anchorId="09AC79EF" wp14:editId="38CE842A">
            <wp:extent cx="5943600" cy="1155700"/>
            <wp:effectExtent l="19050" t="19050" r="19050" b="2540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1155700"/>
                    </a:xfrm>
                    <a:prstGeom prst="rect">
                      <a:avLst/>
                    </a:prstGeom>
                    <a:ln>
                      <a:solidFill>
                        <a:schemeClr val="tx1"/>
                      </a:solidFill>
                    </a:ln>
                  </pic:spPr>
                </pic:pic>
              </a:graphicData>
            </a:graphic>
          </wp:inline>
        </w:drawing>
      </w:r>
    </w:p>
    <w:p w:rsidR="00E9049C" w:rsidRPr="00437768" w:rsidRDefault="00437768" w:rsidP="00847899">
      <w:pPr>
        <w:pStyle w:val="ListParagraph"/>
        <w:numPr>
          <w:ilvl w:val="0"/>
          <w:numId w:val="93"/>
        </w:numPr>
        <w:spacing w:after="0"/>
        <w:rPr>
          <w:sz w:val="24"/>
          <w:szCs w:val="24"/>
          <w:lang w:val="en-US"/>
        </w:rPr>
      </w:pPr>
      <w:r w:rsidRPr="00437768">
        <w:rPr>
          <w:sz w:val="24"/>
          <w:szCs w:val="24"/>
          <w:lang w:val="en-US"/>
        </w:rPr>
        <w:t>Enter ps</w:t>
      </w:r>
      <w:r w:rsidRPr="00437768">
        <w:rPr>
          <w:b/>
          <w:color w:val="FF0000"/>
          <w:sz w:val="24"/>
          <w:szCs w:val="24"/>
          <w:lang w:val="en-US"/>
        </w:rPr>
        <w:t xml:space="preserve"> –</w:t>
      </w:r>
      <w:r w:rsidR="00E9049C" w:rsidRPr="00437768">
        <w:rPr>
          <w:b/>
          <w:color w:val="FF0000"/>
          <w:sz w:val="24"/>
          <w:szCs w:val="24"/>
          <w:lang w:val="en-US"/>
        </w:rPr>
        <w:t>f</w:t>
      </w:r>
      <w:r w:rsidR="00E9049C" w:rsidRPr="00437768">
        <w:rPr>
          <w:color w:val="FF0000"/>
          <w:sz w:val="24"/>
          <w:szCs w:val="24"/>
          <w:lang w:val="en-US"/>
        </w:rPr>
        <w:t xml:space="preserve"> </w:t>
      </w:r>
      <w:r w:rsidR="00E9049C" w:rsidRPr="00437768">
        <w:rPr>
          <w:sz w:val="24"/>
          <w:szCs w:val="24"/>
          <w:lang w:val="en-US"/>
        </w:rPr>
        <w:t>(space between ps and -f)</w:t>
      </w:r>
      <w:r w:rsidR="00E9049C" w:rsidRPr="00437768">
        <w:rPr>
          <w:color w:val="FF0000"/>
          <w:sz w:val="24"/>
          <w:szCs w:val="24"/>
          <w:lang w:val="en-US"/>
        </w:rPr>
        <w:t xml:space="preserve"> </w:t>
      </w:r>
      <w:r w:rsidR="00E9049C" w:rsidRPr="00437768">
        <w:rPr>
          <w:sz w:val="24"/>
          <w:szCs w:val="24"/>
          <w:lang w:val="en-US"/>
        </w:rPr>
        <w:t xml:space="preserve">and press the Enter key </w:t>
      </w:r>
    </w:p>
    <w:p w:rsidR="00437768" w:rsidRPr="005A44FA" w:rsidRDefault="00E9049C" w:rsidP="00847899">
      <w:pPr>
        <w:pStyle w:val="ListParagraph"/>
        <w:numPr>
          <w:ilvl w:val="0"/>
          <w:numId w:val="93"/>
        </w:numPr>
        <w:spacing w:after="0"/>
        <w:rPr>
          <w:sz w:val="24"/>
          <w:szCs w:val="24"/>
          <w:lang w:val="en-US"/>
        </w:rPr>
      </w:pPr>
      <w:r w:rsidRPr="00437768">
        <w:rPr>
          <w:sz w:val="24"/>
          <w:szCs w:val="24"/>
          <w:lang w:val="en-US"/>
        </w:rPr>
        <w:t>TEST PENPIPES is running in this instance</w:t>
      </w:r>
    </w:p>
    <w:p w:rsidR="00E9049C" w:rsidRDefault="00E9049C" w:rsidP="005A44FA">
      <w:pPr>
        <w:spacing w:after="0"/>
        <w:rPr>
          <w:lang w:val="en-US"/>
        </w:rPr>
      </w:pPr>
      <w:r>
        <w:rPr>
          <w:noProof/>
        </w:rPr>
        <w:lastRenderedPageBreak/>
        <mc:AlternateContent>
          <mc:Choice Requires="wps">
            <w:drawing>
              <wp:anchor distT="0" distB="0" distL="114300" distR="114300" simplePos="0" relativeHeight="251863040" behindDoc="0" locked="0" layoutInCell="1" allowOverlap="1" wp14:anchorId="65B11DE4" wp14:editId="56D49D7A">
                <wp:simplePos x="0" y="0"/>
                <wp:positionH relativeFrom="column">
                  <wp:posOffset>9525</wp:posOffset>
                </wp:positionH>
                <wp:positionV relativeFrom="paragraph">
                  <wp:posOffset>941070</wp:posOffset>
                </wp:positionV>
                <wp:extent cx="5819775" cy="295275"/>
                <wp:effectExtent l="19050" t="19050" r="28575" b="28575"/>
                <wp:wrapNone/>
                <wp:docPr id="830" name="Rectangle 830"/>
                <wp:cNvGraphicFramePr/>
                <a:graphic xmlns:a="http://schemas.openxmlformats.org/drawingml/2006/main">
                  <a:graphicData uri="http://schemas.microsoft.com/office/word/2010/wordprocessingShape">
                    <wps:wsp>
                      <wps:cNvSpPr/>
                      <wps:spPr>
                        <a:xfrm>
                          <a:off x="0" y="0"/>
                          <a:ext cx="5819775" cy="29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20CBE4" id="Rectangle 830" o:spid="_x0000_s1026" style="position:absolute;margin-left:.75pt;margin-top:74.1pt;width:458.25pt;height:23.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ZjBnAIAAJMFAAAOAAAAZHJzL2Uyb0RvYy54bWysVMFu2zAMvQ/YPwi6r06yZk2NOkXQIsOA&#10;oivaDj0rshQLkEVNUuJkXz9Kst2gK3YYloNDiuSj+ETy6vrQarIXziswFZ2eTSgRhkOtzLaiP57X&#10;nxaU+MBMzTQYUdGj8PR6+fHDVWdLMYMGdC0cQRDjy85WtAnBlkXheSNa5s/ACoNGCa5lAVW3LWrH&#10;OkRvdTGbTL4UHbjaOuDCezy9zUa6TPhSCh6+S+lFILqieLeQvi59N/FbLK9YuXXMNor312D/cIuW&#10;KYNJR6hbFhjZOfUHVKu4Aw8ynHFoC5BScZFqwGqmkzfVPDXMilQLkuPtSJP/f7D8fv/giKoruviM&#10;/BjW4iM9Im3MbLUg8RAp6qwv0fPJPrhe8yjGeg/StfEfKyGHROtxpFUcAuF4OF9MLy8u5pRwtM0u&#10;5zOUEaZ4jbbOh68CWhKFijrMn9hk+zsfsuvgEpMZWCut8ZyV2pAOQRdzxIy6B63qaE2K225utCN7&#10;hq+/Xk/w1yc+ccNraIO3iTXmqpIUjlrkBI9CIkFYxyxniK0pRljGuTBhmk0Nq0XONj9NNkSkmrVB&#10;wIgs8ZYjdg8weGaQATsz0PvHUJE6ewye/O1iOXiMSJnBhDG4VQbcewAaq+ozZ/+BpExNZGkD9RHb&#10;x0GeK2/5WuEL3jEfHpjDQcKWwuUQvuNHasCXgl6ipAH3673z6I/9jVZKOhzMivqfO+YEJfqbwc6/&#10;nJ6fx0lOyvn8YoaKO7VsTi1m194Avv4U15DlSYz+QQ+idNC+4A5ZxaxoYoZj7ory4AblJuSFgVuI&#10;i9UqueH0WhbuzJPlETyyGjv0+fDCnO3bOOAA3MMwxKx8083ZN0YaWO0CSJVa/ZXXnm+c/NQ4/ZaK&#10;q+VUT16vu3T5GwAA//8DAFBLAwQUAAYACAAAACEAw+CJiN0AAAAJAQAADwAAAGRycy9kb3ducmV2&#10;LnhtbExPTUvDQBC9C/6HZQQvYjcttaYxmyIW8VYwSr1OkmkS3J0N2W0b/fWOJz0Nb97jfeSbyVl1&#10;ojH0ng3MZwko4to3PbcG3t+eb1NQISI3aD2TgS8KsCkuL3LMGn/mVzqVsVViwiFDA12MQ6Z1qDty&#10;GGZ+IBbu4EeHUeDY6mbEs5g7qxdJstIOe5aEDgd66qj+LI/OQLUf7Pdh6z6mfbli3L3skLc3xlxf&#10;TY8PoCJN8U8Mv/WlOhTSqfJHboKygu9EKGeZLkAJv56nsq2Sz3p5D7rI9f8FxQ8AAAD//wMAUEsB&#10;Ai0AFAAGAAgAAAAhALaDOJL+AAAA4QEAABMAAAAAAAAAAAAAAAAAAAAAAFtDb250ZW50X1R5cGVz&#10;XS54bWxQSwECLQAUAAYACAAAACEAOP0h/9YAAACUAQAACwAAAAAAAAAAAAAAAAAvAQAAX3JlbHMv&#10;LnJlbHNQSwECLQAUAAYACAAAACEA/X2YwZwCAACTBQAADgAAAAAAAAAAAAAAAAAuAgAAZHJzL2Uy&#10;b0RvYy54bWxQSwECLQAUAAYACAAAACEAw+CJiN0AAAAJAQAADwAAAAAAAAAAAAAAAAD2BAAAZHJz&#10;L2Rvd25yZXYueG1sUEsFBgAAAAAEAAQA8wAAAAAGAAAAAA==&#10;" filled="f" strokecolor="red" strokeweight="2.25pt"/>
            </w:pict>
          </mc:Fallback>
        </mc:AlternateContent>
      </w:r>
      <w:r>
        <w:rPr>
          <w:noProof/>
        </w:rPr>
        <w:drawing>
          <wp:inline distT="0" distB="0" distL="0" distR="0" wp14:anchorId="35AA2F82" wp14:editId="5CED4E10">
            <wp:extent cx="5943600" cy="1906270"/>
            <wp:effectExtent l="19050" t="19050" r="19050" b="1778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1906270"/>
                    </a:xfrm>
                    <a:prstGeom prst="rect">
                      <a:avLst/>
                    </a:prstGeom>
                    <a:ln>
                      <a:solidFill>
                        <a:schemeClr val="tx1"/>
                      </a:solidFill>
                    </a:ln>
                  </pic:spPr>
                </pic:pic>
              </a:graphicData>
            </a:graphic>
          </wp:inline>
        </w:drawing>
      </w:r>
    </w:p>
    <w:p w:rsidR="005A44FA" w:rsidRPr="005A44FA" w:rsidRDefault="005A44FA" w:rsidP="005A44FA">
      <w:pPr>
        <w:spacing w:after="0"/>
        <w:rPr>
          <w:sz w:val="12"/>
          <w:lang w:val="en-US"/>
        </w:rPr>
      </w:pPr>
    </w:p>
    <w:p w:rsidR="005A44FA" w:rsidRPr="005A44FA" w:rsidRDefault="005A44FA" w:rsidP="005A44FA">
      <w:pPr>
        <w:spacing w:after="0"/>
        <w:rPr>
          <w:sz w:val="2"/>
          <w:lang w:val="en-US"/>
        </w:rPr>
      </w:pPr>
    </w:p>
    <w:p w:rsidR="00E9049C" w:rsidRPr="006E5DD4" w:rsidRDefault="00E9049C" w:rsidP="00847899">
      <w:pPr>
        <w:pStyle w:val="ListParagraph"/>
        <w:numPr>
          <w:ilvl w:val="0"/>
          <w:numId w:val="93"/>
        </w:numPr>
        <w:spacing w:after="0"/>
        <w:rPr>
          <w:sz w:val="24"/>
          <w:szCs w:val="24"/>
          <w:lang w:val="en-US"/>
        </w:rPr>
      </w:pPr>
      <w:r w:rsidRPr="006E5DD4">
        <w:rPr>
          <w:sz w:val="24"/>
          <w:szCs w:val="24"/>
          <w:lang w:val="en-US"/>
        </w:rPr>
        <w:t>To Log Out type exit and hit Enter to close the session</w:t>
      </w:r>
    </w:p>
    <w:p w:rsidR="006E5DD4" w:rsidRPr="004E144A" w:rsidRDefault="006E5DD4" w:rsidP="005A44FA">
      <w:pPr>
        <w:pStyle w:val="ListParagraph"/>
        <w:spacing w:after="0"/>
        <w:rPr>
          <w:sz w:val="2"/>
          <w:szCs w:val="24"/>
          <w:lang w:val="en-US"/>
        </w:rPr>
      </w:pPr>
    </w:p>
    <w:p w:rsidR="005A44FA" w:rsidRDefault="00E9049C" w:rsidP="005A44FA">
      <w:pPr>
        <w:spacing w:after="0"/>
        <w:rPr>
          <w:lang w:val="en-US"/>
        </w:rPr>
      </w:pPr>
      <w:r>
        <w:rPr>
          <w:noProof/>
        </w:rPr>
        <mc:AlternateContent>
          <mc:Choice Requires="wps">
            <w:drawing>
              <wp:anchor distT="0" distB="0" distL="114300" distR="114300" simplePos="0" relativeHeight="251864064" behindDoc="0" locked="0" layoutInCell="1" allowOverlap="1" wp14:anchorId="16D8B2BA" wp14:editId="124D472A">
                <wp:simplePos x="0" y="0"/>
                <wp:positionH relativeFrom="column">
                  <wp:posOffset>0</wp:posOffset>
                </wp:positionH>
                <wp:positionV relativeFrom="paragraph">
                  <wp:posOffset>1562735</wp:posOffset>
                </wp:positionV>
                <wp:extent cx="1933575" cy="266700"/>
                <wp:effectExtent l="19050" t="19050" r="28575" b="19050"/>
                <wp:wrapNone/>
                <wp:docPr id="831" name="Rectangle 831"/>
                <wp:cNvGraphicFramePr/>
                <a:graphic xmlns:a="http://schemas.openxmlformats.org/drawingml/2006/main">
                  <a:graphicData uri="http://schemas.microsoft.com/office/word/2010/wordprocessingShape">
                    <wps:wsp>
                      <wps:cNvSpPr/>
                      <wps:spPr>
                        <a:xfrm>
                          <a:off x="0" y="0"/>
                          <a:ext cx="193357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BDDDB7" id="Rectangle 831" o:spid="_x0000_s1026" style="position:absolute;margin-left:0;margin-top:123.05pt;width:152.25pt;height:21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ZF3nQIAAJMFAAAOAAAAZHJzL2Uyb0RvYy54bWysVEtv2zAMvg/YfxB0X+2kTR9BnSJokWFA&#10;0RVth54VWYoNyKJGKXGyXz9KfjToih2G5eCIIvmR/ETy+mbfGLZT6GuwBZ+c5JwpK6Gs7abgP15W&#10;Xy4580HYUhiwquAH5fnN4vOn69bN1RQqMKVCRiDWz1tX8CoEN88yLyvVCH8CTllSasBGBBJxk5Uo&#10;WkJvTDbN8/OsBSwdglTe0+1dp+SLhK+1kuG71l4FZgpOuYX0xfRdx2+2uBbzDQpX1bJPQ/xDFo2o&#10;LQUdoe5EEGyL9R9QTS0RPOhwIqHJQOtaqlQDVTPJ31XzXAmnUi1EjncjTf7/wcqH3SOyuiz45emE&#10;MysaeqQnok3YjVEsXhJFrfNzsnx2j9hLno6x3r3GJv5TJWyfaD2MtKp9YJIuJ1enp7OLGWeSdNPz&#10;84s88Z69eTv04auChsVDwZHiJzbF7t4Hikimg0kMZmFVG5OezljWEuhlxI8qD6YuozYJuFnfGmQ7&#10;Qa+/WuX0i9UQ2pEZScbSZayxqyqdwsGoiGHsk9JEENUx7SLE1lQjrJBS2TDpVJUoVRdtdhxs8Eih&#10;E2BE1pTliN0DDJYdyIDd5dzbR1eVOnt0zv+WWOc8eqTIYMPo3NQW8CMAQ1X1kTv7gaSOmsjSGsoD&#10;tQ9CN1feyVVNL3gvfHgUSINEI0fLIXynjzZALwX9ibMK8NdH99Ge+pu0nLU0mAX3P7cCFWfmm6XO&#10;v5qcncVJTsLZ7GJKAh5r1scau21ugV6fepuyS8doH8xw1AjNK+2QZYxKKmElxS64DDgIt6FbGLSF&#10;pFoukxlNrxPh3j47GcEjq7FDX/avAl3fxoEG4AGGIRbzd93c2UZPC8ttAF2nVn/jteebJj81Tr+l&#10;4mo5lpPV2y5d/AYAAP//AwBQSwMEFAAGAAgAAAAhAE+OQ4neAAAACAEAAA8AAABkcnMvZG93bnJl&#10;di54bWxMj8FOwzAQRO9I/IO1SFwQddKWKApxKkSFuFUioHLdxNskwl5HsduGfj3mBMfZWc28KTez&#10;NeJEkx8cK0gXCQji1umBOwUf7y/3OQgfkDUax6TgmzxsquurEgvtzvxGpzp0IoawL1BBH8JYSOnb&#10;niz6hRuJo3dwk8UQ5dRJPeE5hlsjl0mSSYsDx4YeR3ruqf2qj1ZBsx/N5bC1n/O+zhh3rzvk7Z1S&#10;tzfz0yOIQHP4e4Zf/IgOVWRq3JG1F0ZBHBIULNdZCiLaq2T9AKKJlzxPQVal/D+g+gEAAP//AwBQ&#10;SwECLQAUAAYACAAAACEAtoM4kv4AAADhAQAAEwAAAAAAAAAAAAAAAAAAAAAAW0NvbnRlbnRfVHlw&#10;ZXNdLnhtbFBLAQItABQABgAIAAAAIQA4/SH/1gAAAJQBAAALAAAAAAAAAAAAAAAAAC8BAABfcmVs&#10;cy8ucmVsc1BLAQItABQABgAIAAAAIQBs5ZF3nQIAAJMFAAAOAAAAAAAAAAAAAAAAAC4CAABkcnMv&#10;ZTJvRG9jLnhtbFBLAQItABQABgAIAAAAIQBPjkOJ3gAAAAgBAAAPAAAAAAAAAAAAAAAAAPcEAABk&#10;cnMvZG93bnJldi54bWxQSwUGAAAAAAQABADzAAAAAgYAAAAA&#10;" filled="f" strokecolor="red" strokeweight="2.25pt"/>
            </w:pict>
          </mc:Fallback>
        </mc:AlternateContent>
      </w:r>
      <w:r>
        <w:rPr>
          <w:noProof/>
        </w:rPr>
        <w:drawing>
          <wp:inline distT="0" distB="0" distL="0" distR="0" wp14:anchorId="39AFD593" wp14:editId="29A12E89">
            <wp:extent cx="5943600" cy="1954530"/>
            <wp:effectExtent l="19050" t="19050" r="19050" b="2667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1954530"/>
                    </a:xfrm>
                    <a:prstGeom prst="rect">
                      <a:avLst/>
                    </a:prstGeom>
                    <a:ln>
                      <a:solidFill>
                        <a:schemeClr val="tx1"/>
                      </a:solidFill>
                    </a:ln>
                  </pic:spPr>
                </pic:pic>
              </a:graphicData>
            </a:graphic>
          </wp:inline>
        </w:drawing>
      </w:r>
    </w:p>
    <w:p w:rsidR="005A44FA" w:rsidRPr="005A44FA" w:rsidRDefault="005A44FA" w:rsidP="005A44FA">
      <w:pPr>
        <w:spacing w:after="0"/>
        <w:rPr>
          <w:sz w:val="14"/>
          <w:lang w:val="en-US"/>
        </w:rPr>
      </w:pPr>
    </w:p>
    <w:p w:rsidR="00571574" w:rsidRPr="00587B9F" w:rsidRDefault="00B66C23" w:rsidP="00587B9F">
      <w:pPr>
        <w:rPr>
          <w:b/>
          <w:sz w:val="24"/>
          <w:szCs w:val="24"/>
        </w:rPr>
      </w:pPr>
      <w:r w:rsidRPr="00587B9F">
        <w:rPr>
          <w:b/>
          <w:sz w:val="24"/>
          <w:szCs w:val="24"/>
        </w:rPr>
        <w:t>Integration Builds Procedures for M</w:t>
      </w:r>
      <w:r w:rsidR="006E5DD4" w:rsidRPr="00587B9F">
        <w:rPr>
          <w:b/>
          <w:sz w:val="24"/>
          <w:szCs w:val="24"/>
        </w:rPr>
        <w:t>EPP</w:t>
      </w:r>
      <w:r w:rsidRPr="00587B9F">
        <w:rPr>
          <w:b/>
          <w:sz w:val="24"/>
          <w:szCs w:val="24"/>
        </w:rPr>
        <w:t xml:space="preserve"> Renewal Project</w:t>
      </w:r>
      <w:r w:rsidR="00587B9F">
        <w:rPr>
          <w:b/>
          <w:sz w:val="24"/>
          <w:szCs w:val="24"/>
        </w:rPr>
        <w:t>:</w:t>
      </w:r>
    </w:p>
    <w:p w:rsidR="004E144A" w:rsidRPr="004E144A" w:rsidRDefault="004E144A" w:rsidP="004E144A">
      <w:pPr>
        <w:rPr>
          <w:sz w:val="2"/>
        </w:rPr>
      </w:pPr>
    </w:p>
    <w:tbl>
      <w:tblPr>
        <w:tblStyle w:val="TableGrid"/>
        <w:tblW w:w="0" w:type="auto"/>
        <w:tblLook w:val="04A0" w:firstRow="1" w:lastRow="0" w:firstColumn="1" w:lastColumn="0" w:noHBand="0" w:noVBand="1"/>
      </w:tblPr>
      <w:tblGrid>
        <w:gridCol w:w="4675"/>
        <w:gridCol w:w="4675"/>
      </w:tblGrid>
      <w:tr w:rsidR="00571574" w:rsidRPr="009F5BBD" w:rsidTr="00BC2DAE">
        <w:tc>
          <w:tcPr>
            <w:tcW w:w="4675" w:type="dxa"/>
          </w:tcPr>
          <w:p w:rsidR="00571574" w:rsidRPr="009F5BBD" w:rsidRDefault="00571574" w:rsidP="005A44FA">
            <w:pPr>
              <w:spacing w:before="120"/>
              <w:rPr>
                <w:rFonts w:ascii="Calibri" w:hAnsi="Calibri" w:cs="Arial"/>
                <w:b/>
                <w:sz w:val="24"/>
                <w:szCs w:val="24"/>
              </w:rPr>
            </w:pPr>
            <w:r w:rsidRPr="009F5BBD">
              <w:rPr>
                <w:rFonts w:ascii="Calibri" w:hAnsi="Calibri" w:cs="Arial"/>
                <w:b/>
                <w:sz w:val="24"/>
                <w:szCs w:val="24"/>
              </w:rPr>
              <w:t>Procedure Number:</w:t>
            </w:r>
          </w:p>
        </w:tc>
        <w:tc>
          <w:tcPr>
            <w:tcW w:w="4675" w:type="dxa"/>
          </w:tcPr>
          <w:p w:rsidR="00571574" w:rsidRPr="009F5BBD" w:rsidRDefault="00571574" w:rsidP="005A44FA">
            <w:pPr>
              <w:spacing w:before="120"/>
              <w:rPr>
                <w:rFonts w:ascii="Calibri" w:hAnsi="Calibri" w:cs="Arial"/>
                <w:sz w:val="24"/>
                <w:szCs w:val="24"/>
              </w:rPr>
            </w:pPr>
          </w:p>
        </w:tc>
      </w:tr>
      <w:tr w:rsidR="00571574" w:rsidRPr="009F5BBD" w:rsidTr="00BC2DAE">
        <w:tc>
          <w:tcPr>
            <w:tcW w:w="4675" w:type="dxa"/>
          </w:tcPr>
          <w:p w:rsidR="00571574" w:rsidRPr="009F5BBD" w:rsidRDefault="00571574" w:rsidP="005A44FA">
            <w:pPr>
              <w:spacing w:before="120"/>
              <w:rPr>
                <w:rFonts w:ascii="Calibri" w:hAnsi="Calibri" w:cs="Arial"/>
                <w:b/>
                <w:sz w:val="24"/>
                <w:szCs w:val="24"/>
              </w:rPr>
            </w:pPr>
            <w:r w:rsidRPr="009F5BBD">
              <w:rPr>
                <w:rFonts w:ascii="Calibri" w:hAnsi="Calibri" w:cs="Arial"/>
                <w:b/>
                <w:sz w:val="24"/>
                <w:szCs w:val="24"/>
              </w:rPr>
              <w:t>Procedure Name:</w:t>
            </w:r>
          </w:p>
        </w:tc>
        <w:tc>
          <w:tcPr>
            <w:tcW w:w="4675" w:type="dxa"/>
          </w:tcPr>
          <w:p w:rsidR="00571574" w:rsidRPr="009F5BBD" w:rsidRDefault="00571574" w:rsidP="005A44FA">
            <w:pPr>
              <w:spacing w:before="120"/>
              <w:rPr>
                <w:rFonts w:ascii="Calibri" w:hAnsi="Calibri" w:cs="Arial"/>
                <w:sz w:val="24"/>
                <w:szCs w:val="24"/>
              </w:rPr>
            </w:pPr>
          </w:p>
        </w:tc>
      </w:tr>
      <w:tr w:rsidR="00571574" w:rsidRPr="009F5BBD" w:rsidTr="00BC2DAE">
        <w:tc>
          <w:tcPr>
            <w:tcW w:w="4675" w:type="dxa"/>
          </w:tcPr>
          <w:p w:rsidR="00571574" w:rsidRPr="009F5BBD" w:rsidRDefault="00571574" w:rsidP="005A44FA">
            <w:pPr>
              <w:spacing w:before="120"/>
              <w:rPr>
                <w:rFonts w:ascii="Calibri" w:hAnsi="Calibri" w:cs="Arial"/>
                <w:b/>
                <w:sz w:val="24"/>
                <w:szCs w:val="24"/>
              </w:rPr>
            </w:pPr>
            <w:r w:rsidRPr="009F5BBD">
              <w:rPr>
                <w:rFonts w:ascii="Calibri" w:hAnsi="Calibri" w:cs="Arial"/>
                <w:b/>
                <w:sz w:val="24"/>
                <w:szCs w:val="24"/>
              </w:rPr>
              <w:t>Purpose of the Procedure:</w:t>
            </w:r>
          </w:p>
        </w:tc>
        <w:tc>
          <w:tcPr>
            <w:tcW w:w="4675" w:type="dxa"/>
          </w:tcPr>
          <w:p w:rsidR="00571574" w:rsidRPr="009F5BBD" w:rsidRDefault="00571574" w:rsidP="005A44FA">
            <w:pPr>
              <w:spacing w:before="120"/>
              <w:rPr>
                <w:rFonts w:ascii="Calibri" w:hAnsi="Calibri" w:cs="Arial"/>
                <w:sz w:val="24"/>
                <w:szCs w:val="24"/>
              </w:rPr>
            </w:pPr>
          </w:p>
        </w:tc>
      </w:tr>
      <w:tr w:rsidR="00571574" w:rsidRPr="009F5BBD" w:rsidTr="00BC2DAE">
        <w:tc>
          <w:tcPr>
            <w:tcW w:w="4675" w:type="dxa"/>
          </w:tcPr>
          <w:p w:rsidR="00571574" w:rsidRPr="009F5BBD" w:rsidRDefault="00571574" w:rsidP="005A44FA">
            <w:pPr>
              <w:spacing w:before="120"/>
              <w:rPr>
                <w:rFonts w:ascii="Calibri" w:hAnsi="Calibri" w:cs="Arial"/>
                <w:b/>
                <w:sz w:val="24"/>
                <w:szCs w:val="24"/>
              </w:rPr>
            </w:pPr>
            <w:r w:rsidRPr="009F5BBD">
              <w:rPr>
                <w:rFonts w:ascii="Calibri" w:hAnsi="Calibri" w:cs="Arial"/>
                <w:b/>
                <w:sz w:val="24"/>
                <w:szCs w:val="24"/>
              </w:rPr>
              <w:t>Original Date:</w:t>
            </w:r>
          </w:p>
        </w:tc>
        <w:tc>
          <w:tcPr>
            <w:tcW w:w="4675" w:type="dxa"/>
          </w:tcPr>
          <w:p w:rsidR="00571574" w:rsidRPr="009F5BBD" w:rsidRDefault="00571574" w:rsidP="005A44FA">
            <w:pPr>
              <w:spacing w:before="120"/>
              <w:rPr>
                <w:rFonts w:ascii="Calibri" w:hAnsi="Calibri" w:cs="Arial"/>
                <w:sz w:val="24"/>
                <w:szCs w:val="24"/>
              </w:rPr>
            </w:pPr>
          </w:p>
        </w:tc>
      </w:tr>
      <w:tr w:rsidR="00571574" w:rsidRPr="009F5BBD" w:rsidTr="00BC2DAE">
        <w:trPr>
          <w:trHeight w:val="498"/>
        </w:trPr>
        <w:tc>
          <w:tcPr>
            <w:tcW w:w="4675" w:type="dxa"/>
          </w:tcPr>
          <w:p w:rsidR="00571574" w:rsidRPr="009F5BBD" w:rsidRDefault="00571574" w:rsidP="005A44FA">
            <w:pPr>
              <w:spacing w:before="120"/>
              <w:rPr>
                <w:rFonts w:ascii="Calibri" w:hAnsi="Calibri" w:cs="Arial"/>
                <w:b/>
                <w:sz w:val="24"/>
                <w:szCs w:val="24"/>
              </w:rPr>
            </w:pPr>
            <w:r w:rsidRPr="009F5BBD">
              <w:rPr>
                <w:rFonts w:ascii="Calibri" w:hAnsi="Calibri" w:cs="Arial"/>
                <w:b/>
                <w:sz w:val="24"/>
                <w:szCs w:val="24"/>
              </w:rPr>
              <w:t>Revised Date:</w:t>
            </w:r>
          </w:p>
        </w:tc>
        <w:tc>
          <w:tcPr>
            <w:tcW w:w="4675" w:type="dxa"/>
          </w:tcPr>
          <w:p w:rsidR="00571574" w:rsidRPr="009F5BBD" w:rsidRDefault="00571574" w:rsidP="005A44FA">
            <w:pPr>
              <w:spacing w:before="120"/>
              <w:rPr>
                <w:rFonts w:ascii="Calibri" w:hAnsi="Calibri" w:cs="Arial"/>
                <w:sz w:val="24"/>
                <w:szCs w:val="24"/>
              </w:rPr>
            </w:pPr>
          </w:p>
        </w:tc>
      </w:tr>
    </w:tbl>
    <w:tbl>
      <w:tblPr>
        <w:tblpPr w:leftFromText="180" w:rightFromText="180" w:vertAnchor="text" w:horzAnchor="margin" w:tblpY="328"/>
        <w:tblW w:w="9341"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51"/>
        <w:gridCol w:w="3191"/>
        <w:gridCol w:w="2394"/>
        <w:gridCol w:w="2305"/>
      </w:tblGrid>
      <w:tr w:rsidR="00571574" w:rsidRPr="009F5BBD" w:rsidTr="00587B9F">
        <w:trPr>
          <w:cantSplit/>
          <w:trHeight w:val="329"/>
          <w:tblHeader/>
        </w:trPr>
        <w:tc>
          <w:tcPr>
            <w:tcW w:w="1451" w:type="dxa"/>
            <w:tcBorders>
              <w:bottom w:val="single" w:sz="6" w:space="0" w:color="C0C0C0"/>
            </w:tcBorders>
            <w:shd w:val="clear" w:color="auto" w:fill="C0C0C0"/>
          </w:tcPr>
          <w:p w:rsidR="00571574" w:rsidRPr="009F5BBD" w:rsidRDefault="00571574" w:rsidP="00587B9F">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191" w:type="dxa"/>
            <w:shd w:val="clear" w:color="auto" w:fill="C0C0C0"/>
          </w:tcPr>
          <w:p w:rsidR="00571574" w:rsidRPr="009F5BBD" w:rsidRDefault="00571574" w:rsidP="00587B9F">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9F5BBD">
              <w:rPr>
                <w:rFonts w:eastAsiaTheme="minorEastAsia" w:cs="Arial"/>
                <w:b/>
                <w:snapToGrid w:val="0"/>
                <w:sz w:val="24"/>
                <w:szCs w:val="24"/>
                <w:shd w:val="clear" w:color="auto" w:fill="C0C0C0"/>
              </w:rPr>
              <w:t>Name/Title</w:t>
            </w:r>
          </w:p>
        </w:tc>
        <w:tc>
          <w:tcPr>
            <w:tcW w:w="2394" w:type="dxa"/>
            <w:shd w:val="clear" w:color="auto" w:fill="C0C0C0"/>
          </w:tcPr>
          <w:p w:rsidR="00571574" w:rsidRPr="009F5BBD" w:rsidRDefault="00571574" w:rsidP="00587B9F">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9F5BBD">
              <w:rPr>
                <w:rFonts w:eastAsiaTheme="minorEastAsia" w:cs="Arial"/>
                <w:b/>
                <w:snapToGrid w:val="0"/>
                <w:sz w:val="24"/>
                <w:szCs w:val="24"/>
                <w:shd w:val="clear" w:color="auto" w:fill="C0C0C0"/>
              </w:rPr>
              <w:t>Signature</w:t>
            </w:r>
          </w:p>
        </w:tc>
        <w:tc>
          <w:tcPr>
            <w:tcW w:w="2305" w:type="dxa"/>
            <w:shd w:val="clear" w:color="auto" w:fill="C0C0C0"/>
          </w:tcPr>
          <w:p w:rsidR="00571574" w:rsidRPr="009F5BBD" w:rsidRDefault="00571574" w:rsidP="00587B9F">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9F5BBD">
              <w:rPr>
                <w:rFonts w:eastAsiaTheme="minorEastAsia" w:cs="Arial"/>
                <w:b/>
                <w:snapToGrid w:val="0"/>
                <w:sz w:val="24"/>
                <w:szCs w:val="24"/>
                <w:shd w:val="clear" w:color="auto" w:fill="C0C0C0"/>
              </w:rPr>
              <w:t>Date</w:t>
            </w:r>
          </w:p>
        </w:tc>
      </w:tr>
      <w:tr w:rsidR="00571574" w:rsidRPr="009F5BBD" w:rsidTr="00587B9F">
        <w:trPr>
          <w:cantSplit/>
          <w:trHeight w:val="413"/>
        </w:trPr>
        <w:tc>
          <w:tcPr>
            <w:tcW w:w="1451" w:type="dxa"/>
            <w:tcBorders>
              <w:top w:val="single" w:sz="6" w:space="0" w:color="C0C0C0"/>
              <w:bottom w:val="single" w:sz="6" w:space="0" w:color="C0C0C0"/>
            </w:tcBorders>
            <w:shd w:val="clear" w:color="auto" w:fill="FFFFFF" w:themeFill="background1"/>
          </w:tcPr>
          <w:p w:rsidR="00571574" w:rsidRPr="009F5BBD" w:rsidRDefault="00571574" w:rsidP="00587B9F">
            <w:pPr>
              <w:spacing w:before="60" w:after="60" w:line="240" w:lineRule="auto"/>
              <w:jc w:val="center"/>
              <w:rPr>
                <w:rFonts w:eastAsiaTheme="minorEastAsia" w:cs="Times New Roman"/>
                <w:b/>
                <w:sz w:val="24"/>
                <w:szCs w:val="24"/>
                <w:lang w:val="en-US"/>
              </w:rPr>
            </w:pPr>
            <w:r w:rsidRPr="009F5BBD">
              <w:rPr>
                <w:rFonts w:eastAsiaTheme="minorEastAsia" w:cs="Times New Roman"/>
                <w:b/>
                <w:color w:val="000000" w:themeColor="text1"/>
                <w:sz w:val="24"/>
                <w:szCs w:val="24"/>
                <w:lang w:val="en-US"/>
              </w:rPr>
              <w:t>Reviewed by</w:t>
            </w:r>
          </w:p>
        </w:tc>
        <w:tc>
          <w:tcPr>
            <w:tcW w:w="3191" w:type="dxa"/>
          </w:tcPr>
          <w:p w:rsidR="00571574" w:rsidRPr="009F5BBD" w:rsidRDefault="00571574" w:rsidP="00587B9F">
            <w:pPr>
              <w:spacing w:before="60" w:after="60" w:line="240" w:lineRule="auto"/>
              <w:jc w:val="center"/>
              <w:rPr>
                <w:rFonts w:eastAsiaTheme="minorEastAsia" w:cs="Times New Roman"/>
                <w:sz w:val="24"/>
                <w:szCs w:val="24"/>
                <w:lang w:val="en-US"/>
              </w:rPr>
            </w:pPr>
            <w:r w:rsidRPr="009F5BBD">
              <w:rPr>
                <w:rFonts w:eastAsiaTheme="minorEastAsia" w:cs="Times New Roman"/>
                <w:sz w:val="24"/>
                <w:szCs w:val="24"/>
                <w:lang w:val="en-US"/>
              </w:rPr>
              <w:t>&lt;Person who reviews the work&gt;</w:t>
            </w:r>
          </w:p>
        </w:tc>
        <w:tc>
          <w:tcPr>
            <w:tcW w:w="2394" w:type="dxa"/>
            <w:shd w:val="clear" w:color="auto" w:fill="auto"/>
          </w:tcPr>
          <w:p w:rsidR="00571574" w:rsidRPr="009F5BBD" w:rsidRDefault="00571574" w:rsidP="00587B9F">
            <w:pPr>
              <w:spacing w:before="60" w:after="60" w:line="240" w:lineRule="auto"/>
              <w:jc w:val="center"/>
              <w:rPr>
                <w:rFonts w:eastAsiaTheme="minorEastAsia" w:cs="Times New Roman"/>
                <w:sz w:val="24"/>
                <w:szCs w:val="24"/>
                <w:lang w:val="en-US"/>
              </w:rPr>
            </w:pPr>
          </w:p>
        </w:tc>
        <w:tc>
          <w:tcPr>
            <w:tcW w:w="2305" w:type="dxa"/>
            <w:shd w:val="clear" w:color="auto" w:fill="auto"/>
          </w:tcPr>
          <w:p w:rsidR="00571574" w:rsidRPr="009F5BBD" w:rsidRDefault="00571574" w:rsidP="00587B9F">
            <w:pPr>
              <w:spacing w:before="60" w:after="60" w:line="240" w:lineRule="auto"/>
              <w:jc w:val="center"/>
              <w:rPr>
                <w:rFonts w:eastAsiaTheme="minorEastAsia" w:cs="Times New Roman"/>
                <w:sz w:val="24"/>
                <w:szCs w:val="24"/>
                <w:lang w:val="en-US"/>
              </w:rPr>
            </w:pPr>
            <w:r w:rsidRPr="009F5BBD">
              <w:rPr>
                <w:sz w:val="24"/>
                <w:szCs w:val="24"/>
              </w:rPr>
              <w:t>&lt;dd/mm/yyyy&gt;</w:t>
            </w:r>
          </w:p>
        </w:tc>
      </w:tr>
      <w:tr w:rsidR="00571574" w:rsidRPr="009F5BBD" w:rsidTr="00587B9F">
        <w:trPr>
          <w:cantSplit/>
          <w:trHeight w:val="398"/>
        </w:trPr>
        <w:tc>
          <w:tcPr>
            <w:tcW w:w="1451" w:type="dxa"/>
            <w:tcBorders>
              <w:top w:val="single" w:sz="6" w:space="0" w:color="C0C0C0"/>
            </w:tcBorders>
            <w:shd w:val="clear" w:color="auto" w:fill="auto"/>
          </w:tcPr>
          <w:p w:rsidR="00571574" w:rsidRPr="009F5BBD" w:rsidRDefault="00571574" w:rsidP="00587B9F">
            <w:pPr>
              <w:spacing w:before="60" w:after="60" w:line="240" w:lineRule="auto"/>
              <w:jc w:val="center"/>
              <w:rPr>
                <w:rFonts w:eastAsiaTheme="minorEastAsia" w:cs="Times New Roman"/>
                <w:sz w:val="24"/>
                <w:szCs w:val="24"/>
                <w:lang w:val="en-US"/>
              </w:rPr>
            </w:pPr>
          </w:p>
        </w:tc>
        <w:tc>
          <w:tcPr>
            <w:tcW w:w="3191" w:type="dxa"/>
          </w:tcPr>
          <w:p w:rsidR="00571574" w:rsidRPr="009F5BBD" w:rsidRDefault="00571574" w:rsidP="00587B9F">
            <w:pPr>
              <w:spacing w:before="60" w:after="60" w:line="240" w:lineRule="auto"/>
              <w:jc w:val="center"/>
              <w:rPr>
                <w:rFonts w:eastAsiaTheme="minorEastAsia" w:cs="Times New Roman"/>
                <w:sz w:val="24"/>
                <w:szCs w:val="24"/>
                <w:lang w:val="en-US"/>
              </w:rPr>
            </w:pPr>
          </w:p>
        </w:tc>
        <w:tc>
          <w:tcPr>
            <w:tcW w:w="2394" w:type="dxa"/>
            <w:shd w:val="clear" w:color="auto" w:fill="auto"/>
          </w:tcPr>
          <w:p w:rsidR="00571574" w:rsidRPr="009F5BBD" w:rsidRDefault="00571574" w:rsidP="00587B9F">
            <w:pPr>
              <w:spacing w:before="60" w:after="60" w:line="240" w:lineRule="auto"/>
              <w:jc w:val="center"/>
              <w:rPr>
                <w:rFonts w:eastAsiaTheme="minorEastAsia" w:cs="Times New Roman"/>
                <w:sz w:val="24"/>
                <w:szCs w:val="24"/>
                <w:lang w:val="en-US"/>
              </w:rPr>
            </w:pPr>
          </w:p>
        </w:tc>
        <w:tc>
          <w:tcPr>
            <w:tcW w:w="2305" w:type="dxa"/>
            <w:shd w:val="clear" w:color="auto" w:fill="auto"/>
          </w:tcPr>
          <w:p w:rsidR="00571574" w:rsidRPr="009F5BBD" w:rsidRDefault="00571574" w:rsidP="00587B9F">
            <w:pPr>
              <w:spacing w:before="60" w:after="60" w:line="240" w:lineRule="auto"/>
              <w:jc w:val="center"/>
              <w:rPr>
                <w:rFonts w:eastAsiaTheme="minorEastAsia" w:cs="Times New Roman"/>
                <w:sz w:val="24"/>
                <w:szCs w:val="24"/>
                <w:lang w:val="en-US"/>
              </w:rPr>
            </w:pPr>
          </w:p>
        </w:tc>
      </w:tr>
      <w:tr w:rsidR="00571574" w:rsidRPr="009F5BBD" w:rsidTr="00587B9F">
        <w:trPr>
          <w:cantSplit/>
          <w:trHeight w:val="413"/>
        </w:trPr>
        <w:tc>
          <w:tcPr>
            <w:tcW w:w="1451" w:type="dxa"/>
            <w:shd w:val="clear" w:color="auto" w:fill="auto"/>
          </w:tcPr>
          <w:p w:rsidR="00571574" w:rsidRPr="009F5BBD" w:rsidRDefault="00571574" w:rsidP="00587B9F">
            <w:pPr>
              <w:spacing w:before="60" w:after="60" w:line="240" w:lineRule="auto"/>
              <w:jc w:val="center"/>
              <w:rPr>
                <w:rFonts w:eastAsiaTheme="minorEastAsia" w:cs="Times New Roman"/>
                <w:sz w:val="24"/>
                <w:szCs w:val="24"/>
                <w:lang w:val="en-US"/>
              </w:rPr>
            </w:pPr>
          </w:p>
        </w:tc>
        <w:tc>
          <w:tcPr>
            <w:tcW w:w="3191" w:type="dxa"/>
          </w:tcPr>
          <w:p w:rsidR="00571574" w:rsidRPr="009F5BBD" w:rsidRDefault="00571574" w:rsidP="00587B9F">
            <w:pPr>
              <w:spacing w:before="60" w:after="60" w:line="240" w:lineRule="auto"/>
              <w:jc w:val="center"/>
              <w:rPr>
                <w:rFonts w:eastAsiaTheme="minorEastAsia" w:cs="Times New Roman"/>
                <w:sz w:val="24"/>
                <w:szCs w:val="24"/>
                <w:lang w:val="en-US"/>
              </w:rPr>
            </w:pPr>
          </w:p>
        </w:tc>
        <w:tc>
          <w:tcPr>
            <w:tcW w:w="2394" w:type="dxa"/>
            <w:shd w:val="clear" w:color="auto" w:fill="auto"/>
          </w:tcPr>
          <w:p w:rsidR="00571574" w:rsidRPr="009F5BBD" w:rsidRDefault="00571574" w:rsidP="00587B9F">
            <w:pPr>
              <w:spacing w:before="60" w:after="60" w:line="240" w:lineRule="auto"/>
              <w:jc w:val="center"/>
              <w:rPr>
                <w:rFonts w:eastAsiaTheme="minorEastAsia" w:cs="Times New Roman"/>
                <w:sz w:val="24"/>
                <w:szCs w:val="24"/>
                <w:lang w:val="en-US"/>
              </w:rPr>
            </w:pPr>
          </w:p>
        </w:tc>
        <w:tc>
          <w:tcPr>
            <w:tcW w:w="2305" w:type="dxa"/>
            <w:shd w:val="clear" w:color="auto" w:fill="auto"/>
          </w:tcPr>
          <w:p w:rsidR="00571574" w:rsidRPr="009F5BBD" w:rsidRDefault="00571574" w:rsidP="00587B9F">
            <w:pPr>
              <w:spacing w:before="60" w:after="60" w:line="240" w:lineRule="auto"/>
              <w:jc w:val="center"/>
              <w:rPr>
                <w:rFonts w:eastAsiaTheme="minorEastAsia" w:cs="Times New Roman"/>
                <w:sz w:val="24"/>
                <w:szCs w:val="24"/>
                <w:lang w:val="en-US"/>
              </w:rPr>
            </w:pPr>
          </w:p>
        </w:tc>
      </w:tr>
      <w:tr w:rsidR="00571574" w:rsidRPr="009F5BBD" w:rsidTr="00587B9F">
        <w:trPr>
          <w:cantSplit/>
          <w:trHeight w:val="693"/>
        </w:trPr>
        <w:tc>
          <w:tcPr>
            <w:tcW w:w="1451" w:type="dxa"/>
            <w:shd w:val="clear" w:color="auto" w:fill="auto"/>
          </w:tcPr>
          <w:p w:rsidR="00571574" w:rsidRPr="009F5BBD" w:rsidRDefault="00571574" w:rsidP="00587B9F">
            <w:pPr>
              <w:spacing w:before="60" w:after="60" w:line="240" w:lineRule="auto"/>
              <w:jc w:val="center"/>
              <w:rPr>
                <w:rFonts w:eastAsiaTheme="minorEastAsia" w:cs="Times New Roman"/>
                <w:b/>
                <w:sz w:val="24"/>
                <w:szCs w:val="24"/>
                <w:lang w:val="en-US"/>
              </w:rPr>
            </w:pPr>
            <w:r w:rsidRPr="009F5BBD">
              <w:rPr>
                <w:rFonts w:eastAsiaTheme="minorEastAsia" w:cs="Times New Roman"/>
                <w:b/>
                <w:color w:val="000000" w:themeColor="text1"/>
                <w:sz w:val="24"/>
                <w:szCs w:val="24"/>
                <w:lang w:val="en-US"/>
              </w:rPr>
              <w:t>Approved by</w:t>
            </w:r>
          </w:p>
        </w:tc>
        <w:tc>
          <w:tcPr>
            <w:tcW w:w="3191" w:type="dxa"/>
          </w:tcPr>
          <w:p w:rsidR="00571574" w:rsidRPr="009F5BBD" w:rsidRDefault="00571574" w:rsidP="00587B9F">
            <w:pPr>
              <w:spacing w:before="60" w:after="60" w:line="240" w:lineRule="auto"/>
              <w:jc w:val="center"/>
              <w:rPr>
                <w:rFonts w:eastAsiaTheme="minorEastAsia" w:cs="Times New Roman"/>
                <w:sz w:val="24"/>
                <w:szCs w:val="24"/>
                <w:lang w:val="en-US"/>
              </w:rPr>
            </w:pPr>
            <w:r w:rsidRPr="009F5BBD">
              <w:rPr>
                <w:rFonts w:eastAsiaTheme="minorEastAsia" w:cs="Times New Roman"/>
                <w:sz w:val="24"/>
                <w:szCs w:val="24"/>
                <w:lang w:val="en-US"/>
              </w:rPr>
              <w:t>&lt;Senior Management / Business Area Manager&gt;</w:t>
            </w:r>
          </w:p>
        </w:tc>
        <w:tc>
          <w:tcPr>
            <w:tcW w:w="2394" w:type="dxa"/>
            <w:shd w:val="clear" w:color="auto" w:fill="auto"/>
          </w:tcPr>
          <w:p w:rsidR="00571574" w:rsidRPr="009F5BBD" w:rsidRDefault="00571574" w:rsidP="00587B9F">
            <w:pPr>
              <w:spacing w:before="60" w:after="60" w:line="240" w:lineRule="auto"/>
              <w:jc w:val="center"/>
              <w:rPr>
                <w:rFonts w:eastAsiaTheme="minorEastAsia" w:cs="Times New Roman"/>
                <w:sz w:val="24"/>
                <w:szCs w:val="24"/>
                <w:lang w:val="en-US"/>
              </w:rPr>
            </w:pPr>
          </w:p>
        </w:tc>
        <w:tc>
          <w:tcPr>
            <w:tcW w:w="2305" w:type="dxa"/>
            <w:shd w:val="clear" w:color="auto" w:fill="auto"/>
          </w:tcPr>
          <w:p w:rsidR="00571574" w:rsidRPr="009F5BBD" w:rsidRDefault="00571574" w:rsidP="00587B9F">
            <w:pPr>
              <w:spacing w:before="60" w:after="60" w:line="240" w:lineRule="auto"/>
              <w:jc w:val="center"/>
              <w:rPr>
                <w:rFonts w:eastAsiaTheme="minorEastAsia" w:cs="Times New Roman"/>
                <w:sz w:val="24"/>
                <w:szCs w:val="24"/>
                <w:lang w:val="en-US"/>
              </w:rPr>
            </w:pPr>
            <w:r w:rsidRPr="009F5BBD">
              <w:rPr>
                <w:sz w:val="24"/>
                <w:szCs w:val="24"/>
              </w:rPr>
              <w:t>&lt;dd/mm/yyyy&gt;</w:t>
            </w:r>
          </w:p>
        </w:tc>
      </w:tr>
    </w:tbl>
    <w:p w:rsidR="00026759" w:rsidRDefault="00026759" w:rsidP="00026759">
      <w:pPr>
        <w:rPr>
          <w:b/>
          <w:sz w:val="10"/>
          <w:szCs w:val="24"/>
        </w:rPr>
      </w:pPr>
    </w:p>
    <w:p w:rsidR="00587B9F" w:rsidRPr="00026759" w:rsidRDefault="00587B9F" w:rsidP="00026759">
      <w:pPr>
        <w:rPr>
          <w:b/>
          <w:sz w:val="10"/>
          <w:szCs w:val="24"/>
        </w:rPr>
      </w:pPr>
    </w:p>
    <w:p w:rsidR="00571574" w:rsidRPr="00026759" w:rsidRDefault="00571574" w:rsidP="00026759">
      <w:pPr>
        <w:rPr>
          <w:rFonts w:cstheme="minorHAnsi"/>
          <w:b/>
          <w:sz w:val="24"/>
          <w:szCs w:val="24"/>
        </w:rPr>
      </w:pPr>
      <w:r w:rsidRPr="00026759">
        <w:rPr>
          <w:b/>
          <w:sz w:val="24"/>
          <w:szCs w:val="24"/>
        </w:rPr>
        <w:lastRenderedPageBreak/>
        <w:t>Overview</w:t>
      </w:r>
      <w:r w:rsidR="005C52DF">
        <w:rPr>
          <w:b/>
          <w:sz w:val="24"/>
          <w:szCs w:val="24"/>
        </w:rPr>
        <w:t>:</w:t>
      </w:r>
    </w:p>
    <w:p w:rsidR="00B66C23" w:rsidRPr="00026759" w:rsidRDefault="00B66C23" w:rsidP="00026759">
      <w:pPr>
        <w:spacing w:after="0"/>
        <w:jc w:val="both"/>
        <w:rPr>
          <w:noProof/>
          <w:sz w:val="24"/>
          <w:szCs w:val="24"/>
          <w:lang w:eastAsia="en-CA"/>
        </w:rPr>
      </w:pPr>
      <w:r w:rsidRPr="00026759">
        <w:rPr>
          <w:noProof/>
          <w:sz w:val="24"/>
          <w:szCs w:val="24"/>
          <w:lang w:eastAsia="en-CA"/>
        </w:rPr>
        <w:t xml:space="preserve">Pre-Request to building Integrations in Integrations </w:t>
      </w:r>
    </w:p>
    <w:p w:rsidR="00B66C23" w:rsidRPr="00026759" w:rsidRDefault="00B66C23" w:rsidP="00026759">
      <w:pPr>
        <w:spacing w:after="0"/>
        <w:jc w:val="both"/>
        <w:rPr>
          <w:noProof/>
          <w:sz w:val="24"/>
          <w:szCs w:val="24"/>
          <w:lang w:eastAsia="en-CA"/>
        </w:rPr>
      </w:pPr>
      <w:r w:rsidRPr="00026759">
        <w:rPr>
          <w:noProof/>
          <w:sz w:val="24"/>
          <w:szCs w:val="24"/>
          <w:lang w:eastAsia="en-CA"/>
        </w:rPr>
        <w:t>Make a Back Up of the current Integration Manager Database</w:t>
      </w:r>
      <w:r w:rsidR="00DB3C03" w:rsidRPr="00026759">
        <w:rPr>
          <w:noProof/>
          <w:sz w:val="24"/>
          <w:szCs w:val="24"/>
          <w:lang w:eastAsia="en-CA"/>
        </w:rPr>
        <w:t>.</w:t>
      </w:r>
    </w:p>
    <w:p w:rsidR="00B66C23" w:rsidRPr="00026759" w:rsidRDefault="00B66C23" w:rsidP="00026759">
      <w:pPr>
        <w:spacing w:after="0"/>
        <w:jc w:val="both"/>
        <w:rPr>
          <w:sz w:val="24"/>
          <w:szCs w:val="24"/>
          <w:lang w:eastAsia="en-CA"/>
        </w:rPr>
      </w:pPr>
      <w:r w:rsidRPr="00026759">
        <w:rPr>
          <w:sz w:val="24"/>
          <w:szCs w:val="24"/>
          <w:lang w:eastAsia="en-CA"/>
        </w:rPr>
        <w:t>Navigate to the folder that holds the integration database that is currently being used in the region that you are going to build the integration</w:t>
      </w:r>
      <w:r w:rsidR="00DB3C03" w:rsidRPr="00026759">
        <w:rPr>
          <w:sz w:val="24"/>
          <w:szCs w:val="24"/>
          <w:lang w:eastAsia="en-CA"/>
        </w:rPr>
        <w:t>.</w:t>
      </w:r>
    </w:p>
    <w:p w:rsidR="00B66C23" w:rsidRPr="00026759" w:rsidRDefault="00B66C23" w:rsidP="00026759">
      <w:pPr>
        <w:spacing w:after="0"/>
        <w:jc w:val="both"/>
        <w:rPr>
          <w:sz w:val="24"/>
          <w:szCs w:val="24"/>
          <w:lang w:eastAsia="en-CA"/>
        </w:rPr>
      </w:pPr>
      <w:r w:rsidRPr="00026759">
        <w:rPr>
          <w:sz w:val="24"/>
          <w:szCs w:val="24"/>
          <w:lang w:eastAsia="en-CA"/>
        </w:rPr>
        <w:t>Make a copy of the current integration database</w:t>
      </w:r>
      <w:r w:rsidR="00DB3C03" w:rsidRPr="00026759">
        <w:rPr>
          <w:sz w:val="24"/>
          <w:szCs w:val="24"/>
          <w:lang w:eastAsia="en-CA"/>
        </w:rPr>
        <w:t>.</w:t>
      </w:r>
    </w:p>
    <w:p w:rsidR="0010317A" w:rsidRPr="00026759" w:rsidRDefault="00B66C23" w:rsidP="00026759">
      <w:pPr>
        <w:spacing w:after="0"/>
        <w:jc w:val="both"/>
        <w:rPr>
          <w:sz w:val="24"/>
          <w:szCs w:val="24"/>
          <w:lang w:eastAsia="en-CA"/>
        </w:rPr>
      </w:pPr>
      <w:r w:rsidRPr="00026759">
        <w:rPr>
          <w:sz w:val="24"/>
          <w:szCs w:val="24"/>
          <w:lang w:eastAsia="en-CA"/>
        </w:rPr>
        <w:t>Rename the copy of the database to identify the date and that it is a backup.</w:t>
      </w:r>
    </w:p>
    <w:p w:rsidR="00B66C23" w:rsidRPr="00A44351" w:rsidRDefault="00B66C23" w:rsidP="00B66C23">
      <w:pPr>
        <w:pStyle w:val="Heading2"/>
        <w:numPr>
          <w:ilvl w:val="1"/>
          <w:numId w:val="0"/>
        </w:numPr>
        <w:ind w:left="576" w:hanging="576"/>
        <w:rPr>
          <w:rFonts w:cstheme="majorHAnsi"/>
          <w:lang w:eastAsia="en-CA"/>
        </w:rPr>
      </w:pPr>
      <w:r w:rsidRPr="00A44351">
        <w:rPr>
          <w:rFonts w:cstheme="majorHAnsi"/>
          <w:lang w:eastAsia="en-CA"/>
        </w:rPr>
        <w:t xml:space="preserve">  </w:t>
      </w:r>
    </w:p>
    <w:p w:rsidR="00B66C23" w:rsidRDefault="00B66C23" w:rsidP="00B66C23">
      <w:pPr>
        <w:rPr>
          <w:lang w:eastAsia="en-CA"/>
        </w:rPr>
      </w:pPr>
      <w:r>
        <w:rPr>
          <w:noProof/>
          <w:lang w:eastAsia="en-CA"/>
        </w:rPr>
        <w:drawing>
          <wp:inline distT="0" distB="0" distL="0" distR="0" wp14:anchorId="7465B249" wp14:editId="7C75915A">
            <wp:extent cx="6010275" cy="3733477"/>
            <wp:effectExtent l="0" t="0" r="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r="6517" b="3810"/>
                    <a:stretch/>
                  </pic:blipFill>
                  <pic:spPr bwMode="auto">
                    <a:xfrm>
                      <a:off x="0" y="0"/>
                      <a:ext cx="6056188" cy="3761997"/>
                    </a:xfrm>
                    <a:prstGeom prst="rect">
                      <a:avLst/>
                    </a:prstGeom>
                    <a:ln>
                      <a:noFill/>
                    </a:ln>
                    <a:extLst>
                      <a:ext uri="{53640926-AAD7-44D8-BBD7-CCE9431645EC}">
                        <a14:shadowObscured xmlns:a14="http://schemas.microsoft.com/office/drawing/2010/main"/>
                      </a:ext>
                    </a:extLst>
                  </pic:spPr>
                </pic:pic>
              </a:graphicData>
            </a:graphic>
          </wp:inline>
        </w:drawing>
      </w:r>
    </w:p>
    <w:p w:rsidR="00867C9A" w:rsidRDefault="00867C9A" w:rsidP="00B66C23">
      <w:pPr>
        <w:pStyle w:val="Heading2"/>
        <w:numPr>
          <w:ilvl w:val="1"/>
          <w:numId w:val="0"/>
        </w:numPr>
        <w:ind w:left="576" w:hanging="576"/>
        <w:rPr>
          <w:lang w:eastAsia="en-CA"/>
        </w:rPr>
      </w:pPr>
    </w:p>
    <w:p w:rsidR="00867C9A" w:rsidRDefault="00867C9A" w:rsidP="00B66C23">
      <w:pPr>
        <w:pStyle w:val="Heading2"/>
        <w:numPr>
          <w:ilvl w:val="1"/>
          <w:numId w:val="0"/>
        </w:numPr>
        <w:ind w:left="576" w:hanging="576"/>
        <w:rPr>
          <w:lang w:eastAsia="en-CA"/>
        </w:rPr>
      </w:pPr>
    </w:p>
    <w:p w:rsidR="00B66C23" w:rsidRPr="004A1B67" w:rsidRDefault="00B66C23" w:rsidP="004A1B67">
      <w:pPr>
        <w:rPr>
          <w:sz w:val="24"/>
          <w:szCs w:val="24"/>
          <w:lang w:eastAsia="en-CA"/>
        </w:rPr>
      </w:pPr>
      <w:r w:rsidRPr="004A1B67">
        <w:rPr>
          <w:sz w:val="24"/>
          <w:szCs w:val="24"/>
          <w:lang w:eastAsia="en-CA"/>
        </w:rPr>
        <w:t>Ensure that Integration Manager is pointed to the correct database where you want to build the integration</w:t>
      </w:r>
    </w:p>
    <w:p w:rsidR="00B66C23" w:rsidRPr="004A1B67" w:rsidRDefault="00B66C23" w:rsidP="004A1B67">
      <w:pPr>
        <w:rPr>
          <w:sz w:val="24"/>
          <w:szCs w:val="24"/>
          <w:lang w:eastAsia="en-CA"/>
        </w:rPr>
      </w:pPr>
      <w:r w:rsidRPr="004A1B67">
        <w:rPr>
          <w:sz w:val="24"/>
          <w:szCs w:val="24"/>
          <w:lang w:eastAsia="en-CA"/>
        </w:rPr>
        <w:t xml:space="preserve">From the start menu search and Open “Integration Manager” </w:t>
      </w:r>
    </w:p>
    <w:p w:rsidR="00867C9A" w:rsidRPr="00867C9A" w:rsidRDefault="00867C9A" w:rsidP="00867C9A">
      <w:pPr>
        <w:rPr>
          <w:lang w:eastAsia="en-CA"/>
        </w:rPr>
      </w:pPr>
    </w:p>
    <w:p w:rsidR="00B66C23" w:rsidRDefault="00B66C23" w:rsidP="005A4D43">
      <w:pPr>
        <w:ind w:left="720"/>
        <w:rPr>
          <w:lang w:eastAsia="en-CA"/>
        </w:rPr>
      </w:pPr>
      <w:r>
        <w:rPr>
          <w:noProof/>
          <w:lang w:eastAsia="en-CA"/>
        </w:rPr>
        <w:lastRenderedPageBreak/>
        <w:drawing>
          <wp:inline distT="0" distB="0" distL="0" distR="0" wp14:anchorId="45562D32" wp14:editId="1610A89D">
            <wp:extent cx="3990975" cy="387170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4070767" cy="3949111"/>
                    </a:xfrm>
                    <a:prstGeom prst="rect">
                      <a:avLst/>
                    </a:prstGeom>
                  </pic:spPr>
                </pic:pic>
              </a:graphicData>
            </a:graphic>
          </wp:inline>
        </w:drawing>
      </w:r>
    </w:p>
    <w:p w:rsidR="00F6722D" w:rsidRDefault="00F6722D" w:rsidP="005A4D43">
      <w:pPr>
        <w:ind w:left="720"/>
        <w:rPr>
          <w:lang w:eastAsia="en-CA"/>
        </w:rPr>
      </w:pPr>
    </w:p>
    <w:p w:rsidR="00B66C23" w:rsidRDefault="00B66C23" w:rsidP="005A4D43">
      <w:pPr>
        <w:rPr>
          <w:lang w:eastAsia="en-CA"/>
        </w:rPr>
      </w:pPr>
      <w:r>
        <w:rPr>
          <w:noProof/>
          <w:lang w:eastAsia="en-CA"/>
        </w:rPr>
        <w:drawing>
          <wp:inline distT="0" distB="0" distL="0" distR="0" wp14:anchorId="18215386" wp14:editId="518DEFE7">
            <wp:extent cx="5943600" cy="3692525"/>
            <wp:effectExtent l="0" t="0" r="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692525"/>
                    </a:xfrm>
                    <a:prstGeom prst="rect">
                      <a:avLst/>
                    </a:prstGeom>
                  </pic:spPr>
                </pic:pic>
              </a:graphicData>
            </a:graphic>
          </wp:inline>
        </w:drawing>
      </w:r>
    </w:p>
    <w:p w:rsidR="00B66C23" w:rsidRPr="00B946CE" w:rsidRDefault="00B66C23" w:rsidP="00B946CE">
      <w:pPr>
        <w:rPr>
          <w:sz w:val="24"/>
          <w:szCs w:val="24"/>
          <w:lang w:eastAsia="en-CA"/>
        </w:rPr>
      </w:pPr>
      <w:r w:rsidRPr="00B946CE">
        <w:rPr>
          <w:sz w:val="24"/>
          <w:szCs w:val="24"/>
          <w:lang w:eastAsia="en-CA"/>
        </w:rPr>
        <w:t xml:space="preserve">From the Integration Manager - menu bar select “Tools” “Options” </w:t>
      </w:r>
    </w:p>
    <w:p w:rsidR="00B66C23" w:rsidRPr="00B946CE" w:rsidRDefault="00B66C23" w:rsidP="00B946CE">
      <w:pPr>
        <w:rPr>
          <w:sz w:val="24"/>
          <w:szCs w:val="24"/>
        </w:rPr>
      </w:pPr>
      <w:r w:rsidRPr="00B946CE">
        <w:rPr>
          <w:sz w:val="24"/>
          <w:szCs w:val="24"/>
        </w:rPr>
        <w:lastRenderedPageBreak/>
        <w:t xml:space="preserve">Use the folder selection button to the right of the field to open explore and navigate to the correct database if you are not currently pointed to the right one. </w:t>
      </w:r>
    </w:p>
    <w:p w:rsidR="00B66C23" w:rsidRPr="00BD02E1" w:rsidRDefault="00B66C23" w:rsidP="00BD02E1">
      <w:pPr>
        <w:ind w:firstLine="720"/>
        <w:jc w:val="both"/>
        <w:rPr>
          <w:i/>
          <w:sz w:val="24"/>
          <w:szCs w:val="24"/>
          <w:u w:val="single"/>
        </w:rPr>
      </w:pPr>
      <w:r w:rsidRPr="00BD02E1">
        <w:rPr>
          <w:i/>
          <w:sz w:val="24"/>
          <w:szCs w:val="24"/>
          <w:u w:val="single"/>
        </w:rPr>
        <w:t>Note:</w:t>
      </w:r>
    </w:p>
    <w:p w:rsidR="00B66C23" w:rsidRPr="00BD02E1" w:rsidRDefault="00B66C23" w:rsidP="00847899">
      <w:pPr>
        <w:pStyle w:val="ListParagraph"/>
        <w:numPr>
          <w:ilvl w:val="0"/>
          <w:numId w:val="35"/>
        </w:numPr>
        <w:spacing w:after="0"/>
        <w:jc w:val="both"/>
        <w:rPr>
          <w:sz w:val="24"/>
          <w:szCs w:val="24"/>
        </w:rPr>
      </w:pPr>
      <w:r w:rsidRPr="00BD02E1">
        <w:rPr>
          <w:sz w:val="24"/>
          <w:szCs w:val="24"/>
        </w:rPr>
        <w:t xml:space="preserve">Test should be pointed to integration database GP2016_IM – TEST.Mdb located in LAN Folder H:\PEBA\Documentation\Great Plains Test </w:t>
      </w:r>
      <w:r w:rsidRPr="00BD02E1">
        <w:rPr>
          <w:b/>
          <w:color w:val="FF0000"/>
          <w:sz w:val="24"/>
          <w:szCs w:val="24"/>
        </w:rPr>
        <w:t>New LAN folder location TBD</w:t>
      </w:r>
    </w:p>
    <w:p w:rsidR="00B66C23" w:rsidRPr="00BD02E1" w:rsidRDefault="00B66C23" w:rsidP="00847899">
      <w:pPr>
        <w:pStyle w:val="ListParagraph"/>
        <w:numPr>
          <w:ilvl w:val="0"/>
          <w:numId w:val="35"/>
        </w:numPr>
        <w:spacing w:after="0"/>
        <w:jc w:val="both"/>
        <w:rPr>
          <w:sz w:val="24"/>
          <w:szCs w:val="24"/>
        </w:rPr>
      </w:pPr>
      <w:r w:rsidRPr="00BD02E1">
        <w:rPr>
          <w:sz w:val="24"/>
          <w:szCs w:val="24"/>
        </w:rPr>
        <w:t>Production should be pointed to integration database GP2016_IM.Mdb located in LAN Folder H:\Corporate Services\Financial Services\Administration\Integration Manager</w:t>
      </w:r>
    </w:p>
    <w:p w:rsidR="00B66C23" w:rsidRPr="00D50A17" w:rsidRDefault="00B66C23" w:rsidP="00B66C23">
      <w:pPr>
        <w:rPr>
          <w:lang w:eastAsia="en-CA"/>
        </w:rPr>
      </w:pPr>
      <w:r>
        <w:rPr>
          <w:noProof/>
          <w:lang w:eastAsia="en-CA"/>
        </w:rPr>
        <mc:AlternateContent>
          <mc:Choice Requires="wpg">
            <w:drawing>
              <wp:anchor distT="0" distB="0" distL="114300" distR="114300" simplePos="0" relativeHeight="251719680" behindDoc="0" locked="0" layoutInCell="1" allowOverlap="1" wp14:anchorId="4D3961E9" wp14:editId="2D6DFE30">
                <wp:simplePos x="0" y="0"/>
                <wp:positionH relativeFrom="margin">
                  <wp:posOffset>189865</wp:posOffset>
                </wp:positionH>
                <wp:positionV relativeFrom="paragraph">
                  <wp:posOffset>283210</wp:posOffset>
                </wp:positionV>
                <wp:extent cx="5629275" cy="2790825"/>
                <wp:effectExtent l="0" t="0" r="9525" b="9525"/>
                <wp:wrapTight wrapText="bothSides">
                  <wp:wrapPolygon edited="0">
                    <wp:start x="9137" y="0"/>
                    <wp:lineTo x="0" y="590"/>
                    <wp:lineTo x="0" y="10026"/>
                    <wp:lineTo x="9137" y="11795"/>
                    <wp:lineTo x="9137" y="21526"/>
                    <wp:lineTo x="21563" y="21526"/>
                    <wp:lineTo x="21563" y="0"/>
                    <wp:lineTo x="9137" y="0"/>
                  </wp:wrapPolygon>
                </wp:wrapTight>
                <wp:docPr id="300" name="Group 300"/>
                <wp:cNvGraphicFramePr/>
                <a:graphic xmlns:a="http://schemas.openxmlformats.org/drawingml/2006/main">
                  <a:graphicData uri="http://schemas.microsoft.com/office/word/2010/wordprocessingGroup">
                    <wpg:wgp>
                      <wpg:cNvGrpSpPr/>
                      <wpg:grpSpPr>
                        <a:xfrm>
                          <a:off x="0" y="0"/>
                          <a:ext cx="5629275" cy="2790825"/>
                          <a:chOff x="0" y="0"/>
                          <a:chExt cx="6107430" cy="2952750"/>
                        </a:xfrm>
                      </wpg:grpSpPr>
                      <pic:pic xmlns:pic="http://schemas.openxmlformats.org/drawingml/2006/picture">
                        <pic:nvPicPr>
                          <pic:cNvPr id="301" name="Picture 301"/>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95250"/>
                            <a:ext cx="2651125" cy="1276350"/>
                          </a:xfrm>
                          <a:prstGeom prst="rect">
                            <a:avLst/>
                          </a:prstGeom>
                        </pic:spPr>
                      </pic:pic>
                      <pic:pic xmlns:pic="http://schemas.openxmlformats.org/drawingml/2006/picture">
                        <pic:nvPicPr>
                          <pic:cNvPr id="302" name="Picture 302"/>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2628900" y="0"/>
                            <a:ext cx="3478530" cy="2952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2442E5" id="Group 300" o:spid="_x0000_s1026" style="position:absolute;margin-left:14.95pt;margin-top:22.3pt;width:443.25pt;height:219.75pt;z-index:251719680;mso-position-horizontal-relative:margin;mso-width-relative:margin;mso-height-relative:margin" coordsize="61074,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6wEN1gIAANoIAAAOAAAAZHJzL2Uyb0RvYy54bWzsVltv2yAUfp+0/4D8&#10;ntomTpxYTaouaatJ0xbt8gMIxjaqMQjIpZr233cAJ2uTapuqvVTaQzC3c/jOd84HubzaixZtmTZc&#10;drMovUgixDoqS97Vs+jb19vBJELGkq4krezYLHpgJrqav31zuVMFw7KRbck0AiedKXZqFjXWqiKO&#10;DW2YIOZCKtbBYiW1IBaGuo5LTXbgXbQxTpJxvJO6VFpSZgzMLsNiNPf+q4pR+6mqDLOonUWAzfpW&#10;+3bt2nh+SYpaE9Vw2sMgL0AhCO/g0KOrJbEEbTQ/cyU41dLIyl5QKWJZVZwyHwNEkyYn0dxpuVE+&#10;lrrY1epIE1B7wtOL3dKP25VGvJxFwwT46YiAJPlzkZsAenaqLmDXnVZf1Er3E3UYuYj3lRbuC7Gg&#10;vSf24Ugs21tEYXI0xlOcjyJEYQ3n02SCR4F62kB+zuxoc9NbjtMkz4aAzFtOR+DFo4oPB8cO3xGO&#10;4rSAX88U9M6Y+nNFgZXdaBb1TsRf+RBE32/UAJKqiOVr3nL74AsU0udAddsVpysdBo9JTw+kw7o7&#10;FmhPHTXOyO0LVsRF9UHSe4M6uWhIV7Nro6C6QXNud/x0ux8+OXLdcnXL29ZlyvX74EAJJ5X0DD+h&#10;SpeSbgTrbJCdZi3EKTvTcGUipAsm1gyqSL8vUy8ESP0HY91xrgi8FL7jyXWSTPG7wWKULAZZkt8M&#10;rqdZPsiTmzxLskm6SBc/nHWaFRvDIF7SLhXvscLsGdpn676/IYKivDLRlnj9O6Y8oMPXQ4QpR4nD&#10;aqxmljauWwFbn4HhYHNc8NT+YtPxbkAXzuJZJUDJhooNRDg14PEoTUEAvqZTnI+HJzUN2dbG3jEp&#10;kOsAq4DDs0q2gDggOmzpkx9AeHSAKdQPdF6REvC5EvDrVgL+rwR/t+Mxnkzd83L+MgyzfDL63f3+&#10;L7Tg3wh4QL3q+8fevdCPx9B//Jdk/h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EkLwvzgAAAACQEAAA8AAABkcnMvZG93bnJldi54bWxMj0FLw0AQhe+C/2EZwZvd&#10;pMbQxGxKKeqpCLaCeNtmp0lodjZkt0n67x1PenzzHu99U6xn24kRB986UhAvIhBIlTMt1Qo+D68P&#10;KxA+aDK6c4QKruhhXd7eFDo3bqIPHPehFlxCPtcKmhD6XEpfNWi1X7geib2TG6wOLIdamkFPXG47&#10;uYyiVFrdEi80usdtg9V5f7EK3iY9bR7jl3F3Pm2v34en969djErd382bZxAB5/AXhl98RoeSmY7u&#10;QsaLTsEyyzipIElSEOxncZqAOPJhlcQgy0L+/6D8AQAA//8DAFBLAwQKAAAAAAAAACEA4IVnSA4d&#10;AAAOHQAAFAAAAGRycy9tZWRpYS9pbWFnZTEucG5niVBORw0KGgoAAAANSUhEUgAAAXgAAAC1CAIA&#10;AADa/nMvAAAAAXNSR0IArs4c6QAAHMhJREFUeF7tXX2wVdV1f/c+8KOJqBUhKqmiQaujVFFsRB2R&#10;FqfaNlUDYy0zdmw0Cn5M/nF0pnXAoWac+I9jUTLRdAxpYzNtY2tbjFANiELQRBSjVOpHcEgRg4MQ&#10;AZWHr+u+Bct1995nn33OPefc8/E778ybc/dZe63f+u191l17n3v2aQ0PDw9gAwNgAAzkyUA7T+XQ&#10;DQbAABjoMIBAg34ABsBA7gwg0OROMQyAATCAQIM+AAbAQO4MtOzJ4KlTp+ZuFgbAABhoEgNdgYZC&#10;zJgxY26//fbTTjttwoQJTeIBvoIBMJAjA58FGooyc+bMmT179o9f2pqjQagGA2CgeQy0fvSjx9jr&#10;RYv+bsmSJYgyzesD8BgM5M5Aa/PmzWTk8ssvv/vuuzcPHZ27QRgAA2CgeQx8Fmgee+yx5a9sax4D&#10;8BgMgIHcGfgs0KxateqfVryeu0EYAANgoHkMtO67775Zs2bR0OmFF1743pPrm8cAPAYDYCB3Bj7L&#10;aCjQLFn2Su4GYQAMgIHmMdAVaL6//BfNYwAegwEwkDsDXUOnf/jvV3M3CANgAAw0jwE869S8NofH&#10;YKBwBjoZzcSJExcuXEhzNP/41GtOABNG/dounz59+ooVK4xyKkRaVHgjwiAYKDsDXYHm0Z/8jxPv&#10;se2tF698yjg1PH/hggULWq0Funz+/M6nHzy9oex+Ax8YAAMFMtA1RxP1O5pjWu9GBRqCqmMNBxod&#10;sK6++HfZnagolquzZD213ai6vejM1VlSbrMtJboJnI3ChQZdtrNOMcN0j9RpzMIYAYv1JaqiKEkE&#10;TITL3OJ596is9HcFmh+u3OjU+4WBLdMvutA81RrkEspr7py/P68ZbHVKjID159NP8fwU0H82hZ9Z&#10;KSQ9Tl/swhQg86iiHZdjZ6FYt8V0CYvptgtsyqyoM8zZ1qO8i8KZCJiTwzwargk62/RrPfGzFbF1&#10;BCiscGQ5cEDxpfNxeB8dLLxrAYcY3gw1dokW8J+NguQpz0phlC9Z6U/hmqcKXRX0PSECcqzReppG&#10;TskBaeAvHtFpmLDBaCVOW0mpM+T9XUu7H2UoUZvanGTbZI3S1nXXqR2xcUDp7Opgwfw795eMtN4+&#10;9TIFQw2d5ZKrLjqZ//MBH9NZo0TOigwL6FqGtiiFWpWhxIlHIydg/7zqDUMDlWh3NKoohbZdIcGu&#10;bpgTnVFNI+WCKop8KrdlpMQ+YD26itFSNiStxE9drDu2dSd+w0oIG7HApL0MTozGCnQBYvsZ4Bjv&#10;jPQScTtn7YzmroX7c5yRyiEZDYnNvvBL//Lsm7TTAemnAyrkEvponNUlLMmQRA9r8CiUKqJZTGs9&#10;ulB7zTJRJYbpKIW2mAZjI2RmDDdjv/20HtKglRj45SPDEFvGgf1RWkqUG6h0A/mpi3UnCgy7pgF4&#10;2i4q5/K0qbNp7H4biB9iwkBXRhPFSyeQ2BkNDZlo9NQa5DGUzmg8/e9fn3vL07NJz6wLTqLd6LJ2&#10;FdFDpwKr2NcbWbHxGGIkQPrZCgvrbmqbdioMROjRJqhYhiHpTVARANo1gVJFk+YMBEZhoIyTWCr0&#10;U8e1otyJCjTsneGIGLKROFnyALNjEJPg6SeIJiEMBA+drIyGkyCOMvRfZzRR2TtJ2smtUfjYml/y&#10;7kzd7cKvnn8iy4ueECse5VEIbf2BpgPFSL/Hd0FlyEQNFjRaZxVG5W8Oe+jkHNF4lDAMZ9NwrSh3&#10;AodOmhbyKGTopDXbwMI7D8ZEyRjgeMFbooyGq9D9JtopnQnMaKK+/ZzfYPob9YrzThCEGqpd6D+r&#10;dTolbYT/9tNNZJ3+GyCTmrblo5yKYsPz1cEg/fTKWe1OlFM2Bif/zqxKJKOoC/kO9KdXrMHpsl1R&#10;xGKBiUBsfwt0AWLMQNDQiX7vu3+OhvMayW4GBvh+k+x2wLr8y8dTIf03ml9a9N/XvkNnWUCO+aMu&#10;oVPOji5VnArtQtJMVTxXkX2txiL3R0APQu2U7bsn9Du7r9bg9FG7xpw7eWYxPsttZ7SOKNcwYhva&#10;vv5jL0KDAQFjw9bN6olQUV8tdj8x+pvQ5fQ91hEI7F8z+JvfvJseQfjPn/2KI4W9/elU90sRZOik&#10;q/zHC53lQTPfCENOmjOHGq6wlk6Fuw/JhjCw/y0I9AoECjT/9fP/K7Pbf3LOcZ5QWGbkHmzVdYqQ&#10;a7/q1zQV7VHlhN0VaJa+uKVsKP/47GMFUsnjYDh1tXQq3H1INpCBrkDzxLp3G0gBXAYDYCBvBroC&#10;DV7qlDfd0A8GmslAV6B58uX3mskCvAYDYCBXBroCzbL1jgWucjUP5WAADDSBgf2Bhu7zDw8P24Fm&#10;5hljm8ACfAQDYCBXBmICzR+eflSu5qG8ogw88cQTy5cv37p1azH4x48fP3PmzEsvvbQYc7CSOQMx&#10;gWbGaUfu2zeyOgQ2MHCAgaVLl1KgOeOMM8aMGVMMKzt37nz++eevvPLKyy67rBiLsJItAzGB5uJT&#10;j9i7d2+2JqGt6gzcdtttp5566rhx4w4//PBifBkcHHz11Vc3btx47733FmMRVrJlICbQXHTKmD17&#10;1ZJW2RqHtmoycN1f/eVXvvJn48Z/4cgjjyzGg8FRo/YNDd37rXse/vvvFWMRVrJlICbQXPClz334&#10;0ZBtcvxRn32VbX1/BwlQiXHQC1Bbv9aWiS1RIpq5xC7vxRGjrvjFXBW8ZeXajV//2qxZs4859rjD&#10;Dts/dJo6ZbLtywsvJniVO2nwyNOKBHSz4u6/vevb3/mukzTDNefHcPfDJVO3YFT3C/EutdE+Vox/&#10;gdynro0Qb/n1dt75vBzQKWeVRIW2fl1dTIhRarZE+knYxsklojOpwhB5Us6uRQmncMRvVyvMyrWB&#10;4eF2m0YzlGfs39atf4138k6O5WzIAVX0iFGgIXNkN8pZozWdH8Pdz6QP+9slqvtFXW4hvavMMjEZ&#10;zZkTDn73g4/tQPh7J417+U33r/s8p8IDql+JfTadUV0rnYZwj0QyqWspTOgqefh1xzdu/OpVfzH+&#10;mAmfP5DRiMWLzz3tJ8+7X0PodySk4rcW/s099307So94ygfGx0Q05kGaASBRHy4ATyJ+UgjHZzTO&#10;pTTIklFOXNiLvFChlCdaksPWT9VZG+1ylpVzSQpb2oqhk9FqndqRqOMQH23wos12xHZKSNC1GKqm&#10;SPBrZgzYhnKtwe+IJ/uwT1EE4V0nLHahrmjLc11nr7DXD2IxEbZbNspTu4M5KRWLmXQDG7/R8bQv&#10;4W0U0hWLlIkJNFFQqPEmn3g070Z8kXalU6+8vY12kQl3zNYv2kih0Ye4hG2FmzCWR7L7pYHf8Mt2&#10;PNC0NmSYMByxCYwigcsJAJMgnBsK7abRrcOchzVZZ4FO50jHCDQXTjl5zfq3eKdjruIslIpy1tZP&#10;0cNDstGCdoN6mCe1Tm51Ibd4ht1AriA+8Fw4fuSBHa+/YukDzS9++T7vUYGG2Dlj4lja/V9ETv+p&#10;SpR+55dVChOkh0wQPDqg/05HNH4R1l+YumJgQ+pO42GP3TQI1G469bAvmvOoKs5EwMYT0TqdETf9&#10;wMreyJwu1B/l2F/47Lr/PW/yiYZmnn2IXmy2AzO2gRIxb/Rq6XWxVsK7gfRwPtDwohqRrwsbW6DR&#10;PorFD51Gt4bsnRw2CqVEH7y+aSvvTiWeQo9+quW0ldQEy7Mqbc6DXwvbFQMB2OCdHnGhQWAUTjF9&#10;+glHcZVEVjQV9rHtV7v16eDAp6Pbnx5k7WRXF+qPchxb+PzLr19w1iStZ3RrH+1k10+yv4Gy4iTb&#10;biAexXa8qI4a2PH6K5Y+ozGio47HvUdc/T1saDvl+PEZ2mJV2pyt3Pjy11VsnLFfGk79/kI7+3CS&#10;EJvr9WJa+9V5y9cg3QaiW0HmTiZ0of4ox7GFpMHQMzJoiid74zvvETP0n9Dq46ik28lYILdZdQNn&#10;ahl7cRmdNrbX9V0gPtA4X6rQ6Qfdm5TIwRubt538O+N4T/ZmhpEXdBh1RRsdeGwlNcRq6b/9pg4b&#10;vxa2K4aYJlvsWtSbTMQoCUQBYMA2CbqK3QraotYsvus2tdtXe0fX/MjHwVF0g7t7p4q65KUNb59z&#10;+iTe6ZhPOQuloiHMVQ5cJ2avszn3eOFkzCZKc+skqvduYLS+8W4Zu901crkudKcN6Xv9lYm5vT11&#10;4ue3/2YP+YmtbAycdNxRb/6qM7AvfvvGTV+/5tqvHXvcF8eMKegRhE/2fkJuLvjr2+974DvF+1se&#10;i31s9B5JiJ+j6XvSBQARM7K+WzC5ktYZNYyMOHO1opXLd35hFstpKH70WE7cxnud7KBVVtgNxXXi&#10;sb8t+9tbtveLhaPGjt29e1e7RX8F7QeNPoh2stsvl0tit7qBJmbodO6Jh+3Y5fhlcI95FKpXmoGn&#10;lv94zbOrrph91fEnTCzGkQ+2b//hD75/5pSz/2DmHxVjEVayZaA1bdq01atXk1LnCnv73n8jW3vQ&#10;Vg8Gfrp61Us//9nOHR8U486Yw4848+xzvjztwmLMwUrmDLRuuummRYsWUWboDDS/f/xBmZuEwkoz&#10;8Oijj1YaP8AXwMDVV19tWKEfRAzyGnrOQLNz48orrriiAGQwURUGHnrooWuuuaYqaIGzeAaWLFly&#10;/fXXG3bbQ0NDFGKi0CDKFN9OsAgG6sdAzNCJ1gyun8/wqBcGHn74Yc5o6CuqFz1G3R07d35xwoQd&#10;O/qwHliGXjRc1ejRo4kBymiuu+46M6NZt24d/5yZtlEDQ3pvOGtwHwyAgawYaD/33HOeoVNWZqAH&#10;DICBJjPQ9ctg+1EuikHYqsLAM888UwDUJl8t8D2QAbsfxj+CEKgaYmVggAfJ2MBA2RhAoClbiwAP&#10;GKghAzGBpoBUXJs4yLsVDKYwc9rpXoxy9+xFQ0jd4i+CIw5s2jSV2UichYkAi63eVSWyWzPhCgyd&#10;ovo6tcTBBx9cs/Zgpz5Wm/hYS2dTNB9d8B8c2GIvfhIMNxGlLdxcuC1IVmnoRDGoZpcfRxndC+kj&#10;FdbMzdSXGUcZqU7HsbEmtS1UzJWB9vnnny+/o7EtheTSGcrEusqxJkOL/VX10Ucf2QCEhKTY6jp0&#10;8vQKHumIgHFsRCU9BONTRvUoQyLMAsZQzgNAy2uQdpWaBVD30Inenc4s2Le3Y6/8IgVk5ddDDjmk&#10;SLtF2qqxa5nTKKMq+yq1T+khGCHhRIlHSQYwiSP6lORWnqEcn7Kjm7bixGwkbpkTVQaFlRk66RhZ&#10;BuJSYLine3NqoBxHthQmGlXFPyMTmK3YjDnnaDy2nAM6iR3O0GMEo0RTSxVt4soEmoryK7ApyMzv&#10;3oy4Ix/L7OnixYvLDE9jk3jRd8BGrCkPsCKZGXnfwMknF2mygbY4yqxcufLTgZb8N+KOfMToSXqI&#10;cYk2YYhR16ujE2hkjqauTpbErwsvmr5q5Qr5b8QdiUElQWvAoFymL+kMxxrejCFGVDlPvhhTtp6S&#10;kDkaI/YZeFi5zPtoqE7J1MO6cvaNEFQxzzrFqjC+fuvxbUxe8BbrfiIBHWU8x4l0FiNMIeaSA1sx&#10;FmMHQTIAiZrgsEcoUSVOW1qtYcI59omS1zPBbMio3oQJGvK6s2bwI488QqMnmm1d+ep7mvSP97Uu&#10;OmWMv2Px1UjzlyxGH+U4RY+k6iGPktPtp16sxHqUlTtiiIdOlLNIfFmxYkUIP3fccUeIGMvQg/gz&#10;ZswwfpgTXt0jqXMZaqPSrkeDsVUmzZ1aiaxHc+211xpKMpgMpsvS/vI3kgItEHWc2r0MKxqBUlxj&#10;zEaaY/voT4UkykyfPp3izp3zF9CB5/+CBQsydK1HVX3MaEKQO8dWIRUhUwwDnfVoJk2alK0xvlx5&#10;s8dWzsCULYA8tIlTEnRsH6O8Zjw8O0PBhbI2nd0YczccjwZbn+WJebhTM532CKVmDlbdnV7naNh/&#10;Z0DR3/9RWU9+I6DMG8aGmnQqB1Em80aBwqowkMHQyelqE354lshHusdU6Vxm2YGtKj0bOEvFQGaB&#10;JmpAJEMnFuC8QB+Xig7DCz1l47kJFXJ/iqIMTQBTuKG8hlyO+l/OEdPcuXMJM0/TlKq9AKYqDHS9&#10;EnfVhm0a9569wyF3nfSYQq5MHV9Ep3HdOgcjgcTlOuaywTNyLtf3pGTkSAce70IikVYVSIIhlt9d&#10;JzLEd7jpgBYMLe1dp3S8oVZWDOR418m44OWjDCu0D1rYGSn0YMR/nBU1/nGfcZYhSaHho8e7kvjV&#10;C2mU1PDgqRclqNtYBjIbOjWWweY4TrGGx1DYwEBSBrK565TUauXkcx2pVY4NAAYDSRlARpOUMciD&#10;ATCQmAEEmsSUoQIYAANJGeh16BR1PyX8PkssYlGVoc4oozVzJ5bbkgvIE9jGSlEhsFNU8ajNVlsI&#10;/prJVCmjqdlESYXc4TUi+rJShHO9u5CLMOqp6PCQoSUb8ox1CLHpZDqBhh7g5sqjW/v0Hq5Rfowv&#10;zwFRXZ2J6McR+JQt6ZQPUWhYD4ftyWv04wUag4DXuU/J3emdENLAt5xw1ykTMhuopCujGRoYpfdE&#10;dMhPReR3a/yNzR95kytWf2QrUsuQZyX6y99WyAK2zkT4DeGaudMLFSWsay8cZQ+ydD4i8lxof5RC&#10;qeWUZCqMJbW4RKstIWN9h9R+8MEH16xZwzhGDQzpPStwOjvQOp2/cON4ZGRAWSHJRE/N3MmEk/yU&#10;2Mvo8aIzepVPKXEOcOQsgZRF8ERSr4yn1dqSEmWcozkbVX6cVFFze968eeeddx5Dz+l1K/p3sbEc&#10;6YQlVrgvAjVzJ5DD/s7RGCATLYWpQ5LtrI5NidQaqjCJ4+9Ivb57m7TzmnjyOhSjRJ+iIKKFeSTl&#10;rE6F9tlYW4aqpC9gk+oVdYdbOoXXsVVI7Y0HtsDAlK2YESyci2l6LPpjjZGqZIu8mdpi3r1tZzQh&#10;XTAq0Bx66KF0avfu3XTAGx3rEvpoxw6R12dZFQvbCu24EAvb84bv6rqTX6Cpyku1wu8oNfP6L8zr&#10;mECTAgeHA/7Pm5RIIR3wpmXsKvZZQ1WUQo+qpB7VzJ2k7pdZXrISPtDDHCmJmqORiRhyUIQNZ+1y&#10;p6S2juFSeIfpDJ2mTJnCFVJkNClyh99S265du1JoKFWV8riTX0Zj5Izh3atHSeNKlo/20IlLtDlD&#10;2Dglc712udYjau1Co0T0IPro3iKXaifQLFq0KCrQ9NhRnNUpuMiWh/6CddbMHSd7N9xwQ8GswlzN&#10;GOh1MrhUyUXDweSX0ZR8jkb/iAYJRRkiVPaTwQ2/tkvl/rnnnuvMWrMFWYZ+bE+vJL0PVUIv6gQp&#10;+8ngOrFTA18+/PDDGngBF+rHQMzT29l+GUJbDRio3zUAjzJnIHFG8+STT9bg2oALGTKQeaeEwvox&#10;kHiOhiig9aiN29742GQG6ndVwKPMGXBcIPxDWDpBBy9v2qlNbt3x8ZZ1SzMHAYWVZmDPnj143Uql&#10;WzA/8PK6Ffopv2Gl671Or72zXZ/e/MEQBZq1a9fmhwyaK8fA5MmTEWgq12rFAJZAs379+jSBZsaM&#10;GcUAhZXyM7Bt2zYEmvI3U18QSqAZO3asAaDXNYP74g+MggEwUC0GqrRmcLWYBVowAAaEAWQ06Axl&#10;Z8BeOjMnxPZ6oOkMYbUKmzdkNOn6EmoVxIBepjP1BRxeUR5l8FcJV1gQTaU3g4ym9E3UYIB6HRmi&#10;ocgHJkMW5WtwyyR23ZHR0G9qEqtBBTBQIAPy1gG2aaz1awy17FcUJF0b2K8wamTnR+VBXiCRxZly&#10;ZDRknH/YVxwKWAIDCRmQZMd+/YAx/JE1rvggxesK/Aqdo61YVBqJBB1WVctxGeZoEnZwiJeDAT2M&#10;sjMUf86SNKOxkyaDA1uhc5RniNkxJQWwcrRGPAp3RhNfDxJgoDQMGIvRSDYRBTDp4jV+hbHmjIRF&#10;ozJiTVJgpWmBeCDuORoMneKZg0T+DBjXYZFjCmMeOn9fa27BzGhq7i7cqxoDHGt4c45HtAA7JyXi&#10;qy6x5TUlTluBCv16bCWGU35gVWs3E2/XQ5VvvLtLn3/rvd38UCWedap6M2eIH886ZUhmzVSFPutU&#10;M7fhDhgAAyVhAHedStIQgAEG6sxAV6AZ3RrSe539hm9gAAwUyAAymgLJhikw0FQGEGia2vLwGwwU&#10;yEBXoBkaGE07WZeDApHAFBgAA7VloCvQ8EsS9g6P4oPaOg3HwAAYKJaBrkCzr3srFgmsgQEwUFsG&#10;ugLNzt2f6L22TsMxMAAGimWgK9D8Zs/eDz8akr1YJLAGBsBAbRlo4/nJ2rYtHAMDpWGgjXnf0rQF&#10;gICB2jKA39HUtmlr41jUWpmFOSgAelynosfqhfmbhyEEmjxYhc7MGJBlpYpZ4zIqFjjX67SdbHIo&#10;8Tc5Ak1mlwQUZc6AsQZNkW9BiPKlmHiXOZN9V4hA0/cmAIA0DNjjKc4m9LK7Rn4hH42leY2K4Qv3&#10;Ghiceuwcx7ZuW3TKpKGpNHUQaErTFAASzEDUeErKPUMYp4wUEgQeJYVgMcZTXEuqO0dbtnVbTIPh&#10;0MkylR6XIdCE9CjIVIMBI0Doi1OPwuwMIjCyOCdl/EHNOOs0ZOCxY0p4klXadkKgKW3TAFheDEgS&#10;0aMBI/UwtPnPirBTzIg1WQHu0d9eqiPQ9MIe6ubLgHG9pRg7yIrfqXMWZ/jI1+06akegqWOr1sgn&#10;/W4ACRbOwkCndV27ipy14wuPX3TAsoV1iVOVzB/bvugcRxvyAw70uu9iXW9BeHr9Fv0m3L3Dg3gL&#10;Qt9bqGwA8BaEsrVIefD43oKAd2yXp52ABAzUlYH2smXLbr755rq6B7/AABgoAwPtSy655MUXXywD&#10;FGAAA2Cgrgx0nt5evXp1Xd2DX2AADJSBgfby5cunTZtWBijAAAbAQF0Z6AydkNHUtXXhFxgoCQOd&#10;oVNJoAAGGAADdWUAP9ira8vCLzBQIgYQaErUGIACBurKAAJNXVsWfoGBEjGARxBK1BiVgJLrIwib&#10;Nm2qBAkA6WTg6KOPpvIlS5aMHTvWEECgQZ9JxkCugSYZFEiXjIHdu3cj0JSsTSoLJ9dAs2PHjsoS&#10;A+ADvocqiZ5bbrkFJIEBMAAG8mOgMxmMZ53y4xeawQAYIAY6jyDMmTMHXIABMAAG8mOg/fjjj8+c&#10;OTM/A9AMBsAAGGjTuGnSpEkgAgyAATCQHwPts846Kz/t0AwGwAAY6MzRPPDAA1jNE10BDICBXBno&#10;PL2NB7hzpRjKe2RA3hyQSE+Kd7Mk0g/hRAzgWadEdEE4bwaOoHfA6n3kxSMDvI/EDt+uBUbeTxsj&#10;n5tA3ixVTz8CTfXarDmIKbDot2CPxJrmeF8rTxFoatWczXGGIw79l9BjlOiQxGJGiVGdqTPEmsNn&#10;3p4i0OTNMPTnxQDnO5LmcO7DJXoTMSMhMqpzlLGr54W+YXoRaBrW4DVy1wgoST2zq2NolpTDcHkE&#10;mnCuIFl/BhBrcmpjBJqciIXaDBhwDnYy0Bumwpj94bEVtnQMINCk4w21CmKAYw3v9uSLUS7CGpxH&#10;g+GD00pBftbdDAJN3Vu4+v7J72gMV5zlMptr3Bc3ZnmNs6w5SkaEe5wVqn5TpPegvXjx4vS1URMM&#10;gAEwEMBAe8OGDYg1AURBBAyAgfQMtO+///65c+emV4CaYKAfDGAU0w/W09vEHE167lATDICBQAYQ&#10;aAKJghgYAAPpGUCgSc8daoIBMBDIAF4gF0gUxPYzIO91yoeRz+WjtmCtuwq2VypzzjdVtm+99Vbc&#10;dSpVOzUbDF2iNdib3YYu71u0lOe8efNoNU9aZ+/p9Vv0sp57hwe3rFu6du3aGTNmgDkwwAxQRgMq&#10;wICfAbx7Gz0EDICBPjCAyeA+kA6TYKBpDCDQNK3F4S8Y6AMD/w/nMki2AJBoXwAAAABJRU5ErkJg&#10;glBLAwQKAAAAAAAAACEA6NhbQ9RGAADURgAAFAAAAGRycy9tZWRpYS9pbWFnZTIucG5niVBORw0K&#10;GgoAAAANSUhEUgAAAfAAAAGlCAIAAACKjTP1AAAAAXNSR0IArs4c6QAARo5JREFUeF7tnX+UHUW1&#10;78+ZTALEhIDwwHcN8jMo4vP5I14kEI2DgbVcBGVJfA9/rPjHU0hCoiLKj4c34cIiqMhvErjKNVmC&#10;+l7UIP6EBG9QkzDkCgqPy4X4AzQoIJCMhAQnk5m3z+yZnZqq6urq7uo+3X2+nbNmdfpU7dr7U9Xf&#10;3l3dp7s5NDTUwAICIAACIFB9Al3VDwERgAAIgAAItAg0kaFjIIAACICAD4Ht2/teeOGF/v7+qMLN&#10;ZvOAAw449NBDaMXHYPAyEPTgSGEQBECgngS2bPnt008/PXny5KjwKD/euXPnySef3NUFQa/nGEBU&#10;IAACNSHw8MOP7Nmz561vfYs1nsHBoYGBgY0bNx5//PFRGTpVnzx50sSJE3Miggw9J7AwCwIgUDcC&#10;DkGnm0sGBwdJr7du3eqYx3722WenTp36utcdlhMaL0E/44wzcmoeZkEABEAABEIRiBF0knI6d+jp&#10;6Zn5ntmHHHJIqFZhBwRAAARAIDgBl6CTmh944IHnffqCXUP7Bm8YBkEABEAABMISaH7ve2uiLK5c&#10;+fVLl14BNQ9LHNZAAARAICcCTZrCt5qeP3/+jBkzTjrtrJwahtncCEzzsLzFowyKgAAIVIyAS9CX&#10;XnHVzsF9KhYQ3G0ck5DBbxOWR3EQAIGSEnD99J9urymp13ArJAE6AKifkKZhCwRAoEgCeoZ+7733&#10;btu27ayzzqIpl6+tvH3Ln54v0hu0FYLA0SGMiI3fBbUGYyAAAjkSGBF00nFq5JRTTpGmWNB/u/WF&#10;HBuH6VwIHJWL1ZbR3+dmGYZBAAQCEIgR9N89/WKARmCiUAJHFtraSGN/aEejaBMEQGAMgeaSJUtO&#10;PfXUb3/727R5+vTp9Fedcvn9n7cBWNUIHFEOh58shxthvUjHtpYowoKFtTAEuo466qjNmzeTlNOi&#10;TrmEMQ8rnUuAtE/7tIuF6UnqLe0KAe2CgBcBfcqFL4oeeeSRX6Nl5e1/+Mt2q5lXnrecYs+aNWv9&#10;+vVaedp4//97yssXFApD4PAwZspoxRxIlQgW47+Mg6mWPsUI+pPP9FnD3vXX37/nvtZ1VHUZWnL5&#10;0qVLm82l6sYlS1r/6330j7XEV8qgXldKrzrZKQz+Tu79QmNvrlq1ilJyemYLNUtTLtpti089+zer&#10;Ozuf+12UoFN5VdNZ0B/4jz+JnYsv+gyvL7vq2kJjHW6MWk/dblTdLDZzIDDmyZwXXzTSwrKrRlZk&#10;y3AX6BtlyzAr7qYxPtJGc4tZTKrzV2YtNhq1XcOi+ixfsVn1v2JzdICNKWCWdDhgdUw2ero92uLe&#10;wZ9Dd8MkCOwl0Loo+olPfOJXv/rVunXrjj76aFJ29aLoH597yUrr5Wd/O+vdM/WvmuN4C+XpX1iy&#10;lNfHDb+4Y/NjYx4wcNGFn77qi9dF9YP72xS9F8og2aHWNc+tG1M4Ga7K3p+DXXQheTtiWNatG6V1&#10;s5i6hYuJTVpXrZkhaHXVilxXsxYLQWvObD0quig/rT5EOWZlGOtzo2F/uoZHRRQBgWQEukjNqcbb&#10;3/72Cy+8kH5PREk6/RUb9Oxc69IqQPLNCj66Qjre+u/QHlq5/LKlLOW8aEbMLWoB97dRLjm2hzIY&#10;FUso+ylCs1Uh2q0Pqc8XvzSyTv+V9WFvRz7qOm+ULeYKWaCPWkVrQsya9kfR7W1a3rlo1nJs0Rx2&#10;+K+GrMalGU/kmMnEz/lAHQszIBBHwPXTf4dOsXC3PsrK0iVfGNkyvJfsGRI9jxT0Cz//KfKQ/vIK&#10;r1M1bYt8K2W4gFqL64q1KIOqKc2IZsFER4596cs3aBZoi4DyNGgWU902PRRPJEBnt0aKtSbZVplz&#10;CLq1+oWfp84aI9OqxqnWvvTlMSWpFm0xFdktkbGCrrXiOHRJOLGOcYz00eC4Y1cCidsL8T0IBCKQ&#10;QdDNDP2yy0dy9mEl98nQqdjnP7f4y1ffSB9aoaBohTbyFvqv9q26hUsyB7HDFhwGpYpYlqZVO+pG&#10;Qc111eOctkVrOsqgWUx1xvSQyWhhRg8AXdA//zmC3PrECjqV+fLVejGHhg73VOsjxs38V21UNcXr&#10;2QVdi45sWv2Jash0Q9vCTPijCrpsj4odgh5Io2AmAYEMgm5m6DTVQrMuzXE89+KToVOxq79yk6iV&#10;tsIS9rkLFtFH1W5NYbmY2KH/elZx21GFW3WMGiL73Ao3qpY0mzYD9PfQYU2c5zLsEsu+JtxXf4Xg&#10;jBGjz11AVFsf2m5NqFWpdQu6eZCIytBpOzVHjdKKNG3qrPhmTdVNZzg6LRBpyCdDdztmHoQYjrTo&#10;cUxKsEOiKAhkIZBB0I0MvTXMh6+I8l/PDN2qqurGr1xzM3+scm9uvOCz53H52GNAbNMaWc2gad+z&#10;ac9iZN8Ru/imlWk2n7WKrJpdfuUastz6qKJ5wWfHbFHLJxV9U0Y1a1HGqaLVtyhddogp2aGIPAVd&#10;DmCmY1GCHmsZGXoWYULddAQyCLqRobOg0/0t9KH03DNDT62qnz1/oadkqxm0ZxUt79YOG9dcu5xa&#10;p7/adtO4u2mzfFRQ5nHL2d/PNZvPXXPtc589/yxaGf60usaRTX/2/MY119qzdU00YwXOkaHTV9SK&#10;2pZHeht5DqEGJY2ScavUag1JMdke5ZgUoCpWhh4hpNs3UQsEEhNIKeizZs0aubmF83TJ1hsNvr9F&#10;Pqzyql/nf2YBbaG/mmhKsWuvW0HfcgFZ5/+qW+grqzpLFatBcyNZpiqO9N885MR67j5sODxUgzJj&#10;10jG9rZi4axrr/trs9n6WAVouEdGPiyI11438l9a4S1cQEpay6hqLoU15bUeEqwTLOZG8+gS5TZt&#10;F89N6Y+VZimgclBrSbtqKxFRxHYUCoBAIAJR7xT9+tf/lX76/9zfdrMim8t/O/Jg63aZclG/feQP&#10;uTxX/dOfOve662+J8rCi2wsPyt6PFaVXSrdzGfyljBROtZlAc2hIubtQceaMM84gQf/rSwNtdtDZ&#10;/KcWn3P9DbeW2cMUvrU7qINS+MxVPrV4TNXrW/dzYiECeKkAhkFBBGIE/fkdw3eal2lZvOiT4s4N&#10;N/5LmVxL70tFgnp1+gg7uiZeKtDR3V9k8DGC/sLLg0V6g7YqSKD1FCAsBgG8SACDog0EYgT9xZ32&#10;CZk2eIomq0HggGq4GcDL7QFswAQIBCUQc5dL0LZgrBMIkMzJp1Txqo4FWS9VdHAGBFoEYjL0bbuA&#10;CQTaTmCKnwf2Z/f71UUpEKgDgUhBnzNnzm2r7jAF/dh/mFyHuBEDCIAACNSOQGJBn/ZfJ9UOAgIC&#10;ARAAgToQSCzoRx86cc+e0t3LWIeuQAwgAAIgkI1AYkE/6pD9du+O/PloNmdQGwRAAARAID2BxIJ+&#10;xMH77NqNexnTE0dNEAABEMiJQGJBP+zA7h2vWJ4HcMXSS8XFS5deQeu0RVvJEoNpX7UWpC0xIpZ5&#10;i7k9SyBaXYmLWRW85Bea2l/awPCMMaNvWnXrf/2b8C/pGZ1ZLGr4WQ0W4E/qQFCxjQTS3Ic+aFso&#10;hkv+6Z/5w9/LCn1lrZJoo2lfrS5NSKM04hPZp8Kmn7xFbCY16FOejHNoUYVTBOJuVzWYX2gyGNwd&#10;53A147DRqlv/6x9+Rmd8RkLU8Iva3XxsokynEUicoR+4X+OZ7X83D0Ffu+7y//XpL1gPTY6v/A9l&#10;biPmt+kaVWuls+AfkZRMGlqKJtQqhcXFjaZuLnVFEyybEoMpLKeokrSbEo3hAvxJ6j/Kl4FAmgzd&#10;+uBeCkbbTmPOfMg4bZTtiR4AbNqn6myNPvItG+ctKdpSW9FssreqTTWQqHWfGE3nxZoZiBmUQFBr&#10;sasqIvFfJaO5rRlXLfgE4j8wHFFYnz6foivVZ9YzYeFs9mxUpOYAsyIVn4MMAx8CjjGTuqdQsQYE&#10;Egt6VMw0wr567T/zR9NxGXz01SfPX0IfKeNP0LQv1sigtq/yFm7Lvwl1n7fu/5r/Wlxm4J5Nq85r&#10;TWiBmACjIPB2coAhCHPNoNk1au8w89RdZh7OaYvqsBCzbjR98+RpCmKUoDvIa646QAUcBrIH8Ypj&#10;x3F7nhQUyteGQEhBP+ezS/kTJeg0Cv/lmsvoY0233UypSpR9q/imaILsUBPkHq3QX2sgqv9SWNUL&#10;taLnKFF3Tgc9DlMDaD2lYFbSumcVqw6a/ngGZU0zYw+Z1q4Uzkmbju2gROTN4xNXj23F0211hPNQ&#10;V92L6kS1r9ONeU/3UKwSBBILOg2a8c0B82Nuly3qynkXXMofqxHHRod9qmVtK2kTXJ5Nqc05/FcL&#10;mxU9HTCdt0bEGzWAUX5K07d+ZSlXSdSKisJc94zLWjHWYauf5D8FkqhdszfdPSvGU4MyB0Mih917&#10;UFS/W3kmaheF60QgsaBHHabM7EDNL6xn34mOeA77N13duuEv6rQgUSuSIarNmca19JMLqH8TNWq1&#10;795o5r9WCLHnLlma9oxR67hYsFG0zQHg48Ciz32ByNBfKqyuO0aL6YAn21DDwHqqpAXrOTx8EKFM&#10;nQh008hItFDwXV32w4C5XbbwyqcuXHL9F1vzLbyeqF0qfOOXW5c6pa5Y45WotpI2xNa0WlH+q4Wt&#10;FWNjZCAUGreoMtQapQImQDcEjblpUFqM6hrTn9iIzAKqEWtD7tYZUdJ+VN1wRKENG65lgpIB5vCf&#10;PUw3DNR2Tc+tjYrn2n6RooNQpTYEEt+2eMj+47e9hIfqlnEAXHfV0k9ftLSMnsGn3Aig03NDW0nD&#10;iadcKMo6naHUKRZ0TZ160zMWdLonqE4pNjRkfzBL1PPQD50yYfuOVyp58Kqj09dc+U8S1vmXtG50&#10;w9JRBGgAoN87qsfdwSaeciFB73vZ8ktRMAUBEAABEGgvgeY999xz6qmnshOcrZ900kkbN248/fTT&#10;rW8s+v0Tj7bXY7QOAiAAAiBgJdA88cQTSb7pu7Vr137/+99///vfT39vuummqCmX10zCs3MxlkAA&#10;BECgjARad0/LQuK+atWq4447jt5JFJWhP7LpnjPPPLOMocAnEAABEOhsAl0LFy6kmRZeKFWfNm3a&#10;wMBA1JVSYgU17+wBg+hBAATKS2Dcgw8+ePbZZx900EE05fKxj32sv7+fkvT3ve993/rWt95/5gfN&#10;V1kc+Krx5Y0GnoEACIBABxPo+slPfnLsscfSTZp0aZQy9Pnz5z/00EP8k3EsIAACIAACFSLQNXv2&#10;bJlyYb83bNjgmHKpUGxwFQRAAAQ6ikDi+9CPOmS/jgJU6WB/8YtfzJw5s9IhdKDz6LUqdnpJei3N&#10;T/+riLtjfR4/Htc8qtf56LXq9Rk9drsE+xoEvYojBz6DAAj4EiCdfXDlgepnwoQJvpWrVi7xlMuR&#10;/2XfImPcZ599HM39/e/1fAiBGnWWGH/5y1/29PTQnUvFdNny5cvdDS1YsKAYTyrdSsG9Jqx6e3s1&#10;bieccMIPf/hD2ki/SqkuUpLv3q9OUv1/5ydfzrJbWVG0q9c0Zyog6FFXaPlWnOAd0/aBS2quBiX/&#10;1bb7+FnkICM1//CHP+zw6pvf/GbJBT32gKRFl1M4Rfaaquavf/3r6b+Dg4OyccuWLYceeij994gj&#10;jvAZb+Us08rHt/1M9a356lOC60Zbes0EXm1BJ60nWQ/eN20cl1bVloQ9aaSFDTJR8+985zsmvbPO&#10;Oqv8ak5uUxTHH3/8o48+Kk83so4EfvwR/a2NoFNuTr8o5Cd/UMjbtm2TwJ977jlap9+Qt3GnsDZN&#10;Mv2qM2erX+28c511B2FBJxG/4oorLr300qEX762ioG/fvt2nCyyC7n441xEHu+ZAfJpMVGbfffd1&#10;ZOj8FWn6K6/U+Ym+BIGhJQ2T7kClKZekh4FEHcSFV6xYEZue008cUlgusgpF4Sno7FVOEeXaaz//&#10;+c81pDS6WM3f9a53PfHEE/SrFC7w/PPP098dO3bQXxpFRXaET1uU5ZiCbt1BWvmQkaEn3ZViXcq1&#10;16j1vr6+H//4x7Fu2C+KUr/G1ixDAXkzpEheGbwK60P5QxM1p/TcXIgGpec5aV9Y1P7WSPf9C5et&#10;5H9XFlPNad8nKWc1/9WvfrVreClbCOzP5u/9QP1EOdlSiVefon7KGU4Qr+wZ+sqVK88//3zr43PL&#10;k6Gr8Vc0Sb/qqqvUKC666KIgnSpG8s4auCGf9FxcKrOy+2fonMjnFEuuvUYZOuk5d8fjjz8uuTlt&#10;lwz97rvv1sZhTpFmGe2Ud//H0CvHd+3HEymPDu6idc67r776arZ8wQUXZGkiUd1ce408oQzd51S7&#10;dV1Rm9OgKRcIeqK+TFeY1HzJkjFvyr7sspE3aGsGUwt93oNMVXPH7Pmb3/xmKvnwww/TCv0toTrI&#10;kclzyqUegr5mzRoKnHScHuX0wgsvsKaTmp922mkHHHAAKchPf/rT0nYWC7q6p7Cgk5rvaV7M25f8&#10;73HBp1aidva89zUW9O9+97vkwAc/+MGolSZdCCJBVy/vVGUOXSVbuQyd1fy+++6b+e5Zv7hvPf99&#10;97vfbR0uqaPLe5Cpgh410Gm+hXWc/1Kx0mpEp2XoJOLUHaTd48aNoydm02U3UXPa8uKLL5ZZ0K1T&#10;kbUX9NjcsYv2LvNifVXm0GPDK3kBVc1pnfR9sNE0/5YzCpI/Wsg3kmzHoqo5p+olXyj7pjtYHEul&#10;J9BV+JSYi5qTgtM6XdmWLSXvJtJucym5z9ndo8Scc/P169fzimzhlSZ15LnnnkuvKJLGMk650JFT&#10;Pc3R/ps0JMddLkVm6KnvM4mK15qha/oumfusWbPSnTnml6GTlLvv7ZPASRlF02lj+adcPIdo1efQ&#10;6ZZWivTkk0/mFW2h7SXP0DWHVZ0Jvrf6DIn89jVuXZtDJ0EnWTAda71TlN85F1DQyZQIUA0EXRsr&#10;6bRVQ8+CTvm4qDb1kM+4STSfnt8g49zcf5HcHIIeCy2/XqOm+aIoTbBQJkf/5RXr35LPoasYaQ+l&#10;R3/PmDEjat8sQOJz7TURdJk6J7l47WtfS9e0tcn01kVRmmChLwIKOmEVEVRXuAmGHqWSZoLv8yzf&#10;1LPMsXuXeUDiLfJXO3ppMYp9bahpGTodbClMVd+t2fq4ZrJb0fMbZP4ZOhHgJJ1Wyqzm5B7PoccO&#10;CS5Q9QydL2LTb76irmZXJUNnNedOIU23dh8XcCi+Z6c7iuW3r3GjZoZOG80kPfEvRWNvW1T1ToTb&#10;lG9N8c0DAIfR9ikXh6CLlGshO6KWAaFm6DmpObWV3yBzCPpvfvMbCZPvkJNZF1ov7RVRVdBJrN17&#10;eD3ucqEYa5ahi7Kr3ScqH+TcOmpg5LevcYvaOTFd/6CNfFlbXfJ62iLnsGpL9F9eeKNZQHTQvS+V&#10;51tzfGgxxrpK8y35qXls6zkVoKd/yCJN8F0uObVYmFm6bOB55aAwl9I1RDrOPwGj+Rb6S/cvan95&#10;QqYqC+2JrNr011xo+xVXVCWUSD8pE6I9SBaab6GiJOvqRlrPS9BNv9RL0pWnGxFAohjpbpZKq3nU&#10;fSCk3bJwGaJVAzWv06AlvabJFlpI2ekvvfld+0vbKxcvTVruGWr9qkb7W7lAohym21XUhYs9/fTT&#10;6sYcBd2ag3Mazq6oU+3qeqk6QItCmzuKclU7O7EWIzWnKxsk65SnU4Gov0nnzYuhxzMnnLG6F1Hz&#10;kk+gF8OtPK3cNbyQstPfH/3oR9rfamXoTJUuQXU1WheitL/lYR7Wkw996ENs8P8qS15z6OJ61EVR&#10;LhB1aVSt7kkh1wky9SCkes7b1Vt6+Fv3hV8OvIC4cp3X87wuKhPoZZ49l75IdPdOThHl2mt0l8ub&#10;3vSmqDtb1O0VusuFdyi+rcDUdEqJaMrl0kuT3VDguXtKsVx7zeEMibn6bXhBTwqiouXNi6UlDCTv&#10;QeYvfzlpXwmZZ3cp114jQT/ssMM8nSzzL0W1EGh/pJkWa4bOL07INeEj+7n2mru/VE2HoHuObb0Y&#10;BD0lOFSLI5CrNPgfg9nNqhyJ3ae8eat5ewUdGXrcLlWX73OVhrpAKl0c6LXSdYmHQyXptRwvinpA&#10;QBEQAAEQAIFgBCDowVDCEAiAAAi0l0B4QY+azPK/ryOWiJgKaDOq0ZqFE8sWBUAABPIj4LiGYX6V&#10;9IIHuR1e0PNjYVou4FoHwrES4GfnyqKVSTEQi+RseiuPAm6jG6mbdvdFarPl6VP5AbaaXZmZVgHp&#10;XSiYqe04djq2aRf0qGfc+Puh9QGzVjNr9TEA/JVaxlHeLCbVTfuh+rhm4fj3o6Mk3f8gi6bgUbdG&#10;lFDoyaWoKIJQKsaIoy8yOiBd1q7bXfh2Mlkce7R/ehdKFpKy5cGWei9Qx2qUnRwzdLUPmLX6cxv+&#10;VtRZ/S9jkvsC1R6VjWrnaQW4us8ISNQfNQsnUewdUrhdmtUheBGmlYB5mht14qtVl+Gqlm8JOv2W&#10;r/Vi7OGF/ksvpdu0aVOu9CXh1VpRZVrWWfe1jD5X95Iar1k4ScOX8jJxwTmI/FVTktTpSWqv0lXU&#10;diprCJ47XjoHMtZSJ5HMWGJFRKsuvckr2gxVuyastP0udgJATcy1whlp+1Tn/JpKqsm1mnSzEXOL&#10;GOeK2h6knWJ2bdmyZenSpfSrWVrojYLnnXcevZHuxBNP9HExdZlED7FSE/DULeZasWbheLKSHVtG&#10;Kg9WtbqMNhmFZcuCZSfR9pPYeRhtR/KEllMxR19Y/dSiiyrD3qpdZpY0uzinGE2z1rNw83w96gye&#10;DMpX7ZqEScqKO85xBO1au3Yt5eOcntPbvh988EF3Gyz9joWq8ysppIy2Rf2KOKqFGau1Om00v41t&#10;SzMV57vl+9gmyhwOd2WKqGOrkFl6c6EsXF7aEmhUQP0qJ2divXUXkChoP5GSah5KG6kMf0t/OSiK&#10;RSuT0Q11f0kEyqcvonpBekqLRetK6VwzaiEjfR2KgzaorGPMjItlWk7oNQXYtWuXuoX+yxLE27Ms&#10;sfuadcA4dNKhXTxieUBqFlpTLgsXLpRIrE+IVyU+NmaHAu63335UfefOnbTCC62rW+i/ZnUpr37L&#10;priwadDEFOt2VIFKhxM7yFJjqXdF2lXOGV0ckUoZWgkIpC295h+LWZK2qMfCgChMUTOPNOrBhtdJ&#10;EGSxyqKqD6we2X1295o6ohhgCmI+Vbpmz559880308QLOUST6dnvb2HZ5b+8yBbZKLjVMmYV81vN&#10;VJRBhyn14OSzXrNwfELuqDK33HKLZ7yUE1Fh+muW9zfi2VYbi/nHwiX5L8Npo9vWpidOnKht17bw&#10;f2kfN0sWEwtz44VbNLeIJ+pXMhTVjbTeejgX6ThNtsgRhlZoJv2pp566bdUd23bpcR12YHfwUF/1&#10;qleJzZdffjm4/YINliec+++/v6enRz28hUJx6623UpahWZONvKKW0b4K5UYQO+Qb21Ejko3qdi1q&#10;a8XsLiXtNXdfkD+an1GhqRDMvlN7UMPFBs3xkB0FW7DuUOZG2sLqIV+JmFi3qIWzy07SXgsFR7OT&#10;+GmLeQh6TrHBbEkGGToiEYG8e816AEjkYTkLi6C3xb28e80zqMT3oWefbIKFwgjwICisOTQUhEDe&#10;vVbXIdHeuPLuNc+hlThDf+2UxMcAz2MLiuVBYNKkSTt27MjDMmzmRwC9lh/b/CyXodegzvn1byks&#10;Q81L0Q0JnUCvJQRWiuJl6LXEGfo/7N/6NSkWEAABEACBshFILOiPbLqH3vJetjDgDwiAAAiAQBpB&#10;J2pymyMIggAIgAAIlIRAYkG/f92akrgON0AABEAABFQCaQS9t7cXEEEABEAABMpGIKWg0+8P1Ui+&#10;+MUvli0w+AMCIAACdSLwzDPPvDLQXHHjNY6gsgo6Sfn+++9/4YUXvvGNb5w6dWqd8CEWEAABECgP&#10;gT179vz5uW0nf/Sjux55kN5aYXUsk6CTmn/kIx+ZO3fuT3/9XHnChicgAAIgUFcCJ8447rG//GX+&#10;rHcuX36zGWOmHxZRbg41r+u4QVwgAAIlJLBp42OHHnrofu8aM+ktfqYXdErPaablp795rtFs0Kvr&#10;Ov4jb/GzrOxpjiNK2qf1vj/vTzRetbkwvaB6lahb01VMV0txzJdA5oZi8Ca07+t2oi7QCid0Kcz4&#10;yeLwaN0i4ITw00osX+epTx/vffyG5V9dtGhR4Ayd5s1dMlbf79RuHHkXq1Oa8yMxdo/Nr53yWq4o&#10;gYq6Xcw4qDScYpzfPTSuu9vyJPP0GTodHA4++OBiOhitgAAIgAAICIHBwcHXvOY1gTN0eh0fEPsQ&#10;6PIphDIgAAIg4Eegf9Cei2fK0On44Nc6SgEUxgAIgEAwApShWy/YQtDTIO5qdsmH66tbzPXW9/ks&#10;pif5tFNeqxUlUFG3ixkHlYZTjPM0h56LoLP3xXRzdVshQDaVjzkMFDMyTKqp201XMV2tFIMh74by&#10;tl/CkFO4hCoZCfAwe2WP/THmWTP0Et6nCZdAAARAoDMJZBX0jEcbVAcBEAABEEhKoH9cf+Cf/tMP&#10;izZv3vzNf/vP1qXRDjsaDinxcuzqFhPGUKOr2dAvYlBFdy3VThRh05MQXaG25u+jNhB8K2YMIUn1&#10;1HF5Qk1gP4nbnq3bd3Blq2+PZGkvSN2i4ARxVjeSt/Ns/09HHvadubPop51a8wVl6B/uOY4/iQ5E&#10;ScsnMo7CIAACIFBRAl63LdJvSe+5555Ehy2fi6Jnv+cN317/OH9o3U1QLUDly4k76V0u1ntgYu+N&#10;8bnI5lOmnAzFq4whZKzeLjgVdbsYXJWGk7fzbL9tty3+z1mv/z/3PSHjgNZpi2NYtM7bsYAACIAA&#10;CEQTyOu2xdYti61DRuRCAq19J1v+x7uPpa/oL6/wOn0rW2S7FNO2aNXFiFrM4VthXzW7GgxK/VDr&#10;5saoLYW5WnxDGpPiHUCLIFAhAry/9HfZL4pmnUOPnXIxM27ZQitzZx7znV/+jj60QkcjWqGNvIX+&#10;KyWlmJTkb7XqtFG2lOront+US6nCTOdM3qeo6bxCLRAoJwHeX/oH8/lhUWzMbkH/7obfswVV5cVm&#10;7EazOm056+SjY71CARAAARCoLgGvi6KJLody4SxTLupsjKxn3EinTms2PfnBk44q2TmUPt/C81SY&#10;ctEglKzX4A4IlI4Ai4bXRVF6vnlSTY+dcrnz/qfOPPEIORLSOm3RsvLUGbqZy5uWy3AQrtZP/wsm&#10;himXgoGjuUoTGJ1y8Xja4jHHHHPXXXcl0nQfNN/v/eMH3nk4f2hdVWFzuxRWVd5qQZ3MkXWzFR8P&#10;8y+Dx93kzxgtgEDHEBgasv9MTH9J9IoVKxYsWED6ePrpp9+26o5tu3R5v3/dmt7e3p6eHv6l6A/+&#10;/emWmCY6CIwWnvOOqT/YvDVV1TZXSvpL0WFCegfgl6Lcixl/WZekeoJfcqYaYQnsJ3E7lS8jlRK4&#10;lKWZsHWLghPW6xFreTvP9m+fOOX3894T/0vR+fPnk/ZHyb8JIMsRUU2xs9hB3bAEUr9DK3XFsP5H&#10;Wcvbvbztp6BUQpdSRIEqJgGvOfQUB6wsrDtJ0PFrqSwjBXVBAATGEOjP6XnoWTD/+MG/ZKmOuiAA&#10;AiDQmQRyu22xM3EmjBqXRBMCQ3EQAAEXgahZ8ay/FAV1EAABEACBgglA0EMC37/5snzYrrrFXA/Z&#10;9lhbpif5tVVOyxUlUFG3ixkDlYZTjPO+ty3KddE5c+a4b1ucO3cuGb374b9qty2ecPiEFBdXq1Vl&#10;R2OyODyp8RKtq1vMWLhMHovpSR6tlNlmRQlU1O1iRkKl4eThfO9Tex/FxbctXrV70vrpE1evXq31&#10;SNYpl2I6uGytkEDLh31Tt5jr+flvepJfW+W0XFECFXW7mDFQaTjtdb6LfklEp1HLly8vpqvQCgiA&#10;AAiAQE4Eum6//fYnnniCfx2KBQRAAARAoLoEMOVS3b6D5yAAAiAwhkDXxo0bjz322C1btqxdu1Yu&#10;YQMSCIAACIBA5Qh0zZgxg6ZcyO8lS5bwU1zoPdHnnXde5SKBwyAAAiDQ4QRGplzWrVu3adMmztBP&#10;PfXUBx98sMO5IHwQAAEQqByBvXPoCxcu5AydFpqHySmSKaVccgoWZkEABECgSAJNmnJZuXIlNXnc&#10;ccc99thj06ZNo8l0mn456KCDgv+wiMR869YyPgD9yiuvXLZsWZHc0RYIgAAIeBLw/2HRiKCzjtNk&#10;CzdASXrwX4qymk+evPc3lp7BFFDszjvvpLd24Gb8XFH39fXlah/GQaCuBBIIetQzATpQ0C+55JK6&#10;DogyxIXToDL0AnyoIgEIerJe4wwdsy7JqCUsDcgJgaE4CIwQ8Bd0/LAIgwYEQAAEakKgLIJ+wOiS&#10;K1dqJFf7MA4CIAACbSRQCkEnnd0+ukBz2zga0DQIgEClCbRf0FnNBSKti6Zrabv8VxV9swyZirLg&#10;31XWtrTqaiv+lrOUVL0KdeSLslN8dFnIoC4IgAARaL+gm93A+m5N27VE3lpGjhAZE/8SnjSwSwRH&#10;VgoYxOrhtoDm0AQIgEBqAnZBX7RoUWqLWSpGpeQOm+bkuwgQJ/u8ZPFK6qrW2KZ5rsCFE51MmE76&#10;u625EQXQ9NNkEhWdmqqrMH1iDIIdRkAABDwJdNGjuMyi7XqWi5Z4So7sSBIdZdQM3ROH+8ih5uyS&#10;KYuC87cif4lOJtS6SU8s3GckPm6Y50NadFlOmLKThwUQAAFPApYMnX4y+pGPfMSzfvZiqgiKcGhm&#10;fVJsRxmf6mYgkoGKujkS59h5CevpQlQt/wyd3E50RiJuqBV5PVGj1n6PMp59kMACCICAD4Gu0047&#10;TUvS77rrrtmzZ/tUDlVGVROrPEUJn7WieCXfxqptlDypZwwZ8/1E1X1OTaxHIKno6BrtTEI7w0jH&#10;SmWuHaFDDRLYAQEQiCXQdffdd8sjXLg0zbfQo11ia4YtYFUibaOqNaruq7Kr6ZF8Zc4hpPY/Xb4v&#10;zSWqnqiwTxPqjJDVeLoW5ajAK9D01KMLFUEgCwF9yoXmW9761rf6Wxzf2EOf7sYAf/wrVq6kNd/3&#10;lz//0wX3aYc79eZpE0eWHWU8Njofr3zKVK7f4TAIlIGAaCxLbpRLuqDTfMvNN99Mr7koQwxt9MGq&#10;iWa+byb+UVs4b1W/VU8yJLGVFfW0Q+NgPVNRK3Jb8tdtXDvXUetqRtgl0221Ia1MG3sQTYNABxLQ&#10;BX3FihX8jgtfFqT8zQZeRuqLC+VAAARAIDmBvRo7LLmRGTpdFJXngJOan3vuucnbQg0QAAEQAIH2&#10;E+iiZHzBggXsyPz582+66ab2OwUPQAAEQAAEkhNoZnzBxc8eeYYalTOA3UPjTjh8gtUNvLEoee+g&#10;BgiAQIcSoDxb3tBAz0Mf3xy5EMqz4Zf3T1k/feLq1as1OhD0vUBeeumlDh07CBsEQKBMBO699171&#10;lTvFCfq/PfLsMIeRi6gVzdDL1JXwBQRAoNMJaK/3UgWdJ0T+uX9/a4ZexqctdnpnIn4QAAEQSEUg&#10;s6DjtsVU3FEJBEAABPwJ+N626G8RJUEABEAABMpMIHOGXubg4BsIgAAIdBKBEUG/5ZZbukcX+nlR&#10;JxFArCAAAiBQEwItQSc1/8Y3vjEwujz22GP+mt762b/jh6g1oYQwQAAEQKAUBNyS2xL0xYsXb9iw&#10;QZy94YYb6Cejvr7joqgvKZQDARAAgZQEfC+Krlu3bvr06SkbQTUQAAEQAIHSEGg9y+Vtb3tbafyB&#10;IyAAAiAAAikJtKZcHnrooZS1+dG5mENPjQ8VQQAEQCAJgZg5dHp96ObNm5MYHFu2wDl0eYuxz3uC&#10;fMpwJFzSLB9lwd9yLFUxlcKmv8OxbmQp4NkpjgBTxJ7FYdQFgSoS8J1Dp9iuv/76k046SYKka6T+&#10;d7kUjEZeiONWAfdr2Ar22ac5x0vjHNVVCG2URc9O8eGAMiAAAlkItKZc6J6Wj370o3If+hve8Ab/&#10;u1zaNeXCr6+UFJvzRGvGLSmk+q22HpWkc+auWtBKasalvJb4W11VTTliMZuI7W8z5Cg/tUOCOzoH&#10;JXYpqlNioancrH2qdoSE7+jZWEQoAAIVJRB/2yJrutyHLu+78Aq4wCkXqz+cjPPCwqG+CdP81mrE&#10;fAOnWky17zYuzWlCybU0Z8xGrd468l8JmSuKFJpVtC1mQ6bnVmfUhhzDwxGpw6wWjtqnDoe1fvca&#10;tCgEAlUjkGDKpWqh6f46clje23nJI8wo4+oUiqzn7YyaJrtDdniiem5Gp37r4Om2H2vWrC5b5IBt&#10;zdnz6GLYBIEKEajDs1wk/TTlRs3s8ugVR9Nmc3k7Y2boUSF7epIoOrUth32fpq1l1IRdDl3iYR6d&#10;C5sgUDkCWQVdTgR4pbD4ref+jjTc/Cpszq5ZcxsP2DSnrtbE2acVTyw+pmROSVN2x0FFvoqyL9tl&#10;RSZYPFspbECiIRDIlYCn0mYV9FxjsCa5fMJunccwdU1O1c3y1nTeMxzWF3VmgK2ZzakGrd+qWmYa&#10;9PQnthXNjg8Wf2dkCsUNWYOm8tf8cbgnXW+653nUSYEUVUCgKgSyvlP0l//54nCoI6+g29k/WMWX&#10;ROfRW1GJcx5thbVZXc/DcoA1EGgXAfMVdBMnSPLdmgj5wsv75fMKunbf5dIu4tZ2JVetnCaO9ZyC&#10;o1OQIJ9S9Q+cAYGqEkhwl8vMmTPlJnRaWbRoUVWDbrffqa8i5um4ly7TjJF8gjojratWvVwae0QJ&#10;6hSMgUBNCbTS+MHBQXoGutyHfuutt27ZssUz3vHNPerHsxaK5UAgSiVzaCqNSdW9FPUdx4AU1lAF&#10;BCpGwFNpLRdFzznnnCeffNIz3IFGt/rxrFWpYuWREndiWymoIZ21ngSEbAC2QKDtBDyV1iLolKEf&#10;ccQRngGMb+yhT3djgD+etUpZLEWGa60SJLj8LAdxr5xGGBoWEKghAdFYltyoCEcE/bjjjpNp9Ecf&#10;fXTatGm+SHBRVCdlajGXiDpgQLt9x5pfOeHpVxylQKAKBDwvirZuW6RHLa5cuZJFnK6InnHGGfRM&#10;3Tlz5ty26o5tu/RY71+3pre3t6enZ+7cuVT3gS3PUwn5QdG2XUMhblts5Vl33lkFzPCxGgRWVsPN&#10;US/nzZuXzmF6ENOyZcvS1UWt8hAwb1s8cL8RleU7xC/826usty3qgk6XQz/+8Y/TK0Y9BX3zb19Q&#10;Bf3FnUHuQx8R9N7e8hCGJ/Ug4P2y3PThrkhfdbjmJZc0pk5t7bZ9fX2JTGkqkKguCpeKgCnor544&#10;MpvCgv75volegk5FOWE///zzfTL0f//tmB8WBRf05ctLxRnO1IzAyA/inFEV90ALdmPrVgh6zYZZ&#10;4nAcgs4TIp/r8/5hET0b/YYbbvB1AXPovqRQroQEhofvmA85aW4poedwqbMIeM6ht9J4mmBRr4LS&#10;s9FvvPFGT1qej4zxtIZiINBuAkXn4+2OF+1Xg4Cn0lbs4VzVYA8vQQAEQKAdBLIKuudxI0to2kN5&#10;o/5L2+XDzalbuJa5RXXM33KWcFLXdTycWL7yf4CxGSzDSb2Yda09YrWfol13V7pbiY3d9FwdPGJc&#10;G28y6rRB5QYrIzM1eVTsBAKeSptV0EuFcmiowR/ZY2ULrfCiblF3bFpXK2pxmZZLFbg4I2Emco9j&#10;19AlshBV2NNsCrfZsnRoam+jYtc8N4tZK5qHCk8CfMDAAgIZCWQVdM/jRkYvzeqqZOe0J1j1Xd1o&#10;JmjmKYKazclO65MAamW0PE5tSP1KTdXVxNBsUQJhYVIPCT4GORZpImmaaQXlg8UxkNzdoXoYG7vZ&#10;is8hRyNp5gTB9wIY7BwCnkqbWdCHd+q8sVr1yKdRs6JVNXxMaWU8UzbroUhNLUVoHKcXohRcUWta&#10;rKkHD7c1d7wiXtJubLCmD27ljcpbY/PiKLOhPPQR7igfrHXNw4yjuhyPUwxIVOkQApxHRQWbVdD5&#10;Fq+9t9TkA9WcObG2IzuPdYKFq1hNqYoZZKdy6ELUV0n3fDUBD0Vd80F11fzKx2GzR7gLfOqqJXnd&#10;vUR56FOXD5MqUqvncjT1B+4/5eJvEyU7kECC2xZrQ0d2nhQReUpMCsueVTwPWqIpMonsad+nmMOm&#10;5p6aETssW3vEs656APY5ypoAeYtPXTnSSywOz31IogwItIVA1+LFi9W3WyR9wcWE5h76yLN62xKD&#10;/05rdU/VF00CTMuSy8dmi2oBT03hKv6F/UtaveXotBhjA9QazeJDbF0pkKiLuZa7borYY8lkH/yx&#10;ZyHZm4CFihIQjWXJjYqii34Uyq+2oBK84v+rojaiidUCEceoU+lE+6d5Aq7OG/B+6NgSu6OadaOO&#10;PWpD2pSIml1GzRg4lJ2rWF31DG20UwgHf+yLWAuFxQ1fDcocNonIq2PJp6JPGf+diF8TSOXNFX8j&#10;KFlvAlnn0D2vvWaBqO32op6qTetcgXoOLrWsJ+aae2qLphFVN7V2zfN0KaC5LU2oK6o1zQfWLK0w&#10;b1S/8rfGUUSVV7+SkqMOjOg1PWuTlpaN0b+8ovDRld3hv9aiwzGt3/27w+wsI7QRY+aRxjoMzO52&#10;cos8vJm1suwvqFtLAp5Kaxf0devWeUJxX3L1NIJi5SYguuzKu50hpK5YbjDJvZMcP8U1G35jLbVp&#10;riR3BDWqSiDNXS7DqZbfUshdLqOn8JqyQCb8+iimlJWqujFIK600NJSh6trRMn3//ay6IcPzIAQq&#10;fZcLpSH0Wdlo0NOrY1U7Vo/KXCBIXyc1kj3jTtqilI/tzdSWa1BR+uVPHAw9QzXRUgMECMFNgGQ9&#10;poAk43R/C18apWXt2rV0sdTneeiPP/03tYGnXvh7iDcWjYzmU045BR08TOCwtBxGpCFt9VzrpQ4q&#10;V6/CGk/Jf+rUqfTuoXSu4I1F6biVqpb5PPTDD9pH9fDcZ8ZHvuCCy6UT9CeefqlVuXV3ROuEOqCg&#10;T5kypVSI4UwOBHL/jXEOPkeZDDyhlPR1RQVGiqZyJ+AQdP6Z6DnPdOcj6H8eFvTR5cnnXwmVoefO&#10;DA2UiMABJfLFy5XtXqVQCARSETAF/YiD91UtnfMXu6DvvctF5luoGr0kOpUbqAQC6QiQPvKn7Yt4&#10;4l5pu59wAAQsBMLchw60IBCIQMGybqp2oDhgBgSCEuC7XMikrFjNZxV0Npr3w7mCkoGx8hNQdTag&#10;t5DvgDBhqg0EYu9yySrow0eNOl3aakMnoUknAffUR6JvQRoEKkxgJEPP9/G5rfwcGXqFRwlcBwEQ&#10;KD8BmW/hJ5ZHLVkz9PKDgIcgAAIg0CEEIOgd0tEIEwRAoP4Esgr66FN6B8Y3W5/6A0OEIAACIFA4&#10;ARbY4U/r/ROYcim8B9AgCIAACBRLIGuGXqy3aA0EQAAEQCC3i6IDjW76kPmBxnj6gDQIgAAIgEBw&#10;Aiyww58RybU2kTVD59fW7B7qHn1/TfBAYBAEQAAEOp0AC6wsec2h7xm7dDp1xA8CIAACORDwVNqs&#10;GXrfzn76/G30k0MgMAkCIAACnU5ANJYlN68MfceugR2v7P10OnXEDwIgAAI5EHhp124fpc2aoefg&#10;OUyCAAiAAAikIQBBT0MNdUAABECghAQg6CXsFLgEAiAAAmkIQNDTUEMdEAABECghgYoJOr1qL3bB&#10;26VLOM7gEgiAQAEEKiboRKTXuZxyyikFUEMTIAACIFBCAtUTdIK4PHopIWK4BAIgAALFEKikoKdD&#10;c8Dokrp6uopSi9r3tCAl/atolrmi+tezabVYotbzK+zpeSIHPG2iGAhUi0CnCDrt7dtHl3bt+dR+&#10;0sGRogrrOFdMV52dFCNJfW5X+SzBtstntAsCYQl0hKBr2sR7vpa9mvm7uiW2sIigWOYVXtRvze3a&#10;FmtybZoyHTZ90A5d7hjN3Fz13AxENe7mo5XUCku70oRZwMeTqDJW4GH3IlgDgZIQ6AhBj2ItQs8r&#10;vIiaqFvUhNcsrEmhHDCs5wSJ2lKTZdU9zr61LVw4KjePbVeNIjZeQWc2ajZkUhU/VTW3hmOy1Ypp&#10;niQKsyQ7IdwAgVAEOlrQ1ZN0LXtlDVLTUk1Zor5y2NRSUS19VpUxVO9qdqJiNOU11gH3/IaJjnn6&#10;zIqksJxfmLEcUAAESkWgowVdy0kl56XtaqJndpiUdKtPVDHP6sEHitlubFKczof8AvSxXFiY6eCg&#10;FgjkR6AjBF1O+ZmjNTVW02ctGXfQd5uKsunY7mkw44DQJqk1PhmNW+nxAdInOrOMtZa/KSnp6UDA&#10;8GEKBAom0BGCzlMKMg9gptXmt7JFm0KJNSX9F9Wioy11UkIVLLfzniPGs13r6YgDnSnfZkMSlyqp&#10;miKbwB1bHLM3nmH6HA88waIYCJSHQJPeaWT1Zs6cObetumPbLv3L+9etoZ9q9vT0zJ07l+r+7OFn&#10;Gk36N7LsHhp3wuETrAbpF/lbt26dPHlyluDpd/+xvwWdOnVqX19fllZyqus5iZxT6xUyC1AV6iy4&#10;mgcBEjqS2WXLlrHx3qf6uxsDzWZLaFmvL++fsn76xNWrV2utVyxDnzdvHum1e8mDb3abEKnsDGEB&#10;BEDATaBigk6pt89Swl73ucGjhG63xSWwagt2NFoDAhUT9BoQRwggAAIgkBMBCHpOYGEWBEAABIom&#10;AEEvmjjaAwEQAIGcCEDQcwILsyAAAiBQNAEIetHE0R4IgAAI5EQAgp4TWJgFARAAgaIJQNCLJo72&#10;QAAEQCAnAhD0nMDCLAiAAAgUTQCCXjRxtAcCIAACORGAoOcEFmZBAARAoGgCFRN0emZN7EJPASua&#10;ItoDARAAgRIQqJigEzF6CJljiX0WYwmYwwUQAAEQyIVA9QSdMCyPXnKBBKMgAAIgUAUClRT0pGDl&#10;/QwBX2uQzlS6Wlq8YsTfmvaKoqQAQ5X3dzhUi3nbcUTkH2zqDqXo/FvJGwXsl4FARwg6gZb3TNZp&#10;B8BjZsuwCwX0IUWHpqgS0GGYKhuBThF04a69BY2TdzMFlqRevlK3RCW8Wi3VsjSkpmNq62LTv+ko&#10;U5y4WUPTcjotds1hKayZ0mLRaET5r0J2u2dtzprGqk0nouHvgJS09qa5P5vYk3aoo0UzXsdwcrdb&#10;NiWCP0EIdJygqwLtSNu1r2jfULdwWqQlR1oZs3vUWtbCvFHOJ2TvdTdtmor1JNHQEWuaP5rAsecO&#10;Z1TpiSKfOhZB52PBwcf6VdRgUAkwUo2VGwjnFtaxlHT4JXJbzWkSjQQULj+BzhX04H2jvp44nXHr&#10;6XMis6IOZnZmnqOImri9jTqpV7fLusNbtXyUe1LdPF6mcFJa1JpztJKCttUxR7ApYkzkVRSoFO2m&#10;G8ao1UYCEPRg8NUsKZjRsTmvp9mcPPFp3bNpyUDNowV/ZSa/Pq07tExa5DJRrXj6n8gZM9ikMYby&#10;Kmm7icJE4TIQ6DhB90xLs/SN9Uw8i0Gu66NxWpmoKqyYUam31laUEbc/nhCiHPbR9FggUT7Idkcr&#10;scbdPWKtzht9Wo8aLT5exdb1YZt9uMJCWwh0iqDLSbd1csAhbZLQmRa0vUtOac0mtBNwzhBNg9YR&#10;YJrVpMQ0Za3iM7ysFbWNbuM+EByxO2KRI5CnA2Z5xxaB44POUcYRvrt1t1KnGANmd1uxZzlC+Iwo&#10;lCmYQHNoaMja5Jw5c25bdce2XfqX969bQz/U7OnpmTt3LtX92cPPNJr0b2TZPTTuhMMnWA3SL/K3&#10;bt06efLkLBHS7/5jfws6derUvr6+LK10Ql3PM5XYRD72WNgJMBEjCIQlQEJHMrts2TI22/tUf3dj&#10;oNlsCS3r9eX9U9ZPn7h69Wqt3Ypl6PPmzSO9di9hydbSmqeaW2OXE4ssRmpJFUGBQNsJVEzQKfX2&#10;WdqOteQO+KfVZkm+sMZLycOEeyDQaQQqJuid1j2IFwRAAAT8CUDQ/VmhJAiAAAiUmkAYQad5evrs&#10;bnTbL7CWmgCcAwEQAIGaEAgj6DWBgTBAAARAoMoEIOhV7j34DgIgAAIKAQg6hgMIgAAI1IQABL0m&#10;HYkwQAAEQACCjjEAAiAAAjUhAEGvSUciDBAAARCAoGMMgAAIgEBNCFRM0OmZNbELPQWsJp2DMEAA&#10;BEAgCYGQgk7PA5vc2LGjkel5irHO00PIHEvssxhj7aMACIAACFSUQEhBLwzB8uilMB/QEAiAAAiU&#10;jUAlBT0FRPWhr1w9+KP93W/2Cd5cCgioAgIgUG8CHSHo/ORuWfLQVjwcvN77CaIDgUoQ6AhB13pC&#10;fZA3Z+5SQBJ5M4vXiqk2+Sv1r89JgLUtqylHSW5Xi6ISIw9OggAIBCfQEYIub1PU8EnmLjIalcVz&#10;yajUno8QiV74oJ40iFk1zZd1d0nrt8FHCQyCAAhUgkBHCDqrrSnrsRJsFfFQsytmZq364/ZNvlWD&#10;ig2nEiMSToIACKQm0CmCzoBE1lPzClhRndbPYrZUQWUJBHVBAAQyEugIQc9yFZRTYJlU8U/P/Rv1&#10;L2l2ttR1zAhlHCKoDgIgUBUCHSHoMi/BsxxRUxNqsdTTF2Ikds5EplyylLT6nOUIUZWBCz9BAARM&#10;AtUT9EsuuWRr9BLVx+b8hnXCWoqpdnymtrUyktHzPI/81cxyczIdJN9qEq955f7W2haGPgiAQCcQ&#10;CCnoA43ulxqTJjVeyg/cvHnzpsYt+bUOyyAAAiBQZgIhBb2AOPv8lgI8QRMgAAIgUDYCXWvW3Gn9&#10;pHC0mIdzpXAMVUAABECgEwh0/eM/vsP66YTgESMIgAAI1IlAxaZc6oQesYAACIBAWAJhBL3ZaPBn&#10;R84XRcMGD2sgAAIgUCcCYQS9TkQQCwiAAAhUlEDXAw9stn4qGg/cBgEQAIGOJdB15pkfsH4SERlq&#10;NPgzKf9X0CVyDIVBAARAoHMIYMqlc/oakYIACNScAAS95h2M8EAABDqHAAS9c/oakYIACNScQBhB&#10;x22LNR8mCA8EQKAKBMIIehUihY8gAAIgUHMCYQQdd7nUfJggPBAAgSoQCCPoVYgUPoIACIBAzQlA&#10;0GvewQgPBECgcwhA0DunrxEpCIBAzQmEeR467nKp+TBBeCAAAlUgEOZ56HxRdHejm/5iAQEQAAEQ&#10;aAsBTLm0BTsaBQEQAIHwBCDo4ZnCIgiAAAi0hQAEvS3Y0SgIgAAIhCcQRtD5ouj4xgD9xQICIAAC&#10;INAWAmEEvS2uo1EQAAEQAAGVAAQd4wEEQAAEakIAgl6TjkQYIAACIABBxxgAARAAgZoQgKDXpCMR&#10;BgiAAAhA0DEGQAAEQKAmBCDoNelIhAECIAACEHSMARAAARCoCQEIek06EmGAAAiAAAQdYwAEQAAE&#10;akIAgl6TjkQYIAACIABBxxgAARAAgZoQCCPoeMFFTYYDwgABEKgygTCCXmUC8B0EQAAEakKg64EH&#10;Nls/NYkPYYAACIBAxxDoOvPMD1g/HUMAgYIACIBATQiEmXLBCy5qMhwQBgiAQJUJhBH0KhOA7yAA&#10;AiBQEwIQ9Jp0JMIAARAAAQg6xgAIgAAI1IQABL0mHYkwQAAEQACCjjEAAiAAAjUhAEGvSUciDBAA&#10;ARCAoGMMgAAIgEBNCEDQa9KRCAMEQAAEIOgYAyAAAiBQEwIQ9Jp0JMIAARAAAQg6xgAIgAAI1IQA&#10;BL0mHYkwQAAEQACCjjEAAiAAAjUhAEGvSUciDBAAARCAoGMMgAAIgEBNCEDQa9KRCAMEQAAEIOgY&#10;AyAAAiBQEwIQ9Jp0JMIAARAAAQg6xgAIgAAI1IQABL0mHYkwQAAEQACCjjEAAiAAAjUhAEGvSUci&#10;DBAAARDo6u7uXrRoEYG45ZZbaJ0X3oIFBEAABECgQgS6BgYGbr31VvL43HPPpXVefv3rX1coBrgK&#10;AiAAAiBABFpTLu94xzu2bNlCKzNnzuQMfdOmTaADAiAAAiBQLQJ759AXL1589tlnc4Z+wgknVCsM&#10;eAsCIAACILBX0IeGho455hgmsnnzZqABARAAARCoFoExGfrpp5/OUy6Dg4PVCgPeggAIgAAItAR9&#10;w4YN04aX/v5+uS4KNCAAAiAAAtUigPvQq9Vf8BYEQAAEIglA0DE4QAAEQKAmBCDoNelIhAECIAAC&#10;EHSMARAAARCoCQEIek06EmGAAAiAQBhBH2o0+DOpsWNHYzKwggAIgAAIFE8gjKAX7zdaBAEQAAEQ&#10;0AhA0DEkQAAEQKAmBCDoNelIhAECIAACTXqEi5XCnDlzblt1x7Zd+pf3r1vT29vb09Mzd+5cqvuz&#10;h59pNOnfyLJ7aNwJh0+wGpwyZcqqVatAHARAAARAIJYAyeyyZcu4WO9T/d2NgWazJbSs15f3T1k/&#10;feLq1as1O8UJ+sUXXxwbAwqAAAiAAAgwgVILOjoJBEAABEAgBQH/DB1z6CnwogoIgAAIlJEABL2M&#10;vQKfQAAEQCAFAQh6CmioAgIgAAJlJABBL2OvwCcQAAEQSEEAgp4CGqqAAAiAQBkJFHfbYhmjh08V&#10;J0A/bqh4BHb3FyxYILesqSUQbz26O6p/o6Lzv8sFgl6PEdKhUZDA9fX11Sz4O++8U/1RiSboiLfq&#10;3e3o3+yCjimXqg8P+A8CIAACIwQg6BgKIAACIFATAhD0mnQkwgABEACBMYK+bt26k046CVBAAARA&#10;AASqSGCMoL/3ve/dsGFDFcOAzyAAAiAAAphywRgAARAAgZoQ6OoeXnimRaZcaKUm8SEMEEhL4IDR&#10;RQzQBtWY9t+07RRazwwqSPOVQJHCyRRVgvBMbaRrYHh529vetnbtWnphBb/v4rLLLkttERVBoAYE&#10;aE/ePrpY92ouUK1IY4OqVjiJvOXYKyfQiWKkwq0MndLzG2+8cfbs2VL5LW95S1JDKA8CtSGgibUp&#10;BNVVc+kjORppObv8V9U+68kKb6xup7PzahTmFo5OQ1HmkFsZ+tKlS0nWV6xYIY6SvpfZafgGAm0k&#10;UGkV07hZc3bt1MQsU5tMXwKRPjW3tHGkpWi6dVGUcnNScPXlohMm2N8LmqIBVAGBOhGoYm7u4M8n&#10;H/65dlReX/Iull7TTrbMSTPrNJrUKn/vj1wUXbRoET0vRnrlRz/6Ucl7CO6BQFsI8A5fm9lYNddO&#10;xFOy+KpcSEh03EqEolSFRy6K0sQLp+obN27klVJ5CWdAoEgCml6XPy/zgWMGpdbynEcyi3lW9PEw&#10;pzLqQYuPQ+oEizkHZXWDa7Xl6JXoEZu4Dz2nUQSz1SagzkW4T8MrFKcZlGxxSJWjVrs0LhRzM3wf&#10;IKFa97FDan7llVf6lOQyEHR/VijZWQRkVkHC1lSvLflaxj6wBiXzSGRcDUrWo2qpBTI6ll91s5u0&#10;GM1uLUlcSdUcgp7fKIJlEACB+hAo/lxE1HzhwoX+HMNk6PRjJPrsbnS3fpWEBQRAAARKT8CduWvu&#10;F3w2pqo55tBLP5TgIAiAAAhEENDUHHPoGCkgAAIgUEkCWdQcc+iV7HI4DQIgUEsCVjVvwxx6s9Gg&#10;z/jGAP3FAgIgAAIgkJRAlJonmkNvqr/4Vz2YM2fObavu2LZL9+r+dWvoleQ9PT1z586luj97+BnS&#10;ctHx3UPjTjgcjw1I2pUon5IAjfVVq1alrFziarSLLVu2zHQQ8Za40xK4ZvavQ81pDn366Z/opnS5&#10;2RJavvHk8v4p66dPXL16tdYqBD1BN6Bo2QhcfPHFZXMplD9WQUe8ofC23Y7av241J1cTCPqMGTPo&#10;tXMzZ86kR+byAxd/8pOfHHnkkZ/5zGeQobe91+EACIBAvQnEqjnNofc+1e+ZoXfxlMvg4CCt0BNd&#10;HnvsMXqa7jHHHFNviIgOBEAABNpOwEfNEzm594dFZ5xxBteMmlVPZBeFQQAEQAAE3AT6+vooAef7&#10;WKLWEzEM80vRRE2iMAiAAAiAQB4EmieeeCI9MpfeQrdkyZJTTz11y5Yt8+bNoy2ed7nc/fBfyS3c&#10;rZhH38AmCIAACGgE+C6XxYP9T7x1qnmXCzJ0DBgQAAEQqAmBLn6jBd3oQuk5rUybNo23YAEBEAAB&#10;EKgWAWTo1eoveAsCIAACkQTCCDo/PhcfEAABEACBXAm4j2ZhBB1HTBAAARAAgbYTyPTT/2Mf2soB&#10;nPb8yErb44EDIAACIFBjAncfPJWjs97lkknQ91I78HU1JojQQAAEQKAsBLb9UTwJ+XCusoQHP0AA&#10;BEAABIYJ6HPoixcv5kd0YQEBEAABEKgWAV3Q6UEueJZLtboQ3oIACIAAE8BdLhgJIAACIFATAl3d&#10;o8vatWtrEhPCAAEQAIGOJNBFz0CXx6B3JAEEDQIgAAI1IfD/ARuw9SxzJZGkAAAAAElFTkSuQmCC&#10;UEsBAi0AFAAGAAgAAAAhALGCZ7YKAQAAEwIAABMAAAAAAAAAAAAAAAAAAAAAAFtDb250ZW50X1R5&#10;cGVzXS54bWxQSwECLQAUAAYACAAAACEAOP0h/9YAAACUAQAACwAAAAAAAAAAAAAAAAA7AQAAX3Jl&#10;bHMvLnJlbHNQSwECLQAUAAYACAAAACEA3usBDdYCAADaCAAADgAAAAAAAAAAAAAAAAA6AgAAZHJz&#10;L2Uyb0RvYy54bWxQSwECLQAUAAYACAAAACEALmzwAMUAAAClAQAAGQAAAAAAAAAAAAAAAAA8BQAA&#10;ZHJzL19yZWxzL2Uyb0RvYy54bWwucmVsc1BLAQItABQABgAIAAAAIQBJC8L84AAAAAkBAAAPAAAA&#10;AAAAAAAAAAAAADgGAABkcnMvZG93bnJldi54bWxQSwECLQAKAAAAAAAAACEA4IVnSA4dAAAOHQAA&#10;FAAAAAAAAAAAAAAAAABFBwAAZHJzL21lZGlhL2ltYWdlMS5wbmdQSwECLQAKAAAAAAAAACEA6Nhb&#10;Q9RGAADURgAAFAAAAAAAAAAAAAAAAACFJAAAZHJzL21lZGlhL2ltYWdlMi5wbmdQSwUGAAAAAAcA&#10;BwC+AQAAi2sAAAAA&#10;">
                <v:shape id="Picture 301" o:spid="_x0000_s1027" type="#_x0000_t75" style="position:absolute;top:952;width:26511;height:1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k4KxAAAANwAAAAPAAAAZHJzL2Rvd25yZXYueG1sRI9Ba8JA&#10;FITvBf/D8oTemo2WFolZQ1AEPbW1Xrw9s88kmH0bd1eN/75bKPQ4zMw3TF4MphM3cr61rGCSpCCI&#10;K6tbrhXsv9cvMxA+IGvsLJOCB3koFqOnHDNt7/xFt12oRYSwz1BBE0KfSemrhgz6xPbE0TtZZzBE&#10;6WqpHd4j3HRymqbv0mDLcaHBnpYNVefd1SjYfmDtDlrra3l0b7PP82O7uiyVeh4P5RxEoCH8h//a&#10;G63gNZ3A75l4BOTiBwAA//8DAFBLAQItABQABgAIAAAAIQDb4fbL7gAAAIUBAAATAAAAAAAAAAAA&#10;AAAAAAAAAABbQ29udGVudF9UeXBlc10ueG1sUEsBAi0AFAAGAAgAAAAhAFr0LFu/AAAAFQEAAAsA&#10;AAAAAAAAAAAAAAAAHwEAAF9yZWxzLy5yZWxzUEsBAi0AFAAGAAgAAAAhAMDOTgrEAAAA3AAAAA8A&#10;AAAAAAAAAAAAAAAABwIAAGRycy9kb3ducmV2LnhtbFBLBQYAAAAAAwADALcAAAD4AgAAAAA=&#10;">
                  <v:imagedata r:id="rId262" o:title=""/>
                </v:shape>
                <v:shape id="Picture 302" o:spid="_x0000_s1028" type="#_x0000_t75" style="position:absolute;left:26289;width:34785;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M+YxAAAANwAAAAPAAAAZHJzL2Rvd25yZXYueG1sRI9Ba8JA&#10;FITvQv/D8gpepG6qUCRmI8FWqKdQ9dDjM/uahO6+DdltTP+9Kwgeh5n5hsk2ozVioN63jhW8zhMQ&#10;xJXTLdcKTsfdywqED8gajWNS8E8eNvnTJMNUuwt/0XAItYgQ9ikqaELoUil91ZBFP3cdcfR+XG8x&#10;RNnXUvd4iXBr5CJJ3qTFluNCgx1tG6p+D39WwZGKfXs25XsxM99+LD/KYeukUtPnsViDCDSGR/je&#10;/tQKlskCbmfiEZD5FQAA//8DAFBLAQItABQABgAIAAAAIQDb4fbL7gAAAIUBAAATAAAAAAAAAAAA&#10;AAAAAAAAAABbQ29udGVudF9UeXBlc10ueG1sUEsBAi0AFAAGAAgAAAAhAFr0LFu/AAAAFQEAAAsA&#10;AAAAAAAAAAAAAAAAHwEAAF9yZWxzLy5yZWxzUEsBAi0AFAAGAAgAAAAhABY0z5jEAAAA3AAAAA8A&#10;AAAAAAAAAAAAAAAABwIAAGRycy9kb3ducmV2LnhtbFBLBQYAAAAAAwADALcAAAD4AgAAAAA=&#10;">
                  <v:imagedata r:id="rId263" o:title=""/>
                </v:shape>
                <w10:wrap type="tight" anchorx="margin"/>
              </v:group>
            </w:pict>
          </mc:Fallback>
        </mc:AlternateContent>
      </w:r>
    </w:p>
    <w:p w:rsidR="00B66C23" w:rsidRDefault="00B66C23" w:rsidP="00B66C23">
      <w:pPr>
        <w:ind w:left="720"/>
        <w:rPr>
          <w:lang w:eastAsia="en-CA"/>
        </w:rPr>
      </w:pPr>
    </w:p>
    <w:p w:rsidR="00B66C23" w:rsidRDefault="00B66C23" w:rsidP="00B66C23">
      <w:pPr>
        <w:ind w:left="720"/>
        <w:rPr>
          <w:lang w:eastAsia="en-CA"/>
        </w:rPr>
      </w:pPr>
    </w:p>
    <w:p w:rsidR="00B66C23" w:rsidRDefault="00B66C23" w:rsidP="00B66C23">
      <w:pPr>
        <w:ind w:left="720"/>
        <w:rPr>
          <w:lang w:eastAsia="en-CA"/>
        </w:rPr>
      </w:pPr>
    </w:p>
    <w:p w:rsidR="00B66C23" w:rsidRDefault="00B66C23" w:rsidP="00B66C23">
      <w:pPr>
        <w:ind w:left="720"/>
        <w:rPr>
          <w:lang w:eastAsia="en-CA"/>
        </w:rPr>
      </w:pPr>
    </w:p>
    <w:p w:rsidR="00B66C23" w:rsidRDefault="00B66C23" w:rsidP="00B66C23">
      <w:pPr>
        <w:ind w:left="720"/>
        <w:rPr>
          <w:lang w:eastAsia="en-CA"/>
        </w:rPr>
      </w:pPr>
    </w:p>
    <w:p w:rsidR="00B66C23" w:rsidRDefault="00B66C23" w:rsidP="00B66C23">
      <w:pPr>
        <w:ind w:left="720"/>
        <w:rPr>
          <w:lang w:eastAsia="en-CA"/>
        </w:rPr>
      </w:pPr>
    </w:p>
    <w:p w:rsidR="00B66C23" w:rsidRDefault="00B66C23" w:rsidP="005F08F6">
      <w:pPr>
        <w:rPr>
          <w:lang w:eastAsia="en-CA"/>
        </w:rPr>
      </w:pPr>
    </w:p>
    <w:p w:rsidR="00B66C23" w:rsidRPr="00541716" w:rsidRDefault="00B66C23" w:rsidP="00541716">
      <w:pPr>
        <w:rPr>
          <w:b/>
          <w:sz w:val="24"/>
          <w:szCs w:val="24"/>
          <w:lang w:eastAsia="en-CA"/>
        </w:rPr>
      </w:pPr>
      <w:r w:rsidRPr="00541716">
        <w:rPr>
          <w:b/>
          <w:sz w:val="24"/>
          <w:szCs w:val="24"/>
          <w:lang w:eastAsia="en-CA"/>
        </w:rPr>
        <w:t>Building Integrations</w:t>
      </w:r>
      <w:r w:rsidR="00541716">
        <w:rPr>
          <w:b/>
          <w:sz w:val="24"/>
          <w:szCs w:val="24"/>
          <w:lang w:eastAsia="en-CA"/>
        </w:rPr>
        <w:t>:</w:t>
      </w:r>
    </w:p>
    <w:p w:rsidR="00B66C23" w:rsidRPr="00541716" w:rsidRDefault="00B66C23" w:rsidP="00541716">
      <w:pPr>
        <w:rPr>
          <w:b/>
          <w:sz w:val="24"/>
          <w:szCs w:val="24"/>
          <w:lang w:eastAsia="en-CA"/>
        </w:rPr>
      </w:pPr>
      <w:r w:rsidRPr="00541716">
        <w:rPr>
          <w:b/>
          <w:sz w:val="24"/>
          <w:szCs w:val="24"/>
          <w:lang w:eastAsia="en-CA"/>
        </w:rPr>
        <w:t>Pre-Prerequisites</w:t>
      </w:r>
      <w:r w:rsidR="00541716">
        <w:rPr>
          <w:b/>
          <w:sz w:val="24"/>
          <w:szCs w:val="24"/>
          <w:lang w:eastAsia="en-CA"/>
        </w:rPr>
        <w:t>:</w:t>
      </w:r>
    </w:p>
    <w:p w:rsidR="00B66C23" w:rsidRPr="005F08F6" w:rsidRDefault="00B66C23" w:rsidP="00847899">
      <w:pPr>
        <w:pStyle w:val="ListParagraph"/>
        <w:numPr>
          <w:ilvl w:val="0"/>
          <w:numId w:val="36"/>
        </w:numPr>
        <w:jc w:val="both"/>
        <w:rPr>
          <w:sz w:val="24"/>
          <w:szCs w:val="24"/>
          <w:lang w:eastAsia="en-CA"/>
        </w:rPr>
      </w:pPr>
      <w:r w:rsidRPr="005F08F6">
        <w:rPr>
          <w:sz w:val="24"/>
          <w:szCs w:val="24"/>
          <w:lang w:eastAsia="en-CA"/>
        </w:rPr>
        <w:t>Determine what GP Module/Window you need to integrate Transaction details into:</w:t>
      </w:r>
    </w:p>
    <w:p w:rsidR="00B66C23" w:rsidRPr="005F08F6" w:rsidRDefault="00B66C23" w:rsidP="00847899">
      <w:pPr>
        <w:pStyle w:val="ListParagraph"/>
        <w:numPr>
          <w:ilvl w:val="1"/>
          <w:numId w:val="36"/>
        </w:numPr>
        <w:jc w:val="both"/>
        <w:rPr>
          <w:sz w:val="24"/>
          <w:szCs w:val="24"/>
          <w:lang w:eastAsia="en-CA"/>
        </w:rPr>
      </w:pPr>
      <w:r w:rsidRPr="005F08F6">
        <w:rPr>
          <w:sz w:val="24"/>
          <w:szCs w:val="24"/>
          <w:lang w:eastAsia="en-CA"/>
        </w:rPr>
        <w:t>Payment Integrations will integrate into the Bank Transaction Entry Window in GP</w:t>
      </w:r>
    </w:p>
    <w:p w:rsidR="00B66C23" w:rsidRPr="005F08F6" w:rsidRDefault="00B66C23" w:rsidP="00847899">
      <w:pPr>
        <w:pStyle w:val="ListParagraph"/>
        <w:numPr>
          <w:ilvl w:val="1"/>
          <w:numId w:val="36"/>
        </w:numPr>
        <w:jc w:val="both"/>
        <w:rPr>
          <w:sz w:val="24"/>
          <w:szCs w:val="24"/>
          <w:lang w:eastAsia="en-CA"/>
        </w:rPr>
      </w:pPr>
      <w:r w:rsidRPr="005F08F6">
        <w:rPr>
          <w:sz w:val="24"/>
          <w:szCs w:val="24"/>
          <w:lang w:eastAsia="en-CA"/>
        </w:rPr>
        <w:t>Journal Entry Integration will Integrate into the General Journal Window in GP</w:t>
      </w:r>
    </w:p>
    <w:p w:rsidR="00B66C23" w:rsidRPr="005F08F6" w:rsidRDefault="00B66C23" w:rsidP="00847899">
      <w:pPr>
        <w:pStyle w:val="ListParagraph"/>
        <w:numPr>
          <w:ilvl w:val="1"/>
          <w:numId w:val="36"/>
        </w:numPr>
        <w:jc w:val="both"/>
        <w:rPr>
          <w:sz w:val="24"/>
          <w:szCs w:val="24"/>
          <w:lang w:eastAsia="en-CA"/>
        </w:rPr>
      </w:pPr>
      <w:r w:rsidRPr="005F08F6">
        <w:rPr>
          <w:sz w:val="24"/>
          <w:szCs w:val="24"/>
          <w:lang w:eastAsia="en-CA"/>
        </w:rPr>
        <w:t>Deposit Integrations will integrate into the Bank Transaction Entry Window in GP</w:t>
      </w:r>
    </w:p>
    <w:p w:rsidR="00B66C23" w:rsidRPr="005F08F6" w:rsidRDefault="00B66C23" w:rsidP="00847899">
      <w:pPr>
        <w:pStyle w:val="ListParagraph"/>
        <w:numPr>
          <w:ilvl w:val="0"/>
          <w:numId w:val="36"/>
        </w:numPr>
        <w:jc w:val="both"/>
        <w:rPr>
          <w:sz w:val="24"/>
          <w:szCs w:val="24"/>
          <w:lang w:eastAsia="en-CA"/>
        </w:rPr>
      </w:pPr>
      <w:r w:rsidRPr="005F08F6">
        <w:rPr>
          <w:sz w:val="24"/>
          <w:szCs w:val="24"/>
          <w:lang w:eastAsia="en-CA"/>
        </w:rPr>
        <w:t xml:space="preserve">Determine if you will use script in your integration build, if you will use script you may need to enlist Encore to help with building the integrations.  </w:t>
      </w:r>
    </w:p>
    <w:p w:rsidR="00B66C23" w:rsidRPr="005F08F6" w:rsidRDefault="00B66C23" w:rsidP="00847899">
      <w:pPr>
        <w:pStyle w:val="ListParagraph"/>
        <w:numPr>
          <w:ilvl w:val="1"/>
          <w:numId w:val="36"/>
        </w:numPr>
        <w:jc w:val="both"/>
        <w:rPr>
          <w:sz w:val="24"/>
          <w:szCs w:val="24"/>
          <w:lang w:eastAsia="en-CA"/>
        </w:rPr>
      </w:pPr>
      <w:r w:rsidRPr="005F08F6">
        <w:rPr>
          <w:sz w:val="24"/>
          <w:szCs w:val="24"/>
          <w:lang w:eastAsia="en-CA"/>
        </w:rPr>
        <w:t xml:space="preserve">We choose no script for the MEPP Renewal Project integrations. </w:t>
      </w:r>
    </w:p>
    <w:p w:rsidR="00B66C23" w:rsidRPr="005F08F6" w:rsidRDefault="00B66C23" w:rsidP="00847899">
      <w:pPr>
        <w:pStyle w:val="ListParagraph"/>
        <w:numPr>
          <w:ilvl w:val="0"/>
          <w:numId w:val="36"/>
        </w:numPr>
        <w:jc w:val="both"/>
        <w:rPr>
          <w:sz w:val="24"/>
          <w:szCs w:val="24"/>
          <w:lang w:eastAsia="en-CA"/>
        </w:rPr>
      </w:pPr>
      <w:r w:rsidRPr="005F08F6">
        <w:rPr>
          <w:sz w:val="24"/>
          <w:szCs w:val="24"/>
          <w:lang w:eastAsia="en-CA"/>
        </w:rPr>
        <w:t xml:space="preserve">Determine what details are in the file you will be integrating into GP.  </w:t>
      </w:r>
    </w:p>
    <w:p w:rsidR="00B66C23" w:rsidRPr="005F08F6" w:rsidRDefault="00B66C23" w:rsidP="00847899">
      <w:pPr>
        <w:pStyle w:val="ListParagraph"/>
        <w:numPr>
          <w:ilvl w:val="1"/>
          <w:numId w:val="36"/>
        </w:numPr>
        <w:jc w:val="both"/>
        <w:rPr>
          <w:sz w:val="24"/>
          <w:szCs w:val="24"/>
          <w:lang w:eastAsia="en-CA"/>
        </w:rPr>
      </w:pPr>
      <w:r w:rsidRPr="005F08F6">
        <w:rPr>
          <w:sz w:val="24"/>
          <w:szCs w:val="24"/>
          <w:lang w:eastAsia="en-CA"/>
        </w:rPr>
        <w:t>For the MEPP Renewal Project we did not use an existing file.  Instead we requested P</w:t>
      </w:r>
      <w:r w:rsidR="00C32147">
        <w:rPr>
          <w:sz w:val="24"/>
          <w:szCs w:val="24"/>
          <w:lang w:eastAsia="en-CA"/>
        </w:rPr>
        <w:t>ENFAX</w:t>
      </w:r>
      <w:r w:rsidRPr="005F08F6">
        <w:rPr>
          <w:sz w:val="24"/>
          <w:szCs w:val="24"/>
          <w:lang w:eastAsia="en-CA"/>
        </w:rPr>
        <w:t xml:space="preserve"> v5 to create the file as we needed it to be.  </w:t>
      </w:r>
    </w:p>
    <w:p w:rsidR="00B66C23" w:rsidRPr="005F08F6" w:rsidRDefault="00B66C23" w:rsidP="00847899">
      <w:pPr>
        <w:pStyle w:val="ListParagraph"/>
        <w:numPr>
          <w:ilvl w:val="1"/>
          <w:numId w:val="36"/>
        </w:numPr>
        <w:jc w:val="both"/>
        <w:rPr>
          <w:sz w:val="24"/>
          <w:szCs w:val="24"/>
          <w:lang w:eastAsia="en-CA"/>
        </w:rPr>
      </w:pPr>
      <w:r w:rsidRPr="005F08F6">
        <w:rPr>
          <w:sz w:val="24"/>
          <w:szCs w:val="24"/>
          <w:lang w:eastAsia="en-CA"/>
        </w:rPr>
        <w:lastRenderedPageBreak/>
        <w:t xml:space="preserve">Three Files are Created by </w:t>
      </w:r>
      <w:r w:rsidR="00C32147" w:rsidRPr="005F08F6">
        <w:rPr>
          <w:sz w:val="24"/>
          <w:szCs w:val="24"/>
          <w:lang w:eastAsia="en-CA"/>
        </w:rPr>
        <w:t>P</w:t>
      </w:r>
      <w:r w:rsidR="00C32147">
        <w:rPr>
          <w:sz w:val="24"/>
          <w:szCs w:val="24"/>
          <w:lang w:eastAsia="en-CA"/>
        </w:rPr>
        <w:t>ENFAX</w:t>
      </w:r>
      <w:r w:rsidRPr="005F08F6">
        <w:rPr>
          <w:sz w:val="24"/>
          <w:szCs w:val="24"/>
          <w:lang w:eastAsia="en-CA"/>
        </w:rPr>
        <w:t xml:space="preserve"> in the Batch Process</w:t>
      </w:r>
    </w:p>
    <w:p w:rsidR="00B66C23" w:rsidRPr="005F08F6" w:rsidRDefault="00B66C23" w:rsidP="00847899">
      <w:pPr>
        <w:pStyle w:val="ListParagraph"/>
        <w:numPr>
          <w:ilvl w:val="2"/>
          <w:numId w:val="36"/>
        </w:numPr>
        <w:jc w:val="both"/>
        <w:rPr>
          <w:sz w:val="24"/>
          <w:szCs w:val="24"/>
          <w:lang w:eastAsia="en-CA"/>
        </w:rPr>
      </w:pPr>
      <w:r w:rsidRPr="005F08F6">
        <w:rPr>
          <w:sz w:val="24"/>
          <w:szCs w:val="24"/>
          <w:lang w:eastAsia="en-CA"/>
        </w:rPr>
        <w:t xml:space="preserve">Extract Journal Entry Data </w:t>
      </w:r>
    </w:p>
    <w:p w:rsidR="00B66C23" w:rsidRPr="005F08F6" w:rsidRDefault="00B66C23" w:rsidP="00847899">
      <w:pPr>
        <w:pStyle w:val="ListParagraph"/>
        <w:numPr>
          <w:ilvl w:val="2"/>
          <w:numId w:val="36"/>
        </w:numPr>
        <w:jc w:val="both"/>
        <w:rPr>
          <w:sz w:val="24"/>
          <w:szCs w:val="24"/>
          <w:lang w:eastAsia="en-CA"/>
        </w:rPr>
      </w:pPr>
      <w:r w:rsidRPr="005F08F6">
        <w:rPr>
          <w:sz w:val="24"/>
          <w:szCs w:val="24"/>
          <w:lang w:eastAsia="en-CA"/>
        </w:rPr>
        <w:t>Extract Journal Entry Data for Daily Payments</w:t>
      </w:r>
    </w:p>
    <w:p w:rsidR="00B66C23" w:rsidRPr="005F08F6" w:rsidRDefault="00B66C23" w:rsidP="00847899">
      <w:pPr>
        <w:pStyle w:val="ListParagraph"/>
        <w:numPr>
          <w:ilvl w:val="2"/>
          <w:numId w:val="36"/>
        </w:numPr>
        <w:jc w:val="both"/>
        <w:rPr>
          <w:sz w:val="24"/>
          <w:szCs w:val="24"/>
          <w:lang w:eastAsia="en-CA"/>
        </w:rPr>
      </w:pPr>
      <w:r w:rsidRPr="005F08F6">
        <w:rPr>
          <w:sz w:val="24"/>
          <w:szCs w:val="24"/>
          <w:lang w:eastAsia="en-CA"/>
        </w:rPr>
        <w:t>Extract Journal Entry Data for Daily Payments</w:t>
      </w:r>
    </w:p>
    <w:p w:rsidR="00B66C23" w:rsidRPr="00541716" w:rsidRDefault="00B66C23" w:rsidP="00541716">
      <w:pPr>
        <w:rPr>
          <w:b/>
          <w:sz w:val="24"/>
          <w:szCs w:val="24"/>
          <w:lang w:eastAsia="en-CA"/>
        </w:rPr>
      </w:pPr>
      <w:r w:rsidRPr="00541716">
        <w:rPr>
          <w:b/>
          <w:sz w:val="24"/>
          <w:szCs w:val="24"/>
          <w:lang w:eastAsia="en-CA"/>
        </w:rPr>
        <w:t>Building of Integration for the MEPP Renewal Project</w:t>
      </w:r>
      <w:r w:rsidR="00541716">
        <w:rPr>
          <w:b/>
          <w:sz w:val="24"/>
          <w:szCs w:val="24"/>
          <w:lang w:eastAsia="en-CA"/>
        </w:rPr>
        <w:t>:</w:t>
      </w:r>
    </w:p>
    <w:p w:rsidR="00B66C23" w:rsidRPr="000936C9" w:rsidRDefault="00B66C23" w:rsidP="00847899">
      <w:pPr>
        <w:pStyle w:val="ListParagraph"/>
        <w:numPr>
          <w:ilvl w:val="0"/>
          <w:numId w:val="37"/>
        </w:numPr>
        <w:jc w:val="both"/>
        <w:rPr>
          <w:rFonts w:cstheme="minorHAnsi"/>
          <w:sz w:val="24"/>
          <w:szCs w:val="24"/>
          <w:lang w:eastAsia="en-CA"/>
        </w:rPr>
      </w:pPr>
      <w:r w:rsidRPr="000936C9">
        <w:rPr>
          <w:rFonts w:cstheme="minorHAnsi"/>
          <w:sz w:val="24"/>
          <w:szCs w:val="24"/>
          <w:lang w:eastAsia="en-CA"/>
        </w:rPr>
        <w:t>A file sample for the integrations you are building must be created and saved to the LAN Folder location that you will be mapping to your integration.</w:t>
      </w:r>
    </w:p>
    <w:p w:rsidR="00B66C23" w:rsidRPr="000936C9" w:rsidRDefault="00B66C23" w:rsidP="00847899">
      <w:pPr>
        <w:pStyle w:val="ListParagraph"/>
        <w:numPr>
          <w:ilvl w:val="1"/>
          <w:numId w:val="37"/>
        </w:numPr>
        <w:jc w:val="both"/>
        <w:rPr>
          <w:rFonts w:cstheme="minorHAnsi"/>
          <w:sz w:val="24"/>
          <w:szCs w:val="24"/>
          <w:lang w:eastAsia="en-CA"/>
        </w:rPr>
      </w:pPr>
      <w:r w:rsidRPr="000936C9">
        <w:rPr>
          <w:rFonts w:cstheme="minorHAnsi"/>
          <w:sz w:val="24"/>
          <w:szCs w:val="24"/>
          <w:lang w:eastAsia="en-CA"/>
        </w:rPr>
        <w:t>For testing of GP the Integration folder is located in H:\PEBA\Documentation\Great Plains Test\Penfax V5 Integrations</w:t>
      </w:r>
    </w:p>
    <w:p w:rsidR="00B66C23" w:rsidRPr="000936C9" w:rsidRDefault="00B66C23" w:rsidP="00847899">
      <w:pPr>
        <w:pStyle w:val="ListParagraph"/>
        <w:numPr>
          <w:ilvl w:val="1"/>
          <w:numId w:val="37"/>
        </w:numPr>
        <w:jc w:val="both"/>
        <w:rPr>
          <w:rFonts w:cstheme="minorHAnsi"/>
          <w:sz w:val="24"/>
          <w:szCs w:val="24"/>
          <w:lang w:eastAsia="en-CA"/>
        </w:rPr>
      </w:pPr>
      <w:r w:rsidRPr="000936C9">
        <w:rPr>
          <w:rFonts w:cstheme="minorHAnsi"/>
          <w:sz w:val="24"/>
          <w:szCs w:val="24"/>
          <w:lang w:eastAsia="en-CA"/>
        </w:rPr>
        <w:t>See Appendix A for example of File Details for the MEPP Renewal Integration Builds.</w:t>
      </w:r>
    </w:p>
    <w:p w:rsidR="00B66C23" w:rsidRPr="000936C9" w:rsidRDefault="00B66C23" w:rsidP="00847899">
      <w:pPr>
        <w:pStyle w:val="ListParagraph"/>
        <w:numPr>
          <w:ilvl w:val="0"/>
          <w:numId w:val="37"/>
        </w:numPr>
        <w:jc w:val="both"/>
        <w:rPr>
          <w:rFonts w:cstheme="minorHAnsi"/>
          <w:sz w:val="24"/>
          <w:szCs w:val="24"/>
          <w:lang w:eastAsia="en-CA"/>
        </w:rPr>
      </w:pPr>
      <w:r w:rsidRPr="000936C9">
        <w:rPr>
          <w:rFonts w:cstheme="minorHAnsi"/>
          <w:sz w:val="24"/>
          <w:szCs w:val="24"/>
          <w:lang w:eastAsia="en-CA"/>
        </w:rPr>
        <w:t>For additional information on how the system must create the files for the integrations X-Reference the following MEPP Renewal Documents</w:t>
      </w:r>
    </w:p>
    <w:p w:rsidR="00B66C23" w:rsidRPr="000936C9" w:rsidRDefault="0004110A" w:rsidP="002A4ABE">
      <w:pPr>
        <w:pStyle w:val="ListParagraph"/>
        <w:ind w:left="1800"/>
        <w:jc w:val="both"/>
        <w:rPr>
          <w:rFonts w:cstheme="minorHAnsi"/>
          <w:sz w:val="24"/>
          <w:szCs w:val="24"/>
          <w:lang w:eastAsia="en-CA"/>
        </w:rPr>
      </w:pPr>
      <w:hyperlink r:id="rId264" w:history="1">
        <w:r w:rsidR="00B66C23" w:rsidRPr="000936C9">
          <w:rPr>
            <w:rStyle w:val="Hyperlink"/>
            <w:rFonts w:cstheme="minorHAnsi"/>
            <w:sz w:val="24"/>
            <w:szCs w:val="24"/>
            <w:lang w:eastAsia="en-CA"/>
          </w:rPr>
          <w:t>..\..\..\..\Design Build\Integration Points\Accounting\MEPP Daily Deposit Extract TS v1.7.docx</w:t>
        </w:r>
      </w:hyperlink>
    </w:p>
    <w:p w:rsidR="00B66C23" w:rsidRPr="000936C9" w:rsidRDefault="0004110A" w:rsidP="002A4ABE">
      <w:pPr>
        <w:pStyle w:val="ListParagraph"/>
        <w:ind w:left="1800"/>
        <w:jc w:val="both"/>
        <w:rPr>
          <w:rFonts w:cstheme="minorHAnsi"/>
          <w:sz w:val="24"/>
          <w:szCs w:val="24"/>
          <w:lang w:eastAsia="en-CA"/>
        </w:rPr>
      </w:pPr>
      <w:hyperlink r:id="rId265" w:history="1">
        <w:r w:rsidR="00B66C23" w:rsidRPr="000936C9">
          <w:rPr>
            <w:rStyle w:val="Hyperlink"/>
            <w:rFonts w:cstheme="minorHAnsi"/>
            <w:sz w:val="24"/>
            <w:szCs w:val="24"/>
            <w:lang w:eastAsia="en-CA"/>
          </w:rPr>
          <w:t>..\..\..\..\Design Build\Integration Points\Accounting\MEPP Daily Payments Extract TS v1.6.docx</w:t>
        </w:r>
      </w:hyperlink>
    </w:p>
    <w:p w:rsidR="00B66C23" w:rsidRPr="000936C9" w:rsidRDefault="0004110A" w:rsidP="002A4ABE">
      <w:pPr>
        <w:pStyle w:val="ListParagraph"/>
        <w:ind w:left="1800"/>
        <w:jc w:val="both"/>
        <w:rPr>
          <w:rFonts w:cstheme="minorHAnsi"/>
          <w:sz w:val="24"/>
          <w:szCs w:val="24"/>
          <w:lang w:eastAsia="en-CA"/>
        </w:rPr>
      </w:pPr>
      <w:hyperlink r:id="rId266" w:history="1">
        <w:r w:rsidR="00B66C23" w:rsidRPr="000936C9">
          <w:rPr>
            <w:rStyle w:val="Hyperlink"/>
            <w:rFonts w:cstheme="minorHAnsi"/>
            <w:sz w:val="24"/>
            <w:szCs w:val="24"/>
            <w:lang w:eastAsia="en-CA"/>
          </w:rPr>
          <w:t>..\..\..\..\Design Build\Integration Points\Accounting\MEPP Journal Entries Extract TS v1.5.docx</w:t>
        </w:r>
      </w:hyperlink>
    </w:p>
    <w:p w:rsidR="00B66C23" w:rsidRPr="000936C9" w:rsidRDefault="00B66C23" w:rsidP="00847899">
      <w:pPr>
        <w:pStyle w:val="ListParagraph"/>
        <w:numPr>
          <w:ilvl w:val="0"/>
          <w:numId w:val="37"/>
        </w:numPr>
        <w:jc w:val="both"/>
        <w:rPr>
          <w:rFonts w:cstheme="minorHAnsi"/>
          <w:sz w:val="24"/>
          <w:szCs w:val="24"/>
          <w:lang w:eastAsia="en-CA"/>
        </w:rPr>
      </w:pPr>
      <w:r w:rsidRPr="000936C9">
        <w:rPr>
          <w:rFonts w:cstheme="minorHAnsi"/>
          <w:sz w:val="24"/>
          <w:szCs w:val="24"/>
          <w:lang w:eastAsia="en-CA"/>
        </w:rPr>
        <w:t>A separate Integrations was built for each Plan.  The integrations are an exact copy from one plan to the other.</w:t>
      </w:r>
    </w:p>
    <w:p w:rsidR="00B66C23" w:rsidRPr="000936C9" w:rsidRDefault="00B66C23" w:rsidP="002A4ABE">
      <w:pPr>
        <w:pStyle w:val="ListParagraph"/>
        <w:ind w:left="1800"/>
        <w:jc w:val="both"/>
        <w:rPr>
          <w:rFonts w:cstheme="minorHAnsi"/>
          <w:sz w:val="24"/>
          <w:szCs w:val="24"/>
          <w:lang w:eastAsia="en-CA"/>
        </w:rPr>
      </w:pPr>
    </w:p>
    <w:p w:rsidR="00B66C23" w:rsidRPr="000C36C2" w:rsidRDefault="00B66C23" w:rsidP="000C36C2">
      <w:pPr>
        <w:jc w:val="both"/>
        <w:rPr>
          <w:sz w:val="24"/>
          <w:szCs w:val="24"/>
          <w:lang w:eastAsia="en-CA"/>
        </w:rPr>
      </w:pPr>
      <w:r w:rsidRPr="000C36C2">
        <w:rPr>
          <w:rStyle w:val="Heading3Char"/>
          <w:rFonts w:asciiTheme="minorHAnsi" w:hAnsiTheme="minorHAnsi" w:cstheme="minorHAnsi"/>
          <w:b/>
          <w:color w:val="000000" w:themeColor="text1"/>
        </w:rPr>
        <w:t>Step 1:</w:t>
      </w:r>
      <w:r w:rsidRPr="000C36C2">
        <w:rPr>
          <w:color w:val="000000" w:themeColor="text1"/>
          <w:sz w:val="24"/>
          <w:szCs w:val="24"/>
          <w:lang w:eastAsia="en-CA"/>
        </w:rPr>
        <w:t xml:space="preserve">  </w:t>
      </w:r>
      <w:r w:rsidRPr="000C36C2">
        <w:rPr>
          <w:sz w:val="24"/>
          <w:szCs w:val="24"/>
          <w:lang w:eastAsia="en-CA"/>
        </w:rPr>
        <w:t>Log into Dyntest or Dyntest 2, and Open the GP Application, and Open Integration Manager Ensure that the Title Bar displays the name of the Integration Data base that you will be building the integrations in if not go back to 1.7 above and change it to the correct database.</w:t>
      </w:r>
    </w:p>
    <w:p w:rsidR="00B66C23" w:rsidRPr="000C36C2" w:rsidRDefault="00B66C23" w:rsidP="000C36C2">
      <w:pPr>
        <w:jc w:val="both"/>
        <w:rPr>
          <w:sz w:val="24"/>
          <w:szCs w:val="24"/>
          <w:lang w:eastAsia="en-CA"/>
        </w:rPr>
      </w:pPr>
      <w:r w:rsidRPr="000C36C2">
        <w:rPr>
          <w:rStyle w:val="Heading3Char"/>
          <w:rFonts w:asciiTheme="minorHAnsi" w:hAnsiTheme="minorHAnsi" w:cstheme="minorHAnsi"/>
          <w:b/>
        </w:rPr>
        <w:t>Step 2:</w:t>
      </w:r>
      <w:r w:rsidRPr="000C36C2">
        <w:rPr>
          <w:sz w:val="24"/>
          <w:szCs w:val="24"/>
          <w:lang w:eastAsia="en-CA"/>
        </w:rPr>
        <w:t xml:space="preserve">  Press the New Integration Button, to open a new integration build window:</w:t>
      </w:r>
    </w:p>
    <w:p w:rsidR="00B66C23" w:rsidRDefault="00B66C23" w:rsidP="00B66C23">
      <w:pPr>
        <w:rPr>
          <w:lang w:eastAsia="en-CA"/>
        </w:rPr>
      </w:pPr>
      <w:r>
        <w:rPr>
          <w:noProof/>
          <w:lang w:eastAsia="en-CA"/>
        </w:rPr>
        <w:drawing>
          <wp:inline distT="0" distB="0" distL="0" distR="0" wp14:anchorId="6FBD4968" wp14:editId="4BB6100B">
            <wp:extent cx="5943600" cy="811530"/>
            <wp:effectExtent l="0" t="0" r="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811530"/>
                    </a:xfrm>
                    <a:prstGeom prst="rect">
                      <a:avLst/>
                    </a:prstGeom>
                  </pic:spPr>
                </pic:pic>
              </a:graphicData>
            </a:graphic>
          </wp:inline>
        </w:drawing>
      </w:r>
    </w:p>
    <w:p w:rsidR="00B66C23" w:rsidRPr="00A470D7" w:rsidRDefault="00B66C23" w:rsidP="00847899">
      <w:pPr>
        <w:pStyle w:val="ListParagraph"/>
        <w:numPr>
          <w:ilvl w:val="0"/>
          <w:numId w:val="38"/>
        </w:numPr>
        <w:jc w:val="both"/>
        <w:rPr>
          <w:sz w:val="24"/>
          <w:szCs w:val="24"/>
          <w:lang w:eastAsia="en-CA"/>
        </w:rPr>
      </w:pPr>
      <w:r w:rsidRPr="00A470D7">
        <w:rPr>
          <w:sz w:val="24"/>
          <w:szCs w:val="24"/>
          <w:lang w:eastAsia="en-CA"/>
        </w:rPr>
        <w:t xml:space="preserve">By </w:t>
      </w:r>
      <w:r w:rsidR="00A470D7" w:rsidRPr="00A470D7">
        <w:rPr>
          <w:sz w:val="24"/>
          <w:szCs w:val="24"/>
          <w:lang w:eastAsia="en-CA"/>
        </w:rPr>
        <w:t>default,</w:t>
      </w:r>
      <w:r w:rsidRPr="00A470D7">
        <w:rPr>
          <w:sz w:val="24"/>
          <w:szCs w:val="24"/>
          <w:lang w:eastAsia="en-CA"/>
        </w:rPr>
        <w:t xml:space="preserve"> a new integration build is automatically created, which includes assigning of a default integration name, and the folder creation under the integration for Sources, Destination and Destinations Mapping.  Note:  as you work through the process of the build you will define additional information under each of these folders.</w:t>
      </w:r>
    </w:p>
    <w:p w:rsidR="00B66C23" w:rsidRPr="00A470D7" w:rsidRDefault="00B66C23" w:rsidP="00847899">
      <w:pPr>
        <w:pStyle w:val="ListParagraph"/>
        <w:numPr>
          <w:ilvl w:val="0"/>
          <w:numId w:val="38"/>
        </w:numPr>
        <w:jc w:val="both"/>
        <w:rPr>
          <w:sz w:val="24"/>
          <w:szCs w:val="24"/>
          <w:lang w:eastAsia="en-CA"/>
        </w:rPr>
      </w:pPr>
      <w:r w:rsidRPr="00A470D7">
        <w:rPr>
          <w:sz w:val="24"/>
          <w:szCs w:val="24"/>
          <w:lang w:eastAsia="en-CA"/>
        </w:rPr>
        <w:t xml:space="preserve">A properties Window is automatically opened with this process which requires your input of information.  </w:t>
      </w:r>
    </w:p>
    <w:p w:rsidR="00B66C23" w:rsidRDefault="00B66C23" w:rsidP="00AB41AC">
      <w:pPr>
        <w:ind w:left="360"/>
        <w:jc w:val="center"/>
      </w:pPr>
      <w:r>
        <w:rPr>
          <w:noProof/>
          <w:lang w:eastAsia="en-CA"/>
        </w:rPr>
        <w:lastRenderedPageBreak/>
        <w:drawing>
          <wp:inline distT="0" distB="0" distL="0" distR="0" wp14:anchorId="22925A2D" wp14:editId="639A4491">
            <wp:extent cx="4742815" cy="3743325"/>
            <wp:effectExtent l="0" t="0" r="63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767940" cy="3763155"/>
                    </a:xfrm>
                    <a:prstGeom prst="rect">
                      <a:avLst/>
                    </a:prstGeom>
                  </pic:spPr>
                </pic:pic>
              </a:graphicData>
            </a:graphic>
          </wp:inline>
        </w:drawing>
      </w:r>
    </w:p>
    <w:p w:rsidR="00B66C23" w:rsidRPr="000C36C2" w:rsidRDefault="00B66C23" w:rsidP="00693E67">
      <w:pPr>
        <w:rPr>
          <w:sz w:val="24"/>
          <w:szCs w:val="24"/>
        </w:rPr>
      </w:pPr>
      <w:r w:rsidRPr="000C36C2">
        <w:rPr>
          <w:rStyle w:val="Heading3Char"/>
          <w:rFonts w:asciiTheme="minorHAnsi" w:hAnsiTheme="minorHAnsi" w:cstheme="minorHAnsi"/>
          <w:b/>
          <w:color w:val="000000" w:themeColor="text1"/>
        </w:rPr>
        <w:t>Step 3.</w:t>
      </w:r>
      <w:r w:rsidRPr="000C36C2">
        <w:rPr>
          <w:rStyle w:val="Heading3Char"/>
          <w:rFonts w:asciiTheme="minorHAnsi" w:eastAsiaTheme="minorHAnsi" w:hAnsiTheme="minorHAnsi" w:cstheme="minorHAnsi"/>
          <w:color w:val="000000" w:themeColor="text1"/>
        </w:rPr>
        <w:t xml:space="preserve">  Define your integration build </w:t>
      </w:r>
      <w:r w:rsidRPr="000C36C2">
        <w:rPr>
          <w:rStyle w:val="Heading3Char"/>
          <w:rFonts w:asciiTheme="minorHAnsi" w:eastAsiaTheme="minorHAnsi" w:hAnsiTheme="minorHAnsi" w:cstheme="minorHAnsi"/>
        </w:rPr>
        <w:t xml:space="preserve">- </w:t>
      </w:r>
      <w:r w:rsidRPr="000C36C2">
        <w:rPr>
          <w:sz w:val="24"/>
          <w:szCs w:val="24"/>
        </w:rPr>
        <w:t>On the properties window enter the following details on the General Tab:</w:t>
      </w:r>
    </w:p>
    <w:p w:rsidR="00B66C23" w:rsidRPr="000C36C2" w:rsidRDefault="00B66C23" w:rsidP="000C36C2">
      <w:pPr>
        <w:rPr>
          <w:sz w:val="24"/>
          <w:szCs w:val="24"/>
        </w:rPr>
      </w:pPr>
      <w:r w:rsidRPr="000C36C2">
        <w:rPr>
          <w:rStyle w:val="Heading4Char"/>
          <w:rFonts w:asciiTheme="minorHAnsi" w:hAnsiTheme="minorHAnsi" w:cstheme="minorHAnsi"/>
          <w:i w:val="0"/>
          <w:color w:val="000000" w:themeColor="text1"/>
          <w:sz w:val="24"/>
          <w:szCs w:val="24"/>
        </w:rPr>
        <w:t>3.1</w:t>
      </w:r>
      <w:r w:rsidRPr="000C36C2">
        <w:rPr>
          <w:sz w:val="24"/>
          <w:szCs w:val="24"/>
        </w:rPr>
        <w:t xml:space="preserve"> In the Integration Name Field: Enter the name that you want to call the integration you are building</w:t>
      </w:r>
    </w:p>
    <w:p w:rsidR="00B66C23" w:rsidRPr="000C36C2" w:rsidRDefault="00B66C23" w:rsidP="000C36C2">
      <w:pPr>
        <w:rPr>
          <w:sz w:val="24"/>
          <w:szCs w:val="24"/>
        </w:rPr>
      </w:pPr>
      <w:r w:rsidRPr="000C36C2">
        <w:rPr>
          <w:rStyle w:val="Heading4Char"/>
          <w:rFonts w:asciiTheme="minorHAnsi" w:hAnsiTheme="minorHAnsi" w:cstheme="minorHAnsi"/>
          <w:i w:val="0"/>
          <w:color w:val="000000" w:themeColor="text1"/>
          <w:sz w:val="24"/>
          <w:szCs w:val="24"/>
        </w:rPr>
        <w:t>3.2</w:t>
      </w:r>
      <w:r w:rsidRPr="000C36C2">
        <w:rPr>
          <w:color w:val="000000" w:themeColor="text1"/>
          <w:sz w:val="24"/>
          <w:szCs w:val="24"/>
        </w:rPr>
        <w:t xml:space="preserve"> </w:t>
      </w:r>
      <w:r w:rsidRPr="000C36C2">
        <w:rPr>
          <w:sz w:val="24"/>
          <w:szCs w:val="24"/>
        </w:rPr>
        <w:t>In the Integration Description field:  Enter a description of what your integration you are building</w:t>
      </w:r>
    </w:p>
    <w:p w:rsidR="00B66C23" w:rsidRPr="00AB41AC" w:rsidRDefault="00B66C23" w:rsidP="00AB41AC">
      <w:pPr>
        <w:pStyle w:val="ListParagraph"/>
        <w:ind w:left="0" w:firstLine="360"/>
        <w:jc w:val="both"/>
        <w:rPr>
          <w:rFonts w:cstheme="minorHAnsi"/>
          <w:sz w:val="24"/>
          <w:szCs w:val="24"/>
        </w:rPr>
      </w:pPr>
      <w:r w:rsidRPr="00AB41AC">
        <w:rPr>
          <w:rFonts w:cstheme="minorHAnsi"/>
          <w:sz w:val="24"/>
          <w:szCs w:val="24"/>
        </w:rPr>
        <w:t>For MEPP Renewal Project the Integrations Names and Descriptions are as follows:</w:t>
      </w:r>
    </w:p>
    <w:tbl>
      <w:tblPr>
        <w:tblStyle w:val="TableGrid"/>
        <w:tblW w:w="0" w:type="auto"/>
        <w:jc w:val="center"/>
        <w:tblLook w:val="04A0" w:firstRow="1" w:lastRow="0" w:firstColumn="1" w:lastColumn="0" w:noHBand="0" w:noVBand="1"/>
      </w:tblPr>
      <w:tblGrid>
        <w:gridCol w:w="3114"/>
        <w:gridCol w:w="2835"/>
      </w:tblGrid>
      <w:tr w:rsidR="00B66C23" w:rsidRPr="00AB41AC" w:rsidTr="00AB41AC">
        <w:trPr>
          <w:jc w:val="center"/>
        </w:trPr>
        <w:tc>
          <w:tcPr>
            <w:tcW w:w="3114" w:type="dxa"/>
          </w:tcPr>
          <w:p w:rsidR="00B66C23" w:rsidRPr="00AB41AC" w:rsidRDefault="00B66C23" w:rsidP="00BC2DAE">
            <w:pPr>
              <w:rPr>
                <w:b/>
                <w:sz w:val="24"/>
                <w:szCs w:val="24"/>
              </w:rPr>
            </w:pPr>
            <w:r w:rsidRPr="00AB41AC">
              <w:rPr>
                <w:b/>
                <w:sz w:val="24"/>
                <w:szCs w:val="24"/>
              </w:rPr>
              <w:t>Integration Name</w:t>
            </w:r>
          </w:p>
        </w:tc>
        <w:tc>
          <w:tcPr>
            <w:tcW w:w="2835" w:type="dxa"/>
          </w:tcPr>
          <w:p w:rsidR="00B66C23" w:rsidRPr="00AB41AC" w:rsidRDefault="00B66C23" w:rsidP="00BC2DAE">
            <w:pPr>
              <w:rPr>
                <w:b/>
                <w:sz w:val="24"/>
                <w:szCs w:val="24"/>
              </w:rPr>
            </w:pPr>
            <w:r w:rsidRPr="00AB41AC">
              <w:rPr>
                <w:b/>
                <w:sz w:val="24"/>
                <w:szCs w:val="24"/>
              </w:rPr>
              <w:t>Integration Description</w:t>
            </w:r>
          </w:p>
        </w:tc>
      </w:tr>
      <w:tr w:rsidR="00B66C23" w:rsidRPr="00AB41AC" w:rsidTr="00AB41AC">
        <w:trPr>
          <w:jc w:val="center"/>
        </w:trPr>
        <w:tc>
          <w:tcPr>
            <w:tcW w:w="3114" w:type="dxa"/>
          </w:tcPr>
          <w:p w:rsidR="00B66C23" w:rsidRPr="00AB41AC" w:rsidRDefault="00B66C23" w:rsidP="00BC2DAE">
            <w:pPr>
              <w:rPr>
                <w:sz w:val="24"/>
                <w:szCs w:val="24"/>
              </w:rPr>
            </w:pPr>
            <w:r w:rsidRPr="00AB41AC">
              <w:rPr>
                <w:sz w:val="24"/>
                <w:szCs w:val="24"/>
              </w:rPr>
              <w:t>ATLS Daily Payments</w:t>
            </w:r>
          </w:p>
        </w:tc>
        <w:tc>
          <w:tcPr>
            <w:tcW w:w="2835" w:type="dxa"/>
          </w:tcPr>
          <w:p w:rsidR="00B66C23" w:rsidRPr="00AB41AC" w:rsidRDefault="00B66C23" w:rsidP="00BC2DAE">
            <w:pPr>
              <w:rPr>
                <w:sz w:val="24"/>
                <w:szCs w:val="24"/>
              </w:rPr>
            </w:pPr>
            <w:r w:rsidRPr="00AB41AC">
              <w:rPr>
                <w:sz w:val="24"/>
                <w:szCs w:val="24"/>
              </w:rPr>
              <w:t xml:space="preserve">ATLS Daily Payments </w:t>
            </w:r>
          </w:p>
        </w:tc>
      </w:tr>
      <w:tr w:rsidR="00B66C23" w:rsidRPr="00AB41AC" w:rsidTr="00AB41AC">
        <w:trPr>
          <w:jc w:val="center"/>
        </w:trPr>
        <w:tc>
          <w:tcPr>
            <w:tcW w:w="3114" w:type="dxa"/>
          </w:tcPr>
          <w:p w:rsidR="00B66C23" w:rsidRPr="00AB41AC" w:rsidRDefault="00B66C23" w:rsidP="00BC2DAE">
            <w:pPr>
              <w:rPr>
                <w:sz w:val="24"/>
                <w:szCs w:val="24"/>
              </w:rPr>
            </w:pPr>
            <w:r w:rsidRPr="00AB41AC">
              <w:rPr>
                <w:sz w:val="24"/>
                <w:szCs w:val="24"/>
              </w:rPr>
              <w:t>JUDGES Daily Payments</w:t>
            </w:r>
          </w:p>
        </w:tc>
        <w:tc>
          <w:tcPr>
            <w:tcW w:w="2835" w:type="dxa"/>
          </w:tcPr>
          <w:p w:rsidR="00B66C23" w:rsidRPr="00AB41AC" w:rsidRDefault="00B66C23" w:rsidP="00BC2DAE">
            <w:pPr>
              <w:rPr>
                <w:sz w:val="24"/>
                <w:szCs w:val="24"/>
              </w:rPr>
            </w:pPr>
            <w:r w:rsidRPr="00AB41AC">
              <w:rPr>
                <w:sz w:val="24"/>
                <w:szCs w:val="24"/>
              </w:rPr>
              <w:t xml:space="preserve">JUDGES Daily Payments </w:t>
            </w:r>
          </w:p>
        </w:tc>
      </w:tr>
      <w:tr w:rsidR="00B66C23" w:rsidRPr="00AB41AC" w:rsidTr="00AB41AC">
        <w:trPr>
          <w:jc w:val="center"/>
        </w:trPr>
        <w:tc>
          <w:tcPr>
            <w:tcW w:w="3114" w:type="dxa"/>
          </w:tcPr>
          <w:p w:rsidR="00B66C23" w:rsidRPr="00AB41AC" w:rsidRDefault="00B66C23" w:rsidP="00BC2DAE">
            <w:pPr>
              <w:rPr>
                <w:sz w:val="24"/>
                <w:szCs w:val="24"/>
              </w:rPr>
            </w:pPr>
            <w:r w:rsidRPr="00AB41AC">
              <w:rPr>
                <w:sz w:val="24"/>
                <w:szCs w:val="24"/>
              </w:rPr>
              <w:t>LCB Daily Payments</w:t>
            </w:r>
          </w:p>
        </w:tc>
        <w:tc>
          <w:tcPr>
            <w:tcW w:w="2835" w:type="dxa"/>
          </w:tcPr>
          <w:p w:rsidR="00B66C23" w:rsidRPr="00AB41AC" w:rsidRDefault="00B66C23" w:rsidP="00BC2DAE">
            <w:pPr>
              <w:rPr>
                <w:sz w:val="24"/>
                <w:szCs w:val="24"/>
              </w:rPr>
            </w:pPr>
            <w:r w:rsidRPr="00AB41AC">
              <w:rPr>
                <w:sz w:val="24"/>
                <w:szCs w:val="24"/>
              </w:rPr>
              <w:t>LCB Daily Payments</w:t>
            </w:r>
          </w:p>
        </w:tc>
      </w:tr>
      <w:tr w:rsidR="00B66C23" w:rsidRPr="00AB41AC" w:rsidTr="00AB41AC">
        <w:trPr>
          <w:jc w:val="center"/>
        </w:trPr>
        <w:tc>
          <w:tcPr>
            <w:tcW w:w="3114" w:type="dxa"/>
          </w:tcPr>
          <w:p w:rsidR="00B66C23" w:rsidRPr="00AB41AC" w:rsidRDefault="00B66C23" w:rsidP="00BC2DAE">
            <w:pPr>
              <w:rPr>
                <w:sz w:val="24"/>
                <w:szCs w:val="24"/>
              </w:rPr>
            </w:pPr>
            <w:r w:rsidRPr="00AB41AC">
              <w:rPr>
                <w:sz w:val="24"/>
                <w:szCs w:val="24"/>
              </w:rPr>
              <w:t>MEPP Daily Journal Entries</w:t>
            </w:r>
          </w:p>
        </w:tc>
        <w:tc>
          <w:tcPr>
            <w:tcW w:w="2835" w:type="dxa"/>
          </w:tcPr>
          <w:p w:rsidR="00B66C23" w:rsidRPr="00AB41AC" w:rsidRDefault="00B66C23" w:rsidP="00BC2DAE">
            <w:pPr>
              <w:rPr>
                <w:sz w:val="24"/>
                <w:szCs w:val="24"/>
              </w:rPr>
            </w:pPr>
            <w:r w:rsidRPr="00AB41AC">
              <w:rPr>
                <w:sz w:val="24"/>
                <w:szCs w:val="24"/>
              </w:rPr>
              <w:t>MEPP Daily Journal Entries</w:t>
            </w:r>
          </w:p>
        </w:tc>
      </w:tr>
      <w:tr w:rsidR="00B66C23" w:rsidRPr="00AB41AC" w:rsidTr="00AB41AC">
        <w:trPr>
          <w:jc w:val="center"/>
        </w:trPr>
        <w:tc>
          <w:tcPr>
            <w:tcW w:w="3114" w:type="dxa"/>
          </w:tcPr>
          <w:p w:rsidR="00B66C23" w:rsidRPr="00AB41AC" w:rsidRDefault="00B66C23" w:rsidP="00BC2DAE">
            <w:pPr>
              <w:rPr>
                <w:sz w:val="24"/>
                <w:szCs w:val="24"/>
              </w:rPr>
            </w:pPr>
            <w:r w:rsidRPr="00AB41AC">
              <w:rPr>
                <w:sz w:val="24"/>
                <w:szCs w:val="24"/>
              </w:rPr>
              <w:t>MEPP Daily Payments</w:t>
            </w:r>
          </w:p>
        </w:tc>
        <w:tc>
          <w:tcPr>
            <w:tcW w:w="2835" w:type="dxa"/>
          </w:tcPr>
          <w:p w:rsidR="00B66C23" w:rsidRPr="00AB41AC" w:rsidRDefault="00B66C23" w:rsidP="00BC2DAE">
            <w:pPr>
              <w:rPr>
                <w:sz w:val="24"/>
                <w:szCs w:val="24"/>
              </w:rPr>
            </w:pPr>
            <w:r w:rsidRPr="00AB41AC">
              <w:rPr>
                <w:sz w:val="24"/>
                <w:szCs w:val="24"/>
              </w:rPr>
              <w:t>MEPP Daily Payments</w:t>
            </w:r>
          </w:p>
        </w:tc>
      </w:tr>
      <w:tr w:rsidR="00B66C23" w:rsidRPr="00AB41AC" w:rsidTr="00AB41AC">
        <w:trPr>
          <w:jc w:val="center"/>
        </w:trPr>
        <w:tc>
          <w:tcPr>
            <w:tcW w:w="3114" w:type="dxa"/>
          </w:tcPr>
          <w:p w:rsidR="00B66C23" w:rsidRPr="00AB41AC" w:rsidRDefault="00B66C23" w:rsidP="00BC2DAE">
            <w:pPr>
              <w:rPr>
                <w:sz w:val="24"/>
                <w:szCs w:val="24"/>
              </w:rPr>
            </w:pPr>
            <w:r w:rsidRPr="00AB41AC">
              <w:rPr>
                <w:sz w:val="24"/>
                <w:szCs w:val="24"/>
              </w:rPr>
              <w:t>PSSP Daily Payments</w:t>
            </w:r>
          </w:p>
        </w:tc>
        <w:tc>
          <w:tcPr>
            <w:tcW w:w="2835" w:type="dxa"/>
          </w:tcPr>
          <w:p w:rsidR="00B66C23" w:rsidRPr="00AB41AC" w:rsidRDefault="00B66C23" w:rsidP="00BC2DAE">
            <w:pPr>
              <w:rPr>
                <w:sz w:val="24"/>
                <w:szCs w:val="24"/>
              </w:rPr>
            </w:pPr>
            <w:r w:rsidRPr="00AB41AC">
              <w:rPr>
                <w:sz w:val="24"/>
                <w:szCs w:val="24"/>
              </w:rPr>
              <w:t>PSSP Daily Payments</w:t>
            </w:r>
          </w:p>
        </w:tc>
      </w:tr>
      <w:tr w:rsidR="00B66C23" w:rsidRPr="00AB41AC" w:rsidTr="00AB41AC">
        <w:trPr>
          <w:jc w:val="center"/>
        </w:trPr>
        <w:tc>
          <w:tcPr>
            <w:tcW w:w="3114" w:type="dxa"/>
          </w:tcPr>
          <w:p w:rsidR="00B66C23" w:rsidRPr="00AB41AC" w:rsidRDefault="00B66C23" w:rsidP="00BC2DAE">
            <w:pPr>
              <w:rPr>
                <w:sz w:val="24"/>
                <w:szCs w:val="24"/>
              </w:rPr>
            </w:pPr>
            <w:r w:rsidRPr="00AB41AC">
              <w:rPr>
                <w:sz w:val="24"/>
                <w:szCs w:val="24"/>
              </w:rPr>
              <w:t>SPAF Daily Payments</w:t>
            </w:r>
          </w:p>
        </w:tc>
        <w:tc>
          <w:tcPr>
            <w:tcW w:w="2835" w:type="dxa"/>
          </w:tcPr>
          <w:p w:rsidR="00B66C23" w:rsidRPr="00AB41AC" w:rsidRDefault="00B66C23" w:rsidP="00BC2DAE">
            <w:pPr>
              <w:rPr>
                <w:sz w:val="24"/>
                <w:szCs w:val="24"/>
              </w:rPr>
            </w:pPr>
            <w:r w:rsidRPr="00AB41AC">
              <w:rPr>
                <w:sz w:val="24"/>
                <w:szCs w:val="24"/>
              </w:rPr>
              <w:t>SPAF Daily Payments</w:t>
            </w:r>
          </w:p>
        </w:tc>
      </w:tr>
      <w:tr w:rsidR="00B66C23" w:rsidRPr="00AB41AC" w:rsidTr="00AB41AC">
        <w:trPr>
          <w:jc w:val="center"/>
        </w:trPr>
        <w:tc>
          <w:tcPr>
            <w:tcW w:w="3114" w:type="dxa"/>
          </w:tcPr>
          <w:p w:rsidR="00B66C23" w:rsidRPr="00AB41AC" w:rsidRDefault="00B66C23" w:rsidP="00BC2DAE">
            <w:pPr>
              <w:rPr>
                <w:sz w:val="24"/>
                <w:szCs w:val="24"/>
              </w:rPr>
            </w:pPr>
            <w:r w:rsidRPr="00AB41AC">
              <w:rPr>
                <w:sz w:val="24"/>
                <w:szCs w:val="24"/>
              </w:rPr>
              <w:t>STC Daily Payments</w:t>
            </w:r>
          </w:p>
        </w:tc>
        <w:tc>
          <w:tcPr>
            <w:tcW w:w="2835" w:type="dxa"/>
          </w:tcPr>
          <w:p w:rsidR="00B66C23" w:rsidRPr="00AB41AC" w:rsidRDefault="00B66C23" w:rsidP="00BC2DAE">
            <w:pPr>
              <w:rPr>
                <w:sz w:val="24"/>
                <w:szCs w:val="24"/>
              </w:rPr>
            </w:pPr>
            <w:r w:rsidRPr="00AB41AC">
              <w:rPr>
                <w:sz w:val="24"/>
                <w:szCs w:val="24"/>
              </w:rPr>
              <w:t>STC Daily Payments</w:t>
            </w:r>
          </w:p>
        </w:tc>
      </w:tr>
      <w:tr w:rsidR="00B66C23" w:rsidRPr="00AB41AC" w:rsidTr="00AB41AC">
        <w:trPr>
          <w:jc w:val="center"/>
        </w:trPr>
        <w:tc>
          <w:tcPr>
            <w:tcW w:w="3114" w:type="dxa"/>
          </w:tcPr>
          <w:p w:rsidR="00B66C23" w:rsidRPr="00AB41AC" w:rsidRDefault="00B66C23" w:rsidP="00BC2DAE">
            <w:pPr>
              <w:rPr>
                <w:sz w:val="24"/>
                <w:szCs w:val="24"/>
              </w:rPr>
            </w:pPr>
            <w:r w:rsidRPr="00AB41AC">
              <w:rPr>
                <w:sz w:val="24"/>
                <w:szCs w:val="24"/>
              </w:rPr>
              <w:t>WCB Daily Payments</w:t>
            </w:r>
          </w:p>
        </w:tc>
        <w:tc>
          <w:tcPr>
            <w:tcW w:w="2835" w:type="dxa"/>
          </w:tcPr>
          <w:p w:rsidR="00B66C23" w:rsidRPr="00AB41AC" w:rsidRDefault="00B66C23" w:rsidP="00BC2DAE">
            <w:pPr>
              <w:rPr>
                <w:sz w:val="24"/>
                <w:szCs w:val="24"/>
              </w:rPr>
            </w:pPr>
            <w:r w:rsidRPr="00AB41AC">
              <w:rPr>
                <w:sz w:val="24"/>
                <w:szCs w:val="24"/>
              </w:rPr>
              <w:t>WCB Daily Payments</w:t>
            </w:r>
          </w:p>
        </w:tc>
      </w:tr>
      <w:tr w:rsidR="00B66C23" w:rsidRPr="00AB41AC" w:rsidTr="00AB41AC">
        <w:trPr>
          <w:jc w:val="center"/>
        </w:trPr>
        <w:tc>
          <w:tcPr>
            <w:tcW w:w="3114" w:type="dxa"/>
          </w:tcPr>
          <w:p w:rsidR="00B66C23" w:rsidRPr="00AB41AC" w:rsidRDefault="00B66C23" w:rsidP="00BC2DAE">
            <w:pPr>
              <w:rPr>
                <w:sz w:val="24"/>
                <w:szCs w:val="24"/>
              </w:rPr>
            </w:pPr>
            <w:r w:rsidRPr="00AB41AC">
              <w:rPr>
                <w:sz w:val="24"/>
                <w:szCs w:val="24"/>
              </w:rPr>
              <w:t>**MEPP Daily Deposits</w:t>
            </w:r>
          </w:p>
        </w:tc>
        <w:tc>
          <w:tcPr>
            <w:tcW w:w="2835" w:type="dxa"/>
          </w:tcPr>
          <w:p w:rsidR="00B66C23" w:rsidRPr="00AB41AC" w:rsidRDefault="00B66C23" w:rsidP="00BC2DAE">
            <w:pPr>
              <w:rPr>
                <w:sz w:val="24"/>
                <w:szCs w:val="24"/>
              </w:rPr>
            </w:pPr>
            <w:r w:rsidRPr="00AB41AC">
              <w:rPr>
                <w:sz w:val="24"/>
                <w:szCs w:val="24"/>
              </w:rPr>
              <w:t>**MEPP Daily Deposits</w:t>
            </w:r>
          </w:p>
        </w:tc>
      </w:tr>
    </w:tbl>
    <w:p w:rsidR="00B66C23" w:rsidRDefault="00B66C23" w:rsidP="00B66C23">
      <w:pPr>
        <w:pStyle w:val="ListParagraph"/>
        <w:ind w:left="360"/>
      </w:pPr>
    </w:p>
    <w:p w:rsidR="00B66C23" w:rsidRPr="00AB41AC" w:rsidRDefault="00B66C23" w:rsidP="00AB41AC">
      <w:pPr>
        <w:pStyle w:val="ListParagraph"/>
        <w:ind w:left="0"/>
        <w:jc w:val="both"/>
        <w:rPr>
          <w:sz w:val="24"/>
          <w:szCs w:val="24"/>
        </w:rPr>
      </w:pPr>
      <w:r>
        <w:tab/>
      </w:r>
      <w:r w:rsidRPr="00AB41AC">
        <w:rPr>
          <w:sz w:val="24"/>
          <w:szCs w:val="24"/>
        </w:rPr>
        <w:t>**This integration was built in Test database but was not moved to the Production Database.</w:t>
      </w:r>
    </w:p>
    <w:p w:rsidR="00B66C23" w:rsidRPr="000C36C2" w:rsidRDefault="00B66C23" w:rsidP="00723625">
      <w:pPr>
        <w:jc w:val="both"/>
        <w:rPr>
          <w:sz w:val="24"/>
          <w:szCs w:val="24"/>
        </w:rPr>
      </w:pPr>
      <w:r w:rsidRPr="000C36C2">
        <w:rPr>
          <w:rStyle w:val="Heading4Char"/>
          <w:rFonts w:asciiTheme="minorHAnsi" w:hAnsiTheme="minorHAnsi" w:cstheme="minorHAnsi"/>
          <w:i w:val="0"/>
          <w:color w:val="000000" w:themeColor="text1"/>
          <w:sz w:val="24"/>
          <w:szCs w:val="24"/>
        </w:rPr>
        <w:lastRenderedPageBreak/>
        <w:t>3.3</w:t>
      </w:r>
      <w:r w:rsidRPr="000C36C2">
        <w:rPr>
          <w:color w:val="000000" w:themeColor="text1"/>
          <w:sz w:val="24"/>
          <w:szCs w:val="24"/>
        </w:rPr>
        <w:t xml:space="preserve"> </w:t>
      </w:r>
      <w:r w:rsidRPr="000C36C2">
        <w:rPr>
          <w:sz w:val="24"/>
          <w:szCs w:val="24"/>
        </w:rPr>
        <w:t>“Destination Edit Mode” defaults to Insert Only</w:t>
      </w:r>
    </w:p>
    <w:p w:rsidR="00B66C23" w:rsidRPr="000C36C2" w:rsidRDefault="00B66C23" w:rsidP="00723625">
      <w:pPr>
        <w:jc w:val="both"/>
        <w:rPr>
          <w:sz w:val="24"/>
          <w:szCs w:val="24"/>
        </w:rPr>
      </w:pPr>
      <w:r w:rsidRPr="000C36C2">
        <w:rPr>
          <w:rStyle w:val="Heading4Char"/>
          <w:rFonts w:asciiTheme="minorHAnsi" w:hAnsiTheme="minorHAnsi" w:cstheme="minorHAnsi"/>
          <w:i w:val="0"/>
          <w:color w:val="000000" w:themeColor="text1"/>
          <w:sz w:val="24"/>
          <w:szCs w:val="24"/>
        </w:rPr>
        <w:t>3.4</w:t>
      </w:r>
      <w:r w:rsidRPr="000C36C2">
        <w:rPr>
          <w:color w:val="000000" w:themeColor="text1"/>
          <w:sz w:val="24"/>
          <w:szCs w:val="24"/>
        </w:rPr>
        <w:t xml:space="preserve"> </w:t>
      </w:r>
      <w:r w:rsidRPr="000C36C2">
        <w:rPr>
          <w:sz w:val="24"/>
          <w:szCs w:val="24"/>
        </w:rPr>
        <w:t>“Maximum Number of Errors” defaults to 10</w:t>
      </w:r>
    </w:p>
    <w:p w:rsidR="00B66C23" w:rsidRPr="000C36C2" w:rsidRDefault="00B66C23" w:rsidP="00723625">
      <w:pPr>
        <w:jc w:val="both"/>
        <w:rPr>
          <w:sz w:val="24"/>
          <w:szCs w:val="24"/>
        </w:rPr>
      </w:pPr>
      <w:r w:rsidRPr="000C36C2">
        <w:rPr>
          <w:rStyle w:val="Heading4Char"/>
          <w:rFonts w:asciiTheme="minorHAnsi" w:hAnsiTheme="minorHAnsi" w:cstheme="minorHAnsi"/>
          <w:i w:val="0"/>
          <w:color w:val="000000" w:themeColor="text1"/>
          <w:sz w:val="24"/>
          <w:szCs w:val="24"/>
        </w:rPr>
        <w:t>3.5</w:t>
      </w:r>
      <w:r w:rsidRPr="000C36C2">
        <w:rPr>
          <w:color w:val="000000" w:themeColor="text1"/>
          <w:sz w:val="24"/>
          <w:szCs w:val="24"/>
        </w:rPr>
        <w:t xml:space="preserve"> </w:t>
      </w:r>
      <w:r w:rsidRPr="000C36C2">
        <w:rPr>
          <w:sz w:val="24"/>
          <w:szCs w:val="24"/>
        </w:rPr>
        <w:t>“Maximum Number of Warnings” defaults to 10</w:t>
      </w:r>
    </w:p>
    <w:p w:rsidR="00B66C23" w:rsidRPr="000C36C2" w:rsidRDefault="00B66C23" w:rsidP="00723625">
      <w:pPr>
        <w:jc w:val="both"/>
        <w:rPr>
          <w:sz w:val="24"/>
          <w:szCs w:val="24"/>
          <w:lang w:eastAsia="en-CA"/>
        </w:rPr>
      </w:pPr>
      <w:r w:rsidRPr="000C36C2">
        <w:rPr>
          <w:rStyle w:val="Heading4Char"/>
          <w:rFonts w:asciiTheme="minorHAnsi" w:hAnsiTheme="minorHAnsi" w:cstheme="minorHAnsi"/>
          <w:i w:val="0"/>
          <w:color w:val="000000" w:themeColor="text1"/>
          <w:sz w:val="24"/>
          <w:szCs w:val="24"/>
        </w:rPr>
        <w:t>3.6</w:t>
      </w:r>
      <w:r w:rsidRPr="000C36C2">
        <w:rPr>
          <w:i/>
          <w:color w:val="000000" w:themeColor="text1"/>
          <w:sz w:val="24"/>
          <w:szCs w:val="24"/>
        </w:rPr>
        <w:t xml:space="preserve"> “</w:t>
      </w:r>
      <w:r w:rsidRPr="000C36C2">
        <w:rPr>
          <w:sz w:val="24"/>
          <w:szCs w:val="24"/>
        </w:rPr>
        <w:t xml:space="preserve">Destination Adapter” will be blank at this point and will update/set to the </w:t>
      </w:r>
      <w:r w:rsidRPr="000C36C2">
        <w:rPr>
          <w:sz w:val="24"/>
          <w:szCs w:val="24"/>
          <w:lang w:eastAsia="en-CA"/>
        </w:rPr>
        <w:t>GP Module/Window you need to integrate Transaction details into, once the destination mapping process is completed as defined in the step 4</w:t>
      </w:r>
    </w:p>
    <w:p w:rsidR="00921FA8" w:rsidRPr="00E75E11" w:rsidRDefault="00921FA8" w:rsidP="00E75E11">
      <w:pPr>
        <w:jc w:val="both"/>
        <w:rPr>
          <w:rFonts w:cstheme="minorHAnsi"/>
          <w:sz w:val="2"/>
          <w:szCs w:val="24"/>
        </w:rPr>
      </w:pPr>
    </w:p>
    <w:p w:rsidR="00B66C23" w:rsidRDefault="00B66C23" w:rsidP="001507E5">
      <w:pPr>
        <w:spacing w:after="0"/>
        <w:jc w:val="both"/>
        <w:rPr>
          <w:i/>
          <w:sz w:val="24"/>
          <w:szCs w:val="24"/>
          <w:u w:val="single"/>
        </w:rPr>
      </w:pPr>
      <w:r w:rsidRPr="001507E5">
        <w:rPr>
          <w:i/>
          <w:sz w:val="24"/>
          <w:szCs w:val="24"/>
          <w:u w:val="single"/>
        </w:rPr>
        <w:t xml:space="preserve">Notes: for Maximum Number of Errors and Warnings fields: </w:t>
      </w:r>
    </w:p>
    <w:p w:rsidR="00302CDF" w:rsidRPr="001507E5" w:rsidRDefault="00302CDF" w:rsidP="001507E5">
      <w:pPr>
        <w:spacing w:after="0"/>
        <w:jc w:val="both"/>
        <w:rPr>
          <w:i/>
          <w:sz w:val="24"/>
          <w:szCs w:val="24"/>
          <w:u w:val="single"/>
        </w:rPr>
      </w:pPr>
    </w:p>
    <w:p w:rsidR="00B66C23" w:rsidRPr="001507E5" w:rsidRDefault="00B66C23" w:rsidP="00847899">
      <w:pPr>
        <w:pStyle w:val="ListParagraph"/>
        <w:numPr>
          <w:ilvl w:val="0"/>
          <w:numId w:val="39"/>
        </w:numPr>
        <w:ind w:left="720"/>
        <w:jc w:val="both"/>
        <w:rPr>
          <w:sz w:val="24"/>
          <w:szCs w:val="24"/>
        </w:rPr>
      </w:pPr>
      <w:r w:rsidRPr="001507E5">
        <w:rPr>
          <w:sz w:val="24"/>
          <w:szCs w:val="24"/>
        </w:rPr>
        <w:t>For an integration destined to the General Journal in GP (Journal Entry Integration) the Error numbers will not matter because Journal Entries integrate as batches so if the integration fails at any point in the process you simply delete the batch and re-run the integration.</w:t>
      </w:r>
    </w:p>
    <w:p w:rsidR="00B66C23" w:rsidRPr="001507E5" w:rsidRDefault="00B66C23" w:rsidP="00847899">
      <w:pPr>
        <w:pStyle w:val="ListParagraph"/>
        <w:numPr>
          <w:ilvl w:val="0"/>
          <w:numId w:val="39"/>
        </w:numPr>
        <w:ind w:left="720"/>
        <w:jc w:val="both"/>
        <w:rPr>
          <w:sz w:val="24"/>
          <w:szCs w:val="24"/>
        </w:rPr>
      </w:pPr>
      <w:r w:rsidRPr="001507E5">
        <w:rPr>
          <w:sz w:val="24"/>
          <w:szCs w:val="24"/>
        </w:rPr>
        <w:t xml:space="preserve">For an Integration destined to the Bank Transaction Entry in GP (Payment Integration) Encore recommends that the Errors number be set to 999 because bank transactions do not integrate as a batch, so you want as many records as possible from the file to integrate because the resolution for reintegrating a failed bank transaction batch is to identify the records that integrated successful and remove them from the file, leaving only the failed records in the file.  Subsequently integrate only the failed records.    </w:t>
      </w:r>
    </w:p>
    <w:p w:rsidR="00B66C23" w:rsidRDefault="00B66C23" w:rsidP="00847899">
      <w:pPr>
        <w:pStyle w:val="ListParagraph"/>
        <w:numPr>
          <w:ilvl w:val="0"/>
          <w:numId w:val="39"/>
        </w:numPr>
        <w:ind w:left="720"/>
        <w:jc w:val="both"/>
        <w:rPr>
          <w:sz w:val="24"/>
          <w:szCs w:val="24"/>
        </w:rPr>
      </w:pPr>
      <w:r w:rsidRPr="001507E5">
        <w:rPr>
          <w:b/>
          <w:sz w:val="24"/>
          <w:szCs w:val="24"/>
          <w:u w:val="single"/>
        </w:rPr>
        <w:t>Important Business Process</w:t>
      </w:r>
      <w:r w:rsidRPr="001507E5">
        <w:rPr>
          <w:sz w:val="24"/>
          <w:szCs w:val="24"/>
        </w:rPr>
        <w:t xml:space="preserve"> - If you plan on reintegrating the whole failed bank transaction integration again.  You must first post the transactions that successfully integrated from the failed batch to the GL as these records will have been created in the GL as part of the integration.  Then from the Bank Transaction window you must void the successful transactions (I.E. Void at the source of entry).  Voiding the transactions will create a new batch, which you must post to remove the voided entries from the GL.   Now you can reintegrate the entire failed integration again. </w:t>
      </w:r>
    </w:p>
    <w:p w:rsidR="00921FA8" w:rsidRPr="001507E5" w:rsidRDefault="00921FA8" w:rsidP="00921FA8">
      <w:pPr>
        <w:pStyle w:val="ListParagraph"/>
        <w:jc w:val="both"/>
        <w:rPr>
          <w:sz w:val="24"/>
          <w:szCs w:val="24"/>
        </w:rPr>
      </w:pPr>
    </w:p>
    <w:p w:rsidR="00B66C23" w:rsidRPr="001507E5" w:rsidRDefault="00B66C23" w:rsidP="001507E5">
      <w:pPr>
        <w:spacing w:after="0"/>
        <w:jc w:val="both"/>
        <w:rPr>
          <w:i/>
          <w:sz w:val="24"/>
          <w:szCs w:val="24"/>
          <w:u w:val="single"/>
        </w:rPr>
      </w:pPr>
      <w:r w:rsidRPr="001507E5">
        <w:rPr>
          <w:i/>
          <w:sz w:val="24"/>
          <w:szCs w:val="24"/>
          <w:u w:val="single"/>
        </w:rPr>
        <w:t xml:space="preserve">Notes for Destination Adaptor field Update: </w:t>
      </w:r>
      <w:r w:rsidRPr="001507E5">
        <w:rPr>
          <w:sz w:val="24"/>
          <w:szCs w:val="24"/>
        </w:rPr>
        <w:t xml:space="preserve">   </w:t>
      </w:r>
    </w:p>
    <w:p w:rsidR="00B66C23" w:rsidRPr="001507E5" w:rsidRDefault="00B66C23" w:rsidP="00847899">
      <w:pPr>
        <w:pStyle w:val="ListParagraph"/>
        <w:numPr>
          <w:ilvl w:val="0"/>
          <w:numId w:val="40"/>
        </w:numPr>
        <w:jc w:val="both"/>
        <w:rPr>
          <w:sz w:val="24"/>
          <w:szCs w:val="24"/>
        </w:rPr>
      </w:pPr>
      <w:r w:rsidRPr="001507E5">
        <w:rPr>
          <w:sz w:val="24"/>
          <w:szCs w:val="24"/>
        </w:rPr>
        <w:t>For Payment Integrations the “Destination Adaptor” sets to Bank Transaction Entry</w:t>
      </w:r>
    </w:p>
    <w:p w:rsidR="00AF7BF4" w:rsidRDefault="00B66C23" w:rsidP="00847899">
      <w:pPr>
        <w:pStyle w:val="ListParagraph"/>
        <w:numPr>
          <w:ilvl w:val="0"/>
          <w:numId w:val="40"/>
        </w:numPr>
        <w:spacing w:after="0"/>
        <w:jc w:val="both"/>
        <w:rPr>
          <w:sz w:val="24"/>
          <w:szCs w:val="24"/>
        </w:rPr>
      </w:pPr>
      <w:r w:rsidRPr="001507E5">
        <w:rPr>
          <w:sz w:val="24"/>
          <w:szCs w:val="24"/>
        </w:rPr>
        <w:t>For Journal Entry Integrations the “Destination Adaptor” sets to General Journal</w:t>
      </w:r>
    </w:p>
    <w:p w:rsidR="00AF7BF4" w:rsidRDefault="00AF7BF4" w:rsidP="00AF7BF4">
      <w:pPr>
        <w:pStyle w:val="ListParagraph"/>
        <w:spacing w:after="0"/>
        <w:ind w:left="910"/>
        <w:jc w:val="both"/>
      </w:pPr>
    </w:p>
    <w:p w:rsidR="00921FA8" w:rsidRDefault="00921FA8" w:rsidP="00AF7BF4">
      <w:pPr>
        <w:pStyle w:val="ListParagraph"/>
        <w:spacing w:after="0"/>
        <w:ind w:left="910"/>
        <w:jc w:val="both"/>
      </w:pPr>
    </w:p>
    <w:p w:rsidR="00B66C23" w:rsidRPr="00541716" w:rsidRDefault="00B66C23" w:rsidP="00AF7BF4">
      <w:pPr>
        <w:pStyle w:val="ListParagraph"/>
        <w:spacing w:after="0"/>
        <w:ind w:left="0"/>
        <w:jc w:val="both"/>
        <w:rPr>
          <w:sz w:val="24"/>
          <w:szCs w:val="24"/>
        </w:rPr>
      </w:pPr>
      <w:r w:rsidRPr="00541716">
        <w:rPr>
          <w:sz w:val="24"/>
          <w:szCs w:val="24"/>
        </w:rPr>
        <w:t>Screen print of the Properties Window General Tab after all Fields have been entered (for each type of integration build)</w:t>
      </w:r>
    </w:p>
    <w:p w:rsidR="00FF0468" w:rsidRDefault="00B66C23" w:rsidP="00B90438">
      <w:pPr>
        <w:rPr>
          <w:noProof/>
          <w:lang w:eastAsia="en-CA"/>
        </w:rPr>
      </w:pPr>
      <w:r>
        <w:rPr>
          <w:noProof/>
          <w:lang w:eastAsia="en-CA"/>
        </w:rPr>
        <w:lastRenderedPageBreak/>
        <w:drawing>
          <wp:inline distT="0" distB="0" distL="0" distR="0" wp14:anchorId="30454ECF" wp14:editId="6DED36C2">
            <wp:extent cx="4819650" cy="3502479"/>
            <wp:effectExtent l="0" t="0" r="0" b="31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826699" cy="3507602"/>
                    </a:xfrm>
                    <a:prstGeom prst="rect">
                      <a:avLst/>
                    </a:prstGeom>
                  </pic:spPr>
                </pic:pic>
              </a:graphicData>
            </a:graphic>
          </wp:inline>
        </w:drawing>
      </w:r>
    </w:p>
    <w:p w:rsidR="004E526E" w:rsidRDefault="004E526E" w:rsidP="00336004">
      <w:pPr>
        <w:jc w:val="center"/>
        <w:rPr>
          <w:noProof/>
          <w:lang w:eastAsia="en-CA"/>
        </w:rPr>
      </w:pPr>
    </w:p>
    <w:p w:rsidR="004E526E" w:rsidRDefault="004E526E" w:rsidP="00336004">
      <w:pPr>
        <w:jc w:val="center"/>
        <w:rPr>
          <w:noProof/>
          <w:lang w:eastAsia="en-CA"/>
        </w:rPr>
      </w:pPr>
    </w:p>
    <w:p w:rsidR="00AF7BF4" w:rsidRDefault="00AF7BF4" w:rsidP="00B90438">
      <w:pPr>
        <w:rPr>
          <w:noProof/>
          <w:lang w:eastAsia="en-CA"/>
        </w:rPr>
      </w:pPr>
      <w:r>
        <w:rPr>
          <w:noProof/>
          <w:lang w:eastAsia="en-CA"/>
        </w:rPr>
        <w:drawing>
          <wp:inline distT="0" distB="0" distL="0" distR="0" wp14:anchorId="1617B4DC" wp14:editId="26820882">
            <wp:extent cx="4829175" cy="3621881"/>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09060" cy="3681795"/>
                    </a:xfrm>
                    <a:prstGeom prst="rect">
                      <a:avLst/>
                    </a:prstGeom>
                  </pic:spPr>
                </pic:pic>
              </a:graphicData>
            </a:graphic>
          </wp:inline>
        </w:drawing>
      </w:r>
    </w:p>
    <w:p w:rsidR="00336004" w:rsidRDefault="00336004" w:rsidP="00336004">
      <w:pPr>
        <w:jc w:val="center"/>
        <w:rPr>
          <w:noProof/>
          <w:lang w:eastAsia="en-CA"/>
        </w:rPr>
      </w:pPr>
    </w:p>
    <w:p w:rsidR="00AF7BF4" w:rsidRDefault="00AF7BF4" w:rsidP="00B90438">
      <w:pPr>
        <w:rPr>
          <w:noProof/>
          <w:lang w:eastAsia="en-CA"/>
        </w:rPr>
      </w:pPr>
      <w:r>
        <w:rPr>
          <w:noProof/>
          <w:lang w:eastAsia="en-CA"/>
        </w:rPr>
        <w:lastRenderedPageBreak/>
        <w:drawing>
          <wp:inline distT="0" distB="0" distL="0" distR="0" wp14:anchorId="49AB83CD" wp14:editId="53EC3C7E">
            <wp:extent cx="4533900" cy="364807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668705" cy="3756542"/>
                    </a:xfrm>
                    <a:prstGeom prst="rect">
                      <a:avLst/>
                    </a:prstGeom>
                  </pic:spPr>
                </pic:pic>
              </a:graphicData>
            </a:graphic>
          </wp:inline>
        </w:drawing>
      </w:r>
    </w:p>
    <w:p w:rsidR="00B90438" w:rsidRPr="00B90438" w:rsidRDefault="00B90438" w:rsidP="00B90438">
      <w:pPr>
        <w:jc w:val="center"/>
        <w:rPr>
          <w:noProof/>
          <w:sz w:val="10"/>
          <w:lang w:eastAsia="en-CA"/>
        </w:rPr>
      </w:pPr>
    </w:p>
    <w:p w:rsidR="00B66C23" w:rsidRPr="00B90438" w:rsidRDefault="00B66C23" w:rsidP="00847899">
      <w:pPr>
        <w:pStyle w:val="ListParagraph"/>
        <w:numPr>
          <w:ilvl w:val="1"/>
          <w:numId w:val="28"/>
        </w:numPr>
        <w:jc w:val="both"/>
        <w:rPr>
          <w:sz w:val="24"/>
          <w:szCs w:val="24"/>
        </w:rPr>
      </w:pPr>
      <w:r w:rsidRPr="00B90438">
        <w:rPr>
          <w:sz w:val="24"/>
          <w:szCs w:val="24"/>
        </w:rPr>
        <w:t xml:space="preserve">On the properties window Click on the Scripts Tab, nothing is required here, unless you are implementing scripting for your integration build then you will need to enlist Encore to help with the scripting required.   For our builds no scripting will be used. </w:t>
      </w:r>
    </w:p>
    <w:p w:rsidR="00B90438" w:rsidRPr="00B90438" w:rsidRDefault="00B90438" w:rsidP="00B90438">
      <w:pPr>
        <w:pStyle w:val="ListParagraph"/>
        <w:jc w:val="both"/>
        <w:rPr>
          <w:sz w:val="24"/>
          <w:szCs w:val="24"/>
        </w:rPr>
      </w:pPr>
    </w:p>
    <w:p w:rsidR="00B66C23" w:rsidRDefault="00B66C23" w:rsidP="00B90438">
      <w:pPr>
        <w:ind w:left="360"/>
      </w:pPr>
      <w:r>
        <w:rPr>
          <w:noProof/>
          <w:lang w:eastAsia="en-CA"/>
        </w:rPr>
        <w:drawing>
          <wp:inline distT="0" distB="0" distL="0" distR="0" wp14:anchorId="7031BA50" wp14:editId="3EC5714B">
            <wp:extent cx="4656857" cy="313309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97230" cy="3227532"/>
                    </a:xfrm>
                    <a:prstGeom prst="rect">
                      <a:avLst/>
                    </a:prstGeom>
                  </pic:spPr>
                </pic:pic>
              </a:graphicData>
            </a:graphic>
          </wp:inline>
        </w:drawing>
      </w:r>
    </w:p>
    <w:p w:rsidR="00B66C23" w:rsidRPr="001F198D" w:rsidRDefault="00EE615D" w:rsidP="001F198D">
      <w:pPr>
        <w:jc w:val="both"/>
        <w:rPr>
          <w:sz w:val="24"/>
          <w:szCs w:val="24"/>
        </w:rPr>
      </w:pPr>
      <w:r w:rsidRPr="00EE615D">
        <w:rPr>
          <w:rStyle w:val="Heading4Char"/>
          <w:i w:val="0"/>
          <w:color w:val="44546A" w:themeColor="text2"/>
          <w:sz w:val="24"/>
          <w:szCs w:val="24"/>
        </w:rPr>
        <w:lastRenderedPageBreak/>
        <w:t>3.8</w:t>
      </w:r>
      <w:r w:rsidRPr="00EE615D">
        <w:rPr>
          <w:rStyle w:val="Heading4Char"/>
          <w:i w:val="0"/>
          <w:color w:val="44546A" w:themeColor="text2"/>
        </w:rPr>
        <w:t xml:space="preserve"> </w:t>
      </w:r>
      <w:r w:rsidR="00B66C23" w:rsidRPr="001F198D">
        <w:rPr>
          <w:sz w:val="24"/>
          <w:szCs w:val="24"/>
        </w:rPr>
        <w:t xml:space="preserve">On the properties window Click on the Logs Tab, nothing is required here.  The “Level” Field automatically defaults to Summary and the “Storage Type” Field automatically defaults to Database. </w:t>
      </w:r>
    </w:p>
    <w:p w:rsidR="00B66C23" w:rsidRDefault="00B66C23" w:rsidP="00EE615D">
      <w:pPr>
        <w:ind w:left="360"/>
      </w:pPr>
      <w:r>
        <w:rPr>
          <w:noProof/>
          <w:lang w:eastAsia="en-CA"/>
        </w:rPr>
        <w:drawing>
          <wp:inline distT="0" distB="0" distL="0" distR="0" wp14:anchorId="3798292E" wp14:editId="6370A8DE">
            <wp:extent cx="4905375" cy="379095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049732" cy="3902511"/>
                    </a:xfrm>
                    <a:prstGeom prst="rect">
                      <a:avLst/>
                    </a:prstGeom>
                  </pic:spPr>
                </pic:pic>
              </a:graphicData>
            </a:graphic>
          </wp:inline>
        </w:drawing>
      </w:r>
    </w:p>
    <w:p w:rsidR="00B66C23" w:rsidRPr="009700E7" w:rsidRDefault="00EE615D" w:rsidP="00B66C23">
      <w:pPr>
        <w:rPr>
          <w:sz w:val="24"/>
          <w:szCs w:val="24"/>
        </w:rPr>
      </w:pPr>
      <w:r w:rsidRPr="00EE615D">
        <w:rPr>
          <w:rStyle w:val="Heading4Char"/>
          <w:i w:val="0"/>
          <w:color w:val="000000" w:themeColor="text1"/>
        </w:rPr>
        <w:t>3.9</w:t>
      </w:r>
      <w:r w:rsidR="00B66C23" w:rsidRPr="00EE615D">
        <w:rPr>
          <w:rStyle w:val="Heading3Char"/>
          <w:rFonts w:eastAsiaTheme="minorHAnsi"/>
          <w:color w:val="000000" w:themeColor="text1"/>
        </w:rPr>
        <w:t xml:space="preserve"> </w:t>
      </w:r>
      <w:r w:rsidR="00B66C23" w:rsidRPr="009700E7">
        <w:rPr>
          <w:sz w:val="24"/>
          <w:szCs w:val="24"/>
        </w:rPr>
        <w:t>On the properties window Press the Apply button and then press the OK Button</w:t>
      </w:r>
    </w:p>
    <w:p w:rsidR="006B39AE" w:rsidRPr="00432B21" w:rsidRDefault="00B66C23" w:rsidP="006B39AE">
      <w:pPr>
        <w:ind w:left="360"/>
      </w:pPr>
      <w:r>
        <w:rPr>
          <w:noProof/>
          <w:lang w:eastAsia="en-CA"/>
        </w:rPr>
        <w:drawing>
          <wp:inline distT="0" distB="0" distL="0" distR="0" wp14:anchorId="740B40B6" wp14:editId="6EBE6DD1">
            <wp:extent cx="4181475" cy="3387827"/>
            <wp:effectExtent l="0" t="0" r="0" b="317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282425" cy="3469616"/>
                    </a:xfrm>
                    <a:prstGeom prst="rect">
                      <a:avLst/>
                    </a:prstGeom>
                  </pic:spPr>
                </pic:pic>
              </a:graphicData>
            </a:graphic>
          </wp:inline>
        </w:drawing>
      </w:r>
    </w:p>
    <w:p w:rsidR="00B66C23" w:rsidRPr="00A1435D" w:rsidRDefault="00B66C23" w:rsidP="00A1435D">
      <w:pPr>
        <w:rPr>
          <w:rFonts w:cstheme="minorHAnsi"/>
          <w:sz w:val="24"/>
          <w:szCs w:val="24"/>
        </w:rPr>
      </w:pPr>
      <w:r w:rsidRPr="007F660E">
        <w:rPr>
          <w:rStyle w:val="Heading3Char"/>
          <w:rFonts w:asciiTheme="minorHAnsi" w:eastAsiaTheme="minorHAnsi" w:hAnsiTheme="minorHAnsi" w:cstheme="minorHAnsi"/>
          <w:b/>
          <w:color w:val="000000" w:themeColor="text1"/>
        </w:rPr>
        <w:lastRenderedPageBreak/>
        <w:t>Step 4</w:t>
      </w:r>
      <w:r w:rsidRPr="00A1435D">
        <w:rPr>
          <w:rFonts w:cstheme="minorHAnsi"/>
          <w:sz w:val="24"/>
          <w:szCs w:val="24"/>
        </w:rPr>
        <w:t xml:space="preserve">.  </w:t>
      </w:r>
      <w:r w:rsidR="002B733C">
        <w:rPr>
          <w:rFonts w:cstheme="minorHAnsi"/>
          <w:sz w:val="24"/>
          <w:szCs w:val="24"/>
        </w:rPr>
        <w:t>Add sources to your Integration</w:t>
      </w:r>
    </w:p>
    <w:p w:rsidR="00B66C23" w:rsidRPr="002B733C" w:rsidRDefault="00B66C23" w:rsidP="00847899">
      <w:pPr>
        <w:pStyle w:val="ListParagraph"/>
        <w:numPr>
          <w:ilvl w:val="1"/>
          <w:numId w:val="18"/>
        </w:numPr>
        <w:jc w:val="both"/>
        <w:rPr>
          <w:sz w:val="24"/>
          <w:szCs w:val="24"/>
        </w:rPr>
      </w:pPr>
      <w:r w:rsidRPr="002B733C">
        <w:rPr>
          <w:sz w:val="24"/>
          <w:szCs w:val="24"/>
        </w:rPr>
        <w:t>Select the Source folder, then either click the Opposite Mouse Button and select Add Source or Select Add Source button in the tool bar.</w:t>
      </w:r>
    </w:p>
    <w:p w:rsidR="00921FA8" w:rsidRPr="004E526E" w:rsidRDefault="00921FA8" w:rsidP="00921FA8">
      <w:pPr>
        <w:pStyle w:val="ListParagraph"/>
        <w:jc w:val="both"/>
        <w:rPr>
          <w:sz w:val="2"/>
          <w:szCs w:val="24"/>
        </w:rPr>
      </w:pPr>
    </w:p>
    <w:p w:rsidR="00B66C23" w:rsidRDefault="00B66C23" w:rsidP="00921FA8">
      <w:pPr>
        <w:jc w:val="center"/>
      </w:pPr>
      <w:r>
        <w:rPr>
          <w:noProof/>
          <w:lang w:eastAsia="en-CA"/>
        </w:rPr>
        <w:drawing>
          <wp:inline distT="0" distB="0" distL="0" distR="0" wp14:anchorId="1A87D3C1" wp14:editId="67D34B15">
            <wp:extent cx="5629275" cy="32289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637724" cy="3233821"/>
                    </a:xfrm>
                    <a:prstGeom prst="rect">
                      <a:avLst/>
                    </a:prstGeom>
                  </pic:spPr>
                </pic:pic>
              </a:graphicData>
            </a:graphic>
          </wp:inline>
        </w:drawing>
      </w:r>
    </w:p>
    <w:p w:rsidR="00921FA8" w:rsidRPr="004E526E" w:rsidRDefault="00921FA8" w:rsidP="0092583E">
      <w:pPr>
        <w:ind w:left="720"/>
        <w:jc w:val="center"/>
        <w:rPr>
          <w:sz w:val="2"/>
        </w:rPr>
      </w:pPr>
    </w:p>
    <w:p w:rsidR="00B66C23" w:rsidRPr="002B733C" w:rsidRDefault="00B66C23" w:rsidP="007F660E">
      <w:pPr>
        <w:ind w:left="142"/>
        <w:jc w:val="both"/>
        <w:rPr>
          <w:rFonts w:cstheme="minorHAnsi"/>
          <w:sz w:val="24"/>
          <w:szCs w:val="24"/>
        </w:rPr>
      </w:pPr>
      <w:r w:rsidRPr="00AE28E7">
        <w:rPr>
          <w:rStyle w:val="Heading4Char"/>
          <w:rFonts w:asciiTheme="minorHAnsi" w:hAnsiTheme="minorHAnsi" w:cstheme="minorHAnsi"/>
          <w:b/>
          <w:i w:val="0"/>
          <w:color w:val="000000" w:themeColor="text1"/>
          <w:sz w:val="24"/>
          <w:szCs w:val="24"/>
        </w:rPr>
        <w:t>4.2</w:t>
      </w:r>
      <w:r w:rsidRPr="002B733C">
        <w:rPr>
          <w:rFonts w:cstheme="minorHAnsi"/>
          <w:color w:val="000000" w:themeColor="text1"/>
          <w:sz w:val="24"/>
          <w:szCs w:val="24"/>
        </w:rPr>
        <w:t xml:space="preserve"> </w:t>
      </w:r>
      <w:r w:rsidRPr="002B733C">
        <w:rPr>
          <w:rFonts w:cstheme="minorHAnsi"/>
          <w:sz w:val="24"/>
          <w:szCs w:val="24"/>
        </w:rPr>
        <w:t>On the Add Source Window, open the ODBC/Text folder and select Text, then press “Define New Text” under the sources listings.  The Sources Properties window opens</w:t>
      </w:r>
    </w:p>
    <w:p w:rsidR="00B66C23" w:rsidRPr="002B733C" w:rsidRDefault="00B66C23" w:rsidP="00847899">
      <w:pPr>
        <w:pStyle w:val="ListParagraph"/>
        <w:numPr>
          <w:ilvl w:val="0"/>
          <w:numId w:val="41"/>
        </w:numPr>
        <w:jc w:val="both"/>
        <w:rPr>
          <w:rFonts w:cstheme="minorHAnsi"/>
          <w:sz w:val="24"/>
          <w:szCs w:val="24"/>
          <w:lang w:eastAsia="en-CA"/>
        </w:rPr>
      </w:pPr>
      <w:r w:rsidRPr="002B733C">
        <w:rPr>
          <w:rFonts w:cstheme="minorHAnsi"/>
          <w:sz w:val="24"/>
          <w:szCs w:val="24"/>
          <w:lang w:eastAsia="en-CA"/>
        </w:rPr>
        <w:t xml:space="preserve">A Sources properties window opens which defaults the name to Query 28, and defaults the selected tab to General.  </w:t>
      </w:r>
    </w:p>
    <w:p w:rsidR="00B66C23" w:rsidRDefault="00B66C23" w:rsidP="002B733C">
      <w:pPr>
        <w:ind w:left="864"/>
      </w:pPr>
      <w:r>
        <w:rPr>
          <w:noProof/>
          <w:lang w:eastAsia="en-CA"/>
        </w:rPr>
        <w:drawing>
          <wp:inline distT="0" distB="0" distL="0" distR="0" wp14:anchorId="2FF458C5" wp14:editId="4BFE45DF">
            <wp:extent cx="5210175" cy="3061970"/>
            <wp:effectExtent l="0" t="0" r="9525" b="508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55482" cy="3088596"/>
                    </a:xfrm>
                    <a:prstGeom prst="rect">
                      <a:avLst/>
                    </a:prstGeom>
                  </pic:spPr>
                </pic:pic>
              </a:graphicData>
            </a:graphic>
          </wp:inline>
        </w:drawing>
      </w:r>
    </w:p>
    <w:p w:rsidR="00B66C23" w:rsidRPr="002F2170" w:rsidRDefault="00B66C23" w:rsidP="005E1CC6">
      <w:pPr>
        <w:jc w:val="both"/>
        <w:rPr>
          <w:sz w:val="24"/>
          <w:szCs w:val="24"/>
        </w:rPr>
      </w:pPr>
      <w:r w:rsidRPr="00AE28E7">
        <w:rPr>
          <w:rStyle w:val="Heading3Char"/>
          <w:rFonts w:asciiTheme="minorHAnsi" w:eastAsiaTheme="minorHAnsi" w:hAnsiTheme="minorHAnsi" w:cstheme="minorHAnsi"/>
          <w:b/>
          <w:color w:val="000000" w:themeColor="text1"/>
        </w:rPr>
        <w:lastRenderedPageBreak/>
        <w:t>4.3</w:t>
      </w:r>
      <w:r w:rsidRPr="002B733C">
        <w:rPr>
          <w:color w:val="000000" w:themeColor="text1"/>
        </w:rPr>
        <w:t xml:space="preserve"> </w:t>
      </w:r>
      <w:r w:rsidRPr="002F2170">
        <w:rPr>
          <w:sz w:val="24"/>
          <w:szCs w:val="24"/>
        </w:rPr>
        <w:t xml:space="preserve">On the Source Properties Window General Tab define the source of the data in your file. </w:t>
      </w:r>
    </w:p>
    <w:p w:rsidR="00B66C23" w:rsidRPr="002B733C" w:rsidRDefault="00B66C23" w:rsidP="005E1CC6">
      <w:pPr>
        <w:jc w:val="both"/>
        <w:rPr>
          <w:rStyle w:val="Heading5Char"/>
          <w:rFonts w:eastAsiaTheme="minorHAnsi"/>
        </w:rPr>
      </w:pPr>
      <w:r w:rsidRPr="002F2170">
        <w:rPr>
          <w:b/>
          <w:i/>
          <w:sz w:val="24"/>
          <w:szCs w:val="24"/>
          <w:u w:val="single"/>
        </w:rPr>
        <w:t>Note</w:t>
      </w:r>
      <w:r w:rsidRPr="002F2170">
        <w:rPr>
          <w:b/>
          <w:i/>
          <w:sz w:val="24"/>
          <w:szCs w:val="24"/>
        </w:rPr>
        <w:t>:</w:t>
      </w:r>
      <w:r w:rsidRPr="002F2170">
        <w:rPr>
          <w:sz w:val="24"/>
          <w:szCs w:val="24"/>
        </w:rPr>
        <w:t xml:space="preserve">  our source files all have a header record and detail lines. </w:t>
      </w:r>
      <w:r w:rsidR="00696030" w:rsidRPr="002F2170">
        <w:rPr>
          <w:sz w:val="24"/>
          <w:szCs w:val="24"/>
        </w:rPr>
        <w:t>Therefore,</w:t>
      </w:r>
      <w:r w:rsidRPr="002F2170">
        <w:rPr>
          <w:sz w:val="24"/>
          <w:szCs w:val="24"/>
        </w:rPr>
        <w:t xml:space="preserve"> you will be required to </w:t>
      </w:r>
      <w:r w:rsidRPr="002B733C">
        <w:rPr>
          <w:rStyle w:val="Heading5Char"/>
          <w:rFonts w:asciiTheme="minorHAnsi" w:eastAsiaTheme="minorHAnsi" w:hAnsiTheme="minorHAnsi" w:cstheme="minorHAnsi"/>
          <w:color w:val="000000" w:themeColor="text1"/>
          <w:sz w:val="24"/>
          <w:szCs w:val="24"/>
        </w:rPr>
        <w:t>add one source for each of the file contents</w:t>
      </w:r>
      <w:r w:rsidRPr="002B733C">
        <w:rPr>
          <w:rStyle w:val="Heading5Char"/>
          <w:rFonts w:eastAsiaTheme="minorHAnsi"/>
          <w:color w:val="000000" w:themeColor="text1"/>
        </w:rPr>
        <w:t xml:space="preserve"> </w:t>
      </w:r>
    </w:p>
    <w:p w:rsidR="00B66C23" w:rsidRPr="002F2170" w:rsidRDefault="00B66C23" w:rsidP="005E1CC6">
      <w:pPr>
        <w:jc w:val="both"/>
        <w:rPr>
          <w:sz w:val="24"/>
          <w:szCs w:val="24"/>
        </w:rPr>
      </w:pPr>
      <w:r w:rsidRPr="002B733C">
        <w:rPr>
          <w:rStyle w:val="Heading5Char"/>
          <w:rFonts w:asciiTheme="minorHAnsi" w:eastAsiaTheme="minorHAnsi" w:hAnsiTheme="minorHAnsi" w:cstheme="minorHAnsi"/>
          <w:color w:val="000000" w:themeColor="text1"/>
          <w:sz w:val="24"/>
          <w:szCs w:val="24"/>
        </w:rPr>
        <w:t>4.3.1</w:t>
      </w:r>
      <w:r w:rsidRPr="002B733C">
        <w:rPr>
          <w:color w:val="000000" w:themeColor="text1"/>
          <w:sz w:val="24"/>
          <w:szCs w:val="24"/>
        </w:rPr>
        <w:t xml:space="preserve"> </w:t>
      </w:r>
      <w:r w:rsidRPr="002F2170">
        <w:rPr>
          <w:sz w:val="24"/>
          <w:szCs w:val="24"/>
        </w:rPr>
        <w:t>Name field: Enter the name of your source naming convention should be “Integration Name” Header</w:t>
      </w:r>
    </w:p>
    <w:p w:rsidR="00B66C23" w:rsidRPr="002F2170" w:rsidRDefault="00B66C23" w:rsidP="005E1CC6">
      <w:pPr>
        <w:jc w:val="both"/>
        <w:rPr>
          <w:sz w:val="24"/>
          <w:szCs w:val="24"/>
        </w:rPr>
      </w:pPr>
      <w:r w:rsidRPr="002B733C">
        <w:rPr>
          <w:rStyle w:val="Heading5Char"/>
          <w:rFonts w:asciiTheme="minorHAnsi" w:eastAsiaTheme="minorHAnsi" w:hAnsiTheme="minorHAnsi" w:cstheme="minorHAnsi"/>
          <w:color w:val="000000" w:themeColor="text1"/>
          <w:sz w:val="24"/>
          <w:szCs w:val="24"/>
        </w:rPr>
        <w:t>4.3.2</w:t>
      </w:r>
      <w:r w:rsidRPr="002B733C">
        <w:rPr>
          <w:color w:val="000000" w:themeColor="text1"/>
          <w:sz w:val="24"/>
          <w:szCs w:val="24"/>
        </w:rPr>
        <w:t xml:space="preserve"> </w:t>
      </w:r>
      <w:r w:rsidRPr="002F2170">
        <w:rPr>
          <w:sz w:val="24"/>
          <w:szCs w:val="24"/>
        </w:rPr>
        <w:t xml:space="preserve">File field:  use the navigation button on the right side of the file field and select the name of file that will contain your data to integrate.   </w:t>
      </w:r>
    </w:p>
    <w:p w:rsidR="00B66C23" w:rsidRPr="002F2170" w:rsidRDefault="00B66C23" w:rsidP="005E1CC6">
      <w:pPr>
        <w:jc w:val="both"/>
        <w:rPr>
          <w:sz w:val="24"/>
          <w:szCs w:val="24"/>
        </w:rPr>
      </w:pPr>
      <w:r w:rsidRPr="002B733C">
        <w:rPr>
          <w:rStyle w:val="Heading5Char"/>
          <w:rFonts w:eastAsiaTheme="minorHAnsi"/>
          <w:color w:val="000000" w:themeColor="text1"/>
          <w:sz w:val="24"/>
          <w:szCs w:val="24"/>
        </w:rPr>
        <w:t>4.3.3</w:t>
      </w:r>
      <w:r w:rsidRPr="002B733C">
        <w:rPr>
          <w:color w:val="000000" w:themeColor="text1"/>
          <w:sz w:val="24"/>
          <w:szCs w:val="24"/>
        </w:rPr>
        <w:t xml:space="preserve"> </w:t>
      </w:r>
      <w:r w:rsidRPr="002F2170">
        <w:rPr>
          <w:sz w:val="24"/>
          <w:szCs w:val="24"/>
        </w:rPr>
        <w:t>Delimiter:  Leave this set to Comma</w:t>
      </w:r>
    </w:p>
    <w:p w:rsidR="00B66C23" w:rsidRPr="002F2170" w:rsidRDefault="00B66C23" w:rsidP="005E1CC6">
      <w:pPr>
        <w:jc w:val="both"/>
        <w:rPr>
          <w:sz w:val="24"/>
          <w:szCs w:val="24"/>
        </w:rPr>
      </w:pPr>
      <w:r w:rsidRPr="002B733C">
        <w:rPr>
          <w:rStyle w:val="Heading5Char"/>
          <w:rFonts w:asciiTheme="minorHAnsi" w:eastAsiaTheme="minorHAnsi" w:hAnsiTheme="minorHAnsi" w:cstheme="minorHAnsi"/>
          <w:color w:val="000000" w:themeColor="text1"/>
          <w:sz w:val="24"/>
          <w:szCs w:val="24"/>
        </w:rPr>
        <w:t>4.3.4</w:t>
      </w:r>
      <w:r w:rsidRPr="002B733C">
        <w:rPr>
          <w:color w:val="000000" w:themeColor="text1"/>
          <w:sz w:val="24"/>
          <w:szCs w:val="24"/>
        </w:rPr>
        <w:t xml:space="preserve"> </w:t>
      </w:r>
      <w:r w:rsidRPr="002F2170">
        <w:rPr>
          <w:sz w:val="24"/>
          <w:szCs w:val="24"/>
        </w:rPr>
        <w:t>Check the “First Row Contains Column Names” check box Press “Apply” the Header Title updates to display your new name</w:t>
      </w:r>
    </w:p>
    <w:p w:rsidR="00B66C23" w:rsidRDefault="00B66C23" w:rsidP="005271B4">
      <w:pPr>
        <w:ind w:left="720"/>
        <w:jc w:val="center"/>
      </w:pPr>
      <w:r>
        <w:rPr>
          <w:noProof/>
          <w:lang w:eastAsia="en-CA"/>
        </w:rPr>
        <w:drawing>
          <wp:inline distT="0" distB="0" distL="0" distR="0" wp14:anchorId="74CB60B6" wp14:editId="394A2B1E">
            <wp:extent cx="5045075" cy="3952875"/>
            <wp:effectExtent l="0" t="0" r="317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054570" cy="3960314"/>
                    </a:xfrm>
                    <a:prstGeom prst="rect">
                      <a:avLst/>
                    </a:prstGeom>
                  </pic:spPr>
                </pic:pic>
              </a:graphicData>
            </a:graphic>
          </wp:inline>
        </w:drawing>
      </w:r>
    </w:p>
    <w:p w:rsidR="005271B4" w:rsidRPr="00EF0482" w:rsidRDefault="005271B4" w:rsidP="00A007BD">
      <w:pPr>
        <w:ind w:left="720"/>
        <w:jc w:val="both"/>
        <w:rPr>
          <w:sz w:val="2"/>
          <w:szCs w:val="24"/>
        </w:rPr>
      </w:pPr>
    </w:p>
    <w:p w:rsidR="002B733C" w:rsidRDefault="002B733C" w:rsidP="002B733C">
      <w:pPr>
        <w:rPr>
          <w:sz w:val="24"/>
          <w:szCs w:val="24"/>
        </w:rPr>
      </w:pPr>
      <w:r>
        <w:rPr>
          <w:sz w:val="24"/>
          <w:szCs w:val="24"/>
        </w:rPr>
        <w:t xml:space="preserve">4.3.5 </w:t>
      </w:r>
      <w:r w:rsidR="00B66C23" w:rsidRPr="002B733C">
        <w:rPr>
          <w:sz w:val="24"/>
          <w:szCs w:val="24"/>
        </w:rPr>
        <w:t>On the Source Properties Window - Columns Tab All the column names from the file that</w:t>
      </w:r>
      <w:r>
        <w:rPr>
          <w:sz w:val="24"/>
          <w:szCs w:val="24"/>
        </w:rPr>
        <w:t xml:space="preserve"> </w:t>
      </w:r>
      <w:r w:rsidR="00B66C23" w:rsidRPr="002B733C">
        <w:rPr>
          <w:sz w:val="24"/>
          <w:szCs w:val="24"/>
        </w:rPr>
        <w:t>you mapped to in step 4.3.4 will be displayed and checked to show – nothing is required here.</w:t>
      </w:r>
      <w:r>
        <w:rPr>
          <w:sz w:val="24"/>
          <w:szCs w:val="24"/>
        </w:rPr>
        <w:t xml:space="preserve"> </w:t>
      </w:r>
    </w:p>
    <w:p w:rsidR="00E9049C" w:rsidRPr="002B733C" w:rsidRDefault="00B66C23" w:rsidP="002B733C">
      <w:pPr>
        <w:rPr>
          <w:sz w:val="24"/>
          <w:szCs w:val="24"/>
        </w:rPr>
      </w:pPr>
      <w:r w:rsidRPr="002B733C">
        <w:rPr>
          <w:sz w:val="24"/>
          <w:szCs w:val="24"/>
        </w:rPr>
        <w:t xml:space="preserve"> </w:t>
      </w:r>
      <w:r w:rsidRPr="002B733C">
        <w:rPr>
          <w:b/>
          <w:i/>
          <w:sz w:val="24"/>
          <w:szCs w:val="24"/>
          <w:u w:val="single"/>
        </w:rPr>
        <w:t>Note</w:t>
      </w:r>
      <w:r w:rsidRPr="002B733C">
        <w:rPr>
          <w:sz w:val="24"/>
          <w:szCs w:val="24"/>
        </w:rPr>
        <w:t>: Depending on the integration you are building the details in this tab will be different.</w:t>
      </w:r>
    </w:p>
    <w:p w:rsidR="00B66C23" w:rsidRPr="005A33E5" w:rsidRDefault="00B66C23" w:rsidP="002B733C">
      <w:pPr>
        <w:rPr>
          <w:noProof/>
          <w:sz w:val="24"/>
          <w:szCs w:val="24"/>
          <w:lang w:eastAsia="en-CA"/>
        </w:rPr>
      </w:pPr>
      <w:r w:rsidRPr="005A33E5">
        <w:rPr>
          <w:noProof/>
          <w:sz w:val="24"/>
          <w:szCs w:val="24"/>
          <w:lang w:eastAsia="en-CA"/>
        </w:rPr>
        <w:t>Example a Payments Header Source Columns and a Deposits Header Source Columns these are both the same</w:t>
      </w:r>
    </w:p>
    <w:p w:rsidR="0088490F" w:rsidRDefault="00B66C23" w:rsidP="00791883">
      <w:pPr>
        <w:ind w:left="720"/>
      </w:pPr>
      <w:r>
        <w:rPr>
          <w:noProof/>
          <w:lang w:eastAsia="en-CA"/>
        </w:rPr>
        <w:lastRenderedPageBreak/>
        <w:drawing>
          <wp:inline distT="0" distB="0" distL="0" distR="0" wp14:anchorId="6D64E142" wp14:editId="52228621">
            <wp:extent cx="4717850" cy="3228340"/>
            <wp:effectExtent l="0" t="0" r="698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775292" cy="3267647"/>
                    </a:xfrm>
                    <a:prstGeom prst="rect">
                      <a:avLst/>
                    </a:prstGeom>
                  </pic:spPr>
                </pic:pic>
              </a:graphicData>
            </a:graphic>
          </wp:inline>
        </w:drawing>
      </w:r>
    </w:p>
    <w:p w:rsidR="00F07E43" w:rsidRDefault="00F07E43" w:rsidP="00791883">
      <w:pPr>
        <w:ind w:left="720"/>
      </w:pPr>
    </w:p>
    <w:p w:rsidR="00B66C23" w:rsidRDefault="00B66C23" w:rsidP="00791883">
      <w:pPr>
        <w:ind w:left="720"/>
      </w:pPr>
      <w:r>
        <w:rPr>
          <w:noProof/>
          <w:lang w:eastAsia="en-CA"/>
        </w:rPr>
        <w:drawing>
          <wp:inline distT="0" distB="0" distL="0" distR="0" wp14:anchorId="11808239" wp14:editId="0A107D35">
            <wp:extent cx="4772025" cy="3157754"/>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826073" cy="3193519"/>
                    </a:xfrm>
                    <a:prstGeom prst="rect">
                      <a:avLst/>
                    </a:prstGeom>
                  </pic:spPr>
                </pic:pic>
              </a:graphicData>
            </a:graphic>
          </wp:inline>
        </w:drawing>
      </w:r>
    </w:p>
    <w:p w:rsidR="00F07E43" w:rsidRDefault="00F07E43" w:rsidP="00791883">
      <w:pPr>
        <w:ind w:left="720"/>
      </w:pPr>
    </w:p>
    <w:p w:rsidR="00B66C23" w:rsidRPr="0088490F" w:rsidRDefault="0088490F" w:rsidP="0088490F">
      <w:pPr>
        <w:rPr>
          <w:sz w:val="24"/>
          <w:szCs w:val="24"/>
        </w:rPr>
      </w:pPr>
      <w:r>
        <w:t xml:space="preserve">    </w:t>
      </w:r>
      <w:r w:rsidR="00B66C23" w:rsidRPr="0088490F">
        <w:rPr>
          <w:sz w:val="24"/>
          <w:szCs w:val="24"/>
        </w:rPr>
        <w:t>Example of a Journal Entry Header Source Columns</w:t>
      </w:r>
    </w:p>
    <w:p w:rsidR="00B66C23" w:rsidRDefault="00B66C23" w:rsidP="00B66C23">
      <w:pPr>
        <w:ind w:left="720"/>
      </w:pPr>
      <w:r>
        <w:rPr>
          <w:noProof/>
          <w:lang w:eastAsia="en-CA"/>
        </w:rPr>
        <w:lastRenderedPageBreak/>
        <w:drawing>
          <wp:inline distT="0" distB="0" distL="0" distR="0" wp14:anchorId="35A00C15" wp14:editId="57FC5373">
            <wp:extent cx="4895850" cy="2857143"/>
            <wp:effectExtent l="0" t="0" r="0" b="63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46183" cy="2886517"/>
                    </a:xfrm>
                    <a:prstGeom prst="rect">
                      <a:avLst/>
                    </a:prstGeom>
                  </pic:spPr>
                </pic:pic>
              </a:graphicData>
            </a:graphic>
          </wp:inline>
        </w:drawing>
      </w:r>
    </w:p>
    <w:p w:rsidR="00B66C23" w:rsidRPr="00920AE1" w:rsidRDefault="00B66C23" w:rsidP="00B66C23">
      <w:pPr>
        <w:rPr>
          <w:sz w:val="24"/>
          <w:szCs w:val="24"/>
        </w:rPr>
      </w:pPr>
      <w:r w:rsidRPr="00920AE1">
        <w:rPr>
          <w:rStyle w:val="Heading5Char"/>
          <w:rFonts w:asciiTheme="minorHAnsi" w:eastAsiaTheme="minorHAnsi" w:hAnsiTheme="minorHAnsi" w:cstheme="minorHAnsi"/>
          <w:color w:val="000000" w:themeColor="text1"/>
          <w:sz w:val="24"/>
          <w:szCs w:val="24"/>
        </w:rPr>
        <w:t>4.3.6</w:t>
      </w:r>
      <w:r w:rsidRPr="00920AE1">
        <w:rPr>
          <w:color w:val="000000" w:themeColor="text1"/>
          <w:sz w:val="24"/>
          <w:szCs w:val="24"/>
        </w:rPr>
        <w:t xml:space="preserve"> </w:t>
      </w:r>
      <w:r w:rsidRPr="00920AE1">
        <w:rPr>
          <w:sz w:val="24"/>
          <w:szCs w:val="24"/>
        </w:rPr>
        <w:t>On the Source Properties Window - Filter Tab nothing is required here</w:t>
      </w:r>
    </w:p>
    <w:p w:rsidR="00B66C23" w:rsidRDefault="00B66C23" w:rsidP="00B66C23">
      <w:pPr>
        <w:ind w:left="720"/>
      </w:pPr>
      <w:r>
        <w:rPr>
          <w:noProof/>
          <w:lang w:eastAsia="en-CA"/>
        </w:rPr>
        <w:drawing>
          <wp:inline distT="0" distB="0" distL="0" distR="0" wp14:anchorId="061A4A1B" wp14:editId="3999B3CB">
            <wp:extent cx="4924425" cy="3142615"/>
            <wp:effectExtent l="0" t="0" r="9525"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44199" cy="3155234"/>
                    </a:xfrm>
                    <a:prstGeom prst="rect">
                      <a:avLst/>
                    </a:prstGeom>
                  </pic:spPr>
                </pic:pic>
              </a:graphicData>
            </a:graphic>
          </wp:inline>
        </w:drawing>
      </w:r>
    </w:p>
    <w:p w:rsidR="00B66C23" w:rsidRPr="00920AE1" w:rsidRDefault="00B66C23" w:rsidP="00613996">
      <w:pPr>
        <w:jc w:val="both"/>
        <w:rPr>
          <w:sz w:val="24"/>
          <w:szCs w:val="24"/>
        </w:rPr>
      </w:pPr>
      <w:r w:rsidRPr="00920AE1">
        <w:rPr>
          <w:rStyle w:val="Heading5Char"/>
          <w:rFonts w:asciiTheme="minorHAnsi" w:eastAsiaTheme="minorHAnsi" w:hAnsiTheme="minorHAnsi" w:cstheme="minorHAnsi"/>
          <w:color w:val="000000" w:themeColor="text1"/>
          <w:sz w:val="24"/>
          <w:szCs w:val="24"/>
        </w:rPr>
        <w:t>4.3.7</w:t>
      </w:r>
      <w:r w:rsidRPr="00920AE1">
        <w:rPr>
          <w:color w:val="000000" w:themeColor="text1"/>
          <w:sz w:val="24"/>
          <w:szCs w:val="24"/>
        </w:rPr>
        <w:t xml:space="preserve"> </w:t>
      </w:r>
      <w:r w:rsidRPr="00920AE1">
        <w:rPr>
          <w:sz w:val="24"/>
          <w:szCs w:val="24"/>
        </w:rPr>
        <w:t xml:space="preserve">On the Source Properties Window - Sorting Tab you will have to apply the sorting you require the integration to look for in the file when creating the journal entry records in GP.  </w:t>
      </w:r>
    </w:p>
    <w:p w:rsidR="00B66C23" w:rsidRPr="00920AE1" w:rsidRDefault="00B66C23" w:rsidP="00847899">
      <w:pPr>
        <w:pStyle w:val="ListParagraph"/>
        <w:numPr>
          <w:ilvl w:val="0"/>
          <w:numId w:val="41"/>
        </w:numPr>
        <w:jc w:val="both"/>
        <w:rPr>
          <w:rStyle w:val="Heading5Char"/>
          <w:rFonts w:asciiTheme="minorHAnsi" w:eastAsiaTheme="minorHAnsi" w:hAnsiTheme="minorHAnsi" w:cstheme="minorBidi"/>
          <w:color w:val="auto"/>
          <w:sz w:val="24"/>
          <w:szCs w:val="24"/>
        </w:rPr>
      </w:pPr>
      <w:r w:rsidRPr="00920AE1">
        <w:rPr>
          <w:rStyle w:val="Heading5Char"/>
          <w:rFonts w:asciiTheme="minorHAnsi" w:eastAsiaTheme="minorHAnsi" w:hAnsiTheme="minorHAnsi" w:cstheme="minorBidi"/>
          <w:color w:val="auto"/>
          <w:sz w:val="24"/>
          <w:szCs w:val="24"/>
        </w:rPr>
        <w:t>For Payment Integrations apply a sorting of Group By:  Transaction Date; Number; Description and Amount</w:t>
      </w:r>
    </w:p>
    <w:p w:rsidR="00B66C23" w:rsidRPr="00920AE1" w:rsidRDefault="00B66C23" w:rsidP="00613996">
      <w:pPr>
        <w:jc w:val="both"/>
        <w:rPr>
          <w:rStyle w:val="Heading5Char"/>
          <w:rFonts w:asciiTheme="minorHAnsi" w:eastAsiaTheme="minorHAnsi" w:hAnsiTheme="minorHAnsi" w:cstheme="minorBidi"/>
          <w:color w:val="auto"/>
          <w:sz w:val="24"/>
          <w:szCs w:val="24"/>
        </w:rPr>
      </w:pPr>
      <w:r w:rsidRPr="00920AE1">
        <w:rPr>
          <w:rStyle w:val="Heading5Char"/>
          <w:rFonts w:asciiTheme="minorHAnsi" w:eastAsiaTheme="minorHAnsi" w:hAnsiTheme="minorHAnsi" w:cstheme="minorBidi"/>
          <w:color w:val="auto"/>
          <w:sz w:val="24"/>
          <w:szCs w:val="24"/>
        </w:rPr>
        <w:t xml:space="preserve">To add the Group By sorting simply click in the empty field and a selection list will be populate for you to make your selections. </w:t>
      </w:r>
    </w:p>
    <w:p w:rsidR="00B66C23" w:rsidRDefault="00B66C23" w:rsidP="00B66C23">
      <w:pPr>
        <w:ind w:left="550"/>
        <w:rPr>
          <w:rStyle w:val="Heading5Char"/>
          <w:rFonts w:asciiTheme="minorHAnsi" w:eastAsiaTheme="minorHAnsi" w:hAnsiTheme="minorHAnsi" w:cstheme="minorBidi"/>
          <w:color w:val="auto"/>
        </w:rPr>
      </w:pPr>
      <w:r>
        <w:rPr>
          <w:noProof/>
          <w:lang w:eastAsia="en-CA"/>
        </w:rPr>
        <w:lastRenderedPageBreak/>
        <w:drawing>
          <wp:inline distT="0" distB="0" distL="0" distR="0" wp14:anchorId="58933F3F" wp14:editId="23EE3F30">
            <wp:extent cx="5524500" cy="3313430"/>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535262" cy="3319885"/>
                    </a:xfrm>
                    <a:prstGeom prst="rect">
                      <a:avLst/>
                    </a:prstGeom>
                  </pic:spPr>
                </pic:pic>
              </a:graphicData>
            </a:graphic>
          </wp:inline>
        </w:drawing>
      </w:r>
    </w:p>
    <w:p w:rsidR="00B66C23" w:rsidRPr="00665B10" w:rsidRDefault="00B66C23" w:rsidP="00847899">
      <w:pPr>
        <w:pStyle w:val="ListParagraph"/>
        <w:numPr>
          <w:ilvl w:val="0"/>
          <w:numId w:val="41"/>
        </w:numPr>
        <w:ind w:left="851" w:hanging="284"/>
        <w:jc w:val="both"/>
        <w:rPr>
          <w:rStyle w:val="Heading5Char"/>
          <w:rFonts w:asciiTheme="minorHAnsi" w:eastAsiaTheme="minorHAnsi" w:hAnsiTheme="minorHAnsi" w:cstheme="minorBidi"/>
          <w:color w:val="auto"/>
          <w:sz w:val="24"/>
          <w:szCs w:val="24"/>
        </w:rPr>
      </w:pPr>
      <w:bookmarkStart w:id="97" w:name="_Hlk54790825"/>
      <w:r w:rsidRPr="00665B10">
        <w:rPr>
          <w:rStyle w:val="Heading5Char"/>
          <w:rFonts w:asciiTheme="minorHAnsi" w:eastAsiaTheme="minorHAnsi" w:hAnsiTheme="minorHAnsi" w:cstheme="minorBidi"/>
          <w:color w:val="auto"/>
          <w:sz w:val="24"/>
          <w:szCs w:val="24"/>
        </w:rPr>
        <w:t>For Journal Entry Integrations apply a sorting of Group By, BatchID and Transaction</w:t>
      </w:r>
      <w:r w:rsidR="00F93AA0">
        <w:rPr>
          <w:rStyle w:val="Heading5Char"/>
          <w:rFonts w:asciiTheme="minorHAnsi" w:eastAsiaTheme="minorHAnsi" w:hAnsiTheme="minorHAnsi" w:cstheme="minorBidi"/>
          <w:color w:val="auto"/>
          <w:sz w:val="24"/>
          <w:szCs w:val="24"/>
        </w:rPr>
        <w:t xml:space="preserve"> </w:t>
      </w:r>
      <w:r w:rsidRPr="00665B10">
        <w:rPr>
          <w:rStyle w:val="Heading5Char"/>
          <w:rFonts w:asciiTheme="minorHAnsi" w:eastAsiaTheme="minorHAnsi" w:hAnsiTheme="minorHAnsi" w:cstheme="minorBidi"/>
          <w:color w:val="auto"/>
          <w:sz w:val="24"/>
          <w:szCs w:val="24"/>
        </w:rPr>
        <w:t>Date</w:t>
      </w:r>
    </w:p>
    <w:p w:rsidR="00B66C23" w:rsidRPr="002D3FAC" w:rsidRDefault="00B66C23" w:rsidP="002D3FAC">
      <w:pPr>
        <w:jc w:val="both"/>
        <w:rPr>
          <w:rStyle w:val="Heading5Char"/>
          <w:rFonts w:asciiTheme="minorHAnsi" w:eastAsiaTheme="minorHAnsi" w:hAnsiTheme="minorHAnsi" w:cstheme="minorBidi"/>
          <w:color w:val="auto"/>
          <w:sz w:val="24"/>
          <w:szCs w:val="24"/>
        </w:rPr>
      </w:pPr>
      <w:r w:rsidRPr="00665B10">
        <w:rPr>
          <w:rStyle w:val="Heading5Char"/>
          <w:rFonts w:asciiTheme="minorHAnsi" w:eastAsiaTheme="minorHAnsi" w:hAnsiTheme="minorHAnsi" w:cstheme="minorBidi"/>
          <w:color w:val="auto"/>
          <w:sz w:val="24"/>
          <w:szCs w:val="24"/>
        </w:rPr>
        <w:t xml:space="preserve">To add the Group By sorting simply click in the empty field and a selection list will be populate for you to make your selections. </w:t>
      </w:r>
      <w:bookmarkEnd w:id="97"/>
    </w:p>
    <w:p w:rsidR="00B66C23" w:rsidRDefault="00B66C23" w:rsidP="00B66C23">
      <w:pPr>
        <w:ind w:left="550"/>
        <w:rPr>
          <w:rStyle w:val="Heading5Char"/>
          <w:rFonts w:asciiTheme="minorHAnsi" w:eastAsiaTheme="minorHAnsi" w:hAnsiTheme="minorHAnsi" w:cstheme="minorBidi"/>
          <w:color w:val="auto"/>
        </w:rPr>
      </w:pPr>
      <w:r>
        <w:rPr>
          <w:noProof/>
          <w:lang w:eastAsia="en-CA"/>
        </w:rPr>
        <w:drawing>
          <wp:inline distT="0" distB="0" distL="0" distR="0" wp14:anchorId="05FACC1D" wp14:editId="01752671">
            <wp:extent cx="5457825" cy="2837908"/>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81850" cy="2850400"/>
                    </a:xfrm>
                    <a:prstGeom prst="rect">
                      <a:avLst/>
                    </a:prstGeom>
                  </pic:spPr>
                </pic:pic>
              </a:graphicData>
            </a:graphic>
          </wp:inline>
        </w:drawing>
      </w:r>
    </w:p>
    <w:p w:rsidR="00B66C23" w:rsidRPr="00CF2BCD" w:rsidRDefault="00B66C23" w:rsidP="00847899">
      <w:pPr>
        <w:pStyle w:val="ListParagraph"/>
        <w:numPr>
          <w:ilvl w:val="0"/>
          <w:numId w:val="41"/>
        </w:numPr>
        <w:jc w:val="both"/>
        <w:rPr>
          <w:rStyle w:val="Heading5Char"/>
          <w:rFonts w:asciiTheme="minorHAnsi" w:eastAsiaTheme="minorHAnsi" w:hAnsiTheme="minorHAnsi" w:cstheme="minorBidi"/>
          <w:color w:val="auto"/>
          <w:sz w:val="24"/>
          <w:szCs w:val="24"/>
        </w:rPr>
      </w:pPr>
      <w:r w:rsidRPr="00CF2BCD">
        <w:rPr>
          <w:rStyle w:val="Heading5Char"/>
          <w:rFonts w:asciiTheme="minorHAnsi" w:eastAsiaTheme="minorHAnsi" w:hAnsiTheme="minorHAnsi" w:cstheme="minorBidi"/>
          <w:color w:val="auto"/>
          <w:sz w:val="24"/>
          <w:szCs w:val="24"/>
        </w:rPr>
        <w:t>For Daily Deposits Entry Integrations apply a sorting of Group By, Transaction</w:t>
      </w:r>
      <w:r w:rsidR="00CF2BCD" w:rsidRPr="00CF2BCD">
        <w:rPr>
          <w:rStyle w:val="Heading5Char"/>
          <w:rFonts w:asciiTheme="minorHAnsi" w:eastAsiaTheme="minorHAnsi" w:hAnsiTheme="minorHAnsi" w:cstheme="minorBidi"/>
          <w:color w:val="auto"/>
          <w:sz w:val="24"/>
          <w:szCs w:val="24"/>
        </w:rPr>
        <w:t xml:space="preserve"> </w:t>
      </w:r>
      <w:r w:rsidRPr="00CF2BCD">
        <w:rPr>
          <w:rStyle w:val="Heading5Char"/>
          <w:rFonts w:asciiTheme="minorHAnsi" w:eastAsiaTheme="minorHAnsi" w:hAnsiTheme="minorHAnsi" w:cstheme="minorBidi"/>
          <w:color w:val="auto"/>
          <w:sz w:val="24"/>
          <w:szCs w:val="24"/>
        </w:rPr>
        <w:t>Date, Number, Description and Amount</w:t>
      </w:r>
    </w:p>
    <w:p w:rsidR="00B66C23" w:rsidRPr="00CF2BCD" w:rsidRDefault="00B66C23" w:rsidP="00CF2BCD">
      <w:pPr>
        <w:ind w:left="550"/>
        <w:jc w:val="both"/>
        <w:rPr>
          <w:rStyle w:val="Heading5Char"/>
          <w:rFonts w:asciiTheme="minorHAnsi" w:eastAsiaTheme="minorHAnsi" w:hAnsiTheme="minorHAnsi" w:cstheme="minorBidi"/>
          <w:color w:val="auto"/>
          <w:sz w:val="24"/>
          <w:szCs w:val="24"/>
        </w:rPr>
      </w:pPr>
      <w:r w:rsidRPr="00CF2BCD">
        <w:rPr>
          <w:rStyle w:val="Heading5Char"/>
          <w:rFonts w:asciiTheme="minorHAnsi" w:eastAsiaTheme="minorHAnsi" w:hAnsiTheme="minorHAnsi" w:cstheme="minorBidi"/>
          <w:color w:val="auto"/>
          <w:sz w:val="24"/>
          <w:szCs w:val="24"/>
        </w:rPr>
        <w:t xml:space="preserve">To add the Group By sorting simply click in the empty field and a selection list will be populate for you to make your selections. </w:t>
      </w:r>
    </w:p>
    <w:p w:rsidR="00B66C23" w:rsidRDefault="00B66C23" w:rsidP="00246869">
      <w:pPr>
        <w:jc w:val="both"/>
        <w:rPr>
          <w:rStyle w:val="Heading5Char"/>
          <w:rFonts w:asciiTheme="minorHAnsi" w:eastAsiaTheme="minorHAnsi" w:hAnsiTheme="minorHAnsi" w:cstheme="minorBidi"/>
          <w:color w:val="auto"/>
        </w:rPr>
      </w:pPr>
      <w:r>
        <w:rPr>
          <w:noProof/>
          <w:lang w:eastAsia="en-CA"/>
        </w:rPr>
        <w:lastRenderedPageBreak/>
        <w:drawing>
          <wp:inline distT="0" distB="0" distL="0" distR="0" wp14:anchorId="06506F7B" wp14:editId="56D17E87">
            <wp:extent cx="5572125" cy="3200086"/>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614116" cy="3224201"/>
                    </a:xfrm>
                    <a:prstGeom prst="rect">
                      <a:avLst/>
                    </a:prstGeom>
                  </pic:spPr>
                </pic:pic>
              </a:graphicData>
            </a:graphic>
          </wp:inline>
        </w:drawing>
      </w:r>
    </w:p>
    <w:p w:rsidR="00246869" w:rsidRPr="00246869" w:rsidRDefault="00246869" w:rsidP="00B66C23">
      <w:pPr>
        <w:ind w:left="550"/>
        <w:rPr>
          <w:rStyle w:val="Heading5Char"/>
          <w:rFonts w:asciiTheme="minorHAnsi" w:eastAsiaTheme="minorHAnsi" w:hAnsiTheme="minorHAnsi" w:cstheme="minorBidi"/>
          <w:color w:val="auto"/>
          <w:sz w:val="2"/>
        </w:rPr>
      </w:pPr>
    </w:p>
    <w:p w:rsidR="00B66C23" w:rsidRPr="00246869" w:rsidRDefault="00B66C23" w:rsidP="00C521B0">
      <w:pPr>
        <w:pStyle w:val="ListParagraph"/>
        <w:numPr>
          <w:ilvl w:val="0"/>
          <w:numId w:val="168"/>
        </w:numPr>
        <w:tabs>
          <w:tab w:val="left" w:pos="567"/>
        </w:tabs>
        <w:ind w:left="567"/>
        <w:rPr>
          <w:sz w:val="24"/>
          <w:szCs w:val="24"/>
        </w:rPr>
      </w:pPr>
      <w:r w:rsidRPr="00246869">
        <w:rPr>
          <w:sz w:val="24"/>
          <w:szCs w:val="24"/>
        </w:rPr>
        <w:t xml:space="preserve">On the Source Properties Window - Scripts Tab do nothing as we are not building integrations with scripts. </w:t>
      </w:r>
    </w:p>
    <w:p w:rsidR="00246869" w:rsidRPr="00246869" w:rsidRDefault="00246869" w:rsidP="00246869">
      <w:pPr>
        <w:pStyle w:val="ListParagraph"/>
        <w:ind w:left="1117"/>
        <w:rPr>
          <w:sz w:val="12"/>
          <w:szCs w:val="24"/>
        </w:rPr>
      </w:pPr>
    </w:p>
    <w:p w:rsidR="00B66C23" w:rsidRDefault="00B66C23" w:rsidP="00246869">
      <w:pPr>
        <w:jc w:val="both"/>
      </w:pPr>
      <w:r>
        <w:rPr>
          <w:noProof/>
          <w:lang w:eastAsia="en-CA"/>
        </w:rPr>
        <w:drawing>
          <wp:inline distT="0" distB="0" distL="0" distR="0" wp14:anchorId="3DEFD2E6" wp14:editId="347A9194">
            <wp:extent cx="5467350" cy="32550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80425" cy="3262794"/>
                    </a:xfrm>
                    <a:prstGeom prst="rect">
                      <a:avLst/>
                    </a:prstGeom>
                  </pic:spPr>
                </pic:pic>
              </a:graphicData>
            </a:graphic>
          </wp:inline>
        </w:drawing>
      </w:r>
    </w:p>
    <w:p w:rsidR="00246869" w:rsidRDefault="00246869" w:rsidP="00246869">
      <w:pPr>
        <w:jc w:val="both"/>
      </w:pPr>
    </w:p>
    <w:p w:rsidR="00B66C23" w:rsidRPr="00DB10C0" w:rsidRDefault="00B66C23" w:rsidP="00DB10C0">
      <w:pPr>
        <w:jc w:val="both"/>
        <w:rPr>
          <w:sz w:val="24"/>
          <w:szCs w:val="24"/>
        </w:rPr>
      </w:pPr>
      <w:r w:rsidRPr="00920AE1">
        <w:rPr>
          <w:rStyle w:val="Heading5Char"/>
          <w:rFonts w:asciiTheme="minorHAnsi" w:eastAsiaTheme="minorHAnsi" w:hAnsiTheme="minorHAnsi" w:cstheme="minorHAnsi"/>
          <w:color w:val="000000" w:themeColor="text1"/>
          <w:sz w:val="24"/>
          <w:szCs w:val="24"/>
        </w:rPr>
        <w:t>4.3.</w:t>
      </w:r>
      <w:r w:rsidR="00656539">
        <w:rPr>
          <w:rStyle w:val="Heading5Char"/>
          <w:rFonts w:asciiTheme="minorHAnsi" w:eastAsiaTheme="minorHAnsi" w:hAnsiTheme="minorHAnsi" w:cstheme="minorHAnsi"/>
          <w:color w:val="000000" w:themeColor="text1"/>
          <w:sz w:val="24"/>
          <w:szCs w:val="24"/>
        </w:rPr>
        <w:t>8</w:t>
      </w:r>
      <w:r w:rsidRPr="00920AE1">
        <w:rPr>
          <w:color w:val="000000" w:themeColor="text1"/>
        </w:rPr>
        <w:t xml:space="preserve"> </w:t>
      </w:r>
      <w:r w:rsidRPr="00DB10C0">
        <w:rPr>
          <w:sz w:val="24"/>
          <w:szCs w:val="24"/>
        </w:rPr>
        <w:t xml:space="preserve">On the Source Properties Window – after you have entered all required information press the apply button and move on to the next step. </w:t>
      </w:r>
    </w:p>
    <w:p w:rsidR="00B66C23" w:rsidRDefault="00B66C23" w:rsidP="00B66C23">
      <w:pPr>
        <w:ind w:left="720"/>
      </w:pPr>
      <w:r>
        <w:rPr>
          <w:noProof/>
          <w:lang w:eastAsia="en-CA"/>
        </w:rPr>
        <w:lastRenderedPageBreak/>
        <w:drawing>
          <wp:inline distT="0" distB="0" distL="0" distR="0" wp14:anchorId="5D2FB44E" wp14:editId="0A24F080">
            <wp:extent cx="5276850" cy="3324212"/>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340636" cy="3364395"/>
                    </a:xfrm>
                    <a:prstGeom prst="rect">
                      <a:avLst/>
                    </a:prstGeom>
                  </pic:spPr>
                </pic:pic>
              </a:graphicData>
            </a:graphic>
          </wp:inline>
        </w:drawing>
      </w:r>
    </w:p>
    <w:p w:rsidR="00B66C23" w:rsidRPr="00DB79E0" w:rsidRDefault="00B66C23" w:rsidP="00B66C23">
      <w:pPr>
        <w:ind w:left="720"/>
        <w:rPr>
          <w:sz w:val="24"/>
          <w:szCs w:val="24"/>
        </w:rPr>
      </w:pPr>
      <w:r w:rsidRPr="00DB79E0">
        <w:rPr>
          <w:sz w:val="24"/>
          <w:szCs w:val="24"/>
        </w:rPr>
        <w:t>Press ok on the message</w:t>
      </w:r>
    </w:p>
    <w:p w:rsidR="00B66C23" w:rsidRDefault="00B66C23" w:rsidP="00B66C23">
      <w:pPr>
        <w:ind w:left="720"/>
      </w:pPr>
      <w:r>
        <w:rPr>
          <w:noProof/>
        </w:rPr>
        <w:drawing>
          <wp:inline distT="0" distB="0" distL="0" distR="0" wp14:anchorId="462B2203" wp14:editId="7FC499D0">
            <wp:extent cx="5343525" cy="42862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20863" cy="4348286"/>
                    </a:xfrm>
                    <a:prstGeom prst="rect">
                      <a:avLst/>
                    </a:prstGeom>
                  </pic:spPr>
                </pic:pic>
              </a:graphicData>
            </a:graphic>
          </wp:inline>
        </w:drawing>
      </w:r>
    </w:p>
    <w:p w:rsidR="00A72F41" w:rsidRDefault="00A72F41" w:rsidP="00B66C23">
      <w:pPr>
        <w:ind w:left="720"/>
        <w:rPr>
          <w:sz w:val="24"/>
          <w:szCs w:val="24"/>
        </w:rPr>
      </w:pPr>
    </w:p>
    <w:p w:rsidR="00B66C23" w:rsidRPr="00DB79E0" w:rsidRDefault="00B66C23" w:rsidP="00920AE1">
      <w:pPr>
        <w:rPr>
          <w:sz w:val="24"/>
          <w:szCs w:val="24"/>
        </w:rPr>
      </w:pPr>
      <w:r w:rsidRPr="00DB79E0">
        <w:rPr>
          <w:sz w:val="24"/>
          <w:szCs w:val="24"/>
        </w:rPr>
        <w:lastRenderedPageBreak/>
        <w:t>Press OK on the properties window to close the window</w:t>
      </w:r>
    </w:p>
    <w:p w:rsidR="00B66C23" w:rsidRPr="00863A6B" w:rsidRDefault="00656539" w:rsidP="00863A6B">
      <w:pPr>
        <w:spacing w:after="120"/>
        <w:jc w:val="both"/>
        <w:rPr>
          <w:sz w:val="24"/>
          <w:szCs w:val="24"/>
        </w:rPr>
      </w:pPr>
      <w:r w:rsidRPr="00920AE1">
        <w:rPr>
          <w:rStyle w:val="Heading5Char"/>
          <w:rFonts w:asciiTheme="minorHAnsi" w:eastAsiaTheme="minorHAnsi" w:hAnsiTheme="minorHAnsi" w:cstheme="minorHAnsi"/>
          <w:color w:val="000000" w:themeColor="text1"/>
          <w:sz w:val="24"/>
          <w:szCs w:val="24"/>
        </w:rPr>
        <w:t>4.3.</w:t>
      </w:r>
      <w:r>
        <w:rPr>
          <w:rStyle w:val="Heading5Char"/>
          <w:rFonts w:asciiTheme="minorHAnsi" w:eastAsiaTheme="minorHAnsi" w:hAnsiTheme="minorHAnsi" w:cstheme="minorHAnsi"/>
          <w:color w:val="000000" w:themeColor="text1"/>
          <w:sz w:val="24"/>
          <w:szCs w:val="24"/>
        </w:rPr>
        <w:t xml:space="preserve">9 </w:t>
      </w:r>
      <w:r w:rsidRPr="00920AE1">
        <w:rPr>
          <w:color w:val="000000" w:themeColor="text1"/>
          <w:sz w:val="24"/>
          <w:szCs w:val="24"/>
        </w:rPr>
        <w:t>Repeat</w:t>
      </w:r>
      <w:r w:rsidR="00B66C23" w:rsidRPr="00863A6B">
        <w:rPr>
          <w:sz w:val="24"/>
          <w:szCs w:val="24"/>
        </w:rPr>
        <w:t xml:space="preserve"> the steps identified in Step 4 to added the source information for the Lines details from your integration file, with the following differences: </w:t>
      </w:r>
    </w:p>
    <w:p w:rsidR="00B66C23" w:rsidRPr="00863A6B" w:rsidRDefault="00B66C23" w:rsidP="00863A6B">
      <w:pPr>
        <w:spacing w:after="120"/>
        <w:jc w:val="both"/>
        <w:rPr>
          <w:sz w:val="24"/>
          <w:szCs w:val="24"/>
        </w:rPr>
      </w:pPr>
      <w:r w:rsidRPr="00656539">
        <w:rPr>
          <w:color w:val="FF0000"/>
          <w:sz w:val="24"/>
          <w:szCs w:val="24"/>
        </w:rPr>
        <w:t>*</w:t>
      </w:r>
      <w:r w:rsidRPr="00863A6B">
        <w:rPr>
          <w:sz w:val="24"/>
          <w:szCs w:val="24"/>
        </w:rPr>
        <w:t xml:space="preserve"> </w:t>
      </w:r>
      <w:r w:rsidRPr="00B7055A">
        <w:rPr>
          <w:rStyle w:val="Heading5Char"/>
          <w:rFonts w:asciiTheme="minorHAnsi" w:eastAsiaTheme="minorHAnsi" w:hAnsiTheme="minorHAnsi" w:cstheme="minorHAnsi"/>
          <w:color w:val="000000" w:themeColor="text1"/>
          <w:sz w:val="24"/>
          <w:szCs w:val="24"/>
        </w:rPr>
        <w:t>4.3.1</w:t>
      </w:r>
      <w:r w:rsidRPr="00B7055A">
        <w:rPr>
          <w:color w:val="000000" w:themeColor="text1"/>
          <w:sz w:val="24"/>
          <w:szCs w:val="24"/>
        </w:rPr>
        <w:t xml:space="preserve"> </w:t>
      </w:r>
      <w:r w:rsidRPr="00863A6B">
        <w:rPr>
          <w:sz w:val="24"/>
          <w:szCs w:val="24"/>
        </w:rPr>
        <w:t>Name field: Enter the name of your source naming convention should be “Integration Name” Lines</w:t>
      </w:r>
    </w:p>
    <w:p w:rsidR="00B66C23" w:rsidRPr="00863A6B" w:rsidRDefault="00B66C23" w:rsidP="00863A6B">
      <w:pPr>
        <w:spacing w:after="0"/>
        <w:jc w:val="both"/>
        <w:rPr>
          <w:sz w:val="24"/>
          <w:szCs w:val="24"/>
        </w:rPr>
      </w:pPr>
      <w:r w:rsidRPr="00656539">
        <w:rPr>
          <w:rStyle w:val="Heading5Char"/>
          <w:rFonts w:eastAsiaTheme="minorHAnsi"/>
          <w:color w:val="FF0000"/>
          <w:sz w:val="24"/>
          <w:szCs w:val="24"/>
        </w:rPr>
        <w:t>*</w:t>
      </w:r>
      <w:r w:rsidRPr="00B7055A">
        <w:rPr>
          <w:rStyle w:val="Heading5Char"/>
          <w:rFonts w:asciiTheme="minorHAnsi" w:eastAsiaTheme="minorHAnsi" w:hAnsiTheme="minorHAnsi" w:cstheme="minorHAnsi"/>
          <w:color w:val="000000" w:themeColor="text1"/>
          <w:sz w:val="24"/>
          <w:szCs w:val="24"/>
        </w:rPr>
        <w:t>4.3.7</w:t>
      </w:r>
      <w:r w:rsidRPr="00B7055A">
        <w:rPr>
          <w:color w:val="000000" w:themeColor="text1"/>
          <w:sz w:val="24"/>
          <w:szCs w:val="24"/>
        </w:rPr>
        <w:t xml:space="preserve"> </w:t>
      </w:r>
      <w:r w:rsidRPr="00863A6B">
        <w:rPr>
          <w:sz w:val="24"/>
          <w:szCs w:val="24"/>
        </w:rPr>
        <w:t>On the Source Properties Window - Sorting Tab you will have to apply no sorting</w:t>
      </w:r>
    </w:p>
    <w:p w:rsidR="00B66C23" w:rsidRPr="00863A6B" w:rsidRDefault="00B66C23" w:rsidP="00863A6B">
      <w:pPr>
        <w:spacing w:after="0"/>
        <w:jc w:val="both"/>
        <w:rPr>
          <w:sz w:val="24"/>
          <w:szCs w:val="24"/>
        </w:rPr>
      </w:pPr>
    </w:p>
    <w:p w:rsidR="00B66C23" w:rsidRPr="00863A6B" w:rsidRDefault="00B66C23" w:rsidP="00863A6B">
      <w:pPr>
        <w:spacing w:after="0"/>
        <w:jc w:val="both"/>
        <w:rPr>
          <w:sz w:val="24"/>
          <w:szCs w:val="24"/>
        </w:rPr>
      </w:pPr>
      <w:r w:rsidRPr="00863A6B">
        <w:rPr>
          <w:sz w:val="24"/>
          <w:szCs w:val="24"/>
        </w:rPr>
        <w:t>You will receive this message</w:t>
      </w:r>
    </w:p>
    <w:p w:rsidR="00B66C23" w:rsidRDefault="00B66C23" w:rsidP="00B66C23">
      <w:r>
        <w:rPr>
          <w:noProof/>
        </w:rPr>
        <w:drawing>
          <wp:inline distT="0" distB="0" distL="0" distR="0" wp14:anchorId="344DC0C4" wp14:editId="25E8F0F4">
            <wp:extent cx="4953000" cy="26574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53000" cy="2657475"/>
                    </a:xfrm>
                    <a:prstGeom prst="rect">
                      <a:avLst/>
                    </a:prstGeom>
                  </pic:spPr>
                </pic:pic>
              </a:graphicData>
            </a:graphic>
          </wp:inline>
        </w:drawing>
      </w:r>
    </w:p>
    <w:p w:rsidR="00B66C23" w:rsidRDefault="00B66C23" w:rsidP="00B66C23">
      <w:r>
        <w:t xml:space="preserve"> </w:t>
      </w:r>
    </w:p>
    <w:p w:rsidR="00B7055A" w:rsidRPr="00B7055A" w:rsidRDefault="00B66C23" w:rsidP="00B66C23">
      <w:pPr>
        <w:rPr>
          <w:rStyle w:val="Heading5Char"/>
          <w:rFonts w:eastAsiaTheme="minorHAnsi"/>
          <w:sz w:val="24"/>
          <w:szCs w:val="24"/>
        </w:rPr>
      </w:pPr>
      <w:r w:rsidRPr="00407677">
        <w:rPr>
          <w:rStyle w:val="Heading5Char"/>
          <w:rFonts w:asciiTheme="minorHAnsi" w:eastAsiaTheme="minorHAnsi" w:hAnsiTheme="minorHAnsi" w:cstheme="minorHAnsi"/>
          <w:b/>
          <w:color w:val="000000" w:themeColor="text1"/>
          <w:sz w:val="24"/>
          <w:szCs w:val="24"/>
        </w:rPr>
        <w:t>Step 5</w:t>
      </w:r>
      <w:r w:rsidR="00BA52F5">
        <w:rPr>
          <w:rStyle w:val="Heading5Char"/>
          <w:rFonts w:asciiTheme="minorHAnsi" w:eastAsiaTheme="minorHAnsi" w:hAnsiTheme="minorHAnsi" w:cstheme="minorHAnsi"/>
          <w:color w:val="000000" w:themeColor="text1"/>
          <w:sz w:val="24"/>
          <w:szCs w:val="24"/>
        </w:rPr>
        <w:t>.</w:t>
      </w:r>
      <w:r w:rsidRPr="00BA52F5">
        <w:rPr>
          <w:rStyle w:val="Heading5Char"/>
          <w:rFonts w:asciiTheme="minorHAnsi" w:eastAsiaTheme="minorHAnsi" w:hAnsiTheme="minorHAnsi" w:cstheme="minorHAnsi"/>
          <w:color w:val="000000" w:themeColor="text1"/>
          <w:sz w:val="24"/>
          <w:szCs w:val="24"/>
        </w:rPr>
        <w:t xml:space="preserve"> Build the integration Query Relationships</w:t>
      </w:r>
      <w:r w:rsidRPr="00006AD7">
        <w:rPr>
          <w:rStyle w:val="Heading5Char"/>
          <w:rFonts w:eastAsiaTheme="minorHAnsi"/>
          <w:sz w:val="24"/>
          <w:szCs w:val="24"/>
        </w:rPr>
        <w:t xml:space="preserve">: </w:t>
      </w:r>
    </w:p>
    <w:p w:rsidR="00B66C23" w:rsidRPr="007662C3" w:rsidRDefault="00B66C23" w:rsidP="00C521B0">
      <w:pPr>
        <w:pStyle w:val="ListParagraph"/>
        <w:numPr>
          <w:ilvl w:val="0"/>
          <w:numId w:val="169"/>
        </w:numPr>
        <w:spacing w:after="0"/>
        <w:rPr>
          <w:sz w:val="24"/>
          <w:szCs w:val="24"/>
        </w:rPr>
      </w:pPr>
      <w:r w:rsidRPr="007662C3">
        <w:rPr>
          <w:sz w:val="24"/>
          <w:szCs w:val="24"/>
        </w:rPr>
        <w:t xml:space="preserve">Click “Relationships” in the menu bar </w:t>
      </w:r>
    </w:p>
    <w:p w:rsidR="00407677" w:rsidRPr="00407677" w:rsidRDefault="00407677" w:rsidP="00407677">
      <w:pPr>
        <w:pStyle w:val="ListParagraph"/>
        <w:spacing w:after="0"/>
        <w:rPr>
          <w:sz w:val="24"/>
          <w:szCs w:val="24"/>
        </w:rPr>
      </w:pPr>
    </w:p>
    <w:p w:rsidR="00B66C23" w:rsidRPr="007662C3" w:rsidRDefault="00407677" w:rsidP="00C521B0">
      <w:pPr>
        <w:pStyle w:val="ListParagraph"/>
        <w:numPr>
          <w:ilvl w:val="0"/>
          <w:numId w:val="169"/>
        </w:numPr>
        <w:rPr>
          <w:sz w:val="24"/>
          <w:szCs w:val="24"/>
        </w:rPr>
      </w:pPr>
      <w:r w:rsidRPr="007662C3">
        <w:rPr>
          <w:color w:val="000000" w:themeColor="text1"/>
          <w:sz w:val="24"/>
          <w:szCs w:val="24"/>
        </w:rPr>
        <w:t>Match</w:t>
      </w:r>
      <w:r w:rsidR="00B66C23" w:rsidRPr="007662C3">
        <w:rPr>
          <w:sz w:val="24"/>
          <w:szCs w:val="24"/>
        </w:rPr>
        <w:t xml:space="preserve"> the Heater columns to the Lines columns, by clicking beside the first header column to create the arrow then dragging the arrow across to the matching lines column.   Link all the fields from the Header to the Lines</w:t>
      </w:r>
      <w:r w:rsidR="00006AD7" w:rsidRPr="007662C3">
        <w:rPr>
          <w:sz w:val="24"/>
          <w:szCs w:val="24"/>
        </w:rPr>
        <w:t>.</w:t>
      </w:r>
    </w:p>
    <w:p w:rsidR="00B66C23" w:rsidRPr="00006AD7" w:rsidRDefault="00B66C23" w:rsidP="00B66C23">
      <w:pPr>
        <w:spacing w:after="0"/>
        <w:rPr>
          <w:sz w:val="24"/>
          <w:szCs w:val="24"/>
        </w:rPr>
      </w:pPr>
      <w:r w:rsidRPr="00006AD7">
        <w:rPr>
          <w:sz w:val="24"/>
          <w:szCs w:val="24"/>
        </w:rPr>
        <w:t xml:space="preserve">For Deposit integrations make the following connections: </w:t>
      </w:r>
    </w:p>
    <w:p w:rsidR="00B66C23" w:rsidRDefault="00B66C23" w:rsidP="00B66C23">
      <w:r>
        <w:rPr>
          <w:noProof/>
          <w:lang w:eastAsia="en-CA"/>
        </w:rPr>
        <w:lastRenderedPageBreak/>
        <w:drawing>
          <wp:inline distT="0" distB="0" distL="0" distR="0" wp14:anchorId="74707AA2" wp14:editId="1A1D8952">
            <wp:extent cx="5819775" cy="3112135"/>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827494" cy="3116263"/>
                    </a:xfrm>
                    <a:prstGeom prst="rect">
                      <a:avLst/>
                    </a:prstGeom>
                  </pic:spPr>
                </pic:pic>
              </a:graphicData>
            </a:graphic>
          </wp:inline>
        </w:drawing>
      </w:r>
    </w:p>
    <w:p w:rsidR="00006AD7" w:rsidRDefault="00006AD7" w:rsidP="00B66C23"/>
    <w:p w:rsidR="00B66C23" w:rsidRDefault="00B66C23" w:rsidP="00B66C23">
      <w:pPr>
        <w:spacing w:after="0"/>
        <w:rPr>
          <w:sz w:val="24"/>
          <w:szCs w:val="24"/>
        </w:rPr>
      </w:pPr>
      <w:r w:rsidRPr="00006AD7">
        <w:rPr>
          <w:sz w:val="24"/>
          <w:szCs w:val="24"/>
        </w:rPr>
        <w:t>For Payments Integrations make the following connections:</w:t>
      </w:r>
    </w:p>
    <w:p w:rsidR="00006AD7" w:rsidRPr="00006AD7" w:rsidRDefault="00006AD7" w:rsidP="00B66C23">
      <w:pPr>
        <w:spacing w:after="0"/>
        <w:rPr>
          <w:sz w:val="24"/>
          <w:szCs w:val="24"/>
        </w:rPr>
      </w:pPr>
    </w:p>
    <w:p w:rsidR="00B66C23" w:rsidRDefault="00B66C23" w:rsidP="00B66C23">
      <w:r>
        <w:rPr>
          <w:noProof/>
          <w:lang w:eastAsia="en-CA"/>
        </w:rPr>
        <w:drawing>
          <wp:inline distT="0" distB="0" distL="0" distR="0" wp14:anchorId="7A29DAFD" wp14:editId="32C311B3">
            <wp:extent cx="5829300" cy="31877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829300" cy="3187700"/>
                    </a:xfrm>
                    <a:prstGeom prst="rect">
                      <a:avLst/>
                    </a:prstGeom>
                  </pic:spPr>
                </pic:pic>
              </a:graphicData>
            </a:graphic>
          </wp:inline>
        </w:drawing>
      </w:r>
    </w:p>
    <w:p w:rsidR="00006AD7" w:rsidRDefault="00006AD7" w:rsidP="00B66C23"/>
    <w:p w:rsidR="00B66C23" w:rsidRPr="00006AD7" w:rsidRDefault="00B66C23" w:rsidP="00B66C23">
      <w:pPr>
        <w:spacing w:after="0"/>
        <w:rPr>
          <w:sz w:val="24"/>
          <w:szCs w:val="24"/>
        </w:rPr>
      </w:pPr>
      <w:r w:rsidRPr="00006AD7">
        <w:rPr>
          <w:sz w:val="24"/>
          <w:szCs w:val="24"/>
        </w:rPr>
        <w:t>For Journal Entry integrations make the following connections:</w:t>
      </w:r>
    </w:p>
    <w:p w:rsidR="00B66C23" w:rsidRDefault="00B66C23" w:rsidP="00B66C23">
      <w:r>
        <w:rPr>
          <w:noProof/>
          <w:lang w:eastAsia="en-CA"/>
        </w:rPr>
        <w:lastRenderedPageBreak/>
        <w:drawing>
          <wp:inline distT="0" distB="0" distL="0" distR="0" wp14:anchorId="008AC830" wp14:editId="672E89D7">
            <wp:extent cx="5953125" cy="3551555"/>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53125" cy="3551555"/>
                    </a:xfrm>
                    <a:prstGeom prst="rect">
                      <a:avLst/>
                    </a:prstGeom>
                  </pic:spPr>
                </pic:pic>
              </a:graphicData>
            </a:graphic>
          </wp:inline>
        </w:drawing>
      </w:r>
    </w:p>
    <w:p w:rsidR="00006AD7" w:rsidRDefault="00006AD7" w:rsidP="00B66C23"/>
    <w:p w:rsidR="007662C3" w:rsidRDefault="00B66C23" w:rsidP="00742CE6">
      <w:pPr>
        <w:jc w:val="both"/>
        <w:rPr>
          <w:sz w:val="24"/>
          <w:szCs w:val="24"/>
        </w:rPr>
      </w:pPr>
      <w:r w:rsidRPr="00B7055A">
        <w:rPr>
          <w:rStyle w:val="Heading4Char"/>
          <w:rFonts w:asciiTheme="minorHAnsi" w:hAnsiTheme="minorHAnsi" w:cstheme="minorHAnsi"/>
          <w:b/>
          <w:i w:val="0"/>
          <w:color w:val="000000" w:themeColor="text1"/>
          <w:sz w:val="24"/>
          <w:szCs w:val="24"/>
        </w:rPr>
        <w:t>Step 6</w:t>
      </w:r>
      <w:r w:rsidR="00BA52F5" w:rsidRPr="00B7055A">
        <w:rPr>
          <w:rStyle w:val="Heading4Char"/>
          <w:rFonts w:asciiTheme="minorHAnsi" w:hAnsiTheme="minorHAnsi" w:cstheme="minorHAnsi"/>
          <w:b/>
          <w:i w:val="0"/>
          <w:color w:val="000000" w:themeColor="text1"/>
          <w:sz w:val="24"/>
          <w:szCs w:val="24"/>
        </w:rPr>
        <w:t>.</w:t>
      </w:r>
      <w:r w:rsidRPr="00006AD7">
        <w:rPr>
          <w:rStyle w:val="Heading5Char"/>
          <w:rFonts w:eastAsiaTheme="minorHAnsi"/>
          <w:sz w:val="24"/>
          <w:szCs w:val="24"/>
        </w:rPr>
        <w:t xml:space="preserve"> </w:t>
      </w:r>
      <w:r w:rsidRPr="00006AD7">
        <w:rPr>
          <w:sz w:val="24"/>
          <w:szCs w:val="24"/>
        </w:rPr>
        <w:t>Build the Destination for the integrations.</w:t>
      </w:r>
      <w:r w:rsidRPr="00006AD7">
        <w:rPr>
          <w:rStyle w:val="Heading5Char"/>
          <w:rFonts w:eastAsiaTheme="minorHAnsi"/>
          <w:sz w:val="24"/>
          <w:szCs w:val="24"/>
        </w:rPr>
        <w:t xml:space="preserve"> </w:t>
      </w:r>
      <w:r w:rsidRPr="00006AD7">
        <w:rPr>
          <w:sz w:val="24"/>
          <w:szCs w:val="24"/>
        </w:rPr>
        <w:t>The destination is the window in GP that the file will integrate and make entries in.</w:t>
      </w:r>
    </w:p>
    <w:p w:rsidR="00B66C23" w:rsidRPr="007662C3" w:rsidRDefault="00B66C23" w:rsidP="00C521B0">
      <w:pPr>
        <w:pStyle w:val="ListParagraph"/>
        <w:numPr>
          <w:ilvl w:val="0"/>
          <w:numId w:val="170"/>
        </w:numPr>
        <w:jc w:val="both"/>
        <w:rPr>
          <w:sz w:val="24"/>
          <w:szCs w:val="24"/>
        </w:rPr>
      </w:pPr>
      <w:r w:rsidRPr="007662C3">
        <w:rPr>
          <w:sz w:val="24"/>
          <w:szCs w:val="24"/>
        </w:rPr>
        <w:t>Click “Add Dest.” in the menu bar or select the Destination folder and Opposite Mouse Click and select the Add Destination option</w:t>
      </w:r>
      <w:r w:rsidR="001A3171" w:rsidRPr="007662C3">
        <w:rPr>
          <w:sz w:val="24"/>
          <w:szCs w:val="24"/>
        </w:rPr>
        <w:t>.</w:t>
      </w:r>
    </w:p>
    <w:p w:rsidR="00B66C23" w:rsidRDefault="00B66C23" w:rsidP="00B66C23">
      <w:r>
        <w:rPr>
          <w:noProof/>
          <w:lang w:eastAsia="en-CA"/>
        </w:rPr>
        <w:drawing>
          <wp:inline distT="0" distB="0" distL="0" distR="0" wp14:anchorId="7F6AE3FB" wp14:editId="42B9088C">
            <wp:extent cx="5953125" cy="3209891"/>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89983" cy="3229765"/>
                    </a:xfrm>
                    <a:prstGeom prst="rect">
                      <a:avLst/>
                    </a:prstGeom>
                  </pic:spPr>
                </pic:pic>
              </a:graphicData>
            </a:graphic>
          </wp:inline>
        </w:drawing>
      </w:r>
    </w:p>
    <w:p w:rsidR="00B66C23" w:rsidRDefault="00B66C23" w:rsidP="00B66C23"/>
    <w:p w:rsidR="00580797" w:rsidRPr="00B7055A" w:rsidRDefault="00580797" w:rsidP="00C521B0">
      <w:pPr>
        <w:pStyle w:val="ListParagraph"/>
        <w:numPr>
          <w:ilvl w:val="0"/>
          <w:numId w:val="170"/>
        </w:numPr>
        <w:rPr>
          <w:sz w:val="24"/>
          <w:szCs w:val="24"/>
        </w:rPr>
      </w:pPr>
      <w:r w:rsidRPr="00580797">
        <w:rPr>
          <w:sz w:val="24"/>
          <w:szCs w:val="24"/>
        </w:rPr>
        <w:lastRenderedPageBreak/>
        <w:t>The</w:t>
      </w:r>
      <w:r w:rsidR="00B66C23" w:rsidRPr="00580797">
        <w:rPr>
          <w:sz w:val="24"/>
          <w:szCs w:val="24"/>
        </w:rPr>
        <w:t xml:space="preserve"> add destination window will open, expand the Microsoft Dynamics GP folder</w:t>
      </w:r>
      <w:r w:rsidRPr="00580797">
        <w:rPr>
          <w:sz w:val="24"/>
          <w:szCs w:val="24"/>
        </w:rPr>
        <w:t>.</w:t>
      </w:r>
    </w:p>
    <w:p w:rsidR="00580797" w:rsidRDefault="00B66C23" w:rsidP="00B66C23">
      <w:r>
        <w:rPr>
          <w:noProof/>
          <w:lang w:eastAsia="en-CA"/>
        </w:rPr>
        <w:drawing>
          <wp:inline distT="0" distB="0" distL="0" distR="0" wp14:anchorId="4F89C025" wp14:editId="729D2ABF">
            <wp:extent cx="5962650" cy="36195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62650" cy="3619500"/>
                    </a:xfrm>
                    <a:prstGeom prst="rect">
                      <a:avLst/>
                    </a:prstGeom>
                  </pic:spPr>
                </pic:pic>
              </a:graphicData>
            </a:graphic>
          </wp:inline>
        </w:drawing>
      </w:r>
    </w:p>
    <w:p w:rsidR="00B66C23" w:rsidRPr="007662C3" w:rsidRDefault="00B66C23" w:rsidP="00C521B0">
      <w:pPr>
        <w:pStyle w:val="ListParagraph"/>
        <w:numPr>
          <w:ilvl w:val="0"/>
          <w:numId w:val="170"/>
        </w:numPr>
        <w:rPr>
          <w:sz w:val="24"/>
          <w:szCs w:val="24"/>
        </w:rPr>
      </w:pPr>
      <w:r w:rsidRPr="007662C3">
        <w:rPr>
          <w:sz w:val="24"/>
          <w:szCs w:val="24"/>
        </w:rPr>
        <w:t xml:space="preserve">Select the folder (GP module) that the integrations will make entries to.  For all integrations the selections </w:t>
      </w:r>
      <w:r w:rsidR="00580797" w:rsidRPr="007662C3">
        <w:rPr>
          <w:sz w:val="24"/>
          <w:szCs w:val="24"/>
        </w:rPr>
        <w:t>are</w:t>
      </w:r>
      <w:r w:rsidRPr="007662C3">
        <w:rPr>
          <w:sz w:val="24"/>
          <w:szCs w:val="24"/>
        </w:rPr>
        <w:t xml:space="preserve"> “Financial”</w:t>
      </w:r>
      <w:r w:rsidR="00580797" w:rsidRPr="007662C3">
        <w:rPr>
          <w:sz w:val="24"/>
          <w:szCs w:val="24"/>
        </w:rPr>
        <w:t>.</w:t>
      </w:r>
    </w:p>
    <w:p w:rsidR="00B66C23" w:rsidRDefault="00B66C23" w:rsidP="00B66C23">
      <w:r>
        <w:rPr>
          <w:noProof/>
          <w:lang w:eastAsia="en-CA"/>
        </w:rPr>
        <w:drawing>
          <wp:inline distT="0" distB="0" distL="0" distR="0" wp14:anchorId="127DE364" wp14:editId="02892C81">
            <wp:extent cx="5953125" cy="3308350"/>
            <wp:effectExtent l="0" t="0" r="9525"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77944" cy="3322143"/>
                    </a:xfrm>
                    <a:prstGeom prst="rect">
                      <a:avLst/>
                    </a:prstGeom>
                  </pic:spPr>
                </pic:pic>
              </a:graphicData>
            </a:graphic>
          </wp:inline>
        </w:drawing>
      </w:r>
    </w:p>
    <w:p w:rsidR="00B66C23" w:rsidRPr="007662C3" w:rsidRDefault="00B66C23" w:rsidP="00C521B0">
      <w:pPr>
        <w:pStyle w:val="ListParagraph"/>
        <w:numPr>
          <w:ilvl w:val="0"/>
          <w:numId w:val="170"/>
        </w:numPr>
        <w:rPr>
          <w:sz w:val="24"/>
          <w:szCs w:val="24"/>
        </w:rPr>
      </w:pPr>
      <w:r w:rsidRPr="007662C3">
        <w:rPr>
          <w:sz w:val="24"/>
          <w:szCs w:val="24"/>
        </w:rPr>
        <w:t xml:space="preserve">Select the GP accounting window </w:t>
      </w:r>
      <w:r w:rsidR="00B74311" w:rsidRPr="007662C3">
        <w:rPr>
          <w:sz w:val="24"/>
          <w:szCs w:val="24"/>
        </w:rPr>
        <w:t>where</w:t>
      </w:r>
      <w:r w:rsidRPr="007662C3">
        <w:rPr>
          <w:sz w:val="24"/>
          <w:szCs w:val="24"/>
        </w:rPr>
        <w:t xml:space="preserve"> you want your transactions to be created. The destination folder in the integration is updated with your selection</w:t>
      </w:r>
    </w:p>
    <w:p w:rsidR="00B66C23" w:rsidRDefault="00B66C23" w:rsidP="00B74311">
      <w:pPr>
        <w:jc w:val="center"/>
      </w:pPr>
      <w:r>
        <w:rPr>
          <w:noProof/>
          <w:lang w:eastAsia="en-CA"/>
        </w:rPr>
        <w:lastRenderedPageBreak/>
        <w:drawing>
          <wp:inline distT="0" distB="0" distL="0" distR="0" wp14:anchorId="637CF4AD" wp14:editId="4BC38A4F">
            <wp:extent cx="4143375" cy="20193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r="46122"/>
                    <a:stretch/>
                  </pic:blipFill>
                  <pic:spPr bwMode="auto">
                    <a:xfrm>
                      <a:off x="0" y="0"/>
                      <a:ext cx="4143375" cy="2019300"/>
                    </a:xfrm>
                    <a:prstGeom prst="rect">
                      <a:avLst/>
                    </a:prstGeom>
                    <a:ln>
                      <a:noFill/>
                    </a:ln>
                    <a:extLst>
                      <a:ext uri="{53640926-AAD7-44D8-BBD7-CCE9431645EC}">
                        <a14:shadowObscured xmlns:a14="http://schemas.microsoft.com/office/drawing/2010/main"/>
                      </a:ext>
                    </a:extLst>
                  </pic:spPr>
                </pic:pic>
              </a:graphicData>
            </a:graphic>
          </wp:inline>
        </w:drawing>
      </w:r>
    </w:p>
    <w:p w:rsidR="00B66C23" w:rsidRDefault="00B66C23" w:rsidP="00B66C23"/>
    <w:p w:rsidR="00B66C23" w:rsidRPr="00B74311" w:rsidRDefault="00B66C23" w:rsidP="00B66C23">
      <w:pPr>
        <w:rPr>
          <w:sz w:val="24"/>
          <w:szCs w:val="24"/>
        </w:rPr>
      </w:pPr>
      <w:r w:rsidRPr="00B74311">
        <w:rPr>
          <w:sz w:val="24"/>
          <w:szCs w:val="24"/>
        </w:rPr>
        <w:t>For Journal Entry Integrations select General Journal</w:t>
      </w:r>
    </w:p>
    <w:p w:rsidR="00B66C23" w:rsidRDefault="00B66C23" w:rsidP="00B74311">
      <w:pPr>
        <w:jc w:val="center"/>
      </w:pPr>
      <w:r>
        <w:rPr>
          <w:noProof/>
          <w:lang w:eastAsia="en-CA"/>
        </w:rPr>
        <w:drawing>
          <wp:inline distT="0" distB="0" distL="0" distR="0" wp14:anchorId="279DD40A" wp14:editId="6CDC4737">
            <wp:extent cx="4267200" cy="1843405"/>
            <wp:effectExtent l="0" t="0" r="0"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290942" cy="1853661"/>
                    </a:xfrm>
                    <a:prstGeom prst="rect">
                      <a:avLst/>
                    </a:prstGeom>
                  </pic:spPr>
                </pic:pic>
              </a:graphicData>
            </a:graphic>
          </wp:inline>
        </w:drawing>
      </w:r>
    </w:p>
    <w:p w:rsidR="00B66C23" w:rsidRPr="00B74311" w:rsidRDefault="00B66C23" w:rsidP="00B66C23">
      <w:pPr>
        <w:rPr>
          <w:sz w:val="24"/>
          <w:szCs w:val="24"/>
        </w:rPr>
      </w:pPr>
      <w:r w:rsidRPr="00B74311">
        <w:rPr>
          <w:sz w:val="24"/>
          <w:szCs w:val="24"/>
        </w:rPr>
        <w:t>For Payment Integrations select Bank Transaction Entry</w:t>
      </w:r>
    </w:p>
    <w:p w:rsidR="00B66C23" w:rsidRDefault="00B66C23" w:rsidP="00A85C31">
      <w:pPr>
        <w:jc w:val="center"/>
      </w:pPr>
      <w:r>
        <w:rPr>
          <w:noProof/>
          <w:lang w:eastAsia="en-CA"/>
        </w:rPr>
        <w:drawing>
          <wp:inline distT="0" distB="0" distL="0" distR="0" wp14:anchorId="59A5030A" wp14:editId="2A726C6D">
            <wp:extent cx="4314825" cy="21431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14825" cy="2143125"/>
                    </a:xfrm>
                    <a:prstGeom prst="rect">
                      <a:avLst/>
                    </a:prstGeom>
                  </pic:spPr>
                </pic:pic>
              </a:graphicData>
            </a:graphic>
          </wp:inline>
        </w:drawing>
      </w:r>
    </w:p>
    <w:p w:rsidR="00A85C31" w:rsidRDefault="00A85C31" w:rsidP="00B66C23"/>
    <w:p w:rsidR="00B66C23" w:rsidRPr="00A85C31" w:rsidRDefault="00B66C23" w:rsidP="00B66C23">
      <w:pPr>
        <w:rPr>
          <w:sz w:val="24"/>
          <w:szCs w:val="24"/>
        </w:rPr>
      </w:pPr>
      <w:r w:rsidRPr="00A85C31">
        <w:rPr>
          <w:sz w:val="24"/>
          <w:szCs w:val="24"/>
        </w:rPr>
        <w:t>For Deposit Integrations select Bank Transaction Entry</w:t>
      </w:r>
    </w:p>
    <w:p w:rsidR="00B66C23" w:rsidRDefault="00B66C23" w:rsidP="004C623C">
      <w:pPr>
        <w:jc w:val="center"/>
      </w:pPr>
      <w:r>
        <w:rPr>
          <w:noProof/>
          <w:lang w:eastAsia="en-CA"/>
        </w:rPr>
        <w:lastRenderedPageBreak/>
        <w:drawing>
          <wp:inline distT="0" distB="0" distL="0" distR="0" wp14:anchorId="02B66A9E" wp14:editId="2B24DAC9">
            <wp:extent cx="4181475" cy="239077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181475" cy="2390775"/>
                    </a:xfrm>
                    <a:prstGeom prst="rect">
                      <a:avLst/>
                    </a:prstGeom>
                  </pic:spPr>
                </pic:pic>
              </a:graphicData>
            </a:graphic>
          </wp:inline>
        </w:drawing>
      </w:r>
    </w:p>
    <w:p w:rsidR="00B66C23" w:rsidRPr="004C623C" w:rsidRDefault="00B66C23" w:rsidP="00160327">
      <w:pPr>
        <w:spacing w:after="0"/>
        <w:jc w:val="both"/>
        <w:rPr>
          <w:sz w:val="24"/>
          <w:szCs w:val="24"/>
        </w:rPr>
      </w:pPr>
      <w:r w:rsidRPr="00B7055A">
        <w:rPr>
          <w:rStyle w:val="Heading4Char"/>
          <w:rFonts w:asciiTheme="minorHAnsi" w:hAnsiTheme="minorHAnsi" w:cstheme="minorHAnsi"/>
          <w:b/>
          <w:i w:val="0"/>
          <w:color w:val="000000" w:themeColor="text1"/>
          <w:sz w:val="24"/>
          <w:szCs w:val="24"/>
        </w:rPr>
        <w:t>Step 7</w:t>
      </w:r>
      <w:r w:rsidR="00685A4E" w:rsidRPr="00B7055A">
        <w:rPr>
          <w:rStyle w:val="Heading4Char"/>
          <w:rFonts w:asciiTheme="minorHAnsi" w:hAnsiTheme="minorHAnsi" w:cstheme="minorHAnsi"/>
          <w:b/>
          <w:color w:val="000000" w:themeColor="text1"/>
          <w:sz w:val="24"/>
          <w:szCs w:val="24"/>
        </w:rPr>
        <w:t>.</w:t>
      </w:r>
      <w:r w:rsidRPr="00B7055A">
        <w:rPr>
          <w:rStyle w:val="Heading4Char"/>
          <w:color w:val="000000" w:themeColor="text1"/>
        </w:rPr>
        <w:t xml:space="preserve"> </w:t>
      </w:r>
      <w:r w:rsidRPr="004C623C">
        <w:rPr>
          <w:sz w:val="24"/>
          <w:szCs w:val="24"/>
        </w:rPr>
        <w:t>Build the Destination Mapping for the integrations.</w:t>
      </w:r>
      <w:r w:rsidRPr="004C623C">
        <w:rPr>
          <w:rStyle w:val="Heading5Char"/>
          <w:rFonts w:eastAsiaTheme="minorHAnsi"/>
          <w:sz w:val="24"/>
          <w:szCs w:val="24"/>
        </w:rPr>
        <w:t xml:space="preserve"> </w:t>
      </w:r>
      <w:r w:rsidRPr="004C623C">
        <w:rPr>
          <w:sz w:val="24"/>
          <w:szCs w:val="24"/>
        </w:rPr>
        <w:t xml:space="preserve">This is the place that GP will look for the information for the fields on the GP window that need to be filled in for the type of transaction the integration is creating.  </w:t>
      </w:r>
    </w:p>
    <w:p w:rsidR="00B66C23" w:rsidRDefault="00B66C23" w:rsidP="00160327">
      <w:pPr>
        <w:spacing w:after="0"/>
        <w:rPr>
          <w:rStyle w:val="Heading5Char"/>
          <w:rFonts w:eastAsiaTheme="minorHAnsi"/>
        </w:rPr>
      </w:pPr>
    </w:p>
    <w:p w:rsidR="00B66C23" w:rsidRPr="001E31BA" w:rsidRDefault="00B66C23" w:rsidP="00C521B0">
      <w:pPr>
        <w:pStyle w:val="ListParagraph"/>
        <w:numPr>
          <w:ilvl w:val="0"/>
          <w:numId w:val="171"/>
        </w:numPr>
        <w:spacing w:after="0"/>
        <w:jc w:val="both"/>
        <w:rPr>
          <w:sz w:val="24"/>
          <w:szCs w:val="24"/>
        </w:rPr>
      </w:pPr>
      <w:r w:rsidRPr="001E31BA">
        <w:rPr>
          <w:sz w:val="24"/>
          <w:szCs w:val="24"/>
        </w:rPr>
        <w:t>Click “Mapping” button in the menu bar or double click the destination mapping folder in the integration.</w:t>
      </w:r>
    </w:p>
    <w:p w:rsidR="00B66C23" w:rsidRPr="004C623C" w:rsidRDefault="00B66C23" w:rsidP="00847899">
      <w:pPr>
        <w:pStyle w:val="ListParagraph"/>
        <w:numPr>
          <w:ilvl w:val="0"/>
          <w:numId w:val="41"/>
        </w:numPr>
        <w:spacing w:after="0"/>
        <w:jc w:val="both"/>
        <w:rPr>
          <w:sz w:val="24"/>
          <w:szCs w:val="24"/>
        </w:rPr>
      </w:pPr>
      <w:r w:rsidRPr="004C623C">
        <w:rPr>
          <w:sz w:val="24"/>
          <w:szCs w:val="24"/>
        </w:rPr>
        <w:t xml:space="preserve">When the Integration Mapping window opens the </w:t>
      </w:r>
      <w:r w:rsidR="004C623C" w:rsidRPr="004C623C">
        <w:rPr>
          <w:sz w:val="24"/>
          <w:szCs w:val="24"/>
        </w:rPr>
        <w:t>default,</w:t>
      </w:r>
      <w:r w:rsidRPr="004C623C">
        <w:rPr>
          <w:sz w:val="24"/>
          <w:szCs w:val="24"/>
        </w:rPr>
        <w:t xml:space="preserve"> selected tab is Fields and the default selected row is the first row (arrow in first column) </w:t>
      </w:r>
    </w:p>
    <w:p w:rsidR="00B66C23" w:rsidRPr="004C623C" w:rsidRDefault="00B66C23" w:rsidP="00847899">
      <w:pPr>
        <w:pStyle w:val="ListParagraph"/>
        <w:numPr>
          <w:ilvl w:val="0"/>
          <w:numId w:val="41"/>
        </w:numPr>
        <w:spacing w:after="0"/>
        <w:jc w:val="both"/>
        <w:rPr>
          <w:sz w:val="24"/>
          <w:szCs w:val="24"/>
        </w:rPr>
      </w:pPr>
      <w:r w:rsidRPr="004C623C">
        <w:rPr>
          <w:sz w:val="24"/>
          <w:szCs w:val="24"/>
        </w:rPr>
        <w:t>You need to apply mapping at folder level General Journal and folder level Entries</w:t>
      </w:r>
    </w:p>
    <w:p w:rsidR="00B66C23" w:rsidRDefault="00B66C23" w:rsidP="00B66C23">
      <w:r>
        <w:rPr>
          <w:noProof/>
          <w:lang w:eastAsia="en-CA"/>
        </w:rPr>
        <w:drawing>
          <wp:inline distT="0" distB="0" distL="0" distR="0" wp14:anchorId="3FEA0B04" wp14:editId="10B57990">
            <wp:extent cx="6029325" cy="370522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029325" cy="3705225"/>
                    </a:xfrm>
                    <a:prstGeom prst="rect">
                      <a:avLst/>
                    </a:prstGeom>
                  </pic:spPr>
                </pic:pic>
              </a:graphicData>
            </a:graphic>
          </wp:inline>
        </w:drawing>
      </w:r>
    </w:p>
    <w:p w:rsidR="00B66C23" w:rsidRDefault="00B66C23" w:rsidP="00847899">
      <w:pPr>
        <w:pStyle w:val="ListParagraph"/>
        <w:numPr>
          <w:ilvl w:val="0"/>
          <w:numId w:val="41"/>
        </w:numPr>
        <w:jc w:val="both"/>
        <w:rPr>
          <w:sz w:val="24"/>
          <w:szCs w:val="24"/>
        </w:rPr>
      </w:pPr>
      <w:r w:rsidRPr="00160327">
        <w:rPr>
          <w:sz w:val="24"/>
          <w:szCs w:val="24"/>
        </w:rPr>
        <w:lastRenderedPageBreak/>
        <w:t>If you need to make a rule change you must select the field under the rule column in line with the field you want to apply the rule to.  This will open up a drop</w:t>
      </w:r>
      <w:r w:rsidR="00692FEA">
        <w:rPr>
          <w:sz w:val="24"/>
          <w:szCs w:val="24"/>
        </w:rPr>
        <w:t>-</w:t>
      </w:r>
      <w:r w:rsidRPr="00160327">
        <w:rPr>
          <w:sz w:val="24"/>
          <w:szCs w:val="24"/>
        </w:rPr>
        <w:t>down selection box so you can select the rule you want to apply.  Rules that can be applied are Use Default; Use Source Field; Use Input; Use Constant; Use Script</w:t>
      </w:r>
    </w:p>
    <w:p w:rsidR="00417625" w:rsidRPr="00160327" w:rsidRDefault="00417625" w:rsidP="00417625">
      <w:pPr>
        <w:pStyle w:val="ListParagraph"/>
        <w:ind w:left="910"/>
        <w:jc w:val="both"/>
        <w:rPr>
          <w:sz w:val="24"/>
          <w:szCs w:val="24"/>
        </w:rPr>
      </w:pPr>
    </w:p>
    <w:p w:rsidR="00B66C23" w:rsidRDefault="00B66C23" w:rsidP="00001F3B">
      <w:pPr>
        <w:jc w:val="center"/>
      </w:pPr>
      <w:r>
        <w:rPr>
          <w:noProof/>
          <w:lang w:eastAsia="en-CA"/>
        </w:rPr>
        <w:drawing>
          <wp:inline distT="0" distB="0" distL="0" distR="0" wp14:anchorId="1D054C60" wp14:editId="6F4FC827">
            <wp:extent cx="5943600" cy="29432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943225"/>
                    </a:xfrm>
                    <a:prstGeom prst="rect">
                      <a:avLst/>
                    </a:prstGeom>
                  </pic:spPr>
                </pic:pic>
              </a:graphicData>
            </a:graphic>
          </wp:inline>
        </w:drawing>
      </w:r>
    </w:p>
    <w:p w:rsidR="00001F3B" w:rsidRDefault="00001F3B" w:rsidP="00001F3B">
      <w:pPr>
        <w:jc w:val="center"/>
      </w:pPr>
    </w:p>
    <w:p w:rsidR="00B66C23" w:rsidRDefault="00B66C23" w:rsidP="00847899">
      <w:pPr>
        <w:pStyle w:val="ListParagraph"/>
        <w:numPr>
          <w:ilvl w:val="0"/>
          <w:numId w:val="41"/>
        </w:numPr>
        <w:ind w:left="907"/>
        <w:jc w:val="both"/>
        <w:rPr>
          <w:sz w:val="24"/>
          <w:szCs w:val="24"/>
        </w:rPr>
      </w:pPr>
      <w:r w:rsidRPr="00001F3B">
        <w:rPr>
          <w:sz w:val="24"/>
          <w:szCs w:val="24"/>
        </w:rPr>
        <w:t>If your rule is to use Source Field then you also have to set the source field to use in the source column.  First select the rule Use source field, then select the field under source to enable an object selection button, press the selection button to open the object window and select your source object in the objects window.   The source field is updated with your selection.</w:t>
      </w:r>
    </w:p>
    <w:p w:rsidR="00001F3B" w:rsidRPr="00001F3B" w:rsidRDefault="00001F3B" w:rsidP="00417625">
      <w:pPr>
        <w:pStyle w:val="ListParagraph"/>
        <w:ind w:left="907"/>
        <w:jc w:val="both"/>
        <w:rPr>
          <w:sz w:val="24"/>
          <w:szCs w:val="24"/>
        </w:rPr>
      </w:pPr>
    </w:p>
    <w:p w:rsidR="00685A4E" w:rsidRDefault="00B66C23" w:rsidP="00847899">
      <w:pPr>
        <w:pStyle w:val="ListParagraph"/>
        <w:numPr>
          <w:ilvl w:val="0"/>
          <w:numId w:val="41"/>
        </w:numPr>
        <w:ind w:left="907"/>
        <w:jc w:val="both"/>
        <w:rPr>
          <w:sz w:val="24"/>
          <w:szCs w:val="24"/>
        </w:rPr>
      </w:pPr>
      <w:r w:rsidRPr="00001F3B">
        <w:rPr>
          <w:sz w:val="24"/>
          <w:szCs w:val="24"/>
        </w:rPr>
        <w:t xml:space="preserve">If the rule comes from the source file then you have to add the source field.   (I.E.  Batch ID, comes from the Use Source Field, and the Source field is “BatchID”) </w:t>
      </w:r>
    </w:p>
    <w:p w:rsidR="00685A4E" w:rsidRPr="00685A4E" w:rsidRDefault="00685A4E" w:rsidP="00685A4E">
      <w:pPr>
        <w:pStyle w:val="ListParagraph"/>
        <w:rPr>
          <w:b/>
          <w:sz w:val="24"/>
          <w:szCs w:val="24"/>
          <w:u w:val="single"/>
        </w:rPr>
      </w:pPr>
    </w:p>
    <w:p w:rsidR="00B66C23" w:rsidRPr="00001F3B" w:rsidRDefault="00B66C23" w:rsidP="00685A4E">
      <w:pPr>
        <w:pStyle w:val="ListParagraph"/>
        <w:ind w:left="907"/>
        <w:jc w:val="both"/>
        <w:rPr>
          <w:sz w:val="24"/>
          <w:szCs w:val="24"/>
        </w:rPr>
      </w:pPr>
      <w:r w:rsidRPr="00001F3B">
        <w:rPr>
          <w:b/>
          <w:sz w:val="24"/>
          <w:szCs w:val="24"/>
          <w:u w:val="single"/>
        </w:rPr>
        <w:t>Note</w:t>
      </w:r>
      <w:r w:rsidRPr="00001F3B">
        <w:rPr>
          <w:sz w:val="24"/>
          <w:szCs w:val="24"/>
        </w:rPr>
        <w:t xml:space="preserve">:  When a source field is required when you click in the field a search button is seen, clicking on that search button, opens a Source Objects window, where you can pick the file part in the top (either header or lines) and the field in the bottom.  Be sure to pick the correct top source because both may have the same field. </w:t>
      </w:r>
    </w:p>
    <w:p w:rsidR="00B66C23" w:rsidRDefault="00B66C23" w:rsidP="00B66C23">
      <w:r>
        <w:rPr>
          <w:noProof/>
          <w:lang w:eastAsia="en-CA"/>
        </w:rPr>
        <w:lastRenderedPageBreak/>
        <w:drawing>
          <wp:inline distT="0" distB="0" distL="0" distR="0" wp14:anchorId="62BE72BB" wp14:editId="3F4465CC">
            <wp:extent cx="6048375" cy="3209925"/>
            <wp:effectExtent l="0" t="0" r="9525"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048375" cy="3209925"/>
                    </a:xfrm>
                    <a:prstGeom prst="rect">
                      <a:avLst/>
                    </a:prstGeom>
                  </pic:spPr>
                </pic:pic>
              </a:graphicData>
            </a:graphic>
          </wp:inline>
        </w:drawing>
      </w:r>
    </w:p>
    <w:p w:rsidR="00417625" w:rsidRDefault="00417625" w:rsidP="00B66C23"/>
    <w:p w:rsidR="00B66C23" w:rsidRDefault="00B66C23" w:rsidP="00B66C23">
      <w:r>
        <w:rPr>
          <w:noProof/>
          <w:lang w:eastAsia="en-CA"/>
        </w:rPr>
        <w:drawing>
          <wp:inline distT="0" distB="0" distL="0" distR="0" wp14:anchorId="3E02123C" wp14:editId="70825A71">
            <wp:extent cx="5981700" cy="36004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88879" cy="3604771"/>
                    </a:xfrm>
                    <a:prstGeom prst="rect">
                      <a:avLst/>
                    </a:prstGeom>
                  </pic:spPr>
                </pic:pic>
              </a:graphicData>
            </a:graphic>
          </wp:inline>
        </w:drawing>
      </w:r>
    </w:p>
    <w:p w:rsidR="00B66C23" w:rsidRPr="00417625" w:rsidRDefault="00B66C23" w:rsidP="00E3273C">
      <w:pPr>
        <w:jc w:val="both"/>
        <w:rPr>
          <w:sz w:val="24"/>
          <w:szCs w:val="24"/>
        </w:rPr>
      </w:pPr>
      <w:r w:rsidRPr="00417625">
        <w:rPr>
          <w:sz w:val="24"/>
          <w:szCs w:val="24"/>
        </w:rPr>
        <w:t xml:space="preserve">When using Use Source Field Rule, additional rules for that field are auto populated on the left side of the window.  These rules can be changed if required. </w:t>
      </w:r>
    </w:p>
    <w:p w:rsidR="00B66C23" w:rsidRDefault="00B66C23" w:rsidP="00B66C23">
      <w:r>
        <w:rPr>
          <w:noProof/>
          <w:lang w:eastAsia="en-CA"/>
        </w:rPr>
        <w:lastRenderedPageBreak/>
        <w:drawing>
          <wp:inline distT="0" distB="0" distL="0" distR="0" wp14:anchorId="53D4884D" wp14:editId="1B7DD781">
            <wp:extent cx="6038850" cy="3733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038850" cy="3733800"/>
                    </a:xfrm>
                    <a:prstGeom prst="rect">
                      <a:avLst/>
                    </a:prstGeom>
                  </pic:spPr>
                </pic:pic>
              </a:graphicData>
            </a:graphic>
          </wp:inline>
        </w:drawing>
      </w:r>
    </w:p>
    <w:p w:rsidR="00B66C23" w:rsidRPr="00417625" w:rsidRDefault="00B66C23" w:rsidP="00B66C23">
      <w:pPr>
        <w:rPr>
          <w:sz w:val="24"/>
          <w:szCs w:val="24"/>
        </w:rPr>
      </w:pPr>
      <w:r w:rsidRPr="00417625">
        <w:rPr>
          <w:sz w:val="24"/>
          <w:szCs w:val="24"/>
        </w:rPr>
        <w:t>Entries folder rules</w:t>
      </w:r>
    </w:p>
    <w:p w:rsidR="00B66C23" w:rsidRDefault="00B66C23" w:rsidP="00B66C23">
      <w:r>
        <w:rPr>
          <w:noProof/>
        </w:rPr>
        <w:drawing>
          <wp:inline distT="0" distB="0" distL="0" distR="0" wp14:anchorId="45C1280F" wp14:editId="1E2AAA22">
            <wp:extent cx="6067425" cy="321945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067425" cy="3219450"/>
                    </a:xfrm>
                    <a:prstGeom prst="rect">
                      <a:avLst/>
                    </a:prstGeom>
                  </pic:spPr>
                </pic:pic>
              </a:graphicData>
            </a:graphic>
          </wp:inline>
        </w:drawing>
      </w:r>
    </w:p>
    <w:p w:rsidR="00B66C23" w:rsidRDefault="00B66C23" w:rsidP="00B66C23">
      <w:r>
        <w:rPr>
          <w:noProof/>
        </w:rPr>
        <w:lastRenderedPageBreak/>
        <w:drawing>
          <wp:inline distT="0" distB="0" distL="0" distR="0" wp14:anchorId="65CD964B" wp14:editId="1B0BA114">
            <wp:extent cx="6057900" cy="35052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057900" cy="3505200"/>
                    </a:xfrm>
                    <a:prstGeom prst="rect">
                      <a:avLst/>
                    </a:prstGeom>
                  </pic:spPr>
                </pic:pic>
              </a:graphicData>
            </a:graphic>
          </wp:inline>
        </w:drawing>
      </w:r>
    </w:p>
    <w:p w:rsidR="00B66C23" w:rsidRPr="001E31BA" w:rsidRDefault="00B66C23" w:rsidP="00C521B0">
      <w:pPr>
        <w:pStyle w:val="ListParagraph"/>
        <w:numPr>
          <w:ilvl w:val="0"/>
          <w:numId w:val="172"/>
        </w:numPr>
        <w:spacing w:after="0"/>
        <w:rPr>
          <w:rStyle w:val="Heading5Char"/>
          <w:rFonts w:asciiTheme="minorHAnsi" w:eastAsiaTheme="minorHAnsi" w:hAnsiTheme="minorHAnsi" w:cstheme="minorHAnsi"/>
          <w:color w:val="000000" w:themeColor="text1"/>
          <w:sz w:val="24"/>
          <w:szCs w:val="24"/>
        </w:rPr>
      </w:pPr>
      <w:r w:rsidRPr="001E31BA">
        <w:rPr>
          <w:rStyle w:val="Heading5Char"/>
          <w:rFonts w:asciiTheme="minorHAnsi" w:eastAsiaTheme="minorHAnsi" w:hAnsiTheme="minorHAnsi" w:cstheme="minorHAnsi"/>
          <w:color w:val="000000" w:themeColor="text1"/>
          <w:sz w:val="24"/>
          <w:szCs w:val="24"/>
        </w:rPr>
        <w:t>On the Integration Mapping window – Fields Tab apply the following Field Rules for each type of Integration</w:t>
      </w:r>
    </w:p>
    <w:p w:rsidR="00B66C23" w:rsidRPr="00463CBB" w:rsidRDefault="00B66C23" w:rsidP="00847899">
      <w:pPr>
        <w:pStyle w:val="ListParagraph"/>
        <w:numPr>
          <w:ilvl w:val="0"/>
          <w:numId w:val="42"/>
        </w:numPr>
        <w:spacing w:after="0"/>
        <w:rPr>
          <w:rStyle w:val="Heading5Char"/>
          <w:rFonts w:asciiTheme="minorHAnsi" w:eastAsiaTheme="minorHAnsi" w:hAnsiTheme="minorHAnsi" w:cstheme="minorHAnsi"/>
          <w:color w:val="000000" w:themeColor="text1"/>
          <w:sz w:val="24"/>
          <w:szCs w:val="24"/>
        </w:rPr>
      </w:pPr>
      <w:r w:rsidRPr="00463CBB">
        <w:rPr>
          <w:rStyle w:val="Heading5Char"/>
          <w:rFonts w:asciiTheme="minorHAnsi" w:eastAsiaTheme="minorHAnsi" w:hAnsiTheme="minorHAnsi" w:cstheme="minorHAnsi"/>
          <w:color w:val="000000" w:themeColor="text1"/>
          <w:sz w:val="24"/>
          <w:szCs w:val="24"/>
        </w:rPr>
        <w:t>For Journal Entry Integrations set Field Rules to the following:</w:t>
      </w:r>
    </w:p>
    <w:p w:rsidR="00392323" w:rsidRPr="00392323" w:rsidRDefault="00392323" w:rsidP="00392323">
      <w:pPr>
        <w:pStyle w:val="ListParagraph"/>
        <w:spacing w:after="0"/>
        <w:ind w:left="910"/>
        <w:rPr>
          <w:rStyle w:val="Heading5Char"/>
          <w:rFonts w:eastAsiaTheme="minorHAnsi"/>
          <w:sz w:val="24"/>
          <w:szCs w:val="24"/>
        </w:rPr>
      </w:pPr>
    </w:p>
    <w:p w:rsidR="00B66C23" w:rsidRDefault="00B66C23" w:rsidP="00B66C23">
      <w:pPr>
        <w:spacing w:after="0"/>
      </w:pPr>
      <w:r>
        <w:rPr>
          <w:noProof/>
          <w:lang w:eastAsia="en-CA"/>
        </w:rPr>
        <w:drawing>
          <wp:inline distT="0" distB="0" distL="0" distR="0" wp14:anchorId="282F29F9" wp14:editId="346A07A8">
            <wp:extent cx="6000750" cy="37623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000750" cy="3762375"/>
                    </a:xfrm>
                    <a:prstGeom prst="rect">
                      <a:avLst/>
                    </a:prstGeom>
                  </pic:spPr>
                </pic:pic>
              </a:graphicData>
            </a:graphic>
          </wp:inline>
        </w:drawing>
      </w:r>
    </w:p>
    <w:p w:rsidR="00B66C23" w:rsidRDefault="00B66C23" w:rsidP="00B66C23">
      <w:pPr>
        <w:spacing w:after="0"/>
      </w:pPr>
      <w:r>
        <w:rPr>
          <w:noProof/>
          <w:lang w:eastAsia="en-CA"/>
        </w:rPr>
        <w:lastRenderedPageBreak/>
        <w:drawing>
          <wp:inline distT="0" distB="0" distL="0" distR="0" wp14:anchorId="62B47578" wp14:editId="400B7AB3">
            <wp:extent cx="6038850" cy="36957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038850" cy="3695700"/>
                    </a:xfrm>
                    <a:prstGeom prst="rect">
                      <a:avLst/>
                    </a:prstGeom>
                  </pic:spPr>
                </pic:pic>
              </a:graphicData>
            </a:graphic>
          </wp:inline>
        </w:drawing>
      </w:r>
    </w:p>
    <w:p w:rsidR="002C6FF1" w:rsidRDefault="002C6FF1" w:rsidP="00B66C23">
      <w:pPr>
        <w:spacing w:after="0"/>
      </w:pPr>
    </w:p>
    <w:p w:rsidR="00B66C23" w:rsidRDefault="00B66C23" w:rsidP="00B66C23">
      <w:pPr>
        <w:spacing w:after="0"/>
      </w:pPr>
      <w:r>
        <w:rPr>
          <w:noProof/>
          <w:lang w:eastAsia="en-CA"/>
        </w:rPr>
        <w:drawing>
          <wp:inline distT="0" distB="0" distL="0" distR="0" wp14:anchorId="136EF368" wp14:editId="227C901C">
            <wp:extent cx="6057900" cy="41910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057900" cy="4191000"/>
                    </a:xfrm>
                    <a:prstGeom prst="rect">
                      <a:avLst/>
                    </a:prstGeom>
                  </pic:spPr>
                </pic:pic>
              </a:graphicData>
            </a:graphic>
          </wp:inline>
        </w:drawing>
      </w:r>
    </w:p>
    <w:p w:rsidR="00B66C23" w:rsidRDefault="00B66C23" w:rsidP="00B66C23">
      <w:pPr>
        <w:spacing w:after="0"/>
      </w:pPr>
      <w:r>
        <w:rPr>
          <w:noProof/>
          <w:lang w:eastAsia="en-CA"/>
        </w:rPr>
        <w:lastRenderedPageBreak/>
        <w:drawing>
          <wp:inline distT="0" distB="0" distL="0" distR="0" wp14:anchorId="1FB145E9" wp14:editId="6ED3B6E9">
            <wp:extent cx="6076950" cy="38004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76950" cy="3800475"/>
                    </a:xfrm>
                    <a:prstGeom prst="rect">
                      <a:avLst/>
                    </a:prstGeom>
                  </pic:spPr>
                </pic:pic>
              </a:graphicData>
            </a:graphic>
          </wp:inline>
        </w:drawing>
      </w:r>
    </w:p>
    <w:p w:rsidR="00B66C23" w:rsidRDefault="00B66C23" w:rsidP="00B66C23">
      <w:pPr>
        <w:spacing w:after="0"/>
      </w:pPr>
    </w:p>
    <w:p w:rsidR="00B66C23" w:rsidRPr="0017143C" w:rsidRDefault="00B66C23" w:rsidP="00847899">
      <w:pPr>
        <w:pStyle w:val="ListParagraph"/>
        <w:numPr>
          <w:ilvl w:val="0"/>
          <w:numId w:val="42"/>
        </w:numPr>
        <w:spacing w:after="0"/>
        <w:rPr>
          <w:rStyle w:val="Heading5Char"/>
          <w:rFonts w:asciiTheme="minorHAnsi" w:eastAsiaTheme="minorHAnsi" w:hAnsiTheme="minorHAnsi" w:cstheme="minorHAnsi"/>
          <w:color w:val="000000" w:themeColor="text1"/>
          <w:sz w:val="24"/>
          <w:szCs w:val="24"/>
        </w:rPr>
      </w:pPr>
      <w:r w:rsidRPr="0017143C">
        <w:rPr>
          <w:rStyle w:val="Heading5Char"/>
          <w:rFonts w:asciiTheme="minorHAnsi" w:eastAsiaTheme="minorHAnsi" w:hAnsiTheme="minorHAnsi" w:cstheme="minorHAnsi"/>
          <w:color w:val="000000" w:themeColor="text1"/>
          <w:sz w:val="24"/>
          <w:szCs w:val="24"/>
        </w:rPr>
        <w:t>For Payment Integrations – field tab rules</w:t>
      </w:r>
    </w:p>
    <w:p w:rsidR="00FE257B" w:rsidRPr="00FE257B" w:rsidRDefault="00FE257B" w:rsidP="00FE257B">
      <w:pPr>
        <w:pStyle w:val="ListParagraph"/>
        <w:spacing w:after="0"/>
        <w:ind w:left="910"/>
        <w:rPr>
          <w:rStyle w:val="Heading5Char"/>
          <w:rFonts w:eastAsiaTheme="minorHAnsi"/>
          <w:sz w:val="24"/>
          <w:szCs w:val="24"/>
        </w:rPr>
      </w:pPr>
    </w:p>
    <w:p w:rsidR="00B66C23" w:rsidRDefault="00B66C23" w:rsidP="00B66C23">
      <w:pPr>
        <w:spacing w:after="0"/>
        <w:rPr>
          <w:rStyle w:val="Heading5Char"/>
          <w:rFonts w:eastAsiaTheme="minorHAnsi"/>
        </w:rPr>
      </w:pPr>
      <w:r>
        <w:rPr>
          <w:noProof/>
          <w:lang w:eastAsia="en-CA"/>
        </w:rPr>
        <w:drawing>
          <wp:inline distT="0" distB="0" distL="0" distR="0" wp14:anchorId="4B1CFC7C" wp14:editId="320EF3FE">
            <wp:extent cx="6000750" cy="36861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000750" cy="3686175"/>
                    </a:xfrm>
                    <a:prstGeom prst="rect">
                      <a:avLst/>
                    </a:prstGeom>
                  </pic:spPr>
                </pic:pic>
              </a:graphicData>
            </a:graphic>
          </wp:inline>
        </w:drawing>
      </w:r>
    </w:p>
    <w:p w:rsidR="00B66C23" w:rsidRDefault="00B66C23" w:rsidP="00B66C23">
      <w:pPr>
        <w:spacing w:after="0"/>
        <w:rPr>
          <w:rStyle w:val="Heading5Char"/>
          <w:rFonts w:eastAsiaTheme="minorHAnsi"/>
        </w:rPr>
      </w:pPr>
      <w:r>
        <w:rPr>
          <w:noProof/>
          <w:lang w:eastAsia="en-CA"/>
        </w:rPr>
        <w:lastRenderedPageBreak/>
        <w:drawing>
          <wp:inline distT="0" distB="0" distL="0" distR="0" wp14:anchorId="02B3340A" wp14:editId="2FE0122A">
            <wp:extent cx="6105525" cy="38290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05525" cy="3829050"/>
                    </a:xfrm>
                    <a:prstGeom prst="rect">
                      <a:avLst/>
                    </a:prstGeom>
                  </pic:spPr>
                </pic:pic>
              </a:graphicData>
            </a:graphic>
          </wp:inline>
        </w:drawing>
      </w:r>
    </w:p>
    <w:p w:rsidR="00FE257B" w:rsidRDefault="00FE257B" w:rsidP="00B66C23">
      <w:pPr>
        <w:spacing w:after="0"/>
        <w:rPr>
          <w:rStyle w:val="Heading5Char"/>
          <w:rFonts w:eastAsiaTheme="minorHAnsi"/>
        </w:rPr>
      </w:pPr>
    </w:p>
    <w:p w:rsidR="00B66C23" w:rsidRDefault="00B66C23" w:rsidP="00B66C23">
      <w:pPr>
        <w:spacing w:after="0"/>
        <w:rPr>
          <w:rStyle w:val="Heading5Char"/>
          <w:rFonts w:eastAsiaTheme="minorHAnsi"/>
        </w:rPr>
      </w:pPr>
      <w:r>
        <w:rPr>
          <w:noProof/>
          <w:lang w:eastAsia="en-CA"/>
        </w:rPr>
        <w:drawing>
          <wp:inline distT="0" distB="0" distL="0" distR="0" wp14:anchorId="4225A762" wp14:editId="39932814">
            <wp:extent cx="6115050" cy="40005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115050" cy="4000500"/>
                    </a:xfrm>
                    <a:prstGeom prst="rect">
                      <a:avLst/>
                    </a:prstGeom>
                  </pic:spPr>
                </pic:pic>
              </a:graphicData>
            </a:graphic>
          </wp:inline>
        </w:drawing>
      </w:r>
    </w:p>
    <w:p w:rsidR="00B66C23" w:rsidRDefault="00B66C23" w:rsidP="00B66C23">
      <w:pPr>
        <w:spacing w:after="0"/>
        <w:rPr>
          <w:rStyle w:val="Heading5Char"/>
          <w:rFonts w:eastAsiaTheme="minorHAnsi"/>
        </w:rPr>
      </w:pPr>
      <w:r>
        <w:rPr>
          <w:noProof/>
          <w:lang w:eastAsia="en-CA"/>
        </w:rPr>
        <w:lastRenderedPageBreak/>
        <w:drawing>
          <wp:inline distT="0" distB="0" distL="0" distR="0" wp14:anchorId="5D755A0F" wp14:editId="7A0CE6A2">
            <wp:extent cx="6096000" cy="383857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096000" cy="3838575"/>
                    </a:xfrm>
                    <a:prstGeom prst="rect">
                      <a:avLst/>
                    </a:prstGeom>
                  </pic:spPr>
                </pic:pic>
              </a:graphicData>
            </a:graphic>
          </wp:inline>
        </w:drawing>
      </w:r>
    </w:p>
    <w:p w:rsidR="004E528D" w:rsidRDefault="004E528D" w:rsidP="00B66C23">
      <w:pPr>
        <w:spacing w:after="0"/>
        <w:rPr>
          <w:rStyle w:val="Heading5Char"/>
          <w:rFonts w:eastAsiaTheme="minorHAnsi"/>
        </w:rPr>
      </w:pPr>
    </w:p>
    <w:p w:rsidR="00B66C23" w:rsidRDefault="00B66C23" w:rsidP="00B66C23">
      <w:pPr>
        <w:spacing w:after="0"/>
        <w:rPr>
          <w:rStyle w:val="Heading5Char"/>
          <w:rFonts w:eastAsiaTheme="minorHAnsi"/>
        </w:rPr>
      </w:pPr>
      <w:r>
        <w:rPr>
          <w:noProof/>
          <w:lang w:eastAsia="en-CA"/>
        </w:rPr>
        <w:drawing>
          <wp:inline distT="0" distB="0" distL="0" distR="0" wp14:anchorId="5BF8D859" wp14:editId="7490C624">
            <wp:extent cx="6115050" cy="40290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15050" cy="4029075"/>
                    </a:xfrm>
                    <a:prstGeom prst="rect">
                      <a:avLst/>
                    </a:prstGeom>
                  </pic:spPr>
                </pic:pic>
              </a:graphicData>
            </a:graphic>
          </wp:inline>
        </w:drawing>
      </w:r>
    </w:p>
    <w:p w:rsidR="00B66C23" w:rsidRDefault="00B66C23" w:rsidP="00B66C23">
      <w:pPr>
        <w:spacing w:after="0"/>
        <w:rPr>
          <w:rStyle w:val="Heading5Char"/>
          <w:rFonts w:eastAsiaTheme="minorHAnsi"/>
        </w:rPr>
      </w:pPr>
      <w:r>
        <w:rPr>
          <w:noProof/>
          <w:lang w:eastAsia="en-CA"/>
        </w:rPr>
        <w:lastRenderedPageBreak/>
        <w:drawing>
          <wp:inline distT="0" distB="0" distL="0" distR="0" wp14:anchorId="710E3DEC" wp14:editId="4A6A87D6">
            <wp:extent cx="6124575" cy="388620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24575" cy="3886200"/>
                    </a:xfrm>
                    <a:prstGeom prst="rect">
                      <a:avLst/>
                    </a:prstGeom>
                  </pic:spPr>
                </pic:pic>
              </a:graphicData>
            </a:graphic>
          </wp:inline>
        </w:drawing>
      </w:r>
    </w:p>
    <w:p w:rsidR="009C7BD5" w:rsidRDefault="009C7BD5" w:rsidP="00B66C23">
      <w:pPr>
        <w:spacing w:after="0"/>
        <w:rPr>
          <w:rStyle w:val="Heading5Char"/>
          <w:rFonts w:eastAsiaTheme="minorHAnsi"/>
        </w:rPr>
      </w:pPr>
    </w:p>
    <w:p w:rsidR="00B66C23" w:rsidRDefault="00B66C23" w:rsidP="00B66C23">
      <w:pPr>
        <w:spacing w:after="0"/>
        <w:rPr>
          <w:rStyle w:val="Heading5Char"/>
          <w:rFonts w:eastAsiaTheme="minorHAnsi"/>
        </w:rPr>
      </w:pPr>
      <w:r>
        <w:rPr>
          <w:noProof/>
          <w:lang w:eastAsia="en-CA"/>
        </w:rPr>
        <w:drawing>
          <wp:inline distT="0" distB="0" distL="0" distR="0" wp14:anchorId="73E9F561" wp14:editId="717785DE">
            <wp:extent cx="6181725" cy="39433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181725" cy="3943350"/>
                    </a:xfrm>
                    <a:prstGeom prst="rect">
                      <a:avLst/>
                    </a:prstGeom>
                  </pic:spPr>
                </pic:pic>
              </a:graphicData>
            </a:graphic>
          </wp:inline>
        </w:drawing>
      </w:r>
    </w:p>
    <w:p w:rsidR="00B66C23" w:rsidRDefault="00B66C23" w:rsidP="00B66C23">
      <w:pPr>
        <w:spacing w:after="0"/>
        <w:rPr>
          <w:rStyle w:val="Heading5Char"/>
          <w:rFonts w:eastAsiaTheme="minorHAnsi"/>
        </w:rPr>
      </w:pPr>
      <w:r>
        <w:rPr>
          <w:noProof/>
          <w:lang w:eastAsia="en-CA"/>
        </w:rPr>
        <w:lastRenderedPageBreak/>
        <w:drawing>
          <wp:inline distT="0" distB="0" distL="0" distR="0" wp14:anchorId="11578AC4" wp14:editId="66733115">
            <wp:extent cx="6134100" cy="41338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134100" cy="4133850"/>
                    </a:xfrm>
                    <a:prstGeom prst="rect">
                      <a:avLst/>
                    </a:prstGeom>
                  </pic:spPr>
                </pic:pic>
              </a:graphicData>
            </a:graphic>
          </wp:inline>
        </w:drawing>
      </w:r>
    </w:p>
    <w:p w:rsidR="00520C04" w:rsidRDefault="00520C04" w:rsidP="00B66C23">
      <w:pPr>
        <w:spacing w:after="0"/>
        <w:rPr>
          <w:rStyle w:val="Heading5Char"/>
          <w:rFonts w:eastAsiaTheme="minorHAnsi"/>
        </w:rPr>
      </w:pPr>
    </w:p>
    <w:p w:rsidR="00B66C23" w:rsidRDefault="00B66C23" w:rsidP="00B66C23">
      <w:pPr>
        <w:spacing w:after="0"/>
        <w:rPr>
          <w:rStyle w:val="Heading5Char"/>
          <w:rFonts w:eastAsiaTheme="minorHAnsi"/>
        </w:rPr>
      </w:pPr>
      <w:r>
        <w:rPr>
          <w:noProof/>
          <w:lang w:eastAsia="en-CA"/>
        </w:rPr>
        <w:drawing>
          <wp:inline distT="0" distB="0" distL="0" distR="0" wp14:anchorId="6C2ECF17" wp14:editId="5ACB84BD">
            <wp:extent cx="6105525" cy="36766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05525" cy="3676650"/>
                    </a:xfrm>
                    <a:prstGeom prst="rect">
                      <a:avLst/>
                    </a:prstGeom>
                  </pic:spPr>
                </pic:pic>
              </a:graphicData>
            </a:graphic>
          </wp:inline>
        </w:drawing>
      </w:r>
    </w:p>
    <w:p w:rsidR="00B66C23" w:rsidRDefault="00B66C23" w:rsidP="00B66C23">
      <w:pPr>
        <w:spacing w:after="0"/>
        <w:rPr>
          <w:rStyle w:val="Heading5Char"/>
          <w:rFonts w:eastAsiaTheme="minorHAnsi"/>
        </w:rPr>
      </w:pPr>
      <w:r>
        <w:rPr>
          <w:noProof/>
          <w:lang w:eastAsia="en-CA"/>
        </w:rPr>
        <w:lastRenderedPageBreak/>
        <w:drawing>
          <wp:inline distT="0" distB="0" distL="0" distR="0" wp14:anchorId="4CB02957" wp14:editId="1D2ED0EA">
            <wp:extent cx="6115050" cy="409575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115050" cy="4095750"/>
                    </a:xfrm>
                    <a:prstGeom prst="rect">
                      <a:avLst/>
                    </a:prstGeom>
                  </pic:spPr>
                </pic:pic>
              </a:graphicData>
            </a:graphic>
          </wp:inline>
        </w:drawing>
      </w:r>
    </w:p>
    <w:p w:rsidR="00520C04" w:rsidRDefault="00520C04" w:rsidP="00B66C23">
      <w:pPr>
        <w:spacing w:after="0"/>
        <w:rPr>
          <w:rStyle w:val="Heading5Char"/>
          <w:rFonts w:eastAsiaTheme="minorHAnsi"/>
        </w:rPr>
      </w:pPr>
    </w:p>
    <w:p w:rsidR="00B66C23" w:rsidRDefault="00B66C23" w:rsidP="00B66C23">
      <w:pPr>
        <w:spacing w:after="0"/>
        <w:rPr>
          <w:rStyle w:val="Heading5Char"/>
          <w:rFonts w:eastAsiaTheme="minorHAnsi"/>
        </w:rPr>
      </w:pPr>
      <w:r>
        <w:rPr>
          <w:noProof/>
          <w:lang w:eastAsia="en-CA"/>
        </w:rPr>
        <w:drawing>
          <wp:inline distT="0" distB="0" distL="0" distR="0" wp14:anchorId="28116079" wp14:editId="3DAED607">
            <wp:extent cx="6048375" cy="368617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048375" cy="3686175"/>
                    </a:xfrm>
                    <a:prstGeom prst="rect">
                      <a:avLst/>
                    </a:prstGeom>
                  </pic:spPr>
                </pic:pic>
              </a:graphicData>
            </a:graphic>
          </wp:inline>
        </w:drawing>
      </w:r>
    </w:p>
    <w:p w:rsidR="00B66C23" w:rsidRDefault="00B66C23" w:rsidP="00B66C23">
      <w:pPr>
        <w:spacing w:after="0"/>
        <w:rPr>
          <w:rStyle w:val="Heading5Char"/>
          <w:rFonts w:eastAsiaTheme="minorHAnsi"/>
        </w:rPr>
      </w:pPr>
      <w:r>
        <w:rPr>
          <w:noProof/>
          <w:lang w:eastAsia="en-CA"/>
        </w:rPr>
        <w:lastRenderedPageBreak/>
        <w:drawing>
          <wp:inline distT="0" distB="0" distL="0" distR="0" wp14:anchorId="77559CBC" wp14:editId="2A6AE277">
            <wp:extent cx="6105525" cy="3914775"/>
            <wp:effectExtent l="0" t="0" r="9525"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05525" cy="3914775"/>
                    </a:xfrm>
                    <a:prstGeom prst="rect">
                      <a:avLst/>
                    </a:prstGeom>
                  </pic:spPr>
                </pic:pic>
              </a:graphicData>
            </a:graphic>
          </wp:inline>
        </w:drawing>
      </w:r>
    </w:p>
    <w:p w:rsidR="00732742" w:rsidRDefault="00732742" w:rsidP="00B66C23">
      <w:pPr>
        <w:spacing w:after="0"/>
        <w:rPr>
          <w:rStyle w:val="Heading5Char"/>
          <w:rFonts w:eastAsiaTheme="minorHAnsi"/>
        </w:rPr>
      </w:pPr>
    </w:p>
    <w:p w:rsidR="00B66C23" w:rsidRDefault="00B66C23" w:rsidP="00B66C23">
      <w:pPr>
        <w:spacing w:after="0"/>
        <w:rPr>
          <w:rStyle w:val="Heading5Char"/>
          <w:rFonts w:eastAsiaTheme="minorHAnsi"/>
        </w:rPr>
      </w:pPr>
      <w:r>
        <w:rPr>
          <w:noProof/>
          <w:lang w:eastAsia="en-CA"/>
        </w:rPr>
        <w:drawing>
          <wp:inline distT="0" distB="0" distL="0" distR="0" wp14:anchorId="617EC6F8" wp14:editId="57A40CD5">
            <wp:extent cx="6105525" cy="320929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105525" cy="3209290"/>
                    </a:xfrm>
                    <a:prstGeom prst="rect">
                      <a:avLst/>
                    </a:prstGeom>
                  </pic:spPr>
                </pic:pic>
              </a:graphicData>
            </a:graphic>
          </wp:inline>
        </w:drawing>
      </w:r>
    </w:p>
    <w:p w:rsidR="00B66C23" w:rsidRDefault="00B66C23" w:rsidP="00B66C23">
      <w:pPr>
        <w:spacing w:after="0"/>
        <w:rPr>
          <w:rStyle w:val="Heading5Char"/>
          <w:rFonts w:eastAsiaTheme="minorHAnsi"/>
        </w:rPr>
      </w:pPr>
    </w:p>
    <w:p w:rsidR="00B66C23" w:rsidRPr="00CC75A9" w:rsidRDefault="00B66C23" w:rsidP="00847899">
      <w:pPr>
        <w:pStyle w:val="ListParagraph"/>
        <w:numPr>
          <w:ilvl w:val="0"/>
          <w:numId w:val="42"/>
        </w:numPr>
        <w:spacing w:after="0"/>
        <w:rPr>
          <w:rStyle w:val="Heading5Char"/>
          <w:rFonts w:asciiTheme="minorHAnsi" w:eastAsiaTheme="minorHAnsi" w:hAnsiTheme="minorHAnsi" w:cstheme="minorHAnsi"/>
          <w:color w:val="000000" w:themeColor="text1"/>
          <w:sz w:val="24"/>
          <w:szCs w:val="24"/>
        </w:rPr>
      </w:pPr>
      <w:r w:rsidRPr="00CC75A9">
        <w:rPr>
          <w:rStyle w:val="Heading5Char"/>
          <w:rFonts w:asciiTheme="minorHAnsi" w:eastAsiaTheme="minorHAnsi" w:hAnsiTheme="minorHAnsi" w:cstheme="minorHAnsi"/>
          <w:color w:val="000000" w:themeColor="text1"/>
          <w:sz w:val="24"/>
          <w:szCs w:val="24"/>
        </w:rPr>
        <w:t>For Deposit Integrations set field rules to the following:</w:t>
      </w:r>
    </w:p>
    <w:p w:rsidR="00B66C23" w:rsidRPr="00CC75A9" w:rsidRDefault="00B66C23" w:rsidP="00847899">
      <w:pPr>
        <w:pStyle w:val="ListParagraph"/>
        <w:numPr>
          <w:ilvl w:val="1"/>
          <w:numId w:val="42"/>
        </w:numPr>
        <w:spacing w:after="0"/>
        <w:rPr>
          <w:rStyle w:val="Heading5Char"/>
          <w:rFonts w:asciiTheme="minorHAnsi" w:eastAsiaTheme="minorHAnsi" w:hAnsiTheme="minorHAnsi" w:cstheme="minorHAnsi"/>
          <w:color w:val="000000" w:themeColor="text1"/>
          <w:sz w:val="24"/>
          <w:szCs w:val="24"/>
        </w:rPr>
      </w:pPr>
      <w:r w:rsidRPr="00CC75A9">
        <w:rPr>
          <w:rStyle w:val="Heading5Char"/>
          <w:rFonts w:asciiTheme="minorHAnsi" w:eastAsiaTheme="minorHAnsi" w:hAnsiTheme="minorHAnsi" w:cstheme="minorHAnsi"/>
          <w:color w:val="000000" w:themeColor="text1"/>
          <w:sz w:val="24"/>
          <w:szCs w:val="24"/>
        </w:rPr>
        <w:t>Chequebook ID will be selected based on the plan integration you are building</w:t>
      </w:r>
    </w:p>
    <w:p w:rsidR="00B66C23" w:rsidRDefault="00B66C23" w:rsidP="00B66C23">
      <w:pPr>
        <w:spacing w:after="0"/>
        <w:rPr>
          <w:rStyle w:val="Heading5Char"/>
          <w:rFonts w:eastAsiaTheme="minorHAnsi"/>
        </w:rPr>
      </w:pPr>
      <w:r>
        <w:rPr>
          <w:noProof/>
          <w:lang w:eastAsia="en-CA"/>
        </w:rPr>
        <w:lastRenderedPageBreak/>
        <w:drawing>
          <wp:inline distT="0" distB="0" distL="0" distR="0" wp14:anchorId="4B8D2111" wp14:editId="003A7347">
            <wp:extent cx="6029325" cy="3609975"/>
            <wp:effectExtent l="0" t="0" r="952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038528" cy="3615485"/>
                    </a:xfrm>
                    <a:prstGeom prst="rect">
                      <a:avLst/>
                    </a:prstGeom>
                  </pic:spPr>
                </pic:pic>
              </a:graphicData>
            </a:graphic>
          </wp:inline>
        </w:drawing>
      </w:r>
    </w:p>
    <w:p w:rsidR="00522631" w:rsidRDefault="00522631" w:rsidP="00B66C23">
      <w:pPr>
        <w:spacing w:after="0"/>
        <w:rPr>
          <w:rStyle w:val="Heading5Char"/>
          <w:rFonts w:eastAsiaTheme="minorHAnsi"/>
        </w:rPr>
      </w:pPr>
    </w:p>
    <w:p w:rsidR="00B66C23" w:rsidRDefault="00B66C23" w:rsidP="00B66C23">
      <w:pPr>
        <w:spacing w:after="0"/>
        <w:rPr>
          <w:rStyle w:val="Heading5Char"/>
          <w:rFonts w:eastAsiaTheme="minorHAnsi"/>
        </w:rPr>
      </w:pPr>
      <w:r>
        <w:rPr>
          <w:noProof/>
          <w:lang w:eastAsia="en-CA"/>
        </w:rPr>
        <w:drawing>
          <wp:inline distT="0" distB="0" distL="0" distR="0" wp14:anchorId="5D65260F" wp14:editId="0C72014B">
            <wp:extent cx="6028690" cy="391477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061849" cy="3936307"/>
                    </a:xfrm>
                    <a:prstGeom prst="rect">
                      <a:avLst/>
                    </a:prstGeom>
                  </pic:spPr>
                </pic:pic>
              </a:graphicData>
            </a:graphic>
          </wp:inline>
        </w:drawing>
      </w:r>
    </w:p>
    <w:p w:rsidR="00B66C23" w:rsidRDefault="00B66C23" w:rsidP="00B66C23">
      <w:pPr>
        <w:spacing w:after="0"/>
        <w:rPr>
          <w:rStyle w:val="Heading5Char"/>
          <w:rFonts w:eastAsiaTheme="minorHAnsi"/>
        </w:rPr>
      </w:pPr>
      <w:r>
        <w:rPr>
          <w:noProof/>
          <w:lang w:eastAsia="en-CA"/>
        </w:rPr>
        <w:lastRenderedPageBreak/>
        <w:drawing>
          <wp:inline distT="0" distB="0" distL="0" distR="0" wp14:anchorId="0CA85511" wp14:editId="30D43735">
            <wp:extent cx="6085840" cy="364807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113533" cy="3664675"/>
                    </a:xfrm>
                    <a:prstGeom prst="rect">
                      <a:avLst/>
                    </a:prstGeom>
                  </pic:spPr>
                </pic:pic>
              </a:graphicData>
            </a:graphic>
          </wp:inline>
        </w:drawing>
      </w:r>
    </w:p>
    <w:p w:rsidR="00C13E80" w:rsidRDefault="00C13E80" w:rsidP="00B66C23">
      <w:pPr>
        <w:spacing w:after="0"/>
        <w:rPr>
          <w:rStyle w:val="Heading5Char"/>
          <w:rFonts w:eastAsiaTheme="minorHAnsi"/>
        </w:rPr>
      </w:pPr>
    </w:p>
    <w:p w:rsidR="00B66C23" w:rsidRDefault="00B66C23" w:rsidP="00B66C23">
      <w:pPr>
        <w:spacing w:after="0"/>
        <w:rPr>
          <w:rStyle w:val="Heading5Char"/>
          <w:rFonts w:eastAsiaTheme="minorHAnsi"/>
        </w:rPr>
      </w:pPr>
      <w:r>
        <w:rPr>
          <w:noProof/>
          <w:lang w:eastAsia="en-CA"/>
        </w:rPr>
        <w:drawing>
          <wp:inline distT="0" distB="0" distL="0" distR="0" wp14:anchorId="5856B169" wp14:editId="10E0FC16">
            <wp:extent cx="6057899" cy="4171950"/>
            <wp:effectExtent l="0" t="0" r="63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103205" cy="4203151"/>
                    </a:xfrm>
                    <a:prstGeom prst="rect">
                      <a:avLst/>
                    </a:prstGeom>
                  </pic:spPr>
                </pic:pic>
              </a:graphicData>
            </a:graphic>
          </wp:inline>
        </w:drawing>
      </w:r>
    </w:p>
    <w:p w:rsidR="00B66C23" w:rsidRDefault="00B66C23" w:rsidP="00B66C23">
      <w:pPr>
        <w:spacing w:after="0"/>
        <w:rPr>
          <w:rStyle w:val="Heading5Char"/>
          <w:rFonts w:eastAsiaTheme="minorHAnsi"/>
        </w:rPr>
      </w:pPr>
    </w:p>
    <w:p w:rsidR="00B66C23" w:rsidRDefault="00B66C23" w:rsidP="00B66C23">
      <w:pPr>
        <w:spacing w:after="0"/>
        <w:rPr>
          <w:rStyle w:val="Heading5Char"/>
          <w:rFonts w:eastAsiaTheme="minorHAnsi"/>
        </w:rPr>
      </w:pPr>
      <w:r>
        <w:rPr>
          <w:noProof/>
          <w:lang w:eastAsia="en-CA"/>
        </w:rPr>
        <w:lastRenderedPageBreak/>
        <w:drawing>
          <wp:inline distT="0" distB="0" distL="0" distR="0" wp14:anchorId="2233A3E6" wp14:editId="3223621B">
            <wp:extent cx="6124575" cy="3667125"/>
            <wp:effectExtent l="0" t="0" r="9525"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36801" cy="3674445"/>
                    </a:xfrm>
                    <a:prstGeom prst="rect">
                      <a:avLst/>
                    </a:prstGeom>
                  </pic:spPr>
                </pic:pic>
              </a:graphicData>
            </a:graphic>
          </wp:inline>
        </w:drawing>
      </w:r>
    </w:p>
    <w:p w:rsidR="00BC14FB" w:rsidRDefault="00BC14FB" w:rsidP="00B66C23">
      <w:pPr>
        <w:spacing w:after="0"/>
        <w:rPr>
          <w:rStyle w:val="Heading5Char"/>
          <w:rFonts w:eastAsiaTheme="minorHAnsi"/>
        </w:rPr>
      </w:pPr>
    </w:p>
    <w:p w:rsidR="00B66C23" w:rsidRDefault="00B66C23" w:rsidP="00B66C23">
      <w:pPr>
        <w:spacing w:after="0"/>
        <w:rPr>
          <w:rStyle w:val="Heading5Char"/>
          <w:rFonts w:eastAsiaTheme="minorHAnsi"/>
        </w:rPr>
      </w:pPr>
      <w:r>
        <w:rPr>
          <w:noProof/>
          <w:lang w:eastAsia="en-CA"/>
        </w:rPr>
        <w:drawing>
          <wp:inline distT="0" distB="0" distL="0" distR="0" wp14:anchorId="12777E74" wp14:editId="0D3AD70D">
            <wp:extent cx="6086474" cy="397192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18791" cy="3993015"/>
                    </a:xfrm>
                    <a:prstGeom prst="rect">
                      <a:avLst/>
                    </a:prstGeom>
                  </pic:spPr>
                </pic:pic>
              </a:graphicData>
            </a:graphic>
          </wp:inline>
        </w:drawing>
      </w:r>
    </w:p>
    <w:p w:rsidR="00B66C23" w:rsidRDefault="00B66C23" w:rsidP="00B66C23">
      <w:pPr>
        <w:spacing w:after="0"/>
        <w:rPr>
          <w:rStyle w:val="Heading5Char"/>
          <w:rFonts w:eastAsiaTheme="minorHAnsi"/>
        </w:rPr>
      </w:pPr>
      <w:r>
        <w:rPr>
          <w:noProof/>
          <w:lang w:eastAsia="en-CA"/>
        </w:rPr>
        <w:lastRenderedPageBreak/>
        <w:drawing>
          <wp:inline distT="0" distB="0" distL="0" distR="0" wp14:anchorId="2558B5F6" wp14:editId="57496699">
            <wp:extent cx="6038850" cy="360045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056300" cy="3610854"/>
                    </a:xfrm>
                    <a:prstGeom prst="rect">
                      <a:avLst/>
                    </a:prstGeom>
                  </pic:spPr>
                </pic:pic>
              </a:graphicData>
            </a:graphic>
          </wp:inline>
        </w:drawing>
      </w:r>
    </w:p>
    <w:p w:rsidR="00B66C23" w:rsidRDefault="00B66C23" w:rsidP="00B66C23">
      <w:pPr>
        <w:spacing w:after="0"/>
        <w:rPr>
          <w:rStyle w:val="Heading5Char"/>
          <w:rFonts w:eastAsiaTheme="minorHAnsi"/>
        </w:rPr>
      </w:pPr>
    </w:p>
    <w:p w:rsidR="00B66C23" w:rsidRDefault="00B66C23" w:rsidP="00B66C23">
      <w:pPr>
        <w:spacing w:after="0"/>
        <w:rPr>
          <w:rStyle w:val="Heading5Char"/>
          <w:rFonts w:eastAsiaTheme="minorHAnsi"/>
        </w:rPr>
      </w:pPr>
      <w:r>
        <w:rPr>
          <w:noProof/>
          <w:lang w:eastAsia="en-CA"/>
        </w:rPr>
        <w:drawing>
          <wp:inline distT="0" distB="0" distL="0" distR="0" wp14:anchorId="35F1D951" wp14:editId="1A2ADB2F">
            <wp:extent cx="6048375" cy="413385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061444" cy="4142782"/>
                    </a:xfrm>
                    <a:prstGeom prst="rect">
                      <a:avLst/>
                    </a:prstGeom>
                  </pic:spPr>
                </pic:pic>
              </a:graphicData>
            </a:graphic>
          </wp:inline>
        </w:drawing>
      </w:r>
    </w:p>
    <w:p w:rsidR="00B66C23" w:rsidRDefault="00B66C23" w:rsidP="00B66C23">
      <w:pPr>
        <w:spacing w:after="0"/>
        <w:rPr>
          <w:rStyle w:val="Heading5Char"/>
          <w:rFonts w:eastAsiaTheme="minorHAnsi"/>
        </w:rPr>
      </w:pPr>
      <w:r>
        <w:rPr>
          <w:noProof/>
          <w:lang w:eastAsia="en-CA"/>
        </w:rPr>
        <w:lastRenderedPageBreak/>
        <w:drawing>
          <wp:inline distT="0" distB="0" distL="0" distR="0" wp14:anchorId="79275CFB" wp14:editId="76271140">
            <wp:extent cx="6086475" cy="3533775"/>
            <wp:effectExtent l="0" t="0" r="9525"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09073" cy="3546895"/>
                    </a:xfrm>
                    <a:prstGeom prst="rect">
                      <a:avLst/>
                    </a:prstGeom>
                  </pic:spPr>
                </pic:pic>
              </a:graphicData>
            </a:graphic>
          </wp:inline>
        </w:drawing>
      </w:r>
    </w:p>
    <w:p w:rsidR="00AA1BC4" w:rsidRDefault="00AA1BC4" w:rsidP="00B66C23">
      <w:pPr>
        <w:spacing w:after="0"/>
        <w:rPr>
          <w:rStyle w:val="Heading5Char"/>
          <w:rFonts w:eastAsiaTheme="minorHAnsi"/>
        </w:rPr>
      </w:pPr>
    </w:p>
    <w:p w:rsidR="00B66C23" w:rsidRDefault="00B66C23" w:rsidP="00B66C23">
      <w:pPr>
        <w:spacing w:after="0"/>
        <w:rPr>
          <w:rStyle w:val="Heading5Char"/>
          <w:rFonts w:eastAsiaTheme="minorHAnsi"/>
        </w:rPr>
      </w:pPr>
      <w:r>
        <w:rPr>
          <w:noProof/>
          <w:lang w:eastAsia="en-CA"/>
        </w:rPr>
        <w:drawing>
          <wp:inline distT="0" distB="0" distL="0" distR="0" wp14:anchorId="53CDBF0E" wp14:editId="17277134">
            <wp:extent cx="6095999" cy="4191000"/>
            <wp:effectExtent l="0" t="0" r="63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33879" cy="4217042"/>
                    </a:xfrm>
                    <a:prstGeom prst="rect">
                      <a:avLst/>
                    </a:prstGeom>
                  </pic:spPr>
                </pic:pic>
              </a:graphicData>
            </a:graphic>
          </wp:inline>
        </w:drawing>
      </w:r>
    </w:p>
    <w:p w:rsidR="00B66C23" w:rsidRDefault="00B66C23" w:rsidP="00B66C23">
      <w:pPr>
        <w:spacing w:after="0"/>
        <w:rPr>
          <w:rStyle w:val="Heading5Char"/>
          <w:rFonts w:eastAsiaTheme="minorHAnsi"/>
        </w:rPr>
      </w:pPr>
    </w:p>
    <w:p w:rsidR="00B66C23" w:rsidRDefault="00B66C23" w:rsidP="00B66C23">
      <w:pPr>
        <w:spacing w:after="0"/>
        <w:rPr>
          <w:rStyle w:val="Heading5Char"/>
          <w:rFonts w:eastAsiaTheme="minorHAnsi"/>
        </w:rPr>
      </w:pPr>
      <w:r>
        <w:rPr>
          <w:noProof/>
          <w:lang w:eastAsia="en-CA"/>
        </w:rPr>
        <w:lastRenderedPageBreak/>
        <w:drawing>
          <wp:inline distT="0" distB="0" distL="0" distR="0" wp14:anchorId="5F2E87B1" wp14:editId="17188D29">
            <wp:extent cx="6115050" cy="36957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23194" cy="3700622"/>
                    </a:xfrm>
                    <a:prstGeom prst="rect">
                      <a:avLst/>
                    </a:prstGeom>
                  </pic:spPr>
                </pic:pic>
              </a:graphicData>
            </a:graphic>
          </wp:inline>
        </w:drawing>
      </w:r>
    </w:p>
    <w:p w:rsidR="009E357D" w:rsidRDefault="009E357D" w:rsidP="00B66C23">
      <w:pPr>
        <w:spacing w:after="0"/>
        <w:rPr>
          <w:rStyle w:val="Heading5Char"/>
          <w:rFonts w:eastAsiaTheme="minorHAnsi"/>
        </w:rPr>
      </w:pPr>
    </w:p>
    <w:p w:rsidR="00B66C23" w:rsidRDefault="00B66C23" w:rsidP="00B66C23">
      <w:pPr>
        <w:spacing w:after="0"/>
        <w:rPr>
          <w:rStyle w:val="Heading5Char"/>
          <w:rFonts w:eastAsiaTheme="minorHAnsi"/>
        </w:rPr>
      </w:pPr>
      <w:r>
        <w:rPr>
          <w:noProof/>
          <w:lang w:eastAsia="en-CA"/>
        </w:rPr>
        <w:drawing>
          <wp:inline distT="0" distB="0" distL="0" distR="0" wp14:anchorId="23EC1B0A" wp14:editId="33D60A80">
            <wp:extent cx="6124575" cy="410527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24575" cy="4105275"/>
                    </a:xfrm>
                    <a:prstGeom prst="rect">
                      <a:avLst/>
                    </a:prstGeom>
                  </pic:spPr>
                </pic:pic>
              </a:graphicData>
            </a:graphic>
          </wp:inline>
        </w:drawing>
      </w:r>
    </w:p>
    <w:p w:rsidR="00B66C23" w:rsidRDefault="00B66C23" w:rsidP="00B66C23">
      <w:pPr>
        <w:spacing w:after="0"/>
        <w:rPr>
          <w:rStyle w:val="Heading5Char"/>
          <w:rFonts w:eastAsiaTheme="minorHAnsi"/>
        </w:rPr>
      </w:pPr>
      <w:r>
        <w:rPr>
          <w:noProof/>
          <w:lang w:eastAsia="en-CA"/>
        </w:rPr>
        <w:lastRenderedPageBreak/>
        <w:drawing>
          <wp:inline distT="0" distB="0" distL="0" distR="0" wp14:anchorId="355DAF5C" wp14:editId="661D349C">
            <wp:extent cx="5980791" cy="3733800"/>
            <wp:effectExtent l="0" t="0" r="127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019902" cy="3758217"/>
                    </a:xfrm>
                    <a:prstGeom prst="rect">
                      <a:avLst/>
                    </a:prstGeom>
                  </pic:spPr>
                </pic:pic>
              </a:graphicData>
            </a:graphic>
          </wp:inline>
        </w:drawing>
      </w:r>
    </w:p>
    <w:p w:rsidR="00B66C23" w:rsidRDefault="00B66C23" w:rsidP="00B66C23">
      <w:pPr>
        <w:spacing w:after="0"/>
        <w:rPr>
          <w:rStyle w:val="Heading5Char"/>
          <w:rFonts w:eastAsiaTheme="minorHAnsi"/>
        </w:rPr>
      </w:pPr>
    </w:p>
    <w:p w:rsidR="00B66C23" w:rsidRPr="001E31BA" w:rsidRDefault="00B66C23" w:rsidP="00C521B0">
      <w:pPr>
        <w:pStyle w:val="ListParagraph"/>
        <w:numPr>
          <w:ilvl w:val="0"/>
          <w:numId w:val="172"/>
        </w:numPr>
        <w:jc w:val="both"/>
        <w:rPr>
          <w:rStyle w:val="Heading5Char"/>
          <w:rFonts w:eastAsiaTheme="minorHAnsi"/>
          <w:color w:val="auto"/>
          <w:sz w:val="24"/>
          <w:szCs w:val="24"/>
        </w:rPr>
      </w:pPr>
      <w:r w:rsidRPr="001E31BA">
        <w:rPr>
          <w:rStyle w:val="Heading5Char"/>
          <w:rFonts w:asciiTheme="minorHAnsi" w:eastAsiaTheme="minorHAnsi" w:hAnsiTheme="minorHAnsi" w:cstheme="minorHAnsi"/>
          <w:color w:val="000000" w:themeColor="text1"/>
          <w:sz w:val="24"/>
          <w:szCs w:val="24"/>
        </w:rPr>
        <w:t>On the integration Mapping window after setting the Field Rules click the Options Tab and enter the correct options settings.</w:t>
      </w:r>
      <w:r w:rsidRPr="001E31BA">
        <w:rPr>
          <w:rStyle w:val="Heading5Char"/>
          <w:rFonts w:eastAsiaTheme="minorHAnsi"/>
          <w:color w:val="000000" w:themeColor="text1"/>
          <w:sz w:val="24"/>
          <w:szCs w:val="24"/>
        </w:rPr>
        <w:t xml:space="preserve"> </w:t>
      </w:r>
      <w:r w:rsidRPr="001E31BA">
        <w:rPr>
          <w:rStyle w:val="Heading5Char"/>
          <w:rFonts w:eastAsiaTheme="minorHAnsi"/>
          <w:color w:val="auto"/>
          <w:sz w:val="24"/>
          <w:szCs w:val="24"/>
        </w:rPr>
        <w:t xml:space="preserve">The following options should be set by integration </w:t>
      </w:r>
    </w:p>
    <w:p w:rsidR="00B66C23" w:rsidRDefault="00B66C23" w:rsidP="00847899">
      <w:pPr>
        <w:pStyle w:val="ListParagraph"/>
        <w:numPr>
          <w:ilvl w:val="1"/>
          <w:numId w:val="43"/>
        </w:numPr>
        <w:spacing w:after="0"/>
        <w:jc w:val="both"/>
        <w:rPr>
          <w:rStyle w:val="Heading5Char"/>
          <w:rFonts w:eastAsiaTheme="minorHAnsi"/>
          <w:color w:val="auto"/>
          <w:sz w:val="24"/>
          <w:szCs w:val="24"/>
        </w:rPr>
      </w:pPr>
      <w:r w:rsidRPr="00B7055A">
        <w:rPr>
          <w:rStyle w:val="Heading5Char"/>
          <w:rFonts w:asciiTheme="minorHAnsi" w:eastAsiaTheme="minorHAnsi" w:hAnsiTheme="minorHAnsi" w:cstheme="minorHAnsi"/>
          <w:color w:val="000000" w:themeColor="text1"/>
          <w:sz w:val="24"/>
          <w:szCs w:val="24"/>
        </w:rPr>
        <w:t xml:space="preserve">Options </w:t>
      </w:r>
      <w:r w:rsidR="00225BA9" w:rsidRPr="00B7055A">
        <w:rPr>
          <w:rStyle w:val="Heading5Char"/>
          <w:rFonts w:asciiTheme="minorHAnsi" w:eastAsiaTheme="minorHAnsi" w:hAnsiTheme="minorHAnsi" w:cstheme="minorHAnsi"/>
          <w:color w:val="000000" w:themeColor="text1"/>
          <w:sz w:val="24"/>
          <w:szCs w:val="24"/>
        </w:rPr>
        <w:t>f</w:t>
      </w:r>
      <w:r w:rsidRPr="00B7055A">
        <w:rPr>
          <w:rStyle w:val="Heading5Char"/>
          <w:rFonts w:asciiTheme="minorHAnsi" w:eastAsiaTheme="minorHAnsi" w:hAnsiTheme="minorHAnsi" w:cstheme="minorHAnsi"/>
          <w:color w:val="000000" w:themeColor="text1"/>
          <w:sz w:val="24"/>
          <w:szCs w:val="24"/>
        </w:rPr>
        <w:t>or Journal Entry Integrations:</w:t>
      </w:r>
      <w:r w:rsidRPr="00B7055A">
        <w:rPr>
          <w:rStyle w:val="Heading5Char"/>
          <w:rFonts w:eastAsiaTheme="minorHAnsi"/>
          <w:color w:val="000000" w:themeColor="text1"/>
          <w:sz w:val="24"/>
          <w:szCs w:val="24"/>
        </w:rPr>
        <w:t xml:space="preserve">  </w:t>
      </w:r>
      <w:r w:rsidRPr="00225BA9">
        <w:rPr>
          <w:rStyle w:val="Heading5Char"/>
          <w:rFonts w:eastAsiaTheme="minorHAnsi"/>
          <w:color w:val="auto"/>
          <w:sz w:val="24"/>
          <w:szCs w:val="24"/>
        </w:rPr>
        <w:t xml:space="preserve">Missing Batch should be set to “Add New Batch” </w:t>
      </w:r>
    </w:p>
    <w:p w:rsidR="00D56EDC" w:rsidRPr="00B7055A" w:rsidRDefault="00D56EDC" w:rsidP="00D56EDC">
      <w:pPr>
        <w:pStyle w:val="ListParagraph"/>
        <w:spacing w:after="0"/>
        <w:ind w:left="1342"/>
        <w:jc w:val="both"/>
        <w:rPr>
          <w:rStyle w:val="Heading5Char"/>
          <w:rFonts w:eastAsiaTheme="minorHAnsi"/>
          <w:color w:val="auto"/>
          <w:sz w:val="10"/>
          <w:szCs w:val="24"/>
        </w:rPr>
      </w:pPr>
    </w:p>
    <w:p w:rsidR="00B66C23" w:rsidRDefault="00B66C23" w:rsidP="00B66C23">
      <w:pPr>
        <w:spacing w:after="0"/>
        <w:rPr>
          <w:rStyle w:val="Heading5Char"/>
          <w:rFonts w:eastAsiaTheme="minorHAnsi"/>
        </w:rPr>
      </w:pPr>
      <w:r>
        <w:rPr>
          <w:noProof/>
          <w:lang w:eastAsia="en-CA"/>
        </w:rPr>
        <w:drawing>
          <wp:inline distT="0" distB="0" distL="0" distR="0" wp14:anchorId="09783CDC" wp14:editId="64C384E2">
            <wp:extent cx="5980430" cy="2762250"/>
            <wp:effectExtent l="0" t="0" r="127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89511" cy="2766444"/>
                    </a:xfrm>
                    <a:prstGeom prst="rect">
                      <a:avLst/>
                    </a:prstGeom>
                  </pic:spPr>
                </pic:pic>
              </a:graphicData>
            </a:graphic>
          </wp:inline>
        </w:drawing>
      </w:r>
    </w:p>
    <w:p w:rsidR="00D56EDC" w:rsidRDefault="00D56EDC" w:rsidP="00B66C23">
      <w:pPr>
        <w:spacing w:after="0"/>
        <w:rPr>
          <w:rStyle w:val="Heading5Char"/>
          <w:rFonts w:eastAsiaTheme="minorHAnsi"/>
        </w:rPr>
      </w:pPr>
    </w:p>
    <w:p w:rsidR="00B66C23" w:rsidRPr="00B7055A" w:rsidRDefault="00B66C23" w:rsidP="00847899">
      <w:pPr>
        <w:pStyle w:val="ListParagraph"/>
        <w:numPr>
          <w:ilvl w:val="0"/>
          <w:numId w:val="42"/>
        </w:numPr>
        <w:spacing w:after="0"/>
        <w:rPr>
          <w:rStyle w:val="Heading5Char"/>
          <w:rFonts w:asciiTheme="minorHAnsi" w:eastAsiaTheme="minorHAnsi" w:hAnsiTheme="minorHAnsi" w:cstheme="minorHAnsi"/>
          <w:color w:val="000000" w:themeColor="text1"/>
          <w:sz w:val="24"/>
          <w:szCs w:val="24"/>
        </w:rPr>
      </w:pPr>
      <w:r w:rsidRPr="00B7055A">
        <w:rPr>
          <w:rStyle w:val="Heading5Char"/>
          <w:rFonts w:asciiTheme="minorHAnsi" w:eastAsiaTheme="minorHAnsi" w:hAnsiTheme="minorHAnsi" w:cstheme="minorHAnsi"/>
          <w:color w:val="000000" w:themeColor="text1"/>
          <w:sz w:val="24"/>
          <w:szCs w:val="24"/>
        </w:rPr>
        <w:t xml:space="preserve">Options </w:t>
      </w:r>
      <w:r w:rsidR="00225BA9" w:rsidRPr="00B7055A">
        <w:rPr>
          <w:rStyle w:val="Heading5Char"/>
          <w:rFonts w:asciiTheme="minorHAnsi" w:eastAsiaTheme="minorHAnsi" w:hAnsiTheme="minorHAnsi" w:cstheme="minorHAnsi"/>
          <w:color w:val="000000" w:themeColor="text1"/>
          <w:sz w:val="24"/>
          <w:szCs w:val="24"/>
        </w:rPr>
        <w:t>f</w:t>
      </w:r>
      <w:r w:rsidRPr="00B7055A">
        <w:rPr>
          <w:rStyle w:val="Heading5Char"/>
          <w:rFonts w:asciiTheme="minorHAnsi" w:eastAsiaTheme="minorHAnsi" w:hAnsiTheme="minorHAnsi" w:cstheme="minorHAnsi"/>
          <w:color w:val="000000" w:themeColor="text1"/>
          <w:sz w:val="24"/>
          <w:szCs w:val="24"/>
        </w:rPr>
        <w:t>or Deposit Integrations:</w:t>
      </w:r>
    </w:p>
    <w:p w:rsidR="00B66C23" w:rsidRDefault="00B66C23" w:rsidP="00B66C23">
      <w:pPr>
        <w:spacing w:after="0"/>
        <w:rPr>
          <w:rStyle w:val="Heading5Char"/>
          <w:rFonts w:eastAsiaTheme="minorHAnsi"/>
        </w:rPr>
      </w:pPr>
      <w:r>
        <w:rPr>
          <w:noProof/>
          <w:lang w:eastAsia="en-CA"/>
        </w:rPr>
        <w:lastRenderedPageBreak/>
        <w:drawing>
          <wp:inline distT="0" distB="0" distL="0" distR="0" wp14:anchorId="3BCDBE73" wp14:editId="5F100E47">
            <wp:extent cx="5838825" cy="3409950"/>
            <wp:effectExtent l="0" t="0" r="952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872891" cy="3429845"/>
                    </a:xfrm>
                    <a:prstGeom prst="rect">
                      <a:avLst/>
                    </a:prstGeom>
                  </pic:spPr>
                </pic:pic>
              </a:graphicData>
            </a:graphic>
          </wp:inline>
        </w:drawing>
      </w:r>
    </w:p>
    <w:p w:rsidR="00316B25" w:rsidRDefault="00316B25" w:rsidP="00B66C23">
      <w:pPr>
        <w:spacing w:after="0"/>
        <w:rPr>
          <w:rStyle w:val="Heading5Char"/>
          <w:rFonts w:eastAsiaTheme="minorHAnsi"/>
        </w:rPr>
      </w:pPr>
    </w:p>
    <w:p w:rsidR="00B66C23" w:rsidRPr="00B7055A" w:rsidRDefault="00B66C23" w:rsidP="00847899">
      <w:pPr>
        <w:pStyle w:val="ListParagraph"/>
        <w:numPr>
          <w:ilvl w:val="0"/>
          <w:numId w:val="42"/>
        </w:numPr>
        <w:spacing w:after="0"/>
        <w:rPr>
          <w:rStyle w:val="Heading5Char"/>
          <w:rFonts w:asciiTheme="minorHAnsi" w:eastAsiaTheme="minorHAnsi" w:hAnsiTheme="minorHAnsi" w:cstheme="minorHAnsi"/>
          <w:color w:val="000000" w:themeColor="text1"/>
        </w:rPr>
      </w:pPr>
      <w:r w:rsidRPr="00B7055A">
        <w:rPr>
          <w:rStyle w:val="Heading5Char"/>
          <w:rFonts w:asciiTheme="minorHAnsi" w:eastAsiaTheme="minorHAnsi" w:hAnsiTheme="minorHAnsi" w:cstheme="minorHAnsi"/>
          <w:color w:val="000000" w:themeColor="text1"/>
        </w:rPr>
        <w:t xml:space="preserve">Options </w:t>
      </w:r>
      <w:r w:rsidR="00316B25" w:rsidRPr="00B7055A">
        <w:rPr>
          <w:rStyle w:val="Heading5Char"/>
          <w:rFonts w:asciiTheme="minorHAnsi" w:eastAsiaTheme="minorHAnsi" w:hAnsiTheme="minorHAnsi" w:cstheme="minorHAnsi"/>
          <w:color w:val="000000" w:themeColor="text1"/>
        </w:rPr>
        <w:t>f</w:t>
      </w:r>
      <w:r w:rsidRPr="00B7055A">
        <w:rPr>
          <w:rStyle w:val="Heading5Char"/>
          <w:rFonts w:asciiTheme="minorHAnsi" w:eastAsiaTheme="minorHAnsi" w:hAnsiTheme="minorHAnsi" w:cstheme="minorHAnsi"/>
          <w:color w:val="000000" w:themeColor="text1"/>
        </w:rPr>
        <w:t>or Payment Integrations:</w:t>
      </w:r>
    </w:p>
    <w:p w:rsidR="00316B25" w:rsidRDefault="00316B25" w:rsidP="00316B25">
      <w:pPr>
        <w:pStyle w:val="ListParagraph"/>
        <w:spacing w:after="0"/>
        <w:ind w:left="910"/>
        <w:rPr>
          <w:rStyle w:val="Heading5Char"/>
          <w:rFonts w:eastAsiaTheme="minorHAnsi"/>
        </w:rPr>
      </w:pPr>
    </w:p>
    <w:p w:rsidR="00B66C23" w:rsidRDefault="00B66C23" w:rsidP="00B66C23">
      <w:pPr>
        <w:spacing w:after="0"/>
        <w:rPr>
          <w:rStyle w:val="Heading5Char"/>
          <w:rFonts w:eastAsiaTheme="minorHAnsi"/>
        </w:rPr>
      </w:pPr>
      <w:r>
        <w:rPr>
          <w:noProof/>
          <w:lang w:eastAsia="en-CA"/>
        </w:rPr>
        <w:drawing>
          <wp:inline distT="0" distB="0" distL="0" distR="0" wp14:anchorId="0600A518" wp14:editId="61CA4164">
            <wp:extent cx="5753100" cy="3133725"/>
            <wp:effectExtent l="0" t="0" r="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92099" cy="3154968"/>
                    </a:xfrm>
                    <a:prstGeom prst="rect">
                      <a:avLst/>
                    </a:prstGeom>
                  </pic:spPr>
                </pic:pic>
              </a:graphicData>
            </a:graphic>
          </wp:inline>
        </w:drawing>
      </w:r>
    </w:p>
    <w:p w:rsidR="004865E4" w:rsidRDefault="004865E4" w:rsidP="00B66C23">
      <w:pPr>
        <w:spacing w:after="0"/>
        <w:rPr>
          <w:rStyle w:val="Heading5Char"/>
          <w:rFonts w:eastAsiaTheme="minorHAnsi"/>
        </w:rPr>
      </w:pPr>
    </w:p>
    <w:p w:rsidR="00B66C23" w:rsidRPr="005E2EF9" w:rsidRDefault="00B66C23" w:rsidP="004865E4">
      <w:pPr>
        <w:spacing w:after="0"/>
        <w:jc w:val="both"/>
        <w:rPr>
          <w:rStyle w:val="Heading5Char"/>
          <w:rFonts w:asciiTheme="minorHAnsi" w:eastAsiaTheme="minorHAnsi" w:hAnsiTheme="minorHAnsi" w:cstheme="minorHAnsi"/>
          <w:color w:val="000000" w:themeColor="text1"/>
          <w:sz w:val="24"/>
          <w:szCs w:val="24"/>
        </w:rPr>
      </w:pPr>
      <w:r w:rsidRPr="00B7055A">
        <w:rPr>
          <w:rStyle w:val="Heading5Char"/>
          <w:rFonts w:asciiTheme="minorHAnsi" w:eastAsiaTheme="minorHAnsi" w:hAnsiTheme="minorHAnsi" w:cstheme="minorHAnsi"/>
          <w:b/>
          <w:color w:val="000000" w:themeColor="text1"/>
          <w:sz w:val="24"/>
          <w:szCs w:val="24"/>
        </w:rPr>
        <w:t>Step</w:t>
      </w:r>
      <w:r w:rsidR="00B7055A" w:rsidRPr="00B7055A">
        <w:rPr>
          <w:rStyle w:val="Heading5Char"/>
          <w:rFonts w:asciiTheme="minorHAnsi" w:eastAsiaTheme="minorHAnsi" w:hAnsiTheme="minorHAnsi" w:cstheme="minorHAnsi"/>
          <w:b/>
          <w:color w:val="000000" w:themeColor="text1"/>
          <w:sz w:val="24"/>
          <w:szCs w:val="24"/>
        </w:rPr>
        <w:t xml:space="preserve">:8 </w:t>
      </w:r>
      <w:r w:rsidRPr="005E2EF9">
        <w:rPr>
          <w:rStyle w:val="Heading5Char"/>
          <w:rFonts w:asciiTheme="minorHAnsi" w:eastAsiaTheme="minorHAnsi" w:hAnsiTheme="minorHAnsi" w:cstheme="minorHAnsi"/>
          <w:color w:val="000000" w:themeColor="text1"/>
          <w:sz w:val="24"/>
          <w:szCs w:val="24"/>
        </w:rPr>
        <w:t>Ensure to Save all the changes/updates you made to the integration by pressing the Save button in the tool bar.  Close Integration Manager and reopen it to ensure your integration build is completed.</w:t>
      </w:r>
    </w:p>
    <w:p w:rsidR="00B66C23" w:rsidRDefault="00B66C23" w:rsidP="0090545A">
      <w:pPr>
        <w:spacing w:after="0"/>
        <w:jc w:val="center"/>
        <w:rPr>
          <w:rStyle w:val="Heading5Char"/>
          <w:rFonts w:eastAsiaTheme="minorHAnsi"/>
          <w:sz w:val="24"/>
          <w:szCs w:val="24"/>
        </w:rPr>
      </w:pPr>
      <w:r w:rsidRPr="004865E4">
        <w:rPr>
          <w:noProof/>
          <w:sz w:val="24"/>
          <w:szCs w:val="24"/>
          <w:lang w:eastAsia="en-CA"/>
        </w:rPr>
        <w:lastRenderedPageBreak/>
        <w:drawing>
          <wp:inline distT="0" distB="0" distL="0" distR="0" wp14:anchorId="273B7198" wp14:editId="2E81AD03">
            <wp:extent cx="6010275" cy="41624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10275" cy="4162425"/>
                    </a:xfrm>
                    <a:prstGeom prst="rect">
                      <a:avLst/>
                    </a:prstGeom>
                  </pic:spPr>
                </pic:pic>
              </a:graphicData>
            </a:graphic>
          </wp:inline>
        </w:drawing>
      </w:r>
    </w:p>
    <w:p w:rsidR="0090545A" w:rsidRPr="0090545A" w:rsidRDefault="0090545A" w:rsidP="0090545A">
      <w:pPr>
        <w:spacing w:after="0"/>
        <w:jc w:val="center"/>
        <w:rPr>
          <w:rStyle w:val="Heading5Char"/>
          <w:rFonts w:eastAsiaTheme="minorHAnsi"/>
          <w:sz w:val="24"/>
          <w:szCs w:val="24"/>
        </w:rPr>
      </w:pPr>
    </w:p>
    <w:p w:rsidR="00B66C23" w:rsidRPr="0090545A" w:rsidRDefault="00B66C23" w:rsidP="00B66C23">
      <w:pPr>
        <w:ind w:left="720"/>
        <w:rPr>
          <w:sz w:val="24"/>
          <w:szCs w:val="24"/>
        </w:rPr>
      </w:pPr>
      <w:r w:rsidRPr="0090545A">
        <w:rPr>
          <w:sz w:val="24"/>
          <w:szCs w:val="24"/>
        </w:rPr>
        <w:t>Appendix A:  File Samples</w:t>
      </w:r>
    </w:p>
    <w:p w:rsidR="00B66C23" w:rsidRPr="0090545A" w:rsidRDefault="00B66C23" w:rsidP="00B66C23">
      <w:pPr>
        <w:ind w:left="720"/>
        <w:rPr>
          <w:sz w:val="24"/>
          <w:szCs w:val="24"/>
        </w:rPr>
      </w:pPr>
      <w:r w:rsidRPr="0090545A">
        <w:rPr>
          <w:sz w:val="24"/>
          <w:szCs w:val="24"/>
        </w:rPr>
        <w:t>1)  Daily Payments file</w:t>
      </w:r>
    </w:p>
    <w:p w:rsidR="00B66C23" w:rsidRDefault="00B66C23" w:rsidP="00B66C23">
      <w:pPr>
        <w:ind w:left="720"/>
      </w:pPr>
      <w:r>
        <w:rPr>
          <w:noProof/>
          <w:lang w:eastAsia="en-CA"/>
        </w:rPr>
        <w:drawing>
          <wp:inline distT="0" distB="0" distL="0" distR="0" wp14:anchorId="3FD708EF" wp14:editId="377E7F2F">
            <wp:extent cx="5581650" cy="290512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582860" cy="2905755"/>
                    </a:xfrm>
                    <a:prstGeom prst="rect">
                      <a:avLst/>
                    </a:prstGeom>
                  </pic:spPr>
                </pic:pic>
              </a:graphicData>
            </a:graphic>
          </wp:inline>
        </w:drawing>
      </w:r>
    </w:p>
    <w:p w:rsidR="00B66C23" w:rsidRDefault="00B66C23" w:rsidP="006F20AF">
      <w:pPr>
        <w:ind w:left="720"/>
      </w:pPr>
      <w:r>
        <w:rPr>
          <w:noProof/>
          <w:lang w:eastAsia="en-CA"/>
        </w:rPr>
        <w:lastRenderedPageBreak/>
        <w:drawing>
          <wp:inline distT="0" distB="0" distL="0" distR="0" wp14:anchorId="0AE1F70F" wp14:editId="19CFAAC8">
            <wp:extent cx="5391150" cy="26574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00584" cy="2662125"/>
                    </a:xfrm>
                    <a:prstGeom prst="rect">
                      <a:avLst/>
                    </a:prstGeom>
                  </pic:spPr>
                </pic:pic>
              </a:graphicData>
            </a:graphic>
          </wp:inline>
        </w:drawing>
      </w:r>
    </w:p>
    <w:p w:rsidR="00B66C23" w:rsidRPr="006F20AF" w:rsidRDefault="00B66C23" w:rsidP="00B66C23">
      <w:pPr>
        <w:ind w:left="720"/>
        <w:rPr>
          <w:sz w:val="24"/>
          <w:szCs w:val="24"/>
        </w:rPr>
      </w:pPr>
      <w:r w:rsidRPr="006F20AF">
        <w:rPr>
          <w:sz w:val="24"/>
          <w:szCs w:val="24"/>
        </w:rPr>
        <w:t>2) Daily Deposits file</w:t>
      </w:r>
    </w:p>
    <w:p w:rsidR="00B66C23" w:rsidRDefault="00B66C23" w:rsidP="00B66C23">
      <w:pPr>
        <w:ind w:left="720"/>
      </w:pPr>
      <w:r>
        <w:rPr>
          <w:noProof/>
          <w:lang w:eastAsia="en-CA"/>
        </w:rPr>
        <w:drawing>
          <wp:inline distT="0" distB="0" distL="0" distR="0" wp14:anchorId="4ED77433" wp14:editId="3A91B58C">
            <wp:extent cx="5353050" cy="2551125"/>
            <wp:effectExtent l="0" t="0" r="0" b="190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368124" cy="2558309"/>
                    </a:xfrm>
                    <a:prstGeom prst="rect">
                      <a:avLst/>
                    </a:prstGeom>
                  </pic:spPr>
                </pic:pic>
              </a:graphicData>
            </a:graphic>
          </wp:inline>
        </w:drawing>
      </w:r>
    </w:p>
    <w:p w:rsidR="00B66C23" w:rsidRDefault="00B66C23" w:rsidP="00B66C23">
      <w:pPr>
        <w:ind w:left="720"/>
      </w:pPr>
      <w:r>
        <w:rPr>
          <w:noProof/>
          <w:lang w:eastAsia="en-CA"/>
        </w:rPr>
        <w:drawing>
          <wp:inline distT="0" distB="0" distL="0" distR="0" wp14:anchorId="02EEA0B8" wp14:editId="179852B1">
            <wp:extent cx="5419725" cy="2295525"/>
            <wp:effectExtent l="0" t="0" r="9525"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29193" cy="2299535"/>
                    </a:xfrm>
                    <a:prstGeom prst="rect">
                      <a:avLst/>
                    </a:prstGeom>
                  </pic:spPr>
                </pic:pic>
              </a:graphicData>
            </a:graphic>
          </wp:inline>
        </w:drawing>
      </w:r>
    </w:p>
    <w:p w:rsidR="00360E98" w:rsidRDefault="00360E98" w:rsidP="00B66C23">
      <w:pPr>
        <w:ind w:left="720"/>
      </w:pPr>
    </w:p>
    <w:p w:rsidR="00B66C23" w:rsidRDefault="00B66C23" w:rsidP="00B66C23">
      <w:pPr>
        <w:ind w:left="720"/>
      </w:pPr>
      <w:r>
        <w:lastRenderedPageBreak/>
        <w:t>3) Daily Journal Entries file:</w:t>
      </w:r>
    </w:p>
    <w:p w:rsidR="00B66C23" w:rsidRDefault="00B66C23" w:rsidP="00B66C23">
      <w:pPr>
        <w:ind w:left="720"/>
      </w:pPr>
      <w:r>
        <w:rPr>
          <w:noProof/>
          <w:lang w:eastAsia="en-CA"/>
        </w:rPr>
        <w:drawing>
          <wp:inline distT="0" distB="0" distL="0" distR="0" wp14:anchorId="49A90B59" wp14:editId="752524E7">
            <wp:extent cx="5724525" cy="3965293"/>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32695" cy="3970952"/>
                    </a:xfrm>
                    <a:prstGeom prst="rect">
                      <a:avLst/>
                    </a:prstGeom>
                  </pic:spPr>
                </pic:pic>
              </a:graphicData>
            </a:graphic>
          </wp:inline>
        </w:drawing>
      </w:r>
    </w:p>
    <w:p w:rsidR="00383528" w:rsidRDefault="00383528" w:rsidP="00B66C23">
      <w:pPr>
        <w:ind w:left="720"/>
      </w:pPr>
    </w:p>
    <w:p w:rsidR="00B66C23" w:rsidRDefault="00B66C23" w:rsidP="00B66C23">
      <w:pPr>
        <w:ind w:left="720"/>
      </w:pPr>
      <w:r>
        <w:rPr>
          <w:noProof/>
          <w:lang w:eastAsia="en-CA"/>
        </w:rPr>
        <w:drawing>
          <wp:inline distT="0" distB="0" distL="0" distR="0" wp14:anchorId="2D05AE60" wp14:editId="4DFF6779">
            <wp:extent cx="5629275" cy="3133725"/>
            <wp:effectExtent l="0" t="0" r="9525"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673557" cy="3158376"/>
                    </a:xfrm>
                    <a:prstGeom prst="rect">
                      <a:avLst/>
                    </a:prstGeom>
                  </pic:spPr>
                </pic:pic>
              </a:graphicData>
            </a:graphic>
          </wp:inline>
        </w:drawing>
      </w:r>
    </w:p>
    <w:p w:rsidR="00B66C23" w:rsidRDefault="00B66C23">
      <w:pPr>
        <w:rPr>
          <w:b/>
        </w:rPr>
      </w:pPr>
    </w:p>
    <w:p w:rsidR="00B66C23" w:rsidRDefault="00B66C23">
      <w:pPr>
        <w:rPr>
          <w:b/>
        </w:rPr>
      </w:pPr>
    </w:p>
    <w:p w:rsidR="00571574" w:rsidRPr="001E31BA" w:rsidRDefault="00B66C23" w:rsidP="001E31BA">
      <w:pPr>
        <w:rPr>
          <w:b/>
          <w:sz w:val="24"/>
          <w:szCs w:val="24"/>
        </w:rPr>
      </w:pPr>
      <w:r w:rsidRPr="001E31BA">
        <w:rPr>
          <w:b/>
          <w:sz w:val="24"/>
          <w:szCs w:val="24"/>
        </w:rPr>
        <w:lastRenderedPageBreak/>
        <w:t>Integration Manager - Journal Entry Integration Build with No Script</w:t>
      </w:r>
      <w:r w:rsidR="001E31BA">
        <w:rPr>
          <w:b/>
          <w:sz w:val="24"/>
          <w:szCs w:val="24"/>
        </w:rPr>
        <w:t>:</w:t>
      </w:r>
    </w:p>
    <w:tbl>
      <w:tblPr>
        <w:tblStyle w:val="TableGrid"/>
        <w:tblW w:w="0" w:type="auto"/>
        <w:tblLook w:val="04A0" w:firstRow="1" w:lastRow="0" w:firstColumn="1" w:lastColumn="0" w:noHBand="0" w:noVBand="1"/>
      </w:tblPr>
      <w:tblGrid>
        <w:gridCol w:w="4675"/>
        <w:gridCol w:w="4675"/>
      </w:tblGrid>
      <w:tr w:rsidR="00571574" w:rsidRPr="005971FC" w:rsidTr="00BC2DAE">
        <w:tc>
          <w:tcPr>
            <w:tcW w:w="4675" w:type="dxa"/>
          </w:tcPr>
          <w:p w:rsidR="00571574" w:rsidRPr="005971FC" w:rsidRDefault="00571574" w:rsidP="00BC2DAE">
            <w:pPr>
              <w:spacing w:before="120"/>
              <w:rPr>
                <w:rFonts w:ascii="Calibri" w:hAnsi="Calibri" w:cs="Arial"/>
                <w:b/>
                <w:sz w:val="24"/>
                <w:szCs w:val="24"/>
              </w:rPr>
            </w:pPr>
            <w:r w:rsidRPr="005971FC">
              <w:rPr>
                <w:rFonts w:ascii="Calibri" w:hAnsi="Calibri" w:cs="Arial"/>
                <w:b/>
                <w:sz w:val="24"/>
                <w:szCs w:val="24"/>
              </w:rPr>
              <w:t>Procedure Number:</w:t>
            </w:r>
          </w:p>
        </w:tc>
        <w:tc>
          <w:tcPr>
            <w:tcW w:w="4675" w:type="dxa"/>
          </w:tcPr>
          <w:p w:rsidR="00571574" w:rsidRPr="005971FC" w:rsidRDefault="00571574" w:rsidP="00BC2DAE">
            <w:pPr>
              <w:spacing w:before="120"/>
              <w:rPr>
                <w:rFonts w:ascii="Calibri" w:hAnsi="Calibri" w:cs="Arial"/>
                <w:sz w:val="24"/>
                <w:szCs w:val="24"/>
              </w:rPr>
            </w:pPr>
          </w:p>
        </w:tc>
      </w:tr>
      <w:tr w:rsidR="00571574" w:rsidRPr="005971FC" w:rsidTr="00BC2DAE">
        <w:tc>
          <w:tcPr>
            <w:tcW w:w="4675" w:type="dxa"/>
          </w:tcPr>
          <w:p w:rsidR="00571574" w:rsidRPr="005971FC" w:rsidRDefault="00571574" w:rsidP="00BC2DAE">
            <w:pPr>
              <w:spacing w:before="120"/>
              <w:rPr>
                <w:rFonts w:ascii="Calibri" w:hAnsi="Calibri" w:cs="Arial"/>
                <w:b/>
                <w:sz w:val="24"/>
                <w:szCs w:val="24"/>
              </w:rPr>
            </w:pPr>
            <w:r w:rsidRPr="005971FC">
              <w:rPr>
                <w:rFonts w:ascii="Calibri" w:hAnsi="Calibri" w:cs="Arial"/>
                <w:b/>
                <w:sz w:val="24"/>
                <w:szCs w:val="24"/>
              </w:rPr>
              <w:t>Procedure Name:</w:t>
            </w:r>
          </w:p>
        </w:tc>
        <w:tc>
          <w:tcPr>
            <w:tcW w:w="4675" w:type="dxa"/>
          </w:tcPr>
          <w:p w:rsidR="00571574" w:rsidRPr="005971FC" w:rsidRDefault="00571574" w:rsidP="00BC2DAE">
            <w:pPr>
              <w:spacing w:before="120"/>
              <w:rPr>
                <w:rFonts w:ascii="Calibri" w:hAnsi="Calibri" w:cs="Arial"/>
                <w:sz w:val="24"/>
                <w:szCs w:val="24"/>
              </w:rPr>
            </w:pPr>
          </w:p>
        </w:tc>
      </w:tr>
      <w:tr w:rsidR="00571574" w:rsidRPr="005971FC" w:rsidTr="00BC2DAE">
        <w:tc>
          <w:tcPr>
            <w:tcW w:w="4675" w:type="dxa"/>
          </w:tcPr>
          <w:p w:rsidR="00571574" w:rsidRPr="005971FC" w:rsidRDefault="00571574" w:rsidP="00BC2DAE">
            <w:pPr>
              <w:spacing w:before="120"/>
              <w:rPr>
                <w:rFonts w:ascii="Calibri" w:hAnsi="Calibri" w:cs="Arial"/>
                <w:b/>
                <w:sz w:val="24"/>
                <w:szCs w:val="24"/>
              </w:rPr>
            </w:pPr>
            <w:r w:rsidRPr="005971FC">
              <w:rPr>
                <w:rFonts w:ascii="Calibri" w:hAnsi="Calibri" w:cs="Arial"/>
                <w:b/>
                <w:sz w:val="24"/>
                <w:szCs w:val="24"/>
              </w:rPr>
              <w:t>Purpose of the Procedure:</w:t>
            </w:r>
          </w:p>
        </w:tc>
        <w:tc>
          <w:tcPr>
            <w:tcW w:w="4675" w:type="dxa"/>
          </w:tcPr>
          <w:p w:rsidR="00571574" w:rsidRPr="005971FC" w:rsidRDefault="00571574" w:rsidP="00BC2DAE">
            <w:pPr>
              <w:spacing w:before="120"/>
              <w:rPr>
                <w:rFonts w:ascii="Calibri" w:hAnsi="Calibri" w:cs="Arial"/>
                <w:sz w:val="24"/>
                <w:szCs w:val="24"/>
              </w:rPr>
            </w:pPr>
          </w:p>
        </w:tc>
      </w:tr>
      <w:tr w:rsidR="00571574" w:rsidRPr="005971FC" w:rsidTr="00BC2DAE">
        <w:tc>
          <w:tcPr>
            <w:tcW w:w="4675" w:type="dxa"/>
          </w:tcPr>
          <w:p w:rsidR="00571574" w:rsidRPr="005971FC" w:rsidRDefault="00571574" w:rsidP="00BC2DAE">
            <w:pPr>
              <w:spacing w:before="120"/>
              <w:rPr>
                <w:rFonts w:ascii="Calibri" w:hAnsi="Calibri" w:cs="Arial"/>
                <w:b/>
                <w:sz w:val="24"/>
                <w:szCs w:val="24"/>
              </w:rPr>
            </w:pPr>
            <w:r w:rsidRPr="005971FC">
              <w:rPr>
                <w:rFonts w:ascii="Calibri" w:hAnsi="Calibri" w:cs="Arial"/>
                <w:b/>
                <w:sz w:val="24"/>
                <w:szCs w:val="24"/>
              </w:rPr>
              <w:t>Original Date:</w:t>
            </w:r>
          </w:p>
        </w:tc>
        <w:tc>
          <w:tcPr>
            <w:tcW w:w="4675" w:type="dxa"/>
          </w:tcPr>
          <w:p w:rsidR="00571574" w:rsidRPr="005971FC" w:rsidRDefault="00571574" w:rsidP="00BC2DAE">
            <w:pPr>
              <w:spacing w:before="120"/>
              <w:rPr>
                <w:rFonts w:ascii="Calibri" w:hAnsi="Calibri" w:cs="Arial"/>
                <w:sz w:val="24"/>
                <w:szCs w:val="24"/>
              </w:rPr>
            </w:pPr>
          </w:p>
        </w:tc>
      </w:tr>
      <w:tr w:rsidR="00571574" w:rsidRPr="005971FC" w:rsidTr="00BC2DAE">
        <w:trPr>
          <w:trHeight w:val="498"/>
        </w:trPr>
        <w:tc>
          <w:tcPr>
            <w:tcW w:w="4675" w:type="dxa"/>
          </w:tcPr>
          <w:p w:rsidR="00571574" w:rsidRPr="005971FC" w:rsidRDefault="00571574" w:rsidP="00BC2DAE">
            <w:pPr>
              <w:spacing w:before="120"/>
              <w:rPr>
                <w:rFonts w:ascii="Calibri" w:hAnsi="Calibri" w:cs="Arial"/>
                <w:b/>
                <w:sz w:val="24"/>
                <w:szCs w:val="24"/>
              </w:rPr>
            </w:pPr>
            <w:r w:rsidRPr="005971FC">
              <w:rPr>
                <w:rFonts w:ascii="Calibri" w:hAnsi="Calibri" w:cs="Arial"/>
                <w:b/>
                <w:sz w:val="24"/>
                <w:szCs w:val="24"/>
              </w:rPr>
              <w:t>Revised Date:</w:t>
            </w:r>
          </w:p>
        </w:tc>
        <w:tc>
          <w:tcPr>
            <w:tcW w:w="4675" w:type="dxa"/>
          </w:tcPr>
          <w:p w:rsidR="00571574" w:rsidRPr="005971FC" w:rsidRDefault="00571574" w:rsidP="00BC2DAE">
            <w:pPr>
              <w:spacing w:before="120"/>
              <w:rPr>
                <w:rFonts w:ascii="Calibri" w:hAnsi="Calibri" w:cs="Arial"/>
                <w:sz w:val="24"/>
                <w:szCs w:val="24"/>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552"/>
        <w:gridCol w:w="2178"/>
      </w:tblGrid>
      <w:tr w:rsidR="00571574" w:rsidRPr="005971FC" w:rsidTr="002A3D0E">
        <w:trPr>
          <w:cantSplit/>
          <w:trHeight w:val="335"/>
          <w:tblHeader/>
        </w:trPr>
        <w:tc>
          <w:tcPr>
            <w:tcW w:w="1461" w:type="dxa"/>
            <w:tcBorders>
              <w:bottom w:val="single" w:sz="6" w:space="0" w:color="C0C0C0"/>
            </w:tcBorders>
            <w:shd w:val="clear" w:color="auto" w:fill="C0C0C0"/>
          </w:tcPr>
          <w:p w:rsidR="00571574" w:rsidRPr="005971FC" w:rsidRDefault="00571574" w:rsidP="00745762">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571574" w:rsidRPr="005971FC" w:rsidRDefault="00571574" w:rsidP="00745762">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5971FC">
              <w:rPr>
                <w:rFonts w:eastAsiaTheme="minorEastAsia" w:cs="Arial"/>
                <w:b/>
                <w:snapToGrid w:val="0"/>
                <w:sz w:val="24"/>
                <w:szCs w:val="24"/>
                <w:shd w:val="clear" w:color="auto" w:fill="C0C0C0"/>
              </w:rPr>
              <w:t>Name/Title</w:t>
            </w:r>
          </w:p>
        </w:tc>
        <w:tc>
          <w:tcPr>
            <w:tcW w:w="2552" w:type="dxa"/>
            <w:shd w:val="clear" w:color="auto" w:fill="C0C0C0"/>
          </w:tcPr>
          <w:p w:rsidR="00571574" w:rsidRPr="005971FC" w:rsidRDefault="00571574" w:rsidP="00745762">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5971FC">
              <w:rPr>
                <w:rFonts w:eastAsiaTheme="minorEastAsia" w:cs="Arial"/>
                <w:b/>
                <w:snapToGrid w:val="0"/>
                <w:sz w:val="24"/>
                <w:szCs w:val="24"/>
                <w:shd w:val="clear" w:color="auto" w:fill="C0C0C0"/>
              </w:rPr>
              <w:t>Signature</w:t>
            </w:r>
          </w:p>
        </w:tc>
        <w:tc>
          <w:tcPr>
            <w:tcW w:w="2178" w:type="dxa"/>
            <w:shd w:val="clear" w:color="auto" w:fill="C0C0C0"/>
          </w:tcPr>
          <w:p w:rsidR="00571574" w:rsidRPr="005971FC" w:rsidRDefault="00571574" w:rsidP="00745762">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5971FC">
              <w:rPr>
                <w:rFonts w:eastAsiaTheme="minorEastAsia" w:cs="Arial"/>
                <w:b/>
                <w:snapToGrid w:val="0"/>
                <w:sz w:val="24"/>
                <w:szCs w:val="24"/>
                <w:shd w:val="clear" w:color="auto" w:fill="C0C0C0"/>
              </w:rPr>
              <w:t>Date</w:t>
            </w:r>
          </w:p>
        </w:tc>
      </w:tr>
      <w:tr w:rsidR="00571574" w:rsidRPr="005971FC" w:rsidTr="002A3D0E">
        <w:trPr>
          <w:cantSplit/>
        </w:trPr>
        <w:tc>
          <w:tcPr>
            <w:tcW w:w="1461" w:type="dxa"/>
            <w:tcBorders>
              <w:top w:val="single" w:sz="6" w:space="0" w:color="C0C0C0"/>
              <w:bottom w:val="single" w:sz="6" w:space="0" w:color="C0C0C0"/>
            </w:tcBorders>
            <w:shd w:val="clear" w:color="auto" w:fill="FFFFFF" w:themeFill="background1"/>
          </w:tcPr>
          <w:p w:rsidR="00571574" w:rsidRPr="005971FC" w:rsidRDefault="00571574" w:rsidP="00BC2DAE">
            <w:pPr>
              <w:spacing w:before="60" w:after="60" w:line="240" w:lineRule="auto"/>
              <w:rPr>
                <w:rFonts w:eastAsiaTheme="minorEastAsia" w:cs="Times New Roman"/>
                <w:b/>
                <w:sz w:val="24"/>
                <w:szCs w:val="24"/>
                <w:lang w:val="en-US"/>
              </w:rPr>
            </w:pPr>
            <w:r w:rsidRPr="005971FC">
              <w:rPr>
                <w:rFonts w:eastAsiaTheme="minorEastAsia" w:cs="Times New Roman"/>
                <w:b/>
                <w:color w:val="000000" w:themeColor="text1"/>
                <w:sz w:val="24"/>
                <w:szCs w:val="24"/>
                <w:lang w:val="en-US"/>
              </w:rPr>
              <w:t>Reviewed by</w:t>
            </w:r>
          </w:p>
        </w:tc>
        <w:tc>
          <w:tcPr>
            <w:tcW w:w="3212" w:type="dxa"/>
          </w:tcPr>
          <w:p w:rsidR="00571574" w:rsidRPr="005971FC" w:rsidRDefault="00571574" w:rsidP="00BC2DAE">
            <w:pPr>
              <w:spacing w:before="60" w:after="60" w:line="240" w:lineRule="auto"/>
              <w:rPr>
                <w:rFonts w:eastAsiaTheme="minorEastAsia" w:cs="Times New Roman"/>
                <w:sz w:val="24"/>
                <w:szCs w:val="24"/>
                <w:lang w:val="en-US"/>
              </w:rPr>
            </w:pPr>
            <w:r w:rsidRPr="005971FC">
              <w:rPr>
                <w:rFonts w:eastAsiaTheme="minorEastAsia" w:cs="Times New Roman"/>
                <w:sz w:val="24"/>
                <w:szCs w:val="24"/>
                <w:lang w:val="en-US"/>
              </w:rPr>
              <w:t>&lt;Person who reviews the work&gt;</w:t>
            </w:r>
          </w:p>
        </w:tc>
        <w:tc>
          <w:tcPr>
            <w:tcW w:w="2552" w:type="dxa"/>
            <w:shd w:val="clear" w:color="auto" w:fill="auto"/>
          </w:tcPr>
          <w:p w:rsidR="00571574" w:rsidRPr="005971FC" w:rsidRDefault="00571574" w:rsidP="00BC2DAE">
            <w:pPr>
              <w:spacing w:before="60" w:after="60" w:line="240" w:lineRule="auto"/>
              <w:rPr>
                <w:rFonts w:eastAsiaTheme="minorEastAsia" w:cs="Times New Roman"/>
                <w:sz w:val="24"/>
                <w:szCs w:val="24"/>
                <w:lang w:val="en-US"/>
              </w:rPr>
            </w:pPr>
          </w:p>
        </w:tc>
        <w:tc>
          <w:tcPr>
            <w:tcW w:w="2178" w:type="dxa"/>
            <w:shd w:val="clear" w:color="auto" w:fill="auto"/>
          </w:tcPr>
          <w:p w:rsidR="00571574" w:rsidRPr="005971FC" w:rsidRDefault="00571574" w:rsidP="00745762">
            <w:pPr>
              <w:spacing w:before="60" w:after="60" w:line="240" w:lineRule="auto"/>
              <w:jc w:val="center"/>
              <w:rPr>
                <w:rFonts w:eastAsiaTheme="minorEastAsia" w:cs="Times New Roman"/>
                <w:sz w:val="24"/>
                <w:szCs w:val="24"/>
                <w:lang w:val="en-US"/>
              </w:rPr>
            </w:pPr>
            <w:r w:rsidRPr="005971FC">
              <w:rPr>
                <w:sz w:val="24"/>
                <w:szCs w:val="24"/>
              </w:rPr>
              <w:t>&lt;dd/mm/yyyy&gt;</w:t>
            </w:r>
          </w:p>
        </w:tc>
      </w:tr>
      <w:tr w:rsidR="00571574" w:rsidRPr="005971FC" w:rsidTr="002A3D0E">
        <w:trPr>
          <w:cantSplit/>
        </w:trPr>
        <w:tc>
          <w:tcPr>
            <w:tcW w:w="1461" w:type="dxa"/>
            <w:tcBorders>
              <w:top w:val="single" w:sz="6" w:space="0" w:color="C0C0C0"/>
            </w:tcBorders>
            <w:shd w:val="clear" w:color="auto" w:fill="auto"/>
          </w:tcPr>
          <w:p w:rsidR="00571574" w:rsidRPr="005971FC" w:rsidRDefault="00571574" w:rsidP="00BC2DAE">
            <w:pPr>
              <w:spacing w:before="60" w:after="60" w:line="240" w:lineRule="auto"/>
              <w:rPr>
                <w:rFonts w:eastAsiaTheme="minorEastAsia" w:cs="Times New Roman"/>
                <w:sz w:val="24"/>
                <w:szCs w:val="24"/>
                <w:lang w:val="en-US"/>
              </w:rPr>
            </w:pPr>
          </w:p>
        </w:tc>
        <w:tc>
          <w:tcPr>
            <w:tcW w:w="3212" w:type="dxa"/>
          </w:tcPr>
          <w:p w:rsidR="00571574" w:rsidRPr="005971FC" w:rsidRDefault="00571574" w:rsidP="00BC2DAE">
            <w:pPr>
              <w:spacing w:before="60" w:after="60" w:line="240" w:lineRule="auto"/>
              <w:rPr>
                <w:rFonts w:eastAsiaTheme="minorEastAsia" w:cs="Times New Roman"/>
                <w:sz w:val="24"/>
                <w:szCs w:val="24"/>
                <w:lang w:val="en-US"/>
              </w:rPr>
            </w:pPr>
          </w:p>
        </w:tc>
        <w:tc>
          <w:tcPr>
            <w:tcW w:w="2552" w:type="dxa"/>
            <w:shd w:val="clear" w:color="auto" w:fill="auto"/>
          </w:tcPr>
          <w:p w:rsidR="00571574" w:rsidRPr="005971FC" w:rsidRDefault="00571574" w:rsidP="00BC2DAE">
            <w:pPr>
              <w:spacing w:before="60" w:after="60" w:line="240" w:lineRule="auto"/>
              <w:rPr>
                <w:rFonts w:eastAsiaTheme="minorEastAsia" w:cs="Times New Roman"/>
                <w:sz w:val="24"/>
                <w:szCs w:val="24"/>
                <w:lang w:val="en-US"/>
              </w:rPr>
            </w:pPr>
          </w:p>
        </w:tc>
        <w:tc>
          <w:tcPr>
            <w:tcW w:w="2178" w:type="dxa"/>
            <w:shd w:val="clear" w:color="auto" w:fill="auto"/>
          </w:tcPr>
          <w:p w:rsidR="00571574" w:rsidRPr="005971FC" w:rsidRDefault="00571574" w:rsidP="00745762">
            <w:pPr>
              <w:spacing w:before="60" w:after="60" w:line="240" w:lineRule="auto"/>
              <w:jc w:val="center"/>
              <w:rPr>
                <w:rFonts w:eastAsiaTheme="minorEastAsia" w:cs="Times New Roman"/>
                <w:sz w:val="24"/>
                <w:szCs w:val="24"/>
                <w:lang w:val="en-US"/>
              </w:rPr>
            </w:pPr>
          </w:p>
        </w:tc>
      </w:tr>
      <w:tr w:rsidR="00571574" w:rsidRPr="005971FC" w:rsidTr="002A3D0E">
        <w:trPr>
          <w:cantSplit/>
        </w:trPr>
        <w:tc>
          <w:tcPr>
            <w:tcW w:w="1461" w:type="dxa"/>
            <w:shd w:val="clear" w:color="auto" w:fill="auto"/>
          </w:tcPr>
          <w:p w:rsidR="00571574" w:rsidRPr="005971FC" w:rsidRDefault="00571574" w:rsidP="00BC2DAE">
            <w:pPr>
              <w:spacing w:before="60" w:after="60" w:line="240" w:lineRule="auto"/>
              <w:rPr>
                <w:rFonts w:eastAsiaTheme="minorEastAsia" w:cs="Times New Roman"/>
                <w:sz w:val="24"/>
                <w:szCs w:val="24"/>
                <w:lang w:val="en-US"/>
              </w:rPr>
            </w:pPr>
          </w:p>
        </w:tc>
        <w:tc>
          <w:tcPr>
            <w:tcW w:w="3212" w:type="dxa"/>
          </w:tcPr>
          <w:p w:rsidR="00571574" w:rsidRPr="005971FC" w:rsidRDefault="00571574" w:rsidP="00BC2DAE">
            <w:pPr>
              <w:spacing w:before="60" w:after="60" w:line="240" w:lineRule="auto"/>
              <w:rPr>
                <w:rFonts w:eastAsiaTheme="minorEastAsia" w:cs="Times New Roman"/>
                <w:sz w:val="24"/>
                <w:szCs w:val="24"/>
                <w:lang w:val="en-US"/>
              </w:rPr>
            </w:pPr>
          </w:p>
        </w:tc>
        <w:tc>
          <w:tcPr>
            <w:tcW w:w="2552" w:type="dxa"/>
            <w:shd w:val="clear" w:color="auto" w:fill="auto"/>
          </w:tcPr>
          <w:p w:rsidR="00571574" w:rsidRPr="005971FC" w:rsidRDefault="00571574" w:rsidP="00BC2DAE">
            <w:pPr>
              <w:spacing w:before="60" w:after="60" w:line="240" w:lineRule="auto"/>
              <w:rPr>
                <w:rFonts w:eastAsiaTheme="minorEastAsia" w:cs="Times New Roman"/>
                <w:sz w:val="24"/>
                <w:szCs w:val="24"/>
                <w:lang w:val="en-US"/>
              </w:rPr>
            </w:pPr>
          </w:p>
        </w:tc>
        <w:tc>
          <w:tcPr>
            <w:tcW w:w="2178" w:type="dxa"/>
            <w:shd w:val="clear" w:color="auto" w:fill="auto"/>
          </w:tcPr>
          <w:p w:rsidR="00571574" w:rsidRPr="005971FC" w:rsidRDefault="00571574" w:rsidP="00745762">
            <w:pPr>
              <w:spacing w:before="60" w:after="60" w:line="240" w:lineRule="auto"/>
              <w:jc w:val="center"/>
              <w:rPr>
                <w:rFonts w:eastAsiaTheme="minorEastAsia" w:cs="Times New Roman"/>
                <w:sz w:val="24"/>
                <w:szCs w:val="24"/>
                <w:lang w:val="en-US"/>
              </w:rPr>
            </w:pPr>
          </w:p>
        </w:tc>
      </w:tr>
      <w:tr w:rsidR="00571574" w:rsidRPr="005971FC" w:rsidTr="002A3D0E">
        <w:trPr>
          <w:cantSplit/>
        </w:trPr>
        <w:tc>
          <w:tcPr>
            <w:tcW w:w="1461" w:type="dxa"/>
            <w:shd w:val="clear" w:color="auto" w:fill="auto"/>
          </w:tcPr>
          <w:p w:rsidR="00571574" w:rsidRPr="005971FC" w:rsidRDefault="00571574" w:rsidP="00BC2DAE">
            <w:pPr>
              <w:spacing w:before="60" w:after="60" w:line="240" w:lineRule="auto"/>
              <w:rPr>
                <w:rFonts w:eastAsiaTheme="minorEastAsia" w:cs="Times New Roman"/>
                <w:b/>
                <w:sz w:val="24"/>
                <w:szCs w:val="24"/>
                <w:lang w:val="en-US"/>
              </w:rPr>
            </w:pPr>
            <w:r w:rsidRPr="005971FC">
              <w:rPr>
                <w:rFonts w:eastAsiaTheme="minorEastAsia" w:cs="Times New Roman"/>
                <w:b/>
                <w:color w:val="000000" w:themeColor="text1"/>
                <w:sz w:val="24"/>
                <w:szCs w:val="24"/>
                <w:lang w:val="en-US"/>
              </w:rPr>
              <w:t>Approved by</w:t>
            </w:r>
          </w:p>
        </w:tc>
        <w:tc>
          <w:tcPr>
            <w:tcW w:w="3212" w:type="dxa"/>
          </w:tcPr>
          <w:p w:rsidR="00571574" w:rsidRPr="005971FC" w:rsidRDefault="00571574" w:rsidP="00745762">
            <w:pPr>
              <w:spacing w:before="60" w:after="60" w:line="240" w:lineRule="auto"/>
              <w:jc w:val="center"/>
              <w:rPr>
                <w:rFonts w:eastAsiaTheme="minorEastAsia" w:cs="Times New Roman"/>
                <w:sz w:val="24"/>
                <w:szCs w:val="24"/>
                <w:lang w:val="en-US"/>
              </w:rPr>
            </w:pPr>
            <w:r w:rsidRPr="005971FC">
              <w:rPr>
                <w:rFonts w:eastAsiaTheme="minorEastAsia" w:cs="Times New Roman"/>
                <w:sz w:val="24"/>
                <w:szCs w:val="24"/>
                <w:lang w:val="en-US"/>
              </w:rPr>
              <w:t>&lt;Senior Management / Business Area Manager&gt;</w:t>
            </w:r>
          </w:p>
        </w:tc>
        <w:tc>
          <w:tcPr>
            <w:tcW w:w="2552" w:type="dxa"/>
            <w:shd w:val="clear" w:color="auto" w:fill="auto"/>
          </w:tcPr>
          <w:p w:rsidR="00571574" w:rsidRPr="005971FC" w:rsidRDefault="00571574" w:rsidP="00745762">
            <w:pPr>
              <w:spacing w:before="60" w:after="60" w:line="240" w:lineRule="auto"/>
              <w:jc w:val="center"/>
              <w:rPr>
                <w:rFonts w:eastAsiaTheme="minorEastAsia" w:cs="Times New Roman"/>
                <w:sz w:val="24"/>
                <w:szCs w:val="24"/>
                <w:lang w:val="en-US"/>
              </w:rPr>
            </w:pPr>
          </w:p>
        </w:tc>
        <w:tc>
          <w:tcPr>
            <w:tcW w:w="2178" w:type="dxa"/>
            <w:shd w:val="clear" w:color="auto" w:fill="auto"/>
          </w:tcPr>
          <w:p w:rsidR="00571574" w:rsidRPr="005971FC" w:rsidRDefault="00571574" w:rsidP="00745762">
            <w:pPr>
              <w:spacing w:before="60" w:after="60" w:line="240" w:lineRule="auto"/>
              <w:jc w:val="center"/>
              <w:rPr>
                <w:rFonts w:eastAsiaTheme="minorEastAsia" w:cs="Times New Roman"/>
                <w:sz w:val="24"/>
                <w:szCs w:val="24"/>
                <w:lang w:val="en-US"/>
              </w:rPr>
            </w:pPr>
            <w:r w:rsidRPr="005971FC">
              <w:rPr>
                <w:sz w:val="24"/>
                <w:szCs w:val="24"/>
              </w:rPr>
              <w:t>&lt;dd/mm/yyyy&gt;</w:t>
            </w:r>
          </w:p>
        </w:tc>
      </w:tr>
    </w:tbl>
    <w:p w:rsidR="00547589" w:rsidRDefault="00547589" w:rsidP="00547589"/>
    <w:p w:rsidR="00B66C23" w:rsidRPr="00492F1A" w:rsidRDefault="00571574" w:rsidP="00492F1A">
      <w:pPr>
        <w:rPr>
          <w:b/>
          <w:sz w:val="24"/>
          <w:szCs w:val="24"/>
        </w:rPr>
      </w:pPr>
      <w:r w:rsidRPr="00B7055A">
        <w:rPr>
          <w:b/>
          <w:sz w:val="24"/>
          <w:szCs w:val="24"/>
        </w:rPr>
        <w:t>Overview</w:t>
      </w:r>
      <w:r w:rsidR="001E31BA">
        <w:rPr>
          <w:b/>
          <w:sz w:val="24"/>
          <w:szCs w:val="24"/>
        </w:rPr>
        <w:t>:</w:t>
      </w:r>
    </w:p>
    <w:p w:rsidR="00492F1A" w:rsidRPr="001E31BA" w:rsidRDefault="00B66C23" w:rsidP="001E31BA">
      <w:pPr>
        <w:rPr>
          <w:b/>
          <w:sz w:val="24"/>
          <w:szCs w:val="24"/>
        </w:rPr>
      </w:pPr>
      <w:r w:rsidRPr="001E31BA">
        <w:rPr>
          <w:b/>
          <w:sz w:val="24"/>
          <w:szCs w:val="24"/>
        </w:rPr>
        <w:t>Dynamics Great Plains/Integration Manger</w:t>
      </w:r>
      <w:r w:rsidR="001E31BA">
        <w:rPr>
          <w:b/>
          <w:sz w:val="24"/>
          <w:szCs w:val="24"/>
        </w:rPr>
        <w:t>:</w:t>
      </w:r>
    </w:p>
    <w:p w:rsidR="00492F1A" w:rsidRPr="001E31BA" w:rsidRDefault="00B66C23" w:rsidP="00492F1A">
      <w:pPr>
        <w:rPr>
          <w:b/>
          <w:sz w:val="24"/>
          <w:szCs w:val="24"/>
        </w:rPr>
      </w:pPr>
      <w:r w:rsidRPr="001E31BA">
        <w:rPr>
          <w:b/>
          <w:sz w:val="24"/>
          <w:szCs w:val="24"/>
        </w:rPr>
        <w:t>Journal Entry Integration Build (No Scripting)</w:t>
      </w:r>
      <w:r w:rsidR="001E31BA">
        <w:rPr>
          <w:b/>
          <w:sz w:val="24"/>
          <w:szCs w:val="24"/>
        </w:rPr>
        <w:t>:</w:t>
      </w:r>
    </w:p>
    <w:tbl>
      <w:tblPr>
        <w:tblStyle w:val="TableGrid"/>
        <w:tblW w:w="0" w:type="auto"/>
        <w:tblLook w:val="04A0" w:firstRow="1" w:lastRow="0" w:firstColumn="1" w:lastColumn="0" w:noHBand="0" w:noVBand="1"/>
      </w:tblPr>
      <w:tblGrid>
        <w:gridCol w:w="4748"/>
        <w:gridCol w:w="4739"/>
      </w:tblGrid>
      <w:tr w:rsidR="00FA0C50" w:rsidTr="00FA0C50">
        <w:tc>
          <w:tcPr>
            <w:tcW w:w="4814" w:type="dxa"/>
          </w:tcPr>
          <w:p w:rsidR="00FA0C50" w:rsidRPr="0071448D" w:rsidRDefault="00FA0C50" w:rsidP="00FA0C50">
            <w:pPr>
              <w:spacing w:before="120"/>
              <w:rPr>
                <w:rFonts w:ascii="Calibri" w:hAnsi="Calibri" w:cs="Arial"/>
                <w:b/>
                <w:sz w:val="24"/>
                <w:szCs w:val="24"/>
              </w:rPr>
            </w:pPr>
            <w:r w:rsidRPr="0071448D">
              <w:rPr>
                <w:rFonts w:ascii="Calibri" w:hAnsi="Calibri" w:cs="Arial"/>
                <w:b/>
                <w:noProof/>
                <w:sz w:val="24"/>
                <w:szCs w:val="24"/>
              </w:rPr>
              <w:t>Procedures Documentation</w:t>
            </w:r>
          </w:p>
          <w:p w:rsidR="00FA0C50" w:rsidRDefault="00FA0C50" w:rsidP="00B66C23">
            <w:pPr>
              <w:spacing w:before="120"/>
              <w:rPr>
                <w:rFonts w:ascii="Calibri" w:hAnsi="Calibri" w:cs="Arial"/>
                <w:b/>
                <w:noProof/>
                <w:sz w:val="28"/>
              </w:rPr>
            </w:pPr>
          </w:p>
        </w:tc>
        <w:tc>
          <w:tcPr>
            <w:tcW w:w="4815" w:type="dxa"/>
          </w:tcPr>
          <w:p w:rsidR="00FA0C50" w:rsidRDefault="00FA0C50" w:rsidP="00B66C23">
            <w:pPr>
              <w:spacing w:before="120"/>
              <w:rPr>
                <w:rFonts w:ascii="Calibri" w:hAnsi="Calibri" w:cs="Arial"/>
                <w:b/>
                <w:noProof/>
                <w:sz w:val="28"/>
              </w:rPr>
            </w:pPr>
          </w:p>
        </w:tc>
      </w:tr>
      <w:tr w:rsidR="00FA0C50" w:rsidTr="00FA0C50">
        <w:tc>
          <w:tcPr>
            <w:tcW w:w="4814" w:type="dxa"/>
          </w:tcPr>
          <w:p w:rsidR="00FA0C50" w:rsidRPr="00FA0C50" w:rsidRDefault="00FA0C50" w:rsidP="00B66C23">
            <w:pPr>
              <w:spacing w:before="120"/>
              <w:rPr>
                <w:rFonts w:ascii="Calibri" w:hAnsi="Calibri" w:cs="Arial"/>
                <w:b/>
                <w:noProof/>
                <w:sz w:val="24"/>
                <w:szCs w:val="24"/>
              </w:rPr>
            </w:pPr>
            <w:r w:rsidRPr="00FA0C50">
              <w:rPr>
                <w:rFonts w:ascii="Calibri" w:hAnsi="Calibri" w:cs="Arial"/>
                <w:b/>
                <w:sz w:val="24"/>
                <w:szCs w:val="24"/>
              </w:rPr>
              <w:t>Department:</w:t>
            </w:r>
          </w:p>
        </w:tc>
        <w:tc>
          <w:tcPr>
            <w:tcW w:w="4815" w:type="dxa"/>
          </w:tcPr>
          <w:p w:rsidR="00FA0C50" w:rsidRPr="00FA0C50" w:rsidRDefault="00FA0C50" w:rsidP="00B66C23">
            <w:pPr>
              <w:spacing w:before="120"/>
              <w:rPr>
                <w:rFonts w:ascii="Calibri" w:hAnsi="Calibri" w:cs="Arial"/>
                <w:b/>
                <w:noProof/>
                <w:sz w:val="24"/>
                <w:szCs w:val="24"/>
              </w:rPr>
            </w:pPr>
            <w:r w:rsidRPr="00FA0C50">
              <w:rPr>
                <w:rFonts w:ascii="Calibri" w:hAnsi="Calibri"/>
                <w:sz w:val="24"/>
                <w:szCs w:val="24"/>
              </w:rPr>
              <w:t>Business Application and Quality Assurance</w:t>
            </w:r>
          </w:p>
        </w:tc>
      </w:tr>
      <w:tr w:rsidR="00FA0C50" w:rsidTr="00FA0C50">
        <w:tc>
          <w:tcPr>
            <w:tcW w:w="4814" w:type="dxa"/>
          </w:tcPr>
          <w:p w:rsidR="00FA0C50" w:rsidRPr="00FA0C50" w:rsidRDefault="00FA0C50" w:rsidP="00B66C23">
            <w:pPr>
              <w:spacing w:before="120"/>
              <w:rPr>
                <w:rFonts w:ascii="Calibri" w:hAnsi="Calibri" w:cs="Arial"/>
                <w:b/>
                <w:noProof/>
                <w:sz w:val="24"/>
                <w:szCs w:val="24"/>
              </w:rPr>
            </w:pPr>
            <w:r w:rsidRPr="00FA0C50">
              <w:rPr>
                <w:rFonts w:ascii="Calibri" w:hAnsi="Calibri" w:cs="Arial"/>
                <w:b/>
                <w:sz w:val="24"/>
                <w:szCs w:val="24"/>
              </w:rPr>
              <w:t>Prepared by:</w:t>
            </w:r>
          </w:p>
        </w:tc>
        <w:tc>
          <w:tcPr>
            <w:tcW w:w="4815" w:type="dxa"/>
          </w:tcPr>
          <w:p w:rsidR="00FA0C50" w:rsidRPr="00FA0C50" w:rsidRDefault="00FA0C50" w:rsidP="00B66C23">
            <w:pPr>
              <w:spacing w:before="120"/>
              <w:rPr>
                <w:rFonts w:ascii="Calibri" w:hAnsi="Calibri" w:cs="Arial"/>
                <w:b/>
                <w:noProof/>
                <w:sz w:val="24"/>
                <w:szCs w:val="24"/>
              </w:rPr>
            </w:pPr>
            <w:r w:rsidRPr="00FA0C50">
              <w:rPr>
                <w:rFonts w:ascii="Calibri" w:hAnsi="Calibri"/>
                <w:sz w:val="24"/>
                <w:szCs w:val="24"/>
              </w:rPr>
              <w:t>Regina Noels</w:t>
            </w:r>
          </w:p>
        </w:tc>
      </w:tr>
      <w:tr w:rsidR="00FA0C50" w:rsidTr="00FA0C50">
        <w:tc>
          <w:tcPr>
            <w:tcW w:w="4814" w:type="dxa"/>
          </w:tcPr>
          <w:p w:rsidR="00FA0C50" w:rsidRPr="00FA0C50" w:rsidRDefault="00FA0C50" w:rsidP="00B66C23">
            <w:pPr>
              <w:spacing w:before="120"/>
              <w:rPr>
                <w:rFonts w:ascii="Calibri" w:hAnsi="Calibri" w:cs="Arial"/>
                <w:b/>
                <w:noProof/>
                <w:sz w:val="24"/>
                <w:szCs w:val="24"/>
              </w:rPr>
            </w:pPr>
            <w:r w:rsidRPr="00FA0C50">
              <w:rPr>
                <w:rFonts w:ascii="Calibri" w:hAnsi="Calibri" w:cs="Arial"/>
                <w:b/>
                <w:sz w:val="24"/>
                <w:szCs w:val="24"/>
              </w:rPr>
              <w:t>Date:</w:t>
            </w:r>
          </w:p>
        </w:tc>
        <w:tc>
          <w:tcPr>
            <w:tcW w:w="4815" w:type="dxa"/>
          </w:tcPr>
          <w:p w:rsidR="00FA0C50" w:rsidRPr="00FA0C50" w:rsidRDefault="00FA0C50" w:rsidP="00B66C23">
            <w:pPr>
              <w:spacing w:before="120"/>
              <w:rPr>
                <w:rFonts w:ascii="Calibri" w:hAnsi="Calibri" w:cs="Arial"/>
                <w:b/>
                <w:noProof/>
                <w:sz w:val="24"/>
                <w:szCs w:val="24"/>
              </w:rPr>
            </w:pPr>
            <w:r w:rsidRPr="00FA0C50">
              <w:rPr>
                <w:rFonts w:ascii="Calibri" w:hAnsi="Calibri"/>
                <w:sz w:val="24"/>
                <w:szCs w:val="24"/>
              </w:rPr>
              <w:t>October 26, 2020</w:t>
            </w:r>
          </w:p>
        </w:tc>
      </w:tr>
      <w:tr w:rsidR="00FA0C50" w:rsidTr="00FA0C50">
        <w:tc>
          <w:tcPr>
            <w:tcW w:w="4814" w:type="dxa"/>
          </w:tcPr>
          <w:p w:rsidR="00FA0C50" w:rsidRPr="00FA0C50" w:rsidRDefault="00FA0C50" w:rsidP="00B66C23">
            <w:pPr>
              <w:spacing w:before="120"/>
              <w:rPr>
                <w:rFonts w:ascii="Calibri" w:hAnsi="Calibri" w:cs="Arial"/>
                <w:b/>
                <w:noProof/>
                <w:sz w:val="24"/>
                <w:szCs w:val="24"/>
              </w:rPr>
            </w:pPr>
            <w:r w:rsidRPr="00FA0C50">
              <w:rPr>
                <w:rFonts w:ascii="Calibri" w:hAnsi="Calibri" w:cs="Arial"/>
                <w:b/>
                <w:sz w:val="24"/>
                <w:szCs w:val="24"/>
              </w:rPr>
              <w:t>Version:</w:t>
            </w:r>
          </w:p>
        </w:tc>
        <w:tc>
          <w:tcPr>
            <w:tcW w:w="4815" w:type="dxa"/>
          </w:tcPr>
          <w:p w:rsidR="00FA0C50" w:rsidRPr="00FA0C50" w:rsidRDefault="00FA0C50" w:rsidP="00FA0C50">
            <w:pPr>
              <w:tabs>
                <w:tab w:val="left" w:pos="1980"/>
              </w:tabs>
              <w:spacing w:before="120"/>
              <w:rPr>
                <w:rFonts w:ascii="Calibri" w:hAnsi="Calibri" w:cs="Arial"/>
                <w:b/>
                <w:sz w:val="24"/>
                <w:szCs w:val="24"/>
              </w:rPr>
            </w:pPr>
            <w:r w:rsidRPr="00FA0C50">
              <w:rPr>
                <w:rFonts w:ascii="Calibri" w:hAnsi="Calibri"/>
                <w:sz w:val="24"/>
                <w:szCs w:val="24"/>
              </w:rPr>
              <w:t xml:space="preserve">Draft 1.0 </w:t>
            </w:r>
          </w:p>
          <w:p w:rsidR="00FA0C50" w:rsidRPr="00FA0C50" w:rsidRDefault="00FA0C50" w:rsidP="00B66C23">
            <w:pPr>
              <w:spacing w:before="120"/>
              <w:rPr>
                <w:rFonts w:ascii="Calibri" w:hAnsi="Calibri" w:cs="Arial"/>
                <w:b/>
                <w:noProof/>
                <w:sz w:val="24"/>
                <w:szCs w:val="24"/>
              </w:rPr>
            </w:pPr>
          </w:p>
        </w:tc>
      </w:tr>
    </w:tbl>
    <w:p w:rsidR="00046F62" w:rsidRDefault="00046F62" w:rsidP="001E31BA">
      <w:pPr>
        <w:tabs>
          <w:tab w:val="left" w:pos="1980"/>
        </w:tabs>
        <w:spacing w:before="120"/>
        <w:rPr>
          <w:b/>
          <w:sz w:val="24"/>
          <w:szCs w:val="24"/>
        </w:rPr>
      </w:pPr>
      <w:bookmarkStart w:id="98" w:name="_Toc134843360"/>
      <w:bookmarkStart w:id="99" w:name="_Toc59181846"/>
      <w:bookmarkStart w:id="100" w:name="_Toc133307418"/>
    </w:p>
    <w:p w:rsidR="00B66C23" w:rsidRPr="001E31BA" w:rsidRDefault="00B66C23" w:rsidP="001E31BA">
      <w:pPr>
        <w:tabs>
          <w:tab w:val="left" w:pos="1980"/>
        </w:tabs>
        <w:spacing w:before="120"/>
        <w:rPr>
          <w:rFonts w:ascii="Calibri" w:hAnsi="Calibri" w:cs="Arial"/>
          <w:sz w:val="20"/>
          <w:szCs w:val="20"/>
        </w:rPr>
      </w:pPr>
      <w:r w:rsidRPr="001E31BA">
        <w:rPr>
          <w:b/>
          <w:sz w:val="24"/>
          <w:szCs w:val="24"/>
        </w:rPr>
        <w:t>Document Administration</w:t>
      </w:r>
      <w:bookmarkEnd w:id="98"/>
      <w:bookmarkEnd w:id="99"/>
      <w:r w:rsidR="001E31BA">
        <w:rPr>
          <w:b/>
          <w:sz w:val="24"/>
          <w:szCs w:val="24"/>
        </w:rPr>
        <w:t>:</w:t>
      </w:r>
    </w:p>
    <w:p w:rsidR="00B66C23" w:rsidRPr="007F4BFC" w:rsidRDefault="00B66C23" w:rsidP="00C521B0">
      <w:pPr>
        <w:pStyle w:val="ListParagraph"/>
        <w:numPr>
          <w:ilvl w:val="0"/>
          <w:numId w:val="173"/>
        </w:numPr>
        <w:ind w:left="851"/>
        <w:rPr>
          <w:b/>
          <w:sz w:val="24"/>
          <w:szCs w:val="24"/>
        </w:rPr>
      </w:pPr>
      <w:bookmarkStart w:id="101" w:name="_Toc134843361"/>
      <w:bookmarkStart w:id="102" w:name="_Toc59181847"/>
      <w:r w:rsidRPr="007F4BFC">
        <w:rPr>
          <w:b/>
          <w:sz w:val="24"/>
          <w:szCs w:val="24"/>
        </w:rPr>
        <w:t>Revision History</w:t>
      </w:r>
      <w:bookmarkEnd w:id="101"/>
      <w:bookmarkEnd w:id="102"/>
      <w:r w:rsidR="001E31BA" w:rsidRPr="007F4BFC">
        <w:rPr>
          <w:b/>
          <w:sz w:val="24"/>
          <w:szCs w:val="24"/>
        </w:rPr>
        <w:t>:</w:t>
      </w:r>
    </w:p>
    <w:tbl>
      <w:tblPr>
        <w:tblpPr w:leftFromText="180" w:rightFromText="180" w:vertAnchor="text" w:horzAnchor="margin" w:tblpY="15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Look w:val="04A0" w:firstRow="1" w:lastRow="0" w:firstColumn="1" w:lastColumn="0" w:noHBand="0" w:noVBand="1"/>
      </w:tblPr>
      <w:tblGrid>
        <w:gridCol w:w="1186"/>
        <w:gridCol w:w="1641"/>
        <w:gridCol w:w="1916"/>
        <w:gridCol w:w="4744"/>
      </w:tblGrid>
      <w:tr w:rsidR="001E31BA" w:rsidTr="001E31BA">
        <w:trPr>
          <w:cantSplit/>
          <w:tblHeader/>
        </w:trPr>
        <w:tc>
          <w:tcPr>
            <w:tcW w:w="625" w:type="pct"/>
            <w:tcBorders>
              <w:top w:val="single" w:sz="4" w:space="0" w:color="auto"/>
              <w:left w:val="single" w:sz="4" w:space="0" w:color="auto"/>
              <w:bottom w:val="single" w:sz="4" w:space="0" w:color="auto"/>
              <w:right w:val="single" w:sz="4" w:space="0" w:color="auto"/>
            </w:tcBorders>
            <w:shd w:val="clear" w:color="auto" w:fill="E0E0E0"/>
            <w:hideMark/>
          </w:tcPr>
          <w:p w:rsidR="001E31BA" w:rsidRPr="003D56EE" w:rsidRDefault="001E31BA" w:rsidP="001E31BA">
            <w:pPr>
              <w:spacing w:before="120"/>
              <w:rPr>
                <w:rFonts w:ascii="Calibri" w:hAnsi="Calibri" w:cs="Calibri"/>
                <w:b/>
                <w:sz w:val="24"/>
                <w:szCs w:val="24"/>
              </w:rPr>
            </w:pPr>
            <w:r w:rsidRPr="003D56EE">
              <w:rPr>
                <w:rFonts w:ascii="Calibri" w:hAnsi="Calibri" w:cs="Calibri"/>
                <w:b/>
                <w:sz w:val="24"/>
                <w:szCs w:val="24"/>
              </w:rPr>
              <w:t>Version</w:t>
            </w:r>
          </w:p>
        </w:tc>
        <w:tc>
          <w:tcPr>
            <w:tcW w:w="865" w:type="pct"/>
            <w:tcBorders>
              <w:top w:val="single" w:sz="4" w:space="0" w:color="auto"/>
              <w:left w:val="single" w:sz="4" w:space="0" w:color="auto"/>
              <w:bottom w:val="single" w:sz="4" w:space="0" w:color="auto"/>
              <w:right w:val="single" w:sz="4" w:space="0" w:color="auto"/>
            </w:tcBorders>
            <w:shd w:val="clear" w:color="auto" w:fill="E0E0E0"/>
            <w:hideMark/>
          </w:tcPr>
          <w:p w:rsidR="001E31BA" w:rsidRPr="003D56EE" w:rsidRDefault="001E31BA" w:rsidP="001E31BA">
            <w:pPr>
              <w:spacing w:before="120"/>
              <w:rPr>
                <w:rFonts w:ascii="Calibri" w:hAnsi="Calibri" w:cs="Calibri"/>
                <w:b/>
                <w:sz w:val="24"/>
                <w:szCs w:val="24"/>
              </w:rPr>
            </w:pPr>
            <w:r w:rsidRPr="003D56EE">
              <w:rPr>
                <w:rFonts w:ascii="Calibri" w:hAnsi="Calibri" w:cs="Calibri"/>
                <w:b/>
                <w:sz w:val="24"/>
                <w:szCs w:val="24"/>
              </w:rPr>
              <w:t>Date</w:t>
            </w:r>
          </w:p>
        </w:tc>
        <w:tc>
          <w:tcPr>
            <w:tcW w:w="1010" w:type="pct"/>
            <w:tcBorders>
              <w:top w:val="single" w:sz="4" w:space="0" w:color="auto"/>
              <w:left w:val="single" w:sz="4" w:space="0" w:color="auto"/>
              <w:bottom w:val="single" w:sz="4" w:space="0" w:color="auto"/>
              <w:right w:val="single" w:sz="4" w:space="0" w:color="auto"/>
            </w:tcBorders>
            <w:shd w:val="clear" w:color="auto" w:fill="E0E0E0"/>
            <w:hideMark/>
          </w:tcPr>
          <w:p w:rsidR="001E31BA" w:rsidRPr="003D56EE" w:rsidRDefault="001E31BA" w:rsidP="001E31BA">
            <w:pPr>
              <w:spacing w:before="120"/>
              <w:rPr>
                <w:rFonts w:ascii="Calibri" w:hAnsi="Calibri" w:cs="Calibri"/>
                <w:b/>
                <w:sz w:val="24"/>
                <w:szCs w:val="24"/>
              </w:rPr>
            </w:pPr>
            <w:r w:rsidRPr="003D56EE">
              <w:rPr>
                <w:rFonts w:ascii="Calibri" w:hAnsi="Calibri" w:cs="Calibri"/>
                <w:b/>
                <w:sz w:val="24"/>
                <w:szCs w:val="24"/>
              </w:rPr>
              <w:t>Author</w:t>
            </w:r>
          </w:p>
        </w:tc>
        <w:tc>
          <w:tcPr>
            <w:tcW w:w="2500" w:type="pct"/>
            <w:tcBorders>
              <w:top w:val="single" w:sz="4" w:space="0" w:color="auto"/>
              <w:left w:val="single" w:sz="4" w:space="0" w:color="auto"/>
              <w:bottom w:val="single" w:sz="4" w:space="0" w:color="auto"/>
              <w:right w:val="single" w:sz="4" w:space="0" w:color="auto"/>
            </w:tcBorders>
            <w:shd w:val="clear" w:color="auto" w:fill="E0E0E0"/>
            <w:hideMark/>
          </w:tcPr>
          <w:p w:rsidR="001E31BA" w:rsidRPr="003D56EE" w:rsidRDefault="001E31BA" w:rsidP="001E31BA">
            <w:pPr>
              <w:spacing w:before="120"/>
              <w:rPr>
                <w:rFonts w:ascii="Calibri" w:hAnsi="Calibri" w:cs="Calibri"/>
                <w:b/>
                <w:sz w:val="24"/>
                <w:szCs w:val="24"/>
              </w:rPr>
            </w:pPr>
            <w:r w:rsidRPr="003D56EE">
              <w:rPr>
                <w:rFonts w:ascii="Calibri" w:hAnsi="Calibri" w:cs="Calibri"/>
                <w:b/>
                <w:sz w:val="24"/>
                <w:szCs w:val="24"/>
              </w:rPr>
              <w:t>Change Description</w:t>
            </w:r>
          </w:p>
        </w:tc>
      </w:tr>
      <w:tr w:rsidR="001E31BA" w:rsidTr="001E31BA">
        <w:trPr>
          <w:cantSplit/>
        </w:trPr>
        <w:tc>
          <w:tcPr>
            <w:tcW w:w="625" w:type="pct"/>
            <w:tcBorders>
              <w:top w:val="single" w:sz="4" w:space="0" w:color="auto"/>
              <w:left w:val="single" w:sz="4" w:space="0" w:color="auto"/>
              <w:bottom w:val="single" w:sz="4" w:space="0" w:color="auto"/>
              <w:right w:val="single" w:sz="4" w:space="0" w:color="auto"/>
            </w:tcBorders>
            <w:hideMark/>
          </w:tcPr>
          <w:p w:rsidR="001E31BA" w:rsidRPr="003D56EE" w:rsidRDefault="001E31BA" w:rsidP="001E31BA">
            <w:pPr>
              <w:spacing w:before="120"/>
              <w:rPr>
                <w:rFonts w:ascii="Calibri" w:hAnsi="Calibri" w:cs="Calibri"/>
                <w:sz w:val="24"/>
                <w:szCs w:val="24"/>
              </w:rPr>
            </w:pPr>
            <w:r w:rsidRPr="003D56EE">
              <w:rPr>
                <w:rFonts w:ascii="Calibri" w:hAnsi="Calibri" w:cs="Calibri"/>
                <w:sz w:val="24"/>
                <w:szCs w:val="24"/>
              </w:rPr>
              <w:t>Draft 1.0</w:t>
            </w:r>
          </w:p>
        </w:tc>
        <w:tc>
          <w:tcPr>
            <w:tcW w:w="865" w:type="pct"/>
            <w:tcBorders>
              <w:top w:val="single" w:sz="4" w:space="0" w:color="auto"/>
              <w:left w:val="single" w:sz="4" w:space="0" w:color="auto"/>
              <w:bottom w:val="single" w:sz="4" w:space="0" w:color="auto"/>
              <w:right w:val="single" w:sz="4" w:space="0" w:color="auto"/>
            </w:tcBorders>
            <w:hideMark/>
          </w:tcPr>
          <w:p w:rsidR="001E31BA" w:rsidRPr="003D56EE" w:rsidRDefault="001E31BA" w:rsidP="001E31BA">
            <w:pPr>
              <w:spacing w:before="120"/>
              <w:rPr>
                <w:rFonts w:ascii="Calibri" w:hAnsi="Calibri" w:cs="Calibri"/>
                <w:sz w:val="24"/>
                <w:szCs w:val="24"/>
              </w:rPr>
            </w:pPr>
            <w:r w:rsidRPr="003D56EE">
              <w:rPr>
                <w:rFonts w:ascii="Calibri" w:hAnsi="Calibri" w:cs="Calibri"/>
                <w:sz w:val="24"/>
                <w:szCs w:val="24"/>
              </w:rPr>
              <w:t>Oct. 26, 2020</w:t>
            </w:r>
          </w:p>
        </w:tc>
        <w:tc>
          <w:tcPr>
            <w:tcW w:w="1010" w:type="pct"/>
            <w:tcBorders>
              <w:top w:val="single" w:sz="4" w:space="0" w:color="auto"/>
              <w:left w:val="single" w:sz="4" w:space="0" w:color="auto"/>
              <w:bottom w:val="single" w:sz="4" w:space="0" w:color="auto"/>
              <w:right w:val="single" w:sz="4" w:space="0" w:color="auto"/>
            </w:tcBorders>
            <w:hideMark/>
          </w:tcPr>
          <w:p w:rsidR="001E31BA" w:rsidRPr="003D56EE" w:rsidRDefault="001E31BA" w:rsidP="001E31BA">
            <w:pPr>
              <w:spacing w:before="120"/>
              <w:rPr>
                <w:rFonts w:ascii="Calibri" w:hAnsi="Calibri" w:cs="Calibri"/>
                <w:sz w:val="24"/>
                <w:szCs w:val="24"/>
              </w:rPr>
            </w:pPr>
            <w:r w:rsidRPr="003D56EE">
              <w:rPr>
                <w:rFonts w:ascii="Calibri" w:hAnsi="Calibri" w:cs="Calibri"/>
                <w:sz w:val="24"/>
                <w:szCs w:val="24"/>
              </w:rPr>
              <w:t>Regina Noels</w:t>
            </w:r>
          </w:p>
        </w:tc>
        <w:tc>
          <w:tcPr>
            <w:tcW w:w="2500" w:type="pct"/>
            <w:tcBorders>
              <w:top w:val="single" w:sz="4" w:space="0" w:color="auto"/>
              <w:left w:val="single" w:sz="4" w:space="0" w:color="auto"/>
              <w:bottom w:val="single" w:sz="4" w:space="0" w:color="auto"/>
              <w:right w:val="single" w:sz="4" w:space="0" w:color="auto"/>
            </w:tcBorders>
            <w:hideMark/>
          </w:tcPr>
          <w:p w:rsidR="001E31BA" w:rsidRPr="003D56EE" w:rsidRDefault="001E31BA" w:rsidP="001E31BA">
            <w:pPr>
              <w:spacing w:before="120"/>
              <w:rPr>
                <w:rFonts w:ascii="Calibri" w:hAnsi="Calibri" w:cs="Calibri"/>
                <w:sz w:val="24"/>
                <w:szCs w:val="24"/>
              </w:rPr>
            </w:pPr>
            <w:r w:rsidRPr="003D56EE">
              <w:rPr>
                <w:rFonts w:ascii="Calibri" w:hAnsi="Calibri" w:cs="Calibri"/>
                <w:sz w:val="24"/>
                <w:szCs w:val="24"/>
              </w:rPr>
              <w:t>Initial Draft</w:t>
            </w:r>
          </w:p>
        </w:tc>
      </w:tr>
    </w:tbl>
    <w:p w:rsidR="00B66C23" w:rsidRDefault="00B66C23" w:rsidP="00B66C23">
      <w:pPr>
        <w:spacing w:before="120"/>
        <w:rPr>
          <w:rFonts w:ascii="Calibri" w:hAnsi="Calibri" w:cs="Arial"/>
          <w:sz w:val="20"/>
          <w:szCs w:val="20"/>
        </w:rPr>
      </w:pPr>
    </w:p>
    <w:p w:rsidR="00B66C23" w:rsidRPr="007F4BFC" w:rsidRDefault="00B66C23" w:rsidP="00C521B0">
      <w:pPr>
        <w:pStyle w:val="ListParagraph"/>
        <w:numPr>
          <w:ilvl w:val="0"/>
          <w:numId w:val="173"/>
        </w:numPr>
        <w:ind w:left="851"/>
        <w:rPr>
          <w:rFonts w:ascii="Calibri" w:hAnsi="Calibri" w:cs="Tahoma"/>
          <w:b/>
          <w:sz w:val="24"/>
          <w:szCs w:val="24"/>
        </w:rPr>
      </w:pPr>
      <w:bookmarkStart w:id="103" w:name="_Toc134843362"/>
      <w:bookmarkStart w:id="104" w:name="_Toc59181848"/>
      <w:r w:rsidRPr="007F4BFC">
        <w:rPr>
          <w:b/>
          <w:sz w:val="24"/>
          <w:szCs w:val="24"/>
        </w:rPr>
        <w:lastRenderedPageBreak/>
        <w:t>Distribution</w:t>
      </w:r>
      <w:bookmarkEnd w:id="103"/>
      <w:bookmarkEnd w:id="104"/>
      <w:r w:rsidR="007F4BFC" w:rsidRPr="007F4BFC">
        <w:rPr>
          <w:b/>
          <w:sz w:val="24"/>
          <w:szCs w:val="24"/>
        </w:rPr>
        <w:t>:</w:t>
      </w:r>
    </w:p>
    <w:p w:rsidR="00B66C23" w:rsidRPr="00172D51" w:rsidRDefault="00B66C23" w:rsidP="00172D51">
      <w:pPr>
        <w:spacing w:before="120"/>
        <w:jc w:val="both"/>
        <w:rPr>
          <w:rFonts w:ascii="Calibri" w:hAnsi="Calibri" w:cs="Arial"/>
          <w:sz w:val="24"/>
          <w:szCs w:val="24"/>
        </w:rPr>
      </w:pPr>
      <w:r w:rsidRPr="00172D51">
        <w:rPr>
          <w:rFonts w:ascii="Calibri" w:hAnsi="Calibri" w:cs="Arial"/>
          <w:sz w:val="24"/>
          <w:szCs w:val="24"/>
        </w:rPr>
        <w:t>Information contained within this document is deemed confidential and is intended for use by the specific departments, business work groups, or project team members identified in the chart below.  Please do not distribute without the express consent of PEBA</w:t>
      </w:r>
    </w:p>
    <w:p w:rsidR="00B66C23" w:rsidRPr="007F4BFC" w:rsidRDefault="00B66C23" w:rsidP="00C521B0">
      <w:pPr>
        <w:pStyle w:val="ListParagraph"/>
        <w:numPr>
          <w:ilvl w:val="0"/>
          <w:numId w:val="173"/>
        </w:numPr>
        <w:ind w:left="851" w:hanging="425"/>
        <w:rPr>
          <w:rFonts w:ascii="Calibri" w:hAnsi="Calibri" w:cs="Tahoma"/>
          <w:b/>
          <w:sz w:val="24"/>
          <w:szCs w:val="24"/>
        </w:rPr>
      </w:pPr>
      <w:bookmarkStart w:id="105" w:name="_Toc134843363"/>
      <w:bookmarkStart w:id="106" w:name="_Toc59181849"/>
      <w:bookmarkStart w:id="107" w:name="_Hlk53662941"/>
      <w:r w:rsidRPr="007F4BFC">
        <w:rPr>
          <w:b/>
          <w:sz w:val="24"/>
          <w:szCs w:val="24"/>
        </w:rPr>
        <w:t>Contributors</w:t>
      </w:r>
      <w:bookmarkEnd w:id="105"/>
      <w:bookmarkEnd w:id="106"/>
      <w:r w:rsidR="007F4BFC" w:rsidRPr="007F4BFC">
        <w:rPr>
          <w:b/>
          <w:sz w:val="24"/>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Look w:val="04A0" w:firstRow="1" w:lastRow="0" w:firstColumn="1" w:lastColumn="0" w:noHBand="0" w:noVBand="1"/>
      </w:tblPr>
      <w:tblGrid>
        <w:gridCol w:w="2049"/>
        <w:gridCol w:w="2406"/>
        <w:gridCol w:w="5032"/>
      </w:tblGrid>
      <w:tr w:rsidR="00B66C23" w:rsidTr="00BC2DAE">
        <w:trPr>
          <w:cantSplit/>
        </w:trPr>
        <w:tc>
          <w:tcPr>
            <w:tcW w:w="1080"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3D56EE" w:rsidRDefault="00B66C23" w:rsidP="00BC2DAE">
            <w:pPr>
              <w:spacing w:before="120"/>
              <w:rPr>
                <w:rFonts w:ascii="Calibri" w:hAnsi="Calibri" w:cs="Calibri"/>
                <w:b/>
                <w:sz w:val="24"/>
                <w:szCs w:val="24"/>
              </w:rPr>
            </w:pPr>
            <w:r w:rsidRPr="003D56EE">
              <w:rPr>
                <w:rFonts w:ascii="Calibri" w:hAnsi="Calibri" w:cs="Calibri"/>
                <w:b/>
                <w:sz w:val="24"/>
                <w:szCs w:val="24"/>
              </w:rPr>
              <w:t>Name</w:t>
            </w:r>
          </w:p>
        </w:tc>
        <w:tc>
          <w:tcPr>
            <w:tcW w:w="1268"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3D56EE" w:rsidRDefault="00B66C23" w:rsidP="00BC2DAE">
            <w:pPr>
              <w:spacing w:before="120"/>
              <w:rPr>
                <w:rFonts w:ascii="Calibri" w:hAnsi="Calibri" w:cs="Calibri"/>
                <w:b/>
                <w:sz w:val="24"/>
                <w:szCs w:val="24"/>
              </w:rPr>
            </w:pPr>
            <w:r w:rsidRPr="003D56EE">
              <w:rPr>
                <w:rFonts w:ascii="Calibri" w:hAnsi="Calibri" w:cs="Calibri"/>
                <w:b/>
                <w:sz w:val="24"/>
                <w:szCs w:val="24"/>
              </w:rPr>
              <w:t>Title</w:t>
            </w:r>
          </w:p>
        </w:tc>
        <w:tc>
          <w:tcPr>
            <w:tcW w:w="2652"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3D56EE" w:rsidRDefault="00B66C23" w:rsidP="00BC2DAE">
            <w:pPr>
              <w:spacing w:before="120"/>
              <w:rPr>
                <w:rFonts w:ascii="Calibri" w:hAnsi="Calibri" w:cs="Calibri"/>
                <w:b/>
                <w:sz w:val="24"/>
                <w:szCs w:val="24"/>
              </w:rPr>
            </w:pPr>
            <w:r w:rsidRPr="003D56EE">
              <w:rPr>
                <w:rFonts w:ascii="Calibri" w:hAnsi="Calibri" w:cs="Calibri"/>
                <w:b/>
                <w:sz w:val="24"/>
                <w:szCs w:val="24"/>
              </w:rPr>
              <w:t>Company/Department</w:t>
            </w:r>
          </w:p>
        </w:tc>
      </w:tr>
      <w:tr w:rsidR="00B66C23" w:rsidTr="00BC2DAE">
        <w:trPr>
          <w:cantSplit/>
        </w:trPr>
        <w:tc>
          <w:tcPr>
            <w:tcW w:w="1080" w:type="pct"/>
            <w:tcBorders>
              <w:top w:val="single" w:sz="4" w:space="0" w:color="auto"/>
              <w:left w:val="single" w:sz="4" w:space="0" w:color="auto"/>
              <w:bottom w:val="single" w:sz="4" w:space="0" w:color="auto"/>
              <w:right w:val="single" w:sz="4" w:space="0" w:color="auto"/>
            </w:tcBorders>
            <w:hideMark/>
          </w:tcPr>
          <w:p w:rsidR="00B66C23" w:rsidRPr="003D56EE" w:rsidRDefault="00B66C23" w:rsidP="00BC2DAE">
            <w:pPr>
              <w:spacing w:before="120"/>
              <w:rPr>
                <w:rFonts w:ascii="Calibri" w:hAnsi="Calibri" w:cs="Calibri"/>
                <w:sz w:val="24"/>
                <w:szCs w:val="24"/>
              </w:rPr>
            </w:pPr>
            <w:r w:rsidRPr="003D56EE">
              <w:rPr>
                <w:rFonts w:ascii="Calibri" w:hAnsi="Calibri" w:cs="Calibri"/>
                <w:sz w:val="24"/>
                <w:szCs w:val="24"/>
              </w:rPr>
              <w:t xml:space="preserve">Brian </w:t>
            </w:r>
          </w:p>
        </w:tc>
        <w:tc>
          <w:tcPr>
            <w:tcW w:w="1268" w:type="pct"/>
            <w:tcBorders>
              <w:top w:val="single" w:sz="4" w:space="0" w:color="auto"/>
              <w:left w:val="single" w:sz="4" w:space="0" w:color="auto"/>
              <w:bottom w:val="single" w:sz="4" w:space="0" w:color="auto"/>
              <w:right w:val="single" w:sz="4" w:space="0" w:color="auto"/>
            </w:tcBorders>
            <w:hideMark/>
          </w:tcPr>
          <w:p w:rsidR="00B66C23" w:rsidRPr="003D56EE" w:rsidRDefault="00B66C23" w:rsidP="00BC2DAE">
            <w:pPr>
              <w:spacing w:before="120"/>
              <w:rPr>
                <w:rFonts w:ascii="Calibri" w:hAnsi="Calibri" w:cs="Calibri"/>
                <w:sz w:val="24"/>
                <w:szCs w:val="24"/>
              </w:rPr>
            </w:pPr>
          </w:p>
        </w:tc>
        <w:tc>
          <w:tcPr>
            <w:tcW w:w="2652" w:type="pct"/>
            <w:tcBorders>
              <w:top w:val="single" w:sz="4" w:space="0" w:color="auto"/>
              <w:left w:val="single" w:sz="4" w:space="0" w:color="auto"/>
              <w:bottom w:val="single" w:sz="4" w:space="0" w:color="auto"/>
              <w:right w:val="single" w:sz="4" w:space="0" w:color="auto"/>
            </w:tcBorders>
            <w:hideMark/>
          </w:tcPr>
          <w:p w:rsidR="00B66C23" w:rsidRPr="003D56EE" w:rsidRDefault="00B66C23" w:rsidP="00BC2DAE">
            <w:pPr>
              <w:spacing w:before="120"/>
              <w:rPr>
                <w:rFonts w:ascii="Calibri" w:hAnsi="Calibri" w:cs="Calibri"/>
                <w:sz w:val="24"/>
                <w:szCs w:val="24"/>
              </w:rPr>
            </w:pPr>
            <w:r w:rsidRPr="003D56EE">
              <w:rPr>
                <w:rFonts w:ascii="Calibri" w:hAnsi="Calibri" w:cs="Calibri"/>
                <w:sz w:val="24"/>
                <w:szCs w:val="24"/>
              </w:rPr>
              <w:t>Encore</w:t>
            </w:r>
          </w:p>
        </w:tc>
      </w:tr>
      <w:tr w:rsidR="00B66C23" w:rsidTr="00BC2DAE">
        <w:trPr>
          <w:cantSplit/>
        </w:trPr>
        <w:tc>
          <w:tcPr>
            <w:tcW w:w="1080" w:type="pct"/>
            <w:tcBorders>
              <w:top w:val="single" w:sz="4" w:space="0" w:color="auto"/>
              <w:left w:val="single" w:sz="4" w:space="0" w:color="auto"/>
              <w:bottom w:val="single" w:sz="4" w:space="0" w:color="auto"/>
              <w:right w:val="single" w:sz="4" w:space="0" w:color="auto"/>
            </w:tcBorders>
          </w:tcPr>
          <w:p w:rsidR="00B66C23" w:rsidRPr="003D56EE" w:rsidRDefault="00B66C23" w:rsidP="00BC2DAE">
            <w:pPr>
              <w:spacing w:before="120"/>
              <w:rPr>
                <w:rFonts w:ascii="Calibri" w:hAnsi="Calibri" w:cs="Calibri"/>
                <w:sz w:val="24"/>
                <w:szCs w:val="24"/>
              </w:rPr>
            </w:pPr>
            <w:r w:rsidRPr="003D56EE">
              <w:rPr>
                <w:rFonts w:ascii="Calibri" w:hAnsi="Calibri" w:cs="Calibri"/>
                <w:sz w:val="24"/>
                <w:szCs w:val="24"/>
              </w:rPr>
              <w:t>Regina</w:t>
            </w:r>
          </w:p>
        </w:tc>
        <w:tc>
          <w:tcPr>
            <w:tcW w:w="1268" w:type="pct"/>
            <w:tcBorders>
              <w:top w:val="single" w:sz="4" w:space="0" w:color="auto"/>
              <w:left w:val="single" w:sz="4" w:space="0" w:color="auto"/>
              <w:bottom w:val="single" w:sz="4" w:space="0" w:color="auto"/>
              <w:right w:val="single" w:sz="4" w:space="0" w:color="auto"/>
            </w:tcBorders>
          </w:tcPr>
          <w:p w:rsidR="00B66C23" w:rsidRPr="003D56EE" w:rsidRDefault="00B66C23" w:rsidP="00BC2DAE">
            <w:pPr>
              <w:spacing w:before="120"/>
              <w:rPr>
                <w:rFonts w:ascii="Calibri" w:hAnsi="Calibri" w:cs="Calibri"/>
                <w:sz w:val="24"/>
                <w:szCs w:val="24"/>
              </w:rPr>
            </w:pPr>
            <w:r w:rsidRPr="003D56EE">
              <w:rPr>
                <w:rFonts w:ascii="Calibri" w:hAnsi="Calibri" w:cs="Calibri"/>
                <w:sz w:val="24"/>
                <w:szCs w:val="24"/>
              </w:rPr>
              <w:t>Business Analyst</w:t>
            </w:r>
          </w:p>
        </w:tc>
        <w:tc>
          <w:tcPr>
            <w:tcW w:w="2652" w:type="pct"/>
            <w:tcBorders>
              <w:top w:val="single" w:sz="4" w:space="0" w:color="auto"/>
              <w:left w:val="single" w:sz="4" w:space="0" w:color="auto"/>
              <w:bottom w:val="single" w:sz="4" w:space="0" w:color="auto"/>
              <w:right w:val="single" w:sz="4" w:space="0" w:color="auto"/>
            </w:tcBorders>
          </w:tcPr>
          <w:p w:rsidR="00B66C23" w:rsidRPr="003D56EE" w:rsidRDefault="00B66C23" w:rsidP="00BC2DAE">
            <w:pPr>
              <w:spacing w:before="120"/>
              <w:rPr>
                <w:rFonts w:ascii="Calibri" w:hAnsi="Calibri" w:cs="Calibri"/>
                <w:sz w:val="24"/>
                <w:szCs w:val="24"/>
              </w:rPr>
            </w:pPr>
            <w:r w:rsidRPr="003D56EE">
              <w:rPr>
                <w:rFonts w:ascii="Calibri" w:hAnsi="Calibri" w:cs="Calibri"/>
                <w:sz w:val="24"/>
                <w:szCs w:val="24"/>
              </w:rPr>
              <w:t>Application Management and Quality Assurance Services, PEBA</w:t>
            </w:r>
          </w:p>
        </w:tc>
      </w:tr>
      <w:tr w:rsidR="00B66C23" w:rsidTr="00BC2DAE">
        <w:trPr>
          <w:cantSplit/>
        </w:trPr>
        <w:tc>
          <w:tcPr>
            <w:tcW w:w="1080" w:type="pct"/>
            <w:tcBorders>
              <w:top w:val="single" w:sz="4" w:space="0" w:color="auto"/>
              <w:left w:val="single" w:sz="4" w:space="0" w:color="auto"/>
              <w:bottom w:val="single" w:sz="4" w:space="0" w:color="auto"/>
              <w:right w:val="single" w:sz="4" w:space="0" w:color="auto"/>
            </w:tcBorders>
          </w:tcPr>
          <w:p w:rsidR="00B66C23" w:rsidRPr="003D56EE" w:rsidRDefault="00B66C23" w:rsidP="00BC2DAE">
            <w:pPr>
              <w:spacing w:before="120"/>
              <w:rPr>
                <w:rFonts w:ascii="Calibri" w:hAnsi="Calibri" w:cs="Calibri"/>
                <w:sz w:val="24"/>
                <w:szCs w:val="24"/>
              </w:rPr>
            </w:pPr>
            <w:r w:rsidRPr="003D56EE">
              <w:rPr>
                <w:rFonts w:ascii="Calibri" w:hAnsi="Calibri" w:cs="Calibri"/>
                <w:sz w:val="24"/>
                <w:szCs w:val="24"/>
              </w:rPr>
              <w:t>Janine Klotz</w:t>
            </w:r>
          </w:p>
        </w:tc>
        <w:tc>
          <w:tcPr>
            <w:tcW w:w="1268" w:type="pct"/>
            <w:tcBorders>
              <w:top w:val="single" w:sz="4" w:space="0" w:color="auto"/>
              <w:left w:val="single" w:sz="4" w:space="0" w:color="auto"/>
              <w:bottom w:val="single" w:sz="4" w:space="0" w:color="auto"/>
              <w:right w:val="single" w:sz="4" w:space="0" w:color="auto"/>
            </w:tcBorders>
          </w:tcPr>
          <w:p w:rsidR="00B66C23" w:rsidRPr="003D56EE" w:rsidRDefault="00B66C23" w:rsidP="00BC2DAE">
            <w:pPr>
              <w:spacing w:before="120"/>
              <w:rPr>
                <w:rFonts w:ascii="Calibri" w:hAnsi="Calibri" w:cs="Calibri"/>
                <w:sz w:val="24"/>
                <w:szCs w:val="24"/>
              </w:rPr>
            </w:pPr>
          </w:p>
        </w:tc>
        <w:tc>
          <w:tcPr>
            <w:tcW w:w="2652" w:type="pct"/>
            <w:tcBorders>
              <w:top w:val="single" w:sz="4" w:space="0" w:color="auto"/>
              <w:left w:val="single" w:sz="4" w:space="0" w:color="auto"/>
              <w:bottom w:val="single" w:sz="4" w:space="0" w:color="auto"/>
              <w:right w:val="single" w:sz="4" w:space="0" w:color="auto"/>
            </w:tcBorders>
          </w:tcPr>
          <w:p w:rsidR="00B66C23" w:rsidRPr="003D56EE" w:rsidRDefault="00B66C23" w:rsidP="00BC2DAE">
            <w:pPr>
              <w:spacing w:before="120"/>
              <w:rPr>
                <w:rFonts w:ascii="Calibri" w:hAnsi="Calibri" w:cs="Calibri"/>
                <w:sz w:val="24"/>
                <w:szCs w:val="24"/>
              </w:rPr>
            </w:pPr>
          </w:p>
        </w:tc>
      </w:tr>
      <w:tr w:rsidR="00B66C23" w:rsidTr="00BC2DAE">
        <w:trPr>
          <w:cantSplit/>
        </w:trPr>
        <w:tc>
          <w:tcPr>
            <w:tcW w:w="1080" w:type="pct"/>
            <w:tcBorders>
              <w:top w:val="single" w:sz="4" w:space="0" w:color="auto"/>
              <w:left w:val="single" w:sz="4" w:space="0" w:color="auto"/>
              <w:bottom w:val="single" w:sz="4" w:space="0" w:color="auto"/>
              <w:right w:val="single" w:sz="4" w:space="0" w:color="auto"/>
            </w:tcBorders>
          </w:tcPr>
          <w:p w:rsidR="00B66C23" w:rsidRPr="003D56EE" w:rsidRDefault="00B66C23" w:rsidP="00BC2DAE">
            <w:pPr>
              <w:spacing w:before="120"/>
              <w:rPr>
                <w:rFonts w:ascii="Calibri" w:hAnsi="Calibri" w:cs="Calibri"/>
                <w:sz w:val="24"/>
                <w:szCs w:val="24"/>
              </w:rPr>
            </w:pPr>
            <w:r w:rsidRPr="003D56EE">
              <w:rPr>
                <w:rFonts w:ascii="Calibri" w:hAnsi="Calibri" w:cs="Calibri"/>
                <w:sz w:val="24"/>
                <w:szCs w:val="24"/>
              </w:rPr>
              <w:t>Dan Gudmundson</w:t>
            </w:r>
          </w:p>
        </w:tc>
        <w:tc>
          <w:tcPr>
            <w:tcW w:w="1268" w:type="pct"/>
            <w:tcBorders>
              <w:top w:val="single" w:sz="4" w:space="0" w:color="auto"/>
              <w:left w:val="single" w:sz="4" w:space="0" w:color="auto"/>
              <w:bottom w:val="single" w:sz="4" w:space="0" w:color="auto"/>
              <w:right w:val="single" w:sz="4" w:space="0" w:color="auto"/>
            </w:tcBorders>
          </w:tcPr>
          <w:p w:rsidR="00B66C23" w:rsidRPr="003D56EE" w:rsidRDefault="00B66C23" w:rsidP="00BC2DAE">
            <w:pPr>
              <w:spacing w:before="120"/>
              <w:rPr>
                <w:rFonts w:ascii="Calibri" w:hAnsi="Calibri" w:cs="Calibri"/>
                <w:sz w:val="24"/>
                <w:szCs w:val="24"/>
              </w:rPr>
            </w:pPr>
          </w:p>
        </w:tc>
        <w:tc>
          <w:tcPr>
            <w:tcW w:w="2652" w:type="pct"/>
            <w:tcBorders>
              <w:top w:val="single" w:sz="4" w:space="0" w:color="auto"/>
              <w:left w:val="single" w:sz="4" w:space="0" w:color="auto"/>
              <w:bottom w:val="single" w:sz="4" w:space="0" w:color="auto"/>
              <w:right w:val="single" w:sz="4" w:space="0" w:color="auto"/>
            </w:tcBorders>
          </w:tcPr>
          <w:p w:rsidR="00B66C23" w:rsidRPr="003D56EE" w:rsidRDefault="00B66C23" w:rsidP="00BC2DAE">
            <w:pPr>
              <w:spacing w:before="120"/>
              <w:rPr>
                <w:rFonts w:ascii="Calibri" w:hAnsi="Calibri" w:cs="Calibri"/>
                <w:sz w:val="24"/>
                <w:szCs w:val="24"/>
              </w:rPr>
            </w:pPr>
          </w:p>
        </w:tc>
      </w:tr>
    </w:tbl>
    <w:p w:rsidR="00B66C23" w:rsidRPr="007F4BFC" w:rsidRDefault="00B66C23" w:rsidP="00C521B0">
      <w:pPr>
        <w:pStyle w:val="ListParagraph"/>
        <w:numPr>
          <w:ilvl w:val="0"/>
          <w:numId w:val="173"/>
        </w:numPr>
        <w:ind w:left="851"/>
        <w:rPr>
          <w:rFonts w:ascii="Calibri" w:hAnsi="Calibri" w:cs="Tahoma"/>
          <w:b/>
          <w:sz w:val="24"/>
          <w:szCs w:val="24"/>
        </w:rPr>
      </w:pPr>
      <w:bookmarkStart w:id="108" w:name="_Toc134843364"/>
      <w:bookmarkStart w:id="109" w:name="_Toc59181850"/>
      <w:r w:rsidRPr="007F4BFC">
        <w:rPr>
          <w:b/>
          <w:sz w:val="24"/>
          <w:szCs w:val="24"/>
        </w:rPr>
        <w:t>Approval</w:t>
      </w:r>
      <w:bookmarkEnd w:id="108"/>
      <w:bookmarkEnd w:id="109"/>
      <w:r w:rsidR="007F4BFC" w:rsidRPr="007F4BFC">
        <w:rPr>
          <w:b/>
          <w:sz w:val="24"/>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Look w:val="04A0" w:firstRow="1" w:lastRow="0" w:firstColumn="1" w:lastColumn="0" w:noHBand="0" w:noVBand="1"/>
      </w:tblPr>
      <w:tblGrid>
        <w:gridCol w:w="2049"/>
        <w:gridCol w:w="2406"/>
        <w:gridCol w:w="5032"/>
      </w:tblGrid>
      <w:tr w:rsidR="00B66C23" w:rsidTr="00BC2DAE">
        <w:trPr>
          <w:cantSplit/>
        </w:trPr>
        <w:tc>
          <w:tcPr>
            <w:tcW w:w="1080"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0D5032" w:rsidRDefault="00B66C23" w:rsidP="00BC2DAE">
            <w:pPr>
              <w:spacing w:before="120"/>
              <w:rPr>
                <w:rFonts w:ascii="Calibri" w:hAnsi="Calibri" w:cs="Calibri"/>
                <w:b/>
                <w:sz w:val="24"/>
                <w:szCs w:val="24"/>
              </w:rPr>
            </w:pPr>
            <w:r w:rsidRPr="000D5032">
              <w:rPr>
                <w:rFonts w:ascii="Calibri" w:hAnsi="Calibri" w:cs="Calibri"/>
                <w:b/>
                <w:sz w:val="24"/>
                <w:szCs w:val="24"/>
              </w:rPr>
              <w:t>Name</w:t>
            </w:r>
          </w:p>
        </w:tc>
        <w:tc>
          <w:tcPr>
            <w:tcW w:w="1268"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0D5032" w:rsidRDefault="00B66C23" w:rsidP="00BC2DAE">
            <w:pPr>
              <w:spacing w:before="120"/>
              <w:rPr>
                <w:rFonts w:ascii="Calibri" w:hAnsi="Calibri" w:cs="Calibri"/>
                <w:b/>
                <w:sz w:val="24"/>
                <w:szCs w:val="24"/>
              </w:rPr>
            </w:pPr>
            <w:r w:rsidRPr="000D5032">
              <w:rPr>
                <w:rFonts w:ascii="Calibri" w:hAnsi="Calibri" w:cs="Calibri"/>
                <w:b/>
                <w:sz w:val="24"/>
                <w:szCs w:val="24"/>
              </w:rPr>
              <w:t>Title</w:t>
            </w:r>
          </w:p>
        </w:tc>
        <w:tc>
          <w:tcPr>
            <w:tcW w:w="2652"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0D5032" w:rsidRDefault="00B66C23" w:rsidP="00BC2DAE">
            <w:pPr>
              <w:spacing w:before="120"/>
              <w:rPr>
                <w:rFonts w:ascii="Calibri" w:hAnsi="Calibri" w:cs="Calibri"/>
                <w:b/>
                <w:sz w:val="24"/>
                <w:szCs w:val="24"/>
              </w:rPr>
            </w:pPr>
            <w:r w:rsidRPr="000D5032">
              <w:rPr>
                <w:rFonts w:ascii="Calibri" w:hAnsi="Calibri" w:cs="Calibri"/>
                <w:b/>
                <w:sz w:val="24"/>
                <w:szCs w:val="24"/>
              </w:rPr>
              <w:t>Company/Department</w:t>
            </w:r>
          </w:p>
        </w:tc>
      </w:tr>
      <w:tr w:rsidR="00B66C23" w:rsidTr="00BC2DAE">
        <w:trPr>
          <w:cantSplit/>
        </w:trPr>
        <w:tc>
          <w:tcPr>
            <w:tcW w:w="1080" w:type="pct"/>
            <w:tcBorders>
              <w:top w:val="single" w:sz="4" w:space="0" w:color="auto"/>
              <w:left w:val="single" w:sz="4" w:space="0" w:color="auto"/>
              <w:bottom w:val="single" w:sz="4" w:space="0" w:color="auto"/>
              <w:right w:val="single" w:sz="4" w:space="0" w:color="auto"/>
            </w:tcBorders>
            <w:hideMark/>
          </w:tcPr>
          <w:p w:rsidR="00B66C23" w:rsidRPr="000D5032" w:rsidRDefault="00B66C23" w:rsidP="00BC2DAE">
            <w:pPr>
              <w:spacing w:before="120"/>
              <w:rPr>
                <w:rFonts w:ascii="Calibri" w:hAnsi="Calibri" w:cs="Calibri"/>
                <w:sz w:val="24"/>
                <w:szCs w:val="24"/>
              </w:rPr>
            </w:pPr>
            <w:r w:rsidRPr="000D5032">
              <w:rPr>
                <w:rFonts w:ascii="Calibri" w:hAnsi="Calibri" w:cs="Calibri"/>
                <w:sz w:val="24"/>
                <w:szCs w:val="24"/>
              </w:rPr>
              <w:t>Regina Noels</w:t>
            </w:r>
          </w:p>
        </w:tc>
        <w:tc>
          <w:tcPr>
            <w:tcW w:w="1268" w:type="pct"/>
            <w:tcBorders>
              <w:top w:val="single" w:sz="4" w:space="0" w:color="auto"/>
              <w:left w:val="single" w:sz="4" w:space="0" w:color="auto"/>
              <w:bottom w:val="single" w:sz="4" w:space="0" w:color="auto"/>
              <w:right w:val="single" w:sz="4" w:space="0" w:color="auto"/>
            </w:tcBorders>
            <w:hideMark/>
          </w:tcPr>
          <w:p w:rsidR="00B66C23" w:rsidRPr="000D5032" w:rsidRDefault="00B66C23" w:rsidP="00BC2DAE">
            <w:pPr>
              <w:spacing w:before="120"/>
              <w:rPr>
                <w:rFonts w:ascii="Calibri" w:hAnsi="Calibri" w:cs="Calibri"/>
                <w:sz w:val="24"/>
                <w:szCs w:val="24"/>
              </w:rPr>
            </w:pPr>
            <w:r w:rsidRPr="000D5032">
              <w:rPr>
                <w:rFonts w:ascii="Calibri" w:hAnsi="Calibri" w:cs="Calibri"/>
                <w:sz w:val="24"/>
                <w:szCs w:val="24"/>
              </w:rPr>
              <w:t>Business Analyst</w:t>
            </w:r>
          </w:p>
        </w:tc>
        <w:tc>
          <w:tcPr>
            <w:tcW w:w="2652" w:type="pct"/>
            <w:tcBorders>
              <w:top w:val="single" w:sz="4" w:space="0" w:color="auto"/>
              <w:left w:val="single" w:sz="4" w:space="0" w:color="auto"/>
              <w:bottom w:val="single" w:sz="4" w:space="0" w:color="auto"/>
              <w:right w:val="single" w:sz="4" w:space="0" w:color="auto"/>
            </w:tcBorders>
            <w:hideMark/>
          </w:tcPr>
          <w:p w:rsidR="00B66C23" w:rsidRPr="000D5032" w:rsidRDefault="00B66C23" w:rsidP="00BC2DAE">
            <w:pPr>
              <w:spacing w:before="120"/>
              <w:rPr>
                <w:rFonts w:ascii="Calibri" w:hAnsi="Calibri" w:cs="Calibri"/>
                <w:sz w:val="24"/>
                <w:szCs w:val="24"/>
              </w:rPr>
            </w:pPr>
            <w:r w:rsidRPr="000D5032">
              <w:rPr>
                <w:rFonts w:ascii="Calibri" w:hAnsi="Calibri" w:cs="Calibri"/>
                <w:sz w:val="24"/>
                <w:szCs w:val="24"/>
              </w:rPr>
              <w:t>Application Management and Quality Assurance Services, PEBA</w:t>
            </w:r>
          </w:p>
        </w:tc>
      </w:tr>
      <w:tr w:rsidR="00B66C23" w:rsidTr="00BC2DAE">
        <w:trPr>
          <w:cantSplit/>
        </w:trPr>
        <w:tc>
          <w:tcPr>
            <w:tcW w:w="1080" w:type="pct"/>
            <w:tcBorders>
              <w:top w:val="single" w:sz="4" w:space="0" w:color="auto"/>
              <w:left w:val="single" w:sz="4" w:space="0" w:color="auto"/>
              <w:bottom w:val="single" w:sz="4" w:space="0" w:color="auto"/>
              <w:right w:val="single" w:sz="4" w:space="0" w:color="auto"/>
            </w:tcBorders>
          </w:tcPr>
          <w:p w:rsidR="00B66C23" w:rsidRPr="000D5032" w:rsidRDefault="00B66C23" w:rsidP="00BC2DAE">
            <w:pPr>
              <w:spacing w:before="120"/>
              <w:rPr>
                <w:rFonts w:ascii="Calibri" w:hAnsi="Calibri" w:cs="Calibri"/>
                <w:sz w:val="24"/>
                <w:szCs w:val="24"/>
              </w:rPr>
            </w:pPr>
            <w:r w:rsidRPr="000D5032">
              <w:rPr>
                <w:rFonts w:ascii="Calibri" w:hAnsi="Calibri" w:cs="Calibri"/>
                <w:sz w:val="24"/>
                <w:szCs w:val="24"/>
              </w:rPr>
              <w:t>Janine Klotz</w:t>
            </w:r>
          </w:p>
        </w:tc>
        <w:tc>
          <w:tcPr>
            <w:tcW w:w="1268" w:type="pct"/>
            <w:tcBorders>
              <w:top w:val="single" w:sz="4" w:space="0" w:color="auto"/>
              <w:left w:val="single" w:sz="4" w:space="0" w:color="auto"/>
              <w:bottom w:val="single" w:sz="4" w:space="0" w:color="auto"/>
              <w:right w:val="single" w:sz="4" w:space="0" w:color="auto"/>
            </w:tcBorders>
          </w:tcPr>
          <w:p w:rsidR="00B66C23" w:rsidRPr="000D5032" w:rsidRDefault="00B66C23" w:rsidP="00BC2DAE">
            <w:pPr>
              <w:spacing w:before="120"/>
              <w:rPr>
                <w:rFonts w:ascii="Calibri" w:hAnsi="Calibri" w:cs="Calibri"/>
                <w:sz w:val="24"/>
                <w:szCs w:val="24"/>
              </w:rPr>
            </w:pPr>
            <w:r w:rsidRPr="000D5032">
              <w:rPr>
                <w:rFonts w:ascii="Calibri" w:hAnsi="Calibri" w:cs="Calibri"/>
                <w:sz w:val="24"/>
                <w:szCs w:val="24"/>
              </w:rPr>
              <w:t>Senior Manager</w:t>
            </w:r>
          </w:p>
        </w:tc>
        <w:tc>
          <w:tcPr>
            <w:tcW w:w="2652" w:type="pct"/>
            <w:tcBorders>
              <w:top w:val="single" w:sz="4" w:space="0" w:color="auto"/>
              <w:left w:val="single" w:sz="4" w:space="0" w:color="auto"/>
              <w:bottom w:val="single" w:sz="4" w:space="0" w:color="auto"/>
              <w:right w:val="single" w:sz="4" w:space="0" w:color="auto"/>
            </w:tcBorders>
          </w:tcPr>
          <w:p w:rsidR="00B66C23" w:rsidRPr="000D5032" w:rsidRDefault="00B66C23" w:rsidP="00BC2DAE">
            <w:pPr>
              <w:spacing w:before="120"/>
              <w:rPr>
                <w:rFonts w:ascii="Calibri" w:hAnsi="Calibri" w:cs="Calibri"/>
                <w:sz w:val="24"/>
                <w:szCs w:val="24"/>
              </w:rPr>
            </w:pPr>
            <w:r w:rsidRPr="000D5032">
              <w:rPr>
                <w:rFonts w:ascii="Calibri" w:hAnsi="Calibri" w:cs="Calibri"/>
                <w:sz w:val="24"/>
                <w:szCs w:val="24"/>
              </w:rPr>
              <w:t>Finance and Planning. PEBA</w:t>
            </w:r>
          </w:p>
        </w:tc>
      </w:tr>
      <w:tr w:rsidR="00B66C23" w:rsidTr="00BC2DAE">
        <w:trPr>
          <w:cantSplit/>
        </w:trPr>
        <w:tc>
          <w:tcPr>
            <w:tcW w:w="1080" w:type="pct"/>
            <w:tcBorders>
              <w:top w:val="single" w:sz="4" w:space="0" w:color="auto"/>
              <w:left w:val="single" w:sz="4" w:space="0" w:color="auto"/>
              <w:bottom w:val="single" w:sz="4" w:space="0" w:color="auto"/>
              <w:right w:val="single" w:sz="4" w:space="0" w:color="auto"/>
            </w:tcBorders>
          </w:tcPr>
          <w:p w:rsidR="00B66C23" w:rsidRPr="000D5032" w:rsidRDefault="00B66C23" w:rsidP="00BC2DAE">
            <w:pPr>
              <w:spacing w:before="120"/>
              <w:rPr>
                <w:rFonts w:ascii="Calibri" w:hAnsi="Calibri" w:cs="Calibri"/>
                <w:sz w:val="24"/>
                <w:szCs w:val="24"/>
              </w:rPr>
            </w:pPr>
            <w:r w:rsidRPr="000D5032">
              <w:rPr>
                <w:rFonts w:ascii="Calibri" w:hAnsi="Calibri" w:cs="Calibri"/>
                <w:sz w:val="24"/>
                <w:szCs w:val="24"/>
              </w:rPr>
              <w:t>Michael Mead</w:t>
            </w:r>
          </w:p>
        </w:tc>
        <w:tc>
          <w:tcPr>
            <w:tcW w:w="1268" w:type="pct"/>
            <w:tcBorders>
              <w:top w:val="single" w:sz="4" w:space="0" w:color="auto"/>
              <w:left w:val="single" w:sz="4" w:space="0" w:color="auto"/>
              <w:bottom w:val="single" w:sz="4" w:space="0" w:color="auto"/>
              <w:right w:val="single" w:sz="4" w:space="0" w:color="auto"/>
            </w:tcBorders>
          </w:tcPr>
          <w:p w:rsidR="00B66C23" w:rsidRPr="000D5032" w:rsidRDefault="00B66C23" w:rsidP="00BC2DAE">
            <w:pPr>
              <w:spacing w:before="120"/>
              <w:rPr>
                <w:rFonts w:ascii="Calibri" w:hAnsi="Calibri" w:cs="Calibri"/>
                <w:sz w:val="24"/>
                <w:szCs w:val="24"/>
              </w:rPr>
            </w:pPr>
          </w:p>
        </w:tc>
        <w:tc>
          <w:tcPr>
            <w:tcW w:w="2652" w:type="pct"/>
            <w:tcBorders>
              <w:top w:val="single" w:sz="4" w:space="0" w:color="auto"/>
              <w:left w:val="single" w:sz="4" w:space="0" w:color="auto"/>
              <w:bottom w:val="single" w:sz="4" w:space="0" w:color="auto"/>
              <w:right w:val="single" w:sz="4" w:space="0" w:color="auto"/>
            </w:tcBorders>
          </w:tcPr>
          <w:p w:rsidR="00B66C23" w:rsidRPr="000D5032" w:rsidRDefault="00B66C23" w:rsidP="00BC2DAE">
            <w:pPr>
              <w:spacing w:before="120"/>
              <w:rPr>
                <w:rFonts w:ascii="Calibri" w:hAnsi="Calibri" w:cs="Calibri"/>
                <w:sz w:val="24"/>
                <w:szCs w:val="24"/>
              </w:rPr>
            </w:pPr>
            <w:r w:rsidRPr="000D5032">
              <w:rPr>
                <w:rFonts w:ascii="Calibri" w:hAnsi="Calibri" w:cs="Calibri"/>
                <w:sz w:val="24"/>
                <w:szCs w:val="24"/>
              </w:rPr>
              <w:t>Application Management and Quality Assurance Services, PEBA</w:t>
            </w:r>
          </w:p>
        </w:tc>
      </w:tr>
    </w:tbl>
    <w:p w:rsidR="00B66C23" w:rsidRDefault="00B66C23" w:rsidP="00B66C23">
      <w:pPr>
        <w:spacing w:before="120"/>
        <w:rPr>
          <w:rFonts w:ascii="Calibri" w:hAnsi="Calibri" w:cs="Tahoma"/>
          <w:bCs/>
          <w:color w:val="000000"/>
          <w:sz w:val="20"/>
          <w:szCs w:val="20"/>
          <w:lang w:eastAsia="en-CA"/>
        </w:rPr>
      </w:pPr>
    </w:p>
    <w:bookmarkEnd w:id="100"/>
    <w:bookmarkEnd w:id="107"/>
    <w:p w:rsidR="00B66C23" w:rsidRPr="00DA5AFA" w:rsidRDefault="00B66C23" w:rsidP="00C521B0">
      <w:pPr>
        <w:pStyle w:val="ListParagraph"/>
        <w:numPr>
          <w:ilvl w:val="0"/>
          <w:numId w:val="173"/>
        </w:numPr>
        <w:ind w:left="851" w:hanging="284"/>
        <w:rPr>
          <w:rFonts w:ascii="Calibri" w:hAnsi="Calibri" w:cs="Tahoma"/>
          <w:b/>
          <w:sz w:val="24"/>
          <w:szCs w:val="24"/>
        </w:rPr>
      </w:pPr>
      <w:r w:rsidRPr="00DA5AFA">
        <w:rPr>
          <w:b/>
          <w:sz w:val="24"/>
          <w:szCs w:val="24"/>
        </w:rPr>
        <w:t>Purpose of Document</w:t>
      </w:r>
      <w:r w:rsidR="00DA5AFA">
        <w:rPr>
          <w:b/>
          <w:sz w:val="24"/>
          <w:szCs w:val="24"/>
        </w:rPr>
        <w:t>:</w:t>
      </w:r>
    </w:p>
    <w:p w:rsidR="00B66C23" w:rsidRPr="00EE2B92" w:rsidRDefault="00B66C23" w:rsidP="00EE2B92">
      <w:pPr>
        <w:spacing w:before="120"/>
        <w:jc w:val="both"/>
        <w:rPr>
          <w:rFonts w:ascii="Calibri" w:hAnsi="Calibri" w:cs="Arial"/>
          <w:sz w:val="24"/>
          <w:szCs w:val="24"/>
        </w:rPr>
      </w:pPr>
      <w:r w:rsidRPr="00EE2B92">
        <w:rPr>
          <w:rFonts w:ascii="Calibri" w:hAnsi="Calibri" w:cs="Arial"/>
          <w:sz w:val="24"/>
          <w:szCs w:val="24"/>
        </w:rPr>
        <w:t xml:space="preserve">The Procedures document is a mandatory document in the Execution phase of the PEBA Change Management Process.  It defines the specific procedures for this initiative at the date of testing and delivery into production.  This document can be used on a go forward basis in the event that upgrades are made to our financial services </w:t>
      </w:r>
      <w:r w:rsidR="00EE2B92" w:rsidRPr="00EE2B92">
        <w:rPr>
          <w:rFonts w:ascii="Calibri" w:hAnsi="Calibri" w:cs="Arial"/>
          <w:sz w:val="24"/>
          <w:szCs w:val="24"/>
        </w:rPr>
        <w:t>dynamics’</w:t>
      </w:r>
      <w:r w:rsidRPr="00EE2B92">
        <w:rPr>
          <w:rFonts w:ascii="Calibri" w:hAnsi="Calibri" w:cs="Arial"/>
          <w:sz w:val="24"/>
          <w:szCs w:val="24"/>
        </w:rPr>
        <w:t xml:space="preserve"> great plains/integration manger applications or if modifications are required to the existing integration build. </w:t>
      </w:r>
    </w:p>
    <w:p w:rsidR="00B66C23" w:rsidRPr="00DA5AFA" w:rsidRDefault="00B66C23" w:rsidP="00DA5AFA">
      <w:pPr>
        <w:rPr>
          <w:rFonts w:ascii="Calibri" w:hAnsi="Calibri" w:cs="Arial"/>
          <w:b/>
          <w:sz w:val="24"/>
          <w:szCs w:val="24"/>
        </w:rPr>
      </w:pPr>
      <w:bookmarkStart w:id="110" w:name="_Toc59181852"/>
      <w:r w:rsidRPr="00DA5AFA">
        <w:rPr>
          <w:b/>
          <w:sz w:val="24"/>
          <w:szCs w:val="24"/>
        </w:rPr>
        <w:t>Background</w:t>
      </w:r>
      <w:bookmarkEnd w:id="110"/>
      <w:r w:rsidR="00DA5AFA">
        <w:rPr>
          <w:b/>
          <w:sz w:val="24"/>
          <w:szCs w:val="24"/>
        </w:rPr>
        <w:t>:</w:t>
      </w:r>
    </w:p>
    <w:p w:rsidR="00B66C23" w:rsidRPr="00DA5AFA" w:rsidRDefault="00B66C23" w:rsidP="00C521B0">
      <w:pPr>
        <w:pStyle w:val="ListParagraph"/>
        <w:numPr>
          <w:ilvl w:val="0"/>
          <w:numId w:val="168"/>
        </w:numPr>
        <w:ind w:left="709"/>
        <w:rPr>
          <w:b/>
          <w:sz w:val="24"/>
          <w:szCs w:val="24"/>
        </w:rPr>
      </w:pPr>
      <w:bookmarkStart w:id="111" w:name="_Toc504721438"/>
      <w:bookmarkStart w:id="112" w:name="_Toc59181853"/>
      <w:r w:rsidRPr="00DA5AFA">
        <w:rPr>
          <w:b/>
          <w:sz w:val="24"/>
          <w:szCs w:val="24"/>
        </w:rPr>
        <w:t>Executive Summary</w:t>
      </w:r>
      <w:bookmarkEnd w:id="111"/>
      <w:bookmarkEnd w:id="112"/>
    </w:p>
    <w:p w:rsidR="00B66C23" w:rsidRPr="008278DC" w:rsidRDefault="00B66C23" w:rsidP="008278DC">
      <w:pPr>
        <w:spacing w:before="120"/>
        <w:jc w:val="both"/>
        <w:rPr>
          <w:rFonts w:ascii="Calibri" w:hAnsi="Calibri"/>
          <w:iCs/>
          <w:sz w:val="24"/>
          <w:szCs w:val="24"/>
        </w:rPr>
      </w:pPr>
      <w:r w:rsidRPr="008278DC">
        <w:rPr>
          <w:rFonts w:ascii="Calibri" w:hAnsi="Calibri"/>
          <w:iCs/>
          <w:sz w:val="24"/>
          <w:szCs w:val="24"/>
        </w:rPr>
        <w:t xml:space="preserve">Public Employees Benefits Agency uses Dynamics Great Plains application as our accounting application for recording of financial account activities.  Integration Manager is part of the </w:t>
      </w:r>
      <w:r w:rsidRPr="008278DC">
        <w:rPr>
          <w:rFonts w:ascii="Calibri" w:hAnsi="Calibri"/>
          <w:iCs/>
          <w:sz w:val="24"/>
          <w:szCs w:val="24"/>
        </w:rPr>
        <w:lastRenderedPageBreak/>
        <w:t>Dynamics suite of products which provides the ability to created custom define integrations which will automatically create journal entries in Great Plains by mapping a file from a business application to the Journal entry window in Great Plains.  Using the automatic process of creating journal entries rather then a manual process reduces the risk of data entry errors.  In the past we have enlisted the help of Encore to created integrations which include scripting as part of the integrated process which have caused some issues.  As part of the M</w:t>
      </w:r>
      <w:r w:rsidR="00E51328">
        <w:rPr>
          <w:rFonts w:ascii="Calibri" w:hAnsi="Calibri"/>
          <w:iCs/>
          <w:sz w:val="24"/>
          <w:szCs w:val="24"/>
        </w:rPr>
        <w:t>EPP</w:t>
      </w:r>
      <w:r w:rsidRPr="008278DC">
        <w:rPr>
          <w:rFonts w:ascii="Calibri" w:hAnsi="Calibri"/>
          <w:iCs/>
          <w:sz w:val="24"/>
          <w:szCs w:val="24"/>
        </w:rPr>
        <w:t xml:space="preserve"> Renewal Project implemented in Spring 2019 PEBA has </w:t>
      </w:r>
      <w:r w:rsidR="00E51328" w:rsidRPr="008278DC">
        <w:rPr>
          <w:rFonts w:ascii="Calibri" w:hAnsi="Calibri"/>
          <w:iCs/>
          <w:sz w:val="24"/>
          <w:szCs w:val="24"/>
        </w:rPr>
        <w:t>decided</w:t>
      </w:r>
      <w:r w:rsidRPr="008278DC">
        <w:rPr>
          <w:rFonts w:ascii="Calibri" w:hAnsi="Calibri"/>
          <w:iCs/>
          <w:sz w:val="24"/>
          <w:szCs w:val="24"/>
        </w:rPr>
        <w:t xml:space="preserve"> to move forward with replacing some of these previously built scripted integrations with non-scripted integrations with the help of Encore which we can maintain inhouse on a go forward basis.  As of </w:t>
      </w:r>
      <w:r w:rsidR="00877B7A" w:rsidRPr="008278DC">
        <w:rPr>
          <w:rFonts w:ascii="Calibri" w:hAnsi="Calibri"/>
          <w:iCs/>
          <w:sz w:val="24"/>
          <w:szCs w:val="24"/>
        </w:rPr>
        <w:t>October 2020,</w:t>
      </w:r>
      <w:r w:rsidRPr="008278DC">
        <w:rPr>
          <w:rFonts w:ascii="Calibri" w:hAnsi="Calibri"/>
          <w:iCs/>
          <w:sz w:val="24"/>
          <w:szCs w:val="24"/>
        </w:rPr>
        <w:t xml:space="preserve"> we have production built the MEPP journal entries from P</w:t>
      </w:r>
      <w:r w:rsidR="00E51328">
        <w:rPr>
          <w:rFonts w:ascii="Calibri" w:hAnsi="Calibri"/>
          <w:iCs/>
          <w:sz w:val="24"/>
          <w:szCs w:val="24"/>
        </w:rPr>
        <w:t>ENFAX</w:t>
      </w:r>
      <w:r w:rsidRPr="008278DC">
        <w:rPr>
          <w:rFonts w:ascii="Calibri" w:hAnsi="Calibri"/>
          <w:iCs/>
          <w:sz w:val="24"/>
          <w:szCs w:val="24"/>
        </w:rPr>
        <w:t xml:space="preserve"> v5 in Production, we have built the PEPP Journal entries integration from P</w:t>
      </w:r>
      <w:r w:rsidR="00E51328">
        <w:rPr>
          <w:rFonts w:ascii="Calibri" w:hAnsi="Calibri"/>
          <w:iCs/>
          <w:sz w:val="24"/>
          <w:szCs w:val="24"/>
        </w:rPr>
        <w:t>ENFAX</w:t>
      </w:r>
      <w:r w:rsidRPr="008278DC">
        <w:rPr>
          <w:rFonts w:ascii="Calibri" w:hAnsi="Calibri"/>
          <w:iCs/>
          <w:sz w:val="24"/>
          <w:szCs w:val="24"/>
        </w:rPr>
        <w:t xml:space="preserve"> V5 in </w:t>
      </w:r>
      <w:r w:rsidR="00877B7A" w:rsidRPr="008278DC">
        <w:rPr>
          <w:rFonts w:ascii="Calibri" w:hAnsi="Calibri"/>
          <w:iCs/>
          <w:sz w:val="24"/>
          <w:szCs w:val="24"/>
        </w:rPr>
        <w:t>test and</w:t>
      </w:r>
      <w:r w:rsidRPr="008278DC">
        <w:rPr>
          <w:rFonts w:ascii="Calibri" w:hAnsi="Calibri"/>
          <w:iCs/>
          <w:sz w:val="24"/>
          <w:szCs w:val="24"/>
        </w:rPr>
        <w:t xml:space="preserve"> we are working on building of the CIBC Mellon Investment journal integration in test.  </w:t>
      </w:r>
    </w:p>
    <w:p w:rsidR="00B66C23" w:rsidRPr="005102FB" w:rsidRDefault="00B66C23" w:rsidP="005102FB">
      <w:pPr>
        <w:rPr>
          <w:rFonts w:ascii="Calibri" w:hAnsi="Calibri"/>
          <w:b/>
          <w:sz w:val="24"/>
          <w:szCs w:val="24"/>
        </w:rPr>
      </w:pPr>
      <w:bookmarkStart w:id="113" w:name="_Toc504721440"/>
      <w:bookmarkStart w:id="114" w:name="_Toc59181854"/>
      <w:r w:rsidRPr="005102FB">
        <w:rPr>
          <w:b/>
          <w:sz w:val="24"/>
          <w:szCs w:val="24"/>
        </w:rPr>
        <w:t>Overview</w:t>
      </w:r>
      <w:bookmarkEnd w:id="113"/>
      <w:bookmarkEnd w:id="114"/>
      <w:r w:rsidR="005102FB">
        <w:rPr>
          <w:b/>
          <w:sz w:val="24"/>
          <w:szCs w:val="24"/>
        </w:rPr>
        <w:t>:</w:t>
      </w:r>
    </w:p>
    <w:p w:rsidR="00B66C23" w:rsidRPr="005102FB" w:rsidRDefault="00B66C23" w:rsidP="00C521B0">
      <w:pPr>
        <w:pStyle w:val="ListParagraph"/>
        <w:numPr>
          <w:ilvl w:val="0"/>
          <w:numId w:val="174"/>
        </w:numPr>
        <w:rPr>
          <w:b/>
          <w:sz w:val="24"/>
          <w:szCs w:val="24"/>
        </w:rPr>
      </w:pPr>
      <w:bookmarkStart w:id="115" w:name="_Toc504721441"/>
      <w:bookmarkStart w:id="116" w:name="_Toc59181855"/>
      <w:r w:rsidRPr="005102FB">
        <w:rPr>
          <w:b/>
          <w:sz w:val="24"/>
          <w:szCs w:val="24"/>
        </w:rPr>
        <w:t>In Scope</w:t>
      </w:r>
      <w:bookmarkStart w:id="117" w:name="_Toc504721442"/>
      <w:bookmarkStart w:id="118" w:name="_Toc236196716"/>
      <w:bookmarkEnd w:id="115"/>
      <w:bookmarkEnd w:id="116"/>
      <w:r w:rsidR="005102FB" w:rsidRPr="005102FB">
        <w:rPr>
          <w:b/>
          <w:sz w:val="24"/>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7658"/>
        <w:gridCol w:w="988"/>
      </w:tblGrid>
      <w:tr w:rsidR="00B66C23" w:rsidTr="00BC2DAE">
        <w:tc>
          <w:tcPr>
            <w:tcW w:w="430"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B66C23" w:rsidRPr="008278DC" w:rsidRDefault="00B66C23" w:rsidP="00BC2DAE">
            <w:pPr>
              <w:spacing w:before="120"/>
              <w:jc w:val="center"/>
              <w:rPr>
                <w:rFonts w:ascii="Calibri" w:eastAsia="MS Mincho" w:hAnsi="Calibri" w:cs="Arial"/>
                <w:b/>
                <w:sz w:val="24"/>
                <w:szCs w:val="24"/>
              </w:rPr>
            </w:pPr>
            <w:r w:rsidRPr="008278DC">
              <w:rPr>
                <w:rFonts w:ascii="Calibri" w:eastAsia="MS Mincho" w:hAnsi="Calibri" w:cs="Arial"/>
                <w:b/>
                <w:sz w:val="24"/>
                <w:szCs w:val="24"/>
              </w:rPr>
              <w:t>ID</w:t>
            </w:r>
          </w:p>
        </w:tc>
        <w:tc>
          <w:tcPr>
            <w:tcW w:w="4043"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B66C23" w:rsidRPr="008278DC" w:rsidRDefault="00B66C23" w:rsidP="00BC2DAE">
            <w:pPr>
              <w:spacing w:before="120"/>
              <w:jc w:val="center"/>
              <w:rPr>
                <w:rFonts w:ascii="Calibri" w:eastAsia="MS Mincho" w:hAnsi="Calibri" w:cs="Arial"/>
                <w:b/>
                <w:sz w:val="24"/>
                <w:szCs w:val="24"/>
              </w:rPr>
            </w:pPr>
            <w:r w:rsidRPr="008278DC">
              <w:rPr>
                <w:rFonts w:ascii="Calibri" w:eastAsia="MS Mincho" w:hAnsi="Calibri" w:cs="Arial"/>
                <w:b/>
                <w:sz w:val="24"/>
                <w:szCs w:val="24"/>
              </w:rPr>
              <w:t>In Scope</w:t>
            </w:r>
          </w:p>
        </w:tc>
        <w:tc>
          <w:tcPr>
            <w:tcW w:w="527"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B66C23" w:rsidRPr="008278DC" w:rsidRDefault="00B66C23" w:rsidP="00BC2DAE">
            <w:pPr>
              <w:spacing w:before="120"/>
              <w:jc w:val="center"/>
              <w:rPr>
                <w:rFonts w:ascii="Calibri" w:eastAsia="MS Mincho" w:hAnsi="Calibri" w:cs="Arial"/>
                <w:b/>
                <w:sz w:val="24"/>
                <w:szCs w:val="24"/>
              </w:rPr>
            </w:pPr>
            <w:r w:rsidRPr="008278DC">
              <w:rPr>
                <w:rFonts w:ascii="Calibri" w:eastAsia="MS Mincho" w:hAnsi="Calibri" w:cs="Arial"/>
                <w:b/>
                <w:sz w:val="24"/>
                <w:szCs w:val="24"/>
              </w:rPr>
              <w:t>Priority</w:t>
            </w:r>
          </w:p>
          <w:p w:rsidR="00B66C23" w:rsidRPr="008278DC" w:rsidRDefault="00B66C23" w:rsidP="00BC2DAE">
            <w:pPr>
              <w:spacing w:before="120"/>
              <w:jc w:val="center"/>
              <w:rPr>
                <w:rFonts w:ascii="Calibri" w:eastAsia="MS Mincho" w:hAnsi="Calibri" w:cs="Arial"/>
                <w:b/>
                <w:sz w:val="24"/>
                <w:szCs w:val="24"/>
              </w:rPr>
            </w:pPr>
            <w:r w:rsidRPr="008278DC">
              <w:rPr>
                <w:rFonts w:ascii="Calibri" w:eastAsia="MS Mincho" w:hAnsi="Calibri" w:cs="Arial"/>
                <w:b/>
                <w:sz w:val="24"/>
                <w:szCs w:val="24"/>
              </w:rPr>
              <w:t>H,M,L</w:t>
            </w:r>
          </w:p>
        </w:tc>
      </w:tr>
      <w:tr w:rsidR="00B66C23" w:rsidTr="00BC2DAE">
        <w:tc>
          <w:tcPr>
            <w:tcW w:w="430" w:type="pct"/>
            <w:tcBorders>
              <w:top w:val="single" w:sz="4" w:space="0" w:color="auto"/>
              <w:left w:val="single" w:sz="4" w:space="0" w:color="auto"/>
              <w:bottom w:val="single" w:sz="4" w:space="0" w:color="auto"/>
              <w:right w:val="single" w:sz="4" w:space="0" w:color="auto"/>
            </w:tcBorders>
            <w:hideMark/>
          </w:tcPr>
          <w:p w:rsidR="00B66C23" w:rsidRPr="008278DC" w:rsidRDefault="00B66C23" w:rsidP="00BC2DAE">
            <w:pPr>
              <w:spacing w:before="120"/>
              <w:jc w:val="center"/>
              <w:rPr>
                <w:rFonts w:ascii="Calibri" w:eastAsia="MS Mincho" w:hAnsi="Calibri" w:cs="Arial"/>
                <w:sz w:val="24"/>
                <w:szCs w:val="24"/>
              </w:rPr>
            </w:pPr>
            <w:r w:rsidRPr="008278DC">
              <w:rPr>
                <w:rFonts w:ascii="Calibri" w:eastAsia="MS Mincho" w:hAnsi="Calibri" w:cs="Arial"/>
                <w:sz w:val="24"/>
                <w:szCs w:val="24"/>
              </w:rPr>
              <w:t>HLR01</w:t>
            </w:r>
          </w:p>
        </w:tc>
        <w:tc>
          <w:tcPr>
            <w:tcW w:w="4043" w:type="pct"/>
            <w:tcBorders>
              <w:top w:val="single" w:sz="4" w:space="0" w:color="auto"/>
              <w:left w:val="single" w:sz="4" w:space="0" w:color="auto"/>
              <w:bottom w:val="single" w:sz="4" w:space="0" w:color="auto"/>
              <w:right w:val="single" w:sz="4" w:space="0" w:color="auto"/>
            </w:tcBorders>
            <w:hideMark/>
          </w:tcPr>
          <w:p w:rsidR="00B66C23" w:rsidRPr="008278DC" w:rsidRDefault="00B66C23" w:rsidP="00BC2DAE">
            <w:pPr>
              <w:spacing w:before="120"/>
              <w:rPr>
                <w:rFonts w:ascii="Calibri" w:eastAsia="MS Mincho" w:hAnsi="Calibri" w:cs="Arial"/>
                <w:sz w:val="24"/>
                <w:szCs w:val="24"/>
              </w:rPr>
            </w:pPr>
            <w:r w:rsidRPr="008278DC">
              <w:rPr>
                <w:rFonts w:ascii="Calibri" w:eastAsia="MS Mincho" w:hAnsi="Calibri" w:cs="Arial"/>
                <w:sz w:val="24"/>
                <w:szCs w:val="24"/>
              </w:rPr>
              <w:t>Define the file requirements for a Journal Entry integration file</w:t>
            </w:r>
          </w:p>
        </w:tc>
        <w:tc>
          <w:tcPr>
            <w:tcW w:w="527" w:type="pct"/>
            <w:tcBorders>
              <w:top w:val="single" w:sz="4" w:space="0" w:color="auto"/>
              <w:left w:val="single" w:sz="4" w:space="0" w:color="auto"/>
              <w:bottom w:val="single" w:sz="4" w:space="0" w:color="auto"/>
              <w:right w:val="single" w:sz="4" w:space="0" w:color="auto"/>
            </w:tcBorders>
            <w:hideMark/>
          </w:tcPr>
          <w:p w:rsidR="00B66C23" w:rsidRPr="008278DC" w:rsidRDefault="00B66C23" w:rsidP="00BC2DAE">
            <w:pPr>
              <w:spacing w:before="120"/>
              <w:jc w:val="center"/>
              <w:rPr>
                <w:rFonts w:ascii="Calibri" w:eastAsia="MS Mincho" w:hAnsi="Calibri" w:cs="Arial"/>
                <w:sz w:val="24"/>
                <w:szCs w:val="24"/>
              </w:rPr>
            </w:pPr>
            <w:r w:rsidRPr="008278DC">
              <w:rPr>
                <w:rFonts w:ascii="Calibri" w:eastAsia="MS Mincho" w:hAnsi="Calibri" w:cs="Arial"/>
                <w:sz w:val="24"/>
                <w:szCs w:val="24"/>
              </w:rPr>
              <w:t>H</w:t>
            </w:r>
          </w:p>
        </w:tc>
      </w:tr>
      <w:tr w:rsidR="00B66C23" w:rsidTr="00BC2DAE">
        <w:tc>
          <w:tcPr>
            <w:tcW w:w="430" w:type="pct"/>
            <w:tcBorders>
              <w:top w:val="single" w:sz="4" w:space="0" w:color="auto"/>
              <w:left w:val="single" w:sz="4" w:space="0" w:color="auto"/>
              <w:bottom w:val="single" w:sz="4" w:space="0" w:color="auto"/>
              <w:right w:val="single" w:sz="4" w:space="0" w:color="auto"/>
            </w:tcBorders>
            <w:hideMark/>
          </w:tcPr>
          <w:p w:rsidR="00B66C23" w:rsidRDefault="00B66C23" w:rsidP="00BC2DAE">
            <w:pPr>
              <w:spacing w:before="120"/>
              <w:jc w:val="center"/>
              <w:rPr>
                <w:rFonts w:ascii="Calibri" w:eastAsia="MS Mincho" w:hAnsi="Calibri" w:cs="Arial"/>
                <w:sz w:val="20"/>
                <w:szCs w:val="20"/>
              </w:rPr>
            </w:pPr>
            <w:r>
              <w:rPr>
                <w:rFonts w:ascii="Calibri" w:eastAsia="MS Mincho" w:hAnsi="Calibri" w:cs="Arial"/>
                <w:sz w:val="20"/>
                <w:szCs w:val="20"/>
              </w:rPr>
              <w:t>HLR02</w:t>
            </w:r>
          </w:p>
        </w:tc>
        <w:tc>
          <w:tcPr>
            <w:tcW w:w="4043" w:type="pct"/>
            <w:tcBorders>
              <w:top w:val="single" w:sz="4" w:space="0" w:color="auto"/>
              <w:left w:val="single" w:sz="4" w:space="0" w:color="auto"/>
              <w:bottom w:val="single" w:sz="4" w:space="0" w:color="auto"/>
              <w:right w:val="single" w:sz="4" w:space="0" w:color="auto"/>
            </w:tcBorders>
            <w:hideMark/>
          </w:tcPr>
          <w:p w:rsidR="00B66C23" w:rsidRDefault="00B66C23" w:rsidP="00BC2DAE">
            <w:pPr>
              <w:spacing w:before="120"/>
              <w:rPr>
                <w:rFonts w:ascii="Calibri" w:eastAsia="MS Mincho" w:hAnsi="Calibri" w:cs="Arial"/>
                <w:sz w:val="20"/>
                <w:szCs w:val="20"/>
              </w:rPr>
            </w:pPr>
            <w:r>
              <w:rPr>
                <w:rFonts w:ascii="Calibri" w:eastAsia="MS Mincho" w:hAnsi="Calibri" w:cs="Arial"/>
                <w:sz w:val="20"/>
                <w:szCs w:val="20"/>
              </w:rPr>
              <w:t>Define the Naming Convention of the Integration file</w:t>
            </w:r>
          </w:p>
        </w:tc>
        <w:tc>
          <w:tcPr>
            <w:tcW w:w="527" w:type="pct"/>
            <w:tcBorders>
              <w:top w:val="single" w:sz="4" w:space="0" w:color="auto"/>
              <w:left w:val="single" w:sz="4" w:space="0" w:color="auto"/>
              <w:bottom w:val="single" w:sz="4" w:space="0" w:color="auto"/>
              <w:right w:val="single" w:sz="4" w:space="0" w:color="auto"/>
            </w:tcBorders>
            <w:hideMark/>
          </w:tcPr>
          <w:p w:rsidR="00B66C23" w:rsidRDefault="00B66C23" w:rsidP="00BC2DAE">
            <w:pPr>
              <w:spacing w:before="120"/>
              <w:jc w:val="center"/>
              <w:rPr>
                <w:rFonts w:ascii="Calibri" w:eastAsia="MS Mincho" w:hAnsi="Calibri" w:cs="Arial"/>
                <w:sz w:val="20"/>
                <w:szCs w:val="20"/>
              </w:rPr>
            </w:pPr>
            <w:r>
              <w:rPr>
                <w:rFonts w:ascii="Calibri" w:eastAsia="MS Mincho" w:hAnsi="Calibri" w:cs="Arial"/>
                <w:sz w:val="20"/>
                <w:szCs w:val="20"/>
              </w:rPr>
              <w:t>H</w:t>
            </w:r>
          </w:p>
        </w:tc>
      </w:tr>
      <w:tr w:rsidR="00B66C23" w:rsidTr="00BC2DAE">
        <w:tc>
          <w:tcPr>
            <w:tcW w:w="430" w:type="pct"/>
            <w:tcBorders>
              <w:top w:val="single" w:sz="4" w:space="0" w:color="auto"/>
              <w:left w:val="single" w:sz="4" w:space="0" w:color="auto"/>
              <w:bottom w:val="single" w:sz="4" w:space="0" w:color="auto"/>
              <w:right w:val="single" w:sz="4" w:space="0" w:color="auto"/>
            </w:tcBorders>
            <w:hideMark/>
          </w:tcPr>
          <w:p w:rsidR="00B66C23" w:rsidRDefault="00B66C23" w:rsidP="00BC2DAE">
            <w:pPr>
              <w:spacing w:before="120"/>
              <w:jc w:val="center"/>
              <w:rPr>
                <w:rFonts w:ascii="Calibri" w:eastAsia="MS Mincho" w:hAnsi="Calibri" w:cs="Arial"/>
                <w:sz w:val="20"/>
                <w:szCs w:val="20"/>
              </w:rPr>
            </w:pPr>
            <w:r>
              <w:rPr>
                <w:rFonts w:ascii="Calibri" w:eastAsia="MS Mincho" w:hAnsi="Calibri" w:cs="Arial"/>
                <w:sz w:val="20"/>
                <w:szCs w:val="20"/>
              </w:rPr>
              <w:t>HLR03</w:t>
            </w:r>
          </w:p>
        </w:tc>
        <w:tc>
          <w:tcPr>
            <w:tcW w:w="4043" w:type="pct"/>
            <w:tcBorders>
              <w:top w:val="single" w:sz="4" w:space="0" w:color="auto"/>
              <w:left w:val="single" w:sz="4" w:space="0" w:color="auto"/>
              <w:bottom w:val="single" w:sz="4" w:space="0" w:color="auto"/>
              <w:right w:val="single" w:sz="4" w:space="0" w:color="auto"/>
            </w:tcBorders>
            <w:hideMark/>
          </w:tcPr>
          <w:p w:rsidR="00B66C23" w:rsidRDefault="00B66C23" w:rsidP="00BC2DAE">
            <w:pPr>
              <w:spacing w:before="120"/>
              <w:rPr>
                <w:rFonts w:ascii="Calibri" w:eastAsia="MS Mincho" w:hAnsi="Calibri" w:cs="Arial"/>
                <w:sz w:val="20"/>
                <w:szCs w:val="20"/>
              </w:rPr>
            </w:pPr>
            <w:r>
              <w:rPr>
                <w:rFonts w:ascii="Calibri" w:eastAsia="MS Mincho" w:hAnsi="Calibri" w:cs="Arial"/>
                <w:sz w:val="20"/>
                <w:szCs w:val="20"/>
              </w:rPr>
              <w:t>Define the PEBA LAN Location of the file</w:t>
            </w:r>
          </w:p>
        </w:tc>
        <w:tc>
          <w:tcPr>
            <w:tcW w:w="527" w:type="pct"/>
            <w:tcBorders>
              <w:top w:val="single" w:sz="4" w:space="0" w:color="auto"/>
              <w:left w:val="single" w:sz="4" w:space="0" w:color="auto"/>
              <w:bottom w:val="single" w:sz="4" w:space="0" w:color="auto"/>
              <w:right w:val="single" w:sz="4" w:space="0" w:color="auto"/>
            </w:tcBorders>
            <w:hideMark/>
          </w:tcPr>
          <w:p w:rsidR="00B66C23" w:rsidRDefault="00B66C23" w:rsidP="00BC2DAE">
            <w:pPr>
              <w:spacing w:before="120"/>
              <w:jc w:val="center"/>
              <w:rPr>
                <w:rFonts w:ascii="Calibri" w:eastAsia="MS Mincho" w:hAnsi="Calibri" w:cs="Arial"/>
                <w:sz w:val="20"/>
                <w:szCs w:val="20"/>
              </w:rPr>
            </w:pPr>
            <w:r>
              <w:rPr>
                <w:rFonts w:ascii="Calibri" w:eastAsia="MS Mincho" w:hAnsi="Calibri" w:cs="Arial"/>
                <w:sz w:val="20"/>
                <w:szCs w:val="20"/>
              </w:rPr>
              <w:t>H</w:t>
            </w:r>
          </w:p>
        </w:tc>
      </w:tr>
      <w:tr w:rsidR="00B66C23" w:rsidTr="00BC2DAE">
        <w:tc>
          <w:tcPr>
            <w:tcW w:w="430" w:type="pct"/>
            <w:tcBorders>
              <w:top w:val="single" w:sz="4" w:space="0" w:color="auto"/>
              <w:left w:val="single" w:sz="4" w:space="0" w:color="auto"/>
              <w:bottom w:val="single" w:sz="4" w:space="0" w:color="auto"/>
              <w:right w:val="single" w:sz="4" w:space="0" w:color="auto"/>
            </w:tcBorders>
          </w:tcPr>
          <w:p w:rsidR="00B66C23" w:rsidRDefault="00B66C23" w:rsidP="00BC2DAE">
            <w:pPr>
              <w:spacing w:before="120"/>
              <w:jc w:val="center"/>
              <w:rPr>
                <w:rFonts w:ascii="Calibri" w:eastAsia="MS Mincho" w:hAnsi="Calibri" w:cs="Arial"/>
                <w:sz w:val="20"/>
                <w:szCs w:val="20"/>
              </w:rPr>
            </w:pPr>
            <w:r>
              <w:rPr>
                <w:rFonts w:ascii="Calibri" w:eastAsia="MS Mincho" w:hAnsi="Calibri" w:cs="Arial"/>
                <w:sz w:val="20"/>
                <w:szCs w:val="20"/>
              </w:rPr>
              <w:t>HLR03</w:t>
            </w:r>
          </w:p>
        </w:tc>
        <w:tc>
          <w:tcPr>
            <w:tcW w:w="4043" w:type="pct"/>
            <w:tcBorders>
              <w:top w:val="single" w:sz="4" w:space="0" w:color="auto"/>
              <w:left w:val="single" w:sz="4" w:space="0" w:color="auto"/>
              <w:bottom w:val="single" w:sz="4" w:space="0" w:color="auto"/>
              <w:right w:val="single" w:sz="4" w:space="0" w:color="auto"/>
            </w:tcBorders>
          </w:tcPr>
          <w:p w:rsidR="00B66C23" w:rsidRDefault="00B66C23" w:rsidP="00BC2DAE">
            <w:pPr>
              <w:spacing w:before="120"/>
              <w:rPr>
                <w:rFonts w:ascii="Calibri" w:eastAsia="MS Mincho" w:hAnsi="Calibri" w:cs="Arial"/>
                <w:sz w:val="20"/>
                <w:szCs w:val="20"/>
              </w:rPr>
            </w:pPr>
            <w:r>
              <w:rPr>
                <w:rFonts w:ascii="Calibri" w:eastAsia="MS Mincho" w:hAnsi="Calibri" w:cs="Arial"/>
                <w:sz w:val="20"/>
                <w:szCs w:val="20"/>
              </w:rPr>
              <w:t>Define the Integration Build Steps</w:t>
            </w:r>
          </w:p>
        </w:tc>
        <w:tc>
          <w:tcPr>
            <w:tcW w:w="527" w:type="pct"/>
            <w:tcBorders>
              <w:top w:val="single" w:sz="4" w:space="0" w:color="auto"/>
              <w:left w:val="single" w:sz="4" w:space="0" w:color="auto"/>
              <w:bottom w:val="single" w:sz="4" w:space="0" w:color="auto"/>
              <w:right w:val="single" w:sz="4" w:space="0" w:color="auto"/>
            </w:tcBorders>
          </w:tcPr>
          <w:p w:rsidR="00B66C23" w:rsidRDefault="00B66C23" w:rsidP="00BC2DAE">
            <w:pPr>
              <w:spacing w:before="120"/>
              <w:jc w:val="center"/>
              <w:rPr>
                <w:rFonts w:ascii="Calibri" w:eastAsia="MS Mincho" w:hAnsi="Calibri" w:cs="Arial"/>
                <w:sz w:val="20"/>
                <w:szCs w:val="20"/>
              </w:rPr>
            </w:pPr>
            <w:r>
              <w:rPr>
                <w:rFonts w:ascii="Calibri" w:eastAsia="MS Mincho" w:hAnsi="Calibri" w:cs="Arial"/>
                <w:sz w:val="20"/>
                <w:szCs w:val="20"/>
              </w:rPr>
              <w:t>H</w:t>
            </w:r>
          </w:p>
        </w:tc>
      </w:tr>
    </w:tbl>
    <w:p w:rsidR="00492F1A" w:rsidRDefault="00492F1A" w:rsidP="00492F1A">
      <w:bookmarkStart w:id="119" w:name="_Toc59181856"/>
    </w:p>
    <w:p w:rsidR="00B66C23" w:rsidRPr="005102FB" w:rsidRDefault="00B66C23" w:rsidP="00C521B0">
      <w:pPr>
        <w:pStyle w:val="ListParagraph"/>
        <w:numPr>
          <w:ilvl w:val="0"/>
          <w:numId w:val="174"/>
        </w:numPr>
        <w:rPr>
          <w:b/>
          <w:sz w:val="24"/>
          <w:szCs w:val="24"/>
        </w:rPr>
      </w:pPr>
      <w:r w:rsidRPr="005102FB">
        <w:rPr>
          <w:b/>
          <w:sz w:val="24"/>
          <w:szCs w:val="24"/>
        </w:rPr>
        <w:t>Out of Scope</w:t>
      </w:r>
      <w:bookmarkEnd w:id="117"/>
      <w:bookmarkEnd w:id="119"/>
      <w:r w:rsidR="005102FB" w:rsidRPr="005102FB">
        <w:rPr>
          <w:b/>
          <w:sz w:val="24"/>
          <w:szCs w:val="24"/>
        </w:rPr>
        <w:t>:</w:t>
      </w:r>
    </w:p>
    <w:p w:rsidR="00492F1A" w:rsidRPr="005102FB" w:rsidRDefault="00492F1A" w:rsidP="00492F1A">
      <w:pPr>
        <w:rPr>
          <w:sz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3"/>
        <w:gridCol w:w="8574"/>
      </w:tblGrid>
      <w:tr w:rsidR="00B66C23" w:rsidTr="00BC2DAE">
        <w:tc>
          <w:tcPr>
            <w:tcW w:w="481"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B66C23" w:rsidRPr="00BB5793" w:rsidRDefault="00B66C23" w:rsidP="00BC2DAE">
            <w:pPr>
              <w:spacing w:before="120"/>
              <w:jc w:val="center"/>
              <w:rPr>
                <w:rFonts w:ascii="Calibri" w:eastAsia="MS Mincho" w:hAnsi="Calibri" w:cs="Arial"/>
                <w:b/>
                <w:sz w:val="24"/>
                <w:szCs w:val="24"/>
              </w:rPr>
            </w:pPr>
            <w:bookmarkStart w:id="120" w:name="_Toc504721445"/>
            <w:bookmarkEnd w:id="118"/>
            <w:r w:rsidRPr="00BB5793">
              <w:rPr>
                <w:rFonts w:ascii="Calibri" w:eastAsia="MS Mincho" w:hAnsi="Calibri" w:cs="Arial"/>
                <w:b/>
                <w:sz w:val="24"/>
                <w:szCs w:val="24"/>
              </w:rPr>
              <w:t>ID</w:t>
            </w:r>
          </w:p>
        </w:tc>
        <w:tc>
          <w:tcPr>
            <w:tcW w:w="4519"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B66C23" w:rsidRPr="00BB5793" w:rsidRDefault="00B66C23" w:rsidP="00BC2DAE">
            <w:pPr>
              <w:spacing w:before="120"/>
              <w:jc w:val="center"/>
              <w:rPr>
                <w:rFonts w:ascii="Calibri" w:eastAsia="MS Mincho" w:hAnsi="Calibri" w:cs="Arial"/>
                <w:b/>
                <w:sz w:val="24"/>
                <w:szCs w:val="24"/>
              </w:rPr>
            </w:pPr>
            <w:r w:rsidRPr="00BB5793">
              <w:rPr>
                <w:rFonts w:ascii="Calibri" w:eastAsia="MS Mincho" w:hAnsi="Calibri" w:cs="Arial"/>
                <w:b/>
                <w:sz w:val="24"/>
                <w:szCs w:val="24"/>
              </w:rPr>
              <w:t>Out of Scope</w:t>
            </w:r>
          </w:p>
        </w:tc>
      </w:tr>
      <w:tr w:rsidR="00B66C23" w:rsidTr="00BC2DAE">
        <w:tc>
          <w:tcPr>
            <w:tcW w:w="481" w:type="pct"/>
            <w:tcBorders>
              <w:top w:val="single" w:sz="4" w:space="0" w:color="auto"/>
              <w:left w:val="single" w:sz="4" w:space="0" w:color="auto"/>
              <w:bottom w:val="single" w:sz="4" w:space="0" w:color="auto"/>
              <w:right w:val="single" w:sz="4" w:space="0" w:color="auto"/>
            </w:tcBorders>
            <w:hideMark/>
          </w:tcPr>
          <w:p w:rsidR="00B66C23" w:rsidRPr="00BB5793" w:rsidRDefault="00B66C23" w:rsidP="00BC2DAE">
            <w:pPr>
              <w:spacing w:before="120"/>
              <w:jc w:val="center"/>
              <w:rPr>
                <w:rFonts w:ascii="Calibri" w:eastAsia="MS Mincho" w:hAnsi="Calibri" w:cs="Arial"/>
                <w:sz w:val="24"/>
                <w:szCs w:val="24"/>
              </w:rPr>
            </w:pPr>
            <w:r w:rsidRPr="00BB5793">
              <w:rPr>
                <w:rFonts w:ascii="Calibri" w:eastAsia="MS Mincho" w:hAnsi="Calibri" w:cs="Arial"/>
                <w:sz w:val="24"/>
                <w:szCs w:val="24"/>
              </w:rPr>
              <w:t>OS01</w:t>
            </w:r>
          </w:p>
        </w:tc>
        <w:tc>
          <w:tcPr>
            <w:tcW w:w="4519" w:type="pct"/>
            <w:tcBorders>
              <w:top w:val="single" w:sz="4" w:space="0" w:color="auto"/>
              <w:left w:val="single" w:sz="4" w:space="0" w:color="auto"/>
              <w:bottom w:val="single" w:sz="4" w:space="0" w:color="auto"/>
              <w:right w:val="single" w:sz="4" w:space="0" w:color="auto"/>
            </w:tcBorders>
          </w:tcPr>
          <w:p w:rsidR="00B66C23" w:rsidRPr="00BB5793" w:rsidRDefault="00B66C23" w:rsidP="00BC2DAE">
            <w:pPr>
              <w:spacing w:before="120"/>
              <w:rPr>
                <w:rFonts w:ascii="Calibri" w:eastAsia="MS Mincho" w:hAnsi="Calibri" w:cs="Arial"/>
                <w:color w:val="FF0000"/>
                <w:sz w:val="24"/>
                <w:szCs w:val="24"/>
              </w:rPr>
            </w:pPr>
            <w:r w:rsidRPr="00BB5793">
              <w:rPr>
                <w:rFonts w:ascii="Calibri" w:eastAsia="MS Mincho" w:hAnsi="Calibri" w:cs="Arial"/>
                <w:color w:val="FF0000"/>
                <w:sz w:val="24"/>
                <w:szCs w:val="24"/>
              </w:rPr>
              <w:t xml:space="preserve">Automated accounting from </w:t>
            </w:r>
            <w:r w:rsidR="00BB5793">
              <w:rPr>
                <w:rFonts w:ascii="Calibri" w:eastAsia="MS Mincho" w:hAnsi="Calibri" w:cs="Arial"/>
                <w:color w:val="FF0000"/>
                <w:sz w:val="24"/>
                <w:szCs w:val="24"/>
              </w:rPr>
              <w:t xml:space="preserve">PENFAX </w:t>
            </w:r>
            <w:r w:rsidRPr="00BB5793">
              <w:rPr>
                <w:rFonts w:ascii="Calibri" w:eastAsia="MS Mincho" w:hAnsi="Calibri" w:cs="Arial"/>
                <w:color w:val="FF0000"/>
                <w:sz w:val="24"/>
                <w:szCs w:val="24"/>
              </w:rPr>
              <w:t>for Journal entry accounting for SPAF, PSSP, STC, WCB, ATLS, LCB, JPSC, SGIP</w:t>
            </w:r>
          </w:p>
        </w:tc>
      </w:tr>
    </w:tbl>
    <w:p w:rsidR="005102FB" w:rsidRPr="005102FB" w:rsidRDefault="005102FB" w:rsidP="005102FB">
      <w:pPr>
        <w:pStyle w:val="ListParagraph"/>
        <w:rPr>
          <w:rFonts w:ascii="Calibri" w:eastAsia="Times New Roman" w:hAnsi="Calibri" w:cs="Tahoma"/>
          <w:b/>
          <w:color w:val="000000"/>
          <w:sz w:val="24"/>
          <w:szCs w:val="24"/>
        </w:rPr>
      </w:pPr>
      <w:bookmarkStart w:id="121" w:name="_Toc504721443"/>
      <w:bookmarkStart w:id="122" w:name="_Toc59181857"/>
    </w:p>
    <w:p w:rsidR="00B66C23" w:rsidRPr="005102FB" w:rsidRDefault="00B66C23" w:rsidP="00C521B0">
      <w:pPr>
        <w:pStyle w:val="ListParagraph"/>
        <w:numPr>
          <w:ilvl w:val="0"/>
          <w:numId w:val="174"/>
        </w:numPr>
        <w:rPr>
          <w:rFonts w:ascii="Calibri" w:eastAsia="Times New Roman" w:hAnsi="Calibri" w:cs="Tahoma"/>
          <w:b/>
          <w:color w:val="000000"/>
          <w:sz w:val="24"/>
          <w:szCs w:val="24"/>
        </w:rPr>
      </w:pPr>
      <w:r w:rsidRPr="005102FB">
        <w:rPr>
          <w:b/>
          <w:sz w:val="24"/>
          <w:szCs w:val="24"/>
        </w:rPr>
        <w:t>Assumptions</w:t>
      </w:r>
      <w:bookmarkEnd w:id="121"/>
      <w:bookmarkEnd w:id="122"/>
      <w:r w:rsidR="005102FB" w:rsidRPr="005102FB">
        <w:rPr>
          <w:b/>
          <w:sz w:val="24"/>
          <w:szCs w:val="24"/>
        </w:rPr>
        <w:t>:</w:t>
      </w:r>
    </w:p>
    <w:p w:rsidR="00B66C23" w:rsidRPr="00BB5793" w:rsidRDefault="00B66C23" w:rsidP="00847899">
      <w:pPr>
        <w:pStyle w:val="ListParagraph"/>
        <w:numPr>
          <w:ilvl w:val="0"/>
          <w:numId w:val="44"/>
        </w:numPr>
        <w:overflowPunct w:val="0"/>
        <w:autoSpaceDE w:val="0"/>
        <w:autoSpaceDN w:val="0"/>
        <w:adjustRightInd w:val="0"/>
        <w:spacing w:before="120" w:after="0" w:line="240" w:lineRule="auto"/>
        <w:ind w:left="1418" w:hanging="576"/>
        <w:jc w:val="both"/>
        <w:textAlignment w:val="baseline"/>
        <w:rPr>
          <w:rFonts w:cs="Tahoma"/>
          <w:bCs/>
          <w:color w:val="000000"/>
          <w:sz w:val="24"/>
          <w:szCs w:val="24"/>
        </w:rPr>
      </w:pPr>
      <w:r w:rsidRPr="00BB5793">
        <w:rPr>
          <w:rFonts w:cs="Arial"/>
          <w:sz w:val="24"/>
          <w:szCs w:val="24"/>
          <w:lang w:val="en-US"/>
        </w:rPr>
        <w:t xml:space="preserve">Maintenance (adds/deletes) of procedures are completed regularly.  </w:t>
      </w:r>
    </w:p>
    <w:p w:rsidR="00B66C23" w:rsidRPr="00BB5793" w:rsidRDefault="00B66C23" w:rsidP="00847899">
      <w:pPr>
        <w:pStyle w:val="ListParagraph"/>
        <w:numPr>
          <w:ilvl w:val="0"/>
          <w:numId w:val="44"/>
        </w:numPr>
        <w:overflowPunct w:val="0"/>
        <w:autoSpaceDE w:val="0"/>
        <w:autoSpaceDN w:val="0"/>
        <w:adjustRightInd w:val="0"/>
        <w:spacing w:before="120" w:after="0" w:line="240" w:lineRule="auto"/>
        <w:ind w:left="1418" w:hanging="576"/>
        <w:jc w:val="both"/>
        <w:textAlignment w:val="baseline"/>
        <w:rPr>
          <w:rFonts w:cs="Tahoma"/>
          <w:bCs/>
          <w:color w:val="000000"/>
          <w:sz w:val="24"/>
          <w:szCs w:val="24"/>
        </w:rPr>
      </w:pPr>
      <w:r w:rsidRPr="00BB5793">
        <w:rPr>
          <w:rFonts w:cs="Tahoma"/>
          <w:bCs/>
          <w:color w:val="000000"/>
          <w:sz w:val="24"/>
          <w:szCs w:val="24"/>
        </w:rPr>
        <w:t>P</w:t>
      </w:r>
      <w:r w:rsidR="002B3725">
        <w:rPr>
          <w:rFonts w:cs="Tahoma"/>
          <w:bCs/>
          <w:color w:val="000000"/>
          <w:sz w:val="24"/>
          <w:szCs w:val="24"/>
        </w:rPr>
        <w:t>ENFAX</w:t>
      </w:r>
      <w:r w:rsidRPr="00BB5793">
        <w:rPr>
          <w:rFonts w:cs="Tahoma"/>
          <w:bCs/>
          <w:color w:val="000000"/>
          <w:sz w:val="24"/>
          <w:szCs w:val="24"/>
        </w:rPr>
        <w:t xml:space="preserve"> Scheduled Batch process is reviewed with changes to ensure this batch remains scheduled at the appropriate time.</w:t>
      </w:r>
    </w:p>
    <w:p w:rsidR="00B66C23" w:rsidRPr="00BB5793" w:rsidRDefault="00B66C23" w:rsidP="00847899">
      <w:pPr>
        <w:pStyle w:val="ListParagraph"/>
        <w:numPr>
          <w:ilvl w:val="0"/>
          <w:numId w:val="44"/>
        </w:numPr>
        <w:overflowPunct w:val="0"/>
        <w:autoSpaceDE w:val="0"/>
        <w:autoSpaceDN w:val="0"/>
        <w:adjustRightInd w:val="0"/>
        <w:spacing w:before="120" w:after="0" w:line="240" w:lineRule="auto"/>
        <w:ind w:left="1418" w:hanging="576"/>
        <w:jc w:val="both"/>
        <w:textAlignment w:val="baseline"/>
        <w:rPr>
          <w:rFonts w:cs="Tahoma"/>
          <w:bCs/>
          <w:color w:val="000000"/>
          <w:sz w:val="24"/>
          <w:szCs w:val="24"/>
        </w:rPr>
      </w:pPr>
      <w:r w:rsidRPr="00BB5793">
        <w:rPr>
          <w:rFonts w:cs="Tahoma"/>
          <w:bCs/>
          <w:color w:val="000000"/>
          <w:sz w:val="24"/>
          <w:szCs w:val="24"/>
        </w:rPr>
        <w:t>MEPP Daily Journal Entries Integration file has been delivered to PEBA Dyntest as part of the MEPP renewal project and to PEBA GP production in May 2019 when PEPP renewal project went live.</w:t>
      </w:r>
    </w:p>
    <w:p w:rsidR="00B66C23" w:rsidRPr="00BB5793" w:rsidRDefault="00B66C23" w:rsidP="00847899">
      <w:pPr>
        <w:pStyle w:val="ListParagraph"/>
        <w:numPr>
          <w:ilvl w:val="0"/>
          <w:numId w:val="44"/>
        </w:numPr>
        <w:overflowPunct w:val="0"/>
        <w:autoSpaceDE w:val="0"/>
        <w:autoSpaceDN w:val="0"/>
        <w:adjustRightInd w:val="0"/>
        <w:spacing w:before="120" w:after="0" w:line="240" w:lineRule="auto"/>
        <w:ind w:left="993" w:hanging="567"/>
        <w:jc w:val="both"/>
        <w:textAlignment w:val="baseline"/>
        <w:rPr>
          <w:rFonts w:cs="Tahoma"/>
          <w:bCs/>
          <w:color w:val="000000"/>
          <w:sz w:val="24"/>
          <w:szCs w:val="24"/>
        </w:rPr>
      </w:pPr>
      <w:r w:rsidRPr="00BB5793">
        <w:rPr>
          <w:rFonts w:cs="Tahoma"/>
          <w:bCs/>
          <w:color w:val="000000"/>
          <w:sz w:val="24"/>
          <w:szCs w:val="24"/>
        </w:rPr>
        <w:lastRenderedPageBreak/>
        <w:t xml:space="preserve">JEA has built Daily Journal Entry Files for SPAF; PSSP; STC; WCB; ATLS; LCB; JPCS and SGIP but no mapping has been done for these plans and no GP integrations have been built for these plans.  Any journal entry accounting </w:t>
      </w:r>
      <w:r w:rsidR="002B3725" w:rsidRPr="00BB5793">
        <w:rPr>
          <w:rFonts w:cs="Tahoma"/>
          <w:bCs/>
          <w:color w:val="000000"/>
          <w:sz w:val="24"/>
          <w:szCs w:val="24"/>
        </w:rPr>
        <w:t>entries</w:t>
      </w:r>
      <w:r w:rsidRPr="00BB5793">
        <w:rPr>
          <w:rFonts w:cs="Tahoma"/>
          <w:bCs/>
          <w:color w:val="000000"/>
          <w:sz w:val="24"/>
          <w:szCs w:val="24"/>
        </w:rPr>
        <w:t xml:space="preserve"> for these plans is done manually.</w:t>
      </w:r>
    </w:p>
    <w:p w:rsidR="00B66C23" w:rsidRPr="00BB5793" w:rsidRDefault="00B66C23" w:rsidP="00847899">
      <w:pPr>
        <w:pStyle w:val="ListParagraph"/>
        <w:numPr>
          <w:ilvl w:val="0"/>
          <w:numId w:val="44"/>
        </w:numPr>
        <w:overflowPunct w:val="0"/>
        <w:autoSpaceDE w:val="0"/>
        <w:autoSpaceDN w:val="0"/>
        <w:adjustRightInd w:val="0"/>
        <w:spacing w:before="120" w:after="0" w:line="240" w:lineRule="auto"/>
        <w:ind w:left="993" w:hanging="576"/>
        <w:jc w:val="both"/>
        <w:textAlignment w:val="baseline"/>
        <w:rPr>
          <w:rFonts w:cs="Tahoma"/>
          <w:bCs/>
          <w:color w:val="000000"/>
          <w:sz w:val="24"/>
          <w:szCs w:val="24"/>
        </w:rPr>
      </w:pPr>
      <w:r w:rsidRPr="00BB5793">
        <w:rPr>
          <w:rFonts w:cs="Tahoma"/>
          <w:bCs/>
          <w:color w:val="000000"/>
          <w:sz w:val="24"/>
          <w:szCs w:val="24"/>
        </w:rPr>
        <w:t>PEPP Daily Journal Entries Integration file has been delivered to PEBA Dyntest in 2019 for testing of the PEPP renewal Project.  The Integration build will move forward into production when PEPP renewal project is scheduled for go live</w:t>
      </w:r>
    </w:p>
    <w:p w:rsidR="00B66C23" w:rsidRDefault="00B66C23" w:rsidP="00847899">
      <w:pPr>
        <w:pStyle w:val="ListParagraph"/>
        <w:numPr>
          <w:ilvl w:val="0"/>
          <w:numId w:val="44"/>
        </w:numPr>
        <w:overflowPunct w:val="0"/>
        <w:autoSpaceDE w:val="0"/>
        <w:autoSpaceDN w:val="0"/>
        <w:adjustRightInd w:val="0"/>
        <w:spacing w:before="120" w:after="0" w:line="240" w:lineRule="auto"/>
        <w:ind w:left="993" w:hanging="567"/>
        <w:jc w:val="both"/>
        <w:textAlignment w:val="baseline"/>
        <w:rPr>
          <w:rFonts w:cs="Tahoma"/>
          <w:bCs/>
          <w:color w:val="000000"/>
          <w:sz w:val="24"/>
          <w:szCs w:val="24"/>
        </w:rPr>
      </w:pPr>
      <w:r w:rsidRPr="00BB5793">
        <w:rPr>
          <w:rFonts w:cs="Tahoma"/>
          <w:bCs/>
          <w:color w:val="000000"/>
          <w:sz w:val="24"/>
          <w:szCs w:val="24"/>
        </w:rPr>
        <w:t xml:space="preserve">CIBC Mellon Investment Journal Entries integration file is being delivered </w:t>
      </w:r>
    </w:p>
    <w:p w:rsidR="00AE1A5B" w:rsidRPr="00BB5793" w:rsidRDefault="00AE1A5B" w:rsidP="00AE1A5B">
      <w:pPr>
        <w:pStyle w:val="ListParagraph"/>
        <w:overflowPunct w:val="0"/>
        <w:autoSpaceDE w:val="0"/>
        <w:autoSpaceDN w:val="0"/>
        <w:adjustRightInd w:val="0"/>
        <w:spacing w:before="120" w:after="0" w:line="240" w:lineRule="auto"/>
        <w:ind w:left="576"/>
        <w:jc w:val="both"/>
        <w:textAlignment w:val="baseline"/>
        <w:rPr>
          <w:rFonts w:cs="Tahoma"/>
          <w:bCs/>
          <w:color w:val="000000"/>
          <w:sz w:val="24"/>
          <w:szCs w:val="24"/>
        </w:rPr>
      </w:pPr>
    </w:p>
    <w:p w:rsidR="00B66C23" w:rsidRPr="005102FB" w:rsidRDefault="00B66C23" w:rsidP="00C521B0">
      <w:pPr>
        <w:pStyle w:val="ListParagraph"/>
        <w:numPr>
          <w:ilvl w:val="0"/>
          <w:numId w:val="174"/>
        </w:numPr>
        <w:ind w:left="426" w:hanging="426"/>
        <w:rPr>
          <w:rFonts w:cs="Tahoma"/>
          <w:b/>
          <w:color w:val="000000"/>
          <w:sz w:val="24"/>
          <w:szCs w:val="24"/>
        </w:rPr>
      </w:pPr>
      <w:bookmarkStart w:id="123" w:name="_Toc59181858"/>
      <w:r w:rsidRPr="005102FB">
        <w:rPr>
          <w:b/>
          <w:sz w:val="24"/>
          <w:szCs w:val="24"/>
        </w:rPr>
        <w:t>Constraints</w:t>
      </w:r>
      <w:bookmarkEnd w:id="120"/>
      <w:bookmarkEnd w:id="123"/>
      <w:r w:rsidR="005102FB" w:rsidRPr="005102FB">
        <w:rPr>
          <w:b/>
          <w:sz w:val="24"/>
          <w:szCs w:val="24"/>
        </w:rPr>
        <w:t>:</w:t>
      </w:r>
    </w:p>
    <w:p w:rsidR="005102FB" w:rsidRPr="005102FB" w:rsidRDefault="005102FB" w:rsidP="005102FB">
      <w:pPr>
        <w:pStyle w:val="ListParagraph"/>
        <w:rPr>
          <w:rFonts w:cs="Tahoma"/>
          <w:b/>
          <w:color w:val="000000"/>
          <w:sz w:val="24"/>
          <w:szCs w:val="24"/>
        </w:rPr>
      </w:pPr>
    </w:p>
    <w:p w:rsidR="00B66C23" w:rsidRPr="006B0C1C" w:rsidRDefault="00B66C23" w:rsidP="00847899">
      <w:pPr>
        <w:pStyle w:val="ListParagraph"/>
        <w:numPr>
          <w:ilvl w:val="0"/>
          <w:numId w:val="45"/>
        </w:numPr>
        <w:spacing w:before="120" w:after="0" w:line="240" w:lineRule="auto"/>
        <w:ind w:left="993" w:hanging="567"/>
        <w:jc w:val="both"/>
        <w:rPr>
          <w:rFonts w:cs="Arial"/>
          <w:sz w:val="24"/>
          <w:szCs w:val="24"/>
        </w:rPr>
      </w:pPr>
      <w:r w:rsidRPr="006B0C1C">
        <w:rPr>
          <w:rFonts w:cs="Arial"/>
          <w:sz w:val="24"/>
          <w:szCs w:val="24"/>
        </w:rPr>
        <w:t xml:space="preserve">Availability of internal resources (SMEs) to complete required documentation. </w:t>
      </w:r>
    </w:p>
    <w:p w:rsidR="00B66C23" w:rsidRDefault="00B66C23" w:rsidP="00847899">
      <w:pPr>
        <w:pStyle w:val="ListParagraph"/>
        <w:numPr>
          <w:ilvl w:val="0"/>
          <w:numId w:val="45"/>
        </w:numPr>
        <w:spacing w:before="120" w:after="0" w:line="240" w:lineRule="auto"/>
        <w:ind w:left="993" w:hanging="576"/>
        <w:jc w:val="both"/>
        <w:rPr>
          <w:rFonts w:cs="Arial"/>
          <w:sz w:val="24"/>
          <w:szCs w:val="24"/>
        </w:rPr>
      </w:pPr>
      <w:r w:rsidRPr="006B0C1C">
        <w:rPr>
          <w:rFonts w:cs="Arial"/>
          <w:sz w:val="24"/>
          <w:szCs w:val="24"/>
        </w:rPr>
        <w:t>Integration builds can not be exported from one region to another due to unexplained errors which encore is not able to resolve so they have to be built net new in each region.</w:t>
      </w:r>
    </w:p>
    <w:p w:rsidR="005102FB" w:rsidRPr="006B0C1C" w:rsidRDefault="005102FB" w:rsidP="005102FB">
      <w:pPr>
        <w:pStyle w:val="ListParagraph"/>
        <w:spacing w:before="120" w:after="0" w:line="240" w:lineRule="auto"/>
        <w:ind w:left="993"/>
        <w:jc w:val="both"/>
        <w:rPr>
          <w:rFonts w:cs="Arial"/>
          <w:sz w:val="24"/>
          <w:szCs w:val="24"/>
        </w:rPr>
      </w:pPr>
    </w:p>
    <w:p w:rsidR="00B66C23" w:rsidRPr="005102FB" w:rsidRDefault="00B66C23" w:rsidP="00C521B0">
      <w:pPr>
        <w:pStyle w:val="ListParagraph"/>
        <w:numPr>
          <w:ilvl w:val="0"/>
          <w:numId w:val="174"/>
        </w:numPr>
        <w:ind w:left="426"/>
        <w:rPr>
          <w:rFonts w:cs="Tahoma"/>
          <w:b/>
          <w:sz w:val="24"/>
          <w:szCs w:val="24"/>
        </w:rPr>
      </w:pPr>
      <w:bookmarkStart w:id="124" w:name="_Toc504721444"/>
      <w:bookmarkStart w:id="125" w:name="_Toc59181859"/>
      <w:r w:rsidRPr="005102FB">
        <w:rPr>
          <w:b/>
          <w:sz w:val="24"/>
          <w:szCs w:val="24"/>
        </w:rPr>
        <w:t>Dependencies</w:t>
      </w:r>
      <w:bookmarkEnd w:id="124"/>
      <w:bookmarkEnd w:id="125"/>
      <w:r w:rsidR="005102FB" w:rsidRPr="005102FB">
        <w:rPr>
          <w:b/>
          <w:sz w:val="24"/>
          <w:szCs w:val="24"/>
        </w:rPr>
        <w:t>:</w:t>
      </w:r>
    </w:p>
    <w:p w:rsidR="00B66C23" w:rsidRPr="005A6567" w:rsidRDefault="00B66C23" w:rsidP="00847899">
      <w:pPr>
        <w:pStyle w:val="NormalIndent"/>
        <w:numPr>
          <w:ilvl w:val="0"/>
          <w:numId w:val="46"/>
        </w:numPr>
        <w:spacing w:before="120"/>
        <w:ind w:left="576" w:hanging="576"/>
        <w:jc w:val="both"/>
        <w:rPr>
          <w:rFonts w:ascii="Calibri" w:hAnsi="Calibri" w:cs="Arial"/>
        </w:rPr>
      </w:pPr>
      <w:r w:rsidRPr="005A6567">
        <w:rPr>
          <w:rFonts w:ascii="Calibri" w:hAnsi="Calibri" w:cs="Arial"/>
        </w:rPr>
        <w:t xml:space="preserve">Upgrades to applications will require review of these </w:t>
      </w:r>
      <w:r w:rsidR="008725D3" w:rsidRPr="005A6567">
        <w:rPr>
          <w:rFonts w:ascii="Calibri" w:hAnsi="Calibri" w:cs="Arial"/>
        </w:rPr>
        <w:t>procedures’</w:t>
      </w:r>
      <w:r w:rsidRPr="005A6567">
        <w:rPr>
          <w:rFonts w:ascii="Calibri" w:hAnsi="Calibri" w:cs="Arial"/>
        </w:rPr>
        <w:t xml:space="preserve"> documents.</w:t>
      </w:r>
    </w:p>
    <w:p w:rsidR="00B66C23" w:rsidRDefault="00B66C23" w:rsidP="00847899">
      <w:pPr>
        <w:pStyle w:val="NormalIndent"/>
        <w:numPr>
          <w:ilvl w:val="0"/>
          <w:numId w:val="46"/>
        </w:numPr>
        <w:spacing w:before="120"/>
        <w:ind w:left="576" w:hanging="576"/>
        <w:jc w:val="both"/>
        <w:rPr>
          <w:rFonts w:ascii="Calibri" w:hAnsi="Calibri" w:cs="Arial"/>
          <w:sz w:val="20"/>
          <w:szCs w:val="20"/>
        </w:rPr>
      </w:pPr>
      <w:r w:rsidRPr="001961B7">
        <w:rPr>
          <w:rFonts w:ascii="Calibri" w:hAnsi="Calibri" w:cs="Arial"/>
        </w:rPr>
        <w:t>Upgrades to applications will require review to see if new integration manager database version is required</w:t>
      </w:r>
      <w:r>
        <w:rPr>
          <w:rFonts w:ascii="Calibri" w:hAnsi="Calibri" w:cs="Arial"/>
          <w:sz w:val="20"/>
          <w:szCs w:val="20"/>
        </w:rPr>
        <w:t>.</w:t>
      </w:r>
    </w:p>
    <w:p w:rsidR="005102FB" w:rsidRDefault="005102FB" w:rsidP="005102FB">
      <w:pPr>
        <w:pStyle w:val="NormalIndent"/>
        <w:spacing w:before="120"/>
        <w:ind w:left="576"/>
        <w:jc w:val="both"/>
        <w:rPr>
          <w:rFonts w:ascii="Calibri" w:hAnsi="Calibri" w:cs="Arial"/>
          <w:sz w:val="20"/>
          <w:szCs w:val="20"/>
        </w:rPr>
      </w:pPr>
    </w:p>
    <w:p w:rsidR="00B66C23" w:rsidRPr="005102FB" w:rsidRDefault="00B66C23" w:rsidP="00C521B0">
      <w:pPr>
        <w:pStyle w:val="ListParagraph"/>
        <w:numPr>
          <w:ilvl w:val="0"/>
          <w:numId w:val="174"/>
        </w:numPr>
        <w:ind w:left="426"/>
        <w:rPr>
          <w:rFonts w:ascii="Calibri" w:hAnsi="Calibri" w:cs="Tahoma"/>
          <w:b/>
          <w:sz w:val="24"/>
          <w:szCs w:val="24"/>
        </w:rPr>
      </w:pPr>
      <w:bookmarkStart w:id="126" w:name="_Toc504721446"/>
      <w:bookmarkStart w:id="127" w:name="_Toc59181860"/>
      <w:bookmarkStart w:id="128" w:name="_Toc353271823"/>
      <w:bookmarkStart w:id="129" w:name="_Toc353263233"/>
      <w:bookmarkStart w:id="130" w:name="_Toc353159802"/>
      <w:bookmarkStart w:id="131" w:name="_Toc353096861"/>
      <w:bookmarkStart w:id="132" w:name="_Toc353001553"/>
      <w:bookmarkStart w:id="133" w:name="_Toc352992063"/>
      <w:bookmarkStart w:id="134" w:name="_Toc352990565"/>
      <w:bookmarkStart w:id="135" w:name="_Toc352749899"/>
      <w:bookmarkStart w:id="136" w:name="_Toc352579776"/>
      <w:bookmarkStart w:id="137" w:name="_Toc352559926"/>
      <w:bookmarkStart w:id="138" w:name="_Toc352488940"/>
      <w:bookmarkStart w:id="139" w:name="_Toc352487634"/>
      <w:bookmarkStart w:id="140" w:name="_Toc352487408"/>
      <w:bookmarkStart w:id="141" w:name="_Toc352485712"/>
      <w:bookmarkStart w:id="142" w:name="_Toc352467378"/>
      <w:bookmarkStart w:id="143" w:name="_Toc352405111"/>
      <w:bookmarkStart w:id="144" w:name="_Toc352402222"/>
      <w:bookmarkStart w:id="145" w:name="_Toc351863638"/>
      <w:bookmarkStart w:id="146" w:name="_Toc351797836"/>
      <w:bookmarkStart w:id="147" w:name="_Toc351797737"/>
      <w:bookmarkStart w:id="148" w:name="_Toc351797721"/>
      <w:bookmarkStart w:id="149" w:name="_Toc351797363"/>
      <w:bookmarkStart w:id="150" w:name="_Toc351797137"/>
      <w:bookmarkStart w:id="151" w:name="_Toc351542222"/>
      <w:bookmarkStart w:id="152" w:name="_Toc351523241"/>
      <w:bookmarkStart w:id="153" w:name="_Toc351359074"/>
      <w:bookmarkStart w:id="154" w:name="_Toc351353240"/>
      <w:bookmarkStart w:id="155" w:name="_Toc351352921"/>
      <w:bookmarkStart w:id="156" w:name="_Toc350922245"/>
      <w:bookmarkStart w:id="157" w:name="_Toc350920138"/>
      <w:bookmarkStart w:id="158" w:name="_Toc350916583"/>
      <w:bookmarkStart w:id="159" w:name="_Toc350653762"/>
      <w:bookmarkStart w:id="160" w:name="_Toc350653490"/>
      <w:bookmarkStart w:id="161" w:name="_Toc350653313"/>
      <w:bookmarkStart w:id="162" w:name="_Toc349464531"/>
      <w:bookmarkStart w:id="163" w:name="_Toc340387856"/>
      <w:bookmarkStart w:id="164" w:name="_Toc339769195"/>
      <w:bookmarkStart w:id="165" w:name="_Toc339726200"/>
      <w:bookmarkStart w:id="166" w:name="_Toc339706538"/>
      <w:bookmarkStart w:id="167" w:name="_Toc339693783"/>
      <w:bookmarkStart w:id="168" w:name="_Toc338652642"/>
      <w:bookmarkStart w:id="169" w:name="_Toc338639976"/>
      <w:bookmarkStart w:id="170" w:name="_Toc338564971"/>
      <w:bookmarkStart w:id="171" w:name="_Toc338489468"/>
      <w:bookmarkStart w:id="172" w:name="_Toc337543465"/>
      <w:bookmarkStart w:id="173" w:name="_Toc337020557"/>
      <w:bookmarkStart w:id="174" w:name="_Toc337003999"/>
      <w:bookmarkStart w:id="175" w:name="_Toc336939956"/>
      <w:bookmarkStart w:id="176" w:name="_Toc336928548"/>
      <w:bookmarkStart w:id="177" w:name="_Toc336422406"/>
      <w:bookmarkStart w:id="178" w:name="_Toc336325065"/>
      <w:bookmarkStart w:id="179" w:name="_Toc336324346"/>
      <w:bookmarkStart w:id="180" w:name="_Toc334930859"/>
      <w:bookmarkStart w:id="181" w:name="_Toc334602879"/>
      <w:bookmarkStart w:id="182" w:name="_Toc333029824"/>
      <w:bookmarkStart w:id="183" w:name="_Toc332788532"/>
      <w:bookmarkStart w:id="184" w:name="_Toc332788446"/>
      <w:bookmarkStart w:id="185" w:name="_Toc332788313"/>
      <w:bookmarkStart w:id="186" w:name="_Toc332696705"/>
      <w:bookmarkStart w:id="187" w:name="_Toc330194065"/>
      <w:bookmarkStart w:id="188" w:name="_Toc330193747"/>
      <w:bookmarkStart w:id="189" w:name="_Toc330186044"/>
      <w:bookmarkStart w:id="190" w:name="_Toc330173593"/>
      <w:bookmarkStart w:id="191" w:name="_Toc317528797"/>
      <w:bookmarkStart w:id="192" w:name="_Toc317528022"/>
      <w:bookmarkStart w:id="193" w:name="_Toc317062295"/>
      <w:bookmarkStart w:id="194" w:name="_Toc316828342"/>
      <w:bookmarkStart w:id="195" w:name="_Toc316741055"/>
      <w:bookmarkStart w:id="196" w:name="_Toc316627336"/>
      <w:bookmarkStart w:id="197" w:name="_Toc316376263"/>
      <w:bookmarkStart w:id="198" w:name="_Toc316032676"/>
      <w:bookmarkStart w:id="199" w:name="_Toc316017556"/>
      <w:bookmarkStart w:id="200" w:name="_Toc315861773"/>
      <w:bookmarkStart w:id="201" w:name="_Toc315701431"/>
      <w:bookmarkStart w:id="202" w:name="_Toc315679646"/>
      <w:bookmarkStart w:id="203" w:name="_Toc315679597"/>
      <w:bookmarkStart w:id="204" w:name="_Toc315427408"/>
      <w:bookmarkStart w:id="205" w:name="_Toc315421986"/>
      <w:bookmarkStart w:id="206" w:name="_Toc315167767"/>
      <w:bookmarkStart w:id="207" w:name="_Toc315167686"/>
      <w:bookmarkStart w:id="208" w:name="_Toc314306609"/>
      <w:bookmarkStart w:id="209" w:name="_Toc314297516"/>
      <w:r w:rsidRPr="005102FB">
        <w:rPr>
          <w:b/>
          <w:sz w:val="24"/>
          <w:szCs w:val="24"/>
        </w:rPr>
        <w:t>Risks</w:t>
      </w:r>
      <w:bookmarkEnd w:id="126"/>
      <w:bookmarkEnd w:id="127"/>
      <w:r w:rsidR="005102FB" w:rsidRPr="005102FB">
        <w:rPr>
          <w:b/>
          <w:sz w:val="24"/>
          <w:szCs w:val="24"/>
        </w:rPr>
        <w:t>:</w:t>
      </w:r>
    </w:p>
    <w:p w:rsidR="00B66C23" w:rsidRPr="005E0D3D" w:rsidRDefault="00B66C23" w:rsidP="005102FB">
      <w:pPr>
        <w:pStyle w:val="NormalIndent"/>
        <w:spacing w:before="120"/>
        <w:ind w:left="576"/>
        <w:jc w:val="both"/>
        <w:rPr>
          <w:rFonts w:ascii="Calibri" w:eastAsia="Calibri" w:hAnsi="Calibri" w:cs="Arial"/>
        </w:rPr>
      </w:pPr>
      <w:bookmarkStart w:id="210" w:name="_Toc504721447"/>
      <w:r w:rsidRPr="005E0D3D">
        <w:rPr>
          <w:rFonts w:ascii="Calibri" w:eastAsia="Calibri" w:hAnsi="Calibri" w:cs="Arial"/>
        </w:rPr>
        <w:t xml:space="preserve">Upgrades to application miss procedures documentation updates. </w:t>
      </w:r>
    </w:p>
    <w:p w:rsidR="00B66C23" w:rsidRPr="005E0D3D" w:rsidRDefault="00B66C23" w:rsidP="00704D73">
      <w:pPr>
        <w:pStyle w:val="NormalIndent"/>
        <w:spacing w:before="120"/>
        <w:jc w:val="both"/>
        <w:rPr>
          <w:rFonts w:ascii="Calibri" w:eastAsia="Calibri" w:hAnsi="Calibri" w:cs="Arial"/>
        </w:rPr>
      </w:pPr>
    </w:p>
    <w:p w:rsidR="00B66C23" w:rsidRPr="005102FB" w:rsidRDefault="00B66C23" w:rsidP="00C521B0">
      <w:pPr>
        <w:pStyle w:val="ListParagraph"/>
        <w:numPr>
          <w:ilvl w:val="0"/>
          <w:numId w:val="174"/>
        </w:numPr>
        <w:ind w:left="426"/>
        <w:rPr>
          <w:rFonts w:ascii="Calibri" w:eastAsia="Times New Roman" w:hAnsi="Calibri" w:cs="Tahoma"/>
          <w:b/>
          <w:sz w:val="24"/>
          <w:szCs w:val="24"/>
        </w:rPr>
      </w:pPr>
      <w:bookmarkStart w:id="211" w:name="_Toc59181861"/>
      <w:r w:rsidRPr="005102FB">
        <w:rPr>
          <w:b/>
          <w:sz w:val="24"/>
          <w:szCs w:val="24"/>
        </w:rPr>
        <w:t>Related Documents and/or Links</w:t>
      </w:r>
      <w:bookmarkEnd w:id="210"/>
      <w:bookmarkEnd w:id="211"/>
      <w:r w:rsidR="005102FB" w:rsidRPr="005102FB">
        <w:rPr>
          <w:b/>
          <w:sz w:val="24"/>
          <w:szCs w:val="24"/>
        </w:rPr>
        <w:t>:</w:t>
      </w:r>
    </w:p>
    <w:p w:rsidR="00B66C23" w:rsidRPr="005E0D3D" w:rsidRDefault="00B66C23" w:rsidP="00B66C23">
      <w:pPr>
        <w:spacing w:before="120"/>
        <w:rPr>
          <w:rFonts w:ascii="Calibri" w:hAnsi="Calibri" w:cs="Calibri"/>
          <w:sz w:val="18"/>
          <w:szCs w:val="18"/>
        </w:rPr>
      </w:pPr>
    </w:p>
    <w:p w:rsidR="00B66C23" w:rsidRPr="00910FBE" w:rsidRDefault="00B66C23" w:rsidP="00910FBE">
      <w:pPr>
        <w:rPr>
          <w:rFonts w:ascii="Calibri" w:hAnsi="Calibri" w:cs="Arial"/>
          <w:b/>
          <w:sz w:val="24"/>
          <w:szCs w:val="24"/>
          <w:lang w:eastAsia="en-CA"/>
        </w:rPr>
      </w:pPr>
      <w:bookmarkStart w:id="212" w:name="_Toc59181862"/>
      <w:bookmarkStart w:id="213" w:name="_Toc350653508"/>
      <w:bookmarkStart w:id="214" w:name="_Toc350653331"/>
      <w:bookmarkStart w:id="215" w:name="_Toc349534046"/>
      <w:bookmarkStart w:id="216" w:name="_Toc349533984"/>
      <w:bookmarkStart w:id="217" w:name="_Toc349532808"/>
      <w:bookmarkStart w:id="218" w:name="_Toc349466613"/>
      <w:bookmarkStart w:id="219" w:name="_Toc349464008"/>
      <w:bookmarkStart w:id="220" w:name="_Toc349452515"/>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r w:rsidRPr="00910FBE">
        <w:rPr>
          <w:b/>
          <w:sz w:val="24"/>
          <w:szCs w:val="24"/>
        </w:rPr>
        <w:t>Terms and Abbreviations</w:t>
      </w:r>
      <w:bookmarkEnd w:id="212"/>
      <w:r w:rsidR="00910FBE">
        <w:rPr>
          <w:b/>
          <w:sz w:val="24"/>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7"/>
        <w:gridCol w:w="8020"/>
      </w:tblGrid>
      <w:tr w:rsidR="00B66C23" w:rsidTr="00BC2DAE">
        <w:trPr>
          <w:cantSplit/>
          <w:tblHeader/>
        </w:trPr>
        <w:tc>
          <w:tcPr>
            <w:tcW w:w="773" w:type="pct"/>
            <w:tcBorders>
              <w:top w:val="single" w:sz="4" w:space="0" w:color="auto"/>
              <w:left w:val="single" w:sz="4" w:space="0" w:color="auto"/>
              <w:bottom w:val="single" w:sz="4" w:space="0" w:color="auto"/>
              <w:right w:val="single" w:sz="4" w:space="0" w:color="auto"/>
            </w:tcBorders>
            <w:shd w:val="clear" w:color="auto" w:fill="CCCCCC"/>
            <w:hideMark/>
          </w:tcPr>
          <w:bookmarkEnd w:id="213"/>
          <w:bookmarkEnd w:id="214"/>
          <w:bookmarkEnd w:id="215"/>
          <w:bookmarkEnd w:id="216"/>
          <w:bookmarkEnd w:id="217"/>
          <w:bookmarkEnd w:id="218"/>
          <w:bookmarkEnd w:id="219"/>
          <w:bookmarkEnd w:id="220"/>
          <w:p w:rsidR="00B66C23" w:rsidRPr="00CF29D8" w:rsidRDefault="00B66C23" w:rsidP="00BC2DAE">
            <w:pPr>
              <w:pStyle w:val="StyleBoldCentered"/>
              <w:spacing w:before="120"/>
              <w:rPr>
                <w:rFonts w:ascii="Calibri" w:hAnsi="Calibri" w:cs="Arial"/>
                <w:sz w:val="24"/>
                <w:szCs w:val="24"/>
                <w:lang w:eastAsia="en-US"/>
              </w:rPr>
            </w:pPr>
            <w:r w:rsidRPr="00CF29D8">
              <w:rPr>
                <w:rFonts w:ascii="Calibri" w:hAnsi="Calibri" w:cs="Arial"/>
                <w:sz w:val="24"/>
                <w:szCs w:val="24"/>
                <w:lang w:eastAsia="en-US"/>
              </w:rPr>
              <w:t>Term</w:t>
            </w:r>
          </w:p>
        </w:tc>
        <w:tc>
          <w:tcPr>
            <w:tcW w:w="4227" w:type="pct"/>
            <w:tcBorders>
              <w:top w:val="single" w:sz="4" w:space="0" w:color="auto"/>
              <w:left w:val="single" w:sz="4" w:space="0" w:color="auto"/>
              <w:bottom w:val="single" w:sz="4" w:space="0" w:color="auto"/>
              <w:right w:val="single" w:sz="4" w:space="0" w:color="auto"/>
            </w:tcBorders>
            <w:shd w:val="clear" w:color="auto" w:fill="CCCCCC"/>
            <w:hideMark/>
          </w:tcPr>
          <w:p w:rsidR="00B66C23" w:rsidRPr="00CF29D8" w:rsidRDefault="00B66C23" w:rsidP="00BC2DAE">
            <w:pPr>
              <w:pStyle w:val="StyleBoldCentered"/>
              <w:spacing w:before="120"/>
              <w:rPr>
                <w:rFonts w:ascii="Calibri" w:hAnsi="Calibri" w:cs="Arial"/>
                <w:sz w:val="24"/>
                <w:szCs w:val="24"/>
                <w:lang w:eastAsia="en-US"/>
              </w:rPr>
            </w:pPr>
            <w:r w:rsidRPr="00CF29D8">
              <w:rPr>
                <w:rFonts w:ascii="Calibri" w:hAnsi="Calibri" w:cs="Arial"/>
                <w:sz w:val="24"/>
                <w:szCs w:val="24"/>
                <w:lang w:eastAsia="en-US"/>
              </w:rPr>
              <w:t>Definition</w:t>
            </w:r>
          </w:p>
        </w:tc>
      </w:tr>
      <w:tr w:rsidR="00B66C23" w:rsidTr="00BC2DAE">
        <w:trPr>
          <w:cantSplit/>
        </w:trPr>
        <w:tc>
          <w:tcPr>
            <w:tcW w:w="773" w:type="pct"/>
            <w:tcBorders>
              <w:top w:val="single" w:sz="4" w:space="0" w:color="auto"/>
              <w:left w:val="single" w:sz="4" w:space="0" w:color="auto"/>
              <w:bottom w:val="single" w:sz="4" w:space="0" w:color="auto"/>
              <w:right w:val="single" w:sz="4" w:space="0" w:color="auto"/>
            </w:tcBorders>
            <w:hideMark/>
          </w:tcPr>
          <w:p w:rsidR="00B66C23" w:rsidRPr="00CF29D8" w:rsidRDefault="00B66C23" w:rsidP="00BC2DAE">
            <w:pPr>
              <w:spacing w:before="120"/>
              <w:rPr>
                <w:rFonts w:ascii="Calibri" w:hAnsi="Calibri" w:cs="Arial"/>
                <w:sz w:val="24"/>
                <w:szCs w:val="24"/>
              </w:rPr>
            </w:pPr>
            <w:r w:rsidRPr="00CF29D8">
              <w:rPr>
                <w:rFonts w:ascii="Calibri" w:hAnsi="Calibri" w:cs="Arial"/>
                <w:sz w:val="24"/>
                <w:szCs w:val="24"/>
              </w:rPr>
              <w:t>GL</w:t>
            </w:r>
          </w:p>
        </w:tc>
        <w:tc>
          <w:tcPr>
            <w:tcW w:w="4227" w:type="pct"/>
            <w:tcBorders>
              <w:top w:val="single" w:sz="4" w:space="0" w:color="auto"/>
              <w:left w:val="single" w:sz="4" w:space="0" w:color="auto"/>
              <w:bottom w:val="single" w:sz="4" w:space="0" w:color="auto"/>
              <w:right w:val="single" w:sz="4" w:space="0" w:color="auto"/>
            </w:tcBorders>
            <w:hideMark/>
          </w:tcPr>
          <w:p w:rsidR="00B66C23" w:rsidRPr="00CF29D8" w:rsidRDefault="00B66C23" w:rsidP="00BC2DAE">
            <w:pPr>
              <w:spacing w:before="120"/>
              <w:rPr>
                <w:rFonts w:ascii="Calibri" w:hAnsi="Calibri" w:cs="Arial"/>
                <w:sz w:val="24"/>
                <w:szCs w:val="24"/>
              </w:rPr>
            </w:pPr>
            <w:r w:rsidRPr="00CF29D8">
              <w:rPr>
                <w:rFonts w:ascii="Calibri" w:hAnsi="Calibri" w:cs="Arial"/>
                <w:sz w:val="24"/>
                <w:szCs w:val="24"/>
              </w:rPr>
              <w:t>General Ledger</w:t>
            </w:r>
          </w:p>
        </w:tc>
      </w:tr>
      <w:tr w:rsidR="00B66C23" w:rsidTr="00BC2DAE">
        <w:trPr>
          <w:cantSplit/>
        </w:trPr>
        <w:tc>
          <w:tcPr>
            <w:tcW w:w="773" w:type="pct"/>
            <w:tcBorders>
              <w:top w:val="single" w:sz="4" w:space="0" w:color="auto"/>
              <w:left w:val="single" w:sz="4" w:space="0" w:color="auto"/>
              <w:bottom w:val="single" w:sz="4" w:space="0" w:color="auto"/>
              <w:right w:val="single" w:sz="4" w:space="0" w:color="auto"/>
            </w:tcBorders>
            <w:hideMark/>
          </w:tcPr>
          <w:p w:rsidR="00B66C23" w:rsidRPr="00CF29D8" w:rsidRDefault="00B66C23" w:rsidP="00BC2DAE">
            <w:pPr>
              <w:spacing w:before="120"/>
              <w:rPr>
                <w:rFonts w:ascii="Calibri" w:hAnsi="Calibri" w:cs="Arial"/>
                <w:sz w:val="24"/>
                <w:szCs w:val="24"/>
              </w:rPr>
            </w:pPr>
            <w:r w:rsidRPr="00CF29D8">
              <w:rPr>
                <w:rFonts w:ascii="Calibri" w:hAnsi="Calibri" w:cs="Arial"/>
                <w:sz w:val="24"/>
                <w:szCs w:val="24"/>
              </w:rPr>
              <w:t>GP</w:t>
            </w:r>
          </w:p>
        </w:tc>
        <w:tc>
          <w:tcPr>
            <w:tcW w:w="4227" w:type="pct"/>
            <w:tcBorders>
              <w:top w:val="single" w:sz="4" w:space="0" w:color="auto"/>
              <w:left w:val="single" w:sz="4" w:space="0" w:color="auto"/>
              <w:bottom w:val="single" w:sz="4" w:space="0" w:color="auto"/>
              <w:right w:val="single" w:sz="4" w:space="0" w:color="auto"/>
            </w:tcBorders>
            <w:hideMark/>
          </w:tcPr>
          <w:p w:rsidR="00B66C23" w:rsidRPr="00CF29D8" w:rsidRDefault="00B66C23" w:rsidP="00BC2DAE">
            <w:pPr>
              <w:spacing w:before="120"/>
              <w:rPr>
                <w:rFonts w:ascii="Calibri" w:hAnsi="Calibri" w:cs="Arial"/>
                <w:sz w:val="24"/>
                <w:szCs w:val="24"/>
              </w:rPr>
            </w:pPr>
            <w:r w:rsidRPr="00CF29D8">
              <w:rPr>
                <w:rFonts w:ascii="Calibri" w:hAnsi="Calibri"/>
                <w:iCs/>
                <w:sz w:val="24"/>
                <w:szCs w:val="24"/>
              </w:rPr>
              <w:t>Dynamics Great Plains</w:t>
            </w:r>
          </w:p>
        </w:tc>
      </w:tr>
      <w:tr w:rsidR="00B66C23" w:rsidTr="00BC2DAE">
        <w:trPr>
          <w:cantSplit/>
        </w:trPr>
        <w:tc>
          <w:tcPr>
            <w:tcW w:w="773" w:type="pct"/>
            <w:tcBorders>
              <w:top w:val="single" w:sz="4" w:space="0" w:color="auto"/>
              <w:left w:val="single" w:sz="4" w:space="0" w:color="auto"/>
              <w:bottom w:val="single" w:sz="4" w:space="0" w:color="auto"/>
              <w:right w:val="single" w:sz="4" w:space="0" w:color="auto"/>
            </w:tcBorders>
            <w:hideMark/>
          </w:tcPr>
          <w:p w:rsidR="00B66C23" w:rsidRPr="00CF29D8" w:rsidRDefault="00B66C23" w:rsidP="00BC2DAE">
            <w:pPr>
              <w:spacing w:before="120"/>
              <w:rPr>
                <w:rFonts w:ascii="Calibri" w:hAnsi="Calibri" w:cs="Arial"/>
                <w:sz w:val="24"/>
                <w:szCs w:val="24"/>
              </w:rPr>
            </w:pPr>
            <w:r w:rsidRPr="00CF29D8">
              <w:rPr>
                <w:rFonts w:ascii="Calibri" w:hAnsi="Calibri" w:cs="Arial"/>
                <w:sz w:val="24"/>
                <w:szCs w:val="24"/>
              </w:rPr>
              <w:t>GPIF</w:t>
            </w:r>
          </w:p>
        </w:tc>
        <w:tc>
          <w:tcPr>
            <w:tcW w:w="4227" w:type="pct"/>
            <w:tcBorders>
              <w:top w:val="single" w:sz="4" w:space="0" w:color="auto"/>
              <w:left w:val="single" w:sz="4" w:space="0" w:color="auto"/>
              <w:bottom w:val="single" w:sz="4" w:space="0" w:color="auto"/>
              <w:right w:val="single" w:sz="4" w:space="0" w:color="auto"/>
            </w:tcBorders>
            <w:hideMark/>
          </w:tcPr>
          <w:p w:rsidR="00B66C23" w:rsidRPr="00CF29D8" w:rsidRDefault="00B66C23" w:rsidP="00BC2DAE">
            <w:pPr>
              <w:spacing w:before="120"/>
              <w:rPr>
                <w:rFonts w:ascii="Calibri" w:hAnsi="Calibri" w:cs="Arial"/>
                <w:sz w:val="24"/>
                <w:szCs w:val="24"/>
              </w:rPr>
            </w:pPr>
            <w:r w:rsidRPr="00CF29D8">
              <w:rPr>
                <w:rFonts w:ascii="Calibri" w:hAnsi="Calibri" w:cs="Arial"/>
                <w:sz w:val="24"/>
                <w:szCs w:val="24"/>
              </w:rPr>
              <w:t>Great Plains Integration File</w:t>
            </w:r>
          </w:p>
        </w:tc>
      </w:tr>
      <w:tr w:rsidR="00B66C23" w:rsidTr="00BC2DAE">
        <w:trPr>
          <w:cantSplit/>
        </w:trPr>
        <w:tc>
          <w:tcPr>
            <w:tcW w:w="773" w:type="pct"/>
            <w:tcBorders>
              <w:top w:val="single" w:sz="4" w:space="0" w:color="auto"/>
              <w:left w:val="single" w:sz="4" w:space="0" w:color="auto"/>
              <w:bottom w:val="single" w:sz="4" w:space="0" w:color="auto"/>
              <w:right w:val="single" w:sz="4" w:space="0" w:color="auto"/>
            </w:tcBorders>
            <w:hideMark/>
          </w:tcPr>
          <w:p w:rsidR="00B66C23" w:rsidRPr="00CF29D8" w:rsidRDefault="00B66C23" w:rsidP="00BC2DAE">
            <w:pPr>
              <w:spacing w:before="120"/>
              <w:rPr>
                <w:rFonts w:ascii="Calibri" w:hAnsi="Calibri" w:cs="Arial"/>
                <w:sz w:val="24"/>
                <w:szCs w:val="24"/>
              </w:rPr>
            </w:pPr>
            <w:r w:rsidRPr="00CF29D8">
              <w:rPr>
                <w:rFonts w:ascii="Calibri" w:hAnsi="Calibri" w:cs="Arial"/>
                <w:sz w:val="24"/>
                <w:szCs w:val="24"/>
              </w:rPr>
              <w:t>MEPP</w:t>
            </w:r>
          </w:p>
        </w:tc>
        <w:tc>
          <w:tcPr>
            <w:tcW w:w="4227" w:type="pct"/>
            <w:tcBorders>
              <w:top w:val="single" w:sz="4" w:space="0" w:color="auto"/>
              <w:left w:val="single" w:sz="4" w:space="0" w:color="auto"/>
              <w:bottom w:val="single" w:sz="4" w:space="0" w:color="auto"/>
              <w:right w:val="single" w:sz="4" w:space="0" w:color="auto"/>
            </w:tcBorders>
            <w:hideMark/>
          </w:tcPr>
          <w:p w:rsidR="00B66C23" w:rsidRPr="00CF29D8" w:rsidRDefault="00B66C23" w:rsidP="00BC2DAE">
            <w:pPr>
              <w:spacing w:before="120"/>
              <w:rPr>
                <w:rFonts w:ascii="Calibri" w:hAnsi="Calibri" w:cs="Arial"/>
                <w:sz w:val="24"/>
                <w:szCs w:val="24"/>
              </w:rPr>
            </w:pPr>
            <w:r w:rsidRPr="00CF29D8">
              <w:rPr>
                <w:rFonts w:ascii="Calibri" w:hAnsi="Calibri" w:cs="Arial"/>
                <w:sz w:val="24"/>
                <w:szCs w:val="24"/>
              </w:rPr>
              <w:t>Municipal Employees Pension Plan</w:t>
            </w:r>
          </w:p>
        </w:tc>
      </w:tr>
      <w:tr w:rsidR="00B66C23" w:rsidTr="00BC2DAE">
        <w:trPr>
          <w:cantSplit/>
        </w:trPr>
        <w:tc>
          <w:tcPr>
            <w:tcW w:w="773" w:type="pct"/>
            <w:tcBorders>
              <w:top w:val="single" w:sz="4" w:space="0" w:color="auto"/>
              <w:left w:val="single" w:sz="4" w:space="0" w:color="auto"/>
              <w:bottom w:val="single" w:sz="4" w:space="0" w:color="auto"/>
              <w:right w:val="single" w:sz="4" w:space="0" w:color="auto"/>
            </w:tcBorders>
            <w:hideMark/>
          </w:tcPr>
          <w:p w:rsidR="00B66C23" w:rsidRPr="00CF29D8" w:rsidRDefault="00B66C23" w:rsidP="00BC2DAE">
            <w:pPr>
              <w:spacing w:before="120"/>
              <w:rPr>
                <w:rFonts w:ascii="Calibri" w:hAnsi="Calibri" w:cs="Arial"/>
                <w:sz w:val="24"/>
                <w:szCs w:val="24"/>
              </w:rPr>
            </w:pPr>
            <w:r w:rsidRPr="00CF29D8">
              <w:rPr>
                <w:rFonts w:ascii="Calibri" w:hAnsi="Calibri" w:cs="Arial"/>
                <w:sz w:val="24"/>
                <w:szCs w:val="24"/>
              </w:rPr>
              <w:t>PEBA</w:t>
            </w:r>
          </w:p>
        </w:tc>
        <w:tc>
          <w:tcPr>
            <w:tcW w:w="4227" w:type="pct"/>
            <w:tcBorders>
              <w:top w:val="single" w:sz="4" w:space="0" w:color="auto"/>
              <w:left w:val="single" w:sz="4" w:space="0" w:color="auto"/>
              <w:bottom w:val="single" w:sz="4" w:space="0" w:color="auto"/>
              <w:right w:val="single" w:sz="4" w:space="0" w:color="auto"/>
            </w:tcBorders>
            <w:hideMark/>
          </w:tcPr>
          <w:p w:rsidR="00B66C23" w:rsidRPr="00CF29D8" w:rsidRDefault="00B66C23" w:rsidP="00BC2DAE">
            <w:pPr>
              <w:spacing w:before="120"/>
              <w:rPr>
                <w:rFonts w:ascii="Calibri" w:hAnsi="Calibri" w:cs="Arial"/>
                <w:sz w:val="24"/>
                <w:szCs w:val="24"/>
              </w:rPr>
            </w:pPr>
            <w:r w:rsidRPr="00CF29D8">
              <w:rPr>
                <w:rFonts w:ascii="Calibri" w:eastAsia="MS Mincho" w:hAnsi="Calibri" w:cs="Arial"/>
                <w:sz w:val="24"/>
                <w:szCs w:val="24"/>
              </w:rPr>
              <w:t>Public Employees Benefits Agency</w:t>
            </w:r>
          </w:p>
        </w:tc>
      </w:tr>
      <w:tr w:rsidR="00B66C23" w:rsidTr="00BC2DAE">
        <w:trPr>
          <w:cantSplit/>
        </w:trPr>
        <w:tc>
          <w:tcPr>
            <w:tcW w:w="773" w:type="pct"/>
            <w:tcBorders>
              <w:top w:val="single" w:sz="4" w:space="0" w:color="auto"/>
              <w:left w:val="single" w:sz="4" w:space="0" w:color="auto"/>
              <w:bottom w:val="single" w:sz="4" w:space="0" w:color="auto"/>
              <w:right w:val="single" w:sz="4" w:space="0" w:color="auto"/>
            </w:tcBorders>
            <w:hideMark/>
          </w:tcPr>
          <w:p w:rsidR="00B66C23" w:rsidRPr="00CF29D8" w:rsidRDefault="00B66C23" w:rsidP="00BC2DAE">
            <w:pPr>
              <w:spacing w:before="120"/>
              <w:rPr>
                <w:rFonts w:ascii="Calibri" w:hAnsi="Calibri" w:cs="Arial"/>
                <w:sz w:val="24"/>
                <w:szCs w:val="24"/>
              </w:rPr>
            </w:pPr>
            <w:r w:rsidRPr="00CF29D8">
              <w:rPr>
                <w:rFonts w:ascii="Calibri" w:hAnsi="Calibri" w:cs="Arial"/>
                <w:sz w:val="24"/>
                <w:szCs w:val="24"/>
              </w:rPr>
              <w:t>PEPP</w:t>
            </w:r>
          </w:p>
        </w:tc>
        <w:tc>
          <w:tcPr>
            <w:tcW w:w="4227" w:type="pct"/>
            <w:tcBorders>
              <w:top w:val="single" w:sz="4" w:space="0" w:color="auto"/>
              <w:left w:val="single" w:sz="4" w:space="0" w:color="auto"/>
              <w:bottom w:val="single" w:sz="4" w:space="0" w:color="auto"/>
              <w:right w:val="single" w:sz="4" w:space="0" w:color="auto"/>
            </w:tcBorders>
            <w:hideMark/>
          </w:tcPr>
          <w:p w:rsidR="00B66C23" w:rsidRPr="00CF29D8" w:rsidRDefault="00B66C23" w:rsidP="00BC2DAE">
            <w:pPr>
              <w:spacing w:before="120"/>
              <w:rPr>
                <w:rFonts w:ascii="Calibri" w:hAnsi="Calibri" w:cs="Arial"/>
                <w:sz w:val="24"/>
                <w:szCs w:val="24"/>
              </w:rPr>
            </w:pPr>
            <w:r w:rsidRPr="00CF29D8">
              <w:rPr>
                <w:rFonts w:ascii="Calibri" w:hAnsi="Calibri" w:cs="Arial"/>
                <w:sz w:val="24"/>
                <w:szCs w:val="24"/>
              </w:rPr>
              <w:t>Public Employees Pension Plan</w:t>
            </w:r>
          </w:p>
        </w:tc>
      </w:tr>
      <w:tr w:rsidR="00B66C23" w:rsidTr="00BC2DAE">
        <w:trPr>
          <w:cantSplit/>
        </w:trPr>
        <w:tc>
          <w:tcPr>
            <w:tcW w:w="773" w:type="pct"/>
            <w:tcBorders>
              <w:top w:val="single" w:sz="4" w:space="0" w:color="auto"/>
              <w:left w:val="single" w:sz="4" w:space="0" w:color="auto"/>
              <w:bottom w:val="single" w:sz="4" w:space="0" w:color="auto"/>
              <w:right w:val="single" w:sz="4" w:space="0" w:color="auto"/>
            </w:tcBorders>
            <w:hideMark/>
          </w:tcPr>
          <w:p w:rsidR="00B66C23" w:rsidRPr="00CF29D8" w:rsidRDefault="00B66C23" w:rsidP="00BC2DAE">
            <w:pPr>
              <w:spacing w:before="120"/>
              <w:rPr>
                <w:rFonts w:ascii="Calibri" w:hAnsi="Calibri" w:cs="Arial"/>
                <w:sz w:val="24"/>
                <w:szCs w:val="24"/>
              </w:rPr>
            </w:pPr>
            <w:r w:rsidRPr="00CF29D8">
              <w:rPr>
                <w:rFonts w:ascii="Calibri" w:hAnsi="Calibri" w:cs="Arial"/>
                <w:sz w:val="24"/>
                <w:szCs w:val="24"/>
              </w:rPr>
              <w:t>SME</w:t>
            </w:r>
          </w:p>
        </w:tc>
        <w:tc>
          <w:tcPr>
            <w:tcW w:w="4227" w:type="pct"/>
            <w:tcBorders>
              <w:top w:val="single" w:sz="4" w:space="0" w:color="auto"/>
              <w:left w:val="single" w:sz="4" w:space="0" w:color="auto"/>
              <w:bottom w:val="single" w:sz="4" w:space="0" w:color="auto"/>
              <w:right w:val="single" w:sz="4" w:space="0" w:color="auto"/>
            </w:tcBorders>
            <w:hideMark/>
          </w:tcPr>
          <w:p w:rsidR="00B66C23" w:rsidRPr="00CF29D8" w:rsidRDefault="00B66C23" w:rsidP="00BC2DAE">
            <w:pPr>
              <w:spacing w:before="120"/>
              <w:rPr>
                <w:rFonts w:ascii="Calibri" w:hAnsi="Calibri" w:cs="Arial"/>
                <w:sz w:val="24"/>
                <w:szCs w:val="24"/>
              </w:rPr>
            </w:pPr>
            <w:r w:rsidRPr="00CF29D8">
              <w:rPr>
                <w:rFonts w:ascii="Calibri" w:hAnsi="Calibri" w:cs="Arial"/>
                <w:sz w:val="24"/>
                <w:szCs w:val="24"/>
              </w:rPr>
              <w:t>Subject Matter Expert</w:t>
            </w:r>
          </w:p>
        </w:tc>
      </w:tr>
    </w:tbl>
    <w:p w:rsidR="00B66C23" w:rsidRPr="00910FBE" w:rsidRDefault="00B66C23" w:rsidP="00910FBE">
      <w:pPr>
        <w:rPr>
          <w:b/>
          <w:sz w:val="24"/>
          <w:szCs w:val="24"/>
          <w:lang w:val="en-US" w:eastAsia="en-CA"/>
        </w:rPr>
      </w:pPr>
      <w:bookmarkStart w:id="221" w:name="_Environment"/>
      <w:bookmarkStart w:id="222" w:name="_Toc59181863"/>
      <w:bookmarkEnd w:id="221"/>
      <w:r w:rsidRPr="00910FBE">
        <w:rPr>
          <w:b/>
          <w:sz w:val="24"/>
          <w:szCs w:val="24"/>
          <w:lang w:val="en-US" w:eastAsia="en-CA"/>
        </w:rPr>
        <w:lastRenderedPageBreak/>
        <w:t>Environment</w:t>
      </w:r>
      <w:bookmarkEnd w:id="222"/>
      <w:r w:rsidR="00910FBE">
        <w:rPr>
          <w:b/>
          <w:sz w:val="24"/>
          <w:szCs w:val="24"/>
          <w:lang w:val="en-US" w:eastAsia="en-CA"/>
        </w:rPr>
        <w:t>:</w:t>
      </w:r>
    </w:p>
    <w:p w:rsidR="00B66C23" w:rsidRPr="00704D73" w:rsidRDefault="00B66C23" w:rsidP="00704D73">
      <w:pPr>
        <w:spacing w:before="120"/>
        <w:jc w:val="both"/>
        <w:rPr>
          <w:sz w:val="24"/>
          <w:szCs w:val="24"/>
          <w:lang w:val="en-US" w:eastAsia="en-CA"/>
        </w:rPr>
      </w:pPr>
      <w:r w:rsidRPr="00704D73">
        <w:rPr>
          <w:sz w:val="24"/>
          <w:szCs w:val="24"/>
          <w:lang w:val="en-US" w:eastAsia="en-CA"/>
        </w:rPr>
        <w:t>This section describes the technical requirements to support the Great Plains Integrations and Great Plains Application</w:t>
      </w:r>
    </w:p>
    <w:p w:rsidR="00B66C23" w:rsidRPr="00613082" w:rsidRDefault="00B66C23" w:rsidP="00C521B0">
      <w:pPr>
        <w:pStyle w:val="ListParagraph"/>
        <w:numPr>
          <w:ilvl w:val="0"/>
          <w:numId w:val="168"/>
        </w:numPr>
        <w:ind w:left="567"/>
        <w:rPr>
          <w:b/>
          <w:sz w:val="24"/>
          <w:szCs w:val="24"/>
          <w:lang w:val="en-US" w:eastAsia="en-CA"/>
        </w:rPr>
      </w:pPr>
      <w:bookmarkStart w:id="223" w:name="_Regions_and_databases"/>
      <w:bookmarkStart w:id="224" w:name="_Toc59181864"/>
      <w:bookmarkEnd w:id="223"/>
      <w:r w:rsidRPr="00613082">
        <w:rPr>
          <w:b/>
          <w:sz w:val="24"/>
          <w:szCs w:val="24"/>
          <w:lang w:val="en-US" w:eastAsia="en-CA"/>
        </w:rPr>
        <w:t>Regions and databases</w:t>
      </w:r>
      <w:bookmarkEnd w:id="224"/>
      <w:r w:rsidR="00613082" w:rsidRPr="00613082">
        <w:rPr>
          <w:b/>
          <w:sz w:val="24"/>
          <w:szCs w:val="24"/>
          <w:lang w:val="en-US" w:eastAsia="en-CA"/>
        </w:rPr>
        <w:t>:</w:t>
      </w:r>
    </w:p>
    <w:p w:rsidR="00E82FB0" w:rsidRPr="00E82FB0" w:rsidRDefault="00E82FB0" w:rsidP="00E82FB0">
      <w:pPr>
        <w:rPr>
          <w:lang w:val="en-US" w:eastAsia="en-CA"/>
        </w:rPr>
      </w:pPr>
    </w:p>
    <w:tbl>
      <w:tblPr>
        <w:tblW w:w="5000" w:type="pct"/>
        <w:tblInd w:w="-113"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38"/>
        <w:gridCol w:w="1356"/>
        <w:gridCol w:w="1487"/>
        <w:gridCol w:w="1623"/>
        <w:gridCol w:w="2159"/>
        <w:gridCol w:w="2524"/>
      </w:tblGrid>
      <w:tr w:rsidR="00B66C23" w:rsidTr="004E1562">
        <w:trPr>
          <w:cantSplit/>
          <w:tblHeader/>
        </w:trPr>
        <w:tc>
          <w:tcPr>
            <w:tcW w:w="169"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E82FB0" w:rsidRDefault="00B66C23" w:rsidP="00BC2DAE">
            <w:pPr>
              <w:spacing w:before="120"/>
              <w:jc w:val="center"/>
              <w:rPr>
                <w:rFonts w:ascii="Calibri" w:hAnsi="Calibri"/>
                <w:b/>
                <w:bCs/>
                <w:sz w:val="24"/>
                <w:szCs w:val="24"/>
              </w:rPr>
            </w:pPr>
            <w:r w:rsidRPr="00E82FB0">
              <w:rPr>
                <w:rFonts w:ascii="Calibri" w:hAnsi="Calibri"/>
                <w:b/>
                <w:bCs/>
                <w:sz w:val="24"/>
                <w:szCs w:val="24"/>
              </w:rPr>
              <w:t>#</w:t>
            </w:r>
          </w:p>
        </w:tc>
        <w:tc>
          <w:tcPr>
            <w:tcW w:w="682" w:type="pct"/>
            <w:tcBorders>
              <w:top w:val="single" w:sz="4" w:space="0" w:color="auto"/>
              <w:left w:val="single" w:sz="4" w:space="0" w:color="auto"/>
              <w:bottom w:val="single" w:sz="4" w:space="0" w:color="auto"/>
              <w:right w:val="single" w:sz="4" w:space="0" w:color="auto"/>
            </w:tcBorders>
            <w:shd w:val="clear" w:color="auto" w:fill="E0E0E0"/>
          </w:tcPr>
          <w:p w:rsidR="00B66C23" w:rsidRPr="00E82FB0" w:rsidRDefault="00B66C23" w:rsidP="00BC2DAE">
            <w:pPr>
              <w:spacing w:before="120"/>
              <w:rPr>
                <w:rFonts w:ascii="Calibri" w:hAnsi="Calibri"/>
                <w:b/>
                <w:bCs/>
                <w:sz w:val="24"/>
                <w:szCs w:val="24"/>
              </w:rPr>
            </w:pPr>
            <w:r w:rsidRPr="00E82FB0">
              <w:rPr>
                <w:rFonts w:ascii="Calibri" w:hAnsi="Calibri"/>
                <w:b/>
                <w:bCs/>
                <w:sz w:val="24"/>
                <w:szCs w:val="24"/>
              </w:rPr>
              <w:t>Application</w:t>
            </w:r>
          </w:p>
        </w:tc>
        <w:tc>
          <w:tcPr>
            <w:tcW w:w="794" w:type="pct"/>
            <w:tcBorders>
              <w:top w:val="single" w:sz="4" w:space="0" w:color="auto"/>
              <w:left w:val="single" w:sz="4" w:space="0" w:color="auto"/>
              <w:bottom w:val="single" w:sz="4" w:space="0" w:color="auto"/>
              <w:right w:val="single" w:sz="4" w:space="0" w:color="auto"/>
            </w:tcBorders>
            <w:shd w:val="clear" w:color="auto" w:fill="E0E0E0"/>
          </w:tcPr>
          <w:p w:rsidR="00B66C23" w:rsidRPr="00E82FB0" w:rsidRDefault="00B66C23" w:rsidP="00BC2DAE">
            <w:pPr>
              <w:spacing w:before="120"/>
              <w:rPr>
                <w:rFonts w:ascii="Calibri" w:hAnsi="Calibri"/>
                <w:b/>
                <w:bCs/>
                <w:sz w:val="24"/>
                <w:szCs w:val="24"/>
              </w:rPr>
            </w:pPr>
            <w:r w:rsidRPr="00E82FB0">
              <w:rPr>
                <w:rFonts w:ascii="Calibri" w:hAnsi="Calibri"/>
                <w:b/>
                <w:bCs/>
                <w:sz w:val="24"/>
                <w:szCs w:val="24"/>
              </w:rPr>
              <w:t>Region</w:t>
            </w:r>
          </w:p>
        </w:tc>
        <w:tc>
          <w:tcPr>
            <w:tcW w:w="866"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E82FB0" w:rsidRDefault="00B66C23" w:rsidP="00BC2DAE">
            <w:pPr>
              <w:spacing w:before="120"/>
              <w:rPr>
                <w:rFonts w:ascii="Calibri" w:hAnsi="Calibri"/>
                <w:b/>
                <w:bCs/>
                <w:sz w:val="24"/>
                <w:szCs w:val="24"/>
              </w:rPr>
            </w:pPr>
            <w:r w:rsidRPr="00E82FB0">
              <w:rPr>
                <w:rFonts w:ascii="Calibri" w:hAnsi="Calibri"/>
                <w:b/>
                <w:bCs/>
                <w:sz w:val="24"/>
                <w:szCs w:val="24"/>
              </w:rPr>
              <w:t>Access</w:t>
            </w:r>
          </w:p>
        </w:tc>
        <w:tc>
          <w:tcPr>
            <w:tcW w:w="1148"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E82FB0" w:rsidRDefault="00B66C23" w:rsidP="00BC2DAE">
            <w:pPr>
              <w:spacing w:before="120"/>
              <w:rPr>
                <w:rFonts w:ascii="Calibri" w:hAnsi="Calibri"/>
                <w:b/>
                <w:bCs/>
                <w:sz w:val="24"/>
                <w:szCs w:val="24"/>
              </w:rPr>
            </w:pPr>
            <w:r w:rsidRPr="00E82FB0">
              <w:rPr>
                <w:rFonts w:ascii="Calibri" w:hAnsi="Calibri"/>
                <w:b/>
                <w:bCs/>
                <w:sz w:val="24"/>
                <w:szCs w:val="24"/>
              </w:rPr>
              <w:t>Date Release/Refreshed</w:t>
            </w:r>
          </w:p>
        </w:tc>
        <w:tc>
          <w:tcPr>
            <w:tcW w:w="1340"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E82FB0" w:rsidRDefault="00B66C23" w:rsidP="00BC2DAE">
            <w:pPr>
              <w:spacing w:before="120"/>
              <w:jc w:val="center"/>
              <w:rPr>
                <w:rFonts w:ascii="Calibri" w:hAnsi="Calibri"/>
                <w:b/>
                <w:bCs/>
                <w:sz w:val="24"/>
                <w:szCs w:val="24"/>
              </w:rPr>
            </w:pPr>
            <w:r w:rsidRPr="00E82FB0">
              <w:rPr>
                <w:rFonts w:ascii="Calibri" w:hAnsi="Calibri"/>
                <w:b/>
                <w:bCs/>
                <w:sz w:val="24"/>
                <w:szCs w:val="24"/>
              </w:rPr>
              <w:t>Database used</w:t>
            </w:r>
          </w:p>
        </w:tc>
      </w:tr>
      <w:tr w:rsidR="00B66C23" w:rsidTr="004E1562">
        <w:trPr>
          <w:cantSplit/>
        </w:trPr>
        <w:tc>
          <w:tcPr>
            <w:tcW w:w="169" w:type="pct"/>
            <w:tcBorders>
              <w:top w:val="single" w:sz="4" w:space="0" w:color="auto"/>
              <w:left w:val="single" w:sz="4" w:space="0" w:color="auto"/>
              <w:bottom w:val="single" w:sz="4" w:space="0" w:color="auto"/>
              <w:right w:val="single" w:sz="4" w:space="0" w:color="auto"/>
            </w:tcBorders>
            <w:hideMark/>
          </w:tcPr>
          <w:p w:rsidR="00B66C23" w:rsidRPr="00E82FB0" w:rsidRDefault="00B66C23" w:rsidP="00BC2DAE">
            <w:pPr>
              <w:pStyle w:val="NormalTableText"/>
              <w:spacing w:before="120"/>
              <w:jc w:val="center"/>
              <w:rPr>
                <w:rFonts w:ascii="Calibri" w:hAnsi="Calibri" w:cs="Calibri"/>
                <w:sz w:val="24"/>
              </w:rPr>
            </w:pPr>
            <w:r w:rsidRPr="00E82FB0">
              <w:rPr>
                <w:rFonts w:ascii="Calibri" w:hAnsi="Calibri" w:cs="Calibri"/>
                <w:sz w:val="24"/>
              </w:rPr>
              <w:t>1</w:t>
            </w:r>
          </w:p>
        </w:tc>
        <w:tc>
          <w:tcPr>
            <w:tcW w:w="682"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rPr>
                <w:rFonts w:ascii="Calibri" w:hAnsi="Calibri" w:cs="Calibri"/>
                <w:sz w:val="24"/>
              </w:rPr>
            </w:pPr>
            <w:r w:rsidRPr="00E82FB0">
              <w:rPr>
                <w:rFonts w:ascii="Calibri" w:hAnsi="Calibri" w:cs="Calibri"/>
                <w:sz w:val="24"/>
              </w:rPr>
              <w:t>GP</w:t>
            </w:r>
          </w:p>
        </w:tc>
        <w:tc>
          <w:tcPr>
            <w:tcW w:w="794"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rPr>
                <w:rFonts w:ascii="Calibri" w:hAnsi="Calibri" w:cs="Calibri"/>
                <w:sz w:val="24"/>
              </w:rPr>
            </w:pPr>
            <w:r w:rsidRPr="00E82FB0">
              <w:rPr>
                <w:rFonts w:ascii="Calibri" w:hAnsi="Calibri" w:cs="Calibri"/>
                <w:sz w:val="24"/>
              </w:rPr>
              <w:t>Production</w:t>
            </w:r>
          </w:p>
        </w:tc>
        <w:tc>
          <w:tcPr>
            <w:tcW w:w="866"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rPr>
                <w:rFonts w:ascii="Calibri" w:hAnsi="Calibri" w:cs="Calibri"/>
                <w:sz w:val="24"/>
              </w:rPr>
            </w:pPr>
            <w:r w:rsidRPr="00E82FB0">
              <w:rPr>
                <w:rFonts w:ascii="Calibri" w:hAnsi="Calibri" w:cs="Calibri"/>
                <w:sz w:val="24"/>
              </w:rPr>
              <w:t>Finance, IT and Encore</w:t>
            </w:r>
          </w:p>
        </w:tc>
        <w:tc>
          <w:tcPr>
            <w:tcW w:w="1148"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rPr>
                <w:rFonts w:ascii="Calibri" w:hAnsi="Calibri" w:cs="Calibri"/>
                <w:sz w:val="24"/>
              </w:rPr>
            </w:pPr>
            <w:r w:rsidRPr="00E82FB0">
              <w:rPr>
                <w:rFonts w:ascii="Calibri" w:hAnsi="Calibri" w:cs="Calibri"/>
                <w:sz w:val="24"/>
              </w:rPr>
              <w:t>2016</w:t>
            </w:r>
          </w:p>
        </w:tc>
        <w:tc>
          <w:tcPr>
            <w:tcW w:w="1340"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Indent"/>
              <w:spacing w:before="120"/>
              <w:ind w:left="0"/>
              <w:jc w:val="center"/>
              <w:rPr>
                <w:rFonts w:ascii="Calibri" w:hAnsi="Calibri" w:cs="Calibri"/>
                <w:color w:val="000000"/>
              </w:rPr>
            </w:pPr>
          </w:p>
        </w:tc>
      </w:tr>
      <w:tr w:rsidR="00B66C23" w:rsidTr="004E1562">
        <w:trPr>
          <w:cantSplit/>
        </w:trPr>
        <w:tc>
          <w:tcPr>
            <w:tcW w:w="169"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jc w:val="center"/>
              <w:rPr>
                <w:rFonts w:ascii="Calibri" w:hAnsi="Calibri" w:cs="Calibri"/>
                <w:sz w:val="24"/>
              </w:rPr>
            </w:pPr>
            <w:r w:rsidRPr="00E82FB0">
              <w:rPr>
                <w:rFonts w:ascii="Calibri" w:hAnsi="Calibri" w:cs="Calibri"/>
                <w:sz w:val="24"/>
              </w:rPr>
              <w:t>2</w:t>
            </w:r>
          </w:p>
        </w:tc>
        <w:tc>
          <w:tcPr>
            <w:tcW w:w="682"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rPr>
                <w:rFonts w:ascii="Calibri" w:hAnsi="Calibri" w:cs="Calibri"/>
                <w:sz w:val="24"/>
              </w:rPr>
            </w:pPr>
            <w:r w:rsidRPr="00E82FB0">
              <w:rPr>
                <w:rFonts w:ascii="Calibri" w:hAnsi="Calibri" w:cs="Calibri"/>
                <w:sz w:val="24"/>
              </w:rPr>
              <w:t>GP</w:t>
            </w:r>
          </w:p>
        </w:tc>
        <w:tc>
          <w:tcPr>
            <w:tcW w:w="794"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rPr>
                <w:rFonts w:ascii="Calibri" w:hAnsi="Calibri" w:cs="Calibri"/>
                <w:sz w:val="24"/>
              </w:rPr>
            </w:pPr>
            <w:r w:rsidRPr="00E82FB0">
              <w:rPr>
                <w:rFonts w:ascii="Calibri" w:hAnsi="Calibri" w:cs="Calibri"/>
                <w:sz w:val="24"/>
              </w:rPr>
              <w:t>Remote Desktop to Dyntest or Dyntest2-M920</w:t>
            </w:r>
          </w:p>
        </w:tc>
        <w:tc>
          <w:tcPr>
            <w:tcW w:w="866"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rPr>
                <w:rFonts w:ascii="Calibri" w:hAnsi="Calibri" w:cs="Calibri"/>
                <w:sz w:val="24"/>
              </w:rPr>
            </w:pPr>
            <w:r w:rsidRPr="00E82FB0">
              <w:rPr>
                <w:rFonts w:ascii="Calibri" w:hAnsi="Calibri" w:cs="Calibri"/>
                <w:sz w:val="24"/>
              </w:rPr>
              <w:t>Finance,</w:t>
            </w:r>
          </w:p>
          <w:p w:rsidR="00B66C23" w:rsidRPr="00E82FB0" w:rsidRDefault="00B66C23" w:rsidP="00BC2DAE">
            <w:pPr>
              <w:pStyle w:val="NormalTableText"/>
              <w:spacing w:before="120"/>
              <w:rPr>
                <w:rFonts w:ascii="Calibri" w:hAnsi="Calibri" w:cs="Calibri"/>
                <w:sz w:val="24"/>
              </w:rPr>
            </w:pPr>
            <w:r w:rsidRPr="00E82FB0">
              <w:rPr>
                <w:rFonts w:ascii="Calibri" w:hAnsi="Calibri" w:cs="Calibri"/>
                <w:sz w:val="24"/>
              </w:rPr>
              <w:t>IT, QA and Encore</w:t>
            </w:r>
          </w:p>
        </w:tc>
        <w:tc>
          <w:tcPr>
            <w:tcW w:w="1148"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rPr>
                <w:rFonts w:ascii="Calibri" w:hAnsi="Calibri" w:cs="Calibri"/>
                <w:sz w:val="24"/>
              </w:rPr>
            </w:pPr>
          </w:p>
        </w:tc>
        <w:tc>
          <w:tcPr>
            <w:tcW w:w="1340"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Indent"/>
              <w:spacing w:before="120"/>
              <w:ind w:left="0"/>
              <w:jc w:val="center"/>
              <w:rPr>
                <w:rFonts w:ascii="Calibri" w:hAnsi="Calibri" w:cs="Calibri"/>
                <w:color w:val="000000"/>
              </w:rPr>
            </w:pPr>
          </w:p>
        </w:tc>
      </w:tr>
      <w:tr w:rsidR="00B66C23" w:rsidTr="004E1562">
        <w:trPr>
          <w:cantSplit/>
        </w:trPr>
        <w:tc>
          <w:tcPr>
            <w:tcW w:w="169"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jc w:val="center"/>
              <w:rPr>
                <w:rFonts w:ascii="Calibri" w:hAnsi="Calibri" w:cs="Calibri"/>
                <w:sz w:val="24"/>
              </w:rPr>
            </w:pPr>
            <w:r w:rsidRPr="00E82FB0">
              <w:rPr>
                <w:rFonts w:ascii="Calibri" w:hAnsi="Calibri" w:cs="Calibri"/>
                <w:sz w:val="24"/>
              </w:rPr>
              <w:t>4</w:t>
            </w:r>
          </w:p>
        </w:tc>
        <w:tc>
          <w:tcPr>
            <w:tcW w:w="682"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rPr>
                <w:rFonts w:ascii="Calibri" w:hAnsi="Calibri" w:cs="Calibri"/>
                <w:sz w:val="24"/>
              </w:rPr>
            </w:pPr>
            <w:r w:rsidRPr="00E82FB0">
              <w:rPr>
                <w:rFonts w:ascii="Calibri" w:hAnsi="Calibri" w:cs="Calibri"/>
                <w:sz w:val="24"/>
              </w:rPr>
              <w:t>Integration Manager</w:t>
            </w:r>
          </w:p>
        </w:tc>
        <w:tc>
          <w:tcPr>
            <w:tcW w:w="794"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rPr>
                <w:rFonts w:ascii="Calibri" w:hAnsi="Calibri" w:cs="Calibri"/>
                <w:sz w:val="24"/>
              </w:rPr>
            </w:pPr>
            <w:r w:rsidRPr="00E82FB0">
              <w:rPr>
                <w:rFonts w:ascii="Calibri" w:hAnsi="Calibri" w:cs="Calibri"/>
                <w:sz w:val="24"/>
              </w:rPr>
              <w:t>Production</w:t>
            </w:r>
          </w:p>
        </w:tc>
        <w:tc>
          <w:tcPr>
            <w:tcW w:w="866"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rPr>
                <w:rFonts w:ascii="Calibri" w:hAnsi="Calibri" w:cs="Calibri"/>
                <w:sz w:val="24"/>
              </w:rPr>
            </w:pPr>
          </w:p>
        </w:tc>
        <w:tc>
          <w:tcPr>
            <w:tcW w:w="1148"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rPr>
                <w:rFonts w:ascii="Calibri" w:hAnsi="Calibri" w:cs="Calibri"/>
                <w:sz w:val="24"/>
              </w:rPr>
            </w:pPr>
            <w:r w:rsidRPr="00E82FB0">
              <w:rPr>
                <w:rFonts w:ascii="Calibri" w:hAnsi="Calibri" w:cs="Calibri"/>
                <w:sz w:val="24"/>
              </w:rPr>
              <w:t>2016</w:t>
            </w:r>
          </w:p>
        </w:tc>
        <w:tc>
          <w:tcPr>
            <w:tcW w:w="1340"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Indent"/>
              <w:spacing w:before="120"/>
              <w:ind w:left="0"/>
              <w:jc w:val="center"/>
              <w:rPr>
                <w:rFonts w:ascii="Calibri" w:hAnsi="Calibri" w:cs="Calibri"/>
                <w:color w:val="000000"/>
              </w:rPr>
            </w:pPr>
            <w:r w:rsidRPr="00E82FB0">
              <w:rPr>
                <w:rFonts w:ascii="Calibri" w:hAnsi="Calibri" w:cs="Calibri"/>
                <w:color w:val="000000"/>
              </w:rPr>
              <w:t>GP2016_IM - PROD</w:t>
            </w:r>
          </w:p>
        </w:tc>
      </w:tr>
      <w:tr w:rsidR="00B66C23" w:rsidTr="004E1562">
        <w:trPr>
          <w:cantSplit/>
        </w:trPr>
        <w:tc>
          <w:tcPr>
            <w:tcW w:w="169"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jc w:val="center"/>
              <w:rPr>
                <w:rFonts w:ascii="Calibri" w:hAnsi="Calibri" w:cs="Calibri"/>
                <w:sz w:val="24"/>
              </w:rPr>
            </w:pPr>
            <w:r w:rsidRPr="00E82FB0">
              <w:rPr>
                <w:rFonts w:ascii="Calibri" w:hAnsi="Calibri" w:cs="Calibri"/>
                <w:sz w:val="24"/>
              </w:rPr>
              <w:t>5</w:t>
            </w:r>
          </w:p>
        </w:tc>
        <w:tc>
          <w:tcPr>
            <w:tcW w:w="682"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rPr>
                <w:rFonts w:ascii="Calibri" w:hAnsi="Calibri" w:cs="Calibri"/>
                <w:sz w:val="24"/>
              </w:rPr>
            </w:pPr>
            <w:r w:rsidRPr="00E82FB0">
              <w:rPr>
                <w:rFonts w:ascii="Calibri" w:hAnsi="Calibri" w:cs="Calibri"/>
                <w:sz w:val="24"/>
              </w:rPr>
              <w:t>Integration Manager</w:t>
            </w:r>
          </w:p>
        </w:tc>
        <w:tc>
          <w:tcPr>
            <w:tcW w:w="794"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rPr>
                <w:rFonts w:ascii="Calibri" w:hAnsi="Calibri" w:cs="Calibri"/>
                <w:sz w:val="24"/>
              </w:rPr>
            </w:pPr>
            <w:r w:rsidRPr="00E82FB0">
              <w:rPr>
                <w:rFonts w:ascii="Calibri" w:hAnsi="Calibri" w:cs="Calibri"/>
                <w:sz w:val="24"/>
              </w:rPr>
              <w:t>Remote Desktop to Dyntest or Dyntest2-M920</w:t>
            </w:r>
          </w:p>
        </w:tc>
        <w:tc>
          <w:tcPr>
            <w:tcW w:w="866"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rPr>
                <w:rFonts w:ascii="Calibri" w:hAnsi="Calibri" w:cs="Calibri"/>
                <w:sz w:val="24"/>
              </w:rPr>
            </w:pPr>
            <w:r w:rsidRPr="00E82FB0">
              <w:rPr>
                <w:rFonts w:ascii="Calibri" w:hAnsi="Calibri" w:cs="Calibri"/>
                <w:sz w:val="24"/>
              </w:rPr>
              <w:t>Finance,</w:t>
            </w:r>
          </w:p>
          <w:p w:rsidR="00B66C23" w:rsidRPr="00E82FB0" w:rsidRDefault="00B66C23" w:rsidP="00BC2DAE">
            <w:pPr>
              <w:pStyle w:val="NormalTableText"/>
              <w:spacing w:before="120"/>
              <w:rPr>
                <w:rFonts w:ascii="Calibri" w:hAnsi="Calibri" w:cs="Calibri"/>
                <w:sz w:val="24"/>
              </w:rPr>
            </w:pPr>
            <w:r w:rsidRPr="00E82FB0">
              <w:rPr>
                <w:rFonts w:ascii="Calibri" w:hAnsi="Calibri" w:cs="Calibri"/>
                <w:sz w:val="24"/>
              </w:rPr>
              <w:t>IT, QA and Encore</w:t>
            </w:r>
          </w:p>
        </w:tc>
        <w:tc>
          <w:tcPr>
            <w:tcW w:w="1148"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rPr>
                <w:rFonts w:ascii="Calibri" w:hAnsi="Calibri" w:cs="Calibri"/>
                <w:sz w:val="24"/>
              </w:rPr>
            </w:pPr>
          </w:p>
        </w:tc>
        <w:tc>
          <w:tcPr>
            <w:tcW w:w="1340"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Indent"/>
              <w:spacing w:before="120"/>
              <w:ind w:left="0"/>
              <w:jc w:val="center"/>
              <w:rPr>
                <w:rFonts w:ascii="Calibri" w:hAnsi="Calibri" w:cs="Calibri"/>
                <w:color w:val="000000"/>
              </w:rPr>
            </w:pPr>
            <w:r w:rsidRPr="00E82FB0">
              <w:rPr>
                <w:rFonts w:ascii="Calibri" w:hAnsi="Calibri" w:cs="Calibri"/>
                <w:color w:val="000000"/>
              </w:rPr>
              <w:t>GP2016_IM-Test</w:t>
            </w:r>
          </w:p>
        </w:tc>
      </w:tr>
      <w:tr w:rsidR="00B66C23" w:rsidTr="004E1562">
        <w:trPr>
          <w:cantSplit/>
        </w:trPr>
        <w:tc>
          <w:tcPr>
            <w:tcW w:w="169"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jc w:val="center"/>
              <w:rPr>
                <w:rFonts w:ascii="Calibri" w:hAnsi="Calibri" w:cs="Calibri"/>
                <w:sz w:val="24"/>
              </w:rPr>
            </w:pPr>
            <w:r w:rsidRPr="00E82FB0">
              <w:rPr>
                <w:rFonts w:ascii="Calibri" w:hAnsi="Calibri" w:cs="Calibri"/>
                <w:sz w:val="24"/>
              </w:rPr>
              <w:t>6</w:t>
            </w:r>
          </w:p>
        </w:tc>
        <w:tc>
          <w:tcPr>
            <w:tcW w:w="682"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rPr>
                <w:rFonts w:ascii="Calibri" w:hAnsi="Calibri" w:cs="Calibri"/>
                <w:sz w:val="24"/>
              </w:rPr>
            </w:pPr>
            <w:r w:rsidRPr="00E82FB0">
              <w:rPr>
                <w:rFonts w:ascii="Calibri" w:hAnsi="Calibri" w:cs="Calibri"/>
                <w:sz w:val="24"/>
              </w:rPr>
              <w:t>Production remote access</w:t>
            </w:r>
          </w:p>
        </w:tc>
        <w:tc>
          <w:tcPr>
            <w:tcW w:w="794"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rPr>
                <w:rFonts w:ascii="Calibri" w:hAnsi="Calibri" w:cs="Calibri"/>
                <w:sz w:val="24"/>
              </w:rPr>
            </w:pPr>
            <w:r w:rsidRPr="00E82FB0">
              <w:rPr>
                <w:rFonts w:ascii="Calibri" w:hAnsi="Calibri" w:cs="Calibri"/>
                <w:sz w:val="24"/>
              </w:rPr>
              <w:t>DYNAMICS7</w:t>
            </w:r>
          </w:p>
        </w:tc>
        <w:tc>
          <w:tcPr>
            <w:tcW w:w="866"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rPr>
                <w:rFonts w:ascii="Calibri" w:hAnsi="Calibri" w:cs="Calibri"/>
                <w:sz w:val="24"/>
              </w:rPr>
            </w:pPr>
            <w:r w:rsidRPr="00E82FB0">
              <w:rPr>
                <w:rFonts w:ascii="Calibri" w:hAnsi="Calibri" w:cs="Calibri"/>
                <w:sz w:val="24"/>
              </w:rPr>
              <w:t>IT, Encore</w:t>
            </w:r>
          </w:p>
        </w:tc>
        <w:tc>
          <w:tcPr>
            <w:tcW w:w="1148"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TableText"/>
              <w:spacing w:before="120"/>
              <w:rPr>
                <w:rFonts w:ascii="Calibri" w:hAnsi="Calibri" w:cs="Calibri"/>
                <w:sz w:val="24"/>
              </w:rPr>
            </w:pPr>
          </w:p>
        </w:tc>
        <w:tc>
          <w:tcPr>
            <w:tcW w:w="1340" w:type="pct"/>
            <w:tcBorders>
              <w:top w:val="single" w:sz="4" w:space="0" w:color="auto"/>
              <w:left w:val="single" w:sz="4" w:space="0" w:color="auto"/>
              <w:bottom w:val="single" w:sz="4" w:space="0" w:color="auto"/>
              <w:right w:val="single" w:sz="4" w:space="0" w:color="auto"/>
            </w:tcBorders>
          </w:tcPr>
          <w:p w:rsidR="00B66C23" w:rsidRPr="00E82FB0" w:rsidRDefault="00B66C23" w:rsidP="00BC2DAE">
            <w:pPr>
              <w:pStyle w:val="NormalIndent"/>
              <w:spacing w:before="120"/>
              <w:ind w:left="0"/>
              <w:jc w:val="center"/>
              <w:rPr>
                <w:rFonts w:ascii="Calibri" w:hAnsi="Calibri" w:cs="Calibri"/>
                <w:color w:val="000000"/>
              </w:rPr>
            </w:pPr>
          </w:p>
        </w:tc>
      </w:tr>
    </w:tbl>
    <w:p w:rsidR="00613082" w:rsidRDefault="00613082" w:rsidP="00613082">
      <w:pPr>
        <w:rPr>
          <w:lang w:val="en-US" w:eastAsia="en-CA"/>
        </w:rPr>
      </w:pPr>
      <w:bookmarkStart w:id="225" w:name="_PEBA_LAN_folders"/>
      <w:bookmarkStart w:id="226" w:name="_Toc59181865"/>
      <w:bookmarkEnd w:id="225"/>
    </w:p>
    <w:p w:rsidR="00B66C23" w:rsidRPr="00613082" w:rsidRDefault="00B66C23" w:rsidP="00C521B0">
      <w:pPr>
        <w:pStyle w:val="ListParagraph"/>
        <w:numPr>
          <w:ilvl w:val="0"/>
          <w:numId w:val="168"/>
        </w:numPr>
        <w:ind w:left="567"/>
        <w:rPr>
          <w:b/>
          <w:sz w:val="24"/>
          <w:szCs w:val="24"/>
          <w:lang w:val="en-US" w:eastAsia="en-CA"/>
        </w:rPr>
      </w:pPr>
      <w:r w:rsidRPr="00613082">
        <w:rPr>
          <w:b/>
          <w:sz w:val="24"/>
          <w:szCs w:val="24"/>
          <w:lang w:val="en-US" w:eastAsia="en-CA"/>
        </w:rPr>
        <w:t>PEBA LAN folders</w:t>
      </w:r>
      <w:bookmarkEnd w:id="226"/>
      <w:r w:rsidR="00613082" w:rsidRPr="00613082">
        <w:rPr>
          <w:b/>
          <w:sz w:val="24"/>
          <w:szCs w:val="24"/>
          <w:lang w:val="en-US" w:eastAsia="en-CA"/>
        </w:rPr>
        <w:t>:</w:t>
      </w:r>
    </w:p>
    <w:p w:rsidR="00B66C23" w:rsidRPr="00101D7B" w:rsidRDefault="00B66C23" w:rsidP="00B66C23">
      <w:pPr>
        <w:spacing w:before="120"/>
        <w:rPr>
          <w:sz w:val="24"/>
          <w:szCs w:val="24"/>
          <w:lang w:val="en-US" w:eastAsia="en-CA"/>
        </w:rPr>
      </w:pPr>
      <w:r w:rsidRPr="00101D7B">
        <w:rPr>
          <w:sz w:val="24"/>
          <w:szCs w:val="24"/>
          <w:lang w:val="en-US" w:eastAsia="en-CA"/>
        </w:rPr>
        <w:t>Request for Lan folders are sent to Managers</w:t>
      </w:r>
    </w:p>
    <w:tbl>
      <w:tblPr>
        <w:tblW w:w="4916" w:type="pct"/>
        <w:tblInd w:w="-113"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32"/>
        <w:gridCol w:w="760"/>
        <w:gridCol w:w="1370"/>
        <w:gridCol w:w="1107"/>
        <w:gridCol w:w="3146"/>
        <w:gridCol w:w="2885"/>
      </w:tblGrid>
      <w:tr w:rsidR="00B444D3" w:rsidTr="00B444D3">
        <w:trPr>
          <w:cantSplit/>
          <w:trHeight w:val="7"/>
          <w:tblHeader/>
        </w:trPr>
        <w:tc>
          <w:tcPr>
            <w:tcW w:w="173"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101D7B" w:rsidRDefault="00B66C23" w:rsidP="00BC2DAE">
            <w:pPr>
              <w:spacing w:before="120"/>
              <w:jc w:val="center"/>
              <w:rPr>
                <w:rFonts w:ascii="Calibri" w:hAnsi="Calibri"/>
                <w:b/>
                <w:bCs/>
                <w:sz w:val="24"/>
                <w:szCs w:val="24"/>
              </w:rPr>
            </w:pPr>
            <w:r w:rsidRPr="00101D7B">
              <w:rPr>
                <w:rFonts w:ascii="Calibri" w:hAnsi="Calibri"/>
                <w:b/>
                <w:bCs/>
                <w:sz w:val="24"/>
                <w:szCs w:val="24"/>
              </w:rPr>
              <w:t>#</w:t>
            </w:r>
          </w:p>
        </w:tc>
        <w:tc>
          <w:tcPr>
            <w:tcW w:w="404" w:type="pct"/>
            <w:tcBorders>
              <w:top w:val="single" w:sz="4" w:space="0" w:color="auto"/>
              <w:left w:val="single" w:sz="4" w:space="0" w:color="auto"/>
              <w:bottom w:val="single" w:sz="4" w:space="0" w:color="auto"/>
              <w:right w:val="single" w:sz="4" w:space="0" w:color="auto"/>
            </w:tcBorders>
            <w:shd w:val="clear" w:color="auto" w:fill="E0E0E0"/>
          </w:tcPr>
          <w:p w:rsidR="00B66C23" w:rsidRPr="00101D7B" w:rsidRDefault="00B66C23" w:rsidP="00BC2DAE">
            <w:pPr>
              <w:spacing w:before="120"/>
              <w:rPr>
                <w:rFonts w:ascii="Calibri" w:hAnsi="Calibri"/>
                <w:b/>
                <w:bCs/>
                <w:sz w:val="24"/>
                <w:szCs w:val="24"/>
              </w:rPr>
            </w:pPr>
            <w:r w:rsidRPr="00101D7B">
              <w:rPr>
                <w:rFonts w:ascii="Calibri" w:hAnsi="Calibri"/>
                <w:b/>
                <w:bCs/>
                <w:sz w:val="24"/>
                <w:szCs w:val="24"/>
              </w:rPr>
              <w:t>Plan</w:t>
            </w:r>
          </w:p>
        </w:tc>
        <w:tc>
          <w:tcPr>
            <w:tcW w:w="732" w:type="pct"/>
            <w:tcBorders>
              <w:top w:val="single" w:sz="4" w:space="0" w:color="auto"/>
              <w:left w:val="single" w:sz="4" w:space="0" w:color="auto"/>
              <w:bottom w:val="single" w:sz="4" w:space="0" w:color="auto"/>
              <w:right w:val="single" w:sz="4" w:space="0" w:color="auto"/>
            </w:tcBorders>
            <w:shd w:val="clear" w:color="auto" w:fill="E0E0E0"/>
          </w:tcPr>
          <w:p w:rsidR="00B66C23" w:rsidRPr="00101D7B" w:rsidRDefault="00B66C23" w:rsidP="00BC2DAE">
            <w:pPr>
              <w:spacing w:before="120"/>
              <w:rPr>
                <w:rFonts w:ascii="Calibri" w:hAnsi="Calibri"/>
                <w:b/>
                <w:bCs/>
                <w:sz w:val="24"/>
                <w:szCs w:val="24"/>
              </w:rPr>
            </w:pPr>
            <w:r w:rsidRPr="00101D7B">
              <w:rPr>
                <w:rFonts w:ascii="Calibri" w:hAnsi="Calibri"/>
                <w:b/>
                <w:bCs/>
                <w:sz w:val="24"/>
                <w:szCs w:val="24"/>
              </w:rPr>
              <w:t>Integrations from</w:t>
            </w:r>
          </w:p>
        </w:tc>
        <w:tc>
          <w:tcPr>
            <w:tcW w:w="590" w:type="pct"/>
            <w:tcBorders>
              <w:top w:val="single" w:sz="4" w:space="0" w:color="auto"/>
              <w:left w:val="single" w:sz="4" w:space="0" w:color="auto"/>
              <w:bottom w:val="single" w:sz="4" w:space="0" w:color="auto"/>
              <w:right w:val="single" w:sz="4" w:space="0" w:color="auto"/>
            </w:tcBorders>
            <w:shd w:val="clear" w:color="auto" w:fill="E0E0E0"/>
          </w:tcPr>
          <w:p w:rsidR="00B66C23" w:rsidRPr="00101D7B" w:rsidRDefault="00B66C23" w:rsidP="00BC2DAE">
            <w:pPr>
              <w:spacing w:before="120"/>
              <w:rPr>
                <w:rFonts w:ascii="Calibri" w:hAnsi="Calibri"/>
                <w:b/>
                <w:bCs/>
                <w:sz w:val="24"/>
                <w:szCs w:val="24"/>
              </w:rPr>
            </w:pPr>
            <w:r w:rsidRPr="00101D7B">
              <w:rPr>
                <w:rFonts w:ascii="Calibri" w:hAnsi="Calibri"/>
                <w:b/>
                <w:bCs/>
                <w:sz w:val="24"/>
                <w:szCs w:val="24"/>
              </w:rPr>
              <w:t>Region</w:t>
            </w:r>
          </w:p>
        </w:tc>
        <w:tc>
          <w:tcPr>
            <w:tcW w:w="1688" w:type="pct"/>
            <w:tcBorders>
              <w:top w:val="single" w:sz="4" w:space="0" w:color="auto"/>
              <w:left w:val="single" w:sz="4" w:space="0" w:color="auto"/>
              <w:bottom w:val="single" w:sz="4" w:space="0" w:color="auto"/>
              <w:right w:val="single" w:sz="4" w:space="0" w:color="auto"/>
            </w:tcBorders>
            <w:shd w:val="clear" w:color="auto" w:fill="E0E0E0"/>
          </w:tcPr>
          <w:p w:rsidR="00B66C23" w:rsidRPr="00101D7B" w:rsidRDefault="00B66C23" w:rsidP="00BC2DAE">
            <w:pPr>
              <w:spacing w:before="120"/>
              <w:rPr>
                <w:rFonts w:ascii="Calibri" w:hAnsi="Calibri"/>
                <w:b/>
                <w:bCs/>
                <w:sz w:val="24"/>
                <w:szCs w:val="24"/>
              </w:rPr>
            </w:pPr>
            <w:r w:rsidRPr="00101D7B">
              <w:rPr>
                <w:rFonts w:ascii="Calibri" w:hAnsi="Calibri"/>
                <w:b/>
                <w:bCs/>
                <w:sz w:val="24"/>
                <w:szCs w:val="24"/>
              </w:rPr>
              <w:t>Folder Location</w:t>
            </w:r>
          </w:p>
        </w:tc>
        <w:tc>
          <w:tcPr>
            <w:tcW w:w="1412" w:type="pct"/>
            <w:tcBorders>
              <w:top w:val="single" w:sz="4" w:space="0" w:color="auto"/>
              <w:left w:val="single" w:sz="4" w:space="0" w:color="auto"/>
              <w:bottom w:val="single" w:sz="4" w:space="0" w:color="auto"/>
              <w:right w:val="single" w:sz="4" w:space="0" w:color="auto"/>
            </w:tcBorders>
            <w:shd w:val="clear" w:color="auto" w:fill="E0E0E0"/>
          </w:tcPr>
          <w:p w:rsidR="00B66C23" w:rsidRPr="00101D7B" w:rsidRDefault="00B66C23" w:rsidP="0036146B">
            <w:pPr>
              <w:spacing w:before="120"/>
              <w:ind w:right="-112"/>
              <w:rPr>
                <w:rFonts w:ascii="Calibri" w:hAnsi="Calibri"/>
                <w:b/>
                <w:bCs/>
                <w:sz w:val="24"/>
                <w:szCs w:val="24"/>
              </w:rPr>
            </w:pPr>
            <w:r w:rsidRPr="00101D7B">
              <w:rPr>
                <w:rFonts w:ascii="Calibri" w:hAnsi="Calibri"/>
                <w:b/>
                <w:bCs/>
                <w:sz w:val="24"/>
                <w:szCs w:val="24"/>
              </w:rPr>
              <w:t>Integration Source File Name*</w:t>
            </w:r>
            <w:r w:rsidRPr="00101D7B">
              <w:rPr>
                <w:rFonts w:ascii="Calibri" w:hAnsi="Calibri"/>
                <w:b/>
                <w:bCs/>
                <w:color w:val="FF0000"/>
                <w:sz w:val="24"/>
                <w:szCs w:val="24"/>
              </w:rPr>
              <w:t>this is a constant name and can not be changed*</w:t>
            </w:r>
          </w:p>
        </w:tc>
      </w:tr>
      <w:tr w:rsidR="00B444D3" w:rsidTr="00B444D3">
        <w:trPr>
          <w:cantSplit/>
          <w:trHeight w:val="6"/>
        </w:trPr>
        <w:tc>
          <w:tcPr>
            <w:tcW w:w="173" w:type="pct"/>
            <w:tcBorders>
              <w:top w:val="single" w:sz="4" w:space="0" w:color="auto"/>
              <w:left w:val="single" w:sz="4" w:space="0" w:color="auto"/>
              <w:bottom w:val="single" w:sz="4" w:space="0" w:color="auto"/>
              <w:right w:val="single" w:sz="4" w:space="0" w:color="auto"/>
            </w:tcBorders>
          </w:tcPr>
          <w:p w:rsidR="00B66C23" w:rsidRPr="00101D7B" w:rsidRDefault="00B66C23" w:rsidP="00BC2DAE">
            <w:pPr>
              <w:spacing w:before="120"/>
              <w:rPr>
                <w:sz w:val="24"/>
                <w:szCs w:val="24"/>
              </w:rPr>
            </w:pPr>
            <w:r w:rsidRPr="00101D7B">
              <w:rPr>
                <w:sz w:val="24"/>
                <w:szCs w:val="24"/>
              </w:rPr>
              <w:t>1</w:t>
            </w:r>
          </w:p>
        </w:tc>
        <w:tc>
          <w:tcPr>
            <w:tcW w:w="404" w:type="pct"/>
            <w:tcBorders>
              <w:top w:val="single" w:sz="4" w:space="0" w:color="auto"/>
              <w:left w:val="single" w:sz="4" w:space="0" w:color="auto"/>
              <w:bottom w:val="single" w:sz="4" w:space="0" w:color="auto"/>
              <w:right w:val="single" w:sz="4" w:space="0" w:color="auto"/>
            </w:tcBorders>
          </w:tcPr>
          <w:p w:rsidR="00B66C23" w:rsidRPr="00101D7B" w:rsidRDefault="00B66C23" w:rsidP="00BC2DAE">
            <w:pPr>
              <w:pStyle w:val="NormalTableText"/>
              <w:spacing w:before="120"/>
              <w:rPr>
                <w:rFonts w:ascii="Calibri" w:hAnsi="Calibri" w:cs="Calibri"/>
                <w:sz w:val="24"/>
              </w:rPr>
            </w:pPr>
            <w:r w:rsidRPr="00101D7B">
              <w:rPr>
                <w:rFonts w:ascii="Calibri" w:hAnsi="Calibri" w:cs="Calibri"/>
                <w:sz w:val="24"/>
              </w:rPr>
              <w:t>MEPP</w:t>
            </w:r>
          </w:p>
        </w:tc>
        <w:tc>
          <w:tcPr>
            <w:tcW w:w="732" w:type="pct"/>
            <w:tcBorders>
              <w:top w:val="single" w:sz="4" w:space="0" w:color="auto"/>
              <w:left w:val="single" w:sz="4" w:space="0" w:color="auto"/>
              <w:bottom w:val="single" w:sz="4" w:space="0" w:color="auto"/>
              <w:right w:val="single" w:sz="4" w:space="0" w:color="auto"/>
            </w:tcBorders>
          </w:tcPr>
          <w:p w:rsidR="00B66C23" w:rsidRPr="00101D7B" w:rsidRDefault="00B66C23" w:rsidP="00BC2DAE">
            <w:pPr>
              <w:pStyle w:val="NormalTableText"/>
              <w:spacing w:before="120"/>
              <w:rPr>
                <w:rFonts w:ascii="Calibri" w:hAnsi="Calibri" w:cs="Calibri"/>
                <w:sz w:val="24"/>
              </w:rPr>
            </w:pPr>
            <w:r w:rsidRPr="00101D7B">
              <w:rPr>
                <w:rFonts w:ascii="Calibri" w:hAnsi="Calibri" w:cs="Calibri"/>
                <w:sz w:val="24"/>
              </w:rPr>
              <w:t xml:space="preserve">Penfax </w:t>
            </w:r>
          </w:p>
        </w:tc>
        <w:tc>
          <w:tcPr>
            <w:tcW w:w="590" w:type="pct"/>
            <w:tcBorders>
              <w:top w:val="single" w:sz="4" w:space="0" w:color="auto"/>
              <w:left w:val="single" w:sz="4" w:space="0" w:color="auto"/>
              <w:bottom w:val="single" w:sz="4" w:space="0" w:color="auto"/>
              <w:right w:val="single" w:sz="4" w:space="0" w:color="auto"/>
            </w:tcBorders>
          </w:tcPr>
          <w:p w:rsidR="00B66C23" w:rsidRPr="00101D7B" w:rsidRDefault="00B66C23" w:rsidP="00BC2DAE">
            <w:pPr>
              <w:pStyle w:val="NormalTableText"/>
              <w:spacing w:before="120"/>
              <w:rPr>
                <w:rFonts w:ascii="Calibri" w:hAnsi="Calibri" w:cs="Calibri"/>
                <w:sz w:val="24"/>
              </w:rPr>
            </w:pPr>
            <w:r w:rsidRPr="00101D7B">
              <w:rPr>
                <w:rFonts w:ascii="Calibri" w:hAnsi="Calibri" w:cs="Calibri"/>
                <w:sz w:val="24"/>
              </w:rPr>
              <w:t>Test</w:t>
            </w:r>
          </w:p>
        </w:tc>
        <w:tc>
          <w:tcPr>
            <w:tcW w:w="1688" w:type="pct"/>
            <w:tcBorders>
              <w:top w:val="single" w:sz="4" w:space="0" w:color="auto"/>
              <w:left w:val="single" w:sz="4" w:space="0" w:color="auto"/>
              <w:bottom w:val="single" w:sz="4" w:space="0" w:color="auto"/>
              <w:right w:val="single" w:sz="4" w:space="0" w:color="auto"/>
            </w:tcBorders>
          </w:tcPr>
          <w:p w:rsidR="00B66C23" w:rsidRPr="00101D7B" w:rsidRDefault="00B66C23" w:rsidP="00BC2DAE">
            <w:pPr>
              <w:pStyle w:val="NormalTableText"/>
              <w:spacing w:before="120"/>
              <w:rPr>
                <w:rFonts w:ascii="Calibri" w:hAnsi="Calibri" w:cs="Calibri"/>
                <w:sz w:val="24"/>
              </w:rPr>
            </w:pPr>
            <w:r w:rsidRPr="00101D7B">
              <w:rPr>
                <w:rFonts w:ascii="Calibri" w:hAnsi="Calibri" w:cs="Calibri"/>
                <w:sz w:val="24"/>
              </w:rPr>
              <w:t>H:\PEBA\Documentation\Great Pains Test\Penfax V5 Integrations</w:t>
            </w:r>
          </w:p>
          <w:p w:rsidR="00B66C23" w:rsidRPr="00101D7B" w:rsidRDefault="00B66C23" w:rsidP="00BC2DAE">
            <w:pPr>
              <w:pStyle w:val="NormalTableText"/>
              <w:spacing w:before="120"/>
              <w:rPr>
                <w:rFonts w:ascii="Calibri" w:hAnsi="Calibri" w:cs="Calibri"/>
                <w:sz w:val="24"/>
              </w:rPr>
            </w:pPr>
          </w:p>
        </w:tc>
        <w:tc>
          <w:tcPr>
            <w:tcW w:w="1412" w:type="pct"/>
            <w:tcBorders>
              <w:top w:val="single" w:sz="4" w:space="0" w:color="auto"/>
              <w:left w:val="single" w:sz="4" w:space="0" w:color="auto"/>
              <w:bottom w:val="single" w:sz="4" w:space="0" w:color="auto"/>
              <w:right w:val="single" w:sz="4" w:space="0" w:color="auto"/>
            </w:tcBorders>
          </w:tcPr>
          <w:p w:rsidR="00B66C23" w:rsidRPr="00101D7B" w:rsidRDefault="00B66C23" w:rsidP="0036146B">
            <w:pPr>
              <w:pStyle w:val="NormalTableText"/>
              <w:spacing w:before="120"/>
              <w:ind w:right="-112"/>
              <w:rPr>
                <w:rFonts w:ascii="Calibri" w:hAnsi="Calibri" w:cs="Calibri"/>
                <w:sz w:val="24"/>
              </w:rPr>
            </w:pPr>
            <w:r w:rsidRPr="00101D7B">
              <w:rPr>
                <w:rFonts w:ascii="Calibri" w:hAnsi="Calibri" w:cs="Calibri"/>
                <w:sz w:val="24"/>
              </w:rPr>
              <w:t>MEPPDailyJournalEntries.csv</w:t>
            </w:r>
          </w:p>
        </w:tc>
      </w:tr>
      <w:tr w:rsidR="00B444D3" w:rsidTr="00B444D3">
        <w:trPr>
          <w:cantSplit/>
          <w:trHeight w:val="4"/>
        </w:trPr>
        <w:tc>
          <w:tcPr>
            <w:tcW w:w="173" w:type="pct"/>
            <w:tcBorders>
              <w:top w:val="single" w:sz="4" w:space="0" w:color="auto"/>
              <w:left w:val="single" w:sz="4" w:space="0" w:color="auto"/>
              <w:bottom w:val="single" w:sz="4" w:space="0" w:color="auto"/>
              <w:right w:val="single" w:sz="4" w:space="0" w:color="auto"/>
            </w:tcBorders>
            <w:hideMark/>
          </w:tcPr>
          <w:p w:rsidR="00B66C23" w:rsidRPr="00101D7B" w:rsidRDefault="00B66C23" w:rsidP="00BC2DAE">
            <w:pPr>
              <w:spacing w:before="120"/>
              <w:rPr>
                <w:sz w:val="24"/>
                <w:szCs w:val="24"/>
              </w:rPr>
            </w:pPr>
            <w:r w:rsidRPr="00101D7B">
              <w:rPr>
                <w:sz w:val="24"/>
                <w:szCs w:val="24"/>
              </w:rPr>
              <w:lastRenderedPageBreak/>
              <w:t>2</w:t>
            </w:r>
          </w:p>
        </w:tc>
        <w:tc>
          <w:tcPr>
            <w:tcW w:w="404" w:type="pct"/>
            <w:tcBorders>
              <w:top w:val="single" w:sz="4" w:space="0" w:color="auto"/>
              <w:left w:val="single" w:sz="4" w:space="0" w:color="auto"/>
              <w:bottom w:val="single" w:sz="4" w:space="0" w:color="auto"/>
              <w:right w:val="single" w:sz="4" w:space="0" w:color="auto"/>
            </w:tcBorders>
          </w:tcPr>
          <w:p w:rsidR="00B66C23" w:rsidRPr="00101D7B" w:rsidRDefault="00B66C23" w:rsidP="00BC2DAE">
            <w:pPr>
              <w:pStyle w:val="NormalTableText"/>
              <w:spacing w:before="120"/>
              <w:rPr>
                <w:rFonts w:ascii="Calibri" w:hAnsi="Calibri" w:cs="Calibri"/>
                <w:sz w:val="24"/>
              </w:rPr>
            </w:pPr>
            <w:r w:rsidRPr="00101D7B">
              <w:rPr>
                <w:rFonts w:ascii="Calibri" w:hAnsi="Calibri" w:cs="Calibri"/>
                <w:sz w:val="24"/>
              </w:rPr>
              <w:t>MEPP</w:t>
            </w:r>
          </w:p>
        </w:tc>
        <w:tc>
          <w:tcPr>
            <w:tcW w:w="732" w:type="pct"/>
            <w:tcBorders>
              <w:top w:val="single" w:sz="4" w:space="0" w:color="auto"/>
              <w:left w:val="single" w:sz="4" w:space="0" w:color="auto"/>
              <w:bottom w:val="single" w:sz="4" w:space="0" w:color="auto"/>
              <w:right w:val="single" w:sz="4" w:space="0" w:color="auto"/>
            </w:tcBorders>
          </w:tcPr>
          <w:p w:rsidR="00B66C23" w:rsidRPr="00101D7B" w:rsidRDefault="00B66C23" w:rsidP="00BC2DAE">
            <w:pPr>
              <w:pStyle w:val="NormalTableText"/>
              <w:spacing w:before="120"/>
              <w:rPr>
                <w:rFonts w:ascii="Calibri" w:hAnsi="Calibri" w:cs="Calibri"/>
                <w:sz w:val="24"/>
              </w:rPr>
            </w:pPr>
            <w:r w:rsidRPr="00101D7B">
              <w:rPr>
                <w:rFonts w:ascii="Calibri" w:hAnsi="Calibri" w:cs="Calibri"/>
                <w:sz w:val="24"/>
              </w:rPr>
              <w:t>Penfax</w:t>
            </w:r>
          </w:p>
        </w:tc>
        <w:tc>
          <w:tcPr>
            <w:tcW w:w="590" w:type="pct"/>
            <w:tcBorders>
              <w:top w:val="single" w:sz="4" w:space="0" w:color="auto"/>
              <w:left w:val="single" w:sz="4" w:space="0" w:color="auto"/>
              <w:bottom w:val="single" w:sz="4" w:space="0" w:color="auto"/>
              <w:right w:val="single" w:sz="4" w:space="0" w:color="auto"/>
            </w:tcBorders>
          </w:tcPr>
          <w:p w:rsidR="00B66C23" w:rsidRPr="00101D7B" w:rsidRDefault="00B66C23" w:rsidP="00227B59">
            <w:pPr>
              <w:pStyle w:val="NormalTableText"/>
              <w:spacing w:before="120"/>
              <w:ind w:left="33" w:hanging="175"/>
              <w:rPr>
                <w:rFonts w:ascii="Calibri" w:hAnsi="Calibri" w:cs="Calibri"/>
                <w:sz w:val="24"/>
              </w:rPr>
            </w:pPr>
            <w:r w:rsidRPr="00101D7B">
              <w:rPr>
                <w:rFonts w:ascii="Calibri" w:hAnsi="Calibri" w:cs="Calibri"/>
                <w:sz w:val="24"/>
              </w:rPr>
              <w:t>Production</w:t>
            </w:r>
          </w:p>
        </w:tc>
        <w:tc>
          <w:tcPr>
            <w:tcW w:w="1688" w:type="pct"/>
            <w:tcBorders>
              <w:top w:val="single" w:sz="4" w:space="0" w:color="auto"/>
              <w:left w:val="single" w:sz="4" w:space="0" w:color="auto"/>
              <w:bottom w:val="single" w:sz="4" w:space="0" w:color="auto"/>
              <w:right w:val="single" w:sz="4" w:space="0" w:color="auto"/>
            </w:tcBorders>
          </w:tcPr>
          <w:p w:rsidR="00B66C23" w:rsidRPr="00101D7B" w:rsidRDefault="00B66C23" w:rsidP="00BC2DAE">
            <w:pPr>
              <w:pStyle w:val="NormalTableText"/>
              <w:spacing w:before="120"/>
              <w:rPr>
                <w:rFonts w:ascii="Calibri" w:hAnsi="Calibri" w:cs="Calibri"/>
                <w:sz w:val="24"/>
              </w:rPr>
            </w:pPr>
            <w:r w:rsidRPr="00101D7B">
              <w:rPr>
                <w:rFonts w:ascii="Calibri" w:hAnsi="Calibri" w:cs="Calibri"/>
                <w:sz w:val="24"/>
              </w:rPr>
              <w:t>H:\Corporate Services\Financial Services\GP Integrations</w:t>
            </w:r>
          </w:p>
        </w:tc>
        <w:tc>
          <w:tcPr>
            <w:tcW w:w="1412" w:type="pct"/>
            <w:tcBorders>
              <w:top w:val="single" w:sz="4" w:space="0" w:color="auto"/>
              <w:left w:val="single" w:sz="4" w:space="0" w:color="auto"/>
              <w:bottom w:val="single" w:sz="4" w:space="0" w:color="auto"/>
              <w:right w:val="single" w:sz="4" w:space="0" w:color="auto"/>
            </w:tcBorders>
          </w:tcPr>
          <w:p w:rsidR="00B66C23" w:rsidRPr="00101D7B" w:rsidRDefault="00B66C23" w:rsidP="0036146B">
            <w:pPr>
              <w:pStyle w:val="NormalTableText"/>
              <w:spacing w:before="120"/>
              <w:ind w:right="-112"/>
              <w:rPr>
                <w:rFonts w:ascii="Calibri" w:hAnsi="Calibri" w:cs="Calibri"/>
                <w:sz w:val="24"/>
              </w:rPr>
            </w:pPr>
            <w:r w:rsidRPr="00101D7B">
              <w:rPr>
                <w:rFonts w:ascii="Calibri" w:hAnsi="Calibri" w:cs="Calibri"/>
                <w:sz w:val="24"/>
              </w:rPr>
              <w:t>MEPPDailyJournalEntries.csv</w:t>
            </w:r>
          </w:p>
        </w:tc>
      </w:tr>
      <w:tr w:rsidR="00B444D3" w:rsidTr="00B444D3">
        <w:trPr>
          <w:cantSplit/>
          <w:trHeight w:val="6"/>
        </w:trPr>
        <w:tc>
          <w:tcPr>
            <w:tcW w:w="173" w:type="pct"/>
            <w:tcBorders>
              <w:top w:val="single" w:sz="4" w:space="0" w:color="auto"/>
              <w:left w:val="single" w:sz="4" w:space="0" w:color="auto"/>
              <w:bottom w:val="single" w:sz="4" w:space="0" w:color="auto"/>
              <w:right w:val="single" w:sz="4" w:space="0" w:color="auto"/>
            </w:tcBorders>
          </w:tcPr>
          <w:p w:rsidR="00B66C23" w:rsidRPr="00101D7B" w:rsidRDefault="00B66C23" w:rsidP="00BC2DAE">
            <w:pPr>
              <w:spacing w:before="120"/>
              <w:rPr>
                <w:sz w:val="24"/>
                <w:szCs w:val="24"/>
              </w:rPr>
            </w:pPr>
            <w:r w:rsidRPr="00101D7B">
              <w:rPr>
                <w:sz w:val="24"/>
                <w:szCs w:val="24"/>
              </w:rPr>
              <w:t>3</w:t>
            </w:r>
          </w:p>
        </w:tc>
        <w:tc>
          <w:tcPr>
            <w:tcW w:w="404" w:type="pct"/>
            <w:tcBorders>
              <w:top w:val="single" w:sz="4" w:space="0" w:color="auto"/>
              <w:left w:val="single" w:sz="4" w:space="0" w:color="auto"/>
              <w:bottom w:val="single" w:sz="4" w:space="0" w:color="auto"/>
              <w:right w:val="single" w:sz="4" w:space="0" w:color="auto"/>
            </w:tcBorders>
          </w:tcPr>
          <w:p w:rsidR="00B66C23" w:rsidRPr="00101D7B" w:rsidRDefault="00B66C23" w:rsidP="00BC2DAE">
            <w:pPr>
              <w:pStyle w:val="NormalTableText"/>
              <w:spacing w:before="120"/>
              <w:rPr>
                <w:rFonts w:ascii="Calibri" w:hAnsi="Calibri" w:cs="Calibri"/>
                <w:sz w:val="24"/>
              </w:rPr>
            </w:pPr>
            <w:r w:rsidRPr="00101D7B">
              <w:rPr>
                <w:rFonts w:ascii="Calibri" w:hAnsi="Calibri" w:cs="Calibri"/>
                <w:sz w:val="24"/>
              </w:rPr>
              <w:t>PEPP</w:t>
            </w:r>
          </w:p>
        </w:tc>
        <w:tc>
          <w:tcPr>
            <w:tcW w:w="732" w:type="pct"/>
            <w:tcBorders>
              <w:top w:val="single" w:sz="4" w:space="0" w:color="auto"/>
              <w:left w:val="single" w:sz="4" w:space="0" w:color="auto"/>
              <w:bottom w:val="single" w:sz="4" w:space="0" w:color="auto"/>
              <w:right w:val="single" w:sz="4" w:space="0" w:color="auto"/>
            </w:tcBorders>
          </w:tcPr>
          <w:p w:rsidR="00B66C23" w:rsidRPr="00101D7B" w:rsidRDefault="00B66C23" w:rsidP="00BC2DAE">
            <w:pPr>
              <w:pStyle w:val="NormalTableText"/>
              <w:spacing w:before="120"/>
              <w:rPr>
                <w:rFonts w:ascii="Calibri" w:hAnsi="Calibri" w:cs="Calibri"/>
                <w:sz w:val="24"/>
              </w:rPr>
            </w:pPr>
            <w:r w:rsidRPr="00101D7B">
              <w:rPr>
                <w:rFonts w:ascii="Calibri" w:hAnsi="Calibri" w:cs="Calibri"/>
                <w:sz w:val="24"/>
              </w:rPr>
              <w:t>Penfax</w:t>
            </w:r>
          </w:p>
        </w:tc>
        <w:tc>
          <w:tcPr>
            <w:tcW w:w="590" w:type="pct"/>
            <w:tcBorders>
              <w:top w:val="single" w:sz="4" w:space="0" w:color="auto"/>
              <w:left w:val="single" w:sz="4" w:space="0" w:color="auto"/>
              <w:bottom w:val="single" w:sz="4" w:space="0" w:color="auto"/>
              <w:right w:val="single" w:sz="4" w:space="0" w:color="auto"/>
            </w:tcBorders>
          </w:tcPr>
          <w:p w:rsidR="00B66C23" w:rsidRPr="00101D7B" w:rsidRDefault="00B66C23" w:rsidP="00BC2DAE">
            <w:pPr>
              <w:pStyle w:val="NormalTableText"/>
              <w:spacing w:before="120"/>
              <w:rPr>
                <w:rFonts w:ascii="Calibri" w:hAnsi="Calibri" w:cs="Calibri"/>
                <w:sz w:val="24"/>
              </w:rPr>
            </w:pPr>
            <w:r w:rsidRPr="00101D7B">
              <w:rPr>
                <w:rFonts w:ascii="Calibri" w:hAnsi="Calibri" w:cs="Calibri"/>
                <w:sz w:val="24"/>
              </w:rPr>
              <w:t>Test</w:t>
            </w:r>
          </w:p>
        </w:tc>
        <w:tc>
          <w:tcPr>
            <w:tcW w:w="1688" w:type="pct"/>
            <w:tcBorders>
              <w:top w:val="single" w:sz="4" w:space="0" w:color="auto"/>
              <w:left w:val="single" w:sz="4" w:space="0" w:color="auto"/>
              <w:bottom w:val="single" w:sz="4" w:space="0" w:color="auto"/>
              <w:right w:val="single" w:sz="4" w:space="0" w:color="auto"/>
            </w:tcBorders>
          </w:tcPr>
          <w:p w:rsidR="00B66C23" w:rsidRPr="00101D7B" w:rsidRDefault="00B66C23" w:rsidP="00BC2DAE">
            <w:pPr>
              <w:pStyle w:val="NormalTableText"/>
              <w:spacing w:before="120"/>
              <w:rPr>
                <w:rFonts w:ascii="Calibri" w:hAnsi="Calibri" w:cs="Calibri"/>
                <w:sz w:val="24"/>
              </w:rPr>
            </w:pPr>
            <w:r w:rsidRPr="00101D7B">
              <w:rPr>
                <w:rFonts w:ascii="Calibri" w:hAnsi="Calibri" w:cs="Calibri"/>
                <w:sz w:val="24"/>
              </w:rPr>
              <w:t>H:\PEBA\Documentation\Great Pains Test\Penfax V5 Integrations</w:t>
            </w:r>
          </w:p>
          <w:p w:rsidR="00B66C23" w:rsidRPr="00101D7B" w:rsidRDefault="00B66C23" w:rsidP="00BC2DAE">
            <w:pPr>
              <w:pStyle w:val="NormalTableText"/>
              <w:spacing w:before="120"/>
              <w:rPr>
                <w:rFonts w:ascii="Calibri" w:hAnsi="Calibri" w:cs="Calibri"/>
                <w:sz w:val="24"/>
              </w:rPr>
            </w:pPr>
          </w:p>
        </w:tc>
        <w:tc>
          <w:tcPr>
            <w:tcW w:w="1412" w:type="pct"/>
            <w:tcBorders>
              <w:top w:val="single" w:sz="4" w:space="0" w:color="auto"/>
              <w:left w:val="single" w:sz="4" w:space="0" w:color="auto"/>
              <w:bottom w:val="single" w:sz="4" w:space="0" w:color="auto"/>
              <w:right w:val="single" w:sz="4" w:space="0" w:color="auto"/>
            </w:tcBorders>
          </w:tcPr>
          <w:p w:rsidR="00B66C23" w:rsidRPr="00101D7B" w:rsidRDefault="00B66C23" w:rsidP="00BC2DAE">
            <w:pPr>
              <w:pStyle w:val="NormalTableText"/>
              <w:spacing w:before="120"/>
              <w:ind w:right="30"/>
              <w:rPr>
                <w:rFonts w:ascii="Calibri" w:hAnsi="Calibri" w:cs="Calibri"/>
                <w:sz w:val="24"/>
              </w:rPr>
            </w:pPr>
            <w:r w:rsidRPr="00101D7B">
              <w:rPr>
                <w:rFonts w:ascii="Calibri" w:hAnsi="Calibri" w:cs="Calibri"/>
                <w:sz w:val="24"/>
              </w:rPr>
              <w:t>PEPPDailyJournalEntries.csv</w:t>
            </w:r>
          </w:p>
        </w:tc>
      </w:tr>
      <w:tr w:rsidR="00B444D3" w:rsidTr="00B444D3">
        <w:trPr>
          <w:cantSplit/>
          <w:trHeight w:val="6"/>
        </w:trPr>
        <w:tc>
          <w:tcPr>
            <w:tcW w:w="173" w:type="pct"/>
            <w:tcBorders>
              <w:top w:val="single" w:sz="4" w:space="0" w:color="auto"/>
              <w:left w:val="single" w:sz="4" w:space="0" w:color="auto"/>
              <w:bottom w:val="single" w:sz="4" w:space="0" w:color="auto"/>
              <w:right w:val="single" w:sz="4" w:space="0" w:color="auto"/>
            </w:tcBorders>
          </w:tcPr>
          <w:p w:rsidR="00B66C23" w:rsidRPr="005F0189" w:rsidRDefault="00B66C23" w:rsidP="00BC2DAE">
            <w:pPr>
              <w:spacing w:before="120"/>
              <w:rPr>
                <w:sz w:val="24"/>
                <w:szCs w:val="24"/>
              </w:rPr>
            </w:pPr>
            <w:r w:rsidRPr="005F0189">
              <w:rPr>
                <w:sz w:val="24"/>
                <w:szCs w:val="24"/>
              </w:rPr>
              <w:t>4</w:t>
            </w:r>
          </w:p>
        </w:tc>
        <w:tc>
          <w:tcPr>
            <w:tcW w:w="404" w:type="pct"/>
            <w:tcBorders>
              <w:top w:val="single" w:sz="4" w:space="0" w:color="auto"/>
              <w:left w:val="single" w:sz="4" w:space="0" w:color="auto"/>
              <w:bottom w:val="single" w:sz="4" w:space="0" w:color="auto"/>
              <w:right w:val="single" w:sz="4" w:space="0" w:color="auto"/>
            </w:tcBorders>
          </w:tcPr>
          <w:p w:rsidR="00B66C23" w:rsidRPr="005F0189" w:rsidRDefault="00B66C23" w:rsidP="00BC2DAE">
            <w:pPr>
              <w:pStyle w:val="NormalTableText"/>
              <w:spacing w:before="120"/>
              <w:rPr>
                <w:rFonts w:ascii="Calibri" w:hAnsi="Calibri" w:cs="Calibri"/>
                <w:sz w:val="24"/>
              </w:rPr>
            </w:pPr>
            <w:r w:rsidRPr="005F0189">
              <w:rPr>
                <w:rFonts w:ascii="Calibri" w:hAnsi="Calibri" w:cs="Calibri"/>
                <w:sz w:val="24"/>
              </w:rPr>
              <w:t>MEPP</w:t>
            </w:r>
          </w:p>
        </w:tc>
        <w:tc>
          <w:tcPr>
            <w:tcW w:w="732" w:type="pct"/>
            <w:tcBorders>
              <w:top w:val="single" w:sz="4" w:space="0" w:color="auto"/>
              <w:left w:val="single" w:sz="4" w:space="0" w:color="auto"/>
              <w:bottom w:val="single" w:sz="4" w:space="0" w:color="auto"/>
              <w:right w:val="single" w:sz="4" w:space="0" w:color="auto"/>
            </w:tcBorders>
          </w:tcPr>
          <w:p w:rsidR="00B66C23" w:rsidRPr="005F0189" w:rsidRDefault="00B66C23" w:rsidP="00BC2DAE">
            <w:pPr>
              <w:pStyle w:val="NormalTableText"/>
              <w:spacing w:before="120"/>
              <w:rPr>
                <w:rFonts w:ascii="Calibri" w:hAnsi="Calibri" w:cs="Calibri"/>
                <w:sz w:val="24"/>
              </w:rPr>
            </w:pPr>
            <w:r w:rsidRPr="005F0189">
              <w:rPr>
                <w:rFonts w:ascii="Calibri" w:hAnsi="Calibri" w:cs="Calibri"/>
                <w:sz w:val="24"/>
              </w:rPr>
              <w:t xml:space="preserve">CIBC </w:t>
            </w:r>
          </w:p>
        </w:tc>
        <w:tc>
          <w:tcPr>
            <w:tcW w:w="590" w:type="pct"/>
            <w:tcBorders>
              <w:top w:val="single" w:sz="4" w:space="0" w:color="auto"/>
              <w:left w:val="single" w:sz="4" w:space="0" w:color="auto"/>
              <w:bottom w:val="single" w:sz="4" w:space="0" w:color="auto"/>
              <w:right w:val="single" w:sz="4" w:space="0" w:color="auto"/>
            </w:tcBorders>
          </w:tcPr>
          <w:p w:rsidR="00B66C23" w:rsidRPr="005F0189" w:rsidRDefault="00B66C23" w:rsidP="00BC2DAE">
            <w:pPr>
              <w:pStyle w:val="NormalTableText"/>
              <w:spacing w:before="120"/>
              <w:rPr>
                <w:rFonts w:ascii="Calibri" w:hAnsi="Calibri" w:cs="Calibri"/>
                <w:sz w:val="24"/>
              </w:rPr>
            </w:pPr>
            <w:r w:rsidRPr="005F0189">
              <w:rPr>
                <w:rFonts w:ascii="Calibri" w:hAnsi="Calibri" w:cs="Calibri"/>
                <w:sz w:val="24"/>
              </w:rPr>
              <w:t>Test</w:t>
            </w:r>
          </w:p>
        </w:tc>
        <w:tc>
          <w:tcPr>
            <w:tcW w:w="1688" w:type="pct"/>
            <w:tcBorders>
              <w:top w:val="single" w:sz="4" w:space="0" w:color="auto"/>
              <w:left w:val="single" w:sz="4" w:space="0" w:color="auto"/>
              <w:bottom w:val="single" w:sz="4" w:space="0" w:color="auto"/>
              <w:right w:val="single" w:sz="4" w:space="0" w:color="auto"/>
            </w:tcBorders>
          </w:tcPr>
          <w:p w:rsidR="00B66C23" w:rsidRPr="005F0189" w:rsidRDefault="00B66C23" w:rsidP="00BC2DAE">
            <w:pPr>
              <w:pStyle w:val="NormalTableText"/>
              <w:spacing w:before="120"/>
              <w:rPr>
                <w:rFonts w:ascii="Calibri" w:hAnsi="Calibri" w:cs="Calibri"/>
                <w:sz w:val="24"/>
              </w:rPr>
            </w:pPr>
            <w:r w:rsidRPr="005F0189">
              <w:rPr>
                <w:rFonts w:ascii="Calibri" w:hAnsi="Calibri" w:cs="Calibri"/>
                <w:sz w:val="24"/>
              </w:rPr>
              <w:t>H:\PEBA\Documentation\Great Pains Test\CIBC Investment Integrations</w:t>
            </w:r>
          </w:p>
          <w:p w:rsidR="00B66C23" w:rsidRPr="005F0189" w:rsidRDefault="00B66C23" w:rsidP="00BC2DAE">
            <w:pPr>
              <w:pStyle w:val="NormalTableText"/>
              <w:spacing w:before="120"/>
              <w:rPr>
                <w:rFonts w:ascii="Calibri" w:hAnsi="Calibri" w:cs="Calibri"/>
                <w:sz w:val="24"/>
              </w:rPr>
            </w:pPr>
          </w:p>
        </w:tc>
        <w:tc>
          <w:tcPr>
            <w:tcW w:w="1412" w:type="pct"/>
            <w:tcBorders>
              <w:top w:val="single" w:sz="4" w:space="0" w:color="auto"/>
              <w:left w:val="single" w:sz="4" w:space="0" w:color="auto"/>
              <w:bottom w:val="single" w:sz="4" w:space="0" w:color="auto"/>
              <w:right w:val="single" w:sz="4" w:space="0" w:color="auto"/>
            </w:tcBorders>
          </w:tcPr>
          <w:p w:rsidR="00B66C23" w:rsidRPr="005F0189" w:rsidRDefault="00B66C23" w:rsidP="00BC2DAE">
            <w:pPr>
              <w:pStyle w:val="NormalTableText"/>
              <w:spacing w:before="120"/>
              <w:rPr>
                <w:rFonts w:ascii="Calibri" w:hAnsi="Calibri" w:cs="Calibri"/>
                <w:sz w:val="24"/>
              </w:rPr>
            </w:pPr>
            <w:r w:rsidRPr="005F0189">
              <w:rPr>
                <w:rFonts w:ascii="Calibri" w:hAnsi="Calibri" w:cs="Calibri"/>
                <w:sz w:val="24"/>
              </w:rPr>
              <w:t>MEPPInvestmentJE.csv</w:t>
            </w:r>
          </w:p>
        </w:tc>
      </w:tr>
      <w:tr w:rsidR="00B444D3" w:rsidTr="00B444D3">
        <w:trPr>
          <w:cantSplit/>
          <w:trHeight w:val="6"/>
        </w:trPr>
        <w:tc>
          <w:tcPr>
            <w:tcW w:w="173" w:type="pct"/>
            <w:tcBorders>
              <w:top w:val="single" w:sz="4" w:space="0" w:color="auto"/>
              <w:left w:val="single" w:sz="4" w:space="0" w:color="auto"/>
              <w:bottom w:val="single" w:sz="4" w:space="0" w:color="auto"/>
              <w:right w:val="single" w:sz="4" w:space="0" w:color="auto"/>
            </w:tcBorders>
          </w:tcPr>
          <w:p w:rsidR="00B66C23" w:rsidRPr="005F0189" w:rsidRDefault="00B66C23" w:rsidP="00BC2DAE">
            <w:pPr>
              <w:pStyle w:val="NormalTableText"/>
              <w:spacing w:before="120"/>
              <w:jc w:val="center"/>
              <w:rPr>
                <w:rFonts w:ascii="Calibri" w:hAnsi="Calibri" w:cs="Calibri"/>
                <w:sz w:val="24"/>
              </w:rPr>
            </w:pPr>
            <w:r w:rsidRPr="005F0189">
              <w:rPr>
                <w:rFonts w:ascii="Calibri" w:hAnsi="Calibri" w:cs="Calibri"/>
                <w:sz w:val="24"/>
              </w:rPr>
              <w:t>5</w:t>
            </w:r>
          </w:p>
        </w:tc>
        <w:tc>
          <w:tcPr>
            <w:tcW w:w="404" w:type="pct"/>
            <w:tcBorders>
              <w:top w:val="single" w:sz="4" w:space="0" w:color="auto"/>
              <w:left w:val="single" w:sz="4" w:space="0" w:color="auto"/>
              <w:bottom w:val="single" w:sz="4" w:space="0" w:color="auto"/>
              <w:right w:val="single" w:sz="4" w:space="0" w:color="auto"/>
            </w:tcBorders>
          </w:tcPr>
          <w:p w:rsidR="00B66C23" w:rsidRPr="005F0189" w:rsidRDefault="00B66C23" w:rsidP="00BC2DAE">
            <w:pPr>
              <w:pStyle w:val="NormalTableText"/>
              <w:spacing w:before="120"/>
              <w:rPr>
                <w:rFonts w:ascii="Calibri" w:hAnsi="Calibri" w:cs="Calibri"/>
                <w:sz w:val="24"/>
              </w:rPr>
            </w:pPr>
            <w:r w:rsidRPr="005F0189">
              <w:rPr>
                <w:rFonts w:ascii="Calibri" w:hAnsi="Calibri" w:cs="Calibri"/>
                <w:sz w:val="24"/>
              </w:rPr>
              <w:t>PEPP</w:t>
            </w:r>
          </w:p>
        </w:tc>
        <w:tc>
          <w:tcPr>
            <w:tcW w:w="732" w:type="pct"/>
            <w:tcBorders>
              <w:top w:val="single" w:sz="4" w:space="0" w:color="auto"/>
              <w:left w:val="single" w:sz="4" w:space="0" w:color="auto"/>
              <w:bottom w:val="single" w:sz="4" w:space="0" w:color="auto"/>
              <w:right w:val="single" w:sz="4" w:space="0" w:color="auto"/>
            </w:tcBorders>
          </w:tcPr>
          <w:p w:rsidR="00B66C23" w:rsidRPr="005F0189" w:rsidRDefault="00B66C23" w:rsidP="00BC2DAE">
            <w:pPr>
              <w:pStyle w:val="NormalTableText"/>
              <w:spacing w:before="120"/>
              <w:rPr>
                <w:rFonts w:ascii="Calibri" w:hAnsi="Calibri" w:cs="Calibri"/>
                <w:sz w:val="24"/>
              </w:rPr>
            </w:pPr>
            <w:r w:rsidRPr="005F0189">
              <w:rPr>
                <w:rFonts w:ascii="Calibri" w:hAnsi="Calibri" w:cs="Calibri"/>
                <w:sz w:val="24"/>
              </w:rPr>
              <w:t xml:space="preserve">CIBC </w:t>
            </w:r>
          </w:p>
        </w:tc>
        <w:tc>
          <w:tcPr>
            <w:tcW w:w="590" w:type="pct"/>
            <w:tcBorders>
              <w:top w:val="single" w:sz="4" w:space="0" w:color="auto"/>
              <w:left w:val="single" w:sz="4" w:space="0" w:color="auto"/>
              <w:bottom w:val="single" w:sz="4" w:space="0" w:color="auto"/>
              <w:right w:val="single" w:sz="4" w:space="0" w:color="auto"/>
            </w:tcBorders>
          </w:tcPr>
          <w:p w:rsidR="00B66C23" w:rsidRPr="005F0189" w:rsidRDefault="00B66C23" w:rsidP="00BC2DAE">
            <w:pPr>
              <w:pStyle w:val="NormalTableText"/>
              <w:spacing w:before="120"/>
              <w:rPr>
                <w:rFonts w:ascii="Calibri" w:hAnsi="Calibri" w:cs="Calibri"/>
                <w:sz w:val="24"/>
              </w:rPr>
            </w:pPr>
            <w:r w:rsidRPr="005F0189">
              <w:rPr>
                <w:rFonts w:ascii="Calibri" w:hAnsi="Calibri" w:cs="Calibri"/>
                <w:sz w:val="24"/>
              </w:rPr>
              <w:t>Test</w:t>
            </w:r>
          </w:p>
        </w:tc>
        <w:tc>
          <w:tcPr>
            <w:tcW w:w="1688" w:type="pct"/>
            <w:tcBorders>
              <w:top w:val="single" w:sz="4" w:space="0" w:color="auto"/>
              <w:left w:val="single" w:sz="4" w:space="0" w:color="auto"/>
              <w:bottom w:val="single" w:sz="4" w:space="0" w:color="auto"/>
              <w:right w:val="single" w:sz="4" w:space="0" w:color="auto"/>
            </w:tcBorders>
          </w:tcPr>
          <w:p w:rsidR="00B66C23" w:rsidRPr="005F0189" w:rsidRDefault="00B66C23" w:rsidP="00BC2DAE">
            <w:pPr>
              <w:pStyle w:val="NormalTableText"/>
              <w:spacing w:before="120"/>
              <w:rPr>
                <w:rFonts w:ascii="Calibri" w:hAnsi="Calibri" w:cs="Calibri"/>
                <w:sz w:val="24"/>
              </w:rPr>
            </w:pPr>
            <w:r w:rsidRPr="005F0189">
              <w:rPr>
                <w:rFonts w:ascii="Calibri" w:hAnsi="Calibri" w:cs="Calibri"/>
                <w:sz w:val="24"/>
              </w:rPr>
              <w:t>H:\PEBA\Documentation\Great Pains Test\CIBC Investment Integrations</w:t>
            </w:r>
          </w:p>
          <w:p w:rsidR="00B66C23" w:rsidRPr="005F0189" w:rsidRDefault="00B66C23" w:rsidP="00BC2DAE">
            <w:pPr>
              <w:pStyle w:val="NormalTableText"/>
              <w:spacing w:before="120"/>
              <w:rPr>
                <w:rFonts w:ascii="Calibri" w:hAnsi="Calibri" w:cs="Calibri"/>
                <w:sz w:val="24"/>
              </w:rPr>
            </w:pPr>
          </w:p>
        </w:tc>
        <w:tc>
          <w:tcPr>
            <w:tcW w:w="1412" w:type="pct"/>
            <w:tcBorders>
              <w:top w:val="single" w:sz="4" w:space="0" w:color="auto"/>
              <w:left w:val="single" w:sz="4" w:space="0" w:color="auto"/>
              <w:bottom w:val="single" w:sz="4" w:space="0" w:color="auto"/>
              <w:right w:val="single" w:sz="4" w:space="0" w:color="auto"/>
            </w:tcBorders>
          </w:tcPr>
          <w:p w:rsidR="00B66C23" w:rsidRPr="005F0189" w:rsidRDefault="00B66C23" w:rsidP="00BC2DAE">
            <w:pPr>
              <w:pStyle w:val="NormalTableText"/>
              <w:spacing w:before="120"/>
              <w:rPr>
                <w:rFonts w:ascii="Calibri" w:hAnsi="Calibri" w:cs="Calibri"/>
                <w:sz w:val="24"/>
              </w:rPr>
            </w:pPr>
            <w:r w:rsidRPr="005F0189">
              <w:rPr>
                <w:rFonts w:ascii="Calibri" w:hAnsi="Calibri" w:cs="Calibri"/>
                <w:sz w:val="24"/>
              </w:rPr>
              <w:t>PEPPInvestmentJE.csv</w:t>
            </w:r>
          </w:p>
        </w:tc>
      </w:tr>
    </w:tbl>
    <w:p w:rsidR="00613082" w:rsidRDefault="00613082" w:rsidP="00613082">
      <w:pPr>
        <w:rPr>
          <w:lang w:val="en-US" w:eastAsia="en-CA"/>
        </w:rPr>
      </w:pPr>
      <w:bookmarkStart w:id="227" w:name="_Test_Accounts"/>
      <w:bookmarkStart w:id="228" w:name="_Toc59181866"/>
      <w:bookmarkEnd w:id="227"/>
    </w:p>
    <w:p w:rsidR="00B66C23" w:rsidRPr="00613082" w:rsidRDefault="00B66C23" w:rsidP="00C521B0">
      <w:pPr>
        <w:pStyle w:val="ListParagraph"/>
        <w:numPr>
          <w:ilvl w:val="0"/>
          <w:numId w:val="168"/>
        </w:numPr>
        <w:ind w:left="709" w:hanging="283"/>
        <w:rPr>
          <w:b/>
          <w:sz w:val="24"/>
          <w:szCs w:val="24"/>
          <w:lang w:val="en-US" w:eastAsia="en-CA"/>
        </w:rPr>
      </w:pPr>
      <w:r w:rsidRPr="00613082">
        <w:rPr>
          <w:b/>
          <w:sz w:val="24"/>
          <w:szCs w:val="24"/>
          <w:lang w:val="en-US" w:eastAsia="en-CA"/>
        </w:rPr>
        <w:t>GP Test Accounts</w:t>
      </w:r>
      <w:bookmarkEnd w:id="228"/>
      <w:r w:rsidR="00613082" w:rsidRPr="00613082">
        <w:rPr>
          <w:b/>
          <w:sz w:val="24"/>
          <w:szCs w:val="24"/>
          <w:lang w:val="en-US" w:eastAsia="en-CA"/>
        </w:rPr>
        <w:t>:</w:t>
      </w:r>
    </w:p>
    <w:p w:rsidR="00B66C23" w:rsidRPr="000A32E2" w:rsidRDefault="00B66C23" w:rsidP="000A32E2">
      <w:pPr>
        <w:jc w:val="both"/>
        <w:rPr>
          <w:sz w:val="24"/>
          <w:szCs w:val="24"/>
          <w:lang w:val="en-US" w:eastAsia="en-CA"/>
        </w:rPr>
      </w:pPr>
      <w:r w:rsidRPr="000A32E2">
        <w:rPr>
          <w:sz w:val="24"/>
          <w:szCs w:val="24"/>
          <w:lang w:val="en-US" w:eastAsia="en-CA"/>
        </w:rPr>
        <w:t>Test accounts are shared by Finance and QA the Account user ID’s and Passwords are maintained by QA and stored in the QA Test systems spreadsheet</w:t>
      </w:r>
    </w:p>
    <w:p w:rsidR="00B66C23" w:rsidRPr="00613082" w:rsidRDefault="00B66C23" w:rsidP="00613082">
      <w:pPr>
        <w:rPr>
          <w:b/>
          <w:sz w:val="24"/>
          <w:szCs w:val="24"/>
          <w:lang w:val="en-US" w:eastAsia="en-CA"/>
        </w:rPr>
      </w:pPr>
      <w:bookmarkStart w:id="229" w:name="_Toc59181867"/>
      <w:r w:rsidRPr="00613082">
        <w:rPr>
          <w:b/>
          <w:sz w:val="24"/>
          <w:szCs w:val="24"/>
          <w:lang w:val="en-US" w:eastAsia="en-CA"/>
        </w:rPr>
        <w:t>Application and Components</w:t>
      </w:r>
      <w:bookmarkEnd w:id="229"/>
      <w:r w:rsidR="00613082">
        <w:rPr>
          <w:b/>
          <w:sz w:val="24"/>
          <w:szCs w:val="24"/>
          <w:lang w:val="en-US" w:eastAsia="en-CA"/>
        </w:rPr>
        <w:t>:</w:t>
      </w:r>
    </w:p>
    <w:p w:rsidR="000741A0" w:rsidRPr="00877BC1" w:rsidRDefault="00B66C23" w:rsidP="00C521B0">
      <w:pPr>
        <w:pStyle w:val="ListParagraph"/>
        <w:numPr>
          <w:ilvl w:val="0"/>
          <w:numId w:val="175"/>
        </w:numPr>
        <w:rPr>
          <w:b/>
          <w:sz w:val="24"/>
          <w:szCs w:val="24"/>
          <w:lang w:val="en-US" w:eastAsia="en-CA"/>
        </w:rPr>
      </w:pPr>
      <w:bookmarkStart w:id="230" w:name="_Toc59181868"/>
      <w:r w:rsidRPr="00613082">
        <w:rPr>
          <w:b/>
          <w:sz w:val="24"/>
          <w:szCs w:val="24"/>
          <w:lang w:val="en-US" w:eastAsia="en-CA"/>
        </w:rPr>
        <w:t>Applications</w:t>
      </w:r>
      <w:bookmarkEnd w:id="230"/>
      <w:r w:rsidR="00613082">
        <w:rPr>
          <w:b/>
          <w:sz w:val="24"/>
          <w:szCs w:val="24"/>
          <w:lang w:val="en-US" w:eastAsia="en-CA"/>
        </w:rPr>
        <w:t>:</w:t>
      </w:r>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38"/>
        <w:gridCol w:w="2051"/>
        <w:gridCol w:w="2051"/>
        <w:gridCol w:w="1229"/>
        <w:gridCol w:w="3818"/>
      </w:tblGrid>
      <w:tr w:rsidR="00B66C23" w:rsidTr="00BC2DAE">
        <w:trPr>
          <w:cantSplit/>
          <w:tblHeader/>
        </w:trPr>
        <w:tc>
          <w:tcPr>
            <w:tcW w:w="170"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D641FB" w:rsidRDefault="00B66C23" w:rsidP="00BC2DAE">
            <w:pPr>
              <w:spacing w:before="120"/>
              <w:jc w:val="center"/>
              <w:rPr>
                <w:rFonts w:ascii="Calibri" w:hAnsi="Calibri"/>
                <w:b/>
                <w:bCs/>
                <w:sz w:val="24"/>
                <w:szCs w:val="24"/>
              </w:rPr>
            </w:pPr>
            <w:r w:rsidRPr="00D641FB">
              <w:rPr>
                <w:rFonts w:ascii="Calibri" w:hAnsi="Calibri"/>
                <w:b/>
                <w:bCs/>
                <w:sz w:val="24"/>
                <w:szCs w:val="24"/>
              </w:rPr>
              <w:t>#</w:t>
            </w:r>
          </w:p>
        </w:tc>
        <w:tc>
          <w:tcPr>
            <w:tcW w:w="1083" w:type="pct"/>
            <w:tcBorders>
              <w:top w:val="single" w:sz="4" w:space="0" w:color="auto"/>
              <w:left w:val="single" w:sz="4" w:space="0" w:color="auto"/>
              <w:bottom w:val="single" w:sz="4" w:space="0" w:color="auto"/>
              <w:right w:val="single" w:sz="4" w:space="0" w:color="auto"/>
            </w:tcBorders>
            <w:shd w:val="clear" w:color="auto" w:fill="E0E0E0"/>
          </w:tcPr>
          <w:p w:rsidR="00B66C23" w:rsidRPr="00D641FB" w:rsidRDefault="00B66C23" w:rsidP="00BC2DAE">
            <w:pPr>
              <w:spacing w:before="120"/>
              <w:jc w:val="center"/>
              <w:rPr>
                <w:rFonts w:ascii="Calibri" w:hAnsi="Calibri"/>
                <w:b/>
                <w:bCs/>
                <w:sz w:val="24"/>
                <w:szCs w:val="24"/>
              </w:rPr>
            </w:pPr>
            <w:r w:rsidRPr="00D641FB">
              <w:rPr>
                <w:rFonts w:ascii="Calibri" w:hAnsi="Calibri"/>
                <w:b/>
                <w:bCs/>
                <w:sz w:val="24"/>
                <w:szCs w:val="24"/>
              </w:rPr>
              <w:t>Application</w:t>
            </w:r>
          </w:p>
        </w:tc>
        <w:tc>
          <w:tcPr>
            <w:tcW w:w="1083"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D641FB" w:rsidRDefault="00B66C23" w:rsidP="00BC2DAE">
            <w:pPr>
              <w:spacing w:before="120"/>
              <w:jc w:val="center"/>
              <w:rPr>
                <w:rFonts w:ascii="Calibri" w:hAnsi="Calibri"/>
                <w:b/>
                <w:bCs/>
                <w:sz w:val="24"/>
                <w:szCs w:val="24"/>
              </w:rPr>
            </w:pPr>
            <w:r w:rsidRPr="00D641FB">
              <w:rPr>
                <w:rFonts w:ascii="Calibri" w:hAnsi="Calibri"/>
                <w:b/>
                <w:bCs/>
                <w:sz w:val="24"/>
                <w:szCs w:val="24"/>
              </w:rPr>
              <w:t>Current Version</w:t>
            </w:r>
          </w:p>
        </w:tc>
        <w:tc>
          <w:tcPr>
            <w:tcW w:w="650"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D641FB" w:rsidRDefault="00B66C23" w:rsidP="00BC2DAE">
            <w:pPr>
              <w:spacing w:before="120"/>
              <w:jc w:val="center"/>
              <w:rPr>
                <w:rFonts w:ascii="Calibri" w:hAnsi="Calibri"/>
                <w:b/>
                <w:bCs/>
                <w:sz w:val="24"/>
                <w:szCs w:val="24"/>
              </w:rPr>
            </w:pPr>
            <w:r w:rsidRPr="00D641FB">
              <w:rPr>
                <w:rFonts w:ascii="Calibri" w:hAnsi="Calibri"/>
                <w:b/>
                <w:bCs/>
                <w:sz w:val="24"/>
                <w:szCs w:val="24"/>
              </w:rPr>
              <w:t>Date Release</w:t>
            </w:r>
          </w:p>
        </w:tc>
        <w:tc>
          <w:tcPr>
            <w:tcW w:w="2014"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D641FB" w:rsidRDefault="00B66C23" w:rsidP="00BC2DAE">
            <w:pPr>
              <w:spacing w:before="120"/>
              <w:jc w:val="center"/>
              <w:rPr>
                <w:rFonts w:ascii="Calibri" w:hAnsi="Calibri"/>
                <w:b/>
                <w:bCs/>
                <w:sz w:val="24"/>
                <w:szCs w:val="24"/>
              </w:rPr>
            </w:pPr>
            <w:r w:rsidRPr="00D641FB">
              <w:rPr>
                <w:rFonts w:ascii="Calibri" w:hAnsi="Calibri"/>
                <w:b/>
                <w:bCs/>
                <w:sz w:val="24"/>
                <w:szCs w:val="24"/>
              </w:rPr>
              <w:t xml:space="preserve">Question/Issue </w:t>
            </w:r>
          </w:p>
        </w:tc>
      </w:tr>
      <w:tr w:rsidR="00B66C23" w:rsidTr="00BC2DAE">
        <w:trPr>
          <w:cantSplit/>
        </w:trPr>
        <w:tc>
          <w:tcPr>
            <w:tcW w:w="170" w:type="pct"/>
            <w:tcBorders>
              <w:top w:val="single" w:sz="4" w:space="0" w:color="auto"/>
              <w:left w:val="single" w:sz="4" w:space="0" w:color="auto"/>
              <w:bottom w:val="single" w:sz="4" w:space="0" w:color="auto"/>
              <w:right w:val="single" w:sz="4" w:space="0" w:color="auto"/>
            </w:tcBorders>
            <w:hideMark/>
          </w:tcPr>
          <w:p w:rsidR="00B66C23" w:rsidRPr="00D641FB" w:rsidRDefault="00B66C23" w:rsidP="00BC2DAE">
            <w:pPr>
              <w:pStyle w:val="NormalTableText"/>
              <w:spacing w:before="120"/>
              <w:jc w:val="center"/>
              <w:rPr>
                <w:rFonts w:ascii="Calibri" w:hAnsi="Calibri" w:cs="Calibri"/>
                <w:sz w:val="24"/>
              </w:rPr>
            </w:pPr>
            <w:r w:rsidRPr="00D641FB">
              <w:rPr>
                <w:rFonts w:ascii="Calibri" w:hAnsi="Calibri" w:cs="Calibri"/>
                <w:sz w:val="24"/>
              </w:rPr>
              <w:t>1</w:t>
            </w:r>
          </w:p>
        </w:tc>
        <w:tc>
          <w:tcPr>
            <w:tcW w:w="1083" w:type="pct"/>
            <w:tcBorders>
              <w:top w:val="single" w:sz="4" w:space="0" w:color="auto"/>
              <w:left w:val="single" w:sz="4" w:space="0" w:color="auto"/>
              <w:bottom w:val="single" w:sz="4" w:space="0" w:color="auto"/>
              <w:right w:val="single" w:sz="4" w:space="0" w:color="auto"/>
            </w:tcBorders>
          </w:tcPr>
          <w:p w:rsidR="00B66C23" w:rsidRPr="00D641FB" w:rsidRDefault="00B66C23" w:rsidP="00BC2DAE">
            <w:pPr>
              <w:pStyle w:val="NormalTableText"/>
              <w:spacing w:before="120"/>
              <w:jc w:val="center"/>
              <w:rPr>
                <w:rFonts w:ascii="Calibri" w:hAnsi="Calibri" w:cs="Calibri"/>
                <w:sz w:val="24"/>
              </w:rPr>
            </w:pPr>
            <w:r w:rsidRPr="00D641FB">
              <w:rPr>
                <w:rFonts w:ascii="Calibri" w:hAnsi="Calibri" w:cs="Calibri"/>
                <w:sz w:val="24"/>
              </w:rPr>
              <w:t>GP</w:t>
            </w:r>
          </w:p>
        </w:tc>
        <w:tc>
          <w:tcPr>
            <w:tcW w:w="1083" w:type="pct"/>
            <w:tcBorders>
              <w:top w:val="single" w:sz="4" w:space="0" w:color="auto"/>
              <w:left w:val="single" w:sz="4" w:space="0" w:color="auto"/>
              <w:bottom w:val="single" w:sz="4" w:space="0" w:color="auto"/>
              <w:right w:val="single" w:sz="4" w:space="0" w:color="auto"/>
            </w:tcBorders>
          </w:tcPr>
          <w:p w:rsidR="00B66C23" w:rsidRPr="00D641FB" w:rsidRDefault="00B66C23" w:rsidP="00BC2DAE">
            <w:pPr>
              <w:pStyle w:val="NormalTableText"/>
              <w:spacing w:before="120"/>
              <w:jc w:val="center"/>
              <w:rPr>
                <w:rFonts w:ascii="Calibri" w:hAnsi="Calibri" w:cs="Calibri"/>
                <w:sz w:val="24"/>
              </w:rPr>
            </w:pPr>
            <w:r w:rsidRPr="00D641FB">
              <w:rPr>
                <w:rFonts w:ascii="Calibri" w:hAnsi="Calibri" w:cs="Calibri"/>
                <w:sz w:val="24"/>
              </w:rPr>
              <w:t>16.00.0439</w:t>
            </w:r>
          </w:p>
        </w:tc>
        <w:tc>
          <w:tcPr>
            <w:tcW w:w="650" w:type="pct"/>
            <w:tcBorders>
              <w:top w:val="single" w:sz="4" w:space="0" w:color="auto"/>
              <w:left w:val="single" w:sz="4" w:space="0" w:color="auto"/>
              <w:bottom w:val="single" w:sz="4" w:space="0" w:color="auto"/>
              <w:right w:val="single" w:sz="4" w:space="0" w:color="auto"/>
            </w:tcBorders>
          </w:tcPr>
          <w:p w:rsidR="00B66C23" w:rsidRPr="00D641FB" w:rsidRDefault="00B66C23" w:rsidP="00BC2DAE">
            <w:pPr>
              <w:pStyle w:val="NormalTableText"/>
              <w:spacing w:before="120"/>
              <w:rPr>
                <w:rFonts w:ascii="Calibri" w:hAnsi="Calibri" w:cs="Calibri"/>
                <w:sz w:val="24"/>
              </w:rPr>
            </w:pPr>
            <w:r w:rsidRPr="00D641FB">
              <w:rPr>
                <w:rFonts w:ascii="Calibri" w:hAnsi="Calibri" w:cs="Calibri"/>
                <w:sz w:val="24"/>
              </w:rPr>
              <w:t>2016</w:t>
            </w:r>
          </w:p>
        </w:tc>
        <w:tc>
          <w:tcPr>
            <w:tcW w:w="2014" w:type="pct"/>
            <w:tcBorders>
              <w:top w:val="single" w:sz="4" w:space="0" w:color="auto"/>
              <w:left w:val="single" w:sz="4" w:space="0" w:color="auto"/>
              <w:bottom w:val="single" w:sz="4" w:space="0" w:color="auto"/>
              <w:right w:val="single" w:sz="4" w:space="0" w:color="auto"/>
            </w:tcBorders>
          </w:tcPr>
          <w:p w:rsidR="00B66C23" w:rsidRPr="00D641FB" w:rsidRDefault="00B66C23" w:rsidP="00BC2DAE">
            <w:pPr>
              <w:pStyle w:val="NormalIndent"/>
              <w:spacing w:before="120"/>
              <w:ind w:left="0"/>
              <w:rPr>
                <w:rFonts w:ascii="Calibri" w:hAnsi="Calibri" w:cs="Calibri"/>
                <w:color w:val="000000"/>
              </w:rPr>
            </w:pPr>
          </w:p>
        </w:tc>
      </w:tr>
      <w:tr w:rsidR="00B66C23" w:rsidTr="00BC2DAE">
        <w:trPr>
          <w:cantSplit/>
        </w:trPr>
        <w:tc>
          <w:tcPr>
            <w:tcW w:w="170" w:type="pct"/>
            <w:tcBorders>
              <w:top w:val="single" w:sz="4" w:space="0" w:color="auto"/>
              <w:left w:val="single" w:sz="4" w:space="0" w:color="auto"/>
              <w:bottom w:val="single" w:sz="4" w:space="0" w:color="auto"/>
              <w:right w:val="single" w:sz="4" w:space="0" w:color="auto"/>
            </w:tcBorders>
          </w:tcPr>
          <w:p w:rsidR="00B66C23" w:rsidRPr="00D641FB" w:rsidRDefault="00B66C23" w:rsidP="00BC2DAE">
            <w:pPr>
              <w:pStyle w:val="NormalTableText"/>
              <w:spacing w:before="120"/>
              <w:jc w:val="center"/>
              <w:rPr>
                <w:rFonts w:ascii="Calibri" w:hAnsi="Calibri" w:cs="Calibri"/>
                <w:sz w:val="24"/>
              </w:rPr>
            </w:pPr>
            <w:r w:rsidRPr="00D641FB">
              <w:rPr>
                <w:rFonts w:ascii="Calibri" w:hAnsi="Calibri" w:cs="Calibri"/>
                <w:sz w:val="24"/>
              </w:rPr>
              <w:t>2</w:t>
            </w:r>
          </w:p>
        </w:tc>
        <w:tc>
          <w:tcPr>
            <w:tcW w:w="1083" w:type="pct"/>
            <w:tcBorders>
              <w:top w:val="single" w:sz="4" w:space="0" w:color="auto"/>
              <w:left w:val="single" w:sz="4" w:space="0" w:color="auto"/>
              <w:bottom w:val="single" w:sz="4" w:space="0" w:color="auto"/>
              <w:right w:val="single" w:sz="4" w:space="0" w:color="auto"/>
            </w:tcBorders>
          </w:tcPr>
          <w:p w:rsidR="00B66C23" w:rsidRPr="00D641FB" w:rsidRDefault="00B66C23" w:rsidP="00BC2DAE">
            <w:pPr>
              <w:pStyle w:val="NormalTableText"/>
              <w:spacing w:before="120"/>
              <w:jc w:val="center"/>
              <w:rPr>
                <w:rFonts w:ascii="Calibri" w:hAnsi="Calibri" w:cs="Calibri"/>
                <w:sz w:val="24"/>
              </w:rPr>
            </w:pPr>
            <w:r w:rsidRPr="00D641FB">
              <w:rPr>
                <w:rFonts w:ascii="Calibri" w:hAnsi="Calibri" w:cs="Calibri"/>
                <w:sz w:val="24"/>
              </w:rPr>
              <w:t>Integration Manager</w:t>
            </w:r>
          </w:p>
        </w:tc>
        <w:tc>
          <w:tcPr>
            <w:tcW w:w="1083" w:type="pct"/>
            <w:tcBorders>
              <w:top w:val="single" w:sz="4" w:space="0" w:color="auto"/>
              <w:left w:val="single" w:sz="4" w:space="0" w:color="auto"/>
              <w:bottom w:val="single" w:sz="4" w:space="0" w:color="auto"/>
              <w:right w:val="single" w:sz="4" w:space="0" w:color="auto"/>
            </w:tcBorders>
          </w:tcPr>
          <w:p w:rsidR="00B66C23" w:rsidRPr="00D641FB" w:rsidRDefault="00B66C23" w:rsidP="00BC2DAE">
            <w:pPr>
              <w:pStyle w:val="NormalTableText"/>
              <w:spacing w:before="120"/>
              <w:jc w:val="center"/>
              <w:rPr>
                <w:rFonts w:ascii="Calibri" w:hAnsi="Calibri" w:cs="Calibri"/>
                <w:sz w:val="24"/>
              </w:rPr>
            </w:pPr>
            <w:r w:rsidRPr="00D641FB">
              <w:rPr>
                <w:rFonts w:ascii="Calibri" w:hAnsi="Calibri" w:cs="Calibri"/>
                <w:sz w:val="24"/>
              </w:rPr>
              <w:t>16.00.0406</w:t>
            </w:r>
          </w:p>
        </w:tc>
        <w:tc>
          <w:tcPr>
            <w:tcW w:w="650" w:type="pct"/>
            <w:tcBorders>
              <w:top w:val="single" w:sz="4" w:space="0" w:color="auto"/>
              <w:left w:val="single" w:sz="4" w:space="0" w:color="auto"/>
              <w:bottom w:val="single" w:sz="4" w:space="0" w:color="auto"/>
              <w:right w:val="single" w:sz="4" w:space="0" w:color="auto"/>
            </w:tcBorders>
          </w:tcPr>
          <w:p w:rsidR="00B66C23" w:rsidRPr="00D641FB" w:rsidRDefault="00B66C23" w:rsidP="00BC2DAE">
            <w:pPr>
              <w:pStyle w:val="NormalTableText"/>
              <w:spacing w:before="120"/>
              <w:rPr>
                <w:rFonts w:ascii="Calibri" w:hAnsi="Calibri" w:cs="Calibri"/>
                <w:sz w:val="24"/>
              </w:rPr>
            </w:pPr>
            <w:r w:rsidRPr="00D641FB">
              <w:rPr>
                <w:rFonts w:ascii="Calibri" w:hAnsi="Calibri" w:cs="Calibri"/>
                <w:sz w:val="24"/>
              </w:rPr>
              <w:t>2016</w:t>
            </w:r>
          </w:p>
        </w:tc>
        <w:tc>
          <w:tcPr>
            <w:tcW w:w="2014" w:type="pct"/>
            <w:tcBorders>
              <w:top w:val="single" w:sz="4" w:space="0" w:color="auto"/>
              <w:left w:val="single" w:sz="4" w:space="0" w:color="auto"/>
              <w:bottom w:val="single" w:sz="4" w:space="0" w:color="auto"/>
              <w:right w:val="single" w:sz="4" w:space="0" w:color="auto"/>
            </w:tcBorders>
          </w:tcPr>
          <w:p w:rsidR="00B66C23" w:rsidRPr="00D641FB" w:rsidRDefault="00B66C23" w:rsidP="00BC2DAE">
            <w:pPr>
              <w:pStyle w:val="NormalIndent"/>
              <w:spacing w:before="120"/>
              <w:ind w:left="0"/>
              <w:rPr>
                <w:rFonts w:ascii="Calibri" w:hAnsi="Calibri" w:cs="Calibri"/>
                <w:color w:val="000000"/>
              </w:rPr>
            </w:pPr>
          </w:p>
        </w:tc>
      </w:tr>
      <w:tr w:rsidR="00B66C23" w:rsidTr="00BC2DAE">
        <w:trPr>
          <w:cantSplit/>
        </w:trPr>
        <w:tc>
          <w:tcPr>
            <w:tcW w:w="170" w:type="pct"/>
            <w:tcBorders>
              <w:top w:val="single" w:sz="4" w:space="0" w:color="auto"/>
              <w:left w:val="single" w:sz="4" w:space="0" w:color="auto"/>
              <w:bottom w:val="single" w:sz="4" w:space="0" w:color="auto"/>
              <w:right w:val="single" w:sz="4" w:space="0" w:color="auto"/>
            </w:tcBorders>
          </w:tcPr>
          <w:p w:rsidR="00B66C23" w:rsidRPr="00D641FB" w:rsidRDefault="00B66C23" w:rsidP="00BC2DAE">
            <w:pPr>
              <w:pStyle w:val="NormalTableText"/>
              <w:spacing w:before="120"/>
              <w:jc w:val="center"/>
              <w:rPr>
                <w:rFonts w:ascii="Calibri" w:hAnsi="Calibri" w:cs="Calibri"/>
                <w:sz w:val="24"/>
              </w:rPr>
            </w:pPr>
          </w:p>
        </w:tc>
        <w:tc>
          <w:tcPr>
            <w:tcW w:w="1083" w:type="pct"/>
            <w:tcBorders>
              <w:top w:val="single" w:sz="4" w:space="0" w:color="auto"/>
              <w:left w:val="single" w:sz="4" w:space="0" w:color="auto"/>
              <w:bottom w:val="single" w:sz="4" w:space="0" w:color="auto"/>
              <w:right w:val="single" w:sz="4" w:space="0" w:color="auto"/>
            </w:tcBorders>
          </w:tcPr>
          <w:p w:rsidR="00B66C23" w:rsidRPr="00D641FB" w:rsidRDefault="00B66C23" w:rsidP="00BC2DAE">
            <w:pPr>
              <w:pStyle w:val="NormalTableText"/>
              <w:spacing w:before="120"/>
              <w:jc w:val="center"/>
              <w:rPr>
                <w:rFonts w:ascii="Calibri" w:hAnsi="Calibri" w:cs="Calibri"/>
                <w:sz w:val="24"/>
              </w:rPr>
            </w:pPr>
          </w:p>
        </w:tc>
        <w:tc>
          <w:tcPr>
            <w:tcW w:w="1083" w:type="pct"/>
            <w:tcBorders>
              <w:top w:val="single" w:sz="4" w:space="0" w:color="auto"/>
              <w:left w:val="single" w:sz="4" w:space="0" w:color="auto"/>
              <w:bottom w:val="single" w:sz="4" w:space="0" w:color="auto"/>
              <w:right w:val="single" w:sz="4" w:space="0" w:color="auto"/>
            </w:tcBorders>
          </w:tcPr>
          <w:p w:rsidR="00B66C23" w:rsidRPr="00D641FB" w:rsidRDefault="00B66C23" w:rsidP="00BC2DAE">
            <w:pPr>
              <w:pStyle w:val="NormalTableText"/>
              <w:spacing w:before="120"/>
              <w:jc w:val="center"/>
              <w:rPr>
                <w:rFonts w:ascii="Calibri" w:hAnsi="Calibri" w:cs="Calibri"/>
                <w:sz w:val="24"/>
              </w:rPr>
            </w:pPr>
          </w:p>
        </w:tc>
        <w:tc>
          <w:tcPr>
            <w:tcW w:w="650" w:type="pct"/>
            <w:tcBorders>
              <w:top w:val="single" w:sz="4" w:space="0" w:color="auto"/>
              <w:left w:val="single" w:sz="4" w:space="0" w:color="auto"/>
              <w:bottom w:val="single" w:sz="4" w:space="0" w:color="auto"/>
              <w:right w:val="single" w:sz="4" w:space="0" w:color="auto"/>
            </w:tcBorders>
          </w:tcPr>
          <w:p w:rsidR="00B66C23" w:rsidRPr="00D641FB" w:rsidRDefault="00B66C23" w:rsidP="00BC2DAE">
            <w:pPr>
              <w:pStyle w:val="NormalTableText"/>
              <w:spacing w:before="120"/>
              <w:rPr>
                <w:rFonts w:ascii="Calibri" w:hAnsi="Calibri" w:cs="Calibri"/>
                <w:sz w:val="24"/>
              </w:rPr>
            </w:pPr>
          </w:p>
        </w:tc>
        <w:tc>
          <w:tcPr>
            <w:tcW w:w="2014" w:type="pct"/>
            <w:tcBorders>
              <w:top w:val="single" w:sz="4" w:space="0" w:color="auto"/>
              <w:left w:val="single" w:sz="4" w:space="0" w:color="auto"/>
              <w:bottom w:val="single" w:sz="4" w:space="0" w:color="auto"/>
              <w:right w:val="single" w:sz="4" w:space="0" w:color="auto"/>
            </w:tcBorders>
          </w:tcPr>
          <w:p w:rsidR="00B66C23" w:rsidRPr="00D641FB" w:rsidRDefault="00B66C23" w:rsidP="00BC2DAE">
            <w:pPr>
              <w:pStyle w:val="NormalIndent"/>
              <w:spacing w:before="120"/>
              <w:ind w:left="0"/>
              <w:rPr>
                <w:rFonts w:ascii="Calibri" w:hAnsi="Calibri" w:cs="Calibri"/>
                <w:color w:val="000000"/>
              </w:rPr>
            </w:pPr>
          </w:p>
        </w:tc>
      </w:tr>
    </w:tbl>
    <w:p w:rsidR="00877BC1" w:rsidRDefault="00877BC1" w:rsidP="00877BC1">
      <w:pPr>
        <w:pStyle w:val="ListParagraph"/>
        <w:rPr>
          <w:b/>
          <w:sz w:val="24"/>
          <w:szCs w:val="24"/>
          <w:lang w:val="en-US" w:eastAsia="en-CA"/>
        </w:rPr>
      </w:pPr>
      <w:bookmarkStart w:id="231" w:name="_Toc59181869"/>
    </w:p>
    <w:p w:rsidR="00B66C23" w:rsidRPr="00613082" w:rsidRDefault="00B66C23" w:rsidP="00C521B0">
      <w:pPr>
        <w:pStyle w:val="ListParagraph"/>
        <w:numPr>
          <w:ilvl w:val="0"/>
          <w:numId w:val="175"/>
        </w:numPr>
        <w:rPr>
          <w:b/>
          <w:sz w:val="24"/>
          <w:szCs w:val="24"/>
          <w:lang w:val="en-US" w:eastAsia="en-CA"/>
        </w:rPr>
      </w:pPr>
      <w:r w:rsidRPr="00613082">
        <w:rPr>
          <w:b/>
          <w:sz w:val="24"/>
          <w:szCs w:val="24"/>
          <w:lang w:val="en-US" w:eastAsia="en-CA"/>
        </w:rPr>
        <w:t>Application Components</w:t>
      </w:r>
      <w:bookmarkEnd w:id="231"/>
      <w:r w:rsidR="00613082" w:rsidRPr="00613082">
        <w:rPr>
          <w:b/>
          <w:sz w:val="24"/>
          <w:szCs w:val="24"/>
          <w:lang w:val="en-US" w:eastAsia="en-CA"/>
        </w:rPr>
        <w:t>:</w:t>
      </w:r>
    </w:p>
    <w:p w:rsidR="000741A0" w:rsidRPr="000741A0" w:rsidRDefault="000741A0" w:rsidP="000741A0">
      <w:pPr>
        <w:rPr>
          <w:lang w:val="en-US" w:eastAsia="en-CA"/>
        </w:rPr>
      </w:pPr>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38"/>
        <w:gridCol w:w="2051"/>
        <w:gridCol w:w="2051"/>
        <w:gridCol w:w="1229"/>
        <w:gridCol w:w="3818"/>
      </w:tblGrid>
      <w:tr w:rsidR="00B66C23" w:rsidTr="00BC2DAE">
        <w:trPr>
          <w:cantSplit/>
          <w:tblHeader/>
        </w:trPr>
        <w:tc>
          <w:tcPr>
            <w:tcW w:w="170"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0741A0" w:rsidRDefault="00B66C23" w:rsidP="00BC2DAE">
            <w:pPr>
              <w:spacing w:before="120"/>
              <w:jc w:val="center"/>
              <w:rPr>
                <w:rFonts w:ascii="Calibri" w:hAnsi="Calibri"/>
                <w:b/>
                <w:bCs/>
                <w:sz w:val="24"/>
                <w:szCs w:val="24"/>
              </w:rPr>
            </w:pPr>
            <w:r w:rsidRPr="000741A0">
              <w:rPr>
                <w:rFonts w:ascii="Calibri" w:hAnsi="Calibri"/>
                <w:b/>
                <w:bCs/>
                <w:sz w:val="24"/>
                <w:szCs w:val="24"/>
              </w:rPr>
              <w:lastRenderedPageBreak/>
              <w:t>#</w:t>
            </w:r>
          </w:p>
        </w:tc>
        <w:tc>
          <w:tcPr>
            <w:tcW w:w="1083" w:type="pct"/>
            <w:tcBorders>
              <w:top w:val="single" w:sz="4" w:space="0" w:color="auto"/>
              <w:left w:val="single" w:sz="4" w:space="0" w:color="auto"/>
              <w:bottom w:val="single" w:sz="4" w:space="0" w:color="auto"/>
              <w:right w:val="single" w:sz="4" w:space="0" w:color="auto"/>
            </w:tcBorders>
            <w:shd w:val="clear" w:color="auto" w:fill="E0E0E0"/>
          </w:tcPr>
          <w:p w:rsidR="00B66C23" w:rsidRPr="000741A0" w:rsidRDefault="00B66C23" w:rsidP="00BC2DAE">
            <w:pPr>
              <w:spacing w:before="120"/>
              <w:jc w:val="center"/>
              <w:rPr>
                <w:rFonts w:ascii="Calibri" w:hAnsi="Calibri"/>
                <w:b/>
                <w:bCs/>
                <w:sz w:val="24"/>
                <w:szCs w:val="24"/>
              </w:rPr>
            </w:pPr>
            <w:r w:rsidRPr="000741A0">
              <w:rPr>
                <w:rFonts w:ascii="Calibri" w:hAnsi="Calibri"/>
                <w:b/>
                <w:bCs/>
                <w:sz w:val="24"/>
                <w:szCs w:val="24"/>
              </w:rPr>
              <w:t>GP Components</w:t>
            </w:r>
          </w:p>
        </w:tc>
        <w:tc>
          <w:tcPr>
            <w:tcW w:w="1083"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0741A0" w:rsidRDefault="00B66C23" w:rsidP="00BC2DAE">
            <w:pPr>
              <w:spacing w:before="120"/>
              <w:jc w:val="center"/>
              <w:rPr>
                <w:rFonts w:ascii="Calibri" w:hAnsi="Calibri"/>
                <w:b/>
                <w:bCs/>
                <w:sz w:val="24"/>
                <w:szCs w:val="24"/>
              </w:rPr>
            </w:pPr>
            <w:r w:rsidRPr="000741A0">
              <w:rPr>
                <w:rFonts w:ascii="Calibri" w:hAnsi="Calibri"/>
                <w:b/>
                <w:bCs/>
                <w:sz w:val="24"/>
                <w:szCs w:val="24"/>
              </w:rPr>
              <w:t>Current Version</w:t>
            </w:r>
          </w:p>
        </w:tc>
        <w:tc>
          <w:tcPr>
            <w:tcW w:w="650"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0741A0" w:rsidRDefault="00B66C23" w:rsidP="00BC2DAE">
            <w:pPr>
              <w:spacing w:before="120"/>
              <w:jc w:val="center"/>
              <w:rPr>
                <w:rFonts w:ascii="Calibri" w:hAnsi="Calibri"/>
                <w:b/>
                <w:bCs/>
                <w:sz w:val="24"/>
                <w:szCs w:val="24"/>
              </w:rPr>
            </w:pPr>
            <w:r w:rsidRPr="000741A0">
              <w:rPr>
                <w:rFonts w:ascii="Calibri" w:hAnsi="Calibri"/>
                <w:b/>
                <w:bCs/>
                <w:sz w:val="24"/>
                <w:szCs w:val="24"/>
              </w:rPr>
              <w:t>Date Release</w:t>
            </w:r>
          </w:p>
        </w:tc>
        <w:tc>
          <w:tcPr>
            <w:tcW w:w="2014"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0741A0" w:rsidRDefault="00B66C23" w:rsidP="00BC2DAE">
            <w:pPr>
              <w:spacing w:before="120"/>
              <w:jc w:val="center"/>
              <w:rPr>
                <w:rFonts w:ascii="Calibri" w:hAnsi="Calibri"/>
                <w:b/>
                <w:bCs/>
                <w:sz w:val="24"/>
                <w:szCs w:val="24"/>
              </w:rPr>
            </w:pPr>
            <w:r w:rsidRPr="000741A0">
              <w:rPr>
                <w:rFonts w:ascii="Calibri" w:hAnsi="Calibri"/>
                <w:b/>
                <w:bCs/>
                <w:sz w:val="24"/>
                <w:szCs w:val="24"/>
              </w:rPr>
              <w:t xml:space="preserve">Question/Issue </w:t>
            </w:r>
          </w:p>
        </w:tc>
      </w:tr>
      <w:tr w:rsidR="00B66C23" w:rsidTr="00BC2DAE">
        <w:trPr>
          <w:cantSplit/>
        </w:trPr>
        <w:tc>
          <w:tcPr>
            <w:tcW w:w="170" w:type="pct"/>
            <w:tcBorders>
              <w:top w:val="single" w:sz="4" w:space="0" w:color="auto"/>
              <w:left w:val="single" w:sz="4" w:space="0" w:color="auto"/>
              <w:bottom w:val="single" w:sz="4" w:space="0" w:color="auto"/>
              <w:right w:val="single" w:sz="4" w:space="0" w:color="auto"/>
            </w:tcBorders>
            <w:hideMark/>
          </w:tcPr>
          <w:p w:rsidR="00B66C23" w:rsidRPr="000741A0" w:rsidRDefault="00B66C23" w:rsidP="00BC2DAE">
            <w:pPr>
              <w:pStyle w:val="NormalTableText"/>
              <w:spacing w:before="120"/>
              <w:jc w:val="center"/>
              <w:rPr>
                <w:rFonts w:ascii="Calibri" w:hAnsi="Calibri" w:cs="Calibri"/>
                <w:sz w:val="24"/>
              </w:rPr>
            </w:pPr>
            <w:r w:rsidRPr="000741A0">
              <w:rPr>
                <w:rFonts w:ascii="Calibri" w:hAnsi="Calibri" w:cs="Calibri"/>
                <w:sz w:val="24"/>
              </w:rPr>
              <w:t>1</w:t>
            </w:r>
          </w:p>
        </w:tc>
        <w:tc>
          <w:tcPr>
            <w:tcW w:w="1083" w:type="pct"/>
            <w:tcBorders>
              <w:top w:val="single" w:sz="4" w:space="0" w:color="auto"/>
              <w:left w:val="single" w:sz="4" w:space="0" w:color="auto"/>
              <w:bottom w:val="single" w:sz="4" w:space="0" w:color="auto"/>
              <w:right w:val="single" w:sz="4" w:space="0" w:color="auto"/>
            </w:tcBorders>
          </w:tcPr>
          <w:p w:rsidR="00B66C23" w:rsidRPr="000741A0" w:rsidRDefault="00B66C23" w:rsidP="00BC2DAE">
            <w:pPr>
              <w:pStyle w:val="NormalTableText"/>
              <w:spacing w:before="120"/>
              <w:jc w:val="center"/>
              <w:rPr>
                <w:rFonts w:ascii="Calibri" w:hAnsi="Calibri" w:cs="Calibri"/>
                <w:sz w:val="24"/>
              </w:rPr>
            </w:pPr>
            <w:r w:rsidRPr="000741A0">
              <w:rPr>
                <w:rFonts w:ascii="Calibri" w:hAnsi="Calibri" w:cs="Calibri"/>
                <w:sz w:val="24"/>
              </w:rPr>
              <w:t>Mekorma</w:t>
            </w:r>
          </w:p>
        </w:tc>
        <w:tc>
          <w:tcPr>
            <w:tcW w:w="1083" w:type="pct"/>
            <w:tcBorders>
              <w:top w:val="single" w:sz="4" w:space="0" w:color="auto"/>
              <w:left w:val="single" w:sz="4" w:space="0" w:color="auto"/>
              <w:bottom w:val="single" w:sz="4" w:space="0" w:color="auto"/>
              <w:right w:val="single" w:sz="4" w:space="0" w:color="auto"/>
            </w:tcBorders>
          </w:tcPr>
          <w:p w:rsidR="00B66C23" w:rsidRPr="000741A0" w:rsidRDefault="00B66C23" w:rsidP="00BC2DAE">
            <w:pPr>
              <w:pStyle w:val="NormalTableText"/>
              <w:spacing w:before="120"/>
              <w:jc w:val="center"/>
              <w:rPr>
                <w:rFonts w:ascii="Calibri" w:hAnsi="Calibri" w:cs="Calibri"/>
                <w:sz w:val="24"/>
              </w:rPr>
            </w:pPr>
            <w:r w:rsidRPr="000741A0">
              <w:rPr>
                <w:rFonts w:ascii="Calibri" w:hAnsi="Calibri" w:cs="Calibri"/>
                <w:sz w:val="24"/>
              </w:rPr>
              <w:t xml:space="preserve"> </w:t>
            </w:r>
          </w:p>
        </w:tc>
        <w:tc>
          <w:tcPr>
            <w:tcW w:w="650" w:type="pct"/>
            <w:tcBorders>
              <w:top w:val="single" w:sz="4" w:space="0" w:color="auto"/>
              <w:left w:val="single" w:sz="4" w:space="0" w:color="auto"/>
              <w:bottom w:val="single" w:sz="4" w:space="0" w:color="auto"/>
              <w:right w:val="single" w:sz="4" w:space="0" w:color="auto"/>
            </w:tcBorders>
          </w:tcPr>
          <w:p w:rsidR="00B66C23" w:rsidRPr="000741A0" w:rsidRDefault="00B66C23" w:rsidP="00BC2DAE">
            <w:pPr>
              <w:pStyle w:val="NormalTableText"/>
              <w:spacing w:before="120"/>
              <w:rPr>
                <w:rFonts w:ascii="Calibri" w:hAnsi="Calibri" w:cs="Calibri"/>
                <w:sz w:val="24"/>
              </w:rPr>
            </w:pPr>
            <w:r w:rsidRPr="000741A0">
              <w:rPr>
                <w:rFonts w:ascii="Calibri" w:hAnsi="Calibri" w:cs="Calibri"/>
                <w:sz w:val="24"/>
              </w:rPr>
              <w:t>2016</w:t>
            </w:r>
          </w:p>
        </w:tc>
        <w:tc>
          <w:tcPr>
            <w:tcW w:w="2014" w:type="pct"/>
            <w:tcBorders>
              <w:top w:val="single" w:sz="4" w:space="0" w:color="auto"/>
              <w:left w:val="single" w:sz="4" w:space="0" w:color="auto"/>
              <w:bottom w:val="single" w:sz="4" w:space="0" w:color="auto"/>
              <w:right w:val="single" w:sz="4" w:space="0" w:color="auto"/>
            </w:tcBorders>
          </w:tcPr>
          <w:p w:rsidR="00B66C23" w:rsidRPr="000741A0" w:rsidRDefault="00B66C23" w:rsidP="00BC2DAE">
            <w:pPr>
              <w:pStyle w:val="NormalIndent"/>
              <w:spacing w:before="120"/>
              <w:ind w:left="0"/>
              <w:rPr>
                <w:rFonts w:ascii="Calibri" w:hAnsi="Calibri" w:cs="Calibri"/>
                <w:color w:val="000000"/>
              </w:rPr>
            </w:pPr>
          </w:p>
        </w:tc>
      </w:tr>
      <w:tr w:rsidR="00B66C23" w:rsidTr="00BC2DAE">
        <w:trPr>
          <w:cantSplit/>
        </w:trPr>
        <w:tc>
          <w:tcPr>
            <w:tcW w:w="170" w:type="pct"/>
            <w:tcBorders>
              <w:top w:val="single" w:sz="4" w:space="0" w:color="auto"/>
              <w:left w:val="single" w:sz="4" w:space="0" w:color="auto"/>
              <w:bottom w:val="single" w:sz="4" w:space="0" w:color="auto"/>
              <w:right w:val="single" w:sz="4" w:space="0" w:color="auto"/>
            </w:tcBorders>
          </w:tcPr>
          <w:p w:rsidR="00B66C23" w:rsidRPr="000741A0" w:rsidRDefault="00B66C23" w:rsidP="00BC2DAE">
            <w:pPr>
              <w:pStyle w:val="NormalTableText"/>
              <w:spacing w:before="120"/>
              <w:jc w:val="center"/>
              <w:rPr>
                <w:rFonts w:ascii="Calibri" w:hAnsi="Calibri" w:cs="Calibri"/>
                <w:sz w:val="24"/>
              </w:rPr>
            </w:pPr>
            <w:r w:rsidRPr="000741A0">
              <w:rPr>
                <w:rFonts w:ascii="Calibri" w:hAnsi="Calibri" w:cs="Calibri"/>
                <w:sz w:val="24"/>
              </w:rPr>
              <w:t>2</w:t>
            </w:r>
          </w:p>
        </w:tc>
        <w:tc>
          <w:tcPr>
            <w:tcW w:w="1083" w:type="pct"/>
            <w:tcBorders>
              <w:top w:val="single" w:sz="4" w:space="0" w:color="auto"/>
              <w:left w:val="single" w:sz="4" w:space="0" w:color="auto"/>
              <w:bottom w:val="single" w:sz="4" w:space="0" w:color="auto"/>
              <w:right w:val="single" w:sz="4" w:space="0" w:color="auto"/>
            </w:tcBorders>
          </w:tcPr>
          <w:p w:rsidR="00B66C23" w:rsidRPr="000741A0" w:rsidRDefault="00B66C23" w:rsidP="00BC2DAE">
            <w:pPr>
              <w:pStyle w:val="NormalTableText"/>
              <w:spacing w:before="120"/>
              <w:jc w:val="center"/>
              <w:rPr>
                <w:rFonts w:ascii="Calibri" w:hAnsi="Calibri" w:cs="Calibri"/>
                <w:sz w:val="24"/>
              </w:rPr>
            </w:pPr>
            <w:r w:rsidRPr="000741A0">
              <w:rPr>
                <w:rFonts w:ascii="Calibri" w:hAnsi="Calibri" w:cs="Calibri"/>
                <w:sz w:val="24"/>
              </w:rPr>
              <w:t>Doc link</w:t>
            </w:r>
          </w:p>
        </w:tc>
        <w:tc>
          <w:tcPr>
            <w:tcW w:w="1083" w:type="pct"/>
            <w:tcBorders>
              <w:top w:val="single" w:sz="4" w:space="0" w:color="auto"/>
              <w:left w:val="single" w:sz="4" w:space="0" w:color="auto"/>
              <w:bottom w:val="single" w:sz="4" w:space="0" w:color="auto"/>
              <w:right w:val="single" w:sz="4" w:space="0" w:color="auto"/>
            </w:tcBorders>
          </w:tcPr>
          <w:p w:rsidR="00B66C23" w:rsidRPr="000741A0" w:rsidRDefault="00B66C23" w:rsidP="00BC2DAE">
            <w:pPr>
              <w:pStyle w:val="NormalTableText"/>
              <w:spacing w:before="120"/>
              <w:jc w:val="center"/>
              <w:rPr>
                <w:rFonts w:ascii="Calibri" w:hAnsi="Calibri" w:cs="Calibri"/>
                <w:sz w:val="24"/>
              </w:rPr>
            </w:pPr>
            <w:r w:rsidRPr="000741A0">
              <w:rPr>
                <w:rFonts w:ascii="Calibri" w:hAnsi="Calibri" w:cs="Calibri"/>
                <w:sz w:val="24"/>
              </w:rPr>
              <w:t xml:space="preserve"> </w:t>
            </w:r>
          </w:p>
        </w:tc>
        <w:tc>
          <w:tcPr>
            <w:tcW w:w="650" w:type="pct"/>
            <w:tcBorders>
              <w:top w:val="single" w:sz="4" w:space="0" w:color="auto"/>
              <w:left w:val="single" w:sz="4" w:space="0" w:color="auto"/>
              <w:bottom w:val="single" w:sz="4" w:space="0" w:color="auto"/>
              <w:right w:val="single" w:sz="4" w:space="0" w:color="auto"/>
            </w:tcBorders>
          </w:tcPr>
          <w:p w:rsidR="00B66C23" w:rsidRPr="000741A0" w:rsidRDefault="00B66C23" w:rsidP="00BC2DAE">
            <w:pPr>
              <w:pStyle w:val="NormalTableText"/>
              <w:spacing w:before="120"/>
              <w:rPr>
                <w:rFonts w:ascii="Calibri" w:hAnsi="Calibri" w:cs="Calibri"/>
                <w:sz w:val="24"/>
              </w:rPr>
            </w:pPr>
            <w:r w:rsidRPr="000741A0">
              <w:rPr>
                <w:rFonts w:ascii="Calibri" w:hAnsi="Calibri" w:cs="Calibri"/>
                <w:sz w:val="24"/>
              </w:rPr>
              <w:t>2019</w:t>
            </w:r>
          </w:p>
        </w:tc>
        <w:tc>
          <w:tcPr>
            <w:tcW w:w="2014" w:type="pct"/>
            <w:tcBorders>
              <w:top w:val="single" w:sz="4" w:space="0" w:color="auto"/>
              <w:left w:val="single" w:sz="4" w:space="0" w:color="auto"/>
              <w:bottom w:val="single" w:sz="4" w:space="0" w:color="auto"/>
              <w:right w:val="single" w:sz="4" w:space="0" w:color="auto"/>
            </w:tcBorders>
          </w:tcPr>
          <w:p w:rsidR="00B66C23" w:rsidRPr="000741A0" w:rsidRDefault="00B66C23" w:rsidP="00BC2DAE">
            <w:pPr>
              <w:pStyle w:val="NormalIndent"/>
              <w:spacing w:before="120"/>
              <w:ind w:left="0"/>
              <w:rPr>
                <w:rFonts w:ascii="Calibri" w:hAnsi="Calibri" w:cs="Calibri"/>
                <w:color w:val="000000"/>
              </w:rPr>
            </w:pPr>
          </w:p>
        </w:tc>
      </w:tr>
      <w:tr w:rsidR="00B66C23" w:rsidTr="00BC2DAE">
        <w:trPr>
          <w:cantSplit/>
        </w:trPr>
        <w:tc>
          <w:tcPr>
            <w:tcW w:w="170" w:type="pct"/>
            <w:tcBorders>
              <w:top w:val="single" w:sz="4" w:space="0" w:color="auto"/>
              <w:left w:val="single" w:sz="4" w:space="0" w:color="auto"/>
              <w:bottom w:val="single" w:sz="4" w:space="0" w:color="auto"/>
              <w:right w:val="single" w:sz="4" w:space="0" w:color="auto"/>
            </w:tcBorders>
          </w:tcPr>
          <w:p w:rsidR="00B66C23" w:rsidRPr="000741A0" w:rsidRDefault="00B66C23" w:rsidP="00BC2DAE">
            <w:pPr>
              <w:pStyle w:val="NormalTableText"/>
              <w:spacing w:before="120"/>
              <w:jc w:val="center"/>
              <w:rPr>
                <w:rFonts w:ascii="Calibri" w:hAnsi="Calibri" w:cs="Calibri"/>
                <w:sz w:val="24"/>
              </w:rPr>
            </w:pPr>
          </w:p>
        </w:tc>
        <w:tc>
          <w:tcPr>
            <w:tcW w:w="1083" w:type="pct"/>
            <w:tcBorders>
              <w:top w:val="single" w:sz="4" w:space="0" w:color="auto"/>
              <w:left w:val="single" w:sz="4" w:space="0" w:color="auto"/>
              <w:bottom w:val="single" w:sz="4" w:space="0" w:color="auto"/>
              <w:right w:val="single" w:sz="4" w:space="0" w:color="auto"/>
            </w:tcBorders>
          </w:tcPr>
          <w:p w:rsidR="00B66C23" w:rsidRPr="000741A0" w:rsidRDefault="00B66C23" w:rsidP="00BC2DAE">
            <w:pPr>
              <w:pStyle w:val="NormalTableText"/>
              <w:spacing w:before="120"/>
              <w:jc w:val="center"/>
              <w:rPr>
                <w:rFonts w:ascii="Calibri" w:hAnsi="Calibri" w:cs="Calibri"/>
                <w:sz w:val="24"/>
              </w:rPr>
            </w:pPr>
            <w:r w:rsidRPr="000741A0">
              <w:rPr>
                <w:rFonts w:ascii="Calibri" w:hAnsi="Calibri" w:cs="Calibri"/>
                <w:sz w:val="24"/>
              </w:rPr>
              <w:t>F9</w:t>
            </w:r>
          </w:p>
        </w:tc>
        <w:tc>
          <w:tcPr>
            <w:tcW w:w="1083" w:type="pct"/>
            <w:tcBorders>
              <w:top w:val="single" w:sz="4" w:space="0" w:color="auto"/>
              <w:left w:val="single" w:sz="4" w:space="0" w:color="auto"/>
              <w:bottom w:val="single" w:sz="4" w:space="0" w:color="auto"/>
              <w:right w:val="single" w:sz="4" w:space="0" w:color="auto"/>
            </w:tcBorders>
          </w:tcPr>
          <w:p w:rsidR="00B66C23" w:rsidRPr="000741A0" w:rsidRDefault="00B66C23" w:rsidP="00BC2DAE">
            <w:pPr>
              <w:pStyle w:val="NormalTableText"/>
              <w:spacing w:before="120"/>
              <w:jc w:val="center"/>
              <w:rPr>
                <w:rFonts w:ascii="Calibri" w:hAnsi="Calibri" w:cs="Calibri"/>
                <w:sz w:val="24"/>
              </w:rPr>
            </w:pPr>
          </w:p>
        </w:tc>
        <w:tc>
          <w:tcPr>
            <w:tcW w:w="650" w:type="pct"/>
            <w:tcBorders>
              <w:top w:val="single" w:sz="4" w:space="0" w:color="auto"/>
              <w:left w:val="single" w:sz="4" w:space="0" w:color="auto"/>
              <w:bottom w:val="single" w:sz="4" w:space="0" w:color="auto"/>
              <w:right w:val="single" w:sz="4" w:space="0" w:color="auto"/>
            </w:tcBorders>
          </w:tcPr>
          <w:p w:rsidR="00B66C23" w:rsidRPr="000741A0" w:rsidRDefault="00B66C23" w:rsidP="00BC2DAE">
            <w:pPr>
              <w:pStyle w:val="NormalTableText"/>
              <w:spacing w:before="120"/>
              <w:rPr>
                <w:rFonts w:ascii="Calibri" w:hAnsi="Calibri" w:cs="Calibri"/>
                <w:sz w:val="24"/>
              </w:rPr>
            </w:pPr>
          </w:p>
        </w:tc>
        <w:tc>
          <w:tcPr>
            <w:tcW w:w="2014" w:type="pct"/>
            <w:tcBorders>
              <w:top w:val="single" w:sz="4" w:space="0" w:color="auto"/>
              <w:left w:val="single" w:sz="4" w:space="0" w:color="auto"/>
              <w:bottom w:val="single" w:sz="4" w:space="0" w:color="auto"/>
              <w:right w:val="single" w:sz="4" w:space="0" w:color="auto"/>
            </w:tcBorders>
          </w:tcPr>
          <w:p w:rsidR="00B66C23" w:rsidRPr="000741A0" w:rsidRDefault="00B66C23" w:rsidP="00BC2DAE">
            <w:pPr>
              <w:pStyle w:val="NormalIndent"/>
              <w:spacing w:before="120"/>
              <w:ind w:left="0"/>
              <w:rPr>
                <w:rFonts w:ascii="Calibri" w:hAnsi="Calibri" w:cs="Calibri"/>
                <w:color w:val="000000"/>
              </w:rPr>
            </w:pPr>
          </w:p>
        </w:tc>
      </w:tr>
    </w:tbl>
    <w:p w:rsidR="00557C51" w:rsidRDefault="00557C51" w:rsidP="00557C51">
      <w:pPr>
        <w:rPr>
          <w:lang w:val="en-US" w:eastAsia="en-CA"/>
        </w:rPr>
      </w:pPr>
      <w:bookmarkStart w:id="232" w:name="_Application_Companies_and"/>
      <w:bookmarkStart w:id="233" w:name="_Toc59181870"/>
      <w:bookmarkEnd w:id="232"/>
    </w:p>
    <w:p w:rsidR="00557C51" w:rsidRPr="00877BC1" w:rsidRDefault="00557C51" w:rsidP="00C521B0">
      <w:pPr>
        <w:pStyle w:val="ListParagraph"/>
        <w:numPr>
          <w:ilvl w:val="0"/>
          <w:numId w:val="175"/>
        </w:numPr>
        <w:rPr>
          <w:b/>
          <w:sz w:val="24"/>
          <w:szCs w:val="24"/>
          <w:lang w:val="en-US" w:eastAsia="en-CA"/>
        </w:rPr>
      </w:pPr>
      <w:r w:rsidRPr="00877BC1">
        <w:rPr>
          <w:b/>
          <w:sz w:val="24"/>
          <w:szCs w:val="24"/>
          <w:lang w:val="en-US" w:eastAsia="en-CA"/>
        </w:rPr>
        <w:t>Application</w:t>
      </w:r>
      <w:r w:rsidR="00B66C23" w:rsidRPr="00877BC1">
        <w:rPr>
          <w:b/>
          <w:sz w:val="24"/>
          <w:szCs w:val="24"/>
          <w:lang w:val="en-US" w:eastAsia="en-CA"/>
        </w:rPr>
        <w:t xml:space="preserve"> Companies and Checkbooks/Plans by Company</w:t>
      </w:r>
      <w:bookmarkEnd w:id="233"/>
      <w:r w:rsidR="00877BC1" w:rsidRPr="00877BC1">
        <w:rPr>
          <w:b/>
          <w:sz w:val="24"/>
          <w:szCs w:val="24"/>
          <w:lang w:val="en-US" w:eastAsia="en-CA"/>
        </w:rPr>
        <w:t>:</w:t>
      </w:r>
    </w:p>
    <w:p w:rsidR="00557C51" w:rsidRPr="00A75A96" w:rsidRDefault="00557C51" w:rsidP="00A75A96">
      <w:pPr>
        <w:rPr>
          <w:lang w:val="en-US" w:eastAsia="en-CA"/>
        </w:rPr>
      </w:pPr>
    </w:p>
    <w:tbl>
      <w:tblPr>
        <w:tblW w:w="4921"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69"/>
        <w:gridCol w:w="2666"/>
        <w:gridCol w:w="4418"/>
        <w:gridCol w:w="1884"/>
      </w:tblGrid>
      <w:tr w:rsidR="00B66C23" w:rsidRPr="00B72A28" w:rsidTr="00A75A96">
        <w:trPr>
          <w:cantSplit/>
          <w:trHeight w:val="560"/>
          <w:tblHeader/>
        </w:trPr>
        <w:tc>
          <w:tcPr>
            <w:tcW w:w="197"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B72A28" w:rsidRDefault="00B66C23" w:rsidP="00BC2DAE">
            <w:pPr>
              <w:tabs>
                <w:tab w:val="left" w:pos="22"/>
              </w:tabs>
              <w:spacing w:before="120"/>
              <w:jc w:val="center"/>
              <w:rPr>
                <w:rFonts w:ascii="Calibri" w:hAnsi="Calibri"/>
                <w:b/>
                <w:bCs/>
                <w:sz w:val="24"/>
                <w:szCs w:val="24"/>
              </w:rPr>
            </w:pPr>
            <w:r w:rsidRPr="00B72A28">
              <w:rPr>
                <w:b/>
                <w:sz w:val="24"/>
                <w:szCs w:val="24"/>
                <w:lang w:val="en-US" w:eastAsia="en-CA"/>
              </w:rPr>
              <w:tab/>
            </w:r>
            <w:r w:rsidRPr="00B72A28">
              <w:rPr>
                <w:rFonts w:ascii="Calibri" w:hAnsi="Calibri"/>
                <w:b/>
                <w:bCs/>
                <w:sz w:val="24"/>
                <w:szCs w:val="24"/>
              </w:rPr>
              <w:t>#</w:t>
            </w:r>
          </w:p>
        </w:tc>
        <w:tc>
          <w:tcPr>
            <w:tcW w:w="1427"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B72A28" w:rsidRDefault="00B66C23" w:rsidP="00BC2DAE">
            <w:pPr>
              <w:spacing w:before="120"/>
              <w:jc w:val="center"/>
              <w:rPr>
                <w:rFonts w:ascii="Calibri" w:hAnsi="Calibri"/>
                <w:b/>
                <w:bCs/>
                <w:sz w:val="24"/>
                <w:szCs w:val="24"/>
              </w:rPr>
            </w:pPr>
            <w:r w:rsidRPr="00B72A28">
              <w:rPr>
                <w:rFonts w:ascii="Calibri" w:hAnsi="Calibri"/>
                <w:b/>
                <w:bCs/>
                <w:sz w:val="24"/>
                <w:szCs w:val="24"/>
              </w:rPr>
              <w:t>Companies</w:t>
            </w:r>
          </w:p>
        </w:tc>
        <w:tc>
          <w:tcPr>
            <w:tcW w:w="2366"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B72A28" w:rsidRDefault="00B72A28" w:rsidP="00BC2DAE">
            <w:pPr>
              <w:spacing w:before="120"/>
              <w:jc w:val="center"/>
              <w:rPr>
                <w:rFonts w:ascii="Calibri" w:hAnsi="Calibri"/>
                <w:b/>
                <w:bCs/>
                <w:sz w:val="24"/>
                <w:szCs w:val="24"/>
              </w:rPr>
            </w:pPr>
            <w:r w:rsidRPr="00B72A28">
              <w:rPr>
                <w:rFonts w:ascii="Calibri" w:hAnsi="Calibri"/>
                <w:b/>
                <w:bCs/>
                <w:sz w:val="24"/>
                <w:szCs w:val="24"/>
              </w:rPr>
              <w:t>Checkbooks</w:t>
            </w:r>
            <w:r w:rsidR="00B66C23" w:rsidRPr="00B72A28">
              <w:rPr>
                <w:rFonts w:ascii="Calibri" w:hAnsi="Calibri"/>
                <w:b/>
                <w:bCs/>
                <w:sz w:val="24"/>
                <w:szCs w:val="24"/>
              </w:rPr>
              <w:t>/Plans</w:t>
            </w:r>
          </w:p>
        </w:tc>
        <w:tc>
          <w:tcPr>
            <w:tcW w:w="1009"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B72A28" w:rsidRDefault="00B66C23" w:rsidP="00BC2DAE">
            <w:pPr>
              <w:spacing w:before="120"/>
              <w:jc w:val="center"/>
              <w:rPr>
                <w:rFonts w:ascii="Calibri" w:hAnsi="Calibri"/>
                <w:b/>
                <w:bCs/>
                <w:sz w:val="24"/>
                <w:szCs w:val="24"/>
              </w:rPr>
            </w:pPr>
            <w:r w:rsidRPr="00B72A28">
              <w:rPr>
                <w:rFonts w:ascii="Calibri" w:hAnsi="Calibri"/>
                <w:b/>
                <w:bCs/>
                <w:sz w:val="24"/>
                <w:szCs w:val="24"/>
              </w:rPr>
              <w:t xml:space="preserve">Question/Issue </w:t>
            </w:r>
          </w:p>
        </w:tc>
      </w:tr>
      <w:tr w:rsidR="00B66C23" w:rsidTr="00A75A96">
        <w:trPr>
          <w:cantSplit/>
          <w:trHeight w:val="675"/>
        </w:trPr>
        <w:tc>
          <w:tcPr>
            <w:tcW w:w="197" w:type="pct"/>
            <w:tcBorders>
              <w:top w:val="single" w:sz="4" w:space="0" w:color="auto"/>
              <w:left w:val="single" w:sz="4" w:space="0" w:color="auto"/>
              <w:bottom w:val="single" w:sz="4" w:space="0" w:color="auto"/>
              <w:right w:val="single" w:sz="4" w:space="0" w:color="auto"/>
            </w:tcBorders>
            <w:hideMark/>
          </w:tcPr>
          <w:p w:rsidR="00B66C23" w:rsidRPr="00B72A28" w:rsidRDefault="00B66C23" w:rsidP="00BC2DAE">
            <w:pPr>
              <w:pStyle w:val="NormalTableText"/>
              <w:spacing w:before="120"/>
              <w:jc w:val="center"/>
              <w:rPr>
                <w:rFonts w:ascii="Calibri" w:hAnsi="Calibri" w:cs="Calibri"/>
                <w:sz w:val="24"/>
              </w:rPr>
            </w:pPr>
            <w:r w:rsidRPr="00B72A28">
              <w:rPr>
                <w:rFonts w:ascii="Calibri" w:hAnsi="Calibri" w:cs="Calibri"/>
                <w:sz w:val="24"/>
              </w:rPr>
              <w:t>1</w:t>
            </w:r>
          </w:p>
        </w:tc>
        <w:tc>
          <w:tcPr>
            <w:tcW w:w="1427" w:type="pct"/>
            <w:tcBorders>
              <w:top w:val="single" w:sz="4" w:space="0" w:color="auto"/>
              <w:left w:val="single" w:sz="4" w:space="0" w:color="auto"/>
              <w:bottom w:val="single" w:sz="4" w:space="0" w:color="auto"/>
              <w:right w:val="single" w:sz="4" w:space="0" w:color="auto"/>
            </w:tcBorders>
          </w:tcPr>
          <w:p w:rsidR="00B66C23" w:rsidRPr="00B72A28" w:rsidRDefault="00B66C23" w:rsidP="0041502E">
            <w:pPr>
              <w:pStyle w:val="NormalTableText"/>
              <w:spacing w:before="120"/>
              <w:rPr>
                <w:rFonts w:ascii="Calibri" w:hAnsi="Calibri" w:cs="Calibri"/>
                <w:sz w:val="24"/>
              </w:rPr>
            </w:pPr>
            <w:r w:rsidRPr="00B72A28">
              <w:rPr>
                <w:rFonts w:ascii="Calibri" w:hAnsi="Calibri" w:cs="Calibri"/>
                <w:sz w:val="24"/>
              </w:rPr>
              <w:t>December 31 Funds/Plans</w:t>
            </w:r>
          </w:p>
        </w:tc>
        <w:tc>
          <w:tcPr>
            <w:tcW w:w="2366" w:type="pct"/>
            <w:tcBorders>
              <w:top w:val="single" w:sz="4" w:space="0" w:color="auto"/>
              <w:left w:val="single" w:sz="4" w:space="0" w:color="auto"/>
              <w:bottom w:val="single" w:sz="4" w:space="0" w:color="auto"/>
              <w:right w:val="single" w:sz="4" w:space="0" w:color="auto"/>
            </w:tcBorders>
          </w:tcPr>
          <w:p w:rsidR="00B66C23" w:rsidRPr="00B72A28" w:rsidRDefault="00B66C23" w:rsidP="0041502E">
            <w:pPr>
              <w:pStyle w:val="NormalTableText"/>
              <w:spacing w:before="120"/>
              <w:rPr>
                <w:rFonts w:ascii="Calibri" w:hAnsi="Calibri" w:cs="Calibri"/>
                <w:sz w:val="24"/>
              </w:rPr>
            </w:pPr>
            <w:r w:rsidRPr="00B72A28">
              <w:rPr>
                <w:rFonts w:ascii="Calibri" w:hAnsi="Calibri" w:cs="Calibri"/>
                <w:sz w:val="24"/>
              </w:rPr>
              <w:t>Benefits; LIQ, RAF, SGIP, WCB, MEPP/expenditure</w:t>
            </w:r>
          </w:p>
        </w:tc>
        <w:tc>
          <w:tcPr>
            <w:tcW w:w="1009" w:type="pct"/>
            <w:tcBorders>
              <w:top w:val="single" w:sz="4" w:space="0" w:color="auto"/>
              <w:left w:val="single" w:sz="4" w:space="0" w:color="auto"/>
              <w:bottom w:val="single" w:sz="4" w:space="0" w:color="auto"/>
              <w:right w:val="single" w:sz="4" w:space="0" w:color="auto"/>
            </w:tcBorders>
          </w:tcPr>
          <w:p w:rsidR="00B66C23" w:rsidRPr="00B72A28" w:rsidRDefault="00B66C23" w:rsidP="0041502E">
            <w:pPr>
              <w:pStyle w:val="NormalIndent"/>
              <w:spacing w:before="120"/>
              <w:ind w:left="0"/>
              <w:rPr>
                <w:rFonts w:ascii="Calibri" w:hAnsi="Calibri" w:cs="Calibri"/>
                <w:color w:val="000000"/>
              </w:rPr>
            </w:pPr>
          </w:p>
        </w:tc>
      </w:tr>
      <w:tr w:rsidR="00B66C23" w:rsidTr="00A75A96">
        <w:trPr>
          <w:cantSplit/>
          <w:trHeight w:val="388"/>
        </w:trPr>
        <w:tc>
          <w:tcPr>
            <w:tcW w:w="197" w:type="pct"/>
            <w:tcBorders>
              <w:top w:val="single" w:sz="4" w:space="0" w:color="auto"/>
              <w:left w:val="single" w:sz="4" w:space="0" w:color="auto"/>
              <w:bottom w:val="single" w:sz="4" w:space="0" w:color="auto"/>
              <w:right w:val="single" w:sz="4" w:space="0" w:color="auto"/>
            </w:tcBorders>
          </w:tcPr>
          <w:p w:rsidR="00B66C23" w:rsidRPr="00B72A28" w:rsidRDefault="00B66C23" w:rsidP="00BC2DAE">
            <w:pPr>
              <w:pStyle w:val="NormalTableText"/>
              <w:spacing w:before="120"/>
              <w:jc w:val="center"/>
              <w:rPr>
                <w:rFonts w:ascii="Calibri" w:hAnsi="Calibri" w:cs="Calibri"/>
                <w:sz w:val="24"/>
              </w:rPr>
            </w:pPr>
            <w:r w:rsidRPr="00B72A28">
              <w:rPr>
                <w:rFonts w:ascii="Calibri" w:hAnsi="Calibri" w:cs="Calibri"/>
                <w:sz w:val="24"/>
              </w:rPr>
              <w:t>2</w:t>
            </w:r>
          </w:p>
        </w:tc>
        <w:tc>
          <w:tcPr>
            <w:tcW w:w="1427" w:type="pct"/>
            <w:tcBorders>
              <w:top w:val="single" w:sz="4" w:space="0" w:color="auto"/>
              <w:left w:val="single" w:sz="4" w:space="0" w:color="auto"/>
              <w:bottom w:val="single" w:sz="4" w:space="0" w:color="auto"/>
              <w:right w:val="single" w:sz="4" w:space="0" w:color="auto"/>
            </w:tcBorders>
          </w:tcPr>
          <w:p w:rsidR="00B66C23" w:rsidRPr="00B72A28" w:rsidRDefault="00B66C23" w:rsidP="0041502E">
            <w:pPr>
              <w:pStyle w:val="NormalTableText"/>
              <w:spacing w:before="120"/>
              <w:rPr>
                <w:rFonts w:ascii="Calibri" w:hAnsi="Calibri" w:cs="Calibri"/>
                <w:sz w:val="24"/>
              </w:rPr>
            </w:pPr>
            <w:r w:rsidRPr="00B72A28">
              <w:rPr>
                <w:rFonts w:ascii="Calibri" w:hAnsi="Calibri" w:cs="Calibri"/>
                <w:sz w:val="24"/>
              </w:rPr>
              <w:t>March 31 Funds/Plans</w:t>
            </w:r>
          </w:p>
        </w:tc>
        <w:tc>
          <w:tcPr>
            <w:tcW w:w="2366" w:type="pct"/>
            <w:tcBorders>
              <w:top w:val="single" w:sz="4" w:space="0" w:color="auto"/>
              <w:left w:val="single" w:sz="4" w:space="0" w:color="auto"/>
              <w:bottom w:val="single" w:sz="4" w:space="0" w:color="auto"/>
              <w:right w:val="single" w:sz="4" w:space="0" w:color="auto"/>
            </w:tcBorders>
          </w:tcPr>
          <w:p w:rsidR="00B66C23" w:rsidRPr="00B72A28" w:rsidRDefault="00B66C23" w:rsidP="0041502E">
            <w:pPr>
              <w:pStyle w:val="NormalTableText"/>
              <w:spacing w:before="120"/>
              <w:rPr>
                <w:rFonts w:ascii="Calibri" w:hAnsi="Calibri" w:cs="Calibri"/>
                <w:sz w:val="24"/>
              </w:rPr>
            </w:pPr>
            <w:r w:rsidRPr="00B72A28">
              <w:rPr>
                <w:rFonts w:ascii="Calibri" w:hAnsi="Calibri" w:cs="Calibri"/>
                <w:sz w:val="24"/>
              </w:rPr>
              <w:t>ATB, Judges, PSSP, RAF, SPAF, STC</w:t>
            </w:r>
          </w:p>
        </w:tc>
        <w:tc>
          <w:tcPr>
            <w:tcW w:w="1009" w:type="pct"/>
            <w:tcBorders>
              <w:top w:val="single" w:sz="4" w:space="0" w:color="auto"/>
              <w:left w:val="single" w:sz="4" w:space="0" w:color="auto"/>
              <w:bottom w:val="single" w:sz="4" w:space="0" w:color="auto"/>
              <w:right w:val="single" w:sz="4" w:space="0" w:color="auto"/>
            </w:tcBorders>
          </w:tcPr>
          <w:p w:rsidR="00B66C23" w:rsidRPr="00B72A28" w:rsidRDefault="00B66C23" w:rsidP="0041502E">
            <w:pPr>
              <w:pStyle w:val="NormalIndent"/>
              <w:spacing w:before="120"/>
              <w:ind w:left="0"/>
              <w:rPr>
                <w:rFonts w:ascii="Calibri" w:hAnsi="Calibri" w:cs="Calibri"/>
                <w:color w:val="000000"/>
              </w:rPr>
            </w:pPr>
          </w:p>
        </w:tc>
      </w:tr>
      <w:tr w:rsidR="00B66C23" w:rsidTr="00A75A96">
        <w:trPr>
          <w:cantSplit/>
          <w:trHeight w:val="402"/>
        </w:trPr>
        <w:tc>
          <w:tcPr>
            <w:tcW w:w="197" w:type="pct"/>
            <w:tcBorders>
              <w:top w:val="single" w:sz="4" w:space="0" w:color="auto"/>
              <w:left w:val="single" w:sz="4" w:space="0" w:color="auto"/>
              <w:bottom w:val="single" w:sz="4" w:space="0" w:color="auto"/>
              <w:right w:val="single" w:sz="4" w:space="0" w:color="auto"/>
            </w:tcBorders>
          </w:tcPr>
          <w:p w:rsidR="00B66C23" w:rsidRPr="00B72A28" w:rsidRDefault="00B66C23" w:rsidP="00BC2DAE">
            <w:pPr>
              <w:pStyle w:val="NormalTableText"/>
              <w:spacing w:before="120"/>
              <w:jc w:val="center"/>
              <w:rPr>
                <w:rFonts w:ascii="Calibri" w:hAnsi="Calibri" w:cs="Calibri"/>
                <w:sz w:val="24"/>
              </w:rPr>
            </w:pPr>
            <w:r w:rsidRPr="00B72A28">
              <w:rPr>
                <w:rFonts w:ascii="Calibri" w:hAnsi="Calibri" w:cs="Calibri"/>
                <w:sz w:val="24"/>
              </w:rPr>
              <w:t>3</w:t>
            </w:r>
          </w:p>
        </w:tc>
        <w:tc>
          <w:tcPr>
            <w:tcW w:w="1427" w:type="pct"/>
            <w:tcBorders>
              <w:top w:val="single" w:sz="4" w:space="0" w:color="auto"/>
              <w:left w:val="single" w:sz="4" w:space="0" w:color="auto"/>
              <w:bottom w:val="single" w:sz="4" w:space="0" w:color="auto"/>
              <w:right w:val="single" w:sz="4" w:space="0" w:color="auto"/>
            </w:tcBorders>
          </w:tcPr>
          <w:p w:rsidR="00B66C23" w:rsidRPr="00B72A28" w:rsidRDefault="00B66C23" w:rsidP="0041502E">
            <w:pPr>
              <w:pStyle w:val="NormalTableText"/>
              <w:spacing w:before="120"/>
              <w:rPr>
                <w:rFonts w:ascii="Calibri" w:hAnsi="Calibri" w:cs="Calibri"/>
                <w:sz w:val="24"/>
              </w:rPr>
            </w:pPr>
            <w:r w:rsidRPr="00B72A28">
              <w:rPr>
                <w:rFonts w:ascii="Calibri" w:hAnsi="Calibri" w:cs="Calibri"/>
                <w:sz w:val="24"/>
              </w:rPr>
              <w:t>PEBA Revolving Fund</w:t>
            </w:r>
          </w:p>
        </w:tc>
        <w:tc>
          <w:tcPr>
            <w:tcW w:w="2366" w:type="pct"/>
            <w:tcBorders>
              <w:top w:val="single" w:sz="4" w:space="0" w:color="auto"/>
              <w:left w:val="single" w:sz="4" w:space="0" w:color="auto"/>
              <w:bottom w:val="single" w:sz="4" w:space="0" w:color="auto"/>
              <w:right w:val="single" w:sz="4" w:space="0" w:color="auto"/>
            </w:tcBorders>
          </w:tcPr>
          <w:p w:rsidR="00B66C23" w:rsidRPr="00B72A28" w:rsidRDefault="00B66C23" w:rsidP="0041502E">
            <w:pPr>
              <w:pStyle w:val="NormalTableText"/>
              <w:spacing w:before="120"/>
              <w:rPr>
                <w:rFonts w:ascii="Calibri" w:hAnsi="Calibri" w:cs="Calibri"/>
                <w:sz w:val="24"/>
              </w:rPr>
            </w:pPr>
            <w:r w:rsidRPr="00B72A28">
              <w:rPr>
                <w:rFonts w:ascii="Calibri" w:hAnsi="Calibri" w:cs="Calibri"/>
                <w:sz w:val="24"/>
              </w:rPr>
              <w:t>expenditure</w:t>
            </w:r>
          </w:p>
        </w:tc>
        <w:tc>
          <w:tcPr>
            <w:tcW w:w="1009" w:type="pct"/>
            <w:tcBorders>
              <w:top w:val="single" w:sz="4" w:space="0" w:color="auto"/>
              <w:left w:val="single" w:sz="4" w:space="0" w:color="auto"/>
              <w:bottom w:val="single" w:sz="4" w:space="0" w:color="auto"/>
              <w:right w:val="single" w:sz="4" w:space="0" w:color="auto"/>
            </w:tcBorders>
          </w:tcPr>
          <w:p w:rsidR="00B66C23" w:rsidRPr="00B72A28" w:rsidRDefault="00B66C23" w:rsidP="0041502E">
            <w:pPr>
              <w:pStyle w:val="NormalIndent"/>
              <w:spacing w:before="120"/>
              <w:ind w:left="0"/>
              <w:rPr>
                <w:rFonts w:ascii="Calibri" w:hAnsi="Calibri" w:cs="Calibri"/>
                <w:color w:val="000000"/>
              </w:rPr>
            </w:pPr>
          </w:p>
        </w:tc>
      </w:tr>
      <w:tr w:rsidR="00B66C23" w:rsidTr="00A75A96">
        <w:trPr>
          <w:cantSplit/>
          <w:trHeight w:val="661"/>
        </w:trPr>
        <w:tc>
          <w:tcPr>
            <w:tcW w:w="197" w:type="pct"/>
            <w:tcBorders>
              <w:top w:val="single" w:sz="4" w:space="0" w:color="auto"/>
              <w:left w:val="single" w:sz="4" w:space="0" w:color="auto"/>
              <w:bottom w:val="single" w:sz="4" w:space="0" w:color="auto"/>
              <w:right w:val="single" w:sz="4" w:space="0" w:color="auto"/>
            </w:tcBorders>
          </w:tcPr>
          <w:p w:rsidR="00B66C23" w:rsidRPr="00B72A28" w:rsidRDefault="00B66C23" w:rsidP="00BC2DAE">
            <w:pPr>
              <w:pStyle w:val="NormalTableText"/>
              <w:spacing w:before="120"/>
              <w:jc w:val="center"/>
              <w:rPr>
                <w:rFonts w:ascii="Calibri" w:hAnsi="Calibri" w:cs="Calibri"/>
                <w:sz w:val="24"/>
              </w:rPr>
            </w:pPr>
            <w:r w:rsidRPr="00B72A28">
              <w:rPr>
                <w:rFonts w:ascii="Calibri" w:hAnsi="Calibri" w:cs="Calibri"/>
                <w:sz w:val="24"/>
              </w:rPr>
              <w:t>4</w:t>
            </w:r>
          </w:p>
        </w:tc>
        <w:tc>
          <w:tcPr>
            <w:tcW w:w="1427" w:type="pct"/>
            <w:tcBorders>
              <w:top w:val="single" w:sz="4" w:space="0" w:color="auto"/>
              <w:left w:val="single" w:sz="4" w:space="0" w:color="auto"/>
              <w:bottom w:val="single" w:sz="4" w:space="0" w:color="auto"/>
              <w:right w:val="single" w:sz="4" w:space="0" w:color="auto"/>
            </w:tcBorders>
          </w:tcPr>
          <w:p w:rsidR="00B66C23" w:rsidRPr="00B72A28" w:rsidRDefault="00B66C23" w:rsidP="0041502E">
            <w:pPr>
              <w:pStyle w:val="NormalTableText"/>
              <w:spacing w:before="120"/>
              <w:rPr>
                <w:rFonts w:ascii="Calibri" w:hAnsi="Calibri" w:cs="Calibri"/>
                <w:sz w:val="24"/>
              </w:rPr>
            </w:pPr>
            <w:r w:rsidRPr="00B72A28">
              <w:rPr>
                <w:rFonts w:ascii="Calibri" w:hAnsi="Calibri" w:cs="Calibri"/>
                <w:sz w:val="24"/>
              </w:rPr>
              <w:t>Public Employees Pension Plan</w:t>
            </w:r>
          </w:p>
        </w:tc>
        <w:tc>
          <w:tcPr>
            <w:tcW w:w="2366" w:type="pct"/>
            <w:tcBorders>
              <w:top w:val="single" w:sz="4" w:space="0" w:color="auto"/>
              <w:left w:val="single" w:sz="4" w:space="0" w:color="auto"/>
              <w:bottom w:val="single" w:sz="4" w:space="0" w:color="auto"/>
              <w:right w:val="single" w:sz="4" w:space="0" w:color="auto"/>
            </w:tcBorders>
          </w:tcPr>
          <w:p w:rsidR="00B66C23" w:rsidRPr="00B72A28" w:rsidRDefault="00B66C23" w:rsidP="0041502E">
            <w:pPr>
              <w:pStyle w:val="NormalTableText"/>
              <w:spacing w:before="120"/>
              <w:rPr>
                <w:rFonts w:ascii="Calibri" w:hAnsi="Calibri" w:cs="Calibri"/>
                <w:sz w:val="24"/>
              </w:rPr>
            </w:pPr>
            <w:r w:rsidRPr="00B72A28">
              <w:rPr>
                <w:rFonts w:ascii="Calibri" w:hAnsi="Calibri" w:cs="Calibri"/>
                <w:sz w:val="24"/>
              </w:rPr>
              <w:t>P</w:t>
            </w:r>
            <w:r w:rsidR="00B72A28">
              <w:rPr>
                <w:rFonts w:ascii="Calibri" w:hAnsi="Calibri" w:cs="Calibri"/>
                <w:sz w:val="24"/>
              </w:rPr>
              <w:t>EPP</w:t>
            </w:r>
          </w:p>
        </w:tc>
        <w:tc>
          <w:tcPr>
            <w:tcW w:w="1009" w:type="pct"/>
            <w:tcBorders>
              <w:top w:val="single" w:sz="4" w:space="0" w:color="auto"/>
              <w:left w:val="single" w:sz="4" w:space="0" w:color="auto"/>
              <w:bottom w:val="single" w:sz="4" w:space="0" w:color="auto"/>
              <w:right w:val="single" w:sz="4" w:space="0" w:color="auto"/>
            </w:tcBorders>
          </w:tcPr>
          <w:p w:rsidR="00B66C23" w:rsidRPr="00B72A28" w:rsidRDefault="00B66C23" w:rsidP="0041502E">
            <w:pPr>
              <w:pStyle w:val="NormalIndent"/>
              <w:spacing w:before="120"/>
              <w:ind w:left="0"/>
              <w:rPr>
                <w:rFonts w:ascii="Calibri" w:hAnsi="Calibri" w:cs="Calibri"/>
                <w:color w:val="000000"/>
              </w:rPr>
            </w:pPr>
          </w:p>
        </w:tc>
      </w:tr>
    </w:tbl>
    <w:p w:rsidR="00877BC1" w:rsidRDefault="00557C51" w:rsidP="00877BC1">
      <w:pPr>
        <w:rPr>
          <w:sz w:val="28"/>
          <w:szCs w:val="28"/>
          <w:lang w:val="en-US" w:eastAsia="en-CA"/>
        </w:rPr>
      </w:pPr>
      <w:bookmarkStart w:id="234" w:name="_Toc59181871"/>
      <w:r w:rsidRPr="00557C51">
        <w:rPr>
          <w:sz w:val="28"/>
          <w:szCs w:val="28"/>
          <w:lang w:val="en-US" w:eastAsia="en-CA"/>
        </w:rPr>
        <w:t xml:space="preserve"> </w:t>
      </w:r>
    </w:p>
    <w:p w:rsidR="00A75A96" w:rsidRPr="00877BC1" w:rsidRDefault="00B66C23" w:rsidP="00C521B0">
      <w:pPr>
        <w:pStyle w:val="ListParagraph"/>
        <w:numPr>
          <w:ilvl w:val="0"/>
          <w:numId w:val="175"/>
        </w:numPr>
        <w:rPr>
          <w:b/>
          <w:sz w:val="24"/>
          <w:szCs w:val="24"/>
          <w:lang w:val="en-US" w:eastAsia="en-CA"/>
        </w:rPr>
      </w:pPr>
      <w:r w:rsidRPr="00877BC1">
        <w:rPr>
          <w:b/>
          <w:sz w:val="24"/>
          <w:szCs w:val="24"/>
          <w:lang w:val="en-US" w:eastAsia="en-CA"/>
        </w:rPr>
        <w:t>Application Release Schedules</w:t>
      </w:r>
      <w:bookmarkEnd w:id="234"/>
      <w:r w:rsidR="00877BC1" w:rsidRPr="00877BC1">
        <w:rPr>
          <w:b/>
          <w:sz w:val="24"/>
          <w:szCs w:val="24"/>
          <w:lang w:val="en-US" w:eastAsia="en-CA"/>
        </w:rPr>
        <w:t>:</w:t>
      </w:r>
    </w:p>
    <w:p w:rsidR="00CE01E5" w:rsidRPr="00CE01E5" w:rsidRDefault="00CE01E5" w:rsidP="00CE01E5">
      <w:pPr>
        <w:rPr>
          <w:lang w:val="en-US" w:eastAsia="en-CA"/>
        </w:rPr>
      </w:pPr>
    </w:p>
    <w:tbl>
      <w:tblPr>
        <w:tblW w:w="493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38"/>
        <w:gridCol w:w="1779"/>
        <w:gridCol w:w="1781"/>
        <w:gridCol w:w="1064"/>
        <w:gridCol w:w="1065"/>
        <w:gridCol w:w="3327"/>
      </w:tblGrid>
      <w:tr w:rsidR="00B66C23" w:rsidTr="00A75A96">
        <w:trPr>
          <w:cantSplit/>
          <w:trHeight w:val="465"/>
          <w:tblHeader/>
        </w:trPr>
        <w:tc>
          <w:tcPr>
            <w:tcW w:w="170"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A75A96" w:rsidRDefault="00B66C23" w:rsidP="00BC2DAE">
            <w:pPr>
              <w:spacing w:before="120"/>
              <w:jc w:val="center"/>
              <w:rPr>
                <w:rFonts w:ascii="Calibri" w:hAnsi="Calibri"/>
                <w:b/>
                <w:bCs/>
                <w:sz w:val="24"/>
                <w:szCs w:val="24"/>
              </w:rPr>
            </w:pPr>
            <w:r w:rsidRPr="00A75A96">
              <w:rPr>
                <w:rFonts w:ascii="Calibri" w:hAnsi="Calibri"/>
                <w:b/>
                <w:bCs/>
                <w:sz w:val="24"/>
                <w:szCs w:val="24"/>
              </w:rPr>
              <w:t>#</w:t>
            </w:r>
          </w:p>
        </w:tc>
        <w:tc>
          <w:tcPr>
            <w:tcW w:w="953" w:type="pct"/>
            <w:tcBorders>
              <w:top w:val="single" w:sz="4" w:space="0" w:color="auto"/>
              <w:left w:val="single" w:sz="4" w:space="0" w:color="auto"/>
              <w:bottom w:val="single" w:sz="4" w:space="0" w:color="auto"/>
              <w:right w:val="single" w:sz="4" w:space="0" w:color="auto"/>
            </w:tcBorders>
            <w:shd w:val="clear" w:color="auto" w:fill="E0E0E0"/>
          </w:tcPr>
          <w:p w:rsidR="00B66C23" w:rsidRPr="00A75A96" w:rsidRDefault="00B66C23" w:rsidP="00BC2DAE">
            <w:pPr>
              <w:spacing w:before="120"/>
              <w:jc w:val="center"/>
              <w:rPr>
                <w:rFonts w:ascii="Calibri" w:hAnsi="Calibri"/>
                <w:b/>
                <w:bCs/>
                <w:sz w:val="24"/>
                <w:szCs w:val="24"/>
              </w:rPr>
            </w:pPr>
            <w:r w:rsidRPr="00A75A96">
              <w:rPr>
                <w:rFonts w:ascii="Calibri" w:hAnsi="Calibri"/>
                <w:b/>
                <w:bCs/>
                <w:sz w:val="24"/>
                <w:szCs w:val="24"/>
              </w:rPr>
              <w:t>Release Schedules</w:t>
            </w:r>
          </w:p>
        </w:tc>
        <w:tc>
          <w:tcPr>
            <w:tcW w:w="954" w:type="pct"/>
            <w:tcBorders>
              <w:top w:val="single" w:sz="4" w:space="0" w:color="auto"/>
              <w:left w:val="single" w:sz="4" w:space="0" w:color="auto"/>
              <w:bottom w:val="single" w:sz="4" w:space="0" w:color="auto"/>
              <w:right w:val="single" w:sz="4" w:space="0" w:color="auto"/>
            </w:tcBorders>
            <w:shd w:val="clear" w:color="auto" w:fill="E0E0E0"/>
          </w:tcPr>
          <w:p w:rsidR="00B66C23" w:rsidRPr="00A75A96" w:rsidRDefault="00B66C23" w:rsidP="00BC2DAE">
            <w:pPr>
              <w:spacing w:before="120"/>
              <w:jc w:val="center"/>
              <w:rPr>
                <w:rFonts w:ascii="Calibri" w:hAnsi="Calibri"/>
                <w:b/>
                <w:bCs/>
                <w:sz w:val="24"/>
                <w:szCs w:val="24"/>
              </w:rPr>
            </w:pPr>
          </w:p>
        </w:tc>
        <w:tc>
          <w:tcPr>
            <w:tcW w:w="571" w:type="pct"/>
            <w:tcBorders>
              <w:top w:val="single" w:sz="4" w:space="0" w:color="auto"/>
              <w:left w:val="single" w:sz="4" w:space="0" w:color="auto"/>
              <w:bottom w:val="single" w:sz="4" w:space="0" w:color="auto"/>
              <w:right w:val="single" w:sz="4" w:space="0" w:color="auto"/>
            </w:tcBorders>
            <w:shd w:val="clear" w:color="auto" w:fill="E0E0E0"/>
          </w:tcPr>
          <w:p w:rsidR="00B66C23" w:rsidRPr="00A75A96" w:rsidRDefault="00B66C23" w:rsidP="00BC2DAE">
            <w:pPr>
              <w:spacing w:before="120"/>
              <w:jc w:val="center"/>
              <w:rPr>
                <w:rFonts w:ascii="Calibri" w:hAnsi="Calibri"/>
                <w:b/>
                <w:bCs/>
                <w:sz w:val="24"/>
                <w:szCs w:val="24"/>
              </w:rPr>
            </w:pPr>
          </w:p>
        </w:tc>
        <w:tc>
          <w:tcPr>
            <w:tcW w:w="571" w:type="pct"/>
            <w:tcBorders>
              <w:top w:val="single" w:sz="4" w:space="0" w:color="auto"/>
              <w:left w:val="single" w:sz="4" w:space="0" w:color="auto"/>
              <w:bottom w:val="single" w:sz="4" w:space="0" w:color="auto"/>
              <w:right w:val="single" w:sz="4" w:space="0" w:color="auto"/>
            </w:tcBorders>
            <w:shd w:val="clear" w:color="auto" w:fill="E0E0E0"/>
          </w:tcPr>
          <w:p w:rsidR="00B66C23" w:rsidRPr="00A75A96" w:rsidRDefault="00B66C23" w:rsidP="00BC2DAE">
            <w:pPr>
              <w:spacing w:before="120"/>
              <w:jc w:val="center"/>
              <w:rPr>
                <w:rFonts w:ascii="Calibri" w:hAnsi="Calibri"/>
                <w:b/>
                <w:bCs/>
                <w:sz w:val="24"/>
                <w:szCs w:val="24"/>
              </w:rPr>
            </w:pPr>
          </w:p>
        </w:tc>
        <w:tc>
          <w:tcPr>
            <w:tcW w:w="1780"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A75A96" w:rsidRDefault="00B66C23" w:rsidP="00BC2DAE">
            <w:pPr>
              <w:spacing w:before="120"/>
              <w:jc w:val="center"/>
              <w:rPr>
                <w:rFonts w:ascii="Calibri" w:hAnsi="Calibri"/>
                <w:b/>
                <w:bCs/>
                <w:sz w:val="24"/>
                <w:szCs w:val="24"/>
              </w:rPr>
            </w:pPr>
            <w:r w:rsidRPr="00A75A96">
              <w:rPr>
                <w:rFonts w:ascii="Calibri" w:hAnsi="Calibri"/>
                <w:b/>
                <w:bCs/>
                <w:sz w:val="24"/>
                <w:szCs w:val="24"/>
              </w:rPr>
              <w:t xml:space="preserve">Question/Issue </w:t>
            </w:r>
          </w:p>
        </w:tc>
      </w:tr>
      <w:tr w:rsidR="00B66C23" w:rsidTr="00A75A96">
        <w:trPr>
          <w:cantSplit/>
          <w:trHeight w:val="723"/>
        </w:trPr>
        <w:tc>
          <w:tcPr>
            <w:tcW w:w="170" w:type="pct"/>
            <w:tcBorders>
              <w:top w:val="single" w:sz="4" w:space="0" w:color="auto"/>
              <w:left w:val="single" w:sz="4" w:space="0" w:color="auto"/>
              <w:bottom w:val="single" w:sz="4" w:space="0" w:color="auto"/>
              <w:right w:val="single" w:sz="4" w:space="0" w:color="auto"/>
            </w:tcBorders>
            <w:hideMark/>
          </w:tcPr>
          <w:p w:rsidR="00B66C23" w:rsidRPr="00A75A96" w:rsidRDefault="00B66C23" w:rsidP="00BC2DAE">
            <w:pPr>
              <w:pStyle w:val="NormalTableText"/>
              <w:spacing w:before="120"/>
              <w:jc w:val="center"/>
              <w:rPr>
                <w:rFonts w:ascii="Calibri" w:hAnsi="Calibri" w:cs="Calibri"/>
                <w:sz w:val="24"/>
              </w:rPr>
            </w:pPr>
            <w:r w:rsidRPr="00A75A96">
              <w:rPr>
                <w:rFonts w:ascii="Calibri" w:hAnsi="Calibri" w:cs="Calibri"/>
                <w:sz w:val="24"/>
              </w:rPr>
              <w:t>1</w:t>
            </w:r>
          </w:p>
        </w:tc>
        <w:tc>
          <w:tcPr>
            <w:tcW w:w="953" w:type="pct"/>
            <w:tcBorders>
              <w:top w:val="single" w:sz="4" w:space="0" w:color="auto"/>
              <w:left w:val="single" w:sz="4" w:space="0" w:color="auto"/>
              <w:bottom w:val="single" w:sz="4" w:space="0" w:color="auto"/>
              <w:right w:val="single" w:sz="4" w:space="0" w:color="auto"/>
            </w:tcBorders>
          </w:tcPr>
          <w:p w:rsidR="00B66C23" w:rsidRPr="00A75A96" w:rsidRDefault="00B66C23" w:rsidP="00BC2DAE">
            <w:pPr>
              <w:pStyle w:val="NormalTableText"/>
              <w:spacing w:before="120"/>
              <w:jc w:val="center"/>
              <w:rPr>
                <w:rFonts w:ascii="Calibri" w:hAnsi="Calibri" w:cs="Calibri"/>
                <w:sz w:val="24"/>
              </w:rPr>
            </w:pPr>
            <w:r w:rsidRPr="00A75A96">
              <w:rPr>
                <w:rFonts w:ascii="Calibri" w:hAnsi="Calibri" w:cs="Calibri"/>
                <w:sz w:val="24"/>
              </w:rPr>
              <w:t>What are they and what is the frequency</w:t>
            </w:r>
          </w:p>
        </w:tc>
        <w:tc>
          <w:tcPr>
            <w:tcW w:w="954" w:type="pct"/>
            <w:tcBorders>
              <w:top w:val="single" w:sz="4" w:space="0" w:color="auto"/>
              <w:left w:val="single" w:sz="4" w:space="0" w:color="auto"/>
              <w:bottom w:val="single" w:sz="4" w:space="0" w:color="auto"/>
              <w:right w:val="single" w:sz="4" w:space="0" w:color="auto"/>
            </w:tcBorders>
          </w:tcPr>
          <w:p w:rsidR="00B66C23" w:rsidRPr="00A75A96" w:rsidRDefault="00B66C23" w:rsidP="00BC2DAE">
            <w:pPr>
              <w:pStyle w:val="NormalTableText"/>
              <w:spacing w:before="120"/>
              <w:jc w:val="center"/>
              <w:rPr>
                <w:rFonts w:ascii="Calibri" w:hAnsi="Calibri" w:cs="Calibri"/>
                <w:sz w:val="24"/>
              </w:rPr>
            </w:pPr>
          </w:p>
        </w:tc>
        <w:tc>
          <w:tcPr>
            <w:tcW w:w="571" w:type="pct"/>
            <w:tcBorders>
              <w:top w:val="single" w:sz="4" w:space="0" w:color="auto"/>
              <w:left w:val="single" w:sz="4" w:space="0" w:color="auto"/>
              <w:bottom w:val="single" w:sz="4" w:space="0" w:color="auto"/>
              <w:right w:val="single" w:sz="4" w:space="0" w:color="auto"/>
            </w:tcBorders>
          </w:tcPr>
          <w:p w:rsidR="00B66C23" w:rsidRPr="00A75A96" w:rsidRDefault="00B66C23" w:rsidP="00BC2DAE">
            <w:pPr>
              <w:pStyle w:val="NormalTableText"/>
              <w:spacing w:before="120"/>
              <w:rPr>
                <w:rFonts w:ascii="Calibri" w:hAnsi="Calibri" w:cs="Calibri"/>
                <w:sz w:val="24"/>
              </w:rPr>
            </w:pPr>
          </w:p>
        </w:tc>
        <w:tc>
          <w:tcPr>
            <w:tcW w:w="571" w:type="pct"/>
            <w:tcBorders>
              <w:top w:val="single" w:sz="4" w:space="0" w:color="auto"/>
              <w:left w:val="single" w:sz="4" w:space="0" w:color="auto"/>
              <w:bottom w:val="single" w:sz="4" w:space="0" w:color="auto"/>
              <w:right w:val="single" w:sz="4" w:space="0" w:color="auto"/>
            </w:tcBorders>
          </w:tcPr>
          <w:p w:rsidR="00B66C23" w:rsidRPr="00A75A96" w:rsidRDefault="00B66C23" w:rsidP="00BC2DAE">
            <w:pPr>
              <w:pStyle w:val="NormalTableText"/>
              <w:spacing w:before="120"/>
              <w:rPr>
                <w:rFonts w:ascii="Calibri" w:hAnsi="Calibri" w:cs="Calibri"/>
                <w:sz w:val="24"/>
              </w:rPr>
            </w:pPr>
          </w:p>
        </w:tc>
        <w:tc>
          <w:tcPr>
            <w:tcW w:w="1780" w:type="pct"/>
            <w:tcBorders>
              <w:top w:val="single" w:sz="4" w:space="0" w:color="auto"/>
              <w:left w:val="single" w:sz="4" w:space="0" w:color="auto"/>
              <w:bottom w:val="single" w:sz="4" w:space="0" w:color="auto"/>
              <w:right w:val="single" w:sz="4" w:space="0" w:color="auto"/>
            </w:tcBorders>
          </w:tcPr>
          <w:p w:rsidR="00B66C23" w:rsidRPr="00A75A96" w:rsidRDefault="00B66C23" w:rsidP="00BC2DAE">
            <w:pPr>
              <w:pStyle w:val="NormalIndent"/>
              <w:spacing w:before="120"/>
              <w:ind w:left="0"/>
              <w:rPr>
                <w:rFonts w:ascii="Calibri" w:hAnsi="Calibri" w:cs="Calibri"/>
                <w:color w:val="000000"/>
              </w:rPr>
            </w:pPr>
          </w:p>
        </w:tc>
      </w:tr>
      <w:tr w:rsidR="00B66C23" w:rsidTr="00A75A96">
        <w:trPr>
          <w:cantSplit/>
          <w:trHeight w:val="310"/>
        </w:trPr>
        <w:tc>
          <w:tcPr>
            <w:tcW w:w="170" w:type="pct"/>
            <w:tcBorders>
              <w:top w:val="single" w:sz="4" w:space="0" w:color="auto"/>
              <w:left w:val="single" w:sz="4" w:space="0" w:color="auto"/>
              <w:bottom w:val="single" w:sz="4" w:space="0" w:color="auto"/>
              <w:right w:val="single" w:sz="4" w:space="0" w:color="auto"/>
            </w:tcBorders>
          </w:tcPr>
          <w:p w:rsidR="00B66C23" w:rsidRPr="00A75A96" w:rsidRDefault="00B66C23" w:rsidP="00BC2DAE">
            <w:pPr>
              <w:pStyle w:val="NormalTableText"/>
              <w:spacing w:before="120"/>
              <w:jc w:val="center"/>
              <w:rPr>
                <w:rFonts w:ascii="Calibri" w:hAnsi="Calibri" w:cs="Calibri"/>
                <w:sz w:val="24"/>
              </w:rPr>
            </w:pPr>
            <w:r w:rsidRPr="00A75A96">
              <w:rPr>
                <w:rFonts w:ascii="Calibri" w:hAnsi="Calibri" w:cs="Calibri"/>
                <w:sz w:val="24"/>
              </w:rPr>
              <w:t>2</w:t>
            </w:r>
          </w:p>
        </w:tc>
        <w:tc>
          <w:tcPr>
            <w:tcW w:w="953" w:type="pct"/>
            <w:tcBorders>
              <w:top w:val="single" w:sz="4" w:space="0" w:color="auto"/>
              <w:left w:val="single" w:sz="4" w:space="0" w:color="auto"/>
              <w:bottom w:val="single" w:sz="4" w:space="0" w:color="auto"/>
              <w:right w:val="single" w:sz="4" w:space="0" w:color="auto"/>
            </w:tcBorders>
          </w:tcPr>
          <w:p w:rsidR="00B66C23" w:rsidRPr="00A75A96" w:rsidRDefault="00B66C23" w:rsidP="00BC2DAE">
            <w:pPr>
              <w:pStyle w:val="NormalTableText"/>
              <w:spacing w:before="120"/>
              <w:jc w:val="center"/>
              <w:rPr>
                <w:rFonts w:ascii="Calibri" w:hAnsi="Calibri" w:cs="Calibri"/>
                <w:sz w:val="24"/>
              </w:rPr>
            </w:pPr>
          </w:p>
        </w:tc>
        <w:tc>
          <w:tcPr>
            <w:tcW w:w="954" w:type="pct"/>
            <w:tcBorders>
              <w:top w:val="single" w:sz="4" w:space="0" w:color="auto"/>
              <w:left w:val="single" w:sz="4" w:space="0" w:color="auto"/>
              <w:bottom w:val="single" w:sz="4" w:space="0" w:color="auto"/>
              <w:right w:val="single" w:sz="4" w:space="0" w:color="auto"/>
            </w:tcBorders>
          </w:tcPr>
          <w:p w:rsidR="00B66C23" w:rsidRPr="00A75A96" w:rsidRDefault="00B66C23" w:rsidP="00BC2DAE">
            <w:pPr>
              <w:pStyle w:val="NormalTableText"/>
              <w:spacing w:before="120"/>
              <w:jc w:val="center"/>
              <w:rPr>
                <w:rFonts w:ascii="Calibri" w:hAnsi="Calibri" w:cs="Calibri"/>
                <w:sz w:val="24"/>
              </w:rPr>
            </w:pPr>
          </w:p>
        </w:tc>
        <w:tc>
          <w:tcPr>
            <w:tcW w:w="571" w:type="pct"/>
            <w:tcBorders>
              <w:top w:val="single" w:sz="4" w:space="0" w:color="auto"/>
              <w:left w:val="single" w:sz="4" w:space="0" w:color="auto"/>
              <w:bottom w:val="single" w:sz="4" w:space="0" w:color="auto"/>
              <w:right w:val="single" w:sz="4" w:space="0" w:color="auto"/>
            </w:tcBorders>
          </w:tcPr>
          <w:p w:rsidR="00B66C23" w:rsidRPr="00A75A96" w:rsidRDefault="00B66C23" w:rsidP="00BC2DAE">
            <w:pPr>
              <w:pStyle w:val="NormalTableText"/>
              <w:spacing w:before="120"/>
              <w:rPr>
                <w:rFonts w:ascii="Calibri" w:hAnsi="Calibri" w:cs="Calibri"/>
                <w:sz w:val="24"/>
              </w:rPr>
            </w:pPr>
          </w:p>
        </w:tc>
        <w:tc>
          <w:tcPr>
            <w:tcW w:w="571" w:type="pct"/>
            <w:tcBorders>
              <w:top w:val="single" w:sz="4" w:space="0" w:color="auto"/>
              <w:left w:val="single" w:sz="4" w:space="0" w:color="auto"/>
              <w:bottom w:val="single" w:sz="4" w:space="0" w:color="auto"/>
              <w:right w:val="single" w:sz="4" w:space="0" w:color="auto"/>
            </w:tcBorders>
          </w:tcPr>
          <w:p w:rsidR="00B66C23" w:rsidRPr="00A75A96" w:rsidRDefault="00B66C23" w:rsidP="00BC2DAE">
            <w:pPr>
              <w:pStyle w:val="NormalTableText"/>
              <w:spacing w:before="120"/>
              <w:rPr>
                <w:rFonts w:ascii="Calibri" w:hAnsi="Calibri" w:cs="Calibri"/>
                <w:sz w:val="24"/>
              </w:rPr>
            </w:pPr>
          </w:p>
        </w:tc>
        <w:tc>
          <w:tcPr>
            <w:tcW w:w="1780" w:type="pct"/>
            <w:tcBorders>
              <w:top w:val="single" w:sz="4" w:space="0" w:color="auto"/>
              <w:left w:val="single" w:sz="4" w:space="0" w:color="auto"/>
              <w:bottom w:val="single" w:sz="4" w:space="0" w:color="auto"/>
              <w:right w:val="single" w:sz="4" w:space="0" w:color="auto"/>
            </w:tcBorders>
          </w:tcPr>
          <w:p w:rsidR="00B66C23" w:rsidRPr="00A75A96" w:rsidRDefault="00B66C23" w:rsidP="00BC2DAE">
            <w:pPr>
              <w:pStyle w:val="NormalIndent"/>
              <w:spacing w:before="120"/>
              <w:ind w:left="0"/>
              <w:rPr>
                <w:rFonts w:ascii="Calibri" w:hAnsi="Calibri" w:cs="Calibri"/>
                <w:color w:val="000000"/>
              </w:rPr>
            </w:pPr>
          </w:p>
        </w:tc>
      </w:tr>
      <w:tr w:rsidR="00B66C23" w:rsidTr="00A75A96">
        <w:trPr>
          <w:cantSplit/>
          <w:trHeight w:val="413"/>
        </w:trPr>
        <w:tc>
          <w:tcPr>
            <w:tcW w:w="170" w:type="pct"/>
            <w:tcBorders>
              <w:top w:val="single" w:sz="4" w:space="0" w:color="auto"/>
              <w:left w:val="single" w:sz="4" w:space="0" w:color="auto"/>
              <w:bottom w:val="single" w:sz="4" w:space="0" w:color="auto"/>
              <w:right w:val="single" w:sz="4" w:space="0" w:color="auto"/>
            </w:tcBorders>
          </w:tcPr>
          <w:p w:rsidR="00B66C23" w:rsidRPr="00A75A96" w:rsidRDefault="00B66C23" w:rsidP="00A75A96">
            <w:pPr>
              <w:pStyle w:val="NormalTableText"/>
              <w:spacing w:before="120" w:after="120"/>
              <w:jc w:val="center"/>
              <w:rPr>
                <w:rFonts w:ascii="Calibri" w:hAnsi="Calibri" w:cs="Calibri"/>
                <w:sz w:val="24"/>
              </w:rPr>
            </w:pPr>
          </w:p>
        </w:tc>
        <w:tc>
          <w:tcPr>
            <w:tcW w:w="953" w:type="pct"/>
            <w:tcBorders>
              <w:top w:val="single" w:sz="4" w:space="0" w:color="auto"/>
              <w:left w:val="single" w:sz="4" w:space="0" w:color="auto"/>
              <w:bottom w:val="single" w:sz="4" w:space="0" w:color="auto"/>
              <w:right w:val="single" w:sz="4" w:space="0" w:color="auto"/>
            </w:tcBorders>
          </w:tcPr>
          <w:p w:rsidR="00B66C23" w:rsidRPr="00A75A96" w:rsidRDefault="00B66C23" w:rsidP="00A75A96">
            <w:pPr>
              <w:pStyle w:val="NormalTableText"/>
              <w:spacing w:before="120" w:after="120"/>
              <w:jc w:val="center"/>
              <w:rPr>
                <w:rFonts w:ascii="Calibri" w:hAnsi="Calibri" w:cs="Calibri"/>
                <w:sz w:val="24"/>
              </w:rPr>
            </w:pPr>
          </w:p>
        </w:tc>
        <w:tc>
          <w:tcPr>
            <w:tcW w:w="954" w:type="pct"/>
            <w:tcBorders>
              <w:top w:val="single" w:sz="4" w:space="0" w:color="auto"/>
              <w:left w:val="single" w:sz="4" w:space="0" w:color="auto"/>
              <w:bottom w:val="single" w:sz="4" w:space="0" w:color="auto"/>
              <w:right w:val="single" w:sz="4" w:space="0" w:color="auto"/>
            </w:tcBorders>
          </w:tcPr>
          <w:p w:rsidR="00B66C23" w:rsidRPr="00A75A96" w:rsidRDefault="00B66C23" w:rsidP="00A75A96">
            <w:pPr>
              <w:pStyle w:val="NormalTableText"/>
              <w:spacing w:before="120" w:after="120"/>
              <w:jc w:val="center"/>
              <w:rPr>
                <w:rFonts w:ascii="Calibri" w:hAnsi="Calibri" w:cs="Calibri"/>
                <w:sz w:val="24"/>
              </w:rPr>
            </w:pPr>
          </w:p>
        </w:tc>
        <w:tc>
          <w:tcPr>
            <w:tcW w:w="571" w:type="pct"/>
            <w:tcBorders>
              <w:top w:val="single" w:sz="4" w:space="0" w:color="auto"/>
              <w:left w:val="single" w:sz="4" w:space="0" w:color="auto"/>
              <w:bottom w:val="single" w:sz="4" w:space="0" w:color="auto"/>
              <w:right w:val="single" w:sz="4" w:space="0" w:color="auto"/>
            </w:tcBorders>
          </w:tcPr>
          <w:p w:rsidR="00B66C23" w:rsidRPr="00A75A96" w:rsidRDefault="00B66C23" w:rsidP="00A75A96">
            <w:pPr>
              <w:pStyle w:val="NormalTableText"/>
              <w:spacing w:before="120" w:after="120"/>
              <w:rPr>
                <w:rFonts w:ascii="Calibri" w:hAnsi="Calibri" w:cs="Calibri"/>
                <w:sz w:val="24"/>
              </w:rPr>
            </w:pPr>
          </w:p>
        </w:tc>
        <w:tc>
          <w:tcPr>
            <w:tcW w:w="571" w:type="pct"/>
            <w:tcBorders>
              <w:top w:val="single" w:sz="4" w:space="0" w:color="auto"/>
              <w:left w:val="single" w:sz="4" w:space="0" w:color="auto"/>
              <w:bottom w:val="single" w:sz="4" w:space="0" w:color="auto"/>
              <w:right w:val="single" w:sz="4" w:space="0" w:color="auto"/>
            </w:tcBorders>
          </w:tcPr>
          <w:p w:rsidR="00B66C23" w:rsidRPr="00A75A96" w:rsidRDefault="00B66C23" w:rsidP="00A75A96">
            <w:pPr>
              <w:pStyle w:val="NormalTableText"/>
              <w:spacing w:before="120" w:after="120"/>
              <w:rPr>
                <w:rFonts w:ascii="Calibri" w:hAnsi="Calibri" w:cs="Calibri"/>
                <w:sz w:val="24"/>
              </w:rPr>
            </w:pPr>
          </w:p>
        </w:tc>
        <w:tc>
          <w:tcPr>
            <w:tcW w:w="1780" w:type="pct"/>
            <w:tcBorders>
              <w:top w:val="single" w:sz="4" w:space="0" w:color="auto"/>
              <w:left w:val="single" w:sz="4" w:space="0" w:color="auto"/>
              <w:bottom w:val="single" w:sz="4" w:space="0" w:color="auto"/>
              <w:right w:val="single" w:sz="4" w:space="0" w:color="auto"/>
            </w:tcBorders>
          </w:tcPr>
          <w:p w:rsidR="00B66C23" w:rsidRPr="00A75A96" w:rsidRDefault="00B66C23" w:rsidP="00A75A96">
            <w:pPr>
              <w:pStyle w:val="NormalIndent"/>
              <w:spacing w:before="120" w:after="120"/>
              <w:ind w:left="0"/>
              <w:rPr>
                <w:rFonts w:ascii="Calibri" w:hAnsi="Calibri" w:cs="Calibri"/>
                <w:color w:val="000000"/>
              </w:rPr>
            </w:pPr>
          </w:p>
        </w:tc>
      </w:tr>
    </w:tbl>
    <w:p w:rsidR="009154F3" w:rsidRDefault="009154F3" w:rsidP="009154F3">
      <w:pPr>
        <w:pStyle w:val="ListParagraph"/>
        <w:spacing w:after="120" w:line="240" w:lineRule="auto"/>
        <w:rPr>
          <w:sz w:val="24"/>
          <w:szCs w:val="24"/>
        </w:rPr>
      </w:pPr>
    </w:p>
    <w:p w:rsidR="00B66C23" w:rsidRPr="00877BC1" w:rsidRDefault="00B66C23" w:rsidP="00C521B0">
      <w:pPr>
        <w:pStyle w:val="ListParagraph"/>
        <w:numPr>
          <w:ilvl w:val="0"/>
          <w:numId w:val="168"/>
        </w:numPr>
        <w:spacing w:after="120" w:line="240" w:lineRule="auto"/>
        <w:rPr>
          <w:b/>
          <w:sz w:val="24"/>
          <w:szCs w:val="24"/>
        </w:rPr>
      </w:pPr>
      <w:r w:rsidRPr="00877BC1">
        <w:rPr>
          <w:b/>
          <w:sz w:val="24"/>
          <w:szCs w:val="24"/>
        </w:rPr>
        <w:t>Release Schedules Dependencie</w:t>
      </w:r>
      <w:r w:rsidR="00A75A96" w:rsidRPr="00877BC1">
        <w:rPr>
          <w:b/>
          <w:sz w:val="24"/>
          <w:szCs w:val="24"/>
        </w:rPr>
        <w:t>s</w:t>
      </w:r>
      <w:r w:rsidR="00877BC1">
        <w:rPr>
          <w:b/>
          <w:sz w:val="24"/>
          <w:szCs w:val="24"/>
        </w:rPr>
        <w:t xml:space="preserve">: </w:t>
      </w:r>
      <w:r w:rsidRPr="00877BC1">
        <w:rPr>
          <w:color w:val="000000" w:themeColor="text1"/>
          <w:sz w:val="24"/>
          <w:szCs w:val="24"/>
        </w:rPr>
        <w:t xml:space="preserve">When GP is upgraded the applications, do all applications components within GP get upgraded as well? </w:t>
      </w:r>
    </w:p>
    <w:p w:rsidR="00877BC1" w:rsidRPr="00877BC1" w:rsidRDefault="00877BC1" w:rsidP="00877BC1">
      <w:pPr>
        <w:pStyle w:val="ListParagraph"/>
        <w:spacing w:after="120" w:line="240" w:lineRule="auto"/>
        <w:ind w:left="1429"/>
        <w:rPr>
          <w:b/>
          <w:sz w:val="24"/>
          <w:szCs w:val="24"/>
        </w:rPr>
      </w:pPr>
    </w:p>
    <w:p w:rsidR="00B66C23" w:rsidRPr="00877BC1" w:rsidRDefault="00B66C23" w:rsidP="00C521B0">
      <w:pPr>
        <w:pStyle w:val="ListParagraph"/>
        <w:numPr>
          <w:ilvl w:val="0"/>
          <w:numId w:val="168"/>
        </w:numPr>
        <w:spacing w:after="0" w:line="240" w:lineRule="auto"/>
        <w:rPr>
          <w:b/>
          <w:sz w:val="24"/>
          <w:szCs w:val="24"/>
        </w:rPr>
      </w:pPr>
      <w:r w:rsidRPr="00877BC1">
        <w:rPr>
          <w:b/>
          <w:sz w:val="24"/>
          <w:szCs w:val="24"/>
        </w:rPr>
        <w:t>Release Schedules Constraints</w:t>
      </w:r>
      <w:r w:rsidR="00877BC1">
        <w:rPr>
          <w:b/>
          <w:sz w:val="24"/>
          <w:szCs w:val="24"/>
        </w:rPr>
        <w:t xml:space="preserve">: </w:t>
      </w:r>
      <w:r w:rsidRPr="00877BC1">
        <w:rPr>
          <w:sz w:val="24"/>
          <w:szCs w:val="24"/>
        </w:rPr>
        <w:t>What other projects are in progress</w:t>
      </w:r>
      <w:r w:rsidR="00877BC1">
        <w:rPr>
          <w:sz w:val="24"/>
          <w:szCs w:val="24"/>
        </w:rPr>
        <w:t xml:space="preserve"> </w:t>
      </w:r>
      <w:r w:rsidRPr="00877BC1">
        <w:rPr>
          <w:sz w:val="24"/>
          <w:szCs w:val="24"/>
        </w:rPr>
        <w:t>Availability of SME(s) for coordination and testing</w:t>
      </w:r>
      <w:r w:rsidR="00877BC1">
        <w:rPr>
          <w:sz w:val="24"/>
          <w:szCs w:val="24"/>
        </w:rPr>
        <w:t>?</w:t>
      </w:r>
    </w:p>
    <w:p w:rsidR="00443B32" w:rsidRDefault="00443B32" w:rsidP="00443B32">
      <w:bookmarkStart w:id="235" w:name="_Toc59181872"/>
    </w:p>
    <w:p w:rsidR="00443B32" w:rsidRDefault="00443B32" w:rsidP="00443B32"/>
    <w:p w:rsidR="00B66C23" w:rsidRPr="00443B32" w:rsidRDefault="00B66C23" w:rsidP="00C521B0">
      <w:pPr>
        <w:pStyle w:val="ListParagraph"/>
        <w:numPr>
          <w:ilvl w:val="0"/>
          <w:numId w:val="175"/>
        </w:numPr>
        <w:rPr>
          <w:b/>
          <w:sz w:val="24"/>
          <w:szCs w:val="24"/>
        </w:rPr>
      </w:pPr>
      <w:r w:rsidRPr="00443B32">
        <w:rPr>
          <w:b/>
          <w:sz w:val="24"/>
          <w:szCs w:val="24"/>
        </w:rPr>
        <w:lastRenderedPageBreak/>
        <w:t>Support Services</w:t>
      </w:r>
      <w:bookmarkEnd w:id="235"/>
      <w:r w:rsidR="00443B32" w:rsidRPr="00443B32">
        <w:rPr>
          <w:b/>
          <w:sz w:val="24"/>
          <w:szCs w:val="24"/>
        </w:rPr>
        <w:t>:</w:t>
      </w:r>
    </w:p>
    <w:p w:rsidR="00B66C23" w:rsidRPr="00797106" w:rsidRDefault="00B66C23" w:rsidP="006240F8">
      <w:pPr>
        <w:jc w:val="both"/>
        <w:rPr>
          <w:sz w:val="24"/>
          <w:szCs w:val="24"/>
        </w:rPr>
      </w:pPr>
      <w:r w:rsidRPr="00797106">
        <w:rPr>
          <w:sz w:val="24"/>
          <w:szCs w:val="24"/>
        </w:rPr>
        <w:t>You have noted the vendor’s name in the contact, but I would put as much information in here that you can about what the maintenance arrangement is with the vendor; how you log tickets; how you prioritize, etc.</w:t>
      </w:r>
    </w:p>
    <w:p w:rsidR="00B66C23" w:rsidRPr="00797106" w:rsidRDefault="00B66C23" w:rsidP="006240F8">
      <w:pPr>
        <w:spacing w:before="120"/>
        <w:jc w:val="both"/>
        <w:rPr>
          <w:color w:val="FF0000"/>
          <w:sz w:val="24"/>
          <w:szCs w:val="24"/>
          <w:lang w:val="en-US" w:eastAsia="en-CA"/>
        </w:rPr>
      </w:pPr>
      <w:r w:rsidRPr="00797106">
        <w:rPr>
          <w:color w:val="FF0000"/>
          <w:sz w:val="24"/>
          <w:szCs w:val="24"/>
          <w:lang w:val="en-US" w:eastAsia="en-CA"/>
        </w:rPr>
        <w:t xml:space="preserve">When a refresh of test environment is completed any existing integration builds that have any script builds in the integration have to be configured to comment out the script that points to the production region and add a comment to point to the test region.  If this is not done then when an integration is tested it will update data in the production environment. </w:t>
      </w:r>
    </w:p>
    <w:p w:rsidR="00B66C23" w:rsidRPr="00443B32" w:rsidRDefault="00B66C23" w:rsidP="00C521B0">
      <w:pPr>
        <w:pStyle w:val="ListParagraph"/>
        <w:numPr>
          <w:ilvl w:val="0"/>
          <w:numId w:val="175"/>
        </w:numPr>
        <w:rPr>
          <w:rFonts w:ascii="Calibri" w:hAnsi="Calibri" w:cs="Arial"/>
          <w:b/>
          <w:sz w:val="24"/>
          <w:szCs w:val="24"/>
          <w:lang w:val="en-US" w:eastAsia="en-CA"/>
        </w:rPr>
      </w:pPr>
      <w:bookmarkStart w:id="236" w:name="_Toc59181873"/>
      <w:r w:rsidRPr="00443B32">
        <w:rPr>
          <w:b/>
          <w:sz w:val="24"/>
          <w:szCs w:val="24"/>
        </w:rPr>
        <w:t>Sign Off</w:t>
      </w:r>
      <w:bookmarkEnd w:id="236"/>
      <w:r w:rsidR="00443B32" w:rsidRPr="00443B32">
        <w:rPr>
          <w:b/>
          <w:sz w:val="24"/>
          <w:szCs w:val="24"/>
        </w:rPr>
        <w:t>:</w:t>
      </w:r>
    </w:p>
    <w:p w:rsidR="00B66C23" w:rsidRPr="00084ACF" w:rsidRDefault="00B66C23" w:rsidP="00C521B0">
      <w:pPr>
        <w:pStyle w:val="ListParagraph"/>
        <w:numPr>
          <w:ilvl w:val="0"/>
          <w:numId w:val="176"/>
        </w:numPr>
        <w:spacing w:before="120" w:after="0" w:line="240" w:lineRule="auto"/>
        <w:ind w:left="1276" w:hanging="283"/>
        <w:rPr>
          <w:sz w:val="24"/>
          <w:szCs w:val="24"/>
        </w:rPr>
      </w:pPr>
      <w:r w:rsidRPr="00084ACF">
        <w:rPr>
          <w:sz w:val="24"/>
          <w:szCs w:val="24"/>
        </w:rPr>
        <w:t>Janine Klotz, Senior Manager, Finance and Planning, PEBA</w:t>
      </w:r>
    </w:p>
    <w:p w:rsidR="00B66C23" w:rsidRDefault="00B66C23" w:rsidP="00C521B0">
      <w:pPr>
        <w:pStyle w:val="ListParagraph"/>
        <w:numPr>
          <w:ilvl w:val="0"/>
          <w:numId w:val="176"/>
        </w:numPr>
        <w:spacing w:before="120" w:after="0" w:line="240" w:lineRule="auto"/>
        <w:ind w:left="1276" w:hanging="283"/>
        <w:rPr>
          <w:sz w:val="24"/>
          <w:szCs w:val="24"/>
        </w:rPr>
      </w:pPr>
      <w:r w:rsidRPr="00084ACF">
        <w:rPr>
          <w:sz w:val="24"/>
          <w:szCs w:val="24"/>
        </w:rPr>
        <w:t>Regina Noels, Business Analyst, Application Management and Quality Assurance Services, PEBA</w:t>
      </w:r>
    </w:p>
    <w:p w:rsidR="00084ACF" w:rsidRPr="00084ACF" w:rsidRDefault="00084ACF" w:rsidP="00084ACF">
      <w:pPr>
        <w:pStyle w:val="ListParagraph"/>
        <w:spacing w:before="120" w:after="0" w:line="240" w:lineRule="auto"/>
        <w:rPr>
          <w:sz w:val="24"/>
          <w:szCs w:val="24"/>
        </w:rPr>
      </w:pPr>
    </w:p>
    <w:tbl>
      <w:tblPr>
        <w:tblW w:w="4832"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38"/>
        <w:gridCol w:w="1683"/>
        <w:gridCol w:w="1684"/>
        <w:gridCol w:w="1282"/>
        <w:gridCol w:w="982"/>
        <w:gridCol w:w="3199"/>
      </w:tblGrid>
      <w:tr w:rsidR="00B66C23" w:rsidTr="00084ACF">
        <w:trPr>
          <w:cantSplit/>
          <w:trHeight w:val="571"/>
          <w:tblHeader/>
        </w:trPr>
        <w:tc>
          <w:tcPr>
            <w:tcW w:w="170"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084ACF" w:rsidRDefault="00B66C23" w:rsidP="00BC2DAE">
            <w:pPr>
              <w:spacing w:before="120"/>
              <w:jc w:val="center"/>
              <w:rPr>
                <w:rFonts w:ascii="Calibri" w:hAnsi="Calibri"/>
                <w:b/>
                <w:bCs/>
                <w:sz w:val="24"/>
                <w:szCs w:val="24"/>
              </w:rPr>
            </w:pPr>
            <w:r w:rsidRPr="00084ACF">
              <w:rPr>
                <w:rFonts w:ascii="Calibri" w:hAnsi="Calibri"/>
                <w:b/>
                <w:bCs/>
                <w:sz w:val="24"/>
                <w:szCs w:val="24"/>
              </w:rPr>
              <w:t>#</w:t>
            </w:r>
          </w:p>
        </w:tc>
        <w:tc>
          <w:tcPr>
            <w:tcW w:w="934" w:type="pct"/>
            <w:tcBorders>
              <w:top w:val="single" w:sz="4" w:space="0" w:color="auto"/>
              <w:left w:val="single" w:sz="4" w:space="0" w:color="auto"/>
              <w:bottom w:val="single" w:sz="4" w:space="0" w:color="auto"/>
              <w:right w:val="single" w:sz="4" w:space="0" w:color="auto"/>
            </w:tcBorders>
            <w:shd w:val="clear" w:color="auto" w:fill="E0E0E0"/>
          </w:tcPr>
          <w:p w:rsidR="00B66C23" w:rsidRPr="00084ACF" w:rsidRDefault="00B66C23" w:rsidP="00BC2DAE">
            <w:pPr>
              <w:spacing w:before="120"/>
              <w:jc w:val="center"/>
              <w:rPr>
                <w:rFonts w:ascii="Calibri" w:hAnsi="Calibri"/>
                <w:b/>
                <w:bCs/>
                <w:sz w:val="24"/>
                <w:szCs w:val="24"/>
              </w:rPr>
            </w:pPr>
            <w:r w:rsidRPr="00084ACF">
              <w:rPr>
                <w:rFonts w:ascii="Calibri" w:hAnsi="Calibri"/>
                <w:b/>
                <w:bCs/>
                <w:sz w:val="24"/>
                <w:szCs w:val="24"/>
              </w:rPr>
              <w:t>Project</w:t>
            </w:r>
          </w:p>
        </w:tc>
        <w:tc>
          <w:tcPr>
            <w:tcW w:w="935" w:type="pct"/>
            <w:tcBorders>
              <w:top w:val="single" w:sz="4" w:space="0" w:color="auto"/>
              <w:left w:val="single" w:sz="4" w:space="0" w:color="auto"/>
              <w:bottom w:val="single" w:sz="4" w:space="0" w:color="auto"/>
              <w:right w:val="single" w:sz="4" w:space="0" w:color="auto"/>
            </w:tcBorders>
            <w:shd w:val="clear" w:color="auto" w:fill="E0E0E0"/>
          </w:tcPr>
          <w:p w:rsidR="00B66C23" w:rsidRPr="00084ACF" w:rsidRDefault="00B66C23" w:rsidP="00BC2DAE">
            <w:pPr>
              <w:spacing w:before="120"/>
              <w:jc w:val="center"/>
              <w:rPr>
                <w:rFonts w:ascii="Calibri" w:hAnsi="Calibri"/>
                <w:b/>
                <w:bCs/>
                <w:sz w:val="24"/>
                <w:szCs w:val="24"/>
              </w:rPr>
            </w:pPr>
            <w:r w:rsidRPr="00084ACF">
              <w:rPr>
                <w:rFonts w:ascii="Calibri" w:hAnsi="Calibri"/>
                <w:b/>
                <w:bCs/>
                <w:sz w:val="24"/>
                <w:szCs w:val="24"/>
              </w:rPr>
              <w:t>Region</w:t>
            </w:r>
          </w:p>
        </w:tc>
        <w:tc>
          <w:tcPr>
            <w:tcW w:w="647" w:type="pct"/>
            <w:tcBorders>
              <w:top w:val="single" w:sz="4" w:space="0" w:color="auto"/>
              <w:left w:val="single" w:sz="4" w:space="0" w:color="auto"/>
              <w:bottom w:val="single" w:sz="4" w:space="0" w:color="auto"/>
              <w:right w:val="single" w:sz="4" w:space="0" w:color="auto"/>
            </w:tcBorders>
            <w:shd w:val="clear" w:color="auto" w:fill="E0E0E0"/>
          </w:tcPr>
          <w:p w:rsidR="00B66C23" w:rsidRPr="00084ACF" w:rsidRDefault="00B66C23" w:rsidP="00BC2DAE">
            <w:pPr>
              <w:spacing w:before="120"/>
              <w:jc w:val="center"/>
              <w:rPr>
                <w:rFonts w:ascii="Calibri" w:hAnsi="Calibri"/>
                <w:b/>
                <w:bCs/>
                <w:sz w:val="24"/>
                <w:szCs w:val="24"/>
              </w:rPr>
            </w:pPr>
            <w:r w:rsidRPr="00084ACF">
              <w:rPr>
                <w:rFonts w:ascii="Calibri" w:hAnsi="Calibri"/>
                <w:b/>
                <w:bCs/>
                <w:sz w:val="24"/>
                <w:szCs w:val="24"/>
              </w:rPr>
              <w:t>Date</w:t>
            </w:r>
          </w:p>
        </w:tc>
        <w:tc>
          <w:tcPr>
            <w:tcW w:w="552" w:type="pct"/>
            <w:tcBorders>
              <w:top w:val="single" w:sz="4" w:space="0" w:color="auto"/>
              <w:left w:val="single" w:sz="4" w:space="0" w:color="auto"/>
              <w:bottom w:val="single" w:sz="4" w:space="0" w:color="auto"/>
              <w:right w:val="single" w:sz="4" w:space="0" w:color="auto"/>
            </w:tcBorders>
            <w:shd w:val="clear" w:color="auto" w:fill="E0E0E0"/>
          </w:tcPr>
          <w:p w:rsidR="00B66C23" w:rsidRPr="00084ACF" w:rsidRDefault="00B66C23" w:rsidP="00BC2DAE">
            <w:pPr>
              <w:spacing w:before="120"/>
              <w:jc w:val="center"/>
              <w:rPr>
                <w:rFonts w:ascii="Calibri" w:hAnsi="Calibri"/>
                <w:b/>
                <w:bCs/>
                <w:sz w:val="24"/>
                <w:szCs w:val="24"/>
              </w:rPr>
            </w:pPr>
          </w:p>
        </w:tc>
        <w:tc>
          <w:tcPr>
            <w:tcW w:w="1761"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084ACF" w:rsidRDefault="00B66C23" w:rsidP="00BC2DAE">
            <w:pPr>
              <w:spacing w:before="120"/>
              <w:jc w:val="center"/>
              <w:rPr>
                <w:rFonts w:ascii="Calibri" w:hAnsi="Calibri"/>
                <w:b/>
                <w:bCs/>
                <w:sz w:val="24"/>
                <w:szCs w:val="24"/>
              </w:rPr>
            </w:pPr>
            <w:r w:rsidRPr="00084ACF">
              <w:rPr>
                <w:rFonts w:ascii="Calibri" w:hAnsi="Calibri"/>
                <w:b/>
                <w:bCs/>
                <w:sz w:val="24"/>
                <w:szCs w:val="24"/>
              </w:rPr>
              <w:t xml:space="preserve">SIGN OFF </w:t>
            </w:r>
          </w:p>
        </w:tc>
      </w:tr>
      <w:tr w:rsidR="00B66C23" w:rsidTr="00084ACF">
        <w:trPr>
          <w:cantSplit/>
          <w:trHeight w:val="410"/>
        </w:trPr>
        <w:tc>
          <w:tcPr>
            <w:tcW w:w="170" w:type="pct"/>
            <w:tcBorders>
              <w:top w:val="single" w:sz="4" w:space="0" w:color="auto"/>
              <w:left w:val="single" w:sz="4" w:space="0" w:color="auto"/>
              <w:bottom w:val="single" w:sz="4" w:space="0" w:color="auto"/>
              <w:right w:val="single" w:sz="4" w:space="0" w:color="auto"/>
            </w:tcBorders>
            <w:hideMark/>
          </w:tcPr>
          <w:p w:rsidR="00B66C23" w:rsidRPr="00084ACF" w:rsidRDefault="00B66C23" w:rsidP="00BC2DAE">
            <w:pPr>
              <w:pStyle w:val="NormalTableText"/>
              <w:spacing w:before="120"/>
              <w:jc w:val="center"/>
              <w:rPr>
                <w:rFonts w:ascii="Calibri" w:hAnsi="Calibri" w:cs="Calibri"/>
                <w:sz w:val="24"/>
              </w:rPr>
            </w:pPr>
            <w:r w:rsidRPr="00084ACF">
              <w:rPr>
                <w:rFonts w:ascii="Calibri" w:hAnsi="Calibri" w:cs="Calibri"/>
                <w:sz w:val="24"/>
              </w:rPr>
              <w:t>1</w:t>
            </w:r>
          </w:p>
        </w:tc>
        <w:tc>
          <w:tcPr>
            <w:tcW w:w="934"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TableText"/>
              <w:spacing w:before="120"/>
              <w:jc w:val="center"/>
              <w:rPr>
                <w:rFonts w:ascii="Calibri" w:hAnsi="Calibri" w:cs="Calibri"/>
                <w:sz w:val="24"/>
              </w:rPr>
            </w:pPr>
            <w:r w:rsidRPr="00084ACF">
              <w:rPr>
                <w:rFonts w:ascii="Calibri" w:hAnsi="Calibri" w:cs="Calibri"/>
                <w:sz w:val="24"/>
              </w:rPr>
              <w:t>MEPP Renewal</w:t>
            </w:r>
          </w:p>
        </w:tc>
        <w:tc>
          <w:tcPr>
            <w:tcW w:w="935"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TableText"/>
              <w:spacing w:before="120"/>
              <w:jc w:val="center"/>
              <w:rPr>
                <w:rFonts w:ascii="Calibri" w:hAnsi="Calibri" w:cs="Calibri"/>
                <w:sz w:val="24"/>
              </w:rPr>
            </w:pPr>
            <w:r w:rsidRPr="00084ACF">
              <w:rPr>
                <w:rFonts w:ascii="Calibri" w:hAnsi="Calibri" w:cs="Calibri"/>
                <w:sz w:val="24"/>
              </w:rPr>
              <w:t>Test</w:t>
            </w:r>
          </w:p>
        </w:tc>
        <w:tc>
          <w:tcPr>
            <w:tcW w:w="647"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TableText"/>
              <w:spacing w:before="120"/>
              <w:rPr>
                <w:rFonts w:ascii="Calibri" w:hAnsi="Calibri" w:cs="Calibri"/>
                <w:sz w:val="24"/>
              </w:rPr>
            </w:pPr>
            <w:r w:rsidRPr="00084ACF">
              <w:rPr>
                <w:rFonts w:ascii="Calibri" w:hAnsi="Calibri" w:cs="Calibri"/>
                <w:sz w:val="24"/>
              </w:rPr>
              <w:t>2018</w:t>
            </w:r>
          </w:p>
        </w:tc>
        <w:tc>
          <w:tcPr>
            <w:tcW w:w="552"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TableText"/>
              <w:spacing w:before="120"/>
              <w:rPr>
                <w:rFonts w:ascii="Calibri" w:hAnsi="Calibri" w:cs="Calibri"/>
                <w:sz w:val="24"/>
              </w:rPr>
            </w:pPr>
          </w:p>
        </w:tc>
        <w:tc>
          <w:tcPr>
            <w:tcW w:w="1761"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Indent"/>
              <w:spacing w:before="120"/>
              <w:ind w:left="0"/>
              <w:rPr>
                <w:rFonts w:ascii="Calibri" w:hAnsi="Calibri" w:cs="Calibri"/>
                <w:color w:val="000000"/>
              </w:rPr>
            </w:pPr>
            <w:r w:rsidRPr="00084ACF">
              <w:rPr>
                <w:rFonts w:ascii="Calibri" w:hAnsi="Calibri" w:cs="Calibri"/>
                <w:color w:val="000000"/>
              </w:rPr>
              <w:t>Regina/Janine</w:t>
            </w:r>
          </w:p>
        </w:tc>
      </w:tr>
      <w:tr w:rsidR="00B66C23" w:rsidTr="00084ACF">
        <w:trPr>
          <w:cantSplit/>
          <w:trHeight w:val="395"/>
        </w:trPr>
        <w:tc>
          <w:tcPr>
            <w:tcW w:w="170"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TableText"/>
              <w:spacing w:before="120"/>
              <w:jc w:val="center"/>
              <w:rPr>
                <w:rFonts w:ascii="Calibri" w:hAnsi="Calibri" w:cs="Calibri"/>
                <w:sz w:val="24"/>
              </w:rPr>
            </w:pPr>
            <w:r w:rsidRPr="00084ACF">
              <w:rPr>
                <w:rFonts w:ascii="Calibri" w:hAnsi="Calibri" w:cs="Calibri"/>
                <w:sz w:val="24"/>
              </w:rPr>
              <w:t>2</w:t>
            </w:r>
          </w:p>
        </w:tc>
        <w:tc>
          <w:tcPr>
            <w:tcW w:w="934"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TableText"/>
              <w:spacing w:before="120"/>
              <w:jc w:val="center"/>
              <w:rPr>
                <w:rFonts w:ascii="Calibri" w:hAnsi="Calibri" w:cs="Calibri"/>
                <w:sz w:val="24"/>
              </w:rPr>
            </w:pPr>
            <w:r w:rsidRPr="00084ACF">
              <w:rPr>
                <w:rFonts w:ascii="Calibri" w:hAnsi="Calibri" w:cs="Calibri"/>
                <w:sz w:val="24"/>
              </w:rPr>
              <w:t>MEPP Renewal</w:t>
            </w:r>
          </w:p>
        </w:tc>
        <w:tc>
          <w:tcPr>
            <w:tcW w:w="935"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TableText"/>
              <w:spacing w:before="120"/>
              <w:jc w:val="center"/>
              <w:rPr>
                <w:rFonts w:ascii="Calibri" w:hAnsi="Calibri" w:cs="Calibri"/>
                <w:sz w:val="24"/>
              </w:rPr>
            </w:pPr>
            <w:r w:rsidRPr="00084ACF">
              <w:rPr>
                <w:rFonts w:ascii="Calibri" w:hAnsi="Calibri" w:cs="Calibri"/>
                <w:sz w:val="24"/>
              </w:rPr>
              <w:t>Production</w:t>
            </w:r>
          </w:p>
        </w:tc>
        <w:tc>
          <w:tcPr>
            <w:tcW w:w="647"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TableText"/>
              <w:spacing w:before="120"/>
              <w:rPr>
                <w:rFonts w:ascii="Calibri" w:hAnsi="Calibri" w:cs="Calibri"/>
                <w:sz w:val="24"/>
              </w:rPr>
            </w:pPr>
            <w:r w:rsidRPr="00084ACF">
              <w:rPr>
                <w:rFonts w:ascii="Calibri" w:hAnsi="Calibri" w:cs="Calibri"/>
                <w:sz w:val="24"/>
              </w:rPr>
              <w:t>2019</w:t>
            </w:r>
          </w:p>
        </w:tc>
        <w:tc>
          <w:tcPr>
            <w:tcW w:w="552"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TableText"/>
              <w:spacing w:before="120"/>
              <w:rPr>
                <w:rFonts w:ascii="Calibri" w:hAnsi="Calibri" w:cs="Calibri"/>
                <w:sz w:val="24"/>
              </w:rPr>
            </w:pPr>
          </w:p>
        </w:tc>
        <w:tc>
          <w:tcPr>
            <w:tcW w:w="1761"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Indent"/>
              <w:spacing w:before="120"/>
              <w:ind w:left="0"/>
              <w:rPr>
                <w:rFonts w:ascii="Calibri" w:hAnsi="Calibri" w:cs="Calibri"/>
                <w:color w:val="000000"/>
              </w:rPr>
            </w:pPr>
            <w:r w:rsidRPr="00084ACF">
              <w:rPr>
                <w:rFonts w:ascii="Calibri" w:hAnsi="Calibri" w:cs="Calibri"/>
                <w:color w:val="000000"/>
              </w:rPr>
              <w:t>Regina/Natalia/Janine</w:t>
            </w:r>
          </w:p>
        </w:tc>
      </w:tr>
      <w:tr w:rsidR="00B66C23" w:rsidTr="00084ACF">
        <w:trPr>
          <w:cantSplit/>
          <w:trHeight w:val="395"/>
        </w:trPr>
        <w:tc>
          <w:tcPr>
            <w:tcW w:w="170"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TableText"/>
              <w:spacing w:before="120"/>
              <w:jc w:val="center"/>
              <w:rPr>
                <w:rFonts w:ascii="Calibri" w:hAnsi="Calibri" w:cs="Calibri"/>
                <w:sz w:val="24"/>
              </w:rPr>
            </w:pPr>
            <w:r w:rsidRPr="00084ACF">
              <w:rPr>
                <w:rFonts w:ascii="Calibri" w:hAnsi="Calibri" w:cs="Calibri"/>
                <w:sz w:val="24"/>
              </w:rPr>
              <w:t>3</w:t>
            </w:r>
          </w:p>
        </w:tc>
        <w:tc>
          <w:tcPr>
            <w:tcW w:w="934"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TableText"/>
              <w:spacing w:before="120"/>
              <w:rPr>
                <w:rFonts w:ascii="Calibri" w:hAnsi="Calibri" w:cs="Calibri"/>
                <w:sz w:val="24"/>
              </w:rPr>
            </w:pPr>
            <w:r w:rsidRPr="00084ACF">
              <w:rPr>
                <w:rFonts w:ascii="Calibri" w:hAnsi="Calibri" w:cs="Calibri"/>
                <w:sz w:val="24"/>
              </w:rPr>
              <w:t>PEPP Renewal</w:t>
            </w:r>
          </w:p>
        </w:tc>
        <w:tc>
          <w:tcPr>
            <w:tcW w:w="935"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TableText"/>
              <w:spacing w:before="120"/>
              <w:jc w:val="center"/>
              <w:rPr>
                <w:rFonts w:ascii="Calibri" w:hAnsi="Calibri" w:cs="Calibri"/>
                <w:sz w:val="24"/>
              </w:rPr>
            </w:pPr>
            <w:r w:rsidRPr="00084ACF">
              <w:rPr>
                <w:rFonts w:ascii="Calibri" w:hAnsi="Calibri" w:cs="Calibri"/>
                <w:sz w:val="24"/>
              </w:rPr>
              <w:t>Test</w:t>
            </w:r>
          </w:p>
        </w:tc>
        <w:tc>
          <w:tcPr>
            <w:tcW w:w="647"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TableText"/>
              <w:spacing w:before="120"/>
              <w:rPr>
                <w:rFonts w:ascii="Calibri" w:hAnsi="Calibri" w:cs="Calibri"/>
                <w:sz w:val="24"/>
              </w:rPr>
            </w:pPr>
            <w:r w:rsidRPr="00084ACF">
              <w:rPr>
                <w:rFonts w:ascii="Calibri" w:hAnsi="Calibri" w:cs="Calibri"/>
                <w:sz w:val="24"/>
              </w:rPr>
              <w:t>2019/2020</w:t>
            </w:r>
          </w:p>
        </w:tc>
        <w:tc>
          <w:tcPr>
            <w:tcW w:w="552"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TableText"/>
              <w:spacing w:before="120"/>
              <w:rPr>
                <w:rFonts w:ascii="Calibri" w:hAnsi="Calibri" w:cs="Calibri"/>
                <w:sz w:val="24"/>
              </w:rPr>
            </w:pPr>
          </w:p>
        </w:tc>
        <w:tc>
          <w:tcPr>
            <w:tcW w:w="1761"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Indent"/>
              <w:spacing w:before="120"/>
              <w:ind w:left="0"/>
              <w:rPr>
                <w:rFonts w:ascii="Calibri" w:hAnsi="Calibri" w:cs="Calibri"/>
                <w:color w:val="000000"/>
              </w:rPr>
            </w:pPr>
            <w:r w:rsidRPr="00084ACF">
              <w:rPr>
                <w:rFonts w:ascii="Calibri" w:hAnsi="Calibri" w:cs="Calibri"/>
                <w:color w:val="000000"/>
              </w:rPr>
              <w:t>Regina/Natalia/Brittany</w:t>
            </w:r>
          </w:p>
        </w:tc>
      </w:tr>
      <w:tr w:rsidR="00B66C23" w:rsidTr="00084ACF">
        <w:trPr>
          <w:cantSplit/>
          <w:trHeight w:val="673"/>
        </w:trPr>
        <w:tc>
          <w:tcPr>
            <w:tcW w:w="170"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TableText"/>
              <w:spacing w:before="120"/>
              <w:jc w:val="center"/>
              <w:rPr>
                <w:rFonts w:ascii="Calibri" w:hAnsi="Calibri" w:cs="Calibri"/>
                <w:sz w:val="24"/>
              </w:rPr>
            </w:pPr>
            <w:r w:rsidRPr="00084ACF">
              <w:rPr>
                <w:rFonts w:ascii="Calibri" w:hAnsi="Calibri" w:cs="Calibri"/>
                <w:sz w:val="24"/>
              </w:rPr>
              <w:t>4</w:t>
            </w:r>
          </w:p>
        </w:tc>
        <w:tc>
          <w:tcPr>
            <w:tcW w:w="934"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TableText"/>
              <w:spacing w:before="120"/>
              <w:rPr>
                <w:rFonts w:ascii="Calibri" w:hAnsi="Calibri" w:cs="Calibri"/>
                <w:sz w:val="24"/>
              </w:rPr>
            </w:pPr>
            <w:r w:rsidRPr="00084ACF">
              <w:rPr>
                <w:rFonts w:ascii="Calibri" w:hAnsi="Calibri" w:cs="Calibri"/>
                <w:sz w:val="24"/>
              </w:rPr>
              <w:t>CIBC Investments</w:t>
            </w:r>
          </w:p>
        </w:tc>
        <w:tc>
          <w:tcPr>
            <w:tcW w:w="935"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TableText"/>
              <w:spacing w:before="120"/>
              <w:jc w:val="center"/>
              <w:rPr>
                <w:rFonts w:ascii="Calibri" w:hAnsi="Calibri" w:cs="Calibri"/>
                <w:sz w:val="24"/>
              </w:rPr>
            </w:pPr>
            <w:r w:rsidRPr="00084ACF">
              <w:rPr>
                <w:rFonts w:ascii="Calibri" w:hAnsi="Calibri" w:cs="Calibri"/>
                <w:sz w:val="24"/>
              </w:rPr>
              <w:t>Test</w:t>
            </w:r>
          </w:p>
        </w:tc>
        <w:tc>
          <w:tcPr>
            <w:tcW w:w="647"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TableText"/>
              <w:spacing w:before="120"/>
              <w:rPr>
                <w:rFonts w:ascii="Calibri" w:hAnsi="Calibri" w:cs="Calibri"/>
                <w:sz w:val="24"/>
              </w:rPr>
            </w:pPr>
            <w:r w:rsidRPr="00084ACF">
              <w:rPr>
                <w:rFonts w:ascii="Calibri" w:hAnsi="Calibri" w:cs="Calibri"/>
                <w:sz w:val="24"/>
              </w:rPr>
              <w:t>Oct 2020</w:t>
            </w:r>
          </w:p>
        </w:tc>
        <w:tc>
          <w:tcPr>
            <w:tcW w:w="552"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TableText"/>
              <w:spacing w:before="120"/>
              <w:rPr>
                <w:rFonts w:ascii="Calibri" w:hAnsi="Calibri" w:cs="Calibri"/>
                <w:sz w:val="24"/>
              </w:rPr>
            </w:pPr>
          </w:p>
        </w:tc>
        <w:tc>
          <w:tcPr>
            <w:tcW w:w="1761"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Indent"/>
              <w:spacing w:before="120"/>
              <w:ind w:left="0"/>
              <w:rPr>
                <w:rFonts w:ascii="Calibri" w:hAnsi="Calibri" w:cs="Calibri"/>
                <w:color w:val="000000"/>
              </w:rPr>
            </w:pPr>
            <w:r w:rsidRPr="00084ACF">
              <w:rPr>
                <w:rFonts w:ascii="Calibri" w:hAnsi="Calibri" w:cs="Calibri"/>
                <w:color w:val="000000"/>
              </w:rPr>
              <w:t>Regina/Janine</w:t>
            </w:r>
          </w:p>
        </w:tc>
      </w:tr>
    </w:tbl>
    <w:p w:rsidR="00B66C23" w:rsidRPr="00557C51" w:rsidRDefault="00B66C23" w:rsidP="00B66C23">
      <w:pPr>
        <w:spacing w:before="120"/>
        <w:rPr>
          <w:sz w:val="6"/>
          <w:szCs w:val="20"/>
        </w:rPr>
      </w:pPr>
    </w:p>
    <w:p w:rsidR="00B66C23" w:rsidRPr="00263B47" w:rsidRDefault="00B66C23" w:rsidP="00263B47">
      <w:pPr>
        <w:rPr>
          <w:b/>
          <w:sz w:val="24"/>
          <w:szCs w:val="24"/>
        </w:rPr>
      </w:pPr>
      <w:bookmarkStart w:id="237" w:name="_Toc59181874"/>
      <w:r w:rsidRPr="00263B47">
        <w:rPr>
          <w:b/>
          <w:sz w:val="24"/>
          <w:szCs w:val="24"/>
        </w:rPr>
        <w:t>Open Items/Questions/Notes</w:t>
      </w:r>
      <w:bookmarkEnd w:id="237"/>
      <w:r w:rsidR="00263B47">
        <w:rPr>
          <w:b/>
          <w:sz w:val="24"/>
          <w:szCs w:val="24"/>
        </w:rPr>
        <w:t>:</w:t>
      </w:r>
    </w:p>
    <w:tbl>
      <w:tblPr>
        <w:tblW w:w="4841"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67"/>
        <w:gridCol w:w="1369"/>
        <w:gridCol w:w="1308"/>
        <w:gridCol w:w="6141"/>
      </w:tblGrid>
      <w:tr w:rsidR="00B66C23" w:rsidRPr="00084ACF" w:rsidTr="00084ACF">
        <w:trPr>
          <w:cantSplit/>
          <w:trHeight w:val="461"/>
          <w:tblHeader/>
        </w:trPr>
        <w:tc>
          <w:tcPr>
            <w:tcW w:w="200"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084ACF" w:rsidRDefault="00B66C23" w:rsidP="00BC2DAE">
            <w:pPr>
              <w:spacing w:before="120"/>
              <w:jc w:val="center"/>
              <w:rPr>
                <w:rFonts w:ascii="Calibri" w:hAnsi="Calibri"/>
                <w:b/>
                <w:bCs/>
                <w:sz w:val="24"/>
                <w:szCs w:val="24"/>
              </w:rPr>
            </w:pPr>
            <w:r w:rsidRPr="00084ACF">
              <w:rPr>
                <w:rFonts w:ascii="Calibri" w:hAnsi="Calibri"/>
                <w:b/>
                <w:bCs/>
                <w:sz w:val="24"/>
                <w:szCs w:val="24"/>
              </w:rPr>
              <w:t>#</w:t>
            </w:r>
          </w:p>
        </w:tc>
        <w:tc>
          <w:tcPr>
            <w:tcW w:w="745"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084ACF" w:rsidRDefault="00B66C23" w:rsidP="00BC2DAE">
            <w:pPr>
              <w:spacing w:before="120"/>
              <w:jc w:val="center"/>
              <w:rPr>
                <w:rFonts w:ascii="Calibri" w:hAnsi="Calibri"/>
                <w:b/>
                <w:bCs/>
                <w:sz w:val="24"/>
                <w:szCs w:val="24"/>
              </w:rPr>
            </w:pPr>
            <w:r w:rsidRPr="00084ACF">
              <w:rPr>
                <w:rFonts w:ascii="Calibri" w:hAnsi="Calibri"/>
                <w:b/>
                <w:bCs/>
                <w:sz w:val="24"/>
                <w:szCs w:val="24"/>
              </w:rPr>
              <w:t>Date Raised</w:t>
            </w:r>
          </w:p>
        </w:tc>
        <w:tc>
          <w:tcPr>
            <w:tcW w:w="712"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084ACF" w:rsidRDefault="00B66C23" w:rsidP="00BC2DAE">
            <w:pPr>
              <w:spacing w:before="120"/>
              <w:jc w:val="center"/>
              <w:rPr>
                <w:rFonts w:ascii="Calibri" w:hAnsi="Calibri"/>
                <w:b/>
                <w:bCs/>
                <w:sz w:val="24"/>
                <w:szCs w:val="24"/>
              </w:rPr>
            </w:pPr>
            <w:r w:rsidRPr="00084ACF">
              <w:rPr>
                <w:rFonts w:ascii="Calibri" w:hAnsi="Calibri"/>
                <w:b/>
                <w:bCs/>
                <w:sz w:val="24"/>
                <w:szCs w:val="24"/>
              </w:rPr>
              <w:t>Status</w:t>
            </w:r>
          </w:p>
        </w:tc>
        <w:tc>
          <w:tcPr>
            <w:tcW w:w="3343"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084ACF" w:rsidRDefault="00B66C23" w:rsidP="00BC2DAE">
            <w:pPr>
              <w:spacing w:before="120"/>
              <w:jc w:val="center"/>
              <w:rPr>
                <w:rFonts w:ascii="Calibri" w:hAnsi="Calibri"/>
                <w:b/>
                <w:bCs/>
                <w:sz w:val="24"/>
                <w:szCs w:val="24"/>
              </w:rPr>
            </w:pPr>
            <w:r w:rsidRPr="00084ACF">
              <w:rPr>
                <w:rFonts w:ascii="Calibri" w:hAnsi="Calibri"/>
                <w:b/>
                <w:bCs/>
                <w:sz w:val="24"/>
                <w:szCs w:val="24"/>
              </w:rPr>
              <w:t xml:space="preserve">Question/Issue </w:t>
            </w:r>
          </w:p>
        </w:tc>
      </w:tr>
      <w:tr w:rsidR="00B66C23" w:rsidRPr="00084ACF" w:rsidTr="00084ACF">
        <w:trPr>
          <w:cantSplit/>
          <w:trHeight w:val="307"/>
        </w:trPr>
        <w:tc>
          <w:tcPr>
            <w:tcW w:w="200" w:type="pct"/>
            <w:tcBorders>
              <w:top w:val="single" w:sz="4" w:space="0" w:color="auto"/>
              <w:left w:val="single" w:sz="4" w:space="0" w:color="auto"/>
              <w:bottom w:val="single" w:sz="4" w:space="0" w:color="auto"/>
              <w:right w:val="single" w:sz="4" w:space="0" w:color="auto"/>
            </w:tcBorders>
            <w:hideMark/>
          </w:tcPr>
          <w:p w:rsidR="00B66C23" w:rsidRPr="00084ACF" w:rsidRDefault="00B66C23" w:rsidP="00BC2DAE">
            <w:pPr>
              <w:pStyle w:val="NormalTableText"/>
              <w:spacing w:before="120"/>
              <w:jc w:val="center"/>
              <w:rPr>
                <w:rFonts w:ascii="Calibri" w:hAnsi="Calibri" w:cs="Calibri"/>
                <w:sz w:val="24"/>
              </w:rPr>
            </w:pPr>
            <w:r w:rsidRPr="00084ACF">
              <w:rPr>
                <w:rFonts w:ascii="Calibri" w:hAnsi="Calibri" w:cs="Calibri"/>
                <w:sz w:val="24"/>
              </w:rPr>
              <w:t>1</w:t>
            </w:r>
          </w:p>
        </w:tc>
        <w:tc>
          <w:tcPr>
            <w:tcW w:w="745"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TableText"/>
              <w:spacing w:before="120"/>
              <w:jc w:val="center"/>
              <w:rPr>
                <w:rFonts w:ascii="Calibri" w:hAnsi="Calibri" w:cs="Calibri"/>
                <w:sz w:val="24"/>
              </w:rPr>
            </w:pPr>
          </w:p>
        </w:tc>
        <w:tc>
          <w:tcPr>
            <w:tcW w:w="712"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TableText"/>
              <w:spacing w:before="120"/>
              <w:rPr>
                <w:rFonts w:ascii="Calibri" w:hAnsi="Calibri" w:cs="Calibri"/>
                <w:sz w:val="24"/>
              </w:rPr>
            </w:pPr>
          </w:p>
        </w:tc>
        <w:tc>
          <w:tcPr>
            <w:tcW w:w="3343" w:type="pct"/>
            <w:tcBorders>
              <w:top w:val="single" w:sz="4" w:space="0" w:color="auto"/>
              <w:left w:val="single" w:sz="4" w:space="0" w:color="auto"/>
              <w:bottom w:val="single" w:sz="4" w:space="0" w:color="auto"/>
              <w:right w:val="single" w:sz="4" w:space="0" w:color="auto"/>
            </w:tcBorders>
          </w:tcPr>
          <w:p w:rsidR="00B66C23" w:rsidRPr="00084ACF" w:rsidRDefault="00B66C23" w:rsidP="00BC2DAE">
            <w:pPr>
              <w:pStyle w:val="NormalIndent"/>
              <w:spacing w:before="120"/>
              <w:ind w:left="0"/>
              <w:rPr>
                <w:rFonts w:ascii="Calibri" w:hAnsi="Calibri" w:cs="Calibri"/>
                <w:color w:val="000000"/>
              </w:rPr>
            </w:pPr>
          </w:p>
        </w:tc>
      </w:tr>
    </w:tbl>
    <w:p w:rsidR="00B66C23" w:rsidRDefault="00B66C23" w:rsidP="00B66C23">
      <w:pPr>
        <w:spacing w:before="120"/>
        <w:rPr>
          <w:rFonts w:ascii="Calibri" w:hAnsi="Calibri" w:cs="Times New Roman"/>
          <w:sz w:val="10"/>
          <w:szCs w:val="24"/>
          <w:lang w:val="en-US"/>
        </w:rPr>
      </w:pPr>
    </w:p>
    <w:p w:rsidR="00B66C23" w:rsidRPr="00E66DEE" w:rsidRDefault="00B66C23" w:rsidP="00E66DEE">
      <w:pPr>
        <w:rPr>
          <w:rFonts w:ascii="Calibri" w:hAnsi="Calibri" w:cs="Arial"/>
          <w:b/>
          <w:sz w:val="24"/>
          <w:szCs w:val="24"/>
        </w:rPr>
      </w:pPr>
      <w:bookmarkStart w:id="238" w:name="_GP_Integration_File"/>
      <w:bookmarkStart w:id="239" w:name="_Toc59181875"/>
      <w:bookmarkEnd w:id="238"/>
      <w:r w:rsidRPr="00E66DEE">
        <w:rPr>
          <w:b/>
          <w:sz w:val="24"/>
          <w:szCs w:val="24"/>
        </w:rPr>
        <w:t>GP Integration File Output Specifications and File Lay out Specifications by Project</w:t>
      </w:r>
      <w:bookmarkEnd w:id="239"/>
      <w:r w:rsidR="00E66DEE">
        <w:rPr>
          <w:b/>
          <w:sz w:val="24"/>
          <w:szCs w:val="24"/>
        </w:rPr>
        <w:t>:</w:t>
      </w:r>
    </w:p>
    <w:p w:rsidR="00B66C23" w:rsidRPr="00DB278D" w:rsidRDefault="00B66C23" w:rsidP="00DB278D">
      <w:pPr>
        <w:spacing w:before="120"/>
        <w:jc w:val="both"/>
        <w:rPr>
          <w:rFonts w:ascii="Calibri" w:hAnsi="Calibri" w:cs="Tahoma"/>
          <w:bCs/>
          <w:color w:val="000000"/>
          <w:sz w:val="24"/>
          <w:szCs w:val="24"/>
        </w:rPr>
      </w:pPr>
      <w:r w:rsidRPr="00DB278D">
        <w:rPr>
          <w:rFonts w:ascii="Calibri" w:hAnsi="Calibri" w:cs="Tahoma"/>
          <w:bCs/>
          <w:color w:val="000000"/>
          <w:sz w:val="24"/>
          <w:szCs w:val="24"/>
        </w:rPr>
        <w:t>This section is divided into GP Integration File Output Specifications by project and GP Integration File Layout</w:t>
      </w:r>
    </w:p>
    <w:p w:rsidR="00B66C23" w:rsidRPr="00DB278D" w:rsidRDefault="00B66C23" w:rsidP="00DB278D">
      <w:pPr>
        <w:spacing w:before="120"/>
        <w:jc w:val="both"/>
        <w:rPr>
          <w:rFonts w:ascii="Calibri" w:hAnsi="Calibri" w:cs="Tahoma"/>
          <w:bCs/>
          <w:color w:val="000000"/>
          <w:sz w:val="24"/>
          <w:szCs w:val="24"/>
        </w:rPr>
      </w:pPr>
      <w:r w:rsidRPr="00DB278D">
        <w:rPr>
          <w:rFonts w:ascii="Calibri" w:hAnsi="Calibri" w:cs="Tahoma"/>
          <w:bCs/>
          <w:color w:val="000000"/>
          <w:sz w:val="24"/>
          <w:szCs w:val="24"/>
        </w:rPr>
        <w:t>Defining the details of the file output specifications and the file lay out specifications is a joint effort between Finance/QA/Vendor</w:t>
      </w:r>
    </w:p>
    <w:p w:rsidR="00B66C23" w:rsidRPr="00DB278D" w:rsidRDefault="00B66C23" w:rsidP="00847899">
      <w:pPr>
        <w:numPr>
          <w:ilvl w:val="0"/>
          <w:numId w:val="48"/>
        </w:numPr>
        <w:spacing w:before="120" w:after="0" w:line="240" w:lineRule="auto"/>
        <w:ind w:left="993" w:hanging="576"/>
        <w:jc w:val="both"/>
        <w:rPr>
          <w:rFonts w:ascii="Calibri" w:hAnsi="Calibri" w:cs="Tahoma"/>
          <w:bCs/>
          <w:color w:val="000000"/>
          <w:sz w:val="24"/>
          <w:szCs w:val="24"/>
        </w:rPr>
      </w:pPr>
      <w:r w:rsidRPr="00DB278D">
        <w:rPr>
          <w:rFonts w:ascii="Calibri" w:hAnsi="Calibri" w:cs="Tahoma"/>
          <w:b/>
          <w:bCs/>
          <w:color w:val="000000"/>
          <w:sz w:val="24"/>
          <w:szCs w:val="24"/>
        </w:rPr>
        <w:t>ID</w:t>
      </w:r>
      <w:r w:rsidRPr="00DB278D">
        <w:rPr>
          <w:rFonts w:ascii="Calibri" w:hAnsi="Calibri" w:cs="Tahoma"/>
          <w:bCs/>
          <w:color w:val="000000"/>
          <w:sz w:val="24"/>
          <w:szCs w:val="24"/>
        </w:rPr>
        <w:t>:  A unique identification number given to a requirement in order to make it traceable throughout the development process.</w:t>
      </w:r>
    </w:p>
    <w:p w:rsidR="00B66C23" w:rsidRPr="00DB278D" w:rsidRDefault="00B66C23" w:rsidP="00847899">
      <w:pPr>
        <w:numPr>
          <w:ilvl w:val="0"/>
          <w:numId w:val="48"/>
        </w:numPr>
        <w:spacing w:before="120" w:after="0" w:line="240" w:lineRule="auto"/>
        <w:ind w:left="993" w:hanging="576"/>
        <w:jc w:val="both"/>
        <w:rPr>
          <w:rFonts w:ascii="Calibri" w:hAnsi="Calibri" w:cs="Tahoma"/>
          <w:bCs/>
          <w:color w:val="000000"/>
          <w:sz w:val="24"/>
          <w:szCs w:val="24"/>
        </w:rPr>
      </w:pPr>
      <w:r w:rsidRPr="00DB278D">
        <w:rPr>
          <w:rFonts w:ascii="Calibri" w:hAnsi="Calibri" w:cs="Tahoma"/>
          <w:b/>
          <w:bCs/>
          <w:color w:val="000000"/>
          <w:sz w:val="24"/>
          <w:szCs w:val="24"/>
        </w:rPr>
        <w:lastRenderedPageBreak/>
        <w:t>Specification</w:t>
      </w:r>
      <w:r w:rsidRPr="00DB278D">
        <w:rPr>
          <w:rFonts w:ascii="Calibri" w:hAnsi="Calibri" w:cs="Tahoma"/>
          <w:bCs/>
          <w:color w:val="000000"/>
          <w:sz w:val="24"/>
          <w:szCs w:val="24"/>
        </w:rPr>
        <w:t>:  Provides a description to explain the business requirement.  It should be correct, feasible, prioritized within its section, unambiguous, verifiable and highlight any related requirements.</w:t>
      </w:r>
    </w:p>
    <w:p w:rsidR="00B66C23" w:rsidRPr="00DB278D" w:rsidRDefault="00B66C23" w:rsidP="00847899">
      <w:pPr>
        <w:numPr>
          <w:ilvl w:val="0"/>
          <w:numId w:val="48"/>
        </w:numPr>
        <w:spacing w:before="120" w:after="0" w:line="240" w:lineRule="auto"/>
        <w:ind w:left="993" w:hanging="567"/>
        <w:jc w:val="both"/>
        <w:rPr>
          <w:rFonts w:ascii="Calibri" w:hAnsi="Calibri" w:cs="Tahoma"/>
          <w:bCs/>
          <w:color w:val="000000"/>
          <w:sz w:val="24"/>
          <w:szCs w:val="24"/>
        </w:rPr>
      </w:pPr>
      <w:r w:rsidRPr="00DB278D">
        <w:rPr>
          <w:rFonts w:ascii="Calibri" w:hAnsi="Calibri" w:cs="Tahoma"/>
          <w:b/>
          <w:bCs/>
          <w:color w:val="000000"/>
          <w:sz w:val="24"/>
          <w:szCs w:val="24"/>
        </w:rPr>
        <w:t>Priority</w:t>
      </w:r>
      <w:r w:rsidRPr="00DB278D">
        <w:rPr>
          <w:rFonts w:ascii="Calibri" w:hAnsi="Calibri" w:cs="Tahoma"/>
          <w:bCs/>
          <w:color w:val="000000"/>
          <w:sz w:val="24"/>
          <w:szCs w:val="24"/>
        </w:rPr>
        <w:t>:  Ranking of business priority for the requirement:</w:t>
      </w:r>
    </w:p>
    <w:p w:rsidR="00B66C23" w:rsidRPr="00DB278D" w:rsidRDefault="00B66C23" w:rsidP="00847899">
      <w:pPr>
        <w:numPr>
          <w:ilvl w:val="1"/>
          <w:numId w:val="48"/>
        </w:numPr>
        <w:spacing w:before="120" w:after="0" w:line="240" w:lineRule="auto"/>
        <w:ind w:left="1224"/>
        <w:jc w:val="both"/>
        <w:rPr>
          <w:rFonts w:ascii="Calibri" w:hAnsi="Calibri" w:cs="Tahoma"/>
          <w:bCs/>
          <w:color w:val="000000"/>
          <w:sz w:val="24"/>
          <w:szCs w:val="24"/>
        </w:rPr>
      </w:pPr>
      <w:r w:rsidRPr="00DB278D">
        <w:rPr>
          <w:rFonts w:ascii="Calibri" w:hAnsi="Calibri" w:cs="Tahoma"/>
          <w:b/>
          <w:bCs/>
          <w:color w:val="000000"/>
          <w:sz w:val="24"/>
          <w:szCs w:val="24"/>
        </w:rPr>
        <w:t xml:space="preserve">H </w:t>
      </w:r>
      <w:r w:rsidRPr="00DB278D">
        <w:rPr>
          <w:rFonts w:ascii="Calibri" w:hAnsi="Calibri" w:cs="Tahoma"/>
          <w:bCs/>
          <w:color w:val="000000"/>
          <w:sz w:val="24"/>
          <w:szCs w:val="24"/>
        </w:rPr>
        <w:t>= High = Critical and needs to be delivered;</w:t>
      </w:r>
    </w:p>
    <w:p w:rsidR="00B66C23" w:rsidRDefault="00B66C23" w:rsidP="00847899">
      <w:pPr>
        <w:numPr>
          <w:ilvl w:val="1"/>
          <w:numId w:val="48"/>
        </w:numPr>
        <w:spacing w:before="120" w:after="0" w:line="240" w:lineRule="auto"/>
        <w:ind w:left="1224"/>
        <w:jc w:val="both"/>
        <w:rPr>
          <w:rFonts w:ascii="Calibri" w:hAnsi="Calibri" w:cs="Tahoma"/>
          <w:bCs/>
          <w:color w:val="000000"/>
          <w:sz w:val="24"/>
          <w:szCs w:val="24"/>
        </w:rPr>
      </w:pPr>
      <w:r w:rsidRPr="00DB278D">
        <w:rPr>
          <w:rFonts w:ascii="Calibri" w:hAnsi="Calibri" w:cs="Tahoma"/>
          <w:b/>
          <w:bCs/>
          <w:color w:val="000000"/>
          <w:sz w:val="24"/>
          <w:szCs w:val="24"/>
        </w:rPr>
        <w:t xml:space="preserve">M </w:t>
      </w:r>
      <w:r w:rsidRPr="00DB278D">
        <w:rPr>
          <w:rFonts w:ascii="Calibri" w:hAnsi="Calibri" w:cs="Tahoma"/>
          <w:bCs/>
          <w:color w:val="000000"/>
          <w:sz w:val="24"/>
          <w:szCs w:val="24"/>
        </w:rPr>
        <w:t>= Medium = Seen as adding value to the offering and would be good to include;</w:t>
      </w:r>
    </w:p>
    <w:p w:rsidR="004E323E" w:rsidRPr="00E667CC" w:rsidRDefault="004E323E" w:rsidP="004E323E">
      <w:pPr>
        <w:numPr>
          <w:ilvl w:val="1"/>
          <w:numId w:val="48"/>
        </w:numPr>
        <w:spacing w:before="120" w:after="0" w:line="240" w:lineRule="auto"/>
        <w:ind w:left="1224"/>
        <w:jc w:val="both"/>
        <w:rPr>
          <w:rFonts w:ascii="Calibri" w:hAnsi="Calibri" w:cs="Tahoma"/>
          <w:bCs/>
          <w:color w:val="000000"/>
          <w:sz w:val="24"/>
          <w:szCs w:val="24"/>
        </w:rPr>
      </w:pPr>
      <w:r w:rsidRPr="00DB278D">
        <w:rPr>
          <w:rFonts w:ascii="Calibri" w:hAnsi="Calibri" w:cs="Tahoma"/>
          <w:b/>
          <w:bCs/>
          <w:color w:val="000000"/>
          <w:sz w:val="24"/>
          <w:szCs w:val="24"/>
        </w:rPr>
        <w:t xml:space="preserve">L </w:t>
      </w:r>
      <w:r w:rsidRPr="00DB278D">
        <w:rPr>
          <w:rFonts w:ascii="Calibri" w:hAnsi="Calibri" w:cs="Tahoma"/>
          <w:bCs/>
          <w:color w:val="000000"/>
          <w:sz w:val="24"/>
          <w:szCs w:val="24"/>
        </w:rPr>
        <w:t>= Low = Not critical to the delivery of the project and can be delivered at a later stage.</w:t>
      </w:r>
    </w:p>
    <w:p w:rsidR="00AE28E7" w:rsidRPr="004E323E" w:rsidRDefault="00AE28E7" w:rsidP="004E323E">
      <w:pPr>
        <w:spacing w:before="120" w:after="0" w:line="240" w:lineRule="auto"/>
        <w:ind w:left="1224"/>
        <w:jc w:val="both"/>
        <w:rPr>
          <w:rFonts w:ascii="Calibri" w:hAnsi="Calibri" w:cs="Tahoma"/>
          <w:bCs/>
          <w:color w:val="000000"/>
          <w:sz w:val="2"/>
          <w:szCs w:val="24"/>
        </w:rPr>
      </w:pPr>
    </w:p>
    <w:tbl>
      <w:tblPr>
        <w:tblpPr w:leftFromText="180" w:rightFromText="180" w:vertAnchor="text" w:horzAnchor="margin" w:tblpY="6"/>
        <w:tblW w:w="486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34"/>
        <w:gridCol w:w="1819"/>
        <w:gridCol w:w="2094"/>
        <w:gridCol w:w="894"/>
        <w:gridCol w:w="1654"/>
        <w:gridCol w:w="1717"/>
      </w:tblGrid>
      <w:tr w:rsidR="00AE28E7" w:rsidRPr="00CF13DA" w:rsidTr="00AE28E7">
        <w:trPr>
          <w:cantSplit/>
          <w:trHeight w:val="259"/>
          <w:tblHeader/>
        </w:trPr>
        <w:tc>
          <w:tcPr>
            <w:tcW w:w="561"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AE28E7" w:rsidRPr="00CF13DA" w:rsidRDefault="00AE28E7" w:rsidP="00AE28E7">
            <w:pPr>
              <w:spacing w:before="120"/>
              <w:rPr>
                <w:rFonts w:ascii="Calibri" w:hAnsi="Calibri" w:cs="Tahoma"/>
                <w:b/>
                <w:bCs/>
                <w:color w:val="000000"/>
                <w:sz w:val="24"/>
                <w:szCs w:val="24"/>
              </w:rPr>
            </w:pPr>
            <w:r w:rsidRPr="00CF13DA">
              <w:rPr>
                <w:rFonts w:ascii="Calibri" w:hAnsi="Calibri" w:cs="Calibri"/>
                <w:b/>
                <w:bCs/>
                <w:color w:val="000000"/>
                <w:sz w:val="24"/>
                <w:szCs w:val="24"/>
              </w:rPr>
              <w:t>Field Number</w:t>
            </w:r>
          </w:p>
        </w:tc>
        <w:tc>
          <w:tcPr>
            <w:tcW w:w="987"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AE28E7" w:rsidRPr="00CF13DA" w:rsidRDefault="00AE28E7" w:rsidP="00AE28E7">
            <w:pPr>
              <w:spacing w:before="120"/>
              <w:rPr>
                <w:rFonts w:ascii="Calibri" w:hAnsi="Calibri" w:cs="Tahoma"/>
                <w:b/>
                <w:bCs/>
                <w:color w:val="000000"/>
                <w:sz w:val="24"/>
                <w:szCs w:val="24"/>
              </w:rPr>
            </w:pPr>
            <w:r w:rsidRPr="00CF13DA">
              <w:rPr>
                <w:rFonts w:ascii="Calibri" w:hAnsi="Calibri" w:cs="Calibri"/>
                <w:b/>
                <w:bCs/>
                <w:color w:val="000000"/>
                <w:sz w:val="24"/>
                <w:szCs w:val="24"/>
              </w:rPr>
              <w:t>Field</w:t>
            </w:r>
          </w:p>
        </w:tc>
        <w:tc>
          <w:tcPr>
            <w:tcW w:w="1137"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AE28E7" w:rsidRPr="00CF13DA" w:rsidRDefault="00AE28E7" w:rsidP="00AE28E7">
            <w:pPr>
              <w:spacing w:before="120"/>
              <w:jc w:val="center"/>
              <w:rPr>
                <w:rFonts w:ascii="Calibri" w:hAnsi="Calibri" w:cs="Tahoma"/>
                <w:b/>
                <w:bCs/>
                <w:color w:val="000000"/>
                <w:sz w:val="24"/>
                <w:szCs w:val="24"/>
              </w:rPr>
            </w:pPr>
            <w:r w:rsidRPr="00CF13DA">
              <w:rPr>
                <w:rFonts w:ascii="Calibri" w:hAnsi="Calibri" w:cs="Calibri"/>
                <w:b/>
                <w:bCs/>
                <w:color w:val="000000"/>
                <w:sz w:val="24"/>
                <w:szCs w:val="24"/>
              </w:rPr>
              <w:t>Type</w:t>
            </w:r>
          </w:p>
        </w:tc>
        <w:tc>
          <w:tcPr>
            <w:tcW w:w="485"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AE28E7" w:rsidRPr="00CF13DA" w:rsidRDefault="00AE28E7" w:rsidP="00AE28E7">
            <w:pPr>
              <w:spacing w:before="120"/>
              <w:jc w:val="center"/>
              <w:rPr>
                <w:rFonts w:ascii="Calibri" w:hAnsi="Calibri" w:cs="Tahoma"/>
                <w:b/>
                <w:bCs/>
                <w:color w:val="000000"/>
                <w:sz w:val="24"/>
                <w:szCs w:val="24"/>
              </w:rPr>
            </w:pPr>
            <w:r w:rsidRPr="00CF13DA">
              <w:rPr>
                <w:rFonts w:ascii="Calibri" w:hAnsi="Calibri" w:cs="Calibri"/>
                <w:b/>
                <w:bCs/>
                <w:color w:val="000000"/>
                <w:sz w:val="24"/>
                <w:szCs w:val="24"/>
              </w:rPr>
              <w:t>Max Length</w:t>
            </w:r>
          </w:p>
        </w:tc>
        <w:tc>
          <w:tcPr>
            <w:tcW w:w="898"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AE28E7" w:rsidRPr="00CF13DA" w:rsidRDefault="00AE28E7" w:rsidP="00AE28E7">
            <w:pPr>
              <w:spacing w:before="120"/>
              <w:jc w:val="center"/>
              <w:rPr>
                <w:rFonts w:ascii="Calibri" w:hAnsi="Calibri" w:cs="Tahoma"/>
                <w:b/>
                <w:bCs/>
                <w:color w:val="000000"/>
                <w:sz w:val="24"/>
                <w:szCs w:val="24"/>
              </w:rPr>
            </w:pPr>
            <w:r w:rsidRPr="00CF13DA">
              <w:rPr>
                <w:rFonts w:ascii="Calibri" w:hAnsi="Calibri" w:cs="Calibri"/>
                <w:b/>
                <w:bCs/>
                <w:color w:val="000000"/>
                <w:sz w:val="24"/>
                <w:szCs w:val="24"/>
              </w:rPr>
              <w:t>Data source: from P</w:t>
            </w:r>
            <w:r>
              <w:rPr>
                <w:rFonts w:ascii="Calibri" w:hAnsi="Calibri" w:cs="Calibri"/>
                <w:b/>
                <w:bCs/>
                <w:color w:val="000000"/>
                <w:sz w:val="24"/>
                <w:szCs w:val="24"/>
              </w:rPr>
              <w:t>ENFAX</w:t>
            </w:r>
            <w:r w:rsidRPr="00CF13DA">
              <w:rPr>
                <w:rFonts w:ascii="Calibri" w:hAnsi="Calibri" w:cs="Calibri"/>
                <w:b/>
                <w:bCs/>
                <w:color w:val="000000"/>
                <w:sz w:val="24"/>
                <w:szCs w:val="24"/>
              </w:rPr>
              <w:t xml:space="preserve"> </w:t>
            </w:r>
          </w:p>
        </w:tc>
        <w:tc>
          <w:tcPr>
            <w:tcW w:w="932" w:type="pct"/>
            <w:tcBorders>
              <w:top w:val="single" w:sz="8" w:space="0" w:color="auto"/>
              <w:left w:val="single" w:sz="8" w:space="0" w:color="auto"/>
              <w:bottom w:val="single" w:sz="8" w:space="0" w:color="auto"/>
              <w:right w:val="single" w:sz="8" w:space="0" w:color="auto"/>
            </w:tcBorders>
            <w:shd w:val="clear" w:color="auto" w:fill="C0C0C0"/>
            <w:hideMark/>
          </w:tcPr>
          <w:p w:rsidR="00AE28E7" w:rsidRPr="00CF13DA" w:rsidRDefault="00AE28E7" w:rsidP="00AE28E7">
            <w:pPr>
              <w:spacing w:before="120"/>
              <w:jc w:val="center"/>
              <w:rPr>
                <w:rFonts w:ascii="Calibri" w:hAnsi="Calibri" w:cs="Calibri"/>
                <w:b/>
                <w:bCs/>
                <w:color w:val="000000"/>
                <w:sz w:val="24"/>
                <w:szCs w:val="24"/>
              </w:rPr>
            </w:pPr>
            <w:r w:rsidRPr="00CF13DA">
              <w:rPr>
                <w:rFonts w:ascii="Calibri" w:hAnsi="Calibri" w:cs="Calibri"/>
                <w:b/>
                <w:bCs/>
                <w:color w:val="000000"/>
                <w:sz w:val="24"/>
                <w:szCs w:val="24"/>
              </w:rPr>
              <w:t>Comments</w:t>
            </w:r>
          </w:p>
        </w:tc>
      </w:tr>
      <w:tr w:rsidR="00AE28E7" w:rsidRPr="00CF13DA" w:rsidTr="00AE28E7">
        <w:trPr>
          <w:cantSplit/>
          <w:trHeight w:val="216"/>
        </w:trPr>
        <w:tc>
          <w:tcPr>
            <w:tcW w:w="561" w:type="pct"/>
            <w:tcBorders>
              <w:top w:val="single" w:sz="8" w:space="0" w:color="auto"/>
              <w:left w:val="single" w:sz="8" w:space="0" w:color="auto"/>
              <w:bottom w:val="single" w:sz="8" w:space="0" w:color="auto"/>
              <w:right w:val="single" w:sz="8" w:space="0" w:color="auto"/>
            </w:tcBorders>
            <w:vAlign w:val="center"/>
            <w:hideMark/>
          </w:tcPr>
          <w:p w:rsidR="00AE28E7" w:rsidRPr="00CF13DA" w:rsidRDefault="00AE28E7" w:rsidP="00AE28E7">
            <w:pPr>
              <w:spacing w:before="120"/>
              <w:jc w:val="center"/>
              <w:rPr>
                <w:rFonts w:ascii="Calibri" w:hAnsi="Calibri" w:cs="Calibri"/>
                <w:sz w:val="24"/>
                <w:szCs w:val="24"/>
              </w:rPr>
            </w:pPr>
            <w:r w:rsidRPr="00CF13DA">
              <w:rPr>
                <w:rFonts w:ascii="Calibri" w:hAnsi="Calibri" w:cs="Calibri"/>
                <w:color w:val="000000"/>
                <w:sz w:val="24"/>
                <w:szCs w:val="24"/>
              </w:rPr>
              <w:t>1</w:t>
            </w:r>
          </w:p>
        </w:tc>
        <w:tc>
          <w:tcPr>
            <w:tcW w:w="987" w:type="pc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spacing w:before="120"/>
              <w:rPr>
                <w:rFonts w:ascii="Calibri" w:hAnsi="Calibri" w:cs="Calibri"/>
                <w:sz w:val="24"/>
                <w:szCs w:val="24"/>
              </w:rPr>
            </w:pPr>
            <w:r w:rsidRPr="00CF13DA">
              <w:rPr>
                <w:rFonts w:cstheme="minorHAnsi"/>
                <w:sz w:val="24"/>
                <w:szCs w:val="24"/>
              </w:rPr>
              <w:t>BatchID</w:t>
            </w:r>
          </w:p>
        </w:tc>
        <w:tc>
          <w:tcPr>
            <w:tcW w:w="1137" w:type="pc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tabs>
                <w:tab w:val="left" w:pos="720"/>
              </w:tabs>
              <w:spacing w:before="120"/>
              <w:rPr>
                <w:sz w:val="24"/>
                <w:szCs w:val="24"/>
              </w:rPr>
            </w:pPr>
            <w:r w:rsidRPr="00CF13DA">
              <w:rPr>
                <w:sz w:val="24"/>
                <w:szCs w:val="24"/>
              </w:rPr>
              <w:t>Format name = %-GL-MMDDYYYY where % equals 4 digits plan code and date equals the transaction date</w:t>
            </w:r>
          </w:p>
          <w:p w:rsidR="00AE28E7" w:rsidRPr="00CF13DA" w:rsidRDefault="00AE28E7" w:rsidP="00AE28E7">
            <w:pPr>
              <w:spacing w:before="120"/>
              <w:jc w:val="center"/>
              <w:rPr>
                <w:rFonts w:ascii="Calibri" w:hAnsi="Calibri" w:cs="Calibri"/>
                <w:sz w:val="24"/>
                <w:szCs w:val="24"/>
              </w:rPr>
            </w:pPr>
          </w:p>
        </w:tc>
        <w:tc>
          <w:tcPr>
            <w:tcW w:w="485" w:type="pc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spacing w:before="120"/>
              <w:jc w:val="center"/>
              <w:rPr>
                <w:rFonts w:ascii="Calibri" w:hAnsi="Calibri" w:cs="Calibri"/>
                <w:sz w:val="24"/>
                <w:szCs w:val="24"/>
              </w:rPr>
            </w:pPr>
            <w:r w:rsidRPr="00CF13DA">
              <w:rPr>
                <w:rFonts w:cstheme="minorHAnsi"/>
                <w:sz w:val="24"/>
                <w:szCs w:val="24"/>
              </w:rPr>
              <w:t>16</w:t>
            </w:r>
          </w:p>
        </w:tc>
        <w:tc>
          <w:tcPr>
            <w:tcW w:w="898" w:type="pc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spacing w:before="120"/>
              <w:jc w:val="center"/>
              <w:rPr>
                <w:rFonts w:ascii="Calibri" w:hAnsi="Calibri" w:cs="Calibri"/>
                <w:color w:val="000000"/>
                <w:sz w:val="24"/>
                <w:szCs w:val="24"/>
              </w:rPr>
            </w:pPr>
            <w:r w:rsidRPr="00CF13DA">
              <w:rPr>
                <w:rFonts w:ascii="Calibri" w:hAnsi="Calibri" w:cs="Calibri"/>
                <w:color w:val="000000"/>
                <w:sz w:val="24"/>
                <w:szCs w:val="24"/>
              </w:rPr>
              <w:t>coded</w:t>
            </w:r>
          </w:p>
        </w:tc>
        <w:tc>
          <w:tcPr>
            <w:tcW w:w="932" w:type="pct"/>
            <w:tcBorders>
              <w:top w:val="single" w:sz="8" w:space="0" w:color="auto"/>
              <w:left w:val="single" w:sz="8" w:space="0" w:color="auto"/>
              <w:bottom w:val="single" w:sz="8" w:space="0" w:color="auto"/>
              <w:right w:val="single" w:sz="8" w:space="0" w:color="auto"/>
            </w:tcBorders>
          </w:tcPr>
          <w:p w:rsidR="00AE28E7" w:rsidRPr="00CF13DA" w:rsidRDefault="00AE28E7" w:rsidP="00AE28E7">
            <w:pPr>
              <w:spacing w:before="120"/>
              <w:jc w:val="center"/>
              <w:rPr>
                <w:rFonts w:ascii="Calibri" w:hAnsi="Calibri" w:cs="Calibri"/>
                <w:color w:val="000000"/>
                <w:sz w:val="24"/>
                <w:szCs w:val="24"/>
              </w:rPr>
            </w:pPr>
            <w:r w:rsidRPr="00CF13DA">
              <w:rPr>
                <w:rFonts w:ascii="Calibri" w:hAnsi="Calibri" w:cs="Calibri"/>
                <w:color w:val="000000"/>
                <w:sz w:val="24"/>
                <w:szCs w:val="24"/>
              </w:rPr>
              <w:t>Example: MEPPGL-10232020</w:t>
            </w:r>
          </w:p>
        </w:tc>
      </w:tr>
      <w:tr w:rsidR="00AE28E7" w:rsidRPr="00CF13DA" w:rsidTr="00AE28E7">
        <w:trPr>
          <w:cantSplit/>
          <w:trHeight w:val="216"/>
        </w:trPr>
        <w:tc>
          <w:tcPr>
            <w:tcW w:w="561" w:type="pct"/>
            <w:tcBorders>
              <w:top w:val="single" w:sz="8" w:space="0" w:color="auto"/>
              <w:left w:val="single" w:sz="8" w:space="0" w:color="auto"/>
              <w:bottom w:val="single" w:sz="8" w:space="0" w:color="auto"/>
              <w:right w:val="single" w:sz="8" w:space="0" w:color="auto"/>
            </w:tcBorders>
            <w:vAlign w:val="center"/>
            <w:hideMark/>
          </w:tcPr>
          <w:p w:rsidR="00AE28E7" w:rsidRPr="00CF13DA" w:rsidRDefault="00AE28E7" w:rsidP="00AE28E7">
            <w:pPr>
              <w:spacing w:before="120"/>
              <w:jc w:val="center"/>
              <w:rPr>
                <w:rFonts w:ascii="Calibri" w:hAnsi="Calibri" w:cs="Calibri"/>
                <w:sz w:val="24"/>
                <w:szCs w:val="24"/>
              </w:rPr>
            </w:pPr>
            <w:r w:rsidRPr="00CF13DA">
              <w:rPr>
                <w:rFonts w:ascii="Calibri" w:hAnsi="Calibri" w:cs="Calibri"/>
                <w:color w:val="000000"/>
                <w:sz w:val="24"/>
                <w:szCs w:val="24"/>
              </w:rPr>
              <w:t>2</w:t>
            </w:r>
          </w:p>
        </w:tc>
        <w:tc>
          <w:tcPr>
            <w:tcW w:w="987" w:type="pc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spacing w:before="120"/>
              <w:rPr>
                <w:rFonts w:ascii="Calibri" w:hAnsi="Calibri" w:cs="Calibri"/>
                <w:sz w:val="24"/>
                <w:szCs w:val="24"/>
              </w:rPr>
            </w:pPr>
            <w:r w:rsidRPr="00CF13DA">
              <w:rPr>
                <w:rFonts w:cstheme="minorHAnsi"/>
                <w:sz w:val="24"/>
                <w:szCs w:val="24"/>
              </w:rPr>
              <w:t>TransactionDate</w:t>
            </w:r>
          </w:p>
        </w:tc>
        <w:tc>
          <w:tcPr>
            <w:tcW w:w="1137" w:type="pc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spacing w:before="120"/>
              <w:jc w:val="center"/>
              <w:rPr>
                <w:rFonts w:ascii="Calibri" w:hAnsi="Calibri" w:cs="Calibri"/>
                <w:sz w:val="24"/>
                <w:szCs w:val="24"/>
              </w:rPr>
            </w:pPr>
            <w:r w:rsidRPr="00CF13DA">
              <w:rPr>
                <w:rFonts w:cstheme="minorHAnsi"/>
                <w:sz w:val="24"/>
                <w:szCs w:val="24"/>
              </w:rPr>
              <w:t>Format Date (MM/DD/YYYY)</w:t>
            </w:r>
          </w:p>
        </w:tc>
        <w:tc>
          <w:tcPr>
            <w:tcW w:w="485" w:type="pc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spacing w:before="120"/>
              <w:jc w:val="center"/>
              <w:rPr>
                <w:rFonts w:ascii="Calibri" w:hAnsi="Calibri" w:cs="Calibri"/>
                <w:sz w:val="24"/>
                <w:szCs w:val="24"/>
              </w:rPr>
            </w:pPr>
            <w:r w:rsidRPr="00CF13DA">
              <w:rPr>
                <w:rFonts w:ascii="Calibri" w:hAnsi="Calibri" w:cs="Calibri"/>
                <w:sz w:val="24"/>
                <w:szCs w:val="24"/>
              </w:rPr>
              <w:t>10</w:t>
            </w:r>
          </w:p>
        </w:tc>
        <w:tc>
          <w:tcPr>
            <w:tcW w:w="898" w:type="pc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spacing w:before="120"/>
              <w:rPr>
                <w:sz w:val="24"/>
                <w:szCs w:val="24"/>
              </w:rPr>
            </w:pPr>
            <w:r w:rsidRPr="00CF13DA">
              <w:rPr>
                <w:sz w:val="24"/>
                <w:szCs w:val="24"/>
              </w:rPr>
              <w:t>Equal to the Journal Entry Date column on the General Ledger screen in PENFAX</w:t>
            </w:r>
          </w:p>
          <w:p w:rsidR="00AE28E7" w:rsidRPr="00CF13DA" w:rsidRDefault="00AE28E7" w:rsidP="00AE28E7">
            <w:pPr>
              <w:spacing w:before="120"/>
              <w:jc w:val="center"/>
              <w:rPr>
                <w:rFonts w:ascii="Calibri" w:hAnsi="Calibri" w:cs="Calibri"/>
                <w:color w:val="000000"/>
                <w:sz w:val="24"/>
                <w:szCs w:val="24"/>
                <w:highlight w:val="yellow"/>
              </w:rPr>
            </w:pPr>
          </w:p>
        </w:tc>
        <w:tc>
          <w:tcPr>
            <w:tcW w:w="932" w:type="pc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spacing w:before="120"/>
              <w:jc w:val="center"/>
              <w:rPr>
                <w:rFonts w:ascii="Calibri" w:hAnsi="Calibri" w:cs="Calibri"/>
                <w:color w:val="000000"/>
                <w:sz w:val="24"/>
                <w:szCs w:val="24"/>
                <w:highlight w:val="yellow"/>
              </w:rPr>
            </w:pPr>
            <w:r w:rsidRPr="00CF13DA">
              <w:rPr>
                <w:rFonts w:ascii="Calibri" w:hAnsi="Calibri" w:cs="Calibri"/>
                <w:color w:val="000000"/>
                <w:sz w:val="24"/>
                <w:szCs w:val="24"/>
              </w:rPr>
              <w:t>E.g. 09/30/2020</w:t>
            </w:r>
          </w:p>
        </w:tc>
      </w:tr>
      <w:tr w:rsidR="00AE28E7" w:rsidRPr="00CF13DA" w:rsidTr="00AE28E7">
        <w:trPr>
          <w:cantSplit/>
          <w:trHeight w:val="216"/>
        </w:trPr>
        <w:tc>
          <w:tcPr>
            <w:tcW w:w="561" w:type="pct"/>
            <w:tcBorders>
              <w:top w:val="single" w:sz="8" w:space="0" w:color="auto"/>
              <w:left w:val="single" w:sz="8" w:space="0" w:color="auto"/>
              <w:bottom w:val="single" w:sz="8" w:space="0" w:color="auto"/>
              <w:right w:val="single" w:sz="8" w:space="0" w:color="auto"/>
            </w:tcBorders>
            <w:vAlign w:val="center"/>
            <w:hideMark/>
          </w:tcPr>
          <w:p w:rsidR="00AE28E7" w:rsidRPr="00CF13DA" w:rsidRDefault="00AE28E7" w:rsidP="00AE28E7">
            <w:pPr>
              <w:spacing w:before="120"/>
              <w:jc w:val="center"/>
              <w:rPr>
                <w:rFonts w:ascii="Calibri" w:hAnsi="Calibri" w:cs="Calibri"/>
                <w:sz w:val="24"/>
                <w:szCs w:val="24"/>
              </w:rPr>
            </w:pPr>
            <w:r w:rsidRPr="00CF13DA">
              <w:rPr>
                <w:rFonts w:ascii="Calibri" w:hAnsi="Calibri" w:cs="Calibri"/>
                <w:color w:val="000000"/>
                <w:sz w:val="24"/>
                <w:szCs w:val="24"/>
              </w:rPr>
              <w:t>3</w:t>
            </w:r>
          </w:p>
        </w:tc>
        <w:tc>
          <w:tcPr>
            <w:tcW w:w="987" w:type="pc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spacing w:before="120"/>
              <w:rPr>
                <w:rFonts w:ascii="Calibri" w:hAnsi="Calibri" w:cs="Calibri"/>
                <w:sz w:val="24"/>
                <w:szCs w:val="24"/>
              </w:rPr>
            </w:pPr>
            <w:r w:rsidRPr="00CF13DA">
              <w:rPr>
                <w:rFonts w:cstheme="minorHAnsi"/>
                <w:sz w:val="24"/>
                <w:szCs w:val="24"/>
              </w:rPr>
              <w:t>Account</w:t>
            </w:r>
          </w:p>
        </w:tc>
        <w:tc>
          <w:tcPr>
            <w:tcW w:w="1137" w:type="pc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spacing w:before="120"/>
              <w:rPr>
                <w:rFonts w:ascii="Calibri" w:hAnsi="Calibri" w:cs="Calibri"/>
                <w:color w:val="FF0000"/>
                <w:sz w:val="24"/>
                <w:szCs w:val="24"/>
              </w:rPr>
            </w:pPr>
            <w:r w:rsidRPr="00CF13DA">
              <w:rPr>
                <w:sz w:val="24"/>
                <w:szCs w:val="24"/>
              </w:rPr>
              <w:t xml:space="preserve">Format as they were provided to JEA (i.e. Include dashes) </w:t>
            </w:r>
            <w:r w:rsidRPr="00CF13DA">
              <w:rPr>
                <w:rFonts w:cstheme="minorHAnsi"/>
                <w:sz w:val="24"/>
                <w:szCs w:val="24"/>
              </w:rPr>
              <w:t>include hyphens;  E.g. 05-41201-60</w:t>
            </w:r>
          </w:p>
        </w:tc>
        <w:tc>
          <w:tcPr>
            <w:tcW w:w="485" w:type="pc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spacing w:before="120"/>
              <w:jc w:val="center"/>
              <w:rPr>
                <w:rFonts w:ascii="Calibri" w:hAnsi="Calibri" w:cs="Calibri"/>
                <w:sz w:val="24"/>
                <w:szCs w:val="24"/>
              </w:rPr>
            </w:pPr>
            <w:r w:rsidRPr="00CF13DA">
              <w:rPr>
                <w:rFonts w:ascii="Calibri" w:hAnsi="Calibri" w:cs="Calibri"/>
                <w:sz w:val="24"/>
                <w:szCs w:val="24"/>
              </w:rPr>
              <w:t>11</w:t>
            </w:r>
          </w:p>
        </w:tc>
        <w:tc>
          <w:tcPr>
            <w:tcW w:w="898" w:type="pc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spacing w:before="120"/>
              <w:rPr>
                <w:sz w:val="24"/>
                <w:szCs w:val="24"/>
              </w:rPr>
            </w:pPr>
            <w:r w:rsidRPr="00CF13DA">
              <w:rPr>
                <w:sz w:val="24"/>
                <w:szCs w:val="24"/>
              </w:rPr>
              <w:t>Equal to the Entity Account column on the General Ledger screen in PENFAX</w:t>
            </w:r>
          </w:p>
        </w:tc>
        <w:tc>
          <w:tcPr>
            <w:tcW w:w="932" w:type="pc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spacing w:before="120"/>
              <w:jc w:val="center"/>
              <w:rPr>
                <w:rFonts w:ascii="Calibri" w:hAnsi="Calibri" w:cs="Calibri"/>
                <w:color w:val="FF0000"/>
                <w:sz w:val="24"/>
                <w:szCs w:val="24"/>
              </w:rPr>
            </w:pPr>
            <w:r w:rsidRPr="00CF13DA">
              <w:rPr>
                <w:rFonts w:ascii="Calibri" w:hAnsi="Calibri" w:cs="Calibri"/>
                <w:sz w:val="24"/>
                <w:szCs w:val="24"/>
              </w:rPr>
              <w:t>Based on PEBA’s mapping documentation</w:t>
            </w:r>
          </w:p>
        </w:tc>
      </w:tr>
      <w:tr w:rsidR="00AE28E7" w:rsidRPr="00CF13DA" w:rsidTr="00AE28E7">
        <w:trPr>
          <w:cantSplit/>
          <w:trHeight w:val="216"/>
        </w:trPr>
        <w:tc>
          <w:tcPr>
            <w:tcW w:w="561" w:type="pct"/>
            <w:tcBorders>
              <w:top w:val="single" w:sz="8" w:space="0" w:color="auto"/>
              <w:left w:val="single" w:sz="8" w:space="0" w:color="auto"/>
              <w:bottom w:val="single" w:sz="8" w:space="0" w:color="auto"/>
              <w:right w:val="single" w:sz="8" w:space="0" w:color="auto"/>
            </w:tcBorders>
            <w:vAlign w:val="center"/>
            <w:hideMark/>
          </w:tcPr>
          <w:p w:rsidR="00AE28E7" w:rsidRPr="00CF13DA" w:rsidRDefault="00AE28E7" w:rsidP="00AE28E7">
            <w:pPr>
              <w:spacing w:before="120"/>
              <w:jc w:val="center"/>
              <w:rPr>
                <w:rFonts w:ascii="Calibri" w:hAnsi="Calibri" w:cs="Calibri"/>
                <w:sz w:val="24"/>
                <w:szCs w:val="24"/>
              </w:rPr>
            </w:pPr>
            <w:r w:rsidRPr="00CF13DA">
              <w:rPr>
                <w:rFonts w:ascii="Calibri" w:hAnsi="Calibri" w:cs="Calibri"/>
                <w:color w:val="000000"/>
                <w:sz w:val="24"/>
                <w:szCs w:val="24"/>
              </w:rPr>
              <w:t>4</w:t>
            </w:r>
          </w:p>
        </w:tc>
        <w:tc>
          <w:tcPr>
            <w:tcW w:w="987" w:type="pc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spacing w:before="120"/>
              <w:rPr>
                <w:rFonts w:cstheme="minorHAnsi"/>
                <w:sz w:val="24"/>
                <w:szCs w:val="24"/>
              </w:rPr>
            </w:pPr>
            <w:r w:rsidRPr="00CF13DA">
              <w:rPr>
                <w:rFonts w:cstheme="minorHAnsi"/>
                <w:sz w:val="24"/>
                <w:szCs w:val="24"/>
              </w:rPr>
              <w:t>DebitAmount</w:t>
            </w:r>
          </w:p>
        </w:tc>
        <w:tc>
          <w:tcPr>
            <w:tcW w:w="1137" w:type="pc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spacing w:before="120"/>
              <w:jc w:val="center"/>
              <w:rPr>
                <w:rFonts w:cstheme="minorHAnsi"/>
                <w:sz w:val="24"/>
                <w:szCs w:val="24"/>
              </w:rPr>
            </w:pPr>
            <w:r w:rsidRPr="00CF13DA">
              <w:rPr>
                <w:rFonts w:cstheme="minorHAnsi"/>
                <w:sz w:val="24"/>
                <w:szCs w:val="24"/>
              </w:rPr>
              <w:t>Numeric (2 decimals)</w:t>
            </w:r>
          </w:p>
        </w:tc>
        <w:tc>
          <w:tcPr>
            <w:tcW w:w="485" w:type="pc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spacing w:before="120"/>
              <w:jc w:val="center"/>
              <w:rPr>
                <w:rFonts w:cstheme="minorHAnsi"/>
                <w:sz w:val="24"/>
                <w:szCs w:val="24"/>
              </w:rPr>
            </w:pPr>
            <w:r w:rsidRPr="00CF13DA">
              <w:rPr>
                <w:rFonts w:cstheme="minorHAnsi"/>
                <w:sz w:val="24"/>
                <w:szCs w:val="24"/>
              </w:rPr>
              <w:t>20</w:t>
            </w:r>
          </w:p>
        </w:tc>
        <w:tc>
          <w:tcPr>
            <w:tcW w:w="898" w:type="pc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spacing w:before="120"/>
              <w:rPr>
                <w:sz w:val="24"/>
                <w:szCs w:val="24"/>
              </w:rPr>
            </w:pPr>
            <w:r w:rsidRPr="00CF13DA">
              <w:rPr>
                <w:sz w:val="24"/>
                <w:szCs w:val="24"/>
              </w:rPr>
              <w:t xml:space="preserve">Equal to the Debit Amount column on the General </w:t>
            </w:r>
            <w:r w:rsidRPr="00CF13DA">
              <w:rPr>
                <w:sz w:val="24"/>
                <w:szCs w:val="24"/>
              </w:rPr>
              <w:lastRenderedPageBreak/>
              <w:t>Ledger screen in PENFAX</w:t>
            </w:r>
          </w:p>
          <w:p w:rsidR="00AE28E7" w:rsidRPr="00CF13DA" w:rsidRDefault="00AE28E7" w:rsidP="00AE28E7">
            <w:pPr>
              <w:pStyle w:val="Default"/>
              <w:spacing w:before="120"/>
              <w:jc w:val="center"/>
              <w:rPr>
                <w:rFonts w:asciiTheme="minorHAnsi" w:hAnsiTheme="minorHAnsi" w:cstheme="minorHAnsi"/>
              </w:rPr>
            </w:pPr>
          </w:p>
        </w:tc>
        <w:tc>
          <w:tcPr>
            <w:tcW w:w="932" w:type="pct"/>
            <w:vMerge w:val="restar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spacing w:before="120"/>
              <w:jc w:val="center"/>
              <w:rPr>
                <w:rFonts w:cstheme="minorHAnsi"/>
                <w:color w:val="000000"/>
                <w:sz w:val="24"/>
                <w:szCs w:val="24"/>
              </w:rPr>
            </w:pPr>
            <w:r w:rsidRPr="00CF13DA">
              <w:rPr>
                <w:rFonts w:cstheme="minorHAnsi"/>
                <w:color w:val="000000"/>
                <w:sz w:val="24"/>
                <w:szCs w:val="24"/>
              </w:rPr>
              <w:lastRenderedPageBreak/>
              <w:t>*see note below</w:t>
            </w:r>
          </w:p>
        </w:tc>
      </w:tr>
      <w:tr w:rsidR="00AE28E7" w:rsidRPr="00CF13DA" w:rsidTr="00AE28E7">
        <w:trPr>
          <w:cantSplit/>
          <w:trHeight w:val="216"/>
        </w:trPr>
        <w:tc>
          <w:tcPr>
            <w:tcW w:w="561" w:type="pct"/>
            <w:tcBorders>
              <w:top w:val="single" w:sz="8" w:space="0" w:color="auto"/>
              <w:left w:val="single" w:sz="8" w:space="0" w:color="auto"/>
              <w:bottom w:val="single" w:sz="8" w:space="0" w:color="auto"/>
              <w:right w:val="single" w:sz="8" w:space="0" w:color="auto"/>
            </w:tcBorders>
            <w:vAlign w:val="center"/>
            <w:hideMark/>
          </w:tcPr>
          <w:p w:rsidR="00AE28E7" w:rsidRPr="00CF13DA" w:rsidRDefault="00AE28E7" w:rsidP="00AE28E7">
            <w:pPr>
              <w:spacing w:before="120"/>
              <w:jc w:val="center"/>
              <w:rPr>
                <w:rFonts w:ascii="Calibri" w:hAnsi="Calibri" w:cs="Calibri"/>
                <w:color w:val="000000"/>
                <w:sz w:val="24"/>
                <w:szCs w:val="24"/>
              </w:rPr>
            </w:pPr>
            <w:r w:rsidRPr="00CF13DA">
              <w:rPr>
                <w:rFonts w:ascii="Calibri" w:hAnsi="Calibri" w:cs="Calibri"/>
                <w:color w:val="000000"/>
                <w:sz w:val="24"/>
                <w:szCs w:val="24"/>
              </w:rPr>
              <w:t>5</w:t>
            </w:r>
          </w:p>
        </w:tc>
        <w:tc>
          <w:tcPr>
            <w:tcW w:w="987" w:type="pc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spacing w:before="120"/>
              <w:rPr>
                <w:rFonts w:cstheme="minorHAnsi"/>
                <w:sz w:val="24"/>
                <w:szCs w:val="24"/>
              </w:rPr>
            </w:pPr>
            <w:r w:rsidRPr="00CF13DA">
              <w:rPr>
                <w:rFonts w:cstheme="minorHAnsi"/>
                <w:sz w:val="24"/>
                <w:szCs w:val="24"/>
              </w:rPr>
              <w:t>CreditAmount</w:t>
            </w:r>
          </w:p>
        </w:tc>
        <w:tc>
          <w:tcPr>
            <w:tcW w:w="1137" w:type="pc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spacing w:before="120"/>
              <w:jc w:val="center"/>
              <w:rPr>
                <w:rFonts w:cstheme="minorHAnsi"/>
                <w:sz w:val="24"/>
                <w:szCs w:val="24"/>
              </w:rPr>
            </w:pPr>
            <w:r w:rsidRPr="00CF13DA">
              <w:rPr>
                <w:rFonts w:cstheme="minorHAnsi"/>
                <w:sz w:val="24"/>
                <w:szCs w:val="24"/>
              </w:rPr>
              <w:t>Numeric (2 decimals)</w:t>
            </w:r>
          </w:p>
        </w:tc>
        <w:tc>
          <w:tcPr>
            <w:tcW w:w="485" w:type="pc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spacing w:before="120"/>
              <w:jc w:val="center"/>
              <w:rPr>
                <w:rFonts w:cstheme="minorHAnsi"/>
                <w:sz w:val="24"/>
                <w:szCs w:val="24"/>
              </w:rPr>
            </w:pPr>
            <w:r w:rsidRPr="00CF13DA">
              <w:rPr>
                <w:rFonts w:cstheme="minorHAnsi"/>
                <w:sz w:val="24"/>
                <w:szCs w:val="24"/>
              </w:rPr>
              <w:t>20</w:t>
            </w:r>
          </w:p>
        </w:tc>
        <w:tc>
          <w:tcPr>
            <w:tcW w:w="898" w:type="pct"/>
            <w:tcBorders>
              <w:top w:val="single" w:sz="8" w:space="0" w:color="auto"/>
              <w:left w:val="single" w:sz="8" w:space="0" w:color="auto"/>
              <w:bottom w:val="single" w:sz="8" w:space="0" w:color="auto"/>
              <w:right w:val="single" w:sz="8" w:space="0" w:color="auto"/>
            </w:tcBorders>
            <w:hideMark/>
          </w:tcPr>
          <w:p w:rsidR="00AE28E7" w:rsidRPr="00CF13DA" w:rsidRDefault="00AE28E7" w:rsidP="00AE28E7">
            <w:pPr>
              <w:spacing w:before="120"/>
              <w:rPr>
                <w:sz w:val="24"/>
                <w:szCs w:val="24"/>
              </w:rPr>
            </w:pPr>
            <w:r w:rsidRPr="00CF13DA">
              <w:rPr>
                <w:sz w:val="24"/>
                <w:szCs w:val="24"/>
              </w:rPr>
              <w:t>Equal to the Credit Amount column on the General Ledger screen in PENFAX</w:t>
            </w:r>
          </w:p>
          <w:p w:rsidR="00AE28E7" w:rsidRPr="00CF13DA" w:rsidRDefault="00AE28E7" w:rsidP="00AE28E7">
            <w:pPr>
              <w:pStyle w:val="Default"/>
              <w:spacing w:before="120"/>
              <w:jc w:val="center"/>
              <w:rPr>
                <w:rFonts w:asciiTheme="minorHAnsi" w:hAnsiTheme="minorHAnsi" w:cstheme="minorHAnsi"/>
              </w:rPr>
            </w:pPr>
          </w:p>
        </w:tc>
        <w:tc>
          <w:tcPr>
            <w:tcW w:w="932" w:type="pct"/>
            <w:vMerge/>
            <w:tcBorders>
              <w:top w:val="single" w:sz="8" w:space="0" w:color="auto"/>
              <w:left w:val="single" w:sz="8" w:space="0" w:color="auto"/>
              <w:bottom w:val="single" w:sz="8" w:space="0" w:color="auto"/>
              <w:right w:val="single" w:sz="8" w:space="0" w:color="auto"/>
            </w:tcBorders>
            <w:vAlign w:val="center"/>
            <w:hideMark/>
          </w:tcPr>
          <w:p w:rsidR="00AE28E7" w:rsidRPr="00CF13DA" w:rsidRDefault="00AE28E7" w:rsidP="00AE28E7">
            <w:pPr>
              <w:spacing w:before="120"/>
              <w:rPr>
                <w:rFonts w:cstheme="minorHAnsi"/>
                <w:color w:val="000000"/>
                <w:sz w:val="24"/>
                <w:szCs w:val="24"/>
                <w:lang w:val="en-US"/>
              </w:rPr>
            </w:pPr>
          </w:p>
        </w:tc>
      </w:tr>
    </w:tbl>
    <w:p w:rsidR="00727DB4" w:rsidRDefault="00727DB4" w:rsidP="00727DB4">
      <w:pPr>
        <w:rPr>
          <w:rStyle w:val="IntenseReference"/>
          <w:b w:val="0"/>
          <w:sz w:val="28"/>
          <w:szCs w:val="28"/>
        </w:rPr>
      </w:pPr>
      <w:bookmarkStart w:id="240" w:name="_Toc59181876"/>
    </w:p>
    <w:bookmarkEnd w:id="240"/>
    <w:p w:rsidR="00552D24" w:rsidRDefault="00552D24" w:rsidP="00552D24">
      <w:pPr>
        <w:rPr>
          <w:b/>
          <w:sz w:val="24"/>
          <w:szCs w:val="24"/>
        </w:rPr>
      </w:pPr>
      <w:r w:rsidRPr="00552D24">
        <w:rPr>
          <w:b/>
          <w:sz w:val="24"/>
          <w:szCs w:val="24"/>
        </w:rPr>
        <w:t>MEPP Renewal Project</w:t>
      </w:r>
      <w:r>
        <w:rPr>
          <w:b/>
          <w:sz w:val="24"/>
          <w:szCs w:val="24"/>
        </w:rPr>
        <w:t>:</w:t>
      </w:r>
    </w:p>
    <w:p w:rsidR="008B2542" w:rsidRPr="00552D24" w:rsidRDefault="008B2542" w:rsidP="00552D24">
      <w:pPr>
        <w:rPr>
          <w:b/>
          <w:sz w:val="24"/>
          <w:szCs w:val="24"/>
        </w:rPr>
      </w:pPr>
      <w:r w:rsidRPr="00552D24">
        <w:rPr>
          <w:b/>
          <w:sz w:val="24"/>
          <w:szCs w:val="24"/>
        </w:rPr>
        <w:t>MEPP Daily Journal Entries Extract GP Integration File Output Specifications</w:t>
      </w:r>
      <w:r w:rsidR="00552D24" w:rsidRPr="00552D24">
        <w:rPr>
          <w:b/>
          <w:sz w:val="24"/>
          <w:szCs w:val="24"/>
        </w:rPr>
        <w:t>:</w:t>
      </w:r>
    </w:p>
    <w:p w:rsidR="00B66C23" w:rsidRPr="003F134F" w:rsidRDefault="00B66C23" w:rsidP="003F134F">
      <w:pPr>
        <w:spacing w:before="120"/>
        <w:jc w:val="both"/>
        <w:rPr>
          <w:sz w:val="24"/>
          <w:szCs w:val="24"/>
        </w:rPr>
      </w:pPr>
      <w:r w:rsidRPr="00C356EF">
        <w:rPr>
          <w:sz w:val="24"/>
          <w:szCs w:val="24"/>
        </w:rPr>
        <w:t>This</w:t>
      </w:r>
      <w:r w:rsidRPr="003F134F">
        <w:rPr>
          <w:sz w:val="24"/>
          <w:szCs w:val="24"/>
        </w:rPr>
        <w:t xml:space="preserve"> batch process will include journal entries that do not debit or credit the 05-11101-00 Bank – GRF account.</w:t>
      </w:r>
    </w:p>
    <w:tbl>
      <w:tblPr>
        <w:tblW w:w="472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1302"/>
        <w:gridCol w:w="5871"/>
        <w:gridCol w:w="959"/>
      </w:tblGrid>
      <w:tr w:rsidR="00B66C23" w:rsidRPr="006B7206" w:rsidTr="00CF13DA">
        <w:trPr>
          <w:cantSplit/>
          <w:trHeight w:val="121"/>
          <w:tblHeader/>
        </w:trPr>
        <w:tc>
          <w:tcPr>
            <w:tcW w:w="455" w:type="pct"/>
            <w:tcBorders>
              <w:top w:val="single" w:sz="4" w:space="0" w:color="auto"/>
              <w:left w:val="single" w:sz="4" w:space="0" w:color="auto"/>
              <w:bottom w:val="single" w:sz="4" w:space="0" w:color="auto"/>
              <w:right w:val="single" w:sz="4" w:space="0" w:color="auto"/>
            </w:tcBorders>
            <w:shd w:val="clear" w:color="auto" w:fill="BFBFBF"/>
            <w:hideMark/>
          </w:tcPr>
          <w:p w:rsidR="00B66C23" w:rsidRPr="006B7206" w:rsidRDefault="00B66C23" w:rsidP="00BC2DAE">
            <w:pPr>
              <w:spacing w:before="120"/>
              <w:rPr>
                <w:rFonts w:ascii="Calibri" w:eastAsia="MS Mincho" w:hAnsi="Calibri" w:cs="Tahoma"/>
                <w:b/>
                <w:bCs/>
                <w:color w:val="000000"/>
                <w:sz w:val="24"/>
                <w:szCs w:val="24"/>
              </w:rPr>
            </w:pPr>
            <w:r w:rsidRPr="006B7206">
              <w:rPr>
                <w:rFonts w:ascii="Calibri" w:eastAsia="MS Mincho" w:hAnsi="Calibri" w:cs="Tahoma"/>
                <w:b/>
                <w:bCs/>
                <w:color w:val="000000"/>
                <w:sz w:val="24"/>
                <w:szCs w:val="24"/>
              </w:rPr>
              <w:t>ID</w:t>
            </w:r>
          </w:p>
        </w:tc>
        <w:tc>
          <w:tcPr>
            <w:tcW w:w="4016" w:type="pct"/>
            <w:gridSpan w:val="2"/>
            <w:tcBorders>
              <w:top w:val="single" w:sz="4" w:space="0" w:color="auto"/>
              <w:left w:val="single" w:sz="4" w:space="0" w:color="auto"/>
              <w:bottom w:val="single" w:sz="4" w:space="0" w:color="auto"/>
              <w:right w:val="single" w:sz="4" w:space="0" w:color="auto"/>
            </w:tcBorders>
            <w:shd w:val="clear" w:color="auto" w:fill="BFBFBF"/>
            <w:hideMark/>
          </w:tcPr>
          <w:p w:rsidR="00B66C23" w:rsidRPr="006B7206" w:rsidRDefault="00B66C23" w:rsidP="00BC2DAE">
            <w:pPr>
              <w:spacing w:before="120"/>
              <w:rPr>
                <w:rFonts w:ascii="Calibri" w:eastAsia="MS Mincho" w:hAnsi="Calibri" w:cs="Tahoma"/>
                <w:b/>
                <w:bCs/>
                <w:color w:val="000000"/>
                <w:sz w:val="24"/>
                <w:szCs w:val="24"/>
              </w:rPr>
            </w:pPr>
            <w:r w:rsidRPr="006B7206">
              <w:rPr>
                <w:rFonts w:ascii="Calibri" w:eastAsia="MS Mincho" w:hAnsi="Calibri" w:cs="Tahoma"/>
                <w:b/>
                <w:bCs/>
                <w:color w:val="000000"/>
                <w:sz w:val="24"/>
                <w:szCs w:val="24"/>
              </w:rPr>
              <w:t>Specification</w:t>
            </w:r>
          </w:p>
        </w:tc>
        <w:tc>
          <w:tcPr>
            <w:tcW w:w="529" w:type="pct"/>
            <w:tcBorders>
              <w:top w:val="single" w:sz="4" w:space="0" w:color="auto"/>
              <w:left w:val="single" w:sz="4" w:space="0" w:color="auto"/>
              <w:bottom w:val="single" w:sz="4" w:space="0" w:color="auto"/>
              <w:right w:val="single" w:sz="4" w:space="0" w:color="auto"/>
            </w:tcBorders>
            <w:shd w:val="clear" w:color="auto" w:fill="BFBFBF"/>
            <w:hideMark/>
          </w:tcPr>
          <w:p w:rsidR="00B66C23" w:rsidRPr="006B7206" w:rsidRDefault="00B66C23" w:rsidP="00BC2DAE">
            <w:pPr>
              <w:spacing w:before="120"/>
              <w:jc w:val="center"/>
              <w:rPr>
                <w:rFonts w:ascii="Calibri" w:eastAsia="MS Mincho" w:hAnsi="Calibri" w:cs="Tahoma"/>
                <w:b/>
                <w:bCs/>
                <w:color w:val="000000"/>
                <w:sz w:val="24"/>
                <w:szCs w:val="24"/>
              </w:rPr>
            </w:pPr>
            <w:r w:rsidRPr="006B7206">
              <w:rPr>
                <w:rFonts w:ascii="Calibri" w:eastAsia="MS Mincho" w:hAnsi="Calibri" w:cs="Tahoma"/>
                <w:b/>
                <w:bCs/>
                <w:color w:val="000000"/>
                <w:sz w:val="24"/>
                <w:szCs w:val="24"/>
              </w:rPr>
              <w:t>Priority</w:t>
            </w:r>
          </w:p>
        </w:tc>
      </w:tr>
      <w:tr w:rsidR="00B66C23" w:rsidRPr="006B7206" w:rsidTr="00CF13DA">
        <w:trPr>
          <w:cantSplit/>
          <w:trHeight w:val="486"/>
        </w:trPr>
        <w:tc>
          <w:tcPr>
            <w:tcW w:w="455"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rPr>
                <w:rFonts w:ascii="Calibri" w:eastAsia="MS Mincho" w:hAnsi="Calibri" w:cs="Tahoma"/>
                <w:bCs/>
                <w:color w:val="000000"/>
                <w:sz w:val="24"/>
                <w:szCs w:val="24"/>
              </w:rPr>
            </w:pPr>
            <w:r w:rsidRPr="006B7206">
              <w:rPr>
                <w:rFonts w:ascii="Calibri" w:eastAsia="MS Mincho" w:hAnsi="Calibri" w:cs="Tahoma"/>
                <w:bCs/>
                <w:color w:val="000000"/>
                <w:sz w:val="24"/>
                <w:szCs w:val="24"/>
              </w:rPr>
              <w:t>9.1.01</w:t>
            </w:r>
          </w:p>
        </w:tc>
        <w:tc>
          <w:tcPr>
            <w:tcW w:w="733"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rPr>
                <w:rFonts w:ascii="Calibri" w:eastAsia="MS Mincho" w:hAnsi="Calibri" w:cs="Tahoma"/>
                <w:bCs/>
                <w:color w:val="000000"/>
                <w:sz w:val="24"/>
                <w:szCs w:val="24"/>
              </w:rPr>
            </w:pPr>
            <w:r w:rsidRPr="006B7206">
              <w:rPr>
                <w:rFonts w:ascii="Calibri" w:eastAsia="MS Mincho" w:hAnsi="Calibri" w:cs="Tahoma"/>
                <w:bCs/>
                <w:color w:val="000000"/>
                <w:sz w:val="24"/>
                <w:szCs w:val="24"/>
              </w:rPr>
              <w:t>Filename</w:t>
            </w:r>
          </w:p>
        </w:tc>
        <w:tc>
          <w:tcPr>
            <w:tcW w:w="3283"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rPr>
                <w:rFonts w:ascii="Calibri" w:eastAsia="MS Mincho" w:hAnsi="Calibri" w:cs="Times New Roman"/>
                <w:bCs/>
                <w:iCs/>
                <w:sz w:val="24"/>
                <w:szCs w:val="24"/>
              </w:rPr>
            </w:pPr>
            <w:r w:rsidRPr="006B7206">
              <w:rPr>
                <w:rFonts w:ascii="Calibri" w:eastAsia="MS Mincho" w:hAnsi="Calibri"/>
                <w:bCs/>
                <w:iCs/>
                <w:sz w:val="24"/>
                <w:szCs w:val="24"/>
              </w:rPr>
              <w:t xml:space="preserve">PLANDailyJournalEntries_MMDDYYYY.csv where PLAN = Plan ID which is equal to Plan short name – </w:t>
            </w:r>
            <w:r w:rsidRPr="006B7206">
              <w:rPr>
                <w:rFonts w:ascii="Calibri" w:eastAsia="MS Mincho" w:hAnsi="Calibri"/>
                <w:b/>
                <w:bCs/>
                <w:iCs/>
                <w:sz w:val="24"/>
                <w:szCs w:val="24"/>
              </w:rPr>
              <w:t>Note</w:t>
            </w:r>
            <w:r w:rsidRPr="006B7206">
              <w:rPr>
                <w:rFonts w:ascii="Calibri" w:eastAsia="MS Mincho" w:hAnsi="Calibri"/>
                <w:bCs/>
                <w:iCs/>
                <w:sz w:val="24"/>
                <w:szCs w:val="24"/>
              </w:rPr>
              <w:t>: JEA has hard coded a plan ID equal to plan short name configuration – see PEBA -1433 changes to short name do not get updated in the extract files.</w:t>
            </w:r>
          </w:p>
          <w:p w:rsidR="00B66C23" w:rsidRPr="006B7206" w:rsidRDefault="00B66C23" w:rsidP="00BC2DAE">
            <w:pPr>
              <w:spacing w:before="120"/>
              <w:rPr>
                <w:rFonts w:ascii="Calibri" w:eastAsia="MS Mincho" w:hAnsi="Calibri" w:cs="Tahoma"/>
                <w:bCs/>
                <w:color w:val="000000"/>
                <w:sz w:val="24"/>
                <w:szCs w:val="24"/>
                <w:highlight w:val="yellow"/>
              </w:rPr>
            </w:pPr>
            <w:r w:rsidRPr="006B7206">
              <w:rPr>
                <w:rFonts w:ascii="Calibri" w:eastAsia="MS Mincho" w:hAnsi="Calibri"/>
                <w:bCs/>
                <w:iCs/>
                <w:sz w:val="24"/>
                <w:szCs w:val="24"/>
              </w:rPr>
              <w:t>Example: MEPPDailyJournalEntries_09302020.csv</w:t>
            </w:r>
          </w:p>
        </w:tc>
        <w:tc>
          <w:tcPr>
            <w:tcW w:w="529"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jc w:val="center"/>
              <w:rPr>
                <w:rFonts w:ascii="Calibri" w:eastAsia="MS Mincho" w:hAnsi="Calibri" w:cs="Tahoma"/>
                <w:bCs/>
                <w:color w:val="000000"/>
                <w:sz w:val="24"/>
                <w:szCs w:val="24"/>
              </w:rPr>
            </w:pPr>
            <w:r w:rsidRPr="006B7206">
              <w:rPr>
                <w:rFonts w:ascii="Calibri" w:eastAsia="MS Mincho" w:hAnsi="Calibri" w:cs="Tahoma"/>
                <w:bCs/>
                <w:color w:val="000000"/>
                <w:sz w:val="24"/>
                <w:szCs w:val="24"/>
              </w:rPr>
              <w:t>H</w:t>
            </w:r>
          </w:p>
        </w:tc>
      </w:tr>
      <w:tr w:rsidR="00B66C23" w:rsidRPr="006B7206" w:rsidTr="00CF13DA">
        <w:trPr>
          <w:cantSplit/>
          <w:trHeight w:val="386"/>
        </w:trPr>
        <w:tc>
          <w:tcPr>
            <w:tcW w:w="455"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rPr>
                <w:rFonts w:ascii="Calibri" w:eastAsia="MS Mincho" w:hAnsi="Calibri" w:cs="Tahoma"/>
                <w:bCs/>
                <w:color w:val="000000"/>
                <w:sz w:val="24"/>
                <w:szCs w:val="24"/>
              </w:rPr>
            </w:pPr>
            <w:r w:rsidRPr="006B7206">
              <w:rPr>
                <w:rFonts w:ascii="Calibri" w:eastAsia="MS Mincho" w:hAnsi="Calibri" w:cs="Tahoma"/>
                <w:bCs/>
                <w:color w:val="000000"/>
                <w:sz w:val="24"/>
                <w:szCs w:val="24"/>
              </w:rPr>
              <w:t>9.1.02</w:t>
            </w:r>
          </w:p>
        </w:tc>
        <w:tc>
          <w:tcPr>
            <w:tcW w:w="733"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rPr>
                <w:rFonts w:ascii="Calibri" w:eastAsia="MS Mincho" w:hAnsi="Calibri" w:cs="Tahoma"/>
                <w:bCs/>
                <w:color w:val="000000"/>
                <w:sz w:val="24"/>
                <w:szCs w:val="24"/>
              </w:rPr>
            </w:pPr>
            <w:r w:rsidRPr="006B7206">
              <w:rPr>
                <w:rFonts w:ascii="Calibri" w:eastAsia="MS Mincho" w:hAnsi="Calibri" w:cs="Tahoma"/>
                <w:bCs/>
                <w:color w:val="000000"/>
                <w:sz w:val="24"/>
                <w:szCs w:val="24"/>
              </w:rPr>
              <w:t>File Header</w:t>
            </w:r>
          </w:p>
        </w:tc>
        <w:tc>
          <w:tcPr>
            <w:tcW w:w="3283"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rPr>
                <w:rFonts w:ascii="Calibri" w:eastAsia="MS Mincho" w:hAnsi="Calibri" w:cs="Tahoma"/>
                <w:bCs/>
                <w:color w:val="000000"/>
                <w:sz w:val="24"/>
                <w:szCs w:val="24"/>
              </w:rPr>
            </w:pPr>
            <w:r w:rsidRPr="006B7206">
              <w:rPr>
                <w:rFonts w:ascii="Calibri" w:eastAsia="MS Mincho" w:hAnsi="Calibri"/>
                <w:bCs/>
                <w:sz w:val="24"/>
                <w:szCs w:val="24"/>
              </w:rPr>
              <w:t xml:space="preserve">File header record is not required on the output file.  </w:t>
            </w:r>
            <w:r w:rsidRPr="006B7206">
              <w:rPr>
                <w:sz w:val="24"/>
                <w:szCs w:val="24"/>
              </w:rPr>
              <w:t>The first row of the file should identify the name of the field(s) that will be integrated into Dynamics GP.  They are BatchID, TransactionDate, Account, DebitAmount and CreditAmount.</w:t>
            </w:r>
          </w:p>
        </w:tc>
        <w:tc>
          <w:tcPr>
            <w:tcW w:w="529"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jc w:val="center"/>
              <w:rPr>
                <w:rFonts w:ascii="Calibri" w:eastAsia="MS Mincho" w:hAnsi="Calibri" w:cs="Tahoma"/>
                <w:bCs/>
                <w:color w:val="000000"/>
                <w:sz w:val="24"/>
                <w:szCs w:val="24"/>
              </w:rPr>
            </w:pPr>
            <w:r w:rsidRPr="006B7206">
              <w:rPr>
                <w:rFonts w:ascii="Calibri" w:eastAsia="MS Mincho" w:hAnsi="Calibri" w:cs="Tahoma"/>
                <w:bCs/>
                <w:color w:val="000000"/>
                <w:sz w:val="24"/>
                <w:szCs w:val="24"/>
              </w:rPr>
              <w:t>H</w:t>
            </w:r>
          </w:p>
        </w:tc>
      </w:tr>
      <w:tr w:rsidR="00B66C23" w:rsidRPr="006B7206" w:rsidTr="00CF13DA">
        <w:trPr>
          <w:cantSplit/>
          <w:trHeight w:val="252"/>
        </w:trPr>
        <w:tc>
          <w:tcPr>
            <w:tcW w:w="455"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rPr>
                <w:rFonts w:ascii="Calibri" w:eastAsia="MS Mincho" w:hAnsi="Calibri" w:cs="Tahoma"/>
                <w:bCs/>
                <w:color w:val="000000"/>
                <w:sz w:val="24"/>
                <w:szCs w:val="24"/>
              </w:rPr>
            </w:pPr>
            <w:r w:rsidRPr="006B7206">
              <w:rPr>
                <w:rFonts w:ascii="Calibri" w:eastAsia="MS Mincho" w:hAnsi="Calibri" w:cs="Tahoma"/>
                <w:bCs/>
                <w:color w:val="000000"/>
                <w:sz w:val="24"/>
                <w:szCs w:val="24"/>
              </w:rPr>
              <w:t>9.1.03</w:t>
            </w:r>
          </w:p>
        </w:tc>
        <w:tc>
          <w:tcPr>
            <w:tcW w:w="733"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rPr>
                <w:rFonts w:ascii="Calibri" w:eastAsia="MS Mincho" w:hAnsi="Calibri" w:cs="Tahoma"/>
                <w:bCs/>
                <w:color w:val="000000"/>
                <w:sz w:val="24"/>
                <w:szCs w:val="24"/>
              </w:rPr>
            </w:pPr>
            <w:r w:rsidRPr="006B7206">
              <w:rPr>
                <w:rFonts w:ascii="Calibri" w:eastAsia="MS Mincho" w:hAnsi="Calibri" w:cs="Tahoma"/>
                <w:bCs/>
                <w:color w:val="000000"/>
                <w:sz w:val="24"/>
                <w:szCs w:val="24"/>
              </w:rPr>
              <w:t>File Data -Content</w:t>
            </w:r>
          </w:p>
        </w:tc>
        <w:tc>
          <w:tcPr>
            <w:tcW w:w="3283"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rPr>
                <w:rFonts w:eastAsia="Calibri"/>
                <w:sz w:val="24"/>
                <w:szCs w:val="24"/>
                <w:lang w:eastAsia="en-CA"/>
              </w:rPr>
            </w:pPr>
            <w:r w:rsidRPr="006B7206">
              <w:rPr>
                <w:rFonts w:ascii="Calibri" w:eastAsia="MS Mincho" w:hAnsi="Calibri"/>
                <w:bCs/>
                <w:sz w:val="24"/>
                <w:szCs w:val="24"/>
              </w:rPr>
              <w:t>Body of file records will be sourced from P</w:t>
            </w:r>
            <w:r w:rsidR="006B7206">
              <w:rPr>
                <w:rFonts w:ascii="Calibri" w:eastAsia="MS Mincho" w:hAnsi="Calibri"/>
                <w:bCs/>
                <w:sz w:val="24"/>
                <w:szCs w:val="24"/>
              </w:rPr>
              <w:t>ENFAX</w:t>
            </w:r>
            <w:r w:rsidRPr="006B7206">
              <w:rPr>
                <w:rFonts w:ascii="Calibri" w:eastAsia="MS Mincho" w:hAnsi="Calibri"/>
                <w:bCs/>
                <w:sz w:val="24"/>
                <w:szCs w:val="24"/>
              </w:rPr>
              <w:t xml:space="preserve"> V5 Journal entries that do not   </w:t>
            </w:r>
            <w:r w:rsidRPr="006B7206">
              <w:rPr>
                <w:sz w:val="24"/>
                <w:szCs w:val="24"/>
              </w:rPr>
              <w:t>that do not debit or credit the 05-11101-00 Bank – GRF account</w:t>
            </w:r>
            <w:r w:rsidRPr="006B7206">
              <w:rPr>
                <w:rFonts w:eastAsia="Calibri"/>
                <w:sz w:val="24"/>
                <w:szCs w:val="24"/>
                <w:lang w:eastAsia="en-CA"/>
              </w:rPr>
              <w:t xml:space="preserve"> </w:t>
            </w:r>
          </w:p>
        </w:tc>
        <w:tc>
          <w:tcPr>
            <w:tcW w:w="529"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jc w:val="center"/>
              <w:rPr>
                <w:rFonts w:ascii="Calibri" w:eastAsia="MS Mincho" w:hAnsi="Calibri" w:cs="Tahoma"/>
                <w:bCs/>
                <w:color w:val="000000"/>
                <w:sz w:val="24"/>
                <w:szCs w:val="24"/>
              </w:rPr>
            </w:pPr>
            <w:r w:rsidRPr="006B7206">
              <w:rPr>
                <w:rFonts w:ascii="Calibri" w:eastAsia="MS Mincho" w:hAnsi="Calibri" w:cs="Tahoma"/>
                <w:bCs/>
                <w:color w:val="000000"/>
                <w:sz w:val="24"/>
                <w:szCs w:val="24"/>
              </w:rPr>
              <w:t>H</w:t>
            </w:r>
          </w:p>
        </w:tc>
      </w:tr>
      <w:tr w:rsidR="00B66C23" w:rsidRPr="006B7206" w:rsidTr="00CF13DA">
        <w:trPr>
          <w:trHeight w:val="255"/>
        </w:trPr>
        <w:tc>
          <w:tcPr>
            <w:tcW w:w="455"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rPr>
                <w:rFonts w:ascii="Calibri" w:eastAsia="MS Mincho" w:hAnsi="Calibri" w:cs="Tahoma"/>
                <w:bCs/>
                <w:color w:val="000000"/>
                <w:sz w:val="24"/>
                <w:szCs w:val="24"/>
              </w:rPr>
            </w:pPr>
            <w:r w:rsidRPr="006B7206">
              <w:rPr>
                <w:rFonts w:ascii="Calibri" w:eastAsia="MS Mincho" w:hAnsi="Calibri" w:cs="Tahoma"/>
                <w:bCs/>
                <w:color w:val="000000"/>
                <w:sz w:val="24"/>
                <w:szCs w:val="24"/>
              </w:rPr>
              <w:t>9.1.04</w:t>
            </w:r>
          </w:p>
        </w:tc>
        <w:tc>
          <w:tcPr>
            <w:tcW w:w="733"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rPr>
                <w:rFonts w:ascii="Calibri" w:eastAsia="MS Mincho" w:hAnsi="Calibri" w:cs="Tahoma"/>
                <w:bCs/>
                <w:color w:val="000000"/>
                <w:sz w:val="24"/>
                <w:szCs w:val="24"/>
              </w:rPr>
            </w:pPr>
            <w:r w:rsidRPr="006B7206">
              <w:rPr>
                <w:rFonts w:ascii="Calibri" w:eastAsia="MS Mincho" w:hAnsi="Calibri" w:cs="Tahoma"/>
                <w:bCs/>
                <w:color w:val="000000"/>
                <w:sz w:val="24"/>
                <w:szCs w:val="24"/>
              </w:rPr>
              <w:t>File Data -Zero activity</w:t>
            </w:r>
          </w:p>
        </w:tc>
        <w:tc>
          <w:tcPr>
            <w:tcW w:w="3283" w:type="pct"/>
            <w:tcBorders>
              <w:top w:val="single" w:sz="4" w:space="0" w:color="auto"/>
              <w:left w:val="single" w:sz="4" w:space="0" w:color="auto"/>
              <w:bottom w:val="single" w:sz="4" w:space="0" w:color="auto"/>
              <w:right w:val="single" w:sz="4" w:space="0" w:color="auto"/>
            </w:tcBorders>
          </w:tcPr>
          <w:p w:rsidR="00B66C23" w:rsidRPr="006B7206" w:rsidRDefault="00B66C23" w:rsidP="00BC2DAE">
            <w:pPr>
              <w:spacing w:before="120"/>
              <w:rPr>
                <w:rFonts w:eastAsia="MS Mincho" w:cstheme="minorHAnsi"/>
                <w:bCs/>
                <w:sz w:val="24"/>
                <w:szCs w:val="24"/>
              </w:rPr>
            </w:pPr>
            <w:r w:rsidRPr="006B7206">
              <w:rPr>
                <w:rFonts w:eastAsia="MS Mincho" w:cstheme="minorHAnsi"/>
                <w:bCs/>
                <w:sz w:val="24"/>
                <w:szCs w:val="24"/>
              </w:rPr>
              <w:t>n/a</w:t>
            </w:r>
          </w:p>
        </w:tc>
        <w:tc>
          <w:tcPr>
            <w:tcW w:w="529"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jc w:val="center"/>
              <w:rPr>
                <w:rFonts w:ascii="Calibri" w:eastAsia="MS Mincho" w:hAnsi="Calibri" w:cs="Tahoma"/>
                <w:bCs/>
                <w:color w:val="000000"/>
                <w:sz w:val="24"/>
                <w:szCs w:val="24"/>
              </w:rPr>
            </w:pPr>
            <w:r w:rsidRPr="006B7206">
              <w:rPr>
                <w:rFonts w:ascii="Calibri" w:eastAsia="MS Mincho" w:hAnsi="Calibri" w:cs="Tahoma"/>
                <w:bCs/>
                <w:color w:val="000000"/>
                <w:sz w:val="24"/>
                <w:szCs w:val="24"/>
              </w:rPr>
              <w:t>L</w:t>
            </w:r>
          </w:p>
        </w:tc>
      </w:tr>
      <w:tr w:rsidR="00B66C23" w:rsidRPr="006B7206" w:rsidTr="00CF13DA">
        <w:trPr>
          <w:trHeight w:val="186"/>
        </w:trPr>
        <w:tc>
          <w:tcPr>
            <w:tcW w:w="455"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rPr>
                <w:rFonts w:ascii="Calibri" w:eastAsia="MS Mincho" w:hAnsi="Calibri" w:cs="Tahoma"/>
                <w:bCs/>
                <w:color w:val="000000"/>
                <w:sz w:val="24"/>
                <w:szCs w:val="24"/>
              </w:rPr>
            </w:pPr>
            <w:r w:rsidRPr="006B7206">
              <w:rPr>
                <w:rFonts w:ascii="Calibri" w:eastAsia="MS Mincho" w:hAnsi="Calibri" w:cs="Tahoma"/>
                <w:bCs/>
                <w:color w:val="000000"/>
                <w:sz w:val="24"/>
                <w:szCs w:val="24"/>
              </w:rPr>
              <w:lastRenderedPageBreak/>
              <w:t>9.1.05</w:t>
            </w:r>
          </w:p>
        </w:tc>
        <w:tc>
          <w:tcPr>
            <w:tcW w:w="733"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rPr>
                <w:rFonts w:ascii="Calibri" w:eastAsia="MS Mincho" w:hAnsi="Calibri" w:cs="Tahoma"/>
                <w:bCs/>
                <w:color w:val="000000"/>
                <w:sz w:val="24"/>
                <w:szCs w:val="24"/>
              </w:rPr>
            </w:pPr>
            <w:r w:rsidRPr="006B7206">
              <w:rPr>
                <w:rFonts w:ascii="Calibri" w:eastAsia="MS Mincho" w:hAnsi="Calibri" w:cs="Tahoma"/>
                <w:bCs/>
                <w:color w:val="000000"/>
                <w:sz w:val="24"/>
                <w:szCs w:val="24"/>
              </w:rPr>
              <w:t>File Data - Accounts</w:t>
            </w:r>
          </w:p>
        </w:tc>
        <w:tc>
          <w:tcPr>
            <w:tcW w:w="3283"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rPr>
                <w:rFonts w:eastAsia="MS Mincho" w:cstheme="minorHAnsi"/>
                <w:bCs/>
                <w:sz w:val="24"/>
                <w:szCs w:val="24"/>
              </w:rPr>
            </w:pPr>
            <w:r w:rsidRPr="006B7206">
              <w:rPr>
                <w:rFonts w:eastAsia="MS Mincho" w:cstheme="minorHAnsi"/>
                <w:bCs/>
                <w:sz w:val="24"/>
                <w:szCs w:val="24"/>
              </w:rPr>
              <w:t>MEPP Accounts Mapping Document completed</w:t>
            </w:r>
          </w:p>
        </w:tc>
        <w:tc>
          <w:tcPr>
            <w:tcW w:w="529"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jc w:val="center"/>
              <w:rPr>
                <w:rFonts w:ascii="Calibri" w:eastAsia="MS Mincho" w:hAnsi="Calibri" w:cs="Tahoma"/>
                <w:bCs/>
                <w:color w:val="000000"/>
                <w:sz w:val="24"/>
                <w:szCs w:val="24"/>
              </w:rPr>
            </w:pPr>
            <w:r w:rsidRPr="006B7206">
              <w:rPr>
                <w:rFonts w:ascii="Calibri" w:eastAsia="MS Mincho" w:hAnsi="Calibri" w:cs="Tahoma"/>
                <w:bCs/>
                <w:color w:val="000000"/>
                <w:sz w:val="24"/>
                <w:szCs w:val="24"/>
              </w:rPr>
              <w:t>H</w:t>
            </w:r>
          </w:p>
        </w:tc>
      </w:tr>
      <w:tr w:rsidR="00B66C23" w:rsidRPr="006B7206" w:rsidTr="00CF13DA">
        <w:trPr>
          <w:cantSplit/>
          <w:trHeight w:val="124"/>
        </w:trPr>
        <w:tc>
          <w:tcPr>
            <w:tcW w:w="455"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rPr>
                <w:rFonts w:ascii="Calibri" w:eastAsia="MS Mincho" w:hAnsi="Calibri" w:cs="Tahoma"/>
                <w:bCs/>
                <w:color w:val="000000"/>
                <w:sz w:val="24"/>
                <w:szCs w:val="24"/>
              </w:rPr>
            </w:pPr>
            <w:r w:rsidRPr="006B7206">
              <w:rPr>
                <w:rFonts w:ascii="Calibri" w:eastAsia="MS Mincho" w:hAnsi="Calibri" w:cs="Tahoma"/>
                <w:bCs/>
                <w:color w:val="000000"/>
                <w:sz w:val="24"/>
                <w:szCs w:val="24"/>
              </w:rPr>
              <w:t>9.1.06</w:t>
            </w:r>
          </w:p>
        </w:tc>
        <w:tc>
          <w:tcPr>
            <w:tcW w:w="733"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rPr>
                <w:rFonts w:ascii="Calibri" w:eastAsia="MS Mincho" w:hAnsi="Calibri" w:cs="Tahoma"/>
                <w:bCs/>
                <w:color w:val="000000"/>
                <w:sz w:val="24"/>
                <w:szCs w:val="24"/>
              </w:rPr>
            </w:pPr>
            <w:r w:rsidRPr="006B7206">
              <w:rPr>
                <w:rFonts w:ascii="Calibri" w:eastAsia="MS Mincho" w:hAnsi="Calibri" w:cs="Tahoma"/>
                <w:bCs/>
                <w:color w:val="000000"/>
                <w:sz w:val="24"/>
                <w:szCs w:val="24"/>
              </w:rPr>
              <w:t>File Trailer</w:t>
            </w:r>
          </w:p>
        </w:tc>
        <w:tc>
          <w:tcPr>
            <w:tcW w:w="3283"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rPr>
                <w:rFonts w:ascii="Calibri" w:eastAsia="MS Mincho" w:hAnsi="Calibri" w:cs="Arial"/>
                <w:sz w:val="24"/>
                <w:szCs w:val="24"/>
              </w:rPr>
            </w:pPr>
            <w:r w:rsidRPr="006B7206">
              <w:rPr>
                <w:rFonts w:ascii="Calibri" w:eastAsia="MS Mincho" w:hAnsi="Calibri"/>
                <w:bCs/>
                <w:sz w:val="24"/>
                <w:szCs w:val="24"/>
              </w:rPr>
              <w:t xml:space="preserve">File trailer record is not required on the output file. </w:t>
            </w:r>
          </w:p>
        </w:tc>
        <w:tc>
          <w:tcPr>
            <w:tcW w:w="529"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jc w:val="center"/>
              <w:rPr>
                <w:rFonts w:ascii="Calibri" w:eastAsia="MS Mincho" w:hAnsi="Calibri" w:cs="Tahoma"/>
                <w:bCs/>
                <w:color w:val="000000"/>
                <w:sz w:val="24"/>
                <w:szCs w:val="24"/>
              </w:rPr>
            </w:pPr>
            <w:r w:rsidRPr="006B7206">
              <w:rPr>
                <w:rFonts w:ascii="Calibri" w:eastAsia="MS Mincho" w:hAnsi="Calibri" w:cs="Tahoma"/>
                <w:bCs/>
                <w:color w:val="000000"/>
                <w:sz w:val="24"/>
                <w:szCs w:val="24"/>
              </w:rPr>
              <w:t>H</w:t>
            </w:r>
          </w:p>
        </w:tc>
      </w:tr>
      <w:tr w:rsidR="00B66C23" w:rsidRPr="006B7206" w:rsidTr="00CF13DA">
        <w:trPr>
          <w:cantSplit/>
          <w:trHeight w:val="383"/>
        </w:trPr>
        <w:tc>
          <w:tcPr>
            <w:tcW w:w="455"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rPr>
                <w:rFonts w:ascii="Calibri" w:eastAsia="MS Mincho" w:hAnsi="Calibri" w:cs="Tahoma"/>
                <w:bCs/>
                <w:color w:val="000000"/>
                <w:sz w:val="24"/>
                <w:szCs w:val="24"/>
              </w:rPr>
            </w:pPr>
            <w:r w:rsidRPr="006B7206">
              <w:rPr>
                <w:rFonts w:ascii="Calibri" w:eastAsia="MS Mincho" w:hAnsi="Calibri" w:cs="Tahoma"/>
                <w:bCs/>
                <w:color w:val="000000"/>
                <w:sz w:val="24"/>
                <w:szCs w:val="24"/>
              </w:rPr>
              <w:t>9.1.07</w:t>
            </w:r>
          </w:p>
        </w:tc>
        <w:tc>
          <w:tcPr>
            <w:tcW w:w="733"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rPr>
                <w:rFonts w:ascii="Calibri" w:eastAsia="MS Mincho" w:hAnsi="Calibri" w:cs="Tahoma"/>
                <w:bCs/>
                <w:color w:val="000000"/>
                <w:sz w:val="24"/>
                <w:szCs w:val="24"/>
              </w:rPr>
            </w:pPr>
            <w:r w:rsidRPr="006B7206">
              <w:rPr>
                <w:rFonts w:ascii="Calibri" w:eastAsia="MS Mincho" w:hAnsi="Calibri" w:cs="Tahoma"/>
                <w:bCs/>
                <w:color w:val="000000"/>
                <w:sz w:val="24"/>
                <w:szCs w:val="24"/>
              </w:rPr>
              <w:t>File Format</w:t>
            </w:r>
          </w:p>
        </w:tc>
        <w:tc>
          <w:tcPr>
            <w:tcW w:w="3283"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rPr>
                <w:rFonts w:ascii="Calibri" w:eastAsia="MS Mincho" w:hAnsi="Calibri" w:cs="Arial"/>
                <w:sz w:val="24"/>
                <w:szCs w:val="24"/>
              </w:rPr>
            </w:pPr>
            <w:r w:rsidRPr="006B7206">
              <w:rPr>
                <w:rFonts w:ascii="Calibri" w:hAnsi="Calibri"/>
                <w:sz w:val="24"/>
                <w:szCs w:val="24"/>
              </w:rPr>
              <w:t>File must be in ‘csv’ format with comma as the delimiter. No quotations are required around the data within the file unless the data, for a specific field, contains a comma “,” as part of the data, in this case quotations around that data would be required.</w:t>
            </w:r>
          </w:p>
        </w:tc>
        <w:tc>
          <w:tcPr>
            <w:tcW w:w="529" w:type="pct"/>
            <w:tcBorders>
              <w:top w:val="single" w:sz="4" w:space="0" w:color="auto"/>
              <w:left w:val="single" w:sz="4" w:space="0" w:color="auto"/>
              <w:bottom w:val="single" w:sz="4" w:space="0" w:color="auto"/>
              <w:right w:val="single" w:sz="4" w:space="0" w:color="auto"/>
            </w:tcBorders>
            <w:hideMark/>
          </w:tcPr>
          <w:p w:rsidR="00B66C23" w:rsidRPr="006B7206" w:rsidRDefault="00B66C23" w:rsidP="00BC2DAE">
            <w:pPr>
              <w:spacing w:before="120"/>
              <w:jc w:val="center"/>
              <w:rPr>
                <w:rFonts w:ascii="Calibri" w:eastAsia="MS Mincho" w:hAnsi="Calibri" w:cs="Tahoma"/>
                <w:bCs/>
                <w:color w:val="000000"/>
                <w:sz w:val="24"/>
                <w:szCs w:val="24"/>
              </w:rPr>
            </w:pPr>
            <w:r w:rsidRPr="006B7206">
              <w:rPr>
                <w:rFonts w:ascii="Calibri" w:eastAsia="MS Mincho" w:hAnsi="Calibri" w:cs="Tahoma"/>
                <w:bCs/>
                <w:color w:val="000000"/>
                <w:sz w:val="24"/>
                <w:szCs w:val="24"/>
              </w:rPr>
              <w:t>H</w:t>
            </w:r>
          </w:p>
        </w:tc>
      </w:tr>
      <w:tr w:rsidR="00B66C23" w:rsidRPr="006B7206" w:rsidTr="00CF13DA">
        <w:trPr>
          <w:cantSplit/>
          <w:trHeight w:val="255"/>
        </w:trPr>
        <w:tc>
          <w:tcPr>
            <w:tcW w:w="455" w:type="pct"/>
            <w:tcBorders>
              <w:top w:val="single" w:sz="4" w:space="0" w:color="auto"/>
              <w:left w:val="single" w:sz="4" w:space="0" w:color="auto"/>
              <w:bottom w:val="single" w:sz="4" w:space="0" w:color="auto"/>
              <w:right w:val="single" w:sz="4" w:space="0" w:color="auto"/>
            </w:tcBorders>
            <w:hideMark/>
          </w:tcPr>
          <w:p w:rsidR="00B66C23" w:rsidRPr="00C433D2" w:rsidRDefault="00B66C23" w:rsidP="00BC2DAE">
            <w:pPr>
              <w:spacing w:before="120"/>
              <w:rPr>
                <w:rFonts w:ascii="Calibri" w:eastAsia="MS Mincho" w:hAnsi="Calibri" w:cs="Tahoma"/>
                <w:bCs/>
                <w:color w:val="000000"/>
                <w:sz w:val="24"/>
                <w:szCs w:val="24"/>
              </w:rPr>
            </w:pPr>
            <w:r w:rsidRPr="00C433D2">
              <w:rPr>
                <w:rFonts w:ascii="Calibri" w:eastAsia="MS Mincho" w:hAnsi="Calibri" w:cs="Tahoma"/>
                <w:bCs/>
                <w:color w:val="000000"/>
                <w:sz w:val="24"/>
                <w:szCs w:val="24"/>
              </w:rPr>
              <w:t>9.1.08</w:t>
            </w:r>
          </w:p>
        </w:tc>
        <w:tc>
          <w:tcPr>
            <w:tcW w:w="733" w:type="pct"/>
            <w:tcBorders>
              <w:top w:val="single" w:sz="4" w:space="0" w:color="auto"/>
              <w:left w:val="single" w:sz="4" w:space="0" w:color="auto"/>
              <w:bottom w:val="single" w:sz="4" w:space="0" w:color="auto"/>
              <w:right w:val="single" w:sz="4" w:space="0" w:color="auto"/>
            </w:tcBorders>
            <w:hideMark/>
          </w:tcPr>
          <w:p w:rsidR="00B66C23" w:rsidRPr="00C433D2" w:rsidRDefault="00B66C23" w:rsidP="00BC2DAE">
            <w:pPr>
              <w:spacing w:before="120"/>
              <w:rPr>
                <w:rFonts w:ascii="Calibri" w:eastAsia="MS Mincho" w:hAnsi="Calibri" w:cs="Tahoma"/>
                <w:bCs/>
                <w:color w:val="000000"/>
                <w:sz w:val="24"/>
                <w:szCs w:val="24"/>
              </w:rPr>
            </w:pPr>
            <w:r w:rsidRPr="00C433D2">
              <w:rPr>
                <w:rFonts w:ascii="Calibri" w:eastAsia="MS Mincho" w:hAnsi="Calibri" w:cs="Tahoma"/>
                <w:bCs/>
                <w:color w:val="000000"/>
                <w:sz w:val="24"/>
                <w:szCs w:val="24"/>
              </w:rPr>
              <w:t>File Delivery Method</w:t>
            </w:r>
          </w:p>
        </w:tc>
        <w:tc>
          <w:tcPr>
            <w:tcW w:w="3283" w:type="pct"/>
            <w:tcBorders>
              <w:top w:val="single" w:sz="4" w:space="0" w:color="auto"/>
              <w:left w:val="single" w:sz="4" w:space="0" w:color="auto"/>
              <w:bottom w:val="single" w:sz="4" w:space="0" w:color="auto"/>
              <w:right w:val="single" w:sz="4" w:space="0" w:color="auto"/>
            </w:tcBorders>
            <w:hideMark/>
          </w:tcPr>
          <w:p w:rsidR="00B66C23" w:rsidRPr="00C433D2" w:rsidRDefault="00B66C23" w:rsidP="00BC2DAE">
            <w:pPr>
              <w:spacing w:before="120"/>
              <w:rPr>
                <w:rFonts w:ascii="Calibri" w:eastAsia="MS Mincho" w:hAnsi="Calibri" w:cs="Arial"/>
                <w:sz w:val="24"/>
                <w:szCs w:val="24"/>
              </w:rPr>
            </w:pPr>
            <w:r w:rsidRPr="00C433D2">
              <w:rPr>
                <w:rFonts w:ascii="Calibri" w:eastAsia="MS Mincho" w:hAnsi="Calibri" w:cs="Arial"/>
                <w:sz w:val="24"/>
                <w:szCs w:val="24"/>
              </w:rPr>
              <w:t>File is produced in the P</w:t>
            </w:r>
            <w:r w:rsidR="004965B5" w:rsidRPr="00C433D2">
              <w:rPr>
                <w:rFonts w:ascii="Calibri" w:eastAsia="MS Mincho" w:hAnsi="Calibri" w:cs="Arial"/>
                <w:sz w:val="24"/>
                <w:szCs w:val="24"/>
              </w:rPr>
              <w:t>ENFAX</w:t>
            </w:r>
            <w:r w:rsidRPr="00C433D2">
              <w:rPr>
                <w:rFonts w:ascii="Calibri" w:eastAsia="MS Mincho" w:hAnsi="Calibri" w:cs="Arial"/>
                <w:sz w:val="24"/>
                <w:szCs w:val="24"/>
              </w:rPr>
              <w:t xml:space="preserve"> scheduled batch process</w:t>
            </w:r>
          </w:p>
        </w:tc>
        <w:tc>
          <w:tcPr>
            <w:tcW w:w="529" w:type="pct"/>
            <w:tcBorders>
              <w:top w:val="single" w:sz="4" w:space="0" w:color="auto"/>
              <w:left w:val="single" w:sz="4" w:space="0" w:color="auto"/>
              <w:bottom w:val="single" w:sz="4" w:space="0" w:color="auto"/>
              <w:right w:val="single" w:sz="4" w:space="0" w:color="auto"/>
            </w:tcBorders>
            <w:hideMark/>
          </w:tcPr>
          <w:p w:rsidR="00B66C23" w:rsidRPr="00C433D2" w:rsidRDefault="00B66C23" w:rsidP="00BC2DAE">
            <w:pPr>
              <w:spacing w:before="120"/>
              <w:jc w:val="center"/>
              <w:rPr>
                <w:rFonts w:ascii="Calibri" w:eastAsia="MS Mincho" w:hAnsi="Calibri" w:cs="Tahoma"/>
                <w:bCs/>
                <w:color w:val="000000"/>
                <w:sz w:val="24"/>
                <w:szCs w:val="24"/>
              </w:rPr>
            </w:pPr>
            <w:r w:rsidRPr="00C433D2">
              <w:rPr>
                <w:rFonts w:ascii="Calibri" w:eastAsia="MS Mincho" w:hAnsi="Calibri" w:cs="Tahoma"/>
                <w:bCs/>
                <w:color w:val="000000"/>
                <w:sz w:val="24"/>
                <w:szCs w:val="24"/>
              </w:rPr>
              <w:t>H</w:t>
            </w:r>
          </w:p>
        </w:tc>
      </w:tr>
      <w:tr w:rsidR="00B66C23" w:rsidTr="00CF13DA">
        <w:trPr>
          <w:cantSplit/>
          <w:trHeight w:val="841"/>
        </w:trPr>
        <w:tc>
          <w:tcPr>
            <w:tcW w:w="455" w:type="pct"/>
            <w:tcBorders>
              <w:top w:val="single" w:sz="4" w:space="0" w:color="auto"/>
              <w:left w:val="single" w:sz="4" w:space="0" w:color="auto"/>
              <w:bottom w:val="single" w:sz="4" w:space="0" w:color="auto"/>
              <w:right w:val="single" w:sz="4" w:space="0" w:color="auto"/>
            </w:tcBorders>
            <w:hideMark/>
          </w:tcPr>
          <w:p w:rsidR="00B66C23" w:rsidRPr="00C433D2" w:rsidRDefault="00B66C23" w:rsidP="00BC2DAE">
            <w:pPr>
              <w:spacing w:before="120"/>
              <w:rPr>
                <w:rFonts w:ascii="Calibri" w:eastAsia="MS Mincho" w:hAnsi="Calibri" w:cs="Tahoma"/>
                <w:bCs/>
                <w:color w:val="000000"/>
                <w:sz w:val="24"/>
                <w:szCs w:val="24"/>
              </w:rPr>
            </w:pPr>
            <w:r w:rsidRPr="00C433D2">
              <w:rPr>
                <w:rFonts w:cstheme="minorHAnsi"/>
                <w:sz w:val="24"/>
                <w:szCs w:val="24"/>
              </w:rPr>
              <w:t>9.1.09</w:t>
            </w:r>
          </w:p>
        </w:tc>
        <w:tc>
          <w:tcPr>
            <w:tcW w:w="733" w:type="pct"/>
            <w:tcBorders>
              <w:top w:val="single" w:sz="4" w:space="0" w:color="auto"/>
              <w:left w:val="single" w:sz="4" w:space="0" w:color="auto"/>
              <w:bottom w:val="single" w:sz="4" w:space="0" w:color="auto"/>
              <w:right w:val="single" w:sz="4" w:space="0" w:color="auto"/>
            </w:tcBorders>
            <w:hideMark/>
          </w:tcPr>
          <w:p w:rsidR="00B66C23" w:rsidRPr="00C433D2" w:rsidRDefault="00B66C23" w:rsidP="00BC2DAE">
            <w:pPr>
              <w:spacing w:before="120"/>
              <w:rPr>
                <w:rFonts w:ascii="Calibri" w:eastAsia="MS Mincho" w:hAnsi="Calibri" w:cs="Tahoma"/>
                <w:bCs/>
                <w:color w:val="000000"/>
                <w:sz w:val="24"/>
                <w:szCs w:val="24"/>
              </w:rPr>
            </w:pPr>
            <w:r w:rsidRPr="00C433D2">
              <w:rPr>
                <w:rFonts w:cstheme="minorHAnsi"/>
                <w:sz w:val="24"/>
                <w:szCs w:val="24"/>
              </w:rPr>
              <w:t>File Delivery Frequency</w:t>
            </w:r>
          </w:p>
        </w:tc>
        <w:tc>
          <w:tcPr>
            <w:tcW w:w="3283" w:type="pct"/>
            <w:tcBorders>
              <w:top w:val="single" w:sz="4" w:space="0" w:color="auto"/>
              <w:left w:val="single" w:sz="4" w:space="0" w:color="auto"/>
              <w:bottom w:val="single" w:sz="4" w:space="0" w:color="auto"/>
              <w:right w:val="single" w:sz="4" w:space="0" w:color="auto"/>
            </w:tcBorders>
            <w:hideMark/>
          </w:tcPr>
          <w:p w:rsidR="00B66C23" w:rsidRPr="00C433D2" w:rsidRDefault="00B66C23" w:rsidP="00BC2DAE">
            <w:pPr>
              <w:spacing w:before="120"/>
              <w:rPr>
                <w:sz w:val="24"/>
                <w:szCs w:val="24"/>
              </w:rPr>
            </w:pPr>
            <w:r w:rsidRPr="00C433D2">
              <w:rPr>
                <w:sz w:val="24"/>
                <w:szCs w:val="24"/>
              </w:rPr>
              <w:t xml:space="preserve">The batch process will run every morning at 12:30am. If the prior day was a business day which are identified as being a weekday that is not on the list of blackout dates (i.e. statutory holidays), then the process will include transactions for all previous days until it reaches the first business day and include them in the extract file. For example, it will run at 12:30 am on Saturday and include Friday's transactions, and then not again until 12:30 am on Tuesday where it will include Monday's transactions plus any that occurred on Sunday or Saturday. If there are no journal entries for a given day, an empty file will be produced. </w:t>
            </w:r>
          </w:p>
        </w:tc>
        <w:tc>
          <w:tcPr>
            <w:tcW w:w="529" w:type="pct"/>
            <w:tcBorders>
              <w:top w:val="single" w:sz="4" w:space="0" w:color="auto"/>
              <w:left w:val="single" w:sz="4" w:space="0" w:color="auto"/>
              <w:bottom w:val="single" w:sz="4" w:space="0" w:color="auto"/>
              <w:right w:val="single" w:sz="4" w:space="0" w:color="auto"/>
            </w:tcBorders>
            <w:hideMark/>
          </w:tcPr>
          <w:p w:rsidR="00B66C23" w:rsidRPr="00C433D2" w:rsidRDefault="00B66C23" w:rsidP="00BC2DAE">
            <w:pPr>
              <w:spacing w:before="120"/>
              <w:jc w:val="center"/>
              <w:rPr>
                <w:rFonts w:ascii="Calibri" w:eastAsia="MS Mincho" w:hAnsi="Calibri" w:cs="Tahoma"/>
                <w:bCs/>
                <w:color w:val="000000"/>
                <w:sz w:val="24"/>
                <w:szCs w:val="24"/>
              </w:rPr>
            </w:pPr>
            <w:r w:rsidRPr="00C433D2">
              <w:rPr>
                <w:rFonts w:eastAsia="MS Mincho" w:cstheme="minorHAnsi"/>
                <w:bCs/>
                <w:color w:val="000000"/>
                <w:sz w:val="24"/>
                <w:szCs w:val="24"/>
              </w:rPr>
              <w:t>H</w:t>
            </w:r>
          </w:p>
        </w:tc>
      </w:tr>
    </w:tbl>
    <w:p w:rsidR="00B66C23" w:rsidRDefault="00B66C23" w:rsidP="00B66C23">
      <w:pPr>
        <w:rPr>
          <w:rStyle w:val="IntenseReference"/>
        </w:rPr>
      </w:pPr>
    </w:p>
    <w:p w:rsidR="00B66C23" w:rsidRPr="00552D24" w:rsidRDefault="00B66C23" w:rsidP="00552D24">
      <w:pPr>
        <w:rPr>
          <w:b/>
          <w:sz w:val="24"/>
          <w:szCs w:val="24"/>
        </w:rPr>
      </w:pPr>
      <w:r w:rsidRPr="00552D24">
        <w:rPr>
          <w:b/>
          <w:sz w:val="24"/>
          <w:szCs w:val="24"/>
        </w:rPr>
        <w:t>MEPP Daily Journal Entries Extract GP Integration File Layout - Body (Content) Records</w:t>
      </w:r>
      <w:r w:rsidR="00552D24">
        <w:rPr>
          <w:b/>
          <w:sz w:val="24"/>
          <w:szCs w:val="24"/>
        </w:rPr>
        <w:t>:</w:t>
      </w:r>
    </w:p>
    <w:p w:rsidR="00B66C23" w:rsidRPr="00CF13DA" w:rsidRDefault="00B66C23" w:rsidP="00B66C23">
      <w:pPr>
        <w:tabs>
          <w:tab w:val="left" w:pos="1440"/>
        </w:tabs>
        <w:spacing w:before="120"/>
        <w:rPr>
          <w:rFonts w:ascii="Calibri" w:hAnsi="Calibri" w:cs="Tahoma"/>
          <w:bCs/>
          <w:color w:val="000000"/>
          <w:sz w:val="24"/>
          <w:szCs w:val="24"/>
        </w:rPr>
      </w:pPr>
      <w:r w:rsidRPr="00CF13DA">
        <w:rPr>
          <w:rFonts w:ascii="Calibri" w:hAnsi="Calibri" w:cs="Tahoma"/>
          <w:bCs/>
          <w:color w:val="000000"/>
          <w:sz w:val="24"/>
          <w:szCs w:val="24"/>
        </w:rPr>
        <w:t xml:space="preserve">All required fields in the body records are mandatory.  </w:t>
      </w:r>
    </w:p>
    <w:p w:rsidR="00B66C23" w:rsidRDefault="00B66C23" w:rsidP="00B66C23">
      <w:pPr>
        <w:spacing w:before="120"/>
        <w:rPr>
          <w:rFonts w:ascii="Calibri" w:hAnsi="Calibri" w:cs="Tahoma"/>
          <w:bCs/>
          <w:color w:val="000000"/>
          <w:sz w:val="20"/>
          <w:szCs w:val="20"/>
          <w:lang w:val="en-US"/>
        </w:rPr>
      </w:pPr>
    </w:p>
    <w:p w:rsidR="00B66C23" w:rsidRPr="00BF3E5A" w:rsidRDefault="00B66C23" w:rsidP="00B66C23">
      <w:pPr>
        <w:spacing w:before="120" w:after="0"/>
        <w:rPr>
          <w:rFonts w:cstheme="minorHAnsi"/>
          <w:sz w:val="24"/>
          <w:szCs w:val="24"/>
          <w:lang w:eastAsia="en-CA"/>
        </w:rPr>
      </w:pPr>
      <w:r w:rsidRPr="00BF3E5A">
        <w:rPr>
          <w:rFonts w:cstheme="minorHAnsi"/>
          <w:bCs/>
          <w:color w:val="000000"/>
          <w:sz w:val="24"/>
          <w:szCs w:val="24"/>
        </w:rPr>
        <w:t>*</w:t>
      </w:r>
      <w:r w:rsidRPr="00BF3E5A">
        <w:rPr>
          <w:rFonts w:cstheme="minorHAnsi"/>
          <w:sz w:val="24"/>
          <w:szCs w:val="24"/>
        </w:rPr>
        <w:t xml:space="preserve"> All amounts in Canadian currency.</w:t>
      </w:r>
    </w:p>
    <w:p w:rsidR="00B66C23" w:rsidRPr="00BF3E5A" w:rsidRDefault="00B66C23" w:rsidP="00B66C23">
      <w:pPr>
        <w:spacing w:before="120" w:after="0"/>
        <w:rPr>
          <w:rFonts w:cstheme="minorHAnsi"/>
          <w:bCs/>
          <w:color w:val="000000"/>
          <w:sz w:val="24"/>
          <w:szCs w:val="24"/>
        </w:rPr>
      </w:pPr>
      <w:r w:rsidRPr="00BF3E5A">
        <w:rPr>
          <w:rFonts w:cstheme="minorHAnsi"/>
          <w:bCs/>
          <w:color w:val="000000"/>
          <w:sz w:val="24"/>
          <w:szCs w:val="24"/>
        </w:rPr>
        <w:t xml:space="preserve">Report one (1) dollar amount per line either as debit or credit. </w:t>
      </w:r>
    </w:p>
    <w:p w:rsidR="00B66C23" w:rsidRPr="00BF3E5A" w:rsidRDefault="00B66C23" w:rsidP="00B66C23">
      <w:pPr>
        <w:spacing w:before="120" w:after="0"/>
        <w:rPr>
          <w:rFonts w:cstheme="minorHAnsi"/>
          <w:bCs/>
          <w:color w:val="000000"/>
          <w:sz w:val="24"/>
          <w:szCs w:val="24"/>
        </w:rPr>
      </w:pPr>
      <w:r w:rsidRPr="00BF3E5A">
        <w:rPr>
          <w:rFonts w:cstheme="minorHAnsi"/>
          <w:bCs/>
          <w:color w:val="000000"/>
          <w:sz w:val="24"/>
          <w:szCs w:val="24"/>
        </w:rPr>
        <w:t>Report one (1) offsetting 0.00 amount per line either as debit or credit.</w:t>
      </w:r>
    </w:p>
    <w:p w:rsidR="00B66C23" w:rsidRPr="00BF3E5A" w:rsidRDefault="00B66C23" w:rsidP="00B66C23">
      <w:pPr>
        <w:spacing w:before="120" w:after="0"/>
        <w:rPr>
          <w:rFonts w:cstheme="minorHAnsi"/>
          <w:bCs/>
          <w:color w:val="000000"/>
          <w:sz w:val="24"/>
          <w:szCs w:val="24"/>
        </w:rPr>
      </w:pPr>
      <w:r w:rsidRPr="00BF3E5A">
        <w:rPr>
          <w:rFonts w:cstheme="minorHAnsi"/>
          <w:bCs/>
          <w:color w:val="000000"/>
          <w:sz w:val="24"/>
          <w:szCs w:val="24"/>
        </w:rPr>
        <w:t xml:space="preserve">Report only positive amounts in the file. </w:t>
      </w:r>
    </w:p>
    <w:p w:rsidR="00552D24" w:rsidRPr="00BF3E5A" w:rsidRDefault="00552D24" w:rsidP="00B66C23">
      <w:pPr>
        <w:spacing w:before="120"/>
        <w:rPr>
          <w:rFonts w:ascii="Calibri" w:hAnsi="Calibri" w:cs="Tahoma"/>
          <w:bCs/>
          <w:color w:val="000000"/>
          <w:sz w:val="24"/>
          <w:szCs w:val="24"/>
        </w:rPr>
      </w:pPr>
    </w:p>
    <w:p w:rsidR="00B66C23" w:rsidRPr="00552D24" w:rsidRDefault="00B66C23" w:rsidP="00552D24">
      <w:pPr>
        <w:rPr>
          <w:sz w:val="24"/>
          <w:szCs w:val="24"/>
        </w:rPr>
      </w:pPr>
      <w:bookmarkStart w:id="241" w:name="_Toc59181877"/>
      <w:r w:rsidRPr="00552D24">
        <w:rPr>
          <w:b/>
          <w:sz w:val="24"/>
          <w:szCs w:val="24"/>
        </w:rPr>
        <w:lastRenderedPageBreak/>
        <w:t>PEPP Renewal Project - PEPP Daily Journal Entries Extract GP Integration File Output Specifications</w:t>
      </w:r>
      <w:bookmarkEnd w:id="241"/>
      <w:r w:rsidR="00552D24">
        <w:rPr>
          <w:sz w:val="24"/>
          <w:szCs w:val="24"/>
        </w:rPr>
        <w:t>:</w:t>
      </w:r>
      <w:r w:rsidRPr="00552D24">
        <w:rPr>
          <w:sz w:val="24"/>
          <w:szCs w:val="24"/>
        </w:rPr>
        <w:t xml:space="preserve"> </w:t>
      </w:r>
    </w:p>
    <w:p w:rsidR="00B66C23" w:rsidRPr="00847DAB" w:rsidRDefault="00B66C23" w:rsidP="00847DAB">
      <w:pPr>
        <w:spacing w:before="120"/>
        <w:jc w:val="both"/>
        <w:rPr>
          <w:sz w:val="24"/>
          <w:szCs w:val="24"/>
        </w:rPr>
      </w:pPr>
      <w:r w:rsidRPr="00847DAB">
        <w:rPr>
          <w:sz w:val="24"/>
          <w:szCs w:val="24"/>
        </w:rPr>
        <w:t>This batch process will include journal entries that do not debit or credit the 05-11101-00 Bank – GRF account.</w:t>
      </w:r>
    </w:p>
    <w:tbl>
      <w:tblPr>
        <w:tblW w:w="456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1238"/>
        <w:gridCol w:w="5648"/>
        <w:gridCol w:w="959"/>
      </w:tblGrid>
      <w:tr w:rsidR="00B66C23" w:rsidRPr="00124847" w:rsidTr="00BC2DAE">
        <w:trPr>
          <w:cantSplit/>
          <w:tblHeader/>
        </w:trPr>
        <w:tc>
          <w:tcPr>
            <w:tcW w:w="423" w:type="pct"/>
            <w:tcBorders>
              <w:top w:val="single" w:sz="4" w:space="0" w:color="auto"/>
              <w:left w:val="single" w:sz="4" w:space="0" w:color="auto"/>
              <w:bottom w:val="single" w:sz="4" w:space="0" w:color="auto"/>
              <w:right w:val="single" w:sz="4" w:space="0" w:color="auto"/>
            </w:tcBorders>
            <w:shd w:val="clear" w:color="auto" w:fill="BFBFBF"/>
            <w:hideMark/>
          </w:tcPr>
          <w:p w:rsidR="00B66C23" w:rsidRPr="00124847" w:rsidRDefault="00B66C23" w:rsidP="00BC2DAE">
            <w:pPr>
              <w:spacing w:before="120"/>
              <w:rPr>
                <w:rFonts w:ascii="Calibri" w:eastAsia="MS Mincho" w:hAnsi="Calibri" w:cs="Tahoma"/>
                <w:b/>
                <w:bCs/>
                <w:color w:val="000000"/>
                <w:sz w:val="24"/>
                <w:szCs w:val="24"/>
              </w:rPr>
            </w:pPr>
            <w:r w:rsidRPr="00124847">
              <w:rPr>
                <w:rFonts w:ascii="Calibri" w:eastAsia="MS Mincho" w:hAnsi="Calibri" w:cs="Tahoma"/>
                <w:b/>
                <w:bCs/>
                <w:color w:val="000000"/>
                <w:sz w:val="24"/>
                <w:szCs w:val="24"/>
              </w:rPr>
              <w:t>ID</w:t>
            </w:r>
          </w:p>
        </w:tc>
        <w:tc>
          <w:tcPr>
            <w:tcW w:w="4088" w:type="pct"/>
            <w:gridSpan w:val="2"/>
            <w:tcBorders>
              <w:top w:val="single" w:sz="4" w:space="0" w:color="auto"/>
              <w:left w:val="single" w:sz="4" w:space="0" w:color="auto"/>
              <w:bottom w:val="single" w:sz="4" w:space="0" w:color="auto"/>
              <w:right w:val="single" w:sz="4" w:space="0" w:color="auto"/>
            </w:tcBorders>
            <w:shd w:val="clear" w:color="auto" w:fill="BFBFBF"/>
            <w:hideMark/>
          </w:tcPr>
          <w:p w:rsidR="00B66C23" w:rsidRPr="00124847" w:rsidRDefault="00B66C23" w:rsidP="00BC2DAE">
            <w:pPr>
              <w:spacing w:before="120"/>
              <w:rPr>
                <w:rFonts w:ascii="Calibri" w:eastAsia="MS Mincho" w:hAnsi="Calibri" w:cs="Tahoma"/>
                <w:b/>
                <w:bCs/>
                <w:color w:val="000000"/>
                <w:sz w:val="24"/>
                <w:szCs w:val="24"/>
              </w:rPr>
            </w:pPr>
            <w:r w:rsidRPr="00124847">
              <w:rPr>
                <w:rFonts w:ascii="Calibri" w:eastAsia="MS Mincho" w:hAnsi="Calibri" w:cs="Tahoma"/>
                <w:b/>
                <w:bCs/>
                <w:color w:val="000000"/>
                <w:sz w:val="24"/>
                <w:szCs w:val="24"/>
              </w:rPr>
              <w:t>Specification</w:t>
            </w:r>
          </w:p>
        </w:tc>
        <w:tc>
          <w:tcPr>
            <w:tcW w:w="489" w:type="pct"/>
            <w:tcBorders>
              <w:top w:val="single" w:sz="4" w:space="0" w:color="auto"/>
              <w:left w:val="single" w:sz="4" w:space="0" w:color="auto"/>
              <w:bottom w:val="single" w:sz="4" w:space="0" w:color="auto"/>
              <w:right w:val="single" w:sz="4" w:space="0" w:color="auto"/>
            </w:tcBorders>
            <w:shd w:val="clear" w:color="auto" w:fill="BFBFBF"/>
            <w:hideMark/>
          </w:tcPr>
          <w:p w:rsidR="00B66C23" w:rsidRPr="00124847" w:rsidRDefault="00B66C23" w:rsidP="00BC2DAE">
            <w:pPr>
              <w:spacing w:before="120"/>
              <w:jc w:val="center"/>
              <w:rPr>
                <w:rFonts w:ascii="Calibri" w:eastAsia="MS Mincho" w:hAnsi="Calibri" w:cs="Tahoma"/>
                <w:b/>
                <w:bCs/>
                <w:color w:val="000000"/>
                <w:sz w:val="24"/>
                <w:szCs w:val="24"/>
              </w:rPr>
            </w:pPr>
            <w:r w:rsidRPr="00124847">
              <w:rPr>
                <w:rFonts w:ascii="Calibri" w:eastAsia="MS Mincho" w:hAnsi="Calibri" w:cs="Tahoma"/>
                <w:b/>
                <w:bCs/>
                <w:color w:val="000000"/>
                <w:sz w:val="24"/>
                <w:szCs w:val="24"/>
              </w:rPr>
              <w:t>Priority</w:t>
            </w:r>
          </w:p>
        </w:tc>
      </w:tr>
      <w:tr w:rsidR="00B66C23" w:rsidRPr="00124847" w:rsidTr="00BC2DAE">
        <w:trPr>
          <w:cantSplit/>
        </w:trPr>
        <w:tc>
          <w:tcPr>
            <w:tcW w:w="423"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Tahoma"/>
                <w:bCs/>
                <w:color w:val="000000"/>
                <w:sz w:val="24"/>
                <w:szCs w:val="24"/>
              </w:rPr>
            </w:pPr>
            <w:r w:rsidRPr="00124847">
              <w:rPr>
                <w:rFonts w:ascii="Calibri" w:eastAsia="MS Mincho" w:hAnsi="Calibri" w:cs="Tahoma"/>
                <w:bCs/>
                <w:color w:val="000000"/>
                <w:sz w:val="24"/>
                <w:szCs w:val="24"/>
              </w:rPr>
              <w:t>9.</w:t>
            </w:r>
            <w:r w:rsidR="00894818">
              <w:rPr>
                <w:rFonts w:ascii="Calibri" w:eastAsia="MS Mincho" w:hAnsi="Calibri" w:cs="Tahoma"/>
                <w:bCs/>
                <w:color w:val="000000"/>
                <w:sz w:val="24"/>
                <w:szCs w:val="24"/>
              </w:rPr>
              <w:t>2</w:t>
            </w:r>
            <w:r w:rsidRPr="00124847">
              <w:rPr>
                <w:rFonts w:ascii="Calibri" w:eastAsia="MS Mincho" w:hAnsi="Calibri" w:cs="Tahoma"/>
                <w:bCs/>
                <w:color w:val="000000"/>
                <w:sz w:val="24"/>
                <w:szCs w:val="24"/>
              </w:rPr>
              <w:t>.01</w:t>
            </w:r>
          </w:p>
        </w:tc>
        <w:tc>
          <w:tcPr>
            <w:tcW w:w="770"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Tahoma"/>
                <w:bCs/>
                <w:color w:val="000000"/>
                <w:sz w:val="24"/>
                <w:szCs w:val="24"/>
              </w:rPr>
            </w:pPr>
            <w:r w:rsidRPr="00124847">
              <w:rPr>
                <w:rFonts w:ascii="Calibri" w:eastAsia="MS Mincho" w:hAnsi="Calibri" w:cs="Tahoma"/>
                <w:bCs/>
                <w:color w:val="000000"/>
                <w:sz w:val="24"/>
                <w:szCs w:val="24"/>
              </w:rPr>
              <w:t>Filename</w:t>
            </w:r>
          </w:p>
        </w:tc>
        <w:tc>
          <w:tcPr>
            <w:tcW w:w="3318"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Times New Roman"/>
                <w:bCs/>
                <w:iCs/>
                <w:sz w:val="24"/>
                <w:szCs w:val="24"/>
              </w:rPr>
            </w:pPr>
            <w:r w:rsidRPr="00124847">
              <w:rPr>
                <w:rFonts w:ascii="Calibri" w:eastAsia="MS Mincho" w:hAnsi="Calibri"/>
                <w:bCs/>
                <w:iCs/>
                <w:sz w:val="24"/>
                <w:szCs w:val="24"/>
              </w:rPr>
              <w:t xml:space="preserve">PLANDailyJournalEntries_MMDDYYYY.csv where PLAN = Plan ID which is equal to Plan short name – </w:t>
            </w:r>
            <w:r w:rsidRPr="00124847">
              <w:rPr>
                <w:rFonts w:ascii="Calibri" w:eastAsia="MS Mincho" w:hAnsi="Calibri"/>
                <w:b/>
                <w:bCs/>
                <w:iCs/>
                <w:sz w:val="24"/>
                <w:szCs w:val="24"/>
              </w:rPr>
              <w:t>Note</w:t>
            </w:r>
            <w:r w:rsidRPr="00124847">
              <w:rPr>
                <w:rFonts w:ascii="Calibri" w:eastAsia="MS Mincho" w:hAnsi="Calibri"/>
                <w:bCs/>
                <w:iCs/>
                <w:sz w:val="24"/>
                <w:szCs w:val="24"/>
              </w:rPr>
              <w:t>: JEA has hard coded a plan ID equal to plan short name configuration – see PEBA -1433 changes to short name do not get updated in the extract files.</w:t>
            </w:r>
          </w:p>
          <w:p w:rsidR="00B66C23" w:rsidRPr="00124847" w:rsidRDefault="00B66C23" w:rsidP="00BC2DAE">
            <w:pPr>
              <w:spacing w:before="120"/>
              <w:rPr>
                <w:rFonts w:ascii="Calibri" w:eastAsia="MS Mincho" w:hAnsi="Calibri" w:cs="Tahoma"/>
                <w:bCs/>
                <w:color w:val="000000"/>
                <w:sz w:val="24"/>
                <w:szCs w:val="24"/>
                <w:highlight w:val="yellow"/>
              </w:rPr>
            </w:pPr>
            <w:r w:rsidRPr="00124847">
              <w:rPr>
                <w:rFonts w:ascii="Calibri" w:eastAsia="MS Mincho" w:hAnsi="Calibri"/>
                <w:bCs/>
                <w:iCs/>
                <w:sz w:val="24"/>
                <w:szCs w:val="24"/>
              </w:rPr>
              <w:t>Example: MEPPDailyJournalEntries_09302020.csv</w:t>
            </w:r>
          </w:p>
        </w:tc>
        <w:tc>
          <w:tcPr>
            <w:tcW w:w="489"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jc w:val="center"/>
              <w:rPr>
                <w:rFonts w:ascii="Calibri" w:eastAsia="MS Mincho" w:hAnsi="Calibri" w:cs="Tahoma"/>
                <w:bCs/>
                <w:color w:val="000000"/>
                <w:sz w:val="24"/>
                <w:szCs w:val="24"/>
              </w:rPr>
            </w:pPr>
            <w:r w:rsidRPr="00124847">
              <w:rPr>
                <w:rFonts w:ascii="Calibri" w:eastAsia="MS Mincho" w:hAnsi="Calibri" w:cs="Tahoma"/>
                <w:bCs/>
                <w:color w:val="000000"/>
                <w:sz w:val="24"/>
                <w:szCs w:val="24"/>
              </w:rPr>
              <w:t>H</w:t>
            </w:r>
          </w:p>
        </w:tc>
      </w:tr>
      <w:tr w:rsidR="00B66C23" w:rsidRPr="00124847" w:rsidTr="00BC2DAE">
        <w:trPr>
          <w:cantSplit/>
        </w:trPr>
        <w:tc>
          <w:tcPr>
            <w:tcW w:w="423"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Tahoma"/>
                <w:bCs/>
                <w:color w:val="000000"/>
                <w:sz w:val="24"/>
                <w:szCs w:val="24"/>
              </w:rPr>
            </w:pPr>
            <w:r w:rsidRPr="00124847">
              <w:rPr>
                <w:rFonts w:ascii="Calibri" w:eastAsia="MS Mincho" w:hAnsi="Calibri" w:cs="Tahoma"/>
                <w:bCs/>
                <w:color w:val="000000"/>
                <w:sz w:val="24"/>
                <w:szCs w:val="24"/>
              </w:rPr>
              <w:t>9.</w:t>
            </w:r>
            <w:r w:rsidR="00894818">
              <w:rPr>
                <w:rFonts w:ascii="Calibri" w:eastAsia="MS Mincho" w:hAnsi="Calibri" w:cs="Tahoma"/>
                <w:bCs/>
                <w:color w:val="000000"/>
                <w:sz w:val="24"/>
                <w:szCs w:val="24"/>
              </w:rPr>
              <w:t>2</w:t>
            </w:r>
            <w:r w:rsidRPr="00124847">
              <w:rPr>
                <w:rFonts w:ascii="Calibri" w:eastAsia="MS Mincho" w:hAnsi="Calibri" w:cs="Tahoma"/>
                <w:bCs/>
                <w:color w:val="000000"/>
                <w:sz w:val="24"/>
                <w:szCs w:val="24"/>
              </w:rPr>
              <w:t>.02</w:t>
            </w:r>
          </w:p>
        </w:tc>
        <w:tc>
          <w:tcPr>
            <w:tcW w:w="770"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Tahoma"/>
                <w:bCs/>
                <w:color w:val="000000"/>
                <w:sz w:val="24"/>
                <w:szCs w:val="24"/>
              </w:rPr>
            </w:pPr>
            <w:r w:rsidRPr="00124847">
              <w:rPr>
                <w:rFonts w:ascii="Calibri" w:eastAsia="MS Mincho" w:hAnsi="Calibri" w:cs="Tahoma"/>
                <w:bCs/>
                <w:color w:val="000000"/>
                <w:sz w:val="24"/>
                <w:szCs w:val="24"/>
              </w:rPr>
              <w:t>File Header</w:t>
            </w:r>
          </w:p>
        </w:tc>
        <w:tc>
          <w:tcPr>
            <w:tcW w:w="3318"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Tahoma"/>
                <w:bCs/>
                <w:color w:val="000000"/>
                <w:sz w:val="24"/>
                <w:szCs w:val="24"/>
              </w:rPr>
            </w:pPr>
            <w:r w:rsidRPr="00124847">
              <w:rPr>
                <w:rFonts w:ascii="Calibri" w:eastAsia="MS Mincho" w:hAnsi="Calibri"/>
                <w:bCs/>
                <w:sz w:val="24"/>
                <w:szCs w:val="24"/>
              </w:rPr>
              <w:t xml:space="preserve">File header record is not required on the output file.  </w:t>
            </w:r>
            <w:r w:rsidRPr="00124847">
              <w:rPr>
                <w:sz w:val="24"/>
                <w:szCs w:val="24"/>
              </w:rPr>
              <w:t>The first row of the file should identify the name of the field(s) that will be integrated into Dynamics GP.  They are BatchID, TransactionDate, Account, DebitAmount and CreditAmount.</w:t>
            </w:r>
          </w:p>
        </w:tc>
        <w:tc>
          <w:tcPr>
            <w:tcW w:w="489"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jc w:val="center"/>
              <w:rPr>
                <w:rFonts w:ascii="Calibri" w:eastAsia="MS Mincho" w:hAnsi="Calibri" w:cs="Tahoma"/>
                <w:bCs/>
                <w:color w:val="000000"/>
                <w:sz w:val="24"/>
                <w:szCs w:val="24"/>
              </w:rPr>
            </w:pPr>
            <w:r w:rsidRPr="00124847">
              <w:rPr>
                <w:rFonts w:ascii="Calibri" w:eastAsia="MS Mincho" w:hAnsi="Calibri" w:cs="Tahoma"/>
                <w:bCs/>
                <w:color w:val="000000"/>
                <w:sz w:val="24"/>
                <w:szCs w:val="24"/>
              </w:rPr>
              <w:t>H</w:t>
            </w:r>
          </w:p>
        </w:tc>
      </w:tr>
      <w:tr w:rsidR="00B66C23" w:rsidRPr="00124847" w:rsidTr="00BC2DAE">
        <w:trPr>
          <w:cantSplit/>
        </w:trPr>
        <w:tc>
          <w:tcPr>
            <w:tcW w:w="423"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Tahoma"/>
                <w:bCs/>
                <w:color w:val="000000"/>
                <w:sz w:val="24"/>
                <w:szCs w:val="24"/>
              </w:rPr>
            </w:pPr>
            <w:r w:rsidRPr="00124847">
              <w:rPr>
                <w:rFonts w:ascii="Calibri" w:eastAsia="MS Mincho" w:hAnsi="Calibri" w:cs="Tahoma"/>
                <w:bCs/>
                <w:color w:val="000000"/>
                <w:sz w:val="24"/>
                <w:szCs w:val="24"/>
              </w:rPr>
              <w:t>9.</w:t>
            </w:r>
            <w:r w:rsidR="00894818">
              <w:rPr>
                <w:rFonts w:ascii="Calibri" w:eastAsia="MS Mincho" w:hAnsi="Calibri" w:cs="Tahoma"/>
                <w:bCs/>
                <w:color w:val="000000"/>
                <w:sz w:val="24"/>
                <w:szCs w:val="24"/>
              </w:rPr>
              <w:t>2</w:t>
            </w:r>
            <w:r w:rsidRPr="00124847">
              <w:rPr>
                <w:rFonts w:ascii="Calibri" w:eastAsia="MS Mincho" w:hAnsi="Calibri" w:cs="Tahoma"/>
                <w:bCs/>
                <w:color w:val="000000"/>
                <w:sz w:val="24"/>
                <w:szCs w:val="24"/>
              </w:rPr>
              <w:t>.03</w:t>
            </w:r>
          </w:p>
        </w:tc>
        <w:tc>
          <w:tcPr>
            <w:tcW w:w="770"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Tahoma"/>
                <w:bCs/>
                <w:color w:val="000000"/>
                <w:sz w:val="24"/>
                <w:szCs w:val="24"/>
              </w:rPr>
            </w:pPr>
            <w:r w:rsidRPr="00124847">
              <w:rPr>
                <w:rFonts w:ascii="Calibri" w:eastAsia="MS Mincho" w:hAnsi="Calibri" w:cs="Tahoma"/>
                <w:bCs/>
                <w:color w:val="000000"/>
                <w:sz w:val="24"/>
                <w:szCs w:val="24"/>
              </w:rPr>
              <w:t>File Data -Content</w:t>
            </w:r>
          </w:p>
        </w:tc>
        <w:tc>
          <w:tcPr>
            <w:tcW w:w="3318"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eastAsia="Calibri"/>
                <w:sz w:val="24"/>
                <w:szCs w:val="24"/>
                <w:lang w:eastAsia="en-CA"/>
              </w:rPr>
            </w:pPr>
            <w:r w:rsidRPr="00124847">
              <w:rPr>
                <w:rFonts w:ascii="Calibri" w:eastAsia="MS Mincho" w:hAnsi="Calibri"/>
                <w:bCs/>
                <w:sz w:val="24"/>
                <w:szCs w:val="24"/>
              </w:rPr>
              <w:t>Body of file records will be sourced from P</w:t>
            </w:r>
            <w:r w:rsidR="00124847">
              <w:rPr>
                <w:rFonts w:ascii="Calibri" w:eastAsia="MS Mincho" w:hAnsi="Calibri"/>
                <w:bCs/>
                <w:sz w:val="24"/>
                <w:szCs w:val="24"/>
              </w:rPr>
              <w:t>ENFAX</w:t>
            </w:r>
            <w:r w:rsidRPr="00124847">
              <w:rPr>
                <w:rFonts w:ascii="Calibri" w:eastAsia="MS Mincho" w:hAnsi="Calibri"/>
                <w:bCs/>
                <w:sz w:val="24"/>
                <w:szCs w:val="24"/>
              </w:rPr>
              <w:t xml:space="preserve"> V5 Journal entries that do not   </w:t>
            </w:r>
            <w:r w:rsidRPr="00124847">
              <w:rPr>
                <w:sz w:val="24"/>
                <w:szCs w:val="24"/>
              </w:rPr>
              <w:t>that do not debit or credit the 02-11101-00 Bank account</w:t>
            </w:r>
            <w:r w:rsidRPr="00124847">
              <w:rPr>
                <w:rFonts w:eastAsia="Calibri"/>
                <w:sz w:val="24"/>
                <w:szCs w:val="24"/>
                <w:lang w:eastAsia="en-CA"/>
              </w:rPr>
              <w:t xml:space="preserve"> </w:t>
            </w:r>
          </w:p>
        </w:tc>
        <w:tc>
          <w:tcPr>
            <w:tcW w:w="489"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jc w:val="center"/>
              <w:rPr>
                <w:rFonts w:ascii="Calibri" w:eastAsia="MS Mincho" w:hAnsi="Calibri" w:cs="Tahoma"/>
                <w:bCs/>
                <w:color w:val="000000"/>
                <w:sz w:val="24"/>
                <w:szCs w:val="24"/>
              </w:rPr>
            </w:pPr>
            <w:r w:rsidRPr="00124847">
              <w:rPr>
                <w:rFonts w:ascii="Calibri" w:eastAsia="MS Mincho" w:hAnsi="Calibri" w:cs="Tahoma"/>
                <w:bCs/>
                <w:color w:val="000000"/>
                <w:sz w:val="24"/>
                <w:szCs w:val="24"/>
              </w:rPr>
              <w:t>H</w:t>
            </w:r>
          </w:p>
        </w:tc>
      </w:tr>
      <w:tr w:rsidR="00B66C23" w:rsidRPr="00124847" w:rsidTr="00BC2DAE">
        <w:tc>
          <w:tcPr>
            <w:tcW w:w="423"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Tahoma"/>
                <w:bCs/>
                <w:color w:val="000000"/>
                <w:sz w:val="24"/>
                <w:szCs w:val="24"/>
              </w:rPr>
            </w:pPr>
            <w:r w:rsidRPr="00124847">
              <w:rPr>
                <w:rFonts w:ascii="Calibri" w:eastAsia="MS Mincho" w:hAnsi="Calibri" w:cs="Tahoma"/>
                <w:bCs/>
                <w:color w:val="000000"/>
                <w:sz w:val="24"/>
                <w:szCs w:val="24"/>
              </w:rPr>
              <w:t>9.</w:t>
            </w:r>
            <w:r w:rsidR="00894818">
              <w:rPr>
                <w:rFonts w:ascii="Calibri" w:eastAsia="MS Mincho" w:hAnsi="Calibri" w:cs="Tahoma"/>
                <w:bCs/>
                <w:color w:val="000000"/>
                <w:sz w:val="24"/>
                <w:szCs w:val="24"/>
              </w:rPr>
              <w:t>2</w:t>
            </w:r>
            <w:r w:rsidRPr="00124847">
              <w:rPr>
                <w:rFonts w:ascii="Calibri" w:eastAsia="MS Mincho" w:hAnsi="Calibri" w:cs="Tahoma"/>
                <w:bCs/>
                <w:color w:val="000000"/>
                <w:sz w:val="24"/>
                <w:szCs w:val="24"/>
              </w:rPr>
              <w:t>.04</w:t>
            </w:r>
          </w:p>
        </w:tc>
        <w:tc>
          <w:tcPr>
            <w:tcW w:w="770"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Tahoma"/>
                <w:bCs/>
                <w:color w:val="000000"/>
                <w:sz w:val="24"/>
                <w:szCs w:val="24"/>
              </w:rPr>
            </w:pPr>
            <w:r w:rsidRPr="00124847">
              <w:rPr>
                <w:rFonts w:ascii="Calibri" w:eastAsia="MS Mincho" w:hAnsi="Calibri" w:cs="Tahoma"/>
                <w:bCs/>
                <w:color w:val="000000"/>
                <w:sz w:val="24"/>
                <w:szCs w:val="24"/>
              </w:rPr>
              <w:t>File Data -Zero activity</w:t>
            </w:r>
          </w:p>
        </w:tc>
        <w:tc>
          <w:tcPr>
            <w:tcW w:w="3318" w:type="pct"/>
            <w:tcBorders>
              <w:top w:val="single" w:sz="4" w:space="0" w:color="auto"/>
              <w:left w:val="single" w:sz="4" w:space="0" w:color="auto"/>
              <w:bottom w:val="single" w:sz="4" w:space="0" w:color="auto"/>
              <w:right w:val="single" w:sz="4" w:space="0" w:color="auto"/>
            </w:tcBorders>
          </w:tcPr>
          <w:p w:rsidR="00B66C23" w:rsidRPr="00124847" w:rsidRDefault="00B66C23" w:rsidP="00BC2DAE">
            <w:pPr>
              <w:spacing w:before="120"/>
              <w:rPr>
                <w:rFonts w:eastAsia="MS Mincho" w:cstheme="minorHAnsi"/>
                <w:bCs/>
                <w:sz w:val="24"/>
                <w:szCs w:val="24"/>
              </w:rPr>
            </w:pPr>
            <w:r w:rsidRPr="00124847">
              <w:rPr>
                <w:rFonts w:eastAsia="MS Mincho" w:cstheme="minorHAnsi"/>
                <w:bCs/>
                <w:sz w:val="24"/>
                <w:szCs w:val="24"/>
              </w:rPr>
              <w:t>n/a</w:t>
            </w:r>
          </w:p>
        </w:tc>
        <w:tc>
          <w:tcPr>
            <w:tcW w:w="489"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jc w:val="center"/>
              <w:rPr>
                <w:rFonts w:ascii="Calibri" w:eastAsia="MS Mincho" w:hAnsi="Calibri" w:cs="Tahoma"/>
                <w:bCs/>
                <w:color w:val="000000"/>
                <w:sz w:val="24"/>
                <w:szCs w:val="24"/>
              </w:rPr>
            </w:pPr>
            <w:r w:rsidRPr="00124847">
              <w:rPr>
                <w:rFonts w:ascii="Calibri" w:eastAsia="MS Mincho" w:hAnsi="Calibri" w:cs="Tahoma"/>
                <w:bCs/>
                <w:color w:val="000000"/>
                <w:sz w:val="24"/>
                <w:szCs w:val="24"/>
              </w:rPr>
              <w:t>L</w:t>
            </w:r>
          </w:p>
        </w:tc>
      </w:tr>
      <w:tr w:rsidR="00B66C23" w:rsidRPr="00124847" w:rsidTr="00BC2DAE">
        <w:tc>
          <w:tcPr>
            <w:tcW w:w="423"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Tahoma"/>
                <w:bCs/>
                <w:color w:val="000000"/>
                <w:sz w:val="24"/>
                <w:szCs w:val="24"/>
              </w:rPr>
            </w:pPr>
            <w:r w:rsidRPr="00124847">
              <w:rPr>
                <w:rFonts w:ascii="Calibri" w:eastAsia="MS Mincho" w:hAnsi="Calibri" w:cs="Tahoma"/>
                <w:bCs/>
                <w:color w:val="000000"/>
                <w:sz w:val="24"/>
                <w:szCs w:val="24"/>
              </w:rPr>
              <w:t>9.</w:t>
            </w:r>
            <w:r w:rsidR="00894818">
              <w:rPr>
                <w:rFonts w:ascii="Calibri" w:eastAsia="MS Mincho" w:hAnsi="Calibri" w:cs="Tahoma"/>
                <w:bCs/>
                <w:color w:val="000000"/>
                <w:sz w:val="24"/>
                <w:szCs w:val="24"/>
              </w:rPr>
              <w:t>2</w:t>
            </w:r>
            <w:r w:rsidRPr="00124847">
              <w:rPr>
                <w:rFonts w:ascii="Calibri" w:eastAsia="MS Mincho" w:hAnsi="Calibri" w:cs="Tahoma"/>
                <w:bCs/>
                <w:color w:val="000000"/>
                <w:sz w:val="24"/>
                <w:szCs w:val="24"/>
              </w:rPr>
              <w:t>.05</w:t>
            </w:r>
          </w:p>
        </w:tc>
        <w:tc>
          <w:tcPr>
            <w:tcW w:w="770"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Tahoma"/>
                <w:bCs/>
                <w:color w:val="000000"/>
                <w:sz w:val="24"/>
                <w:szCs w:val="24"/>
              </w:rPr>
            </w:pPr>
            <w:r w:rsidRPr="00124847">
              <w:rPr>
                <w:rFonts w:ascii="Calibri" w:eastAsia="MS Mincho" w:hAnsi="Calibri" w:cs="Tahoma"/>
                <w:bCs/>
                <w:color w:val="000000"/>
                <w:sz w:val="24"/>
                <w:szCs w:val="24"/>
              </w:rPr>
              <w:t>File Data - Accounts</w:t>
            </w:r>
          </w:p>
        </w:tc>
        <w:tc>
          <w:tcPr>
            <w:tcW w:w="3318"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eastAsia="MS Mincho" w:cstheme="minorHAnsi"/>
                <w:bCs/>
                <w:sz w:val="24"/>
                <w:szCs w:val="24"/>
              </w:rPr>
            </w:pPr>
            <w:r w:rsidRPr="00124847">
              <w:rPr>
                <w:rFonts w:eastAsia="MS Mincho" w:cstheme="minorHAnsi"/>
                <w:bCs/>
                <w:sz w:val="24"/>
                <w:szCs w:val="24"/>
              </w:rPr>
              <w:t>MEPP Accounts Mapping Document completed</w:t>
            </w:r>
          </w:p>
        </w:tc>
        <w:tc>
          <w:tcPr>
            <w:tcW w:w="489"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jc w:val="center"/>
              <w:rPr>
                <w:rFonts w:ascii="Calibri" w:eastAsia="MS Mincho" w:hAnsi="Calibri" w:cs="Tahoma"/>
                <w:bCs/>
                <w:color w:val="000000"/>
                <w:sz w:val="24"/>
                <w:szCs w:val="24"/>
              </w:rPr>
            </w:pPr>
            <w:r w:rsidRPr="00124847">
              <w:rPr>
                <w:rFonts w:ascii="Calibri" w:eastAsia="MS Mincho" w:hAnsi="Calibri" w:cs="Tahoma"/>
                <w:bCs/>
                <w:color w:val="000000"/>
                <w:sz w:val="24"/>
                <w:szCs w:val="24"/>
              </w:rPr>
              <w:t>H</w:t>
            </w:r>
          </w:p>
        </w:tc>
      </w:tr>
      <w:tr w:rsidR="00B66C23" w:rsidRPr="00124847" w:rsidTr="00BC2DAE">
        <w:trPr>
          <w:cantSplit/>
        </w:trPr>
        <w:tc>
          <w:tcPr>
            <w:tcW w:w="423"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Tahoma"/>
                <w:bCs/>
                <w:color w:val="000000"/>
                <w:sz w:val="24"/>
                <w:szCs w:val="24"/>
              </w:rPr>
            </w:pPr>
            <w:r w:rsidRPr="00124847">
              <w:rPr>
                <w:rFonts w:ascii="Calibri" w:eastAsia="MS Mincho" w:hAnsi="Calibri" w:cs="Tahoma"/>
                <w:bCs/>
                <w:color w:val="000000"/>
                <w:sz w:val="24"/>
                <w:szCs w:val="24"/>
              </w:rPr>
              <w:t>9.</w:t>
            </w:r>
            <w:r w:rsidR="00894818">
              <w:rPr>
                <w:rFonts w:ascii="Calibri" w:eastAsia="MS Mincho" w:hAnsi="Calibri" w:cs="Tahoma"/>
                <w:bCs/>
                <w:color w:val="000000"/>
                <w:sz w:val="24"/>
                <w:szCs w:val="24"/>
              </w:rPr>
              <w:t>2</w:t>
            </w:r>
            <w:r w:rsidRPr="00124847">
              <w:rPr>
                <w:rFonts w:ascii="Calibri" w:eastAsia="MS Mincho" w:hAnsi="Calibri" w:cs="Tahoma"/>
                <w:bCs/>
                <w:color w:val="000000"/>
                <w:sz w:val="24"/>
                <w:szCs w:val="24"/>
              </w:rPr>
              <w:t>.06</w:t>
            </w:r>
          </w:p>
        </w:tc>
        <w:tc>
          <w:tcPr>
            <w:tcW w:w="770"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Tahoma"/>
                <w:bCs/>
                <w:color w:val="000000"/>
                <w:sz w:val="24"/>
                <w:szCs w:val="24"/>
              </w:rPr>
            </w:pPr>
            <w:r w:rsidRPr="00124847">
              <w:rPr>
                <w:rFonts w:ascii="Calibri" w:eastAsia="MS Mincho" w:hAnsi="Calibri" w:cs="Tahoma"/>
                <w:bCs/>
                <w:color w:val="000000"/>
                <w:sz w:val="24"/>
                <w:szCs w:val="24"/>
              </w:rPr>
              <w:t>File Trailer</w:t>
            </w:r>
          </w:p>
        </w:tc>
        <w:tc>
          <w:tcPr>
            <w:tcW w:w="3318"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Arial"/>
                <w:sz w:val="24"/>
                <w:szCs w:val="24"/>
              </w:rPr>
            </w:pPr>
            <w:r w:rsidRPr="00124847">
              <w:rPr>
                <w:rFonts w:ascii="Calibri" w:eastAsia="MS Mincho" w:hAnsi="Calibri"/>
                <w:bCs/>
                <w:sz w:val="24"/>
                <w:szCs w:val="24"/>
              </w:rPr>
              <w:t xml:space="preserve">File trailer record is not required on the output file. </w:t>
            </w:r>
          </w:p>
        </w:tc>
        <w:tc>
          <w:tcPr>
            <w:tcW w:w="489"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jc w:val="center"/>
              <w:rPr>
                <w:rFonts w:ascii="Calibri" w:eastAsia="MS Mincho" w:hAnsi="Calibri" w:cs="Tahoma"/>
                <w:bCs/>
                <w:color w:val="000000"/>
                <w:sz w:val="24"/>
                <w:szCs w:val="24"/>
              </w:rPr>
            </w:pPr>
            <w:r w:rsidRPr="00124847">
              <w:rPr>
                <w:rFonts w:ascii="Calibri" w:eastAsia="MS Mincho" w:hAnsi="Calibri" w:cs="Tahoma"/>
                <w:bCs/>
                <w:color w:val="000000"/>
                <w:sz w:val="24"/>
                <w:szCs w:val="24"/>
              </w:rPr>
              <w:t>H</w:t>
            </w:r>
          </w:p>
        </w:tc>
      </w:tr>
      <w:tr w:rsidR="00B66C23" w:rsidRPr="00124847" w:rsidTr="00BC2DAE">
        <w:trPr>
          <w:cantSplit/>
        </w:trPr>
        <w:tc>
          <w:tcPr>
            <w:tcW w:w="423"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Tahoma"/>
                <w:bCs/>
                <w:color w:val="000000"/>
                <w:sz w:val="24"/>
                <w:szCs w:val="24"/>
              </w:rPr>
            </w:pPr>
            <w:r w:rsidRPr="00124847">
              <w:rPr>
                <w:rFonts w:ascii="Calibri" w:eastAsia="MS Mincho" w:hAnsi="Calibri" w:cs="Tahoma"/>
                <w:bCs/>
                <w:color w:val="000000"/>
                <w:sz w:val="24"/>
                <w:szCs w:val="24"/>
              </w:rPr>
              <w:t>9.</w:t>
            </w:r>
            <w:r w:rsidR="00894818">
              <w:rPr>
                <w:rFonts w:ascii="Calibri" w:eastAsia="MS Mincho" w:hAnsi="Calibri" w:cs="Tahoma"/>
                <w:bCs/>
                <w:color w:val="000000"/>
                <w:sz w:val="24"/>
                <w:szCs w:val="24"/>
              </w:rPr>
              <w:t>2</w:t>
            </w:r>
            <w:r w:rsidRPr="00124847">
              <w:rPr>
                <w:rFonts w:ascii="Calibri" w:eastAsia="MS Mincho" w:hAnsi="Calibri" w:cs="Tahoma"/>
                <w:bCs/>
                <w:color w:val="000000"/>
                <w:sz w:val="24"/>
                <w:szCs w:val="24"/>
              </w:rPr>
              <w:t>.07</w:t>
            </w:r>
          </w:p>
        </w:tc>
        <w:tc>
          <w:tcPr>
            <w:tcW w:w="770"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Tahoma"/>
                <w:bCs/>
                <w:color w:val="000000"/>
                <w:sz w:val="24"/>
                <w:szCs w:val="24"/>
              </w:rPr>
            </w:pPr>
            <w:r w:rsidRPr="00124847">
              <w:rPr>
                <w:rFonts w:ascii="Calibri" w:eastAsia="MS Mincho" w:hAnsi="Calibri" w:cs="Tahoma"/>
                <w:bCs/>
                <w:color w:val="000000"/>
                <w:sz w:val="24"/>
                <w:szCs w:val="24"/>
              </w:rPr>
              <w:t>File Format</w:t>
            </w:r>
          </w:p>
        </w:tc>
        <w:tc>
          <w:tcPr>
            <w:tcW w:w="3318"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Arial"/>
                <w:sz w:val="24"/>
                <w:szCs w:val="24"/>
              </w:rPr>
            </w:pPr>
            <w:r w:rsidRPr="00124847">
              <w:rPr>
                <w:rFonts w:ascii="Calibri" w:hAnsi="Calibri"/>
                <w:sz w:val="24"/>
                <w:szCs w:val="24"/>
              </w:rPr>
              <w:t>File must be in ‘csv’ format with comma as the delimiter. No quotations are required around the data within the file unless the data, for a specific field, contains a comma “,” as part of the data, in this case quotations around that data would be required.</w:t>
            </w:r>
          </w:p>
        </w:tc>
        <w:tc>
          <w:tcPr>
            <w:tcW w:w="489"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jc w:val="center"/>
              <w:rPr>
                <w:rFonts w:ascii="Calibri" w:eastAsia="MS Mincho" w:hAnsi="Calibri" w:cs="Tahoma"/>
                <w:bCs/>
                <w:color w:val="000000"/>
                <w:sz w:val="24"/>
                <w:szCs w:val="24"/>
              </w:rPr>
            </w:pPr>
            <w:r w:rsidRPr="00124847">
              <w:rPr>
                <w:rFonts w:ascii="Calibri" w:eastAsia="MS Mincho" w:hAnsi="Calibri" w:cs="Tahoma"/>
                <w:bCs/>
                <w:color w:val="000000"/>
                <w:sz w:val="24"/>
                <w:szCs w:val="24"/>
              </w:rPr>
              <w:t>H</w:t>
            </w:r>
          </w:p>
        </w:tc>
      </w:tr>
      <w:tr w:rsidR="00B66C23" w:rsidRPr="00124847" w:rsidTr="00BC2DAE">
        <w:trPr>
          <w:cantSplit/>
        </w:trPr>
        <w:tc>
          <w:tcPr>
            <w:tcW w:w="423"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Tahoma"/>
                <w:bCs/>
                <w:color w:val="000000"/>
                <w:sz w:val="24"/>
                <w:szCs w:val="24"/>
              </w:rPr>
            </w:pPr>
            <w:r w:rsidRPr="00124847">
              <w:rPr>
                <w:rFonts w:ascii="Calibri" w:eastAsia="MS Mincho" w:hAnsi="Calibri" w:cs="Tahoma"/>
                <w:bCs/>
                <w:color w:val="000000"/>
                <w:sz w:val="24"/>
                <w:szCs w:val="24"/>
              </w:rPr>
              <w:lastRenderedPageBreak/>
              <w:t>9.</w:t>
            </w:r>
            <w:r w:rsidR="00894818">
              <w:rPr>
                <w:rFonts w:ascii="Calibri" w:eastAsia="MS Mincho" w:hAnsi="Calibri" w:cs="Tahoma"/>
                <w:bCs/>
                <w:color w:val="000000"/>
                <w:sz w:val="24"/>
                <w:szCs w:val="24"/>
              </w:rPr>
              <w:t>2</w:t>
            </w:r>
            <w:r w:rsidRPr="00124847">
              <w:rPr>
                <w:rFonts w:ascii="Calibri" w:eastAsia="MS Mincho" w:hAnsi="Calibri" w:cs="Tahoma"/>
                <w:bCs/>
                <w:color w:val="000000"/>
                <w:sz w:val="24"/>
                <w:szCs w:val="24"/>
              </w:rPr>
              <w:t>.08</w:t>
            </w:r>
          </w:p>
        </w:tc>
        <w:tc>
          <w:tcPr>
            <w:tcW w:w="770"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Tahoma"/>
                <w:bCs/>
                <w:color w:val="000000"/>
                <w:sz w:val="24"/>
                <w:szCs w:val="24"/>
              </w:rPr>
            </w:pPr>
            <w:r w:rsidRPr="00124847">
              <w:rPr>
                <w:rFonts w:ascii="Calibri" w:eastAsia="MS Mincho" w:hAnsi="Calibri" w:cs="Tahoma"/>
                <w:bCs/>
                <w:color w:val="000000"/>
                <w:sz w:val="24"/>
                <w:szCs w:val="24"/>
              </w:rPr>
              <w:t>File Delivery Method</w:t>
            </w:r>
          </w:p>
        </w:tc>
        <w:tc>
          <w:tcPr>
            <w:tcW w:w="3318"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Arial"/>
                <w:sz w:val="24"/>
                <w:szCs w:val="24"/>
              </w:rPr>
            </w:pPr>
            <w:r w:rsidRPr="00124847">
              <w:rPr>
                <w:rFonts w:ascii="Calibri" w:eastAsia="MS Mincho" w:hAnsi="Calibri" w:cs="Arial"/>
                <w:sz w:val="24"/>
                <w:szCs w:val="24"/>
              </w:rPr>
              <w:t>File is produced in the P</w:t>
            </w:r>
            <w:r w:rsidR="00BF188C">
              <w:rPr>
                <w:rFonts w:ascii="Calibri" w:eastAsia="MS Mincho" w:hAnsi="Calibri" w:cs="Arial"/>
                <w:sz w:val="24"/>
                <w:szCs w:val="24"/>
              </w:rPr>
              <w:t>ENFAX</w:t>
            </w:r>
            <w:r w:rsidRPr="00124847">
              <w:rPr>
                <w:rFonts w:ascii="Calibri" w:eastAsia="MS Mincho" w:hAnsi="Calibri" w:cs="Arial"/>
                <w:sz w:val="24"/>
                <w:szCs w:val="24"/>
              </w:rPr>
              <w:t xml:space="preserve"> scheduled batch process</w:t>
            </w:r>
          </w:p>
        </w:tc>
        <w:tc>
          <w:tcPr>
            <w:tcW w:w="489"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jc w:val="center"/>
              <w:rPr>
                <w:rFonts w:ascii="Calibri" w:eastAsia="MS Mincho" w:hAnsi="Calibri" w:cs="Tahoma"/>
                <w:bCs/>
                <w:color w:val="000000"/>
                <w:sz w:val="24"/>
                <w:szCs w:val="24"/>
              </w:rPr>
            </w:pPr>
            <w:r w:rsidRPr="00124847">
              <w:rPr>
                <w:rFonts w:ascii="Calibri" w:eastAsia="MS Mincho" w:hAnsi="Calibri" w:cs="Tahoma"/>
                <w:bCs/>
                <w:color w:val="000000"/>
                <w:sz w:val="24"/>
                <w:szCs w:val="24"/>
              </w:rPr>
              <w:t>H</w:t>
            </w:r>
          </w:p>
        </w:tc>
      </w:tr>
      <w:tr w:rsidR="00B66C23" w:rsidRPr="00124847" w:rsidTr="00BC2DAE">
        <w:trPr>
          <w:cantSplit/>
        </w:trPr>
        <w:tc>
          <w:tcPr>
            <w:tcW w:w="423"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Tahoma"/>
                <w:bCs/>
                <w:color w:val="000000"/>
                <w:sz w:val="24"/>
                <w:szCs w:val="24"/>
              </w:rPr>
            </w:pPr>
            <w:r w:rsidRPr="00124847">
              <w:rPr>
                <w:rFonts w:cstheme="minorHAnsi"/>
                <w:sz w:val="24"/>
                <w:szCs w:val="24"/>
              </w:rPr>
              <w:t>9.</w:t>
            </w:r>
            <w:r w:rsidR="00894818">
              <w:rPr>
                <w:rFonts w:cstheme="minorHAnsi"/>
                <w:sz w:val="24"/>
                <w:szCs w:val="24"/>
              </w:rPr>
              <w:t>2</w:t>
            </w:r>
            <w:r w:rsidRPr="00124847">
              <w:rPr>
                <w:rFonts w:cstheme="minorHAnsi"/>
                <w:sz w:val="24"/>
                <w:szCs w:val="24"/>
              </w:rPr>
              <w:t>.09</w:t>
            </w:r>
          </w:p>
        </w:tc>
        <w:tc>
          <w:tcPr>
            <w:tcW w:w="770"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rFonts w:ascii="Calibri" w:eastAsia="MS Mincho" w:hAnsi="Calibri" w:cs="Tahoma"/>
                <w:bCs/>
                <w:color w:val="000000"/>
                <w:sz w:val="24"/>
                <w:szCs w:val="24"/>
              </w:rPr>
            </w:pPr>
            <w:r w:rsidRPr="00124847">
              <w:rPr>
                <w:rFonts w:cstheme="minorHAnsi"/>
                <w:sz w:val="24"/>
                <w:szCs w:val="24"/>
              </w:rPr>
              <w:t>File Delivery Frequency</w:t>
            </w:r>
          </w:p>
        </w:tc>
        <w:tc>
          <w:tcPr>
            <w:tcW w:w="3318"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rPr>
                <w:sz w:val="24"/>
                <w:szCs w:val="24"/>
              </w:rPr>
            </w:pPr>
            <w:r w:rsidRPr="00124847">
              <w:rPr>
                <w:sz w:val="24"/>
                <w:szCs w:val="24"/>
              </w:rPr>
              <w:t xml:space="preserve">The batch process will run every morning at 12:30am. If the prior day was a business day which are identified as being a weekday that is not on the list of blackout dates (i.e. statutory holidays), then the process will include transactions for all previous days until it reaches the first business day and include them in the extract file. For example, it will run at 12:30 am on Saturday and include Friday's transactions, and then not again until 12:30 am on Tuesday where it will include Monday's transactions plus any that occurred on Sunday or Saturday. If there are no journal entries for a given day, an empty file will be produced. </w:t>
            </w:r>
          </w:p>
        </w:tc>
        <w:tc>
          <w:tcPr>
            <w:tcW w:w="489" w:type="pct"/>
            <w:tcBorders>
              <w:top w:val="single" w:sz="4" w:space="0" w:color="auto"/>
              <w:left w:val="single" w:sz="4" w:space="0" w:color="auto"/>
              <w:bottom w:val="single" w:sz="4" w:space="0" w:color="auto"/>
              <w:right w:val="single" w:sz="4" w:space="0" w:color="auto"/>
            </w:tcBorders>
            <w:hideMark/>
          </w:tcPr>
          <w:p w:rsidR="00B66C23" w:rsidRPr="00124847" w:rsidRDefault="00B66C23" w:rsidP="00BC2DAE">
            <w:pPr>
              <w:spacing w:before="120"/>
              <w:jc w:val="center"/>
              <w:rPr>
                <w:rFonts w:ascii="Calibri" w:eastAsia="MS Mincho" w:hAnsi="Calibri" w:cs="Tahoma"/>
                <w:bCs/>
                <w:color w:val="000000"/>
                <w:sz w:val="24"/>
                <w:szCs w:val="24"/>
              </w:rPr>
            </w:pPr>
            <w:r w:rsidRPr="00124847">
              <w:rPr>
                <w:rFonts w:eastAsia="MS Mincho" w:cstheme="minorHAnsi"/>
                <w:bCs/>
                <w:color w:val="000000"/>
                <w:sz w:val="24"/>
                <w:szCs w:val="24"/>
              </w:rPr>
              <w:t>H</w:t>
            </w:r>
          </w:p>
        </w:tc>
      </w:tr>
    </w:tbl>
    <w:p w:rsidR="00B66C23" w:rsidRDefault="00B66C23" w:rsidP="00B66C23">
      <w:pPr>
        <w:spacing w:before="120"/>
        <w:rPr>
          <w:rFonts w:ascii="Calibri" w:hAnsi="Calibri" w:cs="Tahoma"/>
          <w:bCs/>
          <w:color w:val="000000"/>
          <w:sz w:val="20"/>
          <w:szCs w:val="20"/>
        </w:rPr>
      </w:pPr>
    </w:p>
    <w:p w:rsidR="00B66C23" w:rsidRPr="00647C36" w:rsidRDefault="00B66C23" w:rsidP="00647C36">
      <w:pPr>
        <w:rPr>
          <w:rFonts w:ascii="Calibri" w:hAnsi="Calibri" w:cs="Tahoma"/>
          <w:b/>
          <w:color w:val="000000" w:themeColor="text1"/>
          <w:sz w:val="24"/>
          <w:szCs w:val="24"/>
        </w:rPr>
      </w:pPr>
      <w:bookmarkStart w:id="242" w:name="_Toc59181878"/>
      <w:r w:rsidRPr="00647C36">
        <w:rPr>
          <w:rStyle w:val="Heading3Char"/>
          <w:b/>
          <w:color w:val="000000" w:themeColor="text1"/>
        </w:rPr>
        <w:t>PEPP Renewal Project - PEPP Daily Journal Entries Extract GP</w:t>
      </w:r>
      <w:r w:rsidRPr="00647C36">
        <w:rPr>
          <w:b/>
          <w:color w:val="000000" w:themeColor="text1"/>
          <w:sz w:val="24"/>
          <w:szCs w:val="24"/>
        </w:rPr>
        <w:t xml:space="preserve"> Integration File Layout - Body (Content) Records</w:t>
      </w:r>
      <w:bookmarkEnd w:id="242"/>
      <w:r w:rsidR="00647C36">
        <w:rPr>
          <w:b/>
          <w:color w:val="000000" w:themeColor="text1"/>
          <w:sz w:val="24"/>
          <w:szCs w:val="24"/>
        </w:rPr>
        <w:t>:</w:t>
      </w:r>
    </w:p>
    <w:p w:rsidR="00B66C23" w:rsidRPr="00FD25F4" w:rsidRDefault="00B66C23" w:rsidP="00B66C23">
      <w:pPr>
        <w:tabs>
          <w:tab w:val="left" w:pos="1440"/>
        </w:tabs>
        <w:spacing w:before="120"/>
        <w:rPr>
          <w:rFonts w:ascii="Calibri" w:hAnsi="Calibri" w:cs="Tahoma"/>
          <w:bCs/>
          <w:color w:val="000000"/>
          <w:sz w:val="24"/>
          <w:szCs w:val="24"/>
        </w:rPr>
      </w:pPr>
      <w:r w:rsidRPr="00FD25F4">
        <w:rPr>
          <w:rFonts w:ascii="Calibri" w:hAnsi="Calibri" w:cs="Tahoma"/>
          <w:bCs/>
          <w:color w:val="000000"/>
          <w:sz w:val="24"/>
          <w:szCs w:val="24"/>
        </w:rPr>
        <w:t xml:space="preserve">All required fields in the body records are mandatory.  </w:t>
      </w:r>
    </w:p>
    <w:tbl>
      <w:tblPr>
        <w:tblW w:w="486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34"/>
        <w:gridCol w:w="1819"/>
        <w:gridCol w:w="2092"/>
        <w:gridCol w:w="893"/>
        <w:gridCol w:w="1657"/>
        <w:gridCol w:w="1717"/>
      </w:tblGrid>
      <w:tr w:rsidR="00B66C23" w:rsidRPr="00A50B2A" w:rsidTr="00A50B2A">
        <w:trPr>
          <w:cantSplit/>
          <w:trHeight w:val="259"/>
          <w:tblHeader/>
        </w:trPr>
        <w:tc>
          <w:tcPr>
            <w:tcW w:w="545"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A50B2A" w:rsidRDefault="00B66C23" w:rsidP="00BC2DAE">
            <w:pPr>
              <w:spacing w:before="120"/>
              <w:rPr>
                <w:rFonts w:ascii="Calibri" w:hAnsi="Calibri" w:cs="Tahoma"/>
                <w:b/>
                <w:bCs/>
                <w:color w:val="000000"/>
                <w:sz w:val="24"/>
                <w:szCs w:val="24"/>
              </w:rPr>
            </w:pPr>
            <w:r w:rsidRPr="00A50B2A">
              <w:rPr>
                <w:rFonts w:ascii="Calibri" w:hAnsi="Calibri" w:cs="Calibri"/>
                <w:b/>
                <w:bCs/>
                <w:color w:val="000000"/>
                <w:sz w:val="24"/>
                <w:szCs w:val="24"/>
              </w:rPr>
              <w:t>Field Number</w:t>
            </w:r>
          </w:p>
        </w:tc>
        <w:tc>
          <w:tcPr>
            <w:tcW w:w="959"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A50B2A" w:rsidRDefault="00B66C23" w:rsidP="00BC2DAE">
            <w:pPr>
              <w:spacing w:before="120"/>
              <w:rPr>
                <w:rFonts w:ascii="Calibri" w:hAnsi="Calibri" w:cs="Tahoma"/>
                <w:b/>
                <w:bCs/>
                <w:color w:val="000000"/>
                <w:sz w:val="24"/>
                <w:szCs w:val="24"/>
              </w:rPr>
            </w:pPr>
            <w:r w:rsidRPr="00A50B2A">
              <w:rPr>
                <w:rFonts w:ascii="Calibri" w:hAnsi="Calibri" w:cs="Calibri"/>
                <w:b/>
                <w:bCs/>
                <w:color w:val="000000"/>
                <w:sz w:val="24"/>
                <w:szCs w:val="24"/>
              </w:rPr>
              <w:t>Field</w:t>
            </w:r>
          </w:p>
        </w:tc>
        <w:tc>
          <w:tcPr>
            <w:tcW w:w="1179"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A50B2A" w:rsidRDefault="00B66C23" w:rsidP="00BC2DAE">
            <w:pPr>
              <w:spacing w:before="120"/>
              <w:jc w:val="center"/>
              <w:rPr>
                <w:rFonts w:ascii="Calibri" w:hAnsi="Calibri" w:cs="Tahoma"/>
                <w:b/>
                <w:bCs/>
                <w:color w:val="000000"/>
                <w:sz w:val="24"/>
                <w:szCs w:val="24"/>
              </w:rPr>
            </w:pPr>
            <w:r w:rsidRPr="00A50B2A">
              <w:rPr>
                <w:rFonts w:ascii="Calibri" w:hAnsi="Calibri" w:cs="Calibri"/>
                <w:b/>
                <w:bCs/>
                <w:color w:val="000000"/>
                <w:sz w:val="24"/>
                <w:szCs w:val="24"/>
              </w:rPr>
              <w:t>Type</w:t>
            </w:r>
          </w:p>
        </w:tc>
        <w:tc>
          <w:tcPr>
            <w:tcW w:w="471"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A50B2A" w:rsidRDefault="00B66C23" w:rsidP="00BC2DAE">
            <w:pPr>
              <w:spacing w:before="120"/>
              <w:jc w:val="center"/>
              <w:rPr>
                <w:rFonts w:ascii="Calibri" w:hAnsi="Calibri" w:cs="Tahoma"/>
                <w:b/>
                <w:bCs/>
                <w:color w:val="000000"/>
                <w:sz w:val="24"/>
                <w:szCs w:val="24"/>
              </w:rPr>
            </w:pPr>
            <w:r w:rsidRPr="00A50B2A">
              <w:rPr>
                <w:rFonts w:ascii="Calibri" w:hAnsi="Calibri" w:cs="Calibri"/>
                <w:b/>
                <w:bCs/>
                <w:color w:val="000000"/>
                <w:sz w:val="24"/>
                <w:szCs w:val="24"/>
              </w:rPr>
              <w:t>Max Length</w:t>
            </w:r>
          </w:p>
        </w:tc>
        <w:tc>
          <w:tcPr>
            <w:tcW w:w="942"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A50B2A" w:rsidRDefault="00B66C23" w:rsidP="00BC2DAE">
            <w:pPr>
              <w:spacing w:before="120"/>
              <w:jc w:val="center"/>
              <w:rPr>
                <w:rFonts w:ascii="Calibri" w:hAnsi="Calibri" w:cs="Tahoma"/>
                <w:b/>
                <w:bCs/>
                <w:color w:val="000000"/>
                <w:sz w:val="24"/>
                <w:szCs w:val="24"/>
              </w:rPr>
            </w:pPr>
            <w:r w:rsidRPr="00A50B2A">
              <w:rPr>
                <w:rFonts w:ascii="Calibri" w:hAnsi="Calibri" w:cs="Calibri"/>
                <w:b/>
                <w:bCs/>
                <w:color w:val="000000"/>
                <w:sz w:val="24"/>
                <w:szCs w:val="24"/>
              </w:rPr>
              <w:t>Data source: from P</w:t>
            </w:r>
            <w:r w:rsidR="00811069">
              <w:rPr>
                <w:rFonts w:ascii="Calibri" w:hAnsi="Calibri" w:cs="Calibri"/>
                <w:b/>
                <w:bCs/>
                <w:color w:val="000000"/>
                <w:sz w:val="24"/>
                <w:szCs w:val="24"/>
              </w:rPr>
              <w:t>ENFAX</w:t>
            </w:r>
          </w:p>
        </w:tc>
        <w:tc>
          <w:tcPr>
            <w:tcW w:w="905" w:type="pct"/>
            <w:tcBorders>
              <w:top w:val="single" w:sz="8" w:space="0" w:color="auto"/>
              <w:left w:val="single" w:sz="8" w:space="0" w:color="auto"/>
              <w:bottom w:val="single" w:sz="8" w:space="0" w:color="auto"/>
              <w:right w:val="single" w:sz="8" w:space="0" w:color="auto"/>
            </w:tcBorders>
            <w:shd w:val="clear" w:color="auto" w:fill="C0C0C0"/>
            <w:hideMark/>
          </w:tcPr>
          <w:p w:rsidR="00B66C23" w:rsidRPr="00A50B2A" w:rsidRDefault="00B66C23" w:rsidP="00BC2DAE">
            <w:pPr>
              <w:spacing w:before="120"/>
              <w:jc w:val="center"/>
              <w:rPr>
                <w:rFonts w:ascii="Calibri" w:hAnsi="Calibri" w:cs="Calibri"/>
                <w:b/>
                <w:bCs/>
                <w:color w:val="000000"/>
                <w:sz w:val="24"/>
                <w:szCs w:val="24"/>
              </w:rPr>
            </w:pPr>
            <w:r w:rsidRPr="00A50B2A">
              <w:rPr>
                <w:rFonts w:ascii="Calibri" w:hAnsi="Calibri" w:cs="Calibri"/>
                <w:b/>
                <w:bCs/>
                <w:color w:val="000000"/>
                <w:sz w:val="24"/>
                <w:szCs w:val="24"/>
              </w:rPr>
              <w:t>Comments</w:t>
            </w:r>
          </w:p>
        </w:tc>
      </w:tr>
      <w:tr w:rsidR="00B66C23" w:rsidRPr="00A50B2A" w:rsidTr="00A50B2A">
        <w:trPr>
          <w:cantSplit/>
          <w:trHeight w:val="216"/>
        </w:trPr>
        <w:tc>
          <w:tcPr>
            <w:tcW w:w="545" w:type="pct"/>
            <w:tcBorders>
              <w:top w:val="single" w:sz="8" w:space="0" w:color="auto"/>
              <w:left w:val="single" w:sz="8" w:space="0" w:color="auto"/>
              <w:bottom w:val="single" w:sz="8" w:space="0" w:color="auto"/>
              <w:right w:val="single" w:sz="8" w:space="0" w:color="auto"/>
            </w:tcBorders>
            <w:vAlign w:val="center"/>
            <w:hideMark/>
          </w:tcPr>
          <w:p w:rsidR="00B66C23" w:rsidRPr="00A50B2A" w:rsidRDefault="00B66C23" w:rsidP="00BC2DAE">
            <w:pPr>
              <w:spacing w:before="120"/>
              <w:jc w:val="center"/>
              <w:rPr>
                <w:rFonts w:ascii="Calibri" w:hAnsi="Calibri" w:cs="Calibri"/>
                <w:sz w:val="24"/>
                <w:szCs w:val="24"/>
              </w:rPr>
            </w:pPr>
            <w:r w:rsidRPr="00A50B2A">
              <w:rPr>
                <w:rFonts w:ascii="Calibri" w:hAnsi="Calibri" w:cs="Calibri"/>
                <w:color w:val="000000"/>
                <w:sz w:val="24"/>
                <w:szCs w:val="24"/>
              </w:rPr>
              <w:t>1</w:t>
            </w:r>
          </w:p>
        </w:tc>
        <w:tc>
          <w:tcPr>
            <w:tcW w:w="959" w:type="pc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spacing w:before="120"/>
              <w:rPr>
                <w:rFonts w:ascii="Calibri" w:hAnsi="Calibri" w:cs="Calibri"/>
                <w:sz w:val="24"/>
                <w:szCs w:val="24"/>
              </w:rPr>
            </w:pPr>
            <w:r w:rsidRPr="00A50B2A">
              <w:rPr>
                <w:rFonts w:cstheme="minorHAnsi"/>
                <w:sz w:val="24"/>
                <w:szCs w:val="24"/>
              </w:rPr>
              <w:t>BatchID</w:t>
            </w:r>
          </w:p>
        </w:tc>
        <w:tc>
          <w:tcPr>
            <w:tcW w:w="1179" w:type="pc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tabs>
                <w:tab w:val="left" w:pos="720"/>
              </w:tabs>
              <w:spacing w:before="120"/>
              <w:rPr>
                <w:sz w:val="24"/>
                <w:szCs w:val="24"/>
              </w:rPr>
            </w:pPr>
            <w:r w:rsidRPr="00A50B2A">
              <w:rPr>
                <w:sz w:val="24"/>
                <w:szCs w:val="24"/>
              </w:rPr>
              <w:t>Format name = %-GL-MMDDYYYY where % equals 4 digit</w:t>
            </w:r>
            <w:r w:rsidR="00A50B2A">
              <w:rPr>
                <w:sz w:val="24"/>
                <w:szCs w:val="24"/>
              </w:rPr>
              <w:t>s</w:t>
            </w:r>
            <w:r w:rsidRPr="00A50B2A">
              <w:rPr>
                <w:sz w:val="24"/>
                <w:szCs w:val="24"/>
              </w:rPr>
              <w:t xml:space="preserve"> plan code and date equals the transaction date</w:t>
            </w:r>
          </w:p>
          <w:p w:rsidR="00B66C23" w:rsidRPr="00A50B2A" w:rsidRDefault="00B66C23" w:rsidP="00BC2DAE">
            <w:pPr>
              <w:spacing w:before="120"/>
              <w:jc w:val="center"/>
              <w:rPr>
                <w:rFonts w:ascii="Calibri" w:hAnsi="Calibri" w:cs="Calibri"/>
                <w:sz w:val="24"/>
                <w:szCs w:val="24"/>
              </w:rPr>
            </w:pPr>
          </w:p>
        </w:tc>
        <w:tc>
          <w:tcPr>
            <w:tcW w:w="471" w:type="pc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spacing w:before="120"/>
              <w:jc w:val="center"/>
              <w:rPr>
                <w:rFonts w:ascii="Calibri" w:hAnsi="Calibri" w:cs="Calibri"/>
                <w:sz w:val="24"/>
                <w:szCs w:val="24"/>
              </w:rPr>
            </w:pPr>
            <w:r w:rsidRPr="00A50B2A">
              <w:rPr>
                <w:rFonts w:cstheme="minorHAnsi"/>
                <w:sz w:val="24"/>
                <w:szCs w:val="24"/>
              </w:rPr>
              <w:t>16</w:t>
            </w:r>
          </w:p>
        </w:tc>
        <w:tc>
          <w:tcPr>
            <w:tcW w:w="942" w:type="pc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spacing w:before="120"/>
              <w:jc w:val="center"/>
              <w:rPr>
                <w:rFonts w:ascii="Calibri" w:hAnsi="Calibri" w:cs="Calibri"/>
                <w:color w:val="000000"/>
                <w:sz w:val="24"/>
                <w:szCs w:val="24"/>
              </w:rPr>
            </w:pPr>
            <w:r w:rsidRPr="00A50B2A">
              <w:rPr>
                <w:rFonts w:ascii="Calibri" w:hAnsi="Calibri" w:cs="Calibri"/>
                <w:color w:val="000000"/>
                <w:sz w:val="24"/>
                <w:szCs w:val="24"/>
              </w:rPr>
              <w:t>coded</w:t>
            </w:r>
          </w:p>
        </w:tc>
        <w:tc>
          <w:tcPr>
            <w:tcW w:w="905" w:type="pct"/>
            <w:tcBorders>
              <w:top w:val="single" w:sz="8" w:space="0" w:color="auto"/>
              <w:left w:val="single" w:sz="8" w:space="0" w:color="auto"/>
              <w:bottom w:val="single" w:sz="8" w:space="0" w:color="auto"/>
              <w:right w:val="single" w:sz="8" w:space="0" w:color="auto"/>
            </w:tcBorders>
          </w:tcPr>
          <w:p w:rsidR="00B66C23" w:rsidRPr="00A50B2A" w:rsidRDefault="00B66C23" w:rsidP="00BC2DAE">
            <w:pPr>
              <w:spacing w:before="120"/>
              <w:jc w:val="center"/>
              <w:rPr>
                <w:rFonts w:ascii="Calibri" w:hAnsi="Calibri" w:cs="Calibri"/>
                <w:color w:val="000000"/>
                <w:sz w:val="24"/>
                <w:szCs w:val="24"/>
              </w:rPr>
            </w:pPr>
            <w:r w:rsidRPr="00A50B2A">
              <w:rPr>
                <w:rFonts w:ascii="Calibri" w:hAnsi="Calibri" w:cs="Calibri"/>
                <w:color w:val="000000"/>
                <w:sz w:val="24"/>
                <w:szCs w:val="24"/>
              </w:rPr>
              <w:t>Example: MEPPGL-10232020</w:t>
            </w:r>
          </w:p>
        </w:tc>
      </w:tr>
      <w:tr w:rsidR="00B66C23" w:rsidRPr="00A50B2A" w:rsidTr="00A50B2A">
        <w:trPr>
          <w:cantSplit/>
          <w:trHeight w:val="216"/>
        </w:trPr>
        <w:tc>
          <w:tcPr>
            <w:tcW w:w="545" w:type="pct"/>
            <w:tcBorders>
              <w:top w:val="single" w:sz="8" w:space="0" w:color="auto"/>
              <w:left w:val="single" w:sz="8" w:space="0" w:color="auto"/>
              <w:bottom w:val="single" w:sz="8" w:space="0" w:color="auto"/>
              <w:right w:val="single" w:sz="8" w:space="0" w:color="auto"/>
            </w:tcBorders>
            <w:vAlign w:val="center"/>
            <w:hideMark/>
          </w:tcPr>
          <w:p w:rsidR="00B66C23" w:rsidRPr="00A50B2A" w:rsidRDefault="00B66C23" w:rsidP="00BC2DAE">
            <w:pPr>
              <w:spacing w:before="120"/>
              <w:jc w:val="center"/>
              <w:rPr>
                <w:rFonts w:ascii="Calibri" w:hAnsi="Calibri" w:cs="Calibri"/>
                <w:sz w:val="24"/>
                <w:szCs w:val="24"/>
              </w:rPr>
            </w:pPr>
            <w:r w:rsidRPr="00A50B2A">
              <w:rPr>
                <w:rFonts w:ascii="Calibri" w:hAnsi="Calibri" w:cs="Calibri"/>
                <w:color w:val="000000"/>
                <w:sz w:val="24"/>
                <w:szCs w:val="24"/>
              </w:rPr>
              <w:lastRenderedPageBreak/>
              <w:t>2</w:t>
            </w:r>
          </w:p>
        </w:tc>
        <w:tc>
          <w:tcPr>
            <w:tcW w:w="959" w:type="pc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spacing w:before="120"/>
              <w:rPr>
                <w:rFonts w:ascii="Calibri" w:hAnsi="Calibri" w:cs="Calibri"/>
                <w:sz w:val="24"/>
                <w:szCs w:val="24"/>
              </w:rPr>
            </w:pPr>
            <w:r w:rsidRPr="00A50B2A">
              <w:rPr>
                <w:rFonts w:cstheme="minorHAnsi"/>
                <w:sz w:val="24"/>
                <w:szCs w:val="24"/>
              </w:rPr>
              <w:t>TransactionDate</w:t>
            </w:r>
          </w:p>
        </w:tc>
        <w:tc>
          <w:tcPr>
            <w:tcW w:w="1179" w:type="pc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spacing w:before="120"/>
              <w:jc w:val="center"/>
              <w:rPr>
                <w:rFonts w:ascii="Calibri" w:hAnsi="Calibri" w:cs="Calibri"/>
                <w:sz w:val="24"/>
                <w:szCs w:val="24"/>
              </w:rPr>
            </w:pPr>
            <w:r w:rsidRPr="00A50B2A">
              <w:rPr>
                <w:rFonts w:cstheme="minorHAnsi"/>
                <w:sz w:val="24"/>
                <w:szCs w:val="24"/>
              </w:rPr>
              <w:t>Format Date (MM/DD/YYYY)</w:t>
            </w:r>
          </w:p>
        </w:tc>
        <w:tc>
          <w:tcPr>
            <w:tcW w:w="471" w:type="pc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spacing w:before="120"/>
              <w:jc w:val="center"/>
              <w:rPr>
                <w:rFonts w:ascii="Calibri" w:hAnsi="Calibri" w:cs="Calibri"/>
                <w:sz w:val="24"/>
                <w:szCs w:val="24"/>
              </w:rPr>
            </w:pPr>
            <w:r w:rsidRPr="00A50B2A">
              <w:rPr>
                <w:rFonts w:ascii="Calibri" w:hAnsi="Calibri" w:cs="Calibri"/>
                <w:sz w:val="24"/>
                <w:szCs w:val="24"/>
              </w:rPr>
              <w:t>10</w:t>
            </w:r>
          </w:p>
        </w:tc>
        <w:tc>
          <w:tcPr>
            <w:tcW w:w="942" w:type="pc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spacing w:before="120"/>
              <w:rPr>
                <w:sz w:val="24"/>
                <w:szCs w:val="24"/>
              </w:rPr>
            </w:pPr>
            <w:r w:rsidRPr="00A50B2A">
              <w:rPr>
                <w:sz w:val="24"/>
                <w:szCs w:val="24"/>
              </w:rPr>
              <w:t>Equal to the Journal Entry Date column on the General Ledger screen in PENFAX</w:t>
            </w:r>
          </w:p>
          <w:p w:rsidR="00B66C23" w:rsidRPr="00A50B2A" w:rsidRDefault="00B66C23" w:rsidP="00BC2DAE">
            <w:pPr>
              <w:spacing w:before="120"/>
              <w:jc w:val="center"/>
              <w:rPr>
                <w:rFonts w:ascii="Calibri" w:hAnsi="Calibri" w:cs="Calibri"/>
                <w:color w:val="000000"/>
                <w:sz w:val="24"/>
                <w:szCs w:val="24"/>
                <w:highlight w:val="yellow"/>
              </w:rPr>
            </w:pPr>
          </w:p>
        </w:tc>
        <w:tc>
          <w:tcPr>
            <w:tcW w:w="905" w:type="pc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spacing w:before="120"/>
              <w:jc w:val="center"/>
              <w:rPr>
                <w:rFonts w:ascii="Calibri" w:hAnsi="Calibri" w:cs="Calibri"/>
                <w:color w:val="000000"/>
                <w:sz w:val="24"/>
                <w:szCs w:val="24"/>
                <w:highlight w:val="yellow"/>
              </w:rPr>
            </w:pPr>
            <w:r w:rsidRPr="00A50B2A">
              <w:rPr>
                <w:rFonts w:ascii="Calibri" w:hAnsi="Calibri" w:cs="Calibri"/>
                <w:color w:val="000000"/>
                <w:sz w:val="24"/>
                <w:szCs w:val="24"/>
              </w:rPr>
              <w:t>E.g. 09/30/2020</w:t>
            </w:r>
          </w:p>
        </w:tc>
      </w:tr>
      <w:tr w:rsidR="00B66C23" w:rsidRPr="00A50B2A" w:rsidTr="00A50B2A">
        <w:trPr>
          <w:cantSplit/>
          <w:trHeight w:val="216"/>
        </w:trPr>
        <w:tc>
          <w:tcPr>
            <w:tcW w:w="545" w:type="pct"/>
            <w:tcBorders>
              <w:top w:val="single" w:sz="8" w:space="0" w:color="auto"/>
              <w:left w:val="single" w:sz="8" w:space="0" w:color="auto"/>
              <w:bottom w:val="single" w:sz="8" w:space="0" w:color="auto"/>
              <w:right w:val="single" w:sz="8" w:space="0" w:color="auto"/>
            </w:tcBorders>
            <w:vAlign w:val="center"/>
            <w:hideMark/>
          </w:tcPr>
          <w:p w:rsidR="00B66C23" w:rsidRPr="00A50B2A" w:rsidRDefault="00B66C23" w:rsidP="00BC2DAE">
            <w:pPr>
              <w:spacing w:before="120"/>
              <w:jc w:val="center"/>
              <w:rPr>
                <w:rFonts w:ascii="Calibri" w:hAnsi="Calibri" w:cs="Calibri"/>
                <w:sz w:val="24"/>
                <w:szCs w:val="24"/>
              </w:rPr>
            </w:pPr>
            <w:r w:rsidRPr="00A50B2A">
              <w:rPr>
                <w:rFonts w:ascii="Calibri" w:hAnsi="Calibri" w:cs="Calibri"/>
                <w:color w:val="000000"/>
                <w:sz w:val="24"/>
                <w:szCs w:val="24"/>
              </w:rPr>
              <w:t>3</w:t>
            </w:r>
          </w:p>
        </w:tc>
        <w:tc>
          <w:tcPr>
            <w:tcW w:w="959" w:type="pc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spacing w:before="120"/>
              <w:rPr>
                <w:rFonts w:ascii="Calibri" w:hAnsi="Calibri" w:cs="Calibri"/>
                <w:sz w:val="24"/>
                <w:szCs w:val="24"/>
              </w:rPr>
            </w:pPr>
            <w:r w:rsidRPr="00A50B2A">
              <w:rPr>
                <w:rFonts w:cstheme="minorHAnsi"/>
                <w:sz w:val="24"/>
                <w:szCs w:val="24"/>
              </w:rPr>
              <w:t>Account</w:t>
            </w:r>
          </w:p>
        </w:tc>
        <w:tc>
          <w:tcPr>
            <w:tcW w:w="1179" w:type="pc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spacing w:before="120"/>
              <w:rPr>
                <w:rFonts w:ascii="Calibri" w:hAnsi="Calibri" w:cs="Calibri"/>
                <w:color w:val="FF0000"/>
                <w:sz w:val="24"/>
                <w:szCs w:val="24"/>
              </w:rPr>
            </w:pPr>
            <w:r w:rsidRPr="00A50B2A">
              <w:rPr>
                <w:sz w:val="24"/>
                <w:szCs w:val="24"/>
              </w:rPr>
              <w:t xml:space="preserve">Format as they were provided to JEA (i.e. Include </w:t>
            </w:r>
            <w:r w:rsidR="00811069" w:rsidRPr="00A50B2A">
              <w:rPr>
                <w:sz w:val="24"/>
                <w:szCs w:val="24"/>
              </w:rPr>
              <w:t xml:space="preserve">dashes) </w:t>
            </w:r>
            <w:r w:rsidR="00811069" w:rsidRPr="00A50B2A">
              <w:rPr>
                <w:rFonts w:cstheme="minorHAnsi"/>
                <w:sz w:val="24"/>
                <w:szCs w:val="24"/>
              </w:rPr>
              <w:t>include</w:t>
            </w:r>
            <w:r w:rsidRPr="00A50B2A">
              <w:rPr>
                <w:rFonts w:cstheme="minorHAnsi"/>
                <w:sz w:val="24"/>
                <w:szCs w:val="24"/>
              </w:rPr>
              <w:t xml:space="preserve"> </w:t>
            </w:r>
            <w:r w:rsidR="00811069" w:rsidRPr="00A50B2A">
              <w:rPr>
                <w:rFonts w:cstheme="minorHAnsi"/>
                <w:sz w:val="24"/>
                <w:szCs w:val="24"/>
              </w:rPr>
              <w:t>hyphens;</w:t>
            </w:r>
            <w:r w:rsidR="00AF07F9">
              <w:rPr>
                <w:rFonts w:cstheme="minorHAnsi"/>
                <w:sz w:val="24"/>
                <w:szCs w:val="24"/>
              </w:rPr>
              <w:t xml:space="preserve"> </w:t>
            </w:r>
            <w:r w:rsidRPr="00A50B2A">
              <w:rPr>
                <w:rFonts w:cstheme="minorHAnsi"/>
                <w:sz w:val="24"/>
                <w:szCs w:val="24"/>
              </w:rPr>
              <w:t>E.g. 05-41201-60</w:t>
            </w:r>
          </w:p>
        </w:tc>
        <w:tc>
          <w:tcPr>
            <w:tcW w:w="471" w:type="pc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spacing w:before="120"/>
              <w:jc w:val="center"/>
              <w:rPr>
                <w:rFonts w:ascii="Calibri" w:hAnsi="Calibri" w:cs="Calibri"/>
                <w:sz w:val="24"/>
                <w:szCs w:val="24"/>
              </w:rPr>
            </w:pPr>
            <w:r w:rsidRPr="00A50B2A">
              <w:rPr>
                <w:rFonts w:ascii="Calibri" w:hAnsi="Calibri" w:cs="Calibri"/>
                <w:sz w:val="24"/>
                <w:szCs w:val="24"/>
              </w:rPr>
              <w:t>11</w:t>
            </w:r>
          </w:p>
        </w:tc>
        <w:tc>
          <w:tcPr>
            <w:tcW w:w="942" w:type="pc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spacing w:before="120"/>
              <w:rPr>
                <w:sz w:val="24"/>
                <w:szCs w:val="24"/>
              </w:rPr>
            </w:pPr>
            <w:r w:rsidRPr="00A50B2A">
              <w:rPr>
                <w:sz w:val="24"/>
                <w:szCs w:val="24"/>
              </w:rPr>
              <w:t>Equal to the Entity Account column on the General Ledger screen in PENFAX</w:t>
            </w:r>
          </w:p>
        </w:tc>
        <w:tc>
          <w:tcPr>
            <w:tcW w:w="905" w:type="pc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spacing w:before="120"/>
              <w:jc w:val="center"/>
              <w:rPr>
                <w:rFonts w:ascii="Calibri" w:hAnsi="Calibri" w:cs="Calibri"/>
                <w:color w:val="FF0000"/>
                <w:sz w:val="24"/>
                <w:szCs w:val="24"/>
              </w:rPr>
            </w:pPr>
            <w:r w:rsidRPr="00A50B2A">
              <w:rPr>
                <w:rFonts w:ascii="Calibri" w:hAnsi="Calibri" w:cs="Calibri"/>
                <w:sz w:val="24"/>
                <w:szCs w:val="24"/>
              </w:rPr>
              <w:t>Based on PEBA’s mapping documentation</w:t>
            </w:r>
          </w:p>
        </w:tc>
      </w:tr>
      <w:tr w:rsidR="00B66C23" w:rsidRPr="00A50B2A" w:rsidTr="00A50B2A">
        <w:trPr>
          <w:cantSplit/>
          <w:trHeight w:val="216"/>
        </w:trPr>
        <w:tc>
          <w:tcPr>
            <w:tcW w:w="545" w:type="pct"/>
            <w:tcBorders>
              <w:top w:val="single" w:sz="8" w:space="0" w:color="auto"/>
              <w:left w:val="single" w:sz="8" w:space="0" w:color="auto"/>
              <w:bottom w:val="single" w:sz="8" w:space="0" w:color="auto"/>
              <w:right w:val="single" w:sz="8" w:space="0" w:color="auto"/>
            </w:tcBorders>
            <w:vAlign w:val="center"/>
            <w:hideMark/>
          </w:tcPr>
          <w:p w:rsidR="00B66C23" w:rsidRPr="00A50B2A" w:rsidRDefault="00B66C23" w:rsidP="00BC2DAE">
            <w:pPr>
              <w:spacing w:before="120"/>
              <w:jc w:val="center"/>
              <w:rPr>
                <w:rFonts w:ascii="Calibri" w:hAnsi="Calibri" w:cs="Calibri"/>
                <w:sz w:val="24"/>
                <w:szCs w:val="24"/>
              </w:rPr>
            </w:pPr>
            <w:r w:rsidRPr="00A50B2A">
              <w:rPr>
                <w:rFonts w:ascii="Calibri" w:hAnsi="Calibri" w:cs="Calibri"/>
                <w:color w:val="000000"/>
                <w:sz w:val="24"/>
                <w:szCs w:val="24"/>
              </w:rPr>
              <w:t>4</w:t>
            </w:r>
          </w:p>
        </w:tc>
        <w:tc>
          <w:tcPr>
            <w:tcW w:w="959" w:type="pc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spacing w:before="120"/>
              <w:rPr>
                <w:rFonts w:cstheme="minorHAnsi"/>
                <w:sz w:val="24"/>
                <w:szCs w:val="24"/>
              </w:rPr>
            </w:pPr>
            <w:r w:rsidRPr="00A50B2A">
              <w:rPr>
                <w:rFonts w:cstheme="minorHAnsi"/>
                <w:sz w:val="24"/>
                <w:szCs w:val="24"/>
              </w:rPr>
              <w:t>DebitAmount</w:t>
            </w:r>
          </w:p>
        </w:tc>
        <w:tc>
          <w:tcPr>
            <w:tcW w:w="1179" w:type="pc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spacing w:before="120"/>
              <w:jc w:val="center"/>
              <w:rPr>
                <w:rFonts w:cstheme="minorHAnsi"/>
                <w:sz w:val="24"/>
                <w:szCs w:val="24"/>
              </w:rPr>
            </w:pPr>
            <w:r w:rsidRPr="00A50B2A">
              <w:rPr>
                <w:rFonts w:cstheme="minorHAnsi"/>
                <w:sz w:val="24"/>
                <w:szCs w:val="24"/>
              </w:rPr>
              <w:t>Numeric (2 decimals)</w:t>
            </w:r>
          </w:p>
        </w:tc>
        <w:tc>
          <w:tcPr>
            <w:tcW w:w="471" w:type="pc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spacing w:before="120"/>
              <w:jc w:val="center"/>
              <w:rPr>
                <w:rFonts w:cstheme="minorHAnsi"/>
                <w:sz w:val="24"/>
                <w:szCs w:val="24"/>
              </w:rPr>
            </w:pPr>
            <w:r w:rsidRPr="00A50B2A">
              <w:rPr>
                <w:rFonts w:cstheme="minorHAnsi"/>
                <w:sz w:val="24"/>
                <w:szCs w:val="24"/>
              </w:rPr>
              <w:t>20</w:t>
            </w:r>
          </w:p>
        </w:tc>
        <w:tc>
          <w:tcPr>
            <w:tcW w:w="942" w:type="pc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spacing w:before="120"/>
              <w:rPr>
                <w:sz w:val="24"/>
                <w:szCs w:val="24"/>
              </w:rPr>
            </w:pPr>
            <w:r w:rsidRPr="00A50B2A">
              <w:rPr>
                <w:sz w:val="24"/>
                <w:szCs w:val="24"/>
              </w:rPr>
              <w:t>Equal to the Debit Amount column on the General Ledger screen in PENFAX</w:t>
            </w:r>
          </w:p>
          <w:p w:rsidR="00B66C23" w:rsidRPr="00A50B2A" w:rsidRDefault="00B66C23" w:rsidP="00BC2DAE">
            <w:pPr>
              <w:pStyle w:val="Default"/>
              <w:spacing w:before="120"/>
              <w:jc w:val="center"/>
              <w:rPr>
                <w:rFonts w:asciiTheme="minorHAnsi" w:hAnsiTheme="minorHAnsi" w:cstheme="minorHAnsi"/>
              </w:rPr>
            </w:pPr>
          </w:p>
        </w:tc>
        <w:tc>
          <w:tcPr>
            <w:tcW w:w="905" w:type="pct"/>
            <w:vMerge w:val="restar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spacing w:before="120"/>
              <w:jc w:val="center"/>
              <w:rPr>
                <w:rFonts w:cstheme="minorHAnsi"/>
                <w:color w:val="000000"/>
                <w:sz w:val="24"/>
                <w:szCs w:val="24"/>
              </w:rPr>
            </w:pPr>
            <w:r w:rsidRPr="00A50B2A">
              <w:rPr>
                <w:rFonts w:cstheme="minorHAnsi"/>
                <w:color w:val="000000"/>
                <w:sz w:val="24"/>
                <w:szCs w:val="24"/>
              </w:rPr>
              <w:t>*see note below</w:t>
            </w:r>
          </w:p>
        </w:tc>
      </w:tr>
      <w:tr w:rsidR="00B66C23" w:rsidRPr="00A50B2A" w:rsidTr="00A50B2A">
        <w:trPr>
          <w:cantSplit/>
          <w:trHeight w:val="216"/>
        </w:trPr>
        <w:tc>
          <w:tcPr>
            <w:tcW w:w="545" w:type="pct"/>
            <w:tcBorders>
              <w:top w:val="single" w:sz="8" w:space="0" w:color="auto"/>
              <w:left w:val="single" w:sz="8" w:space="0" w:color="auto"/>
              <w:bottom w:val="single" w:sz="8" w:space="0" w:color="auto"/>
              <w:right w:val="single" w:sz="8" w:space="0" w:color="auto"/>
            </w:tcBorders>
            <w:vAlign w:val="center"/>
            <w:hideMark/>
          </w:tcPr>
          <w:p w:rsidR="00B66C23" w:rsidRPr="00A50B2A" w:rsidRDefault="00B66C23" w:rsidP="00BC2DAE">
            <w:pPr>
              <w:spacing w:before="120"/>
              <w:jc w:val="center"/>
              <w:rPr>
                <w:rFonts w:ascii="Calibri" w:hAnsi="Calibri" w:cs="Calibri"/>
                <w:color w:val="000000"/>
                <w:sz w:val="24"/>
                <w:szCs w:val="24"/>
              </w:rPr>
            </w:pPr>
            <w:r w:rsidRPr="00A50B2A">
              <w:rPr>
                <w:rFonts w:ascii="Calibri" w:hAnsi="Calibri" w:cs="Calibri"/>
                <w:color w:val="000000"/>
                <w:sz w:val="24"/>
                <w:szCs w:val="24"/>
              </w:rPr>
              <w:t>5</w:t>
            </w:r>
          </w:p>
        </w:tc>
        <w:tc>
          <w:tcPr>
            <w:tcW w:w="959" w:type="pc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spacing w:before="120"/>
              <w:rPr>
                <w:rFonts w:cstheme="minorHAnsi"/>
                <w:sz w:val="24"/>
                <w:szCs w:val="24"/>
              </w:rPr>
            </w:pPr>
            <w:r w:rsidRPr="00A50B2A">
              <w:rPr>
                <w:rFonts w:cstheme="minorHAnsi"/>
                <w:sz w:val="24"/>
                <w:szCs w:val="24"/>
              </w:rPr>
              <w:t>CreditAmount</w:t>
            </w:r>
          </w:p>
        </w:tc>
        <w:tc>
          <w:tcPr>
            <w:tcW w:w="1179" w:type="pc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spacing w:before="120"/>
              <w:jc w:val="center"/>
              <w:rPr>
                <w:rFonts w:cstheme="minorHAnsi"/>
                <w:sz w:val="24"/>
                <w:szCs w:val="24"/>
              </w:rPr>
            </w:pPr>
            <w:r w:rsidRPr="00A50B2A">
              <w:rPr>
                <w:rFonts w:cstheme="minorHAnsi"/>
                <w:sz w:val="24"/>
                <w:szCs w:val="24"/>
              </w:rPr>
              <w:t>Numeric (2 decimals)</w:t>
            </w:r>
          </w:p>
        </w:tc>
        <w:tc>
          <w:tcPr>
            <w:tcW w:w="471" w:type="pc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spacing w:before="120"/>
              <w:jc w:val="center"/>
              <w:rPr>
                <w:rFonts w:cstheme="minorHAnsi"/>
                <w:sz w:val="24"/>
                <w:szCs w:val="24"/>
              </w:rPr>
            </w:pPr>
            <w:r w:rsidRPr="00A50B2A">
              <w:rPr>
                <w:rFonts w:cstheme="minorHAnsi"/>
                <w:sz w:val="24"/>
                <w:szCs w:val="24"/>
              </w:rPr>
              <w:t>20</w:t>
            </w:r>
          </w:p>
        </w:tc>
        <w:tc>
          <w:tcPr>
            <w:tcW w:w="942" w:type="pct"/>
            <w:tcBorders>
              <w:top w:val="single" w:sz="8" w:space="0" w:color="auto"/>
              <w:left w:val="single" w:sz="8" w:space="0" w:color="auto"/>
              <w:bottom w:val="single" w:sz="8" w:space="0" w:color="auto"/>
              <w:right w:val="single" w:sz="8" w:space="0" w:color="auto"/>
            </w:tcBorders>
            <w:hideMark/>
          </w:tcPr>
          <w:p w:rsidR="00B66C23" w:rsidRPr="00A50B2A" w:rsidRDefault="00B66C23" w:rsidP="00BC2DAE">
            <w:pPr>
              <w:spacing w:before="120"/>
              <w:rPr>
                <w:sz w:val="24"/>
                <w:szCs w:val="24"/>
              </w:rPr>
            </w:pPr>
            <w:r w:rsidRPr="00A50B2A">
              <w:rPr>
                <w:sz w:val="24"/>
                <w:szCs w:val="24"/>
              </w:rPr>
              <w:t>Equal to the Credit Amount column on the General Ledger screen in PENFAX</w:t>
            </w:r>
          </w:p>
          <w:p w:rsidR="00B66C23" w:rsidRPr="00A50B2A" w:rsidRDefault="00B66C23" w:rsidP="00BC2DAE">
            <w:pPr>
              <w:pStyle w:val="Default"/>
              <w:spacing w:before="120"/>
              <w:jc w:val="center"/>
              <w:rPr>
                <w:rFonts w:asciiTheme="minorHAnsi" w:hAnsiTheme="minorHAnsi" w:cstheme="minorHAnsi"/>
              </w:rPr>
            </w:pPr>
          </w:p>
        </w:tc>
        <w:tc>
          <w:tcPr>
            <w:tcW w:w="905" w:type="pct"/>
            <w:vMerge/>
            <w:tcBorders>
              <w:top w:val="single" w:sz="8" w:space="0" w:color="auto"/>
              <w:left w:val="single" w:sz="8" w:space="0" w:color="auto"/>
              <w:bottom w:val="single" w:sz="8" w:space="0" w:color="auto"/>
              <w:right w:val="single" w:sz="8" w:space="0" w:color="auto"/>
            </w:tcBorders>
            <w:vAlign w:val="center"/>
            <w:hideMark/>
          </w:tcPr>
          <w:p w:rsidR="00B66C23" w:rsidRPr="00A50B2A" w:rsidRDefault="00B66C23" w:rsidP="00BC2DAE">
            <w:pPr>
              <w:spacing w:before="120"/>
              <w:rPr>
                <w:rFonts w:cstheme="minorHAnsi"/>
                <w:color w:val="000000"/>
                <w:sz w:val="24"/>
                <w:szCs w:val="24"/>
                <w:lang w:val="en-US"/>
              </w:rPr>
            </w:pPr>
          </w:p>
        </w:tc>
      </w:tr>
    </w:tbl>
    <w:p w:rsidR="00B12FC4" w:rsidRDefault="00B12FC4" w:rsidP="00B66C23">
      <w:pPr>
        <w:spacing w:after="0"/>
        <w:rPr>
          <w:rFonts w:cstheme="minorHAnsi"/>
          <w:bCs/>
          <w:color w:val="000000"/>
          <w:sz w:val="24"/>
          <w:szCs w:val="24"/>
        </w:rPr>
      </w:pPr>
    </w:p>
    <w:p w:rsidR="00B66C23" w:rsidRPr="00B12FC4" w:rsidRDefault="00B66C23" w:rsidP="00B66C23">
      <w:pPr>
        <w:spacing w:after="0"/>
        <w:rPr>
          <w:rFonts w:cstheme="minorHAnsi"/>
          <w:sz w:val="24"/>
          <w:szCs w:val="24"/>
          <w:lang w:eastAsia="en-CA"/>
        </w:rPr>
      </w:pPr>
      <w:r w:rsidRPr="00B12FC4">
        <w:rPr>
          <w:rFonts w:cstheme="minorHAnsi"/>
          <w:bCs/>
          <w:color w:val="000000"/>
          <w:sz w:val="24"/>
          <w:szCs w:val="24"/>
        </w:rPr>
        <w:t>*</w:t>
      </w:r>
      <w:r w:rsidRPr="00B12FC4">
        <w:rPr>
          <w:rFonts w:cstheme="minorHAnsi"/>
          <w:sz w:val="24"/>
          <w:szCs w:val="24"/>
        </w:rPr>
        <w:t xml:space="preserve"> All amounts in Canadian currency.</w:t>
      </w:r>
    </w:p>
    <w:p w:rsidR="00B66C23" w:rsidRPr="00B12FC4" w:rsidRDefault="00B66C23" w:rsidP="00B66C23">
      <w:pPr>
        <w:spacing w:after="0"/>
        <w:rPr>
          <w:rFonts w:cstheme="minorHAnsi"/>
          <w:bCs/>
          <w:color w:val="000000"/>
          <w:sz w:val="24"/>
          <w:szCs w:val="24"/>
        </w:rPr>
      </w:pPr>
      <w:r w:rsidRPr="00B12FC4">
        <w:rPr>
          <w:rFonts w:cstheme="minorHAnsi"/>
          <w:bCs/>
          <w:color w:val="000000"/>
          <w:sz w:val="24"/>
          <w:szCs w:val="24"/>
        </w:rPr>
        <w:t xml:space="preserve">Report one (1) dollar amount per line either as debit or credit. </w:t>
      </w:r>
    </w:p>
    <w:p w:rsidR="00B66C23" w:rsidRPr="00B12FC4" w:rsidRDefault="00B66C23" w:rsidP="00B66C23">
      <w:pPr>
        <w:spacing w:after="0"/>
        <w:rPr>
          <w:rFonts w:cstheme="minorHAnsi"/>
          <w:bCs/>
          <w:color w:val="000000"/>
          <w:sz w:val="24"/>
          <w:szCs w:val="24"/>
        </w:rPr>
      </w:pPr>
      <w:r w:rsidRPr="00B12FC4">
        <w:rPr>
          <w:rFonts w:cstheme="minorHAnsi"/>
          <w:bCs/>
          <w:color w:val="000000"/>
          <w:sz w:val="24"/>
          <w:szCs w:val="24"/>
        </w:rPr>
        <w:t>Report one (1) offsetting 0.00 amount per line either as debit or credit.</w:t>
      </w:r>
    </w:p>
    <w:p w:rsidR="00B66C23" w:rsidRDefault="00B66C23" w:rsidP="00B66C23">
      <w:pPr>
        <w:spacing w:after="0"/>
        <w:rPr>
          <w:rFonts w:cstheme="minorHAnsi"/>
          <w:bCs/>
          <w:color w:val="000000"/>
          <w:sz w:val="24"/>
          <w:szCs w:val="24"/>
        </w:rPr>
      </w:pPr>
      <w:r w:rsidRPr="00B12FC4">
        <w:rPr>
          <w:rFonts w:cstheme="minorHAnsi"/>
          <w:bCs/>
          <w:color w:val="000000"/>
          <w:sz w:val="24"/>
          <w:szCs w:val="24"/>
        </w:rPr>
        <w:t xml:space="preserve">Report only positive amounts in the file. </w:t>
      </w:r>
    </w:p>
    <w:p w:rsidR="00647C36" w:rsidRPr="00B12FC4" w:rsidRDefault="00647C36" w:rsidP="00B66C23">
      <w:pPr>
        <w:spacing w:after="0"/>
        <w:rPr>
          <w:rFonts w:cstheme="minorHAnsi"/>
          <w:bCs/>
          <w:color w:val="000000"/>
          <w:sz w:val="24"/>
          <w:szCs w:val="24"/>
        </w:rPr>
      </w:pPr>
    </w:p>
    <w:p w:rsidR="00E515C4" w:rsidRDefault="00E515C4" w:rsidP="00647C36">
      <w:pPr>
        <w:rPr>
          <w:b/>
          <w:sz w:val="24"/>
          <w:szCs w:val="24"/>
        </w:rPr>
      </w:pPr>
      <w:bookmarkStart w:id="243" w:name="_Toc59181879"/>
    </w:p>
    <w:p w:rsidR="00E515C4" w:rsidRDefault="00E515C4" w:rsidP="00647C36">
      <w:pPr>
        <w:rPr>
          <w:b/>
          <w:sz w:val="24"/>
          <w:szCs w:val="24"/>
        </w:rPr>
      </w:pPr>
    </w:p>
    <w:p w:rsidR="00E515C4" w:rsidRDefault="00E515C4" w:rsidP="00647C36">
      <w:pPr>
        <w:rPr>
          <w:b/>
          <w:sz w:val="24"/>
          <w:szCs w:val="24"/>
        </w:rPr>
      </w:pPr>
    </w:p>
    <w:p w:rsidR="00B66C23" w:rsidRPr="00647C36" w:rsidRDefault="00B66C23" w:rsidP="00647C36">
      <w:pPr>
        <w:rPr>
          <w:b/>
          <w:sz w:val="24"/>
          <w:szCs w:val="24"/>
        </w:rPr>
      </w:pPr>
      <w:r w:rsidRPr="00647C36">
        <w:rPr>
          <w:b/>
          <w:sz w:val="24"/>
          <w:szCs w:val="24"/>
        </w:rPr>
        <w:lastRenderedPageBreak/>
        <w:t>CIBC Custodian Project – Investment GP Integration File Output Specifications</w:t>
      </w:r>
      <w:bookmarkEnd w:id="243"/>
      <w:r w:rsidR="00647C36">
        <w:rPr>
          <w:b/>
          <w:sz w:val="24"/>
          <w:szCs w:val="24"/>
        </w:rPr>
        <w:t>:</w:t>
      </w:r>
    </w:p>
    <w:tbl>
      <w:tblPr>
        <w:tblW w:w="485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1308"/>
        <w:gridCol w:w="5727"/>
        <w:gridCol w:w="1359"/>
      </w:tblGrid>
      <w:tr w:rsidR="00B66C23" w:rsidRPr="001D3244" w:rsidTr="001D3244">
        <w:trPr>
          <w:cantSplit/>
          <w:tblHeader/>
        </w:trPr>
        <w:tc>
          <w:tcPr>
            <w:tcW w:w="396" w:type="pct"/>
            <w:tcBorders>
              <w:top w:val="single" w:sz="4" w:space="0" w:color="auto"/>
              <w:left w:val="single" w:sz="4" w:space="0" w:color="auto"/>
              <w:bottom w:val="single" w:sz="4" w:space="0" w:color="auto"/>
              <w:right w:val="single" w:sz="4" w:space="0" w:color="auto"/>
            </w:tcBorders>
            <w:shd w:val="clear" w:color="auto" w:fill="BFBFBF"/>
            <w:hideMark/>
          </w:tcPr>
          <w:p w:rsidR="00B66C23" w:rsidRPr="001D3244" w:rsidRDefault="00B66C23" w:rsidP="00BC2DAE">
            <w:pPr>
              <w:spacing w:before="120"/>
              <w:rPr>
                <w:rFonts w:ascii="Calibri" w:eastAsia="MS Mincho" w:hAnsi="Calibri" w:cs="Tahoma"/>
                <w:b/>
                <w:bCs/>
                <w:color w:val="000000"/>
                <w:sz w:val="24"/>
                <w:szCs w:val="24"/>
              </w:rPr>
            </w:pPr>
            <w:r w:rsidRPr="001D3244">
              <w:rPr>
                <w:rFonts w:ascii="Calibri" w:eastAsia="MS Mincho" w:hAnsi="Calibri" w:cs="Tahoma"/>
                <w:b/>
                <w:bCs/>
                <w:color w:val="000000"/>
                <w:sz w:val="24"/>
                <w:szCs w:val="24"/>
              </w:rPr>
              <w:t>ID</w:t>
            </w:r>
          </w:p>
        </w:tc>
        <w:tc>
          <w:tcPr>
            <w:tcW w:w="3850" w:type="pct"/>
            <w:gridSpan w:val="2"/>
            <w:tcBorders>
              <w:top w:val="single" w:sz="4" w:space="0" w:color="auto"/>
              <w:left w:val="single" w:sz="4" w:space="0" w:color="auto"/>
              <w:bottom w:val="single" w:sz="4" w:space="0" w:color="auto"/>
              <w:right w:val="single" w:sz="4" w:space="0" w:color="auto"/>
            </w:tcBorders>
            <w:shd w:val="clear" w:color="auto" w:fill="BFBFBF"/>
            <w:hideMark/>
          </w:tcPr>
          <w:p w:rsidR="00B66C23" w:rsidRPr="001D3244" w:rsidRDefault="00B66C23" w:rsidP="00BC2DAE">
            <w:pPr>
              <w:spacing w:before="120"/>
              <w:rPr>
                <w:rFonts w:ascii="Calibri" w:eastAsia="MS Mincho" w:hAnsi="Calibri" w:cs="Tahoma"/>
                <w:b/>
                <w:bCs/>
                <w:color w:val="000000"/>
                <w:sz w:val="24"/>
                <w:szCs w:val="24"/>
              </w:rPr>
            </w:pPr>
            <w:r w:rsidRPr="001D3244">
              <w:rPr>
                <w:rFonts w:ascii="Calibri" w:eastAsia="MS Mincho" w:hAnsi="Calibri" w:cs="Tahoma"/>
                <w:b/>
                <w:bCs/>
                <w:color w:val="000000"/>
                <w:sz w:val="24"/>
                <w:szCs w:val="24"/>
              </w:rPr>
              <w:t>Specification</w:t>
            </w:r>
          </w:p>
        </w:tc>
        <w:tc>
          <w:tcPr>
            <w:tcW w:w="754" w:type="pct"/>
            <w:tcBorders>
              <w:top w:val="single" w:sz="4" w:space="0" w:color="auto"/>
              <w:left w:val="single" w:sz="4" w:space="0" w:color="auto"/>
              <w:bottom w:val="single" w:sz="4" w:space="0" w:color="auto"/>
              <w:right w:val="single" w:sz="4" w:space="0" w:color="auto"/>
            </w:tcBorders>
            <w:shd w:val="clear" w:color="auto" w:fill="BFBFBF"/>
            <w:hideMark/>
          </w:tcPr>
          <w:p w:rsidR="00B66C23" w:rsidRPr="001D3244" w:rsidRDefault="00B66C23" w:rsidP="00BC2DAE">
            <w:pPr>
              <w:spacing w:before="120"/>
              <w:jc w:val="center"/>
              <w:rPr>
                <w:rFonts w:ascii="Calibri" w:eastAsia="MS Mincho" w:hAnsi="Calibri" w:cs="Tahoma"/>
                <w:b/>
                <w:bCs/>
                <w:color w:val="000000"/>
                <w:sz w:val="24"/>
                <w:szCs w:val="24"/>
              </w:rPr>
            </w:pPr>
            <w:r w:rsidRPr="001D3244">
              <w:rPr>
                <w:rFonts w:ascii="Calibri" w:eastAsia="MS Mincho" w:hAnsi="Calibri" w:cs="Tahoma"/>
                <w:b/>
                <w:bCs/>
                <w:color w:val="000000"/>
                <w:sz w:val="24"/>
                <w:szCs w:val="24"/>
              </w:rPr>
              <w:t>Priority</w:t>
            </w:r>
          </w:p>
        </w:tc>
      </w:tr>
      <w:tr w:rsidR="00B66C23" w:rsidRPr="001D3244" w:rsidTr="001D3244">
        <w:trPr>
          <w:cantSplit/>
        </w:trPr>
        <w:tc>
          <w:tcPr>
            <w:tcW w:w="396"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Tahoma"/>
                <w:bCs/>
                <w:color w:val="000000"/>
                <w:sz w:val="24"/>
                <w:szCs w:val="24"/>
              </w:rPr>
            </w:pPr>
            <w:bookmarkStart w:id="244" w:name="_Hlk32486447"/>
            <w:bookmarkStart w:id="245" w:name="_Hlk36123713"/>
            <w:r w:rsidRPr="001D3244">
              <w:rPr>
                <w:rFonts w:ascii="Calibri" w:eastAsia="MS Mincho" w:hAnsi="Calibri" w:cs="Tahoma"/>
                <w:bCs/>
                <w:color w:val="000000"/>
                <w:sz w:val="24"/>
                <w:szCs w:val="24"/>
              </w:rPr>
              <w:t>9.</w:t>
            </w:r>
            <w:r w:rsidR="00894818">
              <w:rPr>
                <w:rFonts w:ascii="Calibri" w:eastAsia="MS Mincho" w:hAnsi="Calibri" w:cs="Tahoma"/>
                <w:bCs/>
                <w:color w:val="000000"/>
                <w:sz w:val="24"/>
                <w:szCs w:val="24"/>
              </w:rPr>
              <w:t>4</w:t>
            </w:r>
            <w:r w:rsidRPr="001D3244">
              <w:rPr>
                <w:rFonts w:ascii="Calibri" w:eastAsia="MS Mincho" w:hAnsi="Calibri" w:cs="Tahoma"/>
                <w:bCs/>
                <w:color w:val="000000"/>
                <w:sz w:val="24"/>
                <w:szCs w:val="24"/>
              </w:rPr>
              <w:t>.01</w:t>
            </w:r>
          </w:p>
        </w:tc>
        <w:tc>
          <w:tcPr>
            <w:tcW w:w="727"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Tahoma"/>
                <w:bCs/>
                <w:color w:val="000000"/>
                <w:sz w:val="24"/>
                <w:szCs w:val="24"/>
              </w:rPr>
            </w:pPr>
            <w:r w:rsidRPr="001D3244">
              <w:rPr>
                <w:rFonts w:ascii="Calibri" w:eastAsia="MS Mincho" w:hAnsi="Calibri" w:cs="Tahoma"/>
                <w:bCs/>
                <w:color w:val="000000"/>
                <w:sz w:val="24"/>
                <w:szCs w:val="24"/>
              </w:rPr>
              <w:t>Filename</w:t>
            </w:r>
          </w:p>
        </w:tc>
        <w:tc>
          <w:tcPr>
            <w:tcW w:w="3123"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Times New Roman"/>
                <w:bCs/>
                <w:iCs/>
                <w:sz w:val="24"/>
                <w:szCs w:val="24"/>
              </w:rPr>
            </w:pPr>
            <w:r w:rsidRPr="001D3244">
              <w:rPr>
                <w:rFonts w:ascii="Calibri" w:eastAsia="MS Mincho" w:hAnsi="Calibri"/>
                <w:bCs/>
                <w:iCs/>
                <w:sz w:val="24"/>
                <w:szCs w:val="24"/>
              </w:rPr>
              <w:t>PLANInvestmentJE_MMDDYYYY.csv where PLAN = PEPP or MEPP</w:t>
            </w:r>
          </w:p>
          <w:p w:rsidR="00B66C23" w:rsidRPr="001D3244" w:rsidRDefault="00B66C23" w:rsidP="00BC2DAE">
            <w:pPr>
              <w:spacing w:before="120"/>
              <w:rPr>
                <w:rFonts w:ascii="Calibri" w:eastAsia="MS Mincho" w:hAnsi="Calibri"/>
                <w:bCs/>
                <w:iCs/>
                <w:sz w:val="24"/>
                <w:szCs w:val="24"/>
              </w:rPr>
            </w:pPr>
            <w:r w:rsidRPr="001D3244">
              <w:rPr>
                <w:rFonts w:ascii="Calibri" w:eastAsia="MS Mincho" w:hAnsi="Calibri"/>
                <w:bCs/>
                <w:iCs/>
                <w:sz w:val="24"/>
                <w:szCs w:val="24"/>
              </w:rPr>
              <w:t>Example:</w:t>
            </w:r>
          </w:p>
          <w:p w:rsidR="00B66C23" w:rsidRPr="001D3244" w:rsidRDefault="00B66C23" w:rsidP="00BC2DAE">
            <w:pPr>
              <w:spacing w:before="120"/>
              <w:rPr>
                <w:rFonts w:ascii="Calibri" w:eastAsia="MS Mincho" w:hAnsi="Calibri"/>
                <w:bCs/>
                <w:iCs/>
                <w:sz w:val="24"/>
                <w:szCs w:val="24"/>
              </w:rPr>
            </w:pPr>
            <w:r w:rsidRPr="001D3244">
              <w:rPr>
                <w:rFonts w:ascii="Calibri" w:eastAsia="MS Mincho" w:hAnsi="Calibri"/>
                <w:bCs/>
                <w:iCs/>
                <w:sz w:val="24"/>
                <w:szCs w:val="24"/>
              </w:rPr>
              <w:t>PEPPInvestmentJE_09302020.csv</w:t>
            </w:r>
          </w:p>
          <w:p w:rsidR="00B66C23" w:rsidRPr="001D3244" w:rsidRDefault="00B66C23" w:rsidP="00BC2DAE">
            <w:pPr>
              <w:spacing w:before="120"/>
              <w:rPr>
                <w:rFonts w:ascii="Calibri" w:eastAsia="MS Mincho" w:hAnsi="Calibri" w:cs="Tahoma"/>
                <w:bCs/>
                <w:color w:val="000000"/>
                <w:sz w:val="24"/>
                <w:szCs w:val="24"/>
                <w:highlight w:val="yellow"/>
              </w:rPr>
            </w:pPr>
            <w:r w:rsidRPr="001D3244">
              <w:rPr>
                <w:rFonts w:ascii="Calibri" w:eastAsia="MS Mincho" w:hAnsi="Calibri"/>
                <w:bCs/>
                <w:iCs/>
                <w:sz w:val="24"/>
                <w:szCs w:val="24"/>
              </w:rPr>
              <w:t>MEPPInvestmentJE_09302020.csv</w:t>
            </w:r>
          </w:p>
        </w:tc>
        <w:tc>
          <w:tcPr>
            <w:tcW w:w="754"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jc w:val="center"/>
              <w:rPr>
                <w:rFonts w:ascii="Calibri" w:eastAsia="MS Mincho" w:hAnsi="Calibri" w:cs="Tahoma"/>
                <w:bCs/>
                <w:color w:val="000000"/>
                <w:sz w:val="24"/>
                <w:szCs w:val="24"/>
              </w:rPr>
            </w:pPr>
            <w:r w:rsidRPr="001D3244">
              <w:rPr>
                <w:rFonts w:ascii="Calibri" w:eastAsia="MS Mincho" w:hAnsi="Calibri" w:cs="Tahoma"/>
                <w:bCs/>
                <w:color w:val="000000"/>
                <w:sz w:val="24"/>
                <w:szCs w:val="24"/>
              </w:rPr>
              <w:t>H</w:t>
            </w:r>
          </w:p>
        </w:tc>
        <w:bookmarkEnd w:id="244"/>
      </w:tr>
      <w:tr w:rsidR="00B66C23" w:rsidRPr="001D3244" w:rsidTr="001D3244">
        <w:trPr>
          <w:cantSplit/>
        </w:trPr>
        <w:tc>
          <w:tcPr>
            <w:tcW w:w="396"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Tahoma"/>
                <w:bCs/>
                <w:color w:val="000000"/>
                <w:sz w:val="24"/>
                <w:szCs w:val="24"/>
              </w:rPr>
            </w:pPr>
            <w:r w:rsidRPr="001D3244">
              <w:rPr>
                <w:rFonts w:ascii="Calibri" w:eastAsia="MS Mincho" w:hAnsi="Calibri" w:cs="Tahoma"/>
                <w:bCs/>
                <w:color w:val="000000"/>
                <w:sz w:val="24"/>
                <w:szCs w:val="24"/>
              </w:rPr>
              <w:t>9.</w:t>
            </w:r>
            <w:r w:rsidR="00894818">
              <w:rPr>
                <w:rFonts w:ascii="Calibri" w:eastAsia="MS Mincho" w:hAnsi="Calibri" w:cs="Tahoma"/>
                <w:bCs/>
                <w:color w:val="000000"/>
                <w:sz w:val="24"/>
                <w:szCs w:val="24"/>
              </w:rPr>
              <w:t>4</w:t>
            </w:r>
            <w:r w:rsidRPr="001D3244">
              <w:rPr>
                <w:rFonts w:ascii="Calibri" w:eastAsia="MS Mincho" w:hAnsi="Calibri" w:cs="Tahoma"/>
                <w:bCs/>
                <w:color w:val="000000"/>
                <w:sz w:val="24"/>
                <w:szCs w:val="24"/>
              </w:rPr>
              <w:t>.02</w:t>
            </w:r>
          </w:p>
        </w:tc>
        <w:tc>
          <w:tcPr>
            <w:tcW w:w="727"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Tahoma"/>
                <w:bCs/>
                <w:color w:val="000000"/>
                <w:sz w:val="24"/>
                <w:szCs w:val="24"/>
              </w:rPr>
            </w:pPr>
            <w:r w:rsidRPr="001D3244">
              <w:rPr>
                <w:rFonts w:ascii="Calibri" w:eastAsia="MS Mincho" w:hAnsi="Calibri" w:cs="Tahoma"/>
                <w:bCs/>
                <w:color w:val="000000"/>
                <w:sz w:val="24"/>
                <w:szCs w:val="24"/>
              </w:rPr>
              <w:t>File Header</w:t>
            </w:r>
          </w:p>
        </w:tc>
        <w:tc>
          <w:tcPr>
            <w:tcW w:w="3123"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Tahoma"/>
                <w:bCs/>
                <w:color w:val="000000"/>
                <w:sz w:val="24"/>
                <w:szCs w:val="24"/>
              </w:rPr>
            </w:pPr>
            <w:r w:rsidRPr="001D3244">
              <w:rPr>
                <w:rFonts w:ascii="Calibri" w:eastAsia="MS Mincho" w:hAnsi="Calibri"/>
                <w:bCs/>
                <w:sz w:val="24"/>
                <w:szCs w:val="24"/>
              </w:rPr>
              <w:t xml:space="preserve">File header record is not required on the output file.  </w:t>
            </w:r>
          </w:p>
        </w:tc>
        <w:tc>
          <w:tcPr>
            <w:tcW w:w="754"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jc w:val="center"/>
              <w:rPr>
                <w:rFonts w:ascii="Calibri" w:eastAsia="MS Mincho" w:hAnsi="Calibri" w:cs="Tahoma"/>
                <w:bCs/>
                <w:color w:val="000000"/>
                <w:sz w:val="24"/>
                <w:szCs w:val="24"/>
              </w:rPr>
            </w:pPr>
            <w:r w:rsidRPr="001D3244">
              <w:rPr>
                <w:rFonts w:ascii="Calibri" w:eastAsia="MS Mincho" w:hAnsi="Calibri" w:cs="Tahoma"/>
                <w:bCs/>
                <w:color w:val="000000"/>
                <w:sz w:val="24"/>
                <w:szCs w:val="24"/>
              </w:rPr>
              <w:t>H</w:t>
            </w:r>
          </w:p>
        </w:tc>
      </w:tr>
      <w:tr w:rsidR="00B66C23" w:rsidRPr="001D3244" w:rsidTr="001D3244">
        <w:trPr>
          <w:cantSplit/>
        </w:trPr>
        <w:tc>
          <w:tcPr>
            <w:tcW w:w="396"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Tahoma"/>
                <w:bCs/>
                <w:color w:val="000000"/>
                <w:sz w:val="24"/>
                <w:szCs w:val="24"/>
              </w:rPr>
            </w:pPr>
            <w:r w:rsidRPr="001D3244">
              <w:rPr>
                <w:rFonts w:ascii="Calibri" w:eastAsia="MS Mincho" w:hAnsi="Calibri" w:cs="Tahoma"/>
                <w:bCs/>
                <w:color w:val="000000"/>
                <w:sz w:val="24"/>
                <w:szCs w:val="24"/>
              </w:rPr>
              <w:t>9.</w:t>
            </w:r>
            <w:r w:rsidR="00894818">
              <w:rPr>
                <w:rFonts w:ascii="Calibri" w:eastAsia="MS Mincho" w:hAnsi="Calibri" w:cs="Tahoma"/>
                <w:bCs/>
                <w:color w:val="000000"/>
                <w:sz w:val="24"/>
                <w:szCs w:val="24"/>
              </w:rPr>
              <w:t>4</w:t>
            </w:r>
            <w:r w:rsidRPr="001D3244">
              <w:rPr>
                <w:rFonts w:ascii="Calibri" w:eastAsia="MS Mincho" w:hAnsi="Calibri" w:cs="Tahoma"/>
                <w:bCs/>
                <w:color w:val="000000"/>
                <w:sz w:val="24"/>
                <w:szCs w:val="24"/>
              </w:rPr>
              <w:t>.03</w:t>
            </w:r>
          </w:p>
        </w:tc>
        <w:tc>
          <w:tcPr>
            <w:tcW w:w="727"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Tahoma"/>
                <w:bCs/>
                <w:color w:val="000000"/>
                <w:sz w:val="24"/>
                <w:szCs w:val="24"/>
              </w:rPr>
            </w:pPr>
            <w:r w:rsidRPr="001D3244">
              <w:rPr>
                <w:rFonts w:ascii="Calibri" w:eastAsia="MS Mincho" w:hAnsi="Calibri" w:cs="Tahoma"/>
                <w:bCs/>
                <w:color w:val="000000"/>
                <w:sz w:val="24"/>
                <w:szCs w:val="24"/>
              </w:rPr>
              <w:t>File Data -Content</w:t>
            </w:r>
          </w:p>
        </w:tc>
        <w:tc>
          <w:tcPr>
            <w:tcW w:w="3123"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Times New Roman"/>
                <w:bCs/>
                <w:sz w:val="24"/>
                <w:szCs w:val="24"/>
              </w:rPr>
            </w:pPr>
            <w:r w:rsidRPr="001D3244">
              <w:rPr>
                <w:rFonts w:ascii="Calibri" w:eastAsia="MS Mincho" w:hAnsi="Calibri"/>
                <w:bCs/>
                <w:sz w:val="24"/>
                <w:szCs w:val="24"/>
              </w:rPr>
              <w:t xml:space="preserve">Body of file records will be sourced from IAS using the NEXEN report called General Ledger Detail.  Reference Section 4.2.  </w:t>
            </w:r>
          </w:p>
        </w:tc>
        <w:tc>
          <w:tcPr>
            <w:tcW w:w="754"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jc w:val="center"/>
              <w:rPr>
                <w:rFonts w:ascii="Calibri" w:eastAsia="MS Mincho" w:hAnsi="Calibri" w:cs="Tahoma"/>
                <w:bCs/>
                <w:color w:val="000000"/>
                <w:sz w:val="24"/>
                <w:szCs w:val="24"/>
              </w:rPr>
            </w:pPr>
            <w:r w:rsidRPr="001D3244">
              <w:rPr>
                <w:rFonts w:ascii="Calibri" w:eastAsia="MS Mincho" w:hAnsi="Calibri" w:cs="Tahoma"/>
                <w:bCs/>
                <w:color w:val="000000"/>
                <w:sz w:val="24"/>
                <w:szCs w:val="24"/>
              </w:rPr>
              <w:t>H</w:t>
            </w:r>
          </w:p>
        </w:tc>
      </w:tr>
      <w:tr w:rsidR="00B66C23" w:rsidRPr="001D3244" w:rsidTr="001D3244">
        <w:tc>
          <w:tcPr>
            <w:tcW w:w="396"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Tahoma"/>
                <w:bCs/>
                <w:color w:val="000000"/>
                <w:sz w:val="24"/>
                <w:szCs w:val="24"/>
              </w:rPr>
            </w:pPr>
            <w:bookmarkStart w:id="246" w:name="_Hlk53658543"/>
            <w:r w:rsidRPr="001D3244">
              <w:rPr>
                <w:rFonts w:ascii="Calibri" w:eastAsia="MS Mincho" w:hAnsi="Calibri" w:cs="Tahoma"/>
                <w:bCs/>
                <w:color w:val="000000"/>
                <w:sz w:val="24"/>
                <w:szCs w:val="24"/>
              </w:rPr>
              <w:t>9.</w:t>
            </w:r>
            <w:r w:rsidR="00894818">
              <w:rPr>
                <w:rFonts w:ascii="Calibri" w:eastAsia="MS Mincho" w:hAnsi="Calibri" w:cs="Tahoma"/>
                <w:bCs/>
                <w:color w:val="000000"/>
                <w:sz w:val="24"/>
                <w:szCs w:val="24"/>
              </w:rPr>
              <w:t>4</w:t>
            </w:r>
            <w:r w:rsidRPr="001D3244">
              <w:rPr>
                <w:rFonts w:ascii="Calibri" w:eastAsia="MS Mincho" w:hAnsi="Calibri" w:cs="Tahoma"/>
                <w:bCs/>
                <w:color w:val="000000"/>
                <w:sz w:val="24"/>
                <w:szCs w:val="24"/>
              </w:rPr>
              <w:t>.04</w:t>
            </w:r>
          </w:p>
        </w:tc>
        <w:tc>
          <w:tcPr>
            <w:tcW w:w="727"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Tahoma"/>
                <w:bCs/>
                <w:color w:val="000000"/>
                <w:sz w:val="24"/>
                <w:szCs w:val="24"/>
              </w:rPr>
            </w:pPr>
            <w:r w:rsidRPr="001D3244">
              <w:rPr>
                <w:rFonts w:ascii="Calibri" w:eastAsia="MS Mincho" w:hAnsi="Calibri" w:cs="Tahoma"/>
                <w:bCs/>
                <w:color w:val="000000"/>
                <w:sz w:val="24"/>
                <w:szCs w:val="24"/>
              </w:rPr>
              <w:t>File Data -Zero activity</w:t>
            </w:r>
          </w:p>
        </w:tc>
        <w:tc>
          <w:tcPr>
            <w:tcW w:w="3123"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eastAsia="MS Mincho" w:cstheme="minorHAnsi"/>
                <w:bCs/>
                <w:sz w:val="24"/>
                <w:szCs w:val="24"/>
              </w:rPr>
            </w:pPr>
            <w:r w:rsidRPr="001D3244">
              <w:rPr>
                <w:rFonts w:eastAsia="MS Mincho" w:cstheme="minorHAnsi"/>
                <w:bCs/>
                <w:sz w:val="24"/>
                <w:szCs w:val="24"/>
              </w:rPr>
              <w:t>NEXEN/IAS General Ledgers with zero activity will be omitted from the file.</w:t>
            </w:r>
          </w:p>
        </w:tc>
        <w:tc>
          <w:tcPr>
            <w:tcW w:w="754"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jc w:val="center"/>
              <w:rPr>
                <w:rFonts w:ascii="Calibri" w:eastAsia="MS Mincho" w:hAnsi="Calibri" w:cs="Tahoma"/>
                <w:bCs/>
                <w:color w:val="000000"/>
                <w:sz w:val="24"/>
                <w:szCs w:val="24"/>
              </w:rPr>
            </w:pPr>
            <w:r w:rsidRPr="001D3244">
              <w:rPr>
                <w:rFonts w:ascii="Calibri" w:eastAsia="MS Mincho" w:hAnsi="Calibri" w:cs="Tahoma"/>
                <w:bCs/>
                <w:color w:val="000000"/>
                <w:sz w:val="24"/>
                <w:szCs w:val="24"/>
              </w:rPr>
              <w:t>H</w:t>
            </w:r>
          </w:p>
        </w:tc>
        <w:bookmarkEnd w:id="246"/>
      </w:tr>
      <w:tr w:rsidR="00B66C23" w:rsidRPr="001D3244" w:rsidTr="001D3244">
        <w:tc>
          <w:tcPr>
            <w:tcW w:w="396"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Tahoma"/>
                <w:bCs/>
                <w:color w:val="000000"/>
                <w:sz w:val="24"/>
                <w:szCs w:val="24"/>
              </w:rPr>
            </w:pPr>
            <w:r w:rsidRPr="001D3244">
              <w:rPr>
                <w:rFonts w:ascii="Calibri" w:eastAsia="MS Mincho" w:hAnsi="Calibri" w:cs="Tahoma"/>
                <w:bCs/>
                <w:color w:val="000000"/>
                <w:sz w:val="24"/>
                <w:szCs w:val="24"/>
              </w:rPr>
              <w:t>9.</w:t>
            </w:r>
            <w:r w:rsidR="00894818">
              <w:rPr>
                <w:rFonts w:ascii="Calibri" w:eastAsia="MS Mincho" w:hAnsi="Calibri" w:cs="Tahoma"/>
                <w:bCs/>
                <w:color w:val="000000"/>
                <w:sz w:val="24"/>
                <w:szCs w:val="24"/>
              </w:rPr>
              <w:t>4</w:t>
            </w:r>
            <w:r w:rsidRPr="001D3244">
              <w:rPr>
                <w:rFonts w:ascii="Calibri" w:eastAsia="MS Mincho" w:hAnsi="Calibri" w:cs="Tahoma"/>
                <w:bCs/>
                <w:color w:val="000000"/>
                <w:sz w:val="24"/>
                <w:szCs w:val="24"/>
              </w:rPr>
              <w:t>.05</w:t>
            </w:r>
          </w:p>
        </w:tc>
        <w:tc>
          <w:tcPr>
            <w:tcW w:w="727"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Tahoma"/>
                <w:bCs/>
                <w:color w:val="000000"/>
                <w:sz w:val="24"/>
                <w:szCs w:val="24"/>
              </w:rPr>
            </w:pPr>
            <w:r w:rsidRPr="001D3244">
              <w:rPr>
                <w:rFonts w:ascii="Calibri" w:eastAsia="MS Mincho" w:hAnsi="Calibri" w:cs="Tahoma"/>
                <w:bCs/>
                <w:color w:val="000000"/>
                <w:sz w:val="24"/>
                <w:szCs w:val="24"/>
              </w:rPr>
              <w:t>File Data - Accounts</w:t>
            </w:r>
          </w:p>
        </w:tc>
        <w:tc>
          <w:tcPr>
            <w:tcW w:w="3123"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Arial"/>
                <w:sz w:val="24"/>
                <w:szCs w:val="24"/>
              </w:rPr>
            </w:pPr>
            <w:r w:rsidRPr="001D3244">
              <w:rPr>
                <w:rFonts w:ascii="Calibri" w:eastAsia="MS Mincho" w:hAnsi="Calibri"/>
                <w:bCs/>
                <w:sz w:val="24"/>
                <w:szCs w:val="24"/>
              </w:rPr>
              <w:t>PEPP and MEPP accounts; A NEXEN group account will be used to capture accounts.</w:t>
            </w:r>
          </w:p>
        </w:tc>
        <w:tc>
          <w:tcPr>
            <w:tcW w:w="754"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jc w:val="center"/>
              <w:rPr>
                <w:rFonts w:ascii="Calibri" w:eastAsia="MS Mincho" w:hAnsi="Calibri" w:cs="Tahoma"/>
                <w:bCs/>
                <w:color w:val="000000"/>
                <w:sz w:val="24"/>
                <w:szCs w:val="24"/>
              </w:rPr>
            </w:pPr>
            <w:r w:rsidRPr="001D3244">
              <w:rPr>
                <w:rFonts w:ascii="Calibri" w:eastAsia="MS Mincho" w:hAnsi="Calibri" w:cs="Tahoma"/>
                <w:bCs/>
                <w:color w:val="000000"/>
                <w:sz w:val="24"/>
                <w:szCs w:val="24"/>
              </w:rPr>
              <w:t>H</w:t>
            </w:r>
          </w:p>
        </w:tc>
      </w:tr>
      <w:tr w:rsidR="00B66C23" w:rsidRPr="001D3244" w:rsidTr="001D3244">
        <w:trPr>
          <w:cantSplit/>
        </w:trPr>
        <w:tc>
          <w:tcPr>
            <w:tcW w:w="396"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Tahoma"/>
                <w:bCs/>
                <w:color w:val="000000"/>
                <w:sz w:val="24"/>
                <w:szCs w:val="24"/>
              </w:rPr>
            </w:pPr>
            <w:r w:rsidRPr="001D3244">
              <w:rPr>
                <w:rFonts w:ascii="Calibri" w:eastAsia="MS Mincho" w:hAnsi="Calibri" w:cs="Tahoma"/>
                <w:bCs/>
                <w:color w:val="000000"/>
                <w:sz w:val="24"/>
                <w:szCs w:val="24"/>
              </w:rPr>
              <w:t>9.</w:t>
            </w:r>
            <w:r w:rsidR="00894818">
              <w:rPr>
                <w:rFonts w:ascii="Calibri" w:eastAsia="MS Mincho" w:hAnsi="Calibri" w:cs="Tahoma"/>
                <w:bCs/>
                <w:color w:val="000000"/>
                <w:sz w:val="24"/>
                <w:szCs w:val="24"/>
              </w:rPr>
              <w:t>4</w:t>
            </w:r>
            <w:r w:rsidRPr="001D3244">
              <w:rPr>
                <w:rFonts w:ascii="Calibri" w:eastAsia="MS Mincho" w:hAnsi="Calibri" w:cs="Tahoma"/>
                <w:bCs/>
                <w:color w:val="000000"/>
                <w:sz w:val="24"/>
                <w:szCs w:val="24"/>
              </w:rPr>
              <w:t>.06</w:t>
            </w:r>
          </w:p>
        </w:tc>
        <w:tc>
          <w:tcPr>
            <w:tcW w:w="727"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Tahoma"/>
                <w:bCs/>
                <w:color w:val="000000"/>
                <w:sz w:val="24"/>
                <w:szCs w:val="24"/>
              </w:rPr>
            </w:pPr>
            <w:r w:rsidRPr="001D3244">
              <w:rPr>
                <w:rFonts w:ascii="Calibri" w:eastAsia="MS Mincho" w:hAnsi="Calibri" w:cs="Tahoma"/>
                <w:bCs/>
                <w:color w:val="000000"/>
                <w:sz w:val="24"/>
                <w:szCs w:val="24"/>
              </w:rPr>
              <w:t>File Trailer</w:t>
            </w:r>
          </w:p>
        </w:tc>
        <w:tc>
          <w:tcPr>
            <w:tcW w:w="3123"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Arial"/>
                <w:sz w:val="24"/>
                <w:szCs w:val="24"/>
              </w:rPr>
            </w:pPr>
            <w:r w:rsidRPr="001D3244">
              <w:rPr>
                <w:rFonts w:ascii="Calibri" w:eastAsia="MS Mincho" w:hAnsi="Calibri"/>
                <w:bCs/>
                <w:sz w:val="24"/>
                <w:szCs w:val="24"/>
              </w:rPr>
              <w:t xml:space="preserve">File trailer record is not required on the output file. </w:t>
            </w:r>
          </w:p>
        </w:tc>
        <w:tc>
          <w:tcPr>
            <w:tcW w:w="754"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jc w:val="center"/>
              <w:rPr>
                <w:rFonts w:ascii="Calibri" w:eastAsia="MS Mincho" w:hAnsi="Calibri" w:cs="Tahoma"/>
                <w:bCs/>
                <w:color w:val="000000"/>
                <w:sz w:val="24"/>
                <w:szCs w:val="24"/>
              </w:rPr>
            </w:pPr>
            <w:r w:rsidRPr="001D3244">
              <w:rPr>
                <w:rFonts w:ascii="Calibri" w:eastAsia="MS Mincho" w:hAnsi="Calibri" w:cs="Tahoma"/>
                <w:bCs/>
                <w:color w:val="000000"/>
                <w:sz w:val="24"/>
                <w:szCs w:val="24"/>
              </w:rPr>
              <w:t>H</w:t>
            </w:r>
          </w:p>
        </w:tc>
      </w:tr>
      <w:tr w:rsidR="00B66C23" w:rsidRPr="001D3244" w:rsidTr="001D3244">
        <w:trPr>
          <w:cantSplit/>
        </w:trPr>
        <w:tc>
          <w:tcPr>
            <w:tcW w:w="396"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Tahoma"/>
                <w:bCs/>
                <w:color w:val="000000"/>
                <w:sz w:val="24"/>
                <w:szCs w:val="24"/>
              </w:rPr>
            </w:pPr>
            <w:bookmarkStart w:id="247" w:name="_Hlk32486432"/>
            <w:r w:rsidRPr="001D3244">
              <w:rPr>
                <w:rFonts w:ascii="Calibri" w:eastAsia="MS Mincho" w:hAnsi="Calibri" w:cs="Tahoma"/>
                <w:bCs/>
                <w:color w:val="000000"/>
                <w:sz w:val="24"/>
                <w:szCs w:val="24"/>
              </w:rPr>
              <w:t>9.</w:t>
            </w:r>
            <w:r w:rsidR="00894818">
              <w:rPr>
                <w:rFonts w:ascii="Calibri" w:eastAsia="MS Mincho" w:hAnsi="Calibri" w:cs="Tahoma"/>
                <w:bCs/>
                <w:color w:val="000000"/>
                <w:sz w:val="24"/>
                <w:szCs w:val="24"/>
              </w:rPr>
              <w:t>4</w:t>
            </w:r>
            <w:r w:rsidRPr="001D3244">
              <w:rPr>
                <w:rFonts w:ascii="Calibri" w:eastAsia="MS Mincho" w:hAnsi="Calibri" w:cs="Tahoma"/>
                <w:bCs/>
                <w:color w:val="000000"/>
                <w:sz w:val="24"/>
                <w:szCs w:val="24"/>
              </w:rPr>
              <w:t>.07</w:t>
            </w:r>
          </w:p>
        </w:tc>
        <w:tc>
          <w:tcPr>
            <w:tcW w:w="727"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Tahoma"/>
                <w:bCs/>
                <w:color w:val="000000"/>
                <w:sz w:val="24"/>
                <w:szCs w:val="24"/>
              </w:rPr>
            </w:pPr>
            <w:r w:rsidRPr="001D3244">
              <w:rPr>
                <w:rFonts w:ascii="Calibri" w:eastAsia="MS Mincho" w:hAnsi="Calibri" w:cs="Tahoma"/>
                <w:bCs/>
                <w:color w:val="000000"/>
                <w:sz w:val="24"/>
                <w:szCs w:val="24"/>
              </w:rPr>
              <w:t>File Format</w:t>
            </w:r>
          </w:p>
        </w:tc>
        <w:tc>
          <w:tcPr>
            <w:tcW w:w="3123"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Arial"/>
                <w:sz w:val="24"/>
                <w:szCs w:val="24"/>
              </w:rPr>
            </w:pPr>
            <w:r w:rsidRPr="001D3244">
              <w:rPr>
                <w:rFonts w:ascii="Calibri" w:hAnsi="Calibri"/>
                <w:sz w:val="24"/>
                <w:szCs w:val="24"/>
              </w:rPr>
              <w:t>File must be in ‘csv’ format with comma as the delimiter. No quotations are required around the data within the file unless the data, for a specific field, contains a comma “,” as part of the data, in this case quotations around that data would be required.</w:t>
            </w:r>
          </w:p>
        </w:tc>
        <w:tc>
          <w:tcPr>
            <w:tcW w:w="754"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jc w:val="center"/>
              <w:rPr>
                <w:rFonts w:ascii="Calibri" w:eastAsia="MS Mincho" w:hAnsi="Calibri" w:cs="Tahoma"/>
                <w:bCs/>
                <w:color w:val="000000"/>
                <w:sz w:val="24"/>
                <w:szCs w:val="24"/>
              </w:rPr>
            </w:pPr>
            <w:r w:rsidRPr="001D3244">
              <w:rPr>
                <w:rFonts w:ascii="Calibri" w:eastAsia="MS Mincho" w:hAnsi="Calibri" w:cs="Tahoma"/>
                <w:bCs/>
                <w:color w:val="000000"/>
                <w:sz w:val="24"/>
                <w:szCs w:val="24"/>
              </w:rPr>
              <w:t>H</w:t>
            </w:r>
          </w:p>
        </w:tc>
      </w:tr>
      <w:tr w:rsidR="00B66C23" w:rsidRPr="001D3244" w:rsidTr="001D3244">
        <w:trPr>
          <w:cantSplit/>
        </w:trPr>
        <w:tc>
          <w:tcPr>
            <w:tcW w:w="396"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Tahoma"/>
                <w:bCs/>
                <w:color w:val="000000"/>
                <w:sz w:val="24"/>
                <w:szCs w:val="24"/>
              </w:rPr>
            </w:pPr>
            <w:r w:rsidRPr="001D3244">
              <w:rPr>
                <w:rFonts w:ascii="Calibri" w:eastAsia="MS Mincho" w:hAnsi="Calibri" w:cs="Tahoma"/>
                <w:bCs/>
                <w:color w:val="000000"/>
                <w:sz w:val="24"/>
                <w:szCs w:val="24"/>
              </w:rPr>
              <w:t>9.</w:t>
            </w:r>
            <w:r w:rsidR="00894818">
              <w:rPr>
                <w:rFonts w:ascii="Calibri" w:eastAsia="MS Mincho" w:hAnsi="Calibri" w:cs="Tahoma"/>
                <w:bCs/>
                <w:color w:val="000000"/>
                <w:sz w:val="24"/>
                <w:szCs w:val="24"/>
              </w:rPr>
              <w:t>4</w:t>
            </w:r>
            <w:r w:rsidRPr="001D3244">
              <w:rPr>
                <w:rFonts w:ascii="Calibri" w:eastAsia="MS Mincho" w:hAnsi="Calibri" w:cs="Tahoma"/>
                <w:bCs/>
                <w:color w:val="000000"/>
                <w:sz w:val="24"/>
                <w:szCs w:val="24"/>
              </w:rPr>
              <w:t>.08</w:t>
            </w:r>
          </w:p>
        </w:tc>
        <w:tc>
          <w:tcPr>
            <w:tcW w:w="727"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Tahoma"/>
                <w:bCs/>
                <w:color w:val="000000"/>
                <w:sz w:val="24"/>
                <w:szCs w:val="24"/>
              </w:rPr>
            </w:pPr>
            <w:r w:rsidRPr="001D3244">
              <w:rPr>
                <w:rFonts w:ascii="Calibri" w:eastAsia="MS Mincho" w:hAnsi="Calibri" w:cs="Tahoma"/>
                <w:bCs/>
                <w:color w:val="000000"/>
                <w:sz w:val="24"/>
                <w:szCs w:val="24"/>
              </w:rPr>
              <w:t>File Delivery Method</w:t>
            </w:r>
          </w:p>
        </w:tc>
        <w:tc>
          <w:tcPr>
            <w:tcW w:w="3123"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Arial"/>
                <w:sz w:val="24"/>
                <w:szCs w:val="24"/>
              </w:rPr>
            </w:pPr>
            <w:r w:rsidRPr="001D3244">
              <w:rPr>
                <w:rFonts w:ascii="Calibri" w:eastAsia="MS Mincho" w:hAnsi="Calibri" w:cs="Arial"/>
                <w:sz w:val="24"/>
                <w:szCs w:val="24"/>
              </w:rPr>
              <w:t>Secure file delivery of 2 files (one for PEPP and one for MEPP) via SFTP to PEBA required.  NEXEN Scheduling and Distribution functionality will be used.</w:t>
            </w:r>
          </w:p>
        </w:tc>
        <w:tc>
          <w:tcPr>
            <w:tcW w:w="754"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jc w:val="center"/>
              <w:rPr>
                <w:rFonts w:ascii="Calibri" w:eastAsia="MS Mincho" w:hAnsi="Calibri" w:cs="Tahoma"/>
                <w:bCs/>
                <w:color w:val="000000"/>
                <w:sz w:val="24"/>
                <w:szCs w:val="24"/>
              </w:rPr>
            </w:pPr>
            <w:r w:rsidRPr="001D3244">
              <w:rPr>
                <w:rFonts w:ascii="Calibri" w:eastAsia="MS Mincho" w:hAnsi="Calibri" w:cs="Tahoma"/>
                <w:bCs/>
                <w:color w:val="000000"/>
                <w:sz w:val="24"/>
                <w:szCs w:val="24"/>
              </w:rPr>
              <w:t>H</w:t>
            </w:r>
          </w:p>
        </w:tc>
      </w:tr>
      <w:tr w:rsidR="00B66C23" w:rsidRPr="001D3244" w:rsidTr="001D3244">
        <w:trPr>
          <w:cantSplit/>
        </w:trPr>
        <w:tc>
          <w:tcPr>
            <w:tcW w:w="396"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Tahoma"/>
                <w:bCs/>
                <w:color w:val="000000"/>
                <w:sz w:val="24"/>
                <w:szCs w:val="24"/>
              </w:rPr>
            </w:pPr>
            <w:bookmarkStart w:id="248" w:name="_Hlk53658579"/>
            <w:r w:rsidRPr="001D3244">
              <w:rPr>
                <w:rFonts w:cstheme="minorHAnsi"/>
                <w:sz w:val="24"/>
                <w:szCs w:val="24"/>
              </w:rPr>
              <w:t>9.</w:t>
            </w:r>
            <w:r w:rsidR="00894818">
              <w:rPr>
                <w:rFonts w:cstheme="minorHAnsi"/>
                <w:sz w:val="24"/>
                <w:szCs w:val="24"/>
              </w:rPr>
              <w:t>4</w:t>
            </w:r>
            <w:r w:rsidRPr="001D3244">
              <w:rPr>
                <w:rFonts w:cstheme="minorHAnsi"/>
                <w:sz w:val="24"/>
                <w:szCs w:val="24"/>
              </w:rPr>
              <w:t>.09</w:t>
            </w:r>
          </w:p>
        </w:tc>
        <w:tc>
          <w:tcPr>
            <w:tcW w:w="727"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Tahoma"/>
                <w:bCs/>
                <w:color w:val="000000"/>
                <w:sz w:val="24"/>
                <w:szCs w:val="24"/>
              </w:rPr>
            </w:pPr>
            <w:r w:rsidRPr="001D3244">
              <w:rPr>
                <w:rFonts w:cstheme="minorHAnsi"/>
                <w:sz w:val="24"/>
                <w:szCs w:val="24"/>
              </w:rPr>
              <w:t>File Delivery Frequency</w:t>
            </w:r>
          </w:p>
        </w:tc>
        <w:tc>
          <w:tcPr>
            <w:tcW w:w="3123"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rPr>
                <w:rFonts w:ascii="Calibri" w:eastAsia="MS Mincho" w:hAnsi="Calibri" w:cs="Arial"/>
                <w:sz w:val="24"/>
                <w:szCs w:val="24"/>
              </w:rPr>
            </w:pPr>
            <w:r w:rsidRPr="001D3244">
              <w:rPr>
                <w:rFonts w:cstheme="minorHAnsi"/>
                <w:sz w:val="24"/>
                <w:szCs w:val="24"/>
              </w:rPr>
              <w:t>Prior Month</w:t>
            </w:r>
            <w:r w:rsidR="00865B7F">
              <w:rPr>
                <w:rFonts w:cstheme="minorHAnsi"/>
                <w:sz w:val="24"/>
                <w:szCs w:val="24"/>
              </w:rPr>
              <w:t xml:space="preserve"> </w:t>
            </w:r>
            <w:r w:rsidRPr="001D3244">
              <w:rPr>
                <w:rFonts w:cstheme="minorHAnsi"/>
                <w:sz w:val="24"/>
                <w:szCs w:val="24"/>
              </w:rPr>
              <w:t>end Period, When Accounting is Final</w:t>
            </w:r>
          </w:p>
        </w:tc>
        <w:tc>
          <w:tcPr>
            <w:tcW w:w="754" w:type="pct"/>
            <w:tcBorders>
              <w:top w:val="single" w:sz="4" w:space="0" w:color="auto"/>
              <w:left w:val="single" w:sz="4" w:space="0" w:color="auto"/>
              <w:bottom w:val="single" w:sz="4" w:space="0" w:color="auto"/>
              <w:right w:val="single" w:sz="4" w:space="0" w:color="auto"/>
            </w:tcBorders>
            <w:hideMark/>
          </w:tcPr>
          <w:p w:rsidR="00B66C23" w:rsidRPr="001D3244" w:rsidRDefault="00B66C23" w:rsidP="00BC2DAE">
            <w:pPr>
              <w:spacing w:before="120"/>
              <w:jc w:val="center"/>
              <w:rPr>
                <w:rFonts w:ascii="Calibri" w:eastAsia="MS Mincho" w:hAnsi="Calibri" w:cs="Tahoma"/>
                <w:bCs/>
                <w:color w:val="000000"/>
                <w:sz w:val="24"/>
                <w:szCs w:val="24"/>
              </w:rPr>
            </w:pPr>
            <w:r w:rsidRPr="001D3244">
              <w:rPr>
                <w:rFonts w:eastAsia="MS Mincho" w:cstheme="minorHAnsi"/>
                <w:bCs/>
                <w:color w:val="000000"/>
                <w:sz w:val="24"/>
                <w:szCs w:val="24"/>
              </w:rPr>
              <w:t>H</w:t>
            </w:r>
          </w:p>
        </w:tc>
      </w:tr>
      <w:bookmarkEnd w:id="245"/>
      <w:bookmarkEnd w:id="247"/>
      <w:bookmarkEnd w:id="248"/>
    </w:tbl>
    <w:p w:rsidR="001E386D" w:rsidRDefault="001E386D" w:rsidP="00B66C23">
      <w:pPr>
        <w:tabs>
          <w:tab w:val="left" w:pos="1440"/>
        </w:tabs>
        <w:spacing w:before="120"/>
        <w:rPr>
          <w:rFonts w:ascii="Calibri" w:hAnsi="Calibri" w:cs="Tahoma"/>
          <w:bCs/>
          <w:color w:val="000000"/>
          <w:sz w:val="20"/>
          <w:szCs w:val="20"/>
        </w:rPr>
      </w:pPr>
    </w:p>
    <w:p w:rsidR="00B66C23" w:rsidRPr="00647C36" w:rsidRDefault="00B66C23" w:rsidP="00647C36">
      <w:pPr>
        <w:rPr>
          <w:b/>
          <w:sz w:val="24"/>
          <w:szCs w:val="24"/>
        </w:rPr>
      </w:pPr>
      <w:bookmarkStart w:id="249" w:name="_Toc59181880"/>
      <w:r w:rsidRPr="00647C36">
        <w:rPr>
          <w:b/>
          <w:sz w:val="24"/>
          <w:szCs w:val="24"/>
        </w:rPr>
        <w:lastRenderedPageBreak/>
        <w:t>GP Integration File Layout - Body (Content) Records</w:t>
      </w:r>
      <w:bookmarkEnd w:id="249"/>
      <w:r w:rsidR="00647C36">
        <w:rPr>
          <w:b/>
          <w:sz w:val="24"/>
          <w:szCs w:val="24"/>
        </w:rPr>
        <w:t>:</w:t>
      </w:r>
    </w:p>
    <w:p w:rsidR="001E386D" w:rsidRPr="00635EA0" w:rsidRDefault="001E386D" w:rsidP="00B66C23">
      <w:pPr>
        <w:tabs>
          <w:tab w:val="left" w:pos="1440"/>
        </w:tabs>
        <w:spacing w:before="120"/>
        <w:rPr>
          <w:rFonts w:ascii="Calibri" w:hAnsi="Calibri" w:cs="Tahoma"/>
          <w:bCs/>
          <w:color w:val="000000"/>
          <w:sz w:val="6"/>
          <w:szCs w:val="28"/>
        </w:rPr>
      </w:pPr>
    </w:p>
    <w:p w:rsidR="00B66C23" w:rsidRPr="004679E3" w:rsidRDefault="00B66C23" w:rsidP="00B66C23">
      <w:pPr>
        <w:tabs>
          <w:tab w:val="left" w:pos="1440"/>
        </w:tabs>
        <w:spacing w:before="120"/>
        <w:rPr>
          <w:rFonts w:ascii="Calibri" w:hAnsi="Calibri" w:cs="Tahoma"/>
          <w:bCs/>
          <w:color w:val="000000"/>
          <w:sz w:val="24"/>
          <w:szCs w:val="24"/>
        </w:rPr>
      </w:pPr>
      <w:r w:rsidRPr="004679E3">
        <w:rPr>
          <w:rFonts w:ascii="Calibri" w:hAnsi="Calibri" w:cs="Tahoma"/>
          <w:bCs/>
          <w:color w:val="000000"/>
          <w:sz w:val="24"/>
          <w:szCs w:val="24"/>
        </w:rPr>
        <w:t xml:space="preserve">All required fields in the body records are mandatory.  </w:t>
      </w:r>
    </w:p>
    <w:tbl>
      <w:tblPr>
        <w:tblW w:w="4981"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34"/>
        <w:gridCol w:w="1819"/>
        <w:gridCol w:w="2110"/>
        <w:gridCol w:w="893"/>
        <w:gridCol w:w="1430"/>
        <w:gridCol w:w="2155"/>
      </w:tblGrid>
      <w:tr w:rsidR="00B66C23" w:rsidRPr="004679E3" w:rsidTr="006435E3">
        <w:trPr>
          <w:cantSplit/>
          <w:trHeight w:val="2492"/>
          <w:tblHeader/>
        </w:trPr>
        <w:tc>
          <w:tcPr>
            <w:tcW w:w="542"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4679E3" w:rsidRDefault="00B66C23" w:rsidP="00BC2DAE">
            <w:pPr>
              <w:spacing w:before="120"/>
              <w:rPr>
                <w:rFonts w:ascii="Calibri" w:hAnsi="Calibri" w:cs="Tahoma"/>
                <w:b/>
                <w:bCs/>
                <w:color w:val="000000"/>
                <w:sz w:val="24"/>
                <w:szCs w:val="24"/>
              </w:rPr>
            </w:pPr>
            <w:r w:rsidRPr="004679E3">
              <w:rPr>
                <w:rFonts w:ascii="Calibri" w:hAnsi="Calibri" w:cs="Calibri"/>
                <w:b/>
                <w:bCs/>
                <w:color w:val="000000"/>
                <w:sz w:val="24"/>
                <w:szCs w:val="24"/>
              </w:rPr>
              <w:t>Field Number</w:t>
            </w:r>
          </w:p>
        </w:tc>
        <w:tc>
          <w:tcPr>
            <w:tcW w:w="953"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4679E3" w:rsidRDefault="00B66C23" w:rsidP="00BC2DAE">
            <w:pPr>
              <w:spacing w:before="120"/>
              <w:rPr>
                <w:rFonts w:ascii="Calibri" w:hAnsi="Calibri" w:cs="Tahoma"/>
                <w:b/>
                <w:bCs/>
                <w:color w:val="000000"/>
                <w:sz w:val="24"/>
                <w:szCs w:val="24"/>
              </w:rPr>
            </w:pPr>
            <w:r w:rsidRPr="004679E3">
              <w:rPr>
                <w:rFonts w:ascii="Calibri" w:hAnsi="Calibri" w:cs="Calibri"/>
                <w:b/>
                <w:bCs/>
                <w:color w:val="000000"/>
                <w:sz w:val="24"/>
                <w:szCs w:val="24"/>
              </w:rPr>
              <w:t>Field</w:t>
            </w:r>
          </w:p>
        </w:tc>
        <w:tc>
          <w:tcPr>
            <w:tcW w:w="1106"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4679E3" w:rsidRDefault="00B66C23" w:rsidP="00BC2DAE">
            <w:pPr>
              <w:spacing w:before="120"/>
              <w:jc w:val="center"/>
              <w:rPr>
                <w:rFonts w:ascii="Calibri" w:hAnsi="Calibri" w:cs="Tahoma"/>
                <w:b/>
                <w:bCs/>
                <w:color w:val="000000"/>
                <w:sz w:val="24"/>
                <w:szCs w:val="24"/>
              </w:rPr>
            </w:pPr>
            <w:r w:rsidRPr="004679E3">
              <w:rPr>
                <w:rFonts w:ascii="Calibri" w:hAnsi="Calibri" w:cs="Calibri"/>
                <w:b/>
                <w:bCs/>
                <w:color w:val="000000"/>
                <w:sz w:val="24"/>
                <w:szCs w:val="24"/>
              </w:rPr>
              <w:t>Type</w:t>
            </w:r>
          </w:p>
        </w:tc>
        <w:tc>
          <w:tcPr>
            <w:tcW w:w="468"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4679E3" w:rsidRDefault="00B66C23" w:rsidP="00BC2DAE">
            <w:pPr>
              <w:spacing w:before="120"/>
              <w:jc w:val="center"/>
              <w:rPr>
                <w:rFonts w:ascii="Calibri" w:hAnsi="Calibri" w:cs="Tahoma"/>
                <w:b/>
                <w:bCs/>
                <w:color w:val="000000"/>
                <w:sz w:val="24"/>
                <w:szCs w:val="24"/>
              </w:rPr>
            </w:pPr>
            <w:r w:rsidRPr="004679E3">
              <w:rPr>
                <w:rFonts w:ascii="Calibri" w:hAnsi="Calibri" w:cs="Calibri"/>
                <w:b/>
                <w:bCs/>
                <w:color w:val="000000"/>
                <w:sz w:val="24"/>
                <w:szCs w:val="24"/>
              </w:rPr>
              <w:t>Max Length</w:t>
            </w:r>
          </w:p>
        </w:tc>
        <w:tc>
          <w:tcPr>
            <w:tcW w:w="774"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4679E3" w:rsidRDefault="00B66C23" w:rsidP="00BC2DAE">
            <w:pPr>
              <w:spacing w:before="120"/>
              <w:jc w:val="center"/>
              <w:rPr>
                <w:rFonts w:ascii="Calibri" w:hAnsi="Calibri" w:cs="Tahoma"/>
                <w:b/>
                <w:bCs/>
                <w:color w:val="000000"/>
                <w:sz w:val="24"/>
                <w:szCs w:val="24"/>
              </w:rPr>
            </w:pPr>
            <w:r w:rsidRPr="004679E3">
              <w:rPr>
                <w:rFonts w:ascii="Calibri" w:hAnsi="Calibri" w:cs="Calibri"/>
                <w:b/>
                <w:bCs/>
                <w:color w:val="000000"/>
                <w:sz w:val="24"/>
                <w:szCs w:val="24"/>
              </w:rPr>
              <w:t xml:space="preserve">Data source: Column Name from NEXEN General Ledger Detail Report </w:t>
            </w:r>
          </w:p>
        </w:tc>
        <w:tc>
          <w:tcPr>
            <w:tcW w:w="1157" w:type="pct"/>
            <w:tcBorders>
              <w:top w:val="single" w:sz="8" w:space="0" w:color="auto"/>
              <w:left w:val="single" w:sz="8" w:space="0" w:color="auto"/>
              <w:bottom w:val="single" w:sz="8" w:space="0" w:color="auto"/>
              <w:right w:val="single" w:sz="8" w:space="0" w:color="auto"/>
            </w:tcBorders>
            <w:shd w:val="clear" w:color="auto" w:fill="C0C0C0"/>
            <w:hideMark/>
          </w:tcPr>
          <w:p w:rsidR="00B66C23" w:rsidRPr="004679E3" w:rsidRDefault="00B66C23" w:rsidP="00BC2DAE">
            <w:pPr>
              <w:spacing w:before="120"/>
              <w:jc w:val="center"/>
              <w:rPr>
                <w:rFonts w:ascii="Calibri" w:hAnsi="Calibri" w:cs="Calibri"/>
                <w:b/>
                <w:bCs/>
                <w:color w:val="000000"/>
                <w:sz w:val="24"/>
                <w:szCs w:val="24"/>
              </w:rPr>
            </w:pPr>
            <w:r w:rsidRPr="004679E3">
              <w:rPr>
                <w:rFonts w:ascii="Calibri" w:hAnsi="Calibri" w:cs="Calibri"/>
                <w:b/>
                <w:bCs/>
                <w:color w:val="000000"/>
                <w:sz w:val="24"/>
                <w:szCs w:val="24"/>
              </w:rPr>
              <w:t>Comments</w:t>
            </w:r>
          </w:p>
        </w:tc>
      </w:tr>
      <w:tr w:rsidR="00B66C23" w:rsidRPr="004679E3" w:rsidTr="006435E3">
        <w:trPr>
          <w:cantSplit/>
          <w:trHeight w:val="1268"/>
        </w:trPr>
        <w:tc>
          <w:tcPr>
            <w:tcW w:w="542" w:type="pct"/>
            <w:tcBorders>
              <w:top w:val="single" w:sz="8" w:space="0" w:color="auto"/>
              <w:left w:val="single" w:sz="8" w:space="0" w:color="auto"/>
              <w:bottom w:val="single" w:sz="8" w:space="0" w:color="auto"/>
              <w:right w:val="single" w:sz="8" w:space="0" w:color="auto"/>
            </w:tcBorders>
            <w:vAlign w:val="center"/>
            <w:hideMark/>
          </w:tcPr>
          <w:p w:rsidR="00B66C23" w:rsidRPr="004679E3" w:rsidRDefault="00B66C23" w:rsidP="00BC2DAE">
            <w:pPr>
              <w:spacing w:before="120"/>
              <w:jc w:val="center"/>
              <w:rPr>
                <w:rFonts w:ascii="Calibri" w:hAnsi="Calibri" w:cs="Calibri"/>
                <w:sz w:val="24"/>
                <w:szCs w:val="24"/>
              </w:rPr>
            </w:pPr>
            <w:r w:rsidRPr="004679E3">
              <w:rPr>
                <w:rFonts w:ascii="Calibri" w:hAnsi="Calibri" w:cs="Calibri"/>
                <w:color w:val="000000"/>
                <w:sz w:val="24"/>
                <w:szCs w:val="24"/>
              </w:rPr>
              <w:t>1</w:t>
            </w:r>
          </w:p>
        </w:tc>
        <w:tc>
          <w:tcPr>
            <w:tcW w:w="953" w:type="pct"/>
            <w:tcBorders>
              <w:top w:val="single" w:sz="8" w:space="0" w:color="auto"/>
              <w:left w:val="single" w:sz="8" w:space="0" w:color="auto"/>
              <w:bottom w:val="single" w:sz="8" w:space="0" w:color="auto"/>
              <w:right w:val="single" w:sz="8" w:space="0" w:color="auto"/>
            </w:tcBorders>
            <w:hideMark/>
          </w:tcPr>
          <w:p w:rsidR="00B66C23" w:rsidRPr="004679E3" w:rsidRDefault="00B66C23" w:rsidP="00BC2DAE">
            <w:pPr>
              <w:spacing w:before="120"/>
              <w:rPr>
                <w:rFonts w:ascii="Calibri" w:hAnsi="Calibri" w:cs="Calibri"/>
                <w:sz w:val="24"/>
                <w:szCs w:val="24"/>
              </w:rPr>
            </w:pPr>
            <w:r w:rsidRPr="004679E3">
              <w:rPr>
                <w:rFonts w:cstheme="minorHAnsi"/>
                <w:sz w:val="24"/>
                <w:szCs w:val="24"/>
              </w:rPr>
              <w:t>BatchID</w:t>
            </w:r>
          </w:p>
        </w:tc>
        <w:tc>
          <w:tcPr>
            <w:tcW w:w="1106" w:type="pct"/>
            <w:tcBorders>
              <w:top w:val="single" w:sz="8" w:space="0" w:color="auto"/>
              <w:left w:val="single" w:sz="8" w:space="0" w:color="auto"/>
              <w:bottom w:val="single" w:sz="8" w:space="0" w:color="auto"/>
              <w:right w:val="single" w:sz="8" w:space="0" w:color="auto"/>
            </w:tcBorders>
            <w:hideMark/>
          </w:tcPr>
          <w:p w:rsidR="00B66C23" w:rsidRPr="004679E3" w:rsidRDefault="00B66C23" w:rsidP="004679E3">
            <w:pPr>
              <w:spacing w:before="120"/>
              <w:rPr>
                <w:rFonts w:ascii="Calibri" w:hAnsi="Calibri" w:cs="Calibri"/>
                <w:sz w:val="24"/>
                <w:szCs w:val="24"/>
              </w:rPr>
            </w:pPr>
            <w:r w:rsidRPr="004679E3">
              <w:rPr>
                <w:rFonts w:cstheme="minorHAnsi"/>
                <w:sz w:val="24"/>
                <w:szCs w:val="24"/>
              </w:rPr>
              <w:t xml:space="preserve">Format “PLANMMDDYYYY” </w:t>
            </w:r>
            <w:r w:rsidR="004679E3">
              <w:rPr>
                <w:rFonts w:cstheme="minorHAnsi"/>
                <w:sz w:val="24"/>
                <w:szCs w:val="24"/>
              </w:rPr>
              <w:t xml:space="preserve">    </w:t>
            </w:r>
            <w:r w:rsidRPr="004679E3">
              <w:rPr>
                <w:rFonts w:cstheme="minorHAnsi"/>
                <w:sz w:val="24"/>
                <w:szCs w:val="24"/>
              </w:rPr>
              <w:t xml:space="preserve">  E.g. MEPP09302020</w:t>
            </w:r>
          </w:p>
        </w:tc>
        <w:tc>
          <w:tcPr>
            <w:tcW w:w="468" w:type="pct"/>
            <w:tcBorders>
              <w:top w:val="single" w:sz="8" w:space="0" w:color="auto"/>
              <w:left w:val="single" w:sz="8" w:space="0" w:color="auto"/>
              <w:bottom w:val="single" w:sz="8" w:space="0" w:color="auto"/>
              <w:right w:val="single" w:sz="8" w:space="0" w:color="auto"/>
            </w:tcBorders>
            <w:hideMark/>
          </w:tcPr>
          <w:p w:rsidR="00B66C23" w:rsidRPr="004679E3" w:rsidRDefault="00B66C23" w:rsidP="004679E3">
            <w:pPr>
              <w:spacing w:before="120"/>
              <w:rPr>
                <w:rFonts w:ascii="Calibri" w:hAnsi="Calibri" w:cs="Calibri"/>
                <w:sz w:val="24"/>
                <w:szCs w:val="24"/>
              </w:rPr>
            </w:pPr>
            <w:r w:rsidRPr="004679E3">
              <w:rPr>
                <w:rFonts w:cstheme="minorHAnsi"/>
                <w:sz w:val="24"/>
                <w:szCs w:val="24"/>
              </w:rPr>
              <w:t>16</w:t>
            </w:r>
          </w:p>
        </w:tc>
        <w:tc>
          <w:tcPr>
            <w:tcW w:w="774" w:type="pct"/>
            <w:tcBorders>
              <w:top w:val="single" w:sz="8" w:space="0" w:color="auto"/>
              <w:left w:val="single" w:sz="8" w:space="0" w:color="auto"/>
              <w:bottom w:val="single" w:sz="8" w:space="0" w:color="auto"/>
              <w:right w:val="single" w:sz="8" w:space="0" w:color="auto"/>
            </w:tcBorders>
            <w:hideMark/>
          </w:tcPr>
          <w:p w:rsidR="00B66C23" w:rsidRPr="004679E3" w:rsidRDefault="00B66C23" w:rsidP="004679E3">
            <w:pPr>
              <w:spacing w:before="120"/>
              <w:rPr>
                <w:rFonts w:ascii="Calibri" w:hAnsi="Calibri" w:cs="Calibri"/>
                <w:color w:val="000000"/>
                <w:sz w:val="24"/>
                <w:szCs w:val="24"/>
              </w:rPr>
            </w:pPr>
            <w:r w:rsidRPr="004679E3">
              <w:rPr>
                <w:rFonts w:cstheme="minorHAnsi"/>
                <w:sz w:val="24"/>
                <w:szCs w:val="24"/>
              </w:rPr>
              <w:t>Reporting Account Number</w:t>
            </w:r>
          </w:p>
        </w:tc>
        <w:tc>
          <w:tcPr>
            <w:tcW w:w="1157" w:type="pct"/>
            <w:tcBorders>
              <w:top w:val="single" w:sz="8" w:space="0" w:color="auto"/>
              <w:left w:val="single" w:sz="8" w:space="0" w:color="auto"/>
              <w:bottom w:val="single" w:sz="8" w:space="0" w:color="auto"/>
              <w:right w:val="single" w:sz="8" w:space="0" w:color="auto"/>
            </w:tcBorders>
          </w:tcPr>
          <w:p w:rsidR="00B66C23" w:rsidRPr="004679E3" w:rsidRDefault="00B66C23" w:rsidP="004679E3">
            <w:pPr>
              <w:spacing w:before="120"/>
              <w:rPr>
                <w:rFonts w:ascii="Calibri" w:hAnsi="Calibri" w:cs="Calibri"/>
                <w:color w:val="000000"/>
                <w:sz w:val="24"/>
                <w:szCs w:val="24"/>
              </w:rPr>
            </w:pPr>
          </w:p>
        </w:tc>
      </w:tr>
      <w:tr w:rsidR="00B66C23" w:rsidRPr="004679E3" w:rsidTr="006435E3">
        <w:trPr>
          <w:cantSplit/>
          <w:trHeight w:val="199"/>
        </w:trPr>
        <w:tc>
          <w:tcPr>
            <w:tcW w:w="542" w:type="pct"/>
            <w:tcBorders>
              <w:top w:val="single" w:sz="8" w:space="0" w:color="auto"/>
              <w:left w:val="single" w:sz="8" w:space="0" w:color="auto"/>
              <w:bottom w:val="single" w:sz="8" w:space="0" w:color="auto"/>
              <w:right w:val="single" w:sz="8" w:space="0" w:color="auto"/>
            </w:tcBorders>
            <w:vAlign w:val="center"/>
            <w:hideMark/>
          </w:tcPr>
          <w:p w:rsidR="00B66C23" w:rsidRPr="004679E3" w:rsidRDefault="00B66C23" w:rsidP="00BC2DAE">
            <w:pPr>
              <w:spacing w:before="120"/>
              <w:jc w:val="center"/>
              <w:rPr>
                <w:rFonts w:ascii="Calibri" w:hAnsi="Calibri" w:cs="Calibri"/>
                <w:sz w:val="24"/>
                <w:szCs w:val="24"/>
              </w:rPr>
            </w:pPr>
            <w:r w:rsidRPr="004679E3">
              <w:rPr>
                <w:rFonts w:ascii="Calibri" w:hAnsi="Calibri" w:cs="Calibri"/>
                <w:color w:val="000000"/>
                <w:sz w:val="24"/>
                <w:szCs w:val="24"/>
              </w:rPr>
              <w:t>2</w:t>
            </w:r>
          </w:p>
        </w:tc>
        <w:tc>
          <w:tcPr>
            <w:tcW w:w="953" w:type="pct"/>
            <w:tcBorders>
              <w:top w:val="single" w:sz="8" w:space="0" w:color="auto"/>
              <w:left w:val="single" w:sz="8" w:space="0" w:color="auto"/>
              <w:bottom w:val="single" w:sz="8" w:space="0" w:color="auto"/>
              <w:right w:val="single" w:sz="8" w:space="0" w:color="auto"/>
            </w:tcBorders>
            <w:hideMark/>
          </w:tcPr>
          <w:p w:rsidR="00B66C23" w:rsidRPr="004679E3" w:rsidRDefault="00B66C23" w:rsidP="00BC2DAE">
            <w:pPr>
              <w:spacing w:before="120"/>
              <w:rPr>
                <w:rFonts w:ascii="Calibri" w:hAnsi="Calibri" w:cs="Calibri"/>
                <w:sz w:val="24"/>
                <w:szCs w:val="24"/>
              </w:rPr>
            </w:pPr>
            <w:r w:rsidRPr="004679E3">
              <w:rPr>
                <w:rFonts w:cstheme="minorHAnsi"/>
                <w:sz w:val="24"/>
                <w:szCs w:val="24"/>
              </w:rPr>
              <w:t>TransactionDate</w:t>
            </w:r>
          </w:p>
        </w:tc>
        <w:tc>
          <w:tcPr>
            <w:tcW w:w="1106" w:type="pct"/>
            <w:tcBorders>
              <w:top w:val="single" w:sz="8" w:space="0" w:color="auto"/>
              <w:left w:val="single" w:sz="8" w:space="0" w:color="auto"/>
              <w:bottom w:val="single" w:sz="8" w:space="0" w:color="auto"/>
              <w:right w:val="single" w:sz="8" w:space="0" w:color="auto"/>
            </w:tcBorders>
            <w:hideMark/>
          </w:tcPr>
          <w:p w:rsidR="00B66C23" w:rsidRPr="004679E3" w:rsidRDefault="00B66C23" w:rsidP="004679E3">
            <w:pPr>
              <w:spacing w:before="120"/>
              <w:rPr>
                <w:rFonts w:ascii="Calibri" w:hAnsi="Calibri" w:cs="Calibri"/>
                <w:sz w:val="24"/>
                <w:szCs w:val="24"/>
              </w:rPr>
            </w:pPr>
            <w:r w:rsidRPr="004679E3">
              <w:rPr>
                <w:rFonts w:cstheme="minorHAnsi"/>
                <w:sz w:val="24"/>
                <w:szCs w:val="24"/>
              </w:rPr>
              <w:t>Date (MM/DD/YYYY)</w:t>
            </w:r>
          </w:p>
        </w:tc>
        <w:tc>
          <w:tcPr>
            <w:tcW w:w="468" w:type="pct"/>
            <w:tcBorders>
              <w:top w:val="single" w:sz="8" w:space="0" w:color="auto"/>
              <w:left w:val="single" w:sz="8" w:space="0" w:color="auto"/>
              <w:bottom w:val="single" w:sz="8" w:space="0" w:color="auto"/>
              <w:right w:val="single" w:sz="8" w:space="0" w:color="auto"/>
            </w:tcBorders>
            <w:hideMark/>
          </w:tcPr>
          <w:p w:rsidR="00B66C23" w:rsidRPr="004679E3" w:rsidRDefault="00B66C23" w:rsidP="004679E3">
            <w:pPr>
              <w:spacing w:before="120"/>
              <w:rPr>
                <w:rFonts w:ascii="Calibri" w:hAnsi="Calibri" w:cs="Calibri"/>
                <w:sz w:val="24"/>
                <w:szCs w:val="24"/>
              </w:rPr>
            </w:pPr>
            <w:r w:rsidRPr="004679E3">
              <w:rPr>
                <w:rFonts w:ascii="Calibri" w:hAnsi="Calibri" w:cs="Calibri"/>
                <w:sz w:val="24"/>
                <w:szCs w:val="24"/>
              </w:rPr>
              <w:t>10</w:t>
            </w:r>
          </w:p>
        </w:tc>
        <w:tc>
          <w:tcPr>
            <w:tcW w:w="774" w:type="pct"/>
            <w:tcBorders>
              <w:top w:val="single" w:sz="8" w:space="0" w:color="auto"/>
              <w:left w:val="single" w:sz="8" w:space="0" w:color="auto"/>
              <w:bottom w:val="single" w:sz="8" w:space="0" w:color="auto"/>
              <w:right w:val="single" w:sz="8" w:space="0" w:color="auto"/>
            </w:tcBorders>
            <w:hideMark/>
          </w:tcPr>
          <w:p w:rsidR="00B66C23" w:rsidRPr="004679E3" w:rsidRDefault="00B66C23" w:rsidP="004679E3">
            <w:pPr>
              <w:spacing w:before="120"/>
              <w:rPr>
                <w:rFonts w:ascii="Calibri" w:hAnsi="Calibri" w:cs="Calibri"/>
                <w:color w:val="000000"/>
                <w:sz w:val="24"/>
                <w:szCs w:val="24"/>
                <w:highlight w:val="yellow"/>
              </w:rPr>
            </w:pPr>
            <w:r w:rsidRPr="004679E3">
              <w:rPr>
                <w:rFonts w:cstheme="minorHAnsi"/>
                <w:sz w:val="24"/>
                <w:szCs w:val="24"/>
              </w:rPr>
              <w:t>End Date</w:t>
            </w:r>
          </w:p>
        </w:tc>
        <w:tc>
          <w:tcPr>
            <w:tcW w:w="1157" w:type="pct"/>
            <w:tcBorders>
              <w:top w:val="single" w:sz="8" w:space="0" w:color="auto"/>
              <w:left w:val="single" w:sz="8" w:space="0" w:color="auto"/>
              <w:bottom w:val="single" w:sz="8" w:space="0" w:color="auto"/>
              <w:right w:val="single" w:sz="8" w:space="0" w:color="auto"/>
            </w:tcBorders>
            <w:hideMark/>
          </w:tcPr>
          <w:p w:rsidR="00B66C23" w:rsidRPr="004679E3" w:rsidRDefault="00B66C23" w:rsidP="004679E3">
            <w:pPr>
              <w:spacing w:before="120"/>
              <w:rPr>
                <w:rFonts w:ascii="Calibri" w:hAnsi="Calibri" w:cs="Calibri"/>
                <w:color w:val="000000"/>
                <w:sz w:val="24"/>
                <w:szCs w:val="24"/>
                <w:highlight w:val="yellow"/>
              </w:rPr>
            </w:pPr>
            <w:r w:rsidRPr="004679E3">
              <w:rPr>
                <w:rFonts w:ascii="Calibri" w:hAnsi="Calibri" w:cs="Calibri"/>
                <w:color w:val="000000"/>
                <w:sz w:val="24"/>
                <w:szCs w:val="24"/>
              </w:rPr>
              <w:t>Last day of the month being reported; E.g. 09/30/2020</w:t>
            </w:r>
          </w:p>
        </w:tc>
      </w:tr>
      <w:tr w:rsidR="00B66C23" w:rsidRPr="004679E3" w:rsidTr="006435E3">
        <w:trPr>
          <w:cantSplit/>
          <w:trHeight w:val="199"/>
        </w:trPr>
        <w:tc>
          <w:tcPr>
            <w:tcW w:w="542" w:type="pct"/>
            <w:tcBorders>
              <w:top w:val="single" w:sz="8" w:space="0" w:color="auto"/>
              <w:left w:val="single" w:sz="8" w:space="0" w:color="auto"/>
              <w:bottom w:val="single" w:sz="8" w:space="0" w:color="auto"/>
              <w:right w:val="single" w:sz="8" w:space="0" w:color="auto"/>
            </w:tcBorders>
            <w:vAlign w:val="center"/>
            <w:hideMark/>
          </w:tcPr>
          <w:p w:rsidR="00B66C23" w:rsidRPr="004679E3" w:rsidRDefault="00B66C23" w:rsidP="00BC2DAE">
            <w:pPr>
              <w:spacing w:before="120"/>
              <w:jc w:val="center"/>
              <w:rPr>
                <w:rFonts w:ascii="Calibri" w:hAnsi="Calibri" w:cs="Calibri"/>
                <w:sz w:val="24"/>
                <w:szCs w:val="24"/>
              </w:rPr>
            </w:pPr>
            <w:r w:rsidRPr="004679E3">
              <w:rPr>
                <w:rFonts w:ascii="Calibri" w:hAnsi="Calibri" w:cs="Calibri"/>
                <w:color w:val="000000"/>
                <w:sz w:val="24"/>
                <w:szCs w:val="24"/>
              </w:rPr>
              <w:t>3</w:t>
            </w:r>
          </w:p>
        </w:tc>
        <w:tc>
          <w:tcPr>
            <w:tcW w:w="953" w:type="pct"/>
            <w:tcBorders>
              <w:top w:val="single" w:sz="8" w:space="0" w:color="auto"/>
              <w:left w:val="single" w:sz="8" w:space="0" w:color="auto"/>
              <w:bottom w:val="single" w:sz="8" w:space="0" w:color="auto"/>
              <w:right w:val="single" w:sz="8" w:space="0" w:color="auto"/>
            </w:tcBorders>
            <w:hideMark/>
          </w:tcPr>
          <w:p w:rsidR="00B66C23" w:rsidRPr="004679E3" w:rsidRDefault="00B66C23" w:rsidP="00BC2DAE">
            <w:pPr>
              <w:spacing w:before="120"/>
              <w:rPr>
                <w:rFonts w:ascii="Calibri" w:hAnsi="Calibri" w:cs="Calibri"/>
                <w:sz w:val="24"/>
                <w:szCs w:val="24"/>
              </w:rPr>
            </w:pPr>
            <w:r w:rsidRPr="004679E3">
              <w:rPr>
                <w:rFonts w:cstheme="minorHAnsi"/>
                <w:sz w:val="24"/>
                <w:szCs w:val="24"/>
              </w:rPr>
              <w:t>Account</w:t>
            </w:r>
          </w:p>
        </w:tc>
        <w:tc>
          <w:tcPr>
            <w:tcW w:w="1106" w:type="pct"/>
            <w:tcBorders>
              <w:top w:val="single" w:sz="8" w:space="0" w:color="auto"/>
              <w:left w:val="single" w:sz="8" w:space="0" w:color="auto"/>
              <w:bottom w:val="single" w:sz="8" w:space="0" w:color="auto"/>
              <w:right w:val="single" w:sz="8" w:space="0" w:color="auto"/>
            </w:tcBorders>
            <w:hideMark/>
          </w:tcPr>
          <w:p w:rsidR="00B66C23" w:rsidRPr="004679E3" w:rsidRDefault="00B66C23" w:rsidP="004679E3">
            <w:pPr>
              <w:spacing w:before="120"/>
              <w:rPr>
                <w:rFonts w:ascii="Calibri" w:hAnsi="Calibri" w:cs="Calibri"/>
                <w:color w:val="FF0000"/>
                <w:sz w:val="24"/>
                <w:szCs w:val="24"/>
              </w:rPr>
            </w:pPr>
            <w:r w:rsidRPr="004679E3">
              <w:rPr>
                <w:rFonts w:cstheme="minorHAnsi"/>
                <w:sz w:val="24"/>
                <w:szCs w:val="24"/>
              </w:rPr>
              <w:t>Text in the following format: TT-TTTTT-TT; include hyphens;           E.g. 05-41201-60</w:t>
            </w:r>
          </w:p>
        </w:tc>
        <w:tc>
          <w:tcPr>
            <w:tcW w:w="468" w:type="pct"/>
            <w:tcBorders>
              <w:top w:val="single" w:sz="8" w:space="0" w:color="auto"/>
              <w:left w:val="single" w:sz="8" w:space="0" w:color="auto"/>
              <w:bottom w:val="single" w:sz="8" w:space="0" w:color="auto"/>
              <w:right w:val="single" w:sz="8" w:space="0" w:color="auto"/>
            </w:tcBorders>
            <w:hideMark/>
          </w:tcPr>
          <w:p w:rsidR="00B66C23" w:rsidRPr="004679E3" w:rsidRDefault="00B66C23" w:rsidP="004679E3">
            <w:pPr>
              <w:spacing w:before="120"/>
              <w:rPr>
                <w:rFonts w:ascii="Calibri" w:hAnsi="Calibri" w:cs="Calibri"/>
                <w:sz w:val="24"/>
                <w:szCs w:val="24"/>
              </w:rPr>
            </w:pPr>
            <w:r w:rsidRPr="004679E3">
              <w:rPr>
                <w:rFonts w:ascii="Calibri" w:hAnsi="Calibri" w:cs="Calibri"/>
                <w:sz w:val="24"/>
                <w:szCs w:val="24"/>
              </w:rPr>
              <w:t>11</w:t>
            </w:r>
          </w:p>
        </w:tc>
        <w:tc>
          <w:tcPr>
            <w:tcW w:w="774" w:type="pct"/>
            <w:tcBorders>
              <w:top w:val="single" w:sz="8" w:space="0" w:color="auto"/>
              <w:left w:val="single" w:sz="8" w:space="0" w:color="auto"/>
              <w:bottom w:val="single" w:sz="8" w:space="0" w:color="auto"/>
              <w:right w:val="single" w:sz="8" w:space="0" w:color="auto"/>
            </w:tcBorders>
            <w:hideMark/>
          </w:tcPr>
          <w:p w:rsidR="00B66C23" w:rsidRPr="004679E3" w:rsidRDefault="00B66C23" w:rsidP="004679E3">
            <w:pPr>
              <w:spacing w:before="120"/>
              <w:rPr>
                <w:rFonts w:ascii="Calibri" w:hAnsi="Calibri" w:cs="Calibri"/>
                <w:color w:val="000000"/>
                <w:sz w:val="24"/>
                <w:szCs w:val="24"/>
              </w:rPr>
            </w:pPr>
            <w:r w:rsidRPr="004679E3">
              <w:rPr>
                <w:rFonts w:cstheme="minorHAnsi"/>
                <w:sz w:val="24"/>
                <w:szCs w:val="24"/>
              </w:rPr>
              <w:t>Gen Ledger Acct</w:t>
            </w:r>
          </w:p>
        </w:tc>
        <w:tc>
          <w:tcPr>
            <w:tcW w:w="1157" w:type="pct"/>
            <w:tcBorders>
              <w:top w:val="single" w:sz="8" w:space="0" w:color="auto"/>
              <w:left w:val="single" w:sz="8" w:space="0" w:color="auto"/>
              <w:bottom w:val="single" w:sz="8" w:space="0" w:color="auto"/>
              <w:right w:val="single" w:sz="8" w:space="0" w:color="auto"/>
            </w:tcBorders>
            <w:hideMark/>
          </w:tcPr>
          <w:p w:rsidR="00B66C23" w:rsidRPr="004679E3" w:rsidRDefault="00B66C23" w:rsidP="004679E3">
            <w:pPr>
              <w:spacing w:before="120"/>
              <w:rPr>
                <w:rFonts w:ascii="Calibri" w:hAnsi="Calibri" w:cs="Calibri"/>
                <w:color w:val="FF0000"/>
                <w:sz w:val="24"/>
                <w:szCs w:val="24"/>
              </w:rPr>
            </w:pPr>
            <w:r w:rsidRPr="004679E3">
              <w:rPr>
                <w:rFonts w:ascii="Calibri" w:hAnsi="Calibri" w:cs="Calibri"/>
                <w:sz w:val="24"/>
                <w:szCs w:val="24"/>
              </w:rPr>
              <w:t>Based on PEBA’s Chart of Accounts which will be mapped to NEXEN/IAS GL Accounts</w:t>
            </w:r>
          </w:p>
        </w:tc>
      </w:tr>
      <w:tr w:rsidR="00B66C23" w:rsidRPr="004679E3" w:rsidTr="006435E3">
        <w:trPr>
          <w:cantSplit/>
          <w:trHeight w:val="199"/>
        </w:trPr>
        <w:tc>
          <w:tcPr>
            <w:tcW w:w="542" w:type="pct"/>
            <w:tcBorders>
              <w:top w:val="single" w:sz="8" w:space="0" w:color="auto"/>
              <w:left w:val="single" w:sz="8" w:space="0" w:color="auto"/>
              <w:bottom w:val="single" w:sz="8" w:space="0" w:color="auto"/>
              <w:right w:val="single" w:sz="8" w:space="0" w:color="auto"/>
            </w:tcBorders>
            <w:vAlign w:val="center"/>
            <w:hideMark/>
          </w:tcPr>
          <w:p w:rsidR="00B66C23" w:rsidRPr="004679E3" w:rsidRDefault="00B66C23" w:rsidP="00BC2DAE">
            <w:pPr>
              <w:spacing w:before="120"/>
              <w:jc w:val="center"/>
              <w:rPr>
                <w:rFonts w:ascii="Calibri" w:hAnsi="Calibri" w:cs="Calibri"/>
                <w:sz w:val="24"/>
                <w:szCs w:val="24"/>
              </w:rPr>
            </w:pPr>
            <w:r w:rsidRPr="004679E3">
              <w:rPr>
                <w:rFonts w:ascii="Calibri" w:hAnsi="Calibri" w:cs="Calibri"/>
                <w:color w:val="000000"/>
                <w:sz w:val="24"/>
                <w:szCs w:val="24"/>
              </w:rPr>
              <w:t>4</w:t>
            </w:r>
          </w:p>
        </w:tc>
        <w:tc>
          <w:tcPr>
            <w:tcW w:w="953" w:type="pct"/>
            <w:tcBorders>
              <w:top w:val="single" w:sz="8" w:space="0" w:color="auto"/>
              <w:left w:val="single" w:sz="8" w:space="0" w:color="auto"/>
              <w:bottom w:val="single" w:sz="8" w:space="0" w:color="auto"/>
              <w:right w:val="single" w:sz="8" w:space="0" w:color="auto"/>
            </w:tcBorders>
            <w:hideMark/>
          </w:tcPr>
          <w:p w:rsidR="00B66C23" w:rsidRPr="004679E3" w:rsidRDefault="00B66C23" w:rsidP="00BC2DAE">
            <w:pPr>
              <w:spacing w:before="120"/>
              <w:rPr>
                <w:rFonts w:cstheme="minorHAnsi"/>
                <w:sz w:val="24"/>
                <w:szCs w:val="24"/>
              </w:rPr>
            </w:pPr>
            <w:r w:rsidRPr="004679E3">
              <w:rPr>
                <w:rFonts w:cstheme="minorHAnsi"/>
                <w:sz w:val="24"/>
                <w:szCs w:val="24"/>
              </w:rPr>
              <w:t>DebitAmount</w:t>
            </w:r>
          </w:p>
        </w:tc>
        <w:tc>
          <w:tcPr>
            <w:tcW w:w="1106" w:type="pct"/>
            <w:tcBorders>
              <w:top w:val="single" w:sz="8" w:space="0" w:color="auto"/>
              <w:left w:val="single" w:sz="8" w:space="0" w:color="auto"/>
              <w:bottom w:val="single" w:sz="8" w:space="0" w:color="auto"/>
              <w:right w:val="single" w:sz="8" w:space="0" w:color="auto"/>
            </w:tcBorders>
            <w:hideMark/>
          </w:tcPr>
          <w:p w:rsidR="00B66C23" w:rsidRPr="004679E3" w:rsidRDefault="00B66C23" w:rsidP="004679E3">
            <w:pPr>
              <w:spacing w:before="120"/>
              <w:rPr>
                <w:rFonts w:cstheme="minorHAnsi"/>
                <w:sz w:val="24"/>
                <w:szCs w:val="24"/>
              </w:rPr>
            </w:pPr>
            <w:r w:rsidRPr="004679E3">
              <w:rPr>
                <w:rFonts w:cstheme="minorHAnsi"/>
                <w:sz w:val="24"/>
                <w:szCs w:val="24"/>
              </w:rPr>
              <w:t>Numeric (2 decimals)</w:t>
            </w:r>
          </w:p>
        </w:tc>
        <w:tc>
          <w:tcPr>
            <w:tcW w:w="468" w:type="pct"/>
            <w:tcBorders>
              <w:top w:val="single" w:sz="8" w:space="0" w:color="auto"/>
              <w:left w:val="single" w:sz="8" w:space="0" w:color="auto"/>
              <w:bottom w:val="single" w:sz="8" w:space="0" w:color="auto"/>
              <w:right w:val="single" w:sz="8" w:space="0" w:color="auto"/>
            </w:tcBorders>
            <w:hideMark/>
          </w:tcPr>
          <w:p w:rsidR="00B66C23" w:rsidRPr="004679E3" w:rsidRDefault="00B66C23" w:rsidP="004679E3">
            <w:pPr>
              <w:spacing w:before="120"/>
              <w:rPr>
                <w:rFonts w:cstheme="minorHAnsi"/>
                <w:sz w:val="24"/>
                <w:szCs w:val="24"/>
              </w:rPr>
            </w:pPr>
            <w:r w:rsidRPr="004679E3">
              <w:rPr>
                <w:rFonts w:cstheme="minorHAnsi"/>
                <w:sz w:val="24"/>
                <w:szCs w:val="24"/>
              </w:rPr>
              <w:t>20</w:t>
            </w:r>
          </w:p>
        </w:tc>
        <w:tc>
          <w:tcPr>
            <w:tcW w:w="774" w:type="pct"/>
            <w:tcBorders>
              <w:top w:val="single" w:sz="8" w:space="0" w:color="auto"/>
              <w:left w:val="single" w:sz="8" w:space="0" w:color="auto"/>
              <w:bottom w:val="single" w:sz="8" w:space="0" w:color="auto"/>
              <w:right w:val="single" w:sz="8" w:space="0" w:color="auto"/>
            </w:tcBorders>
            <w:hideMark/>
          </w:tcPr>
          <w:p w:rsidR="00B66C23" w:rsidRPr="004679E3" w:rsidRDefault="00B66C23" w:rsidP="004679E3">
            <w:pPr>
              <w:pStyle w:val="Default"/>
              <w:spacing w:before="120"/>
              <w:rPr>
                <w:rFonts w:asciiTheme="minorHAnsi" w:hAnsiTheme="minorHAnsi" w:cstheme="minorHAnsi"/>
              </w:rPr>
            </w:pPr>
            <w:r w:rsidRPr="004679E3">
              <w:rPr>
                <w:rFonts w:asciiTheme="minorHAnsi" w:hAnsiTheme="minorHAnsi" w:cstheme="minorHAnsi"/>
              </w:rPr>
              <w:t>GL Activity</w:t>
            </w:r>
          </w:p>
        </w:tc>
        <w:tc>
          <w:tcPr>
            <w:tcW w:w="1157" w:type="pct"/>
            <w:vMerge w:val="restart"/>
            <w:tcBorders>
              <w:top w:val="single" w:sz="8" w:space="0" w:color="auto"/>
              <w:left w:val="single" w:sz="8" w:space="0" w:color="auto"/>
              <w:bottom w:val="single" w:sz="8" w:space="0" w:color="auto"/>
              <w:right w:val="single" w:sz="8" w:space="0" w:color="auto"/>
            </w:tcBorders>
            <w:hideMark/>
          </w:tcPr>
          <w:p w:rsidR="00B66C23" w:rsidRPr="004679E3" w:rsidRDefault="00B66C23" w:rsidP="004679E3">
            <w:pPr>
              <w:spacing w:before="120"/>
              <w:rPr>
                <w:rFonts w:cstheme="minorHAnsi"/>
                <w:color w:val="000000"/>
                <w:sz w:val="24"/>
                <w:szCs w:val="24"/>
              </w:rPr>
            </w:pPr>
            <w:r w:rsidRPr="004679E3">
              <w:rPr>
                <w:rFonts w:cstheme="minorHAnsi"/>
                <w:color w:val="000000"/>
                <w:sz w:val="24"/>
                <w:szCs w:val="24"/>
              </w:rPr>
              <w:t>*see note below</w:t>
            </w:r>
          </w:p>
        </w:tc>
      </w:tr>
      <w:tr w:rsidR="00B66C23" w:rsidRPr="004679E3" w:rsidTr="006435E3">
        <w:trPr>
          <w:cantSplit/>
          <w:trHeight w:val="199"/>
        </w:trPr>
        <w:tc>
          <w:tcPr>
            <w:tcW w:w="542" w:type="pct"/>
            <w:tcBorders>
              <w:top w:val="single" w:sz="8" w:space="0" w:color="auto"/>
              <w:left w:val="single" w:sz="8" w:space="0" w:color="auto"/>
              <w:bottom w:val="single" w:sz="8" w:space="0" w:color="auto"/>
              <w:right w:val="single" w:sz="8" w:space="0" w:color="auto"/>
            </w:tcBorders>
            <w:vAlign w:val="center"/>
            <w:hideMark/>
          </w:tcPr>
          <w:p w:rsidR="00B66C23" w:rsidRPr="004679E3" w:rsidRDefault="00B66C23" w:rsidP="000B3A7D">
            <w:pPr>
              <w:spacing w:before="120"/>
              <w:ind w:left="-10" w:right="-204" w:firstLine="10"/>
              <w:rPr>
                <w:rFonts w:ascii="Calibri" w:hAnsi="Calibri" w:cs="Calibri"/>
                <w:color w:val="000000"/>
                <w:sz w:val="24"/>
                <w:szCs w:val="24"/>
              </w:rPr>
            </w:pPr>
            <w:r w:rsidRPr="004679E3">
              <w:rPr>
                <w:rFonts w:ascii="Calibri" w:hAnsi="Calibri" w:cs="Calibri"/>
                <w:color w:val="000000"/>
                <w:sz w:val="24"/>
                <w:szCs w:val="24"/>
              </w:rPr>
              <w:t>5</w:t>
            </w:r>
          </w:p>
        </w:tc>
        <w:tc>
          <w:tcPr>
            <w:tcW w:w="953" w:type="pct"/>
            <w:tcBorders>
              <w:top w:val="single" w:sz="8" w:space="0" w:color="auto"/>
              <w:left w:val="single" w:sz="8" w:space="0" w:color="auto"/>
              <w:bottom w:val="single" w:sz="8" w:space="0" w:color="auto"/>
              <w:right w:val="single" w:sz="8" w:space="0" w:color="auto"/>
            </w:tcBorders>
            <w:hideMark/>
          </w:tcPr>
          <w:p w:rsidR="00B66C23" w:rsidRPr="004679E3" w:rsidRDefault="00B66C23" w:rsidP="004679E3">
            <w:pPr>
              <w:spacing w:before="120"/>
              <w:rPr>
                <w:rFonts w:cstheme="minorHAnsi"/>
                <w:sz w:val="24"/>
                <w:szCs w:val="24"/>
              </w:rPr>
            </w:pPr>
            <w:r w:rsidRPr="004679E3">
              <w:rPr>
                <w:rFonts w:cstheme="minorHAnsi"/>
                <w:sz w:val="24"/>
                <w:szCs w:val="24"/>
              </w:rPr>
              <w:t>CreditAmount</w:t>
            </w:r>
          </w:p>
        </w:tc>
        <w:tc>
          <w:tcPr>
            <w:tcW w:w="1106" w:type="pct"/>
            <w:tcBorders>
              <w:top w:val="single" w:sz="8" w:space="0" w:color="auto"/>
              <w:left w:val="single" w:sz="8" w:space="0" w:color="auto"/>
              <w:bottom w:val="single" w:sz="8" w:space="0" w:color="auto"/>
              <w:right w:val="single" w:sz="8" w:space="0" w:color="auto"/>
            </w:tcBorders>
            <w:hideMark/>
          </w:tcPr>
          <w:p w:rsidR="00B66C23" w:rsidRPr="004679E3" w:rsidRDefault="00B66C23" w:rsidP="004679E3">
            <w:pPr>
              <w:spacing w:before="120"/>
              <w:rPr>
                <w:rFonts w:cstheme="minorHAnsi"/>
                <w:sz w:val="24"/>
                <w:szCs w:val="24"/>
              </w:rPr>
            </w:pPr>
            <w:r w:rsidRPr="004679E3">
              <w:rPr>
                <w:rFonts w:cstheme="minorHAnsi"/>
                <w:sz w:val="24"/>
                <w:szCs w:val="24"/>
              </w:rPr>
              <w:t>Numeric (2 decimals)</w:t>
            </w:r>
          </w:p>
        </w:tc>
        <w:tc>
          <w:tcPr>
            <w:tcW w:w="468" w:type="pct"/>
            <w:tcBorders>
              <w:top w:val="single" w:sz="8" w:space="0" w:color="auto"/>
              <w:left w:val="single" w:sz="8" w:space="0" w:color="auto"/>
              <w:bottom w:val="single" w:sz="8" w:space="0" w:color="auto"/>
              <w:right w:val="single" w:sz="8" w:space="0" w:color="auto"/>
            </w:tcBorders>
            <w:hideMark/>
          </w:tcPr>
          <w:p w:rsidR="00B66C23" w:rsidRPr="004679E3" w:rsidRDefault="00B66C23" w:rsidP="004679E3">
            <w:pPr>
              <w:spacing w:before="120"/>
              <w:rPr>
                <w:rFonts w:cstheme="minorHAnsi"/>
                <w:sz w:val="24"/>
                <w:szCs w:val="24"/>
              </w:rPr>
            </w:pPr>
            <w:r w:rsidRPr="004679E3">
              <w:rPr>
                <w:rFonts w:cstheme="minorHAnsi"/>
                <w:sz w:val="24"/>
                <w:szCs w:val="24"/>
              </w:rPr>
              <w:t>20</w:t>
            </w:r>
          </w:p>
        </w:tc>
        <w:tc>
          <w:tcPr>
            <w:tcW w:w="774" w:type="pct"/>
            <w:tcBorders>
              <w:top w:val="single" w:sz="8" w:space="0" w:color="auto"/>
              <w:left w:val="single" w:sz="8" w:space="0" w:color="auto"/>
              <w:bottom w:val="single" w:sz="8" w:space="0" w:color="auto"/>
              <w:right w:val="single" w:sz="8" w:space="0" w:color="auto"/>
            </w:tcBorders>
            <w:hideMark/>
          </w:tcPr>
          <w:p w:rsidR="00B66C23" w:rsidRPr="004679E3" w:rsidRDefault="00B66C23" w:rsidP="004679E3">
            <w:pPr>
              <w:pStyle w:val="Default"/>
              <w:spacing w:before="120"/>
              <w:rPr>
                <w:rFonts w:asciiTheme="minorHAnsi" w:hAnsiTheme="minorHAnsi" w:cstheme="minorHAnsi"/>
              </w:rPr>
            </w:pPr>
            <w:r w:rsidRPr="004679E3">
              <w:rPr>
                <w:rFonts w:asciiTheme="minorHAnsi" w:hAnsiTheme="minorHAnsi" w:cstheme="minorHAnsi"/>
              </w:rPr>
              <w:t>GL Activity</w:t>
            </w:r>
          </w:p>
        </w:tc>
        <w:tc>
          <w:tcPr>
            <w:tcW w:w="0" w:type="auto"/>
            <w:vMerge/>
            <w:tcBorders>
              <w:top w:val="single" w:sz="8" w:space="0" w:color="auto"/>
              <w:left w:val="single" w:sz="8" w:space="0" w:color="auto"/>
              <w:bottom w:val="single" w:sz="8" w:space="0" w:color="auto"/>
              <w:right w:val="single" w:sz="8" w:space="0" w:color="auto"/>
            </w:tcBorders>
            <w:vAlign w:val="center"/>
            <w:hideMark/>
          </w:tcPr>
          <w:p w:rsidR="00B66C23" w:rsidRPr="004679E3" w:rsidRDefault="00B66C23" w:rsidP="00BC2DAE">
            <w:pPr>
              <w:spacing w:before="120"/>
              <w:rPr>
                <w:rFonts w:cstheme="minorHAnsi"/>
                <w:color w:val="000000"/>
                <w:sz w:val="24"/>
                <w:szCs w:val="24"/>
                <w:lang w:val="en-US"/>
              </w:rPr>
            </w:pPr>
          </w:p>
        </w:tc>
      </w:tr>
    </w:tbl>
    <w:p w:rsidR="00EA5B8E" w:rsidRDefault="00EA5B8E" w:rsidP="00B66C23">
      <w:pPr>
        <w:spacing w:after="0"/>
        <w:rPr>
          <w:rFonts w:cstheme="minorHAnsi"/>
          <w:bCs/>
          <w:color w:val="000000"/>
          <w:sz w:val="24"/>
          <w:szCs w:val="24"/>
        </w:rPr>
      </w:pPr>
    </w:p>
    <w:p w:rsidR="00B66C23" w:rsidRPr="00EA5B8E" w:rsidRDefault="00B66C23" w:rsidP="00B66C23">
      <w:pPr>
        <w:spacing w:after="0"/>
        <w:rPr>
          <w:rFonts w:cstheme="minorHAnsi"/>
          <w:sz w:val="24"/>
          <w:szCs w:val="24"/>
          <w:lang w:eastAsia="en-CA"/>
        </w:rPr>
      </w:pPr>
      <w:r w:rsidRPr="00EA5B8E">
        <w:rPr>
          <w:rFonts w:cstheme="minorHAnsi"/>
          <w:bCs/>
          <w:color w:val="000000"/>
          <w:sz w:val="24"/>
          <w:szCs w:val="24"/>
        </w:rPr>
        <w:t>*</w:t>
      </w:r>
      <w:r w:rsidRPr="00EA5B8E">
        <w:rPr>
          <w:rFonts w:cstheme="minorHAnsi"/>
          <w:sz w:val="24"/>
          <w:szCs w:val="24"/>
        </w:rPr>
        <w:t xml:space="preserve"> All amounts in Canadian currency.</w:t>
      </w:r>
    </w:p>
    <w:p w:rsidR="00B66C23" w:rsidRPr="00EA5B8E" w:rsidRDefault="00B66C23" w:rsidP="00B66C23">
      <w:pPr>
        <w:spacing w:after="0"/>
        <w:rPr>
          <w:rFonts w:cstheme="minorHAnsi"/>
          <w:bCs/>
          <w:color w:val="000000"/>
          <w:sz w:val="24"/>
          <w:szCs w:val="24"/>
        </w:rPr>
      </w:pPr>
      <w:r w:rsidRPr="00EA5B8E">
        <w:rPr>
          <w:rFonts w:cstheme="minorHAnsi"/>
          <w:bCs/>
          <w:color w:val="000000"/>
          <w:sz w:val="24"/>
          <w:szCs w:val="24"/>
        </w:rPr>
        <w:t xml:space="preserve">Report one (1) dollar amount per line either as debit or credit. </w:t>
      </w:r>
    </w:p>
    <w:p w:rsidR="00B66C23" w:rsidRPr="00EA5B8E" w:rsidRDefault="00B66C23" w:rsidP="00B66C23">
      <w:pPr>
        <w:spacing w:after="0"/>
        <w:rPr>
          <w:rFonts w:cstheme="minorHAnsi"/>
          <w:bCs/>
          <w:color w:val="000000"/>
          <w:sz w:val="24"/>
          <w:szCs w:val="24"/>
        </w:rPr>
      </w:pPr>
      <w:r w:rsidRPr="00EA5B8E">
        <w:rPr>
          <w:rFonts w:cstheme="minorHAnsi"/>
          <w:bCs/>
          <w:color w:val="000000"/>
          <w:sz w:val="24"/>
          <w:szCs w:val="24"/>
        </w:rPr>
        <w:t>Report one (1) offsetting 0.00 amount per line either as debit or credit.</w:t>
      </w:r>
    </w:p>
    <w:p w:rsidR="00B66C23" w:rsidRPr="00EA5B8E" w:rsidRDefault="00B66C23" w:rsidP="00B66C23">
      <w:pPr>
        <w:spacing w:after="0"/>
        <w:rPr>
          <w:rFonts w:cstheme="minorHAnsi"/>
          <w:bCs/>
          <w:color w:val="000000"/>
          <w:sz w:val="24"/>
          <w:szCs w:val="24"/>
        </w:rPr>
      </w:pPr>
      <w:r w:rsidRPr="00EA5B8E">
        <w:rPr>
          <w:rFonts w:cstheme="minorHAnsi"/>
          <w:bCs/>
          <w:color w:val="000000"/>
          <w:sz w:val="24"/>
          <w:szCs w:val="24"/>
        </w:rPr>
        <w:t xml:space="preserve">Report only positive amounts in the file. </w:t>
      </w:r>
    </w:p>
    <w:p w:rsidR="00B66C23" w:rsidRPr="00EA5B8E" w:rsidRDefault="00B66C23" w:rsidP="00B66C23">
      <w:pPr>
        <w:spacing w:after="0"/>
        <w:rPr>
          <w:rFonts w:cstheme="minorHAnsi"/>
          <w:bCs/>
          <w:color w:val="000000"/>
          <w:sz w:val="24"/>
          <w:szCs w:val="24"/>
        </w:rPr>
      </w:pPr>
      <w:r w:rsidRPr="00EA5B8E">
        <w:rPr>
          <w:rFonts w:cstheme="minorHAnsi"/>
          <w:bCs/>
          <w:color w:val="000000"/>
          <w:sz w:val="24"/>
          <w:szCs w:val="24"/>
        </w:rPr>
        <w:lastRenderedPageBreak/>
        <w:t>DebitAmount column represent increases in Asset/Expense GLs or decreases in Liability/Income/Capital GLs.</w:t>
      </w:r>
    </w:p>
    <w:p w:rsidR="00B66C23" w:rsidRPr="00EA5B8E" w:rsidRDefault="00B66C23" w:rsidP="00B66C23">
      <w:pPr>
        <w:spacing w:after="0"/>
        <w:rPr>
          <w:rFonts w:cstheme="minorHAnsi"/>
          <w:bCs/>
          <w:color w:val="000000"/>
          <w:sz w:val="24"/>
          <w:szCs w:val="24"/>
        </w:rPr>
      </w:pPr>
      <w:r w:rsidRPr="00EA5B8E">
        <w:rPr>
          <w:rFonts w:cstheme="minorHAnsi"/>
          <w:bCs/>
          <w:color w:val="000000"/>
          <w:sz w:val="24"/>
          <w:szCs w:val="24"/>
        </w:rPr>
        <w:t>CreditAmount column represent decreases in Asset/Expense GLs or increases in Liability/Income/Capital GLs.</w:t>
      </w:r>
    </w:p>
    <w:p w:rsidR="00113513" w:rsidRDefault="00113513" w:rsidP="00113513">
      <w:pPr>
        <w:rPr>
          <w:rStyle w:val="IntenseEmphasis"/>
          <w:i w:val="0"/>
          <w:iCs w:val="0"/>
          <w:color w:val="2F5496" w:themeColor="accent1" w:themeShade="BF"/>
        </w:rPr>
      </w:pPr>
      <w:bookmarkStart w:id="250" w:name="_Toc59181881"/>
    </w:p>
    <w:p w:rsidR="007F4DD1" w:rsidRPr="00113513" w:rsidRDefault="00B66C23" w:rsidP="00113513">
      <w:pPr>
        <w:rPr>
          <w:rStyle w:val="IntenseEmphasis"/>
          <w:b/>
          <w:i w:val="0"/>
          <w:iCs w:val="0"/>
          <w:color w:val="000000" w:themeColor="text1"/>
          <w:sz w:val="24"/>
          <w:szCs w:val="24"/>
        </w:rPr>
      </w:pPr>
      <w:r w:rsidRPr="00113513">
        <w:rPr>
          <w:rStyle w:val="IntenseEmphasis"/>
          <w:b/>
          <w:i w:val="0"/>
          <w:iCs w:val="0"/>
          <w:color w:val="000000" w:themeColor="text1"/>
          <w:sz w:val="24"/>
          <w:szCs w:val="24"/>
        </w:rPr>
        <w:t>GP Journal Entry Integration Build</w:t>
      </w:r>
      <w:bookmarkEnd w:id="250"/>
      <w:r w:rsidR="00113513">
        <w:rPr>
          <w:rStyle w:val="IntenseEmphasis"/>
          <w:b/>
          <w:i w:val="0"/>
          <w:iCs w:val="0"/>
          <w:color w:val="000000" w:themeColor="text1"/>
          <w:sz w:val="24"/>
          <w:szCs w:val="24"/>
        </w:rPr>
        <w:t>:</w:t>
      </w:r>
    </w:p>
    <w:p w:rsidR="00DA225E" w:rsidRPr="00113513" w:rsidRDefault="004B1646" w:rsidP="00113513">
      <w:pPr>
        <w:rPr>
          <w:b/>
          <w:iCs/>
          <w:color w:val="4472C4" w:themeColor="accent1"/>
          <w:sz w:val="24"/>
          <w:szCs w:val="24"/>
        </w:rPr>
      </w:pPr>
      <w:r w:rsidRPr="00113513">
        <w:rPr>
          <w:b/>
          <w:sz w:val="24"/>
          <w:szCs w:val="24"/>
        </w:rPr>
        <w:t>U</w:t>
      </w:r>
      <w:r w:rsidR="007F4DD1" w:rsidRPr="00113513">
        <w:rPr>
          <w:b/>
          <w:sz w:val="24"/>
          <w:szCs w:val="24"/>
        </w:rPr>
        <w:t>ser</w:t>
      </w:r>
      <w:r w:rsidR="00113513">
        <w:rPr>
          <w:b/>
          <w:sz w:val="24"/>
          <w:szCs w:val="24"/>
        </w:rPr>
        <w:t>:</w:t>
      </w:r>
    </w:p>
    <w:p w:rsidR="00B66C23" w:rsidRPr="00EA5B8E" w:rsidRDefault="00B66C23" w:rsidP="00EA5B8E">
      <w:pPr>
        <w:pStyle w:val="Subtitle"/>
        <w:jc w:val="both"/>
        <w:rPr>
          <w:b/>
          <w:sz w:val="24"/>
          <w:szCs w:val="24"/>
          <w:u w:val="single"/>
        </w:rPr>
      </w:pPr>
      <w:r w:rsidRPr="00EA5B8E">
        <w:rPr>
          <w:b/>
          <w:sz w:val="24"/>
          <w:szCs w:val="24"/>
          <w:u w:val="single"/>
        </w:rPr>
        <w:t xml:space="preserve">Request the PEBA Lan Folder be created if it has not already been created </w:t>
      </w:r>
    </w:p>
    <w:p w:rsidR="00B66C23" w:rsidRDefault="00B66C23" w:rsidP="00EA5B8E">
      <w:pPr>
        <w:jc w:val="both"/>
        <w:rPr>
          <w:rStyle w:val="Hyperlink"/>
          <w:b/>
          <w:sz w:val="24"/>
          <w:szCs w:val="24"/>
        </w:rPr>
      </w:pPr>
      <w:r w:rsidRPr="00EA5B8E">
        <w:rPr>
          <w:sz w:val="24"/>
          <w:szCs w:val="24"/>
        </w:rPr>
        <w:t xml:space="preserve">This is the folder where you will save your source file in so it can be linked to your integration build.  Folders are noted in item 5.2 above must be created if they do not already exist </w:t>
      </w:r>
      <w:hyperlink w:anchor="_PEBA_LAN_folders" w:history="1">
        <w:r w:rsidRPr="00EA5B8E">
          <w:rPr>
            <w:rStyle w:val="Hyperlink"/>
            <w:b/>
            <w:sz w:val="24"/>
            <w:szCs w:val="24"/>
          </w:rPr>
          <w:t>PEBA LAN folders</w:t>
        </w:r>
      </w:hyperlink>
    </w:p>
    <w:p w:rsidR="00113513" w:rsidRPr="00113513" w:rsidRDefault="00113513" w:rsidP="00EA5B8E">
      <w:pPr>
        <w:jc w:val="both"/>
        <w:rPr>
          <w:sz w:val="2"/>
          <w:szCs w:val="24"/>
        </w:rPr>
      </w:pPr>
    </w:p>
    <w:p w:rsidR="00B66C23" w:rsidRPr="00EA5B8E" w:rsidRDefault="00B66C23" w:rsidP="00EA5B8E">
      <w:pPr>
        <w:pStyle w:val="Subtitle"/>
        <w:jc w:val="both"/>
        <w:rPr>
          <w:b/>
          <w:sz w:val="24"/>
          <w:szCs w:val="24"/>
          <w:u w:val="single"/>
        </w:rPr>
      </w:pPr>
      <w:r w:rsidRPr="00EA5B8E">
        <w:rPr>
          <w:b/>
          <w:sz w:val="24"/>
          <w:szCs w:val="24"/>
          <w:u w:val="single"/>
        </w:rPr>
        <w:t xml:space="preserve">Create the source journal entry file </w:t>
      </w:r>
    </w:p>
    <w:p w:rsidR="00B66C23" w:rsidRPr="00EA5B8E" w:rsidRDefault="00B66C23" w:rsidP="00EA5B8E">
      <w:pPr>
        <w:jc w:val="both"/>
        <w:rPr>
          <w:sz w:val="24"/>
          <w:szCs w:val="24"/>
        </w:rPr>
      </w:pPr>
      <w:r w:rsidRPr="00EA5B8E">
        <w:rPr>
          <w:sz w:val="24"/>
          <w:szCs w:val="24"/>
        </w:rPr>
        <w:t>This is the file which will be linked to your integration build that will hold the journal entry details that will integrate into GP.  This file must be saved to the appropriate folder noted in item 5.2 above.</w:t>
      </w:r>
      <w:r w:rsidR="00C76632">
        <w:rPr>
          <w:sz w:val="24"/>
          <w:szCs w:val="24"/>
        </w:rPr>
        <w:t xml:space="preserve"> </w:t>
      </w:r>
      <w:r w:rsidRPr="00EA5B8E">
        <w:rPr>
          <w:sz w:val="24"/>
          <w:szCs w:val="24"/>
        </w:rPr>
        <w:t xml:space="preserve">  </w:t>
      </w:r>
      <w:hyperlink w:anchor="_PEBA_LAN_folders" w:history="1">
        <w:r w:rsidRPr="00EA5B8E">
          <w:rPr>
            <w:rStyle w:val="Hyperlink"/>
            <w:b/>
            <w:sz w:val="24"/>
            <w:szCs w:val="24"/>
          </w:rPr>
          <w:t>PEBA LAN folders</w:t>
        </w:r>
      </w:hyperlink>
    </w:p>
    <w:p w:rsidR="00B66C23" w:rsidRDefault="00B66C23" w:rsidP="00EA5B8E">
      <w:pPr>
        <w:jc w:val="both"/>
        <w:rPr>
          <w:sz w:val="24"/>
          <w:szCs w:val="24"/>
        </w:rPr>
      </w:pPr>
      <w:r w:rsidRPr="00EA5B8E">
        <w:rPr>
          <w:sz w:val="24"/>
          <w:szCs w:val="24"/>
        </w:rPr>
        <w:t xml:space="preserve">To create a source file, you can copy an existing source file; then rename the file to suit your build purposes; then modify the details of the file based on the file output specifications and file lay out specification for the project that get outlined in item 9 above.  </w:t>
      </w:r>
      <w:hyperlink w:anchor="_GP_Integration_File" w:history="1">
        <w:r w:rsidRPr="00EA5B8E">
          <w:rPr>
            <w:rStyle w:val="Hyperlink"/>
            <w:sz w:val="24"/>
            <w:szCs w:val="24"/>
          </w:rPr>
          <w:t>GP Integration File Output Specifications and File Lay out Specifications by Project</w:t>
        </w:r>
      </w:hyperlink>
      <w:r w:rsidRPr="00EA5B8E">
        <w:rPr>
          <w:sz w:val="24"/>
          <w:szCs w:val="24"/>
        </w:rPr>
        <w:t xml:space="preserve"> (Example: When building the MEPPInvestmentJE source file I copied the MEPPDailyJournalEntries.csv file to the </w:t>
      </w:r>
      <w:r w:rsidR="00C76632" w:rsidRPr="00EA5B8E">
        <w:rPr>
          <w:sz w:val="24"/>
          <w:szCs w:val="24"/>
        </w:rPr>
        <w:t>folder H:\PEBA\Documentation\Great</w:t>
      </w:r>
      <w:r w:rsidRPr="00EA5B8E">
        <w:rPr>
          <w:sz w:val="24"/>
          <w:szCs w:val="24"/>
        </w:rPr>
        <w:t xml:space="preserve"> Plains Test\CIBC Investment Integrations, then had finance modify the details of the file to add records as per item 9.5 and 9.6 above</w:t>
      </w:r>
    </w:p>
    <w:p w:rsidR="00113513" w:rsidRPr="00113513" w:rsidRDefault="00113513" w:rsidP="00EA5B8E">
      <w:pPr>
        <w:jc w:val="both"/>
        <w:rPr>
          <w:sz w:val="8"/>
          <w:szCs w:val="24"/>
        </w:rPr>
      </w:pPr>
    </w:p>
    <w:p w:rsidR="00B66C23" w:rsidRPr="00EA5B8E" w:rsidRDefault="00B66C23" w:rsidP="00EA5B8E">
      <w:pPr>
        <w:pStyle w:val="Subtitle"/>
        <w:jc w:val="both"/>
        <w:rPr>
          <w:b/>
          <w:sz w:val="24"/>
          <w:szCs w:val="24"/>
          <w:u w:val="single"/>
        </w:rPr>
      </w:pPr>
      <w:r w:rsidRPr="00EA5B8E">
        <w:rPr>
          <w:b/>
          <w:sz w:val="24"/>
          <w:szCs w:val="24"/>
          <w:u w:val="single"/>
        </w:rPr>
        <w:t xml:space="preserve">Begin Building the integration.  </w:t>
      </w:r>
    </w:p>
    <w:p w:rsidR="00B66C23" w:rsidRDefault="00B66C23" w:rsidP="00EA5B8E">
      <w:pPr>
        <w:jc w:val="both"/>
        <w:rPr>
          <w:sz w:val="24"/>
          <w:szCs w:val="24"/>
        </w:rPr>
      </w:pPr>
      <w:r w:rsidRPr="00EA5B8E">
        <w:rPr>
          <w:sz w:val="24"/>
          <w:szCs w:val="24"/>
        </w:rPr>
        <w:t>Integrations can not be copied from one environment to another.  They have to be built new in each PEBA environment.  You must build the integration first in the test environment, have finance test it and once they provide signoff and approve for move to production you can build in production after it passes through the appropriate PEBA change management process.</w:t>
      </w:r>
    </w:p>
    <w:p w:rsidR="00DA225E" w:rsidRPr="00EA5B8E" w:rsidRDefault="00DA225E" w:rsidP="00EA5B8E">
      <w:pPr>
        <w:jc w:val="both"/>
        <w:rPr>
          <w:sz w:val="24"/>
          <w:szCs w:val="24"/>
        </w:rPr>
      </w:pPr>
    </w:p>
    <w:p w:rsidR="00B66C23" w:rsidRPr="00EB5927" w:rsidRDefault="00B66C23" w:rsidP="00605FBC">
      <w:pPr>
        <w:jc w:val="both"/>
        <w:rPr>
          <w:b/>
          <w:color w:val="FF0000"/>
          <w:sz w:val="24"/>
          <w:szCs w:val="24"/>
          <w:u w:val="single"/>
        </w:rPr>
      </w:pPr>
      <w:r w:rsidRPr="00EB5927">
        <w:rPr>
          <w:b/>
          <w:color w:val="FF0000"/>
          <w:sz w:val="24"/>
          <w:szCs w:val="24"/>
          <w:u w:val="single"/>
        </w:rPr>
        <w:t>Test Integration Build</w:t>
      </w:r>
    </w:p>
    <w:p w:rsidR="00B66C23" w:rsidRPr="00EB5927" w:rsidRDefault="00B66C23" w:rsidP="00605FBC">
      <w:pPr>
        <w:jc w:val="both"/>
        <w:rPr>
          <w:rStyle w:val="BookTitle"/>
          <w:rFonts w:cstheme="minorHAnsi"/>
          <w:i w:val="0"/>
          <w:sz w:val="24"/>
          <w:szCs w:val="24"/>
          <w:u w:val="single"/>
        </w:rPr>
      </w:pPr>
      <w:r w:rsidRPr="00EB5927">
        <w:rPr>
          <w:rStyle w:val="BookTitle"/>
          <w:rFonts w:cstheme="minorHAnsi"/>
          <w:i w:val="0"/>
          <w:sz w:val="24"/>
          <w:szCs w:val="24"/>
          <w:u w:val="single"/>
        </w:rPr>
        <w:t>Make a back up of the current integration manager database, if one has not yet been made</w:t>
      </w:r>
    </w:p>
    <w:p w:rsidR="00B66C23" w:rsidRPr="003A0798" w:rsidRDefault="00B66C23" w:rsidP="00605FBC">
      <w:pPr>
        <w:jc w:val="both"/>
        <w:rPr>
          <w:sz w:val="24"/>
          <w:szCs w:val="24"/>
        </w:rPr>
      </w:pPr>
      <w:r w:rsidRPr="003A0798">
        <w:rPr>
          <w:sz w:val="24"/>
          <w:szCs w:val="24"/>
        </w:rPr>
        <w:t xml:space="preserve">The integration databases are identified in item 5.1 above </w:t>
      </w:r>
      <w:hyperlink w:anchor="_Regions_and_databases" w:history="1">
        <w:r w:rsidRPr="003A0798">
          <w:rPr>
            <w:rStyle w:val="Hyperlink"/>
            <w:sz w:val="24"/>
            <w:szCs w:val="24"/>
          </w:rPr>
          <w:t>Regions and databases</w:t>
        </w:r>
      </w:hyperlink>
      <w:r w:rsidRPr="003A0798">
        <w:rPr>
          <w:sz w:val="24"/>
          <w:szCs w:val="24"/>
        </w:rPr>
        <w:t xml:space="preserve">   </w:t>
      </w:r>
    </w:p>
    <w:p w:rsidR="00113513" w:rsidRPr="003A0798" w:rsidRDefault="00B66C23" w:rsidP="00605FBC">
      <w:pPr>
        <w:jc w:val="both"/>
        <w:rPr>
          <w:sz w:val="24"/>
          <w:szCs w:val="24"/>
        </w:rPr>
      </w:pPr>
      <w:r w:rsidRPr="003A0798">
        <w:rPr>
          <w:sz w:val="24"/>
          <w:szCs w:val="24"/>
        </w:rPr>
        <w:t xml:space="preserve">Open H:\PEBA\Documentation\Great Plains Test.  1. Make a copy of file GP2016_IM-TEST.Mdb and save to the save folder.  2. Rename the copy to include BAK and the date that you made the </w:t>
      </w:r>
      <w:r w:rsidRPr="003A0798">
        <w:rPr>
          <w:sz w:val="24"/>
          <w:szCs w:val="24"/>
        </w:rPr>
        <w:lastRenderedPageBreak/>
        <w:t>copy  “GP2016_IM - TEST - BAK_YYYYMMDD.  Mbd”.  3. Move any older BAK files into the Archive folder as we should only ever have one BAK up file of the current database.</w:t>
      </w:r>
    </w:p>
    <w:p w:rsidR="00B66C23" w:rsidRDefault="00B66C23" w:rsidP="00AA33FD">
      <w:pPr>
        <w:pStyle w:val="Caption"/>
        <w:spacing w:after="0"/>
      </w:pPr>
      <w:r w:rsidRPr="003A0798">
        <w:fldChar w:fldCharType="begin"/>
      </w:r>
      <w:r w:rsidRPr="003A0798">
        <w:instrText xml:space="preserve"> SEQ Figure \* ARABIC </w:instrText>
      </w:r>
      <w:r w:rsidRPr="003A0798">
        <w:fldChar w:fldCharType="separate"/>
      </w:r>
      <w:r w:rsidR="000635A0">
        <w:rPr>
          <w:noProof/>
        </w:rPr>
        <w:t>64</w:t>
      </w:r>
      <w:r w:rsidRPr="003A0798">
        <w:rPr>
          <w:noProof/>
        </w:rPr>
        <w:fldChar w:fldCharType="end"/>
      </w:r>
      <w:r w:rsidRPr="003A0798">
        <w:t xml:space="preserve"> copy the current database and save to the same folder</w:t>
      </w:r>
    </w:p>
    <w:p w:rsidR="00C41152" w:rsidRPr="00C41152" w:rsidRDefault="00C41152" w:rsidP="00C41152">
      <w:pPr>
        <w:rPr>
          <w:lang w:val="en-US"/>
        </w:rPr>
      </w:pPr>
    </w:p>
    <w:p w:rsidR="00B66C23" w:rsidRDefault="00B66C23" w:rsidP="00C41152">
      <w:pPr>
        <w:jc w:val="center"/>
      </w:pPr>
      <w:r>
        <w:rPr>
          <w:noProof/>
        </w:rPr>
        <w:drawing>
          <wp:inline distT="0" distB="0" distL="0" distR="0" wp14:anchorId="11539A36" wp14:editId="4F4FC915">
            <wp:extent cx="3314700" cy="6953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314700" cy="695325"/>
                    </a:xfrm>
                    <a:prstGeom prst="rect">
                      <a:avLst/>
                    </a:prstGeom>
                  </pic:spPr>
                </pic:pic>
              </a:graphicData>
            </a:graphic>
          </wp:inline>
        </w:drawing>
      </w:r>
    </w:p>
    <w:p w:rsidR="00B66C23" w:rsidRDefault="00B66C23" w:rsidP="00B66C23">
      <w:pPr>
        <w:pStyle w:val="Caption"/>
        <w:spacing w:after="0"/>
      </w:pPr>
      <w:r>
        <w:fldChar w:fldCharType="begin"/>
      </w:r>
      <w:r>
        <w:instrText xml:space="preserve"> SEQ Figure \* ARABIC </w:instrText>
      </w:r>
      <w:r>
        <w:fldChar w:fldCharType="separate"/>
      </w:r>
      <w:r w:rsidR="000635A0">
        <w:rPr>
          <w:noProof/>
        </w:rPr>
        <w:t>65</w:t>
      </w:r>
      <w:r>
        <w:rPr>
          <w:noProof/>
        </w:rPr>
        <w:fldChar w:fldCharType="end"/>
      </w:r>
      <w:r>
        <w:t xml:space="preserve"> Rename the copy to be BAK_YYYYMMDD</w:t>
      </w:r>
    </w:p>
    <w:p w:rsidR="00A52C77" w:rsidRPr="00A52C77" w:rsidRDefault="00A52C77" w:rsidP="00A52C77">
      <w:pPr>
        <w:rPr>
          <w:lang w:val="en-US"/>
        </w:rPr>
      </w:pPr>
    </w:p>
    <w:p w:rsidR="00B66C23" w:rsidRDefault="00B66C23" w:rsidP="00A52C77">
      <w:pPr>
        <w:jc w:val="center"/>
      </w:pPr>
      <w:r>
        <w:rPr>
          <w:noProof/>
        </w:rPr>
        <w:drawing>
          <wp:inline distT="0" distB="0" distL="0" distR="0" wp14:anchorId="42E1FEB3" wp14:editId="72F4EB39">
            <wp:extent cx="3762375" cy="6286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762375" cy="628650"/>
                    </a:xfrm>
                    <a:prstGeom prst="rect">
                      <a:avLst/>
                    </a:prstGeom>
                  </pic:spPr>
                </pic:pic>
              </a:graphicData>
            </a:graphic>
          </wp:inline>
        </w:drawing>
      </w:r>
    </w:p>
    <w:p w:rsidR="00B66C23" w:rsidRDefault="00B66C23" w:rsidP="00B66C23">
      <w:pPr>
        <w:pStyle w:val="Caption"/>
        <w:spacing w:after="0"/>
      </w:pPr>
      <w:r>
        <w:fldChar w:fldCharType="begin"/>
      </w:r>
      <w:r>
        <w:instrText xml:space="preserve"> SEQ Figure \* ARABIC </w:instrText>
      </w:r>
      <w:r>
        <w:fldChar w:fldCharType="separate"/>
      </w:r>
      <w:r w:rsidR="000635A0">
        <w:rPr>
          <w:noProof/>
        </w:rPr>
        <w:t>66</w:t>
      </w:r>
      <w:r>
        <w:rPr>
          <w:noProof/>
        </w:rPr>
        <w:fldChar w:fldCharType="end"/>
      </w:r>
      <w:r>
        <w:t xml:space="preserve"> Move any old BAK files into the Archive folder</w:t>
      </w:r>
    </w:p>
    <w:p w:rsidR="00A52C77" w:rsidRPr="00A52C77" w:rsidRDefault="00A52C77" w:rsidP="00A52C77">
      <w:pPr>
        <w:rPr>
          <w:lang w:val="en-US"/>
        </w:rPr>
      </w:pPr>
    </w:p>
    <w:p w:rsidR="00B66C23" w:rsidRDefault="00B66C23" w:rsidP="00A52C77">
      <w:pPr>
        <w:jc w:val="center"/>
      </w:pPr>
      <w:r>
        <w:rPr>
          <w:noProof/>
        </w:rPr>
        <w:drawing>
          <wp:inline distT="0" distB="0" distL="0" distR="0" wp14:anchorId="38F0CD83" wp14:editId="0908F256">
            <wp:extent cx="5269005" cy="1818640"/>
            <wp:effectExtent l="0" t="0" r="825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75410" cy="1889882"/>
                    </a:xfrm>
                    <a:prstGeom prst="rect">
                      <a:avLst/>
                    </a:prstGeom>
                  </pic:spPr>
                </pic:pic>
              </a:graphicData>
            </a:graphic>
          </wp:inline>
        </w:drawing>
      </w:r>
    </w:p>
    <w:p w:rsidR="004E1DD4" w:rsidRDefault="004E1DD4" w:rsidP="00A52C77">
      <w:pPr>
        <w:jc w:val="center"/>
      </w:pPr>
    </w:p>
    <w:p w:rsidR="00B66C23" w:rsidRPr="007F6166" w:rsidRDefault="00B66C23" w:rsidP="00B66C23">
      <w:pPr>
        <w:pStyle w:val="ListParagraph"/>
        <w:ind w:left="0"/>
        <w:rPr>
          <w:rStyle w:val="BookTitle"/>
          <w:rFonts w:cstheme="minorHAnsi"/>
          <w:i w:val="0"/>
          <w:sz w:val="24"/>
          <w:szCs w:val="24"/>
          <w:u w:val="single"/>
        </w:rPr>
      </w:pPr>
      <w:r w:rsidRPr="007F6166">
        <w:rPr>
          <w:rStyle w:val="BookTitle"/>
          <w:rFonts w:cstheme="minorHAnsi"/>
          <w:i w:val="0"/>
          <w:sz w:val="24"/>
          <w:szCs w:val="24"/>
          <w:u w:val="single"/>
        </w:rPr>
        <w:t xml:space="preserve">Use Remote Desktop to log into either Dytest or Dyntest2-M920 machine.  </w:t>
      </w:r>
    </w:p>
    <w:p w:rsidR="00B66C23" w:rsidRPr="00441DDC" w:rsidRDefault="00B66C23" w:rsidP="00AD2C2D">
      <w:pPr>
        <w:spacing w:after="0"/>
        <w:jc w:val="both"/>
        <w:rPr>
          <w:rFonts w:cstheme="minorHAnsi"/>
          <w:sz w:val="24"/>
          <w:szCs w:val="24"/>
        </w:rPr>
      </w:pPr>
      <w:bookmarkStart w:id="251" w:name="_Toc59181882"/>
      <w:r w:rsidRPr="00441DDC">
        <w:rPr>
          <w:rStyle w:val="Heading3Char"/>
          <w:rFonts w:cstheme="minorHAnsi"/>
        </w:rPr>
        <w:t>User</w:t>
      </w:r>
      <w:bookmarkEnd w:id="251"/>
      <w:r w:rsidRPr="00441DDC">
        <w:rPr>
          <w:rFonts w:cstheme="minorHAnsi"/>
          <w:sz w:val="24"/>
          <w:szCs w:val="24"/>
        </w:rPr>
        <w:t xml:space="preserve"> name is PEBA LAN user name.  </w:t>
      </w:r>
    </w:p>
    <w:p w:rsidR="00B66C23" w:rsidRPr="00441DDC" w:rsidRDefault="00B66C23" w:rsidP="00AD2C2D">
      <w:pPr>
        <w:spacing w:after="0"/>
        <w:jc w:val="both"/>
        <w:rPr>
          <w:rFonts w:cstheme="minorHAnsi"/>
          <w:sz w:val="24"/>
          <w:szCs w:val="24"/>
        </w:rPr>
      </w:pPr>
      <w:r w:rsidRPr="00441DDC">
        <w:rPr>
          <w:rFonts w:cstheme="minorHAnsi"/>
          <w:sz w:val="24"/>
          <w:szCs w:val="24"/>
        </w:rPr>
        <w:t xml:space="preserve">Password id PEBA LAN password </w:t>
      </w:r>
    </w:p>
    <w:p w:rsidR="00B66C23" w:rsidRPr="00441DDC" w:rsidRDefault="00B66C23" w:rsidP="00AD2C2D">
      <w:pPr>
        <w:spacing w:after="0"/>
        <w:jc w:val="both"/>
        <w:rPr>
          <w:rFonts w:cstheme="minorHAnsi"/>
          <w:sz w:val="24"/>
          <w:szCs w:val="24"/>
        </w:rPr>
      </w:pPr>
      <w:r w:rsidRPr="00441DDC">
        <w:rPr>
          <w:rFonts w:cstheme="minorHAnsi"/>
          <w:sz w:val="24"/>
          <w:szCs w:val="24"/>
        </w:rPr>
        <w:t xml:space="preserve">Use the show/hide Options selections on the bottom left corner to enter your user name.  </w:t>
      </w:r>
    </w:p>
    <w:p w:rsidR="00B66C23" w:rsidRDefault="00B66C23" w:rsidP="00AD2C2D">
      <w:pPr>
        <w:spacing w:after="0"/>
        <w:jc w:val="both"/>
        <w:rPr>
          <w:rFonts w:cstheme="minorHAnsi"/>
          <w:sz w:val="24"/>
          <w:szCs w:val="24"/>
        </w:rPr>
      </w:pPr>
      <w:r w:rsidRPr="00441DDC">
        <w:rPr>
          <w:rFonts w:cstheme="minorHAnsi"/>
          <w:sz w:val="24"/>
          <w:szCs w:val="24"/>
        </w:rPr>
        <w:t>If you do not have access to the test machines send a request to IT Help with a CC to Michael.</w:t>
      </w:r>
    </w:p>
    <w:p w:rsidR="00AD2C2D" w:rsidRPr="00441DDC" w:rsidRDefault="00AD2C2D" w:rsidP="00AD2C2D">
      <w:pPr>
        <w:spacing w:after="0"/>
        <w:jc w:val="both"/>
        <w:rPr>
          <w:rFonts w:cstheme="minorHAnsi"/>
          <w:sz w:val="24"/>
          <w:szCs w:val="24"/>
        </w:rPr>
      </w:pPr>
    </w:p>
    <w:p w:rsidR="00B66C23" w:rsidRDefault="00B66C23" w:rsidP="00AD2C2D">
      <w:pPr>
        <w:spacing w:before="120"/>
        <w:jc w:val="center"/>
      </w:pPr>
      <w:r>
        <w:rPr>
          <w:noProof/>
        </w:rPr>
        <w:lastRenderedPageBreak/>
        <w:drawing>
          <wp:inline distT="0" distB="0" distL="0" distR="0" wp14:anchorId="37457541" wp14:editId="7EB0184D">
            <wp:extent cx="5380577" cy="3085465"/>
            <wp:effectExtent l="0" t="0" r="0"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t="2041" b="1633"/>
                    <a:stretch/>
                  </pic:blipFill>
                  <pic:spPr bwMode="auto">
                    <a:xfrm>
                      <a:off x="0" y="0"/>
                      <a:ext cx="5542465" cy="3178299"/>
                    </a:xfrm>
                    <a:prstGeom prst="rect">
                      <a:avLst/>
                    </a:prstGeom>
                    <a:ln>
                      <a:noFill/>
                    </a:ln>
                    <a:extLst>
                      <a:ext uri="{53640926-AAD7-44D8-BBD7-CCE9431645EC}">
                        <a14:shadowObscured xmlns:a14="http://schemas.microsoft.com/office/drawing/2010/main"/>
                      </a:ext>
                    </a:extLst>
                  </pic:spPr>
                </pic:pic>
              </a:graphicData>
            </a:graphic>
          </wp:inline>
        </w:drawing>
      </w:r>
    </w:p>
    <w:p w:rsidR="00936A4D" w:rsidRDefault="00936A4D" w:rsidP="00AD2C2D">
      <w:pPr>
        <w:spacing w:before="120"/>
        <w:jc w:val="center"/>
      </w:pPr>
    </w:p>
    <w:p w:rsidR="0044318C" w:rsidRPr="00A43062" w:rsidRDefault="00B66C23" w:rsidP="00B66C23">
      <w:pPr>
        <w:rPr>
          <w:rStyle w:val="BookTitle"/>
          <w:i w:val="0"/>
          <w:sz w:val="24"/>
          <w:szCs w:val="24"/>
        </w:rPr>
      </w:pPr>
      <w:r w:rsidRPr="00A43062">
        <w:rPr>
          <w:rStyle w:val="BookTitle"/>
          <w:i w:val="0"/>
          <w:sz w:val="24"/>
          <w:szCs w:val="24"/>
        </w:rPr>
        <w:t>Select Ok to the Security Disclaimer</w:t>
      </w:r>
    </w:p>
    <w:p w:rsidR="00936A4D" w:rsidRPr="00936A4D" w:rsidRDefault="00936A4D" w:rsidP="00B66C23">
      <w:pPr>
        <w:rPr>
          <w:rStyle w:val="BookTitle"/>
          <w:sz w:val="26"/>
          <w:szCs w:val="26"/>
        </w:rPr>
      </w:pPr>
    </w:p>
    <w:p w:rsidR="00B66C23" w:rsidRDefault="00B66C23" w:rsidP="0044318C">
      <w:pPr>
        <w:jc w:val="center"/>
      </w:pPr>
      <w:r>
        <w:rPr>
          <w:noProof/>
        </w:rPr>
        <w:drawing>
          <wp:inline distT="0" distB="0" distL="0" distR="0" wp14:anchorId="44A12C12" wp14:editId="7624902B">
            <wp:extent cx="4495800" cy="27622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569889" cy="2807771"/>
                    </a:xfrm>
                    <a:prstGeom prst="rect">
                      <a:avLst/>
                    </a:prstGeom>
                  </pic:spPr>
                </pic:pic>
              </a:graphicData>
            </a:graphic>
          </wp:inline>
        </w:drawing>
      </w:r>
    </w:p>
    <w:p w:rsidR="00936A4D" w:rsidRDefault="00936A4D" w:rsidP="0044318C">
      <w:pPr>
        <w:jc w:val="center"/>
      </w:pPr>
    </w:p>
    <w:p w:rsidR="00B66C23" w:rsidRPr="00A43062" w:rsidRDefault="00B66C23" w:rsidP="00936A4D">
      <w:pPr>
        <w:rPr>
          <w:rStyle w:val="BookTitle"/>
          <w:i w:val="0"/>
          <w:sz w:val="24"/>
          <w:szCs w:val="24"/>
        </w:rPr>
      </w:pPr>
      <w:bookmarkStart w:id="252" w:name="_Toc59181883"/>
      <w:r w:rsidRPr="00A43062">
        <w:rPr>
          <w:rStyle w:val="BookTitle"/>
          <w:i w:val="0"/>
          <w:sz w:val="24"/>
          <w:szCs w:val="24"/>
        </w:rPr>
        <w:t>Search for Integration Manager application and open it</w:t>
      </w:r>
      <w:bookmarkEnd w:id="252"/>
      <w:r w:rsidRPr="00A43062">
        <w:rPr>
          <w:rStyle w:val="BookTitle"/>
          <w:i w:val="0"/>
          <w:sz w:val="24"/>
          <w:szCs w:val="24"/>
        </w:rPr>
        <w:t xml:space="preserve"> confirm that it is Version 16</w:t>
      </w:r>
    </w:p>
    <w:p w:rsidR="003847A3" w:rsidRPr="003847A3" w:rsidRDefault="003847A3" w:rsidP="003847A3"/>
    <w:p w:rsidR="00B66C23" w:rsidRDefault="00B66C23" w:rsidP="003847A3">
      <w:pPr>
        <w:jc w:val="center"/>
      </w:pPr>
      <w:r>
        <w:rPr>
          <w:noProof/>
        </w:rPr>
        <w:lastRenderedPageBreak/>
        <w:drawing>
          <wp:inline distT="0" distB="0" distL="0" distR="0" wp14:anchorId="73BBB575" wp14:editId="032D42D1">
            <wp:extent cx="5905500" cy="401002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51113" cy="4040998"/>
                    </a:xfrm>
                    <a:prstGeom prst="rect">
                      <a:avLst/>
                    </a:prstGeom>
                  </pic:spPr>
                </pic:pic>
              </a:graphicData>
            </a:graphic>
          </wp:inline>
        </w:drawing>
      </w:r>
    </w:p>
    <w:p w:rsidR="003847A3" w:rsidRDefault="003847A3" w:rsidP="00B66C23"/>
    <w:p w:rsidR="003847A3" w:rsidRDefault="003847A3" w:rsidP="00B66C23"/>
    <w:p w:rsidR="00B66C23" w:rsidRPr="00A43062" w:rsidRDefault="00B66C23" w:rsidP="00B66C23">
      <w:pPr>
        <w:rPr>
          <w:rStyle w:val="BookTitle"/>
          <w:i w:val="0"/>
          <w:color w:val="FF0000"/>
          <w:sz w:val="24"/>
          <w:szCs w:val="24"/>
        </w:rPr>
      </w:pPr>
      <w:r w:rsidRPr="00A43062">
        <w:rPr>
          <w:rStyle w:val="BookTitle"/>
          <w:i w:val="0"/>
          <w:color w:val="FF0000"/>
          <w:sz w:val="24"/>
          <w:szCs w:val="24"/>
        </w:rPr>
        <w:t>Be sure that you are pointed to the correct data base before proceeding with the integration build</w:t>
      </w:r>
    </w:p>
    <w:p w:rsidR="00B66C23" w:rsidRPr="00212350" w:rsidRDefault="00B66C23" w:rsidP="00212350">
      <w:pPr>
        <w:jc w:val="both"/>
        <w:rPr>
          <w:sz w:val="24"/>
          <w:szCs w:val="24"/>
        </w:rPr>
      </w:pPr>
      <w:r w:rsidRPr="00212350">
        <w:rPr>
          <w:sz w:val="24"/>
          <w:szCs w:val="24"/>
        </w:rPr>
        <w:t xml:space="preserve">The database is configured by individual user id, so every employee who logs into the application has to point to the correct database.  The data base is reported in the title of the window.  </w:t>
      </w:r>
      <w:r w:rsidRPr="00212350">
        <w:rPr>
          <w:b/>
          <w:sz w:val="24"/>
          <w:szCs w:val="24"/>
          <w:u w:val="single"/>
        </w:rPr>
        <w:t>For a test build</w:t>
      </w:r>
      <w:r w:rsidRPr="00212350">
        <w:rPr>
          <w:sz w:val="24"/>
          <w:szCs w:val="24"/>
        </w:rPr>
        <w:t xml:space="preserve"> if it does not read “GP2016_IM-TEST.Mdb do not proceed until you have changed the data base as instructed below.  </w:t>
      </w:r>
    </w:p>
    <w:p w:rsidR="00B66C23" w:rsidRDefault="00B66C23" w:rsidP="00B66C23">
      <w:r>
        <w:rPr>
          <w:noProof/>
        </w:rPr>
        <w:lastRenderedPageBreak/>
        <w:drawing>
          <wp:inline distT="0" distB="0" distL="0" distR="0" wp14:anchorId="7A690265" wp14:editId="298DDEEC">
            <wp:extent cx="5828750" cy="3752850"/>
            <wp:effectExtent l="0" t="0" r="63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842835" cy="3761919"/>
                    </a:xfrm>
                    <a:prstGeom prst="rect">
                      <a:avLst/>
                    </a:prstGeom>
                  </pic:spPr>
                </pic:pic>
              </a:graphicData>
            </a:graphic>
          </wp:inline>
        </w:drawing>
      </w:r>
    </w:p>
    <w:p w:rsidR="002C1310" w:rsidRPr="002C1310" w:rsidRDefault="002C1310" w:rsidP="00B66C23">
      <w:pPr>
        <w:rPr>
          <w:sz w:val="6"/>
        </w:rPr>
      </w:pPr>
    </w:p>
    <w:p w:rsidR="00B66C23" w:rsidRPr="003E4F6F" w:rsidRDefault="00B66C23" w:rsidP="00B66C23">
      <w:pPr>
        <w:rPr>
          <w:sz w:val="24"/>
          <w:szCs w:val="24"/>
        </w:rPr>
      </w:pPr>
      <w:r w:rsidRPr="00936A4D">
        <w:rPr>
          <w:b/>
          <w:color w:val="FF0000"/>
          <w:sz w:val="26"/>
          <w:szCs w:val="26"/>
          <w:u w:val="single"/>
        </w:rPr>
        <w:t>To point to the correct database</w:t>
      </w:r>
      <w:r w:rsidRPr="00B40D6B">
        <w:t xml:space="preserve">, </w:t>
      </w:r>
      <w:r w:rsidRPr="003E4F6F">
        <w:rPr>
          <w:sz w:val="24"/>
          <w:szCs w:val="24"/>
        </w:rPr>
        <w:t xml:space="preserve">1 select tools, </w:t>
      </w:r>
      <w:r w:rsidR="00212350" w:rsidRPr="003E4F6F">
        <w:rPr>
          <w:sz w:val="24"/>
          <w:szCs w:val="24"/>
        </w:rPr>
        <w:t>options; 2</w:t>
      </w:r>
      <w:r w:rsidRPr="003E4F6F">
        <w:rPr>
          <w:sz w:val="24"/>
          <w:szCs w:val="24"/>
        </w:rPr>
        <w:t xml:space="preserve"> using the search file path search button navigate to the correct database and select it; 3 once selected press the apply button and the ok button on the options window; 4 close Integration Manager application and re-open to see the database change to the correct one.  </w:t>
      </w:r>
    </w:p>
    <w:p w:rsidR="00B66C23" w:rsidRDefault="00B66C23" w:rsidP="00847899">
      <w:pPr>
        <w:pStyle w:val="ListParagraph"/>
        <w:numPr>
          <w:ilvl w:val="3"/>
          <w:numId w:val="46"/>
        </w:numPr>
        <w:ind w:left="1134"/>
        <w:rPr>
          <w:sz w:val="24"/>
          <w:szCs w:val="24"/>
        </w:rPr>
      </w:pPr>
      <w:r w:rsidRPr="000B3A7D">
        <w:rPr>
          <w:sz w:val="24"/>
          <w:szCs w:val="24"/>
        </w:rPr>
        <w:t>Select Tools, Options</w:t>
      </w:r>
    </w:p>
    <w:p w:rsidR="002C1310" w:rsidRPr="002C1310" w:rsidRDefault="002C1310" w:rsidP="002C1310">
      <w:pPr>
        <w:pStyle w:val="ListParagraph"/>
        <w:ind w:left="1134"/>
        <w:rPr>
          <w:sz w:val="8"/>
          <w:szCs w:val="24"/>
        </w:rPr>
      </w:pPr>
    </w:p>
    <w:p w:rsidR="00212350" w:rsidRDefault="00B66C23" w:rsidP="004935BA">
      <w:pPr>
        <w:jc w:val="center"/>
      </w:pPr>
      <w:r>
        <w:rPr>
          <w:noProof/>
        </w:rPr>
        <w:drawing>
          <wp:inline distT="0" distB="0" distL="0" distR="0" wp14:anchorId="42ADC273" wp14:editId="1F0990E4">
            <wp:extent cx="3441793" cy="1551940"/>
            <wp:effectExtent l="0" t="0" r="635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458760" cy="1559591"/>
                    </a:xfrm>
                    <a:prstGeom prst="rect">
                      <a:avLst/>
                    </a:prstGeom>
                  </pic:spPr>
                </pic:pic>
              </a:graphicData>
            </a:graphic>
          </wp:inline>
        </w:drawing>
      </w:r>
    </w:p>
    <w:p w:rsidR="002C1310" w:rsidRPr="002C1310" w:rsidRDefault="002C1310" w:rsidP="004935BA">
      <w:pPr>
        <w:jc w:val="center"/>
        <w:rPr>
          <w:sz w:val="10"/>
        </w:rPr>
      </w:pPr>
    </w:p>
    <w:p w:rsidR="00B66C23" w:rsidRPr="002918BE" w:rsidRDefault="00B66C23" w:rsidP="00847899">
      <w:pPr>
        <w:pStyle w:val="ListParagraph"/>
        <w:numPr>
          <w:ilvl w:val="3"/>
          <w:numId w:val="46"/>
        </w:numPr>
        <w:ind w:left="1134" w:hanging="283"/>
        <w:rPr>
          <w:sz w:val="24"/>
          <w:szCs w:val="24"/>
        </w:rPr>
      </w:pPr>
      <w:r w:rsidRPr="002918BE">
        <w:rPr>
          <w:sz w:val="24"/>
          <w:szCs w:val="24"/>
        </w:rPr>
        <w:t>Using the search file path search button navigate to the correct database and select it</w:t>
      </w:r>
    </w:p>
    <w:p w:rsidR="00B66C23" w:rsidRDefault="00B66C23" w:rsidP="00B66C23">
      <w:r>
        <w:rPr>
          <w:noProof/>
        </w:rPr>
        <w:lastRenderedPageBreak/>
        <w:drawing>
          <wp:inline distT="0" distB="0" distL="0" distR="0" wp14:anchorId="4D084FDF" wp14:editId="52ECFE12">
            <wp:extent cx="5895975" cy="3295475"/>
            <wp:effectExtent l="0" t="0" r="0" b="63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38517" cy="3319253"/>
                    </a:xfrm>
                    <a:prstGeom prst="rect">
                      <a:avLst/>
                    </a:prstGeom>
                  </pic:spPr>
                </pic:pic>
              </a:graphicData>
            </a:graphic>
          </wp:inline>
        </w:drawing>
      </w:r>
    </w:p>
    <w:p w:rsidR="002C1310" w:rsidRPr="002C1310" w:rsidRDefault="002C1310" w:rsidP="00B66C23">
      <w:pPr>
        <w:rPr>
          <w:sz w:val="2"/>
        </w:rPr>
      </w:pPr>
    </w:p>
    <w:p w:rsidR="00B66C23" w:rsidRDefault="00B66C23" w:rsidP="00847899">
      <w:pPr>
        <w:pStyle w:val="ListParagraph"/>
        <w:numPr>
          <w:ilvl w:val="0"/>
          <w:numId w:val="46"/>
        </w:numPr>
        <w:rPr>
          <w:sz w:val="24"/>
          <w:szCs w:val="24"/>
        </w:rPr>
      </w:pPr>
      <w:r w:rsidRPr="000B3A7D">
        <w:rPr>
          <w:sz w:val="24"/>
          <w:szCs w:val="24"/>
        </w:rPr>
        <w:t xml:space="preserve"> Press “Apply” button and “Ok” button</w:t>
      </w:r>
    </w:p>
    <w:p w:rsidR="00C253E7" w:rsidRPr="000B3A7D" w:rsidRDefault="00C253E7" w:rsidP="00C253E7">
      <w:pPr>
        <w:pStyle w:val="ListParagraph"/>
        <w:rPr>
          <w:sz w:val="24"/>
          <w:szCs w:val="24"/>
        </w:rPr>
      </w:pPr>
    </w:p>
    <w:p w:rsidR="00B66C23" w:rsidRDefault="00B66C23" w:rsidP="00113513">
      <w:r>
        <w:rPr>
          <w:noProof/>
        </w:rPr>
        <w:drawing>
          <wp:inline distT="0" distB="0" distL="0" distR="0" wp14:anchorId="68DBCD22" wp14:editId="53596DF6">
            <wp:extent cx="4286250" cy="320357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298407" cy="3212661"/>
                    </a:xfrm>
                    <a:prstGeom prst="rect">
                      <a:avLst/>
                    </a:prstGeom>
                  </pic:spPr>
                </pic:pic>
              </a:graphicData>
            </a:graphic>
          </wp:inline>
        </w:drawing>
      </w:r>
    </w:p>
    <w:p w:rsidR="002C1310" w:rsidRPr="002C1310" w:rsidRDefault="002C1310" w:rsidP="00782143">
      <w:pPr>
        <w:jc w:val="center"/>
        <w:rPr>
          <w:sz w:val="2"/>
        </w:rPr>
      </w:pPr>
    </w:p>
    <w:p w:rsidR="00B66C23" w:rsidRPr="002C59CF" w:rsidRDefault="00B66C23" w:rsidP="00847899">
      <w:pPr>
        <w:pStyle w:val="ListParagraph"/>
        <w:numPr>
          <w:ilvl w:val="0"/>
          <w:numId w:val="46"/>
        </w:numPr>
        <w:rPr>
          <w:sz w:val="24"/>
          <w:szCs w:val="24"/>
        </w:rPr>
      </w:pPr>
      <w:r w:rsidRPr="002C59CF">
        <w:rPr>
          <w:sz w:val="24"/>
          <w:szCs w:val="24"/>
        </w:rPr>
        <w:t xml:space="preserve"> </w:t>
      </w:r>
      <w:r w:rsidR="002C59CF">
        <w:rPr>
          <w:sz w:val="24"/>
          <w:szCs w:val="24"/>
        </w:rPr>
        <w:t>C</w:t>
      </w:r>
      <w:r w:rsidRPr="002C59CF">
        <w:rPr>
          <w:sz w:val="24"/>
          <w:szCs w:val="24"/>
        </w:rPr>
        <w:t>lose Integration manager using the X then reopen the application and the correct database will display in the title bar</w:t>
      </w:r>
      <w:r w:rsidR="000B3A7D" w:rsidRPr="002C59CF">
        <w:rPr>
          <w:sz w:val="24"/>
          <w:szCs w:val="24"/>
        </w:rPr>
        <w:t>.</w:t>
      </w:r>
    </w:p>
    <w:p w:rsidR="00B66C23" w:rsidRDefault="00B66C23" w:rsidP="002C59CF">
      <w:pPr>
        <w:jc w:val="center"/>
      </w:pPr>
      <w:r>
        <w:rPr>
          <w:noProof/>
        </w:rPr>
        <w:lastRenderedPageBreak/>
        <w:drawing>
          <wp:inline distT="0" distB="0" distL="0" distR="0" wp14:anchorId="28DC63B0" wp14:editId="29E9314D">
            <wp:extent cx="6115050" cy="40100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35701" cy="4023567"/>
                    </a:xfrm>
                    <a:prstGeom prst="rect">
                      <a:avLst/>
                    </a:prstGeom>
                  </pic:spPr>
                </pic:pic>
              </a:graphicData>
            </a:graphic>
          </wp:inline>
        </w:drawing>
      </w:r>
    </w:p>
    <w:p w:rsidR="00936A4D" w:rsidRPr="00936A4D" w:rsidRDefault="00936A4D" w:rsidP="002C59CF">
      <w:pPr>
        <w:jc w:val="center"/>
        <w:rPr>
          <w:sz w:val="6"/>
        </w:rPr>
      </w:pPr>
    </w:p>
    <w:p w:rsidR="00B66C23" w:rsidRPr="00C253E7" w:rsidRDefault="00B66C23" w:rsidP="00B66C23">
      <w:pPr>
        <w:rPr>
          <w:rStyle w:val="BookTitle"/>
          <w:b w:val="0"/>
          <w:i w:val="0"/>
          <w:sz w:val="24"/>
          <w:szCs w:val="24"/>
        </w:rPr>
      </w:pPr>
      <w:r w:rsidRPr="00C253E7">
        <w:rPr>
          <w:rStyle w:val="BookTitle"/>
          <w:b w:val="0"/>
          <w:i w:val="0"/>
          <w:sz w:val="24"/>
          <w:szCs w:val="24"/>
        </w:rPr>
        <w:t>Press New Integration button</w:t>
      </w:r>
    </w:p>
    <w:p w:rsidR="00936A4D" w:rsidRPr="00936A4D" w:rsidRDefault="00936A4D" w:rsidP="00B66C23">
      <w:pPr>
        <w:rPr>
          <w:rStyle w:val="BookTitle"/>
          <w:sz w:val="4"/>
          <w:szCs w:val="26"/>
        </w:rPr>
      </w:pPr>
    </w:p>
    <w:p w:rsidR="00B66C23" w:rsidRDefault="00B66C23" w:rsidP="00AA3A6F">
      <w:r>
        <w:rPr>
          <w:noProof/>
        </w:rPr>
        <w:drawing>
          <wp:inline distT="0" distB="0" distL="0" distR="0" wp14:anchorId="7215330F" wp14:editId="3254A95B">
            <wp:extent cx="6143625" cy="104775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143625" cy="1047750"/>
                    </a:xfrm>
                    <a:prstGeom prst="rect">
                      <a:avLst/>
                    </a:prstGeom>
                  </pic:spPr>
                </pic:pic>
              </a:graphicData>
            </a:graphic>
          </wp:inline>
        </w:drawing>
      </w:r>
    </w:p>
    <w:p w:rsidR="005D6EE4" w:rsidRDefault="005D6EE4" w:rsidP="00AA3A6F"/>
    <w:p w:rsidR="00B66C23" w:rsidRPr="00C7355F" w:rsidRDefault="00B66C23" w:rsidP="00847899">
      <w:pPr>
        <w:pStyle w:val="ListParagraph"/>
        <w:numPr>
          <w:ilvl w:val="0"/>
          <w:numId w:val="38"/>
        </w:numPr>
        <w:jc w:val="both"/>
        <w:rPr>
          <w:sz w:val="24"/>
          <w:szCs w:val="24"/>
          <w:lang w:eastAsia="en-CA"/>
        </w:rPr>
      </w:pPr>
      <w:r w:rsidRPr="00C7355F">
        <w:rPr>
          <w:sz w:val="24"/>
          <w:szCs w:val="24"/>
          <w:lang w:eastAsia="en-CA"/>
        </w:rPr>
        <w:t>A new integration build is automatically opened, which includes assigning of a default integration name (Integration 2) and the folder creation for Sources, Destination and Destinations Mapping.  Note:  as you work through the process of the build you will define additional information under each of these folders.</w:t>
      </w:r>
    </w:p>
    <w:p w:rsidR="00B66C23" w:rsidRPr="00C7355F" w:rsidRDefault="00B66C23" w:rsidP="00847899">
      <w:pPr>
        <w:pStyle w:val="ListParagraph"/>
        <w:numPr>
          <w:ilvl w:val="0"/>
          <w:numId w:val="38"/>
        </w:numPr>
        <w:jc w:val="both"/>
        <w:rPr>
          <w:sz w:val="24"/>
          <w:szCs w:val="24"/>
          <w:lang w:eastAsia="en-CA"/>
        </w:rPr>
      </w:pPr>
      <w:r w:rsidRPr="00C7355F">
        <w:rPr>
          <w:sz w:val="24"/>
          <w:szCs w:val="24"/>
          <w:lang w:eastAsia="en-CA"/>
        </w:rPr>
        <w:t xml:space="preserve">A properties Window is automatically opened which requires input of information.  </w:t>
      </w:r>
    </w:p>
    <w:p w:rsidR="00B66C23" w:rsidRDefault="00B66C23" w:rsidP="00B66C23"/>
    <w:p w:rsidR="00B66C23" w:rsidRDefault="00B66C23" w:rsidP="00CC093B">
      <w:pPr>
        <w:jc w:val="center"/>
      </w:pPr>
      <w:r>
        <w:rPr>
          <w:noProof/>
        </w:rPr>
        <w:lastRenderedPageBreak/>
        <w:drawing>
          <wp:inline distT="0" distB="0" distL="0" distR="0" wp14:anchorId="74F1D8E7" wp14:editId="7D1B15BE">
            <wp:extent cx="5695950" cy="43719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01892" cy="4376536"/>
                    </a:xfrm>
                    <a:prstGeom prst="rect">
                      <a:avLst/>
                    </a:prstGeom>
                  </pic:spPr>
                </pic:pic>
              </a:graphicData>
            </a:graphic>
          </wp:inline>
        </w:drawing>
      </w:r>
    </w:p>
    <w:p w:rsidR="00936A4D" w:rsidRPr="00936A4D" w:rsidRDefault="00936A4D" w:rsidP="00CC093B">
      <w:pPr>
        <w:jc w:val="center"/>
        <w:rPr>
          <w:sz w:val="4"/>
        </w:rPr>
      </w:pPr>
    </w:p>
    <w:p w:rsidR="00B66C23" w:rsidRDefault="00B66C23" w:rsidP="00B66C23">
      <w:pPr>
        <w:rPr>
          <w:sz w:val="24"/>
          <w:szCs w:val="24"/>
        </w:rPr>
      </w:pPr>
      <w:r w:rsidRPr="005D6EE4">
        <w:rPr>
          <w:sz w:val="24"/>
          <w:szCs w:val="24"/>
        </w:rPr>
        <w:t>On Properties – Integration 2 window</w:t>
      </w:r>
    </w:p>
    <w:p w:rsidR="00E93D0D" w:rsidRPr="00936A4D" w:rsidRDefault="00E93D0D" w:rsidP="00B66C23">
      <w:pPr>
        <w:rPr>
          <w:sz w:val="14"/>
          <w:szCs w:val="24"/>
        </w:rPr>
      </w:pPr>
    </w:p>
    <w:p w:rsidR="00B66C23" w:rsidRPr="005D6EE4" w:rsidRDefault="00B66C23" w:rsidP="00B66C23">
      <w:pPr>
        <w:rPr>
          <w:b/>
          <w:sz w:val="24"/>
          <w:szCs w:val="24"/>
          <w:u w:val="single"/>
        </w:rPr>
      </w:pPr>
      <w:r w:rsidRPr="005D6EE4">
        <w:rPr>
          <w:b/>
          <w:sz w:val="24"/>
          <w:szCs w:val="24"/>
          <w:u w:val="single"/>
        </w:rPr>
        <w:t xml:space="preserve">General Tab </w:t>
      </w:r>
    </w:p>
    <w:p w:rsidR="00B66C23" w:rsidRPr="005D6EE4" w:rsidRDefault="00B66C23" w:rsidP="005D6EE4">
      <w:pPr>
        <w:jc w:val="both"/>
        <w:rPr>
          <w:sz w:val="24"/>
          <w:szCs w:val="24"/>
        </w:rPr>
      </w:pPr>
      <w:r w:rsidRPr="005D6EE4">
        <w:rPr>
          <w:sz w:val="24"/>
          <w:szCs w:val="24"/>
        </w:rPr>
        <w:t xml:space="preserve">Update the Integration Name:  Enter the integration name that finance will choose when they use the integration you are building.  See Appendix A for listing of Integrations and names in Production and in Test </w:t>
      </w:r>
    </w:p>
    <w:p w:rsidR="00B66C23" w:rsidRPr="005D6EE4" w:rsidRDefault="00B66C23" w:rsidP="005D6EE4">
      <w:pPr>
        <w:jc w:val="both"/>
        <w:rPr>
          <w:sz w:val="24"/>
          <w:szCs w:val="24"/>
        </w:rPr>
      </w:pPr>
      <w:r w:rsidRPr="005D6EE4">
        <w:rPr>
          <w:sz w:val="24"/>
          <w:szCs w:val="24"/>
        </w:rPr>
        <w:t>Add a description of what this integration will do:</w:t>
      </w:r>
    </w:p>
    <w:p w:rsidR="00B66C23" w:rsidRPr="005D6EE4" w:rsidRDefault="00B66C23" w:rsidP="005D6EE4">
      <w:pPr>
        <w:jc w:val="both"/>
        <w:rPr>
          <w:sz w:val="24"/>
          <w:szCs w:val="24"/>
        </w:rPr>
      </w:pPr>
      <w:r w:rsidRPr="005D6EE4">
        <w:rPr>
          <w:sz w:val="24"/>
          <w:szCs w:val="24"/>
        </w:rPr>
        <w:t>Update the Maximum Number of Errors: from 10 to 9999</w:t>
      </w:r>
    </w:p>
    <w:p w:rsidR="00B66C23" w:rsidRPr="005D6EE4" w:rsidRDefault="00B66C23" w:rsidP="005D6EE4">
      <w:pPr>
        <w:jc w:val="both"/>
        <w:rPr>
          <w:sz w:val="24"/>
          <w:szCs w:val="24"/>
        </w:rPr>
      </w:pPr>
      <w:r w:rsidRPr="005D6EE4">
        <w:rPr>
          <w:sz w:val="24"/>
          <w:szCs w:val="24"/>
        </w:rPr>
        <w:t>Update the Maximum Number of Warnings: from 10 to 9999</w:t>
      </w:r>
    </w:p>
    <w:p w:rsidR="00B66C23" w:rsidRDefault="00B66C23" w:rsidP="00E93D0D">
      <w:r>
        <w:rPr>
          <w:noProof/>
        </w:rPr>
        <w:lastRenderedPageBreak/>
        <w:drawing>
          <wp:inline distT="0" distB="0" distL="0" distR="0" wp14:anchorId="131E15BC" wp14:editId="04347C95">
            <wp:extent cx="4752975" cy="3571341"/>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817148" cy="3619560"/>
                    </a:xfrm>
                    <a:prstGeom prst="rect">
                      <a:avLst/>
                    </a:prstGeom>
                  </pic:spPr>
                </pic:pic>
              </a:graphicData>
            </a:graphic>
          </wp:inline>
        </w:drawing>
      </w:r>
    </w:p>
    <w:p w:rsidR="00B66C23" w:rsidRPr="00616290" w:rsidRDefault="00B66C23" w:rsidP="00B66C23">
      <w:pPr>
        <w:rPr>
          <w:sz w:val="24"/>
          <w:szCs w:val="24"/>
        </w:rPr>
      </w:pPr>
      <w:r w:rsidRPr="00616290">
        <w:rPr>
          <w:sz w:val="24"/>
          <w:szCs w:val="24"/>
        </w:rPr>
        <w:t>On the Scripts Tab – do nothing</w:t>
      </w:r>
    </w:p>
    <w:p w:rsidR="00B66C23" w:rsidRDefault="00B66C23" w:rsidP="00E93D0D">
      <w:r>
        <w:rPr>
          <w:noProof/>
          <w:lang w:eastAsia="en-CA"/>
        </w:rPr>
        <w:drawing>
          <wp:inline distT="0" distB="0" distL="0" distR="0" wp14:anchorId="6C9C04D7" wp14:editId="3872AC75">
            <wp:extent cx="4898390" cy="39433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06345" cy="3949754"/>
                    </a:xfrm>
                    <a:prstGeom prst="rect">
                      <a:avLst/>
                    </a:prstGeom>
                  </pic:spPr>
                </pic:pic>
              </a:graphicData>
            </a:graphic>
          </wp:inline>
        </w:drawing>
      </w:r>
    </w:p>
    <w:p w:rsidR="00616290" w:rsidRDefault="00616290" w:rsidP="00B66C23"/>
    <w:p w:rsidR="00B66C23" w:rsidRPr="00F13F0C" w:rsidRDefault="00B66C23" w:rsidP="00B66C23">
      <w:pPr>
        <w:rPr>
          <w:sz w:val="24"/>
          <w:szCs w:val="24"/>
        </w:rPr>
      </w:pPr>
      <w:r w:rsidRPr="00F13F0C">
        <w:rPr>
          <w:sz w:val="24"/>
          <w:szCs w:val="24"/>
        </w:rPr>
        <w:lastRenderedPageBreak/>
        <w:t>On the Logs Tab – do nothing</w:t>
      </w:r>
    </w:p>
    <w:p w:rsidR="00B66C23" w:rsidRDefault="00B66C23" w:rsidP="00E93D0D">
      <w:r>
        <w:rPr>
          <w:noProof/>
          <w:lang w:eastAsia="en-CA"/>
        </w:rPr>
        <w:drawing>
          <wp:inline distT="0" distB="0" distL="0" distR="0" wp14:anchorId="224EE431" wp14:editId="4794DD8E">
            <wp:extent cx="4486275" cy="35242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572125" cy="3591691"/>
                    </a:xfrm>
                    <a:prstGeom prst="rect">
                      <a:avLst/>
                    </a:prstGeom>
                  </pic:spPr>
                </pic:pic>
              </a:graphicData>
            </a:graphic>
          </wp:inline>
        </w:drawing>
      </w:r>
    </w:p>
    <w:p w:rsidR="00B66C23" w:rsidRPr="00630238" w:rsidRDefault="00B66C23" w:rsidP="00B66C23">
      <w:pPr>
        <w:rPr>
          <w:sz w:val="24"/>
          <w:szCs w:val="24"/>
        </w:rPr>
      </w:pPr>
      <w:r w:rsidRPr="00630238">
        <w:rPr>
          <w:sz w:val="24"/>
          <w:szCs w:val="24"/>
        </w:rPr>
        <w:t>Click Apply, then Click OK – the integration name is now updated</w:t>
      </w:r>
    </w:p>
    <w:p w:rsidR="00B66C23" w:rsidRDefault="00B66C23" w:rsidP="00E93D0D">
      <w:r>
        <w:rPr>
          <w:noProof/>
        </w:rPr>
        <w:drawing>
          <wp:inline distT="0" distB="0" distL="0" distR="0" wp14:anchorId="35045B71" wp14:editId="0334C324">
            <wp:extent cx="4799330" cy="3829050"/>
            <wp:effectExtent l="0" t="0" r="127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913021" cy="3919756"/>
                    </a:xfrm>
                    <a:prstGeom prst="rect">
                      <a:avLst/>
                    </a:prstGeom>
                  </pic:spPr>
                </pic:pic>
              </a:graphicData>
            </a:graphic>
          </wp:inline>
        </w:drawing>
      </w:r>
    </w:p>
    <w:p w:rsidR="00F13F0C" w:rsidRDefault="00F13F0C" w:rsidP="00B66C23"/>
    <w:p w:rsidR="00B66C23" w:rsidRDefault="00B66C23" w:rsidP="00F13F0C">
      <w:pPr>
        <w:rPr>
          <w:sz w:val="24"/>
          <w:szCs w:val="24"/>
        </w:rPr>
      </w:pPr>
      <w:r w:rsidRPr="00457527">
        <w:rPr>
          <w:sz w:val="24"/>
          <w:szCs w:val="24"/>
        </w:rPr>
        <w:lastRenderedPageBreak/>
        <w:t>The name of your Integration is now displayed in the integration and on the title of the window.</w:t>
      </w:r>
    </w:p>
    <w:p w:rsidR="00A51DA8" w:rsidRPr="00457527" w:rsidRDefault="00A51DA8" w:rsidP="00F13F0C">
      <w:pPr>
        <w:rPr>
          <w:sz w:val="24"/>
          <w:szCs w:val="24"/>
        </w:rPr>
      </w:pPr>
    </w:p>
    <w:p w:rsidR="00B66C23" w:rsidRDefault="00B66C23" w:rsidP="00B66C23">
      <w:r>
        <w:rPr>
          <w:noProof/>
        </w:rPr>
        <w:drawing>
          <wp:inline distT="0" distB="0" distL="0" distR="0" wp14:anchorId="1A2EDB53" wp14:editId="12A0CF2E">
            <wp:extent cx="6019800" cy="3134995"/>
            <wp:effectExtent l="0" t="0" r="0" b="825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019800" cy="3134995"/>
                    </a:xfrm>
                    <a:prstGeom prst="rect">
                      <a:avLst/>
                    </a:prstGeom>
                  </pic:spPr>
                </pic:pic>
              </a:graphicData>
            </a:graphic>
          </wp:inline>
        </w:drawing>
      </w:r>
    </w:p>
    <w:p w:rsidR="00B66C23" w:rsidRPr="00F07D79" w:rsidRDefault="00B66C23" w:rsidP="00B66C23">
      <w:pPr>
        <w:rPr>
          <w:b/>
          <w:sz w:val="24"/>
          <w:szCs w:val="24"/>
          <w:u w:val="single"/>
        </w:rPr>
      </w:pPr>
      <w:r w:rsidRPr="00F07D79">
        <w:rPr>
          <w:b/>
          <w:sz w:val="24"/>
          <w:szCs w:val="24"/>
          <w:u w:val="single"/>
        </w:rPr>
        <w:t>Add Sources</w:t>
      </w:r>
    </w:p>
    <w:p w:rsidR="00B66C23" w:rsidRDefault="00B66C23" w:rsidP="00B66C23">
      <w:pPr>
        <w:rPr>
          <w:sz w:val="24"/>
          <w:szCs w:val="24"/>
        </w:rPr>
      </w:pPr>
      <w:r w:rsidRPr="00F07D79">
        <w:rPr>
          <w:sz w:val="24"/>
          <w:szCs w:val="24"/>
        </w:rPr>
        <w:t>Either use opposite mouse button on the source folder or click the add source button in the tool bar</w:t>
      </w:r>
    </w:p>
    <w:p w:rsidR="00A51DA8" w:rsidRPr="00F07D79" w:rsidRDefault="00A51DA8" w:rsidP="00B66C23">
      <w:pPr>
        <w:rPr>
          <w:sz w:val="24"/>
          <w:szCs w:val="24"/>
        </w:rPr>
      </w:pPr>
    </w:p>
    <w:p w:rsidR="00A51DA8" w:rsidRPr="00124588" w:rsidRDefault="00B66C23" w:rsidP="00124588">
      <w:r>
        <w:rPr>
          <w:noProof/>
        </w:rPr>
        <w:drawing>
          <wp:inline distT="0" distB="0" distL="0" distR="0" wp14:anchorId="3E38E1E4" wp14:editId="273EBAED">
            <wp:extent cx="6057900" cy="3314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057900" cy="3314700"/>
                    </a:xfrm>
                    <a:prstGeom prst="rect">
                      <a:avLst/>
                    </a:prstGeom>
                  </pic:spPr>
                </pic:pic>
              </a:graphicData>
            </a:graphic>
          </wp:inline>
        </w:drawing>
      </w:r>
    </w:p>
    <w:p w:rsidR="00B66C23" w:rsidRDefault="00B66C23" w:rsidP="003972B8">
      <w:pPr>
        <w:jc w:val="both"/>
        <w:rPr>
          <w:sz w:val="24"/>
          <w:szCs w:val="24"/>
        </w:rPr>
      </w:pPr>
      <w:r w:rsidRPr="001548CB">
        <w:rPr>
          <w:sz w:val="24"/>
          <w:szCs w:val="24"/>
        </w:rPr>
        <w:lastRenderedPageBreak/>
        <w:t>An Add Source Window will open, under ODBC/Text Folder select Text then Select Define New Test a Properties – Query 26 window will open – this window will require you to input information related to the source file that holds the details that you will be integrating into Great Plains</w:t>
      </w:r>
    </w:p>
    <w:p w:rsidR="008B1E44" w:rsidRPr="001548CB" w:rsidRDefault="008B1E44" w:rsidP="003972B8">
      <w:pPr>
        <w:jc w:val="both"/>
        <w:rPr>
          <w:sz w:val="24"/>
          <w:szCs w:val="24"/>
        </w:rPr>
      </w:pPr>
    </w:p>
    <w:p w:rsidR="008B1E44" w:rsidRDefault="00B66C23" w:rsidP="008B1E44">
      <w:pPr>
        <w:rPr>
          <w:sz w:val="24"/>
          <w:szCs w:val="24"/>
        </w:rPr>
      </w:pPr>
      <w:r>
        <w:rPr>
          <w:noProof/>
        </w:rPr>
        <w:drawing>
          <wp:inline distT="0" distB="0" distL="0" distR="0" wp14:anchorId="2C95DA6F" wp14:editId="0BE9A0FB">
            <wp:extent cx="6029325" cy="40862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029325" cy="4086225"/>
                    </a:xfrm>
                    <a:prstGeom prst="rect">
                      <a:avLst/>
                    </a:prstGeom>
                  </pic:spPr>
                </pic:pic>
              </a:graphicData>
            </a:graphic>
          </wp:inline>
        </w:drawing>
      </w:r>
    </w:p>
    <w:p w:rsidR="008B1E44" w:rsidRDefault="008B1E44" w:rsidP="008B1E44">
      <w:pPr>
        <w:rPr>
          <w:sz w:val="24"/>
          <w:szCs w:val="24"/>
        </w:rPr>
      </w:pPr>
    </w:p>
    <w:p w:rsidR="00B66C23" w:rsidRPr="008B1E44" w:rsidRDefault="00B66C23" w:rsidP="008B1E44">
      <w:r w:rsidRPr="00D8135C">
        <w:rPr>
          <w:sz w:val="24"/>
          <w:szCs w:val="24"/>
        </w:rPr>
        <w:t xml:space="preserve">Properties </w:t>
      </w:r>
      <w:r w:rsidRPr="008B1E44">
        <w:rPr>
          <w:color w:val="FF0000"/>
          <w:sz w:val="24"/>
          <w:szCs w:val="24"/>
        </w:rPr>
        <w:t>– Query 26 window</w:t>
      </w:r>
    </w:p>
    <w:p w:rsidR="00B66C23" w:rsidRPr="00D8135C" w:rsidRDefault="00B66C23" w:rsidP="00A51DA8">
      <w:pPr>
        <w:spacing w:after="0"/>
        <w:rPr>
          <w:sz w:val="24"/>
          <w:szCs w:val="24"/>
        </w:rPr>
      </w:pPr>
      <w:r w:rsidRPr="00D8135C">
        <w:rPr>
          <w:sz w:val="24"/>
          <w:szCs w:val="24"/>
        </w:rPr>
        <w:t>General Tab</w:t>
      </w:r>
    </w:p>
    <w:p w:rsidR="00B66C23" w:rsidRPr="00D8135C" w:rsidRDefault="00B66C23" w:rsidP="00A51DA8">
      <w:pPr>
        <w:spacing w:after="0"/>
        <w:rPr>
          <w:sz w:val="24"/>
          <w:szCs w:val="24"/>
        </w:rPr>
      </w:pPr>
      <w:r w:rsidRPr="00D8135C">
        <w:rPr>
          <w:sz w:val="24"/>
          <w:szCs w:val="24"/>
        </w:rPr>
        <w:t>Enter the name of your Source file</w:t>
      </w:r>
    </w:p>
    <w:p w:rsidR="00B66C23" w:rsidRPr="00D8135C" w:rsidRDefault="00B66C23" w:rsidP="00A51DA8">
      <w:pPr>
        <w:spacing w:after="0"/>
        <w:rPr>
          <w:sz w:val="24"/>
          <w:szCs w:val="24"/>
        </w:rPr>
      </w:pPr>
      <w:r w:rsidRPr="00D8135C">
        <w:rPr>
          <w:sz w:val="24"/>
          <w:szCs w:val="24"/>
        </w:rPr>
        <w:t>Select the path to the file location of your source file</w:t>
      </w:r>
    </w:p>
    <w:p w:rsidR="00B66C23" w:rsidRPr="00D8135C" w:rsidRDefault="00B66C23" w:rsidP="00A51DA8">
      <w:pPr>
        <w:spacing w:after="0"/>
        <w:rPr>
          <w:sz w:val="24"/>
          <w:szCs w:val="24"/>
        </w:rPr>
      </w:pPr>
      <w:r w:rsidRPr="00D8135C">
        <w:rPr>
          <w:sz w:val="24"/>
          <w:szCs w:val="24"/>
        </w:rPr>
        <w:t>Check the first row contains column names check box</w:t>
      </w:r>
    </w:p>
    <w:p w:rsidR="00B66C23" w:rsidRDefault="00B66C23" w:rsidP="00B66C23">
      <w:r>
        <w:rPr>
          <w:noProof/>
        </w:rPr>
        <w:lastRenderedPageBreak/>
        <w:drawing>
          <wp:inline distT="0" distB="0" distL="0" distR="0" wp14:anchorId="1CD169B2" wp14:editId="28D08118">
            <wp:extent cx="4248150" cy="37242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248150" cy="3724275"/>
                    </a:xfrm>
                    <a:prstGeom prst="rect">
                      <a:avLst/>
                    </a:prstGeom>
                  </pic:spPr>
                </pic:pic>
              </a:graphicData>
            </a:graphic>
          </wp:inline>
        </w:drawing>
      </w:r>
    </w:p>
    <w:p w:rsidR="00B66C23" w:rsidRPr="00711E24" w:rsidRDefault="00B66C23" w:rsidP="00711E24">
      <w:pPr>
        <w:spacing w:after="240"/>
        <w:jc w:val="both"/>
        <w:rPr>
          <w:sz w:val="24"/>
          <w:szCs w:val="24"/>
        </w:rPr>
      </w:pPr>
      <w:r w:rsidRPr="00711E24">
        <w:rPr>
          <w:sz w:val="24"/>
          <w:szCs w:val="24"/>
        </w:rPr>
        <w:t>Columns Tab – do nothing (column names displayed should be Batch ID; TransactionDate; Account; DebitAmount; CreditAmount, data type should report string and Show indicator should be checked for all Column names)</w:t>
      </w:r>
    </w:p>
    <w:p w:rsidR="00B66C23" w:rsidRDefault="00B66C23" w:rsidP="00B66C23">
      <w:r>
        <w:rPr>
          <w:noProof/>
        </w:rPr>
        <w:drawing>
          <wp:inline distT="0" distB="0" distL="0" distR="0" wp14:anchorId="61F54EBB" wp14:editId="1ADA540C">
            <wp:extent cx="4429125" cy="37242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429125" cy="3724275"/>
                    </a:xfrm>
                    <a:prstGeom prst="rect">
                      <a:avLst/>
                    </a:prstGeom>
                  </pic:spPr>
                </pic:pic>
              </a:graphicData>
            </a:graphic>
          </wp:inline>
        </w:drawing>
      </w:r>
    </w:p>
    <w:p w:rsidR="00B66C23" w:rsidRPr="002D5035" w:rsidRDefault="00B66C23" w:rsidP="00B66C23">
      <w:pPr>
        <w:rPr>
          <w:sz w:val="24"/>
          <w:szCs w:val="24"/>
        </w:rPr>
      </w:pPr>
      <w:r w:rsidRPr="002D5035">
        <w:rPr>
          <w:sz w:val="24"/>
          <w:szCs w:val="24"/>
        </w:rPr>
        <w:lastRenderedPageBreak/>
        <w:t>Filters Tab – do nothing</w:t>
      </w:r>
    </w:p>
    <w:p w:rsidR="003E03F7" w:rsidRDefault="00B66C23" w:rsidP="00031EF6">
      <w:r>
        <w:rPr>
          <w:noProof/>
        </w:rPr>
        <w:drawing>
          <wp:inline distT="0" distB="0" distL="0" distR="0" wp14:anchorId="44D70A5B" wp14:editId="08B50F2B">
            <wp:extent cx="3009900" cy="311236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027002" cy="3130049"/>
                    </a:xfrm>
                    <a:prstGeom prst="rect">
                      <a:avLst/>
                    </a:prstGeom>
                  </pic:spPr>
                </pic:pic>
              </a:graphicData>
            </a:graphic>
          </wp:inline>
        </w:drawing>
      </w:r>
    </w:p>
    <w:p w:rsidR="00B66C23" w:rsidRPr="006306A9" w:rsidRDefault="00B66C23" w:rsidP="00B66C23">
      <w:pPr>
        <w:rPr>
          <w:rStyle w:val="Heading5Char"/>
          <w:rFonts w:asciiTheme="minorHAnsi" w:hAnsiTheme="minorHAnsi"/>
          <w:color w:val="000000" w:themeColor="text1"/>
          <w:sz w:val="24"/>
          <w:szCs w:val="24"/>
        </w:rPr>
      </w:pPr>
      <w:r w:rsidRPr="003E03F7">
        <w:rPr>
          <w:sz w:val="24"/>
          <w:szCs w:val="24"/>
        </w:rPr>
        <w:t xml:space="preserve">Sorting Tab - </w:t>
      </w:r>
      <w:r w:rsidRPr="006306A9">
        <w:rPr>
          <w:rStyle w:val="Heading5Char"/>
          <w:rFonts w:asciiTheme="minorHAnsi" w:hAnsiTheme="minorHAnsi"/>
          <w:color w:val="000000" w:themeColor="text1"/>
          <w:sz w:val="24"/>
          <w:szCs w:val="24"/>
        </w:rPr>
        <w:t>For Journal Entry Integrations apply a sorting of Group By, BatchID and TransactionDate</w:t>
      </w:r>
    </w:p>
    <w:p w:rsidR="00B66C23" w:rsidRPr="006306A9" w:rsidRDefault="00B66C23" w:rsidP="00B66C23">
      <w:pPr>
        <w:rPr>
          <w:rStyle w:val="Heading5Char"/>
          <w:rFonts w:asciiTheme="minorHAnsi" w:hAnsiTheme="minorHAnsi"/>
          <w:color w:val="000000" w:themeColor="text1"/>
          <w:sz w:val="24"/>
          <w:szCs w:val="24"/>
        </w:rPr>
      </w:pPr>
      <w:r w:rsidRPr="006306A9">
        <w:rPr>
          <w:rStyle w:val="Heading5Char"/>
          <w:rFonts w:asciiTheme="minorHAnsi" w:hAnsiTheme="minorHAnsi"/>
          <w:color w:val="000000" w:themeColor="text1"/>
          <w:sz w:val="24"/>
          <w:szCs w:val="24"/>
        </w:rPr>
        <w:t xml:space="preserve">To add the Group By sorting simply click in the empty field and a selection list will be populate for you to make your selections. </w:t>
      </w:r>
    </w:p>
    <w:p w:rsidR="00B66C23" w:rsidRDefault="00B66C23" w:rsidP="004F7140">
      <w:pPr>
        <w:rPr>
          <w:rStyle w:val="Heading5Char"/>
        </w:rPr>
      </w:pPr>
      <w:r>
        <w:rPr>
          <w:noProof/>
        </w:rPr>
        <w:drawing>
          <wp:inline distT="0" distB="0" distL="0" distR="0" wp14:anchorId="25138A63" wp14:editId="79B0C06B">
            <wp:extent cx="4505325" cy="380047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505325" cy="3800475"/>
                    </a:xfrm>
                    <a:prstGeom prst="rect">
                      <a:avLst/>
                    </a:prstGeom>
                  </pic:spPr>
                </pic:pic>
              </a:graphicData>
            </a:graphic>
          </wp:inline>
        </w:drawing>
      </w:r>
    </w:p>
    <w:p w:rsidR="00B66C23" w:rsidRPr="001D418A" w:rsidRDefault="00B66C23" w:rsidP="00B66C23">
      <w:pPr>
        <w:rPr>
          <w:rStyle w:val="Heading5Char"/>
          <w:rFonts w:asciiTheme="minorHAnsi" w:hAnsiTheme="minorHAnsi"/>
          <w:color w:val="000000" w:themeColor="text1"/>
          <w:sz w:val="24"/>
          <w:szCs w:val="24"/>
        </w:rPr>
      </w:pPr>
      <w:r w:rsidRPr="001D418A">
        <w:rPr>
          <w:rStyle w:val="Heading5Char"/>
          <w:rFonts w:asciiTheme="minorHAnsi" w:hAnsiTheme="minorHAnsi"/>
          <w:color w:val="000000" w:themeColor="text1"/>
          <w:sz w:val="24"/>
          <w:szCs w:val="24"/>
        </w:rPr>
        <w:lastRenderedPageBreak/>
        <w:t>Scripts Tab – do nothing</w:t>
      </w:r>
    </w:p>
    <w:p w:rsidR="00B66C23" w:rsidRDefault="00B66C23" w:rsidP="007822DE">
      <w:pPr>
        <w:rPr>
          <w:rStyle w:val="Heading5Char"/>
        </w:rPr>
      </w:pPr>
      <w:r>
        <w:rPr>
          <w:noProof/>
        </w:rPr>
        <w:drawing>
          <wp:inline distT="0" distB="0" distL="0" distR="0" wp14:anchorId="0CD2BB84" wp14:editId="0B706723">
            <wp:extent cx="3486150" cy="2795048"/>
            <wp:effectExtent l="0" t="0" r="0" b="571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546917" cy="2843768"/>
                    </a:xfrm>
                    <a:prstGeom prst="rect">
                      <a:avLst/>
                    </a:prstGeom>
                  </pic:spPr>
                </pic:pic>
              </a:graphicData>
            </a:graphic>
          </wp:inline>
        </w:drawing>
      </w:r>
    </w:p>
    <w:p w:rsidR="00B66C23" w:rsidRPr="007822DE" w:rsidRDefault="00B66C23" w:rsidP="00B66C23">
      <w:pPr>
        <w:rPr>
          <w:rStyle w:val="Heading5Char"/>
          <w:rFonts w:asciiTheme="minorHAnsi" w:hAnsiTheme="minorHAnsi"/>
          <w:color w:val="000000" w:themeColor="text1"/>
          <w:sz w:val="24"/>
          <w:szCs w:val="24"/>
        </w:rPr>
      </w:pPr>
      <w:r w:rsidRPr="007822DE">
        <w:rPr>
          <w:rStyle w:val="Heading5Char"/>
          <w:rFonts w:asciiTheme="minorHAnsi" w:hAnsiTheme="minorHAnsi"/>
          <w:color w:val="000000" w:themeColor="text1"/>
          <w:sz w:val="24"/>
          <w:szCs w:val="24"/>
        </w:rPr>
        <w:t>Click Apply and OK to the message then click OK – the source build is now displayed under sources in your integration</w:t>
      </w:r>
    </w:p>
    <w:p w:rsidR="00B66C23" w:rsidRDefault="00B66C23" w:rsidP="00B66C23">
      <w:pPr>
        <w:rPr>
          <w:rStyle w:val="Heading5Char"/>
        </w:rPr>
      </w:pPr>
      <w:r>
        <w:rPr>
          <w:noProof/>
        </w:rPr>
        <w:drawing>
          <wp:inline distT="0" distB="0" distL="0" distR="0" wp14:anchorId="72315552" wp14:editId="69A3200D">
            <wp:extent cx="5972175" cy="465772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72175" cy="4657725"/>
                    </a:xfrm>
                    <a:prstGeom prst="rect">
                      <a:avLst/>
                    </a:prstGeom>
                  </pic:spPr>
                </pic:pic>
              </a:graphicData>
            </a:graphic>
          </wp:inline>
        </w:drawing>
      </w:r>
    </w:p>
    <w:p w:rsidR="00B66C23" w:rsidRDefault="00B66C23" w:rsidP="002052DC">
      <w:pPr>
        <w:jc w:val="center"/>
        <w:rPr>
          <w:rStyle w:val="Heading5Char"/>
        </w:rPr>
      </w:pPr>
      <w:r>
        <w:rPr>
          <w:noProof/>
        </w:rPr>
        <w:lastRenderedPageBreak/>
        <w:drawing>
          <wp:inline distT="0" distB="0" distL="0" distR="0" wp14:anchorId="321176E7" wp14:editId="630B5023">
            <wp:extent cx="3724275" cy="206692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724275" cy="2066925"/>
                    </a:xfrm>
                    <a:prstGeom prst="rect">
                      <a:avLst/>
                    </a:prstGeom>
                  </pic:spPr>
                </pic:pic>
              </a:graphicData>
            </a:graphic>
          </wp:inline>
        </w:drawing>
      </w:r>
    </w:p>
    <w:p w:rsidR="00475A46" w:rsidRDefault="00475A46" w:rsidP="002052DC">
      <w:pPr>
        <w:jc w:val="center"/>
        <w:rPr>
          <w:rStyle w:val="Heading5Char"/>
        </w:rPr>
      </w:pPr>
    </w:p>
    <w:p w:rsidR="00B66C23" w:rsidRDefault="00B66C23" w:rsidP="002052DC">
      <w:pPr>
        <w:jc w:val="both"/>
        <w:rPr>
          <w:rStyle w:val="Heading5Char"/>
          <w:rFonts w:asciiTheme="minorHAnsi" w:hAnsiTheme="minorHAnsi"/>
          <w:color w:val="000000" w:themeColor="text1"/>
          <w:sz w:val="24"/>
          <w:szCs w:val="24"/>
        </w:rPr>
      </w:pPr>
      <w:r w:rsidRPr="00181E02">
        <w:rPr>
          <w:rStyle w:val="Heading5Char"/>
          <w:rFonts w:asciiTheme="minorHAnsi" w:hAnsiTheme="minorHAnsi"/>
          <w:color w:val="000000" w:themeColor="text1"/>
          <w:sz w:val="24"/>
          <w:szCs w:val="24"/>
        </w:rPr>
        <w:t xml:space="preserve">Repeat the above steps to add you Lines Source – </w:t>
      </w:r>
      <w:r w:rsidRPr="007D785A">
        <w:rPr>
          <w:rStyle w:val="Heading5Char"/>
          <w:rFonts w:asciiTheme="minorHAnsi" w:hAnsiTheme="minorHAnsi"/>
          <w:b/>
          <w:color w:val="FF0000"/>
          <w:sz w:val="24"/>
          <w:szCs w:val="24"/>
          <w:u w:val="single"/>
        </w:rPr>
        <w:t>differences</w:t>
      </w:r>
      <w:r w:rsidRPr="007D785A">
        <w:rPr>
          <w:rStyle w:val="Heading5Char"/>
          <w:rFonts w:asciiTheme="minorHAnsi" w:hAnsiTheme="minorHAnsi"/>
          <w:sz w:val="24"/>
          <w:szCs w:val="24"/>
        </w:rPr>
        <w:t xml:space="preserve"> </w:t>
      </w:r>
      <w:r w:rsidRPr="00181E02">
        <w:rPr>
          <w:rStyle w:val="Heading5Char"/>
          <w:rFonts w:asciiTheme="minorHAnsi" w:hAnsiTheme="minorHAnsi"/>
          <w:color w:val="000000" w:themeColor="text1"/>
          <w:sz w:val="24"/>
          <w:szCs w:val="24"/>
        </w:rPr>
        <w:t xml:space="preserve">in the build are the name field should report Lines instead of header and nothing is required for the sorting tab (see difference screen prints </w:t>
      </w:r>
      <w:r w:rsidR="000D4964" w:rsidRPr="00181E02">
        <w:rPr>
          <w:rStyle w:val="Heading5Char"/>
          <w:rFonts w:asciiTheme="minorHAnsi" w:hAnsiTheme="minorHAnsi"/>
          <w:color w:val="000000" w:themeColor="text1"/>
          <w:sz w:val="24"/>
          <w:szCs w:val="24"/>
        </w:rPr>
        <w:t>below) When</w:t>
      </w:r>
      <w:r w:rsidRPr="00181E02">
        <w:rPr>
          <w:rStyle w:val="Heading5Char"/>
          <w:rFonts w:asciiTheme="minorHAnsi" w:hAnsiTheme="minorHAnsi"/>
          <w:color w:val="000000" w:themeColor="text1"/>
          <w:sz w:val="24"/>
          <w:szCs w:val="24"/>
        </w:rPr>
        <w:t xml:space="preserve"> apply and OK is press the Lines Source build is displayed in the integration</w:t>
      </w:r>
    </w:p>
    <w:p w:rsidR="00475A46" w:rsidRPr="007D785A" w:rsidRDefault="00475A46" w:rsidP="002052DC">
      <w:pPr>
        <w:jc w:val="both"/>
        <w:rPr>
          <w:rStyle w:val="Heading5Char"/>
          <w:rFonts w:asciiTheme="minorHAnsi" w:hAnsiTheme="minorHAnsi"/>
          <w:sz w:val="24"/>
          <w:szCs w:val="24"/>
        </w:rPr>
      </w:pPr>
    </w:p>
    <w:p w:rsidR="00070504" w:rsidRDefault="00B66C23" w:rsidP="00070504">
      <w:pPr>
        <w:rPr>
          <w:rStyle w:val="Heading5Char"/>
        </w:rPr>
      </w:pPr>
      <w:r>
        <w:rPr>
          <w:noProof/>
        </w:rPr>
        <w:drawing>
          <wp:inline distT="0" distB="0" distL="0" distR="0" wp14:anchorId="440E2ED9" wp14:editId="6F281664">
            <wp:extent cx="4219575" cy="3705225"/>
            <wp:effectExtent l="0" t="0" r="9525"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219575" cy="3705225"/>
                    </a:xfrm>
                    <a:prstGeom prst="rect">
                      <a:avLst/>
                    </a:prstGeom>
                  </pic:spPr>
                </pic:pic>
              </a:graphicData>
            </a:graphic>
          </wp:inline>
        </w:drawing>
      </w:r>
    </w:p>
    <w:p w:rsidR="00B66C23" w:rsidRDefault="00070504" w:rsidP="00E018B8">
      <w:pPr>
        <w:rPr>
          <w:rStyle w:val="Heading5Char"/>
        </w:rPr>
      </w:pPr>
      <w:r>
        <w:rPr>
          <w:noProof/>
        </w:rPr>
        <w:lastRenderedPageBreak/>
        <w:drawing>
          <wp:inline distT="0" distB="0" distL="0" distR="0" wp14:anchorId="0C1D077C" wp14:editId="50B4D146">
            <wp:extent cx="4210050" cy="370522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210050" cy="3705225"/>
                    </a:xfrm>
                    <a:prstGeom prst="rect">
                      <a:avLst/>
                    </a:prstGeom>
                  </pic:spPr>
                </pic:pic>
              </a:graphicData>
            </a:graphic>
          </wp:inline>
        </w:drawing>
      </w:r>
    </w:p>
    <w:p w:rsidR="009F212E" w:rsidRPr="00C22B61" w:rsidRDefault="00B66C23" w:rsidP="00571309">
      <w:pPr>
        <w:jc w:val="both"/>
        <w:rPr>
          <w:rStyle w:val="Heading5Char"/>
          <w:rFonts w:asciiTheme="minorHAnsi" w:hAnsiTheme="minorHAnsi"/>
          <w:color w:val="000000" w:themeColor="text1"/>
          <w:sz w:val="24"/>
          <w:szCs w:val="24"/>
        </w:rPr>
      </w:pPr>
      <w:r w:rsidRPr="00C22B61">
        <w:rPr>
          <w:rStyle w:val="Heading5Char"/>
          <w:rFonts w:asciiTheme="minorHAnsi" w:hAnsiTheme="minorHAnsi"/>
          <w:color w:val="000000" w:themeColor="text1"/>
          <w:sz w:val="24"/>
          <w:szCs w:val="24"/>
        </w:rPr>
        <w:t>When apply and OK is pressed the Lines Source build is displayed in the integration and you will receive a relationships message – Press OK to continue</w:t>
      </w:r>
    </w:p>
    <w:p w:rsidR="009F212E" w:rsidRDefault="00B66C23" w:rsidP="00B66C23">
      <w:pPr>
        <w:rPr>
          <w:rStyle w:val="Heading5Char"/>
        </w:rPr>
      </w:pPr>
      <w:r>
        <w:rPr>
          <w:noProof/>
        </w:rPr>
        <w:drawing>
          <wp:inline distT="0" distB="0" distL="0" distR="0" wp14:anchorId="37BE1792" wp14:editId="129B065F">
            <wp:extent cx="5991225" cy="3476625"/>
            <wp:effectExtent l="0" t="0" r="9525"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91225" cy="3476625"/>
                    </a:xfrm>
                    <a:prstGeom prst="rect">
                      <a:avLst/>
                    </a:prstGeom>
                  </pic:spPr>
                </pic:pic>
              </a:graphicData>
            </a:graphic>
          </wp:inline>
        </w:drawing>
      </w:r>
    </w:p>
    <w:p w:rsidR="00B66C23" w:rsidRPr="00C22B61" w:rsidRDefault="00B66C23" w:rsidP="009F212E">
      <w:pPr>
        <w:jc w:val="both"/>
        <w:rPr>
          <w:rStyle w:val="Heading5Char"/>
          <w:rFonts w:asciiTheme="minorHAnsi" w:hAnsiTheme="minorHAnsi" w:cstheme="minorHAnsi"/>
          <w:color w:val="000000" w:themeColor="text1"/>
          <w:sz w:val="24"/>
          <w:szCs w:val="24"/>
        </w:rPr>
      </w:pPr>
      <w:r w:rsidRPr="00C22B61">
        <w:rPr>
          <w:rStyle w:val="Heading5Char"/>
          <w:rFonts w:asciiTheme="minorHAnsi" w:hAnsiTheme="minorHAnsi" w:cstheme="minorHAnsi"/>
          <w:color w:val="000000" w:themeColor="text1"/>
          <w:sz w:val="24"/>
          <w:szCs w:val="24"/>
        </w:rPr>
        <w:t xml:space="preserve">Click on the Query Relationships title to open the window and build the relationships between the source file header and details.  </w:t>
      </w:r>
    </w:p>
    <w:p w:rsidR="00B66C23" w:rsidRPr="00C22B61" w:rsidRDefault="00B66C23" w:rsidP="009F212E">
      <w:pPr>
        <w:jc w:val="both"/>
        <w:rPr>
          <w:rStyle w:val="Heading5Char"/>
          <w:rFonts w:asciiTheme="minorHAnsi" w:hAnsiTheme="minorHAnsi" w:cstheme="minorHAnsi"/>
          <w:color w:val="000000" w:themeColor="text1"/>
          <w:sz w:val="24"/>
          <w:szCs w:val="24"/>
        </w:rPr>
      </w:pPr>
      <w:r w:rsidRPr="00C22B61">
        <w:rPr>
          <w:rStyle w:val="Heading5Char"/>
          <w:rFonts w:asciiTheme="minorHAnsi" w:hAnsiTheme="minorHAnsi" w:cstheme="minorHAnsi"/>
          <w:color w:val="000000" w:themeColor="text1"/>
          <w:sz w:val="24"/>
          <w:szCs w:val="24"/>
        </w:rPr>
        <w:lastRenderedPageBreak/>
        <w:t xml:space="preserve">To build the relationship simple click the title in the header table and drag you click to the lines table you will see a + sign in the lines table when you see the plus time unclick and the relationship line will display.   </w:t>
      </w:r>
    </w:p>
    <w:p w:rsidR="00B66C23" w:rsidRPr="00C22B61" w:rsidRDefault="00B66C23" w:rsidP="009F212E">
      <w:pPr>
        <w:jc w:val="both"/>
        <w:rPr>
          <w:rStyle w:val="Heading5Char"/>
          <w:rFonts w:asciiTheme="minorHAnsi" w:hAnsiTheme="minorHAnsi" w:cstheme="minorHAnsi"/>
          <w:color w:val="000000" w:themeColor="text1"/>
          <w:sz w:val="24"/>
          <w:szCs w:val="24"/>
        </w:rPr>
      </w:pPr>
      <w:r w:rsidRPr="00C22B61">
        <w:rPr>
          <w:rStyle w:val="Heading5Char"/>
          <w:rFonts w:asciiTheme="minorHAnsi" w:hAnsiTheme="minorHAnsi" w:cstheme="minorHAnsi"/>
          <w:color w:val="000000" w:themeColor="text1"/>
          <w:sz w:val="24"/>
          <w:szCs w:val="24"/>
        </w:rPr>
        <w:t>Build the relationship to both items from the Header table.  Close the relationship window</w:t>
      </w:r>
    </w:p>
    <w:p w:rsidR="00B66C23" w:rsidRDefault="00B66C23" w:rsidP="004E7593">
      <w:pPr>
        <w:jc w:val="center"/>
        <w:rPr>
          <w:rFonts w:asciiTheme="majorHAnsi" w:eastAsiaTheme="majorEastAsia" w:hAnsiTheme="majorHAnsi" w:cstheme="majorBidi"/>
          <w:color w:val="2F5496" w:themeColor="accent1" w:themeShade="BF"/>
        </w:rPr>
      </w:pPr>
      <w:r>
        <w:rPr>
          <w:noProof/>
        </w:rPr>
        <w:drawing>
          <wp:inline distT="0" distB="0" distL="0" distR="0" wp14:anchorId="6050252E" wp14:editId="7DAF382A">
            <wp:extent cx="5704840" cy="25908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3411" cy="2603775"/>
                    </a:xfrm>
                    <a:prstGeom prst="rect">
                      <a:avLst/>
                    </a:prstGeom>
                  </pic:spPr>
                </pic:pic>
              </a:graphicData>
            </a:graphic>
          </wp:inline>
        </w:drawing>
      </w:r>
    </w:p>
    <w:p w:rsidR="00FA2E88" w:rsidRPr="004E7593" w:rsidRDefault="00FA2E88" w:rsidP="004E7593">
      <w:pPr>
        <w:jc w:val="center"/>
        <w:rPr>
          <w:rFonts w:asciiTheme="majorHAnsi" w:eastAsiaTheme="majorEastAsia" w:hAnsiTheme="majorHAnsi" w:cstheme="majorBidi"/>
          <w:color w:val="2F5496" w:themeColor="accent1" w:themeShade="BF"/>
        </w:rPr>
      </w:pPr>
    </w:p>
    <w:p w:rsidR="00B66C23" w:rsidRDefault="00B66C23" w:rsidP="004E7593">
      <w:pPr>
        <w:jc w:val="center"/>
      </w:pPr>
      <w:r>
        <w:rPr>
          <w:noProof/>
        </w:rPr>
        <w:drawing>
          <wp:inline distT="0" distB="0" distL="0" distR="0" wp14:anchorId="460A9706" wp14:editId="1F508D16">
            <wp:extent cx="5800725" cy="3962400"/>
            <wp:effectExtent l="0" t="0" r="952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800725" cy="3962400"/>
                    </a:xfrm>
                    <a:prstGeom prst="rect">
                      <a:avLst/>
                    </a:prstGeom>
                  </pic:spPr>
                </pic:pic>
              </a:graphicData>
            </a:graphic>
          </wp:inline>
        </w:drawing>
      </w:r>
    </w:p>
    <w:p w:rsidR="00FA2E88" w:rsidRDefault="00FA2E88" w:rsidP="004E7593">
      <w:pPr>
        <w:jc w:val="center"/>
      </w:pPr>
    </w:p>
    <w:p w:rsidR="00B66C23" w:rsidRPr="004E7593" w:rsidRDefault="00B66C23" w:rsidP="00B66C23">
      <w:pPr>
        <w:rPr>
          <w:sz w:val="24"/>
          <w:szCs w:val="24"/>
        </w:rPr>
      </w:pPr>
      <w:r w:rsidRPr="004E7593">
        <w:rPr>
          <w:sz w:val="24"/>
          <w:szCs w:val="24"/>
        </w:rPr>
        <w:lastRenderedPageBreak/>
        <w:t>Close the Relationships window by clicking the X in the right top corner</w:t>
      </w:r>
    </w:p>
    <w:p w:rsidR="00B66C23" w:rsidRDefault="00B66C23" w:rsidP="004E7593">
      <w:pPr>
        <w:jc w:val="center"/>
      </w:pPr>
      <w:r>
        <w:rPr>
          <w:noProof/>
        </w:rPr>
        <w:drawing>
          <wp:inline distT="0" distB="0" distL="0" distR="0" wp14:anchorId="7041388A" wp14:editId="11230524">
            <wp:extent cx="4924425" cy="2445223"/>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996861" cy="2481191"/>
                    </a:xfrm>
                    <a:prstGeom prst="rect">
                      <a:avLst/>
                    </a:prstGeom>
                  </pic:spPr>
                </pic:pic>
              </a:graphicData>
            </a:graphic>
          </wp:inline>
        </w:drawing>
      </w:r>
    </w:p>
    <w:p w:rsidR="00FA2E88" w:rsidRDefault="00FA2E88" w:rsidP="004E7593">
      <w:pPr>
        <w:jc w:val="center"/>
      </w:pPr>
    </w:p>
    <w:p w:rsidR="00B66C23" w:rsidRPr="004E7593" w:rsidRDefault="00B66C23" w:rsidP="004E7593">
      <w:pPr>
        <w:jc w:val="both"/>
        <w:rPr>
          <w:sz w:val="24"/>
          <w:szCs w:val="24"/>
        </w:rPr>
      </w:pPr>
      <w:r w:rsidRPr="004E7593">
        <w:rPr>
          <w:sz w:val="24"/>
          <w:szCs w:val="24"/>
        </w:rPr>
        <w:t xml:space="preserve">Build the destination for the integration – using opposite mouse on the destinations folder select Add destination or using the Add dest button in the tool bar </w:t>
      </w:r>
    </w:p>
    <w:p w:rsidR="00FA2E88" w:rsidRPr="004E7593" w:rsidRDefault="00B66C23" w:rsidP="004E7593">
      <w:pPr>
        <w:jc w:val="both"/>
        <w:rPr>
          <w:sz w:val="24"/>
          <w:szCs w:val="24"/>
        </w:rPr>
      </w:pPr>
      <w:r w:rsidRPr="004E7593">
        <w:rPr>
          <w:sz w:val="24"/>
          <w:szCs w:val="24"/>
        </w:rPr>
        <w:t xml:space="preserve">IN the Adapters section of the window Open the folder Microsoft Dynamics GP -&gt; </w:t>
      </w:r>
      <w:r w:rsidR="004E7593" w:rsidRPr="004E7593">
        <w:rPr>
          <w:sz w:val="24"/>
          <w:szCs w:val="24"/>
        </w:rPr>
        <w:t>Financial and</w:t>
      </w:r>
      <w:r w:rsidRPr="004E7593">
        <w:rPr>
          <w:sz w:val="24"/>
          <w:szCs w:val="24"/>
        </w:rPr>
        <w:t xml:space="preserve"> select General Journal in the destinations.  Press the “</w:t>
      </w:r>
      <w:r w:rsidR="004E7593" w:rsidRPr="004E7593">
        <w:rPr>
          <w:sz w:val="24"/>
          <w:szCs w:val="24"/>
        </w:rPr>
        <w:t>Open</w:t>
      </w:r>
      <w:r w:rsidR="004E7593">
        <w:rPr>
          <w:sz w:val="24"/>
          <w:szCs w:val="24"/>
        </w:rPr>
        <w:t xml:space="preserve">” </w:t>
      </w:r>
      <w:r w:rsidR="004E7593" w:rsidRPr="004E7593">
        <w:rPr>
          <w:sz w:val="24"/>
          <w:szCs w:val="24"/>
        </w:rPr>
        <w:t>button</w:t>
      </w:r>
      <w:r w:rsidRPr="004E7593">
        <w:rPr>
          <w:sz w:val="24"/>
          <w:szCs w:val="24"/>
        </w:rPr>
        <w:t xml:space="preserve"> – General Journal now displays under destination</w:t>
      </w:r>
    </w:p>
    <w:p w:rsidR="00B66C23" w:rsidRPr="00B61E12" w:rsidRDefault="00B66C23" w:rsidP="00B66C23">
      <w:r>
        <w:rPr>
          <w:noProof/>
        </w:rPr>
        <w:drawing>
          <wp:inline distT="0" distB="0" distL="0" distR="0" wp14:anchorId="0788E510" wp14:editId="29C84605">
            <wp:extent cx="6115050" cy="3575050"/>
            <wp:effectExtent l="0" t="0" r="0" b="635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115050" cy="3575050"/>
                    </a:xfrm>
                    <a:prstGeom prst="rect">
                      <a:avLst/>
                    </a:prstGeom>
                  </pic:spPr>
                </pic:pic>
              </a:graphicData>
            </a:graphic>
          </wp:inline>
        </w:drawing>
      </w:r>
    </w:p>
    <w:p w:rsidR="00B66C23" w:rsidRDefault="00B66C23" w:rsidP="00B66C23">
      <w:r>
        <w:rPr>
          <w:noProof/>
        </w:rPr>
        <w:lastRenderedPageBreak/>
        <w:drawing>
          <wp:inline distT="0" distB="0" distL="0" distR="0" wp14:anchorId="0332F1EE" wp14:editId="5477EF35">
            <wp:extent cx="6134100" cy="3422015"/>
            <wp:effectExtent l="0" t="0" r="0" b="698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134100" cy="3422015"/>
                    </a:xfrm>
                    <a:prstGeom prst="rect">
                      <a:avLst/>
                    </a:prstGeom>
                  </pic:spPr>
                </pic:pic>
              </a:graphicData>
            </a:graphic>
          </wp:inline>
        </w:drawing>
      </w:r>
    </w:p>
    <w:p w:rsidR="00B66C23" w:rsidRPr="004E7593" w:rsidRDefault="00B66C23" w:rsidP="004E7593">
      <w:pPr>
        <w:jc w:val="both"/>
        <w:rPr>
          <w:sz w:val="24"/>
          <w:szCs w:val="24"/>
        </w:rPr>
      </w:pPr>
      <w:r w:rsidRPr="004E7593">
        <w:rPr>
          <w:b/>
          <w:sz w:val="24"/>
          <w:szCs w:val="24"/>
        </w:rPr>
        <w:t>Build the Destination Mapping</w:t>
      </w:r>
      <w:r w:rsidRPr="004E7593">
        <w:rPr>
          <w:sz w:val="24"/>
          <w:szCs w:val="24"/>
        </w:rPr>
        <w:t xml:space="preserve"> - This is the place that GP will look for the information for the fields on the GP window that need to be filled in for the type of transaction the integration is creating.  </w:t>
      </w:r>
    </w:p>
    <w:p w:rsidR="00B66C23" w:rsidRPr="004E7593" w:rsidRDefault="00B66C23" w:rsidP="004E7593">
      <w:pPr>
        <w:jc w:val="both"/>
        <w:rPr>
          <w:sz w:val="24"/>
          <w:szCs w:val="24"/>
        </w:rPr>
      </w:pPr>
      <w:r w:rsidRPr="004E7593">
        <w:rPr>
          <w:sz w:val="24"/>
          <w:szCs w:val="24"/>
        </w:rPr>
        <w:t>Click “Mapping” button in the menu bar or double click the destination mapping folder in the integration.</w:t>
      </w:r>
    </w:p>
    <w:p w:rsidR="00B66C23" w:rsidRPr="00E01B44" w:rsidRDefault="00B66C23" w:rsidP="00B66C23">
      <w:pPr>
        <w:rPr>
          <w:sz w:val="24"/>
          <w:szCs w:val="24"/>
        </w:rPr>
      </w:pPr>
      <w:r w:rsidRPr="00E01B44">
        <w:rPr>
          <w:sz w:val="24"/>
          <w:szCs w:val="24"/>
        </w:rPr>
        <w:t xml:space="preserve">When the Integration Mapping window opens, you may need to make the window bigger to see all the folder in the left top portion of the window.  To do this simply click on the bottom right corner of the window and pull to expand the window.  </w:t>
      </w:r>
    </w:p>
    <w:p w:rsidR="00B66C23" w:rsidRPr="00E01B44" w:rsidRDefault="00B66C23" w:rsidP="00B66C23">
      <w:pPr>
        <w:rPr>
          <w:sz w:val="24"/>
          <w:szCs w:val="24"/>
        </w:rPr>
      </w:pPr>
      <w:r w:rsidRPr="00E01B44">
        <w:rPr>
          <w:sz w:val="24"/>
          <w:szCs w:val="24"/>
        </w:rPr>
        <w:t>Select the General Journal Folder and select the fields tab</w:t>
      </w:r>
    </w:p>
    <w:p w:rsidR="00B66C23" w:rsidRDefault="00B66C23" w:rsidP="00B66C23">
      <w:r>
        <w:rPr>
          <w:noProof/>
        </w:rPr>
        <w:drawing>
          <wp:inline distT="0" distB="0" distL="0" distR="0" wp14:anchorId="1820A37E" wp14:editId="372CDE15">
            <wp:extent cx="5838825" cy="2524125"/>
            <wp:effectExtent l="0" t="0" r="9525"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838825" cy="2524125"/>
                    </a:xfrm>
                    <a:prstGeom prst="rect">
                      <a:avLst/>
                    </a:prstGeom>
                  </pic:spPr>
                </pic:pic>
              </a:graphicData>
            </a:graphic>
          </wp:inline>
        </w:drawing>
      </w:r>
    </w:p>
    <w:p w:rsidR="00B66C23" w:rsidRPr="00481129" w:rsidRDefault="00B66C23" w:rsidP="00B66C23">
      <w:pPr>
        <w:rPr>
          <w:sz w:val="24"/>
          <w:szCs w:val="24"/>
        </w:rPr>
      </w:pPr>
      <w:r w:rsidRPr="00481129">
        <w:rPr>
          <w:sz w:val="24"/>
          <w:szCs w:val="24"/>
        </w:rPr>
        <w:lastRenderedPageBreak/>
        <w:t>Apply the following Rules:  Ensure the Source object is the Header object, if the Header object is not displayed pick it from the drop</w:t>
      </w:r>
      <w:r w:rsidR="006356ED">
        <w:rPr>
          <w:sz w:val="24"/>
          <w:szCs w:val="24"/>
        </w:rPr>
        <w:t>-</w:t>
      </w:r>
      <w:r w:rsidRPr="00481129">
        <w:rPr>
          <w:sz w:val="24"/>
          <w:szCs w:val="24"/>
        </w:rPr>
        <w:t>down list.</w:t>
      </w:r>
    </w:p>
    <w:tbl>
      <w:tblPr>
        <w:tblStyle w:val="TableGrid"/>
        <w:tblW w:w="0" w:type="auto"/>
        <w:tblLook w:val="04A0" w:firstRow="1" w:lastRow="0" w:firstColumn="1" w:lastColumn="0" w:noHBand="0" w:noVBand="1"/>
      </w:tblPr>
      <w:tblGrid>
        <w:gridCol w:w="3082"/>
        <w:gridCol w:w="3055"/>
        <w:gridCol w:w="3093"/>
      </w:tblGrid>
      <w:tr w:rsidR="00B66C23" w:rsidRPr="00481129" w:rsidTr="00481129">
        <w:trPr>
          <w:trHeight w:val="261"/>
        </w:trPr>
        <w:tc>
          <w:tcPr>
            <w:tcW w:w="3082" w:type="dxa"/>
          </w:tcPr>
          <w:p w:rsidR="00B66C23" w:rsidRPr="00481129" w:rsidRDefault="00B66C23" w:rsidP="00BC2DAE">
            <w:pPr>
              <w:rPr>
                <w:sz w:val="24"/>
                <w:szCs w:val="24"/>
              </w:rPr>
            </w:pPr>
            <w:r w:rsidRPr="00481129">
              <w:rPr>
                <w:sz w:val="24"/>
                <w:szCs w:val="24"/>
              </w:rPr>
              <w:t>Field</w:t>
            </w:r>
          </w:p>
        </w:tc>
        <w:tc>
          <w:tcPr>
            <w:tcW w:w="3055" w:type="dxa"/>
          </w:tcPr>
          <w:p w:rsidR="00B66C23" w:rsidRPr="00481129" w:rsidRDefault="00B66C23" w:rsidP="00BC2DAE">
            <w:pPr>
              <w:rPr>
                <w:sz w:val="24"/>
                <w:szCs w:val="24"/>
              </w:rPr>
            </w:pPr>
            <w:r w:rsidRPr="00481129">
              <w:rPr>
                <w:sz w:val="24"/>
                <w:szCs w:val="24"/>
              </w:rPr>
              <w:t>Rule</w:t>
            </w:r>
          </w:p>
        </w:tc>
        <w:tc>
          <w:tcPr>
            <w:tcW w:w="3093" w:type="dxa"/>
          </w:tcPr>
          <w:p w:rsidR="00B66C23" w:rsidRPr="00481129" w:rsidRDefault="00B66C23" w:rsidP="00BC2DAE">
            <w:pPr>
              <w:rPr>
                <w:sz w:val="24"/>
                <w:szCs w:val="24"/>
              </w:rPr>
            </w:pPr>
            <w:r w:rsidRPr="00481129">
              <w:rPr>
                <w:sz w:val="24"/>
                <w:szCs w:val="24"/>
              </w:rPr>
              <w:t>Source</w:t>
            </w:r>
          </w:p>
        </w:tc>
      </w:tr>
      <w:tr w:rsidR="00B66C23" w:rsidRPr="00481129" w:rsidTr="00481129">
        <w:trPr>
          <w:trHeight w:val="247"/>
        </w:trPr>
        <w:tc>
          <w:tcPr>
            <w:tcW w:w="3082" w:type="dxa"/>
          </w:tcPr>
          <w:p w:rsidR="00B66C23" w:rsidRPr="00481129" w:rsidRDefault="00B66C23" w:rsidP="00BC2DAE">
            <w:pPr>
              <w:rPr>
                <w:sz w:val="24"/>
                <w:szCs w:val="24"/>
              </w:rPr>
            </w:pPr>
            <w:r w:rsidRPr="00481129">
              <w:rPr>
                <w:sz w:val="24"/>
                <w:szCs w:val="24"/>
              </w:rPr>
              <w:t>Journal Entry</w:t>
            </w:r>
          </w:p>
        </w:tc>
        <w:tc>
          <w:tcPr>
            <w:tcW w:w="3055" w:type="dxa"/>
          </w:tcPr>
          <w:p w:rsidR="00B66C23" w:rsidRPr="00481129" w:rsidRDefault="00B66C23" w:rsidP="00BC2DAE">
            <w:pPr>
              <w:rPr>
                <w:sz w:val="24"/>
                <w:szCs w:val="24"/>
              </w:rPr>
            </w:pPr>
            <w:r w:rsidRPr="00481129">
              <w:rPr>
                <w:sz w:val="24"/>
                <w:szCs w:val="24"/>
              </w:rPr>
              <w:t>Use Default</w:t>
            </w:r>
          </w:p>
        </w:tc>
        <w:tc>
          <w:tcPr>
            <w:tcW w:w="3093" w:type="dxa"/>
          </w:tcPr>
          <w:p w:rsidR="00B66C23" w:rsidRPr="00481129" w:rsidRDefault="00B66C23" w:rsidP="00BC2DAE">
            <w:pPr>
              <w:rPr>
                <w:sz w:val="24"/>
                <w:szCs w:val="24"/>
              </w:rPr>
            </w:pPr>
          </w:p>
        </w:tc>
      </w:tr>
      <w:tr w:rsidR="00B66C23" w:rsidRPr="00481129" w:rsidTr="00481129">
        <w:trPr>
          <w:trHeight w:val="261"/>
        </w:trPr>
        <w:tc>
          <w:tcPr>
            <w:tcW w:w="3082" w:type="dxa"/>
          </w:tcPr>
          <w:p w:rsidR="00B66C23" w:rsidRPr="00481129" w:rsidRDefault="00B66C23" w:rsidP="00BC2DAE">
            <w:pPr>
              <w:rPr>
                <w:sz w:val="24"/>
                <w:szCs w:val="24"/>
              </w:rPr>
            </w:pPr>
            <w:r w:rsidRPr="00481129">
              <w:rPr>
                <w:sz w:val="24"/>
                <w:szCs w:val="24"/>
              </w:rPr>
              <w:t>Intercompany</w:t>
            </w:r>
          </w:p>
        </w:tc>
        <w:tc>
          <w:tcPr>
            <w:tcW w:w="3055" w:type="dxa"/>
          </w:tcPr>
          <w:p w:rsidR="00B66C23" w:rsidRPr="00481129" w:rsidRDefault="00B66C23" w:rsidP="00BC2DAE">
            <w:pPr>
              <w:rPr>
                <w:sz w:val="24"/>
                <w:szCs w:val="24"/>
              </w:rPr>
            </w:pPr>
            <w:r w:rsidRPr="00481129">
              <w:rPr>
                <w:sz w:val="24"/>
                <w:szCs w:val="24"/>
              </w:rPr>
              <w:t>Use Default</w:t>
            </w:r>
          </w:p>
        </w:tc>
        <w:tc>
          <w:tcPr>
            <w:tcW w:w="3093" w:type="dxa"/>
          </w:tcPr>
          <w:p w:rsidR="00B66C23" w:rsidRPr="00481129" w:rsidRDefault="00B66C23" w:rsidP="00BC2DAE">
            <w:pPr>
              <w:rPr>
                <w:sz w:val="24"/>
                <w:szCs w:val="24"/>
              </w:rPr>
            </w:pPr>
          </w:p>
        </w:tc>
      </w:tr>
      <w:tr w:rsidR="00B66C23" w:rsidRPr="00481129" w:rsidTr="00481129">
        <w:trPr>
          <w:trHeight w:val="247"/>
        </w:trPr>
        <w:tc>
          <w:tcPr>
            <w:tcW w:w="3082" w:type="dxa"/>
          </w:tcPr>
          <w:p w:rsidR="00B66C23" w:rsidRPr="00481129" w:rsidRDefault="00B66C23" w:rsidP="00BC2DAE">
            <w:pPr>
              <w:rPr>
                <w:sz w:val="24"/>
                <w:szCs w:val="24"/>
              </w:rPr>
            </w:pPr>
            <w:r w:rsidRPr="00481129">
              <w:rPr>
                <w:sz w:val="24"/>
                <w:szCs w:val="24"/>
              </w:rPr>
              <w:t>Batch ID</w:t>
            </w:r>
          </w:p>
        </w:tc>
        <w:tc>
          <w:tcPr>
            <w:tcW w:w="3055" w:type="dxa"/>
          </w:tcPr>
          <w:p w:rsidR="00B66C23" w:rsidRPr="00481129" w:rsidRDefault="00B66C23" w:rsidP="00BC2DAE">
            <w:pPr>
              <w:rPr>
                <w:sz w:val="24"/>
                <w:szCs w:val="24"/>
              </w:rPr>
            </w:pPr>
            <w:r w:rsidRPr="00481129">
              <w:rPr>
                <w:sz w:val="24"/>
                <w:szCs w:val="24"/>
              </w:rPr>
              <w:t>Use Source Field</w:t>
            </w:r>
          </w:p>
        </w:tc>
        <w:tc>
          <w:tcPr>
            <w:tcW w:w="3093" w:type="dxa"/>
          </w:tcPr>
          <w:p w:rsidR="00B66C23" w:rsidRPr="00481129" w:rsidRDefault="00B66C23" w:rsidP="00BC2DAE">
            <w:pPr>
              <w:rPr>
                <w:sz w:val="24"/>
                <w:szCs w:val="24"/>
              </w:rPr>
            </w:pPr>
            <w:r w:rsidRPr="00481129">
              <w:rPr>
                <w:sz w:val="24"/>
                <w:szCs w:val="24"/>
              </w:rPr>
              <w:t>Batch ID</w:t>
            </w:r>
          </w:p>
        </w:tc>
      </w:tr>
      <w:tr w:rsidR="00B66C23" w:rsidRPr="00481129" w:rsidTr="00481129">
        <w:trPr>
          <w:trHeight w:val="261"/>
        </w:trPr>
        <w:tc>
          <w:tcPr>
            <w:tcW w:w="3082" w:type="dxa"/>
          </w:tcPr>
          <w:p w:rsidR="00B66C23" w:rsidRPr="00481129" w:rsidRDefault="00B66C23" w:rsidP="00BC2DAE">
            <w:pPr>
              <w:rPr>
                <w:sz w:val="24"/>
                <w:szCs w:val="24"/>
              </w:rPr>
            </w:pPr>
            <w:r w:rsidRPr="00481129">
              <w:rPr>
                <w:sz w:val="24"/>
                <w:szCs w:val="24"/>
              </w:rPr>
              <w:t>Transaction Type</w:t>
            </w:r>
          </w:p>
        </w:tc>
        <w:tc>
          <w:tcPr>
            <w:tcW w:w="3055" w:type="dxa"/>
          </w:tcPr>
          <w:p w:rsidR="00B66C23" w:rsidRPr="00481129" w:rsidRDefault="00B66C23" w:rsidP="00BC2DAE">
            <w:pPr>
              <w:rPr>
                <w:sz w:val="24"/>
                <w:szCs w:val="24"/>
              </w:rPr>
            </w:pPr>
            <w:r w:rsidRPr="00481129">
              <w:rPr>
                <w:sz w:val="24"/>
                <w:szCs w:val="24"/>
              </w:rPr>
              <w:t>Use Default</w:t>
            </w:r>
          </w:p>
        </w:tc>
        <w:tc>
          <w:tcPr>
            <w:tcW w:w="3093" w:type="dxa"/>
          </w:tcPr>
          <w:p w:rsidR="00B66C23" w:rsidRPr="00481129" w:rsidRDefault="00B66C23" w:rsidP="00BC2DAE">
            <w:pPr>
              <w:rPr>
                <w:sz w:val="24"/>
                <w:szCs w:val="24"/>
              </w:rPr>
            </w:pPr>
          </w:p>
        </w:tc>
      </w:tr>
      <w:tr w:rsidR="00B66C23" w:rsidRPr="00481129" w:rsidTr="00481129">
        <w:trPr>
          <w:trHeight w:val="247"/>
        </w:trPr>
        <w:tc>
          <w:tcPr>
            <w:tcW w:w="3082" w:type="dxa"/>
          </w:tcPr>
          <w:p w:rsidR="00B66C23" w:rsidRPr="00481129" w:rsidRDefault="00B66C23" w:rsidP="00BC2DAE">
            <w:pPr>
              <w:rPr>
                <w:sz w:val="24"/>
                <w:szCs w:val="24"/>
              </w:rPr>
            </w:pPr>
            <w:r w:rsidRPr="00481129">
              <w:rPr>
                <w:sz w:val="24"/>
                <w:szCs w:val="24"/>
              </w:rPr>
              <w:t>Transaction Date</w:t>
            </w:r>
          </w:p>
        </w:tc>
        <w:tc>
          <w:tcPr>
            <w:tcW w:w="3055" w:type="dxa"/>
          </w:tcPr>
          <w:p w:rsidR="00B66C23" w:rsidRPr="00481129" w:rsidRDefault="00B66C23" w:rsidP="00BC2DAE">
            <w:pPr>
              <w:rPr>
                <w:sz w:val="24"/>
                <w:szCs w:val="24"/>
              </w:rPr>
            </w:pPr>
            <w:r w:rsidRPr="00481129">
              <w:rPr>
                <w:sz w:val="24"/>
                <w:szCs w:val="24"/>
              </w:rPr>
              <w:t>Use Source Field</w:t>
            </w:r>
          </w:p>
        </w:tc>
        <w:tc>
          <w:tcPr>
            <w:tcW w:w="3093" w:type="dxa"/>
          </w:tcPr>
          <w:p w:rsidR="00B66C23" w:rsidRPr="00481129" w:rsidRDefault="00B66C23" w:rsidP="00BC2DAE">
            <w:pPr>
              <w:rPr>
                <w:sz w:val="24"/>
                <w:szCs w:val="24"/>
              </w:rPr>
            </w:pPr>
            <w:r w:rsidRPr="00481129">
              <w:rPr>
                <w:sz w:val="24"/>
                <w:szCs w:val="24"/>
              </w:rPr>
              <w:t>TransactionDate</w:t>
            </w:r>
          </w:p>
        </w:tc>
      </w:tr>
      <w:tr w:rsidR="00B66C23" w:rsidRPr="00481129" w:rsidTr="00481129">
        <w:trPr>
          <w:trHeight w:val="261"/>
        </w:trPr>
        <w:tc>
          <w:tcPr>
            <w:tcW w:w="3082" w:type="dxa"/>
          </w:tcPr>
          <w:p w:rsidR="00B66C23" w:rsidRPr="00481129" w:rsidRDefault="00B66C23" w:rsidP="00BC2DAE">
            <w:pPr>
              <w:rPr>
                <w:sz w:val="24"/>
                <w:szCs w:val="24"/>
              </w:rPr>
            </w:pPr>
            <w:r w:rsidRPr="00481129">
              <w:rPr>
                <w:sz w:val="24"/>
                <w:szCs w:val="24"/>
              </w:rPr>
              <w:t>Reversing Date</w:t>
            </w:r>
          </w:p>
        </w:tc>
        <w:tc>
          <w:tcPr>
            <w:tcW w:w="3055" w:type="dxa"/>
          </w:tcPr>
          <w:p w:rsidR="00B66C23" w:rsidRPr="00481129" w:rsidRDefault="00B66C23" w:rsidP="00BC2DAE">
            <w:pPr>
              <w:rPr>
                <w:sz w:val="24"/>
                <w:szCs w:val="24"/>
              </w:rPr>
            </w:pPr>
            <w:r w:rsidRPr="00481129">
              <w:rPr>
                <w:sz w:val="24"/>
                <w:szCs w:val="24"/>
              </w:rPr>
              <w:t>Use Default</w:t>
            </w:r>
          </w:p>
        </w:tc>
        <w:tc>
          <w:tcPr>
            <w:tcW w:w="3093" w:type="dxa"/>
          </w:tcPr>
          <w:p w:rsidR="00B66C23" w:rsidRPr="00481129" w:rsidRDefault="00B66C23" w:rsidP="00BC2DAE">
            <w:pPr>
              <w:rPr>
                <w:sz w:val="24"/>
                <w:szCs w:val="24"/>
              </w:rPr>
            </w:pPr>
          </w:p>
        </w:tc>
      </w:tr>
      <w:tr w:rsidR="00B66C23" w:rsidRPr="00481129" w:rsidTr="00481129">
        <w:trPr>
          <w:trHeight w:val="261"/>
        </w:trPr>
        <w:tc>
          <w:tcPr>
            <w:tcW w:w="3082" w:type="dxa"/>
          </w:tcPr>
          <w:p w:rsidR="00B66C23" w:rsidRPr="00481129" w:rsidRDefault="00B66C23" w:rsidP="00BC2DAE">
            <w:pPr>
              <w:rPr>
                <w:sz w:val="24"/>
                <w:szCs w:val="24"/>
              </w:rPr>
            </w:pPr>
            <w:r w:rsidRPr="00481129">
              <w:rPr>
                <w:sz w:val="24"/>
                <w:szCs w:val="24"/>
              </w:rPr>
              <w:t>Reference</w:t>
            </w:r>
          </w:p>
        </w:tc>
        <w:tc>
          <w:tcPr>
            <w:tcW w:w="3055" w:type="dxa"/>
          </w:tcPr>
          <w:p w:rsidR="00B66C23" w:rsidRPr="00481129" w:rsidRDefault="00B66C23" w:rsidP="00BC2DAE">
            <w:pPr>
              <w:rPr>
                <w:sz w:val="24"/>
                <w:szCs w:val="24"/>
              </w:rPr>
            </w:pPr>
            <w:r w:rsidRPr="00481129">
              <w:rPr>
                <w:sz w:val="24"/>
                <w:szCs w:val="24"/>
              </w:rPr>
              <w:t>Use Source Field</w:t>
            </w:r>
          </w:p>
        </w:tc>
        <w:tc>
          <w:tcPr>
            <w:tcW w:w="3093" w:type="dxa"/>
          </w:tcPr>
          <w:p w:rsidR="00B66C23" w:rsidRPr="00481129" w:rsidRDefault="00B66C23" w:rsidP="00BC2DAE">
            <w:pPr>
              <w:rPr>
                <w:sz w:val="24"/>
                <w:szCs w:val="24"/>
              </w:rPr>
            </w:pPr>
            <w:r w:rsidRPr="00481129">
              <w:rPr>
                <w:sz w:val="24"/>
                <w:szCs w:val="24"/>
              </w:rPr>
              <w:t>Batch ID</w:t>
            </w:r>
          </w:p>
        </w:tc>
      </w:tr>
      <w:tr w:rsidR="00B66C23" w:rsidRPr="00481129" w:rsidTr="00481129">
        <w:trPr>
          <w:trHeight w:val="247"/>
        </w:trPr>
        <w:tc>
          <w:tcPr>
            <w:tcW w:w="3082" w:type="dxa"/>
          </w:tcPr>
          <w:p w:rsidR="00B66C23" w:rsidRPr="00481129" w:rsidRDefault="00B66C23" w:rsidP="00BC2DAE">
            <w:pPr>
              <w:rPr>
                <w:sz w:val="24"/>
                <w:szCs w:val="24"/>
              </w:rPr>
            </w:pPr>
            <w:r w:rsidRPr="00481129">
              <w:rPr>
                <w:sz w:val="24"/>
                <w:szCs w:val="24"/>
              </w:rPr>
              <w:t>Currency ID</w:t>
            </w:r>
          </w:p>
        </w:tc>
        <w:tc>
          <w:tcPr>
            <w:tcW w:w="3055" w:type="dxa"/>
          </w:tcPr>
          <w:p w:rsidR="00B66C23" w:rsidRPr="00481129" w:rsidRDefault="00B66C23" w:rsidP="00BC2DAE">
            <w:pPr>
              <w:rPr>
                <w:sz w:val="24"/>
                <w:szCs w:val="24"/>
              </w:rPr>
            </w:pPr>
          </w:p>
        </w:tc>
        <w:tc>
          <w:tcPr>
            <w:tcW w:w="3093" w:type="dxa"/>
          </w:tcPr>
          <w:p w:rsidR="00B66C23" w:rsidRPr="00481129" w:rsidRDefault="00B66C23" w:rsidP="00BC2DAE">
            <w:pPr>
              <w:rPr>
                <w:sz w:val="24"/>
                <w:szCs w:val="24"/>
              </w:rPr>
            </w:pPr>
          </w:p>
        </w:tc>
      </w:tr>
    </w:tbl>
    <w:p w:rsidR="00485B8F" w:rsidRDefault="00485B8F" w:rsidP="00B66C23">
      <w:pPr>
        <w:rPr>
          <w:sz w:val="24"/>
          <w:szCs w:val="24"/>
        </w:rPr>
      </w:pPr>
    </w:p>
    <w:p w:rsidR="00B66C23" w:rsidRPr="00BA3FA9" w:rsidRDefault="00B66C23" w:rsidP="00B66C23">
      <w:pPr>
        <w:rPr>
          <w:sz w:val="24"/>
          <w:szCs w:val="24"/>
        </w:rPr>
      </w:pPr>
      <w:r w:rsidRPr="00BA3FA9">
        <w:rPr>
          <w:sz w:val="24"/>
          <w:szCs w:val="24"/>
        </w:rPr>
        <w:t xml:space="preserve">*To change the </w:t>
      </w:r>
      <w:r w:rsidR="00553470" w:rsidRPr="00BA3FA9">
        <w:rPr>
          <w:sz w:val="24"/>
          <w:szCs w:val="24"/>
        </w:rPr>
        <w:t>rule,</w:t>
      </w:r>
      <w:r w:rsidRPr="00BA3FA9">
        <w:rPr>
          <w:sz w:val="24"/>
          <w:szCs w:val="24"/>
        </w:rPr>
        <w:t xml:space="preserve"> click in the rule field and select from the drop</w:t>
      </w:r>
      <w:r w:rsidR="006356ED">
        <w:rPr>
          <w:sz w:val="24"/>
          <w:szCs w:val="24"/>
        </w:rPr>
        <w:t>-</w:t>
      </w:r>
      <w:r w:rsidRPr="00BA3FA9">
        <w:rPr>
          <w:sz w:val="24"/>
          <w:szCs w:val="24"/>
        </w:rPr>
        <w:t>down list</w:t>
      </w:r>
    </w:p>
    <w:p w:rsidR="00B66C23" w:rsidRDefault="00B66C23" w:rsidP="00B66C23">
      <w:r>
        <w:rPr>
          <w:noProof/>
        </w:rPr>
        <w:drawing>
          <wp:inline distT="0" distB="0" distL="0" distR="0" wp14:anchorId="4F50A624" wp14:editId="64029D1A">
            <wp:extent cx="5895975" cy="2047875"/>
            <wp:effectExtent l="0" t="0" r="9525"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895975" cy="2047875"/>
                    </a:xfrm>
                    <a:prstGeom prst="rect">
                      <a:avLst/>
                    </a:prstGeom>
                  </pic:spPr>
                </pic:pic>
              </a:graphicData>
            </a:graphic>
          </wp:inline>
        </w:drawing>
      </w:r>
    </w:p>
    <w:p w:rsidR="00485B8F" w:rsidRDefault="00485B8F" w:rsidP="00B66C23">
      <w:pPr>
        <w:rPr>
          <w:sz w:val="24"/>
          <w:szCs w:val="24"/>
        </w:rPr>
      </w:pPr>
    </w:p>
    <w:p w:rsidR="00B66C23" w:rsidRPr="00590B75" w:rsidRDefault="00B66C23" w:rsidP="00B66C23">
      <w:pPr>
        <w:rPr>
          <w:sz w:val="24"/>
          <w:szCs w:val="24"/>
        </w:rPr>
      </w:pPr>
      <w:r w:rsidRPr="00590B75">
        <w:rPr>
          <w:sz w:val="24"/>
          <w:szCs w:val="24"/>
        </w:rPr>
        <w:t xml:space="preserve">*to add a </w:t>
      </w:r>
      <w:r w:rsidR="00590B75" w:rsidRPr="00590B75">
        <w:rPr>
          <w:sz w:val="24"/>
          <w:szCs w:val="24"/>
        </w:rPr>
        <w:t>source,</w:t>
      </w:r>
      <w:r w:rsidRPr="00590B75">
        <w:rPr>
          <w:sz w:val="24"/>
          <w:szCs w:val="24"/>
        </w:rPr>
        <w:t xml:space="preserve"> click in the source field and ensure that the source object is Header and choose the correct source from the list</w:t>
      </w:r>
    </w:p>
    <w:p w:rsidR="00B66C23" w:rsidRDefault="00B66C23" w:rsidP="00B66C23">
      <w:r>
        <w:rPr>
          <w:noProof/>
        </w:rPr>
        <w:drawing>
          <wp:inline distT="0" distB="0" distL="0" distR="0" wp14:anchorId="5351C91C" wp14:editId="039D08C6">
            <wp:extent cx="6048375" cy="2110105"/>
            <wp:effectExtent l="0" t="0" r="9525" b="444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048375" cy="2110105"/>
                    </a:xfrm>
                    <a:prstGeom prst="rect">
                      <a:avLst/>
                    </a:prstGeom>
                  </pic:spPr>
                </pic:pic>
              </a:graphicData>
            </a:graphic>
          </wp:inline>
        </w:drawing>
      </w:r>
    </w:p>
    <w:p w:rsidR="00084807" w:rsidRDefault="00084807" w:rsidP="00B66C23"/>
    <w:p w:rsidR="00B66C23" w:rsidRDefault="00B66C23" w:rsidP="00084807">
      <w:r>
        <w:rPr>
          <w:noProof/>
        </w:rPr>
        <w:lastRenderedPageBreak/>
        <w:drawing>
          <wp:inline distT="0" distB="0" distL="0" distR="0" wp14:anchorId="3A663FFD" wp14:editId="7FB19F41">
            <wp:extent cx="6067425" cy="271462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067425" cy="2714625"/>
                    </a:xfrm>
                    <a:prstGeom prst="rect">
                      <a:avLst/>
                    </a:prstGeom>
                  </pic:spPr>
                </pic:pic>
              </a:graphicData>
            </a:graphic>
          </wp:inline>
        </w:drawing>
      </w:r>
    </w:p>
    <w:p w:rsidR="00B66C23" w:rsidRPr="00084807" w:rsidRDefault="00B66C23" w:rsidP="00B66C23">
      <w:pPr>
        <w:rPr>
          <w:sz w:val="24"/>
          <w:szCs w:val="24"/>
        </w:rPr>
      </w:pPr>
      <w:r w:rsidRPr="00084807">
        <w:rPr>
          <w:sz w:val="24"/>
          <w:szCs w:val="24"/>
        </w:rPr>
        <w:t xml:space="preserve">Select the General Journal Folder and the Options Tab </w:t>
      </w:r>
    </w:p>
    <w:p w:rsidR="00B66C23" w:rsidRPr="00084807" w:rsidRDefault="00B66C23" w:rsidP="00B66C23">
      <w:pPr>
        <w:rPr>
          <w:sz w:val="24"/>
          <w:szCs w:val="24"/>
        </w:rPr>
      </w:pPr>
      <w:r w:rsidRPr="00084807">
        <w:rPr>
          <w:sz w:val="24"/>
          <w:szCs w:val="24"/>
        </w:rPr>
        <w:t>Apply the following rules</w:t>
      </w:r>
    </w:p>
    <w:p w:rsidR="00B66C23" w:rsidRDefault="00B66C23" w:rsidP="00B66C23">
      <w:r>
        <w:rPr>
          <w:noProof/>
        </w:rPr>
        <w:drawing>
          <wp:inline distT="0" distB="0" distL="0" distR="0" wp14:anchorId="5C37725A" wp14:editId="562ADCB5">
            <wp:extent cx="6153150" cy="27432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153150" cy="2743200"/>
                    </a:xfrm>
                    <a:prstGeom prst="rect">
                      <a:avLst/>
                    </a:prstGeom>
                  </pic:spPr>
                </pic:pic>
              </a:graphicData>
            </a:graphic>
          </wp:inline>
        </w:drawing>
      </w:r>
    </w:p>
    <w:p w:rsidR="00084807" w:rsidRDefault="00084807" w:rsidP="00B66C23"/>
    <w:p w:rsidR="00B66C23" w:rsidRDefault="00B66C23" w:rsidP="00084807">
      <w:pPr>
        <w:jc w:val="both"/>
        <w:rPr>
          <w:sz w:val="24"/>
          <w:szCs w:val="24"/>
        </w:rPr>
      </w:pPr>
      <w:r w:rsidRPr="00084807">
        <w:rPr>
          <w:sz w:val="24"/>
          <w:szCs w:val="24"/>
        </w:rPr>
        <w:t>Open folder General Journal-&gt;</w:t>
      </w:r>
      <w:r w:rsidRPr="00084807">
        <w:rPr>
          <w:sz w:val="24"/>
          <w:szCs w:val="24"/>
          <w:highlight w:val="yellow"/>
        </w:rPr>
        <w:t>Entries</w:t>
      </w:r>
      <w:r w:rsidRPr="00084807">
        <w:rPr>
          <w:sz w:val="24"/>
          <w:szCs w:val="24"/>
        </w:rPr>
        <w:t>-&gt; on the fields tab apply your source fields – the name of the source fields will vary depending on the integration name you are building.  These source field values will come from the “lines” source so be sure that the drop down in the source object is Lines.</w:t>
      </w:r>
    </w:p>
    <w:p w:rsidR="00DE2E99" w:rsidRPr="00084807" w:rsidRDefault="00DE2E99" w:rsidP="00084807">
      <w:pPr>
        <w:jc w:val="both"/>
        <w:rPr>
          <w:sz w:val="24"/>
          <w:szCs w:val="24"/>
        </w:rPr>
      </w:pPr>
    </w:p>
    <w:p w:rsidR="00B66C23" w:rsidRDefault="00B66C23" w:rsidP="00B66C23">
      <w:r>
        <w:rPr>
          <w:noProof/>
        </w:rPr>
        <w:lastRenderedPageBreak/>
        <w:drawing>
          <wp:inline distT="0" distB="0" distL="0" distR="0" wp14:anchorId="4561E8D1" wp14:editId="582D6454">
            <wp:extent cx="6134100" cy="3476625"/>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134100" cy="3476625"/>
                    </a:xfrm>
                    <a:prstGeom prst="rect">
                      <a:avLst/>
                    </a:prstGeom>
                  </pic:spPr>
                </pic:pic>
              </a:graphicData>
            </a:graphic>
          </wp:inline>
        </w:drawing>
      </w:r>
    </w:p>
    <w:p w:rsidR="00B66C23" w:rsidRDefault="00B66C23" w:rsidP="00B66C23">
      <w:r>
        <w:rPr>
          <w:noProof/>
        </w:rPr>
        <w:drawing>
          <wp:inline distT="0" distB="0" distL="0" distR="0" wp14:anchorId="606ED284" wp14:editId="168EF04A">
            <wp:extent cx="6124575" cy="4038600"/>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124575" cy="4038600"/>
                    </a:xfrm>
                    <a:prstGeom prst="rect">
                      <a:avLst/>
                    </a:prstGeom>
                  </pic:spPr>
                </pic:pic>
              </a:graphicData>
            </a:graphic>
          </wp:inline>
        </w:drawing>
      </w:r>
    </w:p>
    <w:p w:rsidR="00B66C23" w:rsidRDefault="00B66C23" w:rsidP="00B66C23"/>
    <w:p w:rsidR="00BE76E6" w:rsidRPr="00BE76E6" w:rsidRDefault="00B66C23" w:rsidP="00B66C23">
      <w:pPr>
        <w:rPr>
          <w:sz w:val="24"/>
          <w:szCs w:val="24"/>
        </w:rPr>
      </w:pPr>
      <w:r w:rsidRPr="00BE76E6">
        <w:rPr>
          <w:sz w:val="24"/>
          <w:szCs w:val="24"/>
        </w:rPr>
        <w:t>General Journal-&gt;Entries-&gt;fields tab options should automatically populate</w:t>
      </w:r>
    </w:p>
    <w:p w:rsidR="00B66C23" w:rsidRDefault="00B66C23" w:rsidP="00B66C23">
      <w:r>
        <w:rPr>
          <w:noProof/>
        </w:rPr>
        <w:lastRenderedPageBreak/>
        <w:drawing>
          <wp:inline distT="0" distB="0" distL="0" distR="0" wp14:anchorId="04A514AA" wp14:editId="4C165FB3">
            <wp:extent cx="6143625" cy="2133600"/>
            <wp:effectExtent l="0" t="0" r="952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43625" cy="2133600"/>
                    </a:xfrm>
                    <a:prstGeom prst="rect">
                      <a:avLst/>
                    </a:prstGeom>
                  </pic:spPr>
                </pic:pic>
              </a:graphicData>
            </a:graphic>
          </wp:inline>
        </w:drawing>
      </w:r>
    </w:p>
    <w:p w:rsidR="00BE76E6" w:rsidRDefault="00BE76E6" w:rsidP="00B66C23">
      <w:pPr>
        <w:rPr>
          <w:sz w:val="24"/>
          <w:szCs w:val="24"/>
        </w:rPr>
      </w:pPr>
    </w:p>
    <w:p w:rsidR="00B66C23" w:rsidRPr="00BE76E6" w:rsidRDefault="00B66C23" w:rsidP="00B66C23">
      <w:pPr>
        <w:rPr>
          <w:sz w:val="24"/>
          <w:szCs w:val="24"/>
        </w:rPr>
      </w:pPr>
      <w:r w:rsidRPr="00BE76E6">
        <w:rPr>
          <w:sz w:val="24"/>
          <w:szCs w:val="24"/>
        </w:rPr>
        <w:t>Close the mapping window by pressing the x</w:t>
      </w:r>
    </w:p>
    <w:p w:rsidR="00B66C23" w:rsidRDefault="00B66C23" w:rsidP="00B66C23">
      <w:r>
        <w:rPr>
          <w:noProof/>
        </w:rPr>
        <w:drawing>
          <wp:inline distT="0" distB="0" distL="0" distR="0" wp14:anchorId="11623ABC" wp14:editId="0073F692">
            <wp:extent cx="6038850" cy="294259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072991" cy="2959226"/>
                    </a:xfrm>
                    <a:prstGeom prst="rect">
                      <a:avLst/>
                    </a:prstGeom>
                  </pic:spPr>
                </pic:pic>
              </a:graphicData>
            </a:graphic>
          </wp:inline>
        </w:drawing>
      </w:r>
    </w:p>
    <w:p w:rsidR="00441F60" w:rsidRDefault="00441F60" w:rsidP="00B66C23"/>
    <w:p w:rsidR="00B66C23" w:rsidRPr="00441F60" w:rsidRDefault="00B66C23" w:rsidP="00B66C23">
      <w:pPr>
        <w:rPr>
          <w:sz w:val="24"/>
          <w:szCs w:val="24"/>
        </w:rPr>
      </w:pPr>
      <w:r w:rsidRPr="00441F60">
        <w:rPr>
          <w:sz w:val="24"/>
          <w:szCs w:val="24"/>
        </w:rPr>
        <w:t xml:space="preserve">Open the Destination Mapping again and confirm that all your settings are still applied.  There is a known issue when building integrations that the account Number source field does not always hold your setting the first time it is applied.   Update it again if it is not displaying.   </w:t>
      </w:r>
    </w:p>
    <w:p w:rsidR="00B66C23" w:rsidRDefault="00B66C23" w:rsidP="00B66C23">
      <w:pPr>
        <w:rPr>
          <w:sz w:val="24"/>
          <w:szCs w:val="24"/>
        </w:rPr>
      </w:pPr>
      <w:r w:rsidRPr="00441F60">
        <w:rPr>
          <w:sz w:val="24"/>
          <w:szCs w:val="24"/>
        </w:rPr>
        <w:t xml:space="preserve">Example:  Account Number source field did not hold, reapply and it will stay. </w:t>
      </w:r>
    </w:p>
    <w:p w:rsidR="00441F60" w:rsidRPr="00441F60" w:rsidRDefault="00441F60" w:rsidP="00B66C23">
      <w:pPr>
        <w:rPr>
          <w:sz w:val="24"/>
          <w:szCs w:val="24"/>
        </w:rPr>
      </w:pPr>
    </w:p>
    <w:p w:rsidR="00B66C23" w:rsidRDefault="00B66C23" w:rsidP="00B66C23">
      <w:r>
        <w:rPr>
          <w:noProof/>
        </w:rPr>
        <w:lastRenderedPageBreak/>
        <w:drawing>
          <wp:inline distT="0" distB="0" distL="0" distR="0" wp14:anchorId="7BC70252" wp14:editId="1CB10857">
            <wp:extent cx="5784850" cy="2387398"/>
            <wp:effectExtent l="0" t="0" r="635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b="25394"/>
                    <a:stretch/>
                  </pic:blipFill>
                  <pic:spPr bwMode="auto">
                    <a:xfrm>
                      <a:off x="0" y="0"/>
                      <a:ext cx="5801480" cy="239426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441F60" w:rsidRPr="00441F60" w:rsidRDefault="00441F60" w:rsidP="00B66C23">
      <w:pPr>
        <w:rPr>
          <w:sz w:val="24"/>
          <w:szCs w:val="24"/>
        </w:rPr>
      </w:pPr>
    </w:p>
    <w:p w:rsidR="00B66C23" w:rsidRPr="00441F60" w:rsidRDefault="00B66C23" w:rsidP="00B66C23">
      <w:pPr>
        <w:rPr>
          <w:sz w:val="24"/>
          <w:szCs w:val="24"/>
        </w:rPr>
      </w:pPr>
      <w:r w:rsidRPr="00441F60">
        <w:rPr>
          <w:sz w:val="24"/>
          <w:szCs w:val="24"/>
        </w:rPr>
        <w:t xml:space="preserve">Press Save to save your integration Press the X in the top </w:t>
      </w:r>
      <w:r w:rsidR="00441F60" w:rsidRPr="00441F60">
        <w:rPr>
          <w:sz w:val="24"/>
          <w:szCs w:val="24"/>
        </w:rPr>
        <w:t>right-hand</w:t>
      </w:r>
      <w:r w:rsidRPr="00441F60">
        <w:rPr>
          <w:sz w:val="24"/>
          <w:szCs w:val="24"/>
        </w:rPr>
        <w:t xml:space="preserve"> corner to close your integration</w:t>
      </w:r>
    </w:p>
    <w:p w:rsidR="00B66C23" w:rsidRDefault="00B66C23" w:rsidP="00B66C23">
      <w:r>
        <w:rPr>
          <w:noProof/>
        </w:rPr>
        <w:drawing>
          <wp:inline distT="0" distB="0" distL="0" distR="0" wp14:anchorId="4E99BD0F" wp14:editId="7AF6BEEA">
            <wp:extent cx="6143625" cy="4286250"/>
            <wp:effectExtent l="0" t="0" r="952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143625" cy="4286250"/>
                    </a:xfrm>
                    <a:prstGeom prst="rect">
                      <a:avLst/>
                    </a:prstGeom>
                  </pic:spPr>
                </pic:pic>
              </a:graphicData>
            </a:graphic>
          </wp:inline>
        </w:drawing>
      </w:r>
    </w:p>
    <w:p w:rsidR="00441F60" w:rsidRDefault="00441F60" w:rsidP="00B66C23"/>
    <w:p w:rsidR="00B66C23" w:rsidRPr="00936539" w:rsidRDefault="00B66C23" w:rsidP="00B66C23">
      <w:pPr>
        <w:rPr>
          <w:sz w:val="24"/>
          <w:szCs w:val="24"/>
        </w:rPr>
      </w:pPr>
      <w:r w:rsidRPr="00441F60">
        <w:rPr>
          <w:sz w:val="24"/>
          <w:szCs w:val="24"/>
        </w:rPr>
        <w:t xml:space="preserve">Have Finance confirm the integration is built and have them test it and report issues with it. </w:t>
      </w:r>
    </w:p>
    <w:p w:rsidR="00C253E7" w:rsidRDefault="00C253E7" w:rsidP="00C253E7"/>
    <w:p w:rsidR="00B66C23" w:rsidRPr="00C253E7" w:rsidRDefault="00B66C23" w:rsidP="00C253E7">
      <w:pPr>
        <w:rPr>
          <w:b/>
          <w:sz w:val="24"/>
          <w:szCs w:val="24"/>
        </w:rPr>
      </w:pPr>
      <w:r w:rsidRPr="00C253E7">
        <w:rPr>
          <w:b/>
          <w:sz w:val="24"/>
          <w:szCs w:val="24"/>
        </w:rPr>
        <w:lastRenderedPageBreak/>
        <w:t>Appendix A:</w:t>
      </w:r>
    </w:p>
    <w:p w:rsidR="00B66C23" w:rsidRDefault="00B66C23" w:rsidP="00B66C23">
      <w:pPr>
        <w:rPr>
          <w:rFonts w:asciiTheme="majorHAnsi" w:eastAsiaTheme="majorEastAsia" w:hAnsiTheme="majorHAnsi" w:cstheme="majorBidi"/>
          <w:i/>
          <w:iCs/>
          <w:color w:val="2F5496" w:themeColor="accent1" w:themeShade="BF"/>
        </w:rPr>
      </w:pPr>
    </w:p>
    <w:tbl>
      <w:tblPr>
        <w:tblStyle w:val="TableGrid"/>
        <w:tblW w:w="0" w:type="auto"/>
        <w:tblInd w:w="-5" w:type="dxa"/>
        <w:tblLook w:val="04A0" w:firstRow="1" w:lastRow="0" w:firstColumn="1" w:lastColumn="0" w:noHBand="0" w:noVBand="1"/>
      </w:tblPr>
      <w:tblGrid>
        <w:gridCol w:w="3262"/>
        <w:gridCol w:w="3262"/>
        <w:gridCol w:w="1099"/>
        <w:gridCol w:w="1748"/>
      </w:tblGrid>
      <w:tr w:rsidR="00B66C23" w:rsidRPr="00802C82" w:rsidTr="009737CF">
        <w:trPr>
          <w:trHeight w:val="619"/>
        </w:trPr>
        <w:tc>
          <w:tcPr>
            <w:tcW w:w="3262" w:type="dxa"/>
          </w:tcPr>
          <w:p w:rsidR="00B66C23" w:rsidRPr="00D76B34" w:rsidRDefault="00B66C23" w:rsidP="00BC2DAE">
            <w:pPr>
              <w:rPr>
                <w:b/>
                <w:sz w:val="24"/>
                <w:szCs w:val="24"/>
              </w:rPr>
            </w:pPr>
            <w:r w:rsidRPr="00D76B34">
              <w:rPr>
                <w:b/>
                <w:sz w:val="24"/>
                <w:szCs w:val="24"/>
              </w:rPr>
              <w:t>Integration Name</w:t>
            </w:r>
          </w:p>
        </w:tc>
        <w:tc>
          <w:tcPr>
            <w:tcW w:w="3262" w:type="dxa"/>
          </w:tcPr>
          <w:p w:rsidR="00B66C23" w:rsidRPr="00D76B34" w:rsidRDefault="00B66C23" w:rsidP="00BC2DAE">
            <w:pPr>
              <w:rPr>
                <w:b/>
                <w:sz w:val="24"/>
                <w:szCs w:val="24"/>
              </w:rPr>
            </w:pPr>
            <w:r w:rsidRPr="00D76B34">
              <w:rPr>
                <w:b/>
                <w:sz w:val="24"/>
                <w:szCs w:val="24"/>
              </w:rPr>
              <w:t>Integration Description</w:t>
            </w:r>
          </w:p>
        </w:tc>
        <w:tc>
          <w:tcPr>
            <w:tcW w:w="1099" w:type="dxa"/>
          </w:tcPr>
          <w:p w:rsidR="00B66C23" w:rsidRPr="00D76B34" w:rsidRDefault="00B66C23" w:rsidP="00BC2DAE">
            <w:pPr>
              <w:jc w:val="center"/>
              <w:rPr>
                <w:b/>
                <w:sz w:val="24"/>
                <w:szCs w:val="24"/>
              </w:rPr>
            </w:pPr>
            <w:r w:rsidRPr="00D76B34">
              <w:rPr>
                <w:b/>
                <w:sz w:val="24"/>
                <w:szCs w:val="24"/>
              </w:rPr>
              <w:t>In TEST</w:t>
            </w:r>
          </w:p>
        </w:tc>
        <w:tc>
          <w:tcPr>
            <w:tcW w:w="1748" w:type="dxa"/>
          </w:tcPr>
          <w:p w:rsidR="00B66C23" w:rsidRPr="00D76B34" w:rsidRDefault="00B66C23" w:rsidP="00BC2DAE">
            <w:pPr>
              <w:jc w:val="center"/>
              <w:rPr>
                <w:b/>
                <w:sz w:val="24"/>
                <w:szCs w:val="24"/>
              </w:rPr>
            </w:pPr>
            <w:r w:rsidRPr="00D76B34">
              <w:rPr>
                <w:b/>
                <w:sz w:val="24"/>
                <w:szCs w:val="24"/>
              </w:rPr>
              <w:t>In Production</w:t>
            </w:r>
          </w:p>
        </w:tc>
      </w:tr>
      <w:tr w:rsidR="00B66C23" w:rsidTr="009737CF">
        <w:trPr>
          <w:trHeight w:val="301"/>
        </w:trPr>
        <w:tc>
          <w:tcPr>
            <w:tcW w:w="3262" w:type="dxa"/>
          </w:tcPr>
          <w:p w:rsidR="00B66C23" w:rsidRPr="00D76B34" w:rsidRDefault="00B66C23" w:rsidP="00BC2DAE">
            <w:pPr>
              <w:rPr>
                <w:sz w:val="24"/>
                <w:szCs w:val="24"/>
              </w:rPr>
            </w:pPr>
            <w:r w:rsidRPr="00D76B34">
              <w:rPr>
                <w:sz w:val="24"/>
                <w:szCs w:val="24"/>
              </w:rPr>
              <w:t>MEPP Daily Journal Entries</w:t>
            </w:r>
          </w:p>
        </w:tc>
        <w:tc>
          <w:tcPr>
            <w:tcW w:w="3262" w:type="dxa"/>
          </w:tcPr>
          <w:p w:rsidR="00B66C23" w:rsidRPr="00D76B34" w:rsidRDefault="00B66C23" w:rsidP="00BC2DAE">
            <w:pPr>
              <w:rPr>
                <w:sz w:val="24"/>
                <w:szCs w:val="24"/>
              </w:rPr>
            </w:pPr>
            <w:r w:rsidRPr="00D76B34">
              <w:rPr>
                <w:sz w:val="24"/>
                <w:szCs w:val="24"/>
              </w:rPr>
              <w:t>MEPP Daily Journal Entries</w:t>
            </w:r>
          </w:p>
        </w:tc>
        <w:tc>
          <w:tcPr>
            <w:tcW w:w="1099" w:type="dxa"/>
          </w:tcPr>
          <w:p w:rsidR="00B66C23" w:rsidRPr="00D76B34" w:rsidRDefault="00B66C23" w:rsidP="00BC2DAE">
            <w:pPr>
              <w:jc w:val="center"/>
              <w:rPr>
                <w:sz w:val="24"/>
                <w:szCs w:val="24"/>
              </w:rPr>
            </w:pPr>
            <w:r w:rsidRPr="00D76B34">
              <w:rPr>
                <w:rFonts w:cstheme="minorHAnsi"/>
                <w:sz w:val="24"/>
                <w:szCs w:val="24"/>
              </w:rPr>
              <w:t>√</w:t>
            </w:r>
          </w:p>
        </w:tc>
        <w:tc>
          <w:tcPr>
            <w:tcW w:w="1748" w:type="dxa"/>
          </w:tcPr>
          <w:p w:rsidR="00B66C23" w:rsidRPr="00D76B34" w:rsidRDefault="00B66C23" w:rsidP="00BC2DAE">
            <w:pPr>
              <w:jc w:val="center"/>
              <w:rPr>
                <w:sz w:val="24"/>
                <w:szCs w:val="24"/>
              </w:rPr>
            </w:pPr>
            <w:r w:rsidRPr="00D76B34">
              <w:rPr>
                <w:rFonts w:cstheme="minorHAnsi"/>
                <w:sz w:val="24"/>
                <w:szCs w:val="24"/>
              </w:rPr>
              <w:t>√</w:t>
            </w:r>
          </w:p>
        </w:tc>
      </w:tr>
      <w:tr w:rsidR="00B66C23" w:rsidTr="009737CF">
        <w:trPr>
          <w:trHeight w:val="301"/>
        </w:trPr>
        <w:tc>
          <w:tcPr>
            <w:tcW w:w="3262" w:type="dxa"/>
          </w:tcPr>
          <w:p w:rsidR="00B66C23" w:rsidRPr="00D76B34" w:rsidRDefault="00B66C23" w:rsidP="00BC2DAE">
            <w:pPr>
              <w:rPr>
                <w:sz w:val="24"/>
                <w:szCs w:val="24"/>
              </w:rPr>
            </w:pPr>
            <w:r w:rsidRPr="00D76B34">
              <w:rPr>
                <w:sz w:val="24"/>
                <w:szCs w:val="24"/>
              </w:rPr>
              <w:t>PEPP Daily Journal Entries</w:t>
            </w:r>
          </w:p>
        </w:tc>
        <w:tc>
          <w:tcPr>
            <w:tcW w:w="3262" w:type="dxa"/>
          </w:tcPr>
          <w:p w:rsidR="00B66C23" w:rsidRPr="00D76B34" w:rsidRDefault="00B66C23" w:rsidP="00BC2DAE">
            <w:pPr>
              <w:rPr>
                <w:sz w:val="24"/>
                <w:szCs w:val="24"/>
              </w:rPr>
            </w:pPr>
            <w:r w:rsidRPr="00D76B34">
              <w:rPr>
                <w:sz w:val="24"/>
                <w:szCs w:val="24"/>
              </w:rPr>
              <w:t>PEPP Daily Journal Entries</w:t>
            </w:r>
          </w:p>
        </w:tc>
        <w:tc>
          <w:tcPr>
            <w:tcW w:w="1099" w:type="dxa"/>
          </w:tcPr>
          <w:p w:rsidR="00B66C23" w:rsidRPr="00D76B34" w:rsidRDefault="00B66C23" w:rsidP="00BC2DAE">
            <w:pPr>
              <w:jc w:val="center"/>
              <w:rPr>
                <w:sz w:val="24"/>
                <w:szCs w:val="24"/>
              </w:rPr>
            </w:pPr>
            <w:r w:rsidRPr="00D76B34">
              <w:rPr>
                <w:rFonts w:cstheme="minorHAnsi"/>
                <w:sz w:val="24"/>
                <w:szCs w:val="24"/>
              </w:rPr>
              <w:t>√</w:t>
            </w:r>
          </w:p>
        </w:tc>
        <w:tc>
          <w:tcPr>
            <w:tcW w:w="1748" w:type="dxa"/>
          </w:tcPr>
          <w:p w:rsidR="00B66C23" w:rsidRPr="00D76B34" w:rsidRDefault="00B66C23" w:rsidP="00BC2DAE">
            <w:pPr>
              <w:jc w:val="center"/>
              <w:rPr>
                <w:sz w:val="24"/>
                <w:szCs w:val="24"/>
              </w:rPr>
            </w:pPr>
            <w:r w:rsidRPr="00D76B34">
              <w:rPr>
                <w:rFonts w:cstheme="minorHAnsi"/>
                <w:sz w:val="24"/>
                <w:szCs w:val="24"/>
              </w:rPr>
              <w:t>√</w:t>
            </w:r>
          </w:p>
        </w:tc>
      </w:tr>
      <w:tr w:rsidR="00B66C23" w:rsidTr="009737CF">
        <w:trPr>
          <w:trHeight w:val="619"/>
        </w:trPr>
        <w:tc>
          <w:tcPr>
            <w:tcW w:w="3262" w:type="dxa"/>
          </w:tcPr>
          <w:p w:rsidR="00B66C23" w:rsidRPr="00D76B34" w:rsidRDefault="00B66C23" w:rsidP="00BC2DAE">
            <w:pPr>
              <w:rPr>
                <w:sz w:val="24"/>
                <w:szCs w:val="24"/>
              </w:rPr>
            </w:pPr>
            <w:r w:rsidRPr="00D76B34">
              <w:rPr>
                <w:sz w:val="24"/>
                <w:szCs w:val="24"/>
              </w:rPr>
              <w:t>CIBC Monthly Journal Entries</w:t>
            </w:r>
          </w:p>
        </w:tc>
        <w:tc>
          <w:tcPr>
            <w:tcW w:w="3262" w:type="dxa"/>
          </w:tcPr>
          <w:p w:rsidR="00B66C23" w:rsidRPr="00D76B34" w:rsidRDefault="00B66C23" w:rsidP="00BC2DAE">
            <w:pPr>
              <w:rPr>
                <w:sz w:val="24"/>
                <w:szCs w:val="24"/>
              </w:rPr>
            </w:pPr>
            <w:r w:rsidRPr="00D76B34">
              <w:rPr>
                <w:sz w:val="24"/>
                <w:szCs w:val="24"/>
              </w:rPr>
              <w:t>CIBC Monthly Journal Entries</w:t>
            </w:r>
          </w:p>
        </w:tc>
        <w:tc>
          <w:tcPr>
            <w:tcW w:w="1099" w:type="dxa"/>
          </w:tcPr>
          <w:p w:rsidR="00B66C23" w:rsidRPr="00D76B34" w:rsidRDefault="00B66C23" w:rsidP="00BC2DAE">
            <w:pPr>
              <w:jc w:val="center"/>
              <w:rPr>
                <w:sz w:val="24"/>
                <w:szCs w:val="24"/>
              </w:rPr>
            </w:pPr>
            <w:r w:rsidRPr="00D76B34">
              <w:rPr>
                <w:rFonts w:cstheme="minorHAnsi"/>
                <w:sz w:val="24"/>
                <w:szCs w:val="24"/>
              </w:rPr>
              <w:t>√</w:t>
            </w:r>
          </w:p>
        </w:tc>
        <w:tc>
          <w:tcPr>
            <w:tcW w:w="1748" w:type="dxa"/>
          </w:tcPr>
          <w:p w:rsidR="00B66C23" w:rsidRPr="00D76B34" w:rsidRDefault="00B66C23" w:rsidP="00BC2DAE">
            <w:pPr>
              <w:jc w:val="center"/>
              <w:rPr>
                <w:sz w:val="24"/>
                <w:szCs w:val="24"/>
              </w:rPr>
            </w:pPr>
            <w:r w:rsidRPr="00D76B34">
              <w:rPr>
                <w:rFonts w:cstheme="minorHAnsi"/>
                <w:sz w:val="24"/>
                <w:szCs w:val="24"/>
              </w:rPr>
              <w:t>√</w:t>
            </w:r>
          </w:p>
        </w:tc>
      </w:tr>
    </w:tbl>
    <w:p w:rsidR="00B66C23" w:rsidRPr="00605BBC" w:rsidRDefault="00B66C23">
      <w:pPr>
        <w:rPr>
          <w:b/>
          <w:sz w:val="6"/>
        </w:rPr>
      </w:pPr>
    </w:p>
    <w:p w:rsidR="00571574" w:rsidRPr="00C253E7" w:rsidRDefault="00B66C23" w:rsidP="00C253E7">
      <w:pPr>
        <w:rPr>
          <w:b/>
          <w:sz w:val="24"/>
          <w:szCs w:val="24"/>
        </w:rPr>
      </w:pPr>
      <w:r w:rsidRPr="00C253E7">
        <w:rPr>
          <w:b/>
          <w:sz w:val="24"/>
          <w:szCs w:val="24"/>
        </w:rPr>
        <w:t>Integration Manager - Payment Integration Build with No Script</w:t>
      </w:r>
      <w:r w:rsidR="00C253E7">
        <w:rPr>
          <w:b/>
          <w:sz w:val="24"/>
          <w:szCs w:val="24"/>
        </w:rPr>
        <w:t>:</w:t>
      </w:r>
    </w:p>
    <w:p w:rsidR="007C2C44" w:rsidRPr="007C2C44" w:rsidRDefault="007C2C44" w:rsidP="007C2C44">
      <w:pPr>
        <w:rPr>
          <w:sz w:val="6"/>
        </w:rPr>
      </w:pPr>
    </w:p>
    <w:tbl>
      <w:tblPr>
        <w:tblStyle w:val="TableGrid"/>
        <w:tblW w:w="0" w:type="auto"/>
        <w:tblLook w:val="04A0" w:firstRow="1" w:lastRow="0" w:firstColumn="1" w:lastColumn="0" w:noHBand="0" w:noVBand="1"/>
      </w:tblPr>
      <w:tblGrid>
        <w:gridCol w:w="4675"/>
        <w:gridCol w:w="4675"/>
      </w:tblGrid>
      <w:tr w:rsidR="00571574" w:rsidRPr="00972A39" w:rsidTr="00BC2DAE">
        <w:tc>
          <w:tcPr>
            <w:tcW w:w="4675" w:type="dxa"/>
          </w:tcPr>
          <w:p w:rsidR="00571574" w:rsidRPr="00972A39" w:rsidRDefault="00571574" w:rsidP="00BC2DAE">
            <w:pPr>
              <w:spacing w:before="120"/>
              <w:rPr>
                <w:rFonts w:ascii="Calibri" w:hAnsi="Calibri" w:cs="Arial"/>
                <w:b/>
                <w:sz w:val="24"/>
                <w:szCs w:val="24"/>
              </w:rPr>
            </w:pPr>
            <w:r w:rsidRPr="00972A39">
              <w:rPr>
                <w:rFonts w:ascii="Calibri" w:hAnsi="Calibri" w:cs="Arial"/>
                <w:b/>
                <w:sz w:val="24"/>
                <w:szCs w:val="24"/>
              </w:rPr>
              <w:t>Procedure Number:</w:t>
            </w:r>
          </w:p>
        </w:tc>
        <w:tc>
          <w:tcPr>
            <w:tcW w:w="4675" w:type="dxa"/>
          </w:tcPr>
          <w:p w:rsidR="00571574" w:rsidRPr="00972A39" w:rsidRDefault="00571574" w:rsidP="00BC2DAE">
            <w:pPr>
              <w:spacing w:before="120"/>
              <w:rPr>
                <w:rFonts w:ascii="Calibri" w:hAnsi="Calibri" w:cs="Arial"/>
                <w:sz w:val="24"/>
                <w:szCs w:val="24"/>
              </w:rPr>
            </w:pPr>
          </w:p>
        </w:tc>
      </w:tr>
      <w:tr w:rsidR="00571574" w:rsidRPr="00972A39" w:rsidTr="00BC2DAE">
        <w:tc>
          <w:tcPr>
            <w:tcW w:w="4675" w:type="dxa"/>
          </w:tcPr>
          <w:p w:rsidR="00571574" w:rsidRPr="00972A39" w:rsidRDefault="00571574" w:rsidP="00BC2DAE">
            <w:pPr>
              <w:spacing w:before="120"/>
              <w:rPr>
                <w:rFonts w:ascii="Calibri" w:hAnsi="Calibri" w:cs="Arial"/>
                <w:b/>
                <w:sz w:val="24"/>
                <w:szCs w:val="24"/>
              </w:rPr>
            </w:pPr>
            <w:r w:rsidRPr="00972A39">
              <w:rPr>
                <w:rFonts w:ascii="Calibri" w:hAnsi="Calibri" w:cs="Arial"/>
                <w:b/>
                <w:sz w:val="24"/>
                <w:szCs w:val="24"/>
              </w:rPr>
              <w:t>Procedure Name:</w:t>
            </w:r>
          </w:p>
        </w:tc>
        <w:tc>
          <w:tcPr>
            <w:tcW w:w="4675" w:type="dxa"/>
          </w:tcPr>
          <w:p w:rsidR="00571574" w:rsidRPr="00972A39" w:rsidRDefault="00571574" w:rsidP="00BC2DAE">
            <w:pPr>
              <w:spacing w:before="120"/>
              <w:rPr>
                <w:rFonts w:ascii="Calibri" w:hAnsi="Calibri" w:cs="Arial"/>
                <w:sz w:val="24"/>
                <w:szCs w:val="24"/>
              </w:rPr>
            </w:pPr>
          </w:p>
        </w:tc>
      </w:tr>
      <w:tr w:rsidR="00571574" w:rsidRPr="00972A39" w:rsidTr="00BC2DAE">
        <w:tc>
          <w:tcPr>
            <w:tcW w:w="4675" w:type="dxa"/>
          </w:tcPr>
          <w:p w:rsidR="00571574" w:rsidRPr="00972A39" w:rsidRDefault="00571574" w:rsidP="00BC2DAE">
            <w:pPr>
              <w:spacing w:before="120"/>
              <w:rPr>
                <w:rFonts w:ascii="Calibri" w:hAnsi="Calibri" w:cs="Arial"/>
                <w:b/>
                <w:sz w:val="24"/>
                <w:szCs w:val="24"/>
              </w:rPr>
            </w:pPr>
            <w:r w:rsidRPr="00972A39">
              <w:rPr>
                <w:rFonts w:ascii="Calibri" w:hAnsi="Calibri" w:cs="Arial"/>
                <w:b/>
                <w:sz w:val="24"/>
                <w:szCs w:val="24"/>
              </w:rPr>
              <w:t>Purpose of the Procedure:</w:t>
            </w:r>
          </w:p>
        </w:tc>
        <w:tc>
          <w:tcPr>
            <w:tcW w:w="4675" w:type="dxa"/>
          </w:tcPr>
          <w:p w:rsidR="00571574" w:rsidRPr="00972A39" w:rsidRDefault="00571574" w:rsidP="00BC2DAE">
            <w:pPr>
              <w:spacing w:before="120"/>
              <w:rPr>
                <w:rFonts w:ascii="Calibri" w:hAnsi="Calibri" w:cs="Arial"/>
                <w:sz w:val="24"/>
                <w:szCs w:val="24"/>
              </w:rPr>
            </w:pPr>
          </w:p>
        </w:tc>
      </w:tr>
      <w:tr w:rsidR="00571574" w:rsidRPr="00972A39" w:rsidTr="00BC2DAE">
        <w:tc>
          <w:tcPr>
            <w:tcW w:w="4675" w:type="dxa"/>
          </w:tcPr>
          <w:p w:rsidR="00571574" w:rsidRPr="00972A39" w:rsidRDefault="00571574" w:rsidP="00BC2DAE">
            <w:pPr>
              <w:spacing w:before="120"/>
              <w:rPr>
                <w:rFonts w:ascii="Calibri" w:hAnsi="Calibri" w:cs="Arial"/>
                <w:b/>
                <w:sz w:val="24"/>
                <w:szCs w:val="24"/>
              </w:rPr>
            </w:pPr>
            <w:r w:rsidRPr="00972A39">
              <w:rPr>
                <w:rFonts w:ascii="Calibri" w:hAnsi="Calibri" w:cs="Arial"/>
                <w:b/>
                <w:sz w:val="24"/>
                <w:szCs w:val="24"/>
              </w:rPr>
              <w:t>Original Date:</w:t>
            </w:r>
          </w:p>
        </w:tc>
        <w:tc>
          <w:tcPr>
            <w:tcW w:w="4675" w:type="dxa"/>
          </w:tcPr>
          <w:p w:rsidR="00571574" w:rsidRPr="00972A39" w:rsidRDefault="00571574" w:rsidP="00BC2DAE">
            <w:pPr>
              <w:spacing w:before="120"/>
              <w:rPr>
                <w:rFonts w:ascii="Calibri" w:hAnsi="Calibri" w:cs="Arial"/>
                <w:sz w:val="24"/>
                <w:szCs w:val="24"/>
              </w:rPr>
            </w:pPr>
          </w:p>
        </w:tc>
      </w:tr>
      <w:tr w:rsidR="00571574" w:rsidRPr="00972A39" w:rsidTr="00BC2DAE">
        <w:trPr>
          <w:trHeight w:val="498"/>
        </w:trPr>
        <w:tc>
          <w:tcPr>
            <w:tcW w:w="4675" w:type="dxa"/>
          </w:tcPr>
          <w:p w:rsidR="00571574" w:rsidRPr="00972A39" w:rsidRDefault="00571574" w:rsidP="00BC2DAE">
            <w:pPr>
              <w:spacing w:before="120"/>
              <w:rPr>
                <w:rFonts w:ascii="Calibri" w:hAnsi="Calibri" w:cs="Arial"/>
                <w:b/>
                <w:sz w:val="24"/>
                <w:szCs w:val="24"/>
              </w:rPr>
            </w:pPr>
            <w:r w:rsidRPr="00972A39">
              <w:rPr>
                <w:rFonts w:ascii="Calibri" w:hAnsi="Calibri" w:cs="Arial"/>
                <w:b/>
                <w:sz w:val="24"/>
                <w:szCs w:val="24"/>
              </w:rPr>
              <w:t>Revised Date:</w:t>
            </w:r>
          </w:p>
        </w:tc>
        <w:tc>
          <w:tcPr>
            <w:tcW w:w="4675" w:type="dxa"/>
          </w:tcPr>
          <w:p w:rsidR="00571574" w:rsidRPr="00972A39" w:rsidRDefault="00571574" w:rsidP="00BC2DAE">
            <w:pPr>
              <w:spacing w:before="120"/>
              <w:rPr>
                <w:rFonts w:ascii="Calibri" w:hAnsi="Calibri" w:cs="Arial"/>
                <w:sz w:val="24"/>
                <w:szCs w:val="24"/>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1749"/>
        <w:gridCol w:w="2981"/>
      </w:tblGrid>
      <w:tr w:rsidR="00571574" w:rsidRPr="00972A39" w:rsidTr="0054209D">
        <w:trPr>
          <w:cantSplit/>
          <w:trHeight w:val="335"/>
          <w:tblHeader/>
        </w:trPr>
        <w:tc>
          <w:tcPr>
            <w:tcW w:w="1461" w:type="dxa"/>
            <w:tcBorders>
              <w:bottom w:val="single" w:sz="6" w:space="0" w:color="C0C0C0"/>
            </w:tcBorders>
            <w:shd w:val="clear" w:color="auto" w:fill="C0C0C0"/>
          </w:tcPr>
          <w:p w:rsidR="00571574" w:rsidRPr="00972A39" w:rsidRDefault="00571574" w:rsidP="00972A39">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571574" w:rsidRPr="00972A39" w:rsidRDefault="00571574" w:rsidP="00972A39">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972A39">
              <w:rPr>
                <w:rFonts w:eastAsiaTheme="minorEastAsia" w:cs="Arial"/>
                <w:b/>
                <w:snapToGrid w:val="0"/>
                <w:sz w:val="24"/>
                <w:szCs w:val="24"/>
                <w:shd w:val="clear" w:color="auto" w:fill="C0C0C0"/>
              </w:rPr>
              <w:t>Name/Title</w:t>
            </w:r>
          </w:p>
        </w:tc>
        <w:tc>
          <w:tcPr>
            <w:tcW w:w="1749" w:type="dxa"/>
            <w:shd w:val="clear" w:color="auto" w:fill="C0C0C0"/>
          </w:tcPr>
          <w:p w:rsidR="00571574" w:rsidRPr="00972A39" w:rsidRDefault="00571574" w:rsidP="00972A39">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972A39">
              <w:rPr>
                <w:rFonts w:eastAsiaTheme="minorEastAsia" w:cs="Arial"/>
                <w:b/>
                <w:snapToGrid w:val="0"/>
                <w:sz w:val="24"/>
                <w:szCs w:val="24"/>
                <w:shd w:val="clear" w:color="auto" w:fill="C0C0C0"/>
              </w:rPr>
              <w:t>Signature</w:t>
            </w:r>
          </w:p>
        </w:tc>
        <w:tc>
          <w:tcPr>
            <w:tcW w:w="2981" w:type="dxa"/>
            <w:shd w:val="clear" w:color="auto" w:fill="C0C0C0"/>
          </w:tcPr>
          <w:p w:rsidR="00571574" w:rsidRPr="00972A39" w:rsidRDefault="00571574" w:rsidP="00972A39">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972A39">
              <w:rPr>
                <w:rFonts w:eastAsiaTheme="minorEastAsia" w:cs="Arial"/>
                <w:b/>
                <w:snapToGrid w:val="0"/>
                <w:sz w:val="24"/>
                <w:szCs w:val="24"/>
                <w:shd w:val="clear" w:color="auto" w:fill="C0C0C0"/>
              </w:rPr>
              <w:t>Date</w:t>
            </w:r>
          </w:p>
        </w:tc>
      </w:tr>
      <w:tr w:rsidR="00571574" w:rsidRPr="00972A39" w:rsidTr="0054209D">
        <w:trPr>
          <w:cantSplit/>
        </w:trPr>
        <w:tc>
          <w:tcPr>
            <w:tcW w:w="1461" w:type="dxa"/>
            <w:tcBorders>
              <w:top w:val="single" w:sz="6" w:space="0" w:color="C0C0C0"/>
              <w:bottom w:val="single" w:sz="6" w:space="0" w:color="C0C0C0"/>
            </w:tcBorders>
            <w:shd w:val="clear" w:color="auto" w:fill="FFFFFF" w:themeFill="background1"/>
          </w:tcPr>
          <w:p w:rsidR="00571574" w:rsidRPr="00972A39" w:rsidRDefault="00571574" w:rsidP="00BC2DAE">
            <w:pPr>
              <w:spacing w:before="60" w:after="60" w:line="240" w:lineRule="auto"/>
              <w:rPr>
                <w:rFonts w:eastAsiaTheme="minorEastAsia" w:cs="Times New Roman"/>
                <w:b/>
                <w:sz w:val="24"/>
                <w:szCs w:val="24"/>
                <w:lang w:val="en-US"/>
              </w:rPr>
            </w:pPr>
            <w:r w:rsidRPr="00972A39">
              <w:rPr>
                <w:rFonts w:eastAsiaTheme="minorEastAsia" w:cs="Times New Roman"/>
                <w:b/>
                <w:color w:val="000000" w:themeColor="text1"/>
                <w:sz w:val="24"/>
                <w:szCs w:val="24"/>
                <w:lang w:val="en-US"/>
              </w:rPr>
              <w:t>Reviewed by</w:t>
            </w:r>
          </w:p>
        </w:tc>
        <w:tc>
          <w:tcPr>
            <w:tcW w:w="3212" w:type="dxa"/>
          </w:tcPr>
          <w:p w:rsidR="00571574" w:rsidRPr="00972A39" w:rsidRDefault="00571574" w:rsidP="00BC2DAE">
            <w:pPr>
              <w:spacing w:before="60" w:after="60" w:line="240" w:lineRule="auto"/>
              <w:rPr>
                <w:rFonts w:eastAsiaTheme="minorEastAsia" w:cs="Times New Roman"/>
                <w:sz w:val="24"/>
                <w:szCs w:val="24"/>
                <w:lang w:val="en-US"/>
              </w:rPr>
            </w:pPr>
            <w:r w:rsidRPr="00972A39">
              <w:rPr>
                <w:rFonts w:eastAsiaTheme="minorEastAsia" w:cs="Times New Roman"/>
                <w:sz w:val="24"/>
                <w:szCs w:val="24"/>
                <w:lang w:val="en-US"/>
              </w:rPr>
              <w:t>&lt;Person who reviews the work&gt;</w:t>
            </w:r>
          </w:p>
        </w:tc>
        <w:tc>
          <w:tcPr>
            <w:tcW w:w="1749" w:type="dxa"/>
            <w:shd w:val="clear" w:color="auto" w:fill="auto"/>
          </w:tcPr>
          <w:p w:rsidR="00571574" w:rsidRPr="00972A39" w:rsidRDefault="00571574" w:rsidP="00BC2DAE">
            <w:pPr>
              <w:spacing w:before="60" w:after="60" w:line="240" w:lineRule="auto"/>
              <w:rPr>
                <w:rFonts w:eastAsiaTheme="minorEastAsia" w:cs="Times New Roman"/>
                <w:sz w:val="24"/>
                <w:szCs w:val="24"/>
                <w:lang w:val="en-US"/>
              </w:rPr>
            </w:pPr>
          </w:p>
        </w:tc>
        <w:tc>
          <w:tcPr>
            <w:tcW w:w="2981" w:type="dxa"/>
            <w:shd w:val="clear" w:color="auto" w:fill="auto"/>
          </w:tcPr>
          <w:p w:rsidR="00571574" w:rsidRPr="00972A39" w:rsidRDefault="00571574" w:rsidP="0054209D">
            <w:pPr>
              <w:spacing w:before="60" w:after="60" w:line="240" w:lineRule="auto"/>
              <w:jc w:val="center"/>
              <w:rPr>
                <w:rFonts w:eastAsiaTheme="minorEastAsia" w:cs="Times New Roman"/>
                <w:sz w:val="24"/>
                <w:szCs w:val="24"/>
                <w:lang w:val="en-US"/>
              </w:rPr>
            </w:pPr>
            <w:r w:rsidRPr="00972A39">
              <w:rPr>
                <w:sz w:val="24"/>
                <w:szCs w:val="24"/>
              </w:rPr>
              <w:t>&lt;dd/mm/yyyy&gt;</w:t>
            </w:r>
          </w:p>
        </w:tc>
      </w:tr>
      <w:tr w:rsidR="00571574" w:rsidRPr="00972A39" w:rsidTr="0054209D">
        <w:trPr>
          <w:cantSplit/>
        </w:trPr>
        <w:tc>
          <w:tcPr>
            <w:tcW w:w="1461" w:type="dxa"/>
            <w:tcBorders>
              <w:top w:val="single" w:sz="6" w:space="0" w:color="C0C0C0"/>
            </w:tcBorders>
            <w:shd w:val="clear" w:color="auto" w:fill="auto"/>
          </w:tcPr>
          <w:p w:rsidR="00571574" w:rsidRPr="00972A39" w:rsidRDefault="00571574" w:rsidP="00BC2DAE">
            <w:pPr>
              <w:spacing w:before="60" w:after="60" w:line="240" w:lineRule="auto"/>
              <w:rPr>
                <w:rFonts w:eastAsiaTheme="minorEastAsia" w:cs="Times New Roman"/>
                <w:sz w:val="24"/>
                <w:szCs w:val="24"/>
                <w:lang w:val="en-US"/>
              </w:rPr>
            </w:pPr>
          </w:p>
        </w:tc>
        <w:tc>
          <w:tcPr>
            <w:tcW w:w="3212" w:type="dxa"/>
          </w:tcPr>
          <w:p w:rsidR="00571574" w:rsidRPr="00972A39" w:rsidRDefault="00571574" w:rsidP="00BC2DAE">
            <w:pPr>
              <w:spacing w:before="60" w:after="60" w:line="240" w:lineRule="auto"/>
              <w:rPr>
                <w:rFonts w:eastAsiaTheme="minorEastAsia" w:cs="Times New Roman"/>
                <w:sz w:val="24"/>
                <w:szCs w:val="24"/>
                <w:lang w:val="en-US"/>
              </w:rPr>
            </w:pPr>
          </w:p>
        </w:tc>
        <w:tc>
          <w:tcPr>
            <w:tcW w:w="1749" w:type="dxa"/>
            <w:shd w:val="clear" w:color="auto" w:fill="auto"/>
          </w:tcPr>
          <w:p w:rsidR="00571574" w:rsidRPr="00972A39" w:rsidRDefault="00571574" w:rsidP="00BC2DAE">
            <w:pPr>
              <w:spacing w:before="60" w:after="60" w:line="240" w:lineRule="auto"/>
              <w:rPr>
                <w:rFonts w:eastAsiaTheme="minorEastAsia" w:cs="Times New Roman"/>
                <w:sz w:val="24"/>
                <w:szCs w:val="24"/>
                <w:lang w:val="en-US"/>
              </w:rPr>
            </w:pPr>
          </w:p>
        </w:tc>
        <w:tc>
          <w:tcPr>
            <w:tcW w:w="2981" w:type="dxa"/>
            <w:shd w:val="clear" w:color="auto" w:fill="auto"/>
          </w:tcPr>
          <w:p w:rsidR="00571574" w:rsidRPr="00972A39" w:rsidRDefault="00571574" w:rsidP="0054209D">
            <w:pPr>
              <w:spacing w:before="60" w:after="60" w:line="240" w:lineRule="auto"/>
              <w:jc w:val="center"/>
              <w:rPr>
                <w:rFonts w:eastAsiaTheme="minorEastAsia" w:cs="Times New Roman"/>
                <w:sz w:val="24"/>
                <w:szCs w:val="24"/>
                <w:lang w:val="en-US"/>
              </w:rPr>
            </w:pPr>
          </w:p>
        </w:tc>
      </w:tr>
      <w:tr w:rsidR="00571574" w:rsidRPr="00972A39" w:rsidTr="0054209D">
        <w:trPr>
          <w:cantSplit/>
        </w:trPr>
        <w:tc>
          <w:tcPr>
            <w:tcW w:w="1461" w:type="dxa"/>
            <w:shd w:val="clear" w:color="auto" w:fill="auto"/>
          </w:tcPr>
          <w:p w:rsidR="00571574" w:rsidRPr="00972A39" w:rsidRDefault="00571574" w:rsidP="00BC2DAE">
            <w:pPr>
              <w:spacing w:before="60" w:after="60" w:line="240" w:lineRule="auto"/>
              <w:rPr>
                <w:rFonts w:eastAsiaTheme="minorEastAsia" w:cs="Times New Roman"/>
                <w:sz w:val="24"/>
                <w:szCs w:val="24"/>
                <w:lang w:val="en-US"/>
              </w:rPr>
            </w:pPr>
          </w:p>
        </w:tc>
        <w:tc>
          <w:tcPr>
            <w:tcW w:w="3212" w:type="dxa"/>
          </w:tcPr>
          <w:p w:rsidR="00571574" w:rsidRPr="00972A39" w:rsidRDefault="00571574" w:rsidP="00BC2DAE">
            <w:pPr>
              <w:spacing w:before="60" w:after="60" w:line="240" w:lineRule="auto"/>
              <w:rPr>
                <w:rFonts w:eastAsiaTheme="minorEastAsia" w:cs="Times New Roman"/>
                <w:sz w:val="24"/>
                <w:szCs w:val="24"/>
                <w:lang w:val="en-US"/>
              </w:rPr>
            </w:pPr>
          </w:p>
        </w:tc>
        <w:tc>
          <w:tcPr>
            <w:tcW w:w="1749" w:type="dxa"/>
            <w:shd w:val="clear" w:color="auto" w:fill="auto"/>
          </w:tcPr>
          <w:p w:rsidR="00571574" w:rsidRPr="00972A39" w:rsidRDefault="00571574" w:rsidP="00BC2DAE">
            <w:pPr>
              <w:spacing w:before="60" w:after="60" w:line="240" w:lineRule="auto"/>
              <w:rPr>
                <w:rFonts w:eastAsiaTheme="minorEastAsia" w:cs="Times New Roman"/>
                <w:sz w:val="24"/>
                <w:szCs w:val="24"/>
                <w:lang w:val="en-US"/>
              </w:rPr>
            </w:pPr>
          </w:p>
        </w:tc>
        <w:tc>
          <w:tcPr>
            <w:tcW w:w="2981" w:type="dxa"/>
            <w:shd w:val="clear" w:color="auto" w:fill="auto"/>
          </w:tcPr>
          <w:p w:rsidR="00571574" w:rsidRPr="00972A39" w:rsidRDefault="00571574" w:rsidP="0054209D">
            <w:pPr>
              <w:spacing w:before="60" w:after="60" w:line="240" w:lineRule="auto"/>
              <w:jc w:val="center"/>
              <w:rPr>
                <w:rFonts w:eastAsiaTheme="minorEastAsia" w:cs="Times New Roman"/>
                <w:sz w:val="24"/>
                <w:szCs w:val="24"/>
                <w:lang w:val="en-US"/>
              </w:rPr>
            </w:pPr>
          </w:p>
        </w:tc>
      </w:tr>
      <w:tr w:rsidR="00571574" w:rsidRPr="00972A39" w:rsidTr="0054209D">
        <w:trPr>
          <w:cantSplit/>
        </w:trPr>
        <w:tc>
          <w:tcPr>
            <w:tcW w:w="1461" w:type="dxa"/>
            <w:shd w:val="clear" w:color="auto" w:fill="auto"/>
          </w:tcPr>
          <w:p w:rsidR="00571574" w:rsidRPr="00972A39" w:rsidRDefault="00571574" w:rsidP="00BC2DAE">
            <w:pPr>
              <w:spacing w:before="60" w:after="60" w:line="240" w:lineRule="auto"/>
              <w:rPr>
                <w:rFonts w:eastAsiaTheme="minorEastAsia" w:cs="Times New Roman"/>
                <w:b/>
                <w:sz w:val="24"/>
                <w:szCs w:val="24"/>
                <w:lang w:val="en-US"/>
              </w:rPr>
            </w:pPr>
            <w:r w:rsidRPr="00972A39">
              <w:rPr>
                <w:rFonts w:eastAsiaTheme="minorEastAsia" w:cs="Times New Roman"/>
                <w:b/>
                <w:color w:val="000000" w:themeColor="text1"/>
                <w:sz w:val="24"/>
                <w:szCs w:val="24"/>
                <w:lang w:val="en-US"/>
              </w:rPr>
              <w:t>Approved by</w:t>
            </w:r>
          </w:p>
        </w:tc>
        <w:tc>
          <w:tcPr>
            <w:tcW w:w="3212" w:type="dxa"/>
          </w:tcPr>
          <w:p w:rsidR="00571574" w:rsidRPr="00972A39" w:rsidRDefault="00571574" w:rsidP="0054209D">
            <w:pPr>
              <w:spacing w:before="60" w:after="60" w:line="240" w:lineRule="auto"/>
              <w:jc w:val="center"/>
              <w:rPr>
                <w:rFonts w:eastAsiaTheme="minorEastAsia" w:cs="Times New Roman"/>
                <w:sz w:val="24"/>
                <w:szCs w:val="24"/>
                <w:lang w:val="en-US"/>
              </w:rPr>
            </w:pPr>
            <w:r w:rsidRPr="00972A39">
              <w:rPr>
                <w:rFonts w:eastAsiaTheme="minorEastAsia" w:cs="Times New Roman"/>
                <w:sz w:val="24"/>
                <w:szCs w:val="24"/>
                <w:lang w:val="en-US"/>
              </w:rPr>
              <w:t>&lt;Senior Management / Business Area Manager&gt;</w:t>
            </w:r>
          </w:p>
        </w:tc>
        <w:tc>
          <w:tcPr>
            <w:tcW w:w="1749" w:type="dxa"/>
            <w:shd w:val="clear" w:color="auto" w:fill="auto"/>
          </w:tcPr>
          <w:p w:rsidR="00571574" w:rsidRPr="00972A39" w:rsidRDefault="00571574" w:rsidP="00BC2DAE">
            <w:pPr>
              <w:spacing w:before="60" w:after="60" w:line="240" w:lineRule="auto"/>
              <w:rPr>
                <w:rFonts w:eastAsiaTheme="minorEastAsia" w:cs="Times New Roman"/>
                <w:sz w:val="24"/>
                <w:szCs w:val="24"/>
                <w:lang w:val="en-US"/>
              </w:rPr>
            </w:pPr>
          </w:p>
        </w:tc>
        <w:tc>
          <w:tcPr>
            <w:tcW w:w="2981" w:type="dxa"/>
            <w:shd w:val="clear" w:color="auto" w:fill="auto"/>
          </w:tcPr>
          <w:p w:rsidR="00571574" w:rsidRPr="00972A39" w:rsidRDefault="00571574" w:rsidP="0054209D">
            <w:pPr>
              <w:spacing w:before="60" w:after="60" w:line="240" w:lineRule="auto"/>
              <w:jc w:val="center"/>
              <w:rPr>
                <w:rFonts w:eastAsiaTheme="minorEastAsia" w:cs="Times New Roman"/>
                <w:sz w:val="24"/>
                <w:szCs w:val="24"/>
                <w:lang w:val="en-US"/>
              </w:rPr>
            </w:pPr>
            <w:r w:rsidRPr="00972A39">
              <w:rPr>
                <w:sz w:val="24"/>
                <w:szCs w:val="24"/>
              </w:rPr>
              <w:t>&lt;dd/mm/yyyy&gt;</w:t>
            </w:r>
          </w:p>
        </w:tc>
      </w:tr>
    </w:tbl>
    <w:p w:rsidR="00936539" w:rsidRDefault="00936539" w:rsidP="00936539"/>
    <w:p w:rsidR="00571574" w:rsidRPr="007C2C44" w:rsidRDefault="00571574" w:rsidP="007C2C44">
      <w:pPr>
        <w:rPr>
          <w:b/>
          <w:sz w:val="24"/>
          <w:szCs w:val="24"/>
        </w:rPr>
      </w:pPr>
      <w:r w:rsidRPr="007C2C44">
        <w:rPr>
          <w:b/>
          <w:sz w:val="24"/>
          <w:szCs w:val="24"/>
        </w:rPr>
        <w:t>Overview</w:t>
      </w:r>
      <w:r w:rsidR="009737CF">
        <w:rPr>
          <w:b/>
          <w:sz w:val="24"/>
          <w:szCs w:val="24"/>
        </w:rPr>
        <w:t>:</w:t>
      </w:r>
    </w:p>
    <w:p w:rsidR="00B66C23" w:rsidRPr="009737CF" w:rsidRDefault="00B66C23" w:rsidP="009737CF">
      <w:pPr>
        <w:rPr>
          <w:b/>
          <w:sz w:val="24"/>
          <w:szCs w:val="24"/>
        </w:rPr>
      </w:pPr>
      <w:r w:rsidRPr="009737CF">
        <w:rPr>
          <w:b/>
          <w:sz w:val="24"/>
          <w:szCs w:val="24"/>
        </w:rPr>
        <w:t>Dynamics Great Plains/Integration Manger</w:t>
      </w:r>
      <w:r w:rsidR="009737CF">
        <w:rPr>
          <w:b/>
          <w:sz w:val="24"/>
          <w:szCs w:val="24"/>
        </w:rPr>
        <w:t>:</w:t>
      </w:r>
    </w:p>
    <w:p w:rsidR="00B66C23" w:rsidRPr="00605BBC" w:rsidRDefault="00B66C23" w:rsidP="00605BBC">
      <w:pPr>
        <w:rPr>
          <w:b/>
          <w:sz w:val="24"/>
          <w:szCs w:val="24"/>
        </w:rPr>
      </w:pPr>
      <w:r w:rsidRPr="00605BBC">
        <w:rPr>
          <w:b/>
          <w:sz w:val="24"/>
          <w:szCs w:val="24"/>
        </w:rPr>
        <w:t>Payment Integration Build (No Scripting)</w:t>
      </w:r>
      <w:r w:rsidR="009737CF">
        <w:rPr>
          <w:b/>
          <w:sz w:val="24"/>
          <w:szCs w:val="24"/>
        </w:rPr>
        <w:t>:</w:t>
      </w:r>
    </w:p>
    <w:tbl>
      <w:tblPr>
        <w:tblStyle w:val="TableGrid"/>
        <w:tblW w:w="0" w:type="auto"/>
        <w:tblLook w:val="04A0" w:firstRow="1" w:lastRow="0" w:firstColumn="1" w:lastColumn="0" w:noHBand="0" w:noVBand="1"/>
      </w:tblPr>
      <w:tblGrid>
        <w:gridCol w:w="4421"/>
        <w:gridCol w:w="5066"/>
      </w:tblGrid>
      <w:tr w:rsidR="001E5B56" w:rsidTr="007C2C44">
        <w:trPr>
          <w:trHeight w:val="20"/>
        </w:trPr>
        <w:tc>
          <w:tcPr>
            <w:tcW w:w="4423" w:type="dxa"/>
          </w:tcPr>
          <w:p w:rsidR="001E5B56" w:rsidRPr="007C2C44" w:rsidRDefault="001E5B56" w:rsidP="00161082">
            <w:pPr>
              <w:spacing w:before="120"/>
              <w:rPr>
                <w:rFonts w:ascii="Calibri" w:hAnsi="Calibri" w:cs="Arial"/>
                <w:b/>
                <w:sz w:val="24"/>
                <w:szCs w:val="24"/>
              </w:rPr>
            </w:pPr>
            <w:r w:rsidRPr="007C2C44">
              <w:rPr>
                <w:rFonts w:ascii="Calibri" w:hAnsi="Calibri" w:cs="Arial"/>
                <w:b/>
                <w:noProof/>
                <w:sz w:val="24"/>
                <w:szCs w:val="24"/>
              </w:rPr>
              <w:t>Procedures Documentation</w:t>
            </w:r>
          </w:p>
          <w:p w:rsidR="001E5B56" w:rsidRPr="0028732B" w:rsidRDefault="001E5B56" w:rsidP="00161082">
            <w:pPr>
              <w:spacing w:before="120"/>
              <w:rPr>
                <w:rFonts w:ascii="Calibri" w:hAnsi="Calibri" w:cs="Arial"/>
                <w:b/>
                <w:noProof/>
                <w:sz w:val="2"/>
              </w:rPr>
            </w:pPr>
          </w:p>
        </w:tc>
        <w:tc>
          <w:tcPr>
            <w:tcW w:w="5070" w:type="dxa"/>
          </w:tcPr>
          <w:p w:rsidR="001E5B56" w:rsidRDefault="001E5B56" w:rsidP="00161082">
            <w:pPr>
              <w:spacing w:before="120"/>
              <w:rPr>
                <w:rFonts w:ascii="Calibri" w:hAnsi="Calibri" w:cs="Arial"/>
                <w:b/>
                <w:noProof/>
                <w:sz w:val="28"/>
              </w:rPr>
            </w:pPr>
          </w:p>
        </w:tc>
      </w:tr>
      <w:tr w:rsidR="001E5B56" w:rsidTr="007C2C44">
        <w:trPr>
          <w:trHeight w:val="20"/>
        </w:trPr>
        <w:tc>
          <w:tcPr>
            <w:tcW w:w="4423" w:type="dxa"/>
          </w:tcPr>
          <w:p w:rsidR="001E5B56" w:rsidRPr="00FA0C50" w:rsidRDefault="001E5B56" w:rsidP="00161082">
            <w:pPr>
              <w:spacing w:before="120"/>
              <w:rPr>
                <w:rFonts w:ascii="Calibri" w:hAnsi="Calibri" w:cs="Arial"/>
                <w:b/>
                <w:noProof/>
                <w:sz w:val="24"/>
                <w:szCs w:val="24"/>
              </w:rPr>
            </w:pPr>
            <w:r w:rsidRPr="00FA0C50">
              <w:rPr>
                <w:rFonts w:ascii="Calibri" w:hAnsi="Calibri" w:cs="Arial"/>
                <w:b/>
                <w:sz w:val="24"/>
                <w:szCs w:val="24"/>
              </w:rPr>
              <w:t>Department:</w:t>
            </w:r>
          </w:p>
        </w:tc>
        <w:tc>
          <w:tcPr>
            <w:tcW w:w="5070" w:type="dxa"/>
          </w:tcPr>
          <w:p w:rsidR="001E5B56" w:rsidRPr="00FA0C50" w:rsidRDefault="001E5B56" w:rsidP="00161082">
            <w:pPr>
              <w:spacing w:before="120"/>
              <w:rPr>
                <w:rFonts w:ascii="Calibri" w:hAnsi="Calibri" w:cs="Arial"/>
                <w:b/>
                <w:noProof/>
                <w:sz w:val="24"/>
                <w:szCs w:val="24"/>
              </w:rPr>
            </w:pPr>
            <w:r w:rsidRPr="00FA0C50">
              <w:rPr>
                <w:rFonts w:ascii="Calibri" w:hAnsi="Calibri"/>
                <w:sz w:val="24"/>
                <w:szCs w:val="24"/>
              </w:rPr>
              <w:t>Business Application and Quality Assurance</w:t>
            </w:r>
          </w:p>
        </w:tc>
      </w:tr>
      <w:tr w:rsidR="001E5B56" w:rsidTr="007C2C44">
        <w:trPr>
          <w:trHeight w:val="20"/>
        </w:trPr>
        <w:tc>
          <w:tcPr>
            <w:tcW w:w="4423" w:type="dxa"/>
          </w:tcPr>
          <w:p w:rsidR="001E5B56" w:rsidRPr="00FA0C50" w:rsidRDefault="001E5B56" w:rsidP="00161082">
            <w:pPr>
              <w:spacing w:before="120"/>
              <w:rPr>
                <w:rFonts w:ascii="Calibri" w:hAnsi="Calibri" w:cs="Arial"/>
                <w:b/>
                <w:noProof/>
                <w:sz w:val="24"/>
                <w:szCs w:val="24"/>
              </w:rPr>
            </w:pPr>
            <w:r w:rsidRPr="00FA0C50">
              <w:rPr>
                <w:rFonts w:ascii="Calibri" w:hAnsi="Calibri" w:cs="Arial"/>
                <w:b/>
                <w:sz w:val="24"/>
                <w:szCs w:val="24"/>
              </w:rPr>
              <w:t>Prepared by:</w:t>
            </w:r>
          </w:p>
        </w:tc>
        <w:tc>
          <w:tcPr>
            <w:tcW w:w="5070" w:type="dxa"/>
          </w:tcPr>
          <w:p w:rsidR="001E5B56" w:rsidRPr="00FA0C50" w:rsidRDefault="001E5B56" w:rsidP="00161082">
            <w:pPr>
              <w:spacing w:before="120"/>
              <w:rPr>
                <w:rFonts w:ascii="Calibri" w:hAnsi="Calibri" w:cs="Arial"/>
                <w:b/>
                <w:noProof/>
                <w:sz w:val="24"/>
                <w:szCs w:val="24"/>
              </w:rPr>
            </w:pPr>
            <w:r w:rsidRPr="00FA0C50">
              <w:rPr>
                <w:rFonts w:ascii="Calibri" w:hAnsi="Calibri"/>
                <w:sz w:val="24"/>
                <w:szCs w:val="24"/>
              </w:rPr>
              <w:t>Regina Noels</w:t>
            </w:r>
          </w:p>
        </w:tc>
      </w:tr>
      <w:tr w:rsidR="001E5B56" w:rsidTr="007C2C44">
        <w:trPr>
          <w:trHeight w:val="20"/>
        </w:trPr>
        <w:tc>
          <w:tcPr>
            <w:tcW w:w="4423" w:type="dxa"/>
          </w:tcPr>
          <w:p w:rsidR="001E5B56" w:rsidRPr="00FA0C50" w:rsidRDefault="001E5B56" w:rsidP="00161082">
            <w:pPr>
              <w:spacing w:before="120"/>
              <w:rPr>
                <w:rFonts w:ascii="Calibri" w:hAnsi="Calibri" w:cs="Arial"/>
                <w:b/>
                <w:noProof/>
                <w:sz w:val="24"/>
                <w:szCs w:val="24"/>
              </w:rPr>
            </w:pPr>
            <w:r w:rsidRPr="00FA0C50">
              <w:rPr>
                <w:rFonts w:ascii="Calibri" w:hAnsi="Calibri" w:cs="Arial"/>
                <w:b/>
                <w:sz w:val="24"/>
                <w:szCs w:val="24"/>
              </w:rPr>
              <w:t>Date:</w:t>
            </w:r>
          </w:p>
        </w:tc>
        <w:tc>
          <w:tcPr>
            <w:tcW w:w="5070" w:type="dxa"/>
          </w:tcPr>
          <w:p w:rsidR="001E5B56" w:rsidRPr="001E5B56" w:rsidRDefault="001E5B56" w:rsidP="00161082">
            <w:pPr>
              <w:spacing w:before="120"/>
              <w:rPr>
                <w:rFonts w:ascii="Calibri" w:hAnsi="Calibri" w:cs="Arial"/>
                <w:b/>
                <w:noProof/>
                <w:sz w:val="24"/>
                <w:szCs w:val="24"/>
              </w:rPr>
            </w:pPr>
            <w:r w:rsidRPr="001E5B56">
              <w:rPr>
                <w:rFonts w:ascii="Calibri" w:hAnsi="Calibri"/>
                <w:sz w:val="24"/>
                <w:szCs w:val="24"/>
              </w:rPr>
              <w:t>December 12, 2020</w:t>
            </w:r>
          </w:p>
        </w:tc>
      </w:tr>
      <w:tr w:rsidR="001E5B56" w:rsidTr="007C2C44">
        <w:trPr>
          <w:trHeight w:val="20"/>
        </w:trPr>
        <w:tc>
          <w:tcPr>
            <w:tcW w:w="4423" w:type="dxa"/>
          </w:tcPr>
          <w:p w:rsidR="001E5B56" w:rsidRPr="00FA0C50" w:rsidRDefault="001E5B56" w:rsidP="00161082">
            <w:pPr>
              <w:spacing w:before="120"/>
              <w:rPr>
                <w:rFonts w:ascii="Calibri" w:hAnsi="Calibri" w:cs="Arial"/>
                <w:b/>
                <w:noProof/>
                <w:sz w:val="24"/>
                <w:szCs w:val="24"/>
              </w:rPr>
            </w:pPr>
            <w:r w:rsidRPr="00FA0C50">
              <w:rPr>
                <w:rFonts w:ascii="Calibri" w:hAnsi="Calibri" w:cs="Arial"/>
                <w:b/>
                <w:sz w:val="24"/>
                <w:szCs w:val="24"/>
              </w:rPr>
              <w:t>Version:</w:t>
            </w:r>
          </w:p>
        </w:tc>
        <w:tc>
          <w:tcPr>
            <w:tcW w:w="5070" w:type="dxa"/>
          </w:tcPr>
          <w:p w:rsidR="001E5B56" w:rsidRPr="00FA0C50" w:rsidRDefault="001E5B56" w:rsidP="00161082">
            <w:pPr>
              <w:tabs>
                <w:tab w:val="left" w:pos="1980"/>
              </w:tabs>
              <w:spacing w:before="120"/>
              <w:rPr>
                <w:rFonts w:ascii="Calibri" w:hAnsi="Calibri" w:cs="Arial"/>
                <w:b/>
                <w:sz w:val="24"/>
                <w:szCs w:val="24"/>
              </w:rPr>
            </w:pPr>
            <w:r w:rsidRPr="00FA0C50">
              <w:rPr>
                <w:rFonts w:ascii="Calibri" w:hAnsi="Calibri"/>
                <w:sz w:val="24"/>
                <w:szCs w:val="24"/>
              </w:rPr>
              <w:t xml:space="preserve">Draft 1.0 </w:t>
            </w:r>
          </w:p>
          <w:p w:rsidR="001E5B56" w:rsidRPr="0028732B" w:rsidRDefault="001E5B56" w:rsidP="00161082">
            <w:pPr>
              <w:spacing w:before="120"/>
              <w:rPr>
                <w:rFonts w:ascii="Calibri" w:hAnsi="Calibri" w:cs="Arial"/>
                <w:b/>
                <w:noProof/>
                <w:sz w:val="14"/>
                <w:szCs w:val="24"/>
              </w:rPr>
            </w:pPr>
          </w:p>
        </w:tc>
      </w:tr>
    </w:tbl>
    <w:p w:rsidR="00902450" w:rsidRPr="00D07D13" w:rsidRDefault="00902450" w:rsidP="00B66C23">
      <w:pPr>
        <w:spacing w:after="0"/>
        <w:rPr>
          <w:rFonts w:cs="Arial"/>
          <w:b/>
          <w:color w:val="000000"/>
          <w:sz w:val="2"/>
          <w:szCs w:val="20"/>
        </w:rPr>
      </w:pPr>
    </w:p>
    <w:p w:rsidR="009737CF" w:rsidRDefault="009737CF" w:rsidP="009737CF">
      <w:bookmarkStart w:id="253" w:name="_Toc55210350"/>
    </w:p>
    <w:p w:rsidR="00B66C23" w:rsidRPr="009737CF" w:rsidRDefault="00B66C23" w:rsidP="009737CF">
      <w:pPr>
        <w:rPr>
          <w:b/>
          <w:sz w:val="24"/>
          <w:szCs w:val="24"/>
        </w:rPr>
      </w:pPr>
      <w:r w:rsidRPr="009737CF">
        <w:rPr>
          <w:b/>
          <w:sz w:val="24"/>
          <w:szCs w:val="24"/>
        </w:rPr>
        <w:lastRenderedPageBreak/>
        <w:t>Document Administration</w:t>
      </w:r>
      <w:bookmarkEnd w:id="253"/>
      <w:r w:rsidR="009737CF">
        <w:rPr>
          <w:b/>
          <w:sz w:val="24"/>
          <w:szCs w:val="24"/>
        </w:rPr>
        <w:t>:</w:t>
      </w:r>
    </w:p>
    <w:p w:rsidR="00B66C23" w:rsidRPr="009737CF" w:rsidRDefault="00B66C23" w:rsidP="00C521B0">
      <w:pPr>
        <w:pStyle w:val="ListParagraph"/>
        <w:numPr>
          <w:ilvl w:val="0"/>
          <w:numId w:val="177"/>
        </w:numPr>
        <w:rPr>
          <w:b/>
          <w:sz w:val="24"/>
          <w:szCs w:val="24"/>
        </w:rPr>
      </w:pPr>
      <w:bookmarkStart w:id="254" w:name="_Toc55210351"/>
      <w:r w:rsidRPr="009737CF">
        <w:rPr>
          <w:b/>
          <w:sz w:val="24"/>
          <w:szCs w:val="24"/>
        </w:rPr>
        <w:t>Revision History</w:t>
      </w:r>
      <w:bookmarkEnd w:id="254"/>
      <w:r w:rsidR="009737CF" w:rsidRPr="009737CF">
        <w:rPr>
          <w:b/>
          <w:sz w:val="24"/>
          <w:szCs w:val="24"/>
        </w:rPr>
        <w:t>:</w:t>
      </w:r>
    </w:p>
    <w:p w:rsidR="00B66C23" w:rsidRDefault="00B66C23" w:rsidP="00B66C23">
      <w:pPr>
        <w:spacing w:before="120"/>
        <w:rPr>
          <w:rFonts w:ascii="Calibri" w:hAnsi="Calibri"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Look w:val="04A0" w:firstRow="1" w:lastRow="0" w:firstColumn="1" w:lastColumn="0" w:noHBand="0" w:noVBand="1"/>
      </w:tblPr>
      <w:tblGrid>
        <w:gridCol w:w="1186"/>
        <w:gridCol w:w="1641"/>
        <w:gridCol w:w="1916"/>
        <w:gridCol w:w="4744"/>
      </w:tblGrid>
      <w:tr w:rsidR="00B66C23" w:rsidRPr="00022042" w:rsidTr="00BC2DAE">
        <w:trPr>
          <w:cantSplit/>
          <w:tblHeader/>
        </w:trPr>
        <w:tc>
          <w:tcPr>
            <w:tcW w:w="625"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022042" w:rsidRDefault="00B66C23" w:rsidP="00BC2DAE">
            <w:pPr>
              <w:spacing w:before="120"/>
              <w:rPr>
                <w:rFonts w:ascii="Calibri" w:hAnsi="Calibri" w:cs="Calibri"/>
                <w:b/>
                <w:sz w:val="24"/>
                <w:szCs w:val="24"/>
              </w:rPr>
            </w:pPr>
            <w:r w:rsidRPr="00022042">
              <w:rPr>
                <w:rFonts w:ascii="Calibri" w:hAnsi="Calibri" w:cs="Calibri"/>
                <w:b/>
                <w:sz w:val="24"/>
                <w:szCs w:val="24"/>
              </w:rPr>
              <w:t>Version</w:t>
            </w:r>
          </w:p>
        </w:tc>
        <w:tc>
          <w:tcPr>
            <w:tcW w:w="865"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022042" w:rsidRDefault="00B66C23" w:rsidP="00BC2DAE">
            <w:pPr>
              <w:spacing w:before="120"/>
              <w:rPr>
                <w:rFonts w:ascii="Calibri" w:hAnsi="Calibri" w:cs="Calibri"/>
                <w:b/>
                <w:sz w:val="24"/>
                <w:szCs w:val="24"/>
              </w:rPr>
            </w:pPr>
            <w:r w:rsidRPr="00022042">
              <w:rPr>
                <w:rFonts w:ascii="Calibri" w:hAnsi="Calibri" w:cs="Calibri"/>
                <w:b/>
                <w:sz w:val="24"/>
                <w:szCs w:val="24"/>
              </w:rPr>
              <w:t>Date</w:t>
            </w:r>
          </w:p>
        </w:tc>
        <w:tc>
          <w:tcPr>
            <w:tcW w:w="1010"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022042" w:rsidRDefault="00B66C23" w:rsidP="00BC2DAE">
            <w:pPr>
              <w:spacing w:before="120"/>
              <w:rPr>
                <w:rFonts w:ascii="Calibri" w:hAnsi="Calibri" w:cs="Calibri"/>
                <w:b/>
                <w:sz w:val="24"/>
                <w:szCs w:val="24"/>
              </w:rPr>
            </w:pPr>
            <w:r w:rsidRPr="00022042">
              <w:rPr>
                <w:rFonts w:ascii="Calibri" w:hAnsi="Calibri" w:cs="Calibri"/>
                <w:b/>
                <w:sz w:val="24"/>
                <w:szCs w:val="24"/>
              </w:rPr>
              <w:t>Author</w:t>
            </w:r>
          </w:p>
        </w:tc>
        <w:tc>
          <w:tcPr>
            <w:tcW w:w="2500"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022042" w:rsidRDefault="00B66C23" w:rsidP="00BC2DAE">
            <w:pPr>
              <w:spacing w:before="120"/>
              <w:rPr>
                <w:rFonts w:ascii="Calibri" w:hAnsi="Calibri" w:cs="Calibri"/>
                <w:b/>
                <w:sz w:val="24"/>
                <w:szCs w:val="24"/>
              </w:rPr>
            </w:pPr>
            <w:r w:rsidRPr="00022042">
              <w:rPr>
                <w:rFonts w:ascii="Calibri" w:hAnsi="Calibri" w:cs="Calibri"/>
                <w:b/>
                <w:sz w:val="24"/>
                <w:szCs w:val="24"/>
              </w:rPr>
              <w:t>Change Description</w:t>
            </w:r>
          </w:p>
        </w:tc>
      </w:tr>
      <w:tr w:rsidR="00B66C23" w:rsidRPr="00022042" w:rsidTr="00BC2DAE">
        <w:trPr>
          <w:cantSplit/>
        </w:trPr>
        <w:tc>
          <w:tcPr>
            <w:tcW w:w="625" w:type="pct"/>
            <w:tcBorders>
              <w:top w:val="single" w:sz="4" w:space="0" w:color="auto"/>
              <w:left w:val="single" w:sz="4" w:space="0" w:color="auto"/>
              <w:bottom w:val="single" w:sz="4" w:space="0" w:color="auto"/>
              <w:right w:val="single" w:sz="4" w:space="0" w:color="auto"/>
            </w:tcBorders>
            <w:hideMark/>
          </w:tcPr>
          <w:p w:rsidR="00B66C23" w:rsidRPr="00022042" w:rsidRDefault="00B66C23" w:rsidP="00BC2DAE">
            <w:pPr>
              <w:spacing w:before="120"/>
              <w:rPr>
                <w:rFonts w:ascii="Calibri" w:hAnsi="Calibri" w:cs="Calibri"/>
                <w:sz w:val="24"/>
                <w:szCs w:val="24"/>
              </w:rPr>
            </w:pPr>
            <w:r w:rsidRPr="00022042">
              <w:rPr>
                <w:rFonts w:ascii="Calibri" w:hAnsi="Calibri" w:cs="Calibri"/>
                <w:sz w:val="24"/>
                <w:szCs w:val="24"/>
              </w:rPr>
              <w:t>Draft 1.0</w:t>
            </w:r>
          </w:p>
        </w:tc>
        <w:tc>
          <w:tcPr>
            <w:tcW w:w="865" w:type="pct"/>
            <w:tcBorders>
              <w:top w:val="single" w:sz="4" w:space="0" w:color="auto"/>
              <w:left w:val="single" w:sz="4" w:space="0" w:color="auto"/>
              <w:bottom w:val="single" w:sz="4" w:space="0" w:color="auto"/>
              <w:right w:val="single" w:sz="4" w:space="0" w:color="auto"/>
            </w:tcBorders>
            <w:hideMark/>
          </w:tcPr>
          <w:p w:rsidR="00B66C23" w:rsidRPr="00022042" w:rsidRDefault="00B66C23" w:rsidP="00BC2DAE">
            <w:pPr>
              <w:spacing w:before="120"/>
              <w:rPr>
                <w:rFonts w:ascii="Calibri" w:hAnsi="Calibri" w:cs="Calibri"/>
                <w:sz w:val="24"/>
                <w:szCs w:val="24"/>
              </w:rPr>
            </w:pPr>
            <w:r w:rsidRPr="00022042">
              <w:rPr>
                <w:rFonts w:ascii="Calibri" w:hAnsi="Calibri" w:cs="Calibri"/>
                <w:sz w:val="24"/>
                <w:szCs w:val="24"/>
              </w:rPr>
              <w:t>December 10, 2020</w:t>
            </w:r>
          </w:p>
        </w:tc>
        <w:tc>
          <w:tcPr>
            <w:tcW w:w="1010" w:type="pct"/>
            <w:tcBorders>
              <w:top w:val="single" w:sz="4" w:space="0" w:color="auto"/>
              <w:left w:val="single" w:sz="4" w:space="0" w:color="auto"/>
              <w:bottom w:val="single" w:sz="4" w:space="0" w:color="auto"/>
              <w:right w:val="single" w:sz="4" w:space="0" w:color="auto"/>
            </w:tcBorders>
            <w:hideMark/>
          </w:tcPr>
          <w:p w:rsidR="00B66C23" w:rsidRPr="00022042" w:rsidRDefault="00B66C23" w:rsidP="00BC2DAE">
            <w:pPr>
              <w:spacing w:before="120"/>
              <w:rPr>
                <w:rFonts w:ascii="Calibri" w:hAnsi="Calibri" w:cs="Calibri"/>
                <w:sz w:val="24"/>
                <w:szCs w:val="24"/>
              </w:rPr>
            </w:pPr>
            <w:r w:rsidRPr="00022042">
              <w:rPr>
                <w:rFonts w:ascii="Calibri" w:hAnsi="Calibri" w:cs="Calibri"/>
                <w:sz w:val="24"/>
                <w:szCs w:val="24"/>
              </w:rPr>
              <w:t>Regina Noels</w:t>
            </w:r>
          </w:p>
        </w:tc>
        <w:tc>
          <w:tcPr>
            <w:tcW w:w="2500" w:type="pct"/>
            <w:tcBorders>
              <w:top w:val="single" w:sz="4" w:space="0" w:color="auto"/>
              <w:left w:val="single" w:sz="4" w:space="0" w:color="auto"/>
              <w:bottom w:val="single" w:sz="4" w:space="0" w:color="auto"/>
              <w:right w:val="single" w:sz="4" w:space="0" w:color="auto"/>
            </w:tcBorders>
            <w:hideMark/>
          </w:tcPr>
          <w:p w:rsidR="00B66C23" w:rsidRPr="00022042" w:rsidRDefault="00B66C23" w:rsidP="00BC2DAE">
            <w:pPr>
              <w:spacing w:before="120"/>
              <w:rPr>
                <w:rFonts w:ascii="Calibri" w:hAnsi="Calibri" w:cs="Calibri"/>
                <w:sz w:val="24"/>
                <w:szCs w:val="24"/>
              </w:rPr>
            </w:pPr>
            <w:r w:rsidRPr="00022042">
              <w:rPr>
                <w:rFonts w:ascii="Calibri" w:hAnsi="Calibri" w:cs="Calibri"/>
                <w:sz w:val="24"/>
                <w:szCs w:val="24"/>
              </w:rPr>
              <w:t>Initial Draft</w:t>
            </w:r>
          </w:p>
        </w:tc>
      </w:tr>
    </w:tbl>
    <w:p w:rsidR="001E5B56" w:rsidRPr="00B470E8" w:rsidRDefault="001E5B56" w:rsidP="001E5B56">
      <w:pPr>
        <w:rPr>
          <w:sz w:val="10"/>
        </w:rPr>
      </w:pPr>
      <w:bookmarkStart w:id="255" w:name="_Toc55210352"/>
    </w:p>
    <w:p w:rsidR="00C82D56" w:rsidRPr="009737CF" w:rsidRDefault="00B66C23" w:rsidP="00C521B0">
      <w:pPr>
        <w:pStyle w:val="ListParagraph"/>
        <w:numPr>
          <w:ilvl w:val="0"/>
          <w:numId w:val="177"/>
        </w:numPr>
        <w:rPr>
          <w:b/>
          <w:sz w:val="24"/>
          <w:szCs w:val="24"/>
        </w:rPr>
      </w:pPr>
      <w:r w:rsidRPr="009737CF">
        <w:rPr>
          <w:b/>
          <w:sz w:val="24"/>
          <w:szCs w:val="24"/>
        </w:rPr>
        <w:t>Distribution</w:t>
      </w:r>
      <w:bookmarkEnd w:id="255"/>
      <w:r w:rsidR="009737CF" w:rsidRPr="009737CF">
        <w:rPr>
          <w:b/>
          <w:sz w:val="24"/>
          <w:szCs w:val="24"/>
        </w:rPr>
        <w:t>:</w:t>
      </w:r>
    </w:p>
    <w:p w:rsidR="001E5B56" w:rsidRPr="00427CEA" w:rsidRDefault="00B66C23" w:rsidP="00427CEA">
      <w:pPr>
        <w:spacing w:before="120"/>
        <w:jc w:val="both"/>
        <w:rPr>
          <w:rFonts w:ascii="Calibri" w:hAnsi="Calibri" w:cs="Arial"/>
          <w:sz w:val="24"/>
          <w:szCs w:val="24"/>
        </w:rPr>
      </w:pPr>
      <w:r w:rsidRPr="003144F8">
        <w:rPr>
          <w:rFonts w:ascii="Calibri" w:hAnsi="Calibri" w:cs="Arial"/>
          <w:sz w:val="24"/>
          <w:szCs w:val="24"/>
        </w:rPr>
        <w:t>Information contained within this document is deemed confidential and is intended for use by the specific departments, business work groups, or project team members identified in the chart below.  Please do not distribute without the express consent of PEBA</w:t>
      </w:r>
    </w:p>
    <w:p w:rsidR="00427CEA" w:rsidRPr="00427CEA" w:rsidRDefault="00427CEA" w:rsidP="00B66C23">
      <w:pPr>
        <w:spacing w:before="120"/>
        <w:rPr>
          <w:rFonts w:ascii="Calibri" w:hAnsi="Calibri" w:cs="Arial"/>
          <w:sz w:val="2"/>
          <w:szCs w:val="24"/>
        </w:rPr>
      </w:pPr>
    </w:p>
    <w:p w:rsidR="00B66C23" w:rsidRPr="009737CF" w:rsidRDefault="00B66C23" w:rsidP="00C521B0">
      <w:pPr>
        <w:pStyle w:val="ListParagraph"/>
        <w:numPr>
          <w:ilvl w:val="0"/>
          <w:numId w:val="177"/>
        </w:numPr>
        <w:rPr>
          <w:b/>
          <w:sz w:val="24"/>
          <w:szCs w:val="24"/>
        </w:rPr>
      </w:pPr>
      <w:bookmarkStart w:id="256" w:name="_Toc55210353"/>
      <w:r w:rsidRPr="009737CF">
        <w:rPr>
          <w:b/>
          <w:sz w:val="24"/>
          <w:szCs w:val="24"/>
        </w:rPr>
        <w:t>Contributors</w:t>
      </w:r>
      <w:bookmarkEnd w:id="256"/>
      <w:r w:rsidR="009737CF" w:rsidRPr="009737CF">
        <w:rPr>
          <w:b/>
          <w:sz w:val="24"/>
          <w:szCs w:val="24"/>
        </w:rPr>
        <w:t>:</w:t>
      </w:r>
    </w:p>
    <w:p w:rsidR="00B470E8" w:rsidRPr="00B470E8" w:rsidRDefault="00B470E8" w:rsidP="00B470E8">
      <w:pPr>
        <w:rPr>
          <w:sz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Look w:val="04A0" w:firstRow="1" w:lastRow="0" w:firstColumn="1" w:lastColumn="0" w:noHBand="0" w:noVBand="1"/>
      </w:tblPr>
      <w:tblGrid>
        <w:gridCol w:w="2049"/>
        <w:gridCol w:w="2406"/>
        <w:gridCol w:w="5032"/>
      </w:tblGrid>
      <w:tr w:rsidR="00B66C23" w:rsidRPr="003144F8" w:rsidTr="00BC2DAE">
        <w:trPr>
          <w:cantSplit/>
        </w:trPr>
        <w:tc>
          <w:tcPr>
            <w:tcW w:w="1080"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3144F8" w:rsidRDefault="00B66C23" w:rsidP="00BC2DAE">
            <w:pPr>
              <w:spacing w:before="120"/>
              <w:rPr>
                <w:rFonts w:ascii="Calibri" w:hAnsi="Calibri" w:cs="Calibri"/>
                <w:b/>
                <w:sz w:val="24"/>
                <w:szCs w:val="24"/>
              </w:rPr>
            </w:pPr>
            <w:r w:rsidRPr="003144F8">
              <w:rPr>
                <w:rFonts w:ascii="Calibri" w:hAnsi="Calibri" w:cs="Calibri"/>
                <w:b/>
                <w:sz w:val="24"/>
                <w:szCs w:val="24"/>
              </w:rPr>
              <w:t>Name</w:t>
            </w:r>
          </w:p>
        </w:tc>
        <w:tc>
          <w:tcPr>
            <w:tcW w:w="1268"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3144F8" w:rsidRDefault="00B66C23" w:rsidP="00BC2DAE">
            <w:pPr>
              <w:spacing w:before="120"/>
              <w:rPr>
                <w:rFonts w:ascii="Calibri" w:hAnsi="Calibri" w:cs="Calibri"/>
                <w:b/>
                <w:sz w:val="24"/>
                <w:szCs w:val="24"/>
              </w:rPr>
            </w:pPr>
            <w:r w:rsidRPr="003144F8">
              <w:rPr>
                <w:rFonts w:ascii="Calibri" w:hAnsi="Calibri" w:cs="Calibri"/>
                <w:b/>
                <w:sz w:val="24"/>
                <w:szCs w:val="24"/>
              </w:rPr>
              <w:t>Title</w:t>
            </w:r>
          </w:p>
        </w:tc>
        <w:tc>
          <w:tcPr>
            <w:tcW w:w="2652"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3144F8" w:rsidRDefault="00B66C23" w:rsidP="00BC2DAE">
            <w:pPr>
              <w:spacing w:before="120"/>
              <w:rPr>
                <w:rFonts w:ascii="Calibri" w:hAnsi="Calibri" w:cs="Calibri"/>
                <w:b/>
                <w:sz w:val="24"/>
                <w:szCs w:val="24"/>
              </w:rPr>
            </w:pPr>
            <w:r w:rsidRPr="003144F8">
              <w:rPr>
                <w:rFonts w:ascii="Calibri" w:hAnsi="Calibri" w:cs="Calibri"/>
                <w:b/>
                <w:sz w:val="24"/>
                <w:szCs w:val="24"/>
              </w:rPr>
              <w:t>Company/Department</w:t>
            </w:r>
          </w:p>
        </w:tc>
      </w:tr>
      <w:tr w:rsidR="00B66C23" w:rsidRPr="003144F8" w:rsidTr="00BC2DAE">
        <w:trPr>
          <w:cantSplit/>
        </w:trPr>
        <w:tc>
          <w:tcPr>
            <w:tcW w:w="1080" w:type="pct"/>
            <w:tcBorders>
              <w:top w:val="single" w:sz="4" w:space="0" w:color="auto"/>
              <w:left w:val="single" w:sz="4" w:space="0" w:color="auto"/>
              <w:bottom w:val="single" w:sz="4" w:space="0" w:color="auto"/>
              <w:right w:val="single" w:sz="4" w:space="0" w:color="auto"/>
            </w:tcBorders>
            <w:hideMark/>
          </w:tcPr>
          <w:p w:rsidR="00B66C23" w:rsidRPr="003144F8" w:rsidRDefault="00B66C23" w:rsidP="00BC2DAE">
            <w:pPr>
              <w:spacing w:before="120"/>
              <w:rPr>
                <w:rFonts w:ascii="Calibri" w:hAnsi="Calibri" w:cs="Calibri"/>
                <w:sz w:val="24"/>
                <w:szCs w:val="24"/>
              </w:rPr>
            </w:pPr>
            <w:r w:rsidRPr="003144F8">
              <w:rPr>
                <w:rFonts w:ascii="Calibri" w:hAnsi="Calibri" w:cs="Calibri"/>
                <w:sz w:val="24"/>
                <w:szCs w:val="24"/>
              </w:rPr>
              <w:t xml:space="preserve">Brian </w:t>
            </w:r>
          </w:p>
        </w:tc>
        <w:tc>
          <w:tcPr>
            <w:tcW w:w="1268" w:type="pct"/>
            <w:tcBorders>
              <w:top w:val="single" w:sz="4" w:space="0" w:color="auto"/>
              <w:left w:val="single" w:sz="4" w:space="0" w:color="auto"/>
              <w:bottom w:val="single" w:sz="4" w:space="0" w:color="auto"/>
              <w:right w:val="single" w:sz="4" w:space="0" w:color="auto"/>
            </w:tcBorders>
            <w:hideMark/>
          </w:tcPr>
          <w:p w:rsidR="00B66C23" w:rsidRPr="003144F8" w:rsidRDefault="00B66C23" w:rsidP="00BC2DAE">
            <w:pPr>
              <w:spacing w:before="120"/>
              <w:rPr>
                <w:rFonts w:ascii="Calibri" w:hAnsi="Calibri" w:cs="Calibri"/>
                <w:sz w:val="24"/>
                <w:szCs w:val="24"/>
              </w:rPr>
            </w:pPr>
          </w:p>
        </w:tc>
        <w:tc>
          <w:tcPr>
            <w:tcW w:w="2652" w:type="pct"/>
            <w:tcBorders>
              <w:top w:val="single" w:sz="4" w:space="0" w:color="auto"/>
              <w:left w:val="single" w:sz="4" w:space="0" w:color="auto"/>
              <w:bottom w:val="single" w:sz="4" w:space="0" w:color="auto"/>
              <w:right w:val="single" w:sz="4" w:space="0" w:color="auto"/>
            </w:tcBorders>
            <w:hideMark/>
          </w:tcPr>
          <w:p w:rsidR="00B66C23" w:rsidRPr="003144F8" w:rsidRDefault="00B66C23" w:rsidP="00BC2DAE">
            <w:pPr>
              <w:spacing w:before="120"/>
              <w:rPr>
                <w:rFonts w:ascii="Calibri" w:hAnsi="Calibri" w:cs="Calibri"/>
                <w:sz w:val="24"/>
                <w:szCs w:val="24"/>
              </w:rPr>
            </w:pPr>
            <w:r w:rsidRPr="003144F8">
              <w:rPr>
                <w:rFonts w:ascii="Calibri" w:hAnsi="Calibri" w:cs="Calibri"/>
                <w:sz w:val="24"/>
                <w:szCs w:val="24"/>
              </w:rPr>
              <w:t>Encore</w:t>
            </w:r>
          </w:p>
        </w:tc>
      </w:tr>
      <w:tr w:rsidR="00B66C23" w:rsidRPr="003144F8" w:rsidTr="00BC2DAE">
        <w:trPr>
          <w:cantSplit/>
        </w:trPr>
        <w:tc>
          <w:tcPr>
            <w:tcW w:w="1080" w:type="pct"/>
            <w:tcBorders>
              <w:top w:val="single" w:sz="4" w:space="0" w:color="auto"/>
              <w:left w:val="single" w:sz="4" w:space="0" w:color="auto"/>
              <w:bottom w:val="single" w:sz="4" w:space="0" w:color="auto"/>
              <w:right w:val="single" w:sz="4" w:space="0" w:color="auto"/>
            </w:tcBorders>
          </w:tcPr>
          <w:p w:rsidR="00B66C23" w:rsidRPr="003144F8" w:rsidRDefault="00B66C23" w:rsidP="00BC2DAE">
            <w:pPr>
              <w:spacing w:before="120"/>
              <w:rPr>
                <w:rFonts w:ascii="Calibri" w:hAnsi="Calibri" w:cs="Calibri"/>
                <w:sz w:val="24"/>
                <w:szCs w:val="24"/>
              </w:rPr>
            </w:pPr>
            <w:r w:rsidRPr="003144F8">
              <w:rPr>
                <w:rFonts w:ascii="Calibri" w:hAnsi="Calibri" w:cs="Calibri"/>
                <w:sz w:val="24"/>
                <w:szCs w:val="24"/>
              </w:rPr>
              <w:t>Regina</w:t>
            </w:r>
          </w:p>
        </w:tc>
        <w:tc>
          <w:tcPr>
            <w:tcW w:w="1268" w:type="pct"/>
            <w:tcBorders>
              <w:top w:val="single" w:sz="4" w:space="0" w:color="auto"/>
              <w:left w:val="single" w:sz="4" w:space="0" w:color="auto"/>
              <w:bottom w:val="single" w:sz="4" w:space="0" w:color="auto"/>
              <w:right w:val="single" w:sz="4" w:space="0" w:color="auto"/>
            </w:tcBorders>
          </w:tcPr>
          <w:p w:rsidR="00B66C23" w:rsidRPr="003144F8" w:rsidRDefault="00B66C23" w:rsidP="00BC2DAE">
            <w:pPr>
              <w:spacing w:before="120"/>
              <w:rPr>
                <w:rFonts w:ascii="Calibri" w:hAnsi="Calibri" w:cs="Calibri"/>
                <w:sz w:val="24"/>
                <w:szCs w:val="24"/>
              </w:rPr>
            </w:pPr>
            <w:r w:rsidRPr="003144F8">
              <w:rPr>
                <w:rFonts w:ascii="Calibri" w:hAnsi="Calibri" w:cs="Calibri"/>
                <w:sz w:val="24"/>
                <w:szCs w:val="24"/>
              </w:rPr>
              <w:t>Business Analyst</w:t>
            </w:r>
          </w:p>
        </w:tc>
        <w:tc>
          <w:tcPr>
            <w:tcW w:w="2652" w:type="pct"/>
            <w:tcBorders>
              <w:top w:val="single" w:sz="4" w:space="0" w:color="auto"/>
              <w:left w:val="single" w:sz="4" w:space="0" w:color="auto"/>
              <w:bottom w:val="single" w:sz="4" w:space="0" w:color="auto"/>
              <w:right w:val="single" w:sz="4" w:space="0" w:color="auto"/>
            </w:tcBorders>
          </w:tcPr>
          <w:p w:rsidR="00B66C23" w:rsidRPr="003144F8" w:rsidRDefault="00B66C23" w:rsidP="00BC2DAE">
            <w:pPr>
              <w:spacing w:before="120"/>
              <w:rPr>
                <w:rFonts w:ascii="Calibri" w:hAnsi="Calibri" w:cs="Calibri"/>
                <w:sz w:val="24"/>
                <w:szCs w:val="24"/>
              </w:rPr>
            </w:pPr>
            <w:r w:rsidRPr="003144F8">
              <w:rPr>
                <w:rFonts w:ascii="Calibri" w:hAnsi="Calibri" w:cs="Calibri"/>
                <w:sz w:val="24"/>
                <w:szCs w:val="24"/>
              </w:rPr>
              <w:t>Application Management and Quality Assurance Services, PEBA</w:t>
            </w:r>
          </w:p>
        </w:tc>
      </w:tr>
      <w:tr w:rsidR="00B66C23" w:rsidRPr="003144F8" w:rsidTr="00BC2DAE">
        <w:trPr>
          <w:cantSplit/>
        </w:trPr>
        <w:tc>
          <w:tcPr>
            <w:tcW w:w="1080" w:type="pct"/>
            <w:tcBorders>
              <w:top w:val="single" w:sz="4" w:space="0" w:color="auto"/>
              <w:left w:val="single" w:sz="4" w:space="0" w:color="auto"/>
              <w:bottom w:val="single" w:sz="4" w:space="0" w:color="auto"/>
              <w:right w:val="single" w:sz="4" w:space="0" w:color="auto"/>
            </w:tcBorders>
          </w:tcPr>
          <w:p w:rsidR="00B66C23" w:rsidRPr="003144F8" w:rsidRDefault="00B66C23" w:rsidP="00BC2DAE">
            <w:pPr>
              <w:spacing w:before="120"/>
              <w:rPr>
                <w:rFonts w:ascii="Calibri" w:hAnsi="Calibri" w:cs="Calibri"/>
                <w:sz w:val="24"/>
                <w:szCs w:val="24"/>
              </w:rPr>
            </w:pPr>
            <w:r w:rsidRPr="003144F8">
              <w:rPr>
                <w:rFonts w:ascii="Calibri" w:hAnsi="Calibri" w:cs="Calibri"/>
                <w:sz w:val="24"/>
                <w:szCs w:val="24"/>
              </w:rPr>
              <w:t>Janine Klotz</w:t>
            </w:r>
          </w:p>
        </w:tc>
        <w:tc>
          <w:tcPr>
            <w:tcW w:w="1268" w:type="pct"/>
            <w:tcBorders>
              <w:top w:val="single" w:sz="4" w:space="0" w:color="auto"/>
              <w:left w:val="single" w:sz="4" w:space="0" w:color="auto"/>
              <w:bottom w:val="single" w:sz="4" w:space="0" w:color="auto"/>
              <w:right w:val="single" w:sz="4" w:space="0" w:color="auto"/>
            </w:tcBorders>
          </w:tcPr>
          <w:p w:rsidR="00B66C23" w:rsidRPr="003144F8" w:rsidRDefault="00B66C23" w:rsidP="00BC2DAE">
            <w:pPr>
              <w:spacing w:before="120"/>
              <w:rPr>
                <w:rFonts w:ascii="Calibri" w:hAnsi="Calibri" w:cs="Calibri"/>
                <w:sz w:val="24"/>
                <w:szCs w:val="24"/>
              </w:rPr>
            </w:pPr>
          </w:p>
        </w:tc>
        <w:tc>
          <w:tcPr>
            <w:tcW w:w="2652" w:type="pct"/>
            <w:tcBorders>
              <w:top w:val="single" w:sz="4" w:space="0" w:color="auto"/>
              <w:left w:val="single" w:sz="4" w:space="0" w:color="auto"/>
              <w:bottom w:val="single" w:sz="4" w:space="0" w:color="auto"/>
              <w:right w:val="single" w:sz="4" w:space="0" w:color="auto"/>
            </w:tcBorders>
          </w:tcPr>
          <w:p w:rsidR="00B66C23" w:rsidRPr="003144F8" w:rsidRDefault="00B66C23" w:rsidP="00BC2DAE">
            <w:pPr>
              <w:spacing w:before="120"/>
              <w:rPr>
                <w:rFonts w:ascii="Calibri" w:hAnsi="Calibri" w:cs="Calibri"/>
                <w:sz w:val="24"/>
                <w:szCs w:val="24"/>
              </w:rPr>
            </w:pPr>
          </w:p>
        </w:tc>
      </w:tr>
      <w:tr w:rsidR="00B66C23" w:rsidRPr="003144F8" w:rsidTr="00BC2DAE">
        <w:trPr>
          <w:cantSplit/>
        </w:trPr>
        <w:tc>
          <w:tcPr>
            <w:tcW w:w="1080" w:type="pct"/>
            <w:tcBorders>
              <w:top w:val="single" w:sz="4" w:space="0" w:color="auto"/>
              <w:left w:val="single" w:sz="4" w:space="0" w:color="auto"/>
              <w:bottom w:val="single" w:sz="4" w:space="0" w:color="auto"/>
              <w:right w:val="single" w:sz="4" w:space="0" w:color="auto"/>
            </w:tcBorders>
          </w:tcPr>
          <w:p w:rsidR="00B66C23" w:rsidRPr="003144F8" w:rsidRDefault="00B66C23" w:rsidP="00BC2DAE">
            <w:pPr>
              <w:spacing w:before="120"/>
              <w:rPr>
                <w:rFonts w:ascii="Calibri" w:hAnsi="Calibri" w:cs="Calibri"/>
                <w:sz w:val="24"/>
                <w:szCs w:val="24"/>
              </w:rPr>
            </w:pPr>
            <w:r w:rsidRPr="003144F8">
              <w:rPr>
                <w:rFonts w:ascii="Calibri" w:hAnsi="Calibri" w:cs="Calibri"/>
                <w:sz w:val="24"/>
                <w:szCs w:val="24"/>
              </w:rPr>
              <w:t>Dan Gudmundson</w:t>
            </w:r>
          </w:p>
        </w:tc>
        <w:tc>
          <w:tcPr>
            <w:tcW w:w="1268" w:type="pct"/>
            <w:tcBorders>
              <w:top w:val="single" w:sz="4" w:space="0" w:color="auto"/>
              <w:left w:val="single" w:sz="4" w:space="0" w:color="auto"/>
              <w:bottom w:val="single" w:sz="4" w:space="0" w:color="auto"/>
              <w:right w:val="single" w:sz="4" w:space="0" w:color="auto"/>
            </w:tcBorders>
          </w:tcPr>
          <w:p w:rsidR="00B66C23" w:rsidRPr="003144F8" w:rsidRDefault="00B66C23" w:rsidP="00BC2DAE">
            <w:pPr>
              <w:spacing w:before="120"/>
              <w:rPr>
                <w:rFonts w:ascii="Calibri" w:hAnsi="Calibri" w:cs="Calibri"/>
                <w:sz w:val="24"/>
                <w:szCs w:val="24"/>
              </w:rPr>
            </w:pPr>
          </w:p>
        </w:tc>
        <w:tc>
          <w:tcPr>
            <w:tcW w:w="2652" w:type="pct"/>
            <w:tcBorders>
              <w:top w:val="single" w:sz="4" w:space="0" w:color="auto"/>
              <w:left w:val="single" w:sz="4" w:space="0" w:color="auto"/>
              <w:bottom w:val="single" w:sz="4" w:space="0" w:color="auto"/>
              <w:right w:val="single" w:sz="4" w:space="0" w:color="auto"/>
            </w:tcBorders>
          </w:tcPr>
          <w:p w:rsidR="00B66C23" w:rsidRPr="003144F8" w:rsidRDefault="00B66C23" w:rsidP="00BC2DAE">
            <w:pPr>
              <w:spacing w:before="120"/>
              <w:rPr>
                <w:rFonts w:ascii="Calibri" w:hAnsi="Calibri" w:cs="Calibri"/>
                <w:sz w:val="24"/>
                <w:szCs w:val="24"/>
              </w:rPr>
            </w:pPr>
          </w:p>
        </w:tc>
      </w:tr>
    </w:tbl>
    <w:p w:rsidR="00427CEA" w:rsidRPr="00427CEA" w:rsidRDefault="00427CEA" w:rsidP="009737CF">
      <w:bookmarkStart w:id="257" w:name="_Toc55210354"/>
    </w:p>
    <w:p w:rsidR="00B66C23" w:rsidRPr="009737CF" w:rsidRDefault="00B66C23" w:rsidP="00C521B0">
      <w:pPr>
        <w:pStyle w:val="ListParagraph"/>
        <w:numPr>
          <w:ilvl w:val="0"/>
          <w:numId w:val="177"/>
        </w:numPr>
        <w:rPr>
          <w:rFonts w:ascii="Calibri" w:hAnsi="Calibri" w:cs="Tahoma"/>
          <w:b/>
          <w:sz w:val="24"/>
          <w:szCs w:val="24"/>
        </w:rPr>
      </w:pPr>
      <w:r w:rsidRPr="009737CF">
        <w:rPr>
          <w:b/>
          <w:sz w:val="24"/>
          <w:szCs w:val="24"/>
        </w:rPr>
        <w:t>Approval</w:t>
      </w:r>
      <w:bookmarkEnd w:id="2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Look w:val="04A0" w:firstRow="1" w:lastRow="0" w:firstColumn="1" w:lastColumn="0" w:noHBand="0" w:noVBand="1"/>
      </w:tblPr>
      <w:tblGrid>
        <w:gridCol w:w="2049"/>
        <w:gridCol w:w="2406"/>
        <w:gridCol w:w="5032"/>
      </w:tblGrid>
      <w:tr w:rsidR="00B66C23" w:rsidRPr="00902450" w:rsidTr="00BC2DAE">
        <w:trPr>
          <w:cantSplit/>
        </w:trPr>
        <w:tc>
          <w:tcPr>
            <w:tcW w:w="1080"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902450" w:rsidRDefault="00B66C23" w:rsidP="00BC2DAE">
            <w:pPr>
              <w:spacing w:before="120"/>
              <w:rPr>
                <w:rFonts w:ascii="Calibri" w:hAnsi="Calibri" w:cs="Calibri"/>
                <w:b/>
                <w:sz w:val="24"/>
                <w:szCs w:val="24"/>
              </w:rPr>
            </w:pPr>
            <w:r w:rsidRPr="00902450">
              <w:rPr>
                <w:rFonts w:ascii="Calibri" w:hAnsi="Calibri" w:cs="Calibri"/>
                <w:b/>
                <w:sz w:val="24"/>
                <w:szCs w:val="24"/>
              </w:rPr>
              <w:t>Name</w:t>
            </w:r>
          </w:p>
        </w:tc>
        <w:tc>
          <w:tcPr>
            <w:tcW w:w="1268"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902450" w:rsidRDefault="00B66C23" w:rsidP="00BC2DAE">
            <w:pPr>
              <w:spacing w:before="120"/>
              <w:rPr>
                <w:rFonts w:ascii="Calibri" w:hAnsi="Calibri" w:cs="Calibri"/>
                <w:b/>
                <w:sz w:val="24"/>
                <w:szCs w:val="24"/>
              </w:rPr>
            </w:pPr>
            <w:r w:rsidRPr="00902450">
              <w:rPr>
                <w:rFonts w:ascii="Calibri" w:hAnsi="Calibri" w:cs="Calibri"/>
                <w:b/>
                <w:sz w:val="24"/>
                <w:szCs w:val="24"/>
              </w:rPr>
              <w:t>Title</w:t>
            </w:r>
          </w:p>
        </w:tc>
        <w:tc>
          <w:tcPr>
            <w:tcW w:w="2652"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902450" w:rsidRDefault="00B66C23" w:rsidP="00BC2DAE">
            <w:pPr>
              <w:spacing w:before="120"/>
              <w:rPr>
                <w:rFonts w:ascii="Calibri" w:hAnsi="Calibri" w:cs="Calibri"/>
                <w:b/>
                <w:sz w:val="24"/>
                <w:szCs w:val="24"/>
              </w:rPr>
            </w:pPr>
            <w:r w:rsidRPr="00902450">
              <w:rPr>
                <w:rFonts w:ascii="Calibri" w:hAnsi="Calibri" w:cs="Calibri"/>
                <w:b/>
                <w:sz w:val="24"/>
                <w:szCs w:val="24"/>
              </w:rPr>
              <w:t>Company/Department</w:t>
            </w:r>
          </w:p>
        </w:tc>
      </w:tr>
      <w:tr w:rsidR="00B66C23" w:rsidRPr="00902450" w:rsidTr="00BC2DAE">
        <w:trPr>
          <w:cantSplit/>
        </w:trPr>
        <w:tc>
          <w:tcPr>
            <w:tcW w:w="1080" w:type="pct"/>
            <w:tcBorders>
              <w:top w:val="single" w:sz="4" w:space="0" w:color="auto"/>
              <w:left w:val="single" w:sz="4" w:space="0" w:color="auto"/>
              <w:bottom w:val="single" w:sz="4" w:space="0" w:color="auto"/>
              <w:right w:val="single" w:sz="4" w:space="0" w:color="auto"/>
            </w:tcBorders>
            <w:hideMark/>
          </w:tcPr>
          <w:p w:rsidR="00B66C23" w:rsidRPr="00902450" w:rsidRDefault="00B66C23" w:rsidP="00BC2DAE">
            <w:pPr>
              <w:spacing w:before="120"/>
              <w:rPr>
                <w:rFonts w:ascii="Calibri" w:hAnsi="Calibri" w:cs="Calibri"/>
                <w:sz w:val="24"/>
                <w:szCs w:val="24"/>
              </w:rPr>
            </w:pPr>
            <w:r w:rsidRPr="00902450">
              <w:rPr>
                <w:rFonts w:ascii="Calibri" w:hAnsi="Calibri" w:cs="Calibri"/>
                <w:sz w:val="24"/>
                <w:szCs w:val="24"/>
              </w:rPr>
              <w:t>Regina Noels</w:t>
            </w:r>
          </w:p>
        </w:tc>
        <w:tc>
          <w:tcPr>
            <w:tcW w:w="1268" w:type="pct"/>
            <w:tcBorders>
              <w:top w:val="single" w:sz="4" w:space="0" w:color="auto"/>
              <w:left w:val="single" w:sz="4" w:space="0" w:color="auto"/>
              <w:bottom w:val="single" w:sz="4" w:space="0" w:color="auto"/>
              <w:right w:val="single" w:sz="4" w:space="0" w:color="auto"/>
            </w:tcBorders>
            <w:hideMark/>
          </w:tcPr>
          <w:p w:rsidR="00B66C23" w:rsidRPr="00902450" w:rsidRDefault="00B66C23" w:rsidP="00BC2DAE">
            <w:pPr>
              <w:spacing w:before="120"/>
              <w:rPr>
                <w:rFonts w:ascii="Calibri" w:hAnsi="Calibri" w:cs="Calibri"/>
                <w:sz w:val="24"/>
                <w:szCs w:val="24"/>
              </w:rPr>
            </w:pPr>
            <w:r w:rsidRPr="00902450">
              <w:rPr>
                <w:rFonts w:ascii="Calibri" w:hAnsi="Calibri" w:cs="Calibri"/>
                <w:sz w:val="24"/>
                <w:szCs w:val="24"/>
              </w:rPr>
              <w:t>Business Analyst</w:t>
            </w:r>
          </w:p>
        </w:tc>
        <w:tc>
          <w:tcPr>
            <w:tcW w:w="2652" w:type="pct"/>
            <w:tcBorders>
              <w:top w:val="single" w:sz="4" w:space="0" w:color="auto"/>
              <w:left w:val="single" w:sz="4" w:space="0" w:color="auto"/>
              <w:bottom w:val="single" w:sz="4" w:space="0" w:color="auto"/>
              <w:right w:val="single" w:sz="4" w:space="0" w:color="auto"/>
            </w:tcBorders>
            <w:hideMark/>
          </w:tcPr>
          <w:p w:rsidR="00B66C23" w:rsidRPr="00902450" w:rsidRDefault="00B66C23" w:rsidP="00BC2DAE">
            <w:pPr>
              <w:spacing w:before="120"/>
              <w:rPr>
                <w:rFonts w:ascii="Calibri" w:hAnsi="Calibri" w:cs="Calibri"/>
                <w:sz w:val="24"/>
                <w:szCs w:val="24"/>
              </w:rPr>
            </w:pPr>
            <w:r w:rsidRPr="00902450">
              <w:rPr>
                <w:rFonts w:ascii="Calibri" w:hAnsi="Calibri" w:cs="Calibri"/>
                <w:sz w:val="24"/>
                <w:szCs w:val="24"/>
              </w:rPr>
              <w:t>Application Management and Quality Assurance Services, PEBA</w:t>
            </w:r>
          </w:p>
        </w:tc>
      </w:tr>
      <w:tr w:rsidR="00B66C23" w:rsidRPr="00902450" w:rsidTr="00BC2DAE">
        <w:trPr>
          <w:cantSplit/>
        </w:trPr>
        <w:tc>
          <w:tcPr>
            <w:tcW w:w="1080" w:type="pct"/>
            <w:tcBorders>
              <w:top w:val="single" w:sz="4" w:space="0" w:color="auto"/>
              <w:left w:val="single" w:sz="4" w:space="0" w:color="auto"/>
              <w:bottom w:val="single" w:sz="4" w:space="0" w:color="auto"/>
              <w:right w:val="single" w:sz="4" w:space="0" w:color="auto"/>
            </w:tcBorders>
          </w:tcPr>
          <w:p w:rsidR="00B66C23" w:rsidRPr="00902450" w:rsidRDefault="00B66C23" w:rsidP="00BC2DAE">
            <w:pPr>
              <w:spacing w:before="120"/>
              <w:rPr>
                <w:rFonts w:ascii="Calibri" w:hAnsi="Calibri" w:cs="Calibri"/>
                <w:sz w:val="24"/>
                <w:szCs w:val="24"/>
              </w:rPr>
            </w:pPr>
            <w:r w:rsidRPr="00902450">
              <w:rPr>
                <w:rFonts w:ascii="Calibri" w:hAnsi="Calibri" w:cs="Calibri"/>
                <w:sz w:val="24"/>
                <w:szCs w:val="24"/>
              </w:rPr>
              <w:t>Janine Klotz</w:t>
            </w:r>
          </w:p>
        </w:tc>
        <w:tc>
          <w:tcPr>
            <w:tcW w:w="1268" w:type="pct"/>
            <w:tcBorders>
              <w:top w:val="single" w:sz="4" w:space="0" w:color="auto"/>
              <w:left w:val="single" w:sz="4" w:space="0" w:color="auto"/>
              <w:bottom w:val="single" w:sz="4" w:space="0" w:color="auto"/>
              <w:right w:val="single" w:sz="4" w:space="0" w:color="auto"/>
            </w:tcBorders>
          </w:tcPr>
          <w:p w:rsidR="00B66C23" w:rsidRPr="00902450" w:rsidRDefault="00B66C23" w:rsidP="00BC2DAE">
            <w:pPr>
              <w:spacing w:before="120"/>
              <w:rPr>
                <w:rFonts w:ascii="Calibri" w:hAnsi="Calibri" w:cs="Calibri"/>
                <w:sz w:val="24"/>
                <w:szCs w:val="24"/>
              </w:rPr>
            </w:pPr>
            <w:r w:rsidRPr="00902450">
              <w:rPr>
                <w:rFonts w:ascii="Calibri" w:hAnsi="Calibri" w:cs="Calibri"/>
                <w:sz w:val="24"/>
                <w:szCs w:val="24"/>
              </w:rPr>
              <w:t>Senior Manager</w:t>
            </w:r>
          </w:p>
        </w:tc>
        <w:tc>
          <w:tcPr>
            <w:tcW w:w="2652" w:type="pct"/>
            <w:tcBorders>
              <w:top w:val="single" w:sz="4" w:space="0" w:color="auto"/>
              <w:left w:val="single" w:sz="4" w:space="0" w:color="auto"/>
              <w:bottom w:val="single" w:sz="4" w:space="0" w:color="auto"/>
              <w:right w:val="single" w:sz="4" w:space="0" w:color="auto"/>
            </w:tcBorders>
          </w:tcPr>
          <w:p w:rsidR="00B66C23" w:rsidRPr="00902450" w:rsidRDefault="00B66C23" w:rsidP="00BC2DAE">
            <w:pPr>
              <w:spacing w:before="120"/>
              <w:rPr>
                <w:rFonts w:ascii="Calibri" w:hAnsi="Calibri" w:cs="Calibri"/>
                <w:sz w:val="24"/>
                <w:szCs w:val="24"/>
              </w:rPr>
            </w:pPr>
            <w:r w:rsidRPr="00902450">
              <w:rPr>
                <w:rFonts w:ascii="Calibri" w:hAnsi="Calibri" w:cs="Calibri"/>
                <w:sz w:val="24"/>
                <w:szCs w:val="24"/>
              </w:rPr>
              <w:t>Finance and Planning. PEBA</w:t>
            </w:r>
          </w:p>
        </w:tc>
      </w:tr>
      <w:tr w:rsidR="00B66C23" w:rsidRPr="00902450" w:rsidTr="00BC2DAE">
        <w:trPr>
          <w:cantSplit/>
        </w:trPr>
        <w:tc>
          <w:tcPr>
            <w:tcW w:w="1080" w:type="pct"/>
            <w:tcBorders>
              <w:top w:val="single" w:sz="4" w:space="0" w:color="auto"/>
              <w:left w:val="single" w:sz="4" w:space="0" w:color="auto"/>
              <w:bottom w:val="single" w:sz="4" w:space="0" w:color="auto"/>
              <w:right w:val="single" w:sz="4" w:space="0" w:color="auto"/>
            </w:tcBorders>
          </w:tcPr>
          <w:p w:rsidR="00B66C23" w:rsidRPr="00902450" w:rsidRDefault="00B66C23" w:rsidP="00BC2DAE">
            <w:pPr>
              <w:spacing w:before="120"/>
              <w:rPr>
                <w:rFonts w:ascii="Calibri" w:hAnsi="Calibri" w:cs="Calibri"/>
                <w:sz w:val="24"/>
                <w:szCs w:val="24"/>
              </w:rPr>
            </w:pPr>
            <w:r w:rsidRPr="00902450">
              <w:rPr>
                <w:rFonts w:ascii="Calibri" w:hAnsi="Calibri" w:cs="Calibri"/>
                <w:sz w:val="24"/>
                <w:szCs w:val="24"/>
              </w:rPr>
              <w:t>Michael Mead</w:t>
            </w:r>
          </w:p>
        </w:tc>
        <w:tc>
          <w:tcPr>
            <w:tcW w:w="1268" w:type="pct"/>
            <w:tcBorders>
              <w:top w:val="single" w:sz="4" w:space="0" w:color="auto"/>
              <w:left w:val="single" w:sz="4" w:space="0" w:color="auto"/>
              <w:bottom w:val="single" w:sz="4" w:space="0" w:color="auto"/>
              <w:right w:val="single" w:sz="4" w:space="0" w:color="auto"/>
            </w:tcBorders>
          </w:tcPr>
          <w:p w:rsidR="00B66C23" w:rsidRPr="00902450" w:rsidRDefault="00B66C23" w:rsidP="00BC2DAE">
            <w:pPr>
              <w:spacing w:before="120"/>
              <w:rPr>
                <w:rFonts w:ascii="Calibri" w:hAnsi="Calibri" w:cs="Calibri"/>
                <w:sz w:val="24"/>
                <w:szCs w:val="24"/>
              </w:rPr>
            </w:pPr>
          </w:p>
        </w:tc>
        <w:tc>
          <w:tcPr>
            <w:tcW w:w="2652" w:type="pct"/>
            <w:tcBorders>
              <w:top w:val="single" w:sz="4" w:space="0" w:color="auto"/>
              <w:left w:val="single" w:sz="4" w:space="0" w:color="auto"/>
              <w:bottom w:val="single" w:sz="4" w:space="0" w:color="auto"/>
              <w:right w:val="single" w:sz="4" w:space="0" w:color="auto"/>
            </w:tcBorders>
          </w:tcPr>
          <w:p w:rsidR="00B66C23" w:rsidRPr="00902450" w:rsidRDefault="00B66C23" w:rsidP="00BC2DAE">
            <w:pPr>
              <w:spacing w:before="120"/>
              <w:rPr>
                <w:rFonts w:ascii="Calibri" w:hAnsi="Calibri" w:cs="Calibri"/>
                <w:sz w:val="24"/>
                <w:szCs w:val="24"/>
              </w:rPr>
            </w:pPr>
            <w:r w:rsidRPr="00902450">
              <w:rPr>
                <w:rFonts w:ascii="Calibri" w:hAnsi="Calibri" w:cs="Calibri"/>
                <w:sz w:val="24"/>
                <w:szCs w:val="24"/>
              </w:rPr>
              <w:t>Application Management and Quality Assurance Services, PEBA</w:t>
            </w:r>
          </w:p>
        </w:tc>
      </w:tr>
    </w:tbl>
    <w:p w:rsidR="00B66C23" w:rsidRDefault="00B66C23" w:rsidP="00F422B7">
      <w:pPr>
        <w:spacing w:before="120"/>
        <w:rPr>
          <w:rFonts w:ascii="Calibri" w:hAnsi="Calibri" w:cs="Tahoma"/>
          <w:bCs/>
          <w:color w:val="000000"/>
          <w:sz w:val="20"/>
          <w:szCs w:val="20"/>
          <w:lang w:eastAsia="en-CA"/>
        </w:rPr>
      </w:pPr>
    </w:p>
    <w:p w:rsidR="00B66C23" w:rsidRPr="009737CF" w:rsidRDefault="00B66C23" w:rsidP="00C521B0">
      <w:pPr>
        <w:pStyle w:val="ListParagraph"/>
        <w:numPr>
          <w:ilvl w:val="0"/>
          <w:numId w:val="177"/>
        </w:numPr>
        <w:rPr>
          <w:rFonts w:ascii="Calibri" w:hAnsi="Calibri" w:cs="Tahoma"/>
          <w:b/>
          <w:sz w:val="24"/>
          <w:szCs w:val="24"/>
        </w:rPr>
      </w:pPr>
      <w:bookmarkStart w:id="258" w:name="_Toc55210355"/>
      <w:r w:rsidRPr="009737CF">
        <w:rPr>
          <w:b/>
          <w:sz w:val="24"/>
          <w:szCs w:val="24"/>
        </w:rPr>
        <w:lastRenderedPageBreak/>
        <w:t>Purpose of Document</w:t>
      </w:r>
      <w:bookmarkEnd w:id="258"/>
      <w:r w:rsidR="009737CF" w:rsidRPr="009737CF">
        <w:rPr>
          <w:b/>
          <w:sz w:val="24"/>
          <w:szCs w:val="24"/>
        </w:rPr>
        <w:t>:</w:t>
      </w:r>
    </w:p>
    <w:p w:rsidR="00B66C23" w:rsidRPr="001B7E37" w:rsidRDefault="00B66C23" w:rsidP="00D818E1">
      <w:pPr>
        <w:spacing w:before="120"/>
        <w:jc w:val="both"/>
        <w:rPr>
          <w:rFonts w:ascii="Calibri" w:hAnsi="Calibri" w:cs="Arial"/>
          <w:sz w:val="24"/>
          <w:szCs w:val="24"/>
        </w:rPr>
      </w:pPr>
      <w:r w:rsidRPr="001B7E37">
        <w:rPr>
          <w:rFonts w:ascii="Calibri" w:hAnsi="Calibri" w:cs="Arial"/>
          <w:sz w:val="24"/>
          <w:szCs w:val="24"/>
        </w:rPr>
        <w:t xml:space="preserve">The Procedures document is a mandatory document in the Execution phase of the PEBA Change Management Process.  It defines the specific procedures for this initiative at the date of testing and delivery into production.  This document can be used on a go forward basis in the event that upgrades are made to our financial services </w:t>
      </w:r>
      <w:r w:rsidR="001B7E37" w:rsidRPr="001B7E37">
        <w:rPr>
          <w:rFonts w:ascii="Calibri" w:hAnsi="Calibri" w:cs="Arial"/>
          <w:sz w:val="24"/>
          <w:szCs w:val="24"/>
        </w:rPr>
        <w:t>dynamics’</w:t>
      </w:r>
      <w:r w:rsidRPr="001B7E37">
        <w:rPr>
          <w:rFonts w:ascii="Calibri" w:hAnsi="Calibri" w:cs="Arial"/>
          <w:sz w:val="24"/>
          <w:szCs w:val="24"/>
        </w:rPr>
        <w:t xml:space="preserve"> great plains/integration manger applications or if modifications are required to the existing integration build. </w:t>
      </w:r>
    </w:p>
    <w:p w:rsidR="00B66C23" w:rsidRPr="009737CF" w:rsidRDefault="00B66C23" w:rsidP="009737CF">
      <w:pPr>
        <w:rPr>
          <w:rFonts w:ascii="Calibri" w:hAnsi="Calibri" w:cs="Arial"/>
          <w:b/>
          <w:sz w:val="24"/>
          <w:szCs w:val="24"/>
        </w:rPr>
      </w:pPr>
      <w:bookmarkStart w:id="259" w:name="_Toc55210356"/>
      <w:r w:rsidRPr="009737CF">
        <w:rPr>
          <w:b/>
          <w:sz w:val="24"/>
          <w:szCs w:val="24"/>
        </w:rPr>
        <w:t>Background</w:t>
      </w:r>
      <w:bookmarkEnd w:id="259"/>
      <w:r w:rsidR="009737CF">
        <w:rPr>
          <w:b/>
          <w:sz w:val="24"/>
          <w:szCs w:val="24"/>
        </w:rPr>
        <w:t>:</w:t>
      </w:r>
    </w:p>
    <w:p w:rsidR="00B66C23" w:rsidRPr="009737CF" w:rsidRDefault="00B66C23" w:rsidP="00C521B0">
      <w:pPr>
        <w:pStyle w:val="ListParagraph"/>
        <w:numPr>
          <w:ilvl w:val="0"/>
          <w:numId w:val="178"/>
        </w:numPr>
        <w:rPr>
          <w:b/>
          <w:sz w:val="24"/>
          <w:szCs w:val="24"/>
        </w:rPr>
      </w:pPr>
      <w:bookmarkStart w:id="260" w:name="_Toc55210357"/>
      <w:r w:rsidRPr="009737CF">
        <w:rPr>
          <w:b/>
          <w:sz w:val="24"/>
          <w:szCs w:val="24"/>
        </w:rPr>
        <w:t>Executive Summary</w:t>
      </w:r>
      <w:bookmarkEnd w:id="260"/>
    </w:p>
    <w:p w:rsidR="00B66C23" w:rsidRPr="008600FD" w:rsidRDefault="00B66C23" w:rsidP="00AF63E9">
      <w:pPr>
        <w:spacing w:before="120"/>
        <w:jc w:val="both"/>
        <w:rPr>
          <w:rFonts w:ascii="Calibri" w:hAnsi="Calibri"/>
          <w:iCs/>
          <w:sz w:val="24"/>
          <w:szCs w:val="24"/>
        </w:rPr>
      </w:pPr>
      <w:r w:rsidRPr="00AF63E9">
        <w:rPr>
          <w:rFonts w:ascii="Calibri" w:hAnsi="Calibri"/>
          <w:iCs/>
          <w:sz w:val="24"/>
          <w:szCs w:val="24"/>
        </w:rPr>
        <w:t xml:space="preserve">Public Employees Benefits Agency uses Dynamics Great Plains application as our accounting application for recording of financial account activities.  Integration Manager is part of the Dynamics suite of products which provides the ability to created custom define integrations which will automatically create journal entries in Great Plains by mapping a file from a business application to the Bank Transaction entry window in Great Plains.  Using the automatic process of creating journal entries rather then a manual process reduces the risk of data entry errors.  In the past we have </w:t>
      </w:r>
      <w:r w:rsidRPr="008600FD">
        <w:rPr>
          <w:rFonts w:ascii="Calibri" w:hAnsi="Calibri"/>
          <w:iCs/>
          <w:sz w:val="24"/>
          <w:szCs w:val="24"/>
        </w:rPr>
        <w:t>enlisted the help of Encore to created integrations which include scripting as part of the integrated process which have caused some issues.  As part of the M</w:t>
      </w:r>
      <w:r w:rsidR="008600FD">
        <w:rPr>
          <w:rFonts w:ascii="Calibri" w:hAnsi="Calibri"/>
          <w:iCs/>
          <w:sz w:val="24"/>
          <w:szCs w:val="24"/>
        </w:rPr>
        <w:t>EPP</w:t>
      </w:r>
      <w:r w:rsidRPr="008600FD">
        <w:rPr>
          <w:rFonts w:ascii="Calibri" w:hAnsi="Calibri"/>
          <w:iCs/>
          <w:sz w:val="24"/>
          <w:szCs w:val="24"/>
        </w:rPr>
        <w:t xml:space="preserve"> Renewal Project implemented in Spring 2019 PEBA has </w:t>
      </w:r>
      <w:r w:rsidR="008600FD" w:rsidRPr="008600FD">
        <w:rPr>
          <w:rFonts w:ascii="Calibri" w:hAnsi="Calibri"/>
          <w:iCs/>
          <w:sz w:val="24"/>
          <w:szCs w:val="24"/>
        </w:rPr>
        <w:t>decided</w:t>
      </w:r>
      <w:r w:rsidRPr="008600FD">
        <w:rPr>
          <w:rFonts w:ascii="Calibri" w:hAnsi="Calibri"/>
          <w:iCs/>
          <w:sz w:val="24"/>
          <w:szCs w:val="24"/>
        </w:rPr>
        <w:t xml:space="preserve"> to move forward with replacing some of these previously built scripted integrations with non-scripted integrations with the help of Encore which we can maintain inhouse on a go forward basis.  As of </w:t>
      </w:r>
      <w:r w:rsidR="008600FD" w:rsidRPr="008600FD">
        <w:rPr>
          <w:rFonts w:ascii="Calibri" w:hAnsi="Calibri"/>
          <w:iCs/>
          <w:sz w:val="24"/>
          <w:szCs w:val="24"/>
        </w:rPr>
        <w:t>October 2020,</w:t>
      </w:r>
      <w:r w:rsidRPr="008600FD">
        <w:rPr>
          <w:rFonts w:ascii="Calibri" w:hAnsi="Calibri"/>
          <w:iCs/>
          <w:sz w:val="24"/>
          <w:szCs w:val="24"/>
        </w:rPr>
        <w:t xml:space="preserve"> we have production built the Payment integrations for all plans in   P</w:t>
      </w:r>
      <w:r w:rsidR="008600FD">
        <w:rPr>
          <w:rFonts w:ascii="Calibri" w:hAnsi="Calibri"/>
          <w:iCs/>
          <w:sz w:val="24"/>
          <w:szCs w:val="24"/>
        </w:rPr>
        <w:t>ENFAX</w:t>
      </w:r>
      <w:r w:rsidRPr="008600FD">
        <w:rPr>
          <w:rFonts w:ascii="Calibri" w:hAnsi="Calibri"/>
          <w:iCs/>
          <w:sz w:val="24"/>
          <w:szCs w:val="24"/>
        </w:rPr>
        <w:t xml:space="preserve"> v5.</w:t>
      </w:r>
    </w:p>
    <w:p w:rsidR="00B66C23" w:rsidRPr="009737CF" w:rsidRDefault="00B66C23" w:rsidP="009737CF">
      <w:pPr>
        <w:rPr>
          <w:rFonts w:ascii="Calibri" w:hAnsi="Calibri"/>
          <w:b/>
          <w:sz w:val="24"/>
          <w:szCs w:val="24"/>
        </w:rPr>
      </w:pPr>
      <w:bookmarkStart w:id="261" w:name="_Toc55210358"/>
      <w:r w:rsidRPr="009737CF">
        <w:rPr>
          <w:b/>
          <w:sz w:val="24"/>
          <w:szCs w:val="24"/>
        </w:rPr>
        <w:t>Overview</w:t>
      </w:r>
      <w:bookmarkEnd w:id="261"/>
      <w:r w:rsidR="009737CF">
        <w:rPr>
          <w:b/>
          <w:sz w:val="24"/>
          <w:szCs w:val="24"/>
        </w:rPr>
        <w:t>:</w:t>
      </w:r>
    </w:p>
    <w:p w:rsidR="00B66C23" w:rsidRPr="00356DD2" w:rsidRDefault="00B66C23" w:rsidP="00C521B0">
      <w:pPr>
        <w:pStyle w:val="ListParagraph"/>
        <w:numPr>
          <w:ilvl w:val="0"/>
          <w:numId w:val="174"/>
        </w:numPr>
        <w:rPr>
          <w:b/>
          <w:sz w:val="24"/>
          <w:szCs w:val="24"/>
        </w:rPr>
      </w:pPr>
      <w:bookmarkStart w:id="262" w:name="_Toc55210359"/>
      <w:r w:rsidRPr="00356DD2">
        <w:rPr>
          <w:b/>
          <w:sz w:val="24"/>
          <w:szCs w:val="24"/>
        </w:rPr>
        <w:t>In Scope</w:t>
      </w:r>
      <w:bookmarkEnd w:id="262"/>
      <w:r w:rsidR="009737CF" w:rsidRPr="00356DD2">
        <w:rPr>
          <w:b/>
          <w:sz w:val="24"/>
          <w:szCs w:val="24"/>
        </w:rPr>
        <w:t>:</w:t>
      </w:r>
    </w:p>
    <w:tbl>
      <w:tblPr>
        <w:tblW w:w="48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7495"/>
        <w:gridCol w:w="959"/>
      </w:tblGrid>
      <w:tr w:rsidR="00B66C23" w:rsidRPr="00AA4FE9" w:rsidTr="004C54B4">
        <w:trPr>
          <w:trHeight w:val="975"/>
        </w:trPr>
        <w:tc>
          <w:tcPr>
            <w:tcW w:w="430"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B66C23" w:rsidRPr="00AA4FE9" w:rsidRDefault="00B66C23" w:rsidP="00BC2DAE">
            <w:pPr>
              <w:spacing w:before="120"/>
              <w:jc w:val="center"/>
              <w:rPr>
                <w:rFonts w:ascii="Calibri" w:eastAsia="MS Mincho" w:hAnsi="Calibri" w:cs="Arial"/>
                <w:b/>
                <w:sz w:val="24"/>
                <w:szCs w:val="24"/>
              </w:rPr>
            </w:pPr>
            <w:r w:rsidRPr="00AA4FE9">
              <w:rPr>
                <w:rFonts w:ascii="Calibri" w:eastAsia="MS Mincho" w:hAnsi="Calibri" w:cs="Arial"/>
                <w:b/>
                <w:sz w:val="24"/>
                <w:szCs w:val="24"/>
              </w:rPr>
              <w:t>ID</w:t>
            </w:r>
          </w:p>
        </w:tc>
        <w:tc>
          <w:tcPr>
            <w:tcW w:w="4043"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B66C23" w:rsidRPr="00AA4FE9" w:rsidRDefault="00B66C23" w:rsidP="00BC2DAE">
            <w:pPr>
              <w:spacing w:before="120"/>
              <w:jc w:val="center"/>
              <w:rPr>
                <w:rFonts w:ascii="Calibri" w:eastAsia="MS Mincho" w:hAnsi="Calibri" w:cs="Arial"/>
                <w:b/>
                <w:sz w:val="24"/>
                <w:szCs w:val="24"/>
              </w:rPr>
            </w:pPr>
            <w:r w:rsidRPr="00AA4FE9">
              <w:rPr>
                <w:rFonts w:ascii="Calibri" w:eastAsia="MS Mincho" w:hAnsi="Calibri" w:cs="Arial"/>
                <w:b/>
                <w:sz w:val="24"/>
                <w:szCs w:val="24"/>
              </w:rPr>
              <w:t>In Scope</w:t>
            </w:r>
          </w:p>
        </w:tc>
        <w:tc>
          <w:tcPr>
            <w:tcW w:w="527"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B66C23" w:rsidRPr="00AA4FE9" w:rsidRDefault="00B66C23" w:rsidP="00BC2DAE">
            <w:pPr>
              <w:spacing w:before="120"/>
              <w:jc w:val="center"/>
              <w:rPr>
                <w:rFonts w:ascii="Calibri" w:eastAsia="MS Mincho" w:hAnsi="Calibri" w:cs="Arial"/>
                <w:b/>
                <w:sz w:val="24"/>
                <w:szCs w:val="24"/>
              </w:rPr>
            </w:pPr>
            <w:r w:rsidRPr="00AA4FE9">
              <w:rPr>
                <w:rFonts w:ascii="Calibri" w:eastAsia="MS Mincho" w:hAnsi="Calibri" w:cs="Arial"/>
                <w:b/>
                <w:sz w:val="24"/>
                <w:szCs w:val="24"/>
              </w:rPr>
              <w:t>Priority</w:t>
            </w:r>
          </w:p>
          <w:p w:rsidR="00B66C23" w:rsidRPr="00AA4FE9" w:rsidRDefault="008F1697" w:rsidP="00BC2DAE">
            <w:pPr>
              <w:spacing w:before="120"/>
              <w:jc w:val="center"/>
              <w:rPr>
                <w:rFonts w:ascii="Calibri" w:eastAsia="MS Mincho" w:hAnsi="Calibri" w:cs="Arial"/>
                <w:b/>
                <w:sz w:val="24"/>
                <w:szCs w:val="24"/>
              </w:rPr>
            </w:pPr>
            <w:r w:rsidRPr="00AA4FE9">
              <w:rPr>
                <w:rFonts w:ascii="Calibri" w:eastAsia="MS Mincho" w:hAnsi="Calibri" w:cs="Arial"/>
                <w:b/>
                <w:sz w:val="24"/>
                <w:szCs w:val="24"/>
              </w:rPr>
              <w:t>H, M, L</w:t>
            </w:r>
          </w:p>
        </w:tc>
      </w:tr>
      <w:tr w:rsidR="00B66C23" w:rsidRPr="00AA4FE9" w:rsidTr="004C54B4">
        <w:trPr>
          <w:trHeight w:val="549"/>
        </w:trPr>
        <w:tc>
          <w:tcPr>
            <w:tcW w:w="430" w:type="pct"/>
            <w:tcBorders>
              <w:top w:val="single" w:sz="4" w:space="0" w:color="auto"/>
              <w:left w:val="single" w:sz="4" w:space="0" w:color="auto"/>
              <w:bottom w:val="single" w:sz="4" w:space="0" w:color="auto"/>
              <w:right w:val="single" w:sz="4" w:space="0" w:color="auto"/>
            </w:tcBorders>
            <w:hideMark/>
          </w:tcPr>
          <w:p w:rsidR="00B66C23" w:rsidRPr="00AA4FE9" w:rsidRDefault="00B66C23" w:rsidP="00BC2DAE">
            <w:pPr>
              <w:spacing w:before="120"/>
              <w:jc w:val="center"/>
              <w:rPr>
                <w:rFonts w:ascii="Calibri" w:eastAsia="MS Mincho" w:hAnsi="Calibri" w:cs="Arial"/>
                <w:sz w:val="24"/>
                <w:szCs w:val="24"/>
              </w:rPr>
            </w:pPr>
            <w:r w:rsidRPr="00AA4FE9">
              <w:rPr>
                <w:rFonts w:ascii="Calibri" w:eastAsia="MS Mincho" w:hAnsi="Calibri" w:cs="Arial"/>
                <w:sz w:val="24"/>
                <w:szCs w:val="24"/>
              </w:rPr>
              <w:t>HLR01</w:t>
            </w:r>
          </w:p>
        </w:tc>
        <w:tc>
          <w:tcPr>
            <w:tcW w:w="4043" w:type="pct"/>
            <w:tcBorders>
              <w:top w:val="single" w:sz="4" w:space="0" w:color="auto"/>
              <w:left w:val="single" w:sz="4" w:space="0" w:color="auto"/>
              <w:bottom w:val="single" w:sz="4" w:space="0" w:color="auto"/>
              <w:right w:val="single" w:sz="4" w:space="0" w:color="auto"/>
            </w:tcBorders>
            <w:hideMark/>
          </w:tcPr>
          <w:p w:rsidR="00B66C23" w:rsidRPr="00AA4FE9" w:rsidRDefault="00B66C23" w:rsidP="00BC2DAE">
            <w:pPr>
              <w:spacing w:before="120"/>
              <w:rPr>
                <w:rFonts w:ascii="Calibri" w:eastAsia="MS Mincho" w:hAnsi="Calibri" w:cs="Arial"/>
                <w:sz w:val="24"/>
                <w:szCs w:val="24"/>
              </w:rPr>
            </w:pPr>
            <w:r w:rsidRPr="00AA4FE9">
              <w:rPr>
                <w:rFonts w:ascii="Calibri" w:eastAsia="MS Mincho" w:hAnsi="Calibri" w:cs="Arial"/>
                <w:sz w:val="24"/>
                <w:szCs w:val="24"/>
              </w:rPr>
              <w:t>Define the file requirements for a Payment integration file</w:t>
            </w:r>
          </w:p>
        </w:tc>
        <w:tc>
          <w:tcPr>
            <w:tcW w:w="527" w:type="pct"/>
            <w:tcBorders>
              <w:top w:val="single" w:sz="4" w:space="0" w:color="auto"/>
              <w:left w:val="single" w:sz="4" w:space="0" w:color="auto"/>
              <w:bottom w:val="single" w:sz="4" w:space="0" w:color="auto"/>
              <w:right w:val="single" w:sz="4" w:space="0" w:color="auto"/>
            </w:tcBorders>
            <w:hideMark/>
          </w:tcPr>
          <w:p w:rsidR="00B66C23" w:rsidRPr="00AA4FE9" w:rsidRDefault="00B66C23" w:rsidP="00BC2DAE">
            <w:pPr>
              <w:spacing w:before="120"/>
              <w:jc w:val="center"/>
              <w:rPr>
                <w:rFonts w:ascii="Calibri" w:eastAsia="MS Mincho" w:hAnsi="Calibri" w:cs="Arial"/>
                <w:sz w:val="24"/>
                <w:szCs w:val="24"/>
              </w:rPr>
            </w:pPr>
            <w:r w:rsidRPr="00AA4FE9">
              <w:rPr>
                <w:rFonts w:ascii="Calibri" w:eastAsia="MS Mincho" w:hAnsi="Calibri" w:cs="Arial"/>
                <w:sz w:val="24"/>
                <w:szCs w:val="24"/>
              </w:rPr>
              <w:t>H</w:t>
            </w:r>
          </w:p>
        </w:tc>
      </w:tr>
      <w:tr w:rsidR="00B66C23" w:rsidRPr="00AA4FE9" w:rsidTr="004C54B4">
        <w:trPr>
          <w:trHeight w:val="535"/>
        </w:trPr>
        <w:tc>
          <w:tcPr>
            <w:tcW w:w="430" w:type="pct"/>
            <w:tcBorders>
              <w:top w:val="single" w:sz="4" w:space="0" w:color="auto"/>
              <w:left w:val="single" w:sz="4" w:space="0" w:color="auto"/>
              <w:bottom w:val="single" w:sz="4" w:space="0" w:color="auto"/>
              <w:right w:val="single" w:sz="4" w:space="0" w:color="auto"/>
            </w:tcBorders>
            <w:hideMark/>
          </w:tcPr>
          <w:p w:rsidR="00B66C23" w:rsidRPr="00AA4FE9" w:rsidRDefault="00B66C23" w:rsidP="00BC2DAE">
            <w:pPr>
              <w:spacing w:before="120"/>
              <w:jc w:val="center"/>
              <w:rPr>
                <w:rFonts w:ascii="Calibri" w:eastAsia="MS Mincho" w:hAnsi="Calibri" w:cs="Arial"/>
                <w:sz w:val="24"/>
                <w:szCs w:val="24"/>
              </w:rPr>
            </w:pPr>
            <w:r w:rsidRPr="00AA4FE9">
              <w:rPr>
                <w:rFonts w:ascii="Calibri" w:eastAsia="MS Mincho" w:hAnsi="Calibri" w:cs="Arial"/>
                <w:sz w:val="24"/>
                <w:szCs w:val="24"/>
              </w:rPr>
              <w:t>HLR02</w:t>
            </w:r>
          </w:p>
        </w:tc>
        <w:tc>
          <w:tcPr>
            <w:tcW w:w="4043" w:type="pct"/>
            <w:tcBorders>
              <w:top w:val="single" w:sz="4" w:space="0" w:color="auto"/>
              <w:left w:val="single" w:sz="4" w:space="0" w:color="auto"/>
              <w:bottom w:val="single" w:sz="4" w:space="0" w:color="auto"/>
              <w:right w:val="single" w:sz="4" w:space="0" w:color="auto"/>
            </w:tcBorders>
            <w:hideMark/>
          </w:tcPr>
          <w:p w:rsidR="00B66C23" w:rsidRPr="00AA4FE9" w:rsidRDefault="00B66C23" w:rsidP="00BC2DAE">
            <w:pPr>
              <w:spacing w:before="120"/>
              <w:rPr>
                <w:rFonts w:ascii="Calibri" w:eastAsia="MS Mincho" w:hAnsi="Calibri" w:cs="Arial"/>
                <w:sz w:val="24"/>
                <w:szCs w:val="24"/>
              </w:rPr>
            </w:pPr>
            <w:r w:rsidRPr="00AA4FE9">
              <w:rPr>
                <w:rFonts w:ascii="Calibri" w:eastAsia="MS Mincho" w:hAnsi="Calibri" w:cs="Arial"/>
                <w:sz w:val="24"/>
                <w:szCs w:val="24"/>
              </w:rPr>
              <w:t>Define the Naming Convention of the Integration file</w:t>
            </w:r>
          </w:p>
        </w:tc>
        <w:tc>
          <w:tcPr>
            <w:tcW w:w="527" w:type="pct"/>
            <w:tcBorders>
              <w:top w:val="single" w:sz="4" w:space="0" w:color="auto"/>
              <w:left w:val="single" w:sz="4" w:space="0" w:color="auto"/>
              <w:bottom w:val="single" w:sz="4" w:space="0" w:color="auto"/>
              <w:right w:val="single" w:sz="4" w:space="0" w:color="auto"/>
            </w:tcBorders>
            <w:hideMark/>
          </w:tcPr>
          <w:p w:rsidR="00B66C23" w:rsidRPr="00AA4FE9" w:rsidRDefault="00B66C23" w:rsidP="00BC2DAE">
            <w:pPr>
              <w:spacing w:before="120"/>
              <w:jc w:val="center"/>
              <w:rPr>
                <w:rFonts w:ascii="Calibri" w:eastAsia="MS Mincho" w:hAnsi="Calibri" w:cs="Arial"/>
                <w:sz w:val="24"/>
                <w:szCs w:val="24"/>
              </w:rPr>
            </w:pPr>
            <w:r w:rsidRPr="00AA4FE9">
              <w:rPr>
                <w:rFonts w:ascii="Calibri" w:eastAsia="MS Mincho" w:hAnsi="Calibri" w:cs="Arial"/>
                <w:sz w:val="24"/>
                <w:szCs w:val="24"/>
              </w:rPr>
              <w:t>H</w:t>
            </w:r>
          </w:p>
        </w:tc>
      </w:tr>
      <w:tr w:rsidR="00B66C23" w:rsidRPr="00AA4FE9" w:rsidTr="004C54B4">
        <w:trPr>
          <w:trHeight w:val="535"/>
        </w:trPr>
        <w:tc>
          <w:tcPr>
            <w:tcW w:w="430" w:type="pct"/>
            <w:tcBorders>
              <w:top w:val="single" w:sz="4" w:space="0" w:color="auto"/>
              <w:left w:val="single" w:sz="4" w:space="0" w:color="auto"/>
              <w:bottom w:val="single" w:sz="4" w:space="0" w:color="auto"/>
              <w:right w:val="single" w:sz="4" w:space="0" w:color="auto"/>
            </w:tcBorders>
            <w:hideMark/>
          </w:tcPr>
          <w:p w:rsidR="00B66C23" w:rsidRPr="00AA4FE9" w:rsidRDefault="00B66C23" w:rsidP="00BC2DAE">
            <w:pPr>
              <w:spacing w:before="120"/>
              <w:jc w:val="center"/>
              <w:rPr>
                <w:rFonts w:ascii="Calibri" w:eastAsia="MS Mincho" w:hAnsi="Calibri" w:cs="Arial"/>
                <w:sz w:val="24"/>
                <w:szCs w:val="24"/>
              </w:rPr>
            </w:pPr>
            <w:r w:rsidRPr="00AA4FE9">
              <w:rPr>
                <w:rFonts w:ascii="Calibri" w:eastAsia="MS Mincho" w:hAnsi="Calibri" w:cs="Arial"/>
                <w:sz w:val="24"/>
                <w:szCs w:val="24"/>
              </w:rPr>
              <w:t>HLR03</w:t>
            </w:r>
          </w:p>
        </w:tc>
        <w:tc>
          <w:tcPr>
            <w:tcW w:w="4043" w:type="pct"/>
            <w:tcBorders>
              <w:top w:val="single" w:sz="4" w:space="0" w:color="auto"/>
              <w:left w:val="single" w:sz="4" w:space="0" w:color="auto"/>
              <w:bottom w:val="single" w:sz="4" w:space="0" w:color="auto"/>
              <w:right w:val="single" w:sz="4" w:space="0" w:color="auto"/>
            </w:tcBorders>
            <w:hideMark/>
          </w:tcPr>
          <w:p w:rsidR="00B66C23" w:rsidRPr="00AA4FE9" w:rsidRDefault="00B66C23" w:rsidP="00BC2DAE">
            <w:pPr>
              <w:spacing w:before="120"/>
              <w:rPr>
                <w:rFonts w:ascii="Calibri" w:eastAsia="MS Mincho" w:hAnsi="Calibri" w:cs="Arial"/>
                <w:sz w:val="24"/>
                <w:szCs w:val="24"/>
              </w:rPr>
            </w:pPr>
            <w:r w:rsidRPr="00AA4FE9">
              <w:rPr>
                <w:rFonts w:ascii="Calibri" w:eastAsia="MS Mincho" w:hAnsi="Calibri" w:cs="Arial"/>
                <w:sz w:val="24"/>
                <w:szCs w:val="24"/>
              </w:rPr>
              <w:t>Define the PEBA LAN Location of the file</w:t>
            </w:r>
          </w:p>
        </w:tc>
        <w:tc>
          <w:tcPr>
            <w:tcW w:w="527" w:type="pct"/>
            <w:tcBorders>
              <w:top w:val="single" w:sz="4" w:space="0" w:color="auto"/>
              <w:left w:val="single" w:sz="4" w:space="0" w:color="auto"/>
              <w:bottom w:val="single" w:sz="4" w:space="0" w:color="auto"/>
              <w:right w:val="single" w:sz="4" w:space="0" w:color="auto"/>
            </w:tcBorders>
            <w:hideMark/>
          </w:tcPr>
          <w:p w:rsidR="00B66C23" w:rsidRPr="00AA4FE9" w:rsidRDefault="00B66C23" w:rsidP="00BC2DAE">
            <w:pPr>
              <w:spacing w:before="120"/>
              <w:jc w:val="center"/>
              <w:rPr>
                <w:rFonts w:ascii="Calibri" w:eastAsia="MS Mincho" w:hAnsi="Calibri" w:cs="Arial"/>
                <w:sz w:val="24"/>
                <w:szCs w:val="24"/>
              </w:rPr>
            </w:pPr>
            <w:r w:rsidRPr="00AA4FE9">
              <w:rPr>
                <w:rFonts w:ascii="Calibri" w:eastAsia="MS Mincho" w:hAnsi="Calibri" w:cs="Arial"/>
                <w:sz w:val="24"/>
                <w:szCs w:val="24"/>
              </w:rPr>
              <w:t>H</w:t>
            </w:r>
          </w:p>
        </w:tc>
      </w:tr>
      <w:tr w:rsidR="00B66C23" w:rsidRPr="00AA4FE9" w:rsidTr="004C54B4">
        <w:trPr>
          <w:trHeight w:val="535"/>
        </w:trPr>
        <w:tc>
          <w:tcPr>
            <w:tcW w:w="430" w:type="pct"/>
            <w:tcBorders>
              <w:top w:val="single" w:sz="4" w:space="0" w:color="auto"/>
              <w:left w:val="single" w:sz="4" w:space="0" w:color="auto"/>
              <w:bottom w:val="single" w:sz="4" w:space="0" w:color="auto"/>
              <w:right w:val="single" w:sz="4" w:space="0" w:color="auto"/>
            </w:tcBorders>
          </w:tcPr>
          <w:p w:rsidR="00B66C23" w:rsidRPr="00AA4FE9" w:rsidRDefault="00B66C23" w:rsidP="00BC2DAE">
            <w:pPr>
              <w:spacing w:before="120"/>
              <w:jc w:val="center"/>
              <w:rPr>
                <w:rFonts w:ascii="Calibri" w:eastAsia="MS Mincho" w:hAnsi="Calibri" w:cs="Arial"/>
                <w:sz w:val="24"/>
                <w:szCs w:val="24"/>
              </w:rPr>
            </w:pPr>
            <w:r w:rsidRPr="00AA4FE9">
              <w:rPr>
                <w:rFonts w:ascii="Calibri" w:eastAsia="MS Mincho" w:hAnsi="Calibri" w:cs="Arial"/>
                <w:sz w:val="24"/>
                <w:szCs w:val="24"/>
              </w:rPr>
              <w:t>HLR03</w:t>
            </w:r>
          </w:p>
        </w:tc>
        <w:tc>
          <w:tcPr>
            <w:tcW w:w="4043" w:type="pct"/>
            <w:tcBorders>
              <w:top w:val="single" w:sz="4" w:space="0" w:color="auto"/>
              <w:left w:val="single" w:sz="4" w:space="0" w:color="auto"/>
              <w:bottom w:val="single" w:sz="4" w:space="0" w:color="auto"/>
              <w:right w:val="single" w:sz="4" w:space="0" w:color="auto"/>
            </w:tcBorders>
          </w:tcPr>
          <w:p w:rsidR="00B66C23" w:rsidRPr="00AA4FE9" w:rsidRDefault="00B66C23" w:rsidP="00BC2DAE">
            <w:pPr>
              <w:spacing w:before="120"/>
              <w:rPr>
                <w:rFonts w:ascii="Calibri" w:eastAsia="MS Mincho" w:hAnsi="Calibri" w:cs="Arial"/>
                <w:sz w:val="24"/>
                <w:szCs w:val="24"/>
              </w:rPr>
            </w:pPr>
            <w:r w:rsidRPr="00AA4FE9">
              <w:rPr>
                <w:rFonts w:ascii="Calibri" w:eastAsia="MS Mincho" w:hAnsi="Calibri" w:cs="Arial"/>
                <w:sz w:val="24"/>
                <w:szCs w:val="24"/>
              </w:rPr>
              <w:t>Define the Integration Build Steps</w:t>
            </w:r>
          </w:p>
        </w:tc>
        <w:tc>
          <w:tcPr>
            <w:tcW w:w="527" w:type="pct"/>
            <w:tcBorders>
              <w:top w:val="single" w:sz="4" w:space="0" w:color="auto"/>
              <w:left w:val="single" w:sz="4" w:space="0" w:color="auto"/>
              <w:bottom w:val="single" w:sz="4" w:space="0" w:color="auto"/>
              <w:right w:val="single" w:sz="4" w:space="0" w:color="auto"/>
            </w:tcBorders>
          </w:tcPr>
          <w:p w:rsidR="00B66C23" w:rsidRPr="00AA4FE9" w:rsidRDefault="00B66C23" w:rsidP="00BC2DAE">
            <w:pPr>
              <w:spacing w:before="120"/>
              <w:jc w:val="center"/>
              <w:rPr>
                <w:rFonts w:ascii="Calibri" w:eastAsia="MS Mincho" w:hAnsi="Calibri" w:cs="Arial"/>
                <w:sz w:val="24"/>
                <w:szCs w:val="24"/>
              </w:rPr>
            </w:pPr>
            <w:r w:rsidRPr="00AA4FE9">
              <w:rPr>
                <w:rFonts w:ascii="Calibri" w:eastAsia="MS Mincho" w:hAnsi="Calibri" w:cs="Arial"/>
                <w:sz w:val="24"/>
                <w:szCs w:val="24"/>
              </w:rPr>
              <w:t>H</w:t>
            </w:r>
          </w:p>
        </w:tc>
      </w:tr>
    </w:tbl>
    <w:p w:rsidR="00ED1B37" w:rsidRPr="009737CF" w:rsidRDefault="00ED1B37" w:rsidP="00EF3943">
      <w:pPr>
        <w:rPr>
          <w:sz w:val="2"/>
        </w:rPr>
      </w:pPr>
      <w:bookmarkStart w:id="263" w:name="_Toc55210360"/>
    </w:p>
    <w:p w:rsidR="009E5C60" w:rsidRDefault="009E5C60" w:rsidP="009737CF">
      <w:pPr>
        <w:rPr>
          <w:b/>
          <w:sz w:val="24"/>
          <w:szCs w:val="24"/>
        </w:rPr>
      </w:pPr>
    </w:p>
    <w:p w:rsidR="009E5C60" w:rsidRDefault="009E5C60" w:rsidP="009737CF">
      <w:pPr>
        <w:rPr>
          <w:b/>
          <w:sz w:val="24"/>
          <w:szCs w:val="24"/>
        </w:rPr>
      </w:pPr>
    </w:p>
    <w:p w:rsidR="009E5C60" w:rsidRDefault="009E5C60" w:rsidP="009737CF">
      <w:pPr>
        <w:rPr>
          <w:b/>
          <w:sz w:val="24"/>
          <w:szCs w:val="24"/>
        </w:rPr>
      </w:pPr>
    </w:p>
    <w:p w:rsidR="00B66C23" w:rsidRPr="00356DD2" w:rsidRDefault="00B66C23" w:rsidP="00C521B0">
      <w:pPr>
        <w:pStyle w:val="ListParagraph"/>
        <w:numPr>
          <w:ilvl w:val="0"/>
          <w:numId w:val="174"/>
        </w:numPr>
        <w:rPr>
          <w:b/>
          <w:sz w:val="24"/>
          <w:szCs w:val="24"/>
        </w:rPr>
      </w:pPr>
      <w:r w:rsidRPr="00356DD2">
        <w:rPr>
          <w:b/>
          <w:sz w:val="24"/>
          <w:szCs w:val="24"/>
        </w:rPr>
        <w:lastRenderedPageBreak/>
        <w:t>Out of Scope</w:t>
      </w:r>
      <w:bookmarkEnd w:id="263"/>
      <w:r w:rsidR="009737CF" w:rsidRPr="00356DD2">
        <w:rPr>
          <w:b/>
          <w:sz w:val="24"/>
          <w:szCs w:val="24"/>
        </w:rPr>
        <w:t>:</w:t>
      </w:r>
    </w:p>
    <w:tbl>
      <w:tblPr>
        <w:tblpPr w:leftFromText="180" w:rightFromText="180" w:vertAnchor="text" w:horzAnchor="margin" w:tblpY="131"/>
        <w:tblW w:w="457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4"/>
        <w:gridCol w:w="7559"/>
      </w:tblGrid>
      <w:tr w:rsidR="00F422B7" w:rsidTr="009737CF">
        <w:trPr>
          <w:trHeight w:val="17"/>
        </w:trPr>
        <w:tc>
          <w:tcPr>
            <w:tcW w:w="642"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F422B7" w:rsidRDefault="00F422B7" w:rsidP="00015399">
            <w:pPr>
              <w:spacing w:before="120"/>
              <w:jc w:val="center"/>
              <w:rPr>
                <w:rFonts w:ascii="Calibri" w:eastAsia="MS Mincho" w:hAnsi="Calibri" w:cs="Arial"/>
                <w:b/>
                <w:sz w:val="20"/>
                <w:szCs w:val="20"/>
              </w:rPr>
            </w:pPr>
            <w:r>
              <w:rPr>
                <w:rFonts w:ascii="Calibri" w:eastAsia="MS Mincho" w:hAnsi="Calibri" w:cs="Arial"/>
                <w:b/>
                <w:sz w:val="20"/>
                <w:szCs w:val="20"/>
              </w:rPr>
              <w:t>ID</w:t>
            </w:r>
          </w:p>
        </w:tc>
        <w:tc>
          <w:tcPr>
            <w:tcW w:w="4358"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F422B7" w:rsidRDefault="00F422B7" w:rsidP="00015399">
            <w:pPr>
              <w:spacing w:before="120"/>
              <w:jc w:val="center"/>
              <w:rPr>
                <w:rFonts w:ascii="Calibri" w:eastAsia="MS Mincho" w:hAnsi="Calibri" w:cs="Arial"/>
                <w:b/>
                <w:sz w:val="20"/>
                <w:szCs w:val="20"/>
              </w:rPr>
            </w:pPr>
            <w:r>
              <w:rPr>
                <w:rFonts w:ascii="Calibri" w:eastAsia="MS Mincho" w:hAnsi="Calibri" w:cs="Arial"/>
                <w:b/>
                <w:sz w:val="20"/>
                <w:szCs w:val="20"/>
              </w:rPr>
              <w:t>Out of Scope</w:t>
            </w:r>
          </w:p>
        </w:tc>
      </w:tr>
      <w:tr w:rsidR="00F422B7" w:rsidTr="009737CF">
        <w:trPr>
          <w:trHeight w:val="16"/>
        </w:trPr>
        <w:tc>
          <w:tcPr>
            <w:tcW w:w="642" w:type="pct"/>
            <w:tcBorders>
              <w:top w:val="single" w:sz="4" w:space="0" w:color="auto"/>
              <w:left w:val="single" w:sz="4" w:space="0" w:color="auto"/>
              <w:bottom w:val="single" w:sz="4" w:space="0" w:color="auto"/>
              <w:right w:val="single" w:sz="4" w:space="0" w:color="auto"/>
            </w:tcBorders>
            <w:hideMark/>
          </w:tcPr>
          <w:p w:rsidR="00F422B7" w:rsidRDefault="00F422B7" w:rsidP="00015399">
            <w:pPr>
              <w:spacing w:before="120"/>
              <w:jc w:val="center"/>
              <w:rPr>
                <w:rFonts w:ascii="Calibri" w:eastAsia="MS Mincho" w:hAnsi="Calibri" w:cs="Arial"/>
                <w:sz w:val="20"/>
                <w:szCs w:val="20"/>
              </w:rPr>
            </w:pPr>
            <w:r>
              <w:rPr>
                <w:rFonts w:ascii="Calibri" w:eastAsia="MS Mincho" w:hAnsi="Calibri" w:cs="Arial"/>
                <w:sz w:val="20"/>
                <w:szCs w:val="20"/>
              </w:rPr>
              <w:t>OS01</w:t>
            </w:r>
          </w:p>
        </w:tc>
        <w:tc>
          <w:tcPr>
            <w:tcW w:w="4358" w:type="pct"/>
            <w:tcBorders>
              <w:top w:val="single" w:sz="4" w:space="0" w:color="auto"/>
              <w:left w:val="single" w:sz="4" w:space="0" w:color="auto"/>
              <w:bottom w:val="single" w:sz="4" w:space="0" w:color="auto"/>
              <w:right w:val="single" w:sz="4" w:space="0" w:color="auto"/>
            </w:tcBorders>
          </w:tcPr>
          <w:p w:rsidR="00F422B7" w:rsidRDefault="00F422B7" w:rsidP="00015399">
            <w:pPr>
              <w:spacing w:before="120"/>
              <w:rPr>
                <w:rFonts w:ascii="Calibri" w:eastAsia="MS Mincho" w:hAnsi="Calibri" w:cs="Arial"/>
                <w:color w:val="FF0000"/>
                <w:sz w:val="20"/>
                <w:szCs w:val="20"/>
              </w:rPr>
            </w:pPr>
            <w:r>
              <w:rPr>
                <w:rFonts w:ascii="Calibri" w:eastAsia="MS Mincho" w:hAnsi="Calibri" w:cs="Arial"/>
                <w:color w:val="FF0000"/>
                <w:sz w:val="20"/>
                <w:szCs w:val="20"/>
              </w:rPr>
              <w:t>n/a</w:t>
            </w:r>
          </w:p>
        </w:tc>
      </w:tr>
    </w:tbl>
    <w:p w:rsidR="00ED1B37" w:rsidRPr="00ED1B37" w:rsidRDefault="00ED1B37" w:rsidP="00ED1B37"/>
    <w:p w:rsidR="007459BC" w:rsidRDefault="007459BC" w:rsidP="00F422B7">
      <w:pPr>
        <w:pStyle w:val="Heading2"/>
        <w:keepLines w:val="0"/>
        <w:spacing w:before="120" w:after="120" w:line="240" w:lineRule="auto"/>
        <w:ind w:left="709" w:firstLine="709"/>
        <w:rPr>
          <w:bCs/>
        </w:rPr>
      </w:pPr>
    </w:p>
    <w:p w:rsidR="00B66C23" w:rsidRPr="00356DD2" w:rsidRDefault="00ED1B37" w:rsidP="00C521B0">
      <w:pPr>
        <w:pStyle w:val="ListParagraph"/>
        <w:numPr>
          <w:ilvl w:val="0"/>
          <w:numId w:val="174"/>
        </w:numPr>
        <w:rPr>
          <w:rFonts w:ascii="Calibri" w:eastAsia="Times New Roman" w:hAnsi="Calibri" w:cs="Tahoma"/>
          <w:b/>
          <w:color w:val="000000"/>
          <w:sz w:val="24"/>
          <w:szCs w:val="24"/>
        </w:rPr>
      </w:pPr>
      <w:r w:rsidRPr="00356DD2">
        <w:rPr>
          <w:b/>
          <w:sz w:val="24"/>
          <w:szCs w:val="24"/>
        </w:rPr>
        <w:t>Assumptions</w:t>
      </w:r>
      <w:r w:rsidR="003C4B9D" w:rsidRPr="00356DD2">
        <w:rPr>
          <w:b/>
          <w:sz w:val="24"/>
          <w:szCs w:val="24"/>
        </w:rPr>
        <w:t>:</w:t>
      </w:r>
    </w:p>
    <w:p w:rsidR="00B66C23" w:rsidRPr="00FE0CD8" w:rsidRDefault="00B66C23" w:rsidP="00847899">
      <w:pPr>
        <w:pStyle w:val="ListParagraph"/>
        <w:numPr>
          <w:ilvl w:val="1"/>
          <w:numId w:val="44"/>
        </w:numPr>
        <w:overflowPunct w:val="0"/>
        <w:autoSpaceDE w:val="0"/>
        <w:autoSpaceDN w:val="0"/>
        <w:adjustRightInd w:val="0"/>
        <w:spacing w:before="120" w:after="0" w:line="240" w:lineRule="auto"/>
        <w:jc w:val="both"/>
        <w:textAlignment w:val="baseline"/>
        <w:rPr>
          <w:rFonts w:cs="Tahoma"/>
          <w:bCs/>
          <w:color w:val="000000"/>
          <w:sz w:val="24"/>
          <w:szCs w:val="24"/>
        </w:rPr>
      </w:pPr>
      <w:r w:rsidRPr="00FE0CD8">
        <w:rPr>
          <w:rFonts w:cs="Arial"/>
          <w:sz w:val="24"/>
          <w:szCs w:val="24"/>
          <w:lang w:val="en-US"/>
        </w:rPr>
        <w:t xml:space="preserve">Maintenance (adds/deletes) of procedures are completed regularly.  </w:t>
      </w:r>
    </w:p>
    <w:p w:rsidR="00B66C23" w:rsidRPr="00142C7F" w:rsidRDefault="00B66C23" w:rsidP="00847899">
      <w:pPr>
        <w:pStyle w:val="ListParagraph"/>
        <w:numPr>
          <w:ilvl w:val="1"/>
          <w:numId w:val="44"/>
        </w:numPr>
        <w:overflowPunct w:val="0"/>
        <w:autoSpaceDE w:val="0"/>
        <w:autoSpaceDN w:val="0"/>
        <w:adjustRightInd w:val="0"/>
        <w:spacing w:before="120" w:after="0" w:line="240" w:lineRule="auto"/>
        <w:jc w:val="both"/>
        <w:textAlignment w:val="baseline"/>
        <w:rPr>
          <w:rFonts w:cs="Tahoma"/>
          <w:bCs/>
          <w:color w:val="000000"/>
          <w:sz w:val="24"/>
          <w:szCs w:val="24"/>
        </w:rPr>
      </w:pPr>
      <w:r w:rsidRPr="00142C7F">
        <w:rPr>
          <w:rFonts w:cs="Tahoma"/>
          <w:bCs/>
          <w:color w:val="000000"/>
          <w:sz w:val="24"/>
          <w:szCs w:val="24"/>
        </w:rPr>
        <w:t>P</w:t>
      </w:r>
      <w:r w:rsidR="005E7151" w:rsidRPr="00142C7F">
        <w:rPr>
          <w:rFonts w:cs="Tahoma"/>
          <w:bCs/>
          <w:color w:val="000000"/>
          <w:sz w:val="24"/>
          <w:szCs w:val="24"/>
        </w:rPr>
        <w:t>ENFAX</w:t>
      </w:r>
      <w:r w:rsidRPr="00142C7F">
        <w:rPr>
          <w:rFonts w:cs="Tahoma"/>
          <w:bCs/>
          <w:color w:val="000000"/>
          <w:sz w:val="24"/>
          <w:szCs w:val="24"/>
        </w:rPr>
        <w:t xml:space="preserve"> Scheduled Batch process is reviewed with changes to ensure this batch remains scheduled at the appropriate time.</w:t>
      </w:r>
    </w:p>
    <w:p w:rsidR="00B66C23" w:rsidRPr="00142C7F" w:rsidRDefault="00B66C23" w:rsidP="00847899">
      <w:pPr>
        <w:pStyle w:val="ListParagraph"/>
        <w:numPr>
          <w:ilvl w:val="1"/>
          <w:numId w:val="44"/>
        </w:numPr>
        <w:overflowPunct w:val="0"/>
        <w:autoSpaceDE w:val="0"/>
        <w:autoSpaceDN w:val="0"/>
        <w:adjustRightInd w:val="0"/>
        <w:spacing w:before="120" w:after="0" w:line="240" w:lineRule="auto"/>
        <w:jc w:val="both"/>
        <w:textAlignment w:val="baseline"/>
        <w:rPr>
          <w:rFonts w:cs="Tahoma"/>
          <w:bCs/>
          <w:color w:val="000000"/>
          <w:sz w:val="24"/>
          <w:szCs w:val="24"/>
        </w:rPr>
      </w:pPr>
      <w:r w:rsidRPr="00142C7F">
        <w:rPr>
          <w:rFonts w:cs="Tahoma"/>
          <w:bCs/>
          <w:color w:val="000000"/>
          <w:sz w:val="24"/>
          <w:szCs w:val="24"/>
        </w:rPr>
        <w:t>MEPP Daily Payment Integration file have been delivered to PEBA Dyntest as part of the MEPP renewal project and to PEBA GP production in May 2019 when MEPP renewal project went live.</w:t>
      </w:r>
    </w:p>
    <w:p w:rsidR="00B66C23" w:rsidRPr="00142C7F" w:rsidRDefault="00B66C23" w:rsidP="00847899">
      <w:pPr>
        <w:pStyle w:val="ListParagraph"/>
        <w:numPr>
          <w:ilvl w:val="1"/>
          <w:numId w:val="44"/>
        </w:numPr>
        <w:overflowPunct w:val="0"/>
        <w:autoSpaceDE w:val="0"/>
        <w:autoSpaceDN w:val="0"/>
        <w:adjustRightInd w:val="0"/>
        <w:spacing w:before="120" w:after="0" w:line="240" w:lineRule="auto"/>
        <w:jc w:val="both"/>
        <w:textAlignment w:val="baseline"/>
        <w:rPr>
          <w:rFonts w:cs="Tahoma"/>
          <w:bCs/>
          <w:color w:val="000000"/>
          <w:sz w:val="24"/>
          <w:szCs w:val="24"/>
        </w:rPr>
      </w:pPr>
      <w:r w:rsidRPr="00142C7F">
        <w:rPr>
          <w:rFonts w:cs="Tahoma"/>
          <w:bCs/>
          <w:color w:val="000000"/>
          <w:sz w:val="24"/>
          <w:szCs w:val="24"/>
        </w:rPr>
        <w:t xml:space="preserve">JEA has built Daily Payment Files for SPAF; PSSP; STC; WCB; ATLS; LCB; JPCS </w:t>
      </w:r>
    </w:p>
    <w:p w:rsidR="00B66C23" w:rsidRPr="00142C7F" w:rsidRDefault="00B66C23" w:rsidP="00847899">
      <w:pPr>
        <w:pStyle w:val="ListParagraph"/>
        <w:numPr>
          <w:ilvl w:val="1"/>
          <w:numId w:val="44"/>
        </w:numPr>
        <w:overflowPunct w:val="0"/>
        <w:autoSpaceDE w:val="0"/>
        <w:autoSpaceDN w:val="0"/>
        <w:adjustRightInd w:val="0"/>
        <w:spacing w:before="120" w:after="0" w:line="240" w:lineRule="auto"/>
        <w:jc w:val="both"/>
        <w:textAlignment w:val="baseline"/>
        <w:rPr>
          <w:rFonts w:cs="Tahoma"/>
          <w:bCs/>
          <w:color w:val="000000"/>
          <w:sz w:val="24"/>
          <w:szCs w:val="24"/>
        </w:rPr>
      </w:pPr>
      <w:r w:rsidRPr="00142C7F">
        <w:rPr>
          <w:rFonts w:cs="Tahoma"/>
          <w:bCs/>
          <w:color w:val="000000"/>
          <w:sz w:val="24"/>
          <w:szCs w:val="24"/>
        </w:rPr>
        <w:t xml:space="preserve">PEBA has built the SGIP Daily payment integration when the SGIP plan was delivered to production in but no mapping has been done for these plans and no GP integrations have been built for these plans.  Any journal entry accounting </w:t>
      </w:r>
      <w:r w:rsidR="005E7151" w:rsidRPr="00142C7F">
        <w:rPr>
          <w:rFonts w:cs="Tahoma"/>
          <w:bCs/>
          <w:color w:val="000000"/>
          <w:sz w:val="24"/>
          <w:szCs w:val="24"/>
        </w:rPr>
        <w:t>entries</w:t>
      </w:r>
      <w:r w:rsidRPr="00142C7F">
        <w:rPr>
          <w:rFonts w:cs="Tahoma"/>
          <w:bCs/>
          <w:color w:val="000000"/>
          <w:sz w:val="24"/>
          <w:szCs w:val="24"/>
        </w:rPr>
        <w:t xml:space="preserve"> for these plans is done manually.</w:t>
      </w:r>
    </w:p>
    <w:p w:rsidR="00B66C23" w:rsidRPr="00142C7F" w:rsidRDefault="00B66C23" w:rsidP="00847899">
      <w:pPr>
        <w:pStyle w:val="ListParagraph"/>
        <w:numPr>
          <w:ilvl w:val="1"/>
          <w:numId w:val="44"/>
        </w:numPr>
        <w:overflowPunct w:val="0"/>
        <w:autoSpaceDE w:val="0"/>
        <w:autoSpaceDN w:val="0"/>
        <w:adjustRightInd w:val="0"/>
        <w:spacing w:before="120" w:after="0" w:line="240" w:lineRule="auto"/>
        <w:jc w:val="both"/>
        <w:textAlignment w:val="baseline"/>
        <w:rPr>
          <w:rFonts w:cs="Tahoma"/>
          <w:bCs/>
          <w:color w:val="000000"/>
          <w:sz w:val="24"/>
          <w:szCs w:val="24"/>
        </w:rPr>
      </w:pPr>
      <w:r w:rsidRPr="00142C7F">
        <w:rPr>
          <w:rFonts w:cs="Tahoma"/>
          <w:bCs/>
          <w:color w:val="000000"/>
          <w:sz w:val="24"/>
          <w:szCs w:val="24"/>
        </w:rPr>
        <w:t>PEPP Daily Payments Integration file has been delivered to PEBA Dyntest in 2019 for testing of the PEPP renewal Project.  The Integration build will move forward into production when PEPP renewal project in December 2020.</w:t>
      </w:r>
    </w:p>
    <w:p w:rsidR="00356DD2" w:rsidRDefault="00356DD2" w:rsidP="00356DD2">
      <w:pPr>
        <w:rPr>
          <w:b/>
          <w:sz w:val="24"/>
          <w:szCs w:val="24"/>
        </w:rPr>
      </w:pPr>
      <w:bookmarkStart w:id="264" w:name="_Toc55210362"/>
    </w:p>
    <w:p w:rsidR="00B66C23" w:rsidRPr="00356DD2" w:rsidRDefault="00B66C23" w:rsidP="00C521B0">
      <w:pPr>
        <w:pStyle w:val="ListParagraph"/>
        <w:numPr>
          <w:ilvl w:val="0"/>
          <w:numId w:val="174"/>
        </w:numPr>
        <w:rPr>
          <w:rFonts w:cs="Tahoma"/>
          <w:b/>
          <w:color w:val="000000"/>
          <w:sz w:val="24"/>
          <w:szCs w:val="24"/>
        </w:rPr>
      </w:pPr>
      <w:r w:rsidRPr="00356DD2">
        <w:rPr>
          <w:b/>
          <w:sz w:val="24"/>
          <w:szCs w:val="24"/>
        </w:rPr>
        <w:t>Constraints</w:t>
      </w:r>
      <w:bookmarkEnd w:id="264"/>
      <w:r w:rsidR="00356DD2" w:rsidRPr="00356DD2">
        <w:rPr>
          <w:b/>
          <w:sz w:val="24"/>
          <w:szCs w:val="24"/>
        </w:rPr>
        <w:t>:</w:t>
      </w:r>
    </w:p>
    <w:p w:rsidR="00B66C23" w:rsidRPr="00FE0CD8" w:rsidRDefault="00B66C23" w:rsidP="00847899">
      <w:pPr>
        <w:pStyle w:val="ListParagraph"/>
        <w:numPr>
          <w:ilvl w:val="1"/>
          <w:numId w:val="45"/>
        </w:numPr>
        <w:spacing w:before="120" w:after="0" w:line="240" w:lineRule="auto"/>
        <w:rPr>
          <w:rFonts w:cs="Arial"/>
          <w:sz w:val="24"/>
          <w:szCs w:val="24"/>
        </w:rPr>
      </w:pPr>
      <w:r w:rsidRPr="00FE0CD8">
        <w:rPr>
          <w:rFonts w:cs="Arial"/>
          <w:sz w:val="24"/>
          <w:szCs w:val="24"/>
        </w:rPr>
        <w:t xml:space="preserve">Availability of internal resources (SMEs) to complete required documentation. </w:t>
      </w:r>
    </w:p>
    <w:p w:rsidR="00B66C23" w:rsidRPr="00FE0CD8" w:rsidRDefault="00B66C23" w:rsidP="00847899">
      <w:pPr>
        <w:pStyle w:val="ListParagraph"/>
        <w:numPr>
          <w:ilvl w:val="1"/>
          <w:numId w:val="45"/>
        </w:numPr>
        <w:spacing w:before="120" w:after="0" w:line="240" w:lineRule="auto"/>
        <w:rPr>
          <w:rFonts w:cs="Arial"/>
          <w:sz w:val="24"/>
          <w:szCs w:val="24"/>
        </w:rPr>
      </w:pPr>
      <w:r w:rsidRPr="00FE0CD8">
        <w:rPr>
          <w:rFonts w:cs="Arial"/>
          <w:sz w:val="24"/>
          <w:szCs w:val="24"/>
        </w:rPr>
        <w:t>Integration builds can not be exported from one region to another due to unexplained errors which encore is not able to resolve so they have to be built net new in each region.</w:t>
      </w:r>
    </w:p>
    <w:p w:rsidR="00356DD2" w:rsidRDefault="00356DD2" w:rsidP="00356DD2">
      <w:pPr>
        <w:rPr>
          <w:b/>
          <w:sz w:val="24"/>
          <w:szCs w:val="24"/>
        </w:rPr>
      </w:pPr>
      <w:bookmarkStart w:id="265" w:name="_Toc55210363"/>
    </w:p>
    <w:p w:rsidR="00B66C23" w:rsidRPr="00356DD2" w:rsidRDefault="00B66C23" w:rsidP="00C521B0">
      <w:pPr>
        <w:pStyle w:val="ListParagraph"/>
        <w:numPr>
          <w:ilvl w:val="0"/>
          <w:numId w:val="174"/>
        </w:numPr>
        <w:rPr>
          <w:rFonts w:cs="Tahoma"/>
          <w:b/>
          <w:sz w:val="24"/>
          <w:szCs w:val="24"/>
        </w:rPr>
      </w:pPr>
      <w:r w:rsidRPr="00356DD2">
        <w:rPr>
          <w:b/>
          <w:sz w:val="24"/>
          <w:szCs w:val="24"/>
        </w:rPr>
        <w:t>Dependencies</w:t>
      </w:r>
      <w:bookmarkEnd w:id="265"/>
      <w:r w:rsidR="00356DD2" w:rsidRPr="00356DD2">
        <w:rPr>
          <w:b/>
          <w:sz w:val="24"/>
          <w:szCs w:val="24"/>
        </w:rPr>
        <w:t>:</w:t>
      </w:r>
    </w:p>
    <w:p w:rsidR="00B66C23" w:rsidRPr="00A914A1" w:rsidRDefault="00B66C23" w:rsidP="00847899">
      <w:pPr>
        <w:pStyle w:val="NormalIndent"/>
        <w:numPr>
          <w:ilvl w:val="4"/>
          <w:numId w:val="45"/>
        </w:numPr>
        <w:spacing w:before="120"/>
        <w:ind w:left="1418"/>
        <w:rPr>
          <w:rFonts w:ascii="Calibri" w:hAnsi="Calibri" w:cs="Arial"/>
        </w:rPr>
      </w:pPr>
      <w:r w:rsidRPr="00A914A1">
        <w:rPr>
          <w:rFonts w:ascii="Calibri" w:hAnsi="Calibri" w:cs="Arial"/>
        </w:rPr>
        <w:t xml:space="preserve">Upgrades to applications will require review of these </w:t>
      </w:r>
      <w:r w:rsidR="00142C7F" w:rsidRPr="00A914A1">
        <w:rPr>
          <w:rFonts w:ascii="Calibri" w:hAnsi="Calibri" w:cs="Arial"/>
        </w:rPr>
        <w:t>procedures’</w:t>
      </w:r>
      <w:r w:rsidRPr="00A914A1">
        <w:rPr>
          <w:rFonts w:ascii="Calibri" w:hAnsi="Calibri" w:cs="Arial"/>
        </w:rPr>
        <w:t xml:space="preserve"> documents.</w:t>
      </w:r>
    </w:p>
    <w:p w:rsidR="00B66C23" w:rsidRPr="00A914A1" w:rsidRDefault="00B66C23" w:rsidP="00847899">
      <w:pPr>
        <w:pStyle w:val="NormalIndent"/>
        <w:numPr>
          <w:ilvl w:val="4"/>
          <w:numId w:val="45"/>
        </w:numPr>
        <w:spacing w:before="120"/>
        <w:ind w:left="1418"/>
        <w:rPr>
          <w:rFonts w:ascii="Calibri" w:hAnsi="Calibri" w:cs="Arial"/>
        </w:rPr>
      </w:pPr>
      <w:r w:rsidRPr="00A914A1">
        <w:rPr>
          <w:rFonts w:ascii="Calibri" w:hAnsi="Calibri" w:cs="Arial"/>
        </w:rPr>
        <w:t>Upgrades to applications will require review to see if new integration</w:t>
      </w:r>
      <w:r w:rsidR="00A914A1">
        <w:rPr>
          <w:rFonts w:ascii="Calibri" w:hAnsi="Calibri" w:cs="Arial"/>
        </w:rPr>
        <w:t xml:space="preserve"> </w:t>
      </w:r>
      <w:r w:rsidRPr="00A914A1">
        <w:rPr>
          <w:rFonts w:ascii="Calibri" w:hAnsi="Calibri" w:cs="Arial"/>
        </w:rPr>
        <w:t>manager database version is required.</w:t>
      </w:r>
    </w:p>
    <w:p w:rsidR="00356DD2" w:rsidRDefault="00356DD2" w:rsidP="00356DD2">
      <w:pPr>
        <w:rPr>
          <w:b/>
          <w:sz w:val="24"/>
          <w:szCs w:val="24"/>
        </w:rPr>
      </w:pPr>
      <w:bookmarkStart w:id="266" w:name="_Toc55210364"/>
    </w:p>
    <w:p w:rsidR="00B66C23" w:rsidRPr="00356DD2" w:rsidRDefault="00B66C23" w:rsidP="00C521B0">
      <w:pPr>
        <w:pStyle w:val="ListParagraph"/>
        <w:numPr>
          <w:ilvl w:val="0"/>
          <w:numId w:val="174"/>
        </w:numPr>
        <w:rPr>
          <w:rFonts w:ascii="Calibri" w:hAnsi="Calibri" w:cs="Tahoma"/>
          <w:b/>
          <w:sz w:val="24"/>
          <w:szCs w:val="24"/>
        </w:rPr>
      </w:pPr>
      <w:r w:rsidRPr="00356DD2">
        <w:rPr>
          <w:b/>
          <w:sz w:val="24"/>
          <w:szCs w:val="24"/>
        </w:rPr>
        <w:t>Risks</w:t>
      </w:r>
      <w:bookmarkEnd w:id="266"/>
      <w:r w:rsidR="00356DD2" w:rsidRPr="00356DD2">
        <w:rPr>
          <w:b/>
          <w:sz w:val="24"/>
          <w:szCs w:val="24"/>
        </w:rPr>
        <w:t>:</w:t>
      </w:r>
    </w:p>
    <w:p w:rsidR="00B66C23" w:rsidRDefault="00B66C23" w:rsidP="004C54B4">
      <w:pPr>
        <w:pStyle w:val="NormalIndent"/>
        <w:spacing w:before="120"/>
        <w:ind w:left="576"/>
        <w:rPr>
          <w:rFonts w:ascii="Calibri" w:eastAsia="Calibri" w:hAnsi="Calibri" w:cs="Arial"/>
        </w:rPr>
      </w:pPr>
      <w:r w:rsidRPr="00AC6AAB">
        <w:rPr>
          <w:rFonts w:ascii="Calibri" w:eastAsia="Calibri" w:hAnsi="Calibri" w:cs="Arial"/>
        </w:rPr>
        <w:t xml:space="preserve">Upgrades to application miss procedures documentation updates. </w:t>
      </w:r>
    </w:p>
    <w:p w:rsidR="00356DD2" w:rsidRDefault="00356DD2" w:rsidP="00356DD2">
      <w:pPr>
        <w:rPr>
          <w:rFonts w:ascii="Calibri" w:eastAsia="Calibri" w:hAnsi="Calibri" w:cs="Arial"/>
          <w:sz w:val="2"/>
          <w:szCs w:val="24"/>
          <w:lang w:val="en-US"/>
        </w:rPr>
      </w:pPr>
      <w:bookmarkStart w:id="267" w:name="_Toc55210365"/>
    </w:p>
    <w:p w:rsidR="00356DD2" w:rsidRDefault="00356DD2" w:rsidP="00356DD2"/>
    <w:p w:rsidR="00B66C23" w:rsidRPr="00356DD2" w:rsidRDefault="00B66C23" w:rsidP="00C521B0">
      <w:pPr>
        <w:pStyle w:val="ListParagraph"/>
        <w:numPr>
          <w:ilvl w:val="0"/>
          <w:numId w:val="174"/>
        </w:numPr>
        <w:rPr>
          <w:rFonts w:ascii="Calibri" w:eastAsia="Times New Roman" w:hAnsi="Calibri" w:cs="Tahoma"/>
          <w:b/>
          <w:sz w:val="24"/>
          <w:szCs w:val="24"/>
        </w:rPr>
      </w:pPr>
      <w:r w:rsidRPr="00356DD2">
        <w:rPr>
          <w:b/>
          <w:sz w:val="24"/>
          <w:szCs w:val="24"/>
        </w:rPr>
        <w:t>Related Documents and/or Links</w:t>
      </w:r>
      <w:bookmarkEnd w:id="267"/>
      <w:r w:rsidR="00356DD2" w:rsidRPr="00356DD2">
        <w:rPr>
          <w:b/>
          <w:sz w:val="24"/>
          <w:szCs w:val="24"/>
        </w:rPr>
        <w:t>:</w:t>
      </w:r>
    </w:p>
    <w:p w:rsidR="00B66C23" w:rsidRDefault="00B66C23" w:rsidP="00B66C23">
      <w:pPr>
        <w:spacing w:before="120"/>
        <w:rPr>
          <w:rFonts w:ascii="Calibri" w:hAnsi="Calibri" w:cs="Calibri"/>
          <w:sz w:val="18"/>
          <w:szCs w:val="18"/>
        </w:rPr>
      </w:pPr>
    </w:p>
    <w:p w:rsidR="00B66C23" w:rsidRPr="00021687" w:rsidRDefault="00B66C23" w:rsidP="00021687">
      <w:pPr>
        <w:rPr>
          <w:rFonts w:ascii="Calibri" w:hAnsi="Calibri" w:cs="Arial"/>
          <w:b/>
          <w:sz w:val="24"/>
          <w:szCs w:val="24"/>
          <w:lang w:eastAsia="en-CA"/>
        </w:rPr>
      </w:pPr>
      <w:bookmarkStart w:id="268" w:name="_Toc55210366"/>
      <w:r w:rsidRPr="00021687">
        <w:rPr>
          <w:b/>
          <w:sz w:val="24"/>
          <w:szCs w:val="24"/>
        </w:rPr>
        <w:lastRenderedPageBreak/>
        <w:t>Terms and Abbreviations</w:t>
      </w:r>
      <w:bookmarkEnd w:id="268"/>
      <w:r w:rsidR="00021687">
        <w:rPr>
          <w:b/>
          <w:sz w:val="24"/>
          <w:szCs w:val="24"/>
        </w:rPr>
        <w:t>:</w:t>
      </w:r>
    </w:p>
    <w:tbl>
      <w:tblPr>
        <w:tblW w:w="48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3"/>
        <w:gridCol w:w="7834"/>
      </w:tblGrid>
      <w:tr w:rsidR="00B66C23" w:rsidRPr="004C54B4" w:rsidTr="004C54B4">
        <w:trPr>
          <w:cantSplit/>
          <w:trHeight w:val="390"/>
          <w:tblHeader/>
        </w:trPr>
        <w:tc>
          <w:tcPr>
            <w:tcW w:w="773" w:type="pct"/>
            <w:tcBorders>
              <w:top w:val="single" w:sz="4" w:space="0" w:color="auto"/>
              <w:left w:val="single" w:sz="4" w:space="0" w:color="auto"/>
              <w:bottom w:val="single" w:sz="4" w:space="0" w:color="auto"/>
              <w:right w:val="single" w:sz="4" w:space="0" w:color="auto"/>
            </w:tcBorders>
            <w:shd w:val="clear" w:color="auto" w:fill="CCCCCC"/>
            <w:hideMark/>
          </w:tcPr>
          <w:p w:rsidR="00B66C23" w:rsidRPr="004C54B4" w:rsidRDefault="00B66C23" w:rsidP="00BC2DAE">
            <w:pPr>
              <w:pStyle w:val="StyleBoldCentered"/>
              <w:spacing w:before="120"/>
              <w:rPr>
                <w:rFonts w:ascii="Calibri" w:hAnsi="Calibri" w:cs="Arial"/>
                <w:sz w:val="24"/>
                <w:szCs w:val="24"/>
                <w:lang w:eastAsia="en-US"/>
              </w:rPr>
            </w:pPr>
            <w:r w:rsidRPr="004C54B4">
              <w:rPr>
                <w:rFonts w:ascii="Calibri" w:hAnsi="Calibri" w:cs="Arial"/>
                <w:sz w:val="24"/>
                <w:szCs w:val="24"/>
                <w:lang w:eastAsia="en-US"/>
              </w:rPr>
              <w:t>Term</w:t>
            </w:r>
          </w:p>
        </w:tc>
        <w:tc>
          <w:tcPr>
            <w:tcW w:w="4227" w:type="pct"/>
            <w:tcBorders>
              <w:top w:val="single" w:sz="4" w:space="0" w:color="auto"/>
              <w:left w:val="single" w:sz="4" w:space="0" w:color="auto"/>
              <w:bottom w:val="single" w:sz="4" w:space="0" w:color="auto"/>
              <w:right w:val="single" w:sz="4" w:space="0" w:color="auto"/>
            </w:tcBorders>
            <w:shd w:val="clear" w:color="auto" w:fill="CCCCCC"/>
            <w:hideMark/>
          </w:tcPr>
          <w:p w:rsidR="00B66C23" w:rsidRPr="004C54B4" w:rsidRDefault="00B66C23" w:rsidP="00BC2DAE">
            <w:pPr>
              <w:pStyle w:val="StyleBoldCentered"/>
              <w:spacing w:before="120"/>
              <w:rPr>
                <w:rFonts w:ascii="Calibri" w:hAnsi="Calibri" w:cs="Arial"/>
                <w:sz w:val="24"/>
                <w:szCs w:val="24"/>
                <w:lang w:eastAsia="en-US"/>
              </w:rPr>
            </w:pPr>
            <w:r w:rsidRPr="004C54B4">
              <w:rPr>
                <w:rFonts w:ascii="Calibri" w:hAnsi="Calibri" w:cs="Arial"/>
                <w:sz w:val="24"/>
                <w:szCs w:val="24"/>
                <w:lang w:eastAsia="en-US"/>
              </w:rPr>
              <w:t>Definition</w:t>
            </w:r>
          </w:p>
        </w:tc>
      </w:tr>
      <w:tr w:rsidR="00B66C23" w:rsidRPr="004C54B4" w:rsidTr="004C54B4">
        <w:trPr>
          <w:cantSplit/>
          <w:trHeight w:val="578"/>
        </w:trPr>
        <w:tc>
          <w:tcPr>
            <w:tcW w:w="773" w:type="pct"/>
            <w:tcBorders>
              <w:top w:val="single" w:sz="4" w:space="0" w:color="auto"/>
              <w:left w:val="single" w:sz="4" w:space="0" w:color="auto"/>
              <w:bottom w:val="single" w:sz="4" w:space="0" w:color="auto"/>
              <w:right w:val="single" w:sz="4" w:space="0" w:color="auto"/>
            </w:tcBorders>
            <w:hideMark/>
          </w:tcPr>
          <w:p w:rsidR="00B66C23" w:rsidRPr="004C54B4" w:rsidRDefault="00B66C23" w:rsidP="00BC2DAE">
            <w:pPr>
              <w:spacing w:before="120"/>
              <w:rPr>
                <w:rFonts w:ascii="Calibri" w:hAnsi="Calibri" w:cs="Arial"/>
                <w:sz w:val="24"/>
                <w:szCs w:val="24"/>
              </w:rPr>
            </w:pPr>
            <w:r w:rsidRPr="004C54B4">
              <w:rPr>
                <w:rFonts w:ascii="Calibri" w:hAnsi="Calibri" w:cs="Arial"/>
                <w:sz w:val="24"/>
                <w:szCs w:val="24"/>
              </w:rPr>
              <w:t>GL</w:t>
            </w:r>
          </w:p>
        </w:tc>
        <w:tc>
          <w:tcPr>
            <w:tcW w:w="4227" w:type="pct"/>
            <w:tcBorders>
              <w:top w:val="single" w:sz="4" w:space="0" w:color="auto"/>
              <w:left w:val="single" w:sz="4" w:space="0" w:color="auto"/>
              <w:bottom w:val="single" w:sz="4" w:space="0" w:color="auto"/>
              <w:right w:val="single" w:sz="4" w:space="0" w:color="auto"/>
            </w:tcBorders>
            <w:hideMark/>
          </w:tcPr>
          <w:p w:rsidR="00B66C23" w:rsidRPr="004C54B4" w:rsidRDefault="00B66C23" w:rsidP="00BC2DAE">
            <w:pPr>
              <w:spacing w:before="120"/>
              <w:rPr>
                <w:rFonts w:ascii="Calibri" w:hAnsi="Calibri" w:cs="Arial"/>
                <w:sz w:val="24"/>
                <w:szCs w:val="24"/>
              </w:rPr>
            </w:pPr>
            <w:r w:rsidRPr="004C54B4">
              <w:rPr>
                <w:rFonts w:ascii="Calibri" w:hAnsi="Calibri" w:cs="Arial"/>
                <w:sz w:val="24"/>
                <w:szCs w:val="24"/>
              </w:rPr>
              <w:t>General Ledger</w:t>
            </w:r>
          </w:p>
        </w:tc>
      </w:tr>
      <w:tr w:rsidR="00B66C23" w:rsidRPr="004C54B4" w:rsidTr="004C54B4">
        <w:trPr>
          <w:cantSplit/>
          <w:trHeight w:val="564"/>
        </w:trPr>
        <w:tc>
          <w:tcPr>
            <w:tcW w:w="773" w:type="pct"/>
            <w:tcBorders>
              <w:top w:val="single" w:sz="4" w:space="0" w:color="auto"/>
              <w:left w:val="single" w:sz="4" w:space="0" w:color="auto"/>
              <w:bottom w:val="single" w:sz="4" w:space="0" w:color="auto"/>
              <w:right w:val="single" w:sz="4" w:space="0" w:color="auto"/>
            </w:tcBorders>
            <w:hideMark/>
          </w:tcPr>
          <w:p w:rsidR="00B66C23" w:rsidRPr="004C54B4" w:rsidRDefault="00B66C23" w:rsidP="00BC2DAE">
            <w:pPr>
              <w:spacing w:before="120"/>
              <w:rPr>
                <w:rFonts w:ascii="Calibri" w:hAnsi="Calibri" w:cs="Arial"/>
                <w:sz w:val="24"/>
                <w:szCs w:val="24"/>
              </w:rPr>
            </w:pPr>
            <w:r w:rsidRPr="004C54B4">
              <w:rPr>
                <w:rFonts w:ascii="Calibri" w:hAnsi="Calibri" w:cs="Arial"/>
                <w:sz w:val="24"/>
                <w:szCs w:val="24"/>
              </w:rPr>
              <w:t>GP</w:t>
            </w:r>
          </w:p>
        </w:tc>
        <w:tc>
          <w:tcPr>
            <w:tcW w:w="4227" w:type="pct"/>
            <w:tcBorders>
              <w:top w:val="single" w:sz="4" w:space="0" w:color="auto"/>
              <w:left w:val="single" w:sz="4" w:space="0" w:color="auto"/>
              <w:bottom w:val="single" w:sz="4" w:space="0" w:color="auto"/>
              <w:right w:val="single" w:sz="4" w:space="0" w:color="auto"/>
            </w:tcBorders>
            <w:hideMark/>
          </w:tcPr>
          <w:p w:rsidR="00B66C23" w:rsidRPr="004C54B4" w:rsidRDefault="00B66C23" w:rsidP="00BC2DAE">
            <w:pPr>
              <w:spacing w:before="120"/>
              <w:rPr>
                <w:rFonts w:ascii="Calibri" w:hAnsi="Calibri" w:cs="Arial"/>
                <w:sz w:val="24"/>
                <w:szCs w:val="24"/>
              </w:rPr>
            </w:pPr>
            <w:r w:rsidRPr="004C54B4">
              <w:rPr>
                <w:rFonts w:ascii="Calibri" w:hAnsi="Calibri"/>
                <w:iCs/>
                <w:sz w:val="24"/>
                <w:szCs w:val="24"/>
              </w:rPr>
              <w:t>Dynamics Great Plains</w:t>
            </w:r>
          </w:p>
        </w:tc>
      </w:tr>
      <w:tr w:rsidR="00B66C23" w:rsidRPr="004C54B4" w:rsidTr="004C54B4">
        <w:trPr>
          <w:cantSplit/>
          <w:trHeight w:val="564"/>
        </w:trPr>
        <w:tc>
          <w:tcPr>
            <w:tcW w:w="773" w:type="pct"/>
            <w:tcBorders>
              <w:top w:val="single" w:sz="4" w:space="0" w:color="auto"/>
              <w:left w:val="single" w:sz="4" w:space="0" w:color="auto"/>
              <w:bottom w:val="single" w:sz="4" w:space="0" w:color="auto"/>
              <w:right w:val="single" w:sz="4" w:space="0" w:color="auto"/>
            </w:tcBorders>
            <w:hideMark/>
          </w:tcPr>
          <w:p w:rsidR="00B66C23" w:rsidRPr="004C54B4" w:rsidRDefault="00B66C23" w:rsidP="00BC2DAE">
            <w:pPr>
              <w:spacing w:before="120"/>
              <w:rPr>
                <w:rFonts w:ascii="Calibri" w:hAnsi="Calibri" w:cs="Arial"/>
                <w:sz w:val="24"/>
                <w:szCs w:val="24"/>
              </w:rPr>
            </w:pPr>
            <w:r w:rsidRPr="004C54B4">
              <w:rPr>
                <w:rFonts w:ascii="Calibri" w:hAnsi="Calibri" w:cs="Arial"/>
                <w:sz w:val="24"/>
                <w:szCs w:val="24"/>
              </w:rPr>
              <w:t>GPIF</w:t>
            </w:r>
          </w:p>
        </w:tc>
        <w:tc>
          <w:tcPr>
            <w:tcW w:w="4227" w:type="pct"/>
            <w:tcBorders>
              <w:top w:val="single" w:sz="4" w:space="0" w:color="auto"/>
              <w:left w:val="single" w:sz="4" w:space="0" w:color="auto"/>
              <w:bottom w:val="single" w:sz="4" w:space="0" w:color="auto"/>
              <w:right w:val="single" w:sz="4" w:space="0" w:color="auto"/>
            </w:tcBorders>
            <w:hideMark/>
          </w:tcPr>
          <w:p w:rsidR="00B66C23" w:rsidRPr="004C54B4" w:rsidRDefault="00B66C23" w:rsidP="00BC2DAE">
            <w:pPr>
              <w:spacing w:before="120"/>
              <w:rPr>
                <w:rFonts w:ascii="Calibri" w:hAnsi="Calibri" w:cs="Arial"/>
                <w:sz w:val="24"/>
                <w:szCs w:val="24"/>
              </w:rPr>
            </w:pPr>
            <w:r w:rsidRPr="004C54B4">
              <w:rPr>
                <w:rFonts w:ascii="Calibri" w:hAnsi="Calibri" w:cs="Arial"/>
                <w:sz w:val="24"/>
                <w:szCs w:val="24"/>
              </w:rPr>
              <w:t>Great Plains Integration File</w:t>
            </w:r>
          </w:p>
        </w:tc>
      </w:tr>
      <w:tr w:rsidR="00B66C23" w:rsidRPr="004C54B4" w:rsidTr="004C54B4">
        <w:trPr>
          <w:cantSplit/>
          <w:trHeight w:val="578"/>
        </w:trPr>
        <w:tc>
          <w:tcPr>
            <w:tcW w:w="773" w:type="pct"/>
            <w:tcBorders>
              <w:top w:val="single" w:sz="4" w:space="0" w:color="auto"/>
              <w:left w:val="single" w:sz="4" w:space="0" w:color="auto"/>
              <w:bottom w:val="single" w:sz="4" w:space="0" w:color="auto"/>
              <w:right w:val="single" w:sz="4" w:space="0" w:color="auto"/>
            </w:tcBorders>
            <w:hideMark/>
          </w:tcPr>
          <w:p w:rsidR="00B66C23" w:rsidRPr="004C54B4" w:rsidRDefault="00B66C23" w:rsidP="00BC2DAE">
            <w:pPr>
              <w:spacing w:before="120"/>
              <w:rPr>
                <w:rFonts w:ascii="Calibri" w:hAnsi="Calibri" w:cs="Arial"/>
                <w:sz w:val="24"/>
                <w:szCs w:val="24"/>
              </w:rPr>
            </w:pPr>
            <w:r w:rsidRPr="004C54B4">
              <w:rPr>
                <w:rFonts w:ascii="Calibri" w:hAnsi="Calibri" w:cs="Arial"/>
                <w:sz w:val="24"/>
                <w:szCs w:val="24"/>
              </w:rPr>
              <w:t>MEPP</w:t>
            </w:r>
          </w:p>
        </w:tc>
        <w:tc>
          <w:tcPr>
            <w:tcW w:w="4227" w:type="pct"/>
            <w:tcBorders>
              <w:top w:val="single" w:sz="4" w:space="0" w:color="auto"/>
              <w:left w:val="single" w:sz="4" w:space="0" w:color="auto"/>
              <w:bottom w:val="single" w:sz="4" w:space="0" w:color="auto"/>
              <w:right w:val="single" w:sz="4" w:space="0" w:color="auto"/>
            </w:tcBorders>
            <w:hideMark/>
          </w:tcPr>
          <w:p w:rsidR="00B66C23" w:rsidRPr="004C54B4" w:rsidRDefault="00B66C23" w:rsidP="00BC2DAE">
            <w:pPr>
              <w:spacing w:before="120"/>
              <w:rPr>
                <w:rFonts w:ascii="Calibri" w:hAnsi="Calibri" w:cs="Arial"/>
                <w:sz w:val="24"/>
                <w:szCs w:val="24"/>
              </w:rPr>
            </w:pPr>
            <w:r w:rsidRPr="004C54B4">
              <w:rPr>
                <w:rFonts w:ascii="Calibri" w:hAnsi="Calibri" w:cs="Arial"/>
                <w:sz w:val="24"/>
                <w:szCs w:val="24"/>
              </w:rPr>
              <w:t>Municipal Employees Pension Plan</w:t>
            </w:r>
          </w:p>
        </w:tc>
      </w:tr>
      <w:tr w:rsidR="00B66C23" w:rsidRPr="004C54B4" w:rsidTr="004C54B4">
        <w:trPr>
          <w:cantSplit/>
          <w:trHeight w:val="564"/>
        </w:trPr>
        <w:tc>
          <w:tcPr>
            <w:tcW w:w="773" w:type="pct"/>
            <w:tcBorders>
              <w:top w:val="single" w:sz="4" w:space="0" w:color="auto"/>
              <w:left w:val="single" w:sz="4" w:space="0" w:color="auto"/>
              <w:bottom w:val="single" w:sz="4" w:space="0" w:color="auto"/>
              <w:right w:val="single" w:sz="4" w:space="0" w:color="auto"/>
            </w:tcBorders>
            <w:hideMark/>
          </w:tcPr>
          <w:p w:rsidR="00B66C23" w:rsidRPr="004C54B4" w:rsidRDefault="00B66C23" w:rsidP="00BC2DAE">
            <w:pPr>
              <w:spacing w:before="120"/>
              <w:rPr>
                <w:rFonts w:ascii="Calibri" w:hAnsi="Calibri" w:cs="Arial"/>
                <w:sz w:val="24"/>
                <w:szCs w:val="24"/>
              </w:rPr>
            </w:pPr>
            <w:r w:rsidRPr="004C54B4">
              <w:rPr>
                <w:rFonts w:ascii="Calibri" w:hAnsi="Calibri" w:cs="Arial"/>
                <w:sz w:val="24"/>
                <w:szCs w:val="24"/>
              </w:rPr>
              <w:t>PEBA</w:t>
            </w:r>
          </w:p>
        </w:tc>
        <w:tc>
          <w:tcPr>
            <w:tcW w:w="4227" w:type="pct"/>
            <w:tcBorders>
              <w:top w:val="single" w:sz="4" w:space="0" w:color="auto"/>
              <w:left w:val="single" w:sz="4" w:space="0" w:color="auto"/>
              <w:bottom w:val="single" w:sz="4" w:space="0" w:color="auto"/>
              <w:right w:val="single" w:sz="4" w:space="0" w:color="auto"/>
            </w:tcBorders>
            <w:hideMark/>
          </w:tcPr>
          <w:p w:rsidR="00B66C23" w:rsidRPr="004C54B4" w:rsidRDefault="00B66C23" w:rsidP="00BC2DAE">
            <w:pPr>
              <w:spacing w:before="120"/>
              <w:rPr>
                <w:rFonts w:ascii="Calibri" w:hAnsi="Calibri" w:cs="Arial"/>
                <w:sz w:val="24"/>
                <w:szCs w:val="24"/>
              </w:rPr>
            </w:pPr>
            <w:r w:rsidRPr="004C54B4">
              <w:rPr>
                <w:rFonts w:ascii="Calibri" w:eastAsia="MS Mincho" w:hAnsi="Calibri" w:cs="Arial"/>
                <w:sz w:val="24"/>
                <w:szCs w:val="24"/>
              </w:rPr>
              <w:t>Public Employees Benefits Agency</w:t>
            </w:r>
          </w:p>
        </w:tc>
      </w:tr>
      <w:tr w:rsidR="00B66C23" w:rsidRPr="004C54B4" w:rsidTr="004C54B4">
        <w:trPr>
          <w:cantSplit/>
          <w:trHeight w:val="578"/>
        </w:trPr>
        <w:tc>
          <w:tcPr>
            <w:tcW w:w="773" w:type="pct"/>
            <w:tcBorders>
              <w:top w:val="single" w:sz="4" w:space="0" w:color="auto"/>
              <w:left w:val="single" w:sz="4" w:space="0" w:color="auto"/>
              <w:bottom w:val="single" w:sz="4" w:space="0" w:color="auto"/>
              <w:right w:val="single" w:sz="4" w:space="0" w:color="auto"/>
            </w:tcBorders>
            <w:hideMark/>
          </w:tcPr>
          <w:p w:rsidR="00B66C23" w:rsidRPr="004C54B4" w:rsidRDefault="00B66C23" w:rsidP="00BC2DAE">
            <w:pPr>
              <w:spacing w:before="120"/>
              <w:rPr>
                <w:rFonts w:ascii="Calibri" w:hAnsi="Calibri" w:cs="Arial"/>
                <w:sz w:val="24"/>
                <w:szCs w:val="24"/>
              </w:rPr>
            </w:pPr>
            <w:r w:rsidRPr="004C54B4">
              <w:rPr>
                <w:rFonts w:ascii="Calibri" w:hAnsi="Calibri" w:cs="Arial"/>
                <w:sz w:val="24"/>
                <w:szCs w:val="24"/>
              </w:rPr>
              <w:t>PEPP</w:t>
            </w:r>
          </w:p>
        </w:tc>
        <w:tc>
          <w:tcPr>
            <w:tcW w:w="4227" w:type="pct"/>
            <w:tcBorders>
              <w:top w:val="single" w:sz="4" w:space="0" w:color="auto"/>
              <w:left w:val="single" w:sz="4" w:space="0" w:color="auto"/>
              <w:bottom w:val="single" w:sz="4" w:space="0" w:color="auto"/>
              <w:right w:val="single" w:sz="4" w:space="0" w:color="auto"/>
            </w:tcBorders>
            <w:hideMark/>
          </w:tcPr>
          <w:p w:rsidR="00B66C23" w:rsidRPr="004C54B4" w:rsidRDefault="00B66C23" w:rsidP="00BC2DAE">
            <w:pPr>
              <w:spacing w:before="120"/>
              <w:rPr>
                <w:rFonts w:ascii="Calibri" w:hAnsi="Calibri" w:cs="Arial"/>
                <w:sz w:val="24"/>
                <w:szCs w:val="24"/>
              </w:rPr>
            </w:pPr>
            <w:r w:rsidRPr="004C54B4">
              <w:rPr>
                <w:rFonts w:ascii="Calibri" w:hAnsi="Calibri" w:cs="Arial"/>
                <w:sz w:val="24"/>
                <w:szCs w:val="24"/>
              </w:rPr>
              <w:t>Public Employees Pension Plan</w:t>
            </w:r>
          </w:p>
        </w:tc>
      </w:tr>
      <w:tr w:rsidR="00B66C23" w:rsidRPr="004C54B4" w:rsidTr="004C54B4">
        <w:trPr>
          <w:cantSplit/>
          <w:trHeight w:val="564"/>
        </w:trPr>
        <w:tc>
          <w:tcPr>
            <w:tcW w:w="773" w:type="pct"/>
            <w:tcBorders>
              <w:top w:val="single" w:sz="4" w:space="0" w:color="auto"/>
              <w:left w:val="single" w:sz="4" w:space="0" w:color="auto"/>
              <w:bottom w:val="single" w:sz="4" w:space="0" w:color="auto"/>
              <w:right w:val="single" w:sz="4" w:space="0" w:color="auto"/>
            </w:tcBorders>
            <w:hideMark/>
          </w:tcPr>
          <w:p w:rsidR="00B66C23" w:rsidRPr="004C54B4" w:rsidRDefault="00B66C23" w:rsidP="00BC2DAE">
            <w:pPr>
              <w:spacing w:before="120"/>
              <w:rPr>
                <w:rFonts w:ascii="Calibri" w:hAnsi="Calibri" w:cs="Arial"/>
                <w:sz w:val="24"/>
                <w:szCs w:val="24"/>
              </w:rPr>
            </w:pPr>
            <w:r w:rsidRPr="004C54B4">
              <w:rPr>
                <w:rFonts w:ascii="Calibri" w:hAnsi="Calibri" w:cs="Arial"/>
                <w:sz w:val="24"/>
                <w:szCs w:val="24"/>
              </w:rPr>
              <w:t>SME</w:t>
            </w:r>
          </w:p>
        </w:tc>
        <w:tc>
          <w:tcPr>
            <w:tcW w:w="4227" w:type="pct"/>
            <w:tcBorders>
              <w:top w:val="single" w:sz="4" w:space="0" w:color="auto"/>
              <w:left w:val="single" w:sz="4" w:space="0" w:color="auto"/>
              <w:bottom w:val="single" w:sz="4" w:space="0" w:color="auto"/>
              <w:right w:val="single" w:sz="4" w:space="0" w:color="auto"/>
            </w:tcBorders>
            <w:hideMark/>
          </w:tcPr>
          <w:p w:rsidR="00B66C23" w:rsidRPr="004C54B4" w:rsidRDefault="00B66C23" w:rsidP="00BC2DAE">
            <w:pPr>
              <w:spacing w:before="120"/>
              <w:rPr>
                <w:rFonts w:ascii="Calibri" w:hAnsi="Calibri" w:cs="Arial"/>
                <w:sz w:val="24"/>
                <w:szCs w:val="24"/>
              </w:rPr>
            </w:pPr>
            <w:r w:rsidRPr="004C54B4">
              <w:rPr>
                <w:rFonts w:ascii="Calibri" w:hAnsi="Calibri" w:cs="Arial"/>
                <w:sz w:val="24"/>
                <w:szCs w:val="24"/>
              </w:rPr>
              <w:t>Subject Matter Expert</w:t>
            </w:r>
          </w:p>
        </w:tc>
      </w:tr>
    </w:tbl>
    <w:p w:rsidR="00021687" w:rsidRDefault="00021687" w:rsidP="00021687">
      <w:pPr>
        <w:rPr>
          <w:lang w:val="en-US" w:eastAsia="en-CA"/>
        </w:rPr>
      </w:pPr>
      <w:bookmarkStart w:id="269" w:name="_Toc55210367"/>
    </w:p>
    <w:p w:rsidR="00B66C23" w:rsidRPr="00021687" w:rsidRDefault="00B66C23" w:rsidP="00021687">
      <w:pPr>
        <w:rPr>
          <w:b/>
          <w:sz w:val="24"/>
          <w:szCs w:val="24"/>
          <w:lang w:val="en-US" w:eastAsia="en-CA"/>
        </w:rPr>
      </w:pPr>
      <w:r w:rsidRPr="00021687">
        <w:rPr>
          <w:b/>
          <w:sz w:val="24"/>
          <w:szCs w:val="24"/>
          <w:lang w:val="en-US" w:eastAsia="en-CA"/>
        </w:rPr>
        <w:t>Environment</w:t>
      </w:r>
      <w:bookmarkEnd w:id="269"/>
      <w:r w:rsidR="00021687">
        <w:rPr>
          <w:b/>
          <w:sz w:val="24"/>
          <w:szCs w:val="24"/>
          <w:lang w:val="en-US" w:eastAsia="en-CA"/>
        </w:rPr>
        <w:t>:</w:t>
      </w:r>
    </w:p>
    <w:p w:rsidR="00B66C23" w:rsidRPr="004C54B4" w:rsidRDefault="00B66C23" w:rsidP="00B66C23">
      <w:pPr>
        <w:spacing w:before="120"/>
        <w:rPr>
          <w:sz w:val="24"/>
          <w:szCs w:val="24"/>
          <w:lang w:val="en-US" w:eastAsia="en-CA"/>
        </w:rPr>
      </w:pPr>
      <w:r w:rsidRPr="004C54B4">
        <w:rPr>
          <w:sz w:val="24"/>
          <w:szCs w:val="24"/>
          <w:lang w:val="en-US" w:eastAsia="en-CA"/>
        </w:rPr>
        <w:t>This section describes the technical requirements to support the Great Plains Integrations and Great Plains Application</w:t>
      </w:r>
    </w:p>
    <w:p w:rsidR="003153C1" w:rsidRPr="00BF6A24" w:rsidRDefault="00B66C23" w:rsidP="003153C1">
      <w:pPr>
        <w:rPr>
          <w:sz w:val="2"/>
          <w:lang w:val="en-US" w:eastAsia="en-CA"/>
        </w:rPr>
      </w:pPr>
      <w:bookmarkStart w:id="270" w:name="_Toc55210368"/>
      <w:r w:rsidRPr="00BF6A24">
        <w:rPr>
          <w:b/>
          <w:sz w:val="24"/>
          <w:szCs w:val="24"/>
          <w:lang w:val="en-US" w:eastAsia="en-CA"/>
        </w:rPr>
        <w:t>Regions and databases</w:t>
      </w:r>
      <w:bookmarkEnd w:id="270"/>
      <w:r w:rsidR="00BF6A24">
        <w:rPr>
          <w:b/>
          <w:sz w:val="24"/>
          <w:szCs w:val="24"/>
          <w:lang w:val="en-US" w:eastAsia="en-CA"/>
        </w:rPr>
        <w:t>:</w:t>
      </w:r>
      <w:r w:rsidR="00BF6A24" w:rsidRPr="00BF6A24">
        <w:rPr>
          <w:sz w:val="2"/>
          <w:lang w:val="en-US" w:eastAsia="en-CA"/>
        </w:rPr>
        <w:t xml:space="preserve"> </w:t>
      </w:r>
    </w:p>
    <w:tbl>
      <w:tblPr>
        <w:tblW w:w="4908" w:type="pct"/>
        <w:tblInd w:w="-113"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47"/>
        <w:gridCol w:w="1390"/>
        <w:gridCol w:w="1536"/>
        <w:gridCol w:w="1676"/>
        <w:gridCol w:w="2229"/>
        <w:gridCol w:w="2134"/>
      </w:tblGrid>
      <w:tr w:rsidR="004C54B4" w:rsidRPr="004C54B4" w:rsidTr="004C54B4">
        <w:trPr>
          <w:cantSplit/>
          <w:trHeight w:val="873"/>
          <w:tblHeader/>
        </w:trPr>
        <w:tc>
          <w:tcPr>
            <w:tcW w:w="186"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4C54B4" w:rsidRDefault="00B66C23" w:rsidP="00BC2DAE">
            <w:pPr>
              <w:spacing w:before="120"/>
              <w:jc w:val="center"/>
              <w:rPr>
                <w:rFonts w:ascii="Calibri" w:hAnsi="Calibri"/>
                <w:b/>
                <w:bCs/>
                <w:sz w:val="24"/>
                <w:szCs w:val="24"/>
              </w:rPr>
            </w:pPr>
            <w:r w:rsidRPr="004C54B4">
              <w:rPr>
                <w:rFonts w:ascii="Calibri" w:hAnsi="Calibri"/>
                <w:b/>
                <w:bCs/>
                <w:sz w:val="24"/>
                <w:szCs w:val="24"/>
              </w:rPr>
              <w:t>#</w:t>
            </w:r>
          </w:p>
        </w:tc>
        <w:tc>
          <w:tcPr>
            <w:tcW w:w="746" w:type="pct"/>
            <w:tcBorders>
              <w:top w:val="single" w:sz="4" w:space="0" w:color="auto"/>
              <w:left w:val="single" w:sz="4" w:space="0" w:color="auto"/>
              <w:bottom w:val="single" w:sz="4" w:space="0" w:color="auto"/>
              <w:right w:val="single" w:sz="4" w:space="0" w:color="auto"/>
            </w:tcBorders>
            <w:shd w:val="clear" w:color="auto" w:fill="E0E0E0"/>
          </w:tcPr>
          <w:p w:rsidR="00B66C23" w:rsidRPr="004C54B4" w:rsidRDefault="00B66C23" w:rsidP="00BC2DAE">
            <w:pPr>
              <w:spacing w:before="120"/>
              <w:rPr>
                <w:rFonts w:ascii="Calibri" w:hAnsi="Calibri"/>
                <w:b/>
                <w:bCs/>
                <w:sz w:val="24"/>
                <w:szCs w:val="24"/>
              </w:rPr>
            </w:pPr>
            <w:r w:rsidRPr="004C54B4">
              <w:rPr>
                <w:rFonts w:ascii="Calibri" w:hAnsi="Calibri"/>
                <w:b/>
                <w:bCs/>
                <w:sz w:val="24"/>
                <w:szCs w:val="24"/>
              </w:rPr>
              <w:t>Application</w:t>
            </w:r>
          </w:p>
        </w:tc>
        <w:tc>
          <w:tcPr>
            <w:tcW w:w="825" w:type="pct"/>
            <w:tcBorders>
              <w:top w:val="single" w:sz="4" w:space="0" w:color="auto"/>
              <w:left w:val="single" w:sz="4" w:space="0" w:color="auto"/>
              <w:bottom w:val="single" w:sz="4" w:space="0" w:color="auto"/>
              <w:right w:val="single" w:sz="4" w:space="0" w:color="auto"/>
            </w:tcBorders>
            <w:shd w:val="clear" w:color="auto" w:fill="E0E0E0"/>
          </w:tcPr>
          <w:p w:rsidR="00B66C23" w:rsidRPr="004C54B4" w:rsidRDefault="00B66C23" w:rsidP="00BC2DAE">
            <w:pPr>
              <w:spacing w:before="120"/>
              <w:rPr>
                <w:rFonts w:ascii="Calibri" w:hAnsi="Calibri"/>
                <w:b/>
                <w:bCs/>
                <w:sz w:val="24"/>
                <w:szCs w:val="24"/>
              </w:rPr>
            </w:pPr>
            <w:r w:rsidRPr="004C54B4">
              <w:rPr>
                <w:rFonts w:ascii="Calibri" w:hAnsi="Calibri"/>
                <w:b/>
                <w:bCs/>
                <w:sz w:val="24"/>
                <w:szCs w:val="24"/>
              </w:rPr>
              <w:t>Region</w:t>
            </w:r>
          </w:p>
        </w:tc>
        <w:tc>
          <w:tcPr>
            <w:tcW w:w="900"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4C54B4" w:rsidRDefault="00B66C23" w:rsidP="00BC2DAE">
            <w:pPr>
              <w:spacing w:before="120"/>
              <w:rPr>
                <w:rFonts w:ascii="Calibri" w:hAnsi="Calibri"/>
                <w:b/>
                <w:bCs/>
                <w:sz w:val="24"/>
                <w:szCs w:val="24"/>
              </w:rPr>
            </w:pPr>
            <w:r w:rsidRPr="004C54B4">
              <w:rPr>
                <w:rFonts w:ascii="Calibri" w:hAnsi="Calibri"/>
                <w:b/>
                <w:bCs/>
                <w:sz w:val="24"/>
                <w:szCs w:val="24"/>
              </w:rPr>
              <w:t>Access</w:t>
            </w:r>
          </w:p>
        </w:tc>
        <w:tc>
          <w:tcPr>
            <w:tcW w:w="1197"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4C54B4" w:rsidRDefault="00B66C23" w:rsidP="00BC2DAE">
            <w:pPr>
              <w:spacing w:before="120"/>
              <w:rPr>
                <w:rFonts w:ascii="Calibri" w:hAnsi="Calibri"/>
                <w:b/>
                <w:bCs/>
                <w:sz w:val="24"/>
                <w:szCs w:val="24"/>
              </w:rPr>
            </w:pPr>
            <w:r w:rsidRPr="004C54B4">
              <w:rPr>
                <w:rFonts w:ascii="Calibri" w:hAnsi="Calibri"/>
                <w:b/>
                <w:bCs/>
                <w:sz w:val="24"/>
                <w:szCs w:val="24"/>
              </w:rPr>
              <w:t>Date Release/Refreshed</w:t>
            </w:r>
          </w:p>
        </w:tc>
        <w:tc>
          <w:tcPr>
            <w:tcW w:w="1146"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4C54B4" w:rsidRDefault="00B66C23" w:rsidP="00BC2DAE">
            <w:pPr>
              <w:spacing w:before="120"/>
              <w:jc w:val="center"/>
              <w:rPr>
                <w:rFonts w:ascii="Calibri" w:hAnsi="Calibri"/>
                <w:b/>
                <w:bCs/>
                <w:sz w:val="24"/>
                <w:szCs w:val="24"/>
              </w:rPr>
            </w:pPr>
            <w:r w:rsidRPr="004C54B4">
              <w:rPr>
                <w:rFonts w:ascii="Calibri" w:hAnsi="Calibri"/>
                <w:b/>
                <w:bCs/>
                <w:sz w:val="24"/>
                <w:szCs w:val="24"/>
              </w:rPr>
              <w:t>Database used</w:t>
            </w:r>
          </w:p>
        </w:tc>
      </w:tr>
      <w:tr w:rsidR="004C54B4" w:rsidRPr="004C54B4" w:rsidTr="004C54B4">
        <w:trPr>
          <w:cantSplit/>
          <w:trHeight w:val="684"/>
        </w:trPr>
        <w:tc>
          <w:tcPr>
            <w:tcW w:w="186" w:type="pct"/>
            <w:tcBorders>
              <w:top w:val="single" w:sz="4" w:space="0" w:color="auto"/>
              <w:left w:val="single" w:sz="4" w:space="0" w:color="auto"/>
              <w:bottom w:val="single" w:sz="4" w:space="0" w:color="auto"/>
              <w:right w:val="single" w:sz="4" w:space="0" w:color="auto"/>
            </w:tcBorders>
            <w:hideMark/>
          </w:tcPr>
          <w:p w:rsidR="00B66C23" w:rsidRPr="004C54B4" w:rsidRDefault="00B66C23" w:rsidP="00BC2DAE">
            <w:pPr>
              <w:pStyle w:val="NormalTableText"/>
              <w:spacing w:before="120"/>
              <w:jc w:val="center"/>
              <w:rPr>
                <w:rFonts w:ascii="Calibri" w:hAnsi="Calibri" w:cs="Calibri"/>
                <w:sz w:val="24"/>
              </w:rPr>
            </w:pPr>
            <w:r w:rsidRPr="004C54B4">
              <w:rPr>
                <w:rFonts w:ascii="Calibri" w:hAnsi="Calibri" w:cs="Calibri"/>
                <w:sz w:val="24"/>
              </w:rPr>
              <w:t>1</w:t>
            </w:r>
          </w:p>
        </w:tc>
        <w:tc>
          <w:tcPr>
            <w:tcW w:w="746"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GP</w:t>
            </w:r>
          </w:p>
        </w:tc>
        <w:tc>
          <w:tcPr>
            <w:tcW w:w="825"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Production</w:t>
            </w:r>
          </w:p>
        </w:tc>
        <w:tc>
          <w:tcPr>
            <w:tcW w:w="900"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Finance, IT and Encore</w:t>
            </w:r>
          </w:p>
        </w:tc>
        <w:tc>
          <w:tcPr>
            <w:tcW w:w="1197"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2016</w:t>
            </w:r>
          </w:p>
        </w:tc>
        <w:tc>
          <w:tcPr>
            <w:tcW w:w="1146"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Indent"/>
              <w:spacing w:before="120"/>
              <w:ind w:left="0"/>
              <w:jc w:val="center"/>
              <w:rPr>
                <w:rFonts w:ascii="Calibri" w:hAnsi="Calibri" w:cs="Calibri"/>
                <w:color w:val="000000"/>
              </w:rPr>
            </w:pPr>
          </w:p>
        </w:tc>
      </w:tr>
      <w:tr w:rsidR="004C54B4" w:rsidRPr="004C54B4" w:rsidTr="004C54B4">
        <w:trPr>
          <w:cantSplit/>
          <w:trHeight w:val="1545"/>
        </w:trPr>
        <w:tc>
          <w:tcPr>
            <w:tcW w:w="186"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jc w:val="center"/>
              <w:rPr>
                <w:rFonts w:ascii="Calibri" w:hAnsi="Calibri" w:cs="Calibri"/>
                <w:sz w:val="24"/>
              </w:rPr>
            </w:pPr>
            <w:r w:rsidRPr="004C54B4">
              <w:rPr>
                <w:rFonts w:ascii="Calibri" w:hAnsi="Calibri" w:cs="Calibri"/>
                <w:sz w:val="24"/>
              </w:rPr>
              <w:t>2</w:t>
            </w:r>
          </w:p>
        </w:tc>
        <w:tc>
          <w:tcPr>
            <w:tcW w:w="746"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GP</w:t>
            </w:r>
          </w:p>
        </w:tc>
        <w:tc>
          <w:tcPr>
            <w:tcW w:w="825"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Remote Desktop to Dyntest or Dyntest2-M920</w:t>
            </w:r>
          </w:p>
        </w:tc>
        <w:tc>
          <w:tcPr>
            <w:tcW w:w="900"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Finance,</w:t>
            </w:r>
          </w:p>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IT, QA and Encore</w:t>
            </w:r>
          </w:p>
        </w:tc>
        <w:tc>
          <w:tcPr>
            <w:tcW w:w="1197"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p>
        </w:tc>
        <w:tc>
          <w:tcPr>
            <w:tcW w:w="1146"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Indent"/>
              <w:spacing w:before="120"/>
              <w:ind w:left="0"/>
              <w:jc w:val="center"/>
              <w:rPr>
                <w:rFonts w:ascii="Calibri" w:hAnsi="Calibri" w:cs="Calibri"/>
                <w:color w:val="000000"/>
              </w:rPr>
            </w:pPr>
          </w:p>
        </w:tc>
      </w:tr>
      <w:tr w:rsidR="004C54B4" w:rsidRPr="004C54B4" w:rsidTr="004C54B4">
        <w:trPr>
          <w:cantSplit/>
          <w:trHeight w:val="669"/>
        </w:trPr>
        <w:tc>
          <w:tcPr>
            <w:tcW w:w="186"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jc w:val="center"/>
              <w:rPr>
                <w:rFonts w:ascii="Calibri" w:hAnsi="Calibri" w:cs="Calibri"/>
                <w:sz w:val="24"/>
              </w:rPr>
            </w:pPr>
            <w:r w:rsidRPr="004C54B4">
              <w:rPr>
                <w:rFonts w:ascii="Calibri" w:hAnsi="Calibri" w:cs="Calibri"/>
                <w:sz w:val="24"/>
              </w:rPr>
              <w:t>4</w:t>
            </w:r>
          </w:p>
        </w:tc>
        <w:tc>
          <w:tcPr>
            <w:tcW w:w="746"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Integration Manager</w:t>
            </w:r>
          </w:p>
        </w:tc>
        <w:tc>
          <w:tcPr>
            <w:tcW w:w="825"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Production</w:t>
            </w:r>
          </w:p>
        </w:tc>
        <w:tc>
          <w:tcPr>
            <w:tcW w:w="900"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p>
        </w:tc>
        <w:tc>
          <w:tcPr>
            <w:tcW w:w="1197"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2016</w:t>
            </w:r>
          </w:p>
        </w:tc>
        <w:tc>
          <w:tcPr>
            <w:tcW w:w="1146"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Indent"/>
              <w:spacing w:before="120"/>
              <w:ind w:left="0"/>
              <w:jc w:val="center"/>
              <w:rPr>
                <w:rFonts w:ascii="Calibri" w:hAnsi="Calibri" w:cs="Calibri"/>
                <w:color w:val="000000"/>
              </w:rPr>
            </w:pPr>
            <w:r w:rsidRPr="004C54B4">
              <w:rPr>
                <w:rFonts w:ascii="Calibri" w:hAnsi="Calibri" w:cs="Calibri"/>
                <w:color w:val="000000"/>
              </w:rPr>
              <w:t>GP2016_IM - PROD</w:t>
            </w:r>
          </w:p>
        </w:tc>
      </w:tr>
      <w:tr w:rsidR="004C54B4" w:rsidRPr="004C54B4" w:rsidTr="004C54B4">
        <w:trPr>
          <w:cantSplit/>
          <w:trHeight w:val="1545"/>
        </w:trPr>
        <w:tc>
          <w:tcPr>
            <w:tcW w:w="186"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jc w:val="center"/>
              <w:rPr>
                <w:rFonts w:ascii="Calibri" w:hAnsi="Calibri" w:cs="Calibri"/>
                <w:sz w:val="24"/>
              </w:rPr>
            </w:pPr>
            <w:r w:rsidRPr="004C54B4">
              <w:rPr>
                <w:rFonts w:ascii="Calibri" w:hAnsi="Calibri" w:cs="Calibri"/>
                <w:sz w:val="24"/>
              </w:rPr>
              <w:t>5</w:t>
            </w:r>
          </w:p>
        </w:tc>
        <w:tc>
          <w:tcPr>
            <w:tcW w:w="746"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Integration Manager</w:t>
            </w:r>
          </w:p>
        </w:tc>
        <w:tc>
          <w:tcPr>
            <w:tcW w:w="825"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Remote Desktop to Dyntest or Dyntest2-M920</w:t>
            </w:r>
          </w:p>
        </w:tc>
        <w:tc>
          <w:tcPr>
            <w:tcW w:w="900"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Finance,</w:t>
            </w:r>
          </w:p>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IT, QA and Encore</w:t>
            </w:r>
          </w:p>
        </w:tc>
        <w:tc>
          <w:tcPr>
            <w:tcW w:w="1197"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p>
        </w:tc>
        <w:tc>
          <w:tcPr>
            <w:tcW w:w="1146"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Indent"/>
              <w:spacing w:before="120"/>
              <w:ind w:left="0"/>
              <w:jc w:val="center"/>
              <w:rPr>
                <w:rFonts w:ascii="Calibri" w:hAnsi="Calibri" w:cs="Calibri"/>
                <w:color w:val="000000"/>
              </w:rPr>
            </w:pPr>
            <w:r w:rsidRPr="004C54B4">
              <w:rPr>
                <w:rFonts w:ascii="Calibri" w:hAnsi="Calibri" w:cs="Calibri"/>
                <w:color w:val="000000"/>
              </w:rPr>
              <w:t>GP2016_IM-Test</w:t>
            </w:r>
          </w:p>
        </w:tc>
      </w:tr>
      <w:tr w:rsidR="004C54B4" w:rsidRPr="004C54B4" w:rsidTr="004C54B4">
        <w:trPr>
          <w:cantSplit/>
          <w:trHeight w:val="961"/>
        </w:trPr>
        <w:tc>
          <w:tcPr>
            <w:tcW w:w="186"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jc w:val="center"/>
              <w:rPr>
                <w:rFonts w:ascii="Calibri" w:hAnsi="Calibri" w:cs="Calibri"/>
                <w:sz w:val="24"/>
              </w:rPr>
            </w:pPr>
            <w:r w:rsidRPr="004C54B4">
              <w:rPr>
                <w:rFonts w:ascii="Calibri" w:hAnsi="Calibri" w:cs="Calibri"/>
                <w:sz w:val="24"/>
              </w:rPr>
              <w:lastRenderedPageBreak/>
              <w:t>6</w:t>
            </w:r>
          </w:p>
        </w:tc>
        <w:tc>
          <w:tcPr>
            <w:tcW w:w="746"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Production remote access</w:t>
            </w:r>
          </w:p>
        </w:tc>
        <w:tc>
          <w:tcPr>
            <w:tcW w:w="825"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DYNAMICS7</w:t>
            </w:r>
          </w:p>
        </w:tc>
        <w:tc>
          <w:tcPr>
            <w:tcW w:w="900"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IT, Encore</w:t>
            </w:r>
          </w:p>
        </w:tc>
        <w:tc>
          <w:tcPr>
            <w:tcW w:w="1197"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p>
        </w:tc>
        <w:tc>
          <w:tcPr>
            <w:tcW w:w="1146"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Indent"/>
              <w:spacing w:before="120"/>
              <w:ind w:left="0"/>
              <w:jc w:val="center"/>
              <w:rPr>
                <w:rFonts w:ascii="Calibri" w:hAnsi="Calibri" w:cs="Calibri"/>
                <w:color w:val="000000"/>
              </w:rPr>
            </w:pPr>
          </w:p>
        </w:tc>
      </w:tr>
    </w:tbl>
    <w:p w:rsidR="00BF6A24" w:rsidRDefault="00BF6A24" w:rsidP="00BF6A24">
      <w:pPr>
        <w:rPr>
          <w:b/>
          <w:sz w:val="24"/>
          <w:szCs w:val="24"/>
          <w:lang w:val="en-US" w:eastAsia="en-CA"/>
        </w:rPr>
      </w:pPr>
      <w:bookmarkStart w:id="271" w:name="_Toc55210369"/>
    </w:p>
    <w:p w:rsidR="00B66C23" w:rsidRPr="00BF6A24" w:rsidRDefault="00B66C23" w:rsidP="00BF6A24">
      <w:pPr>
        <w:rPr>
          <w:b/>
          <w:sz w:val="24"/>
          <w:szCs w:val="24"/>
          <w:lang w:val="en-US" w:eastAsia="en-CA"/>
        </w:rPr>
      </w:pPr>
      <w:r w:rsidRPr="00BF6A24">
        <w:rPr>
          <w:b/>
          <w:sz w:val="24"/>
          <w:szCs w:val="24"/>
          <w:lang w:val="en-US" w:eastAsia="en-CA"/>
        </w:rPr>
        <w:t>PEBA LAN folders</w:t>
      </w:r>
      <w:bookmarkEnd w:id="271"/>
      <w:r w:rsidR="00BF6A24">
        <w:rPr>
          <w:b/>
          <w:sz w:val="24"/>
          <w:szCs w:val="24"/>
          <w:lang w:val="en-US" w:eastAsia="en-CA"/>
        </w:rPr>
        <w:t>:</w:t>
      </w:r>
    </w:p>
    <w:p w:rsidR="00B66C23" w:rsidRPr="004C54B4" w:rsidRDefault="00B66C23" w:rsidP="00B66C23">
      <w:pPr>
        <w:spacing w:before="120"/>
        <w:rPr>
          <w:sz w:val="24"/>
          <w:szCs w:val="24"/>
          <w:lang w:val="en-US" w:eastAsia="en-CA"/>
        </w:rPr>
      </w:pPr>
      <w:r w:rsidRPr="004C54B4">
        <w:rPr>
          <w:sz w:val="24"/>
          <w:szCs w:val="24"/>
          <w:lang w:val="en-US" w:eastAsia="en-CA"/>
        </w:rPr>
        <w:t>Request for Lan folders are sent to Managers</w:t>
      </w:r>
    </w:p>
    <w:tbl>
      <w:tblPr>
        <w:tblW w:w="5044" w:type="pct"/>
        <w:tblInd w:w="-113"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329"/>
        <w:gridCol w:w="775"/>
        <w:gridCol w:w="1401"/>
        <w:gridCol w:w="1269"/>
        <w:gridCol w:w="3315"/>
        <w:gridCol w:w="2481"/>
      </w:tblGrid>
      <w:tr w:rsidR="00301453" w:rsidRPr="004C54B4" w:rsidTr="00A80377">
        <w:trPr>
          <w:cantSplit/>
          <w:trHeight w:val="15"/>
          <w:tblHeader/>
        </w:trPr>
        <w:tc>
          <w:tcPr>
            <w:tcW w:w="172"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4C54B4" w:rsidRDefault="00B66C23" w:rsidP="00BC2DAE">
            <w:pPr>
              <w:spacing w:before="120"/>
              <w:jc w:val="center"/>
              <w:rPr>
                <w:rFonts w:ascii="Calibri" w:hAnsi="Calibri"/>
                <w:b/>
                <w:bCs/>
                <w:sz w:val="24"/>
                <w:szCs w:val="24"/>
              </w:rPr>
            </w:pPr>
            <w:r w:rsidRPr="004C54B4">
              <w:rPr>
                <w:rFonts w:ascii="Calibri" w:hAnsi="Calibri"/>
                <w:b/>
                <w:bCs/>
                <w:sz w:val="24"/>
                <w:szCs w:val="24"/>
              </w:rPr>
              <w:t>#</w:t>
            </w:r>
          </w:p>
        </w:tc>
        <w:tc>
          <w:tcPr>
            <w:tcW w:w="405" w:type="pct"/>
            <w:tcBorders>
              <w:top w:val="single" w:sz="4" w:space="0" w:color="auto"/>
              <w:left w:val="single" w:sz="4" w:space="0" w:color="auto"/>
              <w:bottom w:val="single" w:sz="4" w:space="0" w:color="auto"/>
              <w:right w:val="single" w:sz="4" w:space="0" w:color="auto"/>
            </w:tcBorders>
            <w:shd w:val="clear" w:color="auto" w:fill="E0E0E0"/>
          </w:tcPr>
          <w:p w:rsidR="00B66C23" w:rsidRPr="004C54B4" w:rsidRDefault="00B66C23" w:rsidP="00BC2DAE">
            <w:pPr>
              <w:spacing w:before="120"/>
              <w:rPr>
                <w:rFonts w:ascii="Calibri" w:hAnsi="Calibri"/>
                <w:b/>
                <w:bCs/>
                <w:sz w:val="24"/>
                <w:szCs w:val="24"/>
              </w:rPr>
            </w:pPr>
            <w:r w:rsidRPr="004C54B4">
              <w:rPr>
                <w:rFonts w:ascii="Calibri" w:hAnsi="Calibri"/>
                <w:b/>
                <w:bCs/>
                <w:sz w:val="24"/>
                <w:szCs w:val="24"/>
              </w:rPr>
              <w:t>Plan</w:t>
            </w:r>
          </w:p>
        </w:tc>
        <w:tc>
          <w:tcPr>
            <w:tcW w:w="732" w:type="pct"/>
            <w:tcBorders>
              <w:top w:val="single" w:sz="4" w:space="0" w:color="auto"/>
              <w:left w:val="single" w:sz="4" w:space="0" w:color="auto"/>
              <w:bottom w:val="single" w:sz="4" w:space="0" w:color="auto"/>
              <w:right w:val="single" w:sz="4" w:space="0" w:color="auto"/>
            </w:tcBorders>
            <w:shd w:val="clear" w:color="auto" w:fill="E0E0E0"/>
          </w:tcPr>
          <w:p w:rsidR="00B66C23" w:rsidRPr="004C54B4" w:rsidRDefault="00B66C23" w:rsidP="00BC2DAE">
            <w:pPr>
              <w:spacing w:before="120"/>
              <w:rPr>
                <w:rFonts w:ascii="Calibri" w:hAnsi="Calibri"/>
                <w:b/>
                <w:bCs/>
                <w:sz w:val="24"/>
                <w:szCs w:val="24"/>
              </w:rPr>
            </w:pPr>
            <w:r w:rsidRPr="004C54B4">
              <w:rPr>
                <w:rFonts w:ascii="Calibri" w:hAnsi="Calibri"/>
                <w:b/>
                <w:bCs/>
                <w:sz w:val="24"/>
                <w:szCs w:val="24"/>
              </w:rPr>
              <w:t>Integrations from</w:t>
            </w:r>
          </w:p>
        </w:tc>
        <w:tc>
          <w:tcPr>
            <w:tcW w:w="663" w:type="pct"/>
            <w:tcBorders>
              <w:top w:val="single" w:sz="4" w:space="0" w:color="auto"/>
              <w:left w:val="single" w:sz="4" w:space="0" w:color="auto"/>
              <w:bottom w:val="single" w:sz="4" w:space="0" w:color="auto"/>
              <w:right w:val="single" w:sz="4" w:space="0" w:color="auto"/>
            </w:tcBorders>
            <w:shd w:val="clear" w:color="auto" w:fill="E0E0E0"/>
          </w:tcPr>
          <w:p w:rsidR="00B66C23" w:rsidRPr="004C54B4" w:rsidRDefault="00B66C23" w:rsidP="00BC2DAE">
            <w:pPr>
              <w:spacing w:before="120"/>
              <w:rPr>
                <w:rFonts w:ascii="Calibri" w:hAnsi="Calibri"/>
                <w:b/>
                <w:bCs/>
                <w:sz w:val="24"/>
                <w:szCs w:val="24"/>
              </w:rPr>
            </w:pPr>
            <w:r w:rsidRPr="004C54B4">
              <w:rPr>
                <w:rFonts w:ascii="Calibri" w:hAnsi="Calibri"/>
                <w:b/>
                <w:bCs/>
                <w:sz w:val="24"/>
                <w:szCs w:val="24"/>
              </w:rPr>
              <w:t>Region</w:t>
            </w:r>
          </w:p>
        </w:tc>
        <w:tc>
          <w:tcPr>
            <w:tcW w:w="1732" w:type="pct"/>
            <w:tcBorders>
              <w:top w:val="single" w:sz="4" w:space="0" w:color="auto"/>
              <w:left w:val="single" w:sz="4" w:space="0" w:color="auto"/>
              <w:bottom w:val="single" w:sz="4" w:space="0" w:color="auto"/>
              <w:right w:val="single" w:sz="4" w:space="0" w:color="auto"/>
            </w:tcBorders>
            <w:shd w:val="clear" w:color="auto" w:fill="E0E0E0"/>
          </w:tcPr>
          <w:p w:rsidR="00B66C23" w:rsidRPr="004C54B4" w:rsidRDefault="00B66C23" w:rsidP="004C54B4">
            <w:pPr>
              <w:spacing w:before="120"/>
              <w:ind w:left="-348" w:firstLine="348"/>
              <w:rPr>
                <w:rFonts w:ascii="Calibri" w:hAnsi="Calibri"/>
                <w:b/>
                <w:bCs/>
                <w:sz w:val="24"/>
                <w:szCs w:val="24"/>
              </w:rPr>
            </w:pPr>
            <w:r w:rsidRPr="004C54B4">
              <w:rPr>
                <w:rFonts w:ascii="Calibri" w:hAnsi="Calibri"/>
                <w:b/>
                <w:bCs/>
                <w:sz w:val="24"/>
                <w:szCs w:val="24"/>
              </w:rPr>
              <w:t>Folder Location</w:t>
            </w:r>
          </w:p>
        </w:tc>
        <w:tc>
          <w:tcPr>
            <w:tcW w:w="1296" w:type="pct"/>
            <w:tcBorders>
              <w:top w:val="single" w:sz="4" w:space="0" w:color="auto"/>
              <w:left w:val="single" w:sz="4" w:space="0" w:color="auto"/>
              <w:bottom w:val="single" w:sz="4" w:space="0" w:color="auto"/>
              <w:right w:val="single" w:sz="4" w:space="0" w:color="auto"/>
            </w:tcBorders>
            <w:shd w:val="clear" w:color="auto" w:fill="E0E0E0"/>
          </w:tcPr>
          <w:p w:rsidR="00B66C23" w:rsidRPr="004C54B4" w:rsidRDefault="00B66C23" w:rsidP="00BC2DAE">
            <w:pPr>
              <w:spacing w:before="120"/>
              <w:rPr>
                <w:rFonts w:ascii="Calibri" w:hAnsi="Calibri"/>
                <w:b/>
                <w:bCs/>
                <w:sz w:val="24"/>
                <w:szCs w:val="24"/>
              </w:rPr>
            </w:pPr>
            <w:r w:rsidRPr="004C54B4">
              <w:rPr>
                <w:rFonts w:ascii="Calibri" w:hAnsi="Calibri"/>
                <w:b/>
                <w:bCs/>
                <w:sz w:val="24"/>
                <w:szCs w:val="24"/>
              </w:rPr>
              <w:t>Integration Source File Name*</w:t>
            </w:r>
            <w:r w:rsidRPr="004C54B4">
              <w:rPr>
                <w:rFonts w:ascii="Calibri" w:hAnsi="Calibri"/>
                <w:b/>
                <w:bCs/>
                <w:color w:val="FF0000"/>
                <w:sz w:val="24"/>
                <w:szCs w:val="24"/>
              </w:rPr>
              <w:t>this is a constant name and can not be changed*</w:t>
            </w:r>
          </w:p>
        </w:tc>
      </w:tr>
      <w:tr w:rsidR="00301453" w:rsidRPr="004C54B4" w:rsidTr="00A80377">
        <w:trPr>
          <w:cantSplit/>
          <w:trHeight w:val="14"/>
        </w:trPr>
        <w:tc>
          <w:tcPr>
            <w:tcW w:w="172"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spacing w:before="120"/>
              <w:rPr>
                <w:sz w:val="24"/>
                <w:szCs w:val="24"/>
              </w:rPr>
            </w:pPr>
            <w:r w:rsidRPr="004C54B4">
              <w:rPr>
                <w:sz w:val="24"/>
                <w:szCs w:val="24"/>
              </w:rPr>
              <w:t>1</w:t>
            </w:r>
          </w:p>
        </w:tc>
        <w:tc>
          <w:tcPr>
            <w:tcW w:w="405"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MEPP</w:t>
            </w:r>
          </w:p>
        </w:tc>
        <w:tc>
          <w:tcPr>
            <w:tcW w:w="732"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P</w:t>
            </w:r>
            <w:r w:rsidR="0032255B">
              <w:rPr>
                <w:rFonts w:ascii="Calibri" w:hAnsi="Calibri" w:cs="Calibri"/>
                <w:sz w:val="24"/>
              </w:rPr>
              <w:t>ENFAX</w:t>
            </w:r>
          </w:p>
        </w:tc>
        <w:tc>
          <w:tcPr>
            <w:tcW w:w="663"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Test</w:t>
            </w:r>
          </w:p>
        </w:tc>
        <w:tc>
          <w:tcPr>
            <w:tcW w:w="1732"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H:\PEBA\Documentation\Great Pains Test\Penfax V5 Integrations</w:t>
            </w:r>
          </w:p>
          <w:p w:rsidR="00B66C23" w:rsidRPr="004C54B4" w:rsidRDefault="00B66C23" w:rsidP="00BC2DAE">
            <w:pPr>
              <w:pStyle w:val="NormalTableText"/>
              <w:spacing w:before="120"/>
              <w:rPr>
                <w:rFonts w:ascii="Calibri" w:hAnsi="Calibri" w:cs="Calibri"/>
                <w:sz w:val="24"/>
              </w:rPr>
            </w:pPr>
          </w:p>
        </w:tc>
        <w:tc>
          <w:tcPr>
            <w:tcW w:w="1296" w:type="pct"/>
            <w:tcBorders>
              <w:top w:val="single" w:sz="4" w:space="0" w:color="auto"/>
              <w:left w:val="single" w:sz="4" w:space="0" w:color="auto"/>
              <w:bottom w:val="single" w:sz="4" w:space="0" w:color="auto"/>
              <w:right w:val="single" w:sz="4" w:space="0" w:color="auto"/>
            </w:tcBorders>
          </w:tcPr>
          <w:p w:rsidR="00B66C23" w:rsidRPr="004C54B4" w:rsidRDefault="00B66C23" w:rsidP="00301453">
            <w:pPr>
              <w:pStyle w:val="NormalTableText"/>
              <w:spacing w:before="120"/>
              <w:rPr>
                <w:rFonts w:ascii="Calibri" w:hAnsi="Calibri" w:cs="Calibri"/>
                <w:sz w:val="24"/>
              </w:rPr>
            </w:pPr>
            <w:r w:rsidRPr="004C54B4">
              <w:rPr>
                <w:rFonts w:ascii="Calibri" w:hAnsi="Calibri" w:cs="Calibri"/>
                <w:sz w:val="24"/>
              </w:rPr>
              <w:t>MEPPDailyPayments.csv</w:t>
            </w:r>
          </w:p>
        </w:tc>
      </w:tr>
      <w:tr w:rsidR="00301453" w:rsidRPr="004C54B4" w:rsidTr="00A80377">
        <w:trPr>
          <w:cantSplit/>
          <w:trHeight w:val="9"/>
        </w:trPr>
        <w:tc>
          <w:tcPr>
            <w:tcW w:w="172" w:type="pct"/>
            <w:tcBorders>
              <w:top w:val="single" w:sz="4" w:space="0" w:color="auto"/>
              <w:left w:val="single" w:sz="4" w:space="0" w:color="auto"/>
              <w:bottom w:val="single" w:sz="4" w:space="0" w:color="auto"/>
              <w:right w:val="single" w:sz="4" w:space="0" w:color="auto"/>
            </w:tcBorders>
            <w:hideMark/>
          </w:tcPr>
          <w:p w:rsidR="00B66C23" w:rsidRPr="004C54B4" w:rsidRDefault="00B66C23" w:rsidP="00BC2DAE">
            <w:pPr>
              <w:spacing w:before="120"/>
              <w:rPr>
                <w:sz w:val="24"/>
                <w:szCs w:val="24"/>
              </w:rPr>
            </w:pPr>
            <w:r w:rsidRPr="004C54B4">
              <w:rPr>
                <w:sz w:val="24"/>
                <w:szCs w:val="24"/>
              </w:rPr>
              <w:t>2</w:t>
            </w:r>
          </w:p>
        </w:tc>
        <w:tc>
          <w:tcPr>
            <w:tcW w:w="405"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MEPP</w:t>
            </w:r>
          </w:p>
        </w:tc>
        <w:tc>
          <w:tcPr>
            <w:tcW w:w="732"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P</w:t>
            </w:r>
            <w:r w:rsidR="0032255B">
              <w:rPr>
                <w:rFonts w:ascii="Calibri" w:hAnsi="Calibri" w:cs="Calibri"/>
                <w:sz w:val="24"/>
              </w:rPr>
              <w:t>ENFAX</w:t>
            </w:r>
          </w:p>
        </w:tc>
        <w:tc>
          <w:tcPr>
            <w:tcW w:w="663"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Production</w:t>
            </w:r>
          </w:p>
        </w:tc>
        <w:tc>
          <w:tcPr>
            <w:tcW w:w="1732"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H:\Corporate Services\Financial Services\GP Integrations</w:t>
            </w:r>
          </w:p>
        </w:tc>
        <w:tc>
          <w:tcPr>
            <w:tcW w:w="1296" w:type="pct"/>
            <w:tcBorders>
              <w:top w:val="single" w:sz="4" w:space="0" w:color="auto"/>
              <w:left w:val="single" w:sz="4" w:space="0" w:color="auto"/>
              <w:bottom w:val="single" w:sz="4" w:space="0" w:color="auto"/>
              <w:right w:val="single" w:sz="4" w:space="0" w:color="auto"/>
            </w:tcBorders>
          </w:tcPr>
          <w:p w:rsidR="00B66C23" w:rsidRPr="004C54B4" w:rsidRDefault="00B66C23" w:rsidP="004C54B4">
            <w:pPr>
              <w:pStyle w:val="NormalTableText"/>
              <w:spacing w:before="120"/>
              <w:ind w:left="-51"/>
              <w:rPr>
                <w:rFonts w:ascii="Calibri" w:hAnsi="Calibri" w:cs="Calibri"/>
                <w:sz w:val="24"/>
              </w:rPr>
            </w:pPr>
            <w:r w:rsidRPr="004C54B4">
              <w:rPr>
                <w:rFonts w:ascii="Calibri" w:hAnsi="Calibri" w:cs="Calibri"/>
                <w:sz w:val="24"/>
              </w:rPr>
              <w:t>MEPPDailyJournalEntries.csv</w:t>
            </w:r>
          </w:p>
        </w:tc>
      </w:tr>
      <w:tr w:rsidR="00301453" w:rsidRPr="004C54B4" w:rsidTr="00A80377">
        <w:trPr>
          <w:cantSplit/>
          <w:trHeight w:val="14"/>
        </w:trPr>
        <w:tc>
          <w:tcPr>
            <w:tcW w:w="172"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spacing w:before="120"/>
              <w:rPr>
                <w:sz w:val="24"/>
                <w:szCs w:val="24"/>
              </w:rPr>
            </w:pPr>
            <w:r w:rsidRPr="004C54B4">
              <w:rPr>
                <w:sz w:val="24"/>
                <w:szCs w:val="24"/>
              </w:rPr>
              <w:t>3</w:t>
            </w:r>
          </w:p>
        </w:tc>
        <w:tc>
          <w:tcPr>
            <w:tcW w:w="405"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PEPP</w:t>
            </w:r>
          </w:p>
        </w:tc>
        <w:tc>
          <w:tcPr>
            <w:tcW w:w="732" w:type="pct"/>
            <w:tcBorders>
              <w:top w:val="single" w:sz="4" w:space="0" w:color="auto"/>
              <w:left w:val="single" w:sz="4" w:space="0" w:color="auto"/>
              <w:bottom w:val="single" w:sz="4" w:space="0" w:color="auto"/>
              <w:right w:val="single" w:sz="4" w:space="0" w:color="auto"/>
            </w:tcBorders>
          </w:tcPr>
          <w:p w:rsidR="00B66C23" w:rsidRPr="004C54B4" w:rsidRDefault="0036379D" w:rsidP="00BC2DAE">
            <w:pPr>
              <w:pStyle w:val="NormalTableText"/>
              <w:spacing w:before="120"/>
              <w:rPr>
                <w:rFonts w:ascii="Calibri" w:hAnsi="Calibri" w:cs="Calibri"/>
                <w:sz w:val="24"/>
              </w:rPr>
            </w:pPr>
            <w:r w:rsidRPr="004C54B4">
              <w:rPr>
                <w:rFonts w:ascii="Calibri" w:hAnsi="Calibri" w:cs="Calibri"/>
                <w:sz w:val="24"/>
              </w:rPr>
              <w:t>P</w:t>
            </w:r>
            <w:r>
              <w:rPr>
                <w:rFonts w:ascii="Calibri" w:hAnsi="Calibri" w:cs="Calibri"/>
                <w:sz w:val="24"/>
              </w:rPr>
              <w:t>ENFAX</w:t>
            </w:r>
          </w:p>
        </w:tc>
        <w:tc>
          <w:tcPr>
            <w:tcW w:w="663"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Test</w:t>
            </w:r>
          </w:p>
        </w:tc>
        <w:tc>
          <w:tcPr>
            <w:tcW w:w="1732"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H:\PEBA\Documentation\Great Pains Test\Penfax V5 Integrations</w:t>
            </w:r>
          </w:p>
          <w:p w:rsidR="00B66C23" w:rsidRPr="004C54B4" w:rsidRDefault="00B66C23" w:rsidP="00BC2DAE">
            <w:pPr>
              <w:pStyle w:val="NormalTableText"/>
              <w:spacing w:before="120"/>
              <w:rPr>
                <w:rFonts w:ascii="Calibri" w:hAnsi="Calibri" w:cs="Calibri"/>
                <w:sz w:val="24"/>
              </w:rPr>
            </w:pPr>
          </w:p>
        </w:tc>
        <w:tc>
          <w:tcPr>
            <w:tcW w:w="1296"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PEPPDailyJournalEntries.csv</w:t>
            </w:r>
          </w:p>
        </w:tc>
      </w:tr>
      <w:tr w:rsidR="00301453" w:rsidRPr="004C54B4" w:rsidTr="00A80377">
        <w:trPr>
          <w:cantSplit/>
          <w:trHeight w:val="14"/>
        </w:trPr>
        <w:tc>
          <w:tcPr>
            <w:tcW w:w="172"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spacing w:before="120"/>
              <w:rPr>
                <w:sz w:val="24"/>
                <w:szCs w:val="24"/>
              </w:rPr>
            </w:pPr>
            <w:r w:rsidRPr="004C54B4">
              <w:rPr>
                <w:sz w:val="24"/>
                <w:szCs w:val="24"/>
              </w:rPr>
              <w:t>4</w:t>
            </w:r>
          </w:p>
        </w:tc>
        <w:tc>
          <w:tcPr>
            <w:tcW w:w="405"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MEPP</w:t>
            </w:r>
          </w:p>
        </w:tc>
        <w:tc>
          <w:tcPr>
            <w:tcW w:w="732"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 xml:space="preserve">CIBC </w:t>
            </w:r>
          </w:p>
        </w:tc>
        <w:tc>
          <w:tcPr>
            <w:tcW w:w="663"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Test</w:t>
            </w:r>
          </w:p>
        </w:tc>
        <w:tc>
          <w:tcPr>
            <w:tcW w:w="1732"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H:\PEBA\Documentation\Great Pains Test\CIBC Investment Integrations</w:t>
            </w:r>
          </w:p>
          <w:p w:rsidR="00B66C23" w:rsidRPr="004C54B4" w:rsidRDefault="00B66C23" w:rsidP="00BC2DAE">
            <w:pPr>
              <w:pStyle w:val="NormalTableText"/>
              <w:spacing w:before="120"/>
              <w:rPr>
                <w:rFonts w:ascii="Calibri" w:hAnsi="Calibri" w:cs="Calibri"/>
                <w:sz w:val="24"/>
              </w:rPr>
            </w:pPr>
          </w:p>
        </w:tc>
        <w:tc>
          <w:tcPr>
            <w:tcW w:w="1296"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MEPPInvestmentJE.csv</w:t>
            </w:r>
          </w:p>
        </w:tc>
      </w:tr>
      <w:tr w:rsidR="00301453" w:rsidRPr="004C54B4" w:rsidTr="00A80377">
        <w:trPr>
          <w:cantSplit/>
          <w:trHeight w:val="14"/>
        </w:trPr>
        <w:tc>
          <w:tcPr>
            <w:tcW w:w="172"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jc w:val="center"/>
              <w:rPr>
                <w:rFonts w:ascii="Calibri" w:hAnsi="Calibri" w:cs="Calibri"/>
                <w:sz w:val="24"/>
              </w:rPr>
            </w:pPr>
            <w:r w:rsidRPr="004C54B4">
              <w:rPr>
                <w:rFonts w:ascii="Calibri" w:hAnsi="Calibri" w:cs="Calibri"/>
                <w:sz w:val="24"/>
              </w:rPr>
              <w:t>5</w:t>
            </w:r>
          </w:p>
        </w:tc>
        <w:tc>
          <w:tcPr>
            <w:tcW w:w="405"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PEPP</w:t>
            </w:r>
          </w:p>
        </w:tc>
        <w:tc>
          <w:tcPr>
            <w:tcW w:w="732"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 xml:space="preserve">CIBC </w:t>
            </w:r>
          </w:p>
        </w:tc>
        <w:tc>
          <w:tcPr>
            <w:tcW w:w="663"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Test</w:t>
            </w:r>
          </w:p>
        </w:tc>
        <w:tc>
          <w:tcPr>
            <w:tcW w:w="1732"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H:\PEBA\Documentation\Great Pains Test\CIBC Investment Integrations</w:t>
            </w:r>
          </w:p>
          <w:p w:rsidR="00B66C23" w:rsidRPr="004C54B4" w:rsidRDefault="00B66C23" w:rsidP="00BC2DAE">
            <w:pPr>
              <w:pStyle w:val="NormalTableText"/>
              <w:spacing w:before="120"/>
              <w:rPr>
                <w:rFonts w:ascii="Calibri" w:hAnsi="Calibri" w:cs="Calibri"/>
                <w:sz w:val="24"/>
              </w:rPr>
            </w:pPr>
          </w:p>
        </w:tc>
        <w:tc>
          <w:tcPr>
            <w:tcW w:w="1296" w:type="pct"/>
            <w:tcBorders>
              <w:top w:val="single" w:sz="4" w:space="0" w:color="auto"/>
              <w:left w:val="single" w:sz="4" w:space="0" w:color="auto"/>
              <w:bottom w:val="single" w:sz="4" w:space="0" w:color="auto"/>
              <w:right w:val="single" w:sz="4" w:space="0" w:color="auto"/>
            </w:tcBorders>
          </w:tcPr>
          <w:p w:rsidR="00B66C23" w:rsidRPr="004C54B4" w:rsidRDefault="00B66C23" w:rsidP="00BC2DAE">
            <w:pPr>
              <w:pStyle w:val="NormalTableText"/>
              <w:spacing w:before="120"/>
              <w:rPr>
                <w:rFonts w:ascii="Calibri" w:hAnsi="Calibri" w:cs="Calibri"/>
                <w:sz w:val="24"/>
              </w:rPr>
            </w:pPr>
            <w:r w:rsidRPr="004C54B4">
              <w:rPr>
                <w:rFonts w:ascii="Calibri" w:hAnsi="Calibri" w:cs="Calibri"/>
                <w:sz w:val="24"/>
              </w:rPr>
              <w:t>PEPPInvestmentJE.csv</w:t>
            </w:r>
          </w:p>
        </w:tc>
      </w:tr>
    </w:tbl>
    <w:p w:rsidR="006A502D" w:rsidRDefault="006A502D" w:rsidP="00BF6A24">
      <w:pPr>
        <w:rPr>
          <w:lang w:val="en-US" w:eastAsia="en-CA"/>
        </w:rPr>
      </w:pPr>
      <w:bookmarkStart w:id="272" w:name="_Toc55210370"/>
    </w:p>
    <w:p w:rsidR="00B66C23" w:rsidRPr="00BF6A24" w:rsidRDefault="00B66C23" w:rsidP="00BF6A24">
      <w:pPr>
        <w:rPr>
          <w:b/>
          <w:sz w:val="24"/>
          <w:szCs w:val="24"/>
          <w:lang w:val="en-US" w:eastAsia="en-CA"/>
        </w:rPr>
      </w:pPr>
      <w:r w:rsidRPr="00BF6A24">
        <w:rPr>
          <w:b/>
          <w:sz w:val="24"/>
          <w:szCs w:val="24"/>
          <w:lang w:val="en-US" w:eastAsia="en-CA"/>
        </w:rPr>
        <w:t>GP Test Accounts</w:t>
      </w:r>
      <w:bookmarkEnd w:id="272"/>
      <w:r w:rsidR="00BF6A24">
        <w:rPr>
          <w:b/>
          <w:sz w:val="24"/>
          <w:szCs w:val="24"/>
          <w:lang w:val="en-US" w:eastAsia="en-CA"/>
        </w:rPr>
        <w:t>:</w:t>
      </w:r>
    </w:p>
    <w:p w:rsidR="00021687" w:rsidRDefault="00B66C23" w:rsidP="00021687">
      <w:pPr>
        <w:spacing w:after="120"/>
        <w:jc w:val="both"/>
        <w:rPr>
          <w:sz w:val="24"/>
          <w:szCs w:val="24"/>
          <w:lang w:val="en-US" w:eastAsia="en-CA"/>
        </w:rPr>
      </w:pPr>
      <w:r w:rsidRPr="007553A1">
        <w:rPr>
          <w:sz w:val="24"/>
          <w:szCs w:val="24"/>
          <w:lang w:val="en-US" w:eastAsia="en-CA"/>
        </w:rPr>
        <w:t>Test accounts are shared by Finance and QA the Account user ID’s and Passwords are maintained by QA and stored in the QA Test systems spreadsheet</w:t>
      </w:r>
      <w:bookmarkStart w:id="273" w:name="_Toc55210371"/>
    </w:p>
    <w:p w:rsidR="00021687" w:rsidRPr="00021687" w:rsidRDefault="00021687" w:rsidP="00021687">
      <w:pPr>
        <w:spacing w:after="120"/>
        <w:jc w:val="both"/>
        <w:rPr>
          <w:sz w:val="24"/>
          <w:szCs w:val="24"/>
          <w:lang w:val="en-US" w:eastAsia="en-CA"/>
        </w:rPr>
      </w:pPr>
    </w:p>
    <w:p w:rsidR="007553A1" w:rsidRPr="00021687" w:rsidRDefault="00B66C23" w:rsidP="00021687">
      <w:pPr>
        <w:rPr>
          <w:b/>
          <w:sz w:val="24"/>
          <w:szCs w:val="24"/>
          <w:lang w:val="en-US" w:eastAsia="en-CA"/>
        </w:rPr>
      </w:pPr>
      <w:r w:rsidRPr="00021687">
        <w:rPr>
          <w:b/>
          <w:sz w:val="24"/>
          <w:szCs w:val="24"/>
          <w:lang w:val="en-US" w:eastAsia="en-CA"/>
        </w:rPr>
        <w:lastRenderedPageBreak/>
        <w:t>Application and Components</w:t>
      </w:r>
      <w:bookmarkEnd w:id="273"/>
      <w:r w:rsidR="00BF6A24" w:rsidRPr="00021687">
        <w:rPr>
          <w:b/>
          <w:sz w:val="24"/>
          <w:szCs w:val="24"/>
          <w:lang w:val="en-US" w:eastAsia="en-CA"/>
        </w:rPr>
        <w:t>:</w:t>
      </w:r>
    </w:p>
    <w:p w:rsidR="00BF6A24" w:rsidRPr="00BF6A24" w:rsidRDefault="00BF6A24" w:rsidP="00BF6A24">
      <w:pPr>
        <w:rPr>
          <w:b/>
          <w:sz w:val="2"/>
          <w:szCs w:val="24"/>
          <w:lang w:val="en-US" w:eastAsia="en-CA"/>
        </w:rPr>
      </w:pPr>
      <w:bookmarkStart w:id="274" w:name="_Toc55210372"/>
    </w:p>
    <w:p w:rsidR="007553A1" w:rsidRPr="00BF6A24" w:rsidRDefault="00B66C23" w:rsidP="00BF6A24">
      <w:pPr>
        <w:rPr>
          <w:b/>
          <w:sz w:val="24"/>
          <w:szCs w:val="24"/>
          <w:lang w:val="en-US" w:eastAsia="en-CA"/>
        </w:rPr>
      </w:pPr>
      <w:r w:rsidRPr="00BF6A24">
        <w:rPr>
          <w:b/>
          <w:sz w:val="24"/>
          <w:szCs w:val="24"/>
          <w:lang w:val="en-US" w:eastAsia="en-CA"/>
        </w:rPr>
        <w:t>Applications</w:t>
      </w:r>
      <w:bookmarkEnd w:id="274"/>
      <w:r w:rsidR="00BF6A24">
        <w:rPr>
          <w:b/>
          <w:sz w:val="24"/>
          <w:szCs w:val="24"/>
          <w:lang w:val="en-US" w:eastAsia="en-CA"/>
        </w:rPr>
        <w:t>:</w:t>
      </w:r>
    </w:p>
    <w:p w:rsidR="00542C35" w:rsidRPr="00D974C4" w:rsidRDefault="00542C35" w:rsidP="00542C35">
      <w:pPr>
        <w:rPr>
          <w:sz w:val="2"/>
          <w:lang w:val="en-US" w:eastAsia="en-CA"/>
        </w:rPr>
      </w:pPr>
    </w:p>
    <w:tbl>
      <w:tblPr>
        <w:tblW w:w="4905"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38"/>
        <w:gridCol w:w="2011"/>
        <w:gridCol w:w="2011"/>
        <w:gridCol w:w="1203"/>
        <w:gridCol w:w="3744"/>
      </w:tblGrid>
      <w:tr w:rsidR="00B66C23" w:rsidRPr="007553A1" w:rsidTr="00D974C4">
        <w:trPr>
          <w:cantSplit/>
          <w:trHeight w:val="905"/>
          <w:tblHeader/>
        </w:trPr>
        <w:tc>
          <w:tcPr>
            <w:tcW w:w="175"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7553A1" w:rsidRDefault="00B66C23" w:rsidP="00BC2DAE">
            <w:pPr>
              <w:spacing w:before="120"/>
              <w:jc w:val="center"/>
              <w:rPr>
                <w:rFonts w:ascii="Calibri" w:hAnsi="Calibri"/>
                <w:b/>
                <w:bCs/>
                <w:sz w:val="24"/>
                <w:szCs w:val="24"/>
              </w:rPr>
            </w:pPr>
            <w:r w:rsidRPr="007553A1">
              <w:rPr>
                <w:rFonts w:ascii="Calibri" w:hAnsi="Calibri"/>
                <w:b/>
                <w:bCs/>
                <w:sz w:val="24"/>
                <w:szCs w:val="24"/>
              </w:rPr>
              <w:t>#</w:t>
            </w:r>
          </w:p>
        </w:tc>
        <w:tc>
          <w:tcPr>
            <w:tcW w:w="1082" w:type="pct"/>
            <w:tcBorders>
              <w:top w:val="single" w:sz="4" w:space="0" w:color="auto"/>
              <w:left w:val="single" w:sz="4" w:space="0" w:color="auto"/>
              <w:bottom w:val="single" w:sz="4" w:space="0" w:color="auto"/>
              <w:right w:val="single" w:sz="4" w:space="0" w:color="auto"/>
            </w:tcBorders>
            <w:shd w:val="clear" w:color="auto" w:fill="E0E0E0"/>
          </w:tcPr>
          <w:p w:rsidR="00B66C23" w:rsidRPr="007553A1" w:rsidRDefault="00B66C23" w:rsidP="00BC2DAE">
            <w:pPr>
              <w:spacing w:before="120"/>
              <w:jc w:val="center"/>
              <w:rPr>
                <w:rFonts w:ascii="Calibri" w:hAnsi="Calibri"/>
                <w:b/>
                <w:bCs/>
                <w:sz w:val="24"/>
                <w:szCs w:val="24"/>
              </w:rPr>
            </w:pPr>
            <w:r w:rsidRPr="007553A1">
              <w:rPr>
                <w:rFonts w:ascii="Calibri" w:hAnsi="Calibri"/>
                <w:b/>
                <w:bCs/>
                <w:sz w:val="24"/>
                <w:szCs w:val="24"/>
              </w:rPr>
              <w:t>Application</w:t>
            </w:r>
          </w:p>
        </w:tc>
        <w:tc>
          <w:tcPr>
            <w:tcW w:w="1082"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7553A1" w:rsidRDefault="00B66C23" w:rsidP="00BC2DAE">
            <w:pPr>
              <w:spacing w:before="120"/>
              <w:jc w:val="center"/>
              <w:rPr>
                <w:rFonts w:ascii="Calibri" w:hAnsi="Calibri"/>
                <w:b/>
                <w:bCs/>
                <w:sz w:val="24"/>
                <w:szCs w:val="24"/>
              </w:rPr>
            </w:pPr>
            <w:r w:rsidRPr="007553A1">
              <w:rPr>
                <w:rFonts w:ascii="Calibri" w:hAnsi="Calibri"/>
                <w:b/>
                <w:bCs/>
                <w:sz w:val="24"/>
                <w:szCs w:val="24"/>
              </w:rPr>
              <w:t>Current Version</w:t>
            </w:r>
          </w:p>
        </w:tc>
        <w:tc>
          <w:tcPr>
            <w:tcW w:w="648"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7553A1" w:rsidRDefault="00B66C23" w:rsidP="00BC2DAE">
            <w:pPr>
              <w:spacing w:before="120"/>
              <w:jc w:val="center"/>
              <w:rPr>
                <w:rFonts w:ascii="Calibri" w:hAnsi="Calibri"/>
                <w:b/>
                <w:bCs/>
                <w:sz w:val="24"/>
                <w:szCs w:val="24"/>
              </w:rPr>
            </w:pPr>
            <w:r w:rsidRPr="007553A1">
              <w:rPr>
                <w:rFonts w:ascii="Calibri" w:hAnsi="Calibri"/>
                <w:b/>
                <w:bCs/>
                <w:sz w:val="24"/>
                <w:szCs w:val="24"/>
              </w:rPr>
              <w:t>Date Release</w:t>
            </w:r>
          </w:p>
        </w:tc>
        <w:tc>
          <w:tcPr>
            <w:tcW w:w="2013"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7553A1" w:rsidRDefault="00B66C23" w:rsidP="00BC2DAE">
            <w:pPr>
              <w:spacing w:before="120"/>
              <w:jc w:val="center"/>
              <w:rPr>
                <w:rFonts w:ascii="Calibri" w:hAnsi="Calibri"/>
                <w:b/>
                <w:bCs/>
                <w:sz w:val="24"/>
                <w:szCs w:val="24"/>
              </w:rPr>
            </w:pPr>
            <w:r w:rsidRPr="007553A1">
              <w:rPr>
                <w:rFonts w:ascii="Calibri" w:hAnsi="Calibri"/>
                <w:b/>
                <w:bCs/>
                <w:sz w:val="24"/>
                <w:szCs w:val="24"/>
              </w:rPr>
              <w:t xml:space="preserve">Question/Issue </w:t>
            </w:r>
          </w:p>
        </w:tc>
      </w:tr>
      <w:tr w:rsidR="00B66C23" w:rsidRPr="007553A1" w:rsidTr="00D974C4">
        <w:trPr>
          <w:cantSplit/>
          <w:trHeight w:val="422"/>
        </w:trPr>
        <w:tc>
          <w:tcPr>
            <w:tcW w:w="175" w:type="pct"/>
            <w:tcBorders>
              <w:top w:val="single" w:sz="4" w:space="0" w:color="auto"/>
              <w:left w:val="single" w:sz="4" w:space="0" w:color="auto"/>
              <w:bottom w:val="single" w:sz="4" w:space="0" w:color="auto"/>
              <w:right w:val="single" w:sz="4" w:space="0" w:color="auto"/>
            </w:tcBorders>
            <w:hideMark/>
          </w:tcPr>
          <w:p w:rsidR="00B66C23" w:rsidRPr="007553A1" w:rsidRDefault="00B66C23" w:rsidP="00BC2DAE">
            <w:pPr>
              <w:pStyle w:val="NormalTableText"/>
              <w:spacing w:before="120"/>
              <w:jc w:val="center"/>
              <w:rPr>
                <w:rFonts w:ascii="Calibri" w:hAnsi="Calibri" w:cs="Calibri"/>
                <w:sz w:val="24"/>
              </w:rPr>
            </w:pPr>
            <w:r w:rsidRPr="007553A1">
              <w:rPr>
                <w:rFonts w:ascii="Calibri" w:hAnsi="Calibri" w:cs="Calibri"/>
                <w:sz w:val="24"/>
              </w:rPr>
              <w:t>1</w:t>
            </w:r>
          </w:p>
        </w:tc>
        <w:tc>
          <w:tcPr>
            <w:tcW w:w="1082"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TableText"/>
              <w:spacing w:before="120"/>
              <w:jc w:val="center"/>
              <w:rPr>
                <w:rFonts w:ascii="Calibri" w:hAnsi="Calibri" w:cs="Calibri"/>
                <w:sz w:val="24"/>
              </w:rPr>
            </w:pPr>
            <w:r w:rsidRPr="007553A1">
              <w:rPr>
                <w:rFonts w:ascii="Calibri" w:hAnsi="Calibri" w:cs="Calibri"/>
                <w:sz w:val="24"/>
              </w:rPr>
              <w:t>GP</w:t>
            </w:r>
          </w:p>
        </w:tc>
        <w:tc>
          <w:tcPr>
            <w:tcW w:w="1082"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TableText"/>
              <w:spacing w:before="120"/>
              <w:jc w:val="center"/>
              <w:rPr>
                <w:rFonts w:ascii="Calibri" w:hAnsi="Calibri" w:cs="Calibri"/>
                <w:sz w:val="24"/>
              </w:rPr>
            </w:pPr>
            <w:r w:rsidRPr="007553A1">
              <w:rPr>
                <w:rFonts w:ascii="Calibri" w:hAnsi="Calibri" w:cs="Calibri"/>
                <w:sz w:val="24"/>
              </w:rPr>
              <w:t>16.00.0439</w:t>
            </w:r>
          </w:p>
        </w:tc>
        <w:tc>
          <w:tcPr>
            <w:tcW w:w="648"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TableText"/>
              <w:spacing w:before="120"/>
              <w:rPr>
                <w:rFonts w:ascii="Calibri" w:hAnsi="Calibri" w:cs="Calibri"/>
                <w:sz w:val="24"/>
              </w:rPr>
            </w:pPr>
            <w:r w:rsidRPr="007553A1">
              <w:rPr>
                <w:rFonts w:ascii="Calibri" w:hAnsi="Calibri" w:cs="Calibri"/>
                <w:sz w:val="24"/>
              </w:rPr>
              <w:t>2016</w:t>
            </w:r>
          </w:p>
        </w:tc>
        <w:tc>
          <w:tcPr>
            <w:tcW w:w="2013"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Indent"/>
              <w:spacing w:before="120"/>
              <w:ind w:left="0"/>
              <w:rPr>
                <w:rFonts w:ascii="Calibri" w:hAnsi="Calibri" w:cs="Calibri"/>
                <w:color w:val="000000"/>
              </w:rPr>
            </w:pPr>
          </w:p>
        </w:tc>
      </w:tr>
      <w:tr w:rsidR="00B66C23" w:rsidRPr="007553A1" w:rsidTr="00D974C4">
        <w:trPr>
          <w:cantSplit/>
          <w:trHeight w:val="694"/>
        </w:trPr>
        <w:tc>
          <w:tcPr>
            <w:tcW w:w="175"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TableText"/>
              <w:spacing w:before="120"/>
              <w:jc w:val="center"/>
              <w:rPr>
                <w:rFonts w:ascii="Calibri" w:hAnsi="Calibri" w:cs="Calibri"/>
                <w:sz w:val="24"/>
              </w:rPr>
            </w:pPr>
            <w:r w:rsidRPr="007553A1">
              <w:rPr>
                <w:rFonts w:ascii="Calibri" w:hAnsi="Calibri" w:cs="Calibri"/>
                <w:sz w:val="24"/>
              </w:rPr>
              <w:t>2</w:t>
            </w:r>
          </w:p>
        </w:tc>
        <w:tc>
          <w:tcPr>
            <w:tcW w:w="1082"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TableText"/>
              <w:spacing w:before="120"/>
              <w:jc w:val="center"/>
              <w:rPr>
                <w:rFonts w:ascii="Calibri" w:hAnsi="Calibri" w:cs="Calibri"/>
                <w:sz w:val="24"/>
              </w:rPr>
            </w:pPr>
            <w:r w:rsidRPr="007553A1">
              <w:rPr>
                <w:rFonts w:ascii="Calibri" w:hAnsi="Calibri" w:cs="Calibri"/>
                <w:sz w:val="24"/>
              </w:rPr>
              <w:t>Integration Manager</w:t>
            </w:r>
          </w:p>
        </w:tc>
        <w:tc>
          <w:tcPr>
            <w:tcW w:w="1082"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TableText"/>
              <w:spacing w:before="120"/>
              <w:jc w:val="center"/>
              <w:rPr>
                <w:rFonts w:ascii="Calibri" w:hAnsi="Calibri" w:cs="Calibri"/>
                <w:sz w:val="24"/>
              </w:rPr>
            </w:pPr>
            <w:r w:rsidRPr="007553A1">
              <w:rPr>
                <w:rFonts w:ascii="Calibri" w:hAnsi="Calibri" w:cs="Calibri"/>
                <w:sz w:val="24"/>
              </w:rPr>
              <w:t>16.00.0406</w:t>
            </w:r>
          </w:p>
        </w:tc>
        <w:tc>
          <w:tcPr>
            <w:tcW w:w="648"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TableText"/>
              <w:spacing w:before="120"/>
              <w:rPr>
                <w:rFonts w:ascii="Calibri" w:hAnsi="Calibri" w:cs="Calibri"/>
                <w:sz w:val="24"/>
              </w:rPr>
            </w:pPr>
            <w:r w:rsidRPr="007553A1">
              <w:rPr>
                <w:rFonts w:ascii="Calibri" w:hAnsi="Calibri" w:cs="Calibri"/>
                <w:sz w:val="24"/>
              </w:rPr>
              <w:t>2016</w:t>
            </w:r>
          </w:p>
        </w:tc>
        <w:tc>
          <w:tcPr>
            <w:tcW w:w="2013"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Indent"/>
              <w:spacing w:before="120"/>
              <w:ind w:left="0"/>
              <w:rPr>
                <w:rFonts w:ascii="Calibri" w:hAnsi="Calibri" w:cs="Calibri"/>
                <w:color w:val="000000"/>
              </w:rPr>
            </w:pPr>
          </w:p>
        </w:tc>
      </w:tr>
      <w:tr w:rsidR="00B66C23" w:rsidRPr="007553A1" w:rsidTr="00D974C4">
        <w:trPr>
          <w:cantSplit/>
          <w:trHeight w:val="407"/>
        </w:trPr>
        <w:tc>
          <w:tcPr>
            <w:tcW w:w="175"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TableText"/>
              <w:spacing w:before="120"/>
              <w:jc w:val="center"/>
              <w:rPr>
                <w:rFonts w:ascii="Calibri" w:hAnsi="Calibri" w:cs="Calibri"/>
                <w:sz w:val="24"/>
              </w:rPr>
            </w:pPr>
          </w:p>
        </w:tc>
        <w:tc>
          <w:tcPr>
            <w:tcW w:w="1082"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TableText"/>
              <w:spacing w:before="120"/>
              <w:jc w:val="center"/>
              <w:rPr>
                <w:rFonts w:ascii="Calibri" w:hAnsi="Calibri" w:cs="Calibri"/>
                <w:sz w:val="24"/>
              </w:rPr>
            </w:pPr>
          </w:p>
        </w:tc>
        <w:tc>
          <w:tcPr>
            <w:tcW w:w="1082"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TableText"/>
              <w:spacing w:before="120"/>
              <w:jc w:val="center"/>
              <w:rPr>
                <w:rFonts w:ascii="Calibri" w:hAnsi="Calibri" w:cs="Calibri"/>
                <w:sz w:val="24"/>
              </w:rPr>
            </w:pPr>
          </w:p>
        </w:tc>
        <w:tc>
          <w:tcPr>
            <w:tcW w:w="648"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TableText"/>
              <w:spacing w:before="120"/>
              <w:rPr>
                <w:rFonts w:ascii="Calibri" w:hAnsi="Calibri" w:cs="Calibri"/>
                <w:sz w:val="24"/>
              </w:rPr>
            </w:pPr>
          </w:p>
        </w:tc>
        <w:tc>
          <w:tcPr>
            <w:tcW w:w="2013"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Indent"/>
              <w:spacing w:before="120"/>
              <w:ind w:left="0"/>
              <w:rPr>
                <w:rFonts w:ascii="Calibri" w:hAnsi="Calibri" w:cs="Calibri"/>
                <w:color w:val="000000"/>
              </w:rPr>
            </w:pPr>
          </w:p>
        </w:tc>
      </w:tr>
    </w:tbl>
    <w:p w:rsidR="006A502D" w:rsidRPr="00D974C4" w:rsidRDefault="006A502D" w:rsidP="006A502D">
      <w:pPr>
        <w:rPr>
          <w:sz w:val="8"/>
          <w:lang w:val="en-US" w:eastAsia="en-CA"/>
        </w:rPr>
      </w:pPr>
      <w:bookmarkStart w:id="275" w:name="_Toc55210373"/>
    </w:p>
    <w:p w:rsidR="00B66C23" w:rsidRPr="00BF6A24" w:rsidRDefault="00B66C23" w:rsidP="00BF6A24">
      <w:pPr>
        <w:rPr>
          <w:b/>
          <w:sz w:val="24"/>
          <w:szCs w:val="24"/>
          <w:lang w:val="en-US" w:eastAsia="en-CA"/>
        </w:rPr>
      </w:pPr>
      <w:r w:rsidRPr="00BF6A24">
        <w:rPr>
          <w:b/>
          <w:sz w:val="24"/>
          <w:szCs w:val="24"/>
          <w:lang w:val="en-US" w:eastAsia="en-CA"/>
        </w:rPr>
        <w:t>Components</w:t>
      </w:r>
      <w:bookmarkEnd w:id="275"/>
      <w:r w:rsidR="00BF6A24">
        <w:rPr>
          <w:b/>
          <w:sz w:val="24"/>
          <w:szCs w:val="24"/>
          <w:lang w:val="en-US" w:eastAsia="en-CA"/>
        </w:rPr>
        <w:t>:</w:t>
      </w:r>
    </w:p>
    <w:p w:rsidR="00542C35" w:rsidRPr="00D974C4" w:rsidRDefault="00542C35" w:rsidP="00542C35">
      <w:pPr>
        <w:rPr>
          <w:sz w:val="4"/>
          <w:lang w:val="en-US" w:eastAsia="en-CA"/>
        </w:rPr>
      </w:pPr>
    </w:p>
    <w:tbl>
      <w:tblPr>
        <w:tblW w:w="4905"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38"/>
        <w:gridCol w:w="2011"/>
        <w:gridCol w:w="2011"/>
        <w:gridCol w:w="1203"/>
        <w:gridCol w:w="3744"/>
      </w:tblGrid>
      <w:tr w:rsidR="00B66C23" w:rsidRPr="007553A1" w:rsidTr="00D974C4">
        <w:trPr>
          <w:cantSplit/>
          <w:trHeight w:val="887"/>
          <w:tblHeader/>
        </w:trPr>
        <w:tc>
          <w:tcPr>
            <w:tcW w:w="175"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7553A1" w:rsidRDefault="00B66C23" w:rsidP="00BC2DAE">
            <w:pPr>
              <w:spacing w:before="120"/>
              <w:jc w:val="center"/>
              <w:rPr>
                <w:rFonts w:ascii="Calibri" w:hAnsi="Calibri"/>
                <w:b/>
                <w:bCs/>
                <w:sz w:val="24"/>
                <w:szCs w:val="24"/>
              </w:rPr>
            </w:pPr>
            <w:r w:rsidRPr="007553A1">
              <w:rPr>
                <w:rFonts w:ascii="Calibri" w:hAnsi="Calibri"/>
                <w:b/>
                <w:bCs/>
                <w:sz w:val="24"/>
                <w:szCs w:val="24"/>
              </w:rPr>
              <w:t>#</w:t>
            </w:r>
          </w:p>
        </w:tc>
        <w:tc>
          <w:tcPr>
            <w:tcW w:w="1082" w:type="pct"/>
            <w:tcBorders>
              <w:top w:val="single" w:sz="4" w:space="0" w:color="auto"/>
              <w:left w:val="single" w:sz="4" w:space="0" w:color="auto"/>
              <w:bottom w:val="single" w:sz="4" w:space="0" w:color="auto"/>
              <w:right w:val="single" w:sz="4" w:space="0" w:color="auto"/>
            </w:tcBorders>
            <w:shd w:val="clear" w:color="auto" w:fill="E0E0E0"/>
          </w:tcPr>
          <w:p w:rsidR="00B66C23" w:rsidRPr="007553A1" w:rsidRDefault="00B66C23" w:rsidP="00BC2DAE">
            <w:pPr>
              <w:spacing w:before="120"/>
              <w:jc w:val="center"/>
              <w:rPr>
                <w:rFonts w:ascii="Calibri" w:hAnsi="Calibri"/>
                <w:b/>
                <w:bCs/>
                <w:sz w:val="24"/>
                <w:szCs w:val="24"/>
              </w:rPr>
            </w:pPr>
            <w:r w:rsidRPr="007553A1">
              <w:rPr>
                <w:rFonts w:ascii="Calibri" w:hAnsi="Calibri"/>
                <w:b/>
                <w:bCs/>
                <w:sz w:val="24"/>
                <w:szCs w:val="24"/>
              </w:rPr>
              <w:t>GP Components</w:t>
            </w:r>
          </w:p>
        </w:tc>
        <w:tc>
          <w:tcPr>
            <w:tcW w:w="1082"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7553A1" w:rsidRDefault="00B66C23" w:rsidP="00BC2DAE">
            <w:pPr>
              <w:spacing w:before="120"/>
              <w:jc w:val="center"/>
              <w:rPr>
                <w:rFonts w:ascii="Calibri" w:hAnsi="Calibri"/>
                <w:b/>
                <w:bCs/>
                <w:sz w:val="24"/>
                <w:szCs w:val="24"/>
              </w:rPr>
            </w:pPr>
            <w:r w:rsidRPr="007553A1">
              <w:rPr>
                <w:rFonts w:ascii="Calibri" w:hAnsi="Calibri"/>
                <w:b/>
                <w:bCs/>
                <w:sz w:val="24"/>
                <w:szCs w:val="24"/>
              </w:rPr>
              <w:t>Current Version</w:t>
            </w:r>
          </w:p>
        </w:tc>
        <w:tc>
          <w:tcPr>
            <w:tcW w:w="648"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7553A1" w:rsidRDefault="00B66C23" w:rsidP="00BC2DAE">
            <w:pPr>
              <w:spacing w:before="120"/>
              <w:jc w:val="center"/>
              <w:rPr>
                <w:rFonts w:ascii="Calibri" w:hAnsi="Calibri"/>
                <w:b/>
                <w:bCs/>
                <w:sz w:val="24"/>
                <w:szCs w:val="24"/>
              </w:rPr>
            </w:pPr>
            <w:r w:rsidRPr="007553A1">
              <w:rPr>
                <w:rFonts w:ascii="Calibri" w:hAnsi="Calibri"/>
                <w:b/>
                <w:bCs/>
                <w:sz w:val="24"/>
                <w:szCs w:val="24"/>
              </w:rPr>
              <w:t>Date Release</w:t>
            </w:r>
          </w:p>
        </w:tc>
        <w:tc>
          <w:tcPr>
            <w:tcW w:w="2013"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7553A1" w:rsidRDefault="00B66C23" w:rsidP="00BC2DAE">
            <w:pPr>
              <w:spacing w:before="120"/>
              <w:jc w:val="center"/>
              <w:rPr>
                <w:rFonts w:ascii="Calibri" w:hAnsi="Calibri"/>
                <w:b/>
                <w:bCs/>
                <w:sz w:val="24"/>
                <w:szCs w:val="24"/>
              </w:rPr>
            </w:pPr>
            <w:r w:rsidRPr="007553A1">
              <w:rPr>
                <w:rFonts w:ascii="Calibri" w:hAnsi="Calibri"/>
                <w:b/>
                <w:bCs/>
                <w:sz w:val="24"/>
                <w:szCs w:val="24"/>
              </w:rPr>
              <w:t xml:space="preserve">Question/Issue </w:t>
            </w:r>
          </w:p>
        </w:tc>
      </w:tr>
      <w:tr w:rsidR="00B66C23" w:rsidRPr="007553A1" w:rsidTr="00D974C4">
        <w:trPr>
          <w:cantSplit/>
          <w:trHeight w:val="414"/>
        </w:trPr>
        <w:tc>
          <w:tcPr>
            <w:tcW w:w="175" w:type="pct"/>
            <w:tcBorders>
              <w:top w:val="single" w:sz="4" w:space="0" w:color="auto"/>
              <w:left w:val="single" w:sz="4" w:space="0" w:color="auto"/>
              <w:bottom w:val="single" w:sz="4" w:space="0" w:color="auto"/>
              <w:right w:val="single" w:sz="4" w:space="0" w:color="auto"/>
            </w:tcBorders>
            <w:hideMark/>
          </w:tcPr>
          <w:p w:rsidR="00B66C23" w:rsidRPr="007553A1" w:rsidRDefault="00B66C23" w:rsidP="00BC2DAE">
            <w:pPr>
              <w:pStyle w:val="NormalTableText"/>
              <w:spacing w:before="120"/>
              <w:jc w:val="center"/>
              <w:rPr>
                <w:rFonts w:ascii="Calibri" w:hAnsi="Calibri" w:cs="Calibri"/>
                <w:sz w:val="24"/>
              </w:rPr>
            </w:pPr>
            <w:r w:rsidRPr="007553A1">
              <w:rPr>
                <w:rFonts w:ascii="Calibri" w:hAnsi="Calibri" w:cs="Calibri"/>
                <w:sz w:val="24"/>
              </w:rPr>
              <w:t>1</w:t>
            </w:r>
          </w:p>
        </w:tc>
        <w:tc>
          <w:tcPr>
            <w:tcW w:w="1082"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TableText"/>
              <w:spacing w:before="120"/>
              <w:jc w:val="center"/>
              <w:rPr>
                <w:rFonts w:ascii="Calibri" w:hAnsi="Calibri" w:cs="Calibri"/>
                <w:sz w:val="24"/>
              </w:rPr>
            </w:pPr>
            <w:r w:rsidRPr="007553A1">
              <w:rPr>
                <w:rFonts w:ascii="Calibri" w:hAnsi="Calibri" w:cs="Calibri"/>
                <w:sz w:val="24"/>
              </w:rPr>
              <w:t>Mekorma</w:t>
            </w:r>
          </w:p>
        </w:tc>
        <w:tc>
          <w:tcPr>
            <w:tcW w:w="1082"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TableText"/>
              <w:spacing w:before="120"/>
              <w:jc w:val="center"/>
              <w:rPr>
                <w:rFonts w:ascii="Calibri" w:hAnsi="Calibri" w:cs="Calibri"/>
                <w:sz w:val="24"/>
              </w:rPr>
            </w:pPr>
            <w:r w:rsidRPr="007553A1">
              <w:rPr>
                <w:rFonts w:ascii="Calibri" w:hAnsi="Calibri" w:cs="Calibri"/>
                <w:sz w:val="24"/>
              </w:rPr>
              <w:t xml:space="preserve"> </w:t>
            </w:r>
          </w:p>
        </w:tc>
        <w:tc>
          <w:tcPr>
            <w:tcW w:w="648"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TableText"/>
              <w:spacing w:before="120"/>
              <w:rPr>
                <w:rFonts w:ascii="Calibri" w:hAnsi="Calibri" w:cs="Calibri"/>
                <w:sz w:val="24"/>
              </w:rPr>
            </w:pPr>
            <w:r w:rsidRPr="007553A1">
              <w:rPr>
                <w:rFonts w:ascii="Calibri" w:hAnsi="Calibri" w:cs="Calibri"/>
                <w:sz w:val="24"/>
              </w:rPr>
              <w:t>2016</w:t>
            </w:r>
          </w:p>
        </w:tc>
        <w:tc>
          <w:tcPr>
            <w:tcW w:w="2013"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Indent"/>
              <w:spacing w:before="120"/>
              <w:ind w:left="0"/>
              <w:rPr>
                <w:rFonts w:ascii="Calibri" w:hAnsi="Calibri" w:cs="Calibri"/>
                <w:color w:val="000000"/>
              </w:rPr>
            </w:pPr>
          </w:p>
        </w:tc>
      </w:tr>
      <w:tr w:rsidR="00B66C23" w:rsidRPr="007553A1" w:rsidTr="00D974C4">
        <w:trPr>
          <w:cantSplit/>
          <w:trHeight w:val="399"/>
        </w:trPr>
        <w:tc>
          <w:tcPr>
            <w:tcW w:w="175"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TableText"/>
              <w:spacing w:before="120"/>
              <w:jc w:val="center"/>
              <w:rPr>
                <w:rFonts w:ascii="Calibri" w:hAnsi="Calibri" w:cs="Calibri"/>
                <w:sz w:val="24"/>
              </w:rPr>
            </w:pPr>
            <w:r w:rsidRPr="007553A1">
              <w:rPr>
                <w:rFonts w:ascii="Calibri" w:hAnsi="Calibri" w:cs="Calibri"/>
                <w:sz w:val="24"/>
              </w:rPr>
              <w:t>2</w:t>
            </w:r>
          </w:p>
        </w:tc>
        <w:tc>
          <w:tcPr>
            <w:tcW w:w="1082"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TableText"/>
              <w:spacing w:before="120"/>
              <w:jc w:val="center"/>
              <w:rPr>
                <w:rFonts w:ascii="Calibri" w:hAnsi="Calibri" w:cs="Calibri"/>
                <w:sz w:val="24"/>
              </w:rPr>
            </w:pPr>
            <w:r w:rsidRPr="007553A1">
              <w:rPr>
                <w:rFonts w:ascii="Calibri" w:hAnsi="Calibri" w:cs="Calibri"/>
                <w:sz w:val="24"/>
              </w:rPr>
              <w:t>Doc link</w:t>
            </w:r>
          </w:p>
        </w:tc>
        <w:tc>
          <w:tcPr>
            <w:tcW w:w="1082"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TableText"/>
              <w:spacing w:before="120"/>
              <w:jc w:val="center"/>
              <w:rPr>
                <w:rFonts w:ascii="Calibri" w:hAnsi="Calibri" w:cs="Calibri"/>
                <w:sz w:val="24"/>
              </w:rPr>
            </w:pPr>
            <w:r w:rsidRPr="007553A1">
              <w:rPr>
                <w:rFonts w:ascii="Calibri" w:hAnsi="Calibri" w:cs="Calibri"/>
                <w:sz w:val="24"/>
              </w:rPr>
              <w:t xml:space="preserve"> </w:t>
            </w:r>
          </w:p>
        </w:tc>
        <w:tc>
          <w:tcPr>
            <w:tcW w:w="648"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TableText"/>
              <w:spacing w:before="120"/>
              <w:rPr>
                <w:rFonts w:ascii="Calibri" w:hAnsi="Calibri" w:cs="Calibri"/>
                <w:sz w:val="24"/>
              </w:rPr>
            </w:pPr>
            <w:r w:rsidRPr="007553A1">
              <w:rPr>
                <w:rFonts w:ascii="Calibri" w:hAnsi="Calibri" w:cs="Calibri"/>
                <w:sz w:val="24"/>
              </w:rPr>
              <w:t>2019</w:t>
            </w:r>
          </w:p>
        </w:tc>
        <w:tc>
          <w:tcPr>
            <w:tcW w:w="2013"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Indent"/>
              <w:spacing w:before="120"/>
              <w:ind w:left="0"/>
              <w:rPr>
                <w:rFonts w:ascii="Calibri" w:hAnsi="Calibri" w:cs="Calibri"/>
                <w:color w:val="000000"/>
              </w:rPr>
            </w:pPr>
          </w:p>
        </w:tc>
      </w:tr>
      <w:tr w:rsidR="00B66C23" w:rsidRPr="007553A1" w:rsidTr="00D974C4">
        <w:trPr>
          <w:cantSplit/>
          <w:trHeight w:val="399"/>
        </w:trPr>
        <w:tc>
          <w:tcPr>
            <w:tcW w:w="175"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TableText"/>
              <w:spacing w:before="120"/>
              <w:jc w:val="center"/>
              <w:rPr>
                <w:rFonts w:ascii="Calibri" w:hAnsi="Calibri" w:cs="Calibri"/>
                <w:sz w:val="24"/>
              </w:rPr>
            </w:pPr>
          </w:p>
        </w:tc>
        <w:tc>
          <w:tcPr>
            <w:tcW w:w="1082"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TableText"/>
              <w:spacing w:before="120"/>
              <w:jc w:val="center"/>
              <w:rPr>
                <w:rFonts w:ascii="Calibri" w:hAnsi="Calibri" w:cs="Calibri"/>
                <w:sz w:val="24"/>
              </w:rPr>
            </w:pPr>
            <w:r w:rsidRPr="007553A1">
              <w:rPr>
                <w:rFonts w:ascii="Calibri" w:hAnsi="Calibri" w:cs="Calibri"/>
                <w:sz w:val="24"/>
              </w:rPr>
              <w:t>F9</w:t>
            </w:r>
          </w:p>
        </w:tc>
        <w:tc>
          <w:tcPr>
            <w:tcW w:w="1082"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TableText"/>
              <w:spacing w:before="120"/>
              <w:jc w:val="center"/>
              <w:rPr>
                <w:rFonts w:ascii="Calibri" w:hAnsi="Calibri" w:cs="Calibri"/>
                <w:sz w:val="24"/>
              </w:rPr>
            </w:pPr>
          </w:p>
        </w:tc>
        <w:tc>
          <w:tcPr>
            <w:tcW w:w="648"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TableText"/>
              <w:spacing w:before="120"/>
              <w:rPr>
                <w:rFonts w:ascii="Calibri" w:hAnsi="Calibri" w:cs="Calibri"/>
                <w:sz w:val="24"/>
              </w:rPr>
            </w:pPr>
          </w:p>
        </w:tc>
        <w:tc>
          <w:tcPr>
            <w:tcW w:w="2013" w:type="pct"/>
            <w:tcBorders>
              <w:top w:val="single" w:sz="4" w:space="0" w:color="auto"/>
              <w:left w:val="single" w:sz="4" w:space="0" w:color="auto"/>
              <w:bottom w:val="single" w:sz="4" w:space="0" w:color="auto"/>
              <w:right w:val="single" w:sz="4" w:space="0" w:color="auto"/>
            </w:tcBorders>
          </w:tcPr>
          <w:p w:rsidR="00B66C23" w:rsidRPr="007553A1" w:rsidRDefault="00B66C23" w:rsidP="00BC2DAE">
            <w:pPr>
              <w:pStyle w:val="NormalIndent"/>
              <w:spacing w:before="120"/>
              <w:ind w:left="0"/>
              <w:rPr>
                <w:rFonts w:ascii="Calibri" w:hAnsi="Calibri" w:cs="Calibri"/>
                <w:color w:val="000000"/>
              </w:rPr>
            </w:pPr>
          </w:p>
        </w:tc>
      </w:tr>
    </w:tbl>
    <w:p w:rsidR="00BF6A24" w:rsidRPr="00BF6A24" w:rsidRDefault="00BF6A24" w:rsidP="00BF6A24">
      <w:pPr>
        <w:rPr>
          <w:b/>
          <w:sz w:val="8"/>
          <w:szCs w:val="24"/>
          <w:lang w:val="en-US" w:eastAsia="en-CA"/>
        </w:rPr>
      </w:pPr>
      <w:bookmarkStart w:id="276" w:name="_Toc55210374"/>
    </w:p>
    <w:p w:rsidR="00B66C23" w:rsidRPr="00BF6A24" w:rsidRDefault="00B66C23" w:rsidP="00BF6A24">
      <w:pPr>
        <w:rPr>
          <w:b/>
          <w:sz w:val="24"/>
          <w:szCs w:val="24"/>
          <w:lang w:val="en-US" w:eastAsia="en-CA"/>
        </w:rPr>
      </w:pPr>
      <w:r w:rsidRPr="00BF6A24">
        <w:rPr>
          <w:b/>
          <w:sz w:val="24"/>
          <w:szCs w:val="24"/>
          <w:lang w:val="en-US" w:eastAsia="en-CA"/>
        </w:rPr>
        <w:t>Application Companies and Checkbooks/Plans by Company</w:t>
      </w:r>
      <w:bookmarkEnd w:id="276"/>
      <w:r w:rsidR="00BF6A24">
        <w:rPr>
          <w:b/>
          <w:sz w:val="24"/>
          <w:szCs w:val="24"/>
          <w:lang w:val="en-US" w:eastAsia="en-CA"/>
        </w:rPr>
        <w:t>:</w:t>
      </w:r>
    </w:p>
    <w:p w:rsidR="0026338A" w:rsidRPr="00BF6A24" w:rsidRDefault="0026338A" w:rsidP="0026338A">
      <w:pPr>
        <w:rPr>
          <w:b/>
          <w:sz w:val="2"/>
          <w:szCs w:val="24"/>
          <w:lang w:val="en-US" w:eastAsia="en-CA"/>
        </w:rPr>
      </w:pPr>
    </w:p>
    <w:tbl>
      <w:tblPr>
        <w:tblW w:w="4823"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34"/>
        <w:gridCol w:w="2381"/>
        <w:gridCol w:w="4101"/>
        <w:gridCol w:w="1735"/>
      </w:tblGrid>
      <w:tr w:rsidR="00B66C23" w:rsidRPr="0026338A" w:rsidTr="00087C22">
        <w:trPr>
          <w:cantSplit/>
          <w:trHeight w:val="538"/>
          <w:tblHeader/>
        </w:trPr>
        <w:tc>
          <w:tcPr>
            <w:tcW w:w="527"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26338A" w:rsidRDefault="00B66C23" w:rsidP="00B2698A">
            <w:pPr>
              <w:spacing w:before="120"/>
              <w:jc w:val="center"/>
              <w:rPr>
                <w:rFonts w:ascii="Calibri" w:hAnsi="Calibri"/>
                <w:b/>
                <w:bCs/>
                <w:sz w:val="24"/>
                <w:szCs w:val="24"/>
              </w:rPr>
            </w:pPr>
            <w:r w:rsidRPr="0026338A">
              <w:rPr>
                <w:rFonts w:ascii="Calibri" w:hAnsi="Calibri"/>
                <w:b/>
                <w:bCs/>
                <w:sz w:val="24"/>
                <w:szCs w:val="24"/>
              </w:rPr>
              <w:t>#</w:t>
            </w:r>
          </w:p>
        </w:tc>
        <w:tc>
          <w:tcPr>
            <w:tcW w:w="1318"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26338A" w:rsidRDefault="00B66C23" w:rsidP="00BC2DAE">
            <w:pPr>
              <w:spacing w:before="120"/>
              <w:jc w:val="center"/>
              <w:rPr>
                <w:rFonts w:ascii="Calibri" w:hAnsi="Calibri"/>
                <w:b/>
                <w:bCs/>
                <w:sz w:val="24"/>
                <w:szCs w:val="24"/>
              </w:rPr>
            </w:pPr>
            <w:r w:rsidRPr="0026338A">
              <w:rPr>
                <w:rFonts w:ascii="Calibri" w:hAnsi="Calibri"/>
                <w:b/>
                <w:bCs/>
                <w:sz w:val="24"/>
                <w:szCs w:val="24"/>
              </w:rPr>
              <w:t>Companies</w:t>
            </w:r>
          </w:p>
        </w:tc>
        <w:tc>
          <w:tcPr>
            <w:tcW w:w="2257"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26338A" w:rsidRDefault="00B66C23" w:rsidP="00BC2DAE">
            <w:pPr>
              <w:spacing w:before="120"/>
              <w:jc w:val="center"/>
              <w:rPr>
                <w:rFonts w:ascii="Calibri" w:hAnsi="Calibri"/>
                <w:b/>
                <w:bCs/>
                <w:sz w:val="24"/>
                <w:szCs w:val="24"/>
              </w:rPr>
            </w:pPr>
            <w:r w:rsidRPr="0026338A">
              <w:rPr>
                <w:rFonts w:ascii="Calibri" w:hAnsi="Calibri"/>
                <w:b/>
                <w:bCs/>
                <w:sz w:val="24"/>
                <w:szCs w:val="24"/>
              </w:rPr>
              <w:t>Checkbooks/Plans</w:t>
            </w:r>
          </w:p>
        </w:tc>
        <w:tc>
          <w:tcPr>
            <w:tcW w:w="899"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26338A" w:rsidRDefault="00B66C23" w:rsidP="00BC2DAE">
            <w:pPr>
              <w:spacing w:before="120"/>
              <w:jc w:val="center"/>
              <w:rPr>
                <w:rFonts w:ascii="Calibri" w:hAnsi="Calibri"/>
                <w:b/>
                <w:bCs/>
                <w:sz w:val="24"/>
                <w:szCs w:val="24"/>
              </w:rPr>
            </w:pPr>
            <w:r w:rsidRPr="0026338A">
              <w:rPr>
                <w:rFonts w:ascii="Calibri" w:hAnsi="Calibri"/>
                <w:b/>
                <w:bCs/>
                <w:sz w:val="24"/>
                <w:szCs w:val="24"/>
              </w:rPr>
              <w:t xml:space="preserve">Question/Issue </w:t>
            </w:r>
          </w:p>
        </w:tc>
      </w:tr>
      <w:tr w:rsidR="00B66C23" w:rsidRPr="0026338A" w:rsidTr="00087C22">
        <w:trPr>
          <w:cantSplit/>
          <w:trHeight w:val="648"/>
        </w:trPr>
        <w:tc>
          <w:tcPr>
            <w:tcW w:w="527" w:type="pct"/>
            <w:tcBorders>
              <w:top w:val="single" w:sz="4" w:space="0" w:color="auto"/>
              <w:left w:val="single" w:sz="4" w:space="0" w:color="auto"/>
              <w:bottom w:val="single" w:sz="4" w:space="0" w:color="auto"/>
              <w:right w:val="single" w:sz="4" w:space="0" w:color="auto"/>
            </w:tcBorders>
            <w:hideMark/>
          </w:tcPr>
          <w:p w:rsidR="00B66C23" w:rsidRPr="0026338A" w:rsidRDefault="00B66C23" w:rsidP="00BC2DAE">
            <w:pPr>
              <w:pStyle w:val="NormalTableText"/>
              <w:spacing w:before="120"/>
              <w:jc w:val="center"/>
              <w:rPr>
                <w:rFonts w:ascii="Calibri" w:hAnsi="Calibri" w:cs="Calibri"/>
                <w:sz w:val="24"/>
              </w:rPr>
            </w:pPr>
            <w:r w:rsidRPr="0026338A">
              <w:rPr>
                <w:rFonts w:ascii="Calibri" w:hAnsi="Calibri" w:cs="Calibri"/>
                <w:sz w:val="24"/>
              </w:rPr>
              <w:t>1</w:t>
            </w:r>
          </w:p>
        </w:tc>
        <w:tc>
          <w:tcPr>
            <w:tcW w:w="1318" w:type="pct"/>
            <w:tcBorders>
              <w:top w:val="single" w:sz="4" w:space="0" w:color="auto"/>
              <w:left w:val="single" w:sz="4" w:space="0" w:color="auto"/>
              <w:bottom w:val="single" w:sz="4" w:space="0" w:color="auto"/>
              <w:right w:val="single" w:sz="4" w:space="0" w:color="auto"/>
            </w:tcBorders>
          </w:tcPr>
          <w:p w:rsidR="00B66C23" w:rsidRPr="0026338A" w:rsidRDefault="00B66C23" w:rsidP="00BC2DAE">
            <w:pPr>
              <w:pStyle w:val="NormalTableText"/>
              <w:spacing w:before="120"/>
              <w:jc w:val="center"/>
              <w:rPr>
                <w:rFonts w:ascii="Calibri" w:hAnsi="Calibri" w:cs="Calibri"/>
                <w:sz w:val="24"/>
              </w:rPr>
            </w:pPr>
            <w:r w:rsidRPr="0026338A">
              <w:rPr>
                <w:rFonts w:ascii="Calibri" w:hAnsi="Calibri" w:cs="Calibri"/>
                <w:sz w:val="24"/>
              </w:rPr>
              <w:t>December 31 Funds/Plans</w:t>
            </w:r>
          </w:p>
        </w:tc>
        <w:tc>
          <w:tcPr>
            <w:tcW w:w="2257" w:type="pct"/>
            <w:tcBorders>
              <w:top w:val="single" w:sz="4" w:space="0" w:color="auto"/>
              <w:left w:val="single" w:sz="4" w:space="0" w:color="auto"/>
              <w:bottom w:val="single" w:sz="4" w:space="0" w:color="auto"/>
              <w:right w:val="single" w:sz="4" w:space="0" w:color="auto"/>
            </w:tcBorders>
          </w:tcPr>
          <w:p w:rsidR="00B66C23" w:rsidRPr="0026338A" w:rsidRDefault="00B66C23" w:rsidP="00BC2DAE">
            <w:pPr>
              <w:pStyle w:val="NormalTableText"/>
              <w:spacing w:before="120"/>
              <w:rPr>
                <w:rFonts w:ascii="Calibri" w:hAnsi="Calibri" w:cs="Calibri"/>
                <w:sz w:val="24"/>
              </w:rPr>
            </w:pPr>
            <w:r w:rsidRPr="0026338A">
              <w:rPr>
                <w:rFonts w:ascii="Calibri" w:hAnsi="Calibri" w:cs="Calibri"/>
                <w:sz w:val="24"/>
              </w:rPr>
              <w:t>Benefits; LIQ, RAF, SGIP, WCB, MEPP/expenditure</w:t>
            </w:r>
          </w:p>
        </w:tc>
        <w:tc>
          <w:tcPr>
            <w:tcW w:w="899" w:type="pct"/>
            <w:tcBorders>
              <w:top w:val="single" w:sz="4" w:space="0" w:color="auto"/>
              <w:left w:val="single" w:sz="4" w:space="0" w:color="auto"/>
              <w:bottom w:val="single" w:sz="4" w:space="0" w:color="auto"/>
              <w:right w:val="single" w:sz="4" w:space="0" w:color="auto"/>
            </w:tcBorders>
          </w:tcPr>
          <w:p w:rsidR="00B66C23" w:rsidRPr="0026338A" w:rsidRDefault="00B66C23" w:rsidP="00BC2DAE">
            <w:pPr>
              <w:pStyle w:val="NormalIndent"/>
              <w:spacing w:before="120"/>
              <w:ind w:left="0"/>
              <w:rPr>
                <w:rFonts w:ascii="Calibri" w:hAnsi="Calibri" w:cs="Calibri"/>
                <w:color w:val="000000"/>
              </w:rPr>
            </w:pPr>
          </w:p>
        </w:tc>
      </w:tr>
      <w:tr w:rsidR="00B66C23" w:rsidRPr="0026338A" w:rsidTr="00087C22">
        <w:trPr>
          <w:cantSplit/>
          <w:trHeight w:val="372"/>
        </w:trPr>
        <w:tc>
          <w:tcPr>
            <w:tcW w:w="527" w:type="pct"/>
            <w:tcBorders>
              <w:top w:val="single" w:sz="4" w:space="0" w:color="auto"/>
              <w:left w:val="single" w:sz="4" w:space="0" w:color="auto"/>
              <w:bottom w:val="single" w:sz="4" w:space="0" w:color="auto"/>
              <w:right w:val="single" w:sz="4" w:space="0" w:color="auto"/>
            </w:tcBorders>
          </w:tcPr>
          <w:p w:rsidR="00B66C23" w:rsidRPr="0026338A" w:rsidRDefault="00B66C23" w:rsidP="00BC2DAE">
            <w:pPr>
              <w:pStyle w:val="NormalTableText"/>
              <w:spacing w:before="120"/>
              <w:jc w:val="center"/>
              <w:rPr>
                <w:rFonts w:ascii="Calibri" w:hAnsi="Calibri" w:cs="Calibri"/>
                <w:sz w:val="24"/>
              </w:rPr>
            </w:pPr>
            <w:r w:rsidRPr="0026338A">
              <w:rPr>
                <w:rFonts w:ascii="Calibri" w:hAnsi="Calibri" w:cs="Calibri"/>
                <w:sz w:val="24"/>
              </w:rPr>
              <w:t>2</w:t>
            </w:r>
          </w:p>
        </w:tc>
        <w:tc>
          <w:tcPr>
            <w:tcW w:w="1318" w:type="pct"/>
            <w:tcBorders>
              <w:top w:val="single" w:sz="4" w:space="0" w:color="auto"/>
              <w:left w:val="single" w:sz="4" w:space="0" w:color="auto"/>
              <w:bottom w:val="single" w:sz="4" w:space="0" w:color="auto"/>
              <w:right w:val="single" w:sz="4" w:space="0" w:color="auto"/>
            </w:tcBorders>
          </w:tcPr>
          <w:p w:rsidR="00B66C23" w:rsidRPr="0026338A" w:rsidRDefault="00B66C23" w:rsidP="00BC2DAE">
            <w:pPr>
              <w:pStyle w:val="NormalTableText"/>
              <w:spacing w:before="120"/>
              <w:jc w:val="center"/>
              <w:rPr>
                <w:rFonts w:ascii="Calibri" w:hAnsi="Calibri" w:cs="Calibri"/>
                <w:sz w:val="24"/>
              </w:rPr>
            </w:pPr>
            <w:r w:rsidRPr="0026338A">
              <w:rPr>
                <w:rFonts w:ascii="Calibri" w:hAnsi="Calibri" w:cs="Calibri"/>
                <w:sz w:val="24"/>
              </w:rPr>
              <w:t>March 31 Funds/Plans</w:t>
            </w:r>
          </w:p>
        </w:tc>
        <w:tc>
          <w:tcPr>
            <w:tcW w:w="2257" w:type="pct"/>
            <w:tcBorders>
              <w:top w:val="single" w:sz="4" w:space="0" w:color="auto"/>
              <w:left w:val="single" w:sz="4" w:space="0" w:color="auto"/>
              <w:bottom w:val="single" w:sz="4" w:space="0" w:color="auto"/>
              <w:right w:val="single" w:sz="4" w:space="0" w:color="auto"/>
            </w:tcBorders>
          </w:tcPr>
          <w:p w:rsidR="00B66C23" w:rsidRPr="0026338A" w:rsidRDefault="00B66C23" w:rsidP="00BC2DAE">
            <w:pPr>
              <w:pStyle w:val="NormalTableText"/>
              <w:spacing w:before="120"/>
              <w:rPr>
                <w:rFonts w:ascii="Calibri" w:hAnsi="Calibri" w:cs="Calibri"/>
                <w:sz w:val="24"/>
              </w:rPr>
            </w:pPr>
            <w:r w:rsidRPr="0026338A">
              <w:rPr>
                <w:rFonts w:ascii="Calibri" w:hAnsi="Calibri" w:cs="Calibri"/>
                <w:sz w:val="24"/>
              </w:rPr>
              <w:t>ATB, Judges, PSSP, RAF, SPAF, STC</w:t>
            </w:r>
          </w:p>
        </w:tc>
        <w:tc>
          <w:tcPr>
            <w:tcW w:w="899" w:type="pct"/>
            <w:tcBorders>
              <w:top w:val="single" w:sz="4" w:space="0" w:color="auto"/>
              <w:left w:val="single" w:sz="4" w:space="0" w:color="auto"/>
              <w:bottom w:val="single" w:sz="4" w:space="0" w:color="auto"/>
              <w:right w:val="single" w:sz="4" w:space="0" w:color="auto"/>
            </w:tcBorders>
          </w:tcPr>
          <w:p w:rsidR="00B66C23" w:rsidRPr="0026338A" w:rsidRDefault="00B66C23" w:rsidP="00BC2DAE">
            <w:pPr>
              <w:pStyle w:val="NormalIndent"/>
              <w:spacing w:before="120"/>
              <w:ind w:left="0"/>
              <w:rPr>
                <w:rFonts w:ascii="Calibri" w:hAnsi="Calibri" w:cs="Calibri"/>
                <w:color w:val="000000"/>
              </w:rPr>
            </w:pPr>
          </w:p>
        </w:tc>
      </w:tr>
      <w:tr w:rsidR="00B66C23" w:rsidRPr="0026338A" w:rsidTr="00087C22">
        <w:trPr>
          <w:cantSplit/>
          <w:trHeight w:val="385"/>
        </w:trPr>
        <w:tc>
          <w:tcPr>
            <w:tcW w:w="527" w:type="pct"/>
            <w:tcBorders>
              <w:top w:val="single" w:sz="4" w:space="0" w:color="auto"/>
              <w:left w:val="single" w:sz="4" w:space="0" w:color="auto"/>
              <w:bottom w:val="single" w:sz="4" w:space="0" w:color="auto"/>
              <w:right w:val="single" w:sz="4" w:space="0" w:color="auto"/>
            </w:tcBorders>
          </w:tcPr>
          <w:p w:rsidR="00B66C23" w:rsidRPr="0026338A" w:rsidRDefault="00B66C23" w:rsidP="00BC2DAE">
            <w:pPr>
              <w:pStyle w:val="NormalTableText"/>
              <w:spacing w:before="120"/>
              <w:jc w:val="center"/>
              <w:rPr>
                <w:rFonts w:ascii="Calibri" w:hAnsi="Calibri" w:cs="Calibri"/>
                <w:sz w:val="24"/>
              </w:rPr>
            </w:pPr>
            <w:r w:rsidRPr="0026338A">
              <w:rPr>
                <w:rFonts w:ascii="Calibri" w:hAnsi="Calibri" w:cs="Calibri"/>
                <w:sz w:val="24"/>
              </w:rPr>
              <w:t>3</w:t>
            </w:r>
          </w:p>
        </w:tc>
        <w:tc>
          <w:tcPr>
            <w:tcW w:w="1318" w:type="pct"/>
            <w:tcBorders>
              <w:top w:val="single" w:sz="4" w:space="0" w:color="auto"/>
              <w:left w:val="single" w:sz="4" w:space="0" w:color="auto"/>
              <w:bottom w:val="single" w:sz="4" w:space="0" w:color="auto"/>
              <w:right w:val="single" w:sz="4" w:space="0" w:color="auto"/>
            </w:tcBorders>
          </w:tcPr>
          <w:p w:rsidR="00B66C23" w:rsidRPr="0026338A" w:rsidRDefault="00B66C23" w:rsidP="00BC2DAE">
            <w:pPr>
              <w:pStyle w:val="NormalTableText"/>
              <w:spacing w:before="120"/>
              <w:jc w:val="center"/>
              <w:rPr>
                <w:rFonts w:ascii="Calibri" w:hAnsi="Calibri" w:cs="Calibri"/>
                <w:sz w:val="24"/>
              </w:rPr>
            </w:pPr>
            <w:r w:rsidRPr="0026338A">
              <w:rPr>
                <w:rFonts w:ascii="Calibri" w:hAnsi="Calibri" w:cs="Calibri"/>
                <w:sz w:val="24"/>
              </w:rPr>
              <w:t>PEBA Revolving Fund</w:t>
            </w:r>
          </w:p>
        </w:tc>
        <w:tc>
          <w:tcPr>
            <w:tcW w:w="2257" w:type="pct"/>
            <w:tcBorders>
              <w:top w:val="single" w:sz="4" w:space="0" w:color="auto"/>
              <w:left w:val="single" w:sz="4" w:space="0" w:color="auto"/>
              <w:bottom w:val="single" w:sz="4" w:space="0" w:color="auto"/>
              <w:right w:val="single" w:sz="4" w:space="0" w:color="auto"/>
            </w:tcBorders>
          </w:tcPr>
          <w:p w:rsidR="00B66C23" w:rsidRPr="0026338A" w:rsidRDefault="00B66C23" w:rsidP="00BC2DAE">
            <w:pPr>
              <w:pStyle w:val="NormalTableText"/>
              <w:spacing w:before="120"/>
              <w:rPr>
                <w:rFonts w:ascii="Calibri" w:hAnsi="Calibri" w:cs="Calibri"/>
                <w:sz w:val="24"/>
              </w:rPr>
            </w:pPr>
            <w:r w:rsidRPr="0026338A">
              <w:rPr>
                <w:rFonts w:ascii="Calibri" w:hAnsi="Calibri" w:cs="Calibri"/>
                <w:sz w:val="24"/>
              </w:rPr>
              <w:t>expenditure</w:t>
            </w:r>
          </w:p>
        </w:tc>
        <w:tc>
          <w:tcPr>
            <w:tcW w:w="899" w:type="pct"/>
            <w:tcBorders>
              <w:top w:val="single" w:sz="4" w:space="0" w:color="auto"/>
              <w:left w:val="single" w:sz="4" w:space="0" w:color="auto"/>
              <w:bottom w:val="single" w:sz="4" w:space="0" w:color="auto"/>
              <w:right w:val="single" w:sz="4" w:space="0" w:color="auto"/>
            </w:tcBorders>
          </w:tcPr>
          <w:p w:rsidR="00B66C23" w:rsidRPr="0026338A" w:rsidRDefault="00B66C23" w:rsidP="00BC2DAE">
            <w:pPr>
              <w:pStyle w:val="NormalIndent"/>
              <w:spacing w:before="120"/>
              <w:ind w:left="0"/>
              <w:rPr>
                <w:rFonts w:ascii="Calibri" w:hAnsi="Calibri" w:cs="Calibri"/>
                <w:color w:val="000000"/>
              </w:rPr>
            </w:pPr>
          </w:p>
        </w:tc>
      </w:tr>
      <w:tr w:rsidR="00B66C23" w:rsidRPr="0026338A" w:rsidTr="00087C22">
        <w:trPr>
          <w:cantSplit/>
          <w:trHeight w:val="634"/>
        </w:trPr>
        <w:tc>
          <w:tcPr>
            <w:tcW w:w="527" w:type="pct"/>
            <w:tcBorders>
              <w:top w:val="single" w:sz="4" w:space="0" w:color="auto"/>
              <w:left w:val="single" w:sz="4" w:space="0" w:color="auto"/>
              <w:bottom w:val="single" w:sz="4" w:space="0" w:color="auto"/>
              <w:right w:val="single" w:sz="4" w:space="0" w:color="auto"/>
            </w:tcBorders>
          </w:tcPr>
          <w:p w:rsidR="00B66C23" w:rsidRPr="0026338A" w:rsidRDefault="00B66C23" w:rsidP="00BC2DAE">
            <w:pPr>
              <w:pStyle w:val="NormalTableText"/>
              <w:spacing w:before="120"/>
              <w:jc w:val="center"/>
              <w:rPr>
                <w:rFonts w:ascii="Calibri" w:hAnsi="Calibri" w:cs="Calibri"/>
                <w:sz w:val="24"/>
              </w:rPr>
            </w:pPr>
            <w:r w:rsidRPr="0026338A">
              <w:rPr>
                <w:rFonts w:ascii="Calibri" w:hAnsi="Calibri" w:cs="Calibri"/>
                <w:sz w:val="24"/>
              </w:rPr>
              <w:t>4</w:t>
            </w:r>
          </w:p>
        </w:tc>
        <w:tc>
          <w:tcPr>
            <w:tcW w:w="1318" w:type="pct"/>
            <w:tcBorders>
              <w:top w:val="single" w:sz="4" w:space="0" w:color="auto"/>
              <w:left w:val="single" w:sz="4" w:space="0" w:color="auto"/>
              <w:bottom w:val="single" w:sz="4" w:space="0" w:color="auto"/>
              <w:right w:val="single" w:sz="4" w:space="0" w:color="auto"/>
            </w:tcBorders>
          </w:tcPr>
          <w:p w:rsidR="00B66C23" w:rsidRPr="0026338A" w:rsidRDefault="00B66C23" w:rsidP="00BC2DAE">
            <w:pPr>
              <w:pStyle w:val="NormalTableText"/>
              <w:spacing w:before="120"/>
              <w:jc w:val="center"/>
              <w:rPr>
                <w:rFonts w:ascii="Calibri" w:hAnsi="Calibri" w:cs="Calibri"/>
                <w:sz w:val="24"/>
              </w:rPr>
            </w:pPr>
            <w:r w:rsidRPr="0026338A">
              <w:rPr>
                <w:rFonts w:ascii="Calibri" w:hAnsi="Calibri" w:cs="Calibri"/>
                <w:sz w:val="24"/>
              </w:rPr>
              <w:t>Public Employees Pension Plan</w:t>
            </w:r>
          </w:p>
        </w:tc>
        <w:tc>
          <w:tcPr>
            <w:tcW w:w="2257" w:type="pct"/>
            <w:tcBorders>
              <w:top w:val="single" w:sz="4" w:space="0" w:color="auto"/>
              <w:left w:val="single" w:sz="4" w:space="0" w:color="auto"/>
              <w:bottom w:val="single" w:sz="4" w:space="0" w:color="auto"/>
              <w:right w:val="single" w:sz="4" w:space="0" w:color="auto"/>
            </w:tcBorders>
          </w:tcPr>
          <w:p w:rsidR="00B66C23" w:rsidRPr="0026338A" w:rsidRDefault="00B66C23" w:rsidP="00BC2DAE">
            <w:pPr>
              <w:pStyle w:val="NormalTableText"/>
              <w:spacing w:before="120"/>
              <w:rPr>
                <w:rFonts w:ascii="Calibri" w:hAnsi="Calibri" w:cs="Calibri"/>
                <w:sz w:val="24"/>
              </w:rPr>
            </w:pPr>
            <w:r w:rsidRPr="0026338A">
              <w:rPr>
                <w:rFonts w:ascii="Calibri" w:hAnsi="Calibri" w:cs="Calibri"/>
                <w:sz w:val="24"/>
              </w:rPr>
              <w:t>P</w:t>
            </w:r>
            <w:r w:rsidR="000E2DEA">
              <w:rPr>
                <w:rFonts w:ascii="Calibri" w:hAnsi="Calibri" w:cs="Calibri"/>
                <w:sz w:val="24"/>
              </w:rPr>
              <w:t>EPP</w:t>
            </w:r>
          </w:p>
        </w:tc>
        <w:tc>
          <w:tcPr>
            <w:tcW w:w="899" w:type="pct"/>
            <w:tcBorders>
              <w:top w:val="single" w:sz="4" w:space="0" w:color="auto"/>
              <w:left w:val="single" w:sz="4" w:space="0" w:color="auto"/>
              <w:bottom w:val="single" w:sz="4" w:space="0" w:color="auto"/>
              <w:right w:val="single" w:sz="4" w:space="0" w:color="auto"/>
            </w:tcBorders>
          </w:tcPr>
          <w:p w:rsidR="00B66C23" w:rsidRPr="0026338A" w:rsidRDefault="00B66C23" w:rsidP="00BC2DAE">
            <w:pPr>
              <w:pStyle w:val="NormalIndent"/>
              <w:spacing w:before="120"/>
              <w:ind w:left="0"/>
              <w:rPr>
                <w:rFonts w:ascii="Calibri" w:hAnsi="Calibri" w:cs="Calibri"/>
                <w:color w:val="000000"/>
              </w:rPr>
            </w:pPr>
          </w:p>
        </w:tc>
      </w:tr>
    </w:tbl>
    <w:p w:rsidR="00924750" w:rsidRPr="00C92C20" w:rsidRDefault="00924750" w:rsidP="00C92C20">
      <w:pPr>
        <w:rPr>
          <w:sz w:val="8"/>
          <w:lang w:val="en-US" w:eastAsia="en-CA"/>
        </w:rPr>
      </w:pPr>
      <w:bookmarkStart w:id="277" w:name="_Toc55210375"/>
    </w:p>
    <w:p w:rsidR="00B66C23" w:rsidRPr="00BF6A24" w:rsidRDefault="00B66C23" w:rsidP="00BF6A24">
      <w:pPr>
        <w:rPr>
          <w:b/>
          <w:sz w:val="24"/>
          <w:szCs w:val="24"/>
          <w:lang w:val="en-US" w:eastAsia="en-CA"/>
        </w:rPr>
      </w:pPr>
      <w:r w:rsidRPr="00BF6A24">
        <w:rPr>
          <w:b/>
          <w:sz w:val="24"/>
          <w:szCs w:val="24"/>
          <w:lang w:val="en-US" w:eastAsia="en-CA"/>
        </w:rPr>
        <w:t>Application Release Schedules</w:t>
      </w:r>
      <w:bookmarkEnd w:id="277"/>
      <w:r w:rsidR="00BF6A24">
        <w:rPr>
          <w:b/>
          <w:sz w:val="24"/>
          <w:szCs w:val="24"/>
          <w:lang w:val="en-US" w:eastAsia="en-CA"/>
        </w:rPr>
        <w:t>:</w:t>
      </w:r>
    </w:p>
    <w:p w:rsidR="00B2698A" w:rsidRPr="004125BE" w:rsidRDefault="00B2698A" w:rsidP="00B2698A">
      <w:pPr>
        <w:rPr>
          <w:sz w:val="8"/>
          <w:szCs w:val="26"/>
          <w:lang w:val="en-US" w:eastAsia="en-CA"/>
        </w:rPr>
      </w:pPr>
    </w:p>
    <w:tbl>
      <w:tblPr>
        <w:tblW w:w="4799"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38"/>
        <w:gridCol w:w="1729"/>
        <w:gridCol w:w="1731"/>
        <w:gridCol w:w="1034"/>
        <w:gridCol w:w="1036"/>
        <w:gridCol w:w="3238"/>
      </w:tblGrid>
      <w:tr w:rsidR="00B66C23" w:rsidRPr="00087C22" w:rsidTr="00087C22">
        <w:trPr>
          <w:cantSplit/>
          <w:trHeight w:val="831"/>
          <w:tblHeader/>
        </w:trPr>
        <w:tc>
          <w:tcPr>
            <w:tcW w:w="173"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087C22" w:rsidRDefault="00B66C23" w:rsidP="00BC2DAE">
            <w:pPr>
              <w:spacing w:before="120"/>
              <w:jc w:val="center"/>
              <w:rPr>
                <w:rFonts w:ascii="Calibri" w:hAnsi="Calibri"/>
                <w:b/>
                <w:bCs/>
                <w:sz w:val="24"/>
                <w:szCs w:val="24"/>
              </w:rPr>
            </w:pPr>
            <w:r w:rsidRPr="00087C22">
              <w:rPr>
                <w:rFonts w:ascii="Calibri" w:hAnsi="Calibri"/>
                <w:b/>
                <w:bCs/>
                <w:sz w:val="24"/>
                <w:szCs w:val="24"/>
              </w:rPr>
              <w:lastRenderedPageBreak/>
              <w:t>#</w:t>
            </w:r>
          </w:p>
        </w:tc>
        <w:tc>
          <w:tcPr>
            <w:tcW w:w="952" w:type="pct"/>
            <w:tcBorders>
              <w:top w:val="single" w:sz="4" w:space="0" w:color="auto"/>
              <w:left w:val="single" w:sz="4" w:space="0" w:color="auto"/>
              <w:bottom w:val="single" w:sz="4" w:space="0" w:color="auto"/>
              <w:right w:val="single" w:sz="4" w:space="0" w:color="auto"/>
            </w:tcBorders>
            <w:shd w:val="clear" w:color="auto" w:fill="E0E0E0"/>
          </w:tcPr>
          <w:p w:rsidR="00B66C23" w:rsidRPr="00087C22" w:rsidRDefault="00B66C23" w:rsidP="00BC2DAE">
            <w:pPr>
              <w:spacing w:before="120"/>
              <w:jc w:val="center"/>
              <w:rPr>
                <w:rFonts w:ascii="Calibri" w:hAnsi="Calibri"/>
                <w:b/>
                <w:bCs/>
                <w:sz w:val="24"/>
                <w:szCs w:val="24"/>
              </w:rPr>
            </w:pPr>
            <w:r w:rsidRPr="00087C22">
              <w:rPr>
                <w:rFonts w:ascii="Calibri" w:hAnsi="Calibri"/>
                <w:b/>
                <w:bCs/>
                <w:sz w:val="24"/>
                <w:szCs w:val="24"/>
              </w:rPr>
              <w:t>Release Schedules</w:t>
            </w:r>
          </w:p>
        </w:tc>
        <w:tc>
          <w:tcPr>
            <w:tcW w:w="953" w:type="pct"/>
            <w:tcBorders>
              <w:top w:val="single" w:sz="4" w:space="0" w:color="auto"/>
              <w:left w:val="single" w:sz="4" w:space="0" w:color="auto"/>
              <w:bottom w:val="single" w:sz="4" w:space="0" w:color="auto"/>
              <w:right w:val="single" w:sz="4" w:space="0" w:color="auto"/>
            </w:tcBorders>
            <w:shd w:val="clear" w:color="auto" w:fill="E0E0E0"/>
          </w:tcPr>
          <w:p w:rsidR="00B66C23" w:rsidRPr="00087C22" w:rsidRDefault="00B66C23" w:rsidP="00BC2DAE">
            <w:pPr>
              <w:spacing w:before="120"/>
              <w:jc w:val="center"/>
              <w:rPr>
                <w:rFonts w:ascii="Calibri" w:hAnsi="Calibri"/>
                <w:b/>
                <w:bCs/>
                <w:sz w:val="24"/>
                <w:szCs w:val="24"/>
              </w:rPr>
            </w:pPr>
          </w:p>
        </w:tc>
        <w:tc>
          <w:tcPr>
            <w:tcW w:w="570" w:type="pct"/>
            <w:tcBorders>
              <w:top w:val="single" w:sz="4" w:space="0" w:color="auto"/>
              <w:left w:val="single" w:sz="4" w:space="0" w:color="auto"/>
              <w:bottom w:val="single" w:sz="4" w:space="0" w:color="auto"/>
              <w:right w:val="single" w:sz="4" w:space="0" w:color="auto"/>
            </w:tcBorders>
            <w:shd w:val="clear" w:color="auto" w:fill="E0E0E0"/>
          </w:tcPr>
          <w:p w:rsidR="00B66C23" w:rsidRPr="00087C22" w:rsidRDefault="00B66C23" w:rsidP="00BC2DAE">
            <w:pPr>
              <w:spacing w:before="120"/>
              <w:jc w:val="center"/>
              <w:rPr>
                <w:rFonts w:ascii="Calibri" w:hAnsi="Calibri"/>
                <w:b/>
                <w:bCs/>
                <w:sz w:val="24"/>
                <w:szCs w:val="24"/>
              </w:rPr>
            </w:pPr>
          </w:p>
        </w:tc>
        <w:tc>
          <w:tcPr>
            <w:tcW w:w="571" w:type="pct"/>
            <w:tcBorders>
              <w:top w:val="single" w:sz="4" w:space="0" w:color="auto"/>
              <w:left w:val="single" w:sz="4" w:space="0" w:color="auto"/>
              <w:bottom w:val="single" w:sz="4" w:space="0" w:color="auto"/>
              <w:right w:val="single" w:sz="4" w:space="0" w:color="auto"/>
            </w:tcBorders>
            <w:shd w:val="clear" w:color="auto" w:fill="E0E0E0"/>
          </w:tcPr>
          <w:p w:rsidR="00B66C23" w:rsidRPr="00087C22" w:rsidRDefault="00B66C23" w:rsidP="00BC2DAE">
            <w:pPr>
              <w:spacing w:before="120"/>
              <w:jc w:val="center"/>
              <w:rPr>
                <w:rFonts w:ascii="Calibri" w:hAnsi="Calibri"/>
                <w:b/>
                <w:bCs/>
                <w:sz w:val="24"/>
                <w:szCs w:val="24"/>
              </w:rPr>
            </w:pPr>
          </w:p>
        </w:tc>
        <w:tc>
          <w:tcPr>
            <w:tcW w:w="1780"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087C22" w:rsidRDefault="00B66C23" w:rsidP="00BC2DAE">
            <w:pPr>
              <w:spacing w:before="120"/>
              <w:jc w:val="center"/>
              <w:rPr>
                <w:rFonts w:ascii="Calibri" w:hAnsi="Calibri"/>
                <w:b/>
                <w:bCs/>
                <w:sz w:val="24"/>
                <w:szCs w:val="24"/>
              </w:rPr>
            </w:pPr>
            <w:r w:rsidRPr="00087C22">
              <w:rPr>
                <w:rFonts w:ascii="Calibri" w:hAnsi="Calibri"/>
                <w:b/>
                <w:bCs/>
                <w:sz w:val="24"/>
                <w:szCs w:val="24"/>
              </w:rPr>
              <w:t xml:space="preserve">Question/Issue </w:t>
            </w:r>
          </w:p>
        </w:tc>
      </w:tr>
      <w:tr w:rsidR="00B66C23" w:rsidRPr="00087C22" w:rsidTr="00087C22">
        <w:trPr>
          <w:cantSplit/>
          <w:trHeight w:val="928"/>
        </w:trPr>
        <w:tc>
          <w:tcPr>
            <w:tcW w:w="173" w:type="pct"/>
            <w:tcBorders>
              <w:top w:val="single" w:sz="4" w:space="0" w:color="auto"/>
              <w:left w:val="single" w:sz="4" w:space="0" w:color="auto"/>
              <w:bottom w:val="single" w:sz="4" w:space="0" w:color="auto"/>
              <w:right w:val="single" w:sz="4" w:space="0" w:color="auto"/>
            </w:tcBorders>
            <w:hideMark/>
          </w:tcPr>
          <w:p w:rsidR="00B66C23" w:rsidRPr="00087C22" w:rsidRDefault="00B66C23" w:rsidP="00BC2DAE">
            <w:pPr>
              <w:pStyle w:val="NormalTableText"/>
              <w:spacing w:before="120"/>
              <w:jc w:val="center"/>
              <w:rPr>
                <w:rFonts w:ascii="Calibri" w:hAnsi="Calibri" w:cs="Calibri"/>
                <w:sz w:val="24"/>
              </w:rPr>
            </w:pPr>
            <w:r w:rsidRPr="00087C22">
              <w:rPr>
                <w:rFonts w:ascii="Calibri" w:hAnsi="Calibri" w:cs="Calibri"/>
                <w:sz w:val="24"/>
              </w:rPr>
              <w:t>1</w:t>
            </w:r>
          </w:p>
        </w:tc>
        <w:tc>
          <w:tcPr>
            <w:tcW w:w="952" w:type="pct"/>
            <w:tcBorders>
              <w:top w:val="single" w:sz="4" w:space="0" w:color="auto"/>
              <w:left w:val="single" w:sz="4" w:space="0" w:color="auto"/>
              <w:bottom w:val="single" w:sz="4" w:space="0" w:color="auto"/>
              <w:right w:val="single" w:sz="4" w:space="0" w:color="auto"/>
            </w:tcBorders>
          </w:tcPr>
          <w:p w:rsidR="00B66C23" w:rsidRPr="00087C22" w:rsidRDefault="00B66C23" w:rsidP="00BC2DAE">
            <w:pPr>
              <w:pStyle w:val="NormalTableText"/>
              <w:spacing w:before="120"/>
              <w:jc w:val="center"/>
              <w:rPr>
                <w:rFonts w:ascii="Calibri" w:hAnsi="Calibri" w:cs="Calibri"/>
                <w:sz w:val="24"/>
              </w:rPr>
            </w:pPr>
            <w:r w:rsidRPr="00087C22">
              <w:rPr>
                <w:rFonts w:ascii="Calibri" w:hAnsi="Calibri" w:cs="Calibri"/>
                <w:sz w:val="24"/>
              </w:rPr>
              <w:t>What are they and what is the frequency</w:t>
            </w:r>
          </w:p>
        </w:tc>
        <w:tc>
          <w:tcPr>
            <w:tcW w:w="953" w:type="pct"/>
            <w:tcBorders>
              <w:top w:val="single" w:sz="4" w:space="0" w:color="auto"/>
              <w:left w:val="single" w:sz="4" w:space="0" w:color="auto"/>
              <w:bottom w:val="single" w:sz="4" w:space="0" w:color="auto"/>
              <w:right w:val="single" w:sz="4" w:space="0" w:color="auto"/>
            </w:tcBorders>
          </w:tcPr>
          <w:p w:rsidR="00B66C23" w:rsidRPr="00087C22" w:rsidRDefault="00B66C23" w:rsidP="00BC2DAE">
            <w:pPr>
              <w:pStyle w:val="NormalTableText"/>
              <w:spacing w:before="120"/>
              <w:jc w:val="center"/>
              <w:rPr>
                <w:rFonts w:ascii="Calibri" w:hAnsi="Calibri" w:cs="Calibri"/>
                <w:sz w:val="24"/>
              </w:rPr>
            </w:pPr>
          </w:p>
        </w:tc>
        <w:tc>
          <w:tcPr>
            <w:tcW w:w="570" w:type="pct"/>
            <w:tcBorders>
              <w:top w:val="single" w:sz="4" w:space="0" w:color="auto"/>
              <w:left w:val="single" w:sz="4" w:space="0" w:color="auto"/>
              <w:bottom w:val="single" w:sz="4" w:space="0" w:color="auto"/>
              <w:right w:val="single" w:sz="4" w:space="0" w:color="auto"/>
            </w:tcBorders>
          </w:tcPr>
          <w:p w:rsidR="00B66C23" w:rsidRPr="00087C22" w:rsidRDefault="00B66C23" w:rsidP="00BC2DAE">
            <w:pPr>
              <w:pStyle w:val="NormalTableText"/>
              <w:spacing w:before="120"/>
              <w:rPr>
                <w:rFonts w:ascii="Calibri" w:hAnsi="Calibri" w:cs="Calibri"/>
                <w:sz w:val="24"/>
              </w:rPr>
            </w:pPr>
          </w:p>
        </w:tc>
        <w:tc>
          <w:tcPr>
            <w:tcW w:w="571" w:type="pct"/>
            <w:tcBorders>
              <w:top w:val="single" w:sz="4" w:space="0" w:color="auto"/>
              <w:left w:val="single" w:sz="4" w:space="0" w:color="auto"/>
              <w:bottom w:val="single" w:sz="4" w:space="0" w:color="auto"/>
              <w:right w:val="single" w:sz="4" w:space="0" w:color="auto"/>
            </w:tcBorders>
          </w:tcPr>
          <w:p w:rsidR="00B66C23" w:rsidRPr="00087C22" w:rsidRDefault="00B66C23" w:rsidP="00BC2DAE">
            <w:pPr>
              <w:pStyle w:val="NormalTableText"/>
              <w:spacing w:before="120"/>
              <w:rPr>
                <w:rFonts w:ascii="Calibri" w:hAnsi="Calibri" w:cs="Calibri"/>
                <w:sz w:val="24"/>
              </w:rPr>
            </w:pPr>
          </w:p>
        </w:tc>
        <w:tc>
          <w:tcPr>
            <w:tcW w:w="1780" w:type="pct"/>
            <w:tcBorders>
              <w:top w:val="single" w:sz="4" w:space="0" w:color="auto"/>
              <w:left w:val="single" w:sz="4" w:space="0" w:color="auto"/>
              <w:bottom w:val="single" w:sz="4" w:space="0" w:color="auto"/>
              <w:right w:val="single" w:sz="4" w:space="0" w:color="auto"/>
            </w:tcBorders>
          </w:tcPr>
          <w:p w:rsidR="00B66C23" w:rsidRPr="00087C22" w:rsidRDefault="00B66C23" w:rsidP="00BC2DAE">
            <w:pPr>
              <w:pStyle w:val="NormalIndent"/>
              <w:spacing w:before="120"/>
              <w:ind w:left="0"/>
              <w:rPr>
                <w:rFonts w:ascii="Calibri" w:hAnsi="Calibri" w:cs="Calibri"/>
                <w:color w:val="000000"/>
              </w:rPr>
            </w:pPr>
          </w:p>
        </w:tc>
      </w:tr>
      <w:tr w:rsidR="00B66C23" w:rsidRPr="00087C22" w:rsidTr="00087C22">
        <w:trPr>
          <w:cantSplit/>
          <w:trHeight w:val="374"/>
        </w:trPr>
        <w:tc>
          <w:tcPr>
            <w:tcW w:w="173" w:type="pct"/>
            <w:tcBorders>
              <w:top w:val="single" w:sz="4" w:space="0" w:color="auto"/>
              <w:left w:val="single" w:sz="4" w:space="0" w:color="auto"/>
              <w:bottom w:val="single" w:sz="4" w:space="0" w:color="auto"/>
              <w:right w:val="single" w:sz="4" w:space="0" w:color="auto"/>
            </w:tcBorders>
          </w:tcPr>
          <w:p w:rsidR="00B66C23" w:rsidRPr="00087C22" w:rsidRDefault="00B66C23" w:rsidP="00BC2DAE">
            <w:pPr>
              <w:pStyle w:val="NormalTableText"/>
              <w:spacing w:before="120"/>
              <w:jc w:val="center"/>
              <w:rPr>
                <w:rFonts w:ascii="Calibri" w:hAnsi="Calibri" w:cs="Calibri"/>
                <w:sz w:val="24"/>
              </w:rPr>
            </w:pPr>
            <w:r w:rsidRPr="00087C22">
              <w:rPr>
                <w:rFonts w:ascii="Calibri" w:hAnsi="Calibri" w:cs="Calibri"/>
                <w:sz w:val="24"/>
              </w:rPr>
              <w:t>2</w:t>
            </w:r>
          </w:p>
        </w:tc>
        <w:tc>
          <w:tcPr>
            <w:tcW w:w="952" w:type="pct"/>
            <w:tcBorders>
              <w:top w:val="single" w:sz="4" w:space="0" w:color="auto"/>
              <w:left w:val="single" w:sz="4" w:space="0" w:color="auto"/>
              <w:bottom w:val="single" w:sz="4" w:space="0" w:color="auto"/>
              <w:right w:val="single" w:sz="4" w:space="0" w:color="auto"/>
            </w:tcBorders>
          </w:tcPr>
          <w:p w:rsidR="00B66C23" w:rsidRPr="00087C22" w:rsidRDefault="00B66C23" w:rsidP="00BC2DAE">
            <w:pPr>
              <w:pStyle w:val="NormalTableText"/>
              <w:spacing w:before="120"/>
              <w:jc w:val="center"/>
              <w:rPr>
                <w:rFonts w:ascii="Calibri" w:hAnsi="Calibri" w:cs="Calibri"/>
                <w:sz w:val="24"/>
              </w:rPr>
            </w:pPr>
          </w:p>
        </w:tc>
        <w:tc>
          <w:tcPr>
            <w:tcW w:w="953" w:type="pct"/>
            <w:tcBorders>
              <w:top w:val="single" w:sz="4" w:space="0" w:color="auto"/>
              <w:left w:val="single" w:sz="4" w:space="0" w:color="auto"/>
              <w:bottom w:val="single" w:sz="4" w:space="0" w:color="auto"/>
              <w:right w:val="single" w:sz="4" w:space="0" w:color="auto"/>
            </w:tcBorders>
          </w:tcPr>
          <w:p w:rsidR="00B66C23" w:rsidRPr="00087C22" w:rsidRDefault="00B66C23" w:rsidP="00BC2DAE">
            <w:pPr>
              <w:pStyle w:val="NormalTableText"/>
              <w:spacing w:before="120"/>
              <w:jc w:val="center"/>
              <w:rPr>
                <w:rFonts w:ascii="Calibri" w:hAnsi="Calibri" w:cs="Calibri"/>
                <w:sz w:val="24"/>
              </w:rPr>
            </w:pPr>
          </w:p>
        </w:tc>
        <w:tc>
          <w:tcPr>
            <w:tcW w:w="570" w:type="pct"/>
            <w:tcBorders>
              <w:top w:val="single" w:sz="4" w:space="0" w:color="auto"/>
              <w:left w:val="single" w:sz="4" w:space="0" w:color="auto"/>
              <w:bottom w:val="single" w:sz="4" w:space="0" w:color="auto"/>
              <w:right w:val="single" w:sz="4" w:space="0" w:color="auto"/>
            </w:tcBorders>
          </w:tcPr>
          <w:p w:rsidR="00B66C23" w:rsidRPr="00087C22" w:rsidRDefault="00B66C23" w:rsidP="00BC2DAE">
            <w:pPr>
              <w:pStyle w:val="NormalTableText"/>
              <w:spacing w:before="120"/>
              <w:rPr>
                <w:rFonts w:ascii="Calibri" w:hAnsi="Calibri" w:cs="Calibri"/>
                <w:sz w:val="24"/>
              </w:rPr>
            </w:pPr>
          </w:p>
        </w:tc>
        <w:tc>
          <w:tcPr>
            <w:tcW w:w="571" w:type="pct"/>
            <w:tcBorders>
              <w:top w:val="single" w:sz="4" w:space="0" w:color="auto"/>
              <w:left w:val="single" w:sz="4" w:space="0" w:color="auto"/>
              <w:bottom w:val="single" w:sz="4" w:space="0" w:color="auto"/>
              <w:right w:val="single" w:sz="4" w:space="0" w:color="auto"/>
            </w:tcBorders>
          </w:tcPr>
          <w:p w:rsidR="00B66C23" w:rsidRPr="00087C22" w:rsidRDefault="00B66C23" w:rsidP="00BC2DAE">
            <w:pPr>
              <w:pStyle w:val="NormalTableText"/>
              <w:spacing w:before="120"/>
              <w:rPr>
                <w:rFonts w:ascii="Calibri" w:hAnsi="Calibri" w:cs="Calibri"/>
                <w:sz w:val="24"/>
              </w:rPr>
            </w:pPr>
          </w:p>
        </w:tc>
        <w:tc>
          <w:tcPr>
            <w:tcW w:w="1780" w:type="pct"/>
            <w:tcBorders>
              <w:top w:val="single" w:sz="4" w:space="0" w:color="auto"/>
              <w:left w:val="single" w:sz="4" w:space="0" w:color="auto"/>
              <w:bottom w:val="single" w:sz="4" w:space="0" w:color="auto"/>
              <w:right w:val="single" w:sz="4" w:space="0" w:color="auto"/>
            </w:tcBorders>
          </w:tcPr>
          <w:p w:rsidR="00B66C23" w:rsidRPr="00087C22" w:rsidRDefault="00B66C23" w:rsidP="00BC2DAE">
            <w:pPr>
              <w:pStyle w:val="NormalIndent"/>
              <w:spacing w:before="120"/>
              <w:ind w:left="0"/>
              <w:rPr>
                <w:rFonts w:ascii="Calibri" w:hAnsi="Calibri" w:cs="Calibri"/>
                <w:color w:val="000000"/>
              </w:rPr>
            </w:pPr>
          </w:p>
        </w:tc>
      </w:tr>
      <w:tr w:rsidR="00B66C23" w:rsidRPr="00087C22" w:rsidTr="00087C22">
        <w:trPr>
          <w:cantSplit/>
          <w:trHeight w:val="374"/>
        </w:trPr>
        <w:tc>
          <w:tcPr>
            <w:tcW w:w="173" w:type="pct"/>
            <w:tcBorders>
              <w:top w:val="single" w:sz="4" w:space="0" w:color="auto"/>
              <w:left w:val="single" w:sz="4" w:space="0" w:color="auto"/>
              <w:bottom w:val="single" w:sz="4" w:space="0" w:color="auto"/>
              <w:right w:val="single" w:sz="4" w:space="0" w:color="auto"/>
            </w:tcBorders>
          </w:tcPr>
          <w:p w:rsidR="00B66C23" w:rsidRPr="00087C22" w:rsidRDefault="00B66C23" w:rsidP="00BC2DAE">
            <w:pPr>
              <w:pStyle w:val="NormalTableText"/>
              <w:spacing w:before="120"/>
              <w:jc w:val="center"/>
              <w:rPr>
                <w:rFonts w:ascii="Calibri" w:hAnsi="Calibri" w:cs="Calibri"/>
                <w:sz w:val="24"/>
              </w:rPr>
            </w:pPr>
          </w:p>
        </w:tc>
        <w:tc>
          <w:tcPr>
            <w:tcW w:w="952" w:type="pct"/>
            <w:tcBorders>
              <w:top w:val="single" w:sz="4" w:space="0" w:color="auto"/>
              <w:left w:val="single" w:sz="4" w:space="0" w:color="auto"/>
              <w:bottom w:val="single" w:sz="4" w:space="0" w:color="auto"/>
              <w:right w:val="single" w:sz="4" w:space="0" w:color="auto"/>
            </w:tcBorders>
          </w:tcPr>
          <w:p w:rsidR="00B66C23" w:rsidRPr="00087C22" w:rsidRDefault="00B66C23" w:rsidP="00BC2DAE">
            <w:pPr>
              <w:pStyle w:val="NormalTableText"/>
              <w:spacing w:before="120"/>
              <w:jc w:val="center"/>
              <w:rPr>
                <w:rFonts w:ascii="Calibri" w:hAnsi="Calibri" w:cs="Calibri"/>
                <w:sz w:val="24"/>
              </w:rPr>
            </w:pPr>
          </w:p>
        </w:tc>
        <w:tc>
          <w:tcPr>
            <w:tcW w:w="953" w:type="pct"/>
            <w:tcBorders>
              <w:top w:val="single" w:sz="4" w:space="0" w:color="auto"/>
              <w:left w:val="single" w:sz="4" w:space="0" w:color="auto"/>
              <w:bottom w:val="single" w:sz="4" w:space="0" w:color="auto"/>
              <w:right w:val="single" w:sz="4" w:space="0" w:color="auto"/>
            </w:tcBorders>
          </w:tcPr>
          <w:p w:rsidR="00B66C23" w:rsidRPr="00087C22" w:rsidRDefault="00B66C23" w:rsidP="00BC2DAE">
            <w:pPr>
              <w:pStyle w:val="NormalTableText"/>
              <w:spacing w:before="120"/>
              <w:jc w:val="center"/>
              <w:rPr>
                <w:rFonts w:ascii="Calibri" w:hAnsi="Calibri" w:cs="Calibri"/>
                <w:sz w:val="24"/>
              </w:rPr>
            </w:pPr>
          </w:p>
        </w:tc>
        <w:tc>
          <w:tcPr>
            <w:tcW w:w="570" w:type="pct"/>
            <w:tcBorders>
              <w:top w:val="single" w:sz="4" w:space="0" w:color="auto"/>
              <w:left w:val="single" w:sz="4" w:space="0" w:color="auto"/>
              <w:bottom w:val="single" w:sz="4" w:space="0" w:color="auto"/>
              <w:right w:val="single" w:sz="4" w:space="0" w:color="auto"/>
            </w:tcBorders>
          </w:tcPr>
          <w:p w:rsidR="00B66C23" w:rsidRPr="00087C22" w:rsidRDefault="00B66C23" w:rsidP="00BC2DAE">
            <w:pPr>
              <w:pStyle w:val="NormalTableText"/>
              <w:spacing w:before="120"/>
              <w:rPr>
                <w:rFonts w:ascii="Calibri" w:hAnsi="Calibri" w:cs="Calibri"/>
                <w:sz w:val="24"/>
              </w:rPr>
            </w:pPr>
          </w:p>
        </w:tc>
        <w:tc>
          <w:tcPr>
            <w:tcW w:w="571" w:type="pct"/>
            <w:tcBorders>
              <w:top w:val="single" w:sz="4" w:space="0" w:color="auto"/>
              <w:left w:val="single" w:sz="4" w:space="0" w:color="auto"/>
              <w:bottom w:val="single" w:sz="4" w:space="0" w:color="auto"/>
              <w:right w:val="single" w:sz="4" w:space="0" w:color="auto"/>
            </w:tcBorders>
          </w:tcPr>
          <w:p w:rsidR="00B66C23" w:rsidRPr="00087C22" w:rsidRDefault="00B66C23" w:rsidP="00BC2DAE">
            <w:pPr>
              <w:pStyle w:val="NormalTableText"/>
              <w:spacing w:before="120"/>
              <w:rPr>
                <w:rFonts w:ascii="Calibri" w:hAnsi="Calibri" w:cs="Calibri"/>
                <w:sz w:val="24"/>
              </w:rPr>
            </w:pPr>
          </w:p>
        </w:tc>
        <w:tc>
          <w:tcPr>
            <w:tcW w:w="1780" w:type="pct"/>
            <w:tcBorders>
              <w:top w:val="single" w:sz="4" w:space="0" w:color="auto"/>
              <w:left w:val="single" w:sz="4" w:space="0" w:color="auto"/>
              <w:bottom w:val="single" w:sz="4" w:space="0" w:color="auto"/>
              <w:right w:val="single" w:sz="4" w:space="0" w:color="auto"/>
            </w:tcBorders>
          </w:tcPr>
          <w:p w:rsidR="00B66C23" w:rsidRPr="00087C22" w:rsidRDefault="00B66C23" w:rsidP="00BC2DAE">
            <w:pPr>
              <w:pStyle w:val="NormalIndent"/>
              <w:spacing w:before="120"/>
              <w:ind w:left="0"/>
              <w:rPr>
                <w:rFonts w:ascii="Calibri" w:hAnsi="Calibri" w:cs="Calibri"/>
                <w:color w:val="000000"/>
              </w:rPr>
            </w:pPr>
          </w:p>
        </w:tc>
      </w:tr>
    </w:tbl>
    <w:p w:rsidR="00770A10" w:rsidRDefault="00770A10" w:rsidP="00770A10">
      <w:pPr>
        <w:pStyle w:val="ListParagraph"/>
        <w:spacing w:after="0" w:line="240" w:lineRule="auto"/>
      </w:pPr>
    </w:p>
    <w:p w:rsidR="00770A10" w:rsidRDefault="00B66C23" w:rsidP="00847899">
      <w:pPr>
        <w:pStyle w:val="ListParagraph"/>
        <w:numPr>
          <w:ilvl w:val="1"/>
          <w:numId w:val="47"/>
        </w:numPr>
        <w:spacing w:after="0" w:line="240" w:lineRule="auto"/>
        <w:ind w:left="1418" w:hanging="567"/>
        <w:rPr>
          <w:sz w:val="24"/>
          <w:szCs w:val="24"/>
        </w:rPr>
      </w:pPr>
      <w:r w:rsidRPr="00770A10">
        <w:rPr>
          <w:sz w:val="24"/>
          <w:szCs w:val="24"/>
        </w:rPr>
        <w:t>Release Schedules Dependencies</w:t>
      </w:r>
    </w:p>
    <w:p w:rsidR="00B66C23" w:rsidRPr="00770A10" w:rsidRDefault="00B66C23" w:rsidP="00770A10">
      <w:pPr>
        <w:pStyle w:val="ListParagraph"/>
        <w:spacing w:after="0" w:line="240" w:lineRule="auto"/>
        <w:ind w:left="1418"/>
        <w:rPr>
          <w:sz w:val="24"/>
          <w:szCs w:val="24"/>
        </w:rPr>
      </w:pPr>
      <w:r w:rsidRPr="00770A10">
        <w:rPr>
          <w:color w:val="FF0000"/>
          <w:sz w:val="24"/>
          <w:szCs w:val="24"/>
        </w:rPr>
        <w:t xml:space="preserve">When GP is upgraded the applications, do all applications components within GP get upgraded as well? </w:t>
      </w:r>
    </w:p>
    <w:p w:rsidR="00B66C23" w:rsidRPr="00770A10" w:rsidRDefault="00B66C23" w:rsidP="00847899">
      <w:pPr>
        <w:pStyle w:val="ListParagraph"/>
        <w:numPr>
          <w:ilvl w:val="1"/>
          <w:numId w:val="47"/>
        </w:numPr>
        <w:spacing w:after="0" w:line="240" w:lineRule="auto"/>
        <w:ind w:left="1418" w:hanging="567"/>
        <w:rPr>
          <w:sz w:val="24"/>
          <w:szCs w:val="24"/>
        </w:rPr>
      </w:pPr>
      <w:r w:rsidRPr="00770A10">
        <w:rPr>
          <w:sz w:val="24"/>
          <w:szCs w:val="24"/>
        </w:rPr>
        <w:t>Release Schedules Constraints</w:t>
      </w:r>
    </w:p>
    <w:p w:rsidR="00B66C23" w:rsidRPr="00770A10" w:rsidRDefault="00B66C23" w:rsidP="00770A10">
      <w:pPr>
        <w:spacing w:before="120"/>
        <w:ind w:left="1418"/>
        <w:rPr>
          <w:sz w:val="24"/>
          <w:szCs w:val="24"/>
        </w:rPr>
      </w:pPr>
      <w:r w:rsidRPr="00770A10">
        <w:rPr>
          <w:sz w:val="24"/>
          <w:szCs w:val="24"/>
        </w:rPr>
        <w:t>What other projects are in progress</w:t>
      </w:r>
      <w:r w:rsidR="00770A10">
        <w:rPr>
          <w:sz w:val="24"/>
          <w:szCs w:val="24"/>
        </w:rPr>
        <w:t xml:space="preserve"> </w:t>
      </w:r>
      <w:r w:rsidRPr="00770A10">
        <w:rPr>
          <w:sz w:val="24"/>
          <w:szCs w:val="24"/>
        </w:rPr>
        <w:t>Availability of SME(s) for coordination and testing</w:t>
      </w:r>
      <w:r w:rsidR="00770A10">
        <w:rPr>
          <w:sz w:val="24"/>
          <w:szCs w:val="24"/>
        </w:rPr>
        <w:t>?</w:t>
      </w:r>
    </w:p>
    <w:p w:rsidR="00B66C23" w:rsidRPr="00BF6A24" w:rsidRDefault="00B66C23" w:rsidP="00BF6A24">
      <w:pPr>
        <w:rPr>
          <w:b/>
          <w:sz w:val="24"/>
          <w:szCs w:val="24"/>
        </w:rPr>
      </w:pPr>
      <w:bookmarkStart w:id="278" w:name="_Toc55210376"/>
      <w:r w:rsidRPr="00BF6A24">
        <w:rPr>
          <w:b/>
          <w:sz w:val="24"/>
          <w:szCs w:val="24"/>
        </w:rPr>
        <w:t>Support Services</w:t>
      </w:r>
      <w:bookmarkEnd w:id="278"/>
      <w:r w:rsidR="00BF6A24">
        <w:rPr>
          <w:b/>
          <w:sz w:val="24"/>
          <w:szCs w:val="24"/>
        </w:rPr>
        <w:t>:</w:t>
      </w:r>
    </w:p>
    <w:p w:rsidR="00B66C23" w:rsidRPr="00FE057B" w:rsidRDefault="00B66C23" w:rsidP="00FE057B">
      <w:pPr>
        <w:jc w:val="both"/>
        <w:rPr>
          <w:sz w:val="24"/>
          <w:szCs w:val="24"/>
        </w:rPr>
      </w:pPr>
      <w:r w:rsidRPr="00FE057B">
        <w:rPr>
          <w:sz w:val="24"/>
          <w:szCs w:val="24"/>
        </w:rPr>
        <w:t>You have noted the vendor’s name in the contact, but I would put as much information in here that you can about what the maintenance arrangement is with the vendor; how you log tickets; how you prioritize, etc.</w:t>
      </w:r>
    </w:p>
    <w:p w:rsidR="00B66C23" w:rsidRDefault="00B66C23" w:rsidP="00FE057B">
      <w:pPr>
        <w:spacing w:before="120"/>
        <w:jc w:val="both"/>
        <w:rPr>
          <w:color w:val="FF0000"/>
          <w:lang w:val="en-US" w:eastAsia="en-CA"/>
        </w:rPr>
      </w:pPr>
      <w:r w:rsidRPr="00FE057B">
        <w:rPr>
          <w:color w:val="FF0000"/>
          <w:sz w:val="24"/>
          <w:szCs w:val="24"/>
          <w:lang w:val="en-US" w:eastAsia="en-CA"/>
        </w:rPr>
        <w:t>When a refresh of test environment is completed any existing integration builds that have any script builds in the integration have to be configured to comment out the script that points to the production region and add a comment to point to the test region.  If this is not done then when an integration is tested it will update data in the production environment</w:t>
      </w:r>
      <w:r w:rsidRPr="007A7971">
        <w:rPr>
          <w:color w:val="FF0000"/>
          <w:lang w:val="en-US" w:eastAsia="en-CA"/>
        </w:rPr>
        <w:t xml:space="preserve">. </w:t>
      </w:r>
    </w:p>
    <w:p w:rsidR="00321355" w:rsidRPr="00321355" w:rsidRDefault="00321355" w:rsidP="00FE057B">
      <w:pPr>
        <w:spacing w:before="120"/>
        <w:jc w:val="both"/>
        <w:rPr>
          <w:color w:val="FF0000"/>
          <w:sz w:val="6"/>
          <w:lang w:val="en-US" w:eastAsia="en-CA"/>
        </w:rPr>
      </w:pPr>
    </w:p>
    <w:p w:rsidR="00B66C23" w:rsidRPr="00BF6A24" w:rsidRDefault="00B66C23" w:rsidP="00BF6A24">
      <w:pPr>
        <w:rPr>
          <w:rFonts w:ascii="Calibri" w:hAnsi="Calibri" w:cs="Arial"/>
          <w:b/>
          <w:sz w:val="24"/>
          <w:szCs w:val="24"/>
          <w:lang w:val="en-US" w:eastAsia="en-CA"/>
        </w:rPr>
      </w:pPr>
      <w:bookmarkStart w:id="279" w:name="_Toc55210377"/>
      <w:r w:rsidRPr="00BF6A24">
        <w:rPr>
          <w:b/>
          <w:sz w:val="24"/>
          <w:szCs w:val="24"/>
        </w:rPr>
        <w:t>Sign Off</w:t>
      </w:r>
      <w:bookmarkEnd w:id="279"/>
      <w:r w:rsidR="00BF6A24">
        <w:rPr>
          <w:b/>
          <w:sz w:val="24"/>
          <w:szCs w:val="24"/>
        </w:rPr>
        <w:t>:</w:t>
      </w:r>
    </w:p>
    <w:p w:rsidR="00B66C23" w:rsidRPr="00A879CE" w:rsidRDefault="00B66C23" w:rsidP="00847899">
      <w:pPr>
        <w:pStyle w:val="ListParagraph"/>
        <w:numPr>
          <w:ilvl w:val="3"/>
          <w:numId w:val="49"/>
        </w:numPr>
        <w:spacing w:before="120" w:after="0" w:line="240" w:lineRule="auto"/>
        <w:ind w:left="851" w:hanging="284"/>
        <w:rPr>
          <w:sz w:val="24"/>
          <w:szCs w:val="24"/>
        </w:rPr>
      </w:pPr>
      <w:r w:rsidRPr="00A879CE">
        <w:rPr>
          <w:sz w:val="24"/>
          <w:szCs w:val="24"/>
        </w:rPr>
        <w:t>Janine Klotz, Senior Manager, Finance and Planning, PEBA</w:t>
      </w:r>
    </w:p>
    <w:p w:rsidR="00B66C23" w:rsidRDefault="00B66C23" w:rsidP="00847899">
      <w:pPr>
        <w:pStyle w:val="ListParagraph"/>
        <w:numPr>
          <w:ilvl w:val="3"/>
          <w:numId w:val="49"/>
        </w:numPr>
        <w:spacing w:before="120" w:after="0" w:line="240" w:lineRule="auto"/>
        <w:ind w:left="851" w:hanging="284"/>
        <w:rPr>
          <w:sz w:val="24"/>
          <w:szCs w:val="24"/>
        </w:rPr>
      </w:pPr>
      <w:r w:rsidRPr="00A879CE">
        <w:rPr>
          <w:sz w:val="24"/>
          <w:szCs w:val="24"/>
        </w:rPr>
        <w:t>Regina Noels, Business Analyst, Application Management and Quality Assurance Services, PEBA</w:t>
      </w:r>
    </w:p>
    <w:p w:rsidR="00321355" w:rsidRPr="00321355" w:rsidRDefault="00321355" w:rsidP="00321355">
      <w:pPr>
        <w:pStyle w:val="ListParagraph"/>
        <w:spacing w:before="120" w:after="0" w:line="240" w:lineRule="auto"/>
        <w:ind w:left="851"/>
        <w:rPr>
          <w:sz w:val="14"/>
          <w:szCs w:val="24"/>
        </w:rPr>
      </w:pPr>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38"/>
        <w:gridCol w:w="1755"/>
        <w:gridCol w:w="1757"/>
        <w:gridCol w:w="1282"/>
        <w:gridCol w:w="1030"/>
        <w:gridCol w:w="3325"/>
      </w:tblGrid>
      <w:tr w:rsidR="00B66C23" w:rsidRPr="005068E0" w:rsidTr="00BC2DAE">
        <w:trPr>
          <w:cantSplit/>
          <w:tblHeader/>
        </w:trPr>
        <w:tc>
          <w:tcPr>
            <w:tcW w:w="170"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5068E0" w:rsidRDefault="00B66C23" w:rsidP="00BC2DAE">
            <w:pPr>
              <w:spacing w:before="120"/>
              <w:jc w:val="center"/>
              <w:rPr>
                <w:rFonts w:ascii="Calibri" w:hAnsi="Calibri"/>
                <w:b/>
                <w:bCs/>
                <w:sz w:val="24"/>
                <w:szCs w:val="24"/>
              </w:rPr>
            </w:pPr>
            <w:r w:rsidRPr="005068E0">
              <w:rPr>
                <w:rFonts w:ascii="Calibri" w:hAnsi="Calibri"/>
                <w:b/>
                <w:bCs/>
                <w:sz w:val="24"/>
                <w:szCs w:val="24"/>
              </w:rPr>
              <w:t>#</w:t>
            </w:r>
          </w:p>
        </w:tc>
        <w:tc>
          <w:tcPr>
            <w:tcW w:w="953" w:type="pct"/>
            <w:tcBorders>
              <w:top w:val="single" w:sz="4" w:space="0" w:color="auto"/>
              <w:left w:val="single" w:sz="4" w:space="0" w:color="auto"/>
              <w:bottom w:val="single" w:sz="4" w:space="0" w:color="auto"/>
              <w:right w:val="single" w:sz="4" w:space="0" w:color="auto"/>
            </w:tcBorders>
            <w:shd w:val="clear" w:color="auto" w:fill="E0E0E0"/>
          </w:tcPr>
          <w:p w:rsidR="00B66C23" w:rsidRPr="005068E0" w:rsidRDefault="00B66C23" w:rsidP="00BC2DAE">
            <w:pPr>
              <w:spacing w:before="120"/>
              <w:jc w:val="center"/>
              <w:rPr>
                <w:rFonts w:ascii="Calibri" w:hAnsi="Calibri"/>
                <w:b/>
                <w:bCs/>
                <w:sz w:val="24"/>
                <w:szCs w:val="24"/>
              </w:rPr>
            </w:pPr>
            <w:r w:rsidRPr="005068E0">
              <w:rPr>
                <w:rFonts w:ascii="Calibri" w:hAnsi="Calibri"/>
                <w:b/>
                <w:bCs/>
                <w:sz w:val="24"/>
                <w:szCs w:val="24"/>
              </w:rPr>
              <w:t>Project</w:t>
            </w:r>
          </w:p>
        </w:tc>
        <w:tc>
          <w:tcPr>
            <w:tcW w:w="954" w:type="pct"/>
            <w:tcBorders>
              <w:top w:val="single" w:sz="4" w:space="0" w:color="auto"/>
              <w:left w:val="single" w:sz="4" w:space="0" w:color="auto"/>
              <w:bottom w:val="single" w:sz="4" w:space="0" w:color="auto"/>
              <w:right w:val="single" w:sz="4" w:space="0" w:color="auto"/>
            </w:tcBorders>
            <w:shd w:val="clear" w:color="auto" w:fill="E0E0E0"/>
          </w:tcPr>
          <w:p w:rsidR="00B66C23" w:rsidRPr="005068E0" w:rsidRDefault="00B66C23" w:rsidP="00BC2DAE">
            <w:pPr>
              <w:spacing w:before="120"/>
              <w:jc w:val="center"/>
              <w:rPr>
                <w:rFonts w:ascii="Calibri" w:hAnsi="Calibri"/>
                <w:b/>
                <w:bCs/>
                <w:sz w:val="24"/>
                <w:szCs w:val="24"/>
              </w:rPr>
            </w:pPr>
            <w:r w:rsidRPr="005068E0">
              <w:rPr>
                <w:rFonts w:ascii="Calibri" w:hAnsi="Calibri"/>
                <w:b/>
                <w:bCs/>
                <w:sz w:val="24"/>
                <w:szCs w:val="24"/>
              </w:rPr>
              <w:t>Region</w:t>
            </w:r>
          </w:p>
        </w:tc>
        <w:tc>
          <w:tcPr>
            <w:tcW w:w="571" w:type="pct"/>
            <w:tcBorders>
              <w:top w:val="single" w:sz="4" w:space="0" w:color="auto"/>
              <w:left w:val="single" w:sz="4" w:space="0" w:color="auto"/>
              <w:bottom w:val="single" w:sz="4" w:space="0" w:color="auto"/>
              <w:right w:val="single" w:sz="4" w:space="0" w:color="auto"/>
            </w:tcBorders>
            <w:shd w:val="clear" w:color="auto" w:fill="E0E0E0"/>
          </w:tcPr>
          <w:p w:rsidR="00B66C23" w:rsidRPr="005068E0" w:rsidRDefault="00B66C23" w:rsidP="00BC2DAE">
            <w:pPr>
              <w:spacing w:before="120"/>
              <w:jc w:val="center"/>
              <w:rPr>
                <w:rFonts w:ascii="Calibri" w:hAnsi="Calibri"/>
                <w:b/>
                <w:bCs/>
                <w:sz w:val="24"/>
                <w:szCs w:val="24"/>
              </w:rPr>
            </w:pPr>
            <w:r w:rsidRPr="005068E0">
              <w:rPr>
                <w:rFonts w:ascii="Calibri" w:hAnsi="Calibri"/>
                <w:b/>
                <w:bCs/>
                <w:sz w:val="24"/>
                <w:szCs w:val="24"/>
              </w:rPr>
              <w:t>Date</w:t>
            </w:r>
          </w:p>
        </w:tc>
        <w:tc>
          <w:tcPr>
            <w:tcW w:w="571" w:type="pct"/>
            <w:tcBorders>
              <w:top w:val="single" w:sz="4" w:space="0" w:color="auto"/>
              <w:left w:val="single" w:sz="4" w:space="0" w:color="auto"/>
              <w:bottom w:val="single" w:sz="4" w:space="0" w:color="auto"/>
              <w:right w:val="single" w:sz="4" w:space="0" w:color="auto"/>
            </w:tcBorders>
            <w:shd w:val="clear" w:color="auto" w:fill="E0E0E0"/>
          </w:tcPr>
          <w:p w:rsidR="00B66C23" w:rsidRPr="005068E0" w:rsidRDefault="00B66C23" w:rsidP="00BC2DAE">
            <w:pPr>
              <w:spacing w:before="120"/>
              <w:jc w:val="center"/>
              <w:rPr>
                <w:rFonts w:ascii="Calibri" w:hAnsi="Calibri"/>
                <w:b/>
                <w:bCs/>
                <w:sz w:val="24"/>
                <w:szCs w:val="24"/>
              </w:rPr>
            </w:pPr>
          </w:p>
        </w:tc>
        <w:tc>
          <w:tcPr>
            <w:tcW w:w="1780"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5068E0" w:rsidRDefault="00B66C23" w:rsidP="00BC2DAE">
            <w:pPr>
              <w:spacing w:before="120"/>
              <w:jc w:val="center"/>
              <w:rPr>
                <w:rFonts w:ascii="Calibri" w:hAnsi="Calibri"/>
                <w:b/>
                <w:bCs/>
                <w:sz w:val="24"/>
                <w:szCs w:val="24"/>
              </w:rPr>
            </w:pPr>
            <w:r w:rsidRPr="005068E0">
              <w:rPr>
                <w:rFonts w:ascii="Calibri" w:hAnsi="Calibri"/>
                <w:b/>
                <w:bCs/>
                <w:sz w:val="24"/>
                <w:szCs w:val="24"/>
              </w:rPr>
              <w:t xml:space="preserve">SIGN OFF </w:t>
            </w:r>
          </w:p>
        </w:tc>
      </w:tr>
      <w:tr w:rsidR="00B66C23" w:rsidRPr="005068E0" w:rsidTr="00BC2DAE">
        <w:trPr>
          <w:cantSplit/>
        </w:trPr>
        <w:tc>
          <w:tcPr>
            <w:tcW w:w="170" w:type="pct"/>
            <w:tcBorders>
              <w:top w:val="single" w:sz="4" w:space="0" w:color="auto"/>
              <w:left w:val="single" w:sz="4" w:space="0" w:color="auto"/>
              <w:bottom w:val="single" w:sz="4" w:space="0" w:color="auto"/>
              <w:right w:val="single" w:sz="4" w:space="0" w:color="auto"/>
            </w:tcBorders>
            <w:hideMark/>
          </w:tcPr>
          <w:p w:rsidR="00B66C23" w:rsidRPr="005068E0" w:rsidRDefault="00B66C23" w:rsidP="00BC2DAE">
            <w:pPr>
              <w:pStyle w:val="NormalTableText"/>
              <w:spacing w:before="120"/>
              <w:jc w:val="center"/>
              <w:rPr>
                <w:rFonts w:ascii="Calibri" w:hAnsi="Calibri" w:cs="Calibri"/>
                <w:sz w:val="24"/>
              </w:rPr>
            </w:pPr>
            <w:r w:rsidRPr="005068E0">
              <w:rPr>
                <w:rFonts w:ascii="Calibri" w:hAnsi="Calibri" w:cs="Calibri"/>
                <w:sz w:val="24"/>
              </w:rPr>
              <w:t>1</w:t>
            </w:r>
          </w:p>
        </w:tc>
        <w:tc>
          <w:tcPr>
            <w:tcW w:w="953" w:type="pct"/>
            <w:tcBorders>
              <w:top w:val="single" w:sz="4" w:space="0" w:color="auto"/>
              <w:left w:val="single" w:sz="4" w:space="0" w:color="auto"/>
              <w:bottom w:val="single" w:sz="4" w:space="0" w:color="auto"/>
              <w:right w:val="single" w:sz="4" w:space="0" w:color="auto"/>
            </w:tcBorders>
          </w:tcPr>
          <w:p w:rsidR="00B66C23" w:rsidRPr="005068E0" w:rsidRDefault="00B66C23" w:rsidP="004039E2">
            <w:pPr>
              <w:pStyle w:val="NormalTableText"/>
              <w:spacing w:before="120"/>
              <w:rPr>
                <w:rFonts w:ascii="Calibri" w:hAnsi="Calibri" w:cs="Calibri"/>
                <w:sz w:val="24"/>
              </w:rPr>
            </w:pPr>
            <w:r w:rsidRPr="005068E0">
              <w:rPr>
                <w:rFonts w:ascii="Calibri" w:hAnsi="Calibri" w:cs="Calibri"/>
                <w:sz w:val="24"/>
              </w:rPr>
              <w:t>MEPP Renewal</w:t>
            </w:r>
          </w:p>
        </w:tc>
        <w:tc>
          <w:tcPr>
            <w:tcW w:w="954" w:type="pct"/>
            <w:tcBorders>
              <w:top w:val="single" w:sz="4" w:space="0" w:color="auto"/>
              <w:left w:val="single" w:sz="4" w:space="0" w:color="auto"/>
              <w:bottom w:val="single" w:sz="4" w:space="0" w:color="auto"/>
              <w:right w:val="single" w:sz="4" w:space="0" w:color="auto"/>
            </w:tcBorders>
          </w:tcPr>
          <w:p w:rsidR="00B66C23" w:rsidRPr="005068E0" w:rsidRDefault="00B66C23" w:rsidP="00BC2DAE">
            <w:pPr>
              <w:pStyle w:val="NormalTableText"/>
              <w:spacing w:before="120"/>
              <w:jc w:val="center"/>
              <w:rPr>
                <w:rFonts w:ascii="Calibri" w:hAnsi="Calibri" w:cs="Calibri"/>
                <w:sz w:val="24"/>
              </w:rPr>
            </w:pPr>
            <w:r w:rsidRPr="005068E0">
              <w:rPr>
                <w:rFonts w:ascii="Calibri" w:hAnsi="Calibri" w:cs="Calibri"/>
                <w:sz w:val="24"/>
              </w:rPr>
              <w:t>Test</w:t>
            </w:r>
          </w:p>
        </w:tc>
        <w:tc>
          <w:tcPr>
            <w:tcW w:w="571" w:type="pct"/>
            <w:tcBorders>
              <w:top w:val="single" w:sz="4" w:space="0" w:color="auto"/>
              <w:left w:val="single" w:sz="4" w:space="0" w:color="auto"/>
              <w:bottom w:val="single" w:sz="4" w:space="0" w:color="auto"/>
              <w:right w:val="single" w:sz="4" w:space="0" w:color="auto"/>
            </w:tcBorders>
          </w:tcPr>
          <w:p w:rsidR="00B66C23" w:rsidRPr="005068E0" w:rsidRDefault="00B66C23" w:rsidP="00BC2DAE">
            <w:pPr>
              <w:pStyle w:val="NormalTableText"/>
              <w:spacing w:before="120"/>
              <w:rPr>
                <w:rFonts w:ascii="Calibri" w:hAnsi="Calibri" w:cs="Calibri"/>
                <w:sz w:val="24"/>
              </w:rPr>
            </w:pPr>
            <w:r w:rsidRPr="005068E0">
              <w:rPr>
                <w:rFonts w:ascii="Calibri" w:hAnsi="Calibri" w:cs="Calibri"/>
                <w:sz w:val="24"/>
              </w:rPr>
              <w:t>2018</w:t>
            </w:r>
          </w:p>
        </w:tc>
        <w:tc>
          <w:tcPr>
            <w:tcW w:w="571" w:type="pct"/>
            <w:tcBorders>
              <w:top w:val="single" w:sz="4" w:space="0" w:color="auto"/>
              <w:left w:val="single" w:sz="4" w:space="0" w:color="auto"/>
              <w:bottom w:val="single" w:sz="4" w:space="0" w:color="auto"/>
              <w:right w:val="single" w:sz="4" w:space="0" w:color="auto"/>
            </w:tcBorders>
          </w:tcPr>
          <w:p w:rsidR="00B66C23" w:rsidRPr="005068E0" w:rsidRDefault="00B66C23" w:rsidP="00BC2DAE">
            <w:pPr>
              <w:pStyle w:val="NormalTableText"/>
              <w:spacing w:before="120"/>
              <w:rPr>
                <w:rFonts w:ascii="Calibri" w:hAnsi="Calibri" w:cs="Calibri"/>
                <w:sz w:val="24"/>
              </w:rPr>
            </w:pPr>
          </w:p>
        </w:tc>
        <w:tc>
          <w:tcPr>
            <w:tcW w:w="1780" w:type="pct"/>
            <w:tcBorders>
              <w:top w:val="single" w:sz="4" w:space="0" w:color="auto"/>
              <w:left w:val="single" w:sz="4" w:space="0" w:color="auto"/>
              <w:bottom w:val="single" w:sz="4" w:space="0" w:color="auto"/>
              <w:right w:val="single" w:sz="4" w:space="0" w:color="auto"/>
            </w:tcBorders>
          </w:tcPr>
          <w:p w:rsidR="00B66C23" w:rsidRPr="005068E0" w:rsidRDefault="00B66C23" w:rsidP="00BC2DAE">
            <w:pPr>
              <w:pStyle w:val="NormalIndent"/>
              <w:spacing w:before="120"/>
              <w:ind w:left="0"/>
              <w:rPr>
                <w:rFonts w:ascii="Calibri" w:hAnsi="Calibri" w:cs="Calibri"/>
                <w:color w:val="000000"/>
              </w:rPr>
            </w:pPr>
            <w:r w:rsidRPr="005068E0">
              <w:rPr>
                <w:rFonts w:ascii="Calibri" w:hAnsi="Calibri" w:cs="Calibri"/>
                <w:color w:val="000000"/>
              </w:rPr>
              <w:t>Regina/Janine</w:t>
            </w:r>
          </w:p>
        </w:tc>
      </w:tr>
      <w:tr w:rsidR="00B66C23" w:rsidRPr="005068E0" w:rsidTr="00BC2DAE">
        <w:trPr>
          <w:cantSplit/>
        </w:trPr>
        <w:tc>
          <w:tcPr>
            <w:tcW w:w="170" w:type="pct"/>
            <w:tcBorders>
              <w:top w:val="single" w:sz="4" w:space="0" w:color="auto"/>
              <w:left w:val="single" w:sz="4" w:space="0" w:color="auto"/>
              <w:bottom w:val="single" w:sz="4" w:space="0" w:color="auto"/>
              <w:right w:val="single" w:sz="4" w:space="0" w:color="auto"/>
            </w:tcBorders>
          </w:tcPr>
          <w:p w:rsidR="00B66C23" w:rsidRPr="005068E0" w:rsidRDefault="00B66C23" w:rsidP="00BC2DAE">
            <w:pPr>
              <w:pStyle w:val="NormalTableText"/>
              <w:spacing w:before="120"/>
              <w:jc w:val="center"/>
              <w:rPr>
                <w:rFonts w:ascii="Calibri" w:hAnsi="Calibri" w:cs="Calibri"/>
                <w:sz w:val="24"/>
              </w:rPr>
            </w:pPr>
            <w:r w:rsidRPr="005068E0">
              <w:rPr>
                <w:rFonts w:ascii="Calibri" w:hAnsi="Calibri" w:cs="Calibri"/>
                <w:sz w:val="24"/>
              </w:rPr>
              <w:t>2</w:t>
            </w:r>
          </w:p>
        </w:tc>
        <w:tc>
          <w:tcPr>
            <w:tcW w:w="953" w:type="pct"/>
            <w:tcBorders>
              <w:top w:val="single" w:sz="4" w:space="0" w:color="auto"/>
              <w:left w:val="single" w:sz="4" w:space="0" w:color="auto"/>
              <w:bottom w:val="single" w:sz="4" w:space="0" w:color="auto"/>
              <w:right w:val="single" w:sz="4" w:space="0" w:color="auto"/>
            </w:tcBorders>
          </w:tcPr>
          <w:p w:rsidR="00B66C23" w:rsidRPr="005068E0" w:rsidRDefault="00B66C23" w:rsidP="004039E2">
            <w:pPr>
              <w:pStyle w:val="NormalTableText"/>
              <w:spacing w:before="120"/>
              <w:rPr>
                <w:rFonts w:ascii="Calibri" w:hAnsi="Calibri" w:cs="Calibri"/>
                <w:sz w:val="24"/>
              </w:rPr>
            </w:pPr>
            <w:r w:rsidRPr="005068E0">
              <w:rPr>
                <w:rFonts w:ascii="Calibri" w:hAnsi="Calibri" w:cs="Calibri"/>
                <w:sz w:val="24"/>
              </w:rPr>
              <w:t>MEPP Renewal</w:t>
            </w:r>
          </w:p>
        </w:tc>
        <w:tc>
          <w:tcPr>
            <w:tcW w:w="954" w:type="pct"/>
            <w:tcBorders>
              <w:top w:val="single" w:sz="4" w:space="0" w:color="auto"/>
              <w:left w:val="single" w:sz="4" w:space="0" w:color="auto"/>
              <w:bottom w:val="single" w:sz="4" w:space="0" w:color="auto"/>
              <w:right w:val="single" w:sz="4" w:space="0" w:color="auto"/>
            </w:tcBorders>
          </w:tcPr>
          <w:p w:rsidR="00B66C23" w:rsidRPr="005068E0" w:rsidRDefault="00B66C23" w:rsidP="00BC2DAE">
            <w:pPr>
              <w:pStyle w:val="NormalTableText"/>
              <w:spacing w:before="120"/>
              <w:jc w:val="center"/>
              <w:rPr>
                <w:rFonts w:ascii="Calibri" w:hAnsi="Calibri" w:cs="Calibri"/>
                <w:sz w:val="24"/>
              </w:rPr>
            </w:pPr>
            <w:r w:rsidRPr="005068E0">
              <w:rPr>
                <w:rFonts w:ascii="Calibri" w:hAnsi="Calibri" w:cs="Calibri"/>
                <w:sz w:val="24"/>
              </w:rPr>
              <w:t>Production</w:t>
            </w:r>
          </w:p>
        </w:tc>
        <w:tc>
          <w:tcPr>
            <w:tcW w:w="571" w:type="pct"/>
            <w:tcBorders>
              <w:top w:val="single" w:sz="4" w:space="0" w:color="auto"/>
              <w:left w:val="single" w:sz="4" w:space="0" w:color="auto"/>
              <w:bottom w:val="single" w:sz="4" w:space="0" w:color="auto"/>
              <w:right w:val="single" w:sz="4" w:space="0" w:color="auto"/>
            </w:tcBorders>
          </w:tcPr>
          <w:p w:rsidR="00B66C23" w:rsidRPr="005068E0" w:rsidRDefault="00B66C23" w:rsidP="00BC2DAE">
            <w:pPr>
              <w:pStyle w:val="NormalTableText"/>
              <w:spacing w:before="120"/>
              <w:rPr>
                <w:rFonts w:ascii="Calibri" w:hAnsi="Calibri" w:cs="Calibri"/>
                <w:sz w:val="24"/>
              </w:rPr>
            </w:pPr>
            <w:r w:rsidRPr="005068E0">
              <w:rPr>
                <w:rFonts w:ascii="Calibri" w:hAnsi="Calibri" w:cs="Calibri"/>
                <w:sz w:val="24"/>
              </w:rPr>
              <w:t>2019</w:t>
            </w:r>
          </w:p>
        </w:tc>
        <w:tc>
          <w:tcPr>
            <w:tcW w:w="571" w:type="pct"/>
            <w:tcBorders>
              <w:top w:val="single" w:sz="4" w:space="0" w:color="auto"/>
              <w:left w:val="single" w:sz="4" w:space="0" w:color="auto"/>
              <w:bottom w:val="single" w:sz="4" w:space="0" w:color="auto"/>
              <w:right w:val="single" w:sz="4" w:space="0" w:color="auto"/>
            </w:tcBorders>
          </w:tcPr>
          <w:p w:rsidR="00B66C23" w:rsidRPr="005068E0" w:rsidRDefault="00B66C23" w:rsidP="00BC2DAE">
            <w:pPr>
              <w:pStyle w:val="NormalTableText"/>
              <w:spacing w:before="120"/>
              <w:rPr>
                <w:rFonts w:ascii="Calibri" w:hAnsi="Calibri" w:cs="Calibri"/>
                <w:sz w:val="24"/>
              </w:rPr>
            </w:pPr>
          </w:p>
        </w:tc>
        <w:tc>
          <w:tcPr>
            <w:tcW w:w="1780" w:type="pct"/>
            <w:tcBorders>
              <w:top w:val="single" w:sz="4" w:space="0" w:color="auto"/>
              <w:left w:val="single" w:sz="4" w:space="0" w:color="auto"/>
              <w:bottom w:val="single" w:sz="4" w:space="0" w:color="auto"/>
              <w:right w:val="single" w:sz="4" w:space="0" w:color="auto"/>
            </w:tcBorders>
          </w:tcPr>
          <w:p w:rsidR="00B66C23" w:rsidRPr="005068E0" w:rsidRDefault="00B66C23" w:rsidP="00BC2DAE">
            <w:pPr>
              <w:pStyle w:val="NormalIndent"/>
              <w:spacing w:before="120"/>
              <w:ind w:left="0"/>
              <w:rPr>
                <w:rFonts w:ascii="Calibri" w:hAnsi="Calibri" w:cs="Calibri"/>
                <w:color w:val="000000"/>
              </w:rPr>
            </w:pPr>
            <w:r w:rsidRPr="005068E0">
              <w:rPr>
                <w:rFonts w:ascii="Calibri" w:hAnsi="Calibri" w:cs="Calibri"/>
                <w:color w:val="000000"/>
              </w:rPr>
              <w:t>Regina/Natalia/Janine</w:t>
            </w:r>
          </w:p>
        </w:tc>
      </w:tr>
      <w:tr w:rsidR="00B66C23" w:rsidRPr="005068E0" w:rsidTr="00BC2DAE">
        <w:trPr>
          <w:cantSplit/>
        </w:trPr>
        <w:tc>
          <w:tcPr>
            <w:tcW w:w="170" w:type="pct"/>
            <w:tcBorders>
              <w:top w:val="single" w:sz="4" w:space="0" w:color="auto"/>
              <w:left w:val="single" w:sz="4" w:space="0" w:color="auto"/>
              <w:bottom w:val="single" w:sz="4" w:space="0" w:color="auto"/>
              <w:right w:val="single" w:sz="4" w:space="0" w:color="auto"/>
            </w:tcBorders>
          </w:tcPr>
          <w:p w:rsidR="00B66C23" w:rsidRPr="005068E0" w:rsidRDefault="00B66C23" w:rsidP="00BC2DAE">
            <w:pPr>
              <w:pStyle w:val="NormalTableText"/>
              <w:spacing w:before="120"/>
              <w:jc w:val="center"/>
              <w:rPr>
                <w:rFonts w:ascii="Calibri" w:hAnsi="Calibri" w:cs="Calibri"/>
                <w:sz w:val="24"/>
              </w:rPr>
            </w:pPr>
            <w:r w:rsidRPr="005068E0">
              <w:rPr>
                <w:rFonts w:ascii="Calibri" w:hAnsi="Calibri" w:cs="Calibri"/>
                <w:sz w:val="24"/>
              </w:rPr>
              <w:t>3</w:t>
            </w:r>
          </w:p>
        </w:tc>
        <w:tc>
          <w:tcPr>
            <w:tcW w:w="953" w:type="pct"/>
            <w:tcBorders>
              <w:top w:val="single" w:sz="4" w:space="0" w:color="auto"/>
              <w:left w:val="single" w:sz="4" w:space="0" w:color="auto"/>
              <w:bottom w:val="single" w:sz="4" w:space="0" w:color="auto"/>
              <w:right w:val="single" w:sz="4" w:space="0" w:color="auto"/>
            </w:tcBorders>
          </w:tcPr>
          <w:p w:rsidR="00B66C23" w:rsidRPr="005068E0" w:rsidRDefault="00B66C23" w:rsidP="00BC2DAE">
            <w:pPr>
              <w:pStyle w:val="NormalTableText"/>
              <w:spacing w:before="120"/>
              <w:rPr>
                <w:rFonts w:ascii="Calibri" w:hAnsi="Calibri" w:cs="Calibri"/>
                <w:sz w:val="24"/>
              </w:rPr>
            </w:pPr>
            <w:r w:rsidRPr="005068E0">
              <w:rPr>
                <w:rFonts w:ascii="Calibri" w:hAnsi="Calibri" w:cs="Calibri"/>
                <w:sz w:val="24"/>
              </w:rPr>
              <w:t>PEPP Renewal</w:t>
            </w:r>
          </w:p>
        </w:tc>
        <w:tc>
          <w:tcPr>
            <w:tcW w:w="954" w:type="pct"/>
            <w:tcBorders>
              <w:top w:val="single" w:sz="4" w:space="0" w:color="auto"/>
              <w:left w:val="single" w:sz="4" w:space="0" w:color="auto"/>
              <w:bottom w:val="single" w:sz="4" w:space="0" w:color="auto"/>
              <w:right w:val="single" w:sz="4" w:space="0" w:color="auto"/>
            </w:tcBorders>
          </w:tcPr>
          <w:p w:rsidR="00B66C23" w:rsidRPr="005068E0" w:rsidRDefault="00B66C23" w:rsidP="00BC2DAE">
            <w:pPr>
              <w:pStyle w:val="NormalTableText"/>
              <w:spacing w:before="120"/>
              <w:jc w:val="center"/>
              <w:rPr>
                <w:rFonts w:ascii="Calibri" w:hAnsi="Calibri" w:cs="Calibri"/>
                <w:sz w:val="24"/>
              </w:rPr>
            </w:pPr>
            <w:r w:rsidRPr="005068E0">
              <w:rPr>
                <w:rFonts w:ascii="Calibri" w:hAnsi="Calibri" w:cs="Calibri"/>
                <w:sz w:val="24"/>
              </w:rPr>
              <w:t>Test</w:t>
            </w:r>
          </w:p>
        </w:tc>
        <w:tc>
          <w:tcPr>
            <w:tcW w:w="571" w:type="pct"/>
            <w:tcBorders>
              <w:top w:val="single" w:sz="4" w:space="0" w:color="auto"/>
              <w:left w:val="single" w:sz="4" w:space="0" w:color="auto"/>
              <w:bottom w:val="single" w:sz="4" w:space="0" w:color="auto"/>
              <w:right w:val="single" w:sz="4" w:space="0" w:color="auto"/>
            </w:tcBorders>
          </w:tcPr>
          <w:p w:rsidR="00B66C23" w:rsidRPr="005068E0" w:rsidRDefault="00B66C23" w:rsidP="00BC2DAE">
            <w:pPr>
              <w:pStyle w:val="NormalTableText"/>
              <w:spacing w:before="120"/>
              <w:rPr>
                <w:rFonts w:ascii="Calibri" w:hAnsi="Calibri" w:cs="Calibri"/>
                <w:sz w:val="24"/>
              </w:rPr>
            </w:pPr>
            <w:r w:rsidRPr="005068E0">
              <w:rPr>
                <w:rFonts w:ascii="Calibri" w:hAnsi="Calibri" w:cs="Calibri"/>
                <w:sz w:val="24"/>
              </w:rPr>
              <w:t>2019/2020</w:t>
            </w:r>
          </w:p>
        </w:tc>
        <w:tc>
          <w:tcPr>
            <w:tcW w:w="571" w:type="pct"/>
            <w:tcBorders>
              <w:top w:val="single" w:sz="4" w:space="0" w:color="auto"/>
              <w:left w:val="single" w:sz="4" w:space="0" w:color="auto"/>
              <w:bottom w:val="single" w:sz="4" w:space="0" w:color="auto"/>
              <w:right w:val="single" w:sz="4" w:space="0" w:color="auto"/>
            </w:tcBorders>
          </w:tcPr>
          <w:p w:rsidR="00B66C23" w:rsidRPr="005068E0" w:rsidRDefault="00B66C23" w:rsidP="00BC2DAE">
            <w:pPr>
              <w:pStyle w:val="NormalTableText"/>
              <w:spacing w:before="120"/>
              <w:rPr>
                <w:rFonts w:ascii="Calibri" w:hAnsi="Calibri" w:cs="Calibri"/>
                <w:sz w:val="24"/>
              </w:rPr>
            </w:pPr>
          </w:p>
        </w:tc>
        <w:tc>
          <w:tcPr>
            <w:tcW w:w="1780" w:type="pct"/>
            <w:tcBorders>
              <w:top w:val="single" w:sz="4" w:space="0" w:color="auto"/>
              <w:left w:val="single" w:sz="4" w:space="0" w:color="auto"/>
              <w:bottom w:val="single" w:sz="4" w:space="0" w:color="auto"/>
              <w:right w:val="single" w:sz="4" w:space="0" w:color="auto"/>
            </w:tcBorders>
          </w:tcPr>
          <w:p w:rsidR="00B66C23" w:rsidRPr="005068E0" w:rsidRDefault="00B66C23" w:rsidP="00BC2DAE">
            <w:pPr>
              <w:pStyle w:val="NormalIndent"/>
              <w:spacing w:before="120"/>
              <w:ind w:left="0"/>
              <w:rPr>
                <w:rFonts w:ascii="Calibri" w:hAnsi="Calibri" w:cs="Calibri"/>
                <w:color w:val="000000"/>
              </w:rPr>
            </w:pPr>
            <w:r w:rsidRPr="005068E0">
              <w:rPr>
                <w:rFonts w:ascii="Calibri" w:hAnsi="Calibri" w:cs="Calibri"/>
                <w:color w:val="000000"/>
              </w:rPr>
              <w:t>Regina/Natalia/Brittany</w:t>
            </w:r>
          </w:p>
        </w:tc>
      </w:tr>
      <w:tr w:rsidR="00B66C23" w:rsidRPr="005068E0" w:rsidTr="00BC2DAE">
        <w:trPr>
          <w:cantSplit/>
        </w:trPr>
        <w:tc>
          <w:tcPr>
            <w:tcW w:w="170" w:type="pct"/>
            <w:tcBorders>
              <w:top w:val="single" w:sz="4" w:space="0" w:color="auto"/>
              <w:left w:val="single" w:sz="4" w:space="0" w:color="auto"/>
              <w:bottom w:val="single" w:sz="4" w:space="0" w:color="auto"/>
              <w:right w:val="single" w:sz="4" w:space="0" w:color="auto"/>
            </w:tcBorders>
          </w:tcPr>
          <w:p w:rsidR="00B66C23" w:rsidRPr="005068E0" w:rsidRDefault="00B66C23" w:rsidP="00BC2DAE">
            <w:pPr>
              <w:pStyle w:val="NormalTableText"/>
              <w:spacing w:before="120"/>
              <w:jc w:val="center"/>
              <w:rPr>
                <w:rFonts w:ascii="Calibri" w:hAnsi="Calibri" w:cs="Calibri"/>
                <w:sz w:val="24"/>
              </w:rPr>
            </w:pPr>
            <w:r w:rsidRPr="005068E0">
              <w:rPr>
                <w:rFonts w:ascii="Calibri" w:hAnsi="Calibri" w:cs="Calibri"/>
                <w:sz w:val="24"/>
              </w:rPr>
              <w:t>4</w:t>
            </w:r>
          </w:p>
        </w:tc>
        <w:tc>
          <w:tcPr>
            <w:tcW w:w="953" w:type="pct"/>
            <w:tcBorders>
              <w:top w:val="single" w:sz="4" w:space="0" w:color="auto"/>
              <w:left w:val="single" w:sz="4" w:space="0" w:color="auto"/>
              <w:bottom w:val="single" w:sz="4" w:space="0" w:color="auto"/>
              <w:right w:val="single" w:sz="4" w:space="0" w:color="auto"/>
            </w:tcBorders>
          </w:tcPr>
          <w:p w:rsidR="00B66C23" w:rsidRPr="005068E0" w:rsidRDefault="00B66C23" w:rsidP="00BC2DAE">
            <w:pPr>
              <w:pStyle w:val="NormalTableText"/>
              <w:spacing w:before="120"/>
              <w:rPr>
                <w:rFonts w:ascii="Calibri" w:hAnsi="Calibri" w:cs="Calibri"/>
                <w:sz w:val="24"/>
              </w:rPr>
            </w:pPr>
            <w:r w:rsidRPr="005068E0">
              <w:rPr>
                <w:rFonts w:ascii="Calibri" w:hAnsi="Calibri" w:cs="Calibri"/>
                <w:sz w:val="24"/>
              </w:rPr>
              <w:t>CIBC Investments</w:t>
            </w:r>
          </w:p>
        </w:tc>
        <w:tc>
          <w:tcPr>
            <w:tcW w:w="954" w:type="pct"/>
            <w:tcBorders>
              <w:top w:val="single" w:sz="4" w:space="0" w:color="auto"/>
              <w:left w:val="single" w:sz="4" w:space="0" w:color="auto"/>
              <w:bottom w:val="single" w:sz="4" w:space="0" w:color="auto"/>
              <w:right w:val="single" w:sz="4" w:space="0" w:color="auto"/>
            </w:tcBorders>
          </w:tcPr>
          <w:p w:rsidR="00B66C23" w:rsidRPr="005068E0" w:rsidRDefault="00B66C23" w:rsidP="00BC2DAE">
            <w:pPr>
              <w:pStyle w:val="NormalTableText"/>
              <w:spacing w:before="120"/>
              <w:jc w:val="center"/>
              <w:rPr>
                <w:rFonts w:ascii="Calibri" w:hAnsi="Calibri" w:cs="Calibri"/>
                <w:sz w:val="24"/>
              </w:rPr>
            </w:pPr>
            <w:r w:rsidRPr="005068E0">
              <w:rPr>
                <w:rFonts w:ascii="Calibri" w:hAnsi="Calibri" w:cs="Calibri"/>
                <w:sz w:val="24"/>
              </w:rPr>
              <w:t>Test</w:t>
            </w:r>
          </w:p>
        </w:tc>
        <w:tc>
          <w:tcPr>
            <w:tcW w:w="571" w:type="pct"/>
            <w:tcBorders>
              <w:top w:val="single" w:sz="4" w:space="0" w:color="auto"/>
              <w:left w:val="single" w:sz="4" w:space="0" w:color="auto"/>
              <w:bottom w:val="single" w:sz="4" w:space="0" w:color="auto"/>
              <w:right w:val="single" w:sz="4" w:space="0" w:color="auto"/>
            </w:tcBorders>
          </w:tcPr>
          <w:p w:rsidR="00B66C23" w:rsidRPr="005068E0" w:rsidRDefault="00B66C23" w:rsidP="00BC2DAE">
            <w:pPr>
              <w:pStyle w:val="NormalTableText"/>
              <w:spacing w:before="120"/>
              <w:rPr>
                <w:rFonts w:ascii="Calibri" w:hAnsi="Calibri" w:cs="Calibri"/>
                <w:sz w:val="24"/>
              </w:rPr>
            </w:pPr>
            <w:r w:rsidRPr="005068E0">
              <w:rPr>
                <w:rFonts w:ascii="Calibri" w:hAnsi="Calibri" w:cs="Calibri"/>
                <w:sz w:val="24"/>
              </w:rPr>
              <w:t>Oct 2020</w:t>
            </w:r>
          </w:p>
        </w:tc>
        <w:tc>
          <w:tcPr>
            <w:tcW w:w="571" w:type="pct"/>
            <w:tcBorders>
              <w:top w:val="single" w:sz="4" w:space="0" w:color="auto"/>
              <w:left w:val="single" w:sz="4" w:space="0" w:color="auto"/>
              <w:bottom w:val="single" w:sz="4" w:space="0" w:color="auto"/>
              <w:right w:val="single" w:sz="4" w:space="0" w:color="auto"/>
            </w:tcBorders>
          </w:tcPr>
          <w:p w:rsidR="00B66C23" w:rsidRPr="005068E0" w:rsidRDefault="00B66C23" w:rsidP="00BC2DAE">
            <w:pPr>
              <w:pStyle w:val="NormalTableText"/>
              <w:spacing w:before="120"/>
              <w:rPr>
                <w:rFonts w:ascii="Calibri" w:hAnsi="Calibri" w:cs="Calibri"/>
                <w:sz w:val="24"/>
              </w:rPr>
            </w:pPr>
          </w:p>
        </w:tc>
        <w:tc>
          <w:tcPr>
            <w:tcW w:w="1780" w:type="pct"/>
            <w:tcBorders>
              <w:top w:val="single" w:sz="4" w:space="0" w:color="auto"/>
              <w:left w:val="single" w:sz="4" w:space="0" w:color="auto"/>
              <w:bottom w:val="single" w:sz="4" w:space="0" w:color="auto"/>
              <w:right w:val="single" w:sz="4" w:space="0" w:color="auto"/>
            </w:tcBorders>
          </w:tcPr>
          <w:p w:rsidR="00B66C23" w:rsidRPr="005068E0" w:rsidRDefault="00B66C23" w:rsidP="00BC2DAE">
            <w:pPr>
              <w:pStyle w:val="NormalIndent"/>
              <w:spacing w:before="120"/>
              <w:ind w:left="0"/>
              <w:rPr>
                <w:rFonts w:ascii="Calibri" w:hAnsi="Calibri" w:cs="Calibri"/>
                <w:color w:val="000000"/>
              </w:rPr>
            </w:pPr>
            <w:r w:rsidRPr="005068E0">
              <w:rPr>
                <w:rFonts w:ascii="Calibri" w:hAnsi="Calibri" w:cs="Calibri"/>
                <w:color w:val="000000"/>
              </w:rPr>
              <w:t>Regina/Janine</w:t>
            </w:r>
          </w:p>
        </w:tc>
      </w:tr>
    </w:tbl>
    <w:p w:rsidR="00B66C23" w:rsidRPr="00334CFA" w:rsidRDefault="00B66C23" w:rsidP="00B66C23">
      <w:pPr>
        <w:spacing w:before="120"/>
        <w:rPr>
          <w:sz w:val="20"/>
          <w:szCs w:val="20"/>
        </w:rPr>
      </w:pPr>
    </w:p>
    <w:p w:rsidR="00BF6A24" w:rsidRDefault="00BF6A24" w:rsidP="00BF6A24">
      <w:pPr>
        <w:rPr>
          <w:b/>
          <w:sz w:val="24"/>
          <w:szCs w:val="24"/>
        </w:rPr>
      </w:pPr>
      <w:bookmarkStart w:id="280" w:name="_Toc55210378"/>
    </w:p>
    <w:p w:rsidR="00B66C23" w:rsidRPr="00BF6A24" w:rsidRDefault="00B66C23" w:rsidP="00BF6A24">
      <w:pPr>
        <w:rPr>
          <w:b/>
          <w:sz w:val="24"/>
          <w:szCs w:val="24"/>
        </w:rPr>
      </w:pPr>
      <w:r w:rsidRPr="00BF6A24">
        <w:rPr>
          <w:b/>
          <w:sz w:val="24"/>
          <w:szCs w:val="24"/>
        </w:rPr>
        <w:lastRenderedPageBreak/>
        <w:t>Open Items/Questions/Notes</w:t>
      </w:r>
      <w:bookmarkEnd w:id="280"/>
      <w:r w:rsidR="00BF6A24">
        <w:rPr>
          <w:b/>
          <w:sz w:val="24"/>
          <w:szCs w:val="24"/>
        </w:rPr>
        <w:t>:</w:t>
      </w:r>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79"/>
        <w:gridCol w:w="1414"/>
        <w:gridCol w:w="1351"/>
        <w:gridCol w:w="6343"/>
      </w:tblGrid>
      <w:tr w:rsidR="00B66C23" w:rsidRPr="00A879CE" w:rsidTr="00BC2DAE">
        <w:trPr>
          <w:cantSplit/>
          <w:tblHeader/>
        </w:trPr>
        <w:tc>
          <w:tcPr>
            <w:tcW w:w="200"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A879CE" w:rsidRDefault="00B66C23" w:rsidP="00BC2DAE">
            <w:pPr>
              <w:spacing w:before="120"/>
              <w:jc w:val="center"/>
              <w:rPr>
                <w:rFonts w:ascii="Calibri" w:hAnsi="Calibri"/>
                <w:b/>
                <w:bCs/>
                <w:sz w:val="24"/>
                <w:szCs w:val="24"/>
              </w:rPr>
            </w:pPr>
            <w:r w:rsidRPr="00A879CE">
              <w:rPr>
                <w:rFonts w:ascii="Calibri" w:hAnsi="Calibri"/>
                <w:b/>
                <w:bCs/>
                <w:sz w:val="24"/>
                <w:szCs w:val="24"/>
              </w:rPr>
              <w:t>#</w:t>
            </w:r>
          </w:p>
        </w:tc>
        <w:tc>
          <w:tcPr>
            <w:tcW w:w="745"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A879CE" w:rsidRDefault="00B66C23" w:rsidP="00BC2DAE">
            <w:pPr>
              <w:spacing w:before="120"/>
              <w:jc w:val="center"/>
              <w:rPr>
                <w:rFonts w:ascii="Calibri" w:hAnsi="Calibri"/>
                <w:b/>
                <w:bCs/>
                <w:sz w:val="24"/>
                <w:szCs w:val="24"/>
              </w:rPr>
            </w:pPr>
            <w:r w:rsidRPr="00A879CE">
              <w:rPr>
                <w:rFonts w:ascii="Calibri" w:hAnsi="Calibri"/>
                <w:b/>
                <w:bCs/>
                <w:sz w:val="24"/>
                <w:szCs w:val="24"/>
              </w:rPr>
              <w:t>Date Raised</w:t>
            </w:r>
          </w:p>
        </w:tc>
        <w:tc>
          <w:tcPr>
            <w:tcW w:w="712"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A879CE" w:rsidRDefault="00B66C23" w:rsidP="00BC2DAE">
            <w:pPr>
              <w:spacing w:before="120"/>
              <w:jc w:val="center"/>
              <w:rPr>
                <w:rFonts w:ascii="Calibri" w:hAnsi="Calibri"/>
                <w:b/>
                <w:bCs/>
                <w:sz w:val="24"/>
                <w:szCs w:val="24"/>
              </w:rPr>
            </w:pPr>
            <w:r w:rsidRPr="00A879CE">
              <w:rPr>
                <w:rFonts w:ascii="Calibri" w:hAnsi="Calibri"/>
                <w:b/>
                <w:bCs/>
                <w:sz w:val="24"/>
                <w:szCs w:val="24"/>
              </w:rPr>
              <w:t>Status</w:t>
            </w:r>
          </w:p>
        </w:tc>
        <w:tc>
          <w:tcPr>
            <w:tcW w:w="3343" w:type="pct"/>
            <w:tcBorders>
              <w:top w:val="single" w:sz="4" w:space="0" w:color="auto"/>
              <w:left w:val="single" w:sz="4" w:space="0" w:color="auto"/>
              <w:bottom w:val="single" w:sz="4" w:space="0" w:color="auto"/>
              <w:right w:val="single" w:sz="4" w:space="0" w:color="auto"/>
            </w:tcBorders>
            <w:shd w:val="clear" w:color="auto" w:fill="E0E0E0"/>
            <w:hideMark/>
          </w:tcPr>
          <w:p w:rsidR="00B66C23" w:rsidRPr="00A879CE" w:rsidRDefault="00B66C23" w:rsidP="00BC2DAE">
            <w:pPr>
              <w:spacing w:before="120"/>
              <w:jc w:val="center"/>
              <w:rPr>
                <w:rFonts w:ascii="Calibri" w:hAnsi="Calibri"/>
                <w:b/>
                <w:bCs/>
                <w:sz w:val="24"/>
                <w:szCs w:val="24"/>
              </w:rPr>
            </w:pPr>
            <w:r w:rsidRPr="00A879CE">
              <w:rPr>
                <w:rFonts w:ascii="Calibri" w:hAnsi="Calibri"/>
                <w:b/>
                <w:bCs/>
                <w:sz w:val="24"/>
                <w:szCs w:val="24"/>
              </w:rPr>
              <w:t xml:space="preserve">Question/Issue </w:t>
            </w:r>
          </w:p>
        </w:tc>
      </w:tr>
      <w:tr w:rsidR="00B66C23" w:rsidRPr="00A879CE" w:rsidTr="00BC2DAE">
        <w:trPr>
          <w:cantSplit/>
        </w:trPr>
        <w:tc>
          <w:tcPr>
            <w:tcW w:w="200" w:type="pct"/>
            <w:tcBorders>
              <w:top w:val="single" w:sz="4" w:space="0" w:color="auto"/>
              <w:left w:val="single" w:sz="4" w:space="0" w:color="auto"/>
              <w:bottom w:val="single" w:sz="4" w:space="0" w:color="auto"/>
              <w:right w:val="single" w:sz="4" w:space="0" w:color="auto"/>
            </w:tcBorders>
            <w:hideMark/>
          </w:tcPr>
          <w:p w:rsidR="00B66C23" w:rsidRPr="00A879CE" w:rsidRDefault="00B66C23" w:rsidP="00BC2DAE">
            <w:pPr>
              <w:pStyle w:val="NormalTableText"/>
              <w:spacing w:before="120"/>
              <w:jc w:val="center"/>
              <w:rPr>
                <w:rFonts w:ascii="Calibri" w:hAnsi="Calibri" w:cs="Calibri"/>
                <w:sz w:val="24"/>
              </w:rPr>
            </w:pPr>
            <w:r w:rsidRPr="00A879CE">
              <w:rPr>
                <w:rFonts w:ascii="Calibri" w:hAnsi="Calibri" w:cs="Calibri"/>
                <w:sz w:val="24"/>
              </w:rPr>
              <w:t>1</w:t>
            </w:r>
          </w:p>
        </w:tc>
        <w:tc>
          <w:tcPr>
            <w:tcW w:w="745" w:type="pct"/>
            <w:tcBorders>
              <w:top w:val="single" w:sz="4" w:space="0" w:color="auto"/>
              <w:left w:val="single" w:sz="4" w:space="0" w:color="auto"/>
              <w:bottom w:val="single" w:sz="4" w:space="0" w:color="auto"/>
              <w:right w:val="single" w:sz="4" w:space="0" w:color="auto"/>
            </w:tcBorders>
          </w:tcPr>
          <w:p w:rsidR="00B66C23" w:rsidRPr="00A879CE" w:rsidRDefault="00B66C23" w:rsidP="00BC2DAE">
            <w:pPr>
              <w:pStyle w:val="NormalTableText"/>
              <w:spacing w:before="120"/>
              <w:jc w:val="center"/>
              <w:rPr>
                <w:rFonts w:ascii="Calibri" w:hAnsi="Calibri" w:cs="Calibri"/>
                <w:sz w:val="24"/>
              </w:rPr>
            </w:pPr>
          </w:p>
        </w:tc>
        <w:tc>
          <w:tcPr>
            <w:tcW w:w="712" w:type="pct"/>
            <w:tcBorders>
              <w:top w:val="single" w:sz="4" w:space="0" w:color="auto"/>
              <w:left w:val="single" w:sz="4" w:space="0" w:color="auto"/>
              <w:bottom w:val="single" w:sz="4" w:space="0" w:color="auto"/>
              <w:right w:val="single" w:sz="4" w:space="0" w:color="auto"/>
            </w:tcBorders>
          </w:tcPr>
          <w:p w:rsidR="00B66C23" w:rsidRPr="00A879CE" w:rsidRDefault="00B66C23" w:rsidP="00BC2DAE">
            <w:pPr>
              <w:pStyle w:val="NormalTableText"/>
              <w:spacing w:before="120"/>
              <w:rPr>
                <w:rFonts w:ascii="Calibri" w:hAnsi="Calibri" w:cs="Calibri"/>
                <w:sz w:val="24"/>
              </w:rPr>
            </w:pPr>
          </w:p>
        </w:tc>
        <w:tc>
          <w:tcPr>
            <w:tcW w:w="3343" w:type="pct"/>
            <w:tcBorders>
              <w:top w:val="single" w:sz="4" w:space="0" w:color="auto"/>
              <w:left w:val="single" w:sz="4" w:space="0" w:color="auto"/>
              <w:bottom w:val="single" w:sz="4" w:space="0" w:color="auto"/>
              <w:right w:val="single" w:sz="4" w:space="0" w:color="auto"/>
            </w:tcBorders>
          </w:tcPr>
          <w:p w:rsidR="00B66C23" w:rsidRPr="00A879CE" w:rsidRDefault="00B66C23" w:rsidP="00BC2DAE">
            <w:pPr>
              <w:pStyle w:val="NormalIndent"/>
              <w:spacing w:before="120"/>
              <w:ind w:left="0"/>
              <w:rPr>
                <w:rFonts w:ascii="Calibri" w:hAnsi="Calibri" w:cs="Calibri"/>
                <w:color w:val="000000"/>
              </w:rPr>
            </w:pPr>
          </w:p>
        </w:tc>
      </w:tr>
    </w:tbl>
    <w:p w:rsidR="00B66C23" w:rsidRDefault="00B66C23" w:rsidP="00B66C23">
      <w:pPr>
        <w:spacing w:before="120"/>
        <w:rPr>
          <w:rFonts w:ascii="Calibri" w:hAnsi="Calibri" w:cs="Times New Roman"/>
          <w:sz w:val="20"/>
          <w:szCs w:val="20"/>
          <w:lang w:val="en-US"/>
        </w:rPr>
      </w:pPr>
    </w:p>
    <w:p w:rsidR="00B66C23" w:rsidRPr="00BF6A24" w:rsidRDefault="00B66C23" w:rsidP="00BF6A24">
      <w:pPr>
        <w:rPr>
          <w:rFonts w:ascii="Calibri" w:hAnsi="Calibri" w:cs="Arial"/>
          <w:b/>
          <w:sz w:val="24"/>
          <w:szCs w:val="24"/>
        </w:rPr>
      </w:pPr>
      <w:bookmarkStart w:id="281" w:name="_Toc55210379"/>
      <w:r w:rsidRPr="00BF6A24">
        <w:rPr>
          <w:b/>
          <w:sz w:val="24"/>
          <w:szCs w:val="24"/>
        </w:rPr>
        <w:t>GP Integration File Output Specifications and File Lay out Specifications by Project</w:t>
      </w:r>
      <w:bookmarkEnd w:id="281"/>
      <w:r w:rsidR="00BF6A24">
        <w:rPr>
          <w:b/>
          <w:sz w:val="24"/>
          <w:szCs w:val="24"/>
        </w:rPr>
        <w:t>:</w:t>
      </w:r>
    </w:p>
    <w:p w:rsidR="00B66C23" w:rsidRPr="00572C9D" w:rsidRDefault="00B66C23" w:rsidP="004039E2">
      <w:pPr>
        <w:spacing w:before="120"/>
        <w:jc w:val="both"/>
        <w:rPr>
          <w:rFonts w:ascii="Calibri" w:hAnsi="Calibri" w:cs="Tahoma"/>
          <w:bCs/>
          <w:color w:val="000000"/>
          <w:sz w:val="24"/>
          <w:szCs w:val="24"/>
        </w:rPr>
      </w:pPr>
      <w:r w:rsidRPr="00572C9D">
        <w:rPr>
          <w:rFonts w:ascii="Calibri" w:hAnsi="Calibri" w:cs="Tahoma"/>
          <w:bCs/>
          <w:color w:val="000000"/>
          <w:sz w:val="24"/>
          <w:szCs w:val="24"/>
        </w:rPr>
        <w:t>This section is divided into GP Integration File Output Specifications by project and GP Integration File Layout</w:t>
      </w:r>
    </w:p>
    <w:p w:rsidR="00B66C23" w:rsidRPr="00572C9D" w:rsidRDefault="00B66C23" w:rsidP="004039E2">
      <w:pPr>
        <w:spacing w:before="120"/>
        <w:jc w:val="both"/>
        <w:rPr>
          <w:rFonts w:ascii="Calibri" w:hAnsi="Calibri" w:cs="Tahoma"/>
          <w:bCs/>
          <w:color w:val="000000"/>
          <w:sz w:val="24"/>
          <w:szCs w:val="24"/>
        </w:rPr>
      </w:pPr>
      <w:r w:rsidRPr="00572C9D">
        <w:rPr>
          <w:rFonts w:ascii="Calibri" w:hAnsi="Calibri" w:cs="Tahoma"/>
          <w:bCs/>
          <w:color w:val="000000"/>
          <w:sz w:val="24"/>
          <w:szCs w:val="24"/>
        </w:rPr>
        <w:t>Defining the details of the file output specifications and the file lay out specifications is a joint effort between Finance/QA/Vendor</w:t>
      </w:r>
    </w:p>
    <w:p w:rsidR="00B66C23" w:rsidRPr="00572C9D" w:rsidRDefault="00B66C23" w:rsidP="00847899">
      <w:pPr>
        <w:numPr>
          <w:ilvl w:val="0"/>
          <w:numId w:val="48"/>
        </w:numPr>
        <w:spacing w:before="120" w:after="0" w:line="240" w:lineRule="auto"/>
        <w:ind w:left="576" w:hanging="576"/>
        <w:jc w:val="both"/>
        <w:rPr>
          <w:rFonts w:ascii="Calibri" w:hAnsi="Calibri" w:cs="Tahoma"/>
          <w:bCs/>
          <w:color w:val="000000"/>
          <w:sz w:val="24"/>
          <w:szCs w:val="24"/>
        </w:rPr>
      </w:pPr>
      <w:r w:rsidRPr="00572C9D">
        <w:rPr>
          <w:rFonts w:ascii="Calibri" w:hAnsi="Calibri" w:cs="Tahoma"/>
          <w:b/>
          <w:bCs/>
          <w:color w:val="000000"/>
          <w:sz w:val="24"/>
          <w:szCs w:val="24"/>
        </w:rPr>
        <w:t>ID</w:t>
      </w:r>
      <w:r w:rsidRPr="00572C9D">
        <w:rPr>
          <w:rFonts w:ascii="Calibri" w:hAnsi="Calibri" w:cs="Tahoma"/>
          <w:bCs/>
          <w:color w:val="000000"/>
          <w:sz w:val="24"/>
          <w:szCs w:val="24"/>
        </w:rPr>
        <w:t>:  A unique identification number given to a requirement in order to make it traceable throughout the development process.</w:t>
      </w:r>
    </w:p>
    <w:p w:rsidR="00B66C23" w:rsidRPr="00572C9D" w:rsidRDefault="00B66C23" w:rsidP="00847899">
      <w:pPr>
        <w:numPr>
          <w:ilvl w:val="0"/>
          <w:numId w:val="48"/>
        </w:numPr>
        <w:spacing w:before="120" w:after="0" w:line="240" w:lineRule="auto"/>
        <w:ind w:left="576" w:hanging="576"/>
        <w:jc w:val="both"/>
        <w:rPr>
          <w:rFonts w:ascii="Calibri" w:hAnsi="Calibri" w:cs="Tahoma"/>
          <w:bCs/>
          <w:color w:val="000000"/>
          <w:sz w:val="24"/>
          <w:szCs w:val="24"/>
        </w:rPr>
      </w:pPr>
      <w:r w:rsidRPr="00572C9D">
        <w:rPr>
          <w:rFonts w:ascii="Calibri" w:hAnsi="Calibri" w:cs="Tahoma"/>
          <w:b/>
          <w:bCs/>
          <w:color w:val="000000"/>
          <w:sz w:val="24"/>
          <w:szCs w:val="24"/>
        </w:rPr>
        <w:t>Specification</w:t>
      </w:r>
      <w:r w:rsidRPr="00572C9D">
        <w:rPr>
          <w:rFonts w:ascii="Calibri" w:hAnsi="Calibri" w:cs="Tahoma"/>
          <w:bCs/>
          <w:color w:val="000000"/>
          <w:sz w:val="24"/>
          <w:szCs w:val="24"/>
        </w:rPr>
        <w:t>:  Provides a description to explain the business requirement.  It should be correct, feasible, prioritized within its section, unambiguous, verifiable and highlight any related requirements.</w:t>
      </w:r>
    </w:p>
    <w:p w:rsidR="00B66C23" w:rsidRPr="00572C9D" w:rsidRDefault="00B66C23" w:rsidP="00847899">
      <w:pPr>
        <w:numPr>
          <w:ilvl w:val="0"/>
          <w:numId w:val="48"/>
        </w:numPr>
        <w:spacing w:before="120" w:after="0" w:line="240" w:lineRule="auto"/>
        <w:ind w:left="576" w:hanging="576"/>
        <w:jc w:val="both"/>
        <w:rPr>
          <w:rFonts w:ascii="Calibri" w:hAnsi="Calibri" w:cs="Tahoma"/>
          <w:bCs/>
          <w:color w:val="000000"/>
          <w:sz w:val="24"/>
          <w:szCs w:val="24"/>
        </w:rPr>
      </w:pPr>
      <w:r w:rsidRPr="00572C9D">
        <w:rPr>
          <w:rFonts w:ascii="Calibri" w:hAnsi="Calibri" w:cs="Tahoma"/>
          <w:b/>
          <w:bCs/>
          <w:color w:val="000000"/>
          <w:sz w:val="24"/>
          <w:szCs w:val="24"/>
        </w:rPr>
        <w:t>Priority</w:t>
      </w:r>
      <w:r w:rsidRPr="00572C9D">
        <w:rPr>
          <w:rFonts w:ascii="Calibri" w:hAnsi="Calibri" w:cs="Tahoma"/>
          <w:bCs/>
          <w:color w:val="000000"/>
          <w:sz w:val="24"/>
          <w:szCs w:val="24"/>
        </w:rPr>
        <w:t>:  Ranking of business priority for the requirement:</w:t>
      </w:r>
    </w:p>
    <w:p w:rsidR="00B66C23" w:rsidRPr="00572C9D" w:rsidRDefault="00B66C23" w:rsidP="00847899">
      <w:pPr>
        <w:numPr>
          <w:ilvl w:val="1"/>
          <w:numId w:val="48"/>
        </w:numPr>
        <w:spacing w:before="120" w:after="0" w:line="240" w:lineRule="auto"/>
        <w:ind w:left="1224"/>
        <w:jc w:val="both"/>
        <w:rPr>
          <w:rFonts w:ascii="Calibri" w:hAnsi="Calibri" w:cs="Tahoma"/>
          <w:bCs/>
          <w:color w:val="000000"/>
          <w:sz w:val="24"/>
          <w:szCs w:val="24"/>
        </w:rPr>
      </w:pPr>
      <w:r w:rsidRPr="00572C9D">
        <w:rPr>
          <w:rFonts w:ascii="Calibri" w:hAnsi="Calibri" w:cs="Tahoma"/>
          <w:b/>
          <w:bCs/>
          <w:color w:val="000000"/>
          <w:sz w:val="24"/>
          <w:szCs w:val="24"/>
        </w:rPr>
        <w:t xml:space="preserve">H </w:t>
      </w:r>
      <w:r w:rsidRPr="00572C9D">
        <w:rPr>
          <w:rFonts w:ascii="Calibri" w:hAnsi="Calibri" w:cs="Tahoma"/>
          <w:bCs/>
          <w:color w:val="000000"/>
          <w:sz w:val="24"/>
          <w:szCs w:val="24"/>
        </w:rPr>
        <w:t>= High = Critical and needs to be delivered;</w:t>
      </w:r>
    </w:p>
    <w:p w:rsidR="00B66C23" w:rsidRPr="00572C9D" w:rsidRDefault="00B66C23" w:rsidP="00847899">
      <w:pPr>
        <w:numPr>
          <w:ilvl w:val="1"/>
          <w:numId w:val="48"/>
        </w:numPr>
        <w:spacing w:before="120" w:after="0" w:line="240" w:lineRule="auto"/>
        <w:ind w:left="1224"/>
        <w:jc w:val="both"/>
        <w:rPr>
          <w:rFonts w:ascii="Calibri" w:hAnsi="Calibri" w:cs="Tahoma"/>
          <w:bCs/>
          <w:color w:val="000000"/>
          <w:sz w:val="24"/>
          <w:szCs w:val="24"/>
        </w:rPr>
      </w:pPr>
      <w:r w:rsidRPr="00572C9D">
        <w:rPr>
          <w:rFonts w:ascii="Calibri" w:hAnsi="Calibri" w:cs="Tahoma"/>
          <w:b/>
          <w:bCs/>
          <w:color w:val="000000"/>
          <w:sz w:val="24"/>
          <w:szCs w:val="24"/>
        </w:rPr>
        <w:t xml:space="preserve">M </w:t>
      </w:r>
      <w:r w:rsidRPr="00572C9D">
        <w:rPr>
          <w:rFonts w:ascii="Calibri" w:hAnsi="Calibri" w:cs="Tahoma"/>
          <w:bCs/>
          <w:color w:val="000000"/>
          <w:sz w:val="24"/>
          <w:szCs w:val="24"/>
        </w:rPr>
        <w:t>= Medium = Seen as adding value to the offering and would be good to include;</w:t>
      </w:r>
    </w:p>
    <w:p w:rsidR="00B66C23" w:rsidRPr="00572C9D" w:rsidRDefault="00B66C23" w:rsidP="00847899">
      <w:pPr>
        <w:numPr>
          <w:ilvl w:val="1"/>
          <w:numId w:val="48"/>
        </w:numPr>
        <w:spacing w:before="120" w:after="0" w:line="240" w:lineRule="auto"/>
        <w:ind w:left="1224"/>
        <w:jc w:val="both"/>
        <w:rPr>
          <w:rFonts w:ascii="Calibri" w:hAnsi="Calibri" w:cs="Tahoma"/>
          <w:bCs/>
          <w:color w:val="000000"/>
          <w:sz w:val="24"/>
          <w:szCs w:val="24"/>
        </w:rPr>
      </w:pPr>
      <w:r w:rsidRPr="00572C9D">
        <w:rPr>
          <w:rFonts w:ascii="Calibri" w:hAnsi="Calibri" w:cs="Tahoma"/>
          <w:b/>
          <w:bCs/>
          <w:color w:val="000000"/>
          <w:sz w:val="24"/>
          <w:szCs w:val="24"/>
        </w:rPr>
        <w:t xml:space="preserve">L </w:t>
      </w:r>
      <w:r w:rsidRPr="00572C9D">
        <w:rPr>
          <w:rFonts w:ascii="Calibri" w:hAnsi="Calibri" w:cs="Tahoma"/>
          <w:bCs/>
          <w:color w:val="000000"/>
          <w:sz w:val="24"/>
          <w:szCs w:val="24"/>
        </w:rPr>
        <w:t>= Low = Not critical to the delivery of the project and can be delivered at a later stage.</w:t>
      </w:r>
    </w:p>
    <w:p w:rsidR="00B66C23" w:rsidRPr="00572C9D" w:rsidRDefault="00B66C23" w:rsidP="00764FCD">
      <w:pPr>
        <w:spacing w:before="120"/>
        <w:jc w:val="both"/>
        <w:rPr>
          <w:rFonts w:ascii="Calibri" w:hAnsi="Calibri" w:cs="Tahoma"/>
          <w:bCs/>
          <w:color w:val="000000"/>
          <w:sz w:val="24"/>
          <w:szCs w:val="24"/>
        </w:rPr>
      </w:pPr>
    </w:p>
    <w:p w:rsidR="00B66C23" w:rsidRPr="003C3433" w:rsidRDefault="00321355" w:rsidP="00D44A25">
      <w:pPr>
        <w:rPr>
          <w:color w:val="2F5496" w:themeColor="accent1" w:themeShade="BF"/>
          <w:sz w:val="24"/>
          <w:szCs w:val="24"/>
        </w:rPr>
      </w:pPr>
      <w:bookmarkStart w:id="282" w:name="_Toc55210380"/>
      <w:r w:rsidRPr="003C3433">
        <w:rPr>
          <w:b/>
          <w:sz w:val="24"/>
          <w:szCs w:val="24"/>
        </w:rPr>
        <w:t>MEPP</w:t>
      </w:r>
      <w:r w:rsidR="00B66C23" w:rsidRPr="003C3433">
        <w:rPr>
          <w:b/>
          <w:sz w:val="24"/>
          <w:szCs w:val="24"/>
        </w:rPr>
        <w:t xml:space="preserve"> Renewal Project</w:t>
      </w:r>
      <w:bookmarkEnd w:id="282"/>
      <w:r w:rsidR="003C3433">
        <w:rPr>
          <w:b/>
          <w:sz w:val="24"/>
          <w:szCs w:val="24"/>
        </w:rPr>
        <w:t xml:space="preserve">- </w:t>
      </w:r>
      <w:r w:rsidR="00B66C23" w:rsidRPr="00D44A25">
        <w:rPr>
          <w:b/>
          <w:sz w:val="24"/>
          <w:szCs w:val="24"/>
        </w:rPr>
        <w:t xml:space="preserve">MEPP Daily Journal Entries Extract GP Integration File Output Specifications </w:t>
      </w:r>
    </w:p>
    <w:p w:rsidR="00B66C23" w:rsidRPr="00764FCD" w:rsidRDefault="00B66C23" w:rsidP="00321355">
      <w:pPr>
        <w:spacing w:before="120"/>
        <w:jc w:val="both"/>
        <w:rPr>
          <w:sz w:val="24"/>
          <w:szCs w:val="24"/>
        </w:rPr>
      </w:pPr>
      <w:r w:rsidRPr="00764FCD">
        <w:rPr>
          <w:sz w:val="24"/>
          <w:szCs w:val="24"/>
        </w:rPr>
        <w:t>This batch process will include journal entries that do not debit or credit the 05-11101-00 Bank – GRF account.</w:t>
      </w:r>
    </w:p>
    <w:tbl>
      <w:tblPr>
        <w:tblW w:w="456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1238"/>
        <w:gridCol w:w="5648"/>
        <w:gridCol w:w="959"/>
      </w:tblGrid>
      <w:tr w:rsidR="00B66C23" w:rsidRPr="00764FCD" w:rsidTr="00BC2DAE">
        <w:trPr>
          <w:cantSplit/>
          <w:tblHeader/>
        </w:trPr>
        <w:tc>
          <w:tcPr>
            <w:tcW w:w="423" w:type="pct"/>
            <w:tcBorders>
              <w:top w:val="single" w:sz="4" w:space="0" w:color="auto"/>
              <w:left w:val="single" w:sz="4" w:space="0" w:color="auto"/>
              <w:bottom w:val="single" w:sz="4" w:space="0" w:color="auto"/>
              <w:right w:val="single" w:sz="4" w:space="0" w:color="auto"/>
            </w:tcBorders>
            <w:shd w:val="clear" w:color="auto" w:fill="BFBFBF"/>
            <w:hideMark/>
          </w:tcPr>
          <w:p w:rsidR="00B66C23" w:rsidRPr="00764FCD" w:rsidRDefault="00B66C23" w:rsidP="00BC2DAE">
            <w:pPr>
              <w:spacing w:before="120"/>
              <w:rPr>
                <w:rFonts w:ascii="Calibri" w:eastAsia="MS Mincho" w:hAnsi="Calibri" w:cs="Tahoma"/>
                <w:b/>
                <w:bCs/>
                <w:color w:val="000000"/>
                <w:sz w:val="24"/>
                <w:szCs w:val="24"/>
              </w:rPr>
            </w:pPr>
            <w:r w:rsidRPr="00764FCD">
              <w:rPr>
                <w:rFonts w:ascii="Calibri" w:eastAsia="MS Mincho" w:hAnsi="Calibri" w:cs="Tahoma"/>
                <w:b/>
                <w:bCs/>
                <w:color w:val="000000"/>
                <w:sz w:val="24"/>
                <w:szCs w:val="24"/>
              </w:rPr>
              <w:t>ID</w:t>
            </w:r>
          </w:p>
        </w:tc>
        <w:tc>
          <w:tcPr>
            <w:tcW w:w="4088" w:type="pct"/>
            <w:gridSpan w:val="2"/>
            <w:tcBorders>
              <w:top w:val="single" w:sz="4" w:space="0" w:color="auto"/>
              <w:left w:val="single" w:sz="4" w:space="0" w:color="auto"/>
              <w:bottom w:val="single" w:sz="4" w:space="0" w:color="auto"/>
              <w:right w:val="single" w:sz="4" w:space="0" w:color="auto"/>
            </w:tcBorders>
            <w:shd w:val="clear" w:color="auto" w:fill="BFBFBF"/>
            <w:hideMark/>
          </w:tcPr>
          <w:p w:rsidR="00B66C23" w:rsidRPr="00764FCD" w:rsidRDefault="00B66C23" w:rsidP="00BC2DAE">
            <w:pPr>
              <w:spacing w:before="120"/>
              <w:rPr>
                <w:rFonts w:ascii="Calibri" w:eastAsia="MS Mincho" w:hAnsi="Calibri" w:cs="Tahoma"/>
                <w:b/>
                <w:bCs/>
                <w:color w:val="000000"/>
                <w:sz w:val="24"/>
                <w:szCs w:val="24"/>
              </w:rPr>
            </w:pPr>
            <w:r w:rsidRPr="00764FCD">
              <w:rPr>
                <w:rFonts w:ascii="Calibri" w:eastAsia="MS Mincho" w:hAnsi="Calibri" w:cs="Tahoma"/>
                <w:b/>
                <w:bCs/>
                <w:color w:val="000000"/>
                <w:sz w:val="24"/>
                <w:szCs w:val="24"/>
              </w:rPr>
              <w:t>Specification</w:t>
            </w:r>
          </w:p>
        </w:tc>
        <w:tc>
          <w:tcPr>
            <w:tcW w:w="489" w:type="pct"/>
            <w:tcBorders>
              <w:top w:val="single" w:sz="4" w:space="0" w:color="auto"/>
              <w:left w:val="single" w:sz="4" w:space="0" w:color="auto"/>
              <w:bottom w:val="single" w:sz="4" w:space="0" w:color="auto"/>
              <w:right w:val="single" w:sz="4" w:space="0" w:color="auto"/>
            </w:tcBorders>
            <w:shd w:val="clear" w:color="auto" w:fill="BFBFBF"/>
            <w:hideMark/>
          </w:tcPr>
          <w:p w:rsidR="00B66C23" w:rsidRPr="00764FCD" w:rsidRDefault="00B66C23" w:rsidP="00BC2DAE">
            <w:pPr>
              <w:spacing w:before="120"/>
              <w:jc w:val="center"/>
              <w:rPr>
                <w:rFonts w:ascii="Calibri" w:eastAsia="MS Mincho" w:hAnsi="Calibri" w:cs="Tahoma"/>
                <w:b/>
                <w:bCs/>
                <w:color w:val="000000"/>
                <w:sz w:val="24"/>
                <w:szCs w:val="24"/>
              </w:rPr>
            </w:pPr>
            <w:r w:rsidRPr="00764FCD">
              <w:rPr>
                <w:rFonts w:ascii="Calibri" w:eastAsia="MS Mincho" w:hAnsi="Calibri" w:cs="Tahoma"/>
                <w:b/>
                <w:bCs/>
                <w:color w:val="000000"/>
                <w:sz w:val="24"/>
                <w:szCs w:val="24"/>
              </w:rPr>
              <w:t>Priority</w:t>
            </w:r>
          </w:p>
        </w:tc>
      </w:tr>
      <w:tr w:rsidR="00B66C23" w:rsidRPr="00764FCD" w:rsidTr="00BC2DAE">
        <w:trPr>
          <w:cantSplit/>
        </w:trPr>
        <w:tc>
          <w:tcPr>
            <w:tcW w:w="423"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Tahoma"/>
                <w:bCs/>
                <w:color w:val="000000"/>
                <w:sz w:val="24"/>
                <w:szCs w:val="24"/>
              </w:rPr>
            </w:pPr>
            <w:r w:rsidRPr="00764FCD">
              <w:rPr>
                <w:rFonts w:ascii="Calibri" w:eastAsia="MS Mincho" w:hAnsi="Calibri" w:cs="Tahoma"/>
                <w:bCs/>
                <w:color w:val="000000"/>
                <w:sz w:val="24"/>
                <w:szCs w:val="24"/>
              </w:rPr>
              <w:t>9.1.01</w:t>
            </w:r>
          </w:p>
        </w:tc>
        <w:tc>
          <w:tcPr>
            <w:tcW w:w="770"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Tahoma"/>
                <w:bCs/>
                <w:color w:val="000000"/>
                <w:sz w:val="24"/>
                <w:szCs w:val="24"/>
              </w:rPr>
            </w:pPr>
            <w:r w:rsidRPr="00764FCD">
              <w:rPr>
                <w:rFonts w:ascii="Calibri" w:eastAsia="MS Mincho" w:hAnsi="Calibri" w:cs="Tahoma"/>
                <w:bCs/>
                <w:color w:val="000000"/>
                <w:sz w:val="24"/>
                <w:szCs w:val="24"/>
              </w:rPr>
              <w:t>Filename</w:t>
            </w:r>
          </w:p>
        </w:tc>
        <w:tc>
          <w:tcPr>
            <w:tcW w:w="3318"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Times New Roman"/>
                <w:bCs/>
                <w:iCs/>
                <w:sz w:val="24"/>
                <w:szCs w:val="24"/>
              </w:rPr>
            </w:pPr>
            <w:r w:rsidRPr="00764FCD">
              <w:rPr>
                <w:rFonts w:ascii="Calibri" w:eastAsia="MS Mincho" w:hAnsi="Calibri"/>
                <w:bCs/>
                <w:iCs/>
                <w:sz w:val="24"/>
                <w:szCs w:val="24"/>
              </w:rPr>
              <w:t xml:space="preserve">PLANDailyJournalEntries_MMDDYYYY.csv where PLAN = Plan ID which is equal to Plan short name – </w:t>
            </w:r>
            <w:r w:rsidRPr="00764FCD">
              <w:rPr>
                <w:rFonts w:ascii="Calibri" w:eastAsia="MS Mincho" w:hAnsi="Calibri"/>
                <w:b/>
                <w:bCs/>
                <w:iCs/>
                <w:sz w:val="24"/>
                <w:szCs w:val="24"/>
              </w:rPr>
              <w:t>Note</w:t>
            </w:r>
            <w:r w:rsidRPr="00764FCD">
              <w:rPr>
                <w:rFonts w:ascii="Calibri" w:eastAsia="MS Mincho" w:hAnsi="Calibri"/>
                <w:bCs/>
                <w:iCs/>
                <w:sz w:val="24"/>
                <w:szCs w:val="24"/>
              </w:rPr>
              <w:t>: JEA has hard coded a plan ID equal to plan short name configuration – see PEBA -1433 changes to short name do not get updated in the extract files.</w:t>
            </w:r>
          </w:p>
          <w:p w:rsidR="00B66C23" w:rsidRPr="00764FCD" w:rsidRDefault="00B66C23" w:rsidP="00BC2DAE">
            <w:pPr>
              <w:spacing w:before="120"/>
              <w:rPr>
                <w:rFonts w:ascii="Calibri" w:eastAsia="MS Mincho" w:hAnsi="Calibri" w:cs="Tahoma"/>
                <w:bCs/>
                <w:color w:val="000000"/>
                <w:sz w:val="24"/>
                <w:szCs w:val="24"/>
                <w:highlight w:val="yellow"/>
              </w:rPr>
            </w:pPr>
            <w:r w:rsidRPr="00764FCD">
              <w:rPr>
                <w:rFonts w:ascii="Calibri" w:eastAsia="MS Mincho" w:hAnsi="Calibri"/>
                <w:bCs/>
                <w:iCs/>
                <w:sz w:val="24"/>
                <w:szCs w:val="24"/>
              </w:rPr>
              <w:t>Example: MEPPDailyJournalEntries_09302020.csv</w:t>
            </w:r>
          </w:p>
        </w:tc>
        <w:tc>
          <w:tcPr>
            <w:tcW w:w="489"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jc w:val="center"/>
              <w:rPr>
                <w:rFonts w:ascii="Calibri" w:eastAsia="MS Mincho" w:hAnsi="Calibri" w:cs="Tahoma"/>
                <w:bCs/>
                <w:color w:val="000000"/>
                <w:sz w:val="24"/>
                <w:szCs w:val="24"/>
              </w:rPr>
            </w:pPr>
            <w:r w:rsidRPr="00764FCD">
              <w:rPr>
                <w:rFonts w:ascii="Calibri" w:eastAsia="MS Mincho" w:hAnsi="Calibri" w:cs="Tahoma"/>
                <w:bCs/>
                <w:color w:val="000000"/>
                <w:sz w:val="24"/>
                <w:szCs w:val="24"/>
              </w:rPr>
              <w:t>H</w:t>
            </w:r>
          </w:p>
        </w:tc>
      </w:tr>
      <w:tr w:rsidR="00B66C23" w:rsidRPr="00764FCD" w:rsidTr="00BC2DAE">
        <w:trPr>
          <w:cantSplit/>
        </w:trPr>
        <w:tc>
          <w:tcPr>
            <w:tcW w:w="423"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Tahoma"/>
                <w:bCs/>
                <w:color w:val="000000"/>
                <w:sz w:val="24"/>
                <w:szCs w:val="24"/>
              </w:rPr>
            </w:pPr>
            <w:r w:rsidRPr="00764FCD">
              <w:rPr>
                <w:rFonts w:ascii="Calibri" w:eastAsia="MS Mincho" w:hAnsi="Calibri" w:cs="Tahoma"/>
                <w:bCs/>
                <w:color w:val="000000"/>
                <w:sz w:val="24"/>
                <w:szCs w:val="24"/>
              </w:rPr>
              <w:lastRenderedPageBreak/>
              <w:t>9.1.02</w:t>
            </w:r>
          </w:p>
        </w:tc>
        <w:tc>
          <w:tcPr>
            <w:tcW w:w="770"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Tahoma"/>
                <w:bCs/>
                <w:color w:val="000000"/>
                <w:sz w:val="24"/>
                <w:szCs w:val="24"/>
              </w:rPr>
            </w:pPr>
            <w:r w:rsidRPr="00764FCD">
              <w:rPr>
                <w:rFonts w:ascii="Calibri" w:eastAsia="MS Mincho" w:hAnsi="Calibri" w:cs="Tahoma"/>
                <w:bCs/>
                <w:color w:val="000000"/>
                <w:sz w:val="24"/>
                <w:szCs w:val="24"/>
              </w:rPr>
              <w:t>File Header</w:t>
            </w:r>
          </w:p>
        </w:tc>
        <w:tc>
          <w:tcPr>
            <w:tcW w:w="3318"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Tahoma"/>
                <w:bCs/>
                <w:color w:val="000000"/>
                <w:sz w:val="24"/>
                <w:szCs w:val="24"/>
              </w:rPr>
            </w:pPr>
            <w:r w:rsidRPr="00764FCD">
              <w:rPr>
                <w:rFonts w:ascii="Calibri" w:eastAsia="MS Mincho" w:hAnsi="Calibri"/>
                <w:bCs/>
                <w:sz w:val="24"/>
                <w:szCs w:val="24"/>
              </w:rPr>
              <w:t xml:space="preserve">File header record is not required on the output file.  </w:t>
            </w:r>
            <w:r w:rsidRPr="00764FCD">
              <w:rPr>
                <w:sz w:val="24"/>
                <w:szCs w:val="24"/>
              </w:rPr>
              <w:t>The first row of the file should identify the name of the field(s) that will be integrated into Dynamics GP.  They are BatchID, TransactionDate, Account, DebitAmount and CreditAmount.</w:t>
            </w:r>
          </w:p>
        </w:tc>
        <w:tc>
          <w:tcPr>
            <w:tcW w:w="489"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jc w:val="center"/>
              <w:rPr>
                <w:rFonts w:ascii="Calibri" w:eastAsia="MS Mincho" w:hAnsi="Calibri" w:cs="Tahoma"/>
                <w:bCs/>
                <w:color w:val="000000"/>
                <w:sz w:val="24"/>
                <w:szCs w:val="24"/>
              </w:rPr>
            </w:pPr>
            <w:r w:rsidRPr="00764FCD">
              <w:rPr>
                <w:rFonts w:ascii="Calibri" w:eastAsia="MS Mincho" w:hAnsi="Calibri" w:cs="Tahoma"/>
                <w:bCs/>
                <w:color w:val="000000"/>
                <w:sz w:val="24"/>
                <w:szCs w:val="24"/>
              </w:rPr>
              <w:t>H</w:t>
            </w:r>
          </w:p>
        </w:tc>
      </w:tr>
      <w:tr w:rsidR="00B66C23" w:rsidRPr="00764FCD" w:rsidTr="00BC2DAE">
        <w:trPr>
          <w:cantSplit/>
        </w:trPr>
        <w:tc>
          <w:tcPr>
            <w:tcW w:w="423"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Tahoma"/>
                <w:bCs/>
                <w:color w:val="000000"/>
                <w:sz w:val="24"/>
                <w:szCs w:val="24"/>
              </w:rPr>
            </w:pPr>
            <w:r w:rsidRPr="00764FCD">
              <w:rPr>
                <w:rFonts w:ascii="Calibri" w:eastAsia="MS Mincho" w:hAnsi="Calibri" w:cs="Tahoma"/>
                <w:bCs/>
                <w:color w:val="000000"/>
                <w:sz w:val="24"/>
                <w:szCs w:val="24"/>
              </w:rPr>
              <w:t>9.1.03</w:t>
            </w:r>
          </w:p>
        </w:tc>
        <w:tc>
          <w:tcPr>
            <w:tcW w:w="770"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Tahoma"/>
                <w:bCs/>
                <w:color w:val="000000"/>
                <w:sz w:val="24"/>
                <w:szCs w:val="24"/>
              </w:rPr>
            </w:pPr>
            <w:r w:rsidRPr="00764FCD">
              <w:rPr>
                <w:rFonts w:ascii="Calibri" w:eastAsia="MS Mincho" w:hAnsi="Calibri" w:cs="Tahoma"/>
                <w:bCs/>
                <w:color w:val="000000"/>
                <w:sz w:val="24"/>
                <w:szCs w:val="24"/>
              </w:rPr>
              <w:t>File Data -Content</w:t>
            </w:r>
          </w:p>
        </w:tc>
        <w:tc>
          <w:tcPr>
            <w:tcW w:w="3318"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eastAsia="Calibri"/>
                <w:sz w:val="24"/>
                <w:szCs w:val="24"/>
                <w:lang w:eastAsia="en-CA"/>
              </w:rPr>
            </w:pPr>
            <w:r w:rsidRPr="00764FCD">
              <w:rPr>
                <w:rFonts w:ascii="Calibri" w:eastAsia="MS Mincho" w:hAnsi="Calibri"/>
                <w:bCs/>
                <w:sz w:val="24"/>
                <w:szCs w:val="24"/>
              </w:rPr>
              <w:t>Body of file records will be sourced from P</w:t>
            </w:r>
            <w:r w:rsidR="00764FCD">
              <w:rPr>
                <w:rFonts w:ascii="Calibri" w:eastAsia="MS Mincho" w:hAnsi="Calibri"/>
                <w:bCs/>
                <w:sz w:val="24"/>
                <w:szCs w:val="24"/>
              </w:rPr>
              <w:t>ENFAX</w:t>
            </w:r>
            <w:r w:rsidRPr="00764FCD">
              <w:rPr>
                <w:rFonts w:ascii="Calibri" w:eastAsia="MS Mincho" w:hAnsi="Calibri"/>
                <w:bCs/>
                <w:sz w:val="24"/>
                <w:szCs w:val="24"/>
              </w:rPr>
              <w:t xml:space="preserve"> V5 Journal entries that do not   </w:t>
            </w:r>
            <w:r w:rsidRPr="00764FCD">
              <w:rPr>
                <w:sz w:val="24"/>
                <w:szCs w:val="24"/>
              </w:rPr>
              <w:t>that do not debit or credit the 05-11101-00 Bank – GRF account</w:t>
            </w:r>
            <w:r w:rsidRPr="00764FCD">
              <w:rPr>
                <w:rFonts w:eastAsia="Calibri"/>
                <w:sz w:val="24"/>
                <w:szCs w:val="24"/>
                <w:lang w:eastAsia="en-CA"/>
              </w:rPr>
              <w:t xml:space="preserve"> </w:t>
            </w:r>
          </w:p>
        </w:tc>
        <w:tc>
          <w:tcPr>
            <w:tcW w:w="489"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jc w:val="center"/>
              <w:rPr>
                <w:rFonts w:ascii="Calibri" w:eastAsia="MS Mincho" w:hAnsi="Calibri" w:cs="Tahoma"/>
                <w:bCs/>
                <w:color w:val="000000"/>
                <w:sz w:val="24"/>
                <w:szCs w:val="24"/>
              </w:rPr>
            </w:pPr>
            <w:r w:rsidRPr="00764FCD">
              <w:rPr>
                <w:rFonts w:ascii="Calibri" w:eastAsia="MS Mincho" w:hAnsi="Calibri" w:cs="Tahoma"/>
                <w:bCs/>
                <w:color w:val="000000"/>
                <w:sz w:val="24"/>
                <w:szCs w:val="24"/>
              </w:rPr>
              <w:t>H</w:t>
            </w:r>
          </w:p>
        </w:tc>
      </w:tr>
      <w:tr w:rsidR="00B66C23" w:rsidRPr="00764FCD" w:rsidTr="00BC2DAE">
        <w:tc>
          <w:tcPr>
            <w:tcW w:w="423"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Tahoma"/>
                <w:bCs/>
                <w:color w:val="000000"/>
                <w:sz w:val="24"/>
                <w:szCs w:val="24"/>
              </w:rPr>
            </w:pPr>
            <w:r w:rsidRPr="00764FCD">
              <w:rPr>
                <w:rFonts w:ascii="Calibri" w:eastAsia="MS Mincho" w:hAnsi="Calibri" w:cs="Tahoma"/>
                <w:bCs/>
                <w:color w:val="000000"/>
                <w:sz w:val="24"/>
                <w:szCs w:val="24"/>
              </w:rPr>
              <w:t>9.1.04</w:t>
            </w:r>
          </w:p>
        </w:tc>
        <w:tc>
          <w:tcPr>
            <w:tcW w:w="770"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Tahoma"/>
                <w:bCs/>
                <w:color w:val="000000"/>
                <w:sz w:val="24"/>
                <w:szCs w:val="24"/>
              </w:rPr>
            </w:pPr>
            <w:r w:rsidRPr="00764FCD">
              <w:rPr>
                <w:rFonts w:ascii="Calibri" w:eastAsia="MS Mincho" w:hAnsi="Calibri" w:cs="Tahoma"/>
                <w:bCs/>
                <w:color w:val="000000"/>
                <w:sz w:val="24"/>
                <w:szCs w:val="24"/>
              </w:rPr>
              <w:t>File Data -Zero activity</w:t>
            </w:r>
          </w:p>
        </w:tc>
        <w:tc>
          <w:tcPr>
            <w:tcW w:w="3318" w:type="pct"/>
            <w:tcBorders>
              <w:top w:val="single" w:sz="4" w:space="0" w:color="auto"/>
              <w:left w:val="single" w:sz="4" w:space="0" w:color="auto"/>
              <w:bottom w:val="single" w:sz="4" w:space="0" w:color="auto"/>
              <w:right w:val="single" w:sz="4" w:space="0" w:color="auto"/>
            </w:tcBorders>
          </w:tcPr>
          <w:p w:rsidR="00B66C23" w:rsidRPr="00764FCD" w:rsidRDefault="00B66C23" w:rsidP="00BC2DAE">
            <w:pPr>
              <w:spacing w:before="120"/>
              <w:rPr>
                <w:rFonts w:eastAsia="MS Mincho" w:cstheme="minorHAnsi"/>
                <w:bCs/>
                <w:sz w:val="24"/>
                <w:szCs w:val="24"/>
              </w:rPr>
            </w:pPr>
            <w:r w:rsidRPr="00764FCD">
              <w:rPr>
                <w:rFonts w:eastAsia="MS Mincho" w:cstheme="minorHAnsi"/>
                <w:bCs/>
                <w:sz w:val="24"/>
                <w:szCs w:val="24"/>
              </w:rPr>
              <w:t>n/a</w:t>
            </w:r>
          </w:p>
        </w:tc>
        <w:tc>
          <w:tcPr>
            <w:tcW w:w="489"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jc w:val="center"/>
              <w:rPr>
                <w:rFonts w:ascii="Calibri" w:eastAsia="MS Mincho" w:hAnsi="Calibri" w:cs="Tahoma"/>
                <w:bCs/>
                <w:color w:val="000000"/>
                <w:sz w:val="24"/>
                <w:szCs w:val="24"/>
              </w:rPr>
            </w:pPr>
            <w:r w:rsidRPr="00764FCD">
              <w:rPr>
                <w:rFonts w:ascii="Calibri" w:eastAsia="MS Mincho" w:hAnsi="Calibri" w:cs="Tahoma"/>
                <w:bCs/>
                <w:color w:val="000000"/>
                <w:sz w:val="24"/>
                <w:szCs w:val="24"/>
              </w:rPr>
              <w:t>L</w:t>
            </w:r>
          </w:p>
        </w:tc>
      </w:tr>
      <w:tr w:rsidR="00B66C23" w:rsidRPr="00764FCD" w:rsidTr="00BC2DAE">
        <w:tc>
          <w:tcPr>
            <w:tcW w:w="423"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Tahoma"/>
                <w:bCs/>
                <w:color w:val="000000"/>
                <w:sz w:val="24"/>
                <w:szCs w:val="24"/>
              </w:rPr>
            </w:pPr>
            <w:r w:rsidRPr="00764FCD">
              <w:rPr>
                <w:rFonts w:ascii="Calibri" w:eastAsia="MS Mincho" w:hAnsi="Calibri" w:cs="Tahoma"/>
                <w:bCs/>
                <w:color w:val="000000"/>
                <w:sz w:val="24"/>
                <w:szCs w:val="24"/>
              </w:rPr>
              <w:t>9.1.05</w:t>
            </w:r>
          </w:p>
        </w:tc>
        <w:tc>
          <w:tcPr>
            <w:tcW w:w="770"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Tahoma"/>
                <w:bCs/>
                <w:color w:val="000000"/>
                <w:sz w:val="24"/>
                <w:szCs w:val="24"/>
              </w:rPr>
            </w:pPr>
            <w:r w:rsidRPr="00764FCD">
              <w:rPr>
                <w:rFonts w:ascii="Calibri" w:eastAsia="MS Mincho" w:hAnsi="Calibri" w:cs="Tahoma"/>
                <w:bCs/>
                <w:color w:val="000000"/>
                <w:sz w:val="24"/>
                <w:szCs w:val="24"/>
              </w:rPr>
              <w:t>File Data - Accounts</w:t>
            </w:r>
          </w:p>
        </w:tc>
        <w:tc>
          <w:tcPr>
            <w:tcW w:w="3318"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eastAsia="MS Mincho" w:cstheme="minorHAnsi"/>
                <w:bCs/>
                <w:sz w:val="24"/>
                <w:szCs w:val="24"/>
              </w:rPr>
            </w:pPr>
            <w:r w:rsidRPr="00764FCD">
              <w:rPr>
                <w:rFonts w:eastAsia="MS Mincho" w:cstheme="minorHAnsi"/>
                <w:bCs/>
                <w:sz w:val="24"/>
                <w:szCs w:val="24"/>
              </w:rPr>
              <w:t>MEPP Accounts Mapping Document completed</w:t>
            </w:r>
          </w:p>
        </w:tc>
        <w:tc>
          <w:tcPr>
            <w:tcW w:w="489"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jc w:val="center"/>
              <w:rPr>
                <w:rFonts w:ascii="Calibri" w:eastAsia="MS Mincho" w:hAnsi="Calibri" w:cs="Tahoma"/>
                <w:bCs/>
                <w:color w:val="000000"/>
                <w:sz w:val="24"/>
                <w:szCs w:val="24"/>
              </w:rPr>
            </w:pPr>
            <w:r w:rsidRPr="00764FCD">
              <w:rPr>
                <w:rFonts w:ascii="Calibri" w:eastAsia="MS Mincho" w:hAnsi="Calibri" w:cs="Tahoma"/>
                <w:bCs/>
                <w:color w:val="000000"/>
                <w:sz w:val="24"/>
                <w:szCs w:val="24"/>
              </w:rPr>
              <w:t>H</w:t>
            </w:r>
          </w:p>
        </w:tc>
      </w:tr>
      <w:tr w:rsidR="00B66C23" w:rsidRPr="00764FCD" w:rsidTr="00BC2DAE">
        <w:trPr>
          <w:cantSplit/>
        </w:trPr>
        <w:tc>
          <w:tcPr>
            <w:tcW w:w="423"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Tahoma"/>
                <w:bCs/>
                <w:color w:val="000000"/>
                <w:sz w:val="24"/>
                <w:szCs w:val="24"/>
              </w:rPr>
            </w:pPr>
            <w:r w:rsidRPr="00764FCD">
              <w:rPr>
                <w:rFonts w:ascii="Calibri" w:eastAsia="MS Mincho" w:hAnsi="Calibri" w:cs="Tahoma"/>
                <w:bCs/>
                <w:color w:val="000000"/>
                <w:sz w:val="24"/>
                <w:szCs w:val="24"/>
              </w:rPr>
              <w:t>9.1.06</w:t>
            </w:r>
          </w:p>
        </w:tc>
        <w:tc>
          <w:tcPr>
            <w:tcW w:w="770"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Tahoma"/>
                <w:bCs/>
                <w:color w:val="000000"/>
                <w:sz w:val="24"/>
                <w:szCs w:val="24"/>
              </w:rPr>
            </w:pPr>
            <w:r w:rsidRPr="00764FCD">
              <w:rPr>
                <w:rFonts w:ascii="Calibri" w:eastAsia="MS Mincho" w:hAnsi="Calibri" w:cs="Tahoma"/>
                <w:bCs/>
                <w:color w:val="000000"/>
                <w:sz w:val="24"/>
                <w:szCs w:val="24"/>
              </w:rPr>
              <w:t>File Trailer</w:t>
            </w:r>
          </w:p>
        </w:tc>
        <w:tc>
          <w:tcPr>
            <w:tcW w:w="3318"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Arial"/>
                <w:sz w:val="24"/>
                <w:szCs w:val="24"/>
              </w:rPr>
            </w:pPr>
            <w:r w:rsidRPr="00764FCD">
              <w:rPr>
                <w:rFonts w:ascii="Calibri" w:eastAsia="MS Mincho" w:hAnsi="Calibri"/>
                <w:bCs/>
                <w:sz w:val="24"/>
                <w:szCs w:val="24"/>
              </w:rPr>
              <w:t xml:space="preserve">File trailer record is not required on the output file. </w:t>
            </w:r>
          </w:p>
        </w:tc>
        <w:tc>
          <w:tcPr>
            <w:tcW w:w="489"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jc w:val="center"/>
              <w:rPr>
                <w:rFonts w:ascii="Calibri" w:eastAsia="MS Mincho" w:hAnsi="Calibri" w:cs="Tahoma"/>
                <w:bCs/>
                <w:color w:val="000000"/>
                <w:sz w:val="24"/>
                <w:szCs w:val="24"/>
              </w:rPr>
            </w:pPr>
            <w:r w:rsidRPr="00764FCD">
              <w:rPr>
                <w:rFonts w:ascii="Calibri" w:eastAsia="MS Mincho" w:hAnsi="Calibri" w:cs="Tahoma"/>
                <w:bCs/>
                <w:color w:val="000000"/>
                <w:sz w:val="24"/>
                <w:szCs w:val="24"/>
              </w:rPr>
              <w:t>H</w:t>
            </w:r>
          </w:p>
        </w:tc>
      </w:tr>
      <w:tr w:rsidR="00B66C23" w:rsidRPr="00764FCD" w:rsidTr="00BC2DAE">
        <w:trPr>
          <w:cantSplit/>
        </w:trPr>
        <w:tc>
          <w:tcPr>
            <w:tcW w:w="423"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Tahoma"/>
                <w:bCs/>
                <w:color w:val="000000"/>
                <w:sz w:val="24"/>
                <w:szCs w:val="24"/>
              </w:rPr>
            </w:pPr>
            <w:r w:rsidRPr="00764FCD">
              <w:rPr>
                <w:rFonts w:ascii="Calibri" w:eastAsia="MS Mincho" w:hAnsi="Calibri" w:cs="Tahoma"/>
                <w:bCs/>
                <w:color w:val="000000"/>
                <w:sz w:val="24"/>
                <w:szCs w:val="24"/>
              </w:rPr>
              <w:t>9.1.07</w:t>
            </w:r>
          </w:p>
        </w:tc>
        <w:tc>
          <w:tcPr>
            <w:tcW w:w="770"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Tahoma"/>
                <w:bCs/>
                <w:color w:val="000000"/>
                <w:sz w:val="24"/>
                <w:szCs w:val="24"/>
              </w:rPr>
            </w:pPr>
            <w:r w:rsidRPr="00764FCD">
              <w:rPr>
                <w:rFonts w:ascii="Calibri" w:eastAsia="MS Mincho" w:hAnsi="Calibri" w:cs="Tahoma"/>
                <w:bCs/>
                <w:color w:val="000000"/>
                <w:sz w:val="24"/>
                <w:szCs w:val="24"/>
              </w:rPr>
              <w:t>File Format</w:t>
            </w:r>
          </w:p>
        </w:tc>
        <w:tc>
          <w:tcPr>
            <w:tcW w:w="3318"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Arial"/>
                <w:sz w:val="24"/>
                <w:szCs w:val="24"/>
              </w:rPr>
            </w:pPr>
            <w:r w:rsidRPr="00764FCD">
              <w:rPr>
                <w:rFonts w:ascii="Calibri" w:hAnsi="Calibri"/>
                <w:sz w:val="24"/>
                <w:szCs w:val="24"/>
              </w:rPr>
              <w:t>File must be in ‘csv’ format with comma as the delimiter. No quotations are required around the data within the file unless the data, for a specific field, contains a comma “,” as part of the data, in this case quotations around that data would be required.</w:t>
            </w:r>
          </w:p>
        </w:tc>
        <w:tc>
          <w:tcPr>
            <w:tcW w:w="489"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jc w:val="center"/>
              <w:rPr>
                <w:rFonts w:ascii="Calibri" w:eastAsia="MS Mincho" w:hAnsi="Calibri" w:cs="Tahoma"/>
                <w:bCs/>
                <w:color w:val="000000"/>
                <w:sz w:val="24"/>
                <w:szCs w:val="24"/>
              </w:rPr>
            </w:pPr>
            <w:r w:rsidRPr="00764FCD">
              <w:rPr>
                <w:rFonts w:ascii="Calibri" w:eastAsia="MS Mincho" w:hAnsi="Calibri" w:cs="Tahoma"/>
                <w:bCs/>
                <w:color w:val="000000"/>
                <w:sz w:val="24"/>
                <w:szCs w:val="24"/>
              </w:rPr>
              <w:t>H</w:t>
            </w:r>
          </w:p>
        </w:tc>
      </w:tr>
      <w:tr w:rsidR="00B66C23" w:rsidRPr="00764FCD" w:rsidTr="00BC2DAE">
        <w:trPr>
          <w:cantSplit/>
        </w:trPr>
        <w:tc>
          <w:tcPr>
            <w:tcW w:w="423"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Tahoma"/>
                <w:bCs/>
                <w:color w:val="000000"/>
                <w:sz w:val="24"/>
                <w:szCs w:val="24"/>
              </w:rPr>
            </w:pPr>
            <w:r w:rsidRPr="00764FCD">
              <w:rPr>
                <w:rFonts w:ascii="Calibri" w:eastAsia="MS Mincho" w:hAnsi="Calibri" w:cs="Tahoma"/>
                <w:bCs/>
                <w:color w:val="000000"/>
                <w:sz w:val="24"/>
                <w:szCs w:val="24"/>
              </w:rPr>
              <w:t>9.1.08</w:t>
            </w:r>
          </w:p>
        </w:tc>
        <w:tc>
          <w:tcPr>
            <w:tcW w:w="770"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Tahoma"/>
                <w:bCs/>
                <w:color w:val="000000"/>
                <w:sz w:val="24"/>
                <w:szCs w:val="24"/>
              </w:rPr>
            </w:pPr>
            <w:r w:rsidRPr="00764FCD">
              <w:rPr>
                <w:rFonts w:ascii="Calibri" w:eastAsia="MS Mincho" w:hAnsi="Calibri" w:cs="Tahoma"/>
                <w:bCs/>
                <w:color w:val="000000"/>
                <w:sz w:val="24"/>
                <w:szCs w:val="24"/>
              </w:rPr>
              <w:t>File Delivery Method</w:t>
            </w:r>
          </w:p>
        </w:tc>
        <w:tc>
          <w:tcPr>
            <w:tcW w:w="3318"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Arial"/>
                <w:sz w:val="24"/>
                <w:szCs w:val="24"/>
              </w:rPr>
            </w:pPr>
            <w:r w:rsidRPr="00764FCD">
              <w:rPr>
                <w:rFonts w:ascii="Calibri" w:eastAsia="MS Mincho" w:hAnsi="Calibri" w:cs="Arial"/>
                <w:sz w:val="24"/>
                <w:szCs w:val="24"/>
              </w:rPr>
              <w:t>File is produced in the P</w:t>
            </w:r>
            <w:r w:rsidR="00764FCD">
              <w:rPr>
                <w:rFonts w:ascii="Calibri" w:eastAsia="MS Mincho" w:hAnsi="Calibri" w:cs="Arial"/>
                <w:sz w:val="24"/>
                <w:szCs w:val="24"/>
              </w:rPr>
              <w:t>ENFAX</w:t>
            </w:r>
            <w:r w:rsidRPr="00764FCD">
              <w:rPr>
                <w:rFonts w:ascii="Calibri" w:eastAsia="MS Mincho" w:hAnsi="Calibri" w:cs="Arial"/>
                <w:sz w:val="24"/>
                <w:szCs w:val="24"/>
              </w:rPr>
              <w:t xml:space="preserve"> scheduled batch process</w:t>
            </w:r>
          </w:p>
        </w:tc>
        <w:tc>
          <w:tcPr>
            <w:tcW w:w="489"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jc w:val="center"/>
              <w:rPr>
                <w:rFonts w:ascii="Calibri" w:eastAsia="MS Mincho" w:hAnsi="Calibri" w:cs="Tahoma"/>
                <w:bCs/>
                <w:color w:val="000000"/>
                <w:sz w:val="24"/>
                <w:szCs w:val="24"/>
              </w:rPr>
            </w:pPr>
            <w:r w:rsidRPr="00764FCD">
              <w:rPr>
                <w:rFonts w:ascii="Calibri" w:eastAsia="MS Mincho" w:hAnsi="Calibri" w:cs="Tahoma"/>
                <w:bCs/>
                <w:color w:val="000000"/>
                <w:sz w:val="24"/>
                <w:szCs w:val="24"/>
              </w:rPr>
              <w:t>H</w:t>
            </w:r>
          </w:p>
        </w:tc>
      </w:tr>
      <w:tr w:rsidR="00B66C23" w:rsidRPr="00764FCD" w:rsidTr="00BC2DAE">
        <w:trPr>
          <w:cantSplit/>
        </w:trPr>
        <w:tc>
          <w:tcPr>
            <w:tcW w:w="423"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Tahoma"/>
                <w:bCs/>
                <w:color w:val="000000"/>
                <w:sz w:val="24"/>
                <w:szCs w:val="24"/>
              </w:rPr>
            </w:pPr>
            <w:r w:rsidRPr="00764FCD">
              <w:rPr>
                <w:rFonts w:cstheme="minorHAnsi"/>
                <w:sz w:val="24"/>
                <w:szCs w:val="24"/>
              </w:rPr>
              <w:lastRenderedPageBreak/>
              <w:t>9.1.09</w:t>
            </w:r>
          </w:p>
        </w:tc>
        <w:tc>
          <w:tcPr>
            <w:tcW w:w="770"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rFonts w:ascii="Calibri" w:eastAsia="MS Mincho" w:hAnsi="Calibri" w:cs="Tahoma"/>
                <w:bCs/>
                <w:color w:val="000000"/>
                <w:sz w:val="24"/>
                <w:szCs w:val="24"/>
              </w:rPr>
            </w:pPr>
            <w:r w:rsidRPr="00764FCD">
              <w:rPr>
                <w:rFonts w:cstheme="minorHAnsi"/>
                <w:sz w:val="24"/>
                <w:szCs w:val="24"/>
              </w:rPr>
              <w:t>File Delivery Frequency</w:t>
            </w:r>
          </w:p>
        </w:tc>
        <w:tc>
          <w:tcPr>
            <w:tcW w:w="3318"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rPr>
                <w:sz w:val="24"/>
                <w:szCs w:val="24"/>
              </w:rPr>
            </w:pPr>
            <w:r w:rsidRPr="00764FCD">
              <w:rPr>
                <w:sz w:val="24"/>
                <w:szCs w:val="24"/>
              </w:rPr>
              <w:t xml:space="preserve">The batch process will run every morning at 12:30am. If the prior day was a business day which are identified as being a weekday that is not on the list of blackout dates (i.e. statutory holidays), then the process will include transactions for all previous days until it reaches the first business day and include them in the extract file. For example, it will run at 12:30 am on Saturday and include Friday's transactions, and then not again until 12:30 am on Tuesday where it will include Monday's transactions plus any that occurred on Sunday or Saturday. If there are no journal entries for a given day, an empty file will be produced. </w:t>
            </w:r>
          </w:p>
        </w:tc>
        <w:tc>
          <w:tcPr>
            <w:tcW w:w="489" w:type="pct"/>
            <w:tcBorders>
              <w:top w:val="single" w:sz="4" w:space="0" w:color="auto"/>
              <w:left w:val="single" w:sz="4" w:space="0" w:color="auto"/>
              <w:bottom w:val="single" w:sz="4" w:space="0" w:color="auto"/>
              <w:right w:val="single" w:sz="4" w:space="0" w:color="auto"/>
            </w:tcBorders>
            <w:hideMark/>
          </w:tcPr>
          <w:p w:rsidR="00B66C23" w:rsidRPr="00764FCD" w:rsidRDefault="00B66C23" w:rsidP="00BC2DAE">
            <w:pPr>
              <w:spacing w:before="120"/>
              <w:jc w:val="center"/>
              <w:rPr>
                <w:rFonts w:ascii="Calibri" w:eastAsia="MS Mincho" w:hAnsi="Calibri" w:cs="Tahoma"/>
                <w:bCs/>
                <w:color w:val="000000"/>
                <w:sz w:val="24"/>
                <w:szCs w:val="24"/>
              </w:rPr>
            </w:pPr>
            <w:r w:rsidRPr="00764FCD">
              <w:rPr>
                <w:rFonts w:eastAsia="MS Mincho" w:cstheme="minorHAnsi"/>
                <w:bCs/>
                <w:color w:val="000000"/>
                <w:sz w:val="24"/>
                <w:szCs w:val="24"/>
              </w:rPr>
              <w:t>H</w:t>
            </w:r>
          </w:p>
        </w:tc>
      </w:tr>
    </w:tbl>
    <w:p w:rsidR="00B66C23" w:rsidRDefault="00B66C23" w:rsidP="00B66C23">
      <w:pPr>
        <w:rPr>
          <w:rStyle w:val="IntenseReference"/>
        </w:rPr>
      </w:pPr>
    </w:p>
    <w:p w:rsidR="00B66C23" w:rsidRPr="00321355" w:rsidRDefault="00B66C23" w:rsidP="00321355">
      <w:pPr>
        <w:rPr>
          <w:b/>
          <w:sz w:val="24"/>
          <w:szCs w:val="24"/>
        </w:rPr>
      </w:pPr>
      <w:r w:rsidRPr="00321355">
        <w:rPr>
          <w:b/>
          <w:sz w:val="24"/>
          <w:szCs w:val="24"/>
        </w:rPr>
        <w:t>MEPP Daily Journal Entries Extract GP Integration File Layout - Body (Content) Records</w:t>
      </w:r>
    </w:p>
    <w:p w:rsidR="00B66C23" w:rsidRPr="008E6E43" w:rsidRDefault="00B66C23" w:rsidP="00B66C23">
      <w:pPr>
        <w:tabs>
          <w:tab w:val="left" w:pos="1440"/>
        </w:tabs>
        <w:spacing w:before="120"/>
        <w:rPr>
          <w:rFonts w:ascii="Calibri" w:hAnsi="Calibri" w:cs="Tahoma"/>
          <w:bCs/>
          <w:color w:val="000000"/>
          <w:sz w:val="24"/>
          <w:szCs w:val="24"/>
        </w:rPr>
      </w:pPr>
      <w:r w:rsidRPr="008E6E43">
        <w:rPr>
          <w:rFonts w:ascii="Calibri" w:hAnsi="Calibri" w:cs="Tahoma"/>
          <w:bCs/>
          <w:color w:val="000000"/>
          <w:sz w:val="24"/>
          <w:szCs w:val="24"/>
        </w:rPr>
        <w:t xml:space="preserve">All required fields in the body records are mandatory.  </w:t>
      </w:r>
    </w:p>
    <w:tbl>
      <w:tblPr>
        <w:tblW w:w="4932"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136"/>
        <w:gridCol w:w="1996"/>
        <w:gridCol w:w="1886"/>
        <w:gridCol w:w="978"/>
        <w:gridCol w:w="1116"/>
        <w:gridCol w:w="2236"/>
      </w:tblGrid>
      <w:tr w:rsidR="008E6E43" w:rsidRPr="00400590" w:rsidTr="00690F62">
        <w:trPr>
          <w:cantSplit/>
          <w:trHeight w:val="102"/>
          <w:tblHeader/>
        </w:trPr>
        <w:tc>
          <w:tcPr>
            <w:tcW w:w="607"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400590" w:rsidRDefault="00B66C23" w:rsidP="00BC2DAE">
            <w:pPr>
              <w:spacing w:before="120"/>
              <w:rPr>
                <w:rFonts w:ascii="Calibri" w:hAnsi="Calibri" w:cs="Tahoma"/>
                <w:b/>
                <w:bCs/>
                <w:color w:val="000000"/>
                <w:sz w:val="24"/>
                <w:szCs w:val="24"/>
              </w:rPr>
            </w:pPr>
            <w:r w:rsidRPr="00400590">
              <w:rPr>
                <w:rFonts w:ascii="Calibri" w:hAnsi="Calibri" w:cs="Calibri"/>
                <w:b/>
                <w:bCs/>
                <w:color w:val="000000"/>
                <w:sz w:val="24"/>
                <w:szCs w:val="24"/>
              </w:rPr>
              <w:t>Field Number</w:t>
            </w:r>
          </w:p>
        </w:tc>
        <w:tc>
          <w:tcPr>
            <w:tcW w:w="1067"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400590" w:rsidRDefault="00B66C23" w:rsidP="00BC2DAE">
            <w:pPr>
              <w:spacing w:before="120"/>
              <w:rPr>
                <w:rFonts w:ascii="Calibri" w:hAnsi="Calibri" w:cs="Tahoma"/>
                <w:b/>
                <w:bCs/>
                <w:color w:val="000000"/>
                <w:sz w:val="24"/>
                <w:szCs w:val="24"/>
              </w:rPr>
            </w:pPr>
            <w:r w:rsidRPr="00400590">
              <w:rPr>
                <w:rFonts w:ascii="Calibri" w:hAnsi="Calibri" w:cs="Calibri"/>
                <w:b/>
                <w:bCs/>
                <w:color w:val="000000"/>
                <w:sz w:val="24"/>
                <w:szCs w:val="24"/>
              </w:rPr>
              <w:t>Field</w:t>
            </w:r>
          </w:p>
        </w:tc>
        <w:tc>
          <w:tcPr>
            <w:tcW w:w="1009"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400590" w:rsidRDefault="00B66C23" w:rsidP="00BC2DAE">
            <w:pPr>
              <w:spacing w:before="120"/>
              <w:jc w:val="center"/>
              <w:rPr>
                <w:rFonts w:ascii="Calibri" w:hAnsi="Calibri" w:cs="Tahoma"/>
                <w:b/>
                <w:bCs/>
                <w:color w:val="000000"/>
                <w:sz w:val="24"/>
                <w:szCs w:val="24"/>
              </w:rPr>
            </w:pPr>
            <w:r w:rsidRPr="00400590">
              <w:rPr>
                <w:rFonts w:ascii="Calibri" w:hAnsi="Calibri" w:cs="Calibri"/>
                <w:b/>
                <w:bCs/>
                <w:color w:val="000000"/>
                <w:sz w:val="24"/>
                <w:szCs w:val="24"/>
              </w:rPr>
              <w:t>Type</w:t>
            </w:r>
          </w:p>
        </w:tc>
        <w:tc>
          <w:tcPr>
            <w:tcW w:w="523"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400590" w:rsidRDefault="00B66C23" w:rsidP="00BC2DAE">
            <w:pPr>
              <w:spacing w:before="120"/>
              <w:jc w:val="center"/>
              <w:rPr>
                <w:rFonts w:ascii="Calibri" w:hAnsi="Calibri" w:cs="Tahoma"/>
                <w:b/>
                <w:bCs/>
                <w:color w:val="000000"/>
                <w:sz w:val="24"/>
                <w:szCs w:val="24"/>
              </w:rPr>
            </w:pPr>
            <w:r w:rsidRPr="00400590">
              <w:rPr>
                <w:rFonts w:ascii="Calibri" w:hAnsi="Calibri" w:cs="Calibri"/>
                <w:b/>
                <w:bCs/>
                <w:color w:val="000000"/>
                <w:sz w:val="24"/>
                <w:szCs w:val="24"/>
              </w:rPr>
              <w:t>Max Length</w:t>
            </w:r>
          </w:p>
        </w:tc>
        <w:tc>
          <w:tcPr>
            <w:tcW w:w="597"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400590" w:rsidRDefault="00B66C23" w:rsidP="00BC2DAE">
            <w:pPr>
              <w:spacing w:before="120"/>
              <w:jc w:val="center"/>
              <w:rPr>
                <w:rFonts w:ascii="Calibri" w:hAnsi="Calibri" w:cs="Tahoma"/>
                <w:b/>
                <w:bCs/>
                <w:color w:val="000000"/>
                <w:sz w:val="24"/>
                <w:szCs w:val="24"/>
              </w:rPr>
            </w:pPr>
            <w:r w:rsidRPr="00400590">
              <w:rPr>
                <w:rFonts w:ascii="Calibri" w:hAnsi="Calibri" w:cs="Calibri"/>
                <w:b/>
                <w:bCs/>
                <w:color w:val="000000"/>
                <w:sz w:val="24"/>
                <w:szCs w:val="24"/>
              </w:rPr>
              <w:t>Data source: from P</w:t>
            </w:r>
            <w:r w:rsidR="008E6E43" w:rsidRPr="00400590">
              <w:rPr>
                <w:rFonts w:ascii="Calibri" w:hAnsi="Calibri" w:cs="Calibri"/>
                <w:b/>
                <w:bCs/>
                <w:color w:val="000000"/>
                <w:sz w:val="24"/>
                <w:szCs w:val="24"/>
              </w:rPr>
              <w:t>ENFAX</w:t>
            </w:r>
            <w:r w:rsidRPr="00400590">
              <w:rPr>
                <w:rFonts w:ascii="Calibri" w:hAnsi="Calibri" w:cs="Calibri"/>
                <w:b/>
                <w:bCs/>
                <w:color w:val="000000"/>
                <w:sz w:val="24"/>
                <w:szCs w:val="24"/>
              </w:rPr>
              <w:t xml:space="preserve"> </w:t>
            </w:r>
          </w:p>
        </w:tc>
        <w:tc>
          <w:tcPr>
            <w:tcW w:w="1196" w:type="pct"/>
            <w:tcBorders>
              <w:top w:val="single" w:sz="8" w:space="0" w:color="auto"/>
              <w:left w:val="single" w:sz="8" w:space="0" w:color="auto"/>
              <w:bottom w:val="single" w:sz="8" w:space="0" w:color="auto"/>
              <w:right w:val="single" w:sz="8" w:space="0" w:color="auto"/>
            </w:tcBorders>
            <w:shd w:val="clear" w:color="auto" w:fill="C0C0C0"/>
            <w:hideMark/>
          </w:tcPr>
          <w:p w:rsidR="00B66C23" w:rsidRPr="00400590" w:rsidRDefault="00B66C23" w:rsidP="00BC2DAE">
            <w:pPr>
              <w:spacing w:before="120"/>
              <w:jc w:val="center"/>
              <w:rPr>
                <w:rFonts w:ascii="Calibri" w:hAnsi="Calibri" w:cs="Calibri"/>
                <w:b/>
                <w:bCs/>
                <w:color w:val="000000"/>
                <w:sz w:val="24"/>
                <w:szCs w:val="24"/>
              </w:rPr>
            </w:pPr>
            <w:r w:rsidRPr="00400590">
              <w:rPr>
                <w:rFonts w:ascii="Calibri" w:hAnsi="Calibri" w:cs="Calibri"/>
                <w:b/>
                <w:bCs/>
                <w:color w:val="000000"/>
                <w:sz w:val="24"/>
                <w:szCs w:val="24"/>
              </w:rPr>
              <w:t>Comments</w:t>
            </w:r>
          </w:p>
        </w:tc>
      </w:tr>
      <w:tr w:rsidR="008E6E43" w:rsidRPr="00400590" w:rsidTr="00690F62">
        <w:trPr>
          <w:cantSplit/>
          <w:trHeight w:val="85"/>
        </w:trPr>
        <w:tc>
          <w:tcPr>
            <w:tcW w:w="607" w:type="pct"/>
            <w:tcBorders>
              <w:top w:val="single" w:sz="8" w:space="0" w:color="auto"/>
              <w:left w:val="single" w:sz="8" w:space="0" w:color="auto"/>
              <w:bottom w:val="single" w:sz="8" w:space="0" w:color="auto"/>
              <w:right w:val="single" w:sz="8" w:space="0" w:color="auto"/>
            </w:tcBorders>
            <w:vAlign w:val="center"/>
            <w:hideMark/>
          </w:tcPr>
          <w:p w:rsidR="00B66C23" w:rsidRPr="00400590" w:rsidRDefault="00B66C23" w:rsidP="00BC2DAE">
            <w:pPr>
              <w:spacing w:before="120"/>
              <w:jc w:val="center"/>
              <w:rPr>
                <w:rFonts w:ascii="Calibri" w:hAnsi="Calibri" w:cs="Calibri"/>
                <w:sz w:val="24"/>
                <w:szCs w:val="24"/>
              </w:rPr>
            </w:pPr>
            <w:r w:rsidRPr="00400590">
              <w:rPr>
                <w:rFonts w:ascii="Calibri" w:hAnsi="Calibri" w:cs="Calibri"/>
                <w:color w:val="000000"/>
                <w:sz w:val="24"/>
                <w:szCs w:val="24"/>
              </w:rPr>
              <w:t>1</w:t>
            </w:r>
          </w:p>
        </w:tc>
        <w:tc>
          <w:tcPr>
            <w:tcW w:w="1067" w:type="pct"/>
            <w:tcBorders>
              <w:top w:val="single" w:sz="8" w:space="0" w:color="auto"/>
              <w:left w:val="single" w:sz="8" w:space="0" w:color="auto"/>
              <w:bottom w:val="single" w:sz="8" w:space="0" w:color="auto"/>
              <w:right w:val="single" w:sz="8" w:space="0" w:color="auto"/>
            </w:tcBorders>
            <w:hideMark/>
          </w:tcPr>
          <w:p w:rsidR="00B66C23" w:rsidRPr="00400590" w:rsidRDefault="00B66C23" w:rsidP="00BC2DAE">
            <w:pPr>
              <w:spacing w:before="120"/>
              <w:rPr>
                <w:rFonts w:ascii="Calibri" w:hAnsi="Calibri" w:cs="Calibri"/>
                <w:sz w:val="24"/>
                <w:szCs w:val="24"/>
              </w:rPr>
            </w:pPr>
            <w:r w:rsidRPr="00400590">
              <w:rPr>
                <w:rFonts w:cstheme="minorHAnsi"/>
                <w:sz w:val="24"/>
                <w:szCs w:val="24"/>
              </w:rPr>
              <w:t>BatchID</w:t>
            </w:r>
          </w:p>
        </w:tc>
        <w:tc>
          <w:tcPr>
            <w:tcW w:w="1009" w:type="pct"/>
            <w:tcBorders>
              <w:top w:val="single" w:sz="8" w:space="0" w:color="auto"/>
              <w:left w:val="single" w:sz="8" w:space="0" w:color="auto"/>
              <w:bottom w:val="single" w:sz="8" w:space="0" w:color="auto"/>
              <w:right w:val="single" w:sz="8" w:space="0" w:color="auto"/>
            </w:tcBorders>
            <w:hideMark/>
          </w:tcPr>
          <w:p w:rsidR="00B66C23" w:rsidRPr="00400590" w:rsidRDefault="00B66C23" w:rsidP="00BC2DAE">
            <w:pPr>
              <w:tabs>
                <w:tab w:val="left" w:pos="720"/>
              </w:tabs>
              <w:spacing w:before="120"/>
              <w:rPr>
                <w:sz w:val="24"/>
                <w:szCs w:val="24"/>
              </w:rPr>
            </w:pPr>
            <w:r w:rsidRPr="00400590">
              <w:rPr>
                <w:sz w:val="24"/>
                <w:szCs w:val="24"/>
              </w:rPr>
              <w:t>Format name = %-GL-MMDDYYYY where % equal</w:t>
            </w:r>
            <w:r w:rsidR="008E6E43" w:rsidRPr="00400590">
              <w:rPr>
                <w:sz w:val="24"/>
                <w:szCs w:val="24"/>
              </w:rPr>
              <w:t>s</w:t>
            </w:r>
            <w:r w:rsidRPr="00400590">
              <w:rPr>
                <w:sz w:val="24"/>
                <w:szCs w:val="24"/>
              </w:rPr>
              <w:t xml:space="preserve"> 4 digit</w:t>
            </w:r>
            <w:r w:rsidR="008E6E43" w:rsidRPr="00400590">
              <w:rPr>
                <w:sz w:val="24"/>
                <w:szCs w:val="24"/>
              </w:rPr>
              <w:t>s</w:t>
            </w:r>
            <w:r w:rsidRPr="00400590">
              <w:rPr>
                <w:sz w:val="24"/>
                <w:szCs w:val="24"/>
              </w:rPr>
              <w:t xml:space="preserve"> plan code and date equals the transaction date</w:t>
            </w:r>
          </w:p>
          <w:p w:rsidR="00B66C23" w:rsidRPr="00400590" w:rsidRDefault="00B66C23" w:rsidP="00BC2DAE">
            <w:pPr>
              <w:spacing w:before="120"/>
              <w:jc w:val="center"/>
              <w:rPr>
                <w:rFonts w:ascii="Calibri" w:hAnsi="Calibri" w:cs="Calibri"/>
                <w:sz w:val="24"/>
                <w:szCs w:val="24"/>
              </w:rPr>
            </w:pPr>
          </w:p>
        </w:tc>
        <w:tc>
          <w:tcPr>
            <w:tcW w:w="523" w:type="pct"/>
            <w:tcBorders>
              <w:top w:val="single" w:sz="8" w:space="0" w:color="auto"/>
              <w:left w:val="single" w:sz="8" w:space="0" w:color="auto"/>
              <w:bottom w:val="single" w:sz="8" w:space="0" w:color="auto"/>
              <w:right w:val="single" w:sz="8" w:space="0" w:color="auto"/>
            </w:tcBorders>
            <w:hideMark/>
          </w:tcPr>
          <w:p w:rsidR="00B66C23" w:rsidRPr="00400590" w:rsidRDefault="00B66C23" w:rsidP="00BC2DAE">
            <w:pPr>
              <w:spacing w:before="120"/>
              <w:jc w:val="center"/>
              <w:rPr>
                <w:rFonts w:ascii="Calibri" w:hAnsi="Calibri" w:cs="Calibri"/>
                <w:sz w:val="24"/>
                <w:szCs w:val="24"/>
              </w:rPr>
            </w:pPr>
            <w:r w:rsidRPr="00400590">
              <w:rPr>
                <w:rFonts w:cstheme="minorHAnsi"/>
                <w:sz w:val="24"/>
                <w:szCs w:val="24"/>
              </w:rPr>
              <w:t>16</w:t>
            </w:r>
          </w:p>
        </w:tc>
        <w:tc>
          <w:tcPr>
            <w:tcW w:w="597" w:type="pct"/>
            <w:tcBorders>
              <w:top w:val="single" w:sz="8" w:space="0" w:color="auto"/>
              <w:left w:val="single" w:sz="8" w:space="0" w:color="auto"/>
              <w:bottom w:val="single" w:sz="8" w:space="0" w:color="auto"/>
              <w:right w:val="single" w:sz="8" w:space="0" w:color="auto"/>
            </w:tcBorders>
            <w:hideMark/>
          </w:tcPr>
          <w:p w:rsidR="00B66C23" w:rsidRPr="00400590" w:rsidRDefault="00B66C23" w:rsidP="00BC2DAE">
            <w:pPr>
              <w:spacing w:before="120"/>
              <w:jc w:val="center"/>
              <w:rPr>
                <w:rFonts w:ascii="Calibri" w:hAnsi="Calibri" w:cs="Calibri"/>
                <w:color w:val="000000"/>
                <w:sz w:val="24"/>
                <w:szCs w:val="24"/>
              </w:rPr>
            </w:pPr>
            <w:r w:rsidRPr="00400590">
              <w:rPr>
                <w:rFonts w:ascii="Calibri" w:hAnsi="Calibri" w:cs="Calibri"/>
                <w:color w:val="000000"/>
                <w:sz w:val="24"/>
                <w:szCs w:val="24"/>
              </w:rPr>
              <w:t>coded</w:t>
            </w:r>
          </w:p>
        </w:tc>
        <w:tc>
          <w:tcPr>
            <w:tcW w:w="1196" w:type="pct"/>
            <w:tcBorders>
              <w:top w:val="single" w:sz="8" w:space="0" w:color="auto"/>
              <w:left w:val="single" w:sz="8" w:space="0" w:color="auto"/>
              <w:bottom w:val="single" w:sz="8" w:space="0" w:color="auto"/>
              <w:right w:val="single" w:sz="8" w:space="0" w:color="auto"/>
            </w:tcBorders>
          </w:tcPr>
          <w:p w:rsidR="00B66C23" w:rsidRPr="00400590" w:rsidRDefault="00B66C23" w:rsidP="00BC2DAE">
            <w:pPr>
              <w:spacing w:before="120"/>
              <w:jc w:val="center"/>
              <w:rPr>
                <w:rFonts w:ascii="Calibri" w:hAnsi="Calibri" w:cs="Calibri"/>
                <w:color w:val="000000"/>
                <w:sz w:val="24"/>
                <w:szCs w:val="24"/>
              </w:rPr>
            </w:pPr>
            <w:r w:rsidRPr="00400590">
              <w:rPr>
                <w:rFonts w:ascii="Calibri" w:hAnsi="Calibri" w:cs="Calibri"/>
                <w:color w:val="000000"/>
                <w:sz w:val="24"/>
                <w:szCs w:val="24"/>
              </w:rPr>
              <w:t>Example: MEPPGL-10232020</w:t>
            </w:r>
          </w:p>
        </w:tc>
      </w:tr>
      <w:tr w:rsidR="008E6E43" w:rsidRPr="00400590" w:rsidTr="00690F62">
        <w:trPr>
          <w:cantSplit/>
          <w:trHeight w:val="85"/>
        </w:trPr>
        <w:tc>
          <w:tcPr>
            <w:tcW w:w="607" w:type="pct"/>
            <w:tcBorders>
              <w:top w:val="single" w:sz="8" w:space="0" w:color="auto"/>
              <w:left w:val="single" w:sz="8" w:space="0" w:color="auto"/>
              <w:bottom w:val="single" w:sz="8" w:space="0" w:color="auto"/>
              <w:right w:val="single" w:sz="8" w:space="0" w:color="auto"/>
            </w:tcBorders>
            <w:vAlign w:val="center"/>
            <w:hideMark/>
          </w:tcPr>
          <w:p w:rsidR="00B66C23" w:rsidRPr="00400590" w:rsidRDefault="00B66C23" w:rsidP="00BC2DAE">
            <w:pPr>
              <w:spacing w:before="120"/>
              <w:jc w:val="center"/>
              <w:rPr>
                <w:rFonts w:ascii="Calibri" w:hAnsi="Calibri" w:cs="Calibri"/>
                <w:sz w:val="24"/>
                <w:szCs w:val="24"/>
              </w:rPr>
            </w:pPr>
            <w:r w:rsidRPr="00400590">
              <w:rPr>
                <w:rFonts w:ascii="Calibri" w:hAnsi="Calibri" w:cs="Calibri"/>
                <w:color w:val="000000"/>
                <w:sz w:val="24"/>
                <w:szCs w:val="24"/>
              </w:rPr>
              <w:lastRenderedPageBreak/>
              <w:t>2</w:t>
            </w:r>
          </w:p>
        </w:tc>
        <w:tc>
          <w:tcPr>
            <w:tcW w:w="1067" w:type="pct"/>
            <w:tcBorders>
              <w:top w:val="single" w:sz="8" w:space="0" w:color="auto"/>
              <w:left w:val="single" w:sz="8" w:space="0" w:color="auto"/>
              <w:bottom w:val="single" w:sz="8" w:space="0" w:color="auto"/>
              <w:right w:val="single" w:sz="8" w:space="0" w:color="auto"/>
            </w:tcBorders>
            <w:hideMark/>
          </w:tcPr>
          <w:p w:rsidR="00B66C23" w:rsidRPr="00400590" w:rsidRDefault="00B66C23" w:rsidP="00BC2DAE">
            <w:pPr>
              <w:spacing w:before="120"/>
              <w:rPr>
                <w:rFonts w:ascii="Calibri" w:hAnsi="Calibri" w:cs="Calibri"/>
                <w:sz w:val="24"/>
                <w:szCs w:val="24"/>
              </w:rPr>
            </w:pPr>
            <w:r w:rsidRPr="00400590">
              <w:rPr>
                <w:rFonts w:cstheme="minorHAnsi"/>
                <w:sz w:val="24"/>
                <w:szCs w:val="24"/>
              </w:rPr>
              <w:t>TransactionDate</w:t>
            </w:r>
          </w:p>
        </w:tc>
        <w:tc>
          <w:tcPr>
            <w:tcW w:w="1009" w:type="pct"/>
            <w:tcBorders>
              <w:top w:val="single" w:sz="8" w:space="0" w:color="auto"/>
              <w:left w:val="single" w:sz="8" w:space="0" w:color="auto"/>
              <w:bottom w:val="single" w:sz="8" w:space="0" w:color="auto"/>
              <w:right w:val="single" w:sz="8" w:space="0" w:color="auto"/>
            </w:tcBorders>
            <w:hideMark/>
          </w:tcPr>
          <w:p w:rsidR="00B66C23" w:rsidRPr="00400590" w:rsidRDefault="00B66C23" w:rsidP="00BC2DAE">
            <w:pPr>
              <w:spacing w:before="120"/>
              <w:jc w:val="center"/>
              <w:rPr>
                <w:rFonts w:ascii="Calibri" w:hAnsi="Calibri" w:cs="Calibri"/>
                <w:sz w:val="24"/>
                <w:szCs w:val="24"/>
              </w:rPr>
            </w:pPr>
            <w:r w:rsidRPr="00400590">
              <w:rPr>
                <w:rFonts w:cstheme="minorHAnsi"/>
                <w:sz w:val="24"/>
                <w:szCs w:val="24"/>
              </w:rPr>
              <w:t>Format Date (MM/DD/YYYY)</w:t>
            </w:r>
          </w:p>
        </w:tc>
        <w:tc>
          <w:tcPr>
            <w:tcW w:w="523" w:type="pct"/>
            <w:tcBorders>
              <w:top w:val="single" w:sz="8" w:space="0" w:color="auto"/>
              <w:left w:val="single" w:sz="8" w:space="0" w:color="auto"/>
              <w:bottom w:val="single" w:sz="8" w:space="0" w:color="auto"/>
              <w:right w:val="single" w:sz="8" w:space="0" w:color="auto"/>
            </w:tcBorders>
            <w:hideMark/>
          </w:tcPr>
          <w:p w:rsidR="00B66C23" w:rsidRPr="00400590" w:rsidRDefault="00B66C23" w:rsidP="00BC2DAE">
            <w:pPr>
              <w:spacing w:before="120"/>
              <w:jc w:val="center"/>
              <w:rPr>
                <w:rFonts w:ascii="Calibri" w:hAnsi="Calibri" w:cs="Calibri"/>
                <w:sz w:val="24"/>
                <w:szCs w:val="24"/>
              </w:rPr>
            </w:pPr>
            <w:r w:rsidRPr="00400590">
              <w:rPr>
                <w:rFonts w:ascii="Calibri" w:hAnsi="Calibri" w:cs="Calibri"/>
                <w:sz w:val="24"/>
                <w:szCs w:val="24"/>
              </w:rPr>
              <w:t>10</w:t>
            </w:r>
          </w:p>
        </w:tc>
        <w:tc>
          <w:tcPr>
            <w:tcW w:w="597" w:type="pct"/>
            <w:tcBorders>
              <w:top w:val="single" w:sz="8" w:space="0" w:color="auto"/>
              <w:left w:val="single" w:sz="8" w:space="0" w:color="auto"/>
              <w:bottom w:val="single" w:sz="8" w:space="0" w:color="auto"/>
              <w:right w:val="single" w:sz="8" w:space="0" w:color="auto"/>
            </w:tcBorders>
            <w:hideMark/>
          </w:tcPr>
          <w:p w:rsidR="00B66C23" w:rsidRPr="00400590" w:rsidRDefault="00B66C23" w:rsidP="00BC2DAE">
            <w:pPr>
              <w:spacing w:before="120"/>
              <w:rPr>
                <w:sz w:val="24"/>
                <w:szCs w:val="24"/>
              </w:rPr>
            </w:pPr>
            <w:r w:rsidRPr="00400590">
              <w:rPr>
                <w:sz w:val="24"/>
                <w:szCs w:val="24"/>
              </w:rPr>
              <w:t>Equal to the Journal Entry Date column on the General Ledger screen in PENFAX</w:t>
            </w:r>
          </w:p>
          <w:p w:rsidR="00B66C23" w:rsidRPr="00400590" w:rsidRDefault="00B66C23" w:rsidP="00BC2DAE">
            <w:pPr>
              <w:spacing w:before="120"/>
              <w:jc w:val="center"/>
              <w:rPr>
                <w:rFonts w:ascii="Calibri" w:hAnsi="Calibri" w:cs="Calibri"/>
                <w:color w:val="000000"/>
                <w:sz w:val="24"/>
                <w:szCs w:val="24"/>
                <w:highlight w:val="yellow"/>
              </w:rPr>
            </w:pPr>
          </w:p>
        </w:tc>
        <w:tc>
          <w:tcPr>
            <w:tcW w:w="1196" w:type="pct"/>
            <w:tcBorders>
              <w:top w:val="single" w:sz="8" w:space="0" w:color="auto"/>
              <w:left w:val="single" w:sz="8" w:space="0" w:color="auto"/>
              <w:bottom w:val="single" w:sz="8" w:space="0" w:color="auto"/>
              <w:right w:val="single" w:sz="8" w:space="0" w:color="auto"/>
            </w:tcBorders>
            <w:hideMark/>
          </w:tcPr>
          <w:p w:rsidR="00B66C23" w:rsidRPr="00400590" w:rsidRDefault="00B66C23" w:rsidP="00BC2DAE">
            <w:pPr>
              <w:spacing w:before="120"/>
              <w:jc w:val="center"/>
              <w:rPr>
                <w:rFonts w:ascii="Calibri" w:hAnsi="Calibri" w:cs="Calibri"/>
                <w:color w:val="000000"/>
                <w:sz w:val="24"/>
                <w:szCs w:val="24"/>
                <w:highlight w:val="yellow"/>
              </w:rPr>
            </w:pPr>
            <w:r w:rsidRPr="00400590">
              <w:rPr>
                <w:rFonts w:ascii="Calibri" w:hAnsi="Calibri" w:cs="Calibri"/>
                <w:color w:val="000000"/>
                <w:sz w:val="24"/>
                <w:szCs w:val="24"/>
              </w:rPr>
              <w:t>E.g. 09/30/2020</w:t>
            </w:r>
          </w:p>
        </w:tc>
      </w:tr>
      <w:tr w:rsidR="008E6E43" w:rsidRPr="00400590" w:rsidTr="00690F62">
        <w:trPr>
          <w:cantSplit/>
          <w:trHeight w:val="85"/>
        </w:trPr>
        <w:tc>
          <w:tcPr>
            <w:tcW w:w="607" w:type="pct"/>
            <w:tcBorders>
              <w:top w:val="single" w:sz="8" w:space="0" w:color="auto"/>
              <w:left w:val="single" w:sz="8" w:space="0" w:color="auto"/>
              <w:bottom w:val="single" w:sz="8" w:space="0" w:color="auto"/>
              <w:right w:val="single" w:sz="8" w:space="0" w:color="auto"/>
            </w:tcBorders>
            <w:vAlign w:val="center"/>
            <w:hideMark/>
          </w:tcPr>
          <w:p w:rsidR="00B66C23" w:rsidRPr="00400590" w:rsidRDefault="00B66C23" w:rsidP="00BC2DAE">
            <w:pPr>
              <w:spacing w:before="120"/>
              <w:jc w:val="center"/>
              <w:rPr>
                <w:rFonts w:ascii="Calibri" w:hAnsi="Calibri" w:cs="Calibri"/>
                <w:sz w:val="24"/>
                <w:szCs w:val="24"/>
              </w:rPr>
            </w:pPr>
            <w:r w:rsidRPr="00400590">
              <w:rPr>
                <w:rFonts w:ascii="Calibri" w:hAnsi="Calibri" w:cs="Calibri"/>
                <w:color w:val="000000"/>
                <w:sz w:val="24"/>
                <w:szCs w:val="24"/>
              </w:rPr>
              <w:t>3</w:t>
            </w:r>
          </w:p>
        </w:tc>
        <w:tc>
          <w:tcPr>
            <w:tcW w:w="1067" w:type="pct"/>
            <w:tcBorders>
              <w:top w:val="single" w:sz="8" w:space="0" w:color="auto"/>
              <w:left w:val="single" w:sz="8" w:space="0" w:color="auto"/>
              <w:bottom w:val="single" w:sz="8" w:space="0" w:color="auto"/>
              <w:right w:val="single" w:sz="8" w:space="0" w:color="auto"/>
            </w:tcBorders>
            <w:hideMark/>
          </w:tcPr>
          <w:p w:rsidR="00B66C23" w:rsidRPr="00400590" w:rsidRDefault="00B66C23" w:rsidP="00BC2DAE">
            <w:pPr>
              <w:spacing w:before="120"/>
              <w:rPr>
                <w:rFonts w:ascii="Calibri" w:hAnsi="Calibri" w:cs="Calibri"/>
                <w:sz w:val="24"/>
                <w:szCs w:val="24"/>
              </w:rPr>
            </w:pPr>
            <w:r w:rsidRPr="00400590">
              <w:rPr>
                <w:rFonts w:cstheme="minorHAnsi"/>
                <w:sz w:val="24"/>
                <w:szCs w:val="24"/>
              </w:rPr>
              <w:t>Account</w:t>
            </w:r>
          </w:p>
        </w:tc>
        <w:tc>
          <w:tcPr>
            <w:tcW w:w="1009" w:type="pct"/>
            <w:tcBorders>
              <w:top w:val="single" w:sz="8" w:space="0" w:color="auto"/>
              <w:left w:val="single" w:sz="8" w:space="0" w:color="auto"/>
              <w:bottom w:val="single" w:sz="8" w:space="0" w:color="auto"/>
              <w:right w:val="single" w:sz="8" w:space="0" w:color="auto"/>
            </w:tcBorders>
            <w:hideMark/>
          </w:tcPr>
          <w:p w:rsidR="00B66C23" w:rsidRPr="00400590" w:rsidRDefault="00B66C23" w:rsidP="00BC2DAE">
            <w:pPr>
              <w:spacing w:before="120"/>
              <w:rPr>
                <w:rFonts w:ascii="Calibri" w:hAnsi="Calibri" w:cs="Calibri"/>
                <w:color w:val="FF0000"/>
                <w:sz w:val="24"/>
                <w:szCs w:val="24"/>
              </w:rPr>
            </w:pPr>
            <w:r w:rsidRPr="00400590">
              <w:rPr>
                <w:sz w:val="24"/>
                <w:szCs w:val="24"/>
              </w:rPr>
              <w:t xml:space="preserve">Format as they were provided to JEA (i.e. Include </w:t>
            </w:r>
            <w:r w:rsidR="008E6E43" w:rsidRPr="00400590">
              <w:rPr>
                <w:sz w:val="24"/>
                <w:szCs w:val="24"/>
              </w:rPr>
              <w:t xml:space="preserve">dashes) </w:t>
            </w:r>
            <w:r w:rsidR="008E6E43" w:rsidRPr="00400590">
              <w:rPr>
                <w:rFonts w:cstheme="minorHAnsi"/>
                <w:sz w:val="24"/>
                <w:szCs w:val="24"/>
              </w:rPr>
              <w:t>include</w:t>
            </w:r>
            <w:r w:rsidRPr="00400590">
              <w:rPr>
                <w:rFonts w:cstheme="minorHAnsi"/>
                <w:sz w:val="24"/>
                <w:szCs w:val="24"/>
              </w:rPr>
              <w:t xml:space="preserve"> </w:t>
            </w:r>
            <w:r w:rsidR="008E6E43" w:rsidRPr="00400590">
              <w:rPr>
                <w:rFonts w:cstheme="minorHAnsi"/>
                <w:sz w:val="24"/>
                <w:szCs w:val="24"/>
              </w:rPr>
              <w:t xml:space="preserve">hyphens;  </w:t>
            </w:r>
            <w:r w:rsidRPr="00400590">
              <w:rPr>
                <w:rFonts w:cstheme="minorHAnsi"/>
                <w:sz w:val="24"/>
                <w:szCs w:val="24"/>
              </w:rPr>
              <w:t xml:space="preserve">       E.g. 05-41201-60</w:t>
            </w:r>
          </w:p>
        </w:tc>
        <w:tc>
          <w:tcPr>
            <w:tcW w:w="523" w:type="pct"/>
            <w:tcBorders>
              <w:top w:val="single" w:sz="8" w:space="0" w:color="auto"/>
              <w:left w:val="single" w:sz="8" w:space="0" w:color="auto"/>
              <w:bottom w:val="single" w:sz="8" w:space="0" w:color="auto"/>
              <w:right w:val="single" w:sz="8" w:space="0" w:color="auto"/>
            </w:tcBorders>
            <w:hideMark/>
          </w:tcPr>
          <w:p w:rsidR="00B66C23" w:rsidRPr="00400590" w:rsidRDefault="00B66C23" w:rsidP="00BC2DAE">
            <w:pPr>
              <w:spacing w:before="120"/>
              <w:jc w:val="center"/>
              <w:rPr>
                <w:rFonts w:ascii="Calibri" w:hAnsi="Calibri" w:cs="Calibri"/>
                <w:sz w:val="24"/>
                <w:szCs w:val="24"/>
              </w:rPr>
            </w:pPr>
            <w:r w:rsidRPr="00400590">
              <w:rPr>
                <w:rFonts w:ascii="Calibri" w:hAnsi="Calibri" w:cs="Calibri"/>
                <w:sz w:val="24"/>
                <w:szCs w:val="24"/>
              </w:rPr>
              <w:t>11</w:t>
            </w:r>
          </w:p>
        </w:tc>
        <w:tc>
          <w:tcPr>
            <w:tcW w:w="597" w:type="pct"/>
            <w:tcBorders>
              <w:top w:val="single" w:sz="8" w:space="0" w:color="auto"/>
              <w:left w:val="single" w:sz="8" w:space="0" w:color="auto"/>
              <w:bottom w:val="single" w:sz="8" w:space="0" w:color="auto"/>
              <w:right w:val="single" w:sz="8" w:space="0" w:color="auto"/>
            </w:tcBorders>
            <w:hideMark/>
          </w:tcPr>
          <w:p w:rsidR="00B66C23" w:rsidRPr="00400590" w:rsidRDefault="00B66C23" w:rsidP="00BC2DAE">
            <w:pPr>
              <w:spacing w:before="120"/>
              <w:rPr>
                <w:sz w:val="24"/>
                <w:szCs w:val="24"/>
              </w:rPr>
            </w:pPr>
            <w:r w:rsidRPr="00400590">
              <w:rPr>
                <w:sz w:val="24"/>
                <w:szCs w:val="24"/>
              </w:rPr>
              <w:t>Equal to the Entity Account column on the General Ledger screen in PENFAX</w:t>
            </w:r>
          </w:p>
        </w:tc>
        <w:tc>
          <w:tcPr>
            <w:tcW w:w="1196" w:type="pct"/>
            <w:tcBorders>
              <w:top w:val="single" w:sz="8" w:space="0" w:color="auto"/>
              <w:left w:val="single" w:sz="8" w:space="0" w:color="auto"/>
              <w:bottom w:val="single" w:sz="8" w:space="0" w:color="auto"/>
              <w:right w:val="single" w:sz="8" w:space="0" w:color="auto"/>
            </w:tcBorders>
            <w:hideMark/>
          </w:tcPr>
          <w:p w:rsidR="00B66C23" w:rsidRPr="00400590" w:rsidRDefault="00B66C23" w:rsidP="00690F62">
            <w:pPr>
              <w:spacing w:before="120"/>
              <w:rPr>
                <w:rFonts w:ascii="Calibri" w:hAnsi="Calibri" w:cs="Calibri"/>
                <w:color w:val="FF0000"/>
                <w:sz w:val="24"/>
                <w:szCs w:val="24"/>
              </w:rPr>
            </w:pPr>
            <w:r w:rsidRPr="00400590">
              <w:rPr>
                <w:rFonts w:ascii="Calibri" w:hAnsi="Calibri" w:cs="Calibri"/>
                <w:sz w:val="24"/>
                <w:szCs w:val="24"/>
              </w:rPr>
              <w:t>Based on PEBA’s mapping documentation</w:t>
            </w:r>
          </w:p>
        </w:tc>
      </w:tr>
      <w:tr w:rsidR="008E6E43" w:rsidRPr="00400590" w:rsidTr="00690F62">
        <w:trPr>
          <w:cantSplit/>
          <w:trHeight w:val="85"/>
        </w:trPr>
        <w:tc>
          <w:tcPr>
            <w:tcW w:w="607" w:type="pct"/>
            <w:tcBorders>
              <w:top w:val="single" w:sz="8" w:space="0" w:color="auto"/>
              <w:left w:val="single" w:sz="8" w:space="0" w:color="auto"/>
              <w:bottom w:val="single" w:sz="8" w:space="0" w:color="auto"/>
              <w:right w:val="single" w:sz="8" w:space="0" w:color="auto"/>
            </w:tcBorders>
            <w:vAlign w:val="center"/>
            <w:hideMark/>
          </w:tcPr>
          <w:p w:rsidR="00B66C23" w:rsidRPr="00400590" w:rsidRDefault="00B66C23" w:rsidP="00BC2DAE">
            <w:pPr>
              <w:spacing w:before="120"/>
              <w:jc w:val="center"/>
              <w:rPr>
                <w:rFonts w:ascii="Calibri" w:hAnsi="Calibri" w:cs="Calibri"/>
                <w:sz w:val="24"/>
                <w:szCs w:val="24"/>
              </w:rPr>
            </w:pPr>
            <w:r w:rsidRPr="00400590">
              <w:rPr>
                <w:rFonts w:ascii="Calibri" w:hAnsi="Calibri" w:cs="Calibri"/>
                <w:color w:val="000000"/>
                <w:sz w:val="24"/>
                <w:szCs w:val="24"/>
              </w:rPr>
              <w:t>4</w:t>
            </w:r>
          </w:p>
        </w:tc>
        <w:tc>
          <w:tcPr>
            <w:tcW w:w="1067" w:type="pct"/>
            <w:tcBorders>
              <w:top w:val="single" w:sz="8" w:space="0" w:color="auto"/>
              <w:left w:val="single" w:sz="8" w:space="0" w:color="auto"/>
              <w:bottom w:val="single" w:sz="8" w:space="0" w:color="auto"/>
              <w:right w:val="single" w:sz="8" w:space="0" w:color="auto"/>
            </w:tcBorders>
            <w:hideMark/>
          </w:tcPr>
          <w:p w:rsidR="00B66C23" w:rsidRPr="00400590" w:rsidRDefault="00B66C23" w:rsidP="00BC2DAE">
            <w:pPr>
              <w:spacing w:before="120"/>
              <w:rPr>
                <w:rFonts w:cstheme="minorHAnsi"/>
                <w:sz w:val="24"/>
                <w:szCs w:val="24"/>
              </w:rPr>
            </w:pPr>
            <w:r w:rsidRPr="00400590">
              <w:rPr>
                <w:rFonts w:cstheme="minorHAnsi"/>
                <w:sz w:val="24"/>
                <w:szCs w:val="24"/>
              </w:rPr>
              <w:t>DebitAmount</w:t>
            </w:r>
          </w:p>
        </w:tc>
        <w:tc>
          <w:tcPr>
            <w:tcW w:w="1009" w:type="pct"/>
            <w:tcBorders>
              <w:top w:val="single" w:sz="8" w:space="0" w:color="auto"/>
              <w:left w:val="single" w:sz="8" w:space="0" w:color="auto"/>
              <w:bottom w:val="single" w:sz="8" w:space="0" w:color="auto"/>
              <w:right w:val="single" w:sz="8" w:space="0" w:color="auto"/>
            </w:tcBorders>
            <w:hideMark/>
          </w:tcPr>
          <w:p w:rsidR="00B66C23" w:rsidRPr="00400590" w:rsidRDefault="00B66C23" w:rsidP="00BC2DAE">
            <w:pPr>
              <w:spacing w:before="120"/>
              <w:jc w:val="center"/>
              <w:rPr>
                <w:rFonts w:cstheme="minorHAnsi"/>
                <w:sz w:val="24"/>
                <w:szCs w:val="24"/>
              </w:rPr>
            </w:pPr>
            <w:r w:rsidRPr="00400590">
              <w:rPr>
                <w:rFonts w:cstheme="minorHAnsi"/>
                <w:sz w:val="24"/>
                <w:szCs w:val="24"/>
              </w:rPr>
              <w:t>Numeric (2 decimals)</w:t>
            </w:r>
          </w:p>
        </w:tc>
        <w:tc>
          <w:tcPr>
            <w:tcW w:w="523" w:type="pct"/>
            <w:tcBorders>
              <w:top w:val="single" w:sz="8" w:space="0" w:color="auto"/>
              <w:left w:val="single" w:sz="8" w:space="0" w:color="auto"/>
              <w:bottom w:val="single" w:sz="8" w:space="0" w:color="auto"/>
              <w:right w:val="single" w:sz="8" w:space="0" w:color="auto"/>
            </w:tcBorders>
            <w:hideMark/>
          </w:tcPr>
          <w:p w:rsidR="00B66C23" w:rsidRPr="00400590" w:rsidRDefault="00B66C23" w:rsidP="00BC2DAE">
            <w:pPr>
              <w:spacing w:before="120"/>
              <w:jc w:val="center"/>
              <w:rPr>
                <w:rFonts w:cstheme="minorHAnsi"/>
                <w:sz w:val="24"/>
                <w:szCs w:val="24"/>
              </w:rPr>
            </w:pPr>
            <w:r w:rsidRPr="00400590">
              <w:rPr>
                <w:rFonts w:cstheme="minorHAnsi"/>
                <w:sz w:val="24"/>
                <w:szCs w:val="24"/>
              </w:rPr>
              <w:t>20</w:t>
            </w:r>
          </w:p>
        </w:tc>
        <w:tc>
          <w:tcPr>
            <w:tcW w:w="597" w:type="pct"/>
            <w:tcBorders>
              <w:top w:val="single" w:sz="8" w:space="0" w:color="auto"/>
              <w:left w:val="single" w:sz="8" w:space="0" w:color="auto"/>
              <w:bottom w:val="single" w:sz="8" w:space="0" w:color="auto"/>
              <w:right w:val="single" w:sz="8" w:space="0" w:color="auto"/>
            </w:tcBorders>
            <w:hideMark/>
          </w:tcPr>
          <w:p w:rsidR="00B66C23" w:rsidRPr="00400590" w:rsidRDefault="00B66C23" w:rsidP="00BC2DAE">
            <w:pPr>
              <w:spacing w:before="120"/>
              <w:rPr>
                <w:sz w:val="24"/>
                <w:szCs w:val="24"/>
              </w:rPr>
            </w:pPr>
            <w:r w:rsidRPr="00400590">
              <w:rPr>
                <w:sz w:val="24"/>
                <w:szCs w:val="24"/>
              </w:rPr>
              <w:t>Equal to the Debit Amount column on the General Ledger screen in PENFAX</w:t>
            </w:r>
          </w:p>
          <w:p w:rsidR="00B66C23" w:rsidRPr="00400590" w:rsidRDefault="00B66C23" w:rsidP="00BC2DAE">
            <w:pPr>
              <w:pStyle w:val="Default"/>
              <w:spacing w:before="120"/>
              <w:jc w:val="center"/>
              <w:rPr>
                <w:rFonts w:asciiTheme="minorHAnsi" w:hAnsiTheme="minorHAnsi" w:cstheme="minorHAnsi"/>
              </w:rPr>
            </w:pPr>
          </w:p>
        </w:tc>
        <w:tc>
          <w:tcPr>
            <w:tcW w:w="1196" w:type="pct"/>
            <w:vMerge w:val="restart"/>
            <w:tcBorders>
              <w:top w:val="single" w:sz="8" w:space="0" w:color="auto"/>
              <w:left w:val="single" w:sz="8" w:space="0" w:color="auto"/>
              <w:bottom w:val="single" w:sz="8" w:space="0" w:color="auto"/>
              <w:right w:val="single" w:sz="8" w:space="0" w:color="auto"/>
            </w:tcBorders>
            <w:hideMark/>
          </w:tcPr>
          <w:p w:rsidR="00B66C23" w:rsidRPr="00400590" w:rsidRDefault="00B66C23" w:rsidP="00BC2DAE">
            <w:pPr>
              <w:spacing w:before="120"/>
              <w:jc w:val="center"/>
              <w:rPr>
                <w:rFonts w:cstheme="minorHAnsi"/>
                <w:color w:val="000000"/>
                <w:sz w:val="24"/>
                <w:szCs w:val="24"/>
              </w:rPr>
            </w:pPr>
            <w:r w:rsidRPr="00400590">
              <w:rPr>
                <w:rFonts w:cstheme="minorHAnsi"/>
                <w:color w:val="000000"/>
                <w:sz w:val="24"/>
                <w:szCs w:val="24"/>
              </w:rPr>
              <w:t>*see note below</w:t>
            </w:r>
          </w:p>
        </w:tc>
      </w:tr>
      <w:tr w:rsidR="008E6E43" w:rsidRPr="00400590" w:rsidTr="00690F62">
        <w:trPr>
          <w:cantSplit/>
          <w:trHeight w:val="85"/>
        </w:trPr>
        <w:tc>
          <w:tcPr>
            <w:tcW w:w="607" w:type="pct"/>
            <w:tcBorders>
              <w:top w:val="single" w:sz="8" w:space="0" w:color="auto"/>
              <w:left w:val="single" w:sz="8" w:space="0" w:color="auto"/>
              <w:bottom w:val="single" w:sz="8" w:space="0" w:color="auto"/>
              <w:right w:val="single" w:sz="8" w:space="0" w:color="auto"/>
            </w:tcBorders>
            <w:vAlign w:val="center"/>
            <w:hideMark/>
          </w:tcPr>
          <w:p w:rsidR="00B66C23" w:rsidRPr="00400590" w:rsidRDefault="00B66C23" w:rsidP="00BC2DAE">
            <w:pPr>
              <w:spacing w:before="120"/>
              <w:jc w:val="center"/>
              <w:rPr>
                <w:rFonts w:ascii="Calibri" w:hAnsi="Calibri" w:cs="Calibri"/>
                <w:color w:val="000000"/>
                <w:sz w:val="24"/>
                <w:szCs w:val="24"/>
              </w:rPr>
            </w:pPr>
            <w:r w:rsidRPr="00400590">
              <w:rPr>
                <w:rFonts w:ascii="Calibri" w:hAnsi="Calibri" w:cs="Calibri"/>
                <w:color w:val="000000"/>
                <w:sz w:val="24"/>
                <w:szCs w:val="24"/>
              </w:rPr>
              <w:lastRenderedPageBreak/>
              <w:t>5</w:t>
            </w:r>
          </w:p>
        </w:tc>
        <w:tc>
          <w:tcPr>
            <w:tcW w:w="1067" w:type="pct"/>
            <w:tcBorders>
              <w:top w:val="single" w:sz="8" w:space="0" w:color="auto"/>
              <w:left w:val="single" w:sz="8" w:space="0" w:color="auto"/>
              <w:bottom w:val="single" w:sz="8" w:space="0" w:color="auto"/>
              <w:right w:val="single" w:sz="8" w:space="0" w:color="auto"/>
            </w:tcBorders>
            <w:hideMark/>
          </w:tcPr>
          <w:p w:rsidR="00B66C23" w:rsidRPr="00400590" w:rsidRDefault="00B66C23" w:rsidP="00BC2DAE">
            <w:pPr>
              <w:spacing w:before="120"/>
              <w:rPr>
                <w:rFonts w:cstheme="minorHAnsi"/>
                <w:sz w:val="24"/>
                <w:szCs w:val="24"/>
              </w:rPr>
            </w:pPr>
            <w:r w:rsidRPr="00400590">
              <w:rPr>
                <w:rFonts w:cstheme="minorHAnsi"/>
                <w:sz w:val="24"/>
                <w:szCs w:val="24"/>
              </w:rPr>
              <w:t>CreditAmount</w:t>
            </w:r>
          </w:p>
        </w:tc>
        <w:tc>
          <w:tcPr>
            <w:tcW w:w="1009" w:type="pct"/>
            <w:tcBorders>
              <w:top w:val="single" w:sz="8" w:space="0" w:color="auto"/>
              <w:left w:val="single" w:sz="8" w:space="0" w:color="auto"/>
              <w:bottom w:val="single" w:sz="8" w:space="0" w:color="auto"/>
              <w:right w:val="single" w:sz="8" w:space="0" w:color="auto"/>
            </w:tcBorders>
            <w:hideMark/>
          </w:tcPr>
          <w:p w:rsidR="00B66C23" w:rsidRPr="00400590" w:rsidRDefault="00B66C23" w:rsidP="00BC2DAE">
            <w:pPr>
              <w:spacing w:before="120"/>
              <w:jc w:val="center"/>
              <w:rPr>
                <w:rFonts w:cstheme="minorHAnsi"/>
                <w:sz w:val="24"/>
                <w:szCs w:val="24"/>
              </w:rPr>
            </w:pPr>
            <w:r w:rsidRPr="00400590">
              <w:rPr>
                <w:rFonts w:cstheme="minorHAnsi"/>
                <w:sz w:val="24"/>
                <w:szCs w:val="24"/>
              </w:rPr>
              <w:t>Numeric (2 decimals)</w:t>
            </w:r>
          </w:p>
        </w:tc>
        <w:tc>
          <w:tcPr>
            <w:tcW w:w="523" w:type="pct"/>
            <w:tcBorders>
              <w:top w:val="single" w:sz="8" w:space="0" w:color="auto"/>
              <w:left w:val="single" w:sz="8" w:space="0" w:color="auto"/>
              <w:bottom w:val="single" w:sz="8" w:space="0" w:color="auto"/>
              <w:right w:val="single" w:sz="8" w:space="0" w:color="auto"/>
            </w:tcBorders>
            <w:hideMark/>
          </w:tcPr>
          <w:p w:rsidR="00B66C23" w:rsidRPr="00400590" w:rsidRDefault="00B66C23" w:rsidP="00BC2DAE">
            <w:pPr>
              <w:spacing w:before="120"/>
              <w:jc w:val="center"/>
              <w:rPr>
                <w:rFonts w:cstheme="minorHAnsi"/>
                <w:sz w:val="24"/>
                <w:szCs w:val="24"/>
              </w:rPr>
            </w:pPr>
            <w:r w:rsidRPr="00400590">
              <w:rPr>
                <w:rFonts w:cstheme="minorHAnsi"/>
                <w:sz w:val="24"/>
                <w:szCs w:val="24"/>
              </w:rPr>
              <w:t>20</w:t>
            </w:r>
          </w:p>
        </w:tc>
        <w:tc>
          <w:tcPr>
            <w:tcW w:w="597" w:type="pct"/>
            <w:tcBorders>
              <w:top w:val="single" w:sz="8" w:space="0" w:color="auto"/>
              <w:left w:val="single" w:sz="8" w:space="0" w:color="auto"/>
              <w:bottom w:val="single" w:sz="8" w:space="0" w:color="auto"/>
              <w:right w:val="single" w:sz="8" w:space="0" w:color="auto"/>
            </w:tcBorders>
            <w:hideMark/>
          </w:tcPr>
          <w:p w:rsidR="00B66C23" w:rsidRPr="00400590" w:rsidRDefault="00B66C23" w:rsidP="00BC2DAE">
            <w:pPr>
              <w:spacing w:before="120"/>
              <w:rPr>
                <w:sz w:val="24"/>
                <w:szCs w:val="24"/>
              </w:rPr>
            </w:pPr>
            <w:r w:rsidRPr="00400590">
              <w:rPr>
                <w:sz w:val="24"/>
                <w:szCs w:val="24"/>
              </w:rPr>
              <w:t>Equal to the Credit Amount column on the General Ledger screen in PENFAX</w:t>
            </w:r>
          </w:p>
          <w:p w:rsidR="00B66C23" w:rsidRPr="00400590" w:rsidRDefault="00B66C23" w:rsidP="00BC2DAE">
            <w:pPr>
              <w:pStyle w:val="Default"/>
              <w:spacing w:before="120"/>
              <w:jc w:val="center"/>
              <w:rPr>
                <w:rFonts w:asciiTheme="minorHAnsi" w:hAnsiTheme="minorHAnsi" w:cstheme="minorHAnsi"/>
              </w:rPr>
            </w:pPr>
          </w:p>
        </w:tc>
        <w:tc>
          <w:tcPr>
            <w:tcW w:w="1196" w:type="pct"/>
            <w:vMerge/>
            <w:tcBorders>
              <w:top w:val="single" w:sz="8" w:space="0" w:color="auto"/>
              <w:left w:val="single" w:sz="8" w:space="0" w:color="auto"/>
              <w:bottom w:val="single" w:sz="8" w:space="0" w:color="auto"/>
              <w:right w:val="single" w:sz="8" w:space="0" w:color="auto"/>
            </w:tcBorders>
            <w:vAlign w:val="center"/>
            <w:hideMark/>
          </w:tcPr>
          <w:p w:rsidR="00B66C23" w:rsidRPr="00400590" w:rsidRDefault="00B66C23" w:rsidP="00BC2DAE">
            <w:pPr>
              <w:spacing w:before="120"/>
              <w:rPr>
                <w:rFonts w:cstheme="minorHAnsi"/>
                <w:color w:val="000000"/>
                <w:sz w:val="24"/>
                <w:szCs w:val="24"/>
                <w:lang w:val="en-US"/>
              </w:rPr>
            </w:pPr>
          </w:p>
        </w:tc>
      </w:tr>
    </w:tbl>
    <w:p w:rsidR="00B66C23" w:rsidRDefault="00B66C23" w:rsidP="00B66C23">
      <w:pPr>
        <w:spacing w:before="120"/>
        <w:rPr>
          <w:rFonts w:ascii="Calibri" w:hAnsi="Calibri" w:cs="Tahoma"/>
          <w:bCs/>
          <w:color w:val="000000"/>
          <w:sz w:val="20"/>
          <w:szCs w:val="20"/>
          <w:lang w:val="en-US"/>
        </w:rPr>
      </w:pPr>
    </w:p>
    <w:p w:rsidR="00B66C23" w:rsidRPr="008E6E43" w:rsidRDefault="00B66C23" w:rsidP="00B66C23">
      <w:pPr>
        <w:spacing w:before="120" w:after="0"/>
        <w:rPr>
          <w:rFonts w:cstheme="minorHAnsi"/>
          <w:sz w:val="24"/>
          <w:szCs w:val="24"/>
          <w:lang w:eastAsia="en-CA"/>
        </w:rPr>
      </w:pPr>
      <w:r>
        <w:rPr>
          <w:rFonts w:cstheme="minorHAnsi"/>
          <w:bCs/>
          <w:color w:val="000000"/>
          <w:sz w:val="20"/>
          <w:szCs w:val="20"/>
        </w:rPr>
        <w:t>*</w:t>
      </w:r>
      <w:r>
        <w:rPr>
          <w:rFonts w:cstheme="minorHAnsi"/>
          <w:sz w:val="20"/>
          <w:szCs w:val="20"/>
        </w:rPr>
        <w:t xml:space="preserve"> </w:t>
      </w:r>
      <w:r w:rsidRPr="008E6E43">
        <w:rPr>
          <w:rFonts w:cstheme="minorHAnsi"/>
          <w:sz w:val="24"/>
          <w:szCs w:val="24"/>
        </w:rPr>
        <w:t>All amounts in Canadian currency.</w:t>
      </w:r>
    </w:p>
    <w:p w:rsidR="00B66C23" w:rsidRPr="008E6E43" w:rsidRDefault="00B66C23" w:rsidP="00B66C23">
      <w:pPr>
        <w:spacing w:before="120" w:after="0"/>
        <w:rPr>
          <w:rFonts w:cstheme="minorHAnsi"/>
          <w:bCs/>
          <w:color w:val="000000"/>
          <w:sz w:val="24"/>
          <w:szCs w:val="24"/>
        </w:rPr>
      </w:pPr>
      <w:r w:rsidRPr="008E6E43">
        <w:rPr>
          <w:rFonts w:cstheme="minorHAnsi"/>
          <w:bCs/>
          <w:color w:val="000000"/>
          <w:sz w:val="24"/>
          <w:szCs w:val="24"/>
        </w:rPr>
        <w:t xml:space="preserve">Report one (1) dollar amount per line either as debit or credit. </w:t>
      </w:r>
    </w:p>
    <w:p w:rsidR="00B66C23" w:rsidRPr="008E6E43" w:rsidRDefault="00B66C23" w:rsidP="00B66C23">
      <w:pPr>
        <w:spacing w:before="120" w:after="0"/>
        <w:rPr>
          <w:rFonts w:cstheme="minorHAnsi"/>
          <w:bCs/>
          <w:color w:val="000000"/>
          <w:sz w:val="24"/>
          <w:szCs w:val="24"/>
        </w:rPr>
      </w:pPr>
      <w:r w:rsidRPr="008E6E43">
        <w:rPr>
          <w:rFonts w:cstheme="minorHAnsi"/>
          <w:bCs/>
          <w:color w:val="000000"/>
          <w:sz w:val="24"/>
          <w:szCs w:val="24"/>
        </w:rPr>
        <w:t>Report one (1) offsetting 0.00 amount per line either as debit or credit.</w:t>
      </w:r>
    </w:p>
    <w:p w:rsidR="00B66C23" w:rsidRPr="008E6E43" w:rsidRDefault="00B66C23" w:rsidP="00B66C23">
      <w:pPr>
        <w:spacing w:before="120" w:after="0"/>
        <w:rPr>
          <w:rFonts w:cstheme="minorHAnsi"/>
          <w:bCs/>
          <w:color w:val="000000"/>
          <w:sz w:val="24"/>
          <w:szCs w:val="24"/>
        </w:rPr>
      </w:pPr>
      <w:r w:rsidRPr="008E6E43">
        <w:rPr>
          <w:rFonts w:cstheme="minorHAnsi"/>
          <w:bCs/>
          <w:color w:val="000000"/>
          <w:sz w:val="24"/>
          <w:szCs w:val="24"/>
        </w:rPr>
        <w:t xml:space="preserve">Report only positive amounts in the file. </w:t>
      </w:r>
    </w:p>
    <w:p w:rsidR="00B66C23" w:rsidRPr="00BF0050" w:rsidRDefault="00B66C23" w:rsidP="00B66C23">
      <w:pPr>
        <w:spacing w:before="120"/>
        <w:rPr>
          <w:rFonts w:ascii="Calibri" w:hAnsi="Calibri" w:cs="Tahoma"/>
          <w:bCs/>
          <w:color w:val="000000"/>
          <w:sz w:val="6"/>
          <w:szCs w:val="20"/>
        </w:rPr>
      </w:pPr>
    </w:p>
    <w:p w:rsidR="00B66C23" w:rsidRPr="00A46C56" w:rsidRDefault="00B66C23" w:rsidP="00A46C56">
      <w:pPr>
        <w:rPr>
          <w:b/>
          <w:sz w:val="24"/>
          <w:szCs w:val="24"/>
        </w:rPr>
      </w:pPr>
      <w:bookmarkStart w:id="283" w:name="_Toc55210381"/>
      <w:r w:rsidRPr="003C3433">
        <w:rPr>
          <w:b/>
          <w:sz w:val="24"/>
          <w:szCs w:val="24"/>
        </w:rPr>
        <w:t>PEPP Renewal Project</w:t>
      </w:r>
      <w:r w:rsidR="003C3433">
        <w:rPr>
          <w:b/>
          <w:sz w:val="24"/>
          <w:szCs w:val="24"/>
        </w:rPr>
        <w:t xml:space="preserve">- </w:t>
      </w:r>
      <w:r w:rsidRPr="00A46C56">
        <w:rPr>
          <w:b/>
          <w:sz w:val="24"/>
          <w:szCs w:val="24"/>
        </w:rPr>
        <w:t>PEPP Daily Journal Entries Extract GP Integration File Output Specifications</w:t>
      </w:r>
      <w:bookmarkEnd w:id="283"/>
      <w:r w:rsidR="00A46C56">
        <w:rPr>
          <w:b/>
          <w:sz w:val="24"/>
          <w:szCs w:val="24"/>
        </w:rPr>
        <w:t>:</w:t>
      </w:r>
      <w:r w:rsidRPr="00A46C56">
        <w:rPr>
          <w:b/>
          <w:sz w:val="24"/>
          <w:szCs w:val="24"/>
        </w:rPr>
        <w:t xml:space="preserve"> </w:t>
      </w:r>
    </w:p>
    <w:p w:rsidR="00B66C23" w:rsidRPr="005E7C58" w:rsidRDefault="00B66C23" w:rsidP="005E7C58">
      <w:pPr>
        <w:spacing w:before="120"/>
        <w:jc w:val="both"/>
        <w:rPr>
          <w:sz w:val="24"/>
          <w:szCs w:val="24"/>
        </w:rPr>
      </w:pPr>
      <w:r w:rsidRPr="005E7C58">
        <w:rPr>
          <w:sz w:val="24"/>
          <w:szCs w:val="24"/>
        </w:rPr>
        <w:t>This batch process will include journal entries that do not debit or credit the 05-11101-00 Bank – GRF account.</w:t>
      </w:r>
    </w:p>
    <w:tbl>
      <w:tblPr>
        <w:tblW w:w="49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1252"/>
        <w:gridCol w:w="5909"/>
        <w:gridCol w:w="1333"/>
      </w:tblGrid>
      <w:tr w:rsidR="00B66C23" w:rsidRPr="00690F62" w:rsidTr="00BE35FC">
        <w:trPr>
          <w:cantSplit/>
          <w:tblHeader/>
        </w:trPr>
        <w:tc>
          <w:tcPr>
            <w:tcW w:w="430" w:type="pct"/>
            <w:tcBorders>
              <w:top w:val="single" w:sz="4" w:space="0" w:color="auto"/>
              <w:left w:val="single" w:sz="4" w:space="0" w:color="auto"/>
              <w:bottom w:val="single" w:sz="4" w:space="0" w:color="auto"/>
              <w:right w:val="single" w:sz="4" w:space="0" w:color="auto"/>
            </w:tcBorders>
            <w:shd w:val="clear" w:color="auto" w:fill="BFBFBF"/>
            <w:hideMark/>
          </w:tcPr>
          <w:p w:rsidR="00B66C23" w:rsidRPr="00690F62" w:rsidRDefault="00B66C23" w:rsidP="00BC2DAE">
            <w:pPr>
              <w:spacing w:before="120"/>
              <w:rPr>
                <w:rFonts w:ascii="Calibri" w:eastAsia="MS Mincho" w:hAnsi="Calibri" w:cs="Tahoma"/>
                <w:b/>
                <w:bCs/>
                <w:color w:val="000000"/>
                <w:sz w:val="24"/>
                <w:szCs w:val="24"/>
              </w:rPr>
            </w:pPr>
            <w:r w:rsidRPr="00690F62">
              <w:rPr>
                <w:rFonts w:ascii="Calibri" w:eastAsia="MS Mincho" w:hAnsi="Calibri" w:cs="Tahoma"/>
                <w:b/>
                <w:bCs/>
                <w:color w:val="000000"/>
                <w:sz w:val="24"/>
                <w:szCs w:val="24"/>
              </w:rPr>
              <w:t>ID</w:t>
            </w:r>
          </w:p>
        </w:tc>
        <w:tc>
          <w:tcPr>
            <w:tcW w:w="3851" w:type="pct"/>
            <w:gridSpan w:val="2"/>
            <w:tcBorders>
              <w:top w:val="single" w:sz="4" w:space="0" w:color="auto"/>
              <w:left w:val="single" w:sz="4" w:space="0" w:color="auto"/>
              <w:bottom w:val="single" w:sz="4" w:space="0" w:color="auto"/>
              <w:right w:val="single" w:sz="4" w:space="0" w:color="auto"/>
            </w:tcBorders>
            <w:shd w:val="clear" w:color="auto" w:fill="BFBFBF"/>
            <w:hideMark/>
          </w:tcPr>
          <w:p w:rsidR="00B66C23" w:rsidRPr="00690F62" w:rsidRDefault="00B66C23" w:rsidP="00BC2DAE">
            <w:pPr>
              <w:spacing w:before="120"/>
              <w:rPr>
                <w:rFonts w:ascii="Calibri" w:eastAsia="MS Mincho" w:hAnsi="Calibri" w:cs="Tahoma"/>
                <w:b/>
                <w:bCs/>
                <w:color w:val="000000"/>
                <w:sz w:val="24"/>
                <w:szCs w:val="24"/>
              </w:rPr>
            </w:pPr>
            <w:r w:rsidRPr="00690F62">
              <w:rPr>
                <w:rFonts w:ascii="Calibri" w:eastAsia="MS Mincho" w:hAnsi="Calibri" w:cs="Tahoma"/>
                <w:b/>
                <w:bCs/>
                <w:color w:val="000000"/>
                <w:sz w:val="24"/>
                <w:szCs w:val="24"/>
              </w:rPr>
              <w:t>Specification</w:t>
            </w:r>
          </w:p>
        </w:tc>
        <w:tc>
          <w:tcPr>
            <w:tcW w:w="719" w:type="pct"/>
            <w:tcBorders>
              <w:top w:val="single" w:sz="4" w:space="0" w:color="auto"/>
              <w:left w:val="single" w:sz="4" w:space="0" w:color="auto"/>
              <w:bottom w:val="single" w:sz="4" w:space="0" w:color="auto"/>
              <w:right w:val="single" w:sz="4" w:space="0" w:color="auto"/>
            </w:tcBorders>
            <w:shd w:val="clear" w:color="auto" w:fill="BFBFBF"/>
            <w:hideMark/>
          </w:tcPr>
          <w:p w:rsidR="00B66C23" w:rsidRPr="00690F62" w:rsidRDefault="00B66C23" w:rsidP="00BC2DAE">
            <w:pPr>
              <w:spacing w:before="120"/>
              <w:jc w:val="center"/>
              <w:rPr>
                <w:rFonts w:ascii="Calibri" w:eastAsia="MS Mincho" w:hAnsi="Calibri" w:cs="Tahoma"/>
                <w:b/>
                <w:bCs/>
                <w:color w:val="000000"/>
                <w:sz w:val="24"/>
                <w:szCs w:val="24"/>
              </w:rPr>
            </w:pPr>
            <w:r w:rsidRPr="00690F62">
              <w:rPr>
                <w:rFonts w:ascii="Calibri" w:eastAsia="MS Mincho" w:hAnsi="Calibri" w:cs="Tahoma"/>
                <w:b/>
                <w:bCs/>
                <w:color w:val="000000"/>
                <w:sz w:val="24"/>
                <w:szCs w:val="24"/>
              </w:rPr>
              <w:t>Priority</w:t>
            </w:r>
          </w:p>
        </w:tc>
      </w:tr>
      <w:tr w:rsidR="00B66C23" w:rsidRPr="00690F62" w:rsidTr="00BE35FC">
        <w:trPr>
          <w:cantSplit/>
        </w:trPr>
        <w:tc>
          <w:tcPr>
            <w:tcW w:w="430"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Tahoma"/>
                <w:bCs/>
                <w:color w:val="000000"/>
                <w:sz w:val="24"/>
                <w:szCs w:val="24"/>
              </w:rPr>
            </w:pPr>
            <w:r w:rsidRPr="00690F62">
              <w:rPr>
                <w:rFonts w:ascii="Calibri" w:eastAsia="MS Mincho" w:hAnsi="Calibri" w:cs="Tahoma"/>
                <w:bCs/>
                <w:color w:val="000000"/>
                <w:sz w:val="24"/>
                <w:szCs w:val="24"/>
              </w:rPr>
              <w:t>9.</w:t>
            </w:r>
            <w:r w:rsidR="00690F62">
              <w:rPr>
                <w:rFonts w:ascii="Calibri" w:eastAsia="MS Mincho" w:hAnsi="Calibri" w:cs="Tahoma"/>
                <w:bCs/>
                <w:color w:val="000000"/>
                <w:sz w:val="24"/>
                <w:szCs w:val="24"/>
              </w:rPr>
              <w:t>2</w:t>
            </w:r>
            <w:r w:rsidRPr="00690F62">
              <w:rPr>
                <w:rFonts w:ascii="Calibri" w:eastAsia="MS Mincho" w:hAnsi="Calibri" w:cs="Tahoma"/>
                <w:bCs/>
                <w:color w:val="000000"/>
                <w:sz w:val="24"/>
                <w:szCs w:val="24"/>
              </w:rPr>
              <w:t>.01</w:t>
            </w:r>
          </w:p>
        </w:tc>
        <w:tc>
          <w:tcPr>
            <w:tcW w:w="676"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Tahoma"/>
                <w:bCs/>
                <w:color w:val="000000"/>
                <w:sz w:val="24"/>
                <w:szCs w:val="24"/>
              </w:rPr>
            </w:pPr>
            <w:r w:rsidRPr="00690F62">
              <w:rPr>
                <w:rFonts w:ascii="Calibri" w:eastAsia="MS Mincho" w:hAnsi="Calibri" w:cs="Tahoma"/>
                <w:bCs/>
                <w:color w:val="000000"/>
                <w:sz w:val="24"/>
                <w:szCs w:val="24"/>
              </w:rPr>
              <w:t>Filename</w:t>
            </w:r>
          </w:p>
        </w:tc>
        <w:tc>
          <w:tcPr>
            <w:tcW w:w="3175"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Times New Roman"/>
                <w:bCs/>
                <w:iCs/>
                <w:sz w:val="24"/>
                <w:szCs w:val="24"/>
              </w:rPr>
            </w:pPr>
            <w:r w:rsidRPr="00690F62">
              <w:rPr>
                <w:rFonts w:ascii="Calibri" w:eastAsia="MS Mincho" w:hAnsi="Calibri"/>
                <w:bCs/>
                <w:iCs/>
                <w:sz w:val="24"/>
                <w:szCs w:val="24"/>
              </w:rPr>
              <w:t xml:space="preserve">PLANDailyJournalEntries_MMDDYYYY.csv where PLAN = Plan ID which is equal to Plan short name – </w:t>
            </w:r>
            <w:r w:rsidRPr="00690F62">
              <w:rPr>
                <w:rFonts w:ascii="Calibri" w:eastAsia="MS Mincho" w:hAnsi="Calibri"/>
                <w:b/>
                <w:bCs/>
                <w:iCs/>
                <w:sz w:val="24"/>
                <w:szCs w:val="24"/>
              </w:rPr>
              <w:t>Note</w:t>
            </w:r>
            <w:r w:rsidRPr="00690F62">
              <w:rPr>
                <w:rFonts w:ascii="Calibri" w:eastAsia="MS Mincho" w:hAnsi="Calibri"/>
                <w:bCs/>
                <w:iCs/>
                <w:sz w:val="24"/>
                <w:szCs w:val="24"/>
              </w:rPr>
              <w:t>: JEA has hard coded a plan ID equal to plan short name configuration – see PEBA -1433 changes to short name do not get updated in the extract files.</w:t>
            </w:r>
          </w:p>
          <w:p w:rsidR="00B66C23" w:rsidRPr="00690F62" w:rsidRDefault="00B66C23" w:rsidP="00BC2DAE">
            <w:pPr>
              <w:spacing w:before="120"/>
              <w:rPr>
                <w:rFonts w:ascii="Calibri" w:eastAsia="MS Mincho" w:hAnsi="Calibri" w:cs="Tahoma"/>
                <w:bCs/>
                <w:color w:val="000000"/>
                <w:sz w:val="24"/>
                <w:szCs w:val="24"/>
                <w:highlight w:val="yellow"/>
              </w:rPr>
            </w:pPr>
            <w:r w:rsidRPr="00690F62">
              <w:rPr>
                <w:rFonts w:ascii="Calibri" w:eastAsia="MS Mincho" w:hAnsi="Calibri"/>
                <w:bCs/>
                <w:iCs/>
                <w:sz w:val="24"/>
                <w:szCs w:val="24"/>
              </w:rPr>
              <w:t>Example: MEPPDailyJournalEntries_09302020.csv</w:t>
            </w:r>
          </w:p>
        </w:tc>
        <w:tc>
          <w:tcPr>
            <w:tcW w:w="719"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jc w:val="center"/>
              <w:rPr>
                <w:rFonts w:ascii="Calibri" w:eastAsia="MS Mincho" w:hAnsi="Calibri" w:cs="Tahoma"/>
                <w:bCs/>
                <w:color w:val="000000"/>
                <w:sz w:val="24"/>
                <w:szCs w:val="24"/>
              </w:rPr>
            </w:pPr>
            <w:r w:rsidRPr="00690F62">
              <w:rPr>
                <w:rFonts w:ascii="Calibri" w:eastAsia="MS Mincho" w:hAnsi="Calibri" w:cs="Tahoma"/>
                <w:bCs/>
                <w:color w:val="000000"/>
                <w:sz w:val="24"/>
                <w:szCs w:val="24"/>
              </w:rPr>
              <w:t>H</w:t>
            </w:r>
          </w:p>
        </w:tc>
      </w:tr>
      <w:tr w:rsidR="00B66C23" w:rsidRPr="00690F62" w:rsidTr="00BE35FC">
        <w:trPr>
          <w:cantSplit/>
        </w:trPr>
        <w:tc>
          <w:tcPr>
            <w:tcW w:w="430"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Tahoma"/>
                <w:bCs/>
                <w:color w:val="000000"/>
                <w:sz w:val="24"/>
                <w:szCs w:val="24"/>
              </w:rPr>
            </w:pPr>
            <w:r w:rsidRPr="00690F62">
              <w:rPr>
                <w:rFonts w:ascii="Calibri" w:eastAsia="MS Mincho" w:hAnsi="Calibri" w:cs="Tahoma"/>
                <w:bCs/>
                <w:color w:val="000000"/>
                <w:sz w:val="24"/>
                <w:szCs w:val="24"/>
              </w:rPr>
              <w:lastRenderedPageBreak/>
              <w:t>9.</w:t>
            </w:r>
            <w:r w:rsidR="00690F62">
              <w:rPr>
                <w:rFonts w:ascii="Calibri" w:eastAsia="MS Mincho" w:hAnsi="Calibri" w:cs="Tahoma"/>
                <w:bCs/>
                <w:color w:val="000000"/>
                <w:sz w:val="24"/>
                <w:szCs w:val="24"/>
              </w:rPr>
              <w:t>2</w:t>
            </w:r>
            <w:r w:rsidRPr="00690F62">
              <w:rPr>
                <w:rFonts w:ascii="Calibri" w:eastAsia="MS Mincho" w:hAnsi="Calibri" w:cs="Tahoma"/>
                <w:bCs/>
                <w:color w:val="000000"/>
                <w:sz w:val="24"/>
                <w:szCs w:val="24"/>
              </w:rPr>
              <w:t>.02</w:t>
            </w:r>
          </w:p>
        </w:tc>
        <w:tc>
          <w:tcPr>
            <w:tcW w:w="676"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Tahoma"/>
                <w:bCs/>
                <w:color w:val="000000"/>
                <w:sz w:val="24"/>
                <w:szCs w:val="24"/>
              </w:rPr>
            </w:pPr>
            <w:r w:rsidRPr="00690F62">
              <w:rPr>
                <w:rFonts w:ascii="Calibri" w:eastAsia="MS Mincho" w:hAnsi="Calibri" w:cs="Tahoma"/>
                <w:bCs/>
                <w:color w:val="000000"/>
                <w:sz w:val="24"/>
                <w:szCs w:val="24"/>
              </w:rPr>
              <w:t>File Header</w:t>
            </w:r>
          </w:p>
        </w:tc>
        <w:tc>
          <w:tcPr>
            <w:tcW w:w="3175"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Tahoma"/>
                <w:bCs/>
                <w:color w:val="000000"/>
                <w:sz w:val="24"/>
                <w:szCs w:val="24"/>
              </w:rPr>
            </w:pPr>
            <w:r w:rsidRPr="00690F62">
              <w:rPr>
                <w:rFonts w:ascii="Calibri" w:eastAsia="MS Mincho" w:hAnsi="Calibri"/>
                <w:bCs/>
                <w:sz w:val="24"/>
                <w:szCs w:val="24"/>
              </w:rPr>
              <w:t xml:space="preserve">File header record is not required on the output file.  </w:t>
            </w:r>
            <w:r w:rsidRPr="00690F62">
              <w:rPr>
                <w:sz w:val="24"/>
                <w:szCs w:val="24"/>
              </w:rPr>
              <w:t>The first row of the file should identify the name of the field(s) that will be integrated into Dynamics GP.  They are BatchID, TransactionDate, Account, DebitAmount and CreditAmount.</w:t>
            </w:r>
          </w:p>
        </w:tc>
        <w:tc>
          <w:tcPr>
            <w:tcW w:w="719"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jc w:val="center"/>
              <w:rPr>
                <w:rFonts w:ascii="Calibri" w:eastAsia="MS Mincho" w:hAnsi="Calibri" w:cs="Tahoma"/>
                <w:bCs/>
                <w:color w:val="000000"/>
                <w:sz w:val="24"/>
                <w:szCs w:val="24"/>
              </w:rPr>
            </w:pPr>
            <w:r w:rsidRPr="00690F62">
              <w:rPr>
                <w:rFonts w:ascii="Calibri" w:eastAsia="MS Mincho" w:hAnsi="Calibri" w:cs="Tahoma"/>
                <w:bCs/>
                <w:color w:val="000000"/>
                <w:sz w:val="24"/>
                <w:szCs w:val="24"/>
              </w:rPr>
              <w:t>H</w:t>
            </w:r>
          </w:p>
        </w:tc>
      </w:tr>
      <w:tr w:rsidR="00B66C23" w:rsidRPr="00690F62" w:rsidTr="00BE35FC">
        <w:trPr>
          <w:cantSplit/>
        </w:trPr>
        <w:tc>
          <w:tcPr>
            <w:tcW w:w="430"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Tahoma"/>
                <w:bCs/>
                <w:color w:val="000000"/>
                <w:sz w:val="24"/>
                <w:szCs w:val="24"/>
              </w:rPr>
            </w:pPr>
            <w:r w:rsidRPr="00690F62">
              <w:rPr>
                <w:rFonts w:ascii="Calibri" w:eastAsia="MS Mincho" w:hAnsi="Calibri" w:cs="Tahoma"/>
                <w:bCs/>
                <w:color w:val="000000"/>
                <w:sz w:val="24"/>
                <w:szCs w:val="24"/>
              </w:rPr>
              <w:t>9.</w:t>
            </w:r>
            <w:r w:rsidR="00690F62">
              <w:rPr>
                <w:rFonts w:ascii="Calibri" w:eastAsia="MS Mincho" w:hAnsi="Calibri" w:cs="Tahoma"/>
                <w:bCs/>
                <w:color w:val="000000"/>
                <w:sz w:val="24"/>
                <w:szCs w:val="24"/>
              </w:rPr>
              <w:t>2</w:t>
            </w:r>
            <w:r w:rsidRPr="00690F62">
              <w:rPr>
                <w:rFonts w:ascii="Calibri" w:eastAsia="MS Mincho" w:hAnsi="Calibri" w:cs="Tahoma"/>
                <w:bCs/>
                <w:color w:val="000000"/>
                <w:sz w:val="24"/>
                <w:szCs w:val="24"/>
              </w:rPr>
              <w:t>.03</w:t>
            </w:r>
          </w:p>
        </w:tc>
        <w:tc>
          <w:tcPr>
            <w:tcW w:w="676"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Tahoma"/>
                <w:bCs/>
                <w:color w:val="000000"/>
                <w:sz w:val="24"/>
                <w:szCs w:val="24"/>
              </w:rPr>
            </w:pPr>
            <w:r w:rsidRPr="00690F62">
              <w:rPr>
                <w:rFonts w:ascii="Calibri" w:eastAsia="MS Mincho" w:hAnsi="Calibri" w:cs="Tahoma"/>
                <w:bCs/>
                <w:color w:val="000000"/>
                <w:sz w:val="24"/>
                <w:szCs w:val="24"/>
              </w:rPr>
              <w:t>File Data -Content</w:t>
            </w:r>
          </w:p>
        </w:tc>
        <w:tc>
          <w:tcPr>
            <w:tcW w:w="3175"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eastAsia="Calibri"/>
                <w:sz w:val="24"/>
                <w:szCs w:val="24"/>
                <w:lang w:eastAsia="en-CA"/>
              </w:rPr>
            </w:pPr>
            <w:r w:rsidRPr="00690F62">
              <w:rPr>
                <w:rFonts w:ascii="Calibri" w:eastAsia="MS Mincho" w:hAnsi="Calibri"/>
                <w:bCs/>
                <w:sz w:val="24"/>
                <w:szCs w:val="24"/>
              </w:rPr>
              <w:t>Body of file records will be sourced from P</w:t>
            </w:r>
            <w:r w:rsidR="00690F62">
              <w:rPr>
                <w:rFonts w:ascii="Calibri" w:eastAsia="MS Mincho" w:hAnsi="Calibri"/>
                <w:bCs/>
                <w:sz w:val="24"/>
                <w:szCs w:val="24"/>
              </w:rPr>
              <w:t>ENFAX</w:t>
            </w:r>
            <w:r w:rsidRPr="00690F62">
              <w:rPr>
                <w:rFonts w:ascii="Calibri" w:eastAsia="MS Mincho" w:hAnsi="Calibri"/>
                <w:bCs/>
                <w:sz w:val="24"/>
                <w:szCs w:val="24"/>
              </w:rPr>
              <w:t xml:space="preserve"> V5 Journal entries that do not   </w:t>
            </w:r>
            <w:r w:rsidRPr="00690F62">
              <w:rPr>
                <w:sz w:val="24"/>
                <w:szCs w:val="24"/>
              </w:rPr>
              <w:t>that do not debit or credit the 02-11101-00 Bank account</w:t>
            </w:r>
            <w:r w:rsidRPr="00690F62">
              <w:rPr>
                <w:rFonts w:eastAsia="Calibri"/>
                <w:sz w:val="24"/>
                <w:szCs w:val="24"/>
                <w:lang w:eastAsia="en-CA"/>
              </w:rPr>
              <w:t xml:space="preserve"> </w:t>
            </w:r>
          </w:p>
        </w:tc>
        <w:tc>
          <w:tcPr>
            <w:tcW w:w="719"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jc w:val="center"/>
              <w:rPr>
                <w:rFonts w:ascii="Calibri" w:eastAsia="MS Mincho" w:hAnsi="Calibri" w:cs="Tahoma"/>
                <w:bCs/>
                <w:color w:val="000000"/>
                <w:sz w:val="24"/>
                <w:szCs w:val="24"/>
              </w:rPr>
            </w:pPr>
            <w:r w:rsidRPr="00690F62">
              <w:rPr>
                <w:rFonts w:ascii="Calibri" w:eastAsia="MS Mincho" w:hAnsi="Calibri" w:cs="Tahoma"/>
                <w:bCs/>
                <w:color w:val="000000"/>
                <w:sz w:val="24"/>
                <w:szCs w:val="24"/>
              </w:rPr>
              <w:t>H</w:t>
            </w:r>
          </w:p>
        </w:tc>
      </w:tr>
      <w:tr w:rsidR="00B66C23" w:rsidRPr="00690F62" w:rsidTr="00BE35FC">
        <w:tc>
          <w:tcPr>
            <w:tcW w:w="430"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Tahoma"/>
                <w:bCs/>
                <w:color w:val="000000"/>
                <w:sz w:val="24"/>
                <w:szCs w:val="24"/>
              </w:rPr>
            </w:pPr>
            <w:r w:rsidRPr="00690F62">
              <w:rPr>
                <w:rFonts w:ascii="Calibri" w:eastAsia="MS Mincho" w:hAnsi="Calibri" w:cs="Tahoma"/>
                <w:bCs/>
                <w:color w:val="000000"/>
                <w:sz w:val="24"/>
                <w:szCs w:val="24"/>
              </w:rPr>
              <w:t>9.</w:t>
            </w:r>
            <w:r w:rsidR="00690F62">
              <w:rPr>
                <w:rFonts w:ascii="Calibri" w:eastAsia="MS Mincho" w:hAnsi="Calibri" w:cs="Tahoma"/>
                <w:bCs/>
                <w:color w:val="000000"/>
                <w:sz w:val="24"/>
                <w:szCs w:val="24"/>
              </w:rPr>
              <w:t>2</w:t>
            </w:r>
            <w:r w:rsidRPr="00690F62">
              <w:rPr>
                <w:rFonts w:ascii="Calibri" w:eastAsia="MS Mincho" w:hAnsi="Calibri" w:cs="Tahoma"/>
                <w:bCs/>
                <w:color w:val="000000"/>
                <w:sz w:val="24"/>
                <w:szCs w:val="24"/>
              </w:rPr>
              <w:t>.04</w:t>
            </w:r>
          </w:p>
        </w:tc>
        <w:tc>
          <w:tcPr>
            <w:tcW w:w="676"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Tahoma"/>
                <w:bCs/>
                <w:color w:val="000000"/>
                <w:sz w:val="24"/>
                <w:szCs w:val="24"/>
              </w:rPr>
            </w:pPr>
            <w:r w:rsidRPr="00690F62">
              <w:rPr>
                <w:rFonts w:ascii="Calibri" w:eastAsia="MS Mincho" w:hAnsi="Calibri" w:cs="Tahoma"/>
                <w:bCs/>
                <w:color w:val="000000"/>
                <w:sz w:val="24"/>
                <w:szCs w:val="24"/>
              </w:rPr>
              <w:t>File Data -Zero activity</w:t>
            </w:r>
          </w:p>
        </w:tc>
        <w:tc>
          <w:tcPr>
            <w:tcW w:w="3175" w:type="pct"/>
            <w:tcBorders>
              <w:top w:val="single" w:sz="4" w:space="0" w:color="auto"/>
              <w:left w:val="single" w:sz="4" w:space="0" w:color="auto"/>
              <w:bottom w:val="single" w:sz="4" w:space="0" w:color="auto"/>
              <w:right w:val="single" w:sz="4" w:space="0" w:color="auto"/>
            </w:tcBorders>
          </w:tcPr>
          <w:p w:rsidR="00B66C23" w:rsidRPr="00690F62" w:rsidRDefault="00B66C23" w:rsidP="00BC2DAE">
            <w:pPr>
              <w:spacing w:before="120"/>
              <w:rPr>
                <w:rFonts w:eastAsia="MS Mincho" w:cstheme="minorHAnsi"/>
                <w:bCs/>
                <w:sz w:val="24"/>
                <w:szCs w:val="24"/>
              </w:rPr>
            </w:pPr>
            <w:r w:rsidRPr="00690F62">
              <w:rPr>
                <w:rFonts w:eastAsia="MS Mincho" w:cstheme="minorHAnsi"/>
                <w:bCs/>
                <w:sz w:val="24"/>
                <w:szCs w:val="24"/>
              </w:rPr>
              <w:t>n/a</w:t>
            </w:r>
          </w:p>
        </w:tc>
        <w:tc>
          <w:tcPr>
            <w:tcW w:w="719"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jc w:val="center"/>
              <w:rPr>
                <w:rFonts w:ascii="Calibri" w:eastAsia="MS Mincho" w:hAnsi="Calibri" w:cs="Tahoma"/>
                <w:bCs/>
                <w:color w:val="000000"/>
                <w:sz w:val="24"/>
                <w:szCs w:val="24"/>
              </w:rPr>
            </w:pPr>
            <w:r w:rsidRPr="00690F62">
              <w:rPr>
                <w:rFonts w:ascii="Calibri" w:eastAsia="MS Mincho" w:hAnsi="Calibri" w:cs="Tahoma"/>
                <w:bCs/>
                <w:color w:val="000000"/>
                <w:sz w:val="24"/>
                <w:szCs w:val="24"/>
              </w:rPr>
              <w:t>L</w:t>
            </w:r>
          </w:p>
        </w:tc>
      </w:tr>
      <w:tr w:rsidR="00B66C23" w:rsidRPr="00690F62" w:rsidTr="00BE35FC">
        <w:tc>
          <w:tcPr>
            <w:tcW w:w="430"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Tahoma"/>
                <w:bCs/>
                <w:color w:val="000000"/>
                <w:sz w:val="24"/>
                <w:szCs w:val="24"/>
              </w:rPr>
            </w:pPr>
            <w:r w:rsidRPr="00690F62">
              <w:rPr>
                <w:rFonts w:ascii="Calibri" w:eastAsia="MS Mincho" w:hAnsi="Calibri" w:cs="Tahoma"/>
                <w:bCs/>
                <w:color w:val="000000"/>
                <w:sz w:val="24"/>
                <w:szCs w:val="24"/>
              </w:rPr>
              <w:t>9.</w:t>
            </w:r>
            <w:r w:rsidR="00690F62">
              <w:rPr>
                <w:rFonts w:ascii="Calibri" w:eastAsia="MS Mincho" w:hAnsi="Calibri" w:cs="Tahoma"/>
                <w:bCs/>
                <w:color w:val="000000"/>
                <w:sz w:val="24"/>
                <w:szCs w:val="24"/>
              </w:rPr>
              <w:t>2</w:t>
            </w:r>
            <w:r w:rsidRPr="00690F62">
              <w:rPr>
                <w:rFonts w:ascii="Calibri" w:eastAsia="MS Mincho" w:hAnsi="Calibri" w:cs="Tahoma"/>
                <w:bCs/>
                <w:color w:val="000000"/>
                <w:sz w:val="24"/>
                <w:szCs w:val="24"/>
              </w:rPr>
              <w:t>.05</w:t>
            </w:r>
          </w:p>
        </w:tc>
        <w:tc>
          <w:tcPr>
            <w:tcW w:w="676"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Tahoma"/>
                <w:bCs/>
                <w:color w:val="000000"/>
                <w:sz w:val="24"/>
                <w:szCs w:val="24"/>
              </w:rPr>
            </w:pPr>
            <w:r w:rsidRPr="00690F62">
              <w:rPr>
                <w:rFonts w:ascii="Calibri" w:eastAsia="MS Mincho" w:hAnsi="Calibri" w:cs="Tahoma"/>
                <w:bCs/>
                <w:color w:val="000000"/>
                <w:sz w:val="24"/>
                <w:szCs w:val="24"/>
              </w:rPr>
              <w:t>File Data - Accounts</w:t>
            </w:r>
          </w:p>
        </w:tc>
        <w:tc>
          <w:tcPr>
            <w:tcW w:w="3175"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eastAsia="MS Mincho" w:cstheme="minorHAnsi"/>
                <w:bCs/>
                <w:sz w:val="24"/>
                <w:szCs w:val="24"/>
              </w:rPr>
            </w:pPr>
            <w:r w:rsidRPr="00690F62">
              <w:rPr>
                <w:rFonts w:eastAsia="MS Mincho" w:cstheme="minorHAnsi"/>
                <w:bCs/>
                <w:sz w:val="24"/>
                <w:szCs w:val="24"/>
              </w:rPr>
              <w:t>MEPP Accounts Mapping Document completed</w:t>
            </w:r>
          </w:p>
        </w:tc>
        <w:tc>
          <w:tcPr>
            <w:tcW w:w="719"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jc w:val="center"/>
              <w:rPr>
                <w:rFonts w:ascii="Calibri" w:eastAsia="MS Mincho" w:hAnsi="Calibri" w:cs="Tahoma"/>
                <w:bCs/>
                <w:color w:val="000000"/>
                <w:sz w:val="24"/>
                <w:szCs w:val="24"/>
              </w:rPr>
            </w:pPr>
            <w:r w:rsidRPr="00690F62">
              <w:rPr>
                <w:rFonts w:ascii="Calibri" w:eastAsia="MS Mincho" w:hAnsi="Calibri" w:cs="Tahoma"/>
                <w:bCs/>
                <w:color w:val="000000"/>
                <w:sz w:val="24"/>
                <w:szCs w:val="24"/>
              </w:rPr>
              <w:t>H</w:t>
            </w:r>
          </w:p>
        </w:tc>
      </w:tr>
      <w:tr w:rsidR="00B66C23" w:rsidRPr="00690F62" w:rsidTr="00BE35FC">
        <w:trPr>
          <w:cantSplit/>
        </w:trPr>
        <w:tc>
          <w:tcPr>
            <w:tcW w:w="430"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Tahoma"/>
                <w:bCs/>
                <w:color w:val="000000"/>
                <w:sz w:val="24"/>
                <w:szCs w:val="24"/>
              </w:rPr>
            </w:pPr>
            <w:r w:rsidRPr="00690F62">
              <w:rPr>
                <w:rFonts w:ascii="Calibri" w:eastAsia="MS Mincho" w:hAnsi="Calibri" w:cs="Tahoma"/>
                <w:bCs/>
                <w:color w:val="000000"/>
                <w:sz w:val="24"/>
                <w:szCs w:val="24"/>
              </w:rPr>
              <w:t>9.</w:t>
            </w:r>
            <w:r w:rsidR="00690F62">
              <w:rPr>
                <w:rFonts w:ascii="Calibri" w:eastAsia="MS Mincho" w:hAnsi="Calibri" w:cs="Tahoma"/>
                <w:bCs/>
                <w:color w:val="000000"/>
                <w:sz w:val="24"/>
                <w:szCs w:val="24"/>
              </w:rPr>
              <w:t>2</w:t>
            </w:r>
            <w:r w:rsidRPr="00690F62">
              <w:rPr>
                <w:rFonts w:ascii="Calibri" w:eastAsia="MS Mincho" w:hAnsi="Calibri" w:cs="Tahoma"/>
                <w:bCs/>
                <w:color w:val="000000"/>
                <w:sz w:val="24"/>
                <w:szCs w:val="24"/>
              </w:rPr>
              <w:t>.06</w:t>
            </w:r>
          </w:p>
        </w:tc>
        <w:tc>
          <w:tcPr>
            <w:tcW w:w="676"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Tahoma"/>
                <w:bCs/>
                <w:color w:val="000000"/>
                <w:sz w:val="24"/>
                <w:szCs w:val="24"/>
              </w:rPr>
            </w:pPr>
            <w:r w:rsidRPr="00690F62">
              <w:rPr>
                <w:rFonts w:ascii="Calibri" w:eastAsia="MS Mincho" w:hAnsi="Calibri" w:cs="Tahoma"/>
                <w:bCs/>
                <w:color w:val="000000"/>
                <w:sz w:val="24"/>
                <w:szCs w:val="24"/>
              </w:rPr>
              <w:t>File Trailer</w:t>
            </w:r>
          </w:p>
        </w:tc>
        <w:tc>
          <w:tcPr>
            <w:tcW w:w="3175"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Arial"/>
                <w:sz w:val="24"/>
                <w:szCs w:val="24"/>
              </w:rPr>
            </w:pPr>
            <w:r w:rsidRPr="00690F62">
              <w:rPr>
                <w:rFonts w:ascii="Calibri" w:eastAsia="MS Mincho" w:hAnsi="Calibri"/>
                <w:bCs/>
                <w:sz w:val="24"/>
                <w:szCs w:val="24"/>
              </w:rPr>
              <w:t xml:space="preserve">File trailer record is not required on the output file. </w:t>
            </w:r>
          </w:p>
        </w:tc>
        <w:tc>
          <w:tcPr>
            <w:tcW w:w="719"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jc w:val="center"/>
              <w:rPr>
                <w:rFonts w:ascii="Calibri" w:eastAsia="MS Mincho" w:hAnsi="Calibri" w:cs="Tahoma"/>
                <w:bCs/>
                <w:color w:val="000000"/>
                <w:sz w:val="24"/>
                <w:szCs w:val="24"/>
              </w:rPr>
            </w:pPr>
            <w:r w:rsidRPr="00690F62">
              <w:rPr>
                <w:rFonts w:ascii="Calibri" w:eastAsia="MS Mincho" w:hAnsi="Calibri" w:cs="Tahoma"/>
                <w:bCs/>
                <w:color w:val="000000"/>
                <w:sz w:val="24"/>
                <w:szCs w:val="24"/>
              </w:rPr>
              <w:t>H</w:t>
            </w:r>
          </w:p>
        </w:tc>
      </w:tr>
      <w:tr w:rsidR="00B66C23" w:rsidRPr="00690F62" w:rsidTr="00BE35FC">
        <w:trPr>
          <w:cantSplit/>
        </w:trPr>
        <w:tc>
          <w:tcPr>
            <w:tcW w:w="430"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Tahoma"/>
                <w:bCs/>
                <w:color w:val="000000"/>
                <w:sz w:val="24"/>
                <w:szCs w:val="24"/>
              </w:rPr>
            </w:pPr>
            <w:r w:rsidRPr="00690F62">
              <w:rPr>
                <w:rFonts w:ascii="Calibri" w:eastAsia="MS Mincho" w:hAnsi="Calibri" w:cs="Tahoma"/>
                <w:bCs/>
                <w:color w:val="000000"/>
                <w:sz w:val="24"/>
                <w:szCs w:val="24"/>
              </w:rPr>
              <w:t>9.</w:t>
            </w:r>
            <w:r w:rsidR="00690F62">
              <w:rPr>
                <w:rFonts w:ascii="Calibri" w:eastAsia="MS Mincho" w:hAnsi="Calibri" w:cs="Tahoma"/>
                <w:bCs/>
                <w:color w:val="000000"/>
                <w:sz w:val="24"/>
                <w:szCs w:val="24"/>
              </w:rPr>
              <w:t>2</w:t>
            </w:r>
            <w:r w:rsidRPr="00690F62">
              <w:rPr>
                <w:rFonts w:ascii="Calibri" w:eastAsia="MS Mincho" w:hAnsi="Calibri" w:cs="Tahoma"/>
                <w:bCs/>
                <w:color w:val="000000"/>
                <w:sz w:val="24"/>
                <w:szCs w:val="24"/>
              </w:rPr>
              <w:t>.07</w:t>
            </w:r>
          </w:p>
        </w:tc>
        <w:tc>
          <w:tcPr>
            <w:tcW w:w="676"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Tahoma"/>
                <w:bCs/>
                <w:color w:val="000000"/>
                <w:sz w:val="24"/>
                <w:szCs w:val="24"/>
              </w:rPr>
            </w:pPr>
            <w:r w:rsidRPr="00690F62">
              <w:rPr>
                <w:rFonts w:ascii="Calibri" w:eastAsia="MS Mincho" w:hAnsi="Calibri" w:cs="Tahoma"/>
                <w:bCs/>
                <w:color w:val="000000"/>
                <w:sz w:val="24"/>
                <w:szCs w:val="24"/>
              </w:rPr>
              <w:t>File Format</w:t>
            </w:r>
          </w:p>
        </w:tc>
        <w:tc>
          <w:tcPr>
            <w:tcW w:w="3175"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Arial"/>
                <w:sz w:val="24"/>
                <w:szCs w:val="24"/>
              </w:rPr>
            </w:pPr>
            <w:r w:rsidRPr="00690F62">
              <w:rPr>
                <w:rFonts w:ascii="Calibri" w:hAnsi="Calibri"/>
                <w:sz w:val="24"/>
                <w:szCs w:val="24"/>
              </w:rPr>
              <w:t>File must be in ‘csv’ format with comma as the delimiter. No quotations are required around the data within the file unless the data, for a specific field, contains a comma “,” as part of the data, in this case quotations around that data would be required.</w:t>
            </w:r>
          </w:p>
        </w:tc>
        <w:tc>
          <w:tcPr>
            <w:tcW w:w="719"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jc w:val="center"/>
              <w:rPr>
                <w:rFonts w:ascii="Calibri" w:eastAsia="MS Mincho" w:hAnsi="Calibri" w:cs="Tahoma"/>
                <w:bCs/>
                <w:color w:val="000000"/>
                <w:sz w:val="24"/>
                <w:szCs w:val="24"/>
              </w:rPr>
            </w:pPr>
            <w:r w:rsidRPr="00690F62">
              <w:rPr>
                <w:rFonts w:ascii="Calibri" w:eastAsia="MS Mincho" w:hAnsi="Calibri" w:cs="Tahoma"/>
                <w:bCs/>
                <w:color w:val="000000"/>
                <w:sz w:val="24"/>
                <w:szCs w:val="24"/>
              </w:rPr>
              <w:t>H</w:t>
            </w:r>
          </w:p>
        </w:tc>
      </w:tr>
      <w:tr w:rsidR="00B66C23" w:rsidRPr="00690F62" w:rsidTr="00BE35FC">
        <w:trPr>
          <w:cantSplit/>
        </w:trPr>
        <w:tc>
          <w:tcPr>
            <w:tcW w:w="430"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Tahoma"/>
                <w:bCs/>
                <w:color w:val="000000"/>
                <w:sz w:val="24"/>
                <w:szCs w:val="24"/>
              </w:rPr>
            </w:pPr>
            <w:r w:rsidRPr="00690F62">
              <w:rPr>
                <w:rFonts w:ascii="Calibri" w:eastAsia="MS Mincho" w:hAnsi="Calibri" w:cs="Tahoma"/>
                <w:bCs/>
                <w:color w:val="000000"/>
                <w:sz w:val="24"/>
                <w:szCs w:val="24"/>
              </w:rPr>
              <w:t>9.</w:t>
            </w:r>
            <w:r w:rsidR="00690F62">
              <w:rPr>
                <w:rFonts w:ascii="Calibri" w:eastAsia="MS Mincho" w:hAnsi="Calibri" w:cs="Tahoma"/>
                <w:bCs/>
                <w:color w:val="000000"/>
                <w:sz w:val="24"/>
                <w:szCs w:val="24"/>
              </w:rPr>
              <w:t>2</w:t>
            </w:r>
            <w:r w:rsidRPr="00690F62">
              <w:rPr>
                <w:rFonts w:ascii="Calibri" w:eastAsia="MS Mincho" w:hAnsi="Calibri" w:cs="Tahoma"/>
                <w:bCs/>
                <w:color w:val="000000"/>
                <w:sz w:val="24"/>
                <w:szCs w:val="24"/>
              </w:rPr>
              <w:t>.08</w:t>
            </w:r>
          </w:p>
        </w:tc>
        <w:tc>
          <w:tcPr>
            <w:tcW w:w="676"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Tahoma"/>
                <w:bCs/>
                <w:color w:val="000000"/>
                <w:sz w:val="24"/>
                <w:szCs w:val="24"/>
              </w:rPr>
            </w:pPr>
            <w:r w:rsidRPr="00690F62">
              <w:rPr>
                <w:rFonts w:ascii="Calibri" w:eastAsia="MS Mincho" w:hAnsi="Calibri" w:cs="Tahoma"/>
                <w:bCs/>
                <w:color w:val="000000"/>
                <w:sz w:val="24"/>
                <w:szCs w:val="24"/>
              </w:rPr>
              <w:t>File Delivery Method</w:t>
            </w:r>
          </w:p>
        </w:tc>
        <w:tc>
          <w:tcPr>
            <w:tcW w:w="3175"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Arial"/>
                <w:sz w:val="24"/>
                <w:szCs w:val="24"/>
              </w:rPr>
            </w:pPr>
            <w:r w:rsidRPr="00690F62">
              <w:rPr>
                <w:rFonts w:ascii="Calibri" w:eastAsia="MS Mincho" w:hAnsi="Calibri" w:cs="Arial"/>
                <w:sz w:val="24"/>
                <w:szCs w:val="24"/>
              </w:rPr>
              <w:t>File is produced in the P</w:t>
            </w:r>
            <w:r w:rsidR="00690F62">
              <w:rPr>
                <w:rFonts w:ascii="Calibri" w:eastAsia="MS Mincho" w:hAnsi="Calibri" w:cs="Arial"/>
                <w:sz w:val="24"/>
                <w:szCs w:val="24"/>
              </w:rPr>
              <w:t xml:space="preserve">ENFAX </w:t>
            </w:r>
            <w:r w:rsidRPr="00690F62">
              <w:rPr>
                <w:rFonts w:ascii="Calibri" w:eastAsia="MS Mincho" w:hAnsi="Calibri" w:cs="Arial"/>
                <w:sz w:val="24"/>
                <w:szCs w:val="24"/>
              </w:rPr>
              <w:t>scheduled batch process</w:t>
            </w:r>
          </w:p>
        </w:tc>
        <w:tc>
          <w:tcPr>
            <w:tcW w:w="719"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jc w:val="center"/>
              <w:rPr>
                <w:rFonts w:ascii="Calibri" w:eastAsia="MS Mincho" w:hAnsi="Calibri" w:cs="Tahoma"/>
                <w:bCs/>
                <w:color w:val="000000"/>
                <w:sz w:val="24"/>
                <w:szCs w:val="24"/>
              </w:rPr>
            </w:pPr>
            <w:r w:rsidRPr="00690F62">
              <w:rPr>
                <w:rFonts w:ascii="Calibri" w:eastAsia="MS Mincho" w:hAnsi="Calibri" w:cs="Tahoma"/>
                <w:bCs/>
                <w:color w:val="000000"/>
                <w:sz w:val="24"/>
                <w:szCs w:val="24"/>
              </w:rPr>
              <w:t>H</w:t>
            </w:r>
          </w:p>
        </w:tc>
      </w:tr>
      <w:tr w:rsidR="00B66C23" w:rsidRPr="00690F62" w:rsidTr="00BE35FC">
        <w:trPr>
          <w:cantSplit/>
        </w:trPr>
        <w:tc>
          <w:tcPr>
            <w:tcW w:w="430"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Tahoma"/>
                <w:bCs/>
                <w:color w:val="000000"/>
                <w:sz w:val="24"/>
                <w:szCs w:val="24"/>
              </w:rPr>
            </w:pPr>
            <w:r w:rsidRPr="00690F62">
              <w:rPr>
                <w:rFonts w:cstheme="minorHAnsi"/>
                <w:sz w:val="24"/>
                <w:szCs w:val="24"/>
              </w:rPr>
              <w:lastRenderedPageBreak/>
              <w:t>9.</w:t>
            </w:r>
            <w:r w:rsidR="00690F62">
              <w:rPr>
                <w:rFonts w:cstheme="minorHAnsi"/>
                <w:sz w:val="24"/>
                <w:szCs w:val="24"/>
              </w:rPr>
              <w:t>2</w:t>
            </w:r>
            <w:r w:rsidRPr="00690F62">
              <w:rPr>
                <w:rFonts w:cstheme="minorHAnsi"/>
                <w:sz w:val="24"/>
                <w:szCs w:val="24"/>
              </w:rPr>
              <w:t>.09</w:t>
            </w:r>
          </w:p>
        </w:tc>
        <w:tc>
          <w:tcPr>
            <w:tcW w:w="676"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rFonts w:ascii="Calibri" w:eastAsia="MS Mincho" w:hAnsi="Calibri" w:cs="Tahoma"/>
                <w:bCs/>
                <w:color w:val="000000"/>
                <w:sz w:val="24"/>
                <w:szCs w:val="24"/>
              </w:rPr>
            </w:pPr>
            <w:r w:rsidRPr="00690F62">
              <w:rPr>
                <w:rFonts w:cstheme="minorHAnsi"/>
                <w:sz w:val="24"/>
                <w:szCs w:val="24"/>
              </w:rPr>
              <w:t>File Delivery Frequency</w:t>
            </w:r>
          </w:p>
        </w:tc>
        <w:tc>
          <w:tcPr>
            <w:tcW w:w="3175"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rPr>
                <w:sz w:val="24"/>
                <w:szCs w:val="24"/>
              </w:rPr>
            </w:pPr>
            <w:r w:rsidRPr="00690F62">
              <w:rPr>
                <w:sz w:val="24"/>
                <w:szCs w:val="24"/>
              </w:rPr>
              <w:t xml:space="preserve">The batch process will run every morning at 12:30am. If the prior day was a business day which are identified as being a weekday that is not on the list of blackout dates (i.e. statutory holidays), then the process will include transactions for all previous days until it reaches the first business day and include them in the extract file. For example, it will run at 12:30 am on Saturday and include Friday's transactions, and then not again until 12:30 am on Tuesday where it will include Monday's transactions plus any that occurred on Sunday or Saturday. If there are no journal entries for a given day, an empty file will be produced. </w:t>
            </w:r>
          </w:p>
        </w:tc>
        <w:tc>
          <w:tcPr>
            <w:tcW w:w="719" w:type="pct"/>
            <w:tcBorders>
              <w:top w:val="single" w:sz="4" w:space="0" w:color="auto"/>
              <w:left w:val="single" w:sz="4" w:space="0" w:color="auto"/>
              <w:bottom w:val="single" w:sz="4" w:space="0" w:color="auto"/>
              <w:right w:val="single" w:sz="4" w:space="0" w:color="auto"/>
            </w:tcBorders>
            <w:hideMark/>
          </w:tcPr>
          <w:p w:rsidR="00B66C23" w:rsidRPr="00690F62" w:rsidRDefault="00B66C23" w:rsidP="00BC2DAE">
            <w:pPr>
              <w:spacing w:before="120"/>
              <w:jc w:val="center"/>
              <w:rPr>
                <w:rFonts w:ascii="Calibri" w:eastAsia="MS Mincho" w:hAnsi="Calibri" w:cs="Tahoma"/>
                <w:bCs/>
                <w:color w:val="000000"/>
                <w:sz w:val="24"/>
                <w:szCs w:val="24"/>
              </w:rPr>
            </w:pPr>
            <w:r w:rsidRPr="00690F62">
              <w:rPr>
                <w:rFonts w:eastAsia="MS Mincho" w:cstheme="minorHAnsi"/>
                <w:bCs/>
                <w:color w:val="000000"/>
                <w:sz w:val="24"/>
                <w:szCs w:val="24"/>
              </w:rPr>
              <w:t>H</w:t>
            </w:r>
          </w:p>
        </w:tc>
      </w:tr>
    </w:tbl>
    <w:p w:rsidR="00B66C23" w:rsidRDefault="00B66C23" w:rsidP="00B66C23">
      <w:pPr>
        <w:spacing w:before="120"/>
        <w:rPr>
          <w:rFonts w:ascii="Calibri" w:hAnsi="Calibri" w:cs="Tahoma"/>
          <w:bCs/>
          <w:color w:val="000000"/>
          <w:sz w:val="20"/>
          <w:szCs w:val="20"/>
        </w:rPr>
      </w:pPr>
    </w:p>
    <w:p w:rsidR="00B66C23" w:rsidRPr="00A46C56" w:rsidRDefault="00B66C23" w:rsidP="00A46C56">
      <w:pPr>
        <w:rPr>
          <w:rFonts w:ascii="Calibri" w:hAnsi="Calibri" w:cs="Tahoma"/>
          <w:b/>
          <w:sz w:val="24"/>
          <w:szCs w:val="24"/>
        </w:rPr>
      </w:pPr>
      <w:bookmarkStart w:id="284" w:name="_Toc55210382"/>
      <w:r w:rsidRPr="00A46C56">
        <w:rPr>
          <w:b/>
          <w:sz w:val="24"/>
          <w:szCs w:val="24"/>
        </w:rPr>
        <w:t>PEPP Renewal Project - PEPP Daily Journal Entries Extract GP Integration File Layout - Body (Content) Records</w:t>
      </w:r>
      <w:bookmarkEnd w:id="284"/>
      <w:r w:rsidR="00A46C56">
        <w:rPr>
          <w:b/>
          <w:sz w:val="24"/>
          <w:szCs w:val="24"/>
        </w:rPr>
        <w:t>:</w:t>
      </w:r>
    </w:p>
    <w:p w:rsidR="00B66C23" w:rsidRPr="00690F62" w:rsidRDefault="00B66C23" w:rsidP="00B66C23">
      <w:pPr>
        <w:tabs>
          <w:tab w:val="left" w:pos="1440"/>
        </w:tabs>
        <w:spacing w:before="120"/>
        <w:rPr>
          <w:rFonts w:ascii="Calibri" w:hAnsi="Calibri" w:cs="Tahoma"/>
          <w:bCs/>
          <w:color w:val="000000"/>
          <w:sz w:val="24"/>
          <w:szCs w:val="24"/>
        </w:rPr>
      </w:pPr>
      <w:r w:rsidRPr="00690F62">
        <w:rPr>
          <w:rFonts w:ascii="Calibri" w:hAnsi="Calibri" w:cs="Tahoma"/>
          <w:bCs/>
          <w:color w:val="000000"/>
          <w:sz w:val="24"/>
          <w:szCs w:val="24"/>
        </w:rPr>
        <w:t xml:space="preserve">All required fields in the body records are mandatory.  </w:t>
      </w:r>
    </w:p>
    <w:tbl>
      <w:tblPr>
        <w:tblW w:w="5005"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34"/>
        <w:gridCol w:w="1819"/>
        <w:gridCol w:w="1721"/>
        <w:gridCol w:w="893"/>
        <w:gridCol w:w="1621"/>
        <w:gridCol w:w="2398"/>
      </w:tblGrid>
      <w:tr w:rsidR="00690F62" w:rsidRPr="00690F62" w:rsidTr="00C0018C">
        <w:trPr>
          <w:cantSplit/>
          <w:trHeight w:val="259"/>
          <w:tblHeader/>
        </w:trPr>
        <w:tc>
          <w:tcPr>
            <w:tcW w:w="529"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690F62" w:rsidRDefault="00B66C23" w:rsidP="00BC2DAE">
            <w:pPr>
              <w:spacing w:before="120"/>
              <w:rPr>
                <w:rFonts w:ascii="Calibri" w:hAnsi="Calibri" w:cs="Tahoma"/>
                <w:b/>
                <w:bCs/>
                <w:color w:val="000000"/>
                <w:sz w:val="24"/>
                <w:szCs w:val="24"/>
              </w:rPr>
            </w:pPr>
            <w:r w:rsidRPr="00690F62">
              <w:rPr>
                <w:rFonts w:ascii="Calibri" w:hAnsi="Calibri" w:cs="Calibri"/>
                <w:b/>
                <w:bCs/>
                <w:color w:val="000000"/>
                <w:sz w:val="24"/>
                <w:szCs w:val="24"/>
              </w:rPr>
              <w:t>Field Number</w:t>
            </w:r>
          </w:p>
        </w:tc>
        <w:tc>
          <w:tcPr>
            <w:tcW w:w="932"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690F62" w:rsidRDefault="00B66C23" w:rsidP="00BC2DAE">
            <w:pPr>
              <w:spacing w:before="120"/>
              <w:rPr>
                <w:rFonts w:ascii="Calibri" w:hAnsi="Calibri" w:cs="Tahoma"/>
                <w:b/>
                <w:bCs/>
                <w:color w:val="000000"/>
                <w:sz w:val="24"/>
                <w:szCs w:val="24"/>
              </w:rPr>
            </w:pPr>
            <w:r w:rsidRPr="00690F62">
              <w:rPr>
                <w:rFonts w:ascii="Calibri" w:hAnsi="Calibri" w:cs="Calibri"/>
                <w:b/>
                <w:bCs/>
                <w:color w:val="000000"/>
                <w:sz w:val="24"/>
                <w:szCs w:val="24"/>
              </w:rPr>
              <w:t>Field</w:t>
            </w:r>
          </w:p>
        </w:tc>
        <w:tc>
          <w:tcPr>
            <w:tcW w:w="881"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690F62" w:rsidRDefault="00B66C23" w:rsidP="00BC2DAE">
            <w:pPr>
              <w:spacing w:before="120"/>
              <w:jc w:val="center"/>
              <w:rPr>
                <w:rFonts w:ascii="Calibri" w:hAnsi="Calibri" w:cs="Tahoma"/>
                <w:b/>
                <w:bCs/>
                <w:color w:val="000000"/>
                <w:sz w:val="24"/>
                <w:szCs w:val="24"/>
              </w:rPr>
            </w:pPr>
            <w:r w:rsidRPr="00690F62">
              <w:rPr>
                <w:rFonts w:ascii="Calibri" w:hAnsi="Calibri" w:cs="Calibri"/>
                <w:b/>
                <w:bCs/>
                <w:color w:val="000000"/>
                <w:sz w:val="24"/>
                <w:szCs w:val="24"/>
              </w:rPr>
              <w:t>Type</w:t>
            </w:r>
          </w:p>
        </w:tc>
        <w:tc>
          <w:tcPr>
            <w:tcW w:w="457"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690F62" w:rsidRDefault="00B66C23" w:rsidP="00BC2DAE">
            <w:pPr>
              <w:spacing w:before="120"/>
              <w:jc w:val="center"/>
              <w:rPr>
                <w:rFonts w:ascii="Calibri" w:hAnsi="Calibri" w:cs="Tahoma"/>
                <w:b/>
                <w:bCs/>
                <w:color w:val="000000"/>
                <w:sz w:val="24"/>
                <w:szCs w:val="24"/>
              </w:rPr>
            </w:pPr>
            <w:r w:rsidRPr="00690F62">
              <w:rPr>
                <w:rFonts w:ascii="Calibri" w:hAnsi="Calibri" w:cs="Calibri"/>
                <w:b/>
                <w:bCs/>
                <w:color w:val="000000"/>
                <w:sz w:val="24"/>
                <w:szCs w:val="24"/>
              </w:rPr>
              <w:t>Max Length</w:t>
            </w:r>
          </w:p>
        </w:tc>
        <w:tc>
          <w:tcPr>
            <w:tcW w:w="896"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690F62" w:rsidRDefault="00B66C23" w:rsidP="00BC2DAE">
            <w:pPr>
              <w:spacing w:before="120"/>
              <w:jc w:val="center"/>
              <w:rPr>
                <w:rFonts w:ascii="Calibri" w:hAnsi="Calibri" w:cs="Tahoma"/>
                <w:b/>
                <w:bCs/>
                <w:color w:val="000000"/>
                <w:sz w:val="24"/>
                <w:szCs w:val="24"/>
              </w:rPr>
            </w:pPr>
            <w:r w:rsidRPr="00690F62">
              <w:rPr>
                <w:rFonts w:ascii="Calibri" w:hAnsi="Calibri" w:cs="Calibri"/>
                <w:b/>
                <w:bCs/>
                <w:color w:val="000000"/>
                <w:sz w:val="24"/>
                <w:szCs w:val="24"/>
              </w:rPr>
              <w:t xml:space="preserve">Data source: from Penfax </w:t>
            </w:r>
          </w:p>
        </w:tc>
        <w:tc>
          <w:tcPr>
            <w:tcW w:w="1305" w:type="pct"/>
            <w:tcBorders>
              <w:top w:val="single" w:sz="8" w:space="0" w:color="auto"/>
              <w:left w:val="single" w:sz="8" w:space="0" w:color="auto"/>
              <w:bottom w:val="single" w:sz="8" w:space="0" w:color="auto"/>
              <w:right w:val="single" w:sz="8" w:space="0" w:color="auto"/>
            </w:tcBorders>
            <w:shd w:val="clear" w:color="auto" w:fill="C0C0C0"/>
            <w:hideMark/>
          </w:tcPr>
          <w:p w:rsidR="00B66C23" w:rsidRPr="00690F62" w:rsidRDefault="00B66C23" w:rsidP="00BC2DAE">
            <w:pPr>
              <w:spacing w:before="120"/>
              <w:jc w:val="center"/>
              <w:rPr>
                <w:rFonts w:ascii="Calibri" w:hAnsi="Calibri" w:cs="Calibri"/>
                <w:b/>
                <w:bCs/>
                <w:color w:val="000000"/>
                <w:sz w:val="24"/>
                <w:szCs w:val="24"/>
              </w:rPr>
            </w:pPr>
            <w:r w:rsidRPr="00690F62">
              <w:rPr>
                <w:rFonts w:ascii="Calibri" w:hAnsi="Calibri" w:cs="Calibri"/>
                <w:b/>
                <w:bCs/>
                <w:color w:val="000000"/>
                <w:sz w:val="24"/>
                <w:szCs w:val="24"/>
              </w:rPr>
              <w:t>Comments</w:t>
            </w:r>
          </w:p>
        </w:tc>
      </w:tr>
      <w:tr w:rsidR="00690F62" w:rsidRPr="00690F62" w:rsidTr="00C0018C">
        <w:trPr>
          <w:cantSplit/>
          <w:trHeight w:val="216"/>
        </w:trPr>
        <w:tc>
          <w:tcPr>
            <w:tcW w:w="529" w:type="pct"/>
            <w:tcBorders>
              <w:top w:val="single" w:sz="8" w:space="0" w:color="auto"/>
              <w:left w:val="single" w:sz="8" w:space="0" w:color="auto"/>
              <w:bottom w:val="single" w:sz="8" w:space="0" w:color="auto"/>
              <w:right w:val="single" w:sz="8" w:space="0" w:color="auto"/>
            </w:tcBorders>
            <w:vAlign w:val="center"/>
            <w:hideMark/>
          </w:tcPr>
          <w:p w:rsidR="00B66C23" w:rsidRPr="00690F62" w:rsidRDefault="00B66C23" w:rsidP="00BC2DAE">
            <w:pPr>
              <w:spacing w:before="120"/>
              <w:jc w:val="center"/>
              <w:rPr>
                <w:rFonts w:ascii="Calibri" w:hAnsi="Calibri" w:cs="Calibri"/>
                <w:sz w:val="24"/>
                <w:szCs w:val="24"/>
              </w:rPr>
            </w:pPr>
            <w:r w:rsidRPr="00690F62">
              <w:rPr>
                <w:rFonts w:ascii="Calibri" w:hAnsi="Calibri" w:cs="Calibri"/>
                <w:color w:val="000000"/>
                <w:sz w:val="24"/>
                <w:szCs w:val="24"/>
              </w:rPr>
              <w:t>1</w:t>
            </w:r>
          </w:p>
        </w:tc>
        <w:tc>
          <w:tcPr>
            <w:tcW w:w="932" w:type="pct"/>
            <w:tcBorders>
              <w:top w:val="single" w:sz="8" w:space="0" w:color="auto"/>
              <w:left w:val="single" w:sz="8" w:space="0" w:color="auto"/>
              <w:bottom w:val="single" w:sz="8" w:space="0" w:color="auto"/>
              <w:right w:val="single" w:sz="8" w:space="0" w:color="auto"/>
            </w:tcBorders>
            <w:hideMark/>
          </w:tcPr>
          <w:p w:rsidR="00B66C23" w:rsidRPr="00690F62" w:rsidRDefault="00B66C23" w:rsidP="00C0018C">
            <w:pPr>
              <w:spacing w:before="120"/>
              <w:rPr>
                <w:rFonts w:ascii="Calibri" w:hAnsi="Calibri" w:cs="Calibri"/>
                <w:sz w:val="24"/>
                <w:szCs w:val="24"/>
              </w:rPr>
            </w:pPr>
            <w:r w:rsidRPr="00690F62">
              <w:rPr>
                <w:rFonts w:cstheme="minorHAnsi"/>
                <w:sz w:val="24"/>
                <w:szCs w:val="24"/>
              </w:rPr>
              <w:t>BatchID</w:t>
            </w:r>
          </w:p>
        </w:tc>
        <w:tc>
          <w:tcPr>
            <w:tcW w:w="881" w:type="pct"/>
            <w:tcBorders>
              <w:top w:val="single" w:sz="8" w:space="0" w:color="auto"/>
              <w:left w:val="single" w:sz="8" w:space="0" w:color="auto"/>
              <w:bottom w:val="single" w:sz="8" w:space="0" w:color="auto"/>
              <w:right w:val="single" w:sz="8" w:space="0" w:color="auto"/>
            </w:tcBorders>
            <w:hideMark/>
          </w:tcPr>
          <w:p w:rsidR="00B66C23" w:rsidRPr="00690F62" w:rsidRDefault="00B66C23" w:rsidP="00C0018C">
            <w:pPr>
              <w:tabs>
                <w:tab w:val="left" w:pos="720"/>
              </w:tabs>
              <w:spacing w:before="120"/>
              <w:rPr>
                <w:sz w:val="24"/>
                <w:szCs w:val="24"/>
              </w:rPr>
            </w:pPr>
            <w:r w:rsidRPr="00690F62">
              <w:rPr>
                <w:sz w:val="24"/>
                <w:szCs w:val="24"/>
              </w:rPr>
              <w:t>Format name = %-GL-MMDDYYYY where % equals 4 digit</w:t>
            </w:r>
            <w:r w:rsidR="00690F62">
              <w:rPr>
                <w:sz w:val="24"/>
                <w:szCs w:val="24"/>
              </w:rPr>
              <w:t>s</w:t>
            </w:r>
            <w:r w:rsidRPr="00690F62">
              <w:rPr>
                <w:sz w:val="24"/>
                <w:szCs w:val="24"/>
              </w:rPr>
              <w:t xml:space="preserve"> plan code and date equals the transaction date</w:t>
            </w:r>
          </w:p>
          <w:p w:rsidR="00B66C23" w:rsidRPr="00690F62" w:rsidRDefault="00B66C23" w:rsidP="00C0018C">
            <w:pPr>
              <w:spacing w:before="120"/>
              <w:rPr>
                <w:rFonts w:ascii="Calibri" w:hAnsi="Calibri" w:cs="Calibri"/>
                <w:sz w:val="24"/>
                <w:szCs w:val="24"/>
              </w:rPr>
            </w:pPr>
          </w:p>
        </w:tc>
        <w:tc>
          <w:tcPr>
            <w:tcW w:w="457" w:type="pct"/>
            <w:tcBorders>
              <w:top w:val="single" w:sz="8" w:space="0" w:color="auto"/>
              <w:left w:val="single" w:sz="8" w:space="0" w:color="auto"/>
              <w:bottom w:val="single" w:sz="8" w:space="0" w:color="auto"/>
              <w:right w:val="single" w:sz="8" w:space="0" w:color="auto"/>
            </w:tcBorders>
            <w:hideMark/>
          </w:tcPr>
          <w:p w:rsidR="00B66C23" w:rsidRPr="00690F62" w:rsidRDefault="00B66C23" w:rsidP="00C0018C">
            <w:pPr>
              <w:spacing w:before="120"/>
              <w:jc w:val="center"/>
              <w:rPr>
                <w:rFonts w:ascii="Calibri" w:hAnsi="Calibri" w:cs="Calibri"/>
                <w:sz w:val="24"/>
                <w:szCs w:val="24"/>
              </w:rPr>
            </w:pPr>
            <w:r w:rsidRPr="00690F62">
              <w:rPr>
                <w:rFonts w:cstheme="minorHAnsi"/>
                <w:sz w:val="24"/>
                <w:szCs w:val="24"/>
              </w:rPr>
              <w:t>16</w:t>
            </w:r>
          </w:p>
        </w:tc>
        <w:tc>
          <w:tcPr>
            <w:tcW w:w="896" w:type="pct"/>
            <w:tcBorders>
              <w:top w:val="single" w:sz="8" w:space="0" w:color="auto"/>
              <w:left w:val="single" w:sz="8" w:space="0" w:color="auto"/>
              <w:bottom w:val="single" w:sz="8" w:space="0" w:color="auto"/>
              <w:right w:val="single" w:sz="8" w:space="0" w:color="auto"/>
            </w:tcBorders>
            <w:hideMark/>
          </w:tcPr>
          <w:p w:rsidR="00B66C23" w:rsidRPr="00690F62" w:rsidRDefault="00B66C23" w:rsidP="00C0018C">
            <w:pPr>
              <w:spacing w:before="120"/>
              <w:rPr>
                <w:rFonts w:ascii="Calibri" w:hAnsi="Calibri" w:cs="Calibri"/>
                <w:color w:val="000000"/>
                <w:sz w:val="24"/>
                <w:szCs w:val="24"/>
              </w:rPr>
            </w:pPr>
            <w:r w:rsidRPr="00690F62">
              <w:rPr>
                <w:rFonts w:ascii="Calibri" w:hAnsi="Calibri" w:cs="Calibri"/>
                <w:color w:val="000000"/>
                <w:sz w:val="24"/>
                <w:szCs w:val="24"/>
              </w:rPr>
              <w:t>coded</w:t>
            </w:r>
          </w:p>
        </w:tc>
        <w:tc>
          <w:tcPr>
            <w:tcW w:w="1305" w:type="pct"/>
            <w:tcBorders>
              <w:top w:val="single" w:sz="8" w:space="0" w:color="auto"/>
              <w:left w:val="single" w:sz="8" w:space="0" w:color="auto"/>
              <w:bottom w:val="single" w:sz="8" w:space="0" w:color="auto"/>
              <w:right w:val="single" w:sz="8" w:space="0" w:color="auto"/>
            </w:tcBorders>
          </w:tcPr>
          <w:p w:rsidR="00B66C23" w:rsidRPr="00690F62" w:rsidRDefault="00B66C23" w:rsidP="00C0018C">
            <w:pPr>
              <w:spacing w:before="120"/>
              <w:rPr>
                <w:rFonts w:ascii="Calibri" w:hAnsi="Calibri" w:cs="Calibri"/>
                <w:color w:val="000000"/>
                <w:sz w:val="24"/>
                <w:szCs w:val="24"/>
              </w:rPr>
            </w:pPr>
            <w:r w:rsidRPr="00690F62">
              <w:rPr>
                <w:rFonts w:ascii="Calibri" w:hAnsi="Calibri" w:cs="Calibri"/>
                <w:color w:val="000000"/>
                <w:sz w:val="24"/>
                <w:szCs w:val="24"/>
              </w:rPr>
              <w:t>Example: MEPPGL-10232020</w:t>
            </w:r>
          </w:p>
        </w:tc>
      </w:tr>
      <w:tr w:rsidR="00690F62" w:rsidRPr="00690F62" w:rsidTr="00C0018C">
        <w:trPr>
          <w:cantSplit/>
          <w:trHeight w:val="216"/>
        </w:trPr>
        <w:tc>
          <w:tcPr>
            <w:tcW w:w="529" w:type="pct"/>
            <w:tcBorders>
              <w:top w:val="single" w:sz="8" w:space="0" w:color="auto"/>
              <w:left w:val="single" w:sz="8" w:space="0" w:color="auto"/>
              <w:bottom w:val="single" w:sz="8" w:space="0" w:color="auto"/>
              <w:right w:val="single" w:sz="8" w:space="0" w:color="auto"/>
            </w:tcBorders>
            <w:vAlign w:val="center"/>
            <w:hideMark/>
          </w:tcPr>
          <w:p w:rsidR="00B66C23" w:rsidRPr="00690F62" w:rsidRDefault="00B66C23" w:rsidP="00BC2DAE">
            <w:pPr>
              <w:spacing w:before="120"/>
              <w:jc w:val="center"/>
              <w:rPr>
                <w:rFonts w:ascii="Calibri" w:hAnsi="Calibri" w:cs="Calibri"/>
                <w:sz w:val="24"/>
                <w:szCs w:val="24"/>
              </w:rPr>
            </w:pPr>
            <w:r w:rsidRPr="00690F62">
              <w:rPr>
                <w:rFonts w:ascii="Calibri" w:hAnsi="Calibri" w:cs="Calibri"/>
                <w:color w:val="000000"/>
                <w:sz w:val="24"/>
                <w:szCs w:val="24"/>
              </w:rPr>
              <w:t>2</w:t>
            </w:r>
          </w:p>
        </w:tc>
        <w:tc>
          <w:tcPr>
            <w:tcW w:w="932" w:type="pct"/>
            <w:tcBorders>
              <w:top w:val="single" w:sz="8" w:space="0" w:color="auto"/>
              <w:left w:val="single" w:sz="8" w:space="0" w:color="auto"/>
              <w:bottom w:val="single" w:sz="8" w:space="0" w:color="auto"/>
              <w:right w:val="single" w:sz="8" w:space="0" w:color="auto"/>
            </w:tcBorders>
            <w:hideMark/>
          </w:tcPr>
          <w:p w:rsidR="00B66C23" w:rsidRPr="00690F62" w:rsidRDefault="00B66C23" w:rsidP="00C0018C">
            <w:pPr>
              <w:spacing w:before="120"/>
              <w:rPr>
                <w:rFonts w:ascii="Calibri" w:hAnsi="Calibri" w:cs="Calibri"/>
                <w:sz w:val="24"/>
                <w:szCs w:val="24"/>
              </w:rPr>
            </w:pPr>
            <w:r w:rsidRPr="00690F62">
              <w:rPr>
                <w:rFonts w:cstheme="minorHAnsi"/>
                <w:sz w:val="24"/>
                <w:szCs w:val="24"/>
              </w:rPr>
              <w:t>TransactionDate</w:t>
            </w:r>
          </w:p>
        </w:tc>
        <w:tc>
          <w:tcPr>
            <w:tcW w:w="881" w:type="pct"/>
            <w:tcBorders>
              <w:top w:val="single" w:sz="8" w:space="0" w:color="auto"/>
              <w:left w:val="single" w:sz="8" w:space="0" w:color="auto"/>
              <w:bottom w:val="single" w:sz="8" w:space="0" w:color="auto"/>
              <w:right w:val="single" w:sz="8" w:space="0" w:color="auto"/>
            </w:tcBorders>
            <w:hideMark/>
          </w:tcPr>
          <w:p w:rsidR="00B66C23" w:rsidRPr="00690F62" w:rsidRDefault="00B66C23" w:rsidP="00C0018C">
            <w:pPr>
              <w:spacing w:before="120"/>
              <w:rPr>
                <w:rFonts w:ascii="Calibri" w:hAnsi="Calibri" w:cs="Calibri"/>
                <w:sz w:val="24"/>
                <w:szCs w:val="24"/>
              </w:rPr>
            </w:pPr>
            <w:r w:rsidRPr="00690F62">
              <w:rPr>
                <w:rFonts w:cstheme="minorHAnsi"/>
                <w:sz w:val="24"/>
                <w:szCs w:val="24"/>
              </w:rPr>
              <w:t>Format Date (MM/DD/YYYY)</w:t>
            </w:r>
          </w:p>
        </w:tc>
        <w:tc>
          <w:tcPr>
            <w:tcW w:w="457" w:type="pct"/>
            <w:tcBorders>
              <w:top w:val="single" w:sz="8" w:space="0" w:color="auto"/>
              <w:left w:val="single" w:sz="8" w:space="0" w:color="auto"/>
              <w:bottom w:val="single" w:sz="8" w:space="0" w:color="auto"/>
              <w:right w:val="single" w:sz="8" w:space="0" w:color="auto"/>
            </w:tcBorders>
            <w:hideMark/>
          </w:tcPr>
          <w:p w:rsidR="00B66C23" w:rsidRPr="00690F62" w:rsidRDefault="00B66C23" w:rsidP="00C0018C">
            <w:pPr>
              <w:spacing w:before="120"/>
              <w:jc w:val="center"/>
              <w:rPr>
                <w:rFonts w:ascii="Calibri" w:hAnsi="Calibri" w:cs="Calibri"/>
                <w:sz w:val="24"/>
                <w:szCs w:val="24"/>
              </w:rPr>
            </w:pPr>
            <w:r w:rsidRPr="00690F62">
              <w:rPr>
                <w:rFonts w:ascii="Calibri" w:hAnsi="Calibri" w:cs="Calibri"/>
                <w:sz w:val="24"/>
                <w:szCs w:val="24"/>
              </w:rPr>
              <w:t>10</w:t>
            </w:r>
          </w:p>
        </w:tc>
        <w:tc>
          <w:tcPr>
            <w:tcW w:w="896" w:type="pct"/>
            <w:tcBorders>
              <w:top w:val="single" w:sz="8" w:space="0" w:color="auto"/>
              <w:left w:val="single" w:sz="8" w:space="0" w:color="auto"/>
              <w:bottom w:val="single" w:sz="8" w:space="0" w:color="auto"/>
              <w:right w:val="single" w:sz="8" w:space="0" w:color="auto"/>
            </w:tcBorders>
            <w:hideMark/>
          </w:tcPr>
          <w:p w:rsidR="00B66C23" w:rsidRPr="00690F62" w:rsidRDefault="00B66C23" w:rsidP="00C0018C">
            <w:pPr>
              <w:spacing w:before="120"/>
              <w:rPr>
                <w:sz w:val="24"/>
                <w:szCs w:val="24"/>
              </w:rPr>
            </w:pPr>
            <w:r w:rsidRPr="00690F62">
              <w:rPr>
                <w:sz w:val="24"/>
                <w:szCs w:val="24"/>
              </w:rPr>
              <w:t>Equal to the Journal Entry Date column on the General Ledger screen in PENFAX</w:t>
            </w:r>
          </w:p>
          <w:p w:rsidR="00B66C23" w:rsidRPr="00690F62" w:rsidRDefault="00B66C23" w:rsidP="00C0018C">
            <w:pPr>
              <w:spacing w:before="120"/>
              <w:rPr>
                <w:rFonts w:ascii="Calibri" w:hAnsi="Calibri" w:cs="Calibri"/>
                <w:color w:val="000000"/>
                <w:sz w:val="24"/>
                <w:szCs w:val="24"/>
                <w:highlight w:val="yellow"/>
              </w:rPr>
            </w:pPr>
          </w:p>
        </w:tc>
        <w:tc>
          <w:tcPr>
            <w:tcW w:w="1305" w:type="pct"/>
            <w:tcBorders>
              <w:top w:val="single" w:sz="8" w:space="0" w:color="auto"/>
              <w:left w:val="single" w:sz="8" w:space="0" w:color="auto"/>
              <w:bottom w:val="single" w:sz="8" w:space="0" w:color="auto"/>
              <w:right w:val="single" w:sz="8" w:space="0" w:color="auto"/>
            </w:tcBorders>
            <w:hideMark/>
          </w:tcPr>
          <w:p w:rsidR="00B66C23" w:rsidRPr="00690F62" w:rsidRDefault="00B66C23" w:rsidP="00C0018C">
            <w:pPr>
              <w:spacing w:before="120"/>
              <w:rPr>
                <w:rFonts w:ascii="Calibri" w:hAnsi="Calibri" w:cs="Calibri"/>
                <w:color w:val="000000"/>
                <w:sz w:val="24"/>
                <w:szCs w:val="24"/>
                <w:highlight w:val="yellow"/>
              </w:rPr>
            </w:pPr>
            <w:r w:rsidRPr="00690F62">
              <w:rPr>
                <w:rFonts w:ascii="Calibri" w:hAnsi="Calibri" w:cs="Calibri"/>
                <w:color w:val="000000"/>
                <w:sz w:val="24"/>
                <w:szCs w:val="24"/>
              </w:rPr>
              <w:t>E.g. 09/30/2020</w:t>
            </w:r>
          </w:p>
        </w:tc>
      </w:tr>
      <w:tr w:rsidR="00690F62" w:rsidRPr="00690F62" w:rsidTr="00C0018C">
        <w:trPr>
          <w:cantSplit/>
          <w:trHeight w:val="216"/>
        </w:trPr>
        <w:tc>
          <w:tcPr>
            <w:tcW w:w="529" w:type="pct"/>
            <w:tcBorders>
              <w:top w:val="single" w:sz="8" w:space="0" w:color="auto"/>
              <w:left w:val="single" w:sz="8" w:space="0" w:color="auto"/>
              <w:bottom w:val="single" w:sz="8" w:space="0" w:color="auto"/>
              <w:right w:val="single" w:sz="8" w:space="0" w:color="auto"/>
            </w:tcBorders>
            <w:vAlign w:val="center"/>
            <w:hideMark/>
          </w:tcPr>
          <w:p w:rsidR="00B66C23" w:rsidRPr="00690F62" w:rsidRDefault="00B66C23" w:rsidP="00BC2DAE">
            <w:pPr>
              <w:spacing w:before="120"/>
              <w:jc w:val="center"/>
              <w:rPr>
                <w:rFonts w:ascii="Calibri" w:hAnsi="Calibri" w:cs="Calibri"/>
                <w:sz w:val="24"/>
                <w:szCs w:val="24"/>
              </w:rPr>
            </w:pPr>
            <w:r w:rsidRPr="00690F62">
              <w:rPr>
                <w:rFonts w:ascii="Calibri" w:hAnsi="Calibri" w:cs="Calibri"/>
                <w:color w:val="000000"/>
                <w:sz w:val="24"/>
                <w:szCs w:val="24"/>
              </w:rPr>
              <w:lastRenderedPageBreak/>
              <w:t>3</w:t>
            </w:r>
          </w:p>
        </w:tc>
        <w:tc>
          <w:tcPr>
            <w:tcW w:w="932" w:type="pct"/>
            <w:tcBorders>
              <w:top w:val="single" w:sz="8" w:space="0" w:color="auto"/>
              <w:left w:val="single" w:sz="8" w:space="0" w:color="auto"/>
              <w:bottom w:val="single" w:sz="8" w:space="0" w:color="auto"/>
              <w:right w:val="single" w:sz="8" w:space="0" w:color="auto"/>
            </w:tcBorders>
            <w:hideMark/>
          </w:tcPr>
          <w:p w:rsidR="00B66C23" w:rsidRPr="00690F62" w:rsidRDefault="00B66C23" w:rsidP="00BC2DAE">
            <w:pPr>
              <w:spacing w:before="120"/>
              <w:rPr>
                <w:rFonts w:ascii="Calibri" w:hAnsi="Calibri" w:cs="Calibri"/>
                <w:sz w:val="24"/>
                <w:szCs w:val="24"/>
              </w:rPr>
            </w:pPr>
            <w:r w:rsidRPr="00690F62">
              <w:rPr>
                <w:rFonts w:cstheme="minorHAnsi"/>
                <w:sz w:val="24"/>
                <w:szCs w:val="24"/>
              </w:rPr>
              <w:t>Account</w:t>
            </w:r>
          </w:p>
        </w:tc>
        <w:tc>
          <w:tcPr>
            <w:tcW w:w="881" w:type="pct"/>
            <w:tcBorders>
              <w:top w:val="single" w:sz="8" w:space="0" w:color="auto"/>
              <w:left w:val="single" w:sz="8" w:space="0" w:color="auto"/>
              <w:bottom w:val="single" w:sz="8" w:space="0" w:color="auto"/>
              <w:right w:val="single" w:sz="8" w:space="0" w:color="auto"/>
            </w:tcBorders>
            <w:hideMark/>
          </w:tcPr>
          <w:p w:rsidR="00B66C23" w:rsidRPr="00690F62" w:rsidRDefault="00B66C23" w:rsidP="00BC2DAE">
            <w:pPr>
              <w:spacing w:before="120"/>
              <w:rPr>
                <w:rFonts w:ascii="Calibri" w:hAnsi="Calibri" w:cs="Calibri"/>
                <w:color w:val="FF0000"/>
                <w:sz w:val="24"/>
                <w:szCs w:val="24"/>
              </w:rPr>
            </w:pPr>
            <w:r w:rsidRPr="00690F62">
              <w:rPr>
                <w:sz w:val="24"/>
                <w:szCs w:val="24"/>
              </w:rPr>
              <w:t>Format as they were provided to JEA (i.e.</w:t>
            </w:r>
            <w:r w:rsidR="00C0018C">
              <w:rPr>
                <w:sz w:val="24"/>
                <w:szCs w:val="24"/>
              </w:rPr>
              <w:t>,</w:t>
            </w:r>
            <w:r w:rsidRPr="00690F62">
              <w:rPr>
                <w:sz w:val="24"/>
                <w:szCs w:val="24"/>
              </w:rPr>
              <w:t xml:space="preserve"> Include </w:t>
            </w:r>
            <w:r w:rsidR="00C0018C" w:rsidRPr="00690F62">
              <w:rPr>
                <w:sz w:val="24"/>
                <w:szCs w:val="24"/>
              </w:rPr>
              <w:t xml:space="preserve">dashes) </w:t>
            </w:r>
            <w:r w:rsidR="00C0018C" w:rsidRPr="00690F62">
              <w:rPr>
                <w:rFonts w:cstheme="minorHAnsi"/>
                <w:sz w:val="24"/>
                <w:szCs w:val="24"/>
              </w:rPr>
              <w:t>include</w:t>
            </w:r>
            <w:r w:rsidR="00C0018C">
              <w:rPr>
                <w:rFonts w:cstheme="minorHAnsi"/>
                <w:sz w:val="24"/>
                <w:szCs w:val="24"/>
              </w:rPr>
              <w:t xml:space="preserve"> </w:t>
            </w:r>
            <w:r w:rsidR="00C0018C" w:rsidRPr="00690F62">
              <w:rPr>
                <w:rFonts w:cstheme="minorHAnsi"/>
                <w:sz w:val="24"/>
                <w:szCs w:val="24"/>
              </w:rPr>
              <w:t xml:space="preserve">hyphens;  </w:t>
            </w:r>
            <w:r w:rsidRPr="00690F62">
              <w:rPr>
                <w:rFonts w:cstheme="minorHAnsi"/>
                <w:sz w:val="24"/>
                <w:szCs w:val="24"/>
              </w:rPr>
              <w:t xml:space="preserve">      E.g. 05-41201-60</w:t>
            </w:r>
          </w:p>
        </w:tc>
        <w:tc>
          <w:tcPr>
            <w:tcW w:w="457" w:type="pct"/>
            <w:tcBorders>
              <w:top w:val="single" w:sz="8" w:space="0" w:color="auto"/>
              <w:left w:val="single" w:sz="8" w:space="0" w:color="auto"/>
              <w:bottom w:val="single" w:sz="8" w:space="0" w:color="auto"/>
              <w:right w:val="single" w:sz="8" w:space="0" w:color="auto"/>
            </w:tcBorders>
            <w:hideMark/>
          </w:tcPr>
          <w:p w:rsidR="00B66C23" w:rsidRPr="00690F62" w:rsidRDefault="00B66C23" w:rsidP="00BC2DAE">
            <w:pPr>
              <w:spacing w:before="120"/>
              <w:jc w:val="center"/>
              <w:rPr>
                <w:rFonts w:ascii="Calibri" w:hAnsi="Calibri" w:cs="Calibri"/>
                <w:sz w:val="24"/>
                <w:szCs w:val="24"/>
              </w:rPr>
            </w:pPr>
            <w:r w:rsidRPr="00690F62">
              <w:rPr>
                <w:rFonts w:ascii="Calibri" w:hAnsi="Calibri" w:cs="Calibri"/>
                <w:sz w:val="24"/>
                <w:szCs w:val="24"/>
              </w:rPr>
              <w:t>11</w:t>
            </w:r>
          </w:p>
        </w:tc>
        <w:tc>
          <w:tcPr>
            <w:tcW w:w="896" w:type="pct"/>
            <w:tcBorders>
              <w:top w:val="single" w:sz="8" w:space="0" w:color="auto"/>
              <w:left w:val="single" w:sz="8" w:space="0" w:color="auto"/>
              <w:bottom w:val="single" w:sz="8" w:space="0" w:color="auto"/>
              <w:right w:val="single" w:sz="8" w:space="0" w:color="auto"/>
            </w:tcBorders>
            <w:hideMark/>
          </w:tcPr>
          <w:p w:rsidR="00B66C23" w:rsidRPr="00690F62" w:rsidRDefault="00B66C23" w:rsidP="00BC2DAE">
            <w:pPr>
              <w:spacing w:before="120"/>
              <w:rPr>
                <w:sz w:val="24"/>
                <w:szCs w:val="24"/>
              </w:rPr>
            </w:pPr>
            <w:r w:rsidRPr="00690F62">
              <w:rPr>
                <w:sz w:val="24"/>
                <w:szCs w:val="24"/>
              </w:rPr>
              <w:t>Equal to the Entity Account column on the General Ledger screen in PENFAX</w:t>
            </w:r>
          </w:p>
        </w:tc>
        <w:tc>
          <w:tcPr>
            <w:tcW w:w="1305" w:type="pct"/>
            <w:tcBorders>
              <w:top w:val="single" w:sz="8" w:space="0" w:color="auto"/>
              <w:left w:val="single" w:sz="8" w:space="0" w:color="auto"/>
              <w:bottom w:val="single" w:sz="8" w:space="0" w:color="auto"/>
              <w:right w:val="single" w:sz="8" w:space="0" w:color="auto"/>
            </w:tcBorders>
            <w:hideMark/>
          </w:tcPr>
          <w:p w:rsidR="00B66C23" w:rsidRPr="00690F62" w:rsidRDefault="00B66C23" w:rsidP="00C0018C">
            <w:pPr>
              <w:spacing w:before="120"/>
              <w:rPr>
                <w:rFonts w:ascii="Calibri" w:hAnsi="Calibri" w:cs="Calibri"/>
                <w:color w:val="FF0000"/>
                <w:sz w:val="24"/>
                <w:szCs w:val="24"/>
              </w:rPr>
            </w:pPr>
            <w:r w:rsidRPr="00690F62">
              <w:rPr>
                <w:rFonts w:ascii="Calibri" w:hAnsi="Calibri" w:cs="Calibri"/>
                <w:sz w:val="24"/>
                <w:szCs w:val="24"/>
              </w:rPr>
              <w:t>Based on PEBA’s mapping documentation</w:t>
            </w:r>
          </w:p>
        </w:tc>
      </w:tr>
      <w:tr w:rsidR="00690F62" w:rsidRPr="00690F62" w:rsidTr="00C0018C">
        <w:trPr>
          <w:cantSplit/>
          <w:trHeight w:val="216"/>
        </w:trPr>
        <w:tc>
          <w:tcPr>
            <w:tcW w:w="529" w:type="pct"/>
            <w:tcBorders>
              <w:top w:val="single" w:sz="8" w:space="0" w:color="auto"/>
              <w:left w:val="single" w:sz="8" w:space="0" w:color="auto"/>
              <w:bottom w:val="single" w:sz="8" w:space="0" w:color="auto"/>
              <w:right w:val="single" w:sz="8" w:space="0" w:color="auto"/>
            </w:tcBorders>
            <w:vAlign w:val="center"/>
            <w:hideMark/>
          </w:tcPr>
          <w:p w:rsidR="00B66C23" w:rsidRPr="00690F62" w:rsidRDefault="00B66C23" w:rsidP="00BC2DAE">
            <w:pPr>
              <w:spacing w:before="120"/>
              <w:jc w:val="center"/>
              <w:rPr>
                <w:rFonts w:ascii="Calibri" w:hAnsi="Calibri" w:cs="Calibri"/>
                <w:sz w:val="24"/>
                <w:szCs w:val="24"/>
              </w:rPr>
            </w:pPr>
            <w:r w:rsidRPr="00690F62">
              <w:rPr>
                <w:rFonts w:ascii="Calibri" w:hAnsi="Calibri" w:cs="Calibri"/>
                <w:color w:val="000000"/>
                <w:sz w:val="24"/>
                <w:szCs w:val="24"/>
              </w:rPr>
              <w:t>4</w:t>
            </w:r>
          </w:p>
        </w:tc>
        <w:tc>
          <w:tcPr>
            <w:tcW w:w="932" w:type="pct"/>
            <w:tcBorders>
              <w:top w:val="single" w:sz="8" w:space="0" w:color="auto"/>
              <w:left w:val="single" w:sz="8" w:space="0" w:color="auto"/>
              <w:bottom w:val="single" w:sz="8" w:space="0" w:color="auto"/>
              <w:right w:val="single" w:sz="8" w:space="0" w:color="auto"/>
            </w:tcBorders>
            <w:hideMark/>
          </w:tcPr>
          <w:p w:rsidR="00B66C23" w:rsidRPr="00690F62" w:rsidRDefault="00B66C23" w:rsidP="00BC2DAE">
            <w:pPr>
              <w:spacing w:before="120"/>
              <w:rPr>
                <w:rFonts w:cstheme="minorHAnsi"/>
                <w:sz w:val="24"/>
                <w:szCs w:val="24"/>
              </w:rPr>
            </w:pPr>
            <w:r w:rsidRPr="00690F62">
              <w:rPr>
                <w:rFonts w:cstheme="minorHAnsi"/>
                <w:sz w:val="24"/>
                <w:szCs w:val="24"/>
              </w:rPr>
              <w:t>DebitAmount</w:t>
            </w:r>
          </w:p>
        </w:tc>
        <w:tc>
          <w:tcPr>
            <w:tcW w:w="881" w:type="pct"/>
            <w:tcBorders>
              <w:top w:val="single" w:sz="8" w:space="0" w:color="auto"/>
              <w:left w:val="single" w:sz="8" w:space="0" w:color="auto"/>
              <w:bottom w:val="single" w:sz="8" w:space="0" w:color="auto"/>
              <w:right w:val="single" w:sz="8" w:space="0" w:color="auto"/>
            </w:tcBorders>
            <w:hideMark/>
          </w:tcPr>
          <w:p w:rsidR="00B66C23" w:rsidRPr="00690F62" w:rsidRDefault="00B66C23" w:rsidP="00C0018C">
            <w:pPr>
              <w:spacing w:before="120"/>
              <w:rPr>
                <w:rFonts w:cstheme="minorHAnsi"/>
                <w:sz w:val="24"/>
                <w:szCs w:val="24"/>
              </w:rPr>
            </w:pPr>
            <w:r w:rsidRPr="00690F62">
              <w:rPr>
                <w:rFonts w:cstheme="minorHAnsi"/>
                <w:sz w:val="24"/>
                <w:szCs w:val="24"/>
              </w:rPr>
              <w:t>Numeric (2 decimals)</w:t>
            </w:r>
          </w:p>
        </w:tc>
        <w:tc>
          <w:tcPr>
            <w:tcW w:w="457" w:type="pct"/>
            <w:tcBorders>
              <w:top w:val="single" w:sz="8" w:space="0" w:color="auto"/>
              <w:left w:val="single" w:sz="8" w:space="0" w:color="auto"/>
              <w:bottom w:val="single" w:sz="8" w:space="0" w:color="auto"/>
              <w:right w:val="single" w:sz="8" w:space="0" w:color="auto"/>
            </w:tcBorders>
            <w:hideMark/>
          </w:tcPr>
          <w:p w:rsidR="00B66C23" w:rsidRPr="00690F62" w:rsidRDefault="00B66C23" w:rsidP="00BC2DAE">
            <w:pPr>
              <w:spacing w:before="120"/>
              <w:jc w:val="center"/>
              <w:rPr>
                <w:rFonts w:cstheme="minorHAnsi"/>
                <w:sz w:val="24"/>
                <w:szCs w:val="24"/>
              </w:rPr>
            </w:pPr>
            <w:r w:rsidRPr="00690F62">
              <w:rPr>
                <w:rFonts w:cstheme="minorHAnsi"/>
                <w:sz w:val="24"/>
                <w:szCs w:val="24"/>
              </w:rPr>
              <w:t>20</w:t>
            </w:r>
          </w:p>
        </w:tc>
        <w:tc>
          <w:tcPr>
            <w:tcW w:w="896" w:type="pct"/>
            <w:tcBorders>
              <w:top w:val="single" w:sz="8" w:space="0" w:color="auto"/>
              <w:left w:val="single" w:sz="8" w:space="0" w:color="auto"/>
              <w:bottom w:val="single" w:sz="8" w:space="0" w:color="auto"/>
              <w:right w:val="single" w:sz="8" w:space="0" w:color="auto"/>
            </w:tcBorders>
            <w:hideMark/>
          </w:tcPr>
          <w:p w:rsidR="00B66C23" w:rsidRPr="00690F62" w:rsidRDefault="00B66C23" w:rsidP="00BC2DAE">
            <w:pPr>
              <w:spacing w:before="120"/>
              <w:rPr>
                <w:sz w:val="24"/>
                <w:szCs w:val="24"/>
              </w:rPr>
            </w:pPr>
            <w:r w:rsidRPr="00690F62">
              <w:rPr>
                <w:sz w:val="24"/>
                <w:szCs w:val="24"/>
              </w:rPr>
              <w:t>Equal to the Debit Amount column on the General Ledger screen in PENFAX</w:t>
            </w:r>
          </w:p>
          <w:p w:rsidR="00B66C23" w:rsidRPr="00690F62" w:rsidRDefault="00B66C23" w:rsidP="00BC2DAE">
            <w:pPr>
              <w:pStyle w:val="Default"/>
              <w:spacing w:before="120"/>
              <w:jc w:val="center"/>
              <w:rPr>
                <w:rFonts w:asciiTheme="minorHAnsi" w:hAnsiTheme="minorHAnsi" w:cstheme="minorHAnsi"/>
              </w:rPr>
            </w:pPr>
          </w:p>
        </w:tc>
        <w:tc>
          <w:tcPr>
            <w:tcW w:w="1305" w:type="pct"/>
            <w:vMerge w:val="restart"/>
            <w:tcBorders>
              <w:top w:val="single" w:sz="8" w:space="0" w:color="auto"/>
              <w:left w:val="single" w:sz="8" w:space="0" w:color="auto"/>
              <w:bottom w:val="single" w:sz="8" w:space="0" w:color="auto"/>
              <w:right w:val="single" w:sz="8" w:space="0" w:color="auto"/>
            </w:tcBorders>
            <w:hideMark/>
          </w:tcPr>
          <w:p w:rsidR="00B66C23" w:rsidRPr="00690F62" w:rsidRDefault="00B66C23" w:rsidP="00C0018C">
            <w:pPr>
              <w:spacing w:before="120"/>
              <w:rPr>
                <w:rFonts w:cstheme="minorHAnsi"/>
                <w:color w:val="000000"/>
                <w:sz w:val="24"/>
                <w:szCs w:val="24"/>
              </w:rPr>
            </w:pPr>
            <w:r w:rsidRPr="00690F62">
              <w:rPr>
                <w:rFonts w:cstheme="minorHAnsi"/>
                <w:color w:val="000000"/>
                <w:sz w:val="24"/>
                <w:szCs w:val="24"/>
              </w:rPr>
              <w:t>*see note below</w:t>
            </w:r>
          </w:p>
        </w:tc>
      </w:tr>
      <w:tr w:rsidR="00C0018C" w:rsidRPr="00690F62" w:rsidTr="00C0018C">
        <w:trPr>
          <w:cantSplit/>
          <w:trHeight w:val="216"/>
        </w:trPr>
        <w:tc>
          <w:tcPr>
            <w:tcW w:w="529" w:type="pct"/>
            <w:tcBorders>
              <w:top w:val="single" w:sz="8" w:space="0" w:color="auto"/>
              <w:left w:val="single" w:sz="8" w:space="0" w:color="auto"/>
              <w:bottom w:val="single" w:sz="8" w:space="0" w:color="auto"/>
              <w:right w:val="single" w:sz="8" w:space="0" w:color="auto"/>
            </w:tcBorders>
            <w:vAlign w:val="center"/>
            <w:hideMark/>
          </w:tcPr>
          <w:p w:rsidR="00B66C23" w:rsidRPr="00690F62" w:rsidRDefault="00B66C23" w:rsidP="00BC2DAE">
            <w:pPr>
              <w:spacing w:before="120"/>
              <w:jc w:val="center"/>
              <w:rPr>
                <w:rFonts w:ascii="Calibri" w:hAnsi="Calibri" w:cs="Calibri"/>
                <w:color w:val="000000"/>
                <w:sz w:val="24"/>
                <w:szCs w:val="24"/>
              </w:rPr>
            </w:pPr>
            <w:r w:rsidRPr="00690F62">
              <w:rPr>
                <w:rFonts w:ascii="Calibri" w:hAnsi="Calibri" w:cs="Calibri"/>
                <w:color w:val="000000"/>
                <w:sz w:val="24"/>
                <w:szCs w:val="24"/>
              </w:rPr>
              <w:t>5</w:t>
            </w:r>
          </w:p>
        </w:tc>
        <w:tc>
          <w:tcPr>
            <w:tcW w:w="932" w:type="pct"/>
            <w:tcBorders>
              <w:top w:val="single" w:sz="8" w:space="0" w:color="auto"/>
              <w:left w:val="single" w:sz="8" w:space="0" w:color="auto"/>
              <w:bottom w:val="single" w:sz="8" w:space="0" w:color="auto"/>
              <w:right w:val="single" w:sz="8" w:space="0" w:color="auto"/>
            </w:tcBorders>
            <w:hideMark/>
          </w:tcPr>
          <w:p w:rsidR="00B66C23" w:rsidRPr="00690F62" w:rsidRDefault="00B66C23" w:rsidP="00BC2DAE">
            <w:pPr>
              <w:spacing w:before="120"/>
              <w:rPr>
                <w:rFonts w:cstheme="minorHAnsi"/>
                <w:sz w:val="24"/>
                <w:szCs w:val="24"/>
              </w:rPr>
            </w:pPr>
            <w:r w:rsidRPr="00690F62">
              <w:rPr>
                <w:rFonts w:cstheme="minorHAnsi"/>
                <w:sz w:val="24"/>
                <w:szCs w:val="24"/>
              </w:rPr>
              <w:t>CreditAmount</w:t>
            </w:r>
          </w:p>
        </w:tc>
        <w:tc>
          <w:tcPr>
            <w:tcW w:w="881" w:type="pct"/>
            <w:tcBorders>
              <w:top w:val="single" w:sz="8" w:space="0" w:color="auto"/>
              <w:left w:val="single" w:sz="8" w:space="0" w:color="auto"/>
              <w:bottom w:val="single" w:sz="8" w:space="0" w:color="auto"/>
              <w:right w:val="single" w:sz="8" w:space="0" w:color="auto"/>
            </w:tcBorders>
            <w:hideMark/>
          </w:tcPr>
          <w:p w:rsidR="00B66C23" w:rsidRPr="00690F62" w:rsidRDefault="00B66C23" w:rsidP="00C0018C">
            <w:pPr>
              <w:spacing w:before="120"/>
              <w:rPr>
                <w:rFonts w:cstheme="minorHAnsi"/>
                <w:sz w:val="24"/>
                <w:szCs w:val="24"/>
              </w:rPr>
            </w:pPr>
            <w:r w:rsidRPr="00690F62">
              <w:rPr>
                <w:rFonts w:cstheme="minorHAnsi"/>
                <w:sz w:val="24"/>
                <w:szCs w:val="24"/>
              </w:rPr>
              <w:t>Numeric (2 decimals)</w:t>
            </w:r>
          </w:p>
        </w:tc>
        <w:tc>
          <w:tcPr>
            <w:tcW w:w="457" w:type="pct"/>
            <w:tcBorders>
              <w:top w:val="single" w:sz="8" w:space="0" w:color="auto"/>
              <w:left w:val="single" w:sz="8" w:space="0" w:color="auto"/>
              <w:bottom w:val="single" w:sz="8" w:space="0" w:color="auto"/>
              <w:right w:val="single" w:sz="8" w:space="0" w:color="auto"/>
            </w:tcBorders>
            <w:hideMark/>
          </w:tcPr>
          <w:p w:rsidR="00B66C23" w:rsidRPr="00690F62" w:rsidRDefault="00B66C23" w:rsidP="00BC2DAE">
            <w:pPr>
              <w:spacing w:before="120"/>
              <w:jc w:val="center"/>
              <w:rPr>
                <w:rFonts w:cstheme="minorHAnsi"/>
                <w:sz w:val="24"/>
                <w:szCs w:val="24"/>
              </w:rPr>
            </w:pPr>
            <w:r w:rsidRPr="00690F62">
              <w:rPr>
                <w:rFonts w:cstheme="minorHAnsi"/>
                <w:sz w:val="24"/>
                <w:szCs w:val="24"/>
              </w:rPr>
              <w:t>20</w:t>
            </w:r>
          </w:p>
        </w:tc>
        <w:tc>
          <w:tcPr>
            <w:tcW w:w="896" w:type="pct"/>
            <w:tcBorders>
              <w:top w:val="single" w:sz="8" w:space="0" w:color="auto"/>
              <w:left w:val="single" w:sz="8" w:space="0" w:color="auto"/>
              <w:bottom w:val="single" w:sz="8" w:space="0" w:color="auto"/>
              <w:right w:val="single" w:sz="8" w:space="0" w:color="auto"/>
            </w:tcBorders>
            <w:hideMark/>
          </w:tcPr>
          <w:p w:rsidR="00B66C23" w:rsidRPr="00690F62" w:rsidRDefault="00B66C23" w:rsidP="00BC2DAE">
            <w:pPr>
              <w:spacing w:before="120"/>
              <w:rPr>
                <w:sz w:val="24"/>
                <w:szCs w:val="24"/>
              </w:rPr>
            </w:pPr>
            <w:r w:rsidRPr="00690F62">
              <w:rPr>
                <w:sz w:val="24"/>
                <w:szCs w:val="24"/>
              </w:rPr>
              <w:t>Equal to the Credit Amount column on the General Ledger screen in PENFAX</w:t>
            </w:r>
          </w:p>
          <w:p w:rsidR="00B66C23" w:rsidRPr="00690F62" w:rsidRDefault="00B66C23" w:rsidP="00BC2DAE">
            <w:pPr>
              <w:pStyle w:val="Default"/>
              <w:spacing w:before="120"/>
              <w:jc w:val="center"/>
              <w:rPr>
                <w:rFonts w:asciiTheme="minorHAnsi" w:hAnsiTheme="minorHAnsi" w:cstheme="minorHAnsi"/>
              </w:rPr>
            </w:pPr>
          </w:p>
        </w:tc>
        <w:tc>
          <w:tcPr>
            <w:tcW w:w="1305" w:type="pct"/>
            <w:vMerge/>
            <w:tcBorders>
              <w:top w:val="single" w:sz="8" w:space="0" w:color="auto"/>
              <w:left w:val="single" w:sz="8" w:space="0" w:color="auto"/>
              <w:bottom w:val="single" w:sz="8" w:space="0" w:color="auto"/>
              <w:right w:val="single" w:sz="8" w:space="0" w:color="auto"/>
            </w:tcBorders>
            <w:vAlign w:val="center"/>
            <w:hideMark/>
          </w:tcPr>
          <w:p w:rsidR="00B66C23" w:rsidRPr="00690F62" w:rsidRDefault="00B66C23" w:rsidP="00BC2DAE">
            <w:pPr>
              <w:spacing w:before="120"/>
              <w:rPr>
                <w:rFonts w:cstheme="minorHAnsi"/>
                <w:color w:val="000000"/>
                <w:sz w:val="24"/>
                <w:szCs w:val="24"/>
                <w:lang w:val="en-US"/>
              </w:rPr>
            </w:pPr>
          </w:p>
        </w:tc>
      </w:tr>
    </w:tbl>
    <w:p w:rsidR="00C0018C" w:rsidRDefault="00C0018C" w:rsidP="00B66C23">
      <w:pPr>
        <w:spacing w:after="0"/>
        <w:rPr>
          <w:rFonts w:cstheme="minorHAnsi"/>
          <w:bCs/>
          <w:color w:val="000000"/>
          <w:sz w:val="20"/>
          <w:szCs w:val="20"/>
        </w:rPr>
      </w:pPr>
    </w:p>
    <w:p w:rsidR="006C6F27" w:rsidRDefault="006C6F27" w:rsidP="00B66C23">
      <w:pPr>
        <w:spacing w:after="0"/>
        <w:rPr>
          <w:rFonts w:cstheme="minorHAnsi"/>
          <w:bCs/>
          <w:color w:val="000000"/>
          <w:sz w:val="20"/>
          <w:szCs w:val="20"/>
        </w:rPr>
      </w:pPr>
    </w:p>
    <w:p w:rsidR="00B66C23" w:rsidRPr="00C0018C" w:rsidRDefault="00B66C23" w:rsidP="00B66C23">
      <w:pPr>
        <w:spacing w:after="0"/>
        <w:rPr>
          <w:rFonts w:cstheme="minorHAnsi"/>
          <w:sz w:val="24"/>
          <w:szCs w:val="24"/>
          <w:lang w:eastAsia="en-CA"/>
        </w:rPr>
      </w:pPr>
      <w:r w:rsidRPr="00C0018C">
        <w:rPr>
          <w:rFonts w:cstheme="minorHAnsi"/>
          <w:bCs/>
          <w:color w:val="000000"/>
          <w:sz w:val="24"/>
          <w:szCs w:val="24"/>
        </w:rPr>
        <w:t>*</w:t>
      </w:r>
      <w:r w:rsidRPr="00C0018C">
        <w:rPr>
          <w:rFonts w:cstheme="minorHAnsi"/>
          <w:sz w:val="24"/>
          <w:szCs w:val="24"/>
        </w:rPr>
        <w:t xml:space="preserve"> All amounts in Canadian currency.</w:t>
      </w:r>
    </w:p>
    <w:p w:rsidR="00B66C23" w:rsidRPr="00C0018C" w:rsidRDefault="00B66C23" w:rsidP="00B66C23">
      <w:pPr>
        <w:spacing w:after="0"/>
        <w:rPr>
          <w:rFonts w:cstheme="minorHAnsi"/>
          <w:bCs/>
          <w:color w:val="000000"/>
          <w:sz w:val="24"/>
          <w:szCs w:val="24"/>
        </w:rPr>
      </w:pPr>
      <w:r w:rsidRPr="00C0018C">
        <w:rPr>
          <w:rFonts w:cstheme="minorHAnsi"/>
          <w:bCs/>
          <w:color w:val="000000"/>
          <w:sz w:val="24"/>
          <w:szCs w:val="24"/>
        </w:rPr>
        <w:t xml:space="preserve">Report one (1) dollar amount per line either as debit or credit. </w:t>
      </w:r>
    </w:p>
    <w:p w:rsidR="00B66C23" w:rsidRPr="00C0018C" w:rsidRDefault="00B66C23" w:rsidP="00B66C23">
      <w:pPr>
        <w:spacing w:after="0"/>
        <w:rPr>
          <w:rFonts w:cstheme="minorHAnsi"/>
          <w:bCs/>
          <w:color w:val="000000"/>
          <w:sz w:val="24"/>
          <w:szCs w:val="24"/>
        </w:rPr>
      </w:pPr>
      <w:r w:rsidRPr="00C0018C">
        <w:rPr>
          <w:rFonts w:cstheme="minorHAnsi"/>
          <w:bCs/>
          <w:color w:val="000000"/>
          <w:sz w:val="24"/>
          <w:szCs w:val="24"/>
        </w:rPr>
        <w:t>Report one (1) offsetting 0.00 amount per line either as debit or credit.</w:t>
      </w:r>
    </w:p>
    <w:p w:rsidR="00C0018C" w:rsidRDefault="00B66C23" w:rsidP="00B66C23">
      <w:pPr>
        <w:spacing w:after="0"/>
        <w:rPr>
          <w:rFonts w:cstheme="minorHAnsi"/>
          <w:bCs/>
          <w:color w:val="000000"/>
          <w:sz w:val="24"/>
          <w:szCs w:val="24"/>
        </w:rPr>
      </w:pPr>
      <w:r w:rsidRPr="00C0018C">
        <w:rPr>
          <w:rFonts w:cstheme="minorHAnsi"/>
          <w:bCs/>
          <w:color w:val="000000"/>
          <w:sz w:val="24"/>
          <w:szCs w:val="24"/>
        </w:rPr>
        <w:t xml:space="preserve">Report only positive amounts in the file. </w:t>
      </w:r>
    </w:p>
    <w:p w:rsidR="00AD7645" w:rsidRPr="00C0018C" w:rsidRDefault="00AD7645" w:rsidP="00B66C23">
      <w:pPr>
        <w:spacing w:after="0"/>
        <w:rPr>
          <w:rFonts w:cstheme="minorHAnsi"/>
          <w:bCs/>
          <w:color w:val="000000"/>
          <w:sz w:val="24"/>
          <w:szCs w:val="24"/>
        </w:rPr>
      </w:pPr>
    </w:p>
    <w:p w:rsidR="006C6F27" w:rsidRDefault="006C6F27" w:rsidP="007B0B70">
      <w:pPr>
        <w:rPr>
          <w:b/>
          <w:sz w:val="24"/>
          <w:szCs w:val="24"/>
        </w:rPr>
      </w:pPr>
      <w:bookmarkStart w:id="285" w:name="_Toc55210383"/>
    </w:p>
    <w:p w:rsidR="00B66C23" w:rsidRPr="006C6F27" w:rsidRDefault="00B507F0" w:rsidP="007B0B70">
      <w:pPr>
        <w:rPr>
          <w:b/>
          <w:sz w:val="24"/>
          <w:szCs w:val="24"/>
        </w:rPr>
      </w:pPr>
      <w:r w:rsidRPr="006C6F27">
        <w:rPr>
          <w:b/>
          <w:sz w:val="24"/>
          <w:szCs w:val="24"/>
        </w:rPr>
        <w:t xml:space="preserve"> </w:t>
      </w:r>
      <w:r w:rsidR="00B66C23" w:rsidRPr="006C6F27">
        <w:rPr>
          <w:b/>
          <w:sz w:val="24"/>
          <w:szCs w:val="24"/>
        </w:rPr>
        <w:t>CIBC Custodian Project</w:t>
      </w:r>
      <w:r w:rsidR="006C6F27">
        <w:rPr>
          <w:b/>
          <w:sz w:val="24"/>
          <w:szCs w:val="24"/>
        </w:rPr>
        <w:t xml:space="preserve">- </w:t>
      </w:r>
      <w:r w:rsidR="00B66C23" w:rsidRPr="007B0B70">
        <w:rPr>
          <w:b/>
          <w:sz w:val="24"/>
          <w:szCs w:val="24"/>
        </w:rPr>
        <w:t>Investment GP Integration File Output Specifications</w:t>
      </w:r>
      <w:bookmarkEnd w:id="285"/>
      <w:r w:rsidR="007B0B70">
        <w:t>:</w:t>
      </w:r>
      <w:r w:rsidR="00B66C23" w:rsidRPr="007B0B70">
        <w:t xml:space="preserve"> </w:t>
      </w:r>
    </w:p>
    <w:p w:rsidR="00C0018C" w:rsidRPr="00C0018C" w:rsidRDefault="00C0018C" w:rsidP="00C0018C"/>
    <w:tbl>
      <w:tblPr>
        <w:tblW w:w="483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1252"/>
        <w:gridCol w:w="5911"/>
        <w:gridCol w:w="1195"/>
      </w:tblGrid>
      <w:tr w:rsidR="00B66C23" w:rsidRPr="00C0018C" w:rsidTr="00C0018C">
        <w:trPr>
          <w:cantSplit/>
          <w:tblHeader/>
        </w:trPr>
        <w:tc>
          <w:tcPr>
            <w:tcW w:w="436" w:type="pct"/>
            <w:tcBorders>
              <w:top w:val="single" w:sz="4" w:space="0" w:color="auto"/>
              <w:left w:val="single" w:sz="4" w:space="0" w:color="auto"/>
              <w:bottom w:val="single" w:sz="4" w:space="0" w:color="auto"/>
              <w:right w:val="single" w:sz="4" w:space="0" w:color="auto"/>
            </w:tcBorders>
            <w:shd w:val="clear" w:color="auto" w:fill="BFBFBF"/>
            <w:hideMark/>
          </w:tcPr>
          <w:p w:rsidR="00B66C23" w:rsidRPr="00C0018C" w:rsidRDefault="00B66C23" w:rsidP="00BC2DAE">
            <w:pPr>
              <w:spacing w:before="120"/>
              <w:rPr>
                <w:rFonts w:ascii="Calibri" w:eastAsia="MS Mincho" w:hAnsi="Calibri" w:cs="Tahoma"/>
                <w:b/>
                <w:bCs/>
                <w:color w:val="000000"/>
                <w:sz w:val="24"/>
                <w:szCs w:val="24"/>
              </w:rPr>
            </w:pPr>
            <w:r w:rsidRPr="00C0018C">
              <w:rPr>
                <w:rFonts w:ascii="Calibri" w:eastAsia="MS Mincho" w:hAnsi="Calibri" w:cs="Tahoma"/>
                <w:b/>
                <w:bCs/>
                <w:color w:val="000000"/>
                <w:sz w:val="24"/>
                <w:szCs w:val="24"/>
              </w:rPr>
              <w:lastRenderedPageBreak/>
              <w:t>ID</w:t>
            </w:r>
          </w:p>
        </w:tc>
        <w:tc>
          <w:tcPr>
            <w:tcW w:w="3909" w:type="pct"/>
            <w:gridSpan w:val="2"/>
            <w:tcBorders>
              <w:top w:val="single" w:sz="4" w:space="0" w:color="auto"/>
              <w:left w:val="single" w:sz="4" w:space="0" w:color="auto"/>
              <w:bottom w:val="single" w:sz="4" w:space="0" w:color="auto"/>
              <w:right w:val="single" w:sz="4" w:space="0" w:color="auto"/>
            </w:tcBorders>
            <w:shd w:val="clear" w:color="auto" w:fill="BFBFBF"/>
            <w:hideMark/>
          </w:tcPr>
          <w:p w:rsidR="00B66C23" w:rsidRPr="00C0018C" w:rsidRDefault="00B66C23" w:rsidP="00BC2DAE">
            <w:pPr>
              <w:spacing w:before="120"/>
              <w:rPr>
                <w:rFonts w:ascii="Calibri" w:eastAsia="MS Mincho" w:hAnsi="Calibri" w:cs="Tahoma"/>
                <w:b/>
                <w:bCs/>
                <w:color w:val="000000"/>
                <w:sz w:val="24"/>
                <w:szCs w:val="24"/>
              </w:rPr>
            </w:pPr>
            <w:r w:rsidRPr="00C0018C">
              <w:rPr>
                <w:rFonts w:ascii="Calibri" w:eastAsia="MS Mincho" w:hAnsi="Calibri" w:cs="Tahoma"/>
                <w:b/>
                <w:bCs/>
                <w:color w:val="000000"/>
                <w:sz w:val="24"/>
                <w:szCs w:val="24"/>
              </w:rPr>
              <w:t>Specification</w:t>
            </w:r>
          </w:p>
        </w:tc>
        <w:tc>
          <w:tcPr>
            <w:tcW w:w="655" w:type="pct"/>
            <w:tcBorders>
              <w:top w:val="single" w:sz="4" w:space="0" w:color="auto"/>
              <w:left w:val="single" w:sz="4" w:space="0" w:color="auto"/>
              <w:bottom w:val="single" w:sz="4" w:space="0" w:color="auto"/>
              <w:right w:val="single" w:sz="4" w:space="0" w:color="auto"/>
            </w:tcBorders>
            <w:shd w:val="clear" w:color="auto" w:fill="BFBFBF"/>
            <w:hideMark/>
          </w:tcPr>
          <w:p w:rsidR="00B66C23" w:rsidRPr="00C0018C" w:rsidRDefault="00B66C23" w:rsidP="00BC2DAE">
            <w:pPr>
              <w:spacing w:before="120"/>
              <w:jc w:val="center"/>
              <w:rPr>
                <w:rFonts w:ascii="Calibri" w:eastAsia="MS Mincho" w:hAnsi="Calibri" w:cs="Tahoma"/>
                <w:b/>
                <w:bCs/>
                <w:color w:val="000000"/>
                <w:sz w:val="24"/>
                <w:szCs w:val="24"/>
              </w:rPr>
            </w:pPr>
            <w:r w:rsidRPr="00C0018C">
              <w:rPr>
                <w:rFonts w:ascii="Calibri" w:eastAsia="MS Mincho" w:hAnsi="Calibri" w:cs="Tahoma"/>
                <w:b/>
                <w:bCs/>
                <w:color w:val="000000"/>
                <w:sz w:val="24"/>
                <w:szCs w:val="24"/>
              </w:rPr>
              <w:t>Priority</w:t>
            </w:r>
          </w:p>
        </w:tc>
      </w:tr>
      <w:tr w:rsidR="00B66C23" w:rsidRPr="00C0018C" w:rsidTr="00C0018C">
        <w:trPr>
          <w:cantSplit/>
        </w:trPr>
        <w:tc>
          <w:tcPr>
            <w:tcW w:w="436"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Tahoma"/>
                <w:bCs/>
                <w:color w:val="000000"/>
                <w:sz w:val="24"/>
                <w:szCs w:val="24"/>
              </w:rPr>
            </w:pPr>
            <w:r w:rsidRPr="00C0018C">
              <w:rPr>
                <w:rFonts w:ascii="Calibri" w:eastAsia="MS Mincho" w:hAnsi="Calibri" w:cs="Tahoma"/>
                <w:bCs/>
                <w:color w:val="000000"/>
                <w:sz w:val="24"/>
                <w:szCs w:val="24"/>
              </w:rPr>
              <w:t>9.5.01</w:t>
            </w:r>
          </w:p>
        </w:tc>
        <w:tc>
          <w:tcPr>
            <w:tcW w:w="686"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Tahoma"/>
                <w:bCs/>
                <w:color w:val="000000"/>
                <w:sz w:val="24"/>
                <w:szCs w:val="24"/>
              </w:rPr>
            </w:pPr>
            <w:r w:rsidRPr="00C0018C">
              <w:rPr>
                <w:rFonts w:ascii="Calibri" w:eastAsia="MS Mincho" w:hAnsi="Calibri" w:cs="Tahoma"/>
                <w:bCs/>
                <w:color w:val="000000"/>
                <w:sz w:val="24"/>
                <w:szCs w:val="24"/>
              </w:rPr>
              <w:t>Filename</w:t>
            </w:r>
          </w:p>
        </w:tc>
        <w:tc>
          <w:tcPr>
            <w:tcW w:w="3223"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Times New Roman"/>
                <w:bCs/>
                <w:iCs/>
                <w:sz w:val="24"/>
                <w:szCs w:val="24"/>
              </w:rPr>
            </w:pPr>
            <w:r w:rsidRPr="00C0018C">
              <w:rPr>
                <w:rFonts w:ascii="Calibri" w:eastAsia="MS Mincho" w:hAnsi="Calibri"/>
                <w:bCs/>
                <w:iCs/>
                <w:sz w:val="24"/>
                <w:szCs w:val="24"/>
              </w:rPr>
              <w:t>PLANInvestmentJE_MMDDYYYY.csv where PLAN = PEPP or MEPP</w:t>
            </w:r>
          </w:p>
          <w:p w:rsidR="00B66C23" w:rsidRPr="00C0018C" w:rsidRDefault="00B66C23" w:rsidP="00BC2DAE">
            <w:pPr>
              <w:spacing w:before="120"/>
              <w:rPr>
                <w:rFonts w:ascii="Calibri" w:eastAsia="MS Mincho" w:hAnsi="Calibri"/>
                <w:bCs/>
                <w:iCs/>
                <w:sz w:val="24"/>
                <w:szCs w:val="24"/>
              </w:rPr>
            </w:pPr>
            <w:r w:rsidRPr="00C0018C">
              <w:rPr>
                <w:rFonts w:ascii="Calibri" w:eastAsia="MS Mincho" w:hAnsi="Calibri"/>
                <w:bCs/>
                <w:iCs/>
                <w:sz w:val="24"/>
                <w:szCs w:val="24"/>
              </w:rPr>
              <w:t>Example:</w:t>
            </w:r>
          </w:p>
          <w:p w:rsidR="00B66C23" w:rsidRPr="00C0018C" w:rsidRDefault="00B66C23" w:rsidP="00BC2DAE">
            <w:pPr>
              <w:spacing w:before="120"/>
              <w:rPr>
                <w:rFonts w:ascii="Calibri" w:eastAsia="MS Mincho" w:hAnsi="Calibri"/>
                <w:bCs/>
                <w:iCs/>
                <w:sz w:val="24"/>
                <w:szCs w:val="24"/>
              </w:rPr>
            </w:pPr>
            <w:r w:rsidRPr="00C0018C">
              <w:rPr>
                <w:rFonts w:ascii="Calibri" w:eastAsia="MS Mincho" w:hAnsi="Calibri"/>
                <w:bCs/>
                <w:iCs/>
                <w:sz w:val="24"/>
                <w:szCs w:val="24"/>
              </w:rPr>
              <w:t>PEPPInvestmentJE_09302020.csv</w:t>
            </w:r>
          </w:p>
          <w:p w:rsidR="00B66C23" w:rsidRPr="00C0018C" w:rsidRDefault="00B66C23" w:rsidP="00BC2DAE">
            <w:pPr>
              <w:spacing w:before="120"/>
              <w:rPr>
                <w:rFonts w:ascii="Calibri" w:eastAsia="MS Mincho" w:hAnsi="Calibri" w:cs="Tahoma"/>
                <w:bCs/>
                <w:color w:val="000000"/>
                <w:sz w:val="24"/>
                <w:szCs w:val="24"/>
                <w:highlight w:val="yellow"/>
              </w:rPr>
            </w:pPr>
            <w:r w:rsidRPr="00C0018C">
              <w:rPr>
                <w:rFonts w:ascii="Calibri" w:eastAsia="MS Mincho" w:hAnsi="Calibri"/>
                <w:bCs/>
                <w:iCs/>
                <w:sz w:val="24"/>
                <w:szCs w:val="24"/>
              </w:rPr>
              <w:t>MEPPInvestmentJE_09302020.csv</w:t>
            </w:r>
          </w:p>
        </w:tc>
        <w:tc>
          <w:tcPr>
            <w:tcW w:w="655"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jc w:val="center"/>
              <w:rPr>
                <w:rFonts w:ascii="Calibri" w:eastAsia="MS Mincho" w:hAnsi="Calibri" w:cs="Tahoma"/>
                <w:bCs/>
                <w:color w:val="000000"/>
                <w:sz w:val="24"/>
                <w:szCs w:val="24"/>
              </w:rPr>
            </w:pPr>
            <w:r w:rsidRPr="00C0018C">
              <w:rPr>
                <w:rFonts w:ascii="Calibri" w:eastAsia="MS Mincho" w:hAnsi="Calibri" w:cs="Tahoma"/>
                <w:bCs/>
                <w:color w:val="000000"/>
                <w:sz w:val="24"/>
                <w:szCs w:val="24"/>
              </w:rPr>
              <w:t>H</w:t>
            </w:r>
          </w:p>
        </w:tc>
      </w:tr>
      <w:tr w:rsidR="00B66C23" w:rsidRPr="00C0018C" w:rsidTr="00C0018C">
        <w:trPr>
          <w:cantSplit/>
        </w:trPr>
        <w:tc>
          <w:tcPr>
            <w:tcW w:w="436"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Tahoma"/>
                <w:bCs/>
                <w:color w:val="000000"/>
                <w:sz w:val="24"/>
                <w:szCs w:val="24"/>
              </w:rPr>
            </w:pPr>
            <w:r w:rsidRPr="00C0018C">
              <w:rPr>
                <w:rFonts w:ascii="Calibri" w:eastAsia="MS Mincho" w:hAnsi="Calibri" w:cs="Tahoma"/>
                <w:bCs/>
                <w:color w:val="000000"/>
                <w:sz w:val="24"/>
                <w:szCs w:val="24"/>
              </w:rPr>
              <w:t>9.5.02</w:t>
            </w:r>
          </w:p>
        </w:tc>
        <w:tc>
          <w:tcPr>
            <w:tcW w:w="686"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Tahoma"/>
                <w:bCs/>
                <w:color w:val="000000"/>
                <w:sz w:val="24"/>
                <w:szCs w:val="24"/>
              </w:rPr>
            </w:pPr>
            <w:r w:rsidRPr="00C0018C">
              <w:rPr>
                <w:rFonts w:ascii="Calibri" w:eastAsia="MS Mincho" w:hAnsi="Calibri" w:cs="Tahoma"/>
                <w:bCs/>
                <w:color w:val="000000"/>
                <w:sz w:val="24"/>
                <w:szCs w:val="24"/>
              </w:rPr>
              <w:t>File Header</w:t>
            </w:r>
          </w:p>
        </w:tc>
        <w:tc>
          <w:tcPr>
            <w:tcW w:w="3223"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Tahoma"/>
                <w:bCs/>
                <w:color w:val="000000"/>
                <w:sz w:val="24"/>
                <w:szCs w:val="24"/>
              </w:rPr>
            </w:pPr>
            <w:r w:rsidRPr="00C0018C">
              <w:rPr>
                <w:rFonts w:ascii="Calibri" w:eastAsia="MS Mincho" w:hAnsi="Calibri"/>
                <w:bCs/>
                <w:sz w:val="24"/>
                <w:szCs w:val="24"/>
              </w:rPr>
              <w:t xml:space="preserve">File header record is not required on the output file.  </w:t>
            </w:r>
          </w:p>
        </w:tc>
        <w:tc>
          <w:tcPr>
            <w:tcW w:w="655"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jc w:val="center"/>
              <w:rPr>
                <w:rFonts w:ascii="Calibri" w:eastAsia="MS Mincho" w:hAnsi="Calibri" w:cs="Tahoma"/>
                <w:bCs/>
                <w:color w:val="000000"/>
                <w:sz w:val="24"/>
                <w:szCs w:val="24"/>
              </w:rPr>
            </w:pPr>
            <w:r w:rsidRPr="00C0018C">
              <w:rPr>
                <w:rFonts w:ascii="Calibri" w:eastAsia="MS Mincho" w:hAnsi="Calibri" w:cs="Tahoma"/>
                <w:bCs/>
                <w:color w:val="000000"/>
                <w:sz w:val="24"/>
                <w:szCs w:val="24"/>
              </w:rPr>
              <w:t>H</w:t>
            </w:r>
          </w:p>
        </w:tc>
      </w:tr>
      <w:tr w:rsidR="00B66C23" w:rsidRPr="00C0018C" w:rsidTr="00C0018C">
        <w:trPr>
          <w:cantSplit/>
        </w:trPr>
        <w:tc>
          <w:tcPr>
            <w:tcW w:w="436"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Tahoma"/>
                <w:bCs/>
                <w:color w:val="000000"/>
                <w:sz w:val="24"/>
                <w:szCs w:val="24"/>
              </w:rPr>
            </w:pPr>
            <w:r w:rsidRPr="00C0018C">
              <w:rPr>
                <w:rFonts w:ascii="Calibri" w:eastAsia="MS Mincho" w:hAnsi="Calibri" w:cs="Tahoma"/>
                <w:bCs/>
                <w:color w:val="000000"/>
                <w:sz w:val="24"/>
                <w:szCs w:val="24"/>
              </w:rPr>
              <w:t>9.1.03</w:t>
            </w:r>
          </w:p>
        </w:tc>
        <w:tc>
          <w:tcPr>
            <w:tcW w:w="686"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Tahoma"/>
                <w:bCs/>
                <w:color w:val="000000"/>
                <w:sz w:val="24"/>
                <w:szCs w:val="24"/>
              </w:rPr>
            </w:pPr>
            <w:r w:rsidRPr="00C0018C">
              <w:rPr>
                <w:rFonts w:ascii="Calibri" w:eastAsia="MS Mincho" w:hAnsi="Calibri" w:cs="Tahoma"/>
                <w:bCs/>
                <w:color w:val="000000"/>
                <w:sz w:val="24"/>
                <w:szCs w:val="24"/>
              </w:rPr>
              <w:t>File Data -Content</w:t>
            </w:r>
          </w:p>
        </w:tc>
        <w:tc>
          <w:tcPr>
            <w:tcW w:w="3223"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Times New Roman"/>
                <w:bCs/>
                <w:sz w:val="24"/>
                <w:szCs w:val="24"/>
              </w:rPr>
            </w:pPr>
            <w:r w:rsidRPr="00C0018C">
              <w:rPr>
                <w:rFonts w:ascii="Calibri" w:eastAsia="MS Mincho" w:hAnsi="Calibri"/>
                <w:bCs/>
                <w:sz w:val="24"/>
                <w:szCs w:val="24"/>
              </w:rPr>
              <w:t xml:space="preserve">Body of file records will be sourced from IAS using the NEXEN report called General Ledger Detail.  Reference Section 4.2.  </w:t>
            </w:r>
          </w:p>
        </w:tc>
        <w:tc>
          <w:tcPr>
            <w:tcW w:w="655"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jc w:val="center"/>
              <w:rPr>
                <w:rFonts w:ascii="Calibri" w:eastAsia="MS Mincho" w:hAnsi="Calibri" w:cs="Tahoma"/>
                <w:bCs/>
                <w:color w:val="000000"/>
                <w:sz w:val="24"/>
                <w:szCs w:val="24"/>
              </w:rPr>
            </w:pPr>
            <w:r w:rsidRPr="00C0018C">
              <w:rPr>
                <w:rFonts w:ascii="Calibri" w:eastAsia="MS Mincho" w:hAnsi="Calibri" w:cs="Tahoma"/>
                <w:bCs/>
                <w:color w:val="000000"/>
                <w:sz w:val="24"/>
                <w:szCs w:val="24"/>
              </w:rPr>
              <w:t>H</w:t>
            </w:r>
          </w:p>
        </w:tc>
      </w:tr>
      <w:tr w:rsidR="00B66C23" w:rsidRPr="00C0018C" w:rsidTr="00C0018C">
        <w:tc>
          <w:tcPr>
            <w:tcW w:w="436"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Tahoma"/>
                <w:bCs/>
                <w:color w:val="000000"/>
                <w:sz w:val="24"/>
                <w:szCs w:val="24"/>
              </w:rPr>
            </w:pPr>
            <w:r w:rsidRPr="00C0018C">
              <w:rPr>
                <w:rFonts w:ascii="Calibri" w:eastAsia="MS Mincho" w:hAnsi="Calibri" w:cs="Tahoma"/>
                <w:bCs/>
                <w:color w:val="000000"/>
                <w:sz w:val="24"/>
                <w:szCs w:val="24"/>
              </w:rPr>
              <w:t>9.1.04</w:t>
            </w:r>
          </w:p>
        </w:tc>
        <w:tc>
          <w:tcPr>
            <w:tcW w:w="686"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Tahoma"/>
                <w:bCs/>
                <w:color w:val="000000"/>
                <w:sz w:val="24"/>
                <w:szCs w:val="24"/>
              </w:rPr>
            </w:pPr>
            <w:r w:rsidRPr="00C0018C">
              <w:rPr>
                <w:rFonts w:ascii="Calibri" w:eastAsia="MS Mincho" w:hAnsi="Calibri" w:cs="Tahoma"/>
                <w:bCs/>
                <w:color w:val="000000"/>
                <w:sz w:val="24"/>
                <w:szCs w:val="24"/>
              </w:rPr>
              <w:t>File Data -Zero activity</w:t>
            </w:r>
          </w:p>
        </w:tc>
        <w:tc>
          <w:tcPr>
            <w:tcW w:w="3223"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eastAsia="MS Mincho" w:cstheme="minorHAnsi"/>
                <w:bCs/>
                <w:sz w:val="24"/>
                <w:szCs w:val="24"/>
              </w:rPr>
            </w:pPr>
            <w:r w:rsidRPr="00C0018C">
              <w:rPr>
                <w:rFonts w:eastAsia="MS Mincho" w:cstheme="minorHAnsi"/>
                <w:bCs/>
                <w:sz w:val="24"/>
                <w:szCs w:val="24"/>
              </w:rPr>
              <w:t>NEXEN/IAS General Ledgers with zero activity will be omitted from the file.</w:t>
            </w:r>
          </w:p>
        </w:tc>
        <w:tc>
          <w:tcPr>
            <w:tcW w:w="655"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jc w:val="center"/>
              <w:rPr>
                <w:rFonts w:ascii="Calibri" w:eastAsia="MS Mincho" w:hAnsi="Calibri" w:cs="Tahoma"/>
                <w:bCs/>
                <w:color w:val="000000"/>
                <w:sz w:val="24"/>
                <w:szCs w:val="24"/>
              </w:rPr>
            </w:pPr>
            <w:r w:rsidRPr="00C0018C">
              <w:rPr>
                <w:rFonts w:ascii="Calibri" w:eastAsia="MS Mincho" w:hAnsi="Calibri" w:cs="Tahoma"/>
                <w:bCs/>
                <w:color w:val="000000"/>
                <w:sz w:val="24"/>
                <w:szCs w:val="24"/>
              </w:rPr>
              <w:t>H</w:t>
            </w:r>
          </w:p>
        </w:tc>
      </w:tr>
      <w:tr w:rsidR="00B66C23" w:rsidRPr="00C0018C" w:rsidTr="00C0018C">
        <w:tc>
          <w:tcPr>
            <w:tcW w:w="436"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Tahoma"/>
                <w:bCs/>
                <w:color w:val="000000"/>
                <w:sz w:val="24"/>
                <w:szCs w:val="24"/>
              </w:rPr>
            </w:pPr>
            <w:r w:rsidRPr="00C0018C">
              <w:rPr>
                <w:rFonts w:ascii="Calibri" w:eastAsia="MS Mincho" w:hAnsi="Calibri" w:cs="Tahoma"/>
                <w:bCs/>
                <w:color w:val="000000"/>
                <w:sz w:val="24"/>
                <w:szCs w:val="24"/>
              </w:rPr>
              <w:t>9.1.05</w:t>
            </w:r>
          </w:p>
        </w:tc>
        <w:tc>
          <w:tcPr>
            <w:tcW w:w="686"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Tahoma"/>
                <w:bCs/>
                <w:color w:val="000000"/>
                <w:sz w:val="24"/>
                <w:szCs w:val="24"/>
              </w:rPr>
            </w:pPr>
            <w:r w:rsidRPr="00C0018C">
              <w:rPr>
                <w:rFonts w:ascii="Calibri" w:eastAsia="MS Mincho" w:hAnsi="Calibri" w:cs="Tahoma"/>
                <w:bCs/>
                <w:color w:val="000000"/>
                <w:sz w:val="24"/>
                <w:szCs w:val="24"/>
              </w:rPr>
              <w:t>File Data - Accounts</w:t>
            </w:r>
          </w:p>
        </w:tc>
        <w:tc>
          <w:tcPr>
            <w:tcW w:w="3223"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Arial"/>
                <w:sz w:val="24"/>
                <w:szCs w:val="24"/>
              </w:rPr>
            </w:pPr>
            <w:r w:rsidRPr="00C0018C">
              <w:rPr>
                <w:rFonts w:ascii="Calibri" w:eastAsia="MS Mincho" w:hAnsi="Calibri"/>
                <w:bCs/>
                <w:sz w:val="24"/>
                <w:szCs w:val="24"/>
              </w:rPr>
              <w:t>PEPP and MEPP accounts; A NEXEN group account will be used to capture accounts.</w:t>
            </w:r>
          </w:p>
        </w:tc>
        <w:tc>
          <w:tcPr>
            <w:tcW w:w="655"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jc w:val="center"/>
              <w:rPr>
                <w:rFonts w:ascii="Calibri" w:eastAsia="MS Mincho" w:hAnsi="Calibri" w:cs="Tahoma"/>
                <w:bCs/>
                <w:color w:val="000000"/>
                <w:sz w:val="24"/>
                <w:szCs w:val="24"/>
              </w:rPr>
            </w:pPr>
            <w:r w:rsidRPr="00C0018C">
              <w:rPr>
                <w:rFonts w:ascii="Calibri" w:eastAsia="MS Mincho" w:hAnsi="Calibri" w:cs="Tahoma"/>
                <w:bCs/>
                <w:color w:val="000000"/>
                <w:sz w:val="24"/>
                <w:szCs w:val="24"/>
              </w:rPr>
              <w:t>H</w:t>
            </w:r>
          </w:p>
        </w:tc>
      </w:tr>
      <w:tr w:rsidR="00B66C23" w:rsidRPr="00C0018C" w:rsidTr="00C0018C">
        <w:trPr>
          <w:cantSplit/>
        </w:trPr>
        <w:tc>
          <w:tcPr>
            <w:tcW w:w="436"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Tahoma"/>
                <w:bCs/>
                <w:color w:val="000000"/>
                <w:sz w:val="24"/>
                <w:szCs w:val="24"/>
              </w:rPr>
            </w:pPr>
            <w:r w:rsidRPr="00C0018C">
              <w:rPr>
                <w:rFonts w:ascii="Calibri" w:eastAsia="MS Mincho" w:hAnsi="Calibri" w:cs="Tahoma"/>
                <w:bCs/>
                <w:color w:val="000000"/>
                <w:sz w:val="24"/>
                <w:szCs w:val="24"/>
              </w:rPr>
              <w:t>9.1.06</w:t>
            </w:r>
          </w:p>
        </w:tc>
        <w:tc>
          <w:tcPr>
            <w:tcW w:w="686"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Tahoma"/>
                <w:bCs/>
                <w:color w:val="000000"/>
                <w:sz w:val="24"/>
                <w:szCs w:val="24"/>
              </w:rPr>
            </w:pPr>
            <w:r w:rsidRPr="00C0018C">
              <w:rPr>
                <w:rFonts w:ascii="Calibri" w:eastAsia="MS Mincho" w:hAnsi="Calibri" w:cs="Tahoma"/>
                <w:bCs/>
                <w:color w:val="000000"/>
                <w:sz w:val="24"/>
                <w:szCs w:val="24"/>
              </w:rPr>
              <w:t>File Trailer</w:t>
            </w:r>
          </w:p>
        </w:tc>
        <w:tc>
          <w:tcPr>
            <w:tcW w:w="3223"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Arial"/>
                <w:sz w:val="24"/>
                <w:szCs w:val="24"/>
              </w:rPr>
            </w:pPr>
            <w:r w:rsidRPr="00C0018C">
              <w:rPr>
                <w:rFonts w:ascii="Calibri" w:eastAsia="MS Mincho" w:hAnsi="Calibri"/>
                <w:bCs/>
                <w:sz w:val="24"/>
                <w:szCs w:val="24"/>
              </w:rPr>
              <w:t xml:space="preserve">File trailer record is not required on the output file. </w:t>
            </w:r>
          </w:p>
        </w:tc>
        <w:tc>
          <w:tcPr>
            <w:tcW w:w="655"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jc w:val="center"/>
              <w:rPr>
                <w:rFonts w:ascii="Calibri" w:eastAsia="MS Mincho" w:hAnsi="Calibri" w:cs="Tahoma"/>
                <w:bCs/>
                <w:color w:val="000000"/>
                <w:sz w:val="24"/>
                <w:szCs w:val="24"/>
              </w:rPr>
            </w:pPr>
            <w:r w:rsidRPr="00C0018C">
              <w:rPr>
                <w:rFonts w:ascii="Calibri" w:eastAsia="MS Mincho" w:hAnsi="Calibri" w:cs="Tahoma"/>
                <w:bCs/>
                <w:color w:val="000000"/>
                <w:sz w:val="24"/>
                <w:szCs w:val="24"/>
              </w:rPr>
              <w:t>H</w:t>
            </w:r>
          </w:p>
        </w:tc>
      </w:tr>
      <w:tr w:rsidR="00B66C23" w:rsidRPr="00C0018C" w:rsidTr="00C0018C">
        <w:trPr>
          <w:cantSplit/>
        </w:trPr>
        <w:tc>
          <w:tcPr>
            <w:tcW w:w="436"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Tahoma"/>
                <w:bCs/>
                <w:color w:val="000000"/>
                <w:sz w:val="24"/>
                <w:szCs w:val="24"/>
              </w:rPr>
            </w:pPr>
            <w:r w:rsidRPr="00C0018C">
              <w:rPr>
                <w:rFonts w:ascii="Calibri" w:eastAsia="MS Mincho" w:hAnsi="Calibri" w:cs="Tahoma"/>
                <w:bCs/>
                <w:color w:val="000000"/>
                <w:sz w:val="24"/>
                <w:szCs w:val="24"/>
              </w:rPr>
              <w:t>9.1.07</w:t>
            </w:r>
          </w:p>
        </w:tc>
        <w:tc>
          <w:tcPr>
            <w:tcW w:w="686"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Tahoma"/>
                <w:bCs/>
                <w:color w:val="000000"/>
                <w:sz w:val="24"/>
                <w:szCs w:val="24"/>
              </w:rPr>
            </w:pPr>
            <w:r w:rsidRPr="00C0018C">
              <w:rPr>
                <w:rFonts w:ascii="Calibri" w:eastAsia="MS Mincho" w:hAnsi="Calibri" w:cs="Tahoma"/>
                <w:bCs/>
                <w:color w:val="000000"/>
                <w:sz w:val="24"/>
                <w:szCs w:val="24"/>
              </w:rPr>
              <w:t>File Format</w:t>
            </w:r>
          </w:p>
        </w:tc>
        <w:tc>
          <w:tcPr>
            <w:tcW w:w="3223"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Arial"/>
                <w:sz w:val="24"/>
                <w:szCs w:val="24"/>
              </w:rPr>
            </w:pPr>
            <w:r w:rsidRPr="00C0018C">
              <w:rPr>
                <w:rFonts w:ascii="Calibri" w:hAnsi="Calibri"/>
                <w:sz w:val="24"/>
                <w:szCs w:val="24"/>
              </w:rPr>
              <w:t>File must be in ‘csv’ format with comma as the delimiter. No quotations are required around the data within the file unless the data, for a specific field, contains a comma “,” as part of the data, in this case quotations around that data would be required.</w:t>
            </w:r>
          </w:p>
        </w:tc>
        <w:tc>
          <w:tcPr>
            <w:tcW w:w="655"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jc w:val="center"/>
              <w:rPr>
                <w:rFonts w:ascii="Calibri" w:eastAsia="MS Mincho" w:hAnsi="Calibri" w:cs="Tahoma"/>
                <w:bCs/>
                <w:color w:val="000000"/>
                <w:sz w:val="24"/>
                <w:szCs w:val="24"/>
              </w:rPr>
            </w:pPr>
            <w:r w:rsidRPr="00C0018C">
              <w:rPr>
                <w:rFonts w:ascii="Calibri" w:eastAsia="MS Mincho" w:hAnsi="Calibri" w:cs="Tahoma"/>
                <w:bCs/>
                <w:color w:val="000000"/>
                <w:sz w:val="24"/>
                <w:szCs w:val="24"/>
              </w:rPr>
              <w:t>H</w:t>
            </w:r>
          </w:p>
        </w:tc>
      </w:tr>
      <w:tr w:rsidR="00B66C23" w:rsidRPr="00C0018C" w:rsidTr="00C0018C">
        <w:trPr>
          <w:cantSplit/>
        </w:trPr>
        <w:tc>
          <w:tcPr>
            <w:tcW w:w="436"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Tahoma"/>
                <w:bCs/>
                <w:color w:val="000000"/>
                <w:sz w:val="24"/>
                <w:szCs w:val="24"/>
              </w:rPr>
            </w:pPr>
            <w:r w:rsidRPr="00C0018C">
              <w:rPr>
                <w:rFonts w:ascii="Calibri" w:eastAsia="MS Mincho" w:hAnsi="Calibri" w:cs="Tahoma"/>
                <w:bCs/>
                <w:color w:val="000000"/>
                <w:sz w:val="24"/>
                <w:szCs w:val="24"/>
              </w:rPr>
              <w:t>9.1.08</w:t>
            </w:r>
          </w:p>
        </w:tc>
        <w:tc>
          <w:tcPr>
            <w:tcW w:w="686"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Tahoma"/>
                <w:bCs/>
                <w:color w:val="000000"/>
                <w:sz w:val="24"/>
                <w:szCs w:val="24"/>
              </w:rPr>
            </w:pPr>
            <w:r w:rsidRPr="00C0018C">
              <w:rPr>
                <w:rFonts w:ascii="Calibri" w:eastAsia="MS Mincho" w:hAnsi="Calibri" w:cs="Tahoma"/>
                <w:bCs/>
                <w:color w:val="000000"/>
                <w:sz w:val="24"/>
                <w:szCs w:val="24"/>
              </w:rPr>
              <w:t>File Delivery Method</w:t>
            </w:r>
          </w:p>
        </w:tc>
        <w:tc>
          <w:tcPr>
            <w:tcW w:w="3223"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Arial"/>
                <w:sz w:val="24"/>
                <w:szCs w:val="24"/>
              </w:rPr>
            </w:pPr>
            <w:r w:rsidRPr="00C0018C">
              <w:rPr>
                <w:rFonts w:ascii="Calibri" w:eastAsia="MS Mincho" w:hAnsi="Calibri" w:cs="Arial"/>
                <w:sz w:val="24"/>
                <w:szCs w:val="24"/>
              </w:rPr>
              <w:t>Secure file delivery of 2 files (one for PEPP and one for MEPP) via SFTP to PEBA required.  NEXEN Scheduling and Distribution functionality will be used.</w:t>
            </w:r>
          </w:p>
        </w:tc>
        <w:tc>
          <w:tcPr>
            <w:tcW w:w="655"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jc w:val="center"/>
              <w:rPr>
                <w:rFonts w:ascii="Calibri" w:eastAsia="MS Mincho" w:hAnsi="Calibri" w:cs="Tahoma"/>
                <w:bCs/>
                <w:color w:val="000000"/>
                <w:sz w:val="24"/>
                <w:szCs w:val="24"/>
              </w:rPr>
            </w:pPr>
            <w:r w:rsidRPr="00C0018C">
              <w:rPr>
                <w:rFonts w:ascii="Calibri" w:eastAsia="MS Mincho" w:hAnsi="Calibri" w:cs="Tahoma"/>
                <w:bCs/>
                <w:color w:val="000000"/>
                <w:sz w:val="24"/>
                <w:szCs w:val="24"/>
              </w:rPr>
              <w:t>H</w:t>
            </w:r>
          </w:p>
        </w:tc>
      </w:tr>
      <w:tr w:rsidR="00B66C23" w:rsidRPr="00C0018C" w:rsidTr="00C0018C">
        <w:trPr>
          <w:cantSplit/>
        </w:trPr>
        <w:tc>
          <w:tcPr>
            <w:tcW w:w="436"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Tahoma"/>
                <w:bCs/>
                <w:color w:val="000000"/>
                <w:sz w:val="24"/>
                <w:szCs w:val="24"/>
              </w:rPr>
            </w:pPr>
            <w:r w:rsidRPr="00C0018C">
              <w:rPr>
                <w:rFonts w:cstheme="minorHAnsi"/>
                <w:sz w:val="24"/>
                <w:szCs w:val="24"/>
              </w:rPr>
              <w:t>9.1.09</w:t>
            </w:r>
          </w:p>
        </w:tc>
        <w:tc>
          <w:tcPr>
            <w:tcW w:w="686"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Tahoma"/>
                <w:bCs/>
                <w:color w:val="000000"/>
                <w:sz w:val="24"/>
                <w:szCs w:val="24"/>
              </w:rPr>
            </w:pPr>
            <w:r w:rsidRPr="00C0018C">
              <w:rPr>
                <w:rFonts w:cstheme="minorHAnsi"/>
                <w:sz w:val="24"/>
                <w:szCs w:val="24"/>
              </w:rPr>
              <w:t>File Delivery Frequency</w:t>
            </w:r>
          </w:p>
        </w:tc>
        <w:tc>
          <w:tcPr>
            <w:tcW w:w="3223"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rPr>
                <w:rFonts w:ascii="Calibri" w:eastAsia="MS Mincho" w:hAnsi="Calibri" w:cs="Arial"/>
                <w:sz w:val="24"/>
                <w:szCs w:val="24"/>
              </w:rPr>
            </w:pPr>
            <w:r w:rsidRPr="00C0018C">
              <w:rPr>
                <w:rFonts w:cstheme="minorHAnsi"/>
                <w:sz w:val="24"/>
                <w:szCs w:val="24"/>
              </w:rPr>
              <w:t>Prior Month</w:t>
            </w:r>
            <w:r w:rsidR="004A7DB4">
              <w:rPr>
                <w:rFonts w:cstheme="minorHAnsi"/>
                <w:sz w:val="24"/>
                <w:szCs w:val="24"/>
              </w:rPr>
              <w:t xml:space="preserve"> </w:t>
            </w:r>
            <w:r w:rsidRPr="00C0018C">
              <w:rPr>
                <w:rFonts w:cstheme="minorHAnsi"/>
                <w:sz w:val="24"/>
                <w:szCs w:val="24"/>
              </w:rPr>
              <w:t>end Period, When Accounting is Final</w:t>
            </w:r>
          </w:p>
        </w:tc>
        <w:tc>
          <w:tcPr>
            <w:tcW w:w="655" w:type="pct"/>
            <w:tcBorders>
              <w:top w:val="single" w:sz="4" w:space="0" w:color="auto"/>
              <w:left w:val="single" w:sz="4" w:space="0" w:color="auto"/>
              <w:bottom w:val="single" w:sz="4" w:space="0" w:color="auto"/>
              <w:right w:val="single" w:sz="4" w:space="0" w:color="auto"/>
            </w:tcBorders>
            <w:hideMark/>
          </w:tcPr>
          <w:p w:rsidR="00B66C23" w:rsidRPr="00C0018C" w:rsidRDefault="00B66C23" w:rsidP="00BC2DAE">
            <w:pPr>
              <w:spacing w:before="120"/>
              <w:jc w:val="center"/>
              <w:rPr>
                <w:rFonts w:ascii="Calibri" w:eastAsia="MS Mincho" w:hAnsi="Calibri" w:cs="Tahoma"/>
                <w:bCs/>
                <w:color w:val="000000"/>
                <w:sz w:val="24"/>
                <w:szCs w:val="24"/>
              </w:rPr>
            </w:pPr>
            <w:r w:rsidRPr="00C0018C">
              <w:rPr>
                <w:rFonts w:eastAsia="MS Mincho" w:cstheme="minorHAnsi"/>
                <w:bCs/>
                <w:color w:val="000000"/>
                <w:sz w:val="24"/>
                <w:szCs w:val="24"/>
              </w:rPr>
              <w:t>H</w:t>
            </w:r>
          </w:p>
        </w:tc>
      </w:tr>
    </w:tbl>
    <w:p w:rsidR="00B66C23" w:rsidRDefault="00B66C23" w:rsidP="00B66C23">
      <w:pPr>
        <w:tabs>
          <w:tab w:val="left" w:pos="1440"/>
        </w:tabs>
        <w:spacing w:before="120"/>
        <w:rPr>
          <w:rFonts w:ascii="Calibri" w:hAnsi="Calibri" w:cs="Tahoma"/>
          <w:bCs/>
          <w:color w:val="000000"/>
          <w:sz w:val="20"/>
          <w:szCs w:val="20"/>
        </w:rPr>
      </w:pPr>
    </w:p>
    <w:p w:rsidR="007B0B70" w:rsidRDefault="007B0B70" w:rsidP="007B0B70">
      <w:pPr>
        <w:rPr>
          <w:b/>
          <w:sz w:val="24"/>
          <w:szCs w:val="24"/>
        </w:rPr>
      </w:pPr>
      <w:bookmarkStart w:id="286" w:name="_Toc55210384"/>
    </w:p>
    <w:p w:rsidR="00B66C23" w:rsidRPr="007B0B70" w:rsidRDefault="00B66C23" w:rsidP="007B0B70">
      <w:pPr>
        <w:rPr>
          <w:b/>
          <w:sz w:val="24"/>
          <w:szCs w:val="24"/>
        </w:rPr>
      </w:pPr>
      <w:r w:rsidRPr="007B0B70">
        <w:rPr>
          <w:b/>
          <w:sz w:val="24"/>
          <w:szCs w:val="24"/>
        </w:rPr>
        <w:lastRenderedPageBreak/>
        <w:t>GP Integration File Layout - Body (Content) Records</w:t>
      </w:r>
      <w:bookmarkEnd w:id="286"/>
      <w:r w:rsidR="007B0B70">
        <w:rPr>
          <w:b/>
          <w:sz w:val="24"/>
          <w:szCs w:val="24"/>
        </w:rPr>
        <w:t>:</w:t>
      </w:r>
    </w:p>
    <w:p w:rsidR="00B66C23" w:rsidRPr="00F073C7" w:rsidRDefault="00B66C23" w:rsidP="00B66C23">
      <w:pPr>
        <w:tabs>
          <w:tab w:val="left" w:pos="1440"/>
        </w:tabs>
        <w:spacing w:before="120"/>
        <w:rPr>
          <w:rFonts w:ascii="Calibri" w:hAnsi="Calibri" w:cs="Tahoma"/>
          <w:bCs/>
          <w:color w:val="000000"/>
          <w:sz w:val="24"/>
          <w:szCs w:val="24"/>
        </w:rPr>
      </w:pPr>
      <w:r w:rsidRPr="00F073C7">
        <w:rPr>
          <w:rFonts w:ascii="Calibri" w:hAnsi="Calibri" w:cs="Tahoma"/>
          <w:bCs/>
          <w:color w:val="000000"/>
          <w:sz w:val="24"/>
          <w:szCs w:val="24"/>
        </w:rPr>
        <w:t xml:space="preserve">All required fields in the body records are mandatory.  </w:t>
      </w:r>
    </w:p>
    <w:tbl>
      <w:tblPr>
        <w:tblW w:w="4882"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34"/>
        <w:gridCol w:w="1819"/>
        <w:gridCol w:w="2110"/>
        <w:gridCol w:w="893"/>
        <w:gridCol w:w="1345"/>
        <w:gridCol w:w="2052"/>
      </w:tblGrid>
      <w:tr w:rsidR="00B66C23" w:rsidRPr="00F073C7" w:rsidTr="00F073C7">
        <w:trPr>
          <w:cantSplit/>
          <w:trHeight w:val="242"/>
          <w:tblHeader/>
        </w:trPr>
        <w:tc>
          <w:tcPr>
            <w:tcW w:w="533"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F073C7" w:rsidRDefault="00B66C23" w:rsidP="00D26DF9">
            <w:pPr>
              <w:spacing w:before="120"/>
              <w:jc w:val="center"/>
              <w:rPr>
                <w:rFonts w:ascii="Calibri" w:hAnsi="Calibri" w:cs="Tahoma"/>
                <w:b/>
                <w:bCs/>
                <w:color w:val="000000"/>
                <w:sz w:val="24"/>
                <w:szCs w:val="24"/>
              </w:rPr>
            </w:pPr>
            <w:r w:rsidRPr="00F073C7">
              <w:rPr>
                <w:rFonts w:ascii="Calibri" w:hAnsi="Calibri" w:cs="Calibri"/>
                <w:b/>
                <w:bCs/>
                <w:color w:val="000000"/>
                <w:sz w:val="24"/>
                <w:szCs w:val="24"/>
              </w:rPr>
              <w:t>Field Number</w:t>
            </w:r>
          </w:p>
        </w:tc>
        <w:tc>
          <w:tcPr>
            <w:tcW w:w="938"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F073C7" w:rsidRDefault="00B66C23" w:rsidP="00D26DF9">
            <w:pPr>
              <w:spacing w:before="120"/>
              <w:jc w:val="center"/>
              <w:rPr>
                <w:rFonts w:ascii="Calibri" w:hAnsi="Calibri" w:cs="Tahoma"/>
                <w:b/>
                <w:bCs/>
                <w:color w:val="000000"/>
                <w:sz w:val="24"/>
                <w:szCs w:val="24"/>
              </w:rPr>
            </w:pPr>
            <w:r w:rsidRPr="00F073C7">
              <w:rPr>
                <w:rFonts w:ascii="Calibri" w:hAnsi="Calibri" w:cs="Calibri"/>
                <w:b/>
                <w:bCs/>
                <w:color w:val="000000"/>
                <w:sz w:val="24"/>
                <w:szCs w:val="24"/>
              </w:rPr>
              <w:t>Field</w:t>
            </w:r>
          </w:p>
        </w:tc>
        <w:tc>
          <w:tcPr>
            <w:tcW w:w="1088"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F073C7" w:rsidRDefault="00B66C23" w:rsidP="00D26DF9">
            <w:pPr>
              <w:spacing w:before="120"/>
              <w:jc w:val="center"/>
              <w:rPr>
                <w:rFonts w:ascii="Calibri" w:hAnsi="Calibri" w:cs="Tahoma"/>
                <w:b/>
                <w:bCs/>
                <w:color w:val="000000"/>
                <w:sz w:val="24"/>
                <w:szCs w:val="24"/>
              </w:rPr>
            </w:pPr>
            <w:r w:rsidRPr="00F073C7">
              <w:rPr>
                <w:rFonts w:ascii="Calibri" w:hAnsi="Calibri" w:cs="Calibri"/>
                <w:b/>
                <w:bCs/>
                <w:color w:val="000000"/>
                <w:sz w:val="24"/>
                <w:szCs w:val="24"/>
              </w:rPr>
              <w:t>Type</w:t>
            </w:r>
          </w:p>
        </w:tc>
        <w:tc>
          <w:tcPr>
            <w:tcW w:w="460"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F073C7" w:rsidRDefault="00B66C23" w:rsidP="00D26DF9">
            <w:pPr>
              <w:spacing w:before="120"/>
              <w:jc w:val="center"/>
              <w:rPr>
                <w:rFonts w:ascii="Calibri" w:hAnsi="Calibri" w:cs="Tahoma"/>
                <w:b/>
                <w:bCs/>
                <w:color w:val="000000"/>
                <w:sz w:val="24"/>
                <w:szCs w:val="24"/>
              </w:rPr>
            </w:pPr>
            <w:r w:rsidRPr="00F073C7">
              <w:rPr>
                <w:rFonts w:ascii="Calibri" w:hAnsi="Calibri" w:cs="Calibri"/>
                <w:b/>
                <w:bCs/>
                <w:color w:val="000000"/>
                <w:sz w:val="24"/>
                <w:szCs w:val="24"/>
              </w:rPr>
              <w:t>Max Length</w:t>
            </w:r>
          </w:p>
        </w:tc>
        <w:tc>
          <w:tcPr>
            <w:tcW w:w="799" w:type="pct"/>
            <w:tcBorders>
              <w:top w:val="single" w:sz="8" w:space="0" w:color="auto"/>
              <w:left w:val="single" w:sz="8" w:space="0" w:color="auto"/>
              <w:bottom w:val="single" w:sz="8" w:space="0" w:color="auto"/>
              <w:right w:val="single" w:sz="8" w:space="0" w:color="auto"/>
            </w:tcBorders>
            <w:shd w:val="clear" w:color="auto" w:fill="C0C0C0"/>
            <w:vAlign w:val="center"/>
            <w:hideMark/>
          </w:tcPr>
          <w:p w:rsidR="00B66C23" w:rsidRPr="00F073C7" w:rsidRDefault="00B66C23" w:rsidP="00D26DF9">
            <w:pPr>
              <w:spacing w:before="120"/>
              <w:jc w:val="center"/>
              <w:rPr>
                <w:rFonts w:ascii="Calibri" w:hAnsi="Calibri" w:cs="Tahoma"/>
                <w:b/>
                <w:bCs/>
                <w:color w:val="000000"/>
                <w:sz w:val="24"/>
                <w:szCs w:val="24"/>
              </w:rPr>
            </w:pPr>
            <w:r w:rsidRPr="00F073C7">
              <w:rPr>
                <w:rFonts w:ascii="Calibri" w:hAnsi="Calibri" w:cs="Calibri"/>
                <w:b/>
                <w:bCs/>
                <w:color w:val="000000"/>
                <w:sz w:val="24"/>
                <w:szCs w:val="24"/>
              </w:rPr>
              <w:t>Data source: Column Name from NEXEN General Ledger Detail Report</w:t>
            </w:r>
          </w:p>
        </w:tc>
        <w:tc>
          <w:tcPr>
            <w:tcW w:w="1181" w:type="pct"/>
            <w:tcBorders>
              <w:top w:val="single" w:sz="8" w:space="0" w:color="auto"/>
              <w:left w:val="single" w:sz="8" w:space="0" w:color="auto"/>
              <w:bottom w:val="single" w:sz="8" w:space="0" w:color="auto"/>
              <w:right w:val="single" w:sz="8" w:space="0" w:color="auto"/>
            </w:tcBorders>
            <w:shd w:val="clear" w:color="auto" w:fill="C0C0C0"/>
            <w:hideMark/>
          </w:tcPr>
          <w:p w:rsidR="00B66C23" w:rsidRPr="00F073C7" w:rsidRDefault="00B66C23" w:rsidP="00D26DF9">
            <w:pPr>
              <w:spacing w:before="120"/>
              <w:jc w:val="center"/>
              <w:rPr>
                <w:rFonts w:ascii="Calibri" w:hAnsi="Calibri" w:cs="Calibri"/>
                <w:b/>
                <w:bCs/>
                <w:color w:val="000000"/>
                <w:sz w:val="24"/>
                <w:szCs w:val="24"/>
              </w:rPr>
            </w:pPr>
            <w:r w:rsidRPr="00F073C7">
              <w:rPr>
                <w:rFonts w:ascii="Calibri" w:hAnsi="Calibri" w:cs="Calibri"/>
                <w:b/>
                <w:bCs/>
                <w:color w:val="000000"/>
                <w:sz w:val="24"/>
                <w:szCs w:val="24"/>
              </w:rPr>
              <w:t>Comments</w:t>
            </w:r>
          </w:p>
        </w:tc>
      </w:tr>
      <w:tr w:rsidR="00B66C23" w:rsidRPr="00F073C7" w:rsidTr="00F073C7">
        <w:trPr>
          <w:cantSplit/>
          <w:trHeight w:val="201"/>
        </w:trPr>
        <w:tc>
          <w:tcPr>
            <w:tcW w:w="533" w:type="pct"/>
            <w:tcBorders>
              <w:top w:val="single" w:sz="8" w:space="0" w:color="auto"/>
              <w:left w:val="single" w:sz="8" w:space="0" w:color="auto"/>
              <w:bottom w:val="single" w:sz="8" w:space="0" w:color="auto"/>
              <w:right w:val="single" w:sz="8" w:space="0" w:color="auto"/>
            </w:tcBorders>
            <w:vAlign w:val="center"/>
            <w:hideMark/>
          </w:tcPr>
          <w:p w:rsidR="00B66C23" w:rsidRPr="00F073C7" w:rsidRDefault="00B66C23" w:rsidP="00BC2DAE">
            <w:pPr>
              <w:spacing w:before="120"/>
              <w:jc w:val="center"/>
              <w:rPr>
                <w:rFonts w:ascii="Calibri" w:hAnsi="Calibri" w:cs="Calibri"/>
                <w:sz w:val="24"/>
                <w:szCs w:val="24"/>
              </w:rPr>
            </w:pPr>
            <w:r w:rsidRPr="00F073C7">
              <w:rPr>
                <w:rFonts w:ascii="Calibri" w:hAnsi="Calibri" w:cs="Calibri"/>
                <w:color w:val="000000"/>
                <w:sz w:val="24"/>
                <w:szCs w:val="24"/>
              </w:rPr>
              <w:t>1</w:t>
            </w:r>
          </w:p>
        </w:tc>
        <w:tc>
          <w:tcPr>
            <w:tcW w:w="938" w:type="pct"/>
            <w:tcBorders>
              <w:top w:val="single" w:sz="8" w:space="0" w:color="auto"/>
              <w:left w:val="single" w:sz="8" w:space="0" w:color="auto"/>
              <w:bottom w:val="single" w:sz="8" w:space="0" w:color="auto"/>
              <w:right w:val="single" w:sz="8" w:space="0" w:color="auto"/>
            </w:tcBorders>
            <w:hideMark/>
          </w:tcPr>
          <w:p w:rsidR="00B66C23" w:rsidRPr="00F073C7" w:rsidRDefault="00B66C23" w:rsidP="00BC2DAE">
            <w:pPr>
              <w:spacing w:before="120"/>
              <w:rPr>
                <w:rFonts w:ascii="Calibri" w:hAnsi="Calibri" w:cs="Calibri"/>
                <w:sz w:val="24"/>
                <w:szCs w:val="24"/>
              </w:rPr>
            </w:pPr>
            <w:r w:rsidRPr="00F073C7">
              <w:rPr>
                <w:rFonts w:cstheme="minorHAnsi"/>
                <w:sz w:val="24"/>
                <w:szCs w:val="24"/>
              </w:rPr>
              <w:t>BatchID</w:t>
            </w:r>
          </w:p>
        </w:tc>
        <w:tc>
          <w:tcPr>
            <w:tcW w:w="1088" w:type="pct"/>
            <w:tcBorders>
              <w:top w:val="single" w:sz="8" w:space="0" w:color="auto"/>
              <w:left w:val="single" w:sz="8" w:space="0" w:color="auto"/>
              <w:bottom w:val="single" w:sz="8" w:space="0" w:color="auto"/>
              <w:right w:val="single" w:sz="8" w:space="0" w:color="auto"/>
            </w:tcBorders>
            <w:hideMark/>
          </w:tcPr>
          <w:p w:rsidR="00B66C23" w:rsidRPr="00F073C7" w:rsidRDefault="00B66C23" w:rsidP="004E3F29">
            <w:pPr>
              <w:spacing w:before="120"/>
              <w:rPr>
                <w:rFonts w:ascii="Calibri" w:hAnsi="Calibri" w:cs="Calibri"/>
                <w:sz w:val="24"/>
                <w:szCs w:val="24"/>
              </w:rPr>
            </w:pPr>
            <w:r w:rsidRPr="00F073C7">
              <w:rPr>
                <w:rFonts w:cstheme="minorHAnsi"/>
                <w:sz w:val="24"/>
                <w:szCs w:val="24"/>
              </w:rPr>
              <w:t>Format “PLANMMDDYYYY”      E.g. MEPP09302020</w:t>
            </w:r>
          </w:p>
        </w:tc>
        <w:tc>
          <w:tcPr>
            <w:tcW w:w="460" w:type="pct"/>
            <w:tcBorders>
              <w:top w:val="single" w:sz="8" w:space="0" w:color="auto"/>
              <w:left w:val="single" w:sz="8" w:space="0" w:color="auto"/>
              <w:bottom w:val="single" w:sz="8" w:space="0" w:color="auto"/>
              <w:right w:val="single" w:sz="8" w:space="0" w:color="auto"/>
            </w:tcBorders>
            <w:hideMark/>
          </w:tcPr>
          <w:p w:rsidR="00B66C23" w:rsidRPr="00F073C7" w:rsidRDefault="00B66C23" w:rsidP="00BC2DAE">
            <w:pPr>
              <w:spacing w:before="120"/>
              <w:jc w:val="center"/>
              <w:rPr>
                <w:rFonts w:ascii="Calibri" w:hAnsi="Calibri" w:cs="Calibri"/>
                <w:sz w:val="24"/>
                <w:szCs w:val="24"/>
              </w:rPr>
            </w:pPr>
            <w:r w:rsidRPr="00F073C7">
              <w:rPr>
                <w:rFonts w:cstheme="minorHAnsi"/>
                <w:sz w:val="24"/>
                <w:szCs w:val="24"/>
              </w:rPr>
              <w:t>16</w:t>
            </w:r>
          </w:p>
        </w:tc>
        <w:tc>
          <w:tcPr>
            <w:tcW w:w="799" w:type="pct"/>
            <w:tcBorders>
              <w:top w:val="single" w:sz="8" w:space="0" w:color="auto"/>
              <w:left w:val="single" w:sz="8" w:space="0" w:color="auto"/>
              <w:bottom w:val="single" w:sz="8" w:space="0" w:color="auto"/>
              <w:right w:val="single" w:sz="8" w:space="0" w:color="auto"/>
            </w:tcBorders>
            <w:hideMark/>
          </w:tcPr>
          <w:p w:rsidR="00B66C23" w:rsidRPr="00F073C7" w:rsidRDefault="00B66C23" w:rsidP="004E3F29">
            <w:pPr>
              <w:spacing w:before="120"/>
              <w:rPr>
                <w:rFonts w:ascii="Calibri" w:hAnsi="Calibri" w:cs="Calibri"/>
                <w:color w:val="000000"/>
                <w:sz w:val="24"/>
                <w:szCs w:val="24"/>
              </w:rPr>
            </w:pPr>
            <w:r w:rsidRPr="00F073C7">
              <w:rPr>
                <w:rFonts w:cstheme="minorHAnsi"/>
                <w:sz w:val="24"/>
                <w:szCs w:val="24"/>
              </w:rPr>
              <w:t>Reporting Account Number</w:t>
            </w:r>
          </w:p>
        </w:tc>
        <w:tc>
          <w:tcPr>
            <w:tcW w:w="1181" w:type="pct"/>
            <w:tcBorders>
              <w:top w:val="single" w:sz="8" w:space="0" w:color="auto"/>
              <w:left w:val="single" w:sz="8" w:space="0" w:color="auto"/>
              <w:bottom w:val="single" w:sz="8" w:space="0" w:color="auto"/>
              <w:right w:val="single" w:sz="8" w:space="0" w:color="auto"/>
            </w:tcBorders>
          </w:tcPr>
          <w:p w:rsidR="00B66C23" w:rsidRPr="00F073C7" w:rsidRDefault="00B66C23" w:rsidP="00BC2DAE">
            <w:pPr>
              <w:spacing w:before="120"/>
              <w:jc w:val="center"/>
              <w:rPr>
                <w:rFonts w:ascii="Calibri" w:hAnsi="Calibri" w:cs="Calibri"/>
                <w:color w:val="000000"/>
                <w:sz w:val="24"/>
                <w:szCs w:val="24"/>
              </w:rPr>
            </w:pPr>
          </w:p>
        </w:tc>
      </w:tr>
      <w:tr w:rsidR="00B66C23" w:rsidRPr="00F073C7" w:rsidTr="00F073C7">
        <w:trPr>
          <w:cantSplit/>
          <w:trHeight w:val="201"/>
        </w:trPr>
        <w:tc>
          <w:tcPr>
            <w:tcW w:w="533" w:type="pct"/>
            <w:tcBorders>
              <w:top w:val="single" w:sz="8" w:space="0" w:color="auto"/>
              <w:left w:val="single" w:sz="8" w:space="0" w:color="auto"/>
              <w:bottom w:val="single" w:sz="8" w:space="0" w:color="auto"/>
              <w:right w:val="single" w:sz="8" w:space="0" w:color="auto"/>
            </w:tcBorders>
            <w:vAlign w:val="center"/>
            <w:hideMark/>
          </w:tcPr>
          <w:p w:rsidR="00B66C23" w:rsidRPr="00F073C7" w:rsidRDefault="00B66C23" w:rsidP="00BC2DAE">
            <w:pPr>
              <w:spacing w:before="120"/>
              <w:jc w:val="center"/>
              <w:rPr>
                <w:rFonts w:ascii="Calibri" w:hAnsi="Calibri" w:cs="Calibri"/>
                <w:sz w:val="24"/>
                <w:szCs w:val="24"/>
              </w:rPr>
            </w:pPr>
            <w:r w:rsidRPr="00F073C7">
              <w:rPr>
                <w:rFonts w:ascii="Calibri" w:hAnsi="Calibri" w:cs="Calibri"/>
                <w:color w:val="000000"/>
                <w:sz w:val="24"/>
                <w:szCs w:val="24"/>
              </w:rPr>
              <w:t>2</w:t>
            </w:r>
          </w:p>
        </w:tc>
        <w:tc>
          <w:tcPr>
            <w:tcW w:w="938" w:type="pct"/>
            <w:tcBorders>
              <w:top w:val="single" w:sz="8" w:space="0" w:color="auto"/>
              <w:left w:val="single" w:sz="8" w:space="0" w:color="auto"/>
              <w:bottom w:val="single" w:sz="8" w:space="0" w:color="auto"/>
              <w:right w:val="single" w:sz="8" w:space="0" w:color="auto"/>
            </w:tcBorders>
            <w:hideMark/>
          </w:tcPr>
          <w:p w:rsidR="00B66C23" w:rsidRPr="00F073C7" w:rsidRDefault="00B66C23" w:rsidP="00BC2DAE">
            <w:pPr>
              <w:spacing w:before="120"/>
              <w:rPr>
                <w:rFonts w:ascii="Calibri" w:hAnsi="Calibri" w:cs="Calibri"/>
                <w:sz w:val="24"/>
                <w:szCs w:val="24"/>
              </w:rPr>
            </w:pPr>
            <w:r w:rsidRPr="00F073C7">
              <w:rPr>
                <w:rFonts w:cstheme="minorHAnsi"/>
                <w:sz w:val="24"/>
                <w:szCs w:val="24"/>
              </w:rPr>
              <w:t>TransactionDate</w:t>
            </w:r>
          </w:p>
        </w:tc>
        <w:tc>
          <w:tcPr>
            <w:tcW w:w="1088" w:type="pct"/>
            <w:tcBorders>
              <w:top w:val="single" w:sz="8" w:space="0" w:color="auto"/>
              <w:left w:val="single" w:sz="8" w:space="0" w:color="auto"/>
              <w:bottom w:val="single" w:sz="8" w:space="0" w:color="auto"/>
              <w:right w:val="single" w:sz="8" w:space="0" w:color="auto"/>
            </w:tcBorders>
            <w:hideMark/>
          </w:tcPr>
          <w:p w:rsidR="00B66C23" w:rsidRPr="00F073C7" w:rsidRDefault="00B66C23" w:rsidP="004E3F29">
            <w:pPr>
              <w:spacing w:before="120"/>
              <w:rPr>
                <w:rFonts w:ascii="Calibri" w:hAnsi="Calibri" w:cs="Calibri"/>
                <w:sz w:val="24"/>
                <w:szCs w:val="24"/>
              </w:rPr>
            </w:pPr>
            <w:r w:rsidRPr="00F073C7">
              <w:rPr>
                <w:rFonts w:cstheme="minorHAnsi"/>
                <w:sz w:val="24"/>
                <w:szCs w:val="24"/>
              </w:rPr>
              <w:t>Date (MM/DD/YYYY)</w:t>
            </w:r>
          </w:p>
        </w:tc>
        <w:tc>
          <w:tcPr>
            <w:tcW w:w="460" w:type="pct"/>
            <w:tcBorders>
              <w:top w:val="single" w:sz="8" w:space="0" w:color="auto"/>
              <w:left w:val="single" w:sz="8" w:space="0" w:color="auto"/>
              <w:bottom w:val="single" w:sz="8" w:space="0" w:color="auto"/>
              <w:right w:val="single" w:sz="8" w:space="0" w:color="auto"/>
            </w:tcBorders>
            <w:hideMark/>
          </w:tcPr>
          <w:p w:rsidR="00B66C23" w:rsidRPr="00F073C7" w:rsidRDefault="00B66C23" w:rsidP="00BC2DAE">
            <w:pPr>
              <w:spacing w:before="120"/>
              <w:jc w:val="center"/>
              <w:rPr>
                <w:rFonts w:ascii="Calibri" w:hAnsi="Calibri" w:cs="Calibri"/>
                <w:sz w:val="24"/>
                <w:szCs w:val="24"/>
              </w:rPr>
            </w:pPr>
            <w:r w:rsidRPr="00F073C7">
              <w:rPr>
                <w:rFonts w:ascii="Calibri" w:hAnsi="Calibri" w:cs="Calibri"/>
                <w:sz w:val="24"/>
                <w:szCs w:val="24"/>
              </w:rPr>
              <w:t>10</w:t>
            </w:r>
          </w:p>
        </w:tc>
        <w:tc>
          <w:tcPr>
            <w:tcW w:w="799" w:type="pct"/>
            <w:tcBorders>
              <w:top w:val="single" w:sz="8" w:space="0" w:color="auto"/>
              <w:left w:val="single" w:sz="8" w:space="0" w:color="auto"/>
              <w:bottom w:val="single" w:sz="8" w:space="0" w:color="auto"/>
              <w:right w:val="single" w:sz="8" w:space="0" w:color="auto"/>
            </w:tcBorders>
            <w:hideMark/>
          </w:tcPr>
          <w:p w:rsidR="00B66C23" w:rsidRPr="00F073C7" w:rsidRDefault="00B66C23" w:rsidP="004E3F29">
            <w:pPr>
              <w:spacing w:before="120"/>
              <w:rPr>
                <w:rFonts w:ascii="Calibri" w:hAnsi="Calibri" w:cs="Calibri"/>
                <w:color w:val="000000"/>
                <w:sz w:val="24"/>
                <w:szCs w:val="24"/>
                <w:highlight w:val="yellow"/>
              </w:rPr>
            </w:pPr>
            <w:r w:rsidRPr="00F073C7">
              <w:rPr>
                <w:rFonts w:cstheme="minorHAnsi"/>
                <w:sz w:val="24"/>
                <w:szCs w:val="24"/>
              </w:rPr>
              <w:t>End Date</w:t>
            </w:r>
          </w:p>
        </w:tc>
        <w:tc>
          <w:tcPr>
            <w:tcW w:w="1181" w:type="pct"/>
            <w:tcBorders>
              <w:top w:val="single" w:sz="8" w:space="0" w:color="auto"/>
              <w:left w:val="single" w:sz="8" w:space="0" w:color="auto"/>
              <w:bottom w:val="single" w:sz="8" w:space="0" w:color="auto"/>
              <w:right w:val="single" w:sz="8" w:space="0" w:color="auto"/>
            </w:tcBorders>
            <w:hideMark/>
          </w:tcPr>
          <w:p w:rsidR="00B66C23" w:rsidRPr="00F073C7" w:rsidRDefault="00B66C23" w:rsidP="004E3F29">
            <w:pPr>
              <w:spacing w:before="120"/>
              <w:rPr>
                <w:rFonts w:ascii="Calibri" w:hAnsi="Calibri" w:cs="Calibri"/>
                <w:color w:val="000000"/>
                <w:sz w:val="24"/>
                <w:szCs w:val="24"/>
                <w:highlight w:val="yellow"/>
              </w:rPr>
            </w:pPr>
            <w:r w:rsidRPr="00F073C7">
              <w:rPr>
                <w:rFonts w:ascii="Calibri" w:hAnsi="Calibri" w:cs="Calibri"/>
                <w:color w:val="000000"/>
                <w:sz w:val="24"/>
                <w:szCs w:val="24"/>
              </w:rPr>
              <w:t>Last day of the month being reported; E.g. 09/30/2020</w:t>
            </w:r>
          </w:p>
        </w:tc>
      </w:tr>
      <w:tr w:rsidR="00B66C23" w:rsidRPr="00F073C7" w:rsidTr="00F073C7">
        <w:trPr>
          <w:cantSplit/>
          <w:trHeight w:val="201"/>
        </w:trPr>
        <w:tc>
          <w:tcPr>
            <w:tcW w:w="533" w:type="pct"/>
            <w:tcBorders>
              <w:top w:val="single" w:sz="8" w:space="0" w:color="auto"/>
              <w:left w:val="single" w:sz="8" w:space="0" w:color="auto"/>
              <w:bottom w:val="single" w:sz="8" w:space="0" w:color="auto"/>
              <w:right w:val="single" w:sz="8" w:space="0" w:color="auto"/>
            </w:tcBorders>
            <w:vAlign w:val="center"/>
            <w:hideMark/>
          </w:tcPr>
          <w:p w:rsidR="00B66C23" w:rsidRPr="00F073C7" w:rsidRDefault="00B66C23" w:rsidP="00BC2DAE">
            <w:pPr>
              <w:spacing w:before="120"/>
              <w:jc w:val="center"/>
              <w:rPr>
                <w:rFonts w:ascii="Calibri" w:hAnsi="Calibri" w:cs="Calibri"/>
                <w:sz w:val="24"/>
                <w:szCs w:val="24"/>
              </w:rPr>
            </w:pPr>
            <w:r w:rsidRPr="00F073C7">
              <w:rPr>
                <w:rFonts w:ascii="Calibri" w:hAnsi="Calibri" w:cs="Calibri"/>
                <w:color w:val="000000"/>
                <w:sz w:val="24"/>
                <w:szCs w:val="24"/>
              </w:rPr>
              <w:t>3</w:t>
            </w:r>
          </w:p>
        </w:tc>
        <w:tc>
          <w:tcPr>
            <w:tcW w:w="938" w:type="pct"/>
            <w:tcBorders>
              <w:top w:val="single" w:sz="8" w:space="0" w:color="auto"/>
              <w:left w:val="single" w:sz="8" w:space="0" w:color="auto"/>
              <w:bottom w:val="single" w:sz="8" w:space="0" w:color="auto"/>
              <w:right w:val="single" w:sz="8" w:space="0" w:color="auto"/>
            </w:tcBorders>
            <w:hideMark/>
          </w:tcPr>
          <w:p w:rsidR="00B66C23" w:rsidRPr="00F073C7" w:rsidRDefault="00B66C23" w:rsidP="00BC2DAE">
            <w:pPr>
              <w:spacing w:before="120"/>
              <w:rPr>
                <w:rFonts w:ascii="Calibri" w:hAnsi="Calibri" w:cs="Calibri"/>
                <w:sz w:val="24"/>
                <w:szCs w:val="24"/>
              </w:rPr>
            </w:pPr>
            <w:r w:rsidRPr="00F073C7">
              <w:rPr>
                <w:rFonts w:cstheme="minorHAnsi"/>
                <w:sz w:val="24"/>
                <w:szCs w:val="24"/>
              </w:rPr>
              <w:t>Account</w:t>
            </w:r>
          </w:p>
        </w:tc>
        <w:tc>
          <w:tcPr>
            <w:tcW w:w="1088" w:type="pct"/>
            <w:tcBorders>
              <w:top w:val="single" w:sz="8" w:space="0" w:color="auto"/>
              <w:left w:val="single" w:sz="8" w:space="0" w:color="auto"/>
              <w:bottom w:val="single" w:sz="8" w:space="0" w:color="auto"/>
              <w:right w:val="single" w:sz="8" w:space="0" w:color="auto"/>
            </w:tcBorders>
            <w:hideMark/>
          </w:tcPr>
          <w:p w:rsidR="00B66C23" w:rsidRPr="00F073C7" w:rsidRDefault="00B66C23" w:rsidP="004E3F29">
            <w:pPr>
              <w:spacing w:before="120"/>
              <w:rPr>
                <w:rFonts w:ascii="Calibri" w:hAnsi="Calibri" w:cs="Calibri"/>
                <w:color w:val="FF0000"/>
                <w:sz w:val="24"/>
                <w:szCs w:val="24"/>
              </w:rPr>
            </w:pPr>
            <w:r w:rsidRPr="00F073C7">
              <w:rPr>
                <w:rFonts w:cstheme="minorHAnsi"/>
                <w:sz w:val="24"/>
                <w:szCs w:val="24"/>
              </w:rPr>
              <w:t>Text in the following format: TT-TTTTT-TT; include hyphens;        E.g. 05-41201-60</w:t>
            </w:r>
          </w:p>
        </w:tc>
        <w:tc>
          <w:tcPr>
            <w:tcW w:w="460" w:type="pct"/>
            <w:tcBorders>
              <w:top w:val="single" w:sz="8" w:space="0" w:color="auto"/>
              <w:left w:val="single" w:sz="8" w:space="0" w:color="auto"/>
              <w:bottom w:val="single" w:sz="8" w:space="0" w:color="auto"/>
              <w:right w:val="single" w:sz="8" w:space="0" w:color="auto"/>
            </w:tcBorders>
            <w:hideMark/>
          </w:tcPr>
          <w:p w:rsidR="00B66C23" w:rsidRPr="00F073C7" w:rsidRDefault="00B66C23" w:rsidP="00BC2DAE">
            <w:pPr>
              <w:spacing w:before="120"/>
              <w:jc w:val="center"/>
              <w:rPr>
                <w:rFonts w:ascii="Calibri" w:hAnsi="Calibri" w:cs="Calibri"/>
                <w:sz w:val="24"/>
                <w:szCs w:val="24"/>
              </w:rPr>
            </w:pPr>
            <w:r w:rsidRPr="00F073C7">
              <w:rPr>
                <w:rFonts w:ascii="Calibri" w:hAnsi="Calibri" w:cs="Calibri"/>
                <w:sz w:val="24"/>
                <w:szCs w:val="24"/>
              </w:rPr>
              <w:t>11</w:t>
            </w:r>
          </w:p>
        </w:tc>
        <w:tc>
          <w:tcPr>
            <w:tcW w:w="799" w:type="pct"/>
            <w:tcBorders>
              <w:top w:val="single" w:sz="8" w:space="0" w:color="auto"/>
              <w:left w:val="single" w:sz="8" w:space="0" w:color="auto"/>
              <w:bottom w:val="single" w:sz="8" w:space="0" w:color="auto"/>
              <w:right w:val="single" w:sz="8" w:space="0" w:color="auto"/>
            </w:tcBorders>
            <w:hideMark/>
          </w:tcPr>
          <w:p w:rsidR="00B66C23" w:rsidRPr="00F073C7" w:rsidRDefault="00B66C23" w:rsidP="004E3F29">
            <w:pPr>
              <w:spacing w:before="120"/>
              <w:rPr>
                <w:rFonts w:ascii="Calibri" w:hAnsi="Calibri" w:cs="Calibri"/>
                <w:color w:val="000000"/>
                <w:sz w:val="24"/>
                <w:szCs w:val="24"/>
              </w:rPr>
            </w:pPr>
            <w:r w:rsidRPr="00F073C7">
              <w:rPr>
                <w:rFonts w:cstheme="minorHAnsi"/>
                <w:sz w:val="24"/>
                <w:szCs w:val="24"/>
              </w:rPr>
              <w:t>Gen Ledger Acct</w:t>
            </w:r>
          </w:p>
        </w:tc>
        <w:tc>
          <w:tcPr>
            <w:tcW w:w="1181" w:type="pct"/>
            <w:tcBorders>
              <w:top w:val="single" w:sz="8" w:space="0" w:color="auto"/>
              <w:left w:val="single" w:sz="8" w:space="0" w:color="auto"/>
              <w:bottom w:val="single" w:sz="8" w:space="0" w:color="auto"/>
              <w:right w:val="single" w:sz="8" w:space="0" w:color="auto"/>
            </w:tcBorders>
            <w:hideMark/>
          </w:tcPr>
          <w:p w:rsidR="00B66C23" w:rsidRPr="00F073C7" w:rsidRDefault="00B66C23" w:rsidP="004E3F29">
            <w:pPr>
              <w:spacing w:before="120"/>
              <w:rPr>
                <w:rFonts w:ascii="Calibri" w:hAnsi="Calibri" w:cs="Calibri"/>
                <w:color w:val="FF0000"/>
                <w:sz w:val="24"/>
                <w:szCs w:val="24"/>
              </w:rPr>
            </w:pPr>
            <w:r w:rsidRPr="00F073C7">
              <w:rPr>
                <w:rFonts w:ascii="Calibri" w:hAnsi="Calibri" w:cs="Calibri"/>
                <w:sz w:val="24"/>
                <w:szCs w:val="24"/>
              </w:rPr>
              <w:t>Based on PEBA’s Chart of Accounts which will be mapped to NEXEN/IAS GL Accounts</w:t>
            </w:r>
          </w:p>
        </w:tc>
      </w:tr>
      <w:tr w:rsidR="00B66C23" w:rsidRPr="00F073C7" w:rsidTr="00F073C7">
        <w:trPr>
          <w:cantSplit/>
          <w:trHeight w:val="800"/>
        </w:trPr>
        <w:tc>
          <w:tcPr>
            <w:tcW w:w="533" w:type="pct"/>
            <w:tcBorders>
              <w:top w:val="single" w:sz="8" w:space="0" w:color="auto"/>
              <w:left w:val="single" w:sz="8" w:space="0" w:color="auto"/>
              <w:bottom w:val="single" w:sz="8" w:space="0" w:color="auto"/>
              <w:right w:val="single" w:sz="8" w:space="0" w:color="auto"/>
            </w:tcBorders>
            <w:vAlign w:val="center"/>
            <w:hideMark/>
          </w:tcPr>
          <w:p w:rsidR="00B66C23" w:rsidRPr="00F073C7" w:rsidRDefault="00B66C23" w:rsidP="00BC2DAE">
            <w:pPr>
              <w:spacing w:before="120"/>
              <w:jc w:val="center"/>
              <w:rPr>
                <w:rFonts w:ascii="Calibri" w:hAnsi="Calibri" w:cs="Calibri"/>
                <w:sz w:val="24"/>
                <w:szCs w:val="24"/>
              </w:rPr>
            </w:pPr>
            <w:r w:rsidRPr="00F073C7">
              <w:rPr>
                <w:rFonts w:ascii="Calibri" w:hAnsi="Calibri" w:cs="Calibri"/>
                <w:color w:val="000000"/>
                <w:sz w:val="24"/>
                <w:szCs w:val="24"/>
              </w:rPr>
              <w:t>4</w:t>
            </w:r>
          </w:p>
        </w:tc>
        <w:tc>
          <w:tcPr>
            <w:tcW w:w="938" w:type="pct"/>
            <w:tcBorders>
              <w:top w:val="single" w:sz="8" w:space="0" w:color="auto"/>
              <w:left w:val="single" w:sz="8" w:space="0" w:color="auto"/>
              <w:bottom w:val="single" w:sz="8" w:space="0" w:color="auto"/>
              <w:right w:val="single" w:sz="8" w:space="0" w:color="auto"/>
            </w:tcBorders>
            <w:hideMark/>
          </w:tcPr>
          <w:p w:rsidR="00B66C23" w:rsidRPr="00F073C7" w:rsidRDefault="00B66C23" w:rsidP="00BC2DAE">
            <w:pPr>
              <w:spacing w:before="120"/>
              <w:rPr>
                <w:rFonts w:cstheme="minorHAnsi"/>
                <w:sz w:val="24"/>
                <w:szCs w:val="24"/>
              </w:rPr>
            </w:pPr>
            <w:r w:rsidRPr="00F073C7">
              <w:rPr>
                <w:rFonts w:cstheme="minorHAnsi"/>
                <w:sz w:val="24"/>
                <w:szCs w:val="24"/>
              </w:rPr>
              <w:t>DebitAmount</w:t>
            </w:r>
          </w:p>
        </w:tc>
        <w:tc>
          <w:tcPr>
            <w:tcW w:w="1088" w:type="pct"/>
            <w:tcBorders>
              <w:top w:val="single" w:sz="8" w:space="0" w:color="auto"/>
              <w:left w:val="single" w:sz="8" w:space="0" w:color="auto"/>
              <w:bottom w:val="single" w:sz="8" w:space="0" w:color="auto"/>
              <w:right w:val="single" w:sz="8" w:space="0" w:color="auto"/>
            </w:tcBorders>
            <w:hideMark/>
          </w:tcPr>
          <w:p w:rsidR="00B66C23" w:rsidRPr="00F073C7" w:rsidRDefault="00B66C23" w:rsidP="004E3F29">
            <w:pPr>
              <w:spacing w:before="120"/>
              <w:rPr>
                <w:rFonts w:cstheme="minorHAnsi"/>
                <w:sz w:val="24"/>
                <w:szCs w:val="24"/>
              </w:rPr>
            </w:pPr>
            <w:r w:rsidRPr="00F073C7">
              <w:rPr>
                <w:rFonts w:cstheme="minorHAnsi"/>
                <w:sz w:val="24"/>
                <w:szCs w:val="24"/>
              </w:rPr>
              <w:t>Numeric (2 decimals)</w:t>
            </w:r>
          </w:p>
        </w:tc>
        <w:tc>
          <w:tcPr>
            <w:tcW w:w="460" w:type="pct"/>
            <w:tcBorders>
              <w:top w:val="single" w:sz="8" w:space="0" w:color="auto"/>
              <w:left w:val="single" w:sz="8" w:space="0" w:color="auto"/>
              <w:bottom w:val="single" w:sz="8" w:space="0" w:color="auto"/>
              <w:right w:val="single" w:sz="8" w:space="0" w:color="auto"/>
            </w:tcBorders>
            <w:hideMark/>
          </w:tcPr>
          <w:p w:rsidR="00B66C23" w:rsidRPr="00F073C7" w:rsidRDefault="00B66C23" w:rsidP="00BC2DAE">
            <w:pPr>
              <w:spacing w:before="120"/>
              <w:jc w:val="center"/>
              <w:rPr>
                <w:rFonts w:cstheme="minorHAnsi"/>
                <w:sz w:val="24"/>
                <w:szCs w:val="24"/>
              </w:rPr>
            </w:pPr>
            <w:r w:rsidRPr="00F073C7">
              <w:rPr>
                <w:rFonts w:cstheme="minorHAnsi"/>
                <w:sz w:val="24"/>
                <w:szCs w:val="24"/>
              </w:rPr>
              <w:t>20</w:t>
            </w:r>
          </w:p>
        </w:tc>
        <w:tc>
          <w:tcPr>
            <w:tcW w:w="799" w:type="pct"/>
            <w:tcBorders>
              <w:top w:val="single" w:sz="8" w:space="0" w:color="auto"/>
              <w:left w:val="single" w:sz="8" w:space="0" w:color="auto"/>
              <w:bottom w:val="single" w:sz="8" w:space="0" w:color="auto"/>
              <w:right w:val="single" w:sz="8" w:space="0" w:color="auto"/>
            </w:tcBorders>
            <w:hideMark/>
          </w:tcPr>
          <w:p w:rsidR="00B66C23" w:rsidRPr="00F073C7" w:rsidRDefault="00B66C23" w:rsidP="004E3F29">
            <w:pPr>
              <w:pStyle w:val="Default"/>
              <w:spacing w:before="120"/>
              <w:rPr>
                <w:rFonts w:asciiTheme="minorHAnsi" w:hAnsiTheme="minorHAnsi" w:cstheme="minorHAnsi"/>
              </w:rPr>
            </w:pPr>
            <w:r w:rsidRPr="00F073C7">
              <w:rPr>
                <w:rFonts w:asciiTheme="minorHAnsi" w:hAnsiTheme="minorHAnsi" w:cstheme="minorHAnsi"/>
              </w:rPr>
              <w:t>GL Activity</w:t>
            </w:r>
          </w:p>
        </w:tc>
        <w:tc>
          <w:tcPr>
            <w:tcW w:w="1181" w:type="pct"/>
            <w:vMerge w:val="restart"/>
            <w:tcBorders>
              <w:top w:val="single" w:sz="8" w:space="0" w:color="auto"/>
              <w:left w:val="single" w:sz="8" w:space="0" w:color="auto"/>
              <w:bottom w:val="single" w:sz="8" w:space="0" w:color="auto"/>
              <w:right w:val="single" w:sz="8" w:space="0" w:color="auto"/>
            </w:tcBorders>
            <w:hideMark/>
          </w:tcPr>
          <w:p w:rsidR="00B66C23" w:rsidRPr="00F073C7" w:rsidRDefault="00B66C23" w:rsidP="004E3F29">
            <w:pPr>
              <w:spacing w:before="120"/>
              <w:rPr>
                <w:rFonts w:cstheme="minorHAnsi"/>
                <w:color w:val="000000"/>
                <w:sz w:val="24"/>
                <w:szCs w:val="24"/>
              </w:rPr>
            </w:pPr>
            <w:r w:rsidRPr="00F073C7">
              <w:rPr>
                <w:rFonts w:cstheme="minorHAnsi"/>
                <w:color w:val="000000"/>
                <w:sz w:val="24"/>
                <w:szCs w:val="24"/>
              </w:rPr>
              <w:t>*see note below</w:t>
            </w:r>
          </w:p>
        </w:tc>
      </w:tr>
      <w:tr w:rsidR="00B66C23" w:rsidRPr="00F073C7" w:rsidTr="00F073C7">
        <w:trPr>
          <w:cantSplit/>
          <w:trHeight w:val="714"/>
        </w:trPr>
        <w:tc>
          <w:tcPr>
            <w:tcW w:w="533" w:type="pct"/>
            <w:tcBorders>
              <w:top w:val="single" w:sz="8" w:space="0" w:color="auto"/>
              <w:left w:val="single" w:sz="8" w:space="0" w:color="auto"/>
              <w:bottom w:val="single" w:sz="8" w:space="0" w:color="auto"/>
              <w:right w:val="single" w:sz="8" w:space="0" w:color="auto"/>
            </w:tcBorders>
            <w:vAlign w:val="center"/>
            <w:hideMark/>
          </w:tcPr>
          <w:p w:rsidR="00B66C23" w:rsidRPr="00F073C7" w:rsidRDefault="00B66C23" w:rsidP="00BC2DAE">
            <w:pPr>
              <w:spacing w:before="120"/>
              <w:jc w:val="center"/>
              <w:rPr>
                <w:rFonts w:ascii="Calibri" w:hAnsi="Calibri" w:cs="Calibri"/>
                <w:color w:val="000000"/>
                <w:sz w:val="24"/>
                <w:szCs w:val="24"/>
              </w:rPr>
            </w:pPr>
            <w:r w:rsidRPr="00F073C7">
              <w:rPr>
                <w:rFonts w:ascii="Calibri" w:hAnsi="Calibri" w:cs="Calibri"/>
                <w:color w:val="000000"/>
                <w:sz w:val="24"/>
                <w:szCs w:val="24"/>
              </w:rPr>
              <w:t>5</w:t>
            </w:r>
          </w:p>
        </w:tc>
        <w:tc>
          <w:tcPr>
            <w:tcW w:w="938" w:type="pct"/>
            <w:tcBorders>
              <w:top w:val="single" w:sz="8" w:space="0" w:color="auto"/>
              <w:left w:val="single" w:sz="8" w:space="0" w:color="auto"/>
              <w:bottom w:val="single" w:sz="8" w:space="0" w:color="auto"/>
              <w:right w:val="single" w:sz="8" w:space="0" w:color="auto"/>
            </w:tcBorders>
            <w:hideMark/>
          </w:tcPr>
          <w:p w:rsidR="00B66C23" w:rsidRPr="00F073C7" w:rsidRDefault="00B66C23" w:rsidP="00BC2DAE">
            <w:pPr>
              <w:spacing w:before="120"/>
              <w:rPr>
                <w:rFonts w:cstheme="minorHAnsi"/>
                <w:sz w:val="24"/>
                <w:szCs w:val="24"/>
              </w:rPr>
            </w:pPr>
            <w:r w:rsidRPr="00F073C7">
              <w:rPr>
                <w:rFonts w:cstheme="minorHAnsi"/>
                <w:sz w:val="24"/>
                <w:szCs w:val="24"/>
              </w:rPr>
              <w:t>CreditAmount</w:t>
            </w:r>
          </w:p>
        </w:tc>
        <w:tc>
          <w:tcPr>
            <w:tcW w:w="1088" w:type="pct"/>
            <w:tcBorders>
              <w:top w:val="single" w:sz="8" w:space="0" w:color="auto"/>
              <w:left w:val="single" w:sz="8" w:space="0" w:color="auto"/>
              <w:bottom w:val="single" w:sz="8" w:space="0" w:color="auto"/>
              <w:right w:val="single" w:sz="8" w:space="0" w:color="auto"/>
            </w:tcBorders>
            <w:hideMark/>
          </w:tcPr>
          <w:p w:rsidR="00B66C23" w:rsidRPr="00F073C7" w:rsidRDefault="00B66C23" w:rsidP="004E3F29">
            <w:pPr>
              <w:spacing w:before="120"/>
              <w:rPr>
                <w:rFonts w:cstheme="minorHAnsi"/>
                <w:sz w:val="24"/>
                <w:szCs w:val="24"/>
              </w:rPr>
            </w:pPr>
            <w:r w:rsidRPr="00F073C7">
              <w:rPr>
                <w:rFonts w:cstheme="minorHAnsi"/>
                <w:sz w:val="24"/>
                <w:szCs w:val="24"/>
              </w:rPr>
              <w:t>Numeric (2 decimals)</w:t>
            </w:r>
          </w:p>
        </w:tc>
        <w:tc>
          <w:tcPr>
            <w:tcW w:w="460" w:type="pct"/>
            <w:tcBorders>
              <w:top w:val="single" w:sz="8" w:space="0" w:color="auto"/>
              <w:left w:val="single" w:sz="8" w:space="0" w:color="auto"/>
              <w:bottom w:val="single" w:sz="8" w:space="0" w:color="auto"/>
              <w:right w:val="single" w:sz="8" w:space="0" w:color="auto"/>
            </w:tcBorders>
            <w:hideMark/>
          </w:tcPr>
          <w:p w:rsidR="00B66C23" w:rsidRPr="00F073C7" w:rsidRDefault="00B66C23" w:rsidP="00BC2DAE">
            <w:pPr>
              <w:spacing w:before="120"/>
              <w:jc w:val="center"/>
              <w:rPr>
                <w:rFonts w:cstheme="minorHAnsi"/>
                <w:sz w:val="24"/>
                <w:szCs w:val="24"/>
              </w:rPr>
            </w:pPr>
            <w:r w:rsidRPr="00F073C7">
              <w:rPr>
                <w:rFonts w:cstheme="minorHAnsi"/>
                <w:sz w:val="24"/>
                <w:szCs w:val="24"/>
              </w:rPr>
              <w:t>20</w:t>
            </w:r>
          </w:p>
        </w:tc>
        <w:tc>
          <w:tcPr>
            <w:tcW w:w="799" w:type="pct"/>
            <w:tcBorders>
              <w:top w:val="single" w:sz="8" w:space="0" w:color="auto"/>
              <w:left w:val="single" w:sz="8" w:space="0" w:color="auto"/>
              <w:bottom w:val="single" w:sz="8" w:space="0" w:color="auto"/>
              <w:right w:val="single" w:sz="8" w:space="0" w:color="auto"/>
            </w:tcBorders>
            <w:hideMark/>
          </w:tcPr>
          <w:p w:rsidR="00B66C23" w:rsidRPr="00F073C7" w:rsidRDefault="00B66C23" w:rsidP="004E3F29">
            <w:pPr>
              <w:pStyle w:val="Default"/>
              <w:spacing w:before="120"/>
              <w:rPr>
                <w:rFonts w:asciiTheme="minorHAnsi" w:hAnsiTheme="minorHAnsi" w:cstheme="minorHAnsi"/>
              </w:rPr>
            </w:pPr>
            <w:r w:rsidRPr="00F073C7">
              <w:rPr>
                <w:rFonts w:asciiTheme="minorHAnsi" w:hAnsiTheme="minorHAnsi" w:cstheme="minorHAnsi"/>
              </w:rPr>
              <w:t>GL Activity</w:t>
            </w:r>
          </w:p>
        </w:tc>
        <w:tc>
          <w:tcPr>
            <w:tcW w:w="0" w:type="auto"/>
            <w:vMerge/>
            <w:tcBorders>
              <w:top w:val="single" w:sz="8" w:space="0" w:color="auto"/>
              <w:left w:val="single" w:sz="8" w:space="0" w:color="auto"/>
              <w:bottom w:val="single" w:sz="8" w:space="0" w:color="auto"/>
              <w:right w:val="single" w:sz="8" w:space="0" w:color="auto"/>
            </w:tcBorders>
            <w:vAlign w:val="center"/>
            <w:hideMark/>
          </w:tcPr>
          <w:p w:rsidR="00B66C23" w:rsidRPr="00F073C7" w:rsidRDefault="00B66C23" w:rsidP="00BC2DAE">
            <w:pPr>
              <w:spacing w:before="120"/>
              <w:rPr>
                <w:rFonts w:cstheme="minorHAnsi"/>
                <w:color w:val="000000"/>
                <w:sz w:val="24"/>
                <w:szCs w:val="24"/>
                <w:lang w:val="en-US"/>
              </w:rPr>
            </w:pPr>
          </w:p>
        </w:tc>
      </w:tr>
    </w:tbl>
    <w:p w:rsidR="00F073C7" w:rsidRDefault="00F073C7" w:rsidP="00B66C23">
      <w:pPr>
        <w:spacing w:after="0"/>
        <w:rPr>
          <w:rFonts w:cstheme="minorHAnsi"/>
          <w:bCs/>
          <w:color w:val="000000"/>
          <w:sz w:val="20"/>
          <w:szCs w:val="20"/>
        </w:rPr>
      </w:pPr>
    </w:p>
    <w:p w:rsidR="00B66C23" w:rsidRPr="00F073C7" w:rsidRDefault="00B66C23" w:rsidP="00B66C23">
      <w:pPr>
        <w:spacing w:after="0"/>
        <w:rPr>
          <w:rFonts w:cstheme="minorHAnsi"/>
          <w:sz w:val="24"/>
          <w:szCs w:val="24"/>
          <w:lang w:eastAsia="en-CA"/>
        </w:rPr>
      </w:pPr>
      <w:r w:rsidRPr="00F073C7">
        <w:rPr>
          <w:rFonts w:cstheme="minorHAnsi"/>
          <w:bCs/>
          <w:color w:val="000000"/>
          <w:sz w:val="24"/>
          <w:szCs w:val="24"/>
        </w:rPr>
        <w:t>*</w:t>
      </w:r>
      <w:r w:rsidRPr="00F073C7">
        <w:rPr>
          <w:rFonts w:cstheme="minorHAnsi"/>
          <w:sz w:val="24"/>
          <w:szCs w:val="24"/>
        </w:rPr>
        <w:t xml:space="preserve"> All amounts in Canadian currency.</w:t>
      </w:r>
    </w:p>
    <w:p w:rsidR="00B66C23" w:rsidRPr="00F073C7" w:rsidRDefault="00B66C23" w:rsidP="00B66C23">
      <w:pPr>
        <w:spacing w:after="0"/>
        <w:rPr>
          <w:rFonts w:cstheme="minorHAnsi"/>
          <w:bCs/>
          <w:color w:val="000000"/>
          <w:sz w:val="24"/>
          <w:szCs w:val="24"/>
        </w:rPr>
      </w:pPr>
      <w:r w:rsidRPr="00F073C7">
        <w:rPr>
          <w:rFonts w:cstheme="minorHAnsi"/>
          <w:bCs/>
          <w:color w:val="000000"/>
          <w:sz w:val="24"/>
          <w:szCs w:val="24"/>
        </w:rPr>
        <w:t xml:space="preserve">Report one (1) dollar amount per line either as debit or credit. </w:t>
      </w:r>
    </w:p>
    <w:p w:rsidR="00B66C23" w:rsidRPr="00F073C7" w:rsidRDefault="00B66C23" w:rsidP="00B66C23">
      <w:pPr>
        <w:spacing w:after="0"/>
        <w:rPr>
          <w:rFonts w:cstheme="minorHAnsi"/>
          <w:bCs/>
          <w:color w:val="000000"/>
          <w:sz w:val="24"/>
          <w:szCs w:val="24"/>
        </w:rPr>
      </w:pPr>
      <w:r w:rsidRPr="00F073C7">
        <w:rPr>
          <w:rFonts w:cstheme="minorHAnsi"/>
          <w:bCs/>
          <w:color w:val="000000"/>
          <w:sz w:val="24"/>
          <w:szCs w:val="24"/>
        </w:rPr>
        <w:t>Report one (1) offsetting 0.00 amount per line either as debit or credit.</w:t>
      </w:r>
    </w:p>
    <w:p w:rsidR="00B66C23" w:rsidRPr="00F073C7" w:rsidRDefault="00B66C23" w:rsidP="00B66C23">
      <w:pPr>
        <w:spacing w:after="0"/>
        <w:rPr>
          <w:rFonts w:cstheme="minorHAnsi"/>
          <w:bCs/>
          <w:color w:val="000000"/>
          <w:sz w:val="24"/>
          <w:szCs w:val="24"/>
        </w:rPr>
      </w:pPr>
      <w:r w:rsidRPr="00F073C7">
        <w:rPr>
          <w:rFonts w:cstheme="minorHAnsi"/>
          <w:bCs/>
          <w:color w:val="000000"/>
          <w:sz w:val="24"/>
          <w:szCs w:val="24"/>
        </w:rPr>
        <w:t xml:space="preserve">Report only positive amounts in the file. </w:t>
      </w:r>
    </w:p>
    <w:p w:rsidR="00B66C23" w:rsidRPr="00F073C7" w:rsidRDefault="00B66C23" w:rsidP="00B66C23">
      <w:pPr>
        <w:spacing w:after="0"/>
        <w:rPr>
          <w:rFonts w:cstheme="minorHAnsi"/>
          <w:bCs/>
          <w:color w:val="000000"/>
          <w:sz w:val="24"/>
          <w:szCs w:val="24"/>
        </w:rPr>
      </w:pPr>
      <w:r w:rsidRPr="00F073C7">
        <w:rPr>
          <w:rFonts w:cstheme="minorHAnsi"/>
          <w:bCs/>
          <w:color w:val="000000"/>
          <w:sz w:val="24"/>
          <w:szCs w:val="24"/>
        </w:rPr>
        <w:lastRenderedPageBreak/>
        <w:t>DebitAmount column represent increases in Asset/Expense GLs or decreases in Liability/Income/Capital GLs.</w:t>
      </w:r>
    </w:p>
    <w:p w:rsidR="00B66C23" w:rsidRDefault="00B66C23" w:rsidP="00D26DF9">
      <w:pPr>
        <w:spacing w:after="0"/>
        <w:jc w:val="both"/>
        <w:rPr>
          <w:rFonts w:cstheme="minorHAnsi"/>
          <w:bCs/>
          <w:color w:val="000000"/>
          <w:sz w:val="24"/>
          <w:szCs w:val="24"/>
        </w:rPr>
      </w:pPr>
      <w:r w:rsidRPr="00F073C7">
        <w:rPr>
          <w:rFonts w:cstheme="minorHAnsi"/>
          <w:bCs/>
          <w:color w:val="000000"/>
          <w:sz w:val="24"/>
          <w:szCs w:val="24"/>
        </w:rPr>
        <w:t>CreditAmount column represent decreases in Asset/Expense GLs or increases in Liability/Income/Capital GLs.</w:t>
      </w:r>
    </w:p>
    <w:p w:rsidR="00A43062" w:rsidRPr="00A43062" w:rsidRDefault="00A43062" w:rsidP="00D26DF9">
      <w:pPr>
        <w:spacing w:after="0"/>
        <w:jc w:val="both"/>
        <w:rPr>
          <w:rFonts w:cstheme="minorHAnsi"/>
          <w:bCs/>
          <w:color w:val="000000"/>
          <w:sz w:val="14"/>
          <w:szCs w:val="24"/>
        </w:rPr>
      </w:pPr>
    </w:p>
    <w:p w:rsidR="00B66C23" w:rsidRPr="008460CE" w:rsidRDefault="00B66C23" w:rsidP="008460CE">
      <w:pPr>
        <w:rPr>
          <w:rStyle w:val="IntenseEmphasis"/>
          <w:b/>
          <w:i w:val="0"/>
          <w:color w:val="000000" w:themeColor="text1"/>
          <w:sz w:val="24"/>
          <w:szCs w:val="24"/>
        </w:rPr>
      </w:pPr>
      <w:bookmarkStart w:id="287" w:name="_Toc55210385"/>
      <w:r w:rsidRPr="008460CE">
        <w:rPr>
          <w:rStyle w:val="IntenseEmphasis"/>
          <w:b/>
          <w:i w:val="0"/>
          <w:color w:val="000000" w:themeColor="text1"/>
          <w:sz w:val="24"/>
          <w:szCs w:val="24"/>
        </w:rPr>
        <w:t>GP Journal Entry Integration Build</w:t>
      </w:r>
      <w:bookmarkEnd w:id="287"/>
      <w:r w:rsidR="008460CE">
        <w:rPr>
          <w:rStyle w:val="IntenseEmphasis"/>
          <w:b/>
          <w:i w:val="0"/>
          <w:color w:val="000000" w:themeColor="text1"/>
          <w:sz w:val="24"/>
          <w:szCs w:val="24"/>
        </w:rPr>
        <w:t>:</w:t>
      </w:r>
    </w:p>
    <w:p w:rsidR="00A43062" w:rsidRPr="00A43062" w:rsidRDefault="00A43062" w:rsidP="00A43062">
      <w:pPr>
        <w:rPr>
          <w:sz w:val="6"/>
        </w:rPr>
      </w:pPr>
    </w:p>
    <w:p w:rsidR="00B66C23" w:rsidRPr="00336E8F" w:rsidRDefault="00B66C23" w:rsidP="00336E8F">
      <w:pPr>
        <w:pStyle w:val="Subtitle"/>
        <w:jc w:val="both"/>
        <w:rPr>
          <w:b/>
          <w:sz w:val="24"/>
          <w:szCs w:val="24"/>
          <w:u w:val="single"/>
        </w:rPr>
      </w:pPr>
      <w:bookmarkStart w:id="288" w:name="_Toc55210386"/>
      <w:r w:rsidRPr="00336E8F">
        <w:rPr>
          <w:b/>
          <w:sz w:val="24"/>
          <w:szCs w:val="24"/>
          <w:u w:val="single"/>
        </w:rPr>
        <w:t>Request the PEBA Lan Folder</w:t>
      </w:r>
      <w:bookmarkEnd w:id="288"/>
      <w:r w:rsidRPr="00336E8F">
        <w:rPr>
          <w:b/>
          <w:sz w:val="24"/>
          <w:szCs w:val="24"/>
          <w:u w:val="single"/>
        </w:rPr>
        <w:t xml:space="preserve"> be created if it has not already been created </w:t>
      </w:r>
    </w:p>
    <w:p w:rsidR="00B66C23" w:rsidRPr="00336E8F" w:rsidRDefault="00B66C23" w:rsidP="00336E8F">
      <w:pPr>
        <w:jc w:val="both"/>
        <w:rPr>
          <w:sz w:val="24"/>
          <w:szCs w:val="24"/>
        </w:rPr>
      </w:pPr>
      <w:r w:rsidRPr="00336E8F">
        <w:rPr>
          <w:sz w:val="24"/>
          <w:szCs w:val="24"/>
        </w:rPr>
        <w:t xml:space="preserve">This is the folder where you will save your source file in so it can be linked to your integration build.  Folders are noted in item 5.2 above must be created if they do not already exist </w:t>
      </w:r>
      <w:hyperlink w:anchor="_PEBA_LAN_folders" w:history="1">
        <w:r w:rsidRPr="00336E8F">
          <w:rPr>
            <w:rStyle w:val="Hyperlink"/>
            <w:b/>
            <w:sz w:val="24"/>
            <w:szCs w:val="24"/>
          </w:rPr>
          <w:t>PEBA LAN folders</w:t>
        </w:r>
      </w:hyperlink>
    </w:p>
    <w:p w:rsidR="00B66C23" w:rsidRPr="00336E8F" w:rsidRDefault="00B66C23" w:rsidP="00336E8F">
      <w:pPr>
        <w:pStyle w:val="Subtitle"/>
        <w:jc w:val="both"/>
        <w:rPr>
          <w:b/>
          <w:sz w:val="24"/>
          <w:szCs w:val="24"/>
          <w:u w:val="single"/>
        </w:rPr>
      </w:pPr>
      <w:bookmarkStart w:id="289" w:name="_Toc55210387"/>
      <w:r w:rsidRPr="00336E8F">
        <w:rPr>
          <w:b/>
          <w:sz w:val="24"/>
          <w:szCs w:val="24"/>
          <w:u w:val="single"/>
        </w:rPr>
        <w:t>Create the source journal entry file</w:t>
      </w:r>
      <w:bookmarkEnd w:id="289"/>
      <w:r w:rsidRPr="00336E8F">
        <w:rPr>
          <w:b/>
          <w:sz w:val="24"/>
          <w:szCs w:val="24"/>
          <w:u w:val="single"/>
        </w:rPr>
        <w:t xml:space="preserve"> </w:t>
      </w:r>
    </w:p>
    <w:p w:rsidR="001E06B3" w:rsidRDefault="00B66C23" w:rsidP="001E06B3">
      <w:pPr>
        <w:spacing w:after="0"/>
        <w:jc w:val="both"/>
        <w:rPr>
          <w:sz w:val="24"/>
          <w:szCs w:val="24"/>
        </w:rPr>
      </w:pPr>
      <w:r w:rsidRPr="00336E8F">
        <w:rPr>
          <w:sz w:val="24"/>
          <w:szCs w:val="24"/>
        </w:rPr>
        <w:t>This is the file which will be linked to your integration build that will hold the journal entry details that will integrate into GP.  This file must be saved to the appropriate folder noted in item 5.2 above</w:t>
      </w:r>
      <w:r w:rsidR="001E06B3">
        <w:rPr>
          <w:sz w:val="24"/>
          <w:szCs w:val="24"/>
        </w:rPr>
        <w:t xml:space="preserve"> </w:t>
      </w:r>
      <w:r w:rsidRPr="00336E8F">
        <w:rPr>
          <w:sz w:val="24"/>
          <w:szCs w:val="24"/>
        </w:rPr>
        <w:t xml:space="preserve"> </w:t>
      </w:r>
    </w:p>
    <w:p w:rsidR="001E06B3" w:rsidRPr="001E06B3" w:rsidRDefault="0004110A" w:rsidP="001E06B3">
      <w:pPr>
        <w:spacing w:after="0"/>
        <w:jc w:val="both"/>
        <w:rPr>
          <w:b/>
          <w:color w:val="0563C1" w:themeColor="hyperlink"/>
          <w:sz w:val="24"/>
          <w:szCs w:val="24"/>
          <w:u w:val="single"/>
        </w:rPr>
      </w:pPr>
      <w:hyperlink w:anchor="_PEBA_LAN_folders" w:history="1">
        <w:r w:rsidR="00B66C23" w:rsidRPr="00336E8F">
          <w:rPr>
            <w:rStyle w:val="Hyperlink"/>
            <w:b/>
            <w:sz w:val="24"/>
            <w:szCs w:val="24"/>
          </w:rPr>
          <w:t>PEBA LAN folders</w:t>
        </w:r>
      </w:hyperlink>
    </w:p>
    <w:p w:rsidR="00B66C23" w:rsidRPr="00336E8F" w:rsidRDefault="00B66C23" w:rsidP="00336E8F">
      <w:pPr>
        <w:jc w:val="both"/>
        <w:rPr>
          <w:sz w:val="24"/>
          <w:szCs w:val="24"/>
        </w:rPr>
      </w:pPr>
      <w:r w:rsidRPr="00336E8F">
        <w:rPr>
          <w:sz w:val="24"/>
          <w:szCs w:val="24"/>
        </w:rPr>
        <w:t xml:space="preserve">To create a source file, you can copy an existing source file; then rename the file to suit your build purposes; then modify the details of the file based on the file output specifications and file lay out specification for the project that get outlined in item 9 above.  </w:t>
      </w:r>
      <w:hyperlink w:anchor="_GP_Integration_File" w:history="1">
        <w:r w:rsidRPr="00336E8F">
          <w:rPr>
            <w:rStyle w:val="Hyperlink"/>
            <w:sz w:val="24"/>
            <w:szCs w:val="24"/>
          </w:rPr>
          <w:t>GP Integration File Output Specifications and File Lay out Specifications by Project</w:t>
        </w:r>
      </w:hyperlink>
      <w:r w:rsidRPr="00336E8F">
        <w:rPr>
          <w:sz w:val="24"/>
          <w:szCs w:val="24"/>
        </w:rPr>
        <w:t xml:space="preserve"> (Example: When building the MEPPInvestmentJE source file I copied the MEPPDailyJournalEntries.csv file to the folder  H:\PEBA\Documentation\Great Plains Test\CIBC Investment Integrations, then had finance modify the details of the file to add records as per item 9.5 and 9.6 above</w:t>
      </w:r>
    </w:p>
    <w:p w:rsidR="00B66C23" w:rsidRPr="00336E8F" w:rsidRDefault="00B66C23" w:rsidP="00336E8F">
      <w:pPr>
        <w:pStyle w:val="Subtitle"/>
        <w:jc w:val="both"/>
        <w:rPr>
          <w:b/>
          <w:sz w:val="24"/>
          <w:szCs w:val="24"/>
          <w:u w:val="single"/>
        </w:rPr>
      </w:pPr>
      <w:bookmarkStart w:id="290" w:name="_Toc55210388"/>
      <w:r w:rsidRPr="00336E8F">
        <w:rPr>
          <w:b/>
          <w:sz w:val="24"/>
          <w:szCs w:val="24"/>
          <w:u w:val="single"/>
        </w:rPr>
        <w:t>Begin Building the integration.</w:t>
      </w:r>
      <w:bookmarkEnd w:id="290"/>
      <w:r w:rsidRPr="00336E8F">
        <w:rPr>
          <w:b/>
          <w:sz w:val="24"/>
          <w:szCs w:val="24"/>
          <w:u w:val="single"/>
        </w:rPr>
        <w:t xml:space="preserve">  </w:t>
      </w:r>
    </w:p>
    <w:p w:rsidR="00B66C23" w:rsidRPr="00336E8F" w:rsidRDefault="00B66C23" w:rsidP="00336E8F">
      <w:pPr>
        <w:jc w:val="both"/>
        <w:rPr>
          <w:sz w:val="24"/>
          <w:szCs w:val="24"/>
        </w:rPr>
      </w:pPr>
      <w:r w:rsidRPr="00336E8F">
        <w:rPr>
          <w:sz w:val="24"/>
          <w:szCs w:val="24"/>
        </w:rPr>
        <w:t>Integrations can not be copied from one environment to another.  They have to be built new in each PEBA environment.  You must build the integration first in the test environment, have finance test it and once they provide signoff and approve for move to production you can build in production after it passes through the appropriate PEBA change management process.</w:t>
      </w:r>
    </w:p>
    <w:p w:rsidR="00B66C23" w:rsidRPr="00B507F0" w:rsidRDefault="00B66C23" w:rsidP="00B66C23">
      <w:pPr>
        <w:rPr>
          <w:b/>
          <w:color w:val="FF0000"/>
          <w:sz w:val="24"/>
          <w:szCs w:val="24"/>
          <w:u w:val="single"/>
        </w:rPr>
      </w:pPr>
      <w:r w:rsidRPr="00B507F0">
        <w:rPr>
          <w:b/>
          <w:color w:val="FF0000"/>
          <w:sz w:val="24"/>
          <w:szCs w:val="24"/>
          <w:u w:val="single"/>
        </w:rPr>
        <w:t>Test Integration Build</w:t>
      </w:r>
    </w:p>
    <w:p w:rsidR="00B66C23" w:rsidRPr="00A43062" w:rsidRDefault="00B66C23" w:rsidP="00B66C23">
      <w:pPr>
        <w:rPr>
          <w:rStyle w:val="BookTitle"/>
          <w:rFonts w:cstheme="minorHAnsi"/>
          <w:i w:val="0"/>
          <w:sz w:val="24"/>
          <w:szCs w:val="24"/>
          <w:u w:val="single"/>
        </w:rPr>
      </w:pPr>
      <w:r w:rsidRPr="00A43062">
        <w:rPr>
          <w:rStyle w:val="BookTitle"/>
          <w:rFonts w:cstheme="minorHAnsi"/>
          <w:i w:val="0"/>
          <w:sz w:val="24"/>
          <w:szCs w:val="24"/>
          <w:u w:val="single"/>
        </w:rPr>
        <w:t>Make a back up of the current integration manager database, if one has not yet been made</w:t>
      </w:r>
    </w:p>
    <w:p w:rsidR="00B66C23" w:rsidRDefault="00B66C23" w:rsidP="00B66C23">
      <w:pPr>
        <w:rPr>
          <w:sz w:val="24"/>
          <w:szCs w:val="24"/>
        </w:rPr>
      </w:pPr>
      <w:r w:rsidRPr="001E06B3">
        <w:rPr>
          <w:sz w:val="24"/>
          <w:szCs w:val="24"/>
        </w:rPr>
        <w:t xml:space="preserve">The integration databases are identified in item 5.1 above </w:t>
      </w:r>
      <w:hyperlink w:anchor="_Regions_and_databases" w:history="1">
        <w:r w:rsidRPr="001E06B3">
          <w:rPr>
            <w:rStyle w:val="Hyperlink"/>
            <w:sz w:val="24"/>
            <w:szCs w:val="24"/>
          </w:rPr>
          <w:t>Regions and databases</w:t>
        </w:r>
      </w:hyperlink>
      <w:r w:rsidRPr="001E06B3">
        <w:rPr>
          <w:sz w:val="24"/>
          <w:szCs w:val="24"/>
        </w:rPr>
        <w:t xml:space="preserve">   </w:t>
      </w:r>
    </w:p>
    <w:p w:rsidR="00B507F0" w:rsidRPr="00B507F0" w:rsidRDefault="00B507F0" w:rsidP="00B66C23">
      <w:pPr>
        <w:rPr>
          <w:sz w:val="4"/>
          <w:szCs w:val="24"/>
        </w:rPr>
      </w:pPr>
    </w:p>
    <w:p w:rsidR="001E06B3" w:rsidRDefault="00B66C23" w:rsidP="00B507F0">
      <w:pPr>
        <w:jc w:val="both"/>
        <w:rPr>
          <w:sz w:val="24"/>
          <w:szCs w:val="24"/>
        </w:rPr>
      </w:pPr>
      <w:r w:rsidRPr="001E06B3">
        <w:rPr>
          <w:sz w:val="24"/>
          <w:szCs w:val="24"/>
        </w:rPr>
        <w:t>Open H:\PEBA\Documentation\Great Plains Test.  1. Make a copy of file GP2016_IM-TEST.Mdb and save to the save folder.  2. Rename the copy to include BAK and the date that you made the copy  “GP2016_IM - TEST - BAK_YYYYMMDD.  Mbd”.  3. Move any older BAK files into the Archive folder as we should only ever have one BAK up file of the current database.</w:t>
      </w:r>
    </w:p>
    <w:p w:rsidR="00B507F0" w:rsidRDefault="00B507F0" w:rsidP="00B507F0">
      <w:pPr>
        <w:jc w:val="both"/>
        <w:rPr>
          <w:sz w:val="24"/>
          <w:szCs w:val="24"/>
        </w:rPr>
      </w:pPr>
    </w:p>
    <w:p w:rsidR="00B507F0" w:rsidRDefault="00B507F0" w:rsidP="001E06B3">
      <w:pPr>
        <w:rPr>
          <w:sz w:val="24"/>
          <w:szCs w:val="24"/>
        </w:rPr>
      </w:pPr>
    </w:p>
    <w:p w:rsidR="00B507F0" w:rsidRDefault="00B507F0" w:rsidP="001E06B3">
      <w:pPr>
        <w:rPr>
          <w:sz w:val="24"/>
          <w:szCs w:val="24"/>
        </w:rPr>
      </w:pPr>
    </w:p>
    <w:p w:rsidR="00B66C23" w:rsidRPr="001E06B3" w:rsidRDefault="00B66C23" w:rsidP="001E06B3">
      <w:pPr>
        <w:jc w:val="center"/>
        <w:rPr>
          <w:b/>
          <w:sz w:val="24"/>
          <w:szCs w:val="24"/>
        </w:rPr>
      </w:pPr>
      <w:r w:rsidRPr="001E06B3">
        <w:rPr>
          <w:b/>
          <w:sz w:val="24"/>
          <w:szCs w:val="24"/>
        </w:rPr>
        <w:fldChar w:fldCharType="begin"/>
      </w:r>
      <w:r w:rsidRPr="001E06B3">
        <w:rPr>
          <w:b/>
          <w:sz w:val="24"/>
          <w:szCs w:val="24"/>
        </w:rPr>
        <w:instrText xml:space="preserve"> SEQ Figure \* ARABIC </w:instrText>
      </w:r>
      <w:r w:rsidRPr="001E06B3">
        <w:rPr>
          <w:b/>
          <w:sz w:val="24"/>
          <w:szCs w:val="24"/>
        </w:rPr>
        <w:fldChar w:fldCharType="separate"/>
      </w:r>
      <w:r w:rsidR="000635A0">
        <w:rPr>
          <w:b/>
          <w:noProof/>
          <w:sz w:val="24"/>
          <w:szCs w:val="24"/>
        </w:rPr>
        <w:t>67</w:t>
      </w:r>
      <w:r w:rsidRPr="001E06B3">
        <w:rPr>
          <w:b/>
          <w:noProof/>
          <w:sz w:val="24"/>
          <w:szCs w:val="24"/>
        </w:rPr>
        <w:fldChar w:fldCharType="end"/>
      </w:r>
      <w:r w:rsidRPr="001E06B3">
        <w:rPr>
          <w:b/>
          <w:sz w:val="24"/>
          <w:szCs w:val="24"/>
        </w:rPr>
        <w:t xml:space="preserve"> copy the current database and save to the same folder</w:t>
      </w:r>
    </w:p>
    <w:p w:rsidR="00B66C23" w:rsidRDefault="00B66C23" w:rsidP="001E06B3">
      <w:pPr>
        <w:jc w:val="center"/>
      </w:pPr>
      <w:r>
        <w:rPr>
          <w:noProof/>
        </w:rPr>
        <w:drawing>
          <wp:inline distT="0" distB="0" distL="0" distR="0" wp14:anchorId="2FCD112C" wp14:editId="691884F9">
            <wp:extent cx="3009900" cy="62865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09900" cy="628650"/>
                    </a:xfrm>
                    <a:prstGeom prst="rect">
                      <a:avLst/>
                    </a:prstGeom>
                  </pic:spPr>
                </pic:pic>
              </a:graphicData>
            </a:graphic>
          </wp:inline>
        </w:drawing>
      </w:r>
    </w:p>
    <w:p w:rsidR="00140F1C" w:rsidRDefault="00140F1C" w:rsidP="001E06B3">
      <w:pPr>
        <w:jc w:val="center"/>
      </w:pPr>
    </w:p>
    <w:p w:rsidR="00B66C23" w:rsidRDefault="00B66C23" w:rsidP="00B66C23">
      <w:pPr>
        <w:pStyle w:val="Caption"/>
        <w:spacing w:after="0"/>
        <w:rPr>
          <w:rFonts w:asciiTheme="minorHAnsi" w:hAnsiTheme="minorHAnsi" w:cstheme="minorHAnsi"/>
        </w:rPr>
      </w:pPr>
      <w:r w:rsidRPr="004E3F29">
        <w:rPr>
          <w:rFonts w:asciiTheme="minorHAnsi" w:hAnsiTheme="minorHAnsi" w:cstheme="minorHAnsi"/>
        </w:rPr>
        <w:fldChar w:fldCharType="begin"/>
      </w:r>
      <w:r w:rsidRPr="004E3F29">
        <w:rPr>
          <w:rFonts w:asciiTheme="minorHAnsi" w:hAnsiTheme="minorHAnsi" w:cstheme="minorHAnsi"/>
        </w:rPr>
        <w:instrText xml:space="preserve"> SEQ Figure \* ARABIC </w:instrText>
      </w:r>
      <w:r w:rsidRPr="004E3F29">
        <w:rPr>
          <w:rFonts w:asciiTheme="minorHAnsi" w:hAnsiTheme="minorHAnsi" w:cstheme="minorHAnsi"/>
        </w:rPr>
        <w:fldChar w:fldCharType="separate"/>
      </w:r>
      <w:r w:rsidR="000635A0">
        <w:rPr>
          <w:rFonts w:asciiTheme="minorHAnsi" w:hAnsiTheme="minorHAnsi" w:cstheme="minorHAnsi"/>
          <w:noProof/>
        </w:rPr>
        <w:t>68</w:t>
      </w:r>
      <w:r w:rsidRPr="004E3F29">
        <w:rPr>
          <w:rFonts w:asciiTheme="minorHAnsi" w:hAnsiTheme="minorHAnsi" w:cstheme="minorHAnsi"/>
          <w:noProof/>
        </w:rPr>
        <w:fldChar w:fldCharType="end"/>
      </w:r>
      <w:r w:rsidRPr="004E3F29">
        <w:rPr>
          <w:rFonts w:asciiTheme="minorHAnsi" w:hAnsiTheme="minorHAnsi" w:cstheme="minorHAnsi"/>
        </w:rPr>
        <w:t xml:space="preserve"> Rename the copy to be BAK_YYYYMMDD</w:t>
      </w:r>
    </w:p>
    <w:p w:rsidR="004E3F29" w:rsidRPr="004E3F29" w:rsidRDefault="004E3F29" w:rsidP="004E3F29">
      <w:pPr>
        <w:rPr>
          <w:lang w:val="en-US"/>
        </w:rPr>
      </w:pPr>
    </w:p>
    <w:p w:rsidR="00B66C23" w:rsidRDefault="00B66C23" w:rsidP="004E3F29">
      <w:pPr>
        <w:jc w:val="center"/>
      </w:pPr>
      <w:r>
        <w:rPr>
          <w:noProof/>
        </w:rPr>
        <w:drawing>
          <wp:inline distT="0" distB="0" distL="0" distR="0" wp14:anchorId="6CB222F0" wp14:editId="08F35344">
            <wp:extent cx="4238625" cy="657225"/>
            <wp:effectExtent l="0" t="0" r="9525"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238625" cy="657225"/>
                    </a:xfrm>
                    <a:prstGeom prst="rect">
                      <a:avLst/>
                    </a:prstGeom>
                  </pic:spPr>
                </pic:pic>
              </a:graphicData>
            </a:graphic>
          </wp:inline>
        </w:drawing>
      </w:r>
    </w:p>
    <w:p w:rsidR="00140F1C" w:rsidRDefault="00140F1C" w:rsidP="004E3F29">
      <w:pPr>
        <w:jc w:val="center"/>
      </w:pPr>
    </w:p>
    <w:p w:rsidR="004E3F29" w:rsidRDefault="00B66C23" w:rsidP="00140F1C">
      <w:pPr>
        <w:pStyle w:val="Caption"/>
        <w:spacing w:after="0"/>
        <w:rPr>
          <w:rFonts w:asciiTheme="minorHAnsi" w:hAnsiTheme="minorHAnsi" w:cstheme="minorHAnsi"/>
        </w:rPr>
      </w:pPr>
      <w:r w:rsidRPr="004E3F29">
        <w:rPr>
          <w:rFonts w:asciiTheme="minorHAnsi" w:hAnsiTheme="minorHAnsi" w:cstheme="minorHAnsi"/>
        </w:rPr>
        <w:fldChar w:fldCharType="begin"/>
      </w:r>
      <w:r w:rsidRPr="004E3F29">
        <w:rPr>
          <w:rFonts w:asciiTheme="minorHAnsi" w:hAnsiTheme="minorHAnsi" w:cstheme="minorHAnsi"/>
        </w:rPr>
        <w:instrText xml:space="preserve"> SEQ Figure \* ARABIC </w:instrText>
      </w:r>
      <w:r w:rsidRPr="004E3F29">
        <w:rPr>
          <w:rFonts w:asciiTheme="minorHAnsi" w:hAnsiTheme="minorHAnsi" w:cstheme="minorHAnsi"/>
        </w:rPr>
        <w:fldChar w:fldCharType="separate"/>
      </w:r>
      <w:r w:rsidR="000635A0">
        <w:rPr>
          <w:rFonts w:asciiTheme="minorHAnsi" w:hAnsiTheme="minorHAnsi" w:cstheme="minorHAnsi"/>
          <w:noProof/>
        </w:rPr>
        <w:t>69</w:t>
      </w:r>
      <w:r w:rsidRPr="004E3F29">
        <w:rPr>
          <w:rFonts w:asciiTheme="minorHAnsi" w:hAnsiTheme="minorHAnsi" w:cstheme="minorHAnsi"/>
          <w:noProof/>
        </w:rPr>
        <w:fldChar w:fldCharType="end"/>
      </w:r>
      <w:r w:rsidRPr="004E3F29">
        <w:rPr>
          <w:rFonts w:asciiTheme="minorHAnsi" w:hAnsiTheme="minorHAnsi" w:cstheme="minorHAnsi"/>
        </w:rPr>
        <w:t xml:space="preserve"> Move any old BAK files into the Archive folder</w:t>
      </w:r>
    </w:p>
    <w:p w:rsidR="00140F1C" w:rsidRPr="00140F1C" w:rsidRDefault="00140F1C" w:rsidP="00140F1C">
      <w:pPr>
        <w:rPr>
          <w:sz w:val="4"/>
          <w:lang w:val="en-US"/>
        </w:rPr>
      </w:pPr>
    </w:p>
    <w:p w:rsidR="00B66C23" w:rsidRDefault="00B66C23" w:rsidP="004E3F29">
      <w:pPr>
        <w:jc w:val="center"/>
      </w:pPr>
      <w:r>
        <w:rPr>
          <w:noProof/>
        </w:rPr>
        <w:drawing>
          <wp:inline distT="0" distB="0" distL="0" distR="0" wp14:anchorId="79CE17C3" wp14:editId="72729FA7">
            <wp:extent cx="5057775" cy="190500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114704" cy="1926442"/>
                    </a:xfrm>
                    <a:prstGeom prst="rect">
                      <a:avLst/>
                    </a:prstGeom>
                  </pic:spPr>
                </pic:pic>
              </a:graphicData>
            </a:graphic>
          </wp:inline>
        </w:drawing>
      </w:r>
    </w:p>
    <w:p w:rsidR="00140F1C" w:rsidRDefault="00140F1C" w:rsidP="004E3F29">
      <w:pPr>
        <w:jc w:val="center"/>
      </w:pPr>
    </w:p>
    <w:p w:rsidR="00F6047C" w:rsidRPr="00140F1C" w:rsidRDefault="00F6047C" w:rsidP="004E3F29">
      <w:pPr>
        <w:jc w:val="center"/>
        <w:rPr>
          <w:sz w:val="2"/>
        </w:rPr>
      </w:pPr>
    </w:p>
    <w:p w:rsidR="00B66C23" w:rsidRPr="00A43062" w:rsidRDefault="00B66C23" w:rsidP="00B66C23">
      <w:pPr>
        <w:pStyle w:val="ListParagraph"/>
        <w:ind w:left="0"/>
        <w:rPr>
          <w:rStyle w:val="BookTitle"/>
          <w:rFonts w:cstheme="minorHAnsi"/>
          <w:i w:val="0"/>
          <w:sz w:val="24"/>
          <w:szCs w:val="24"/>
          <w:u w:val="single"/>
        </w:rPr>
      </w:pPr>
      <w:r w:rsidRPr="00A43062">
        <w:rPr>
          <w:rStyle w:val="BookTitle"/>
          <w:rFonts w:cstheme="minorHAnsi"/>
          <w:i w:val="0"/>
          <w:sz w:val="24"/>
          <w:szCs w:val="24"/>
          <w:u w:val="single"/>
        </w:rPr>
        <w:t xml:space="preserve">Use Remote Desktop to log into either Dytest or Dyntest2-M920 machine.  </w:t>
      </w:r>
    </w:p>
    <w:p w:rsidR="00B66C23" w:rsidRPr="004E3F29" w:rsidRDefault="00B66C23" w:rsidP="004E3F29">
      <w:pPr>
        <w:spacing w:after="0"/>
        <w:jc w:val="both"/>
        <w:rPr>
          <w:rFonts w:cstheme="minorHAnsi"/>
          <w:sz w:val="24"/>
          <w:szCs w:val="24"/>
        </w:rPr>
      </w:pPr>
      <w:bookmarkStart w:id="291" w:name="_Toc55210390"/>
      <w:r w:rsidRPr="009A0A33">
        <w:rPr>
          <w:rStyle w:val="Heading3Char"/>
          <w:rFonts w:asciiTheme="minorHAnsi" w:hAnsiTheme="minorHAnsi" w:cstheme="minorHAnsi"/>
          <w:color w:val="000000" w:themeColor="text1"/>
        </w:rPr>
        <w:t>User</w:t>
      </w:r>
      <w:bookmarkEnd w:id="291"/>
      <w:r w:rsidRPr="004E3F29">
        <w:rPr>
          <w:rFonts w:cstheme="minorHAnsi"/>
          <w:sz w:val="24"/>
          <w:szCs w:val="24"/>
        </w:rPr>
        <w:t xml:space="preserve"> name is PEBA LAN user name.  </w:t>
      </w:r>
    </w:p>
    <w:p w:rsidR="00B66C23" w:rsidRPr="004E3F29" w:rsidRDefault="00B66C23" w:rsidP="004E3F29">
      <w:pPr>
        <w:spacing w:after="0"/>
        <w:jc w:val="both"/>
        <w:rPr>
          <w:rFonts w:cstheme="minorHAnsi"/>
          <w:sz w:val="24"/>
          <w:szCs w:val="24"/>
        </w:rPr>
      </w:pPr>
      <w:r w:rsidRPr="004E3F29">
        <w:rPr>
          <w:rFonts w:cstheme="minorHAnsi"/>
          <w:sz w:val="24"/>
          <w:szCs w:val="24"/>
        </w:rPr>
        <w:t xml:space="preserve">Password id PEBA LAN password </w:t>
      </w:r>
    </w:p>
    <w:p w:rsidR="00B66C23" w:rsidRPr="004E3F29" w:rsidRDefault="00B66C23" w:rsidP="004E3F29">
      <w:pPr>
        <w:spacing w:after="0"/>
        <w:jc w:val="both"/>
        <w:rPr>
          <w:rFonts w:cstheme="minorHAnsi"/>
          <w:sz w:val="24"/>
          <w:szCs w:val="24"/>
        </w:rPr>
      </w:pPr>
      <w:r w:rsidRPr="004E3F29">
        <w:rPr>
          <w:rFonts w:cstheme="minorHAnsi"/>
          <w:sz w:val="24"/>
          <w:szCs w:val="24"/>
        </w:rPr>
        <w:t xml:space="preserve">Use the show/hide Options selections on the bottom left corner to enter your user name.  </w:t>
      </w:r>
    </w:p>
    <w:p w:rsidR="00B66C23" w:rsidRPr="004E3F29" w:rsidRDefault="00B66C23" w:rsidP="004E3F29">
      <w:pPr>
        <w:spacing w:after="0"/>
        <w:jc w:val="both"/>
        <w:rPr>
          <w:rFonts w:cstheme="minorHAnsi"/>
          <w:sz w:val="24"/>
          <w:szCs w:val="24"/>
        </w:rPr>
      </w:pPr>
      <w:r w:rsidRPr="004E3F29">
        <w:rPr>
          <w:rFonts w:cstheme="minorHAnsi"/>
          <w:sz w:val="24"/>
          <w:szCs w:val="24"/>
        </w:rPr>
        <w:t>If you do not have access to the test machines send a request to IT Help with a CC to Michael.</w:t>
      </w:r>
    </w:p>
    <w:p w:rsidR="00B66C23" w:rsidRDefault="00B66C23" w:rsidP="00F6047C">
      <w:pPr>
        <w:spacing w:before="120"/>
      </w:pPr>
      <w:r>
        <w:rPr>
          <w:noProof/>
        </w:rPr>
        <w:lastRenderedPageBreak/>
        <w:drawing>
          <wp:inline distT="0" distB="0" distL="0" distR="0" wp14:anchorId="3263C7C6" wp14:editId="38F3C561">
            <wp:extent cx="4561557" cy="374332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t="2041" b="1633"/>
                    <a:stretch/>
                  </pic:blipFill>
                  <pic:spPr bwMode="auto">
                    <a:xfrm>
                      <a:off x="0" y="0"/>
                      <a:ext cx="4647670" cy="3813991"/>
                    </a:xfrm>
                    <a:prstGeom prst="rect">
                      <a:avLst/>
                    </a:prstGeom>
                    <a:ln>
                      <a:noFill/>
                    </a:ln>
                    <a:extLst>
                      <a:ext uri="{53640926-AAD7-44D8-BBD7-CCE9431645EC}">
                        <a14:shadowObscured xmlns:a14="http://schemas.microsoft.com/office/drawing/2010/main"/>
                      </a:ext>
                    </a:extLst>
                  </pic:spPr>
                </pic:pic>
              </a:graphicData>
            </a:graphic>
          </wp:inline>
        </w:drawing>
      </w:r>
    </w:p>
    <w:p w:rsidR="00F6047C" w:rsidRPr="00F6047C" w:rsidRDefault="00F6047C" w:rsidP="00F6047C">
      <w:pPr>
        <w:spacing w:before="120"/>
        <w:rPr>
          <w:sz w:val="14"/>
        </w:rPr>
      </w:pPr>
    </w:p>
    <w:p w:rsidR="00F6047C" w:rsidRPr="00A43062" w:rsidRDefault="00B66C23" w:rsidP="00B66C23">
      <w:pPr>
        <w:rPr>
          <w:rStyle w:val="BookTitle"/>
          <w:i w:val="0"/>
          <w:sz w:val="24"/>
          <w:szCs w:val="24"/>
        </w:rPr>
      </w:pPr>
      <w:r w:rsidRPr="00A43062">
        <w:rPr>
          <w:rStyle w:val="BookTitle"/>
          <w:i w:val="0"/>
          <w:sz w:val="24"/>
          <w:szCs w:val="24"/>
        </w:rPr>
        <w:t>Select Ok to the Security Disclaimer</w:t>
      </w:r>
    </w:p>
    <w:p w:rsidR="00B66C23" w:rsidRDefault="00B66C23" w:rsidP="00B66C23">
      <w:r>
        <w:rPr>
          <w:noProof/>
        </w:rPr>
        <w:drawing>
          <wp:inline distT="0" distB="0" distL="0" distR="0" wp14:anchorId="7AE7FAE4" wp14:editId="3091092C">
            <wp:extent cx="5200650" cy="327660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28402" cy="3294085"/>
                    </a:xfrm>
                    <a:prstGeom prst="rect">
                      <a:avLst/>
                    </a:prstGeom>
                  </pic:spPr>
                </pic:pic>
              </a:graphicData>
            </a:graphic>
          </wp:inline>
        </w:drawing>
      </w:r>
    </w:p>
    <w:p w:rsidR="00F6047C" w:rsidRPr="00F6047C" w:rsidRDefault="00F6047C" w:rsidP="00B66C23">
      <w:pPr>
        <w:rPr>
          <w:sz w:val="2"/>
        </w:rPr>
      </w:pPr>
    </w:p>
    <w:p w:rsidR="00B66C23" w:rsidRPr="00A43062" w:rsidRDefault="00B66C23" w:rsidP="00B66C23">
      <w:pPr>
        <w:rPr>
          <w:rStyle w:val="BookTitle"/>
          <w:i w:val="0"/>
          <w:sz w:val="24"/>
          <w:szCs w:val="24"/>
        </w:rPr>
      </w:pPr>
      <w:r w:rsidRPr="00A43062">
        <w:rPr>
          <w:rStyle w:val="BookTitle"/>
          <w:i w:val="0"/>
          <w:sz w:val="24"/>
          <w:szCs w:val="24"/>
        </w:rPr>
        <w:t xml:space="preserve">Search for the GP application and open it. </w:t>
      </w:r>
    </w:p>
    <w:p w:rsidR="00B66C23" w:rsidRDefault="00B66C23" w:rsidP="00B66C23">
      <w:r>
        <w:rPr>
          <w:noProof/>
        </w:rPr>
        <w:lastRenderedPageBreak/>
        <w:drawing>
          <wp:inline distT="0" distB="0" distL="0" distR="0" wp14:anchorId="471998B4" wp14:editId="3C040250">
            <wp:extent cx="5762625" cy="4378325"/>
            <wp:effectExtent l="0" t="0" r="9525"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77749" cy="4389816"/>
                    </a:xfrm>
                    <a:prstGeom prst="rect">
                      <a:avLst/>
                    </a:prstGeom>
                  </pic:spPr>
                </pic:pic>
              </a:graphicData>
            </a:graphic>
          </wp:inline>
        </w:drawing>
      </w:r>
    </w:p>
    <w:p w:rsidR="00F6047C" w:rsidRPr="00F6047C" w:rsidRDefault="00F6047C" w:rsidP="00B66C23">
      <w:pPr>
        <w:rPr>
          <w:sz w:val="12"/>
        </w:rPr>
      </w:pPr>
    </w:p>
    <w:p w:rsidR="00B66C23" w:rsidRPr="00A43062" w:rsidRDefault="00B66C23" w:rsidP="00B66C23">
      <w:pPr>
        <w:pStyle w:val="ListParagraph"/>
        <w:ind w:left="0"/>
        <w:rPr>
          <w:rStyle w:val="BookTitle"/>
          <w:i w:val="0"/>
          <w:sz w:val="24"/>
          <w:szCs w:val="24"/>
        </w:rPr>
      </w:pPr>
      <w:r w:rsidRPr="00A43062">
        <w:rPr>
          <w:rStyle w:val="BookTitle"/>
          <w:i w:val="0"/>
          <w:sz w:val="24"/>
          <w:szCs w:val="24"/>
        </w:rPr>
        <w:t xml:space="preserve">Log into GP </w:t>
      </w:r>
    </w:p>
    <w:p w:rsidR="00117587" w:rsidRPr="00117587" w:rsidRDefault="00B66C23" w:rsidP="00B66C23">
      <w:pPr>
        <w:rPr>
          <w:color w:val="0563C1" w:themeColor="hyperlink"/>
          <w:sz w:val="24"/>
          <w:szCs w:val="24"/>
          <w:u w:val="single"/>
        </w:rPr>
      </w:pPr>
      <w:r w:rsidRPr="00117587">
        <w:rPr>
          <w:sz w:val="24"/>
          <w:szCs w:val="24"/>
        </w:rPr>
        <w:t xml:space="preserve">Use accountant_test </w:t>
      </w:r>
      <w:hyperlink w:anchor="_Test_Accounts" w:history="1">
        <w:r w:rsidRPr="00117587">
          <w:rPr>
            <w:rStyle w:val="Hyperlink"/>
            <w:sz w:val="24"/>
            <w:szCs w:val="24"/>
          </w:rPr>
          <w:t>Test Accounts</w:t>
        </w:r>
      </w:hyperlink>
      <w:r w:rsidRPr="00117587">
        <w:rPr>
          <w:sz w:val="24"/>
          <w:szCs w:val="24"/>
        </w:rPr>
        <w:t xml:space="preserve"> and the company for the plan you are building the integration for </w:t>
      </w:r>
      <w:hyperlink w:anchor="_Application_Companies_and" w:history="1">
        <w:r w:rsidRPr="00117587">
          <w:rPr>
            <w:rStyle w:val="Hyperlink"/>
            <w:sz w:val="24"/>
            <w:szCs w:val="24"/>
          </w:rPr>
          <w:t>Application Companies and Checkbooks/Plans by Company</w:t>
        </w:r>
      </w:hyperlink>
    </w:p>
    <w:p w:rsidR="007F6166" w:rsidRPr="00AD58C4" w:rsidRDefault="00B66C23" w:rsidP="00EE3D2B">
      <w:pPr>
        <w:rPr>
          <w:rStyle w:val="BookTitle"/>
          <w:sz w:val="28"/>
          <w:szCs w:val="28"/>
        </w:rPr>
      </w:pPr>
      <w:r>
        <w:rPr>
          <w:noProof/>
        </w:rPr>
        <w:drawing>
          <wp:inline distT="0" distB="0" distL="0" distR="0" wp14:anchorId="00D99780" wp14:editId="3695B436">
            <wp:extent cx="5562600" cy="2798004"/>
            <wp:effectExtent l="0" t="0" r="0" b="254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t="17462"/>
                    <a:stretch/>
                  </pic:blipFill>
                  <pic:spPr bwMode="auto">
                    <a:xfrm>
                      <a:off x="0" y="0"/>
                      <a:ext cx="5622765" cy="2828267"/>
                    </a:xfrm>
                    <a:prstGeom prst="rect">
                      <a:avLst/>
                    </a:prstGeom>
                    <a:ln>
                      <a:noFill/>
                    </a:ln>
                    <a:extLst>
                      <a:ext uri="{53640926-AAD7-44D8-BBD7-CCE9431645EC}">
                        <a14:shadowObscured xmlns:a14="http://schemas.microsoft.com/office/drawing/2010/main"/>
                      </a:ext>
                    </a:extLst>
                  </pic:spPr>
                </pic:pic>
              </a:graphicData>
            </a:graphic>
          </wp:inline>
        </w:drawing>
      </w:r>
      <w:bookmarkStart w:id="292" w:name="_Toc55210391"/>
    </w:p>
    <w:p w:rsidR="00B66C23" w:rsidRPr="007F6166" w:rsidRDefault="00B66C23" w:rsidP="00EE3D2B">
      <w:pPr>
        <w:rPr>
          <w:rStyle w:val="BookTitle"/>
          <w:b w:val="0"/>
          <w:bCs w:val="0"/>
          <w:i w:val="0"/>
          <w:iCs w:val="0"/>
          <w:spacing w:val="0"/>
          <w:sz w:val="24"/>
          <w:szCs w:val="24"/>
        </w:rPr>
      </w:pPr>
      <w:r w:rsidRPr="007F6166">
        <w:rPr>
          <w:rStyle w:val="BookTitle"/>
          <w:i w:val="0"/>
          <w:sz w:val="24"/>
          <w:szCs w:val="24"/>
        </w:rPr>
        <w:lastRenderedPageBreak/>
        <w:t>Search for Integration Manager application and open it</w:t>
      </w:r>
      <w:bookmarkEnd w:id="292"/>
    </w:p>
    <w:p w:rsidR="005B510D" w:rsidRPr="006F576C" w:rsidRDefault="00B66C23" w:rsidP="00EE3D2B">
      <w:pPr>
        <w:jc w:val="center"/>
        <w:rPr>
          <w:rStyle w:val="BookTitle"/>
          <w:b w:val="0"/>
          <w:bCs w:val="0"/>
          <w:i w:val="0"/>
          <w:iCs w:val="0"/>
          <w:spacing w:val="0"/>
        </w:rPr>
      </w:pPr>
      <w:r>
        <w:rPr>
          <w:noProof/>
        </w:rPr>
        <w:drawing>
          <wp:inline distT="0" distB="0" distL="0" distR="0" wp14:anchorId="282F43A0" wp14:editId="3842256C">
            <wp:extent cx="5381624" cy="363855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45688" cy="3681864"/>
                    </a:xfrm>
                    <a:prstGeom prst="rect">
                      <a:avLst/>
                    </a:prstGeom>
                  </pic:spPr>
                </pic:pic>
              </a:graphicData>
            </a:graphic>
          </wp:inline>
        </w:drawing>
      </w:r>
    </w:p>
    <w:p w:rsidR="00B66C23" w:rsidRPr="00AD58C4" w:rsidRDefault="00B66C23" w:rsidP="00B66C23">
      <w:pPr>
        <w:rPr>
          <w:rStyle w:val="BookTitle"/>
          <w:i w:val="0"/>
          <w:color w:val="FF0000"/>
          <w:sz w:val="24"/>
          <w:szCs w:val="24"/>
        </w:rPr>
      </w:pPr>
      <w:r w:rsidRPr="00AD58C4">
        <w:rPr>
          <w:rStyle w:val="BookTitle"/>
          <w:i w:val="0"/>
          <w:color w:val="FF0000"/>
          <w:sz w:val="24"/>
          <w:szCs w:val="24"/>
        </w:rPr>
        <w:t>Be sure that you are pointed to the correct data base before proceeding with the integration build</w:t>
      </w:r>
    </w:p>
    <w:p w:rsidR="00B66C23" w:rsidRDefault="00B66C23" w:rsidP="006F576C">
      <w:pPr>
        <w:jc w:val="both"/>
        <w:rPr>
          <w:sz w:val="24"/>
          <w:szCs w:val="24"/>
        </w:rPr>
      </w:pPr>
      <w:r w:rsidRPr="006F576C">
        <w:rPr>
          <w:sz w:val="24"/>
          <w:szCs w:val="24"/>
        </w:rPr>
        <w:t xml:space="preserve">The database is configured by individual user id, so every employee who logs into the application has to point to the correct database.  The data base is reported in the title of the window.  </w:t>
      </w:r>
      <w:r w:rsidRPr="006F576C">
        <w:rPr>
          <w:b/>
          <w:sz w:val="24"/>
          <w:szCs w:val="24"/>
          <w:u w:val="single"/>
        </w:rPr>
        <w:t>For a test build</w:t>
      </w:r>
      <w:r w:rsidRPr="006F576C">
        <w:rPr>
          <w:sz w:val="24"/>
          <w:szCs w:val="24"/>
        </w:rPr>
        <w:t xml:space="preserve"> if it does not read “GP2016_IM-TEST.Mdb do not proceed until you have changed the data base as instructed below.  </w:t>
      </w:r>
    </w:p>
    <w:p w:rsidR="00F6047C" w:rsidRPr="00F6047C" w:rsidRDefault="00F6047C" w:rsidP="006F576C">
      <w:pPr>
        <w:jc w:val="both"/>
        <w:rPr>
          <w:sz w:val="2"/>
          <w:szCs w:val="24"/>
        </w:rPr>
      </w:pPr>
    </w:p>
    <w:p w:rsidR="00B66C23" w:rsidRDefault="00B66C23" w:rsidP="00B66C23">
      <w:r>
        <w:rPr>
          <w:noProof/>
        </w:rPr>
        <w:drawing>
          <wp:inline distT="0" distB="0" distL="0" distR="0" wp14:anchorId="5CA260F9" wp14:editId="5C6F07E6">
            <wp:extent cx="5486400" cy="272796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522179" cy="2745750"/>
                    </a:xfrm>
                    <a:prstGeom prst="rect">
                      <a:avLst/>
                    </a:prstGeom>
                  </pic:spPr>
                </pic:pic>
              </a:graphicData>
            </a:graphic>
          </wp:inline>
        </w:drawing>
      </w:r>
    </w:p>
    <w:p w:rsidR="00F6047C" w:rsidRPr="00F6047C" w:rsidRDefault="00F6047C" w:rsidP="00B66C23">
      <w:pPr>
        <w:rPr>
          <w:sz w:val="2"/>
        </w:rPr>
      </w:pPr>
    </w:p>
    <w:p w:rsidR="00B66C23" w:rsidRPr="006F1A10" w:rsidRDefault="00B66C23" w:rsidP="006F1A10">
      <w:pPr>
        <w:jc w:val="both"/>
        <w:rPr>
          <w:sz w:val="24"/>
          <w:szCs w:val="24"/>
        </w:rPr>
      </w:pPr>
      <w:r w:rsidRPr="00BA6BC9">
        <w:rPr>
          <w:b/>
          <w:color w:val="FF0000"/>
          <w:sz w:val="24"/>
          <w:szCs w:val="24"/>
          <w:u w:val="single"/>
        </w:rPr>
        <w:lastRenderedPageBreak/>
        <w:t>To point to the correct database</w:t>
      </w:r>
      <w:r w:rsidRPr="00B40D6B">
        <w:t xml:space="preserve">, </w:t>
      </w:r>
      <w:r w:rsidRPr="006F1A10">
        <w:rPr>
          <w:sz w:val="24"/>
          <w:szCs w:val="24"/>
        </w:rPr>
        <w:t>1</w:t>
      </w:r>
      <w:r w:rsidR="005C6B0C">
        <w:rPr>
          <w:sz w:val="24"/>
          <w:szCs w:val="24"/>
        </w:rPr>
        <w:t>.</w:t>
      </w:r>
      <w:r w:rsidRPr="006F1A10">
        <w:rPr>
          <w:sz w:val="24"/>
          <w:szCs w:val="24"/>
        </w:rPr>
        <w:t xml:space="preserve"> select tools, </w:t>
      </w:r>
      <w:r w:rsidR="006F1A10" w:rsidRPr="006F1A10">
        <w:rPr>
          <w:sz w:val="24"/>
          <w:szCs w:val="24"/>
        </w:rPr>
        <w:t>options; 2</w:t>
      </w:r>
      <w:r w:rsidR="005C6B0C">
        <w:rPr>
          <w:sz w:val="24"/>
          <w:szCs w:val="24"/>
        </w:rPr>
        <w:t>.</w:t>
      </w:r>
      <w:r w:rsidRPr="006F1A10">
        <w:rPr>
          <w:sz w:val="24"/>
          <w:szCs w:val="24"/>
        </w:rPr>
        <w:t xml:space="preserve"> using the search file path search button navigate to the correct database and select it; 3</w:t>
      </w:r>
      <w:r w:rsidR="005C6B0C">
        <w:rPr>
          <w:sz w:val="24"/>
          <w:szCs w:val="24"/>
        </w:rPr>
        <w:t>.</w:t>
      </w:r>
      <w:r w:rsidRPr="006F1A10">
        <w:rPr>
          <w:sz w:val="24"/>
          <w:szCs w:val="24"/>
        </w:rPr>
        <w:t xml:space="preserve"> once selected press the apply button and the ok button on the options window; 4</w:t>
      </w:r>
      <w:r w:rsidR="005C6B0C">
        <w:rPr>
          <w:sz w:val="24"/>
          <w:szCs w:val="24"/>
        </w:rPr>
        <w:t>.</w:t>
      </w:r>
      <w:r w:rsidRPr="006F1A10">
        <w:rPr>
          <w:sz w:val="24"/>
          <w:szCs w:val="24"/>
        </w:rPr>
        <w:t xml:space="preserve"> close Integration Manager application and re-open to see the database change to the correct one.  </w:t>
      </w:r>
    </w:p>
    <w:p w:rsidR="00B66C23" w:rsidRPr="006F1A10" w:rsidRDefault="00B66C23" w:rsidP="00B66C23">
      <w:pPr>
        <w:rPr>
          <w:sz w:val="24"/>
          <w:szCs w:val="24"/>
        </w:rPr>
      </w:pPr>
      <w:r w:rsidRPr="006F1A10">
        <w:rPr>
          <w:sz w:val="24"/>
          <w:szCs w:val="24"/>
        </w:rPr>
        <w:t>1</w:t>
      </w:r>
      <w:r w:rsidR="005C6B0C">
        <w:rPr>
          <w:sz w:val="24"/>
          <w:szCs w:val="24"/>
        </w:rPr>
        <w:t>.</w:t>
      </w:r>
      <w:r w:rsidRPr="006F1A10">
        <w:rPr>
          <w:sz w:val="24"/>
          <w:szCs w:val="24"/>
        </w:rPr>
        <w:t xml:space="preserve"> Select Tools, Options</w:t>
      </w:r>
    </w:p>
    <w:p w:rsidR="00B66C23" w:rsidRDefault="00B66C23" w:rsidP="006F1A10">
      <w:pPr>
        <w:jc w:val="center"/>
      </w:pPr>
      <w:r>
        <w:rPr>
          <w:noProof/>
        </w:rPr>
        <w:drawing>
          <wp:inline distT="0" distB="0" distL="0" distR="0" wp14:anchorId="2A8EDB6C" wp14:editId="4584820B">
            <wp:extent cx="3147060" cy="1552208"/>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161239" cy="1559201"/>
                    </a:xfrm>
                    <a:prstGeom prst="rect">
                      <a:avLst/>
                    </a:prstGeom>
                  </pic:spPr>
                </pic:pic>
              </a:graphicData>
            </a:graphic>
          </wp:inline>
        </w:drawing>
      </w:r>
    </w:p>
    <w:p w:rsidR="00F6047C" w:rsidRPr="00F6047C" w:rsidRDefault="00F6047C" w:rsidP="006F1A10">
      <w:pPr>
        <w:jc w:val="center"/>
        <w:rPr>
          <w:sz w:val="14"/>
        </w:rPr>
      </w:pPr>
    </w:p>
    <w:p w:rsidR="00B66C23" w:rsidRPr="006F1A10" w:rsidRDefault="00B66C23" w:rsidP="00B66C23">
      <w:pPr>
        <w:rPr>
          <w:sz w:val="24"/>
          <w:szCs w:val="24"/>
        </w:rPr>
      </w:pPr>
      <w:r>
        <w:t>2</w:t>
      </w:r>
      <w:r w:rsidR="005C6B0C">
        <w:t>.</w:t>
      </w:r>
      <w:r>
        <w:t xml:space="preserve"> </w:t>
      </w:r>
      <w:r w:rsidRPr="006F1A10">
        <w:rPr>
          <w:sz w:val="24"/>
          <w:szCs w:val="24"/>
        </w:rPr>
        <w:t>Using the search file path search button navigate to the correct database and select it</w:t>
      </w:r>
    </w:p>
    <w:p w:rsidR="00B66C23" w:rsidRDefault="00B66C23" w:rsidP="00B66C23"/>
    <w:p w:rsidR="00B66C23" w:rsidRDefault="00B66C23" w:rsidP="00F6047C">
      <w:r>
        <w:rPr>
          <w:noProof/>
        </w:rPr>
        <w:drawing>
          <wp:inline distT="0" distB="0" distL="0" distR="0" wp14:anchorId="077DC89A" wp14:editId="7F855EEF">
            <wp:extent cx="5800725" cy="3599815"/>
            <wp:effectExtent l="0" t="0" r="0" b="63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63833" cy="3701037"/>
                    </a:xfrm>
                    <a:prstGeom prst="rect">
                      <a:avLst/>
                    </a:prstGeom>
                  </pic:spPr>
                </pic:pic>
              </a:graphicData>
            </a:graphic>
          </wp:inline>
        </w:drawing>
      </w:r>
    </w:p>
    <w:p w:rsidR="005C6B0C" w:rsidRDefault="005C6B0C" w:rsidP="00635E81">
      <w:pPr>
        <w:jc w:val="center"/>
      </w:pPr>
    </w:p>
    <w:p w:rsidR="00B66C23" w:rsidRDefault="00B66C23" w:rsidP="00B66C23">
      <w:pPr>
        <w:rPr>
          <w:sz w:val="24"/>
          <w:szCs w:val="24"/>
        </w:rPr>
      </w:pPr>
      <w:r w:rsidRPr="00635E81">
        <w:rPr>
          <w:sz w:val="24"/>
          <w:szCs w:val="24"/>
        </w:rPr>
        <w:t>3</w:t>
      </w:r>
      <w:r w:rsidR="005C6B0C">
        <w:rPr>
          <w:sz w:val="24"/>
          <w:szCs w:val="24"/>
        </w:rPr>
        <w:t>.</w:t>
      </w:r>
      <w:r w:rsidRPr="00635E81">
        <w:rPr>
          <w:sz w:val="24"/>
          <w:szCs w:val="24"/>
        </w:rPr>
        <w:t xml:space="preserve"> Press “Apply” button and “Ok” button</w:t>
      </w:r>
    </w:p>
    <w:p w:rsidR="00635E81" w:rsidRPr="00F6047C" w:rsidRDefault="00635E81" w:rsidP="00B66C23">
      <w:pPr>
        <w:rPr>
          <w:sz w:val="2"/>
          <w:szCs w:val="24"/>
        </w:rPr>
      </w:pPr>
    </w:p>
    <w:p w:rsidR="00B66C23" w:rsidRDefault="00B66C23" w:rsidP="00F6047C">
      <w:r>
        <w:rPr>
          <w:noProof/>
        </w:rPr>
        <w:lastRenderedPageBreak/>
        <w:drawing>
          <wp:inline distT="0" distB="0" distL="0" distR="0" wp14:anchorId="3A97F05C" wp14:editId="71ECC4DF">
            <wp:extent cx="5162550" cy="3457575"/>
            <wp:effectExtent l="0" t="0" r="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182943" cy="3471233"/>
                    </a:xfrm>
                    <a:prstGeom prst="rect">
                      <a:avLst/>
                    </a:prstGeom>
                  </pic:spPr>
                </pic:pic>
              </a:graphicData>
            </a:graphic>
          </wp:inline>
        </w:drawing>
      </w:r>
    </w:p>
    <w:p w:rsidR="005C6B0C" w:rsidRDefault="005C6B0C" w:rsidP="00635E81">
      <w:pPr>
        <w:jc w:val="center"/>
      </w:pPr>
    </w:p>
    <w:p w:rsidR="00B66C23" w:rsidRDefault="00B66C23" w:rsidP="00635E81">
      <w:pPr>
        <w:jc w:val="both"/>
        <w:rPr>
          <w:sz w:val="24"/>
          <w:szCs w:val="24"/>
        </w:rPr>
      </w:pPr>
      <w:r w:rsidRPr="00635E81">
        <w:rPr>
          <w:sz w:val="24"/>
          <w:szCs w:val="24"/>
        </w:rPr>
        <w:t>4</w:t>
      </w:r>
      <w:r w:rsidR="005C6B0C">
        <w:rPr>
          <w:sz w:val="24"/>
          <w:szCs w:val="24"/>
        </w:rPr>
        <w:t>.</w:t>
      </w:r>
      <w:r w:rsidRPr="00635E81">
        <w:rPr>
          <w:sz w:val="24"/>
          <w:szCs w:val="24"/>
        </w:rPr>
        <w:t xml:space="preserve"> </w:t>
      </w:r>
      <w:r w:rsidR="005C6B0C">
        <w:rPr>
          <w:sz w:val="24"/>
          <w:szCs w:val="24"/>
        </w:rPr>
        <w:t>C</w:t>
      </w:r>
      <w:r w:rsidRPr="00635E81">
        <w:rPr>
          <w:sz w:val="24"/>
          <w:szCs w:val="24"/>
        </w:rPr>
        <w:t>lose Integration manager using the X then reopen the application and the correct database will display in the title bar</w:t>
      </w:r>
    </w:p>
    <w:p w:rsidR="005C6B0C" w:rsidRPr="00C07C3A" w:rsidRDefault="005C6B0C" w:rsidP="00635E81">
      <w:pPr>
        <w:jc w:val="both"/>
        <w:rPr>
          <w:sz w:val="2"/>
          <w:szCs w:val="24"/>
        </w:rPr>
      </w:pPr>
    </w:p>
    <w:p w:rsidR="00B66C23" w:rsidRDefault="00B66C23" w:rsidP="00B66C23">
      <w:r>
        <w:rPr>
          <w:noProof/>
        </w:rPr>
        <w:drawing>
          <wp:inline distT="0" distB="0" distL="0" distR="0" wp14:anchorId="23499BD8" wp14:editId="59EC789F">
            <wp:extent cx="5783580" cy="3233756"/>
            <wp:effectExtent l="0" t="0" r="7620" b="508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801383" cy="3243710"/>
                    </a:xfrm>
                    <a:prstGeom prst="rect">
                      <a:avLst/>
                    </a:prstGeom>
                  </pic:spPr>
                </pic:pic>
              </a:graphicData>
            </a:graphic>
          </wp:inline>
        </w:drawing>
      </w:r>
    </w:p>
    <w:p w:rsidR="00437401" w:rsidRPr="00C07C3A" w:rsidRDefault="00437401" w:rsidP="00B66C23">
      <w:pPr>
        <w:rPr>
          <w:sz w:val="2"/>
        </w:rPr>
      </w:pPr>
    </w:p>
    <w:p w:rsidR="00396F7B" w:rsidRDefault="00396F7B" w:rsidP="00B66C23">
      <w:pPr>
        <w:rPr>
          <w:rStyle w:val="BookTitle"/>
          <w:i w:val="0"/>
          <w:sz w:val="24"/>
          <w:szCs w:val="24"/>
        </w:rPr>
      </w:pPr>
    </w:p>
    <w:p w:rsidR="00396F7B" w:rsidRDefault="00396F7B" w:rsidP="00B66C23">
      <w:pPr>
        <w:rPr>
          <w:rStyle w:val="BookTitle"/>
          <w:i w:val="0"/>
          <w:sz w:val="24"/>
          <w:szCs w:val="24"/>
        </w:rPr>
      </w:pPr>
    </w:p>
    <w:p w:rsidR="00B66C23" w:rsidRPr="00E17781" w:rsidRDefault="00B66C23" w:rsidP="00B66C23">
      <w:pPr>
        <w:rPr>
          <w:rStyle w:val="BookTitle"/>
          <w:i w:val="0"/>
          <w:sz w:val="24"/>
          <w:szCs w:val="24"/>
        </w:rPr>
      </w:pPr>
      <w:r w:rsidRPr="00E17781">
        <w:rPr>
          <w:rStyle w:val="BookTitle"/>
          <w:i w:val="0"/>
          <w:sz w:val="24"/>
          <w:szCs w:val="24"/>
        </w:rPr>
        <w:lastRenderedPageBreak/>
        <w:t>Press New Integration button</w:t>
      </w:r>
    </w:p>
    <w:p w:rsidR="00437401" w:rsidRPr="00C07C3A" w:rsidRDefault="00437401" w:rsidP="00B66C23">
      <w:pPr>
        <w:rPr>
          <w:rStyle w:val="BookTitle"/>
          <w:sz w:val="2"/>
          <w:szCs w:val="28"/>
        </w:rPr>
      </w:pPr>
    </w:p>
    <w:p w:rsidR="00B66C23" w:rsidRDefault="00B66C23" w:rsidP="00B66C23">
      <w:r>
        <w:rPr>
          <w:noProof/>
        </w:rPr>
        <w:drawing>
          <wp:inline distT="0" distB="0" distL="0" distR="0" wp14:anchorId="5FDC4CB8" wp14:editId="21780A55">
            <wp:extent cx="6038850" cy="809625"/>
            <wp:effectExtent l="0" t="0" r="0"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039069" cy="809654"/>
                    </a:xfrm>
                    <a:prstGeom prst="rect">
                      <a:avLst/>
                    </a:prstGeom>
                  </pic:spPr>
                </pic:pic>
              </a:graphicData>
            </a:graphic>
          </wp:inline>
        </w:drawing>
      </w:r>
    </w:p>
    <w:p w:rsidR="00437401" w:rsidRDefault="00437401" w:rsidP="00B66C23"/>
    <w:p w:rsidR="00B66C23" w:rsidRPr="00437401" w:rsidRDefault="00B66C23" w:rsidP="00847899">
      <w:pPr>
        <w:pStyle w:val="ListParagraph"/>
        <w:numPr>
          <w:ilvl w:val="0"/>
          <w:numId w:val="38"/>
        </w:numPr>
        <w:jc w:val="both"/>
        <w:rPr>
          <w:sz w:val="24"/>
          <w:szCs w:val="24"/>
          <w:lang w:eastAsia="en-CA"/>
        </w:rPr>
      </w:pPr>
      <w:r w:rsidRPr="00437401">
        <w:rPr>
          <w:sz w:val="24"/>
          <w:szCs w:val="24"/>
          <w:lang w:eastAsia="en-CA"/>
        </w:rPr>
        <w:t>A new integration build is automatically opened, which includes assigning of a default integration name (Integration 2) and the folder creation for Sources, Destination and Destinations Mapping.  Note:  as you work through the process of the build you will define additional information under each of these folders.</w:t>
      </w:r>
    </w:p>
    <w:p w:rsidR="00B66C23" w:rsidRPr="00437401" w:rsidRDefault="00B66C23" w:rsidP="00847899">
      <w:pPr>
        <w:pStyle w:val="ListParagraph"/>
        <w:numPr>
          <w:ilvl w:val="0"/>
          <w:numId w:val="38"/>
        </w:numPr>
        <w:jc w:val="both"/>
        <w:rPr>
          <w:sz w:val="24"/>
          <w:szCs w:val="24"/>
          <w:lang w:eastAsia="en-CA"/>
        </w:rPr>
      </w:pPr>
      <w:r w:rsidRPr="00437401">
        <w:rPr>
          <w:sz w:val="24"/>
          <w:szCs w:val="24"/>
          <w:lang w:eastAsia="en-CA"/>
        </w:rPr>
        <w:t xml:space="preserve">A properties Window is automatically opened which requires input of information.  </w:t>
      </w:r>
    </w:p>
    <w:p w:rsidR="00B66C23" w:rsidRPr="00437401" w:rsidRDefault="00B66C23" w:rsidP="00437401">
      <w:pPr>
        <w:jc w:val="both"/>
        <w:rPr>
          <w:sz w:val="24"/>
          <w:szCs w:val="24"/>
        </w:rPr>
      </w:pPr>
    </w:p>
    <w:p w:rsidR="00B66C23" w:rsidRDefault="00B66C23" w:rsidP="00C07C3A">
      <w:r>
        <w:rPr>
          <w:noProof/>
        </w:rPr>
        <w:drawing>
          <wp:inline distT="0" distB="0" distL="0" distR="0" wp14:anchorId="15313067" wp14:editId="1B1AAAE0">
            <wp:extent cx="5954163" cy="4752975"/>
            <wp:effectExtent l="0" t="0" r="889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69094" cy="4764894"/>
                    </a:xfrm>
                    <a:prstGeom prst="rect">
                      <a:avLst/>
                    </a:prstGeom>
                  </pic:spPr>
                </pic:pic>
              </a:graphicData>
            </a:graphic>
          </wp:inline>
        </w:drawing>
      </w:r>
    </w:p>
    <w:p w:rsidR="00197044" w:rsidRDefault="00197044" w:rsidP="00281F55">
      <w:pPr>
        <w:jc w:val="center"/>
      </w:pPr>
    </w:p>
    <w:p w:rsidR="00E17781" w:rsidRPr="00E17781" w:rsidRDefault="00E17781" w:rsidP="00323108">
      <w:pPr>
        <w:rPr>
          <w:sz w:val="28"/>
        </w:rPr>
      </w:pPr>
    </w:p>
    <w:p w:rsidR="00B66C23" w:rsidRPr="00197044" w:rsidRDefault="00B66C23" w:rsidP="00B66C23">
      <w:pPr>
        <w:rPr>
          <w:sz w:val="24"/>
          <w:szCs w:val="24"/>
        </w:rPr>
      </w:pPr>
      <w:r w:rsidRPr="00197044">
        <w:rPr>
          <w:sz w:val="24"/>
          <w:szCs w:val="24"/>
        </w:rPr>
        <w:lastRenderedPageBreak/>
        <w:t>On Properties – Integration 2 window</w:t>
      </w:r>
    </w:p>
    <w:p w:rsidR="00B66C23" w:rsidRPr="00197044" w:rsidRDefault="00B66C23" w:rsidP="00B66C23">
      <w:pPr>
        <w:rPr>
          <w:b/>
          <w:sz w:val="24"/>
          <w:szCs w:val="24"/>
          <w:u w:val="single"/>
        </w:rPr>
      </w:pPr>
      <w:r w:rsidRPr="00197044">
        <w:rPr>
          <w:b/>
          <w:sz w:val="24"/>
          <w:szCs w:val="24"/>
          <w:u w:val="single"/>
        </w:rPr>
        <w:t xml:space="preserve">General Tab </w:t>
      </w:r>
    </w:p>
    <w:p w:rsidR="00B66C23" w:rsidRPr="00197044" w:rsidRDefault="00B66C23" w:rsidP="009732B7">
      <w:pPr>
        <w:jc w:val="both"/>
        <w:rPr>
          <w:sz w:val="24"/>
          <w:szCs w:val="24"/>
        </w:rPr>
      </w:pPr>
      <w:r w:rsidRPr="00197044">
        <w:rPr>
          <w:sz w:val="24"/>
          <w:szCs w:val="24"/>
        </w:rPr>
        <w:t>Update the Integration Name:  Enter the integration name that finance will choose when they use the integration you are building for this documentation I am building the MEPP Monthly Investment Journal Entries</w:t>
      </w:r>
      <w:r w:rsidR="00197044">
        <w:rPr>
          <w:sz w:val="24"/>
          <w:szCs w:val="24"/>
        </w:rPr>
        <w:t>.</w:t>
      </w:r>
      <w:r w:rsidRPr="00197044">
        <w:rPr>
          <w:sz w:val="24"/>
          <w:szCs w:val="24"/>
        </w:rPr>
        <w:t xml:space="preserve"> </w:t>
      </w:r>
    </w:p>
    <w:p w:rsidR="00B66C23" w:rsidRPr="00197044" w:rsidRDefault="00B66C23" w:rsidP="009732B7">
      <w:pPr>
        <w:jc w:val="both"/>
        <w:rPr>
          <w:sz w:val="24"/>
          <w:szCs w:val="24"/>
        </w:rPr>
      </w:pPr>
      <w:r w:rsidRPr="00197044">
        <w:rPr>
          <w:sz w:val="24"/>
          <w:szCs w:val="24"/>
        </w:rPr>
        <w:t>Add a description of what this integration will do:</w:t>
      </w:r>
    </w:p>
    <w:p w:rsidR="00B66C23" w:rsidRPr="00197044" w:rsidRDefault="00B66C23" w:rsidP="009732B7">
      <w:pPr>
        <w:jc w:val="both"/>
        <w:rPr>
          <w:sz w:val="24"/>
          <w:szCs w:val="24"/>
        </w:rPr>
      </w:pPr>
      <w:r w:rsidRPr="00197044">
        <w:rPr>
          <w:sz w:val="24"/>
          <w:szCs w:val="24"/>
        </w:rPr>
        <w:t>Update the Maximum Number of Errors: from 10 to 9999</w:t>
      </w:r>
    </w:p>
    <w:p w:rsidR="00B66C23" w:rsidRPr="00197044" w:rsidRDefault="00B66C23" w:rsidP="009732B7">
      <w:pPr>
        <w:jc w:val="both"/>
        <w:rPr>
          <w:sz w:val="24"/>
          <w:szCs w:val="24"/>
        </w:rPr>
      </w:pPr>
      <w:r w:rsidRPr="00197044">
        <w:rPr>
          <w:sz w:val="24"/>
          <w:szCs w:val="24"/>
        </w:rPr>
        <w:t>Update the Maximum Number of Warnings: from 10 to 9999</w:t>
      </w:r>
    </w:p>
    <w:p w:rsidR="00B66C23" w:rsidRDefault="00B66C23" w:rsidP="00C07C3A">
      <w:r>
        <w:rPr>
          <w:noProof/>
        </w:rPr>
        <w:drawing>
          <wp:inline distT="0" distB="0" distL="0" distR="0" wp14:anchorId="691A037A" wp14:editId="260450B0">
            <wp:extent cx="5924550" cy="4899534"/>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056793" cy="5008897"/>
                    </a:xfrm>
                    <a:prstGeom prst="rect">
                      <a:avLst/>
                    </a:prstGeom>
                  </pic:spPr>
                </pic:pic>
              </a:graphicData>
            </a:graphic>
          </wp:inline>
        </w:drawing>
      </w:r>
    </w:p>
    <w:p w:rsidR="00216385" w:rsidRDefault="00216385" w:rsidP="009732B7">
      <w:pPr>
        <w:jc w:val="center"/>
      </w:pPr>
    </w:p>
    <w:p w:rsidR="00B66C23" w:rsidRPr="009732B7" w:rsidRDefault="00B66C23" w:rsidP="00B66C23">
      <w:pPr>
        <w:rPr>
          <w:sz w:val="24"/>
          <w:szCs w:val="24"/>
        </w:rPr>
      </w:pPr>
      <w:r w:rsidRPr="009732B7">
        <w:rPr>
          <w:sz w:val="24"/>
          <w:szCs w:val="24"/>
        </w:rPr>
        <w:t>On the Scripts Tab – do nothing</w:t>
      </w:r>
    </w:p>
    <w:p w:rsidR="00B66C23" w:rsidRDefault="00B66C23" w:rsidP="00C07C3A">
      <w:r>
        <w:rPr>
          <w:noProof/>
          <w:lang w:eastAsia="en-CA"/>
        </w:rPr>
        <w:lastRenderedPageBreak/>
        <w:drawing>
          <wp:inline distT="0" distB="0" distL="0" distR="0" wp14:anchorId="0E9842F6" wp14:editId="024D94BD">
            <wp:extent cx="4742349" cy="3619500"/>
            <wp:effectExtent l="0" t="0" r="127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871486" cy="3718061"/>
                    </a:xfrm>
                    <a:prstGeom prst="rect">
                      <a:avLst/>
                    </a:prstGeom>
                  </pic:spPr>
                </pic:pic>
              </a:graphicData>
            </a:graphic>
          </wp:inline>
        </w:drawing>
      </w:r>
    </w:p>
    <w:p w:rsidR="00216385" w:rsidRDefault="00216385" w:rsidP="00B66C23">
      <w:pPr>
        <w:rPr>
          <w:sz w:val="24"/>
          <w:szCs w:val="24"/>
        </w:rPr>
      </w:pPr>
    </w:p>
    <w:p w:rsidR="00B66C23" w:rsidRPr="009732B7" w:rsidRDefault="00B66C23" w:rsidP="00B66C23">
      <w:pPr>
        <w:rPr>
          <w:sz w:val="24"/>
          <w:szCs w:val="24"/>
        </w:rPr>
      </w:pPr>
      <w:r w:rsidRPr="009732B7">
        <w:rPr>
          <w:sz w:val="24"/>
          <w:szCs w:val="24"/>
        </w:rPr>
        <w:t>On the Logs Tab – do nothing</w:t>
      </w:r>
    </w:p>
    <w:p w:rsidR="00B66C23" w:rsidRDefault="00B66C23" w:rsidP="00C07C3A">
      <w:r>
        <w:rPr>
          <w:noProof/>
          <w:lang w:eastAsia="en-CA"/>
        </w:rPr>
        <w:drawing>
          <wp:inline distT="0" distB="0" distL="0" distR="0" wp14:anchorId="754FC111" wp14:editId="0FAEA20A">
            <wp:extent cx="4704715" cy="3514725"/>
            <wp:effectExtent l="0" t="0" r="63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764501" cy="3559389"/>
                    </a:xfrm>
                    <a:prstGeom prst="rect">
                      <a:avLst/>
                    </a:prstGeom>
                  </pic:spPr>
                </pic:pic>
              </a:graphicData>
            </a:graphic>
          </wp:inline>
        </w:drawing>
      </w:r>
    </w:p>
    <w:p w:rsidR="00B66C23" w:rsidRPr="00216385" w:rsidRDefault="00B66C23" w:rsidP="00B66C23">
      <w:pPr>
        <w:rPr>
          <w:sz w:val="24"/>
          <w:szCs w:val="24"/>
        </w:rPr>
      </w:pPr>
      <w:r w:rsidRPr="00216385">
        <w:rPr>
          <w:sz w:val="24"/>
          <w:szCs w:val="24"/>
        </w:rPr>
        <w:t>Click Apply, then Click OK – the integration name is now updated</w:t>
      </w:r>
    </w:p>
    <w:p w:rsidR="00B66C23" w:rsidRDefault="00B66C23" w:rsidP="00C07C3A">
      <w:r>
        <w:rPr>
          <w:noProof/>
        </w:rPr>
        <w:lastRenderedPageBreak/>
        <w:drawing>
          <wp:inline distT="0" distB="0" distL="0" distR="0" wp14:anchorId="398B2396" wp14:editId="29E1160C">
            <wp:extent cx="4733925" cy="3848100"/>
            <wp:effectExtent l="0" t="0" r="952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733925" cy="3848100"/>
                    </a:xfrm>
                    <a:prstGeom prst="rect">
                      <a:avLst/>
                    </a:prstGeom>
                  </pic:spPr>
                </pic:pic>
              </a:graphicData>
            </a:graphic>
          </wp:inline>
        </w:drawing>
      </w:r>
    </w:p>
    <w:p w:rsidR="00B66C23" w:rsidRDefault="00B66C23" w:rsidP="00B66C23">
      <w:r>
        <w:rPr>
          <w:noProof/>
        </w:rPr>
        <w:drawing>
          <wp:inline distT="0" distB="0" distL="0" distR="0" wp14:anchorId="3B179B0F" wp14:editId="13A459FB">
            <wp:extent cx="6029325" cy="3134995"/>
            <wp:effectExtent l="0" t="0" r="9525" b="825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029325" cy="3134995"/>
                    </a:xfrm>
                    <a:prstGeom prst="rect">
                      <a:avLst/>
                    </a:prstGeom>
                  </pic:spPr>
                </pic:pic>
              </a:graphicData>
            </a:graphic>
          </wp:inline>
        </w:drawing>
      </w:r>
    </w:p>
    <w:p w:rsidR="005F672D" w:rsidRPr="00C07C3A" w:rsidRDefault="005F672D" w:rsidP="00B66C23">
      <w:pPr>
        <w:rPr>
          <w:sz w:val="2"/>
          <w:szCs w:val="24"/>
        </w:rPr>
      </w:pPr>
    </w:p>
    <w:p w:rsidR="00B66C23" w:rsidRPr="009B4D8F" w:rsidRDefault="00B66C23" w:rsidP="00B66C23">
      <w:pPr>
        <w:rPr>
          <w:sz w:val="24"/>
          <w:szCs w:val="24"/>
        </w:rPr>
      </w:pPr>
      <w:r w:rsidRPr="009B4D8F">
        <w:rPr>
          <w:sz w:val="24"/>
          <w:szCs w:val="24"/>
        </w:rPr>
        <w:t>Add Sources</w:t>
      </w:r>
    </w:p>
    <w:p w:rsidR="00B66C23" w:rsidRDefault="00B66C23" w:rsidP="009B4D8F">
      <w:pPr>
        <w:jc w:val="both"/>
        <w:rPr>
          <w:sz w:val="24"/>
          <w:szCs w:val="24"/>
        </w:rPr>
      </w:pPr>
      <w:r w:rsidRPr="009B4D8F">
        <w:rPr>
          <w:sz w:val="24"/>
          <w:szCs w:val="24"/>
        </w:rPr>
        <w:t>Either use opposite mouse button on the source folder or click the add source button in the tool bar</w:t>
      </w:r>
    </w:p>
    <w:p w:rsidR="00C07C3A" w:rsidRPr="00C07C3A" w:rsidRDefault="00C07C3A" w:rsidP="009B4D8F">
      <w:pPr>
        <w:jc w:val="both"/>
        <w:rPr>
          <w:sz w:val="6"/>
          <w:szCs w:val="24"/>
        </w:rPr>
      </w:pPr>
    </w:p>
    <w:p w:rsidR="005F672D" w:rsidRPr="00583007" w:rsidRDefault="00B66C23" w:rsidP="00583007">
      <w:r>
        <w:rPr>
          <w:noProof/>
        </w:rPr>
        <w:lastRenderedPageBreak/>
        <w:drawing>
          <wp:inline distT="0" distB="0" distL="0" distR="0" wp14:anchorId="231CA942" wp14:editId="1D960FDC">
            <wp:extent cx="6019800" cy="3457575"/>
            <wp:effectExtent l="0" t="0" r="0"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019800" cy="3457575"/>
                    </a:xfrm>
                    <a:prstGeom prst="rect">
                      <a:avLst/>
                    </a:prstGeom>
                  </pic:spPr>
                </pic:pic>
              </a:graphicData>
            </a:graphic>
          </wp:inline>
        </w:drawing>
      </w:r>
    </w:p>
    <w:p w:rsidR="005361A6" w:rsidRDefault="00B66C23" w:rsidP="009B4D8F">
      <w:pPr>
        <w:jc w:val="both"/>
        <w:rPr>
          <w:sz w:val="24"/>
          <w:szCs w:val="24"/>
        </w:rPr>
      </w:pPr>
      <w:r w:rsidRPr="009B4D8F">
        <w:rPr>
          <w:sz w:val="24"/>
          <w:szCs w:val="24"/>
        </w:rPr>
        <w:t>An Add Source Window will open, select Text under ODBC/Text Folder then Select Define New Test a Properties – Query 28 window will open – this window will require you to input information related to the source file that holds the details that you will be integrating into Great Plains</w:t>
      </w:r>
    </w:p>
    <w:p w:rsidR="00583007" w:rsidRPr="00583007" w:rsidRDefault="00583007" w:rsidP="009B4D8F">
      <w:pPr>
        <w:jc w:val="both"/>
        <w:rPr>
          <w:sz w:val="14"/>
          <w:szCs w:val="24"/>
        </w:rPr>
      </w:pPr>
    </w:p>
    <w:p w:rsidR="005361A6" w:rsidRPr="00B61E12" w:rsidRDefault="00B66C23" w:rsidP="00B66C23">
      <w:r>
        <w:rPr>
          <w:noProof/>
        </w:rPr>
        <w:drawing>
          <wp:inline distT="0" distB="0" distL="0" distR="0" wp14:anchorId="20EB3E52" wp14:editId="7BC289A1">
            <wp:extent cx="5915025" cy="385592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83005" cy="3900240"/>
                    </a:xfrm>
                    <a:prstGeom prst="rect">
                      <a:avLst/>
                    </a:prstGeom>
                  </pic:spPr>
                </pic:pic>
              </a:graphicData>
            </a:graphic>
          </wp:inline>
        </w:drawing>
      </w:r>
    </w:p>
    <w:p w:rsidR="00B66C23" w:rsidRPr="005361A6" w:rsidRDefault="00B66C23" w:rsidP="00B66C23">
      <w:pPr>
        <w:rPr>
          <w:sz w:val="24"/>
          <w:szCs w:val="24"/>
        </w:rPr>
      </w:pPr>
      <w:r w:rsidRPr="005361A6">
        <w:rPr>
          <w:sz w:val="24"/>
          <w:szCs w:val="24"/>
        </w:rPr>
        <w:lastRenderedPageBreak/>
        <w:t>Properties – Query 28 window</w:t>
      </w:r>
    </w:p>
    <w:p w:rsidR="00B66C23" w:rsidRPr="005361A6" w:rsidRDefault="00B66C23" w:rsidP="00B66C23">
      <w:pPr>
        <w:rPr>
          <w:sz w:val="24"/>
          <w:szCs w:val="24"/>
        </w:rPr>
      </w:pPr>
      <w:r w:rsidRPr="005361A6">
        <w:rPr>
          <w:sz w:val="24"/>
          <w:szCs w:val="24"/>
        </w:rPr>
        <w:t>General Tab</w:t>
      </w:r>
    </w:p>
    <w:p w:rsidR="00B66C23" w:rsidRPr="005361A6" w:rsidRDefault="00B66C23" w:rsidP="00B66C23">
      <w:pPr>
        <w:rPr>
          <w:sz w:val="24"/>
          <w:szCs w:val="24"/>
        </w:rPr>
      </w:pPr>
      <w:r w:rsidRPr="005361A6">
        <w:rPr>
          <w:sz w:val="24"/>
          <w:szCs w:val="24"/>
        </w:rPr>
        <w:t>Enter the name of your Source file</w:t>
      </w:r>
    </w:p>
    <w:p w:rsidR="00B66C23" w:rsidRPr="005361A6" w:rsidRDefault="00B66C23" w:rsidP="00B66C23">
      <w:pPr>
        <w:rPr>
          <w:sz w:val="24"/>
          <w:szCs w:val="24"/>
        </w:rPr>
      </w:pPr>
      <w:r w:rsidRPr="005361A6">
        <w:rPr>
          <w:sz w:val="24"/>
          <w:szCs w:val="24"/>
        </w:rPr>
        <w:t>Select the path to the file location of your source file</w:t>
      </w:r>
    </w:p>
    <w:p w:rsidR="00B66C23" w:rsidRDefault="00B66C23" w:rsidP="00B66C23">
      <w:pPr>
        <w:rPr>
          <w:sz w:val="24"/>
          <w:szCs w:val="24"/>
        </w:rPr>
      </w:pPr>
      <w:r w:rsidRPr="005361A6">
        <w:rPr>
          <w:sz w:val="24"/>
          <w:szCs w:val="24"/>
        </w:rPr>
        <w:t>Check the first row contains column names check box</w:t>
      </w:r>
    </w:p>
    <w:p w:rsidR="00E62BA3" w:rsidRPr="00E62BA3" w:rsidRDefault="00E62BA3" w:rsidP="00B66C23">
      <w:pPr>
        <w:rPr>
          <w:sz w:val="2"/>
          <w:szCs w:val="24"/>
        </w:rPr>
      </w:pPr>
    </w:p>
    <w:p w:rsidR="00B66C23" w:rsidRDefault="00B66C23" w:rsidP="004164BF">
      <w:r>
        <w:rPr>
          <w:noProof/>
        </w:rPr>
        <w:drawing>
          <wp:inline distT="0" distB="0" distL="0" distR="0" wp14:anchorId="7126EE61" wp14:editId="7D93FA0B">
            <wp:extent cx="5343525" cy="409575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343525" cy="4095750"/>
                    </a:xfrm>
                    <a:prstGeom prst="rect">
                      <a:avLst/>
                    </a:prstGeom>
                  </pic:spPr>
                </pic:pic>
              </a:graphicData>
            </a:graphic>
          </wp:inline>
        </w:drawing>
      </w:r>
    </w:p>
    <w:p w:rsidR="00E62BA3" w:rsidRDefault="00E62BA3" w:rsidP="004164BF"/>
    <w:p w:rsidR="00B66C23" w:rsidRPr="005361A6" w:rsidRDefault="00B66C23" w:rsidP="005361A6">
      <w:pPr>
        <w:jc w:val="both"/>
        <w:rPr>
          <w:sz w:val="24"/>
          <w:szCs w:val="24"/>
        </w:rPr>
      </w:pPr>
      <w:r w:rsidRPr="005361A6">
        <w:rPr>
          <w:sz w:val="24"/>
          <w:szCs w:val="24"/>
        </w:rPr>
        <w:t>Columns Tab – do nothing (column names displayed should be Batch ID; TransactionDate; Account; DebitAmount; CreditAmount, data type should report string and Show indicator should be checked for all Column names)</w:t>
      </w:r>
    </w:p>
    <w:p w:rsidR="005361A6" w:rsidRDefault="00B66C23" w:rsidP="00C07C3A">
      <w:r>
        <w:rPr>
          <w:noProof/>
        </w:rPr>
        <w:lastRenderedPageBreak/>
        <w:drawing>
          <wp:inline distT="0" distB="0" distL="0" distR="0" wp14:anchorId="30EC6D1C" wp14:editId="7922A169">
            <wp:extent cx="4286250" cy="326644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319846" cy="3292043"/>
                    </a:xfrm>
                    <a:prstGeom prst="rect">
                      <a:avLst/>
                    </a:prstGeom>
                  </pic:spPr>
                </pic:pic>
              </a:graphicData>
            </a:graphic>
          </wp:inline>
        </w:drawing>
      </w:r>
    </w:p>
    <w:p w:rsidR="00B66C23" w:rsidRPr="005361A6" w:rsidRDefault="00B66C23" w:rsidP="00B66C23">
      <w:pPr>
        <w:rPr>
          <w:sz w:val="24"/>
          <w:szCs w:val="24"/>
        </w:rPr>
      </w:pPr>
      <w:r w:rsidRPr="005361A6">
        <w:rPr>
          <w:sz w:val="24"/>
          <w:szCs w:val="24"/>
        </w:rPr>
        <w:t>Filters Tab – do nothing</w:t>
      </w:r>
    </w:p>
    <w:p w:rsidR="00B66C23" w:rsidRDefault="00B66C23" w:rsidP="005361A6">
      <w:pPr>
        <w:jc w:val="center"/>
      </w:pPr>
    </w:p>
    <w:p w:rsidR="005361A6" w:rsidRDefault="002F4EFE" w:rsidP="00D101BB">
      <w:r>
        <w:rPr>
          <w:noProof/>
        </w:rPr>
        <w:drawing>
          <wp:inline distT="0" distB="0" distL="0" distR="0" wp14:anchorId="60697ED8" wp14:editId="4A33FE3C">
            <wp:extent cx="4162425" cy="3838681"/>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175231" cy="3850491"/>
                    </a:xfrm>
                    <a:prstGeom prst="rect">
                      <a:avLst/>
                    </a:prstGeom>
                  </pic:spPr>
                </pic:pic>
              </a:graphicData>
            </a:graphic>
          </wp:inline>
        </w:drawing>
      </w:r>
    </w:p>
    <w:p w:rsidR="002F4EFE" w:rsidRDefault="002F4EFE" w:rsidP="00B66C23">
      <w:pPr>
        <w:rPr>
          <w:rFonts w:cstheme="minorHAnsi"/>
          <w:sz w:val="24"/>
          <w:szCs w:val="24"/>
        </w:rPr>
      </w:pPr>
    </w:p>
    <w:p w:rsidR="00B66C23" w:rsidRPr="00031E95" w:rsidRDefault="00B66C23" w:rsidP="00031E95">
      <w:pPr>
        <w:jc w:val="both"/>
        <w:rPr>
          <w:rStyle w:val="Heading5Char"/>
          <w:rFonts w:asciiTheme="minorHAnsi" w:hAnsiTheme="minorHAnsi" w:cstheme="minorHAnsi"/>
          <w:color w:val="000000" w:themeColor="text1"/>
          <w:sz w:val="24"/>
          <w:szCs w:val="24"/>
        </w:rPr>
      </w:pPr>
      <w:r w:rsidRPr="005361A6">
        <w:rPr>
          <w:rFonts w:cstheme="minorHAnsi"/>
          <w:sz w:val="24"/>
          <w:szCs w:val="24"/>
        </w:rPr>
        <w:lastRenderedPageBreak/>
        <w:t xml:space="preserve">Sorting Tab - </w:t>
      </w:r>
      <w:r w:rsidRPr="00031E95">
        <w:rPr>
          <w:rStyle w:val="Heading5Char"/>
          <w:rFonts w:asciiTheme="minorHAnsi" w:hAnsiTheme="minorHAnsi" w:cstheme="minorHAnsi"/>
          <w:color w:val="000000" w:themeColor="text1"/>
          <w:sz w:val="24"/>
          <w:szCs w:val="24"/>
        </w:rPr>
        <w:t>For Journal Entry Integrations apply a sorting of Group By, BatchID and TransactionDate</w:t>
      </w:r>
    </w:p>
    <w:p w:rsidR="00B66C23" w:rsidRPr="00031E95" w:rsidRDefault="00B66C23" w:rsidP="00031E95">
      <w:pPr>
        <w:jc w:val="both"/>
        <w:rPr>
          <w:rStyle w:val="Heading5Char"/>
          <w:rFonts w:asciiTheme="minorHAnsi" w:hAnsiTheme="minorHAnsi" w:cstheme="minorHAnsi"/>
          <w:color w:val="000000" w:themeColor="text1"/>
          <w:sz w:val="24"/>
          <w:szCs w:val="24"/>
        </w:rPr>
      </w:pPr>
      <w:r w:rsidRPr="00031E95">
        <w:rPr>
          <w:rStyle w:val="Heading5Char"/>
          <w:rFonts w:asciiTheme="minorHAnsi" w:hAnsiTheme="minorHAnsi" w:cstheme="minorHAnsi"/>
          <w:color w:val="000000" w:themeColor="text1"/>
          <w:sz w:val="24"/>
          <w:szCs w:val="24"/>
        </w:rPr>
        <w:t xml:space="preserve">To add the Group By sorting simply click in the empty field and a selection list will be populate for you to make your selections. </w:t>
      </w:r>
    </w:p>
    <w:p w:rsidR="00B66C23" w:rsidRDefault="00B66C23" w:rsidP="00D101BB">
      <w:pPr>
        <w:rPr>
          <w:rStyle w:val="Heading5Char"/>
        </w:rPr>
      </w:pPr>
      <w:r>
        <w:rPr>
          <w:noProof/>
        </w:rPr>
        <w:drawing>
          <wp:inline distT="0" distB="0" distL="0" distR="0" wp14:anchorId="4BF482AB" wp14:editId="7E45AD37">
            <wp:extent cx="4505325" cy="368617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505325" cy="3686175"/>
                    </a:xfrm>
                    <a:prstGeom prst="rect">
                      <a:avLst/>
                    </a:prstGeom>
                  </pic:spPr>
                </pic:pic>
              </a:graphicData>
            </a:graphic>
          </wp:inline>
        </w:drawing>
      </w:r>
    </w:p>
    <w:p w:rsidR="00B66C23" w:rsidRPr="001404C4" w:rsidRDefault="00B66C23" w:rsidP="00B66C23">
      <w:pPr>
        <w:rPr>
          <w:rStyle w:val="Heading5Char"/>
          <w:rFonts w:asciiTheme="minorHAnsi" w:hAnsiTheme="minorHAnsi" w:cstheme="minorHAnsi"/>
          <w:color w:val="000000" w:themeColor="text1"/>
          <w:sz w:val="24"/>
          <w:szCs w:val="24"/>
        </w:rPr>
      </w:pPr>
      <w:r w:rsidRPr="001404C4">
        <w:rPr>
          <w:rStyle w:val="Heading5Char"/>
          <w:rFonts w:asciiTheme="minorHAnsi" w:hAnsiTheme="minorHAnsi" w:cstheme="minorHAnsi"/>
          <w:color w:val="000000" w:themeColor="text1"/>
          <w:sz w:val="24"/>
          <w:szCs w:val="24"/>
        </w:rPr>
        <w:t>Scripts Tab – do nothing</w:t>
      </w:r>
    </w:p>
    <w:p w:rsidR="00B66C23" w:rsidRDefault="00B66C23" w:rsidP="00D101BB">
      <w:pPr>
        <w:rPr>
          <w:rStyle w:val="Heading5Char"/>
        </w:rPr>
      </w:pPr>
      <w:r>
        <w:rPr>
          <w:noProof/>
        </w:rPr>
        <w:drawing>
          <wp:inline distT="0" distB="0" distL="0" distR="0" wp14:anchorId="521301AD" wp14:editId="3E343CDD">
            <wp:extent cx="3695700" cy="3081063"/>
            <wp:effectExtent l="0" t="0" r="0" b="508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705901" cy="3089567"/>
                    </a:xfrm>
                    <a:prstGeom prst="rect">
                      <a:avLst/>
                    </a:prstGeom>
                  </pic:spPr>
                </pic:pic>
              </a:graphicData>
            </a:graphic>
          </wp:inline>
        </w:drawing>
      </w:r>
    </w:p>
    <w:p w:rsidR="002F313A" w:rsidRDefault="002F313A" w:rsidP="00B66C23">
      <w:pPr>
        <w:rPr>
          <w:rStyle w:val="Heading5Char"/>
        </w:rPr>
      </w:pPr>
    </w:p>
    <w:p w:rsidR="00B66C23" w:rsidRPr="00D83B6C" w:rsidRDefault="00B66C23" w:rsidP="00B66C23">
      <w:pPr>
        <w:rPr>
          <w:rStyle w:val="Heading5Char"/>
          <w:rFonts w:asciiTheme="minorHAnsi" w:hAnsiTheme="minorHAnsi" w:cstheme="minorHAnsi"/>
          <w:color w:val="000000" w:themeColor="text1"/>
          <w:sz w:val="24"/>
          <w:szCs w:val="24"/>
        </w:rPr>
      </w:pPr>
      <w:r w:rsidRPr="00D83B6C">
        <w:rPr>
          <w:rStyle w:val="Heading5Char"/>
          <w:rFonts w:asciiTheme="minorHAnsi" w:hAnsiTheme="minorHAnsi" w:cstheme="minorHAnsi"/>
          <w:color w:val="000000" w:themeColor="text1"/>
          <w:sz w:val="24"/>
          <w:szCs w:val="24"/>
        </w:rPr>
        <w:t>Click Apply and OK to the message then click OK – the source build is not displayed under sources in your integration</w:t>
      </w:r>
    </w:p>
    <w:p w:rsidR="00B66C23" w:rsidRDefault="00B66C23" w:rsidP="00B66C23">
      <w:pPr>
        <w:rPr>
          <w:rStyle w:val="Heading5Char"/>
        </w:rPr>
      </w:pPr>
      <w:r>
        <w:rPr>
          <w:noProof/>
        </w:rPr>
        <w:drawing>
          <wp:inline distT="0" distB="0" distL="0" distR="0" wp14:anchorId="750FBD27" wp14:editId="77D87D52">
            <wp:extent cx="5972175" cy="476250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72175" cy="4762500"/>
                    </a:xfrm>
                    <a:prstGeom prst="rect">
                      <a:avLst/>
                    </a:prstGeom>
                  </pic:spPr>
                </pic:pic>
              </a:graphicData>
            </a:graphic>
          </wp:inline>
        </w:drawing>
      </w:r>
    </w:p>
    <w:p w:rsidR="00EF710A" w:rsidRDefault="00EF710A" w:rsidP="00B66C23">
      <w:pPr>
        <w:rPr>
          <w:rStyle w:val="Heading5Char"/>
        </w:rPr>
      </w:pPr>
    </w:p>
    <w:p w:rsidR="00B66C23" w:rsidRDefault="00B66C23" w:rsidP="00A04BEB">
      <w:pPr>
        <w:rPr>
          <w:rStyle w:val="Heading5Char"/>
        </w:rPr>
      </w:pPr>
      <w:r>
        <w:rPr>
          <w:noProof/>
        </w:rPr>
        <w:drawing>
          <wp:inline distT="0" distB="0" distL="0" distR="0" wp14:anchorId="474CB23E" wp14:editId="645ECD50">
            <wp:extent cx="3724275" cy="206692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724275" cy="2066925"/>
                    </a:xfrm>
                    <a:prstGeom prst="rect">
                      <a:avLst/>
                    </a:prstGeom>
                  </pic:spPr>
                </pic:pic>
              </a:graphicData>
            </a:graphic>
          </wp:inline>
        </w:drawing>
      </w:r>
    </w:p>
    <w:p w:rsidR="00EF710A" w:rsidRDefault="00EF710A" w:rsidP="00B66C23">
      <w:pPr>
        <w:rPr>
          <w:rStyle w:val="Heading5Char"/>
        </w:rPr>
      </w:pPr>
    </w:p>
    <w:p w:rsidR="00B66C23" w:rsidRPr="00D83B6C" w:rsidRDefault="00B66C23" w:rsidP="00F567DA">
      <w:pPr>
        <w:jc w:val="both"/>
        <w:rPr>
          <w:rStyle w:val="Heading5Char"/>
          <w:rFonts w:asciiTheme="minorHAnsi" w:hAnsiTheme="minorHAnsi" w:cstheme="minorHAnsi"/>
          <w:color w:val="000000" w:themeColor="text1"/>
          <w:sz w:val="24"/>
          <w:szCs w:val="24"/>
        </w:rPr>
      </w:pPr>
      <w:r w:rsidRPr="00D83B6C">
        <w:rPr>
          <w:rStyle w:val="Heading5Char"/>
          <w:rFonts w:asciiTheme="minorHAnsi" w:hAnsiTheme="minorHAnsi" w:cstheme="minorHAnsi"/>
          <w:color w:val="000000" w:themeColor="text1"/>
          <w:sz w:val="24"/>
          <w:szCs w:val="24"/>
        </w:rPr>
        <w:lastRenderedPageBreak/>
        <w:t xml:space="preserve">Repeat the above steps to add you Lines Source – </w:t>
      </w:r>
      <w:r w:rsidRPr="00D83B6C">
        <w:rPr>
          <w:rStyle w:val="Heading5Char"/>
          <w:rFonts w:asciiTheme="minorHAnsi" w:hAnsiTheme="minorHAnsi" w:cstheme="minorHAnsi"/>
          <w:b/>
          <w:color w:val="FF0000"/>
          <w:sz w:val="24"/>
          <w:szCs w:val="24"/>
          <w:u w:val="single"/>
        </w:rPr>
        <w:t>differences</w:t>
      </w:r>
      <w:r w:rsidRPr="00D83B6C">
        <w:rPr>
          <w:rStyle w:val="Heading5Char"/>
          <w:rFonts w:asciiTheme="minorHAnsi" w:hAnsiTheme="minorHAnsi" w:cstheme="minorHAnsi"/>
          <w:color w:val="FF0000"/>
          <w:sz w:val="24"/>
          <w:szCs w:val="24"/>
        </w:rPr>
        <w:t xml:space="preserve"> </w:t>
      </w:r>
      <w:r w:rsidRPr="00D83B6C">
        <w:rPr>
          <w:rStyle w:val="Heading5Char"/>
          <w:rFonts w:asciiTheme="minorHAnsi" w:hAnsiTheme="minorHAnsi" w:cstheme="minorHAnsi"/>
          <w:color w:val="000000" w:themeColor="text1"/>
          <w:sz w:val="24"/>
          <w:szCs w:val="24"/>
        </w:rPr>
        <w:t xml:space="preserve">in the build are the name field should report Lines instead of header and nothing is required for the sorting tab (see difference screen prints </w:t>
      </w:r>
      <w:r w:rsidR="00867E3A" w:rsidRPr="00D83B6C">
        <w:rPr>
          <w:rStyle w:val="Heading5Char"/>
          <w:rFonts w:asciiTheme="minorHAnsi" w:hAnsiTheme="minorHAnsi" w:cstheme="minorHAnsi"/>
          <w:color w:val="000000" w:themeColor="text1"/>
          <w:sz w:val="24"/>
          <w:szCs w:val="24"/>
        </w:rPr>
        <w:t>below) When</w:t>
      </w:r>
      <w:r w:rsidRPr="00D83B6C">
        <w:rPr>
          <w:rStyle w:val="Heading5Char"/>
          <w:rFonts w:asciiTheme="minorHAnsi" w:hAnsiTheme="minorHAnsi" w:cstheme="minorHAnsi"/>
          <w:color w:val="000000" w:themeColor="text1"/>
          <w:sz w:val="24"/>
          <w:szCs w:val="24"/>
        </w:rPr>
        <w:t xml:space="preserve"> apply and OK is press the Lines Source build is displayed in the integration</w:t>
      </w:r>
    </w:p>
    <w:p w:rsidR="00B66C23" w:rsidRDefault="00B66C23" w:rsidP="00D101BB">
      <w:pPr>
        <w:rPr>
          <w:rStyle w:val="Heading5Char"/>
        </w:rPr>
      </w:pPr>
      <w:r>
        <w:rPr>
          <w:noProof/>
        </w:rPr>
        <w:drawing>
          <wp:inline distT="0" distB="0" distL="0" distR="0" wp14:anchorId="23F75945" wp14:editId="6328726C">
            <wp:extent cx="4219575" cy="370522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219575" cy="3705225"/>
                    </a:xfrm>
                    <a:prstGeom prst="rect">
                      <a:avLst/>
                    </a:prstGeom>
                  </pic:spPr>
                </pic:pic>
              </a:graphicData>
            </a:graphic>
          </wp:inline>
        </w:drawing>
      </w:r>
    </w:p>
    <w:p w:rsidR="00B66C23" w:rsidRDefault="00B66C23" w:rsidP="00D101BB">
      <w:pPr>
        <w:rPr>
          <w:rStyle w:val="Heading5Char"/>
        </w:rPr>
      </w:pPr>
      <w:r>
        <w:rPr>
          <w:noProof/>
        </w:rPr>
        <w:drawing>
          <wp:inline distT="0" distB="0" distL="0" distR="0" wp14:anchorId="21BA8894" wp14:editId="0C166C76">
            <wp:extent cx="4210050" cy="37052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210050" cy="3705225"/>
                    </a:xfrm>
                    <a:prstGeom prst="rect">
                      <a:avLst/>
                    </a:prstGeom>
                  </pic:spPr>
                </pic:pic>
              </a:graphicData>
            </a:graphic>
          </wp:inline>
        </w:drawing>
      </w:r>
    </w:p>
    <w:p w:rsidR="00B66C23" w:rsidRPr="003F10CB" w:rsidRDefault="00B66C23" w:rsidP="00854E1F">
      <w:pPr>
        <w:jc w:val="both"/>
        <w:rPr>
          <w:rStyle w:val="Heading5Char"/>
          <w:rFonts w:asciiTheme="minorHAnsi" w:hAnsiTheme="minorHAnsi" w:cstheme="minorHAnsi"/>
          <w:color w:val="000000" w:themeColor="text1"/>
          <w:sz w:val="24"/>
          <w:szCs w:val="24"/>
        </w:rPr>
      </w:pPr>
      <w:r w:rsidRPr="003F10CB">
        <w:rPr>
          <w:rStyle w:val="Heading5Char"/>
          <w:rFonts w:asciiTheme="minorHAnsi" w:hAnsiTheme="minorHAnsi" w:cstheme="minorHAnsi"/>
          <w:color w:val="000000" w:themeColor="text1"/>
          <w:sz w:val="24"/>
          <w:szCs w:val="24"/>
        </w:rPr>
        <w:lastRenderedPageBreak/>
        <w:t>When apply and OK is press the Lines Source build is displayed in the integration and you will receive a relationships message – Press OK to continue</w:t>
      </w:r>
    </w:p>
    <w:p w:rsidR="00867E3A" w:rsidRDefault="00B66C23" w:rsidP="00B66C23">
      <w:pPr>
        <w:rPr>
          <w:rStyle w:val="Heading5Char"/>
        </w:rPr>
      </w:pPr>
      <w:r>
        <w:rPr>
          <w:noProof/>
        </w:rPr>
        <w:drawing>
          <wp:inline distT="0" distB="0" distL="0" distR="0" wp14:anchorId="534BA469" wp14:editId="17EF3D2B">
            <wp:extent cx="5962650" cy="30099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84531" cy="3020945"/>
                    </a:xfrm>
                    <a:prstGeom prst="rect">
                      <a:avLst/>
                    </a:prstGeom>
                  </pic:spPr>
                </pic:pic>
              </a:graphicData>
            </a:graphic>
          </wp:inline>
        </w:drawing>
      </w:r>
    </w:p>
    <w:p w:rsidR="00B66C23" w:rsidRPr="003F10CB" w:rsidRDefault="00B66C23" w:rsidP="00867E3A">
      <w:pPr>
        <w:jc w:val="both"/>
        <w:rPr>
          <w:rStyle w:val="Heading5Char"/>
          <w:rFonts w:asciiTheme="minorHAnsi" w:hAnsiTheme="minorHAnsi" w:cstheme="minorHAnsi"/>
          <w:color w:val="000000" w:themeColor="text1"/>
          <w:sz w:val="24"/>
          <w:szCs w:val="24"/>
        </w:rPr>
      </w:pPr>
      <w:r w:rsidRPr="003F10CB">
        <w:rPr>
          <w:rStyle w:val="Heading5Char"/>
          <w:rFonts w:asciiTheme="minorHAnsi" w:hAnsiTheme="minorHAnsi" w:cstheme="minorHAnsi"/>
          <w:color w:val="000000" w:themeColor="text1"/>
          <w:sz w:val="24"/>
          <w:szCs w:val="24"/>
        </w:rPr>
        <w:t>Click on the Query Relationships title to open the window and build the relationships between the source file header and details.  To build the relationship simple click the title in the header table and drag the lines table you will see a + sign in the lines table when you see the plus time unclick and the relationship line will display.   Build the relationship to both items from the Header table.  Close the relationship window</w:t>
      </w:r>
    </w:p>
    <w:p w:rsidR="00B66C23" w:rsidRPr="009A3E5A" w:rsidRDefault="00B66C23" w:rsidP="00B66C23">
      <w:pPr>
        <w:rPr>
          <w:rFonts w:asciiTheme="majorHAnsi" w:eastAsiaTheme="majorEastAsia" w:hAnsiTheme="majorHAnsi" w:cstheme="majorBidi"/>
          <w:color w:val="2F5496" w:themeColor="accent1" w:themeShade="BF"/>
        </w:rPr>
      </w:pPr>
      <w:r>
        <w:rPr>
          <w:noProof/>
        </w:rPr>
        <w:drawing>
          <wp:inline distT="0" distB="0" distL="0" distR="0" wp14:anchorId="500A591C" wp14:editId="380973BE">
            <wp:extent cx="4705350" cy="339667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717898" cy="3405733"/>
                    </a:xfrm>
                    <a:prstGeom prst="rect">
                      <a:avLst/>
                    </a:prstGeom>
                  </pic:spPr>
                </pic:pic>
              </a:graphicData>
            </a:graphic>
          </wp:inline>
        </w:drawing>
      </w:r>
    </w:p>
    <w:p w:rsidR="009A3E5A" w:rsidRDefault="00B66C23" w:rsidP="00B66C23">
      <w:r>
        <w:rPr>
          <w:noProof/>
        </w:rPr>
        <w:lastRenderedPageBreak/>
        <w:drawing>
          <wp:inline distT="0" distB="0" distL="0" distR="0" wp14:anchorId="5DAA216E" wp14:editId="62D157E5">
            <wp:extent cx="4800600" cy="36576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810428" cy="3665088"/>
                    </a:xfrm>
                    <a:prstGeom prst="rect">
                      <a:avLst/>
                    </a:prstGeom>
                  </pic:spPr>
                </pic:pic>
              </a:graphicData>
            </a:graphic>
          </wp:inline>
        </w:drawing>
      </w:r>
    </w:p>
    <w:p w:rsidR="00B66C23" w:rsidRPr="009A3E5A" w:rsidRDefault="00B66C23" w:rsidP="009A3E5A">
      <w:pPr>
        <w:jc w:val="both"/>
        <w:rPr>
          <w:sz w:val="24"/>
          <w:szCs w:val="24"/>
        </w:rPr>
      </w:pPr>
      <w:r w:rsidRPr="009A3E5A">
        <w:rPr>
          <w:sz w:val="24"/>
          <w:szCs w:val="24"/>
        </w:rPr>
        <w:t xml:space="preserve">Build the destination for the integration – using opposite mouse on the destinations folder select Add destination or using the Add dest button in the tool bar navigate to Microsoft Dynamics GP -&gt; </w:t>
      </w:r>
      <w:r w:rsidR="009A3E5A" w:rsidRPr="009A3E5A">
        <w:rPr>
          <w:sz w:val="24"/>
          <w:szCs w:val="24"/>
        </w:rPr>
        <w:t>Financial and</w:t>
      </w:r>
      <w:r w:rsidRPr="009A3E5A">
        <w:rPr>
          <w:sz w:val="24"/>
          <w:szCs w:val="24"/>
        </w:rPr>
        <w:t xml:space="preserve"> select General Journal “Open” – General Journal now displays under destination</w:t>
      </w:r>
    </w:p>
    <w:p w:rsidR="00B66C23" w:rsidRPr="003F10CB" w:rsidRDefault="00B66C23" w:rsidP="00B66C23">
      <w:pPr>
        <w:rPr>
          <w:sz w:val="2"/>
        </w:rPr>
      </w:pPr>
    </w:p>
    <w:p w:rsidR="009A3E5A" w:rsidRPr="00B61E12" w:rsidRDefault="00B66C23" w:rsidP="00B66C23">
      <w:r>
        <w:rPr>
          <w:noProof/>
        </w:rPr>
        <w:drawing>
          <wp:inline distT="0" distB="0" distL="0" distR="0" wp14:anchorId="1425CB5A" wp14:editId="08F70966">
            <wp:extent cx="5972175" cy="3575050"/>
            <wp:effectExtent l="0" t="0" r="9525"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72175" cy="3575050"/>
                    </a:xfrm>
                    <a:prstGeom prst="rect">
                      <a:avLst/>
                    </a:prstGeom>
                  </pic:spPr>
                </pic:pic>
              </a:graphicData>
            </a:graphic>
          </wp:inline>
        </w:drawing>
      </w:r>
    </w:p>
    <w:p w:rsidR="00B66C23" w:rsidRDefault="00B66C23" w:rsidP="00B66C23">
      <w:r>
        <w:rPr>
          <w:noProof/>
        </w:rPr>
        <w:lastRenderedPageBreak/>
        <w:drawing>
          <wp:inline distT="0" distB="0" distL="0" distR="0" wp14:anchorId="08304F65" wp14:editId="40629827">
            <wp:extent cx="5286375" cy="3038749"/>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98007" cy="3045436"/>
                    </a:xfrm>
                    <a:prstGeom prst="rect">
                      <a:avLst/>
                    </a:prstGeom>
                  </pic:spPr>
                </pic:pic>
              </a:graphicData>
            </a:graphic>
          </wp:inline>
        </w:drawing>
      </w:r>
    </w:p>
    <w:p w:rsidR="00B66C23" w:rsidRPr="009A3E5A" w:rsidRDefault="00B66C23" w:rsidP="009A3E5A">
      <w:pPr>
        <w:jc w:val="both"/>
        <w:rPr>
          <w:sz w:val="24"/>
          <w:szCs w:val="24"/>
        </w:rPr>
      </w:pPr>
      <w:r w:rsidRPr="009A3E5A">
        <w:rPr>
          <w:b/>
          <w:sz w:val="24"/>
          <w:szCs w:val="24"/>
        </w:rPr>
        <w:t>Build the Destination Mapping</w:t>
      </w:r>
      <w:r w:rsidRPr="009A3E5A">
        <w:rPr>
          <w:sz w:val="24"/>
          <w:szCs w:val="24"/>
        </w:rPr>
        <w:t xml:space="preserve"> - This is the place that GP will look for the information for the fields on the GP window that need to be filled in for the type of transaction the integration is creating.  </w:t>
      </w:r>
    </w:p>
    <w:p w:rsidR="00B66C23" w:rsidRPr="009105AC" w:rsidRDefault="00B66C23" w:rsidP="001B31F1">
      <w:pPr>
        <w:spacing w:after="0"/>
        <w:jc w:val="both"/>
        <w:rPr>
          <w:sz w:val="24"/>
          <w:szCs w:val="24"/>
        </w:rPr>
      </w:pPr>
      <w:r w:rsidRPr="009105AC">
        <w:rPr>
          <w:sz w:val="24"/>
          <w:szCs w:val="24"/>
        </w:rPr>
        <w:t>Click “Mapping” button in the menu bar or double click the destination mapping folder in the integration.</w:t>
      </w:r>
    </w:p>
    <w:p w:rsidR="00B66C23" w:rsidRPr="009105AC" w:rsidRDefault="00B66C23" w:rsidP="001B31F1">
      <w:pPr>
        <w:spacing w:after="0"/>
        <w:jc w:val="both"/>
        <w:rPr>
          <w:sz w:val="24"/>
          <w:szCs w:val="24"/>
        </w:rPr>
      </w:pPr>
      <w:r w:rsidRPr="009105AC">
        <w:rPr>
          <w:sz w:val="24"/>
          <w:szCs w:val="24"/>
        </w:rPr>
        <w:t xml:space="preserve">When the Integration Mapping window opens the </w:t>
      </w:r>
      <w:r w:rsidR="009A3E5A" w:rsidRPr="009105AC">
        <w:rPr>
          <w:sz w:val="24"/>
          <w:szCs w:val="24"/>
        </w:rPr>
        <w:t>default,</w:t>
      </w:r>
      <w:r w:rsidRPr="009105AC">
        <w:rPr>
          <w:sz w:val="24"/>
          <w:szCs w:val="24"/>
        </w:rPr>
        <w:t xml:space="preserve"> selected tab is Fields and the default selected row is the first row (arrow in first column) </w:t>
      </w:r>
    </w:p>
    <w:p w:rsidR="00B66C23" w:rsidRDefault="00B66C23" w:rsidP="001B31F1">
      <w:pPr>
        <w:spacing w:after="0"/>
        <w:jc w:val="both"/>
        <w:rPr>
          <w:sz w:val="24"/>
          <w:szCs w:val="24"/>
        </w:rPr>
      </w:pPr>
      <w:r w:rsidRPr="009105AC">
        <w:rPr>
          <w:sz w:val="24"/>
          <w:szCs w:val="24"/>
        </w:rPr>
        <w:t>You need to apply mapping at folder level General Journal and folder level Entries</w:t>
      </w:r>
    </w:p>
    <w:p w:rsidR="009105AC" w:rsidRPr="00F845F9" w:rsidRDefault="009105AC" w:rsidP="009105AC">
      <w:pPr>
        <w:jc w:val="both"/>
        <w:rPr>
          <w:sz w:val="2"/>
          <w:szCs w:val="24"/>
        </w:rPr>
      </w:pPr>
    </w:p>
    <w:p w:rsidR="00B66C23" w:rsidRDefault="00B66C23" w:rsidP="00B66C23">
      <w:r>
        <w:rPr>
          <w:noProof/>
          <w:lang w:eastAsia="en-CA"/>
        </w:rPr>
        <w:drawing>
          <wp:inline distT="0" distB="0" distL="0" distR="0" wp14:anchorId="2173EE6E" wp14:editId="778EB8C4">
            <wp:extent cx="6124575" cy="326707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124575" cy="3267075"/>
                    </a:xfrm>
                    <a:prstGeom prst="rect">
                      <a:avLst/>
                    </a:prstGeom>
                    <a:noFill/>
                    <a:ln>
                      <a:noFill/>
                    </a:ln>
                  </pic:spPr>
                </pic:pic>
              </a:graphicData>
            </a:graphic>
          </wp:inline>
        </w:drawing>
      </w:r>
    </w:p>
    <w:p w:rsidR="009105AC" w:rsidRPr="00F845F9" w:rsidRDefault="009105AC" w:rsidP="00B66C23">
      <w:pPr>
        <w:rPr>
          <w:sz w:val="2"/>
        </w:rPr>
      </w:pPr>
    </w:p>
    <w:p w:rsidR="00B66C23" w:rsidRPr="009105AC" w:rsidRDefault="00B66C23" w:rsidP="009105AC">
      <w:pPr>
        <w:jc w:val="both"/>
        <w:rPr>
          <w:sz w:val="24"/>
          <w:szCs w:val="24"/>
        </w:rPr>
      </w:pPr>
      <w:r w:rsidRPr="009105AC">
        <w:rPr>
          <w:sz w:val="24"/>
          <w:szCs w:val="24"/>
        </w:rPr>
        <w:lastRenderedPageBreak/>
        <w:t>If you need to make a rule change you must select the field under the rule column in line with the field you want to apply the rule to.  This will open up a drop</w:t>
      </w:r>
      <w:r w:rsidR="007C2648">
        <w:rPr>
          <w:sz w:val="24"/>
          <w:szCs w:val="24"/>
        </w:rPr>
        <w:t>-</w:t>
      </w:r>
      <w:r w:rsidRPr="009105AC">
        <w:rPr>
          <w:sz w:val="24"/>
          <w:szCs w:val="24"/>
        </w:rPr>
        <w:t>down selection box so you can select the rule you want to apply.  Rules that can be applied are Use Default; Use Source Field; Use Input; Use Constant; Use Script</w:t>
      </w:r>
    </w:p>
    <w:p w:rsidR="00B66C23" w:rsidRDefault="00B66C23" w:rsidP="00B66C23">
      <w:r>
        <w:rPr>
          <w:noProof/>
          <w:lang w:eastAsia="en-CA"/>
        </w:rPr>
        <w:drawing>
          <wp:inline distT="0" distB="0" distL="0" distR="0" wp14:anchorId="395329FE" wp14:editId="467ED99A">
            <wp:extent cx="5943600" cy="21748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2174875"/>
                    </a:xfrm>
                    <a:prstGeom prst="rect">
                      <a:avLst/>
                    </a:prstGeom>
                    <a:noFill/>
                    <a:ln>
                      <a:noFill/>
                    </a:ln>
                  </pic:spPr>
                </pic:pic>
              </a:graphicData>
            </a:graphic>
          </wp:inline>
        </w:drawing>
      </w:r>
    </w:p>
    <w:p w:rsidR="00B66C23" w:rsidRPr="00A17604" w:rsidRDefault="00B66C23" w:rsidP="00A17604">
      <w:pPr>
        <w:jc w:val="both"/>
        <w:rPr>
          <w:sz w:val="24"/>
          <w:szCs w:val="24"/>
        </w:rPr>
      </w:pPr>
      <w:r w:rsidRPr="00A17604">
        <w:rPr>
          <w:sz w:val="24"/>
          <w:szCs w:val="24"/>
        </w:rPr>
        <w:t>If your rule is to use Source Field then you also have to set the source field to use in the source column.  First select the rule Use source field, then select the field under source to enable an object selection button, press the selection button to open the object window and select your source object in the objects window.   The source field is updated with your selection.</w:t>
      </w:r>
    </w:p>
    <w:p w:rsidR="00890982" w:rsidRDefault="00B66C23" w:rsidP="00A17604">
      <w:pPr>
        <w:jc w:val="both"/>
        <w:rPr>
          <w:sz w:val="24"/>
          <w:szCs w:val="24"/>
        </w:rPr>
      </w:pPr>
      <w:r w:rsidRPr="00A17604">
        <w:rPr>
          <w:sz w:val="24"/>
          <w:szCs w:val="24"/>
        </w:rPr>
        <w:t>If the rule comes from the source file then you have to add the source field.   (I.E.  Batch ID, comes from the Use Source Field, and the Source field is “BatchID”)</w:t>
      </w:r>
    </w:p>
    <w:p w:rsidR="00B66C23" w:rsidRDefault="00B66C23" w:rsidP="00A17604">
      <w:pPr>
        <w:jc w:val="both"/>
        <w:rPr>
          <w:sz w:val="24"/>
          <w:szCs w:val="24"/>
        </w:rPr>
      </w:pPr>
      <w:r w:rsidRPr="00A17604">
        <w:rPr>
          <w:sz w:val="24"/>
          <w:szCs w:val="24"/>
        </w:rPr>
        <w:t xml:space="preserve"> </w:t>
      </w:r>
      <w:r w:rsidRPr="00A17604">
        <w:rPr>
          <w:b/>
          <w:sz w:val="24"/>
          <w:szCs w:val="24"/>
          <w:u w:val="single"/>
        </w:rPr>
        <w:t>Note</w:t>
      </w:r>
      <w:r w:rsidRPr="00A17604">
        <w:rPr>
          <w:sz w:val="24"/>
          <w:szCs w:val="24"/>
        </w:rPr>
        <w:t xml:space="preserve">:  When a source field is required when you click in the field a search button is seen, clicking on that search button, opens a Source Objects window, where you can pick the file part in the top (either header or lines) and the field in the bottom.  Be sure to pick the correct top source because both may have the same field. </w:t>
      </w:r>
    </w:p>
    <w:p w:rsidR="00A22D0B" w:rsidRPr="00E6616B" w:rsidRDefault="00A22D0B" w:rsidP="00A17604">
      <w:pPr>
        <w:jc w:val="both"/>
        <w:rPr>
          <w:sz w:val="2"/>
          <w:szCs w:val="24"/>
        </w:rPr>
      </w:pPr>
    </w:p>
    <w:p w:rsidR="00B66C23" w:rsidRDefault="00B66C23" w:rsidP="00E6616B">
      <w:r>
        <w:rPr>
          <w:noProof/>
          <w:lang w:eastAsia="en-CA"/>
        </w:rPr>
        <w:drawing>
          <wp:inline distT="0" distB="0" distL="0" distR="0" wp14:anchorId="0B6ECB1B" wp14:editId="34727C56">
            <wp:extent cx="5591175" cy="2343785"/>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14749" cy="2353667"/>
                    </a:xfrm>
                    <a:prstGeom prst="rect">
                      <a:avLst/>
                    </a:prstGeom>
                    <a:noFill/>
                    <a:ln>
                      <a:noFill/>
                    </a:ln>
                  </pic:spPr>
                </pic:pic>
              </a:graphicData>
            </a:graphic>
          </wp:inline>
        </w:drawing>
      </w:r>
    </w:p>
    <w:p w:rsidR="007102FF" w:rsidRDefault="007102FF" w:rsidP="007102FF">
      <w:pPr>
        <w:jc w:val="center"/>
      </w:pPr>
    </w:p>
    <w:p w:rsidR="00B66C23" w:rsidRDefault="00B66C23" w:rsidP="000440FC">
      <w:r>
        <w:rPr>
          <w:noProof/>
          <w:lang w:eastAsia="en-CA"/>
        </w:rPr>
        <w:lastRenderedPageBreak/>
        <w:drawing>
          <wp:inline distT="0" distB="0" distL="0" distR="0" wp14:anchorId="2718CB8E" wp14:editId="7D45D808">
            <wp:extent cx="5676265" cy="2743200"/>
            <wp:effectExtent l="0" t="0" r="63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692987" cy="2751281"/>
                    </a:xfrm>
                    <a:prstGeom prst="rect">
                      <a:avLst/>
                    </a:prstGeom>
                    <a:noFill/>
                    <a:ln>
                      <a:noFill/>
                    </a:ln>
                  </pic:spPr>
                </pic:pic>
              </a:graphicData>
            </a:graphic>
          </wp:inline>
        </w:drawing>
      </w:r>
    </w:p>
    <w:p w:rsidR="000440FC" w:rsidRPr="000440FC" w:rsidRDefault="000440FC" w:rsidP="000440FC">
      <w:pPr>
        <w:rPr>
          <w:sz w:val="16"/>
        </w:rPr>
      </w:pPr>
    </w:p>
    <w:p w:rsidR="009A3080" w:rsidRDefault="00B66C23" w:rsidP="00F31279">
      <w:pPr>
        <w:jc w:val="both"/>
        <w:rPr>
          <w:sz w:val="24"/>
          <w:szCs w:val="24"/>
        </w:rPr>
      </w:pPr>
      <w:r w:rsidRPr="007102FF">
        <w:rPr>
          <w:sz w:val="24"/>
          <w:szCs w:val="24"/>
        </w:rPr>
        <w:t xml:space="preserve">When using Use Source Field Rule, additional rules for that field are auto populated on the left side of the window.  These rules can be changed if required. </w:t>
      </w:r>
    </w:p>
    <w:p w:rsidR="000440FC" w:rsidRPr="000440FC" w:rsidRDefault="000440FC" w:rsidP="00F31279">
      <w:pPr>
        <w:jc w:val="both"/>
        <w:rPr>
          <w:sz w:val="14"/>
          <w:szCs w:val="24"/>
        </w:rPr>
      </w:pPr>
    </w:p>
    <w:p w:rsidR="00B66C23" w:rsidRDefault="00B66C23" w:rsidP="000440FC">
      <w:r>
        <w:rPr>
          <w:noProof/>
          <w:lang w:eastAsia="en-CA"/>
        </w:rPr>
        <w:drawing>
          <wp:inline distT="0" distB="0" distL="0" distR="0" wp14:anchorId="7B7D95C0" wp14:editId="1BE6E7DB">
            <wp:extent cx="5911850" cy="36766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6019" cy="3697900"/>
                    </a:xfrm>
                    <a:prstGeom prst="rect">
                      <a:avLst/>
                    </a:prstGeom>
                    <a:noFill/>
                    <a:ln>
                      <a:noFill/>
                    </a:ln>
                  </pic:spPr>
                </pic:pic>
              </a:graphicData>
            </a:graphic>
          </wp:inline>
        </w:drawing>
      </w:r>
    </w:p>
    <w:p w:rsidR="000440FC" w:rsidRDefault="000440FC" w:rsidP="00B66C23">
      <w:pPr>
        <w:rPr>
          <w:sz w:val="24"/>
          <w:szCs w:val="24"/>
        </w:rPr>
      </w:pPr>
    </w:p>
    <w:p w:rsidR="00F31279" w:rsidRPr="00F31279" w:rsidRDefault="00B66C23" w:rsidP="00B66C23">
      <w:pPr>
        <w:rPr>
          <w:sz w:val="24"/>
          <w:szCs w:val="24"/>
        </w:rPr>
      </w:pPr>
      <w:r w:rsidRPr="00F31279">
        <w:rPr>
          <w:sz w:val="24"/>
          <w:szCs w:val="24"/>
        </w:rPr>
        <w:t>Entries folder rules</w:t>
      </w:r>
    </w:p>
    <w:p w:rsidR="00B66C23" w:rsidRDefault="00B66C23" w:rsidP="00F31279">
      <w:pPr>
        <w:jc w:val="center"/>
      </w:pPr>
      <w:r>
        <w:rPr>
          <w:noProof/>
        </w:rPr>
        <w:lastRenderedPageBreak/>
        <w:drawing>
          <wp:inline distT="0" distB="0" distL="0" distR="0" wp14:anchorId="04596ED7" wp14:editId="75FDDD02">
            <wp:extent cx="6027685" cy="33718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125685" cy="3426671"/>
                    </a:xfrm>
                    <a:prstGeom prst="rect">
                      <a:avLst/>
                    </a:prstGeom>
                    <a:noFill/>
                    <a:ln>
                      <a:noFill/>
                    </a:ln>
                  </pic:spPr>
                </pic:pic>
              </a:graphicData>
            </a:graphic>
          </wp:inline>
        </w:drawing>
      </w:r>
    </w:p>
    <w:p w:rsidR="000440FC" w:rsidRDefault="000440FC" w:rsidP="00F31279">
      <w:pPr>
        <w:jc w:val="center"/>
      </w:pPr>
    </w:p>
    <w:p w:rsidR="00B66C23" w:rsidRDefault="00B66C23" w:rsidP="00890982">
      <w:r>
        <w:rPr>
          <w:noProof/>
        </w:rPr>
        <w:drawing>
          <wp:inline distT="0" distB="0" distL="0" distR="0" wp14:anchorId="27148AB1" wp14:editId="5A19709B">
            <wp:extent cx="6173470" cy="360045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192952" cy="3611812"/>
                    </a:xfrm>
                    <a:prstGeom prst="rect">
                      <a:avLst/>
                    </a:prstGeom>
                    <a:noFill/>
                    <a:ln>
                      <a:noFill/>
                    </a:ln>
                  </pic:spPr>
                </pic:pic>
              </a:graphicData>
            </a:graphic>
          </wp:inline>
        </w:drawing>
      </w:r>
    </w:p>
    <w:p w:rsidR="00F31279" w:rsidRDefault="00F31279" w:rsidP="00F31279">
      <w:pPr>
        <w:jc w:val="center"/>
      </w:pPr>
    </w:p>
    <w:p w:rsidR="00B66C23" w:rsidRPr="000440FC" w:rsidRDefault="00B66C23" w:rsidP="00F31279">
      <w:pPr>
        <w:spacing w:after="0"/>
        <w:jc w:val="both"/>
        <w:rPr>
          <w:rStyle w:val="Heading5Char"/>
          <w:rFonts w:cstheme="majorHAnsi"/>
          <w:color w:val="000000" w:themeColor="text1"/>
          <w:sz w:val="24"/>
          <w:szCs w:val="24"/>
        </w:rPr>
      </w:pPr>
      <w:r w:rsidRPr="000440FC">
        <w:rPr>
          <w:rStyle w:val="Heading5Char"/>
          <w:rFonts w:cstheme="majorHAnsi"/>
          <w:color w:val="000000" w:themeColor="text1"/>
          <w:sz w:val="24"/>
          <w:szCs w:val="24"/>
        </w:rPr>
        <w:t>On the Integration Mapping window – Fields Tab apply the following Field Rules for each type of Integration</w:t>
      </w:r>
      <w:r w:rsidR="00F31279" w:rsidRPr="000440FC">
        <w:rPr>
          <w:rStyle w:val="Heading5Char"/>
          <w:rFonts w:cstheme="majorHAnsi"/>
          <w:color w:val="000000" w:themeColor="text1"/>
          <w:sz w:val="24"/>
          <w:szCs w:val="24"/>
        </w:rPr>
        <w:t xml:space="preserve">. </w:t>
      </w:r>
      <w:r w:rsidRPr="000440FC">
        <w:rPr>
          <w:rStyle w:val="Heading5Char"/>
          <w:color w:val="000000" w:themeColor="text1"/>
          <w:sz w:val="24"/>
          <w:szCs w:val="24"/>
        </w:rPr>
        <w:t>For Journal Entry Integrations set Field Rules to the following:</w:t>
      </w:r>
    </w:p>
    <w:p w:rsidR="00F31279" w:rsidRPr="000440FC" w:rsidRDefault="00F31279" w:rsidP="00B66C23">
      <w:pPr>
        <w:rPr>
          <w:rStyle w:val="Heading5Char"/>
          <w:color w:val="000000" w:themeColor="text1"/>
        </w:rPr>
      </w:pPr>
    </w:p>
    <w:p w:rsidR="00B66C23" w:rsidRDefault="00B66C23" w:rsidP="00890982">
      <w:pPr>
        <w:spacing w:after="0"/>
      </w:pPr>
      <w:r>
        <w:rPr>
          <w:noProof/>
          <w:lang w:eastAsia="en-CA"/>
        </w:rPr>
        <w:lastRenderedPageBreak/>
        <w:drawing>
          <wp:inline distT="0" distB="0" distL="0" distR="0" wp14:anchorId="1D01CF04" wp14:editId="696F84B9">
            <wp:extent cx="5886450" cy="36099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896310" cy="3616022"/>
                    </a:xfrm>
                    <a:prstGeom prst="rect">
                      <a:avLst/>
                    </a:prstGeom>
                    <a:noFill/>
                    <a:ln>
                      <a:noFill/>
                    </a:ln>
                  </pic:spPr>
                </pic:pic>
              </a:graphicData>
            </a:graphic>
          </wp:inline>
        </w:drawing>
      </w:r>
    </w:p>
    <w:p w:rsidR="002D4DD0" w:rsidRDefault="002D4DD0" w:rsidP="00890982">
      <w:pPr>
        <w:spacing w:after="0"/>
      </w:pPr>
    </w:p>
    <w:p w:rsidR="00B66C23" w:rsidRDefault="00B66C23" w:rsidP="00B66C23">
      <w:pPr>
        <w:spacing w:after="0"/>
      </w:pPr>
      <w:r>
        <w:rPr>
          <w:noProof/>
          <w:lang w:eastAsia="en-CA"/>
        </w:rPr>
        <w:drawing>
          <wp:inline distT="0" distB="0" distL="0" distR="0" wp14:anchorId="764396DA" wp14:editId="19FF2DBF">
            <wp:extent cx="5910762" cy="29718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14150" cy="2973503"/>
                    </a:xfrm>
                    <a:prstGeom prst="rect">
                      <a:avLst/>
                    </a:prstGeom>
                    <a:noFill/>
                    <a:ln>
                      <a:noFill/>
                    </a:ln>
                  </pic:spPr>
                </pic:pic>
              </a:graphicData>
            </a:graphic>
          </wp:inline>
        </w:drawing>
      </w:r>
    </w:p>
    <w:p w:rsidR="00B66C23" w:rsidRDefault="00B66C23" w:rsidP="00B66C23"/>
    <w:p w:rsidR="00B66C23" w:rsidRPr="001C13AB" w:rsidRDefault="00B66C23" w:rsidP="00847899">
      <w:pPr>
        <w:pStyle w:val="ListParagraph"/>
        <w:numPr>
          <w:ilvl w:val="0"/>
          <w:numId w:val="50"/>
        </w:numPr>
        <w:spacing w:line="256" w:lineRule="auto"/>
        <w:jc w:val="both"/>
        <w:rPr>
          <w:sz w:val="24"/>
          <w:szCs w:val="24"/>
        </w:rPr>
      </w:pPr>
      <w:r w:rsidRPr="001C13AB">
        <w:rPr>
          <w:sz w:val="24"/>
          <w:szCs w:val="24"/>
        </w:rPr>
        <w:t xml:space="preserve">When the Integration Mapping window opens the </w:t>
      </w:r>
      <w:r w:rsidR="001C13AB" w:rsidRPr="001C13AB">
        <w:rPr>
          <w:sz w:val="24"/>
          <w:szCs w:val="24"/>
        </w:rPr>
        <w:t>default,</w:t>
      </w:r>
      <w:r w:rsidRPr="001C13AB">
        <w:rPr>
          <w:sz w:val="24"/>
          <w:szCs w:val="24"/>
        </w:rPr>
        <w:t xml:space="preserve"> selected tab is Fields and the default selected row is the first row (arrow in first column) </w:t>
      </w:r>
    </w:p>
    <w:p w:rsidR="004F3BAF" w:rsidRPr="00890982" w:rsidRDefault="00B66C23" w:rsidP="00847899">
      <w:pPr>
        <w:pStyle w:val="ListParagraph"/>
        <w:numPr>
          <w:ilvl w:val="0"/>
          <w:numId w:val="50"/>
        </w:numPr>
        <w:spacing w:line="256" w:lineRule="auto"/>
        <w:jc w:val="both"/>
        <w:rPr>
          <w:sz w:val="24"/>
          <w:szCs w:val="24"/>
        </w:rPr>
      </w:pPr>
      <w:r w:rsidRPr="001C13AB">
        <w:rPr>
          <w:sz w:val="24"/>
          <w:szCs w:val="24"/>
        </w:rPr>
        <w:t>You need to apply mapping at folder level General Journal and folder level Entries</w:t>
      </w:r>
    </w:p>
    <w:p w:rsidR="004F3BAF" w:rsidRDefault="004F3BAF" w:rsidP="00B66C23"/>
    <w:p w:rsidR="00396F7B" w:rsidRDefault="00396F7B" w:rsidP="00B66C23"/>
    <w:p w:rsidR="00B66C23" w:rsidRPr="00396F7B" w:rsidRDefault="00B66C23" w:rsidP="00396F7B">
      <w:pPr>
        <w:rPr>
          <w:b/>
          <w:sz w:val="24"/>
          <w:szCs w:val="24"/>
        </w:rPr>
      </w:pPr>
      <w:bookmarkStart w:id="293" w:name="_Toc55210392"/>
      <w:r w:rsidRPr="00396F7B">
        <w:rPr>
          <w:b/>
          <w:sz w:val="24"/>
          <w:szCs w:val="24"/>
        </w:rPr>
        <w:lastRenderedPageBreak/>
        <w:t>Production Build</w:t>
      </w:r>
      <w:bookmarkEnd w:id="293"/>
      <w:r w:rsidR="00396F7B">
        <w:rPr>
          <w:b/>
          <w:sz w:val="24"/>
          <w:szCs w:val="24"/>
        </w:rPr>
        <w:t>:</w:t>
      </w:r>
    </w:p>
    <w:p w:rsidR="00B66C23" w:rsidRPr="00A917BF" w:rsidRDefault="00B66C23" w:rsidP="00C521B0">
      <w:pPr>
        <w:pStyle w:val="ListParagraph"/>
        <w:numPr>
          <w:ilvl w:val="0"/>
          <w:numId w:val="179"/>
        </w:numPr>
      </w:pPr>
      <w:bookmarkStart w:id="294" w:name="_Toc55210393"/>
      <w:r w:rsidRPr="00A917BF">
        <w:t>Ensure that the Test build is tested and signed off by business area for move to production</w:t>
      </w:r>
      <w:bookmarkEnd w:id="294"/>
    </w:p>
    <w:p w:rsidR="00B66C23" w:rsidRPr="00A917BF" w:rsidRDefault="00B66C23" w:rsidP="00C521B0">
      <w:pPr>
        <w:pStyle w:val="ListParagraph"/>
        <w:numPr>
          <w:ilvl w:val="0"/>
          <w:numId w:val="179"/>
        </w:numPr>
      </w:pPr>
      <w:bookmarkStart w:id="295" w:name="_Toc55210394"/>
      <w:r w:rsidRPr="00A917BF">
        <w:t>Ensure that production change flows through change management process and is approved by CAB for implement into production.</w:t>
      </w:r>
      <w:bookmarkEnd w:id="295"/>
    </w:p>
    <w:p w:rsidR="00B66C23" w:rsidRPr="00A917BF" w:rsidRDefault="00B66C23" w:rsidP="00C521B0">
      <w:pPr>
        <w:pStyle w:val="ListParagraph"/>
        <w:numPr>
          <w:ilvl w:val="0"/>
          <w:numId w:val="179"/>
        </w:numPr>
      </w:pPr>
      <w:r w:rsidRPr="00A917BF">
        <w:t>Date of implementation must be defined</w:t>
      </w:r>
    </w:p>
    <w:p w:rsidR="00B66C23" w:rsidRPr="00A917BF" w:rsidRDefault="00B66C23" w:rsidP="00C521B0">
      <w:pPr>
        <w:pStyle w:val="ListParagraph"/>
        <w:numPr>
          <w:ilvl w:val="0"/>
          <w:numId w:val="179"/>
        </w:numPr>
      </w:pPr>
      <w:r w:rsidRPr="00A917BF">
        <w:t>Time of implementation must be defined</w:t>
      </w:r>
    </w:p>
    <w:p w:rsidR="00B66C23" w:rsidRPr="00A917BF" w:rsidRDefault="00B66C23" w:rsidP="00C521B0">
      <w:pPr>
        <w:pStyle w:val="ListParagraph"/>
        <w:numPr>
          <w:ilvl w:val="0"/>
          <w:numId w:val="179"/>
        </w:numPr>
      </w:pPr>
      <w:r w:rsidRPr="00A917BF">
        <w:t xml:space="preserve">Time for IT to take a back up of the production integration manager data base must be defined </w:t>
      </w:r>
      <w:hyperlink w:anchor="_Environment" w:history="1">
        <w:r w:rsidRPr="00396F7B">
          <w:rPr>
            <w:rStyle w:val="Hyperlink"/>
            <w:sz w:val="24"/>
            <w:szCs w:val="24"/>
          </w:rPr>
          <w:t>Environment</w:t>
        </w:r>
      </w:hyperlink>
    </w:p>
    <w:p w:rsidR="00B66C23" w:rsidRPr="00A917BF" w:rsidRDefault="00B66C23" w:rsidP="00C521B0">
      <w:pPr>
        <w:pStyle w:val="ListParagraph"/>
        <w:numPr>
          <w:ilvl w:val="0"/>
          <w:numId w:val="179"/>
        </w:numPr>
      </w:pPr>
      <w:r w:rsidRPr="00A917BF">
        <w:t>Time for IT to logs QA into dynamics7 to build the integration must be defined</w:t>
      </w:r>
    </w:p>
    <w:p w:rsidR="00B66C23" w:rsidRPr="00A917BF" w:rsidRDefault="00B66C23" w:rsidP="00C521B0">
      <w:pPr>
        <w:pStyle w:val="ListParagraph"/>
        <w:numPr>
          <w:ilvl w:val="0"/>
          <w:numId w:val="179"/>
        </w:numPr>
      </w:pPr>
      <w:r w:rsidRPr="00A917BF">
        <w:t>It Logs QA into GP</w:t>
      </w:r>
    </w:p>
    <w:p w:rsidR="00F7545D" w:rsidRDefault="00B66C23" w:rsidP="00C521B0">
      <w:pPr>
        <w:pStyle w:val="ListParagraph"/>
        <w:numPr>
          <w:ilvl w:val="0"/>
          <w:numId w:val="179"/>
        </w:numPr>
      </w:pPr>
      <w:r w:rsidRPr="00A917BF">
        <w:t>QA builds integration as per Test build directions - using production folders and production files</w:t>
      </w:r>
    </w:p>
    <w:p w:rsidR="00D7035C" w:rsidRPr="00D7035C" w:rsidRDefault="00D7035C" w:rsidP="00D7035C">
      <w:pPr>
        <w:rPr>
          <w:sz w:val="6"/>
        </w:rPr>
      </w:pPr>
    </w:p>
    <w:p w:rsidR="00B66C23" w:rsidRPr="0033296F" w:rsidRDefault="00B66C23" w:rsidP="0033296F">
      <w:pPr>
        <w:rPr>
          <w:b/>
          <w:sz w:val="24"/>
          <w:szCs w:val="24"/>
        </w:rPr>
      </w:pPr>
      <w:r w:rsidRPr="0033296F">
        <w:rPr>
          <w:b/>
          <w:sz w:val="24"/>
          <w:szCs w:val="24"/>
        </w:rPr>
        <w:t>Julian Date Calenda</w:t>
      </w:r>
      <w:r w:rsidR="00D7035C" w:rsidRPr="0033296F">
        <w:rPr>
          <w:b/>
          <w:sz w:val="24"/>
          <w:szCs w:val="24"/>
        </w:rPr>
        <w:t>r</w:t>
      </w:r>
      <w:r w:rsidR="0033296F">
        <w:rPr>
          <w:b/>
          <w:sz w:val="24"/>
          <w:szCs w:val="24"/>
        </w:rPr>
        <w:t>:</w:t>
      </w:r>
    </w:p>
    <w:p w:rsidR="00D7035C" w:rsidRPr="00D7035C" w:rsidRDefault="00D7035C" w:rsidP="00D7035C">
      <w:pPr>
        <w:rPr>
          <w:sz w:val="6"/>
        </w:rPr>
      </w:pPr>
    </w:p>
    <w:tbl>
      <w:tblPr>
        <w:tblStyle w:val="TableGrid"/>
        <w:tblW w:w="0" w:type="auto"/>
        <w:tblLook w:val="04A0" w:firstRow="1" w:lastRow="0" w:firstColumn="1" w:lastColumn="0" w:noHBand="0" w:noVBand="1"/>
      </w:tblPr>
      <w:tblGrid>
        <w:gridCol w:w="4675"/>
        <w:gridCol w:w="4675"/>
      </w:tblGrid>
      <w:tr w:rsidR="00571574" w:rsidRPr="00F7545D" w:rsidTr="00BC2DAE">
        <w:tc>
          <w:tcPr>
            <w:tcW w:w="4675" w:type="dxa"/>
          </w:tcPr>
          <w:p w:rsidR="00571574" w:rsidRPr="00F7545D" w:rsidRDefault="00571574" w:rsidP="00BC2DAE">
            <w:pPr>
              <w:spacing w:before="120"/>
              <w:rPr>
                <w:rFonts w:ascii="Calibri" w:hAnsi="Calibri" w:cs="Arial"/>
                <w:b/>
                <w:sz w:val="24"/>
                <w:szCs w:val="24"/>
              </w:rPr>
            </w:pPr>
            <w:r w:rsidRPr="00F7545D">
              <w:rPr>
                <w:rFonts w:ascii="Calibri" w:hAnsi="Calibri" w:cs="Arial"/>
                <w:b/>
                <w:sz w:val="24"/>
                <w:szCs w:val="24"/>
              </w:rPr>
              <w:t>Procedure Number:</w:t>
            </w:r>
          </w:p>
        </w:tc>
        <w:tc>
          <w:tcPr>
            <w:tcW w:w="4675" w:type="dxa"/>
          </w:tcPr>
          <w:p w:rsidR="00571574" w:rsidRPr="00F7545D" w:rsidRDefault="00571574" w:rsidP="00BC2DAE">
            <w:pPr>
              <w:spacing w:before="120"/>
              <w:rPr>
                <w:rFonts w:ascii="Calibri" w:hAnsi="Calibri" w:cs="Arial"/>
                <w:sz w:val="24"/>
                <w:szCs w:val="24"/>
              </w:rPr>
            </w:pPr>
          </w:p>
        </w:tc>
      </w:tr>
      <w:tr w:rsidR="00571574" w:rsidRPr="00F7545D" w:rsidTr="00BC2DAE">
        <w:tc>
          <w:tcPr>
            <w:tcW w:w="4675" w:type="dxa"/>
          </w:tcPr>
          <w:p w:rsidR="00571574" w:rsidRPr="00F7545D" w:rsidRDefault="00571574" w:rsidP="00BC2DAE">
            <w:pPr>
              <w:spacing w:before="120"/>
              <w:rPr>
                <w:rFonts w:ascii="Calibri" w:hAnsi="Calibri" w:cs="Arial"/>
                <w:b/>
                <w:sz w:val="24"/>
                <w:szCs w:val="24"/>
              </w:rPr>
            </w:pPr>
            <w:r w:rsidRPr="00F7545D">
              <w:rPr>
                <w:rFonts w:ascii="Calibri" w:hAnsi="Calibri" w:cs="Arial"/>
                <w:b/>
                <w:sz w:val="24"/>
                <w:szCs w:val="24"/>
              </w:rPr>
              <w:t>Procedure Name:</w:t>
            </w:r>
          </w:p>
        </w:tc>
        <w:tc>
          <w:tcPr>
            <w:tcW w:w="4675" w:type="dxa"/>
          </w:tcPr>
          <w:p w:rsidR="00571574" w:rsidRPr="00F7545D" w:rsidRDefault="00571574" w:rsidP="00BC2DAE">
            <w:pPr>
              <w:spacing w:before="120"/>
              <w:rPr>
                <w:rFonts w:ascii="Calibri" w:hAnsi="Calibri" w:cs="Arial"/>
                <w:sz w:val="24"/>
                <w:szCs w:val="24"/>
              </w:rPr>
            </w:pPr>
          </w:p>
        </w:tc>
      </w:tr>
      <w:tr w:rsidR="00571574" w:rsidRPr="00F7545D" w:rsidTr="00BC2DAE">
        <w:tc>
          <w:tcPr>
            <w:tcW w:w="4675" w:type="dxa"/>
          </w:tcPr>
          <w:p w:rsidR="00571574" w:rsidRPr="00F7545D" w:rsidRDefault="00571574" w:rsidP="00BC2DAE">
            <w:pPr>
              <w:spacing w:before="120"/>
              <w:rPr>
                <w:rFonts w:ascii="Calibri" w:hAnsi="Calibri" w:cs="Arial"/>
                <w:b/>
                <w:sz w:val="24"/>
                <w:szCs w:val="24"/>
              </w:rPr>
            </w:pPr>
            <w:r w:rsidRPr="00F7545D">
              <w:rPr>
                <w:rFonts w:ascii="Calibri" w:hAnsi="Calibri" w:cs="Arial"/>
                <w:b/>
                <w:sz w:val="24"/>
                <w:szCs w:val="24"/>
              </w:rPr>
              <w:t>Purpose of the Procedure:</w:t>
            </w:r>
          </w:p>
        </w:tc>
        <w:tc>
          <w:tcPr>
            <w:tcW w:w="4675" w:type="dxa"/>
          </w:tcPr>
          <w:p w:rsidR="00571574" w:rsidRPr="00F7545D" w:rsidRDefault="00571574" w:rsidP="00BC2DAE">
            <w:pPr>
              <w:spacing w:before="120"/>
              <w:rPr>
                <w:rFonts w:ascii="Calibri" w:hAnsi="Calibri" w:cs="Arial"/>
                <w:sz w:val="24"/>
                <w:szCs w:val="24"/>
              </w:rPr>
            </w:pPr>
          </w:p>
        </w:tc>
      </w:tr>
      <w:tr w:rsidR="00571574" w:rsidRPr="00F7545D" w:rsidTr="00BC2DAE">
        <w:tc>
          <w:tcPr>
            <w:tcW w:w="4675" w:type="dxa"/>
          </w:tcPr>
          <w:p w:rsidR="00571574" w:rsidRPr="00F7545D" w:rsidRDefault="00571574" w:rsidP="00BC2DAE">
            <w:pPr>
              <w:spacing w:before="120"/>
              <w:rPr>
                <w:rFonts w:ascii="Calibri" w:hAnsi="Calibri" w:cs="Arial"/>
                <w:b/>
                <w:sz w:val="24"/>
                <w:szCs w:val="24"/>
              </w:rPr>
            </w:pPr>
            <w:r w:rsidRPr="00F7545D">
              <w:rPr>
                <w:rFonts w:ascii="Calibri" w:hAnsi="Calibri" w:cs="Arial"/>
                <w:b/>
                <w:sz w:val="24"/>
                <w:szCs w:val="24"/>
              </w:rPr>
              <w:t>Original Date:</w:t>
            </w:r>
          </w:p>
        </w:tc>
        <w:tc>
          <w:tcPr>
            <w:tcW w:w="4675" w:type="dxa"/>
          </w:tcPr>
          <w:p w:rsidR="00571574" w:rsidRPr="00F7545D" w:rsidRDefault="00571574" w:rsidP="00BC2DAE">
            <w:pPr>
              <w:spacing w:before="120"/>
              <w:rPr>
                <w:rFonts w:ascii="Calibri" w:hAnsi="Calibri" w:cs="Arial"/>
                <w:sz w:val="24"/>
                <w:szCs w:val="24"/>
              </w:rPr>
            </w:pPr>
          </w:p>
        </w:tc>
      </w:tr>
      <w:tr w:rsidR="00571574" w:rsidRPr="00F7545D" w:rsidTr="00BC2DAE">
        <w:trPr>
          <w:trHeight w:val="498"/>
        </w:trPr>
        <w:tc>
          <w:tcPr>
            <w:tcW w:w="4675" w:type="dxa"/>
          </w:tcPr>
          <w:p w:rsidR="00571574" w:rsidRPr="00F7545D" w:rsidRDefault="00571574" w:rsidP="00BC2DAE">
            <w:pPr>
              <w:spacing w:before="120"/>
              <w:rPr>
                <w:rFonts w:ascii="Calibri" w:hAnsi="Calibri" w:cs="Arial"/>
                <w:b/>
                <w:sz w:val="24"/>
                <w:szCs w:val="24"/>
              </w:rPr>
            </w:pPr>
            <w:r w:rsidRPr="00F7545D">
              <w:rPr>
                <w:rFonts w:ascii="Calibri" w:hAnsi="Calibri" w:cs="Arial"/>
                <w:b/>
                <w:sz w:val="24"/>
                <w:szCs w:val="24"/>
              </w:rPr>
              <w:t>Revised Date:</w:t>
            </w:r>
          </w:p>
        </w:tc>
        <w:tc>
          <w:tcPr>
            <w:tcW w:w="4675" w:type="dxa"/>
          </w:tcPr>
          <w:p w:rsidR="00571574" w:rsidRPr="00F7545D" w:rsidRDefault="00571574" w:rsidP="00BC2DAE">
            <w:pPr>
              <w:spacing w:before="120"/>
              <w:rPr>
                <w:rFonts w:ascii="Calibri" w:hAnsi="Calibri" w:cs="Arial"/>
                <w:sz w:val="24"/>
                <w:szCs w:val="24"/>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693"/>
        <w:gridCol w:w="2037"/>
      </w:tblGrid>
      <w:tr w:rsidR="00571574" w:rsidRPr="008C7328" w:rsidTr="008C7328">
        <w:trPr>
          <w:cantSplit/>
          <w:trHeight w:val="335"/>
          <w:tblHeader/>
        </w:trPr>
        <w:tc>
          <w:tcPr>
            <w:tcW w:w="1461" w:type="dxa"/>
            <w:tcBorders>
              <w:bottom w:val="single" w:sz="6" w:space="0" w:color="C0C0C0"/>
            </w:tcBorders>
            <w:shd w:val="clear" w:color="auto" w:fill="C0C0C0"/>
          </w:tcPr>
          <w:p w:rsidR="00571574" w:rsidRPr="008C7328" w:rsidRDefault="00571574" w:rsidP="008C7328">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571574" w:rsidRPr="008C7328" w:rsidRDefault="00571574" w:rsidP="008C7328">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8C7328">
              <w:rPr>
                <w:rFonts w:eastAsiaTheme="minorEastAsia" w:cs="Arial"/>
                <w:b/>
                <w:snapToGrid w:val="0"/>
                <w:sz w:val="24"/>
                <w:szCs w:val="24"/>
                <w:shd w:val="clear" w:color="auto" w:fill="C0C0C0"/>
              </w:rPr>
              <w:t>Name/Title</w:t>
            </w:r>
          </w:p>
        </w:tc>
        <w:tc>
          <w:tcPr>
            <w:tcW w:w="2693" w:type="dxa"/>
            <w:shd w:val="clear" w:color="auto" w:fill="C0C0C0"/>
          </w:tcPr>
          <w:p w:rsidR="00571574" w:rsidRPr="008C7328" w:rsidRDefault="00571574" w:rsidP="008C7328">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8C7328">
              <w:rPr>
                <w:rFonts w:eastAsiaTheme="minorEastAsia" w:cs="Arial"/>
                <w:b/>
                <w:snapToGrid w:val="0"/>
                <w:sz w:val="24"/>
                <w:szCs w:val="24"/>
                <w:shd w:val="clear" w:color="auto" w:fill="C0C0C0"/>
              </w:rPr>
              <w:t>Signature</w:t>
            </w:r>
          </w:p>
        </w:tc>
        <w:tc>
          <w:tcPr>
            <w:tcW w:w="2037" w:type="dxa"/>
            <w:shd w:val="clear" w:color="auto" w:fill="C0C0C0"/>
          </w:tcPr>
          <w:p w:rsidR="00571574" w:rsidRPr="008C7328" w:rsidRDefault="00571574" w:rsidP="008C7328">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8C7328">
              <w:rPr>
                <w:rFonts w:eastAsiaTheme="minorEastAsia" w:cs="Arial"/>
                <w:b/>
                <w:snapToGrid w:val="0"/>
                <w:sz w:val="24"/>
                <w:szCs w:val="24"/>
                <w:shd w:val="clear" w:color="auto" w:fill="C0C0C0"/>
              </w:rPr>
              <w:t>Date</w:t>
            </w:r>
          </w:p>
        </w:tc>
      </w:tr>
      <w:tr w:rsidR="00571574" w:rsidRPr="008C7328" w:rsidTr="008C7328">
        <w:trPr>
          <w:cantSplit/>
        </w:trPr>
        <w:tc>
          <w:tcPr>
            <w:tcW w:w="1461" w:type="dxa"/>
            <w:tcBorders>
              <w:top w:val="single" w:sz="6" w:space="0" w:color="C0C0C0"/>
              <w:bottom w:val="single" w:sz="6" w:space="0" w:color="C0C0C0"/>
            </w:tcBorders>
            <w:shd w:val="clear" w:color="auto" w:fill="FFFFFF" w:themeFill="background1"/>
          </w:tcPr>
          <w:p w:rsidR="00571574" w:rsidRPr="008C7328" w:rsidRDefault="00571574" w:rsidP="00BC2DAE">
            <w:pPr>
              <w:spacing w:before="60" w:after="60" w:line="240" w:lineRule="auto"/>
              <w:rPr>
                <w:rFonts w:eastAsiaTheme="minorEastAsia" w:cs="Times New Roman"/>
                <w:b/>
                <w:sz w:val="24"/>
                <w:szCs w:val="24"/>
                <w:lang w:val="en-US"/>
              </w:rPr>
            </w:pPr>
            <w:r w:rsidRPr="008C7328">
              <w:rPr>
                <w:rFonts w:eastAsiaTheme="minorEastAsia" w:cs="Times New Roman"/>
                <w:b/>
                <w:color w:val="000000" w:themeColor="text1"/>
                <w:sz w:val="24"/>
                <w:szCs w:val="24"/>
                <w:lang w:val="en-US"/>
              </w:rPr>
              <w:t>Reviewed by</w:t>
            </w:r>
          </w:p>
        </w:tc>
        <w:tc>
          <w:tcPr>
            <w:tcW w:w="3212" w:type="dxa"/>
          </w:tcPr>
          <w:p w:rsidR="00571574" w:rsidRPr="008C7328" w:rsidRDefault="00571574" w:rsidP="00BC2DAE">
            <w:pPr>
              <w:spacing w:before="60" w:after="60" w:line="240" w:lineRule="auto"/>
              <w:rPr>
                <w:rFonts w:eastAsiaTheme="minorEastAsia" w:cs="Times New Roman"/>
                <w:sz w:val="24"/>
                <w:szCs w:val="24"/>
                <w:lang w:val="en-US"/>
              </w:rPr>
            </w:pPr>
            <w:r w:rsidRPr="008C7328">
              <w:rPr>
                <w:rFonts w:eastAsiaTheme="minorEastAsia" w:cs="Times New Roman"/>
                <w:sz w:val="24"/>
                <w:szCs w:val="24"/>
                <w:lang w:val="en-US"/>
              </w:rPr>
              <w:t>&lt;Person who reviews the work&gt;</w:t>
            </w:r>
          </w:p>
        </w:tc>
        <w:tc>
          <w:tcPr>
            <w:tcW w:w="2693" w:type="dxa"/>
            <w:shd w:val="clear" w:color="auto" w:fill="auto"/>
          </w:tcPr>
          <w:p w:rsidR="00571574" w:rsidRPr="008C7328" w:rsidRDefault="00571574" w:rsidP="00BC2DAE">
            <w:pPr>
              <w:spacing w:before="60" w:after="60" w:line="240" w:lineRule="auto"/>
              <w:rPr>
                <w:rFonts w:eastAsiaTheme="minorEastAsia" w:cs="Times New Roman"/>
                <w:sz w:val="24"/>
                <w:szCs w:val="24"/>
                <w:lang w:val="en-US"/>
              </w:rPr>
            </w:pPr>
          </w:p>
        </w:tc>
        <w:tc>
          <w:tcPr>
            <w:tcW w:w="2037" w:type="dxa"/>
            <w:shd w:val="clear" w:color="auto" w:fill="auto"/>
          </w:tcPr>
          <w:p w:rsidR="00571574" w:rsidRPr="008C7328" w:rsidRDefault="00571574" w:rsidP="008C7328">
            <w:pPr>
              <w:spacing w:before="60" w:after="60" w:line="240" w:lineRule="auto"/>
              <w:jc w:val="center"/>
              <w:rPr>
                <w:rFonts w:eastAsiaTheme="minorEastAsia" w:cs="Times New Roman"/>
                <w:sz w:val="24"/>
                <w:szCs w:val="24"/>
                <w:lang w:val="en-US"/>
              </w:rPr>
            </w:pPr>
            <w:r w:rsidRPr="008C7328">
              <w:rPr>
                <w:sz w:val="24"/>
                <w:szCs w:val="24"/>
              </w:rPr>
              <w:t>&lt;dd/mm/yyyy&gt;</w:t>
            </w:r>
          </w:p>
        </w:tc>
      </w:tr>
      <w:tr w:rsidR="00571574" w:rsidRPr="008C7328" w:rsidTr="008C7328">
        <w:trPr>
          <w:cantSplit/>
        </w:trPr>
        <w:tc>
          <w:tcPr>
            <w:tcW w:w="1461" w:type="dxa"/>
            <w:tcBorders>
              <w:top w:val="single" w:sz="6" w:space="0" w:color="C0C0C0"/>
            </w:tcBorders>
            <w:shd w:val="clear" w:color="auto" w:fill="auto"/>
          </w:tcPr>
          <w:p w:rsidR="00571574" w:rsidRPr="008C7328" w:rsidRDefault="00571574" w:rsidP="00BC2DAE">
            <w:pPr>
              <w:spacing w:before="60" w:after="60" w:line="240" w:lineRule="auto"/>
              <w:rPr>
                <w:rFonts w:eastAsiaTheme="minorEastAsia" w:cs="Times New Roman"/>
                <w:sz w:val="24"/>
                <w:szCs w:val="24"/>
                <w:lang w:val="en-US"/>
              </w:rPr>
            </w:pPr>
          </w:p>
        </w:tc>
        <w:tc>
          <w:tcPr>
            <w:tcW w:w="3212" w:type="dxa"/>
          </w:tcPr>
          <w:p w:rsidR="00571574" w:rsidRPr="008C7328" w:rsidRDefault="00571574" w:rsidP="00BC2DAE">
            <w:pPr>
              <w:spacing w:before="60" w:after="60" w:line="240" w:lineRule="auto"/>
              <w:rPr>
                <w:rFonts w:eastAsiaTheme="minorEastAsia" w:cs="Times New Roman"/>
                <w:sz w:val="24"/>
                <w:szCs w:val="24"/>
                <w:lang w:val="en-US"/>
              </w:rPr>
            </w:pPr>
          </w:p>
        </w:tc>
        <w:tc>
          <w:tcPr>
            <w:tcW w:w="2693" w:type="dxa"/>
            <w:shd w:val="clear" w:color="auto" w:fill="auto"/>
          </w:tcPr>
          <w:p w:rsidR="00571574" w:rsidRPr="008C7328" w:rsidRDefault="00571574" w:rsidP="00BC2DAE">
            <w:pPr>
              <w:spacing w:before="60" w:after="60" w:line="240" w:lineRule="auto"/>
              <w:rPr>
                <w:rFonts w:eastAsiaTheme="minorEastAsia" w:cs="Times New Roman"/>
                <w:sz w:val="24"/>
                <w:szCs w:val="24"/>
                <w:lang w:val="en-US"/>
              </w:rPr>
            </w:pPr>
          </w:p>
        </w:tc>
        <w:tc>
          <w:tcPr>
            <w:tcW w:w="2037" w:type="dxa"/>
            <w:shd w:val="clear" w:color="auto" w:fill="auto"/>
          </w:tcPr>
          <w:p w:rsidR="00571574" w:rsidRPr="008C7328" w:rsidRDefault="00571574" w:rsidP="008C7328">
            <w:pPr>
              <w:spacing w:before="60" w:after="60" w:line="240" w:lineRule="auto"/>
              <w:jc w:val="center"/>
              <w:rPr>
                <w:rFonts w:eastAsiaTheme="minorEastAsia" w:cs="Times New Roman"/>
                <w:sz w:val="24"/>
                <w:szCs w:val="24"/>
                <w:lang w:val="en-US"/>
              </w:rPr>
            </w:pPr>
          </w:p>
        </w:tc>
      </w:tr>
      <w:tr w:rsidR="00571574" w:rsidRPr="008C7328" w:rsidTr="008C7328">
        <w:trPr>
          <w:cantSplit/>
        </w:trPr>
        <w:tc>
          <w:tcPr>
            <w:tcW w:w="1461" w:type="dxa"/>
            <w:shd w:val="clear" w:color="auto" w:fill="auto"/>
          </w:tcPr>
          <w:p w:rsidR="00571574" w:rsidRPr="008C7328" w:rsidRDefault="00571574" w:rsidP="00BC2DAE">
            <w:pPr>
              <w:spacing w:before="60" w:after="60" w:line="240" w:lineRule="auto"/>
              <w:rPr>
                <w:rFonts w:eastAsiaTheme="minorEastAsia" w:cs="Times New Roman"/>
                <w:sz w:val="24"/>
                <w:szCs w:val="24"/>
                <w:lang w:val="en-US"/>
              </w:rPr>
            </w:pPr>
          </w:p>
        </w:tc>
        <w:tc>
          <w:tcPr>
            <w:tcW w:w="3212" w:type="dxa"/>
          </w:tcPr>
          <w:p w:rsidR="00571574" w:rsidRPr="008C7328" w:rsidRDefault="00571574" w:rsidP="00BC2DAE">
            <w:pPr>
              <w:spacing w:before="60" w:after="60" w:line="240" w:lineRule="auto"/>
              <w:rPr>
                <w:rFonts w:eastAsiaTheme="minorEastAsia" w:cs="Times New Roman"/>
                <w:sz w:val="24"/>
                <w:szCs w:val="24"/>
                <w:lang w:val="en-US"/>
              </w:rPr>
            </w:pPr>
          </w:p>
        </w:tc>
        <w:tc>
          <w:tcPr>
            <w:tcW w:w="2693" w:type="dxa"/>
            <w:shd w:val="clear" w:color="auto" w:fill="auto"/>
          </w:tcPr>
          <w:p w:rsidR="00571574" w:rsidRPr="008C7328" w:rsidRDefault="00571574" w:rsidP="00BC2DAE">
            <w:pPr>
              <w:spacing w:before="60" w:after="60" w:line="240" w:lineRule="auto"/>
              <w:rPr>
                <w:rFonts w:eastAsiaTheme="minorEastAsia" w:cs="Times New Roman"/>
                <w:sz w:val="24"/>
                <w:szCs w:val="24"/>
                <w:lang w:val="en-US"/>
              </w:rPr>
            </w:pPr>
          </w:p>
        </w:tc>
        <w:tc>
          <w:tcPr>
            <w:tcW w:w="2037" w:type="dxa"/>
            <w:shd w:val="clear" w:color="auto" w:fill="auto"/>
          </w:tcPr>
          <w:p w:rsidR="00571574" w:rsidRPr="008C7328" w:rsidRDefault="00571574" w:rsidP="008C7328">
            <w:pPr>
              <w:spacing w:before="60" w:after="60" w:line="240" w:lineRule="auto"/>
              <w:jc w:val="center"/>
              <w:rPr>
                <w:rFonts w:eastAsiaTheme="minorEastAsia" w:cs="Times New Roman"/>
                <w:sz w:val="24"/>
                <w:szCs w:val="24"/>
                <w:lang w:val="en-US"/>
              </w:rPr>
            </w:pPr>
          </w:p>
        </w:tc>
      </w:tr>
      <w:tr w:rsidR="00571574" w:rsidRPr="008C7328" w:rsidTr="008C7328">
        <w:trPr>
          <w:cantSplit/>
        </w:trPr>
        <w:tc>
          <w:tcPr>
            <w:tcW w:w="1461" w:type="dxa"/>
            <w:shd w:val="clear" w:color="auto" w:fill="auto"/>
          </w:tcPr>
          <w:p w:rsidR="00571574" w:rsidRPr="008C7328" w:rsidRDefault="00571574" w:rsidP="00BC2DAE">
            <w:pPr>
              <w:spacing w:before="60" w:after="60" w:line="240" w:lineRule="auto"/>
              <w:rPr>
                <w:rFonts w:eastAsiaTheme="minorEastAsia" w:cs="Times New Roman"/>
                <w:b/>
                <w:sz w:val="24"/>
                <w:szCs w:val="24"/>
                <w:lang w:val="en-US"/>
              </w:rPr>
            </w:pPr>
            <w:r w:rsidRPr="008C7328">
              <w:rPr>
                <w:rFonts w:eastAsiaTheme="minorEastAsia" w:cs="Times New Roman"/>
                <w:b/>
                <w:color w:val="000000" w:themeColor="text1"/>
                <w:sz w:val="24"/>
                <w:szCs w:val="24"/>
                <w:lang w:val="en-US"/>
              </w:rPr>
              <w:t>Approved by</w:t>
            </w:r>
          </w:p>
        </w:tc>
        <w:tc>
          <w:tcPr>
            <w:tcW w:w="3212" w:type="dxa"/>
          </w:tcPr>
          <w:p w:rsidR="00571574" w:rsidRPr="008C7328" w:rsidRDefault="00571574" w:rsidP="008C7328">
            <w:pPr>
              <w:spacing w:before="60" w:after="60" w:line="240" w:lineRule="auto"/>
              <w:jc w:val="center"/>
              <w:rPr>
                <w:rFonts w:eastAsiaTheme="minorEastAsia" w:cs="Times New Roman"/>
                <w:sz w:val="24"/>
                <w:szCs w:val="24"/>
                <w:lang w:val="en-US"/>
              </w:rPr>
            </w:pPr>
            <w:r w:rsidRPr="008C7328">
              <w:rPr>
                <w:rFonts w:eastAsiaTheme="minorEastAsia" w:cs="Times New Roman"/>
                <w:sz w:val="24"/>
                <w:szCs w:val="24"/>
                <w:lang w:val="en-US"/>
              </w:rPr>
              <w:t>&lt;Senior Management / Business Area Manager&gt;</w:t>
            </w:r>
          </w:p>
        </w:tc>
        <w:tc>
          <w:tcPr>
            <w:tcW w:w="2693" w:type="dxa"/>
            <w:shd w:val="clear" w:color="auto" w:fill="auto"/>
          </w:tcPr>
          <w:p w:rsidR="00571574" w:rsidRPr="008C7328" w:rsidRDefault="00571574" w:rsidP="00BC2DAE">
            <w:pPr>
              <w:spacing w:before="60" w:after="60" w:line="240" w:lineRule="auto"/>
              <w:rPr>
                <w:rFonts w:eastAsiaTheme="minorEastAsia" w:cs="Times New Roman"/>
                <w:sz w:val="24"/>
                <w:szCs w:val="24"/>
                <w:lang w:val="en-US"/>
              </w:rPr>
            </w:pPr>
          </w:p>
        </w:tc>
        <w:tc>
          <w:tcPr>
            <w:tcW w:w="2037" w:type="dxa"/>
            <w:shd w:val="clear" w:color="auto" w:fill="auto"/>
          </w:tcPr>
          <w:p w:rsidR="00571574" w:rsidRPr="008C7328" w:rsidRDefault="00571574" w:rsidP="008C7328">
            <w:pPr>
              <w:spacing w:before="60" w:after="60" w:line="240" w:lineRule="auto"/>
              <w:jc w:val="center"/>
              <w:rPr>
                <w:rFonts w:eastAsiaTheme="minorEastAsia" w:cs="Times New Roman"/>
                <w:sz w:val="24"/>
                <w:szCs w:val="24"/>
                <w:lang w:val="en-US"/>
              </w:rPr>
            </w:pPr>
            <w:r w:rsidRPr="008C7328">
              <w:rPr>
                <w:sz w:val="24"/>
                <w:szCs w:val="24"/>
              </w:rPr>
              <w:t>&lt;dd/mm/yyyy&gt;</w:t>
            </w:r>
          </w:p>
        </w:tc>
      </w:tr>
    </w:tbl>
    <w:p w:rsidR="00571574" w:rsidRDefault="00571574" w:rsidP="0033296F"/>
    <w:p w:rsidR="000C2E02" w:rsidRDefault="000C2E02" w:rsidP="000C2E02"/>
    <w:p w:rsidR="00920145" w:rsidRDefault="00920145" w:rsidP="000C2E02">
      <w:pPr>
        <w:rPr>
          <w:b/>
          <w:sz w:val="24"/>
          <w:szCs w:val="24"/>
        </w:rPr>
      </w:pPr>
    </w:p>
    <w:p w:rsidR="00920145" w:rsidRDefault="00920145" w:rsidP="000C2E02">
      <w:pPr>
        <w:rPr>
          <w:b/>
          <w:sz w:val="24"/>
          <w:szCs w:val="24"/>
        </w:rPr>
      </w:pPr>
    </w:p>
    <w:p w:rsidR="00920145" w:rsidRDefault="00920145" w:rsidP="000C2E02">
      <w:pPr>
        <w:rPr>
          <w:b/>
          <w:sz w:val="24"/>
          <w:szCs w:val="24"/>
        </w:rPr>
      </w:pPr>
    </w:p>
    <w:p w:rsidR="00920145" w:rsidRDefault="00920145" w:rsidP="000C2E02">
      <w:pPr>
        <w:rPr>
          <w:b/>
          <w:sz w:val="24"/>
          <w:szCs w:val="24"/>
        </w:rPr>
      </w:pPr>
    </w:p>
    <w:p w:rsidR="00920145" w:rsidRDefault="00920145" w:rsidP="000C2E02">
      <w:pPr>
        <w:rPr>
          <w:b/>
          <w:sz w:val="24"/>
          <w:szCs w:val="24"/>
        </w:rPr>
      </w:pPr>
    </w:p>
    <w:p w:rsidR="00920145" w:rsidRDefault="00920145" w:rsidP="000C2E02">
      <w:pPr>
        <w:rPr>
          <w:b/>
          <w:sz w:val="24"/>
          <w:szCs w:val="24"/>
        </w:rPr>
      </w:pPr>
    </w:p>
    <w:p w:rsidR="00920145" w:rsidRDefault="00920145" w:rsidP="000C2E02">
      <w:pPr>
        <w:rPr>
          <w:b/>
          <w:sz w:val="24"/>
          <w:szCs w:val="24"/>
        </w:rPr>
      </w:pPr>
    </w:p>
    <w:p w:rsidR="000C2E02" w:rsidRPr="00F54C04" w:rsidRDefault="00F54C04" w:rsidP="000C2E02">
      <w:pPr>
        <w:rPr>
          <w:b/>
          <w:sz w:val="24"/>
          <w:szCs w:val="24"/>
        </w:rPr>
      </w:pPr>
      <w:r w:rsidRPr="00F54C04">
        <w:rPr>
          <w:b/>
          <w:sz w:val="24"/>
          <w:szCs w:val="24"/>
        </w:rPr>
        <w:lastRenderedPageBreak/>
        <w:t>Overview</w:t>
      </w:r>
    </w:p>
    <w:p w:rsidR="000C2E02" w:rsidRDefault="000C2E02" w:rsidP="000C2E02"/>
    <w:tbl>
      <w:tblPr>
        <w:tblpPr w:leftFromText="180" w:rightFromText="180" w:vertAnchor="page" w:horzAnchor="margin" w:tblpY="2176"/>
        <w:tblW w:w="5014" w:type="pct"/>
        <w:tblLook w:val="04A0" w:firstRow="1" w:lastRow="0" w:firstColumn="1" w:lastColumn="0" w:noHBand="0" w:noVBand="1"/>
      </w:tblPr>
      <w:tblGrid>
        <w:gridCol w:w="686"/>
        <w:gridCol w:w="636"/>
        <w:gridCol w:w="614"/>
        <w:gridCol w:w="810"/>
        <w:gridCol w:w="673"/>
        <w:gridCol w:w="785"/>
        <w:gridCol w:w="661"/>
        <w:gridCol w:w="574"/>
        <w:gridCol w:w="761"/>
        <w:gridCol w:w="607"/>
        <w:gridCol w:w="696"/>
        <w:gridCol w:w="774"/>
        <w:gridCol w:w="651"/>
        <w:gridCol w:w="586"/>
      </w:tblGrid>
      <w:tr w:rsidR="00F54C04" w:rsidRPr="00004C65" w:rsidTr="00F54C04">
        <w:trPr>
          <w:trHeight w:val="367"/>
        </w:trPr>
        <w:tc>
          <w:tcPr>
            <w:tcW w:w="5000" w:type="pct"/>
            <w:gridSpan w:val="14"/>
            <w:tcBorders>
              <w:top w:val="single" w:sz="4" w:space="0" w:color="auto"/>
              <w:left w:val="single" w:sz="4" w:space="0" w:color="auto"/>
              <w:bottom w:val="single" w:sz="4" w:space="0" w:color="auto"/>
              <w:right w:val="single" w:sz="4" w:space="0" w:color="000000"/>
            </w:tcBorders>
            <w:shd w:val="clear" w:color="000000" w:fill="F2F2F2"/>
            <w:noWrap/>
            <w:vAlign w:val="center"/>
            <w:hideMark/>
          </w:tcPr>
          <w:p w:rsidR="00F54C04" w:rsidRPr="00004C65" w:rsidRDefault="00F54C04" w:rsidP="00F54C04">
            <w:pPr>
              <w:spacing w:after="0" w:line="240" w:lineRule="auto"/>
              <w:jc w:val="center"/>
              <w:rPr>
                <w:rFonts w:ascii="Calibri" w:eastAsia="Times New Roman" w:hAnsi="Calibri" w:cs="Calibri"/>
                <w:color w:val="000000"/>
                <w:sz w:val="32"/>
                <w:szCs w:val="32"/>
                <w:lang w:eastAsia="en-CA"/>
              </w:rPr>
            </w:pPr>
            <w:r w:rsidRPr="00004C65">
              <w:rPr>
                <w:rFonts w:ascii="Calibri" w:eastAsia="Times New Roman" w:hAnsi="Calibri" w:cs="Calibri"/>
                <w:color w:val="000000"/>
                <w:sz w:val="32"/>
                <w:szCs w:val="32"/>
                <w:lang w:eastAsia="en-CA"/>
              </w:rPr>
              <w:t>Julian Date Calendar</w:t>
            </w:r>
            <w:r>
              <w:rPr>
                <w:rFonts w:ascii="Calibri" w:eastAsia="Times New Roman" w:hAnsi="Calibri" w:cs="Calibri"/>
                <w:color w:val="000000"/>
                <w:sz w:val="32"/>
                <w:szCs w:val="32"/>
                <w:lang w:eastAsia="en-CA"/>
              </w:rPr>
              <w:t xml:space="preserve"> – Non Leap Year</w:t>
            </w:r>
          </w:p>
        </w:tc>
      </w:tr>
      <w:tr w:rsidR="00F54C04" w:rsidRPr="00004C65" w:rsidTr="00F54C04">
        <w:trPr>
          <w:trHeight w:val="261"/>
        </w:trPr>
        <w:tc>
          <w:tcPr>
            <w:tcW w:w="361"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DAY</w:t>
            </w:r>
          </w:p>
        </w:tc>
        <w:tc>
          <w:tcPr>
            <w:tcW w:w="335" w:type="pct"/>
            <w:tcBorders>
              <w:top w:val="nil"/>
              <w:left w:val="nil"/>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JAN</w:t>
            </w:r>
          </w:p>
        </w:tc>
        <w:tc>
          <w:tcPr>
            <w:tcW w:w="32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FEB</w:t>
            </w:r>
          </w:p>
        </w:tc>
        <w:tc>
          <w:tcPr>
            <w:tcW w:w="42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MAR</w:t>
            </w:r>
          </w:p>
        </w:tc>
        <w:tc>
          <w:tcPr>
            <w:tcW w:w="354"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APR</w:t>
            </w:r>
          </w:p>
        </w:tc>
        <w:tc>
          <w:tcPr>
            <w:tcW w:w="41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MAY</w:t>
            </w:r>
          </w:p>
        </w:tc>
        <w:tc>
          <w:tcPr>
            <w:tcW w:w="348"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JUN</w:t>
            </w:r>
          </w:p>
        </w:tc>
        <w:tc>
          <w:tcPr>
            <w:tcW w:w="30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JUL</w:t>
            </w:r>
          </w:p>
        </w:tc>
        <w:tc>
          <w:tcPr>
            <w:tcW w:w="40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AUG</w:t>
            </w:r>
          </w:p>
        </w:tc>
        <w:tc>
          <w:tcPr>
            <w:tcW w:w="319"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SEP</w:t>
            </w:r>
          </w:p>
        </w:tc>
        <w:tc>
          <w:tcPr>
            <w:tcW w:w="36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OCT</w:t>
            </w:r>
          </w:p>
        </w:tc>
        <w:tc>
          <w:tcPr>
            <w:tcW w:w="40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NOV</w:t>
            </w:r>
          </w:p>
        </w:tc>
        <w:tc>
          <w:tcPr>
            <w:tcW w:w="34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DEC</w:t>
            </w:r>
          </w:p>
        </w:tc>
        <w:tc>
          <w:tcPr>
            <w:tcW w:w="304"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DAY</w:t>
            </w:r>
          </w:p>
        </w:tc>
      </w:tr>
      <w:tr w:rsidR="00F54C04" w:rsidRPr="00004C65" w:rsidTr="00F54C04">
        <w:trPr>
          <w:trHeight w:val="261"/>
        </w:trPr>
        <w:tc>
          <w:tcPr>
            <w:tcW w:w="361"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w:t>
            </w:r>
          </w:p>
        </w:tc>
        <w:tc>
          <w:tcPr>
            <w:tcW w:w="33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001</w:t>
            </w:r>
          </w:p>
        </w:tc>
        <w:tc>
          <w:tcPr>
            <w:tcW w:w="32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032</w:t>
            </w:r>
          </w:p>
        </w:tc>
        <w:tc>
          <w:tcPr>
            <w:tcW w:w="42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060</w:t>
            </w:r>
          </w:p>
        </w:tc>
        <w:tc>
          <w:tcPr>
            <w:tcW w:w="354"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091</w:t>
            </w:r>
          </w:p>
        </w:tc>
        <w:tc>
          <w:tcPr>
            <w:tcW w:w="41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121</w:t>
            </w:r>
          </w:p>
        </w:tc>
        <w:tc>
          <w:tcPr>
            <w:tcW w:w="348"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152</w:t>
            </w:r>
          </w:p>
        </w:tc>
        <w:tc>
          <w:tcPr>
            <w:tcW w:w="30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182</w:t>
            </w:r>
          </w:p>
        </w:tc>
        <w:tc>
          <w:tcPr>
            <w:tcW w:w="40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213</w:t>
            </w:r>
          </w:p>
        </w:tc>
        <w:tc>
          <w:tcPr>
            <w:tcW w:w="319"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244</w:t>
            </w:r>
          </w:p>
        </w:tc>
        <w:tc>
          <w:tcPr>
            <w:tcW w:w="36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274</w:t>
            </w:r>
          </w:p>
        </w:tc>
        <w:tc>
          <w:tcPr>
            <w:tcW w:w="40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305</w:t>
            </w:r>
          </w:p>
        </w:tc>
        <w:tc>
          <w:tcPr>
            <w:tcW w:w="34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335</w:t>
            </w:r>
          </w:p>
        </w:tc>
        <w:tc>
          <w:tcPr>
            <w:tcW w:w="304"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w:t>
            </w:r>
          </w:p>
        </w:tc>
      </w:tr>
      <w:tr w:rsidR="00F54C04" w:rsidRPr="00004C65" w:rsidTr="00F54C04">
        <w:trPr>
          <w:trHeight w:val="261"/>
        </w:trPr>
        <w:tc>
          <w:tcPr>
            <w:tcW w:w="361"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w:t>
            </w:r>
          </w:p>
        </w:tc>
        <w:tc>
          <w:tcPr>
            <w:tcW w:w="335" w:type="pct"/>
            <w:tcBorders>
              <w:top w:val="nil"/>
              <w:left w:val="nil"/>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002</w:t>
            </w:r>
          </w:p>
        </w:tc>
        <w:tc>
          <w:tcPr>
            <w:tcW w:w="32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033</w:t>
            </w:r>
          </w:p>
        </w:tc>
        <w:tc>
          <w:tcPr>
            <w:tcW w:w="42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061</w:t>
            </w:r>
          </w:p>
        </w:tc>
        <w:tc>
          <w:tcPr>
            <w:tcW w:w="354"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092</w:t>
            </w:r>
          </w:p>
        </w:tc>
        <w:tc>
          <w:tcPr>
            <w:tcW w:w="41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122</w:t>
            </w:r>
          </w:p>
        </w:tc>
        <w:tc>
          <w:tcPr>
            <w:tcW w:w="348"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153</w:t>
            </w:r>
          </w:p>
        </w:tc>
        <w:tc>
          <w:tcPr>
            <w:tcW w:w="30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183</w:t>
            </w:r>
          </w:p>
        </w:tc>
        <w:tc>
          <w:tcPr>
            <w:tcW w:w="40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214</w:t>
            </w:r>
          </w:p>
        </w:tc>
        <w:tc>
          <w:tcPr>
            <w:tcW w:w="319"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245</w:t>
            </w:r>
          </w:p>
        </w:tc>
        <w:tc>
          <w:tcPr>
            <w:tcW w:w="36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275</w:t>
            </w:r>
          </w:p>
        </w:tc>
        <w:tc>
          <w:tcPr>
            <w:tcW w:w="40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306</w:t>
            </w:r>
          </w:p>
        </w:tc>
        <w:tc>
          <w:tcPr>
            <w:tcW w:w="34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336</w:t>
            </w:r>
          </w:p>
        </w:tc>
        <w:tc>
          <w:tcPr>
            <w:tcW w:w="304"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w:t>
            </w:r>
          </w:p>
        </w:tc>
      </w:tr>
      <w:tr w:rsidR="00F54C04" w:rsidRPr="00004C65" w:rsidTr="00F54C04">
        <w:trPr>
          <w:trHeight w:val="261"/>
        </w:trPr>
        <w:tc>
          <w:tcPr>
            <w:tcW w:w="361"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3</w:t>
            </w:r>
          </w:p>
        </w:tc>
        <w:tc>
          <w:tcPr>
            <w:tcW w:w="33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003</w:t>
            </w:r>
          </w:p>
        </w:tc>
        <w:tc>
          <w:tcPr>
            <w:tcW w:w="32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034</w:t>
            </w:r>
          </w:p>
        </w:tc>
        <w:tc>
          <w:tcPr>
            <w:tcW w:w="42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062</w:t>
            </w:r>
          </w:p>
        </w:tc>
        <w:tc>
          <w:tcPr>
            <w:tcW w:w="354"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093</w:t>
            </w:r>
          </w:p>
        </w:tc>
        <w:tc>
          <w:tcPr>
            <w:tcW w:w="41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123</w:t>
            </w:r>
          </w:p>
        </w:tc>
        <w:tc>
          <w:tcPr>
            <w:tcW w:w="348"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154</w:t>
            </w:r>
          </w:p>
        </w:tc>
        <w:tc>
          <w:tcPr>
            <w:tcW w:w="30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184</w:t>
            </w:r>
          </w:p>
        </w:tc>
        <w:tc>
          <w:tcPr>
            <w:tcW w:w="40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215</w:t>
            </w:r>
          </w:p>
        </w:tc>
        <w:tc>
          <w:tcPr>
            <w:tcW w:w="319"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246</w:t>
            </w:r>
          </w:p>
        </w:tc>
        <w:tc>
          <w:tcPr>
            <w:tcW w:w="36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276</w:t>
            </w:r>
          </w:p>
        </w:tc>
        <w:tc>
          <w:tcPr>
            <w:tcW w:w="40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307</w:t>
            </w:r>
          </w:p>
        </w:tc>
        <w:tc>
          <w:tcPr>
            <w:tcW w:w="34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337</w:t>
            </w:r>
          </w:p>
        </w:tc>
        <w:tc>
          <w:tcPr>
            <w:tcW w:w="304"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3</w:t>
            </w:r>
          </w:p>
        </w:tc>
      </w:tr>
      <w:tr w:rsidR="00F54C04" w:rsidRPr="00004C65" w:rsidTr="00F54C04">
        <w:trPr>
          <w:trHeight w:val="261"/>
        </w:trPr>
        <w:tc>
          <w:tcPr>
            <w:tcW w:w="361"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4</w:t>
            </w:r>
          </w:p>
        </w:tc>
        <w:tc>
          <w:tcPr>
            <w:tcW w:w="335" w:type="pct"/>
            <w:tcBorders>
              <w:top w:val="nil"/>
              <w:left w:val="nil"/>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004</w:t>
            </w:r>
          </w:p>
        </w:tc>
        <w:tc>
          <w:tcPr>
            <w:tcW w:w="32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035</w:t>
            </w:r>
          </w:p>
        </w:tc>
        <w:tc>
          <w:tcPr>
            <w:tcW w:w="42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063</w:t>
            </w:r>
          </w:p>
        </w:tc>
        <w:tc>
          <w:tcPr>
            <w:tcW w:w="354"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094</w:t>
            </w:r>
          </w:p>
        </w:tc>
        <w:tc>
          <w:tcPr>
            <w:tcW w:w="41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124</w:t>
            </w:r>
          </w:p>
        </w:tc>
        <w:tc>
          <w:tcPr>
            <w:tcW w:w="348"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155</w:t>
            </w:r>
          </w:p>
        </w:tc>
        <w:tc>
          <w:tcPr>
            <w:tcW w:w="30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185</w:t>
            </w:r>
          </w:p>
        </w:tc>
        <w:tc>
          <w:tcPr>
            <w:tcW w:w="40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216</w:t>
            </w:r>
          </w:p>
        </w:tc>
        <w:tc>
          <w:tcPr>
            <w:tcW w:w="319"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247</w:t>
            </w:r>
          </w:p>
        </w:tc>
        <w:tc>
          <w:tcPr>
            <w:tcW w:w="36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277</w:t>
            </w:r>
          </w:p>
        </w:tc>
        <w:tc>
          <w:tcPr>
            <w:tcW w:w="40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308</w:t>
            </w:r>
          </w:p>
        </w:tc>
        <w:tc>
          <w:tcPr>
            <w:tcW w:w="34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338</w:t>
            </w:r>
          </w:p>
        </w:tc>
        <w:tc>
          <w:tcPr>
            <w:tcW w:w="304"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4</w:t>
            </w:r>
          </w:p>
        </w:tc>
      </w:tr>
      <w:tr w:rsidR="00F54C04" w:rsidRPr="00004C65" w:rsidTr="00F54C04">
        <w:trPr>
          <w:trHeight w:val="261"/>
        </w:trPr>
        <w:tc>
          <w:tcPr>
            <w:tcW w:w="361"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5</w:t>
            </w:r>
          </w:p>
        </w:tc>
        <w:tc>
          <w:tcPr>
            <w:tcW w:w="33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005</w:t>
            </w:r>
          </w:p>
        </w:tc>
        <w:tc>
          <w:tcPr>
            <w:tcW w:w="32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036</w:t>
            </w:r>
          </w:p>
        </w:tc>
        <w:tc>
          <w:tcPr>
            <w:tcW w:w="42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064</w:t>
            </w:r>
          </w:p>
        </w:tc>
        <w:tc>
          <w:tcPr>
            <w:tcW w:w="354"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095</w:t>
            </w:r>
          </w:p>
        </w:tc>
        <w:tc>
          <w:tcPr>
            <w:tcW w:w="41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125</w:t>
            </w:r>
          </w:p>
        </w:tc>
        <w:tc>
          <w:tcPr>
            <w:tcW w:w="348"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156</w:t>
            </w:r>
          </w:p>
        </w:tc>
        <w:tc>
          <w:tcPr>
            <w:tcW w:w="30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186</w:t>
            </w:r>
          </w:p>
        </w:tc>
        <w:tc>
          <w:tcPr>
            <w:tcW w:w="40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217</w:t>
            </w:r>
          </w:p>
        </w:tc>
        <w:tc>
          <w:tcPr>
            <w:tcW w:w="319"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248</w:t>
            </w:r>
          </w:p>
        </w:tc>
        <w:tc>
          <w:tcPr>
            <w:tcW w:w="36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278</w:t>
            </w:r>
          </w:p>
        </w:tc>
        <w:tc>
          <w:tcPr>
            <w:tcW w:w="40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309</w:t>
            </w:r>
          </w:p>
        </w:tc>
        <w:tc>
          <w:tcPr>
            <w:tcW w:w="34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339</w:t>
            </w:r>
          </w:p>
        </w:tc>
        <w:tc>
          <w:tcPr>
            <w:tcW w:w="304"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5</w:t>
            </w:r>
          </w:p>
        </w:tc>
      </w:tr>
      <w:tr w:rsidR="00F54C04" w:rsidRPr="00004C65" w:rsidTr="00F54C04">
        <w:trPr>
          <w:trHeight w:val="261"/>
        </w:trPr>
        <w:tc>
          <w:tcPr>
            <w:tcW w:w="361"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6</w:t>
            </w:r>
          </w:p>
        </w:tc>
        <w:tc>
          <w:tcPr>
            <w:tcW w:w="33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006</w:t>
            </w:r>
          </w:p>
        </w:tc>
        <w:tc>
          <w:tcPr>
            <w:tcW w:w="32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037</w:t>
            </w:r>
          </w:p>
        </w:tc>
        <w:tc>
          <w:tcPr>
            <w:tcW w:w="42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065</w:t>
            </w:r>
          </w:p>
        </w:tc>
        <w:tc>
          <w:tcPr>
            <w:tcW w:w="354"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096</w:t>
            </w:r>
          </w:p>
        </w:tc>
        <w:tc>
          <w:tcPr>
            <w:tcW w:w="41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126</w:t>
            </w:r>
          </w:p>
        </w:tc>
        <w:tc>
          <w:tcPr>
            <w:tcW w:w="348"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157</w:t>
            </w:r>
          </w:p>
        </w:tc>
        <w:tc>
          <w:tcPr>
            <w:tcW w:w="30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187</w:t>
            </w:r>
          </w:p>
        </w:tc>
        <w:tc>
          <w:tcPr>
            <w:tcW w:w="40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218</w:t>
            </w:r>
          </w:p>
        </w:tc>
        <w:tc>
          <w:tcPr>
            <w:tcW w:w="319"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249</w:t>
            </w:r>
          </w:p>
        </w:tc>
        <w:tc>
          <w:tcPr>
            <w:tcW w:w="36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279</w:t>
            </w:r>
          </w:p>
        </w:tc>
        <w:tc>
          <w:tcPr>
            <w:tcW w:w="40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310</w:t>
            </w:r>
          </w:p>
        </w:tc>
        <w:tc>
          <w:tcPr>
            <w:tcW w:w="34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340</w:t>
            </w:r>
          </w:p>
        </w:tc>
        <w:tc>
          <w:tcPr>
            <w:tcW w:w="304"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6</w:t>
            </w:r>
          </w:p>
        </w:tc>
      </w:tr>
      <w:tr w:rsidR="00F54C04" w:rsidRPr="00004C65" w:rsidTr="00F54C04">
        <w:trPr>
          <w:trHeight w:val="261"/>
        </w:trPr>
        <w:tc>
          <w:tcPr>
            <w:tcW w:w="361"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7</w:t>
            </w:r>
          </w:p>
        </w:tc>
        <w:tc>
          <w:tcPr>
            <w:tcW w:w="33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007</w:t>
            </w:r>
          </w:p>
        </w:tc>
        <w:tc>
          <w:tcPr>
            <w:tcW w:w="32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038</w:t>
            </w:r>
          </w:p>
        </w:tc>
        <w:tc>
          <w:tcPr>
            <w:tcW w:w="42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066</w:t>
            </w:r>
          </w:p>
        </w:tc>
        <w:tc>
          <w:tcPr>
            <w:tcW w:w="354"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097</w:t>
            </w:r>
          </w:p>
        </w:tc>
        <w:tc>
          <w:tcPr>
            <w:tcW w:w="41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127</w:t>
            </w:r>
          </w:p>
        </w:tc>
        <w:tc>
          <w:tcPr>
            <w:tcW w:w="348"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158</w:t>
            </w:r>
          </w:p>
        </w:tc>
        <w:tc>
          <w:tcPr>
            <w:tcW w:w="30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188</w:t>
            </w:r>
          </w:p>
        </w:tc>
        <w:tc>
          <w:tcPr>
            <w:tcW w:w="40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219</w:t>
            </w:r>
          </w:p>
        </w:tc>
        <w:tc>
          <w:tcPr>
            <w:tcW w:w="319"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250</w:t>
            </w:r>
          </w:p>
        </w:tc>
        <w:tc>
          <w:tcPr>
            <w:tcW w:w="36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280</w:t>
            </w:r>
          </w:p>
        </w:tc>
        <w:tc>
          <w:tcPr>
            <w:tcW w:w="40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311</w:t>
            </w:r>
          </w:p>
        </w:tc>
        <w:tc>
          <w:tcPr>
            <w:tcW w:w="34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341</w:t>
            </w:r>
          </w:p>
        </w:tc>
        <w:tc>
          <w:tcPr>
            <w:tcW w:w="304"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7</w:t>
            </w:r>
          </w:p>
        </w:tc>
      </w:tr>
      <w:tr w:rsidR="00F54C04" w:rsidRPr="00004C65" w:rsidTr="00F54C04">
        <w:trPr>
          <w:trHeight w:val="261"/>
        </w:trPr>
        <w:tc>
          <w:tcPr>
            <w:tcW w:w="361"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8</w:t>
            </w:r>
          </w:p>
        </w:tc>
        <w:tc>
          <w:tcPr>
            <w:tcW w:w="33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008</w:t>
            </w:r>
          </w:p>
        </w:tc>
        <w:tc>
          <w:tcPr>
            <w:tcW w:w="32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039</w:t>
            </w:r>
          </w:p>
        </w:tc>
        <w:tc>
          <w:tcPr>
            <w:tcW w:w="42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067</w:t>
            </w:r>
          </w:p>
        </w:tc>
        <w:tc>
          <w:tcPr>
            <w:tcW w:w="354"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098</w:t>
            </w:r>
          </w:p>
        </w:tc>
        <w:tc>
          <w:tcPr>
            <w:tcW w:w="41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128</w:t>
            </w:r>
          </w:p>
        </w:tc>
        <w:tc>
          <w:tcPr>
            <w:tcW w:w="348"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159</w:t>
            </w:r>
          </w:p>
        </w:tc>
        <w:tc>
          <w:tcPr>
            <w:tcW w:w="30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189</w:t>
            </w:r>
          </w:p>
        </w:tc>
        <w:tc>
          <w:tcPr>
            <w:tcW w:w="40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220</w:t>
            </w:r>
          </w:p>
        </w:tc>
        <w:tc>
          <w:tcPr>
            <w:tcW w:w="319"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251</w:t>
            </w:r>
          </w:p>
        </w:tc>
        <w:tc>
          <w:tcPr>
            <w:tcW w:w="36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281</w:t>
            </w:r>
          </w:p>
        </w:tc>
        <w:tc>
          <w:tcPr>
            <w:tcW w:w="40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312</w:t>
            </w:r>
          </w:p>
        </w:tc>
        <w:tc>
          <w:tcPr>
            <w:tcW w:w="34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342</w:t>
            </w:r>
          </w:p>
        </w:tc>
        <w:tc>
          <w:tcPr>
            <w:tcW w:w="304"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8</w:t>
            </w:r>
          </w:p>
        </w:tc>
      </w:tr>
      <w:tr w:rsidR="00F54C04" w:rsidRPr="00004C65" w:rsidTr="00F54C04">
        <w:trPr>
          <w:trHeight w:val="261"/>
        </w:trPr>
        <w:tc>
          <w:tcPr>
            <w:tcW w:w="361"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9</w:t>
            </w:r>
          </w:p>
        </w:tc>
        <w:tc>
          <w:tcPr>
            <w:tcW w:w="33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009</w:t>
            </w:r>
          </w:p>
        </w:tc>
        <w:tc>
          <w:tcPr>
            <w:tcW w:w="32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040</w:t>
            </w:r>
          </w:p>
        </w:tc>
        <w:tc>
          <w:tcPr>
            <w:tcW w:w="42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068</w:t>
            </w:r>
          </w:p>
        </w:tc>
        <w:tc>
          <w:tcPr>
            <w:tcW w:w="354"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099</w:t>
            </w:r>
          </w:p>
        </w:tc>
        <w:tc>
          <w:tcPr>
            <w:tcW w:w="41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129</w:t>
            </w:r>
          </w:p>
        </w:tc>
        <w:tc>
          <w:tcPr>
            <w:tcW w:w="348"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160</w:t>
            </w:r>
          </w:p>
        </w:tc>
        <w:tc>
          <w:tcPr>
            <w:tcW w:w="30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190</w:t>
            </w:r>
          </w:p>
        </w:tc>
        <w:tc>
          <w:tcPr>
            <w:tcW w:w="40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221</w:t>
            </w:r>
          </w:p>
        </w:tc>
        <w:tc>
          <w:tcPr>
            <w:tcW w:w="319"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252</w:t>
            </w:r>
          </w:p>
        </w:tc>
        <w:tc>
          <w:tcPr>
            <w:tcW w:w="36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282</w:t>
            </w:r>
          </w:p>
        </w:tc>
        <w:tc>
          <w:tcPr>
            <w:tcW w:w="40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313</w:t>
            </w:r>
          </w:p>
        </w:tc>
        <w:tc>
          <w:tcPr>
            <w:tcW w:w="34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343</w:t>
            </w:r>
          </w:p>
        </w:tc>
        <w:tc>
          <w:tcPr>
            <w:tcW w:w="304"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9</w:t>
            </w:r>
          </w:p>
        </w:tc>
      </w:tr>
      <w:tr w:rsidR="00F54C04" w:rsidRPr="00004C65" w:rsidTr="00F54C04">
        <w:trPr>
          <w:trHeight w:val="261"/>
        </w:trPr>
        <w:tc>
          <w:tcPr>
            <w:tcW w:w="361"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10</w:t>
            </w:r>
          </w:p>
        </w:tc>
        <w:tc>
          <w:tcPr>
            <w:tcW w:w="33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010</w:t>
            </w:r>
          </w:p>
        </w:tc>
        <w:tc>
          <w:tcPr>
            <w:tcW w:w="32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041</w:t>
            </w:r>
          </w:p>
        </w:tc>
        <w:tc>
          <w:tcPr>
            <w:tcW w:w="42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069</w:t>
            </w:r>
          </w:p>
        </w:tc>
        <w:tc>
          <w:tcPr>
            <w:tcW w:w="354"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100</w:t>
            </w:r>
          </w:p>
        </w:tc>
        <w:tc>
          <w:tcPr>
            <w:tcW w:w="41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130</w:t>
            </w:r>
          </w:p>
        </w:tc>
        <w:tc>
          <w:tcPr>
            <w:tcW w:w="348"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161</w:t>
            </w:r>
          </w:p>
        </w:tc>
        <w:tc>
          <w:tcPr>
            <w:tcW w:w="30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191</w:t>
            </w:r>
          </w:p>
        </w:tc>
        <w:tc>
          <w:tcPr>
            <w:tcW w:w="40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222</w:t>
            </w:r>
          </w:p>
        </w:tc>
        <w:tc>
          <w:tcPr>
            <w:tcW w:w="319"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253</w:t>
            </w:r>
          </w:p>
        </w:tc>
        <w:tc>
          <w:tcPr>
            <w:tcW w:w="36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283</w:t>
            </w:r>
          </w:p>
        </w:tc>
        <w:tc>
          <w:tcPr>
            <w:tcW w:w="40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314</w:t>
            </w:r>
          </w:p>
        </w:tc>
        <w:tc>
          <w:tcPr>
            <w:tcW w:w="34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344</w:t>
            </w:r>
          </w:p>
        </w:tc>
        <w:tc>
          <w:tcPr>
            <w:tcW w:w="304"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10</w:t>
            </w:r>
          </w:p>
        </w:tc>
      </w:tr>
      <w:tr w:rsidR="00F54C04" w:rsidRPr="00004C65" w:rsidTr="00F54C04">
        <w:trPr>
          <w:trHeight w:val="261"/>
        </w:trPr>
        <w:tc>
          <w:tcPr>
            <w:tcW w:w="361"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11</w:t>
            </w:r>
          </w:p>
        </w:tc>
        <w:tc>
          <w:tcPr>
            <w:tcW w:w="33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011</w:t>
            </w:r>
          </w:p>
        </w:tc>
        <w:tc>
          <w:tcPr>
            <w:tcW w:w="32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042</w:t>
            </w:r>
          </w:p>
        </w:tc>
        <w:tc>
          <w:tcPr>
            <w:tcW w:w="42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070</w:t>
            </w:r>
          </w:p>
        </w:tc>
        <w:tc>
          <w:tcPr>
            <w:tcW w:w="354"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101</w:t>
            </w:r>
          </w:p>
        </w:tc>
        <w:tc>
          <w:tcPr>
            <w:tcW w:w="41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131</w:t>
            </w:r>
          </w:p>
        </w:tc>
        <w:tc>
          <w:tcPr>
            <w:tcW w:w="348"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162</w:t>
            </w:r>
          </w:p>
        </w:tc>
        <w:tc>
          <w:tcPr>
            <w:tcW w:w="30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192</w:t>
            </w:r>
          </w:p>
        </w:tc>
        <w:tc>
          <w:tcPr>
            <w:tcW w:w="40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223</w:t>
            </w:r>
          </w:p>
        </w:tc>
        <w:tc>
          <w:tcPr>
            <w:tcW w:w="319"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254</w:t>
            </w:r>
          </w:p>
        </w:tc>
        <w:tc>
          <w:tcPr>
            <w:tcW w:w="36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284</w:t>
            </w:r>
          </w:p>
        </w:tc>
        <w:tc>
          <w:tcPr>
            <w:tcW w:w="40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315</w:t>
            </w:r>
          </w:p>
        </w:tc>
        <w:tc>
          <w:tcPr>
            <w:tcW w:w="34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345</w:t>
            </w:r>
          </w:p>
        </w:tc>
        <w:tc>
          <w:tcPr>
            <w:tcW w:w="304"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11</w:t>
            </w:r>
          </w:p>
        </w:tc>
      </w:tr>
      <w:tr w:rsidR="00F54C04" w:rsidRPr="00004C65" w:rsidTr="00F54C04">
        <w:trPr>
          <w:trHeight w:val="261"/>
        </w:trPr>
        <w:tc>
          <w:tcPr>
            <w:tcW w:w="361"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12</w:t>
            </w:r>
          </w:p>
        </w:tc>
        <w:tc>
          <w:tcPr>
            <w:tcW w:w="33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012</w:t>
            </w:r>
          </w:p>
        </w:tc>
        <w:tc>
          <w:tcPr>
            <w:tcW w:w="32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043</w:t>
            </w:r>
          </w:p>
        </w:tc>
        <w:tc>
          <w:tcPr>
            <w:tcW w:w="42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071</w:t>
            </w:r>
          </w:p>
        </w:tc>
        <w:tc>
          <w:tcPr>
            <w:tcW w:w="354"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102</w:t>
            </w:r>
          </w:p>
        </w:tc>
        <w:tc>
          <w:tcPr>
            <w:tcW w:w="41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132</w:t>
            </w:r>
          </w:p>
        </w:tc>
        <w:tc>
          <w:tcPr>
            <w:tcW w:w="348"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163</w:t>
            </w:r>
          </w:p>
        </w:tc>
        <w:tc>
          <w:tcPr>
            <w:tcW w:w="30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193</w:t>
            </w:r>
          </w:p>
        </w:tc>
        <w:tc>
          <w:tcPr>
            <w:tcW w:w="40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224</w:t>
            </w:r>
          </w:p>
        </w:tc>
        <w:tc>
          <w:tcPr>
            <w:tcW w:w="319"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255</w:t>
            </w:r>
          </w:p>
        </w:tc>
        <w:tc>
          <w:tcPr>
            <w:tcW w:w="36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285</w:t>
            </w:r>
          </w:p>
        </w:tc>
        <w:tc>
          <w:tcPr>
            <w:tcW w:w="40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316</w:t>
            </w:r>
          </w:p>
        </w:tc>
        <w:tc>
          <w:tcPr>
            <w:tcW w:w="34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346</w:t>
            </w:r>
          </w:p>
        </w:tc>
        <w:tc>
          <w:tcPr>
            <w:tcW w:w="304"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12</w:t>
            </w:r>
          </w:p>
        </w:tc>
      </w:tr>
      <w:tr w:rsidR="00F54C04" w:rsidRPr="00004C65" w:rsidTr="00F54C04">
        <w:trPr>
          <w:trHeight w:val="261"/>
        </w:trPr>
        <w:tc>
          <w:tcPr>
            <w:tcW w:w="361"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13</w:t>
            </w:r>
          </w:p>
        </w:tc>
        <w:tc>
          <w:tcPr>
            <w:tcW w:w="33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013</w:t>
            </w:r>
          </w:p>
        </w:tc>
        <w:tc>
          <w:tcPr>
            <w:tcW w:w="32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044</w:t>
            </w:r>
          </w:p>
        </w:tc>
        <w:tc>
          <w:tcPr>
            <w:tcW w:w="42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072</w:t>
            </w:r>
          </w:p>
        </w:tc>
        <w:tc>
          <w:tcPr>
            <w:tcW w:w="354"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103</w:t>
            </w:r>
          </w:p>
        </w:tc>
        <w:tc>
          <w:tcPr>
            <w:tcW w:w="41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133</w:t>
            </w:r>
          </w:p>
        </w:tc>
        <w:tc>
          <w:tcPr>
            <w:tcW w:w="348"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164</w:t>
            </w:r>
          </w:p>
        </w:tc>
        <w:tc>
          <w:tcPr>
            <w:tcW w:w="30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194</w:t>
            </w:r>
          </w:p>
        </w:tc>
        <w:tc>
          <w:tcPr>
            <w:tcW w:w="40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225</w:t>
            </w:r>
          </w:p>
        </w:tc>
        <w:tc>
          <w:tcPr>
            <w:tcW w:w="319"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256</w:t>
            </w:r>
          </w:p>
        </w:tc>
        <w:tc>
          <w:tcPr>
            <w:tcW w:w="36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286</w:t>
            </w:r>
          </w:p>
        </w:tc>
        <w:tc>
          <w:tcPr>
            <w:tcW w:w="40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317</w:t>
            </w:r>
          </w:p>
        </w:tc>
        <w:tc>
          <w:tcPr>
            <w:tcW w:w="34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347</w:t>
            </w:r>
          </w:p>
        </w:tc>
        <w:tc>
          <w:tcPr>
            <w:tcW w:w="304"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13</w:t>
            </w:r>
          </w:p>
        </w:tc>
      </w:tr>
      <w:tr w:rsidR="00F54C04" w:rsidRPr="00004C65" w:rsidTr="00F54C04">
        <w:trPr>
          <w:trHeight w:val="261"/>
        </w:trPr>
        <w:tc>
          <w:tcPr>
            <w:tcW w:w="361"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14</w:t>
            </w:r>
          </w:p>
        </w:tc>
        <w:tc>
          <w:tcPr>
            <w:tcW w:w="33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014</w:t>
            </w:r>
          </w:p>
        </w:tc>
        <w:tc>
          <w:tcPr>
            <w:tcW w:w="32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045</w:t>
            </w:r>
          </w:p>
        </w:tc>
        <w:tc>
          <w:tcPr>
            <w:tcW w:w="42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073</w:t>
            </w:r>
          </w:p>
        </w:tc>
        <w:tc>
          <w:tcPr>
            <w:tcW w:w="354"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104</w:t>
            </w:r>
          </w:p>
        </w:tc>
        <w:tc>
          <w:tcPr>
            <w:tcW w:w="41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134</w:t>
            </w:r>
          </w:p>
        </w:tc>
        <w:tc>
          <w:tcPr>
            <w:tcW w:w="348"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165</w:t>
            </w:r>
          </w:p>
        </w:tc>
        <w:tc>
          <w:tcPr>
            <w:tcW w:w="30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195</w:t>
            </w:r>
          </w:p>
        </w:tc>
        <w:tc>
          <w:tcPr>
            <w:tcW w:w="40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226</w:t>
            </w:r>
          </w:p>
        </w:tc>
        <w:tc>
          <w:tcPr>
            <w:tcW w:w="319"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257</w:t>
            </w:r>
          </w:p>
        </w:tc>
        <w:tc>
          <w:tcPr>
            <w:tcW w:w="36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287</w:t>
            </w:r>
          </w:p>
        </w:tc>
        <w:tc>
          <w:tcPr>
            <w:tcW w:w="40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318</w:t>
            </w:r>
          </w:p>
        </w:tc>
        <w:tc>
          <w:tcPr>
            <w:tcW w:w="34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348</w:t>
            </w:r>
          </w:p>
        </w:tc>
        <w:tc>
          <w:tcPr>
            <w:tcW w:w="304"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14</w:t>
            </w:r>
          </w:p>
        </w:tc>
      </w:tr>
      <w:tr w:rsidR="00F54C04" w:rsidRPr="00004C65" w:rsidTr="00F54C04">
        <w:trPr>
          <w:trHeight w:val="261"/>
        </w:trPr>
        <w:tc>
          <w:tcPr>
            <w:tcW w:w="361"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15</w:t>
            </w:r>
          </w:p>
        </w:tc>
        <w:tc>
          <w:tcPr>
            <w:tcW w:w="33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015</w:t>
            </w:r>
          </w:p>
        </w:tc>
        <w:tc>
          <w:tcPr>
            <w:tcW w:w="32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046</w:t>
            </w:r>
          </w:p>
        </w:tc>
        <w:tc>
          <w:tcPr>
            <w:tcW w:w="42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074</w:t>
            </w:r>
          </w:p>
        </w:tc>
        <w:tc>
          <w:tcPr>
            <w:tcW w:w="354"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105</w:t>
            </w:r>
          </w:p>
        </w:tc>
        <w:tc>
          <w:tcPr>
            <w:tcW w:w="41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135</w:t>
            </w:r>
          </w:p>
        </w:tc>
        <w:tc>
          <w:tcPr>
            <w:tcW w:w="348"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166</w:t>
            </w:r>
          </w:p>
        </w:tc>
        <w:tc>
          <w:tcPr>
            <w:tcW w:w="30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196</w:t>
            </w:r>
          </w:p>
        </w:tc>
        <w:tc>
          <w:tcPr>
            <w:tcW w:w="40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227</w:t>
            </w:r>
          </w:p>
        </w:tc>
        <w:tc>
          <w:tcPr>
            <w:tcW w:w="319"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258</w:t>
            </w:r>
          </w:p>
        </w:tc>
        <w:tc>
          <w:tcPr>
            <w:tcW w:w="36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288</w:t>
            </w:r>
          </w:p>
        </w:tc>
        <w:tc>
          <w:tcPr>
            <w:tcW w:w="40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319</w:t>
            </w:r>
          </w:p>
        </w:tc>
        <w:tc>
          <w:tcPr>
            <w:tcW w:w="34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349</w:t>
            </w:r>
          </w:p>
        </w:tc>
        <w:tc>
          <w:tcPr>
            <w:tcW w:w="304"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15</w:t>
            </w:r>
          </w:p>
        </w:tc>
      </w:tr>
      <w:tr w:rsidR="00F54C04" w:rsidRPr="00004C65" w:rsidTr="00F54C04">
        <w:trPr>
          <w:trHeight w:val="261"/>
        </w:trPr>
        <w:tc>
          <w:tcPr>
            <w:tcW w:w="361"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16</w:t>
            </w:r>
          </w:p>
        </w:tc>
        <w:tc>
          <w:tcPr>
            <w:tcW w:w="33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016</w:t>
            </w:r>
          </w:p>
        </w:tc>
        <w:tc>
          <w:tcPr>
            <w:tcW w:w="32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047</w:t>
            </w:r>
          </w:p>
        </w:tc>
        <w:tc>
          <w:tcPr>
            <w:tcW w:w="42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075</w:t>
            </w:r>
          </w:p>
        </w:tc>
        <w:tc>
          <w:tcPr>
            <w:tcW w:w="354"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106</w:t>
            </w:r>
          </w:p>
        </w:tc>
        <w:tc>
          <w:tcPr>
            <w:tcW w:w="41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136</w:t>
            </w:r>
          </w:p>
        </w:tc>
        <w:tc>
          <w:tcPr>
            <w:tcW w:w="348"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167</w:t>
            </w:r>
          </w:p>
        </w:tc>
        <w:tc>
          <w:tcPr>
            <w:tcW w:w="30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197</w:t>
            </w:r>
          </w:p>
        </w:tc>
        <w:tc>
          <w:tcPr>
            <w:tcW w:w="40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228</w:t>
            </w:r>
          </w:p>
        </w:tc>
        <w:tc>
          <w:tcPr>
            <w:tcW w:w="319"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259</w:t>
            </w:r>
          </w:p>
        </w:tc>
        <w:tc>
          <w:tcPr>
            <w:tcW w:w="36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289</w:t>
            </w:r>
          </w:p>
        </w:tc>
        <w:tc>
          <w:tcPr>
            <w:tcW w:w="40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320</w:t>
            </w:r>
          </w:p>
        </w:tc>
        <w:tc>
          <w:tcPr>
            <w:tcW w:w="34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350</w:t>
            </w:r>
          </w:p>
        </w:tc>
        <w:tc>
          <w:tcPr>
            <w:tcW w:w="304"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16</w:t>
            </w:r>
          </w:p>
        </w:tc>
      </w:tr>
      <w:tr w:rsidR="00F54C04" w:rsidRPr="00004C65" w:rsidTr="00F54C04">
        <w:trPr>
          <w:trHeight w:val="261"/>
        </w:trPr>
        <w:tc>
          <w:tcPr>
            <w:tcW w:w="361"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17</w:t>
            </w:r>
          </w:p>
        </w:tc>
        <w:tc>
          <w:tcPr>
            <w:tcW w:w="33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017</w:t>
            </w:r>
          </w:p>
        </w:tc>
        <w:tc>
          <w:tcPr>
            <w:tcW w:w="32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048</w:t>
            </w:r>
          </w:p>
        </w:tc>
        <w:tc>
          <w:tcPr>
            <w:tcW w:w="42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076</w:t>
            </w:r>
          </w:p>
        </w:tc>
        <w:tc>
          <w:tcPr>
            <w:tcW w:w="354"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107</w:t>
            </w:r>
          </w:p>
        </w:tc>
        <w:tc>
          <w:tcPr>
            <w:tcW w:w="41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137</w:t>
            </w:r>
          </w:p>
        </w:tc>
        <w:tc>
          <w:tcPr>
            <w:tcW w:w="348"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168</w:t>
            </w:r>
          </w:p>
        </w:tc>
        <w:tc>
          <w:tcPr>
            <w:tcW w:w="30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198</w:t>
            </w:r>
          </w:p>
        </w:tc>
        <w:tc>
          <w:tcPr>
            <w:tcW w:w="40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229</w:t>
            </w:r>
          </w:p>
        </w:tc>
        <w:tc>
          <w:tcPr>
            <w:tcW w:w="319"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260</w:t>
            </w:r>
          </w:p>
        </w:tc>
        <w:tc>
          <w:tcPr>
            <w:tcW w:w="36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290</w:t>
            </w:r>
          </w:p>
        </w:tc>
        <w:tc>
          <w:tcPr>
            <w:tcW w:w="40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321</w:t>
            </w:r>
          </w:p>
        </w:tc>
        <w:tc>
          <w:tcPr>
            <w:tcW w:w="34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351</w:t>
            </w:r>
          </w:p>
        </w:tc>
        <w:tc>
          <w:tcPr>
            <w:tcW w:w="304"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17</w:t>
            </w:r>
          </w:p>
        </w:tc>
      </w:tr>
      <w:tr w:rsidR="00F54C04" w:rsidRPr="00004C65" w:rsidTr="00F54C04">
        <w:trPr>
          <w:trHeight w:val="261"/>
        </w:trPr>
        <w:tc>
          <w:tcPr>
            <w:tcW w:w="361"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18</w:t>
            </w:r>
          </w:p>
        </w:tc>
        <w:tc>
          <w:tcPr>
            <w:tcW w:w="33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018</w:t>
            </w:r>
          </w:p>
        </w:tc>
        <w:tc>
          <w:tcPr>
            <w:tcW w:w="32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049</w:t>
            </w:r>
          </w:p>
        </w:tc>
        <w:tc>
          <w:tcPr>
            <w:tcW w:w="42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077</w:t>
            </w:r>
          </w:p>
        </w:tc>
        <w:tc>
          <w:tcPr>
            <w:tcW w:w="354"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108</w:t>
            </w:r>
          </w:p>
        </w:tc>
        <w:tc>
          <w:tcPr>
            <w:tcW w:w="41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138</w:t>
            </w:r>
          </w:p>
        </w:tc>
        <w:tc>
          <w:tcPr>
            <w:tcW w:w="348"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169</w:t>
            </w:r>
          </w:p>
        </w:tc>
        <w:tc>
          <w:tcPr>
            <w:tcW w:w="30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199</w:t>
            </w:r>
          </w:p>
        </w:tc>
        <w:tc>
          <w:tcPr>
            <w:tcW w:w="40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230</w:t>
            </w:r>
          </w:p>
        </w:tc>
        <w:tc>
          <w:tcPr>
            <w:tcW w:w="319"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261</w:t>
            </w:r>
          </w:p>
        </w:tc>
        <w:tc>
          <w:tcPr>
            <w:tcW w:w="36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291</w:t>
            </w:r>
          </w:p>
        </w:tc>
        <w:tc>
          <w:tcPr>
            <w:tcW w:w="40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322</w:t>
            </w:r>
          </w:p>
        </w:tc>
        <w:tc>
          <w:tcPr>
            <w:tcW w:w="34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352</w:t>
            </w:r>
          </w:p>
        </w:tc>
        <w:tc>
          <w:tcPr>
            <w:tcW w:w="304"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18</w:t>
            </w:r>
          </w:p>
        </w:tc>
      </w:tr>
      <w:tr w:rsidR="00F54C04" w:rsidRPr="00004C65" w:rsidTr="00F54C04">
        <w:trPr>
          <w:trHeight w:val="261"/>
        </w:trPr>
        <w:tc>
          <w:tcPr>
            <w:tcW w:w="361"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19</w:t>
            </w:r>
          </w:p>
        </w:tc>
        <w:tc>
          <w:tcPr>
            <w:tcW w:w="33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019</w:t>
            </w:r>
          </w:p>
        </w:tc>
        <w:tc>
          <w:tcPr>
            <w:tcW w:w="32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050</w:t>
            </w:r>
          </w:p>
        </w:tc>
        <w:tc>
          <w:tcPr>
            <w:tcW w:w="42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078</w:t>
            </w:r>
          </w:p>
        </w:tc>
        <w:tc>
          <w:tcPr>
            <w:tcW w:w="354"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109</w:t>
            </w:r>
          </w:p>
        </w:tc>
        <w:tc>
          <w:tcPr>
            <w:tcW w:w="41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139</w:t>
            </w:r>
          </w:p>
        </w:tc>
        <w:tc>
          <w:tcPr>
            <w:tcW w:w="348"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170</w:t>
            </w:r>
          </w:p>
        </w:tc>
        <w:tc>
          <w:tcPr>
            <w:tcW w:w="30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200</w:t>
            </w:r>
          </w:p>
        </w:tc>
        <w:tc>
          <w:tcPr>
            <w:tcW w:w="40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231</w:t>
            </w:r>
          </w:p>
        </w:tc>
        <w:tc>
          <w:tcPr>
            <w:tcW w:w="319"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262</w:t>
            </w:r>
          </w:p>
        </w:tc>
        <w:tc>
          <w:tcPr>
            <w:tcW w:w="36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292</w:t>
            </w:r>
          </w:p>
        </w:tc>
        <w:tc>
          <w:tcPr>
            <w:tcW w:w="40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323</w:t>
            </w:r>
          </w:p>
        </w:tc>
        <w:tc>
          <w:tcPr>
            <w:tcW w:w="34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353</w:t>
            </w:r>
          </w:p>
        </w:tc>
        <w:tc>
          <w:tcPr>
            <w:tcW w:w="304"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19</w:t>
            </w:r>
          </w:p>
        </w:tc>
      </w:tr>
      <w:tr w:rsidR="00F54C04" w:rsidRPr="00004C65" w:rsidTr="00F54C04">
        <w:trPr>
          <w:trHeight w:val="261"/>
        </w:trPr>
        <w:tc>
          <w:tcPr>
            <w:tcW w:w="361"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20</w:t>
            </w:r>
          </w:p>
        </w:tc>
        <w:tc>
          <w:tcPr>
            <w:tcW w:w="33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020</w:t>
            </w:r>
          </w:p>
        </w:tc>
        <w:tc>
          <w:tcPr>
            <w:tcW w:w="32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051</w:t>
            </w:r>
          </w:p>
        </w:tc>
        <w:tc>
          <w:tcPr>
            <w:tcW w:w="42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079</w:t>
            </w:r>
          </w:p>
        </w:tc>
        <w:tc>
          <w:tcPr>
            <w:tcW w:w="354"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110</w:t>
            </w:r>
          </w:p>
        </w:tc>
        <w:tc>
          <w:tcPr>
            <w:tcW w:w="41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140</w:t>
            </w:r>
          </w:p>
        </w:tc>
        <w:tc>
          <w:tcPr>
            <w:tcW w:w="348"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171</w:t>
            </w:r>
          </w:p>
        </w:tc>
        <w:tc>
          <w:tcPr>
            <w:tcW w:w="30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201</w:t>
            </w:r>
          </w:p>
        </w:tc>
        <w:tc>
          <w:tcPr>
            <w:tcW w:w="40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232</w:t>
            </w:r>
          </w:p>
        </w:tc>
        <w:tc>
          <w:tcPr>
            <w:tcW w:w="319"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263</w:t>
            </w:r>
          </w:p>
        </w:tc>
        <w:tc>
          <w:tcPr>
            <w:tcW w:w="36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293</w:t>
            </w:r>
          </w:p>
        </w:tc>
        <w:tc>
          <w:tcPr>
            <w:tcW w:w="40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324</w:t>
            </w:r>
          </w:p>
        </w:tc>
        <w:tc>
          <w:tcPr>
            <w:tcW w:w="34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354</w:t>
            </w:r>
          </w:p>
        </w:tc>
        <w:tc>
          <w:tcPr>
            <w:tcW w:w="304"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20</w:t>
            </w:r>
          </w:p>
        </w:tc>
      </w:tr>
      <w:tr w:rsidR="00F54C04" w:rsidRPr="00004C65" w:rsidTr="00F54C04">
        <w:trPr>
          <w:trHeight w:val="261"/>
        </w:trPr>
        <w:tc>
          <w:tcPr>
            <w:tcW w:w="361"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21</w:t>
            </w:r>
          </w:p>
        </w:tc>
        <w:tc>
          <w:tcPr>
            <w:tcW w:w="33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021</w:t>
            </w:r>
          </w:p>
        </w:tc>
        <w:tc>
          <w:tcPr>
            <w:tcW w:w="32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052</w:t>
            </w:r>
          </w:p>
        </w:tc>
        <w:tc>
          <w:tcPr>
            <w:tcW w:w="42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080</w:t>
            </w:r>
          </w:p>
        </w:tc>
        <w:tc>
          <w:tcPr>
            <w:tcW w:w="354"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111</w:t>
            </w:r>
          </w:p>
        </w:tc>
        <w:tc>
          <w:tcPr>
            <w:tcW w:w="41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141</w:t>
            </w:r>
          </w:p>
        </w:tc>
        <w:tc>
          <w:tcPr>
            <w:tcW w:w="348"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172</w:t>
            </w:r>
          </w:p>
        </w:tc>
        <w:tc>
          <w:tcPr>
            <w:tcW w:w="30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202</w:t>
            </w:r>
          </w:p>
        </w:tc>
        <w:tc>
          <w:tcPr>
            <w:tcW w:w="40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233</w:t>
            </w:r>
          </w:p>
        </w:tc>
        <w:tc>
          <w:tcPr>
            <w:tcW w:w="319"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264</w:t>
            </w:r>
          </w:p>
        </w:tc>
        <w:tc>
          <w:tcPr>
            <w:tcW w:w="36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294</w:t>
            </w:r>
          </w:p>
        </w:tc>
        <w:tc>
          <w:tcPr>
            <w:tcW w:w="40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325</w:t>
            </w:r>
          </w:p>
        </w:tc>
        <w:tc>
          <w:tcPr>
            <w:tcW w:w="34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355</w:t>
            </w:r>
          </w:p>
        </w:tc>
        <w:tc>
          <w:tcPr>
            <w:tcW w:w="304"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21</w:t>
            </w:r>
          </w:p>
        </w:tc>
      </w:tr>
      <w:tr w:rsidR="00F54C04" w:rsidRPr="00004C65" w:rsidTr="00F54C04">
        <w:trPr>
          <w:trHeight w:val="261"/>
        </w:trPr>
        <w:tc>
          <w:tcPr>
            <w:tcW w:w="361"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22</w:t>
            </w:r>
          </w:p>
        </w:tc>
        <w:tc>
          <w:tcPr>
            <w:tcW w:w="33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022</w:t>
            </w:r>
          </w:p>
        </w:tc>
        <w:tc>
          <w:tcPr>
            <w:tcW w:w="32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053</w:t>
            </w:r>
          </w:p>
        </w:tc>
        <w:tc>
          <w:tcPr>
            <w:tcW w:w="42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081</w:t>
            </w:r>
          </w:p>
        </w:tc>
        <w:tc>
          <w:tcPr>
            <w:tcW w:w="354"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112</w:t>
            </w:r>
          </w:p>
        </w:tc>
        <w:tc>
          <w:tcPr>
            <w:tcW w:w="41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142</w:t>
            </w:r>
          </w:p>
        </w:tc>
        <w:tc>
          <w:tcPr>
            <w:tcW w:w="348"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173</w:t>
            </w:r>
          </w:p>
        </w:tc>
        <w:tc>
          <w:tcPr>
            <w:tcW w:w="30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203</w:t>
            </w:r>
          </w:p>
        </w:tc>
        <w:tc>
          <w:tcPr>
            <w:tcW w:w="40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234</w:t>
            </w:r>
          </w:p>
        </w:tc>
        <w:tc>
          <w:tcPr>
            <w:tcW w:w="319"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265</w:t>
            </w:r>
          </w:p>
        </w:tc>
        <w:tc>
          <w:tcPr>
            <w:tcW w:w="36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295</w:t>
            </w:r>
          </w:p>
        </w:tc>
        <w:tc>
          <w:tcPr>
            <w:tcW w:w="40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326</w:t>
            </w:r>
          </w:p>
        </w:tc>
        <w:tc>
          <w:tcPr>
            <w:tcW w:w="34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356</w:t>
            </w:r>
          </w:p>
        </w:tc>
        <w:tc>
          <w:tcPr>
            <w:tcW w:w="304"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22</w:t>
            </w:r>
          </w:p>
        </w:tc>
      </w:tr>
      <w:tr w:rsidR="00F54C04" w:rsidRPr="00004C65" w:rsidTr="00F54C04">
        <w:trPr>
          <w:trHeight w:val="261"/>
        </w:trPr>
        <w:tc>
          <w:tcPr>
            <w:tcW w:w="361"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23</w:t>
            </w:r>
          </w:p>
        </w:tc>
        <w:tc>
          <w:tcPr>
            <w:tcW w:w="33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023</w:t>
            </w:r>
          </w:p>
        </w:tc>
        <w:tc>
          <w:tcPr>
            <w:tcW w:w="32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054</w:t>
            </w:r>
          </w:p>
        </w:tc>
        <w:tc>
          <w:tcPr>
            <w:tcW w:w="42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082</w:t>
            </w:r>
          </w:p>
        </w:tc>
        <w:tc>
          <w:tcPr>
            <w:tcW w:w="354"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113</w:t>
            </w:r>
          </w:p>
        </w:tc>
        <w:tc>
          <w:tcPr>
            <w:tcW w:w="41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143</w:t>
            </w:r>
          </w:p>
        </w:tc>
        <w:tc>
          <w:tcPr>
            <w:tcW w:w="348"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174</w:t>
            </w:r>
          </w:p>
        </w:tc>
        <w:tc>
          <w:tcPr>
            <w:tcW w:w="30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204</w:t>
            </w:r>
          </w:p>
        </w:tc>
        <w:tc>
          <w:tcPr>
            <w:tcW w:w="40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235</w:t>
            </w:r>
          </w:p>
        </w:tc>
        <w:tc>
          <w:tcPr>
            <w:tcW w:w="319"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266</w:t>
            </w:r>
          </w:p>
        </w:tc>
        <w:tc>
          <w:tcPr>
            <w:tcW w:w="36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296</w:t>
            </w:r>
          </w:p>
        </w:tc>
        <w:tc>
          <w:tcPr>
            <w:tcW w:w="40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327</w:t>
            </w:r>
          </w:p>
        </w:tc>
        <w:tc>
          <w:tcPr>
            <w:tcW w:w="34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357</w:t>
            </w:r>
          </w:p>
        </w:tc>
        <w:tc>
          <w:tcPr>
            <w:tcW w:w="304"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23</w:t>
            </w:r>
          </w:p>
        </w:tc>
      </w:tr>
      <w:tr w:rsidR="00F54C04" w:rsidRPr="00004C65" w:rsidTr="00F54C04">
        <w:trPr>
          <w:trHeight w:val="261"/>
        </w:trPr>
        <w:tc>
          <w:tcPr>
            <w:tcW w:w="361"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24</w:t>
            </w:r>
          </w:p>
        </w:tc>
        <w:tc>
          <w:tcPr>
            <w:tcW w:w="33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024</w:t>
            </w:r>
          </w:p>
        </w:tc>
        <w:tc>
          <w:tcPr>
            <w:tcW w:w="32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055</w:t>
            </w:r>
          </w:p>
        </w:tc>
        <w:tc>
          <w:tcPr>
            <w:tcW w:w="42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083</w:t>
            </w:r>
          </w:p>
        </w:tc>
        <w:tc>
          <w:tcPr>
            <w:tcW w:w="354"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114</w:t>
            </w:r>
          </w:p>
        </w:tc>
        <w:tc>
          <w:tcPr>
            <w:tcW w:w="41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144</w:t>
            </w:r>
          </w:p>
        </w:tc>
        <w:tc>
          <w:tcPr>
            <w:tcW w:w="348"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175</w:t>
            </w:r>
          </w:p>
        </w:tc>
        <w:tc>
          <w:tcPr>
            <w:tcW w:w="30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205</w:t>
            </w:r>
          </w:p>
        </w:tc>
        <w:tc>
          <w:tcPr>
            <w:tcW w:w="40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236</w:t>
            </w:r>
          </w:p>
        </w:tc>
        <w:tc>
          <w:tcPr>
            <w:tcW w:w="319"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267</w:t>
            </w:r>
          </w:p>
        </w:tc>
        <w:tc>
          <w:tcPr>
            <w:tcW w:w="36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297</w:t>
            </w:r>
          </w:p>
        </w:tc>
        <w:tc>
          <w:tcPr>
            <w:tcW w:w="40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328</w:t>
            </w:r>
          </w:p>
        </w:tc>
        <w:tc>
          <w:tcPr>
            <w:tcW w:w="34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358</w:t>
            </w:r>
          </w:p>
        </w:tc>
        <w:tc>
          <w:tcPr>
            <w:tcW w:w="304"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24</w:t>
            </w:r>
          </w:p>
        </w:tc>
      </w:tr>
      <w:tr w:rsidR="00F54C04" w:rsidRPr="00004C65" w:rsidTr="00F54C04">
        <w:trPr>
          <w:trHeight w:val="261"/>
        </w:trPr>
        <w:tc>
          <w:tcPr>
            <w:tcW w:w="361"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25</w:t>
            </w:r>
          </w:p>
        </w:tc>
        <w:tc>
          <w:tcPr>
            <w:tcW w:w="33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025</w:t>
            </w:r>
          </w:p>
        </w:tc>
        <w:tc>
          <w:tcPr>
            <w:tcW w:w="32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056</w:t>
            </w:r>
          </w:p>
        </w:tc>
        <w:tc>
          <w:tcPr>
            <w:tcW w:w="42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084</w:t>
            </w:r>
          </w:p>
        </w:tc>
        <w:tc>
          <w:tcPr>
            <w:tcW w:w="354"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115</w:t>
            </w:r>
          </w:p>
        </w:tc>
        <w:tc>
          <w:tcPr>
            <w:tcW w:w="41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145</w:t>
            </w:r>
          </w:p>
        </w:tc>
        <w:tc>
          <w:tcPr>
            <w:tcW w:w="348"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176</w:t>
            </w:r>
          </w:p>
        </w:tc>
        <w:tc>
          <w:tcPr>
            <w:tcW w:w="30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206</w:t>
            </w:r>
          </w:p>
        </w:tc>
        <w:tc>
          <w:tcPr>
            <w:tcW w:w="40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237</w:t>
            </w:r>
          </w:p>
        </w:tc>
        <w:tc>
          <w:tcPr>
            <w:tcW w:w="319"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268</w:t>
            </w:r>
          </w:p>
        </w:tc>
        <w:tc>
          <w:tcPr>
            <w:tcW w:w="36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298</w:t>
            </w:r>
          </w:p>
        </w:tc>
        <w:tc>
          <w:tcPr>
            <w:tcW w:w="40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329</w:t>
            </w:r>
          </w:p>
        </w:tc>
        <w:tc>
          <w:tcPr>
            <w:tcW w:w="34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359</w:t>
            </w:r>
          </w:p>
        </w:tc>
        <w:tc>
          <w:tcPr>
            <w:tcW w:w="304"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25</w:t>
            </w:r>
          </w:p>
        </w:tc>
      </w:tr>
      <w:tr w:rsidR="00F54C04" w:rsidRPr="00004C65" w:rsidTr="00F54C04">
        <w:trPr>
          <w:trHeight w:val="261"/>
        </w:trPr>
        <w:tc>
          <w:tcPr>
            <w:tcW w:w="361"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26</w:t>
            </w:r>
          </w:p>
        </w:tc>
        <w:tc>
          <w:tcPr>
            <w:tcW w:w="33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026</w:t>
            </w:r>
          </w:p>
        </w:tc>
        <w:tc>
          <w:tcPr>
            <w:tcW w:w="32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057</w:t>
            </w:r>
          </w:p>
        </w:tc>
        <w:tc>
          <w:tcPr>
            <w:tcW w:w="42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085</w:t>
            </w:r>
          </w:p>
        </w:tc>
        <w:tc>
          <w:tcPr>
            <w:tcW w:w="354"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116</w:t>
            </w:r>
          </w:p>
        </w:tc>
        <w:tc>
          <w:tcPr>
            <w:tcW w:w="41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146</w:t>
            </w:r>
          </w:p>
        </w:tc>
        <w:tc>
          <w:tcPr>
            <w:tcW w:w="348"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177</w:t>
            </w:r>
          </w:p>
        </w:tc>
        <w:tc>
          <w:tcPr>
            <w:tcW w:w="30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207</w:t>
            </w:r>
          </w:p>
        </w:tc>
        <w:tc>
          <w:tcPr>
            <w:tcW w:w="40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238</w:t>
            </w:r>
          </w:p>
        </w:tc>
        <w:tc>
          <w:tcPr>
            <w:tcW w:w="319"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269</w:t>
            </w:r>
          </w:p>
        </w:tc>
        <w:tc>
          <w:tcPr>
            <w:tcW w:w="36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299</w:t>
            </w:r>
          </w:p>
        </w:tc>
        <w:tc>
          <w:tcPr>
            <w:tcW w:w="40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330</w:t>
            </w:r>
          </w:p>
        </w:tc>
        <w:tc>
          <w:tcPr>
            <w:tcW w:w="34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360</w:t>
            </w:r>
          </w:p>
        </w:tc>
        <w:tc>
          <w:tcPr>
            <w:tcW w:w="304"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26</w:t>
            </w:r>
          </w:p>
        </w:tc>
      </w:tr>
      <w:tr w:rsidR="00F54C04" w:rsidRPr="00004C65" w:rsidTr="00F54C04">
        <w:trPr>
          <w:trHeight w:val="261"/>
        </w:trPr>
        <w:tc>
          <w:tcPr>
            <w:tcW w:w="361"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27</w:t>
            </w:r>
          </w:p>
        </w:tc>
        <w:tc>
          <w:tcPr>
            <w:tcW w:w="33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027</w:t>
            </w:r>
          </w:p>
        </w:tc>
        <w:tc>
          <w:tcPr>
            <w:tcW w:w="32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058</w:t>
            </w:r>
          </w:p>
        </w:tc>
        <w:tc>
          <w:tcPr>
            <w:tcW w:w="42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086</w:t>
            </w:r>
          </w:p>
        </w:tc>
        <w:tc>
          <w:tcPr>
            <w:tcW w:w="354"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117</w:t>
            </w:r>
          </w:p>
        </w:tc>
        <w:tc>
          <w:tcPr>
            <w:tcW w:w="41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147</w:t>
            </w:r>
          </w:p>
        </w:tc>
        <w:tc>
          <w:tcPr>
            <w:tcW w:w="348"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178</w:t>
            </w:r>
          </w:p>
        </w:tc>
        <w:tc>
          <w:tcPr>
            <w:tcW w:w="30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208</w:t>
            </w:r>
          </w:p>
        </w:tc>
        <w:tc>
          <w:tcPr>
            <w:tcW w:w="40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239</w:t>
            </w:r>
          </w:p>
        </w:tc>
        <w:tc>
          <w:tcPr>
            <w:tcW w:w="319"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270</w:t>
            </w:r>
          </w:p>
        </w:tc>
        <w:tc>
          <w:tcPr>
            <w:tcW w:w="36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300</w:t>
            </w:r>
          </w:p>
        </w:tc>
        <w:tc>
          <w:tcPr>
            <w:tcW w:w="40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331</w:t>
            </w:r>
          </w:p>
        </w:tc>
        <w:tc>
          <w:tcPr>
            <w:tcW w:w="34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361</w:t>
            </w:r>
          </w:p>
        </w:tc>
        <w:tc>
          <w:tcPr>
            <w:tcW w:w="304"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27</w:t>
            </w:r>
          </w:p>
        </w:tc>
      </w:tr>
      <w:tr w:rsidR="00F54C04" w:rsidRPr="00004C65" w:rsidTr="00F54C04">
        <w:trPr>
          <w:trHeight w:val="261"/>
        </w:trPr>
        <w:tc>
          <w:tcPr>
            <w:tcW w:w="361"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28</w:t>
            </w:r>
          </w:p>
        </w:tc>
        <w:tc>
          <w:tcPr>
            <w:tcW w:w="33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028</w:t>
            </w:r>
          </w:p>
        </w:tc>
        <w:tc>
          <w:tcPr>
            <w:tcW w:w="32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059</w:t>
            </w:r>
          </w:p>
        </w:tc>
        <w:tc>
          <w:tcPr>
            <w:tcW w:w="42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087</w:t>
            </w:r>
          </w:p>
        </w:tc>
        <w:tc>
          <w:tcPr>
            <w:tcW w:w="354"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118</w:t>
            </w:r>
          </w:p>
        </w:tc>
        <w:tc>
          <w:tcPr>
            <w:tcW w:w="41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148</w:t>
            </w:r>
          </w:p>
        </w:tc>
        <w:tc>
          <w:tcPr>
            <w:tcW w:w="348"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179</w:t>
            </w:r>
          </w:p>
        </w:tc>
        <w:tc>
          <w:tcPr>
            <w:tcW w:w="30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209</w:t>
            </w:r>
          </w:p>
        </w:tc>
        <w:tc>
          <w:tcPr>
            <w:tcW w:w="40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240</w:t>
            </w:r>
          </w:p>
        </w:tc>
        <w:tc>
          <w:tcPr>
            <w:tcW w:w="319"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271</w:t>
            </w:r>
          </w:p>
        </w:tc>
        <w:tc>
          <w:tcPr>
            <w:tcW w:w="36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301</w:t>
            </w:r>
          </w:p>
        </w:tc>
        <w:tc>
          <w:tcPr>
            <w:tcW w:w="40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332</w:t>
            </w:r>
          </w:p>
        </w:tc>
        <w:tc>
          <w:tcPr>
            <w:tcW w:w="34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362</w:t>
            </w:r>
          </w:p>
        </w:tc>
        <w:tc>
          <w:tcPr>
            <w:tcW w:w="304"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28</w:t>
            </w:r>
          </w:p>
        </w:tc>
      </w:tr>
      <w:tr w:rsidR="00F54C04" w:rsidRPr="00004C65" w:rsidTr="00F54C04">
        <w:trPr>
          <w:trHeight w:val="261"/>
        </w:trPr>
        <w:tc>
          <w:tcPr>
            <w:tcW w:w="361"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29</w:t>
            </w:r>
          </w:p>
        </w:tc>
        <w:tc>
          <w:tcPr>
            <w:tcW w:w="33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029</w:t>
            </w:r>
          </w:p>
        </w:tc>
        <w:tc>
          <w:tcPr>
            <w:tcW w:w="32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p>
        </w:tc>
        <w:tc>
          <w:tcPr>
            <w:tcW w:w="42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088</w:t>
            </w:r>
          </w:p>
        </w:tc>
        <w:tc>
          <w:tcPr>
            <w:tcW w:w="354"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119</w:t>
            </w:r>
          </w:p>
        </w:tc>
        <w:tc>
          <w:tcPr>
            <w:tcW w:w="41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149</w:t>
            </w:r>
          </w:p>
        </w:tc>
        <w:tc>
          <w:tcPr>
            <w:tcW w:w="348"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180</w:t>
            </w:r>
          </w:p>
        </w:tc>
        <w:tc>
          <w:tcPr>
            <w:tcW w:w="30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210</w:t>
            </w:r>
          </w:p>
        </w:tc>
        <w:tc>
          <w:tcPr>
            <w:tcW w:w="40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241</w:t>
            </w:r>
          </w:p>
        </w:tc>
        <w:tc>
          <w:tcPr>
            <w:tcW w:w="319"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272</w:t>
            </w:r>
          </w:p>
        </w:tc>
        <w:tc>
          <w:tcPr>
            <w:tcW w:w="36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302</w:t>
            </w:r>
          </w:p>
        </w:tc>
        <w:tc>
          <w:tcPr>
            <w:tcW w:w="40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333</w:t>
            </w:r>
          </w:p>
        </w:tc>
        <w:tc>
          <w:tcPr>
            <w:tcW w:w="342"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363</w:t>
            </w:r>
          </w:p>
        </w:tc>
        <w:tc>
          <w:tcPr>
            <w:tcW w:w="304"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29</w:t>
            </w:r>
          </w:p>
        </w:tc>
      </w:tr>
      <w:tr w:rsidR="00F54C04" w:rsidRPr="00004C65" w:rsidTr="00F54C04">
        <w:trPr>
          <w:trHeight w:val="261"/>
        </w:trPr>
        <w:tc>
          <w:tcPr>
            <w:tcW w:w="361"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30</w:t>
            </w:r>
          </w:p>
        </w:tc>
        <w:tc>
          <w:tcPr>
            <w:tcW w:w="33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030</w:t>
            </w:r>
          </w:p>
        </w:tc>
        <w:tc>
          <w:tcPr>
            <w:tcW w:w="32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p>
        </w:tc>
        <w:tc>
          <w:tcPr>
            <w:tcW w:w="42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089</w:t>
            </w:r>
          </w:p>
        </w:tc>
        <w:tc>
          <w:tcPr>
            <w:tcW w:w="354"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120</w:t>
            </w:r>
          </w:p>
        </w:tc>
        <w:tc>
          <w:tcPr>
            <w:tcW w:w="41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150</w:t>
            </w:r>
          </w:p>
        </w:tc>
        <w:tc>
          <w:tcPr>
            <w:tcW w:w="348"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181</w:t>
            </w:r>
          </w:p>
        </w:tc>
        <w:tc>
          <w:tcPr>
            <w:tcW w:w="30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211</w:t>
            </w:r>
          </w:p>
        </w:tc>
        <w:tc>
          <w:tcPr>
            <w:tcW w:w="40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242</w:t>
            </w:r>
          </w:p>
        </w:tc>
        <w:tc>
          <w:tcPr>
            <w:tcW w:w="319"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273</w:t>
            </w:r>
          </w:p>
        </w:tc>
        <w:tc>
          <w:tcPr>
            <w:tcW w:w="36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303</w:t>
            </w:r>
          </w:p>
        </w:tc>
        <w:tc>
          <w:tcPr>
            <w:tcW w:w="40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334</w:t>
            </w:r>
          </w:p>
        </w:tc>
        <w:tc>
          <w:tcPr>
            <w:tcW w:w="342"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364</w:t>
            </w:r>
          </w:p>
        </w:tc>
        <w:tc>
          <w:tcPr>
            <w:tcW w:w="304"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30</w:t>
            </w:r>
          </w:p>
        </w:tc>
      </w:tr>
      <w:tr w:rsidR="00F54C04" w:rsidRPr="00004C65" w:rsidTr="00F54C04">
        <w:trPr>
          <w:trHeight w:val="261"/>
        </w:trPr>
        <w:tc>
          <w:tcPr>
            <w:tcW w:w="361" w:type="pct"/>
            <w:tcBorders>
              <w:top w:val="nil"/>
              <w:left w:val="single" w:sz="4" w:space="0" w:color="auto"/>
              <w:bottom w:val="single" w:sz="4" w:space="0" w:color="auto"/>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31</w:t>
            </w:r>
          </w:p>
        </w:tc>
        <w:tc>
          <w:tcPr>
            <w:tcW w:w="335" w:type="pct"/>
            <w:tcBorders>
              <w:top w:val="nil"/>
              <w:left w:val="nil"/>
              <w:bottom w:val="single" w:sz="4" w:space="0" w:color="auto"/>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031</w:t>
            </w:r>
          </w:p>
        </w:tc>
        <w:tc>
          <w:tcPr>
            <w:tcW w:w="323" w:type="pct"/>
            <w:tcBorders>
              <w:top w:val="nil"/>
              <w:left w:val="nil"/>
              <w:bottom w:val="single" w:sz="4" w:space="0" w:color="auto"/>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p>
        </w:tc>
        <w:tc>
          <w:tcPr>
            <w:tcW w:w="426" w:type="pct"/>
            <w:tcBorders>
              <w:top w:val="nil"/>
              <w:left w:val="nil"/>
              <w:bottom w:val="single" w:sz="4" w:space="0" w:color="auto"/>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090</w:t>
            </w:r>
          </w:p>
        </w:tc>
        <w:tc>
          <w:tcPr>
            <w:tcW w:w="354" w:type="pct"/>
            <w:tcBorders>
              <w:top w:val="nil"/>
              <w:left w:val="nil"/>
              <w:bottom w:val="single" w:sz="4" w:space="0" w:color="auto"/>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p>
        </w:tc>
        <w:tc>
          <w:tcPr>
            <w:tcW w:w="413" w:type="pct"/>
            <w:tcBorders>
              <w:top w:val="nil"/>
              <w:left w:val="nil"/>
              <w:bottom w:val="single" w:sz="4" w:space="0" w:color="auto"/>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151</w:t>
            </w:r>
          </w:p>
        </w:tc>
        <w:tc>
          <w:tcPr>
            <w:tcW w:w="348" w:type="pct"/>
            <w:tcBorders>
              <w:top w:val="nil"/>
              <w:left w:val="nil"/>
              <w:bottom w:val="single" w:sz="4" w:space="0" w:color="auto"/>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p>
        </w:tc>
        <w:tc>
          <w:tcPr>
            <w:tcW w:w="302" w:type="pct"/>
            <w:tcBorders>
              <w:top w:val="nil"/>
              <w:left w:val="nil"/>
              <w:bottom w:val="single" w:sz="4" w:space="0" w:color="auto"/>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212</w:t>
            </w:r>
          </w:p>
        </w:tc>
        <w:tc>
          <w:tcPr>
            <w:tcW w:w="400" w:type="pct"/>
            <w:tcBorders>
              <w:top w:val="nil"/>
              <w:left w:val="nil"/>
              <w:bottom w:val="single" w:sz="4" w:space="0" w:color="auto"/>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243</w:t>
            </w:r>
          </w:p>
        </w:tc>
        <w:tc>
          <w:tcPr>
            <w:tcW w:w="319" w:type="pct"/>
            <w:tcBorders>
              <w:top w:val="nil"/>
              <w:left w:val="nil"/>
              <w:bottom w:val="single" w:sz="4" w:space="0" w:color="auto"/>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p>
        </w:tc>
        <w:tc>
          <w:tcPr>
            <w:tcW w:w="366" w:type="pct"/>
            <w:tcBorders>
              <w:top w:val="nil"/>
              <w:left w:val="nil"/>
              <w:bottom w:val="single" w:sz="4" w:space="0" w:color="auto"/>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304</w:t>
            </w:r>
          </w:p>
        </w:tc>
        <w:tc>
          <w:tcPr>
            <w:tcW w:w="407" w:type="pct"/>
            <w:tcBorders>
              <w:top w:val="nil"/>
              <w:left w:val="nil"/>
              <w:bottom w:val="single" w:sz="4" w:space="0" w:color="auto"/>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p>
        </w:tc>
        <w:tc>
          <w:tcPr>
            <w:tcW w:w="342" w:type="pct"/>
            <w:tcBorders>
              <w:top w:val="nil"/>
              <w:left w:val="nil"/>
              <w:bottom w:val="single" w:sz="4" w:space="0" w:color="auto"/>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365</w:t>
            </w:r>
          </w:p>
        </w:tc>
        <w:tc>
          <w:tcPr>
            <w:tcW w:w="304" w:type="pct"/>
            <w:tcBorders>
              <w:top w:val="nil"/>
              <w:left w:val="nil"/>
              <w:bottom w:val="single" w:sz="4" w:space="0" w:color="auto"/>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31</w:t>
            </w:r>
          </w:p>
        </w:tc>
      </w:tr>
    </w:tbl>
    <w:p w:rsidR="000C2E02" w:rsidRDefault="000C2E02" w:rsidP="000C2E02"/>
    <w:p w:rsidR="000C2E02" w:rsidRDefault="000C2E02" w:rsidP="000C2E02"/>
    <w:p w:rsidR="000C2E02" w:rsidRDefault="000C2E02" w:rsidP="000C2E02"/>
    <w:p w:rsidR="000C2E02" w:rsidRDefault="000C2E02" w:rsidP="000C2E02"/>
    <w:p w:rsidR="000C2E02" w:rsidRDefault="000C2E02" w:rsidP="000C2E02"/>
    <w:p w:rsidR="000C2E02" w:rsidRDefault="000C2E02" w:rsidP="000C2E02"/>
    <w:p w:rsidR="00BC2DAE" w:rsidRDefault="00BC2DAE">
      <w:pPr>
        <w:rPr>
          <w:b/>
        </w:rPr>
      </w:pPr>
    </w:p>
    <w:tbl>
      <w:tblPr>
        <w:tblpPr w:leftFromText="180" w:rightFromText="180" w:vertAnchor="text" w:horzAnchor="margin" w:tblpY="136"/>
        <w:tblW w:w="4994" w:type="pct"/>
        <w:tblLook w:val="04A0" w:firstRow="1" w:lastRow="0" w:firstColumn="1" w:lastColumn="0" w:noHBand="0" w:noVBand="1"/>
      </w:tblPr>
      <w:tblGrid>
        <w:gridCol w:w="677"/>
        <w:gridCol w:w="639"/>
        <w:gridCol w:w="631"/>
        <w:gridCol w:w="749"/>
        <w:gridCol w:w="663"/>
        <w:gridCol w:w="735"/>
        <w:gridCol w:w="656"/>
        <w:gridCol w:w="631"/>
        <w:gridCol w:w="718"/>
        <w:gridCol w:w="631"/>
        <w:gridCol w:w="675"/>
        <w:gridCol w:w="722"/>
        <w:gridCol w:w="663"/>
        <w:gridCol w:w="673"/>
        <w:gridCol w:w="13"/>
      </w:tblGrid>
      <w:tr w:rsidR="00F54C04" w:rsidRPr="00004C65" w:rsidTr="00F54C04">
        <w:trPr>
          <w:trHeight w:val="371"/>
        </w:trPr>
        <w:tc>
          <w:tcPr>
            <w:tcW w:w="5000" w:type="pct"/>
            <w:gridSpan w:val="15"/>
            <w:tcBorders>
              <w:top w:val="single" w:sz="4" w:space="0" w:color="auto"/>
              <w:left w:val="single" w:sz="4" w:space="0" w:color="auto"/>
              <w:bottom w:val="single" w:sz="4" w:space="0" w:color="auto"/>
              <w:right w:val="single" w:sz="4" w:space="0" w:color="000000"/>
            </w:tcBorders>
            <w:shd w:val="clear" w:color="000000" w:fill="F2F2F2"/>
            <w:noWrap/>
            <w:vAlign w:val="center"/>
            <w:hideMark/>
          </w:tcPr>
          <w:p w:rsidR="00F54C04" w:rsidRPr="00004C65" w:rsidRDefault="00F54C04" w:rsidP="00F54C04">
            <w:pPr>
              <w:spacing w:after="0" w:line="240" w:lineRule="auto"/>
              <w:ind w:left="-120" w:right="155"/>
              <w:jc w:val="center"/>
              <w:rPr>
                <w:rFonts w:ascii="Calibri" w:eastAsia="Times New Roman" w:hAnsi="Calibri" w:cs="Calibri"/>
                <w:color w:val="000000"/>
                <w:sz w:val="32"/>
                <w:szCs w:val="32"/>
                <w:lang w:eastAsia="en-CA"/>
              </w:rPr>
            </w:pPr>
            <w:r w:rsidRPr="00004C65">
              <w:rPr>
                <w:rFonts w:ascii="Calibri" w:eastAsia="Times New Roman" w:hAnsi="Calibri" w:cs="Calibri"/>
                <w:color w:val="000000"/>
                <w:sz w:val="32"/>
                <w:szCs w:val="32"/>
                <w:lang w:eastAsia="en-CA"/>
              </w:rPr>
              <w:lastRenderedPageBreak/>
              <w:t>Julian Date Calendar</w:t>
            </w:r>
            <w:r>
              <w:rPr>
                <w:rFonts w:ascii="Calibri" w:eastAsia="Times New Roman" w:hAnsi="Calibri" w:cs="Calibri"/>
                <w:color w:val="000000"/>
                <w:sz w:val="32"/>
                <w:szCs w:val="32"/>
                <w:lang w:eastAsia="en-CA"/>
              </w:rPr>
              <w:t xml:space="preserve"> – Leap Year</w:t>
            </w:r>
          </w:p>
        </w:tc>
      </w:tr>
      <w:tr w:rsidR="00F54C04" w:rsidRPr="00004C65" w:rsidTr="00F54C04">
        <w:trPr>
          <w:gridAfter w:val="1"/>
          <w:wAfter w:w="8" w:type="pct"/>
          <w:trHeight w:val="265"/>
        </w:trPr>
        <w:tc>
          <w:tcPr>
            <w:tcW w:w="357"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DAY</w:t>
            </w:r>
          </w:p>
        </w:tc>
        <w:tc>
          <w:tcPr>
            <w:tcW w:w="337" w:type="pct"/>
            <w:tcBorders>
              <w:top w:val="nil"/>
              <w:left w:val="nil"/>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JAN</w:t>
            </w:r>
          </w:p>
        </w:tc>
        <w:tc>
          <w:tcPr>
            <w:tcW w:w="33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FEB</w:t>
            </w:r>
          </w:p>
        </w:tc>
        <w:tc>
          <w:tcPr>
            <w:tcW w:w="39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MAR</w:t>
            </w:r>
          </w:p>
        </w:tc>
        <w:tc>
          <w:tcPr>
            <w:tcW w:w="35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APR</w:t>
            </w:r>
          </w:p>
        </w:tc>
        <w:tc>
          <w:tcPr>
            <w:tcW w:w="388"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MAY</w:t>
            </w:r>
          </w:p>
        </w:tc>
        <w:tc>
          <w:tcPr>
            <w:tcW w:w="34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JUN</w:t>
            </w:r>
          </w:p>
        </w:tc>
        <w:tc>
          <w:tcPr>
            <w:tcW w:w="33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JUL</w:t>
            </w:r>
          </w:p>
        </w:tc>
        <w:tc>
          <w:tcPr>
            <w:tcW w:w="379"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AUG</w:t>
            </w:r>
          </w:p>
        </w:tc>
        <w:tc>
          <w:tcPr>
            <w:tcW w:w="33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SEP</w:t>
            </w:r>
          </w:p>
        </w:tc>
        <w:tc>
          <w:tcPr>
            <w:tcW w:w="356"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OCT</w:t>
            </w:r>
          </w:p>
        </w:tc>
        <w:tc>
          <w:tcPr>
            <w:tcW w:w="381"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NOV</w:t>
            </w:r>
          </w:p>
        </w:tc>
        <w:tc>
          <w:tcPr>
            <w:tcW w:w="35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DEC</w:t>
            </w:r>
          </w:p>
        </w:tc>
        <w:tc>
          <w:tcPr>
            <w:tcW w:w="355"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DAY</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w:t>
            </w:r>
          </w:p>
        </w:tc>
        <w:tc>
          <w:tcPr>
            <w:tcW w:w="33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001</w:t>
            </w:r>
          </w:p>
        </w:tc>
        <w:tc>
          <w:tcPr>
            <w:tcW w:w="33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032</w:t>
            </w:r>
          </w:p>
        </w:tc>
        <w:tc>
          <w:tcPr>
            <w:tcW w:w="39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061</w:t>
            </w:r>
          </w:p>
        </w:tc>
        <w:tc>
          <w:tcPr>
            <w:tcW w:w="35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092</w:t>
            </w:r>
          </w:p>
        </w:tc>
        <w:tc>
          <w:tcPr>
            <w:tcW w:w="388"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122</w:t>
            </w:r>
          </w:p>
        </w:tc>
        <w:tc>
          <w:tcPr>
            <w:tcW w:w="34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153</w:t>
            </w:r>
          </w:p>
        </w:tc>
        <w:tc>
          <w:tcPr>
            <w:tcW w:w="33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183</w:t>
            </w:r>
          </w:p>
        </w:tc>
        <w:tc>
          <w:tcPr>
            <w:tcW w:w="379"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214</w:t>
            </w:r>
          </w:p>
        </w:tc>
        <w:tc>
          <w:tcPr>
            <w:tcW w:w="33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245</w:t>
            </w:r>
          </w:p>
        </w:tc>
        <w:tc>
          <w:tcPr>
            <w:tcW w:w="356"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275</w:t>
            </w:r>
          </w:p>
        </w:tc>
        <w:tc>
          <w:tcPr>
            <w:tcW w:w="381"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306</w:t>
            </w:r>
          </w:p>
        </w:tc>
        <w:tc>
          <w:tcPr>
            <w:tcW w:w="35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336</w:t>
            </w:r>
          </w:p>
        </w:tc>
        <w:tc>
          <w:tcPr>
            <w:tcW w:w="355"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w:t>
            </w:r>
          </w:p>
        </w:tc>
      </w:tr>
      <w:tr w:rsidR="00F54C04" w:rsidRPr="00004C65" w:rsidTr="00F54C04">
        <w:trPr>
          <w:gridAfter w:val="1"/>
          <w:wAfter w:w="8" w:type="pct"/>
          <w:trHeight w:val="265"/>
        </w:trPr>
        <w:tc>
          <w:tcPr>
            <w:tcW w:w="357"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w:t>
            </w:r>
          </w:p>
        </w:tc>
        <w:tc>
          <w:tcPr>
            <w:tcW w:w="337" w:type="pct"/>
            <w:tcBorders>
              <w:top w:val="nil"/>
              <w:left w:val="nil"/>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002</w:t>
            </w:r>
          </w:p>
        </w:tc>
        <w:tc>
          <w:tcPr>
            <w:tcW w:w="33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033</w:t>
            </w:r>
          </w:p>
        </w:tc>
        <w:tc>
          <w:tcPr>
            <w:tcW w:w="39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062</w:t>
            </w:r>
          </w:p>
        </w:tc>
        <w:tc>
          <w:tcPr>
            <w:tcW w:w="35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093</w:t>
            </w:r>
          </w:p>
        </w:tc>
        <w:tc>
          <w:tcPr>
            <w:tcW w:w="388"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123</w:t>
            </w:r>
          </w:p>
        </w:tc>
        <w:tc>
          <w:tcPr>
            <w:tcW w:w="34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154</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184</w:t>
            </w:r>
          </w:p>
        </w:tc>
        <w:tc>
          <w:tcPr>
            <w:tcW w:w="379"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215</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246</w:t>
            </w:r>
          </w:p>
        </w:tc>
        <w:tc>
          <w:tcPr>
            <w:tcW w:w="35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276</w:t>
            </w:r>
          </w:p>
        </w:tc>
        <w:tc>
          <w:tcPr>
            <w:tcW w:w="381"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307</w:t>
            </w:r>
          </w:p>
        </w:tc>
        <w:tc>
          <w:tcPr>
            <w:tcW w:w="350"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337</w:t>
            </w:r>
          </w:p>
        </w:tc>
        <w:tc>
          <w:tcPr>
            <w:tcW w:w="355"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3</w:t>
            </w:r>
          </w:p>
        </w:tc>
        <w:tc>
          <w:tcPr>
            <w:tcW w:w="33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003</w:t>
            </w:r>
          </w:p>
        </w:tc>
        <w:tc>
          <w:tcPr>
            <w:tcW w:w="33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034</w:t>
            </w:r>
          </w:p>
        </w:tc>
        <w:tc>
          <w:tcPr>
            <w:tcW w:w="39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063</w:t>
            </w:r>
          </w:p>
        </w:tc>
        <w:tc>
          <w:tcPr>
            <w:tcW w:w="35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094</w:t>
            </w:r>
          </w:p>
        </w:tc>
        <w:tc>
          <w:tcPr>
            <w:tcW w:w="388"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124</w:t>
            </w:r>
          </w:p>
        </w:tc>
        <w:tc>
          <w:tcPr>
            <w:tcW w:w="34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155</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185</w:t>
            </w:r>
          </w:p>
        </w:tc>
        <w:tc>
          <w:tcPr>
            <w:tcW w:w="379"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216</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247</w:t>
            </w:r>
          </w:p>
        </w:tc>
        <w:tc>
          <w:tcPr>
            <w:tcW w:w="35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277</w:t>
            </w:r>
          </w:p>
        </w:tc>
        <w:tc>
          <w:tcPr>
            <w:tcW w:w="381"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308</w:t>
            </w:r>
          </w:p>
        </w:tc>
        <w:tc>
          <w:tcPr>
            <w:tcW w:w="350"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338</w:t>
            </w:r>
          </w:p>
        </w:tc>
        <w:tc>
          <w:tcPr>
            <w:tcW w:w="355"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3</w:t>
            </w:r>
          </w:p>
        </w:tc>
      </w:tr>
      <w:tr w:rsidR="00F54C04" w:rsidRPr="00004C65" w:rsidTr="00F54C04">
        <w:trPr>
          <w:gridAfter w:val="1"/>
          <w:wAfter w:w="8" w:type="pct"/>
          <w:trHeight w:val="265"/>
        </w:trPr>
        <w:tc>
          <w:tcPr>
            <w:tcW w:w="357"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4</w:t>
            </w:r>
          </w:p>
        </w:tc>
        <w:tc>
          <w:tcPr>
            <w:tcW w:w="337" w:type="pct"/>
            <w:tcBorders>
              <w:top w:val="nil"/>
              <w:left w:val="nil"/>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004</w:t>
            </w:r>
          </w:p>
        </w:tc>
        <w:tc>
          <w:tcPr>
            <w:tcW w:w="33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035</w:t>
            </w:r>
          </w:p>
        </w:tc>
        <w:tc>
          <w:tcPr>
            <w:tcW w:w="39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064</w:t>
            </w:r>
          </w:p>
        </w:tc>
        <w:tc>
          <w:tcPr>
            <w:tcW w:w="35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095</w:t>
            </w:r>
          </w:p>
        </w:tc>
        <w:tc>
          <w:tcPr>
            <w:tcW w:w="388"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125</w:t>
            </w:r>
          </w:p>
        </w:tc>
        <w:tc>
          <w:tcPr>
            <w:tcW w:w="34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156</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186</w:t>
            </w:r>
          </w:p>
        </w:tc>
        <w:tc>
          <w:tcPr>
            <w:tcW w:w="379"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217</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248</w:t>
            </w:r>
          </w:p>
        </w:tc>
        <w:tc>
          <w:tcPr>
            <w:tcW w:w="35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278</w:t>
            </w:r>
          </w:p>
        </w:tc>
        <w:tc>
          <w:tcPr>
            <w:tcW w:w="381"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309</w:t>
            </w:r>
          </w:p>
        </w:tc>
        <w:tc>
          <w:tcPr>
            <w:tcW w:w="350"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339</w:t>
            </w:r>
          </w:p>
        </w:tc>
        <w:tc>
          <w:tcPr>
            <w:tcW w:w="355"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4</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5</w:t>
            </w:r>
          </w:p>
        </w:tc>
        <w:tc>
          <w:tcPr>
            <w:tcW w:w="33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005</w:t>
            </w:r>
          </w:p>
        </w:tc>
        <w:tc>
          <w:tcPr>
            <w:tcW w:w="33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036</w:t>
            </w:r>
          </w:p>
        </w:tc>
        <w:tc>
          <w:tcPr>
            <w:tcW w:w="39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065</w:t>
            </w:r>
          </w:p>
        </w:tc>
        <w:tc>
          <w:tcPr>
            <w:tcW w:w="35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096</w:t>
            </w:r>
          </w:p>
        </w:tc>
        <w:tc>
          <w:tcPr>
            <w:tcW w:w="388"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126</w:t>
            </w:r>
          </w:p>
        </w:tc>
        <w:tc>
          <w:tcPr>
            <w:tcW w:w="34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157</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187</w:t>
            </w:r>
          </w:p>
        </w:tc>
        <w:tc>
          <w:tcPr>
            <w:tcW w:w="379"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218</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249</w:t>
            </w:r>
          </w:p>
        </w:tc>
        <w:tc>
          <w:tcPr>
            <w:tcW w:w="35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279</w:t>
            </w:r>
          </w:p>
        </w:tc>
        <w:tc>
          <w:tcPr>
            <w:tcW w:w="381"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310</w:t>
            </w:r>
          </w:p>
        </w:tc>
        <w:tc>
          <w:tcPr>
            <w:tcW w:w="350"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340</w:t>
            </w:r>
          </w:p>
        </w:tc>
        <w:tc>
          <w:tcPr>
            <w:tcW w:w="355"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5</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6</w:t>
            </w:r>
          </w:p>
        </w:tc>
        <w:tc>
          <w:tcPr>
            <w:tcW w:w="33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006</w:t>
            </w:r>
          </w:p>
        </w:tc>
        <w:tc>
          <w:tcPr>
            <w:tcW w:w="33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037</w:t>
            </w:r>
          </w:p>
        </w:tc>
        <w:tc>
          <w:tcPr>
            <w:tcW w:w="39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066</w:t>
            </w:r>
          </w:p>
        </w:tc>
        <w:tc>
          <w:tcPr>
            <w:tcW w:w="35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097</w:t>
            </w:r>
          </w:p>
        </w:tc>
        <w:tc>
          <w:tcPr>
            <w:tcW w:w="388"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127</w:t>
            </w:r>
          </w:p>
        </w:tc>
        <w:tc>
          <w:tcPr>
            <w:tcW w:w="34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158</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188</w:t>
            </w:r>
          </w:p>
        </w:tc>
        <w:tc>
          <w:tcPr>
            <w:tcW w:w="379"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219</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250</w:t>
            </w:r>
          </w:p>
        </w:tc>
        <w:tc>
          <w:tcPr>
            <w:tcW w:w="35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280</w:t>
            </w:r>
          </w:p>
        </w:tc>
        <w:tc>
          <w:tcPr>
            <w:tcW w:w="381"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311</w:t>
            </w:r>
          </w:p>
        </w:tc>
        <w:tc>
          <w:tcPr>
            <w:tcW w:w="350"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341</w:t>
            </w:r>
          </w:p>
        </w:tc>
        <w:tc>
          <w:tcPr>
            <w:tcW w:w="355"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6</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7</w:t>
            </w:r>
          </w:p>
        </w:tc>
        <w:tc>
          <w:tcPr>
            <w:tcW w:w="33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007</w:t>
            </w:r>
          </w:p>
        </w:tc>
        <w:tc>
          <w:tcPr>
            <w:tcW w:w="33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038</w:t>
            </w:r>
          </w:p>
        </w:tc>
        <w:tc>
          <w:tcPr>
            <w:tcW w:w="39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067</w:t>
            </w:r>
          </w:p>
        </w:tc>
        <w:tc>
          <w:tcPr>
            <w:tcW w:w="35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098</w:t>
            </w:r>
          </w:p>
        </w:tc>
        <w:tc>
          <w:tcPr>
            <w:tcW w:w="388"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128</w:t>
            </w:r>
          </w:p>
        </w:tc>
        <w:tc>
          <w:tcPr>
            <w:tcW w:w="34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159</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189</w:t>
            </w:r>
          </w:p>
        </w:tc>
        <w:tc>
          <w:tcPr>
            <w:tcW w:w="379"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220</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251</w:t>
            </w:r>
          </w:p>
        </w:tc>
        <w:tc>
          <w:tcPr>
            <w:tcW w:w="35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281</w:t>
            </w:r>
          </w:p>
        </w:tc>
        <w:tc>
          <w:tcPr>
            <w:tcW w:w="381"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312</w:t>
            </w:r>
          </w:p>
        </w:tc>
        <w:tc>
          <w:tcPr>
            <w:tcW w:w="350"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342</w:t>
            </w:r>
          </w:p>
        </w:tc>
        <w:tc>
          <w:tcPr>
            <w:tcW w:w="355"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7</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8</w:t>
            </w:r>
          </w:p>
        </w:tc>
        <w:tc>
          <w:tcPr>
            <w:tcW w:w="33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008</w:t>
            </w:r>
          </w:p>
        </w:tc>
        <w:tc>
          <w:tcPr>
            <w:tcW w:w="33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039</w:t>
            </w:r>
          </w:p>
        </w:tc>
        <w:tc>
          <w:tcPr>
            <w:tcW w:w="39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068</w:t>
            </w:r>
          </w:p>
        </w:tc>
        <w:tc>
          <w:tcPr>
            <w:tcW w:w="35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099</w:t>
            </w:r>
          </w:p>
        </w:tc>
        <w:tc>
          <w:tcPr>
            <w:tcW w:w="388"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129</w:t>
            </w:r>
          </w:p>
        </w:tc>
        <w:tc>
          <w:tcPr>
            <w:tcW w:w="34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160</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190</w:t>
            </w:r>
          </w:p>
        </w:tc>
        <w:tc>
          <w:tcPr>
            <w:tcW w:w="379"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221</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252</w:t>
            </w:r>
          </w:p>
        </w:tc>
        <w:tc>
          <w:tcPr>
            <w:tcW w:w="35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282</w:t>
            </w:r>
          </w:p>
        </w:tc>
        <w:tc>
          <w:tcPr>
            <w:tcW w:w="381"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313</w:t>
            </w:r>
          </w:p>
        </w:tc>
        <w:tc>
          <w:tcPr>
            <w:tcW w:w="350"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343</w:t>
            </w:r>
          </w:p>
        </w:tc>
        <w:tc>
          <w:tcPr>
            <w:tcW w:w="355"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8</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9</w:t>
            </w:r>
          </w:p>
        </w:tc>
        <w:tc>
          <w:tcPr>
            <w:tcW w:w="33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009</w:t>
            </w:r>
          </w:p>
        </w:tc>
        <w:tc>
          <w:tcPr>
            <w:tcW w:w="33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040</w:t>
            </w:r>
          </w:p>
        </w:tc>
        <w:tc>
          <w:tcPr>
            <w:tcW w:w="39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069</w:t>
            </w:r>
          </w:p>
        </w:tc>
        <w:tc>
          <w:tcPr>
            <w:tcW w:w="35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100</w:t>
            </w:r>
          </w:p>
        </w:tc>
        <w:tc>
          <w:tcPr>
            <w:tcW w:w="388"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130</w:t>
            </w:r>
          </w:p>
        </w:tc>
        <w:tc>
          <w:tcPr>
            <w:tcW w:w="34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161</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191</w:t>
            </w:r>
          </w:p>
        </w:tc>
        <w:tc>
          <w:tcPr>
            <w:tcW w:w="379"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222</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253</w:t>
            </w:r>
          </w:p>
        </w:tc>
        <w:tc>
          <w:tcPr>
            <w:tcW w:w="35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283</w:t>
            </w:r>
          </w:p>
        </w:tc>
        <w:tc>
          <w:tcPr>
            <w:tcW w:w="381"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314</w:t>
            </w:r>
          </w:p>
        </w:tc>
        <w:tc>
          <w:tcPr>
            <w:tcW w:w="350"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344</w:t>
            </w:r>
          </w:p>
        </w:tc>
        <w:tc>
          <w:tcPr>
            <w:tcW w:w="355"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9</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10</w:t>
            </w:r>
          </w:p>
        </w:tc>
        <w:tc>
          <w:tcPr>
            <w:tcW w:w="33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010</w:t>
            </w:r>
          </w:p>
        </w:tc>
        <w:tc>
          <w:tcPr>
            <w:tcW w:w="33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041</w:t>
            </w:r>
          </w:p>
        </w:tc>
        <w:tc>
          <w:tcPr>
            <w:tcW w:w="39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070</w:t>
            </w:r>
          </w:p>
        </w:tc>
        <w:tc>
          <w:tcPr>
            <w:tcW w:w="35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101</w:t>
            </w:r>
          </w:p>
        </w:tc>
        <w:tc>
          <w:tcPr>
            <w:tcW w:w="388"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131</w:t>
            </w:r>
          </w:p>
        </w:tc>
        <w:tc>
          <w:tcPr>
            <w:tcW w:w="34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162</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192</w:t>
            </w:r>
          </w:p>
        </w:tc>
        <w:tc>
          <w:tcPr>
            <w:tcW w:w="379"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223</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254</w:t>
            </w:r>
          </w:p>
        </w:tc>
        <w:tc>
          <w:tcPr>
            <w:tcW w:w="35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284</w:t>
            </w:r>
          </w:p>
        </w:tc>
        <w:tc>
          <w:tcPr>
            <w:tcW w:w="381"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315</w:t>
            </w:r>
          </w:p>
        </w:tc>
        <w:tc>
          <w:tcPr>
            <w:tcW w:w="350"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345</w:t>
            </w:r>
          </w:p>
        </w:tc>
        <w:tc>
          <w:tcPr>
            <w:tcW w:w="355"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10</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11</w:t>
            </w:r>
          </w:p>
        </w:tc>
        <w:tc>
          <w:tcPr>
            <w:tcW w:w="33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011</w:t>
            </w:r>
          </w:p>
        </w:tc>
        <w:tc>
          <w:tcPr>
            <w:tcW w:w="33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042</w:t>
            </w:r>
          </w:p>
        </w:tc>
        <w:tc>
          <w:tcPr>
            <w:tcW w:w="39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071</w:t>
            </w:r>
          </w:p>
        </w:tc>
        <w:tc>
          <w:tcPr>
            <w:tcW w:w="35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102</w:t>
            </w:r>
          </w:p>
        </w:tc>
        <w:tc>
          <w:tcPr>
            <w:tcW w:w="388"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132</w:t>
            </w:r>
          </w:p>
        </w:tc>
        <w:tc>
          <w:tcPr>
            <w:tcW w:w="34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163</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193</w:t>
            </w:r>
          </w:p>
        </w:tc>
        <w:tc>
          <w:tcPr>
            <w:tcW w:w="379"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224</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255</w:t>
            </w:r>
          </w:p>
        </w:tc>
        <w:tc>
          <w:tcPr>
            <w:tcW w:w="35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285</w:t>
            </w:r>
          </w:p>
        </w:tc>
        <w:tc>
          <w:tcPr>
            <w:tcW w:w="381"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316</w:t>
            </w:r>
          </w:p>
        </w:tc>
        <w:tc>
          <w:tcPr>
            <w:tcW w:w="350"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346</w:t>
            </w:r>
          </w:p>
        </w:tc>
        <w:tc>
          <w:tcPr>
            <w:tcW w:w="355"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11</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12</w:t>
            </w:r>
          </w:p>
        </w:tc>
        <w:tc>
          <w:tcPr>
            <w:tcW w:w="33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012</w:t>
            </w:r>
          </w:p>
        </w:tc>
        <w:tc>
          <w:tcPr>
            <w:tcW w:w="33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043</w:t>
            </w:r>
          </w:p>
        </w:tc>
        <w:tc>
          <w:tcPr>
            <w:tcW w:w="39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072</w:t>
            </w:r>
          </w:p>
        </w:tc>
        <w:tc>
          <w:tcPr>
            <w:tcW w:w="35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103</w:t>
            </w:r>
          </w:p>
        </w:tc>
        <w:tc>
          <w:tcPr>
            <w:tcW w:w="388"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133</w:t>
            </w:r>
          </w:p>
        </w:tc>
        <w:tc>
          <w:tcPr>
            <w:tcW w:w="34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164</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194</w:t>
            </w:r>
          </w:p>
        </w:tc>
        <w:tc>
          <w:tcPr>
            <w:tcW w:w="379"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225</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256</w:t>
            </w:r>
          </w:p>
        </w:tc>
        <w:tc>
          <w:tcPr>
            <w:tcW w:w="35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286</w:t>
            </w:r>
          </w:p>
        </w:tc>
        <w:tc>
          <w:tcPr>
            <w:tcW w:w="381"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317</w:t>
            </w:r>
          </w:p>
        </w:tc>
        <w:tc>
          <w:tcPr>
            <w:tcW w:w="350"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347</w:t>
            </w:r>
          </w:p>
        </w:tc>
        <w:tc>
          <w:tcPr>
            <w:tcW w:w="355"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12</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13</w:t>
            </w:r>
          </w:p>
        </w:tc>
        <w:tc>
          <w:tcPr>
            <w:tcW w:w="33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013</w:t>
            </w:r>
          </w:p>
        </w:tc>
        <w:tc>
          <w:tcPr>
            <w:tcW w:w="33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044</w:t>
            </w:r>
          </w:p>
        </w:tc>
        <w:tc>
          <w:tcPr>
            <w:tcW w:w="39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073</w:t>
            </w:r>
          </w:p>
        </w:tc>
        <w:tc>
          <w:tcPr>
            <w:tcW w:w="35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104</w:t>
            </w:r>
          </w:p>
        </w:tc>
        <w:tc>
          <w:tcPr>
            <w:tcW w:w="388"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134</w:t>
            </w:r>
          </w:p>
        </w:tc>
        <w:tc>
          <w:tcPr>
            <w:tcW w:w="34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165</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195</w:t>
            </w:r>
          </w:p>
        </w:tc>
        <w:tc>
          <w:tcPr>
            <w:tcW w:w="379"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226</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257</w:t>
            </w:r>
          </w:p>
        </w:tc>
        <w:tc>
          <w:tcPr>
            <w:tcW w:w="35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287</w:t>
            </w:r>
          </w:p>
        </w:tc>
        <w:tc>
          <w:tcPr>
            <w:tcW w:w="381"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318</w:t>
            </w:r>
          </w:p>
        </w:tc>
        <w:tc>
          <w:tcPr>
            <w:tcW w:w="350"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348</w:t>
            </w:r>
          </w:p>
        </w:tc>
        <w:tc>
          <w:tcPr>
            <w:tcW w:w="355"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13</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14</w:t>
            </w:r>
          </w:p>
        </w:tc>
        <w:tc>
          <w:tcPr>
            <w:tcW w:w="33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014</w:t>
            </w:r>
          </w:p>
        </w:tc>
        <w:tc>
          <w:tcPr>
            <w:tcW w:w="33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045</w:t>
            </w:r>
          </w:p>
        </w:tc>
        <w:tc>
          <w:tcPr>
            <w:tcW w:w="39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074</w:t>
            </w:r>
          </w:p>
        </w:tc>
        <w:tc>
          <w:tcPr>
            <w:tcW w:w="35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105</w:t>
            </w:r>
          </w:p>
        </w:tc>
        <w:tc>
          <w:tcPr>
            <w:tcW w:w="388"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135</w:t>
            </w:r>
          </w:p>
        </w:tc>
        <w:tc>
          <w:tcPr>
            <w:tcW w:w="34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166</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196</w:t>
            </w:r>
          </w:p>
        </w:tc>
        <w:tc>
          <w:tcPr>
            <w:tcW w:w="379"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227</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258</w:t>
            </w:r>
          </w:p>
        </w:tc>
        <w:tc>
          <w:tcPr>
            <w:tcW w:w="35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288</w:t>
            </w:r>
          </w:p>
        </w:tc>
        <w:tc>
          <w:tcPr>
            <w:tcW w:w="381"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319</w:t>
            </w:r>
          </w:p>
        </w:tc>
        <w:tc>
          <w:tcPr>
            <w:tcW w:w="350"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349</w:t>
            </w:r>
          </w:p>
        </w:tc>
        <w:tc>
          <w:tcPr>
            <w:tcW w:w="355"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14</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15</w:t>
            </w:r>
          </w:p>
        </w:tc>
        <w:tc>
          <w:tcPr>
            <w:tcW w:w="33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015</w:t>
            </w:r>
          </w:p>
        </w:tc>
        <w:tc>
          <w:tcPr>
            <w:tcW w:w="33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046</w:t>
            </w:r>
          </w:p>
        </w:tc>
        <w:tc>
          <w:tcPr>
            <w:tcW w:w="39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075</w:t>
            </w:r>
          </w:p>
        </w:tc>
        <w:tc>
          <w:tcPr>
            <w:tcW w:w="35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106</w:t>
            </w:r>
          </w:p>
        </w:tc>
        <w:tc>
          <w:tcPr>
            <w:tcW w:w="388"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136</w:t>
            </w:r>
          </w:p>
        </w:tc>
        <w:tc>
          <w:tcPr>
            <w:tcW w:w="34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167</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197</w:t>
            </w:r>
          </w:p>
        </w:tc>
        <w:tc>
          <w:tcPr>
            <w:tcW w:w="379"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228</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259</w:t>
            </w:r>
          </w:p>
        </w:tc>
        <w:tc>
          <w:tcPr>
            <w:tcW w:w="35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289</w:t>
            </w:r>
          </w:p>
        </w:tc>
        <w:tc>
          <w:tcPr>
            <w:tcW w:w="381"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320</w:t>
            </w:r>
          </w:p>
        </w:tc>
        <w:tc>
          <w:tcPr>
            <w:tcW w:w="350"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350</w:t>
            </w:r>
          </w:p>
        </w:tc>
        <w:tc>
          <w:tcPr>
            <w:tcW w:w="355"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15</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16</w:t>
            </w:r>
          </w:p>
        </w:tc>
        <w:tc>
          <w:tcPr>
            <w:tcW w:w="33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016</w:t>
            </w:r>
          </w:p>
        </w:tc>
        <w:tc>
          <w:tcPr>
            <w:tcW w:w="33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047</w:t>
            </w:r>
          </w:p>
        </w:tc>
        <w:tc>
          <w:tcPr>
            <w:tcW w:w="39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076</w:t>
            </w:r>
          </w:p>
        </w:tc>
        <w:tc>
          <w:tcPr>
            <w:tcW w:w="35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107</w:t>
            </w:r>
          </w:p>
        </w:tc>
        <w:tc>
          <w:tcPr>
            <w:tcW w:w="388"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137</w:t>
            </w:r>
          </w:p>
        </w:tc>
        <w:tc>
          <w:tcPr>
            <w:tcW w:w="34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168</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198</w:t>
            </w:r>
          </w:p>
        </w:tc>
        <w:tc>
          <w:tcPr>
            <w:tcW w:w="379"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229</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260</w:t>
            </w:r>
          </w:p>
        </w:tc>
        <w:tc>
          <w:tcPr>
            <w:tcW w:w="35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290</w:t>
            </w:r>
          </w:p>
        </w:tc>
        <w:tc>
          <w:tcPr>
            <w:tcW w:w="381"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321</w:t>
            </w:r>
          </w:p>
        </w:tc>
        <w:tc>
          <w:tcPr>
            <w:tcW w:w="350"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351</w:t>
            </w:r>
          </w:p>
        </w:tc>
        <w:tc>
          <w:tcPr>
            <w:tcW w:w="355"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16</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17</w:t>
            </w:r>
          </w:p>
        </w:tc>
        <w:tc>
          <w:tcPr>
            <w:tcW w:w="33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017</w:t>
            </w:r>
          </w:p>
        </w:tc>
        <w:tc>
          <w:tcPr>
            <w:tcW w:w="33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048</w:t>
            </w:r>
          </w:p>
        </w:tc>
        <w:tc>
          <w:tcPr>
            <w:tcW w:w="39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077</w:t>
            </w:r>
          </w:p>
        </w:tc>
        <w:tc>
          <w:tcPr>
            <w:tcW w:w="35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108</w:t>
            </w:r>
          </w:p>
        </w:tc>
        <w:tc>
          <w:tcPr>
            <w:tcW w:w="388"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138</w:t>
            </w:r>
          </w:p>
        </w:tc>
        <w:tc>
          <w:tcPr>
            <w:tcW w:w="34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169</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199</w:t>
            </w:r>
          </w:p>
        </w:tc>
        <w:tc>
          <w:tcPr>
            <w:tcW w:w="379"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230</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261</w:t>
            </w:r>
          </w:p>
        </w:tc>
        <w:tc>
          <w:tcPr>
            <w:tcW w:w="35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291</w:t>
            </w:r>
          </w:p>
        </w:tc>
        <w:tc>
          <w:tcPr>
            <w:tcW w:w="381"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322</w:t>
            </w:r>
          </w:p>
        </w:tc>
        <w:tc>
          <w:tcPr>
            <w:tcW w:w="350"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352</w:t>
            </w:r>
          </w:p>
        </w:tc>
        <w:tc>
          <w:tcPr>
            <w:tcW w:w="355"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17</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18</w:t>
            </w:r>
          </w:p>
        </w:tc>
        <w:tc>
          <w:tcPr>
            <w:tcW w:w="33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018</w:t>
            </w:r>
          </w:p>
        </w:tc>
        <w:tc>
          <w:tcPr>
            <w:tcW w:w="33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049</w:t>
            </w:r>
          </w:p>
        </w:tc>
        <w:tc>
          <w:tcPr>
            <w:tcW w:w="39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078</w:t>
            </w:r>
          </w:p>
        </w:tc>
        <w:tc>
          <w:tcPr>
            <w:tcW w:w="35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109</w:t>
            </w:r>
          </w:p>
        </w:tc>
        <w:tc>
          <w:tcPr>
            <w:tcW w:w="388"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139</w:t>
            </w:r>
          </w:p>
        </w:tc>
        <w:tc>
          <w:tcPr>
            <w:tcW w:w="34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170</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200</w:t>
            </w:r>
          </w:p>
        </w:tc>
        <w:tc>
          <w:tcPr>
            <w:tcW w:w="379"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231</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262</w:t>
            </w:r>
          </w:p>
        </w:tc>
        <w:tc>
          <w:tcPr>
            <w:tcW w:w="35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292</w:t>
            </w:r>
          </w:p>
        </w:tc>
        <w:tc>
          <w:tcPr>
            <w:tcW w:w="381"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323</w:t>
            </w:r>
          </w:p>
        </w:tc>
        <w:tc>
          <w:tcPr>
            <w:tcW w:w="350"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353</w:t>
            </w:r>
          </w:p>
        </w:tc>
        <w:tc>
          <w:tcPr>
            <w:tcW w:w="355"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18</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19</w:t>
            </w:r>
          </w:p>
        </w:tc>
        <w:tc>
          <w:tcPr>
            <w:tcW w:w="33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019</w:t>
            </w:r>
          </w:p>
        </w:tc>
        <w:tc>
          <w:tcPr>
            <w:tcW w:w="33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050</w:t>
            </w:r>
          </w:p>
        </w:tc>
        <w:tc>
          <w:tcPr>
            <w:tcW w:w="39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079</w:t>
            </w:r>
          </w:p>
        </w:tc>
        <w:tc>
          <w:tcPr>
            <w:tcW w:w="35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110</w:t>
            </w:r>
          </w:p>
        </w:tc>
        <w:tc>
          <w:tcPr>
            <w:tcW w:w="388"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140</w:t>
            </w:r>
          </w:p>
        </w:tc>
        <w:tc>
          <w:tcPr>
            <w:tcW w:w="34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171</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201</w:t>
            </w:r>
          </w:p>
        </w:tc>
        <w:tc>
          <w:tcPr>
            <w:tcW w:w="379"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232</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263</w:t>
            </w:r>
          </w:p>
        </w:tc>
        <w:tc>
          <w:tcPr>
            <w:tcW w:w="35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293</w:t>
            </w:r>
          </w:p>
        </w:tc>
        <w:tc>
          <w:tcPr>
            <w:tcW w:w="381"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324</w:t>
            </w:r>
          </w:p>
        </w:tc>
        <w:tc>
          <w:tcPr>
            <w:tcW w:w="350"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354</w:t>
            </w:r>
          </w:p>
        </w:tc>
        <w:tc>
          <w:tcPr>
            <w:tcW w:w="355"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19</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20</w:t>
            </w:r>
          </w:p>
        </w:tc>
        <w:tc>
          <w:tcPr>
            <w:tcW w:w="33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020</w:t>
            </w:r>
          </w:p>
        </w:tc>
        <w:tc>
          <w:tcPr>
            <w:tcW w:w="33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051</w:t>
            </w:r>
          </w:p>
        </w:tc>
        <w:tc>
          <w:tcPr>
            <w:tcW w:w="39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080</w:t>
            </w:r>
          </w:p>
        </w:tc>
        <w:tc>
          <w:tcPr>
            <w:tcW w:w="35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111</w:t>
            </w:r>
          </w:p>
        </w:tc>
        <w:tc>
          <w:tcPr>
            <w:tcW w:w="388"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141</w:t>
            </w:r>
          </w:p>
        </w:tc>
        <w:tc>
          <w:tcPr>
            <w:tcW w:w="34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172</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202</w:t>
            </w:r>
          </w:p>
        </w:tc>
        <w:tc>
          <w:tcPr>
            <w:tcW w:w="379"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233</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264</w:t>
            </w:r>
          </w:p>
        </w:tc>
        <w:tc>
          <w:tcPr>
            <w:tcW w:w="35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294</w:t>
            </w:r>
          </w:p>
        </w:tc>
        <w:tc>
          <w:tcPr>
            <w:tcW w:w="381"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325</w:t>
            </w:r>
          </w:p>
        </w:tc>
        <w:tc>
          <w:tcPr>
            <w:tcW w:w="350"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355</w:t>
            </w:r>
          </w:p>
        </w:tc>
        <w:tc>
          <w:tcPr>
            <w:tcW w:w="355"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20</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21</w:t>
            </w:r>
          </w:p>
        </w:tc>
        <w:tc>
          <w:tcPr>
            <w:tcW w:w="33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021</w:t>
            </w:r>
          </w:p>
        </w:tc>
        <w:tc>
          <w:tcPr>
            <w:tcW w:w="33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052</w:t>
            </w:r>
          </w:p>
        </w:tc>
        <w:tc>
          <w:tcPr>
            <w:tcW w:w="39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081</w:t>
            </w:r>
          </w:p>
        </w:tc>
        <w:tc>
          <w:tcPr>
            <w:tcW w:w="35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112</w:t>
            </w:r>
          </w:p>
        </w:tc>
        <w:tc>
          <w:tcPr>
            <w:tcW w:w="388"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142</w:t>
            </w:r>
          </w:p>
        </w:tc>
        <w:tc>
          <w:tcPr>
            <w:tcW w:w="34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173</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203</w:t>
            </w:r>
          </w:p>
        </w:tc>
        <w:tc>
          <w:tcPr>
            <w:tcW w:w="379"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234</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265</w:t>
            </w:r>
          </w:p>
        </w:tc>
        <w:tc>
          <w:tcPr>
            <w:tcW w:w="35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295</w:t>
            </w:r>
          </w:p>
        </w:tc>
        <w:tc>
          <w:tcPr>
            <w:tcW w:w="381"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326</w:t>
            </w:r>
          </w:p>
        </w:tc>
        <w:tc>
          <w:tcPr>
            <w:tcW w:w="350"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356</w:t>
            </w:r>
          </w:p>
        </w:tc>
        <w:tc>
          <w:tcPr>
            <w:tcW w:w="355"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21</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22</w:t>
            </w:r>
          </w:p>
        </w:tc>
        <w:tc>
          <w:tcPr>
            <w:tcW w:w="33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022</w:t>
            </w:r>
          </w:p>
        </w:tc>
        <w:tc>
          <w:tcPr>
            <w:tcW w:w="33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053</w:t>
            </w:r>
          </w:p>
        </w:tc>
        <w:tc>
          <w:tcPr>
            <w:tcW w:w="39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082</w:t>
            </w:r>
          </w:p>
        </w:tc>
        <w:tc>
          <w:tcPr>
            <w:tcW w:w="35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113</w:t>
            </w:r>
          </w:p>
        </w:tc>
        <w:tc>
          <w:tcPr>
            <w:tcW w:w="388"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143</w:t>
            </w:r>
          </w:p>
        </w:tc>
        <w:tc>
          <w:tcPr>
            <w:tcW w:w="34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174</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204</w:t>
            </w:r>
          </w:p>
        </w:tc>
        <w:tc>
          <w:tcPr>
            <w:tcW w:w="379"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235</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266</w:t>
            </w:r>
          </w:p>
        </w:tc>
        <w:tc>
          <w:tcPr>
            <w:tcW w:w="35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296</w:t>
            </w:r>
          </w:p>
        </w:tc>
        <w:tc>
          <w:tcPr>
            <w:tcW w:w="381"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327</w:t>
            </w:r>
          </w:p>
        </w:tc>
        <w:tc>
          <w:tcPr>
            <w:tcW w:w="350"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357</w:t>
            </w:r>
          </w:p>
        </w:tc>
        <w:tc>
          <w:tcPr>
            <w:tcW w:w="355"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22</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23</w:t>
            </w:r>
          </w:p>
        </w:tc>
        <w:tc>
          <w:tcPr>
            <w:tcW w:w="33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023</w:t>
            </w:r>
          </w:p>
        </w:tc>
        <w:tc>
          <w:tcPr>
            <w:tcW w:w="33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054</w:t>
            </w:r>
          </w:p>
        </w:tc>
        <w:tc>
          <w:tcPr>
            <w:tcW w:w="39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083</w:t>
            </w:r>
          </w:p>
        </w:tc>
        <w:tc>
          <w:tcPr>
            <w:tcW w:w="35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114</w:t>
            </w:r>
          </w:p>
        </w:tc>
        <w:tc>
          <w:tcPr>
            <w:tcW w:w="388"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144</w:t>
            </w:r>
          </w:p>
        </w:tc>
        <w:tc>
          <w:tcPr>
            <w:tcW w:w="34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175</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205</w:t>
            </w:r>
          </w:p>
        </w:tc>
        <w:tc>
          <w:tcPr>
            <w:tcW w:w="379"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236</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267</w:t>
            </w:r>
          </w:p>
        </w:tc>
        <w:tc>
          <w:tcPr>
            <w:tcW w:w="35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297</w:t>
            </w:r>
          </w:p>
        </w:tc>
        <w:tc>
          <w:tcPr>
            <w:tcW w:w="381"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328</w:t>
            </w:r>
          </w:p>
        </w:tc>
        <w:tc>
          <w:tcPr>
            <w:tcW w:w="350"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358</w:t>
            </w:r>
          </w:p>
        </w:tc>
        <w:tc>
          <w:tcPr>
            <w:tcW w:w="355"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23</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24</w:t>
            </w:r>
          </w:p>
        </w:tc>
        <w:tc>
          <w:tcPr>
            <w:tcW w:w="33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024</w:t>
            </w:r>
          </w:p>
        </w:tc>
        <w:tc>
          <w:tcPr>
            <w:tcW w:w="33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055</w:t>
            </w:r>
          </w:p>
        </w:tc>
        <w:tc>
          <w:tcPr>
            <w:tcW w:w="39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084</w:t>
            </w:r>
          </w:p>
        </w:tc>
        <w:tc>
          <w:tcPr>
            <w:tcW w:w="35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115</w:t>
            </w:r>
          </w:p>
        </w:tc>
        <w:tc>
          <w:tcPr>
            <w:tcW w:w="388"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145</w:t>
            </w:r>
          </w:p>
        </w:tc>
        <w:tc>
          <w:tcPr>
            <w:tcW w:w="34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176</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206</w:t>
            </w:r>
          </w:p>
        </w:tc>
        <w:tc>
          <w:tcPr>
            <w:tcW w:w="379"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237</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268</w:t>
            </w:r>
          </w:p>
        </w:tc>
        <w:tc>
          <w:tcPr>
            <w:tcW w:w="35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298</w:t>
            </w:r>
          </w:p>
        </w:tc>
        <w:tc>
          <w:tcPr>
            <w:tcW w:w="381"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329</w:t>
            </w:r>
          </w:p>
        </w:tc>
        <w:tc>
          <w:tcPr>
            <w:tcW w:w="350"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359</w:t>
            </w:r>
          </w:p>
        </w:tc>
        <w:tc>
          <w:tcPr>
            <w:tcW w:w="355"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24</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25</w:t>
            </w:r>
          </w:p>
        </w:tc>
        <w:tc>
          <w:tcPr>
            <w:tcW w:w="33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025</w:t>
            </w:r>
          </w:p>
        </w:tc>
        <w:tc>
          <w:tcPr>
            <w:tcW w:w="33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056</w:t>
            </w:r>
          </w:p>
        </w:tc>
        <w:tc>
          <w:tcPr>
            <w:tcW w:w="39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085</w:t>
            </w:r>
          </w:p>
        </w:tc>
        <w:tc>
          <w:tcPr>
            <w:tcW w:w="35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116</w:t>
            </w:r>
          </w:p>
        </w:tc>
        <w:tc>
          <w:tcPr>
            <w:tcW w:w="388"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146</w:t>
            </w:r>
          </w:p>
        </w:tc>
        <w:tc>
          <w:tcPr>
            <w:tcW w:w="34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177</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207</w:t>
            </w:r>
          </w:p>
        </w:tc>
        <w:tc>
          <w:tcPr>
            <w:tcW w:w="379"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238</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269</w:t>
            </w:r>
          </w:p>
        </w:tc>
        <w:tc>
          <w:tcPr>
            <w:tcW w:w="35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299</w:t>
            </w:r>
          </w:p>
        </w:tc>
        <w:tc>
          <w:tcPr>
            <w:tcW w:w="381"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330</w:t>
            </w:r>
          </w:p>
        </w:tc>
        <w:tc>
          <w:tcPr>
            <w:tcW w:w="350"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360</w:t>
            </w:r>
          </w:p>
        </w:tc>
        <w:tc>
          <w:tcPr>
            <w:tcW w:w="355"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25</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26</w:t>
            </w:r>
          </w:p>
        </w:tc>
        <w:tc>
          <w:tcPr>
            <w:tcW w:w="33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026</w:t>
            </w:r>
          </w:p>
        </w:tc>
        <w:tc>
          <w:tcPr>
            <w:tcW w:w="33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057</w:t>
            </w:r>
          </w:p>
        </w:tc>
        <w:tc>
          <w:tcPr>
            <w:tcW w:w="39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086</w:t>
            </w:r>
          </w:p>
        </w:tc>
        <w:tc>
          <w:tcPr>
            <w:tcW w:w="35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117</w:t>
            </w:r>
          </w:p>
        </w:tc>
        <w:tc>
          <w:tcPr>
            <w:tcW w:w="388"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147</w:t>
            </w:r>
          </w:p>
        </w:tc>
        <w:tc>
          <w:tcPr>
            <w:tcW w:w="34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178</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208</w:t>
            </w:r>
          </w:p>
        </w:tc>
        <w:tc>
          <w:tcPr>
            <w:tcW w:w="379"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239</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270</w:t>
            </w:r>
          </w:p>
        </w:tc>
        <w:tc>
          <w:tcPr>
            <w:tcW w:w="35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300</w:t>
            </w:r>
          </w:p>
        </w:tc>
        <w:tc>
          <w:tcPr>
            <w:tcW w:w="381"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331</w:t>
            </w:r>
          </w:p>
        </w:tc>
        <w:tc>
          <w:tcPr>
            <w:tcW w:w="350"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361</w:t>
            </w:r>
          </w:p>
        </w:tc>
        <w:tc>
          <w:tcPr>
            <w:tcW w:w="355"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26</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27</w:t>
            </w:r>
          </w:p>
        </w:tc>
        <w:tc>
          <w:tcPr>
            <w:tcW w:w="33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027</w:t>
            </w:r>
          </w:p>
        </w:tc>
        <w:tc>
          <w:tcPr>
            <w:tcW w:w="33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058</w:t>
            </w:r>
          </w:p>
        </w:tc>
        <w:tc>
          <w:tcPr>
            <w:tcW w:w="39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087</w:t>
            </w:r>
          </w:p>
        </w:tc>
        <w:tc>
          <w:tcPr>
            <w:tcW w:w="35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118</w:t>
            </w:r>
          </w:p>
        </w:tc>
        <w:tc>
          <w:tcPr>
            <w:tcW w:w="388"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148</w:t>
            </w:r>
          </w:p>
        </w:tc>
        <w:tc>
          <w:tcPr>
            <w:tcW w:w="34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179</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209</w:t>
            </w:r>
          </w:p>
        </w:tc>
        <w:tc>
          <w:tcPr>
            <w:tcW w:w="379"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240</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271</w:t>
            </w:r>
          </w:p>
        </w:tc>
        <w:tc>
          <w:tcPr>
            <w:tcW w:w="35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301</w:t>
            </w:r>
          </w:p>
        </w:tc>
        <w:tc>
          <w:tcPr>
            <w:tcW w:w="381"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332</w:t>
            </w:r>
          </w:p>
        </w:tc>
        <w:tc>
          <w:tcPr>
            <w:tcW w:w="350"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362</w:t>
            </w:r>
          </w:p>
        </w:tc>
        <w:tc>
          <w:tcPr>
            <w:tcW w:w="355"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27</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28</w:t>
            </w:r>
          </w:p>
        </w:tc>
        <w:tc>
          <w:tcPr>
            <w:tcW w:w="33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028</w:t>
            </w:r>
          </w:p>
        </w:tc>
        <w:tc>
          <w:tcPr>
            <w:tcW w:w="33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059</w:t>
            </w:r>
          </w:p>
        </w:tc>
        <w:tc>
          <w:tcPr>
            <w:tcW w:w="39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088</w:t>
            </w:r>
          </w:p>
        </w:tc>
        <w:tc>
          <w:tcPr>
            <w:tcW w:w="35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119</w:t>
            </w:r>
          </w:p>
        </w:tc>
        <w:tc>
          <w:tcPr>
            <w:tcW w:w="388"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149</w:t>
            </w:r>
          </w:p>
        </w:tc>
        <w:tc>
          <w:tcPr>
            <w:tcW w:w="34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180</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210</w:t>
            </w:r>
          </w:p>
        </w:tc>
        <w:tc>
          <w:tcPr>
            <w:tcW w:w="379"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241</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272</w:t>
            </w:r>
          </w:p>
        </w:tc>
        <w:tc>
          <w:tcPr>
            <w:tcW w:w="35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302</w:t>
            </w:r>
          </w:p>
        </w:tc>
        <w:tc>
          <w:tcPr>
            <w:tcW w:w="381"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333</w:t>
            </w:r>
          </w:p>
        </w:tc>
        <w:tc>
          <w:tcPr>
            <w:tcW w:w="350"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363</w:t>
            </w:r>
          </w:p>
        </w:tc>
        <w:tc>
          <w:tcPr>
            <w:tcW w:w="355"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28</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29</w:t>
            </w:r>
          </w:p>
        </w:tc>
        <w:tc>
          <w:tcPr>
            <w:tcW w:w="337"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029</w:t>
            </w:r>
          </w:p>
        </w:tc>
        <w:tc>
          <w:tcPr>
            <w:tcW w:w="333"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060</w:t>
            </w:r>
          </w:p>
        </w:tc>
        <w:tc>
          <w:tcPr>
            <w:tcW w:w="395"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089</w:t>
            </w:r>
          </w:p>
        </w:tc>
        <w:tc>
          <w:tcPr>
            <w:tcW w:w="350" w:type="pct"/>
            <w:tcBorders>
              <w:top w:val="nil"/>
              <w:left w:val="nil"/>
              <w:bottom w:val="nil"/>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120</w:t>
            </w:r>
          </w:p>
        </w:tc>
        <w:tc>
          <w:tcPr>
            <w:tcW w:w="388"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150</w:t>
            </w:r>
          </w:p>
        </w:tc>
        <w:tc>
          <w:tcPr>
            <w:tcW w:w="34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181</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211</w:t>
            </w:r>
          </w:p>
        </w:tc>
        <w:tc>
          <w:tcPr>
            <w:tcW w:w="379"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242</w:t>
            </w:r>
          </w:p>
        </w:tc>
        <w:tc>
          <w:tcPr>
            <w:tcW w:w="333"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273</w:t>
            </w:r>
          </w:p>
        </w:tc>
        <w:tc>
          <w:tcPr>
            <w:tcW w:w="356"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303</w:t>
            </w:r>
          </w:p>
        </w:tc>
        <w:tc>
          <w:tcPr>
            <w:tcW w:w="381"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334</w:t>
            </w:r>
          </w:p>
        </w:tc>
        <w:tc>
          <w:tcPr>
            <w:tcW w:w="350" w:type="pct"/>
            <w:tcBorders>
              <w:top w:val="nil"/>
              <w:left w:val="nil"/>
              <w:bottom w:val="nil"/>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364</w:t>
            </w:r>
          </w:p>
        </w:tc>
        <w:tc>
          <w:tcPr>
            <w:tcW w:w="355" w:type="pct"/>
            <w:tcBorders>
              <w:top w:val="nil"/>
              <w:left w:val="nil"/>
              <w:bottom w:val="nil"/>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29</w:t>
            </w:r>
          </w:p>
        </w:tc>
      </w:tr>
      <w:tr w:rsidR="00F54C04" w:rsidRPr="00004C65" w:rsidTr="00F54C04">
        <w:trPr>
          <w:gridAfter w:val="1"/>
          <w:wAfter w:w="8" w:type="pct"/>
          <w:trHeight w:val="265"/>
        </w:trPr>
        <w:tc>
          <w:tcPr>
            <w:tcW w:w="35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30</w:t>
            </w:r>
          </w:p>
        </w:tc>
        <w:tc>
          <w:tcPr>
            <w:tcW w:w="337"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030</w:t>
            </w:r>
          </w:p>
        </w:tc>
        <w:tc>
          <w:tcPr>
            <w:tcW w:w="333"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p>
        </w:tc>
        <w:tc>
          <w:tcPr>
            <w:tcW w:w="395"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090</w:t>
            </w:r>
          </w:p>
        </w:tc>
        <w:tc>
          <w:tcPr>
            <w:tcW w:w="350" w:type="pct"/>
            <w:tcBorders>
              <w:top w:val="nil"/>
              <w:left w:val="single" w:sz="4" w:space="0" w:color="auto"/>
              <w:bottom w:val="nil"/>
              <w:right w:val="nil"/>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121</w:t>
            </w:r>
          </w:p>
        </w:tc>
        <w:tc>
          <w:tcPr>
            <w:tcW w:w="388"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151</w:t>
            </w:r>
          </w:p>
        </w:tc>
        <w:tc>
          <w:tcPr>
            <w:tcW w:w="34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182</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212</w:t>
            </w:r>
          </w:p>
        </w:tc>
        <w:tc>
          <w:tcPr>
            <w:tcW w:w="379"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243</w:t>
            </w:r>
          </w:p>
        </w:tc>
        <w:tc>
          <w:tcPr>
            <w:tcW w:w="333"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274</w:t>
            </w:r>
          </w:p>
        </w:tc>
        <w:tc>
          <w:tcPr>
            <w:tcW w:w="356"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304</w:t>
            </w:r>
          </w:p>
        </w:tc>
        <w:tc>
          <w:tcPr>
            <w:tcW w:w="381"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335</w:t>
            </w:r>
          </w:p>
        </w:tc>
        <w:tc>
          <w:tcPr>
            <w:tcW w:w="350" w:type="pct"/>
            <w:tcBorders>
              <w:top w:val="nil"/>
              <w:left w:val="single" w:sz="4" w:space="0" w:color="auto"/>
              <w:bottom w:val="nil"/>
              <w:right w:val="nil"/>
            </w:tcBorders>
            <w:shd w:val="clear" w:color="auto" w:fill="auto"/>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365</w:t>
            </w:r>
          </w:p>
        </w:tc>
        <w:tc>
          <w:tcPr>
            <w:tcW w:w="355" w:type="pct"/>
            <w:tcBorders>
              <w:top w:val="nil"/>
              <w:left w:val="single" w:sz="4" w:space="0" w:color="auto"/>
              <w:bottom w:val="nil"/>
              <w:right w:val="single" w:sz="4" w:space="0" w:color="auto"/>
            </w:tcBorders>
            <w:shd w:val="clear" w:color="auto" w:fill="auto"/>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30</w:t>
            </w:r>
          </w:p>
        </w:tc>
      </w:tr>
      <w:tr w:rsidR="00F54C04" w:rsidRPr="00004C65" w:rsidTr="00F54C04">
        <w:trPr>
          <w:gridAfter w:val="1"/>
          <w:wAfter w:w="8" w:type="pct"/>
          <w:trHeight w:val="265"/>
        </w:trPr>
        <w:tc>
          <w:tcPr>
            <w:tcW w:w="357" w:type="pct"/>
            <w:tcBorders>
              <w:top w:val="nil"/>
              <w:left w:val="single" w:sz="4" w:space="0" w:color="auto"/>
              <w:bottom w:val="single" w:sz="4" w:space="0" w:color="auto"/>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31</w:t>
            </w:r>
          </w:p>
        </w:tc>
        <w:tc>
          <w:tcPr>
            <w:tcW w:w="337" w:type="pct"/>
            <w:tcBorders>
              <w:top w:val="nil"/>
              <w:left w:val="nil"/>
              <w:bottom w:val="single" w:sz="4" w:space="0" w:color="auto"/>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031</w:t>
            </w:r>
          </w:p>
        </w:tc>
        <w:tc>
          <w:tcPr>
            <w:tcW w:w="333" w:type="pct"/>
            <w:tcBorders>
              <w:top w:val="nil"/>
              <w:left w:val="nil"/>
              <w:bottom w:val="single" w:sz="4" w:space="0" w:color="auto"/>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p>
        </w:tc>
        <w:tc>
          <w:tcPr>
            <w:tcW w:w="395" w:type="pct"/>
            <w:tcBorders>
              <w:top w:val="nil"/>
              <w:left w:val="nil"/>
              <w:bottom w:val="single" w:sz="4" w:space="0" w:color="auto"/>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091</w:t>
            </w:r>
          </w:p>
        </w:tc>
        <w:tc>
          <w:tcPr>
            <w:tcW w:w="350" w:type="pct"/>
            <w:tcBorders>
              <w:top w:val="nil"/>
              <w:left w:val="nil"/>
              <w:bottom w:val="single" w:sz="4" w:space="0" w:color="auto"/>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p>
        </w:tc>
        <w:tc>
          <w:tcPr>
            <w:tcW w:w="388" w:type="pct"/>
            <w:tcBorders>
              <w:top w:val="nil"/>
              <w:left w:val="nil"/>
              <w:bottom w:val="single" w:sz="4" w:space="0" w:color="auto"/>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152</w:t>
            </w:r>
          </w:p>
        </w:tc>
        <w:tc>
          <w:tcPr>
            <w:tcW w:w="346" w:type="pct"/>
            <w:tcBorders>
              <w:top w:val="nil"/>
              <w:left w:val="nil"/>
              <w:bottom w:val="single" w:sz="4" w:space="0" w:color="auto"/>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p>
        </w:tc>
        <w:tc>
          <w:tcPr>
            <w:tcW w:w="333" w:type="pct"/>
            <w:tcBorders>
              <w:top w:val="nil"/>
              <w:left w:val="nil"/>
              <w:bottom w:val="single" w:sz="4" w:space="0" w:color="auto"/>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213</w:t>
            </w:r>
          </w:p>
        </w:tc>
        <w:tc>
          <w:tcPr>
            <w:tcW w:w="379" w:type="pct"/>
            <w:tcBorders>
              <w:top w:val="nil"/>
              <w:left w:val="nil"/>
              <w:bottom w:val="single" w:sz="4" w:space="0" w:color="auto"/>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244</w:t>
            </w:r>
          </w:p>
        </w:tc>
        <w:tc>
          <w:tcPr>
            <w:tcW w:w="333" w:type="pct"/>
            <w:tcBorders>
              <w:top w:val="nil"/>
              <w:left w:val="nil"/>
              <w:bottom w:val="single" w:sz="4" w:space="0" w:color="auto"/>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p>
        </w:tc>
        <w:tc>
          <w:tcPr>
            <w:tcW w:w="356" w:type="pct"/>
            <w:tcBorders>
              <w:top w:val="nil"/>
              <w:left w:val="nil"/>
              <w:bottom w:val="single" w:sz="4" w:space="0" w:color="auto"/>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305</w:t>
            </w:r>
          </w:p>
        </w:tc>
        <w:tc>
          <w:tcPr>
            <w:tcW w:w="381" w:type="pct"/>
            <w:tcBorders>
              <w:top w:val="nil"/>
              <w:left w:val="nil"/>
              <w:bottom w:val="single" w:sz="4" w:space="0" w:color="auto"/>
              <w:right w:val="nil"/>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p>
        </w:tc>
        <w:tc>
          <w:tcPr>
            <w:tcW w:w="350" w:type="pct"/>
            <w:tcBorders>
              <w:top w:val="nil"/>
              <w:left w:val="nil"/>
              <w:bottom w:val="single" w:sz="4" w:space="0" w:color="auto"/>
              <w:right w:val="nil"/>
            </w:tcBorders>
            <w:shd w:val="clear" w:color="000000" w:fill="E2EFDA"/>
            <w:noWrap/>
            <w:vAlign w:val="center"/>
          </w:tcPr>
          <w:p w:rsidR="00F54C04" w:rsidRPr="00004C65" w:rsidRDefault="00F54C04" w:rsidP="00F54C04">
            <w:pPr>
              <w:spacing w:after="0" w:line="240" w:lineRule="auto"/>
              <w:jc w:val="center"/>
              <w:rPr>
                <w:rFonts w:ascii="Calibri" w:eastAsia="Times New Roman" w:hAnsi="Calibri" w:cs="Calibri"/>
                <w:color w:val="000000"/>
                <w:lang w:eastAsia="en-CA"/>
              </w:rPr>
            </w:pPr>
            <w:r>
              <w:rPr>
                <w:rFonts w:ascii="Calibri" w:eastAsia="Times New Roman" w:hAnsi="Calibri" w:cs="Calibri"/>
                <w:color w:val="000000"/>
                <w:lang w:eastAsia="en-CA"/>
              </w:rPr>
              <w:t>366</w:t>
            </w:r>
          </w:p>
        </w:tc>
        <w:tc>
          <w:tcPr>
            <w:tcW w:w="355" w:type="pct"/>
            <w:tcBorders>
              <w:top w:val="nil"/>
              <w:left w:val="nil"/>
              <w:bottom w:val="single" w:sz="4" w:space="0" w:color="auto"/>
              <w:right w:val="single" w:sz="4" w:space="0" w:color="auto"/>
            </w:tcBorders>
            <w:shd w:val="clear" w:color="000000" w:fill="E2EFDA"/>
            <w:noWrap/>
            <w:vAlign w:val="center"/>
            <w:hideMark/>
          </w:tcPr>
          <w:p w:rsidR="00F54C04" w:rsidRPr="00004C65" w:rsidRDefault="00F54C04" w:rsidP="00F54C04">
            <w:pPr>
              <w:spacing w:after="0" w:line="240" w:lineRule="auto"/>
              <w:jc w:val="center"/>
              <w:rPr>
                <w:rFonts w:ascii="Calibri" w:eastAsia="Times New Roman" w:hAnsi="Calibri" w:cs="Calibri"/>
                <w:color w:val="000000"/>
                <w:lang w:eastAsia="en-CA"/>
              </w:rPr>
            </w:pPr>
            <w:r w:rsidRPr="00004C65">
              <w:rPr>
                <w:rFonts w:ascii="Calibri" w:eastAsia="Times New Roman" w:hAnsi="Calibri" w:cs="Calibri"/>
                <w:color w:val="000000"/>
                <w:lang w:eastAsia="en-CA"/>
              </w:rPr>
              <w:t>31</w:t>
            </w:r>
          </w:p>
        </w:tc>
      </w:tr>
    </w:tbl>
    <w:p w:rsidR="00BC2DAE" w:rsidRDefault="00BC2DAE" w:rsidP="00BC2DAE"/>
    <w:p w:rsidR="00BC2DAE" w:rsidRDefault="00BC2DAE" w:rsidP="00BC2DAE"/>
    <w:p w:rsidR="00BC2DAE" w:rsidRDefault="00BC2DAE">
      <w:pPr>
        <w:rPr>
          <w:b/>
        </w:rPr>
      </w:pPr>
      <w:r>
        <w:rPr>
          <w:b/>
        </w:rPr>
        <w:br w:type="page"/>
      </w:r>
    </w:p>
    <w:p w:rsidR="00571574" w:rsidRPr="00F26BF7" w:rsidRDefault="00BC2DAE" w:rsidP="00F26BF7">
      <w:pPr>
        <w:rPr>
          <w:b/>
          <w:sz w:val="24"/>
          <w:szCs w:val="24"/>
        </w:rPr>
      </w:pPr>
      <w:r w:rsidRPr="00F26BF7">
        <w:rPr>
          <w:b/>
          <w:sz w:val="24"/>
          <w:szCs w:val="24"/>
        </w:rPr>
        <w:lastRenderedPageBreak/>
        <w:t>Monitoring P</w:t>
      </w:r>
      <w:r w:rsidR="00E9049C" w:rsidRPr="00F26BF7">
        <w:rPr>
          <w:b/>
          <w:sz w:val="24"/>
          <w:szCs w:val="24"/>
        </w:rPr>
        <w:t>ENFAX</w:t>
      </w:r>
      <w:r w:rsidRPr="00F26BF7">
        <w:rPr>
          <w:b/>
          <w:sz w:val="24"/>
          <w:szCs w:val="24"/>
        </w:rPr>
        <w:t xml:space="preserve"> 5 Data posting Batches</w:t>
      </w:r>
      <w:r w:rsidR="00F26BF7">
        <w:rPr>
          <w:b/>
          <w:sz w:val="24"/>
          <w:szCs w:val="24"/>
        </w:rPr>
        <w:t>:</w:t>
      </w:r>
    </w:p>
    <w:p w:rsidR="00D91400" w:rsidRPr="00D91400" w:rsidRDefault="00D91400" w:rsidP="00D91400">
      <w:pPr>
        <w:rPr>
          <w:sz w:val="8"/>
        </w:rPr>
      </w:pPr>
    </w:p>
    <w:tbl>
      <w:tblPr>
        <w:tblStyle w:val="TableGrid"/>
        <w:tblW w:w="0" w:type="auto"/>
        <w:tblLook w:val="04A0" w:firstRow="1" w:lastRow="0" w:firstColumn="1" w:lastColumn="0" w:noHBand="0" w:noVBand="1"/>
      </w:tblPr>
      <w:tblGrid>
        <w:gridCol w:w="4675"/>
        <w:gridCol w:w="4675"/>
      </w:tblGrid>
      <w:tr w:rsidR="00571574" w:rsidRPr="009A3080" w:rsidTr="00BC2DAE">
        <w:tc>
          <w:tcPr>
            <w:tcW w:w="4675" w:type="dxa"/>
          </w:tcPr>
          <w:p w:rsidR="00571574" w:rsidRPr="009A3080" w:rsidRDefault="00571574" w:rsidP="00BC2DAE">
            <w:pPr>
              <w:spacing w:before="120"/>
              <w:rPr>
                <w:rFonts w:ascii="Calibri" w:hAnsi="Calibri" w:cs="Arial"/>
                <w:b/>
                <w:sz w:val="24"/>
                <w:szCs w:val="24"/>
              </w:rPr>
            </w:pPr>
            <w:r w:rsidRPr="009A3080">
              <w:rPr>
                <w:rFonts w:ascii="Calibri" w:hAnsi="Calibri" w:cs="Arial"/>
                <w:b/>
                <w:sz w:val="24"/>
                <w:szCs w:val="24"/>
              </w:rPr>
              <w:t>Procedure Number:</w:t>
            </w:r>
          </w:p>
        </w:tc>
        <w:tc>
          <w:tcPr>
            <w:tcW w:w="4675" w:type="dxa"/>
          </w:tcPr>
          <w:p w:rsidR="00571574" w:rsidRPr="009A3080" w:rsidRDefault="00571574" w:rsidP="00BC2DAE">
            <w:pPr>
              <w:spacing w:before="120"/>
              <w:rPr>
                <w:rFonts w:ascii="Calibri" w:hAnsi="Calibri" w:cs="Arial"/>
                <w:sz w:val="24"/>
                <w:szCs w:val="24"/>
              </w:rPr>
            </w:pPr>
          </w:p>
        </w:tc>
      </w:tr>
      <w:tr w:rsidR="00571574" w:rsidRPr="009A3080" w:rsidTr="00BC2DAE">
        <w:tc>
          <w:tcPr>
            <w:tcW w:w="4675" w:type="dxa"/>
          </w:tcPr>
          <w:p w:rsidR="00571574" w:rsidRPr="009A3080" w:rsidRDefault="00571574" w:rsidP="00BC2DAE">
            <w:pPr>
              <w:spacing w:before="120"/>
              <w:rPr>
                <w:rFonts w:ascii="Calibri" w:hAnsi="Calibri" w:cs="Arial"/>
                <w:b/>
                <w:sz w:val="24"/>
                <w:szCs w:val="24"/>
              </w:rPr>
            </w:pPr>
            <w:r w:rsidRPr="009A3080">
              <w:rPr>
                <w:rFonts w:ascii="Calibri" w:hAnsi="Calibri" w:cs="Arial"/>
                <w:b/>
                <w:sz w:val="24"/>
                <w:szCs w:val="24"/>
              </w:rPr>
              <w:t>Procedure Name:</w:t>
            </w:r>
          </w:p>
        </w:tc>
        <w:tc>
          <w:tcPr>
            <w:tcW w:w="4675" w:type="dxa"/>
          </w:tcPr>
          <w:p w:rsidR="00571574" w:rsidRPr="009A3080" w:rsidRDefault="00571574" w:rsidP="00BC2DAE">
            <w:pPr>
              <w:spacing w:before="120"/>
              <w:rPr>
                <w:rFonts w:ascii="Calibri" w:hAnsi="Calibri" w:cs="Arial"/>
                <w:sz w:val="24"/>
                <w:szCs w:val="24"/>
              </w:rPr>
            </w:pPr>
          </w:p>
        </w:tc>
      </w:tr>
      <w:tr w:rsidR="00571574" w:rsidRPr="009A3080" w:rsidTr="00BC2DAE">
        <w:tc>
          <w:tcPr>
            <w:tcW w:w="4675" w:type="dxa"/>
          </w:tcPr>
          <w:p w:rsidR="00571574" w:rsidRPr="009A3080" w:rsidRDefault="00571574" w:rsidP="00BC2DAE">
            <w:pPr>
              <w:spacing w:before="120"/>
              <w:rPr>
                <w:rFonts w:ascii="Calibri" w:hAnsi="Calibri" w:cs="Arial"/>
                <w:b/>
                <w:sz w:val="24"/>
                <w:szCs w:val="24"/>
              </w:rPr>
            </w:pPr>
            <w:r w:rsidRPr="009A3080">
              <w:rPr>
                <w:rFonts w:ascii="Calibri" w:hAnsi="Calibri" w:cs="Arial"/>
                <w:b/>
                <w:sz w:val="24"/>
                <w:szCs w:val="24"/>
              </w:rPr>
              <w:t>Purpose of the Procedure:</w:t>
            </w:r>
          </w:p>
        </w:tc>
        <w:tc>
          <w:tcPr>
            <w:tcW w:w="4675" w:type="dxa"/>
          </w:tcPr>
          <w:p w:rsidR="00571574" w:rsidRPr="009A3080" w:rsidRDefault="00571574" w:rsidP="00BC2DAE">
            <w:pPr>
              <w:spacing w:before="120"/>
              <w:rPr>
                <w:rFonts w:ascii="Calibri" w:hAnsi="Calibri" w:cs="Arial"/>
                <w:sz w:val="24"/>
                <w:szCs w:val="24"/>
              </w:rPr>
            </w:pPr>
          </w:p>
        </w:tc>
      </w:tr>
      <w:tr w:rsidR="00571574" w:rsidRPr="009A3080" w:rsidTr="00BC2DAE">
        <w:tc>
          <w:tcPr>
            <w:tcW w:w="4675" w:type="dxa"/>
          </w:tcPr>
          <w:p w:rsidR="00571574" w:rsidRPr="009A3080" w:rsidRDefault="00571574" w:rsidP="00BC2DAE">
            <w:pPr>
              <w:spacing w:before="120"/>
              <w:rPr>
                <w:rFonts w:ascii="Calibri" w:hAnsi="Calibri" w:cs="Arial"/>
                <w:b/>
                <w:sz w:val="24"/>
                <w:szCs w:val="24"/>
              </w:rPr>
            </w:pPr>
            <w:r w:rsidRPr="009A3080">
              <w:rPr>
                <w:rFonts w:ascii="Calibri" w:hAnsi="Calibri" w:cs="Arial"/>
                <w:b/>
                <w:sz w:val="24"/>
                <w:szCs w:val="24"/>
              </w:rPr>
              <w:t>Original Date:</w:t>
            </w:r>
          </w:p>
        </w:tc>
        <w:tc>
          <w:tcPr>
            <w:tcW w:w="4675" w:type="dxa"/>
          </w:tcPr>
          <w:p w:rsidR="00571574" w:rsidRPr="009A3080" w:rsidRDefault="00571574" w:rsidP="00BC2DAE">
            <w:pPr>
              <w:spacing w:before="120"/>
              <w:rPr>
                <w:rFonts w:ascii="Calibri" w:hAnsi="Calibri" w:cs="Arial"/>
                <w:sz w:val="24"/>
                <w:szCs w:val="24"/>
              </w:rPr>
            </w:pPr>
          </w:p>
        </w:tc>
      </w:tr>
      <w:tr w:rsidR="00571574" w:rsidRPr="009A3080" w:rsidTr="00BC2DAE">
        <w:trPr>
          <w:trHeight w:val="498"/>
        </w:trPr>
        <w:tc>
          <w:tcPr>
            <w:tcW w:w="4675" w:type="dxa"/>
          </w:tcPr>
          <w:p w:rsidR="00571574" w:rsidRPr="009A3080" w:rsidRDefault="00571574" w:rsidP="00BC2DAE">
            <w:pPr>
              <w:spacing w:before="120"/>
              <w:rPr>
                <w:rFonts w:ascii="Calibri" w:hAnsi="Calibri" w:cs="Arial"/>
                <w:b/>
                <w:sz w:val="24"/>
                <w:szCs w:val="24"/>
              </w:rPr>
            </w:pPr>
            <w:r w:rsidRPr="009A3080">
              <w:rPr>
                <w:rFonts w:ascii="Calibri" w:hAnsi="Calibri" w:cs="Arial"/>
                <w:b/>
                <w:sz w:val="24"/>
                <w:szCs w:val="24"/>
              </w:rPr>
              <w:t>Revised Date:</w:t>
            </w:r>
          </w:p>
        </w:tc>
        <w:tc>
          <w:tcPr>
            <w:tcW w:w="4675" w:type="dxa"/>
          </w:tcPr>
          <w:p w:rsidR="00571574" w:rsidRPr="009A3080" w:rsidRDefault="00571574" w:rsidP="00BC2DAE">
            <w:pPr>
              <w:spacing w:before="120"/>
              <w:rPr>
                <w:rFonts w:ascii="Calibri" w:hAnsi="Calibri" w:cs="Arial"/>
                <w:sz w:val="24"/>
                <w:szCs w:val="24"/>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410"/>
        <w:gridCol w:w="2320"/>
      </w:tblGrid>
      <w:tr w:rsidR="00571574" w:rsidRPr="009A3080" w:rsidTr="009A3080">
        <w:trPr>
          <w:cantSplit/>
          <w:trHeight w:val="335"/>
          <w:tblHeader/>
        </w:trPr>
        <w:tc>
          <w:tcPr>
            <w:tcW w:w="1461" w:type="dxa"/>
            <w:tcBorders>
              <w:bottom w:val="single" w:sz="6" w:space="0" w:color="C0C0C0"/>
            </w:tcBorders>
            <w:shd w:val="clear" w:color="auto" w:fill="C0C0C0"/>
          </w:tcPr>
          <w:p w:rsidR="00571574" w:rsidRPr="009A3080" w:rsidRDefault="00571574" w:rsidP="009A3080">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571574" w:rsidRPr="009A3080" w:rsidRDefault="00571574" w:rsidP="009A3080">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9A3080">
              <w:rPr>
                <w:rFonts w:eastAsiaTheme="minorEastAsia" w:cs="Arial"/>
                <w:b/>
                <w:snapToGrid w:val="0"/>
                <w:sz w:val="24"/>
                <w:szCs w:val="24"/>
                <w:shd w:val="clear" w:color="auto" w:fill="C0C0C0"/>
              </w:rPr>
              <w:t>Name/Title</w:t>
            </w:r>
          </w:p>
        </w:tc>
        <w:tc>
          <w:tcPr>
            <w:tcW w:w="2410" w:type="dxa"/>
            <w:shd w:val="clear" w:color="auto" w:fill="C0C0C0"/>
          </w:tcPr>
          <w:p w:rsidR="00571574" w:rsidRPr="009A3080" w:rsidRDefault="00571574" w:rsidP="009A3080">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9A3080">
              <w:rPr>
                <w:rFonts w:eastAsiaTheme="minorEastAsia" w:cs="Arial"/>
                <w:b/>
                <w:snapToGrid w:val="0"/>
                <w:sz w:val="24"/>
                <w:szCs w:val="24"/>
                <w:shd w:val="clear" w:color="auto" w:fill="C0C0C0"/>
              </w:rPr>
              <w:t>Signature</w:t>
            </w:r>
          </w:p>
        </w:tc>
        <w:tc>
          <w:tcPr>
            <w:tcW w:w="2320" w:type="dxa"/>
            <w:shd w:val="clear" w:color="auto" w:fill="C0C0C0"/>
          </w:tcPr>
          <w:p w:rsidR="00571574" w:rsidRPr="009A3080" w:rsidRDefault="00571574" w:rsidP="009A3080">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9A3080">
              <w:rPr>
                <w:rFonts w:eastAsiaTheme="minorEastAsia" w:cs="Arial"/>
                <w:b/>
                <w:snapToGrid w:val="0"/>
                <w:sz w:val="24"/>
                <w:szCs w:val="24"/>
                <w:shd w:val="clear" w:color="auto" w:fill="C0C0C0"/>
              </w:rPr>
              <w:t>Date</w:t>
            </w:r>
          </w:p>
        </w:tc>
      </w:tr>
      <w:tr w:rsidR="00571574" w:rsidRPr="009A3080" w:rsidTr="009A3080">
        <w:trPr>
          <w:cantSplit/>
        </w:trPr>
        <w:tc>
          <w:tcPr>
            <w:tcW w:w="1461" w:type="dxa"/>
            <w:tcBorders>
              <w:top w:val="single" w:sz="6" w:space="0" w:color="C0C0C0"/>
              <w:bottom w:val="single" w:sz="6" w:space="0" w:color="C0C0C0"/>
            </w:tcBorders>
            <w:shd w:val="clear" w:color="auto" w:fill="FFFFFF" w:themeFill="background1"/>
          </w:tcPr>
          <w:p w:rsidR="00571574" w:rsidRPr="009A3080" w:rsidRDefault="00571574" w:rsidP="00BC2DAE">
            <w:pPr>
              <w:spacing w:before="60" w:after="60" w:line="240" w:lineRule="auto"/>
              <w:rPr>
                <w:rFonts w:eastAsiaTheme="minorEastAsia" w:cs="Times New Roman"/>
                <w:b/>
                <w:sz w:val="24"/>
                <w:szCs w:val="24"/>
                <w:lang w:val="en-US"/>
              </w:rPr>
            </w:pPr>
            <w:r w:rsidRPr="009A3080">
              <w:rPr>
                <w:rFonts w:eastAsiaTheme="minorEastAsia" w:cs="Times New Roman"/>
                <w:b/>
                <w:color w:val="000000" w:themeColor="text1"/>
                <w:sz w:val="24"/>
                <w:szCs w:val="24"/>
                <w:lang w:val="en-US"/>
              </w:rPr>
              <w:t>Reviewed by</w:t>
            </w:r>
          </w:p>
        </w:tc>
        <w:tc>
          <w:tcPr>
            <w:tcW w:w="3212" w:type="dxa"/>
          </w:tcPr>
          <w:p w:rsidR="00571574" w:rsidRPr="009A3080" w:rsidRDefault="00571574" w:rsidP="00BC2DAE">
            <w:pPr>
              <w:spacing w:before="60" w:after="60" w:line="240" w:lineRule="auto"/>
              <w:rPr>
                <w:rFonts w:eastAsiaTheme="minorEastAsia" w:cs="Times New Roman"/>
                <w:sz w:val="24"/>
                <w:szCs w:val="24"/>
                <w:lang w:val="en-US"/>
              </w:rPr>
            </w:pPr>
            <w:r w:rsidRPr="009A3080">
              <w:rPr>
                <w:rFonts w:eastAsiaTheme="minorEastAsia" w:cs="Times New Roman"/>
                <w:sz w:val="24"/>
                <w:szCs w:val="24"/>
                <w:lang w:val="en-US"/>
              </w:rPr>
              <w:t>&lt;Person who reviews the work&gt;</w:t>
            </w:r>
          </w:p>
        </w:tc>
        <w:tc>
          <w:tcPr>
            <w:tcW w:w="2410" w:type="dxa"/>
            <w:shd w:val="clear" w:color="auto" w:fill="auto"/>
          </w:tcPr>
          <w:p w:rsidR="00571574" w:rsidRPr="009A3080" w:rsidRDefault="00571574" w:rsidP="00BC2DAE">
            <w:pPr>
              <w:spacing w:before="60" w:after="60" w:line="240" w:lineRule="auto"/>
              <w:rPr>
                <w:rFonts w:eastAsiaTheme="minorEastAsia" w:cs="Times New Roman"/>
                <w:sz w:val="24"/>
                <w:szCs w:val="24"/>
                <w:lang w:val="en-US"/>
              </w:rPr>
            </w:pPr>
          </w:p>
        </w:tc>
        <w:tc>
          <w:tcPr>
            <w:tcW w:w="2320" w:type="dxa"/>
            <w:shd w:val="clear" w:color="auto" w:fill="auto"/>
          </w:tcPr>
          <w:p w:rsidR="00571574" w:rsidRPr="009A3080" w:rsidRDefault="00571574" w:rsidP="009A3080">
            <w:pPr>
              <w:spacing w:before="60" w:after="60" w:line="240" w:lineRule="auto"/>
              <w:jc w:val="center"/>
              <w:rPr>
                <w:rFonts w:eastAsiaTheme="minorEastAsia" w:cs="Times New Roman"/>
                <w:sz w:val="24"/>
                <w:szCs w:val="24"/>
                <w:lang w:val="en-US"/>
              </w:rPr>
            </w:pPr>
            <w:r w:rsidRPr="009A3080">
              <w:rPr>
                <w:sz w:val="24"/>
                <w:szCs w:val="24"/>
              </w:rPr>
              <w:t>&lt;dd/mm/yyyy&gt;</w:t>
            </w:r>
          </w:p>
        </w:tc>
      </w:tr>
      <w:tr w:rsidR="00571574" w:rsidRPr="009A3080" w:rsidTr="009A3080">
        <w:trPr>
          <w:cantSplit/>
        </w:trPr>
        <w:tc>
          <w:tcPr>
            <w:tcW w:w="1461" w:type="dxa"/>
            <w:tcBorders>
              <w:top w:val="single" w:sz="6" w:space="0" w:color="C0C0C0"/>
            </w:tcBorders>
            <w:shd w:val="clear" w:color="auto" w:fill="auto"/>
          </w:tcPr>
          <w:p w:rsidR="00571574" w:rsidRPr="009A3080" w:rsidRDefault="00571574" w:rsidP="00BC2DAE">
            <w:pPr>
              <w:spacing w:before="60" w:after="60" w:line="240" w:lineRule="auto"/>
              <w:rPr>
                <w:rFonts w:eastAsiaTheme="minorEastAsia" w:cs="Times New Roman"/>
                <w:sz w:val="24"/>
                <w:szCs w:val="24"/>
                <w:lang w:val="en-US"/>
              </w:rPr>
            </w:pPr>
          </w:p>
        </w:tc>
        <w:tc>
          <w:tcPr>
            <w:tcW w:w="3212" w:type="dxa"/>
          </w:tcPr>
          <w:p w:rsidR="00571574" w:rsidRPr="009A3080" w:rsidRDefault="00571574" w:rsidP="00BC2DAE">
            <w:pPr>
              <w:spacing w:before="60" w:after="60" w:line="240" w:lineRule="auto"/>
              <w:rPr>
                <w:rFonts w:eastAsiaTheme="minorEastAsia" w:cs="Times New Roman"/>
                <w:sz w:val="24"/>
                <w:szCs w:val="24"/>
                <w:lang w:val="en-US"/>
              </w:rPr>
            </w:pPr>
          </w:p>
        </w:tc>
        <w:tc>
          <w:tcPr>
            <w:tcW w:w="2410" w:type="dxa"/>
            <w:shd w:val="clear" w:color="auto" w:fill="auto"/>
          </w:tcPr>
          <w:p w:rsidR="00571574" w:rsidRPr="009A3080" w:rsidRDefault="00571574" w:rsidP="00BC2DAE">
            <w:pPr>
              <w:spacing w:before="60" w:after="60" w:line="240" w:lineRule="auto"/>
              <w:rPr>
                <w:rFonts w:eastAsiaTheme="minorEastAsia" w:cs="Times New Roman"/>
                <w:sz w:val="24"/>
                <w:szCs w:val="24"/>
                <w:lang w:val="en-US"/>
              </w:rPr>
            </w:pPr>
          </w:p>
        </w:tc>
        <w:tc>
          <w:tcPr>
            <w:tcW w:w="2320" w:type="dxa"/>
            <w:shd w:val="clear" w:color="auto" w:fill="auto"/>
          </w:tcPr>
          <w:p w:rsidR="00571574" w:rsidRPr="009A3080" w:rsidRDefault="00571574" w:rsidP="009A3080">
            <w:pPr>
              <w:spacing w:before="60" w:after="60" w:line="240" w:lineRule="auto"/>
              <w:jc w:val="center"/>
              <w:rPr>
                <w:rFonts w:eastAsiaTheme="minorEastAsia" w:cs="Times New Roman"/>
                <w:sz w:val="24"/>
                <w:szCs w:val="24"/>
                <w:lang w:val="en-US"/>
              </w:rPr>
            </w:pPr>
          </w:p>
        </w:tc>
      </w:tr>
      <w:tr w:rsidR="00571574" w:rsidRPr="009A3080" w:rsidTr="009A3080">
        <w:trPr>
          <w:cantSplit/>
        </w:trPr>
        <w:tc>
          <w:tcPr>
            <w:tcW w:w="1461" w:type="dxa"/>
            <w:shd w:val="clear" w:color="auto" w:fill="auto"/>
          </w:tcPr>
          <w:p w:rsidR="00571574" w:rsidRPr="009A3080" w:rsidRDefault="00571574" w:rsidP="00BC2DAE">
            <w:pPr>
              <w:spacing w:before="60" w:after="60" w:line="240" w:lineRule="auto"/>
              <w:rPr>
                <w:rFonts w:eastAsiaTheme="minorEastAsia" w:cs="Times New Roman"/>
                <w:sz w:val="24"/>
                <w:szCs w:val="24"/>
                <w:lang w:val="en-US"/>
              </w:rPr>
            </w:pPr>
          </w:p>
        </w:tc>
        <w:tc>
          <w:tcPr>
            <w:tcW w:w="3212" w:type="dxa"/>
          </w:tcPr>
          <w:p w:rsidR="00571574" w:rsidRPr="009A3080" w:rsidRDefault="00571574" w:rsidP="00BC2DAE">
            <w:pPr>
              <w:spacing w:before="60" w:after="60" w:line="240" w:lineRule="auto"/>
              <w:rPr>
                <w:rFonts w:eastAsiaTheme="minorEastAsia" w:cs="Times New Roman"/>
                <w:sz w:val="24"/>
                <w:szCs w:val="24"/>
                <w:lang w:val="en-US"/>
              </w:rPr>
            </w:pPr>
          </w:p>
        </w:tc>
        <w:tc>
          <w:tcPr>
            <w:tcW w:w="2410" w:type="dxa"/>
            <w:shd w:val="clear" w:color="auto" w:fill="auto"/>
          </w:tcPr>
          <w:p w:rsidR="00571574" w:rsidRPr="009A3080" w:rsidRDefault="00571574" w:rsidP="00BC2DAE">
            <w:pPr>
              <w:spacing w:before="60" w:after="60" w:line="240" w:lineRule="auto"/>
              <w:rPr>
                <w:rFonts w:eastAsiaTheme="minorEastAsia" w:cs="Times New Roman"/>
                <w:sz w:val="24"/>
                <w:szCs w:val="24"/>
                <w:lang w:val="en-US"/>
              </w:rPr>
            </w:pPr>
          </w:p>
        </w:tc>
        <w:tc>
          <w:tcPr>
            <w:tcW w:w="2320" w:type="dxa"/>
            <w:shd w:val="clear" w:color="auto" w:fill="auto"/>
          </w:tcPr>
          <w:p w:rsidR="00571574" w:rsidRPr="009A3080" w:rsidRDefault="00571574" w:rsidP="009A3080">
            <w:pPr>
              <w:spacing w:before="60" w:after="60" w:line="240" w:lineRule="auto"/>
              <w:jc w:val="center"/>
              <w:rPr>
                <w:rFonts w:eastAsiaTheme="minorEastAsia" w:cs="Times New Roman"/>
                <w:sz w:val="24"/>
                <w:szCs w:val="24"/>
                <w:lang w:val="en-US"/>
              </w:rPr>
            </w:pPr>
          </w:p>
        </w:tc>
      </w:tr>
      <w:tr w:rsidR="00571574" w:rsidRPr="009A3080" w:rsidTr="009A3080">
        <w:trPr>
          <w:cantSplit/>
        </w:trPr>
        <w:tc>
          <w:tcPr>
            <w:tcW w:w="1461" w:type="dxa"/>
            <w:shd w:val="clear" w:color="auto" w:fill="auto"/>
          </w:tcPr>
          <w:p w:rsidR="00571574" w:rsidRPr="009A3080" w:rsidRDefault="00571574" w:rsidP="00BC2DAE">
            <w:pPr>
              <w:spacing w:before="60" w:after="60" w:line="240" w:lineRule="auto"/>
              <w:rPr>
                <w:rFonts w:eastAsiaTheme="minorEastAsia" w:cs="Times New Roman"/>
                <w:b/>
                <w:sz w:val="24"/>
                <w:szCs w:val="24"/>
                <w:lang w:val="en-US"/>
              </w:rPr>
            </w:pPr>
            <w:r w:rsidRPr="009A3080">
              <w:rPr>
                <w:rFonts w:eastAsiaTheme="minorEastAsia" w:cs="Times New Roman"/>
                <w:b/>
                <w:color w:val="000000" w:themeColor="text1"/>
                <w:sz w:val="24"/>
                <w:szCs w:val="24"/>
                <w:lang w:val="en-US"/>
              </w:rPr>
              <w:t>Approved by</w:t>
            </w:r>
          </w:p>
        </w:tc>
        <w:tc>
          <w:tcPr>
            <w:tcW w:w="3212" w:type="dxa"/>
          </w:tcPr>
          <w:p w:rsidR="00571574" w:rsidRPr="009A3080" w:rsidRDefault="00571574" w:rsidP="009A3080">
            <w:pPr>
              <w:spacing w:before="60" w:after="60" w:line="240" w:lineRule="auto"/>
              <w:jc w:val="center"/>
              <w:rPr>
                <w:rFonts w:eastAsiaTheme="minorEastAsia" w:cs="Times New Roman"/>
                <w:sz w:val="24"/>
                <w:szCs w:val="24"/>
                <w:lang w:val="en-US"/>
              </w:rPr>
            </w:pPr>
            <w:r w:rsidRPr="009A3080">
              <w:rPr>
                <w:rFonts w:eastAsiaTheme="minorEastAsia" w:cs="Times New Roman"/>
                <w:sz w:val="24"/>
                <w:szCs w:val="24"/>
                <w:lang w:val="en-US"/>
              </w:rPr>
              <w:t>&lt;Senior Management / Business Area Manager&gt;</w:t>
            </w:r>
          </w:p>
        </w:tc>
        <w:tc>
          <w:tcPr>
            <w:tcW w:w="2410" w:type="dxa"/>
            <w:shd w:val="clear" w:color="auto" w:fill="auto"/>
          </w:tcPr>
          <w:p w:rsidR="00571574" w:rsidRPr="009A3080" w:rsidRDefault="00571574" w:rsidP="00BC2DAE">
            <w:pPr>
              <w:spacing w:before="60" w:after="60" w:line="240" w:lineRule="auto"/>
              <w:rPr>
                <w:rFonts w:eastAsiaTheme="minorEastAsia" w:cs="Times New Roman"/>
                <w:sz w:val="24"/>
                <w:szCs w:val="24"/>
                <w:lang w:val="en-US"/>
              </w:rPr>
            </w:pPr>
          </w:p>
        </w:tc>
        <w:tc>
          <w:tcPr>
            <w:tcW w:w="2320" w:type="dxa"/>
            <w:shd w:val="clear" w:color="auto" w:fill="auto"/>
          </w:tcPr>
          <w:p w:rsidR="00571574" w:rsidRPr="009A3080" w:rsidRDefault="00571574" w:rsidP="009A3080">
            <w:pPr>
              <w:spacing w:before="60" w:after="60" w:line="240" w:lineRule="auto"/>
              <w:jc w:val="center"/>
              <w:rPr>
                <w:rFonts w:eastAsiaTheme="minorEastAsia" w:cs="Times New Roman"/>
                <w:sz w:val="24"/>
                <w:szCs w:val="24"/>
                <w:lang w:val="en-US"/>
              </w:rPr>
            </w:pPr>
            <w:r w:rsidRPr="009A3080">
              <w:rPr>
                <w:sz w:val="24"/>
                <w:szCs w:val="24"/>
              </w:rPr>
              <w:t>&lt;dd/mm/yyyy&gt;</w:t>
            </w:r>
          </w:p>
        </w:tc>
      </w:tr>
    </w:tbl>
    <w:p w:rsidR="00571574" w:rsidRDefault="00571574" w:rsidP="00342E15"/>
    <w:p w:rsidR="00BC2DAE" w:rsidRPr="00F26BF7" w:rsidRDefault="00571574" w:rsidP="00F26BF7">
      <w:pPr>
        <w:rPr>
          <w:b/>
          <w:sz w:val="24"/>
          <w:szCs w:val="24"/>
        </w:rPr>
      </w:pPr>
      <w:r w:rsidRPr="00342E15">
        <w:rPr>
          <w:b/>
          <w:sz w:val="24"/>
          <w:szCs w:val="24"/>
        </w:rPr>
        <w:t>Overview</w:t>
      </w:r>
      <w:r w:rsidR="008B34E3">
        <w:rPr>
          <w:b/>
          <w:sz w:val="24"/>
          <w:szCs w:val="24"/>
        </w:rPr>
        <w:t>:</w:t>
      </w:r>
    </w:p>
    <w:p w:rsidR="00BC2DAE" w:rsidRDefault="00BC2DAE" w:rsidP="00BC2DAE">
      <w:pPr>
        <w:spacing w:after="0"/>
      </w:pPr>
    </w:p>
    <w:tbl>
      <w:tblPr>
        <w:tblStyle w:val="TableGridLight"/>
        <w:tblpPr w:leftFromText="180" w:rightFromText="180" w:vertAnchor="text" w:horzAnchor="margin" w:tblpY="-19"/>
        <w:tblW w:w="0" w:type="auto"/>
        <w:tblLook w:val="04A0" w:firstRow="1" w:lastRow="0" w:firstColumn="1" w:lastColumn="0" w:noHBand="0" w:noVBand="1"/>
      </w:tblPr>
      <w:tblGrid>
        <w:gridCol w:w="4815"/>
        <w:gridCol w:w="4535"/>
      </w:tblGrid>
      <w:tr w:rsidR="00BC2DAE" w:rsidRPr="001267F3" w:rsidTr="00BC2DAE">
        <w:trPr>
          <w:trHeight w:val="832"/>
        </w:trPr>
        <w:tc>
          <w:tcPr>
            <w:tcW w:w="4815" w:type="dxa"/>
          </w:tcPr>
          <w:p w:rsidR="00BC2DAE" w:rsidRPr="001267F3" w:rsidRDefault="00BC2DAE" w:rsidP="00BC2DAE">
            <w:pPr>
              <w:rPr>
                <w:b/>
                <w:sz w:val="24"/>
                <w:szCs w:val="24"/>
              </w:rPr>
            </w:pPr>
            <w:r w:rsidRPr="001267F3">
              <w:rPr>
                <w:b/>
                <w:sz w:val="24"/>
                <w:szCs w:val="24"/>
              </w:rPr>
              <w:t xml:space="preserve">Title: </w:t>
            </w:r>
            <w:r w:rsidRPr="001267F3">
              <w:rPr>
                <w:sz w:val="24"/>
                <w:szCs w:val="24"/>
              </w:rPr>
              <w:t xml:space="preserve"> </w:t>
            </w:r>
            <w:r w:rsidRPr="001267F3">
              <w:rPr>
                <w:b/>
                <w:sz w:val="24"/>
                <w:szCs w:val="24"/>
              </w:rPr>
              <w:t xml:space="preserve">Quality Assurance procedures for monitoring Data Posting Batches </w:t>
            </w:r>
          </w:p>
        </w:tc>
        <w:tc>
          <w:tcPr>
            <w:tcW w:w="4535" w:type="dxa"/>
          </w:tcPr>
          <w:p w:rsidR="00BC2DAE" w:rsidRPr="001267F3" w:rsidRDefault="00BC2DAE" w:rsidP="00BC2DAE">
            <w:pPr>
              <w:rPr>
                <w:b/>
                <w:sz w:val="24"/>
                <w:szCs w:val="24"/>
              </w:rPr>
            </w:pPr>
            <w:r w:rsidRPr="001267F3">
              <w:rPr>
                <w:b/>
                <w:sz w:val="24"/>
                <w:szCs w:val="24"/>
              </w:rPr>
              <w:t xml:space="preserve"> Current Version:  1</w:t>
            </w:r>
          </w:p>
        </w:tc>
      </w:tr>
      <w:tr w:rsidR="00BC2DAE" w:rsidRPr="001267F3" w:rsidTr="00BC2DAE">
        <w:trPr>
          <w:trHeight w:val="836"/>
        </w:trPr>
        <w:tc>
          <w:tcPr>
            <w:tcW w:w="4815" w:type="dxa"/>
          </w:tcPr>
          <w:p w:rsidR="00BC2DAE" w:rsidRPr="001267F3" w:rsidRDefault="00BC2DAE" w:rsidP="00BC2DAE">
            <w:pPr>
              <w:rPr>
                <w:b/>
                <w:sz w:val="24"/>
                <w:szCs w:val="24"/>
              </w:rPr>
            </w:pPr>
            <w:r w:rsidRPr="001267F3">
              <w:rPr>
                <w:b/>
                <w:sz w:val="24"/>
                <w:szCs w:val="24"/>
              </w:rPr>
              <w:t xml:space="preserve">Document </w:t>
            </w:r>
            <w:r w:rsidR="00327666" w:rsidRPr="001267F3">
              <w:rPr>
                <w:b/>
                <w:sz w:val="24"/>
                <w:szCs w:val="24"/>
              </w:rPr>
              <w:t>Owner:</w:t>
            </w:r>
            <w:r w:rsidRPr="001267F3">
              <w:rPr>
                <w:b/>
                <w:sz w:val="24"/>
                <w:szCs w:val="24"/>
              </w:rPr>
              <w:t xml:space="preserve"> </w:t>
            </w:r>
          </w:p>
          <w:p w:rsidR="00BC2DAE" w:rsidRPr="001267F3" w:rsidRDefault="00BC2DAE" w:rsidP="00BC2DAE">
            <w:pPr>
              <w:rPr>
                <w:b/>
                <w:sz w:val="24"/>
                <w:szCs w:val="24"/>
              </w:rPr>
            </w:pPr>
            <w:r w:rsidRPr="001267F3">
              <w:rPr>
                <w:b/>
                <w:sz w:val="24"/>
                <w:szCs w:val="24"/>
              </w:rPr>
              <w:t>Michael Mead</w:t>
            </w:r>
          </w:p>
          <w:p w:rsidR="00BC2DAE" w:rsidRPr="001267F3" w:rsidRDefault="00BC2DAE" w:rsidP="00BC2DAE">
            <w:pPr>
              <w:rPr>
                <w:b/>
                <w:sz w:val="24"/>
                <w:szCs w:val="24"/>
              </w:rPr>
            </w:pPr>
            <w:r w:rsidRPr="001267F3">
              <w:rPr>
                <w:b/>
                <w:sz w:val="24"/>
                <w:szCs w:val="24"/>
              </w:rPr>
              <w:t>Pana Wiegers</w:t>
            </w:r>
          </w:p>
        </w:tc>
        <w:tc>
          <w:tcPr>
            <w:tcW w:w="4535" w:type="dxa"/>
          </w:tcPr>
          <w:p w:rsidR="00BC2DAE" w:rsidRPr="001267F3" w:rsidRDefault="00BC2DAE" w:rsidP="00BC2DAE">
            <w:pPr>
              <w:rPr>
                <w:b/>
                <w:sz w:val="24"/>
                <w:szCs w:val="24"/>
              </w:rPr>
            </w:pPr>
            <w:r w:rsidRPr="001267F3">
              <w:rPr>
                <w:b/>
                <w:sz w:val="24"/>
                <w:szCs w:val="24"/>
              </w:rPr>
              <w:t>Document author:</w:t>
            </w:r>
          </w:p>
          <w:p w:rsidR="00BC2DAE" w:rsidRPr="001267F3" w:rsidRDefault="00BC2DAE" w:rsidP="00BC2DAE">
            <w:pPr>
              <w:rPr>
                <w:b/>
                <w:sz w:val="24"/>
                <w:szCs w:val="24"/>
              </w:rPr>
            </w:pPr>
            <w:r w:rsidRPr="001267F3">
              <w:rPr>
                <w:b/>
                <w:sz w:val="24"/>
                <w:szCs w:val="24"/>
              </w:rPr>
              <w:t xml:space="preserve">Yusuf </w:t>
            </w:r>
          </w:p>
        </w:tc>
      </w:tr>
    </w:tbl>
    <w:p w:rsidR="00BC2DAE" w:rsidRDefault="00BC2DAE" w:rsidP="00BC2DAE">
      <w:pPr>
        <w:spacing w:after="0"/>
      </w:pPr>
    </w:p>
    <w:p w:rsidR="00BC2DAE" w:rsidRDefault="00BC2DAE" w:rsidP="00BC2DAE">
      <w:pPr>
        <w:spacing w:after="0"/>
      </w:pPr>
    </w:p>
    <w:tbl>
      <w:tblPr>
        <w:tblStyle w:val="TableGrid"/>
        <w:tblpPr w:leftFromText="180" w:rightFromText="180" w:vertAnchor="text" w:horzAnchor="margin" w:tblpY="168"/>
        <w:tblW w:w="0" w:type="auto"/>
        <w:tblLook w:val="04A0" w:firstRow="1" w:lastRow="0" w:firstColumn="1" w:lastColumn="0" w:noHBand="0" w:noVBand="1"/>
      </w:tblPr>
      <w:tblGrid>
        <w:gridCol w:w="2337"/>
        <w:gridCol w:w="2337"/>
        <w:gridCol w:w="2338"/>
        <w:gridCol w:w="2338"/>
      </w:tblGrid>
      <w:tr w:rsidR="001267F3" w:rsidRPr="001267F3" w:rsidTr="001267F3">
        <w:tc>
          <w:tcPr>
            <w:tcW w:w="2337" w:type="dxa"/>
          </w:tcPr>
          <w:p w:rsidR="001267F3" w:rsidRPr="001267F3" w:rsidRDefault="001267F3" w:rsidP="001267F3">
            <w:pPr>
              <w:rPr>
                <w:sz w:val="24"/>
                <w:szCs w:val="24"/>
              </w:rPr>
            </w:pPr>
          </w:p>
        </w:tc>
        <w:tc>
          <w:tcPr>
            <w:tcW w:w="2337" w:type="dxa"/>
          </w:tcPr>
          <w:p w:rsidR="001267F3" w:rsidRPr="001267F3" w:rsidRDefault="001267F3" w:rsidP="001267F3">
            <w:pPr>
              <w:rPr>
                <w:sz w:val="24"/>
                <w:szCs w:val="24"/>
              </w:rPr>
            </w:pPr>
          </w:p>
        </w:tc>
        <w:tc>
          <w:tcPr>
            <w:tcW w:w="2338" w:type="dxa"/>
          </w:tcPr>
          <w:p w:rsidR="001267F3" w:rsidRPr="001267F3" w:rsidRDefault="001267F3" w:rsidP="001267F3">
            <w:pPr>
              <w:rPr>
                <w:sz w:val="24"/>
                <w:szCs w:val="24"/>
              </w:rPr>
            </w:pPr>
          </w:p>
        </w:tc>
        <w:tc>
          <w:tcPr>
            <w:tcW w:w="2338" w:type="dxa"/>
          </w:tcPr>
          <w:p w:rsidR="001267F3" w:rsidRPr="001267F3" w:rsidRDefault="001267F3" w:rsidP="001267F3">
            <w:pPr>
              <w:rPr>
                <w:sz w:val="24"/>
                <w:szCs w:val="24"/>
              </w:rPr>
            </w:pPr>
          </w:p>
        </w:tc>
      </w:tr>
      <w:tr w:rsidR="001267F3" w:rsidRPr="001267F3" w:rsidTr="001267F3">
        <w:tc>
          <w:tcPr>
            <w:tcW w:w="2337" w:type="dxa"/>
          </w:tcPr>
          <w:p w:rsidR="001267F3" w:rsidRPr="001267F3" w:rsidRDefault="001267F3" w:rsidP="001267F3">
            <w:pPr>
              <w:rPr>
                <w:sz w:val="24"/>
                <w:szCs w:val="24"/>
              </w:rPr>
            </w:pPr>
            <w:r w:rsidRPr="001267F3">
              <w:rPr>
                <w:sz w:val="24"/>
                <w:szCs w:val="24"/>
              </w:rPr>
              <w:t xml:space="preserve">Reviewed by </w:t>
            </w:r>
          </w:p>
        </w:tc>
        <w:tc>
          <w:tcPr>
            <w:tcW w:w="2337" w:type="dxa"/>
          </w:tcPr>
          <w:p w:rsidR="001267F3" w:rsidRPr="001267F3" w:rsidRDefault="001267F3" w:rsidP="001267F3">
            <w:pPr>
              <w:rPr>
                <w:sz w:val="24"/>
                <w:szCs w:val="24"/>
              </w:rPr>
            </w:pPr>
          </w:p>
        </w:tc>
        <w:tc>
          <w:tcPr>
            <w:tcW w:w="2338" w:type="dxa"/>
          </w:tcPr>
          <w:p w:rsidR="001267F3" w:rsidRPr="001267F3" w:rsidRDefault="001267F3" w:rsidP="001267F3">
            <w:pPr>
              <w:rPr>
                <w:sz w:val="24"/>
                <w:szCs w:val="24"/>
              </w:rPr>
            </w:pPr>
            <w:r w:rsidRPr="001267F3">
              <w:rPr>
                <w:sz w:val="24"/>
                <w:szCs w:val="24"/>
              </w:rPr>
              <w:t xml:space="preserve">&lt;Tile&gt; </w:t>
            </w:r>
          </w:p>
        </w:tc>
        <w:tc>
          <w:tcPr>
            <w:tcW w:w="2338" w:type="dxa"/>
          </w:tcPr>
          <w:p w:rsidR="001267F3" w:rsidRPr="001267F3" w:rsidRDefault="001267F3" w:rsidP="001267F3">
            <w:pPr>
              <w:rPr>
                <w:sz w:val="24"/>
                <w:szCs w:val="24"/>
              </w:rPr>
            </w:pPr>
            <w:r w:rsidRPr="001267F3">
              <w:rPr>
                <w:sz w:val="24"/>
                <w:szCs w:val="24"/>
              </w:rPr>
              <w:t>&lt;dd/mm/yyyy&gt;</w:t>
            </w:r>
          </w:p>
        </w:tc>
      </w:tr>
      <w:tr w:rsidR="001267F3" w:rsidRPr="001267F3" w:rsidTr="001267F3">
        <w:tc>
          <w:tcPr>
            <w:tcW w:w="2337" w:type="dxa"/>
          </w:tcPr>
          <w:p w:rsidR="001267F3" w:rsidRPr="001267F3" w:rsidRDefault="001267F3" w:rsidP="001267F3">
            <w:pPr>
              <w:rPr>
                <w:sz w:val="24"/>
                <w:szCs w:val="24"/>
              </w:rPr>
            </w:pPr>
            <w:r w:rsidRPr="001267F3">
              <w:rPr>
                <w:sz w:val="24"/>
                <w:szCs w:val="24"/>
              </w:rPr>
              <w:t xml:space="preserve">Approved by </w:t>
            </w:r>
          </w:p>
        </w:tc>
        <w:tc>
          <w:tcPr>
            <w:tcW w:w="2337" w:type="dxa"/>
          </w:tcPr>
          <w:p w:rsidR="001267F3" w:rsidRPr="001267F3" w:rsidRDefault="001267F3" w:rsidP="001267F3">
            <w:pPr>
              <w:rPr>
                <w:sz w:val="24"/>
                <w:szCs w:val="24"/>
              </w:rPr>
            </w:pPr>
          </w:p>
        </w:tc>
        <w:tc>
          <w:tcPr>
            <w:tcW w:w="2338" w:type="dxa"/>
          </w:tcPr>
          <w:p w:rsidR="001267F3" w:rsidRPr="001267F3" w:rsidRDefault="001267F3" w:rsidP="001267F3">
            <w:pPr>
              <w:rPr>
                <w:sz w:val="24"/>
                <w:szCs w:val="24"/>
              </w:rPr>
            </w:pPr>
            <w:r w:rsidRPr="001267F3">
              <w:rPr>
                <w:sz w:val="24"/>
                <w:szCs w:val="24"/>
              </w:rPr>
              <w:t>&lt;Tile&gt;</w:t>
            </w:r>
          </w:p>
        </w:tc>
        <w:tc>
          <w:tcPr>
            <w:tcW w:w="2338" w:type="dxa"/>
          </w:tcPr>
          <w:p w:rsidR="001267F3" w:rsidRPr="001267F3" w:rsidRDefault="001267F3" w:rsidP="001267F3">
            <w:pPr>
              <w:rPr>
                <w:sz w:val="24"/>
                <w:szCs w:val="24"/>
              </w:rPr>
            </w:pPr>
            <w:r w:rsidRPr="001267F3">
              <w:rPr>
                <w:sz w:val="24"/>
                <w:szCs w:val="24"/>
              </w:rPr>
              <w:t>&lt;dd/mm/yyyy&gt;</w:t>
            </w:r>
          </w:p>
        </w:tc>
      </w:tr>
      <w:tr w:rsidR="001267F3" w:rsidRPr="001267F3" w:rsidTr="001267F3">
        <w:tc>
          <w:tcPr>
            <w:tcW w:w="2337" w:type="dxa"/>
          </w:tcPr>
          <w:p w:rsidR="001267F3" w:rsidRPr="001267F3" w:rsidRDefault="001267F3" w:rsidP="001267F3">
            <w:pPr>
              <w:rPr>
                <w:sz w:val="24"/>
                <w:szCs w:val="24"/>
              </w:rPr>
            </w:pPr>
          </w:p>
        </w:tc>
        <w:tc>
          <w:tcPr>
            <w:tcW w:w="2337" w:type="dxa"/>
          </w:tcPr>
          <w:p w:rsidR="001267F3" w:rsidRPr="001267F3" w:rsidRDefault="001267F3" w:rsidP="001267F3">
            <w:pPr>
              <w:rPr>
                <w:sz w:val="24"/>
                <w:szCs w:val="24"/>
              </w:rPr>
            </w:pPr>
          </w:p>
        </w:tc>
        <w:tc>
          <w:tcPr>
            <w:tcW w:w="2338" w:type="dxa"/>
          </w:tcPr>
          <w:p w:rsidR="001267F3" w:rsidRPr="001267F3" w:rsidRDefault="001267F3" w:rsidP="001267F3">
            <w:pPr>
              <w:rPr>
                <w:sz w:val="24"/>
                <w:szCs w:val="24"/>
              </w:rPr>
            </w:pPr>
          </w:p>
        </w:tc>
        <w:tc>
          <w:tcPr>
            <w:tcW w:w="2338" w:type="dxa"/>
          </w:tcPr>
          <w:p w:rsidR="001267F3" w:rsidRPr="001267F3" w:rsidRDefault="001267F3" w:rsidP="001267F3">
            <w:pPr>
              <w:rPr>
                <w:sz w:val="24"/>
                <w:szCs w:val="24"/>
              </w:rPr>
            </w:pPr>
          </w:p>
        </w:tc>
      </w:tr>
      <w:tr w:rsidR="001267F3" w:rsidRPr="001267F3" w:rsidTr="001267F3">
        <w:tc>
          <w:tcPr>
            <w:tcW w:w="2337" w:type="dxa"/>
          </w:tcPr>
          <w:p w:rsidR="001267F3" w:rsidRPr="001267F3" w:rsidRDefault="001267F3" w:rsidP="001267F3">
            <w:pPr>
              <w:rPr>
                <w:sz w:val="24"/>
                <w:szCs w:val="24"/>
              </w:rPr>
            </w:pPr>
            <w:r w:rsidRPr="001267F3">
              <w:rPr>
                <w:sz w:val="24"/>
                <w:szCs w:val="24"/>
              </w:rPr>
              <w:t xml:space="preserve">Date Issued </w:t>
            </w:r>
          </w:p>
        </w:tc>
        <w:tc>
          <w:tcPr>
            <w:tcW w:w="2337" w:type="dxa"/>
          </w:tcPr>
          <w:p w:rsidR="001267F3" w:rsidRPr="001267F3" w:rsidRDefault="001267F3" w:rsidP="001267F3">
            <w:pPr>
              <w:rPr>
                <w:sz w:val="24"/>
                <w:szCs w:val="24"/>
              </w:rPr>
            </w:pPr>
            <w:r w:rsidRPr="001267F3">
              <w:rPr>
                <w:sz w:val="24"/>
                <w:szCs w:val="24"/>
              </w:rPr>
              <w:t>08/10/2019</w:t>
            </w:r>
          </w:p>
        </w:tc>
        <w:tc>
          <w:tcPr>
            <w:tcW w:w="2338" w:type="dxa"/>
          </w:tcPr>
          <w:p w:rsidR="001267F3" w:rsidRPr="001267F3" w:rsidRDefault="001267F3" w:rsidP="001267F3">
            <w:pPr>
              <w:rPr>
                <w:sz w:val="24"/>
                <w:szCs w:val="24"/>
              </w:rPr>
            </w:pPr>
            <w:r w:rsidRPr="001267F3">
              <w:rPr>
                <w:sz w:val="24"/>
                <w:szCs w:val="24"/>
              </w:rPr>
              <w:t xml:space="preserve">Date Revised </w:t>
            </w:r>
          </w:p>
        </w:tc>
        <w:tc>
          <w:tcPr>
            <w:tcW w:w="2338" w:type="dxa"/>
          </w:tcPr>
          <w:p w:rsidR="001267F3" w:rsidRPr="001267F3" w:rsidRDefault="001267F3" w:rsidP="001267F3">
            <w:pPr>
              <w:rPr>
                <w:sz w:val="24"/>
                <w:szCs w:val="24"/>
              </w:rPr>
            </w:pPr>
            <w:r w:rsidRPr="001267F3">
              <w:rPr>
                <w:sz w:val="24"/>
                <w:szCs w:val="24"/>
              </w:rPr>
              <w:t>&lt;dd/mm/yyyy&gt;</w:t>
            </w:r>
          </w:p>
        </w:tc>
      </w:tr>
    </w:tbl>
    <w:p w:rsidR="00BC2DAE" w:rsidRDefault="00BC2DAE" w:rsidP="00BC2DAE">
      <w:pPr>
        <w:spacing w:after="0"/>
      </w:pPr>
    </w:p>
    <w:p w:rsidR="00BC2DAE" w:rsidRDefault="00BC2DAE" w:rsidP="00BC2DAE">
      <w:pPr>
        <w:spacing w:after="0"/>
      </w:pPr>
    </w:p>
    <w:p w:rsidR="00BC2DAE" w:rsidRDefault="00BC2DAE" w:rsidP="00BC2DAE">
      <w:pPr>
        <w:spacing w:after="0"/>
      </w:pPr>
    </w:p>
    <w:p w:rsidR="00BC2DAE" w:rsidRDefault="00BC2DAE" w:rsidP="00BC2DAE">
      <w:pPr>
        <w:spacing w:after="0"/>
        <w:rPr>
          <w:b/>
          <w:sz w:val="24"/>
          <w:szCs w:val="24"/>
        </w:rPr>
      </w:pPr>
      <w:r w:rsidRPr="00197257">
        <w:rPr>
          <w:b/>
          <w:sz w:val="24"/>
          <w:szCs w:val="24"/>
        </w:rPr>
        <w:t>Running the Process in P</w:t>
      </w:r>
      <w:r w:rsidR="006E5779">
        <w:rPr>
          <w:b/>
          <w:sz w:val="24"/>
          <w:szCs w:val="24"/>
        </w:rPr>
        <w:t>ENFAX</w:t>
      </w:r>
      <w:r w:rsidRPr="00197257">
        <w:rPr>
          <w:b/>
          <w:sz w:val="24"/>
          <w:szCs w:val="24"/>
        </w:rPr>
        <w:t xml:space="preserve"> V 5 Production</w:t>
      </w:r>
      <w:r w:rsidR="008B34E3">
        <w:rPr>
          <w:b/>
          <w:sz w:val="24"/>
          <w:szCs w:val="24"/>
        </w:rPr>
        <w:t>:</w:t>
      </w:r>
    </w:p>
    <w:p w:rsidR="00E10978" w:rsidRPr="00197257" w:rsidRDefault="00E10978" w:rsidP="00BC2DAE">
      <w:pPr>
        <w:spacing w:after="0"/>
        <w:rPr>
          <w:b/>
          <w:sz w:val="24"/>
          <w:szCs w:val="24"/>
        </w:rPr>
      </w:pPr>
    </w:p>
    <w:p w:rsidR="00E10978" w:rsidRPr="00F26BF7" w:rsidRDefault="00BC2DAE" w:rsidP="00C521B0">
      <w:pPr>
        <w:pStyle w:val="ListParagraph"/>
        <w:numPr>
          <w:ilvl w:val="0"/>
          <w:numId w:val="180"/>
        </w:numPr>
        <w:spacing w:after="0"/>
        <w:rPr>
          <w:sz w:val="24"/>
          <w:szCs w:val="24"/>
        </w:rPr>
      </w:pPr>
      <w:r w:rsidRPr="00E10978">
        <w:rPr>
          <w:sz w:val="24"/>
          <w:szCs w:val="24"/>
        </w:rPr>
        <w:t>Log into P</w:t>
      </w:r>
      <w:r w:rsidR="006E5779" w:rsidRPr="00E10978">
        <w:rPr>
          <w:sz w:val="24"/>
          <w:szCs w:val="24"/>
        </w:rPr>
        <w:t xml:space="preserve">ENFAX </w:t>
      </w:r>
      <w:r w:rsidRPr="00E10978">
        <w:rPr>
          <w:sz w:val="24"/>
          <w:szCs w:val="24"/>
        </w:rPr>
        <w:t>5 – PROD</w:t>
      </w:r>
    </w:p>
    <w:p w:rsidR="00BC2DAE" w:rsidRDefault="00BC2DAE" w:rsidP="00BC2DAE">
      <w:pPr>
        <w:spacing w:after="0"/>
      </w:pPr>
      <w:r>
        <w:rPr>
          <w:noProof/>
          <w:lang w:eastAsia="en-CA"/>
        </w:rPr>
        <w:lastRenderedPageBreak/>
        <w:drawing>
          <wp:inline distT="0" distB="0" distL="0" distR="0" wp14:anchorId="2D7E3511" wp14:editId="5DC69EB2">
            <wp:extent cx="5943600" cy="3096618"/>
            <wp:effectExtent l="19050" t="19050" r="19050" b="279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7679" cy="3098743"/>
                    </a:xfrm>
                    <a:prstGeom prst="rect">
                      <a:avLst/>
                    </a:prstGeom>
                    <a:ln>
                      <a:solidFill>
                        <a:schemeClr val="tx1"/>
                      </a:solidFill>
                    </a:ln>
                  </pic:spPr>
                </pic:pic>
              </a:graphicData>
            </a:graphic>
          </wp:inline>
        </w:drawing>
      </w:r>
    </w:p>
    <w:p w:rsidR="00842327" w:rsidRDefault="00842327" w:rsidP="00BC2DAE">
      <w:pPr>
        <w:spacing w:after="0"/>
      </w:pPr>
    </w:p>
    <w:p w:rsidR="00BC2DAE" w:rsidRPr="00842327" w:rsidRDefault="00BC2DAE" w:rsidP="00C521B0">
      <w:pPr>
        <w:pStyle w:val="ListParagraph"/>
        <w:numPr>
          <w:ilvl w:val="0"/>
          <w:numId w:val="180"/>
        </w:numPr>
        <w:spacing w:after="0"/>
        <w:ind w:left="993" w:hanging="426"/>
        <w:rPr>
          <w:sz w:val="24"/>
          <w:szCs w:val="24"/>
        </w:rPr>
      </w:pPr>
      <w:r w:rsidRPr="00842327">
        <w:rPr>
          <w:sz w:val="24"/>
          <w:szCs w:val="24"/>
        </w:rPr>
        <w:t>Go to Batches, and select Data Posting Batches from dropdown</w:t>
      </w:r>
    </w:p>
    <w:p w:rsidR="00842327" w:rsidRDefault="00842327" w:rsidP="00842327">
      <w:pPr>
        <w:pStyle w:val="ListParagraph"/>
        <w:spacing w:after="0"/>
      </w:pPr>
    </w:p>
    <w:p w:rsidR="00BC2DAE" w:rsidRDefault="00BC2DAE" w:rsidP="00BC2DAE">
      <w:pPr>
        <w:spacing w:after="0"/>
      </w:pPr>
      <w:r>
        <w:rPr>
          <w:noProof/>
          <w:lang w:eastAsia="en-CA"/>
        </w:rPr>
        <mc:AlternateContent>
          <mc:Choice Requires="wps">
            <w:drawing>
              <wp:anchor distT="0" distB="0" distL="114300" distR="114300" simplePos="0" relativeHeight="251721728" behindDoc="0" locked="0" layoutInCell="1" allowOverlap="1" wp14:anchorId="27C3047B" wp14:editId="7F8FB926">
                <wp:simplePos x="0" y="0"/>
                <wp:positionH relativeFrom="page">
                  <wp:posOffset>2724150</wp:posOffset>
                </wp:positionH>
                <wp:positionV relativeFrom="paragraph">
                  <wp:posOffset>1337945</wp:posOffset>
                </wp:positionV>
                <wp:extent cx="533400" cy="133350"/>
                <wp:effectExtent l="0" t="0" r="19050" b="19050"/>
                <wp:wrapNone/>
                <wp:docPr id="476" name="Rectangle 476"/>
                <wp:cNvGraphicFramePr/>
                <a:graphic xmlns:a="http://schemas.openxmlformats.org/drawingml/2006/main">
                  <a:graphicData uri="http://schemas.microsoft.com/office/word/2010/wordprocessingShape">
                    <wps:wsp>
                      <wps:cNvSpPr/>
                      <wps:spPr>
                        <a:xfrm>
                          <a:off x="0" y="0"/>
                          <a:ext cx="53340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4637B" id="Rectangle 476" o:spid="_x0000_s1026" style="position:absolute;margin-left:214.5pt;margin-top:105.35pt;width:42pt;height:10.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hlsmwIAAJIFAAAOAAAAZHJzL2Uyb0RvYy54bWysVEtv2zAMvg/YfxB0X+282jWoUwQtMgwo&#10;2qLt0LMiS4kBWdQoJU7260fJjwZdscOwHBxRJD+KHx9X14fasL1CX4Et+Ogs50xZCWVlNwX/8bL6&#10;8pUzH4QthQGrCn5Unl8vPn+6atxcjWELplTICMT6eeMKvg3BzbPMy62qhT8DpywpNWAtAom4yUoU&#10;DaHXJhvn+XnWAJYOQSrv6fa2VfJFwtdayfCgtVeBmYLT20L6Yvqu4zdbXIn5BoXbVrJ7hviHV9Si&#10;shR0gLoVQbAdVn9A1ZVE8KDDmYQ6A60rqVIOlM0of5fN81Y4lXIhcrwbaPL/D1be7x+RVWXBpxfn&#10;nFlRU5GeiDZhN0axeEkUNc7PyfLZPWIneTrGfA8a6/hPmbBDovU40KoOgUm6nE0m05zIl6QaTSaT&#10;WaI9e3N26MM3BTWLh4IjhU9kiv2dDxSQTHuTGMvCqjImVc5Y1hDoZU6YUeXBVGXUJgE36xuDbC+o&#10;+KtVTr+YDKGdmJFkLF3GFNuk0ikcjYoYxj4pTfxQGuM2QuxMNcAKKZUNo1a1FaVqo81Og/UeKXQC&#10;jMiaXjlgdwC9ZQvSY7dv7uyjq0qNPTh3qf/NefBIkcGGwbmuLOBHmRnKqovc2vcktdREltZQHql7&#10;ENqx8k6uKqrgnfDhUSDNERWddkN4oI82QJWC7sTZFvDXR/fRntqbtJw1NJcF9z93AhVn5rulxr8c&#10;TadxkJMwnV2MScBTzfpUY3f1DVD1R7SFnEzHaB9Mf9QI9SutkGWMSiphJcUuuAzYCzeh3Re0hKRa&#10;LpMZDa8T4c4+OxnBI6uxQ18OrwJd18aB+v8e+hkW83fd3NpGTwvLXQBdpVZ/47XjmwY/NU63pOJm&#10;OZWT1dsqXfwGAAD//wMAUEsDBBQABgAIAAAAIQCAyPNe4AAAAAsBAAAPAAAAZHJzL2Rvd25yZXYu&#10;eG1sTI/BTsMwEETvSPyDtUjcqBMXSAlxKkBCCMQBSnt3420SNV5HsZuEv2c5wXFnRzNvivXsOjHi&#10;EFpPGtJFAgKp8ralWsP26/lqBSJEQ9Z0nlDDNwZYl+dnhcmtn+gTx02sBYdQyI2GJsY+lzJUDToT&#10;Fr5H4t/BD85EPoda2sFMHO46qZLkVjrTEjc0psenBqvj5uQ0fPjjQXY7pd6yxxeVvbrVVI/vWl9e&#10;zA/3ICLO8c8Mv/iMDiUz7f2JbBCdhmt1x1uiBpUmGQh23KRLVvasLNMMZFnI/xvKHwAAAP//AwBQ&#10;SwECLQAUAAYACAAAACEAtoM4kv4AAADhAQAAEwAAAAAAAAAAAAAAAAAAAAAAW0NvbnRlbnRfVHlw&#10;ZXNdLnhtbFBLAQItABQABgAIAAAAIQA4/SH/1gAAAJQBAAALAAAAAAAAAAAAAAAAAC8BAABfcmVs&#10;cy8ucmVsc1BLAQItABQABgAIAAAAIQA7nhlsmwIAAJIFAAAOAAAAAAAAAAAAAAAAAC4CAABkcnMv&#10;ZTJvRG9jLnhtbFBLAQItABQABgAIAAAAIQCAyPNe4AAAAAsBAAAPAAAAAAAAAAAAAAAAAPUEAABk&#10;cnMvZG93bnJldi54bWxQSwUGAAAAAAQABADzAAAAAgYAAAAA&#10;" filled="f" strokecolor="red" strokeweight="1.5pt">
                <w10:wrap anchorx="page"/>
              </v:rect>
            </w:pict>
          </mc:Fallback>
        </mc:AlternateContent>
      </w:r>
      <w:r>
        <w:rPr>
          <w:noProof/>
          <w:lang w:eastAsia="en-CA"/>
        </w:rPr>
        <w:drawing>
          <wp:inline distT="0" distB="0" distL="0" distR="0" wp14:anchorId="47BED82C" wp14:editId="7F77E314">
            <wp:extent cx="6010275" cy="3573145"/>
            <wp:effectExtent l="19050" t="19050" r="28575" b="2730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010275" cy="3573145"/>
                    </a:xfrm>
                    <a:prstGeom prst="rect">
                      <a:avLst/>
                    </a:prstGeom>
                    <a:ln>
                      <a:solidFill>
                        <a:schemeClr val="tx1"/>
                      </a:solidFill>
                    </a:ln>
                  </pic:spPr>
                </pic:pic>
              </a:graphicData>
            </a:graphic>
          </wp:inline>
        </w:drawing>
      </w:r>
    </w:p>
    <w:p w:rsidR="00BC2DAE" w:rsidRDefault="00BC2DAE" w:rsidP="00BC2DAE">
      <w:pPr>
        <w:spacing w:after="0"/>
      </w:pPr>
    </w:p>
    <w:p w:rsidR="007D4F78" w:rsidRDefault="007D4F78" w:rsidP="00BC2DAE">
      <w:pPr>
        <w:spacing w:after="0"/>
      </w:pPr>
    </w:p>
    <w:p w:rsidR="007D4F78" w:rsidRDefault="007D4F78" w:rsidP="00BC2DAE">
      <w:pPr>
        <w:spacing w:after="0"/>
      </w:pPr>
    </w:p>
    <w:p w:rsidR="007D4F78" w:rsidRDefault="007D4F78" w:rsidP="00BC2DAE">
      <w:pPr>
        <w:spacing w:after="0"/>
      </w:pPr>
    </w:p>
    <w:p w:rsidR="007D4F78" w:rsidRDefault="007D4F78" w:rsidP="00BC2DAE">
      <w:pPr>
        <w:spacing w:after="0"/>
      </w:pPr>
    </w:p>
    <w:p w:rsidR="007D4F78" w:rsidRDefault="007D4F78" w:rsidP="00BC2DAE">
      <w:pPr>
        <w:spacing w:after="0"/>
      </w:pPr>
    </w:p>
    <w:p w:rsidR="00BC2DAE" w:rsidRPr="007D4F78" w:rsidRDefault="00BC2DAE" w:rsidP="00C521B0">
      <w:pPr>
        <w:pStyle w:val="ListParagraph"/>
        <w:numPr>
          <w:ilvl w:val="0"/>
          <w:numId w:val="180"/>
        </w:numPr>
        <w:spacing w:after="0"/>
        <w:ind w:left="993" w:hanging="426"/>
        <w:rPr>
          <w:sz w:val="24"/>
          <w:szCs w:val="24"/>
        </w:rPr>
      </w:pPr>
      <w:r w:rsidRPr="007D4F78">
        <w:rPr>
          <w:sz w:val="24"/>
          <w:szCs w:val="24"/>
        </w:rPr>
        <w:lastRenderedPageBreak/>
        <w:t>Select Batch Status = Submitting</w:t>
      </w:r>
    </w:p>
    <w:p w:rsidR="00171D28" w:rsidRDefault="00171D28" w:rsidP="00171D28">
      <w:pPr>
        <w:pStyle w:val="ListParagraph"/>
        <w:spacing w:after="0"/>
      </w:pPr>
    </w:p>
    <w:p w:rsidR="00BC2DAE" w:rsidRDefault="00BC2DAE" w:rsidP="00BC2DAE">
      <w:pPr>
        <w:spacing w:after="0"/>
      </w:pPr>
      <w:r>
        <w:rPr>
          <w:noProof/>
          <w:lang w:eastAsia="en-CA"/>
        </w:rPr>
        <w:drawing>
          <wp:inline distT="0" distB="0" distL="0" distR="0" wp14:anchorId="354F60F7" wp14:editId="4147B062">
            <wp:extent cx="5943600" cy="2847975"/>
            <wp:effectExtent l="19050" t="19050" r="19050" b="2857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2847975"/>
                    </a:xfrm>
                    <a:prstGeom prst="rect">
                      <a:avLst/>
                    </a:prstGeom>
                    <a:ln>
                      <a:solidFill>
                        <a:schemeClr val="tx1"/>
                      </a:solidFill>
                    </a:ln>
                  </pic:spPr>
                </pic:pic>
              </a:graphicData>
            </a:graphic>
          </wp:inline>
        </w:drawing>
      </w:r>
    </w:p>
    <w:p w:rsidR="00171D28" w:rsidRDefault="00171D28" w:rsidP="00BC2DAE">
      <w:pPr>
        <w:spacing w:after="0"/>
      </w:pPr>
    </w:p>
    <w:p w:rsidR="00BC2DAE" w:rsidRDefault="00BC2DAE" w:rsidP="00C521B0">
      <w:pPr>
        <w:pStyle w:val="ListParagraph"/>
        <w:numPr>
          <w:ilvl w:val="0"/>
          <w:numId w:val="180"/>
        </w:numPr>
        <w:spacing w:after="0"/>
      </w:pPr>
      <w:r>
        <w:t>Click Search and check if there are any records</w:t>
      </w:r>
    </w:p>
    <w:p w:rsidR="00171D28" w:rsidRDefault="00171D28" w:rsidP="00171D28">
      <w:pPr>
        <w:pStyle w:val="ListParagraph"/>
        <w:spacing w:after="0"/>
      </w:pPr>
    </w:p>
    <w:p w:rsidR="00BC2DAE" w:rsidRDefault="00BC2DAE" w:rsidP="00BC2DAE">
      <w:pPr>
        <w:spacing w:after="0"/>
      </w:pPr>
      <w:r>
        <w:rPr>
          <w:noProof/>
          <w:lang w:eastAsia="en-CA"/>
        </w:rPr>
        <w:drawing>
          <wp:inline distT="0" distB="0" distL="0" distR="0" wp14:anchorId="76467278" wp14:editId="07A261C1">
            <wp:extent cx="5941695" cy="3552825"/>
            <wp:effectExtent l="19050" t="19050" r="20955" b="28575"/>
            <wp:docPr id="480" name="Picture 480" descr="cid:image005.jpg@01D57D27.093BA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jpg@01D57D27.093BACC0"/>
                    <pic:cNvPicPr>
                      <a:picLocks noChangeAspect="1" noChangeArrowheads="1"/>
                    </pic:cNvPicPr>
                  </pic:nvPicPr>
                  <pic:blipFill>
                    <a:blip r:embed="rId394" r:link="rId395">
                      <a:extLst>
                        <a:ext uri="{28A0092B-C50C-407E-A947-70E740481C1C}">
                          <a14:useLocalDpi xmlns:a14="http://schemas.microsoft.com/office/drawing/2010/main" val="0"/>
                        </a:ext>
                      </a:extLst>
                    </a:blip>
                    <a:srcRect/>
                    <a:stretch>
                      <a:fillRect/>
                    </a:stretch>
                  </pic:blipFill>
                  <pic:spPr bwMode="auto">
                    <a:xfrm>
                      <a:off x="0" y="0"/>
                      <a:ext cx="5953947" cy="3560151"/>
                    </a:xfrm>
                    <a:prstGeom prst="rect">
                      <a:avLst/>
                    </a:prstGeom>
                    <a:noFill/>
                    <a:ln>
                      <a:solidFill>
                        <a:schemeClr val="tx1"/>
                      </a:solidFill>
                    </a:ln>
                  </pic:spPr>
                </pic:pic>
              </a:graphicData>
            </a:graphic>
          </wp:inline>
        </w:drawing>
      </w:r>
    </w:p>
    <w:p w:rsidR="00E51581" w:rsidRDefault="00E51581" w:rsidP="00BC2DAE">
      <w:pPr>
        <w:spacing w:after="0"/>
      </w:pPr>
    </w:p>
    <w:p w:rsidR="00296829" w:rsidRDefault="00296829" w:rsidP="00BC2DAE">
      <w:pPr>
        <w:spacing w:after="0"/>
      </w:pPr>
    </w:p>
    <w:p w:rsidR="00BC2DAE" w:rsidRPr="00296829" w:rsidRDefault="00BC2DAE" w:rsidP="00C521B0">
      <w:pPr>
        <w:pStyle w:val="ListParagraph"/>
        <w:numPr>
          <w:ilvl w:val="0"/>
          <w:numId w:val="180"/>
        </w:numPr>
        <w:spacing w:after="0"/>
        <w:rPr>
          <w:sz w:val="24"/>
          <w:szCs w:val="24"/>
        </w:rPr>
      </w:pPr>
      <w:r w:rsidRPr="00296829">
        <w:rPr>
          <w:sz w:val="24"/>
          <w:szCs w:val="24"/>
        </w:rPr>
        <w:t>Select Batch Status = Validating</w:t>
      </w:r>
    </w:p>
    <w:p w:rsidR="00296829" w:rsidRDefault="00296829" w:rsidP="00296829">
      <w:pPr>
        <w:pStyle w:val="ListParagraph"/>
        <w:spacing w:after="0"/>
      </w:pPr>
    </w:p>
    <w:p w:rsidR="00BC2DAE" w:rsidRDefault="00BC2DAE" w:rsidP="00BC2DAE">
      <w:pPr>
        <w:spacing w:after="0"/>
      </w:pPr>
      <w:r>
        <w:rPr>
          <w:noProof/>
          <w:lang w:eastAsia="en-CA"/>
        </w:rPr>
        <w:lastRenderedPageBreak/>
        <w:drawing>
          <wp:inline distT="0" distB="0" distL="0" distR="0" wp14:anchorId="7B8CDBD6" wp14:editId="65DA9FD2">
            <wp:extent cx="6010275" cy="2819400"/>
            <wp:effectExtent l="19050" t="19050" r="28575" b="190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010275" cy="2819400"/>
                    </a:xfrm>
                    <a:prstGeom prst="rect">
                      <a:avLst/>
                    </a:prstGeom>
                    <a:ln>
                      <a:solidFill>
                        <a:schemeClr val="tx1"/>
                      </a:solidFill>
                    </a:ln>
                  </pic:spPr>
                </pic:pic>
              </a:graphicData>
            </a:graphic>
          </wp:inline>
        </w:drawing>
      </w:r>
    </w:p>
    <w:p w:rsidR="00BC2DAE" w:rsidRDefault="00BC2DAE" w:rsidP="00BC2DAE">
      <w:pPr>
        <w:spacing w:after="0"/>
      </w:pPr>
    </w:p>
    <w:p w:rsidR="00BC2DAE" w:rsidRPr="00296829" w:rsidRDefault="00BC2DAE" w:rsidP="00C521B0">
      <w:pPr>
        <w:pStyle w:val="ListParagraph"/>
        <w:numPr>
          <w:ilvl w:val="0"/>
          <w:numId w:val="180"/>
        </w:numPr>
        <w:spacing w:after="0"/>
        <w:rPr>
          <w:sz w:val="24"/>
          <w:szCs w:val="24"/>
        </w:rPr>
      </w:pPr>
      <w:r w:rsidRPr="00296829">
        <w:rPr>
          <w:sz w:val="24"/>
          <w:szCs w:val="24"/>
        </w:rPr>
        <w:t>Click Search and check if there are any records</w:t>
      </w:r>
    </w:p>
    <w:p w:rsidR="00296829" w:rsidRDefault="00296829" w:rsidP="00296829">
      <w:pPr>
        <w:pStyle w:val="ListParagraph"/>
        <w:spacing w:after="0"/>
      </w:pPr>
    </w:p>
    <w:p w:rsidR="00BC2DAE" w:rsidRDefault="00BC2DAE" w:rsidP="00BC2DAE">
      <w:pPr>
        <w:spacing w:after="0"/>
      </w:pPr>
      <w:r>
        <w:rPr>
          <w:noProof/>
          <w:lang w:eastAsia="en-CA"/>
        </w:rPr>
        <w:drawing>
          <wp:inline distT="0" distB="0" distL="0" distR="0" wp14:anchorId="0F321787" wp14:editId="0FBD6086">
            <wp:extent cx="5943290" cy="4000500"/>
            <wp:effectExtent l="19050" t="19050" r="19685" b="19050"/>
            <wp:docPr id="482" name="Picture 482" descr="cid:image006.jpg@01D57D27.093BA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6.jpg@01D57D27.093BACC0"/>
                    <pic:cNvPicPr>
                      <a:picLocks noChangeAspect="1" noChangeArrowheads="1"/>
                    </pic:cNvPicPr>
                  </pic:nvPicPr>
                  <pic:blipFill>
                    <a:blip r:embed="rId397" r:link="rId398">
                      <a:extLst>
                        <a:ext uri="{28A0092B-C50C-407E-A947-70E740481C1C}">
                          <a14:useLocalDpi xmlns:a14="http://schemas.microsoft.com/office/drawing/2010/main" val="0"/>
                        </a:ext>
                      </a:extLst>
                    </a:blip>
                    <a:srcRect/>
                    <a:stretch>
                      <a:fillRect/>
                    </a:stretch>
                  </pic:blipFill>
                  <pic:spPr bwMode="auto">
                    <a:xfrm>
                      <a:off x="0" y="0"/>
                      <a:ext cx="5953027" cy="4007054"/>
                    </a:xfrm>
                    <a:prstGeom prst="rect">
                      <a:avLst/>
                    </a:prstGeom>
                    <a:noFill/>
                    <a:ln>
                      <a:solidFill>
                        <a:schemeClr val="tx1"/>
                      </a:solidFill>
                    </a:ln>
                  </pic:spPr>
                </pic:pic>
              </a:graphicData>
            </a:graphic>
          </wp:inline>
        </w:drawing>
      </w:r>
    </w:p>
    <w:p w:rsidR="00296829" w:rsidRDefault="00296829" w:rsidP="00BC2DAE">
      <w:pPr>
        <w:spacing w:after="0"/>
      </w:pPr>
    </w:p>
    <w:p w:rsidR="00BC2DAE" w:rsidRDefault="00BC2DAE" w:rsidP="00BC2DAE">
      <w:pPr>
        <w:spacing w:after="0"/>
      </w:pPr>
    </w:p>
    <w:p w:rsidR="00BC2DAE" w:rsidRPr="009E4235" w:rsidRDefault="00BC2DAE" w:rsidP="009E4235">
      <w:pPr>
        <w:spacing w:after="0"/>
        <w:jc w:val="both"/>
        <w:rPr>
          <w:sz w:val="24"/>
          <w:szCs w:val="24"/>
        </w:rPr>
      </w:pPr>
      <w:r w:rsidRPr="009E4235">
        <w:rPr>
          <w:sz w:val="24"/>
          <w:szCs w:val="24"/>
        </w:rPr>
        <w:t>If you see any records, it is possible someone in MEPP is actually processing files so wait a minute to run the search again and if it’s still there, notify us.</w:t>
      </w:r>
    </w:p>
    <w:p w:rsidR="00BC2DAE" w:rsidRPr="009E4235" w:rsidRDefault="00BC2DAE" w:rsidP="009E4235">
      <w:pPr>
        <w:spacing w:after="0"/>
        <w:jc w:val="both"/>
        <w:rPr>
          <w:b/>
          <w:sz w:val="24"/>
          <w:szCs w:val="24"/>
        </w:rPr>
      </w:pPr>
      <w:r w:rsidRPr="009E4235">
        <w:rPr>
          <w:b/>
          <w:sz w:val="24"/>
          <w:szCs w:val="24"/>
        </w:rPr>
        <w:t xml:space="preserve">If more information is needed with respect to business process, please contact Jeroen. </w:t>
      </w:r>
    </w:p>
    <w:p w:rsidR="00BC2DAE" w:rsidRDefault="00BC2DAE" w:rsidP="00BC2DAE">
      <w:pPr>
        <w:spacing w:after="0"/>
      </w:pPr>
    </w:p>
    <w:p w:rsidR="00BC2DAE" w:rsidRPr="007D4F78" w:rsidRDefault="00BC2DAE" w:rsidP="007D4F78">
      <w:pPr>
        <w:rPr>
          <w:b/>
          <w:sz w:val="24"/>
          <w:szCs w:val="24"/>
        </w:rPr>
      </w:pPr>
      <w:r>
        <w:t xml:space="preserve"> </w:t>
      </w:r>
      <w:r w:rsidRPr="007D4F78">
        <w:rPr>
          <w:b/>
          <w:sz w:val="24"/>
          <w:szCs w:val="24"/>
        </w:rPr>
        <w:t>MORe Usage Report - Monthly and Quarterly</w:t>
      </w:r>
      <w:r w:rsidR="007D4F78">
        <w:rPr>
          <w:b/>
          <w:sz w:val="24"/>
          <w:szCs w:val="24"/>
        </w:rPr>
        <w:t>:</w:t>
      </w:r>
    </w:p>
    <w:p w:rsidR="00F832DC" w:rsidRPr="00F832DC" w:rsidRDefault="00F832DC" w:rsidP="00F832DC">
      <w:pPr>
        <w:spacing w:after="0"/>
      </w:pPr>
    </w:p>
    <w:tbl>
      <w:tblPr>
        <w:tblStyle w:val="TableGrid"/>
        <w:tblW w:w="0" w:type="auto"/>
        <w:tblLook w:val="04A0" w:firstRow="1" w:lastRow="0" w:firstColumn="1" w:lastColumn="0" w:noHBand="0" w:noVBand="1"/>
      </w:tblPr>
      <w:tblGrid>
        <w:gridCol w:w="4675"/>
        <w:gridCol w:w="4675"/>
      </w:tblGrid>
      <w:tr w:rsidR="00571574" w:rsidRPr="00E4143A" w:rsidTr="00BC2DAE">
        <w:tc>
          <w:tcPr>
            <w:tcW w:w="4675" w:type="dxa"/>
          </w:tcPr>
          <w:p w:rsidR="00571574" w:rsidRPr="00E4143A" w:rsidRDefault="00571574" w:rsidP="00BC2DAE">
            <w:pPr>
              <w:spacing w:before="120"/>
              <w:rPr>
                <w:rFonts w:ascii="Calibri" w:hAnsi="Calibri" w:cs="Arial"/>
                <w:b/>
                <w:sz w:val="24"/>
                <w:szCs w:val="24"/>
              </w:rPr>
            </w:pPr>
            <w:r w:rsidRPr="00E4143A">
              <w:rPr>
                <w:rFonts w:ascii="Calibri" w:hAnsi="Calibri" w:cs="Arial"/>
                <w:b/>
                <w:sz w:val="24"/>
                <w:szCs w:val="24"/>
              </w:rPr>
              <w:t>Procedure Number:</w:t>
            </w:r>
          </w:p>
        </w:tc>
        <w:tc>
          <w:tcPr>
            <w:tcW w:w="4675" w:type="dxa"/>
          </w:tcPr>
          <w:p w:rsidR="00571574" w:rsidRPr="00E4143A" w:rsidRDefault="00571574" w:rsidP="00BC2DAE">
            <w:pPr>
              <w:spacing w:before="120"/>
              <w:rPr>
                <w:rFonts w:ascii="Calibri" w:hAnsi="Calibri" w:cs="Arial"/>
                <w:sz w:val="24"/>
                <w:szCs w:val="24"/>
              </w:rPr>
            </w:pPr>
          </w:p>
        </w:tc>
      </w:tr>
      <w:tr w:rsidR="00571574" w:rsidRPr="00E4143A" w:rsidTr="00BC2DAE">
        <w:tc>
          <w:tcPr>
            <w:tcW w:w="4675" w:type="dxa"/>
          </w:tcPr>
          <w:p w:rsidR="00571574" w:rsidRPr="00E4143A" w:rsidRDefault="00571574" w:rsidP="00BC2DAE">
            <w:pPr>
              <w:spacing w:before="120"/>
              <w:rPr>
                <w:rFonts w:ascii="Calibri" w:hAnsi="Calibri" w:cs="Arial"/>
                <w:b/>
                <w:sz w:val="24"/>
                <w:szCs w:val="24"/>
              </w:rPr>
            </w:pPr>
            <w:r w:rsidRPr="00E4143A">
              <w:rPr>
                <w:rFonts w:ascii="Calibri" w:hAnsi="Calibri" w:cs="Arial"/>
                <w:b/>
                <w:sz w:val="24"/>
                <w:szCs w:val="24"/>
              </w:rPr>
              <w:t>Procedure Name:</w:t>
            </w:r>
          </w:p>
        </w:tc>
        <w:tc>
          <w:tcPr>
            <w:tcW w:w="4675" w:type="dxa"/>
          </w:tcPr>
          <w:p w:rsidR="00571574" w:rsidRPr="00E4143A" w:rsidRDefault="00571574" w:rsidP="00BC2DAE">
            <w:pPr>
              <w:spacing w:before="120"/>
              <w:rPr>
                <w:rFonts w:ascii="Calibri" w:hAnsi="Calibri" w:cs="Arial"/>
                <w:sz w:val="24"/>
                <w:szCs w:val="24"/>
              </w:rPr>
            </w:pPr>
          </w:p>
        </w:tc>
      </w:tr>
      <w:tr w:rsidR="00571574" w:rsidRPr="00E4143A" w:rsidTr="00BC2DAE">
        <w:tc>
          <w:tcPr>
            <w:tcW w:w="4675" w:type="dxa"/>
          </w:tcPr>
          <w:p w:rsidR="00571574" w:rsidRPr="00E4143A" w:rsidRDefault="00571574" w:rsidP="00BC2DAE">
            <w:pPr>
              <w:spacing w:before="120"/>
              <w:rPr>
                <w:rFonts w:ascii="Calibri" w:hAnsi="Calibri" w:cs="Arial"/>
                <w:b/>
                <w:sz w:val="24"/>
                <w:szCs w:val="24"/>
              </w:rPr>
            </w:pPr>
            <w:r w:rsidRPr="00E4143A">
              <w:rPr>
                <w:rFonts w:ascii="Calibri" w:hAnsi="Calibri" w:cs="Arial"/>
                <w:b/>
                <w:sz w:val="24"/>
                <w:szCs w:val="24"/>
              </w:rPr>
              <w:t>Purpose of the Procedure:</w:t>
            </w:r>
          </w:p>
        </w:tc>
        <w:tc>
          <w:tcPr>
            <w:tcW w:w="4675" w:type="dxa"/>
          </w:tcPr>
          <w:p w:rsidR="00571574" w:rsidRPr="00E4143A" w:rsidRDefault="00CE7C60" w:rsidP="00BC2DAE">
            <w:pPr>
              <w:spacing w:before="120"/>
              <w:rPr>
                <w:rFonts w:cstheme="minorHAnsi"/>
                <w:sz w:val="24"/>
                <w:szCs w:val="24"/>
              </w:rPr>
            </w:pPr>
            <w:r w:rsidRPr="00E4143A">
              <w:rPr>
                <w:rFonts w:cstheme="minorHAnsi"/>
                <w:sz w:val="24"/>
                <w:szCs w:val="24"/>
              </w:rPr>
              <w:t>Procedure document for the MORe Usage Report – Monthly &amp; Quarterly</w:t>
            </w:r>
          </w:p>
        </w:tc>
      </w:tr>
      <w:tr w:rsidR="00571574" w:rsidRPr="00E4143A" w:rsidTr="00BC2DAE">
        <w:tc>
          <w:tcPr>
            <w:tcW w:w="4675" w:type="dxa"/>
          </w:tcPr>
          <w:p w:rsidR="00571574" w:rsidRPr="00E4143A" w:rsidRDefault="00571574" w:rsidP="00BC2DAE">
            <w:pPr>
              <w:spacing w:before="120"/>
              <w:rPr>
                <w:rFonts w:ascii="Calibri" w:hAnsi="Calibri" w:cs="Arial"/>
                <w:b/>
                <w:sz w:val="24"/>
                <w:szCs w:val="24"/>
              </w:rPr>
            </w:pPr>
            <w:r w:rsidRPr="00E4143A">
              <w:rPr>
                <w:rFonts w:ascii="Calibri" w:hAnsi="Calibri" w:cs="Arial"/>
                <w:b/>
                <w:sz w:val="24"/>
                <w:szCs w:val="24"/>
              </w:rPr>
              <w:t>Original Date:</w:t>
            </w:r>
          </w:p>
        </w:tc>
        <w:tc>
          <w:tcPr>
            <w:tcW w:w="4675" w:type="dxa"/>
          </w:tcPr>
          <w:p w:rsidR="00571574" w:rsidRPr="00E4143A" w:rsidRDefault="00571574" w:rsidP="00BC2DAE">
            <w:pPr>
              <w:spacing w:before="120"/>
              <w:rPr>
                <w:rFonts w:ascii="Calibri" w:hAnsi="Calibri" w:cs="Arial"/>
                <w:sz w:val="24"/>
                <w:szCs w:val="24"/>
              </w:rPr>
            </w:pPr>
          </w:p>
        </w:tc>
      </w:tr>
      <w:tr w:rsidR="00571574" w:rsidRPr="00E4143A" w:rsidTr="00BC2DAE">
        <w:trPr>
          <w:trHeight w:val="498"/>
        </w:trPr>
        <w:tc>
          <w:tcPr>
            <w:tcW w:w="4675" w:type="dxa"/>
          </w:tcPr>
          <w:p w:rsidR="00571574" w:rsidRPr="00E4143A" w:rsidRDefault="00571574" w:rsidP="00BC2DAE">
            <w:pPr>
              <w:spacing w:before="120"/>
              <w:rPr>
                <w:rFonts w:ascii="Calibri" w:hAnsi="Calibri" w:cs="Arial"/>
                <w:b/>
                <w:sz w:val="24"/>
                <w:szCs w:val="24"/>
              </w:rPr>
            </w:pPr>
            <w:r w:rsidRPr="00E4143A">
              <w:rPr>
                <w:rFonts w:ascii="Calibri" w:hAnsi="Calibri" w:cs="Arial"/>
                <w:b/>
                <w:sz w:val="24"/>
                <w:szCs w:val="24"/>
              </w:rPr>
              <w:t>Revised Date:</w:t>
            </w:r>
          </w:p>
        </w:tc>
        <w:tc>
          <w:tcPr>
            <w:tcW w:w="4675" w:type="dxa"/>
          </w:tcPr>
          <w:p w:rsidR="00571574" w:rsidRPr="00E4143A" w:rsidRDefault="00571574" w:rsidP="00BC2DAE">
            <w:pPr>
              <w:spacing w:before="120"/>
              <w:rPr>
                <w:rFonts w:ascii="Calibri" w:hAnsi="Calibri" w:cs="Arial"/>
                <w:sz w:val="24"/>
                <w:szCs w:val="24"/>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410"/>
        <w:gridCol w:w="2320"/>
      </w:tblGrid>
      <w:tr w:rsidR="00571574" w:rsidRPr="00E4143A" w:rsidTr="00E4143A">
        <w:trPr>
          <w:cantSplit/>
          <w:trHeight w:val="335"/>
          <w:tblHeader/>
        </w:trPr>
        <w:tc>
          <w:tcPr>
            <w:tcW w:w="1461" w:type="dxa"/>
            <w:tcBorders>
              <w:bottom w:val="single" w:sz="6" w:space="0" w:color="C0C0C0"/>
            </w:tcBorders>
            <w:shd w:val="clear" w:color="auto" w:fill="C0C0C0"/>
          </w:tcPr>
          <w:p w:rsidR="00571574" w:rsidRPr="00E4143A" w:rsidRDefault="00571574" w:rsidP="00E4143A">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571574" w:rsidRPr="00E4143A" w:rsidRDefault="00571574" w:rsidP="00E4143A">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E4143A">
              <w:rPr>
                <w:rFonts w:eastAsiaTheme="minorEastAsia" w:cs="Arial"/>
                <w:b/>
                <w:snapToGrid w:val="0"/>
                <w:sz w:val="24"/>
                <w:szCs w:val="24"/>
                <w:shd w:val="clear" w:color="auto" w:fill="C0C0C0"/>
              </w:rPr>
              <w:t>Name/Title</w:t>
            </w:r>
          </w:p>
        </w:tc>
        <w:tc>
          <w:tcPr>
            <w:tcW w:w="2410" w:type="dxa"/>
            <w:shd w:val="clear" w:color="auto" w:fill="C0C0C0"/>
          </w:tcPr>
          <w:p w:rsidR="00571574" w:rsidRPr="00E4143A" w:rsidRDefault="00571574" w:rsidP="00E4143A">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E4143A">
              <w:rPr>
                <w:rFonts w:eastAsiaTheme="minorEastAsia" w:cs="Arial"/>
                <w:b/>
                <w:snapToGrid w:val="0"/>
                <w:sz w:val="24"/>
                <w:szCs w:val="24"/>
                <w:shd w:val="clear" w:color="auto" w:fill="C0C0C0"/>
              </w:rPr>
              <w:t>Signature</w:t>
            </w:r>
          </w:p>
        </w:tc>
        <w:tc>
          <w:tcPr>
            <w:tcW w:w="2320" w:type="dxa"/>
            <w:shd w:val="clear" w:color="auto" w:fill="C0C0C0"/>
          </w:tcPr>
          <w:p w:rsidR="00571574" w:rsidRPr="00E4143A" w:rsidRDefault="00571574" w:rsidP="00E4143A">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E4143A">
              <w:rPr>
                <w:rFonts w:eastAsiaTheme="minorEastAsia" w:cs="Arial"/>
                <w:b/>
                <w:snapToGrid w:val="0"/>
                <w:sz w:val="24"/>
                <w:szCs w:val="24"/>
                <w:shd w:val="clear" w:color="auto" w:fill="C0C0C0"/>
              </w:rPr>
              <w:t>Date</w:t>
            </w:r>
          </w:p>
        </w:tc>
      </w:tr>
      <w:tr w:rsidR="00571574" w:rsidRPr="00E4143A" w:rsidTr="00E4143A">
        <w:trPr>
          <w:cantSplit/>
        </w:trPr>
        <w:tc>
          <w:tcPr>
            <w:tcW w:w="1461" w:type="dxa"/>
            <w:tcBorders>
              <w:top w:val="single" w:sz="6" w:space="0" w:color="C0C0C0"/>
              <w:bottom w:val="single" w:sz="6" w:space="0" w:color="C0C0C0"/>
            </w:tcBorders>
            <w:shd w:val="clear" w:color="auto" w:fill="FFFFFF" w:themeFill="background1"/>
          </w:tcPr>
          <w:p w:rsidR="00571574" w:rsidRPr="00E4143A" w:rsidRDefault="00571574" w:rsidP="00BC2DAE">
            <w:pPr>
              <w:spacing w:before="60" w:after="60" w:line="240" w:lineRule="auto"/>
              <w:rPr>
                <w:rFonts w:eastAsiaTheme="minorEastAsia" w:cs="Times New Roman"/>
                <w:b/>
                <w:sz w:val="24"/>
                <w:szCs w:val="24"/>
                <w:lang w:val="en-US"/>
              </w:rPr>
            </w:pPr>
            <w:r w:rsidRPr="00E4143A">
              <w:rPr>
                <w:rFonts w:eastAsiaTheme="minorEastAsia" w:cs="Times New Roman"/>
                <w:b/>
                <w:color w:val="000000" w:themeColor="text1"/>
                <w:sz w:val="24"/>
                <w:szCs w:val="24"/>
                <w:lang w:val="en-US"/>
              </w:rPr>
              <w:t>Reviewed by</w:t>
            </w:r>
          </w:p>
        </w:tc>
        <w:tc>
          <w:tcPr>
            <w:tcW w:w="3212" w:type="dxa"/>
          </w:tcPr>
          <w:p w:rsidR="00571574" w:rsidRPr="00E4143A" w:rsidRDefault="00571574" w:rsidP="00BC2DAE">
            <w:pPr>
              <w:spacing w:before="60" w:after="60" w:line="240" w:lineRule="auto"/>
              <w:rPr>
                <w:rFonts w:eastAsiaTheme="minorEastAsia" w:cs="Times New Roman"/>
                <w:sz w:val="24"/>
                <w:szCs w:val="24"/>
                <w:lang w:val="en-US"/>
              </w:rPr>
            </w:pPr>
            <w:r w:rsidRPr="00E4143A">
              <w:rPr>
                <w:rFonts w:eastAsiaTheme="minorEastAsia" w:cs="Times New Roman"/>
                <w:sz w:val="24"/>
                <w:szCs w:val="24"/>
                <w:lang w:val="en-US"/>
              </w:rPr>
              <w:t>&lt;Person who reviews the work&gt;</w:t>
            </w:r>
          </w:p>
        </w:tc>
        <w:tc>
          <w:tcPr>
            <w:tcW w:w="2410" w:type="dxa"/>
            <w:shd w:val="clear" w:color="auto" w:fill="auto"/>
          </w:tcPr>
          <w:p w:rsidR="00571574" w:rsidRPr="00E4143A" w:rsidRDefault="00571574" w:rsidP="00BC2DAE">
            <w:pPr>
              <w:spacing w:before="60" w:after="60" w:line="240" w:lineRule="auto"/>
              <w:rPr>
                <w:rFonts w:eastAsiaTheme="minorEastAsia" w:cs="Times New Roman"/>
                <w:sz w:val="24"/>
                <w:szCs w:val="24"/>
                <w:lang w:val="en-US"/>
              </w:rPr>
            </w:pPr>
          </w:p>
        </w:tc>
        <w:tc>
          <w:tcPr>
            <w:tcW w:w="2320" w:type="dxa"/>
            <w:shd w:val="clear" w:color="auto" w:fill="auto"/>
          </w:tcPr>
          <w:p w:rsidR="00571574" w:rsidRPr="00E4143A" w:rsidRDefault="00571574" w:rsidP="00E4143A">
            <w:pPr>
              <w:spacing w:before="60" w:after="60" w:line="240" w:lineRule="auto"/>
              <w:jc w:val="center"/>
              <w:rPr>
                <w:rFonts w:eastAsiaTheme="minorEastAsia" w:cs="Times New Roman"/>
                <w:sz w:val="24"/>
                <w:szCs w:val="24"/>
                <w:lang w:val="en-US"/>
              </w:rPr>
            </w:pPr>
            <w:r w:rsidRPr="00E4143A">
              <w:rPr>
                <w:sz w:val="24"/>
                <w:szCs w:val="24"/>
              </w:rPr>
              <w:t>&lt;dd/mm/yyyy&gt;</w:t>
            </w:r>
          </w:p>
        </w:tc>
      </w:tr>
      <w:tr w:rsidR="00571574" w:rsidRPr="00E4143A" w:rsidTr="00E4143A">
        <w:trPr>
          <w:cantSplit/>
        </w:trPr>
        <w:tc>
          <w:tcPr>
            <w:tcW w:w="1461" w:type="dxa"/>
            <w:tcBorders>
              <w:top w:val="single" w:sz="6" w:space="0" w:color="C0C0C0"/>
            </w:tcBorders>
            <w:shd w:val="clear" w:color="auto" w:fill="auto"/>
          </w:tcPr>
          <w:p w:rsidR="00571574" w:rsidRPr="00E4143A" w:rsidRDefault="00571574" w:rsidP="00BC2DAE">
            <w:pPr>
              <w:spacing w:before="60" w:after="60" w:line="240" w:lineRule="auto"/>
              <w:rPr>
                <w:rFonts w:eastAsiaTheme="minorEastAsia" w:cs="Times New Roman"/>
                <w:sz w:val="24"/>
                <w:szCs w:val="24"/>
                <w:lang w:val="en-US"/>
              </w:rPr>
            </w:pPr>
          </w:p>
        </w:tc>
        <w:tc>
          <w:tcPr>
            <w:tcW w:w="3212" w:type="dxa"/>
          </w:tcPr>
          <w:p w:rsidR="00571574" w:rsidRPr="00E4143A" w:rsidRDefault="00571574" w:rsidP="00BC2DAE">
            <w:pPr>
              <w:spacing w:before="60" w:after="60" w:line="240" w:lineRule="auto"/>
              <w:rPr>
                <w:rFonts w:eastAsiaTheme="minorEastAsia" w:cs="Times New Roman"/>
                <w:sz w:val="24"/>
                <w:szCs w:val="24"/>
                <w:lang w:val="en-US"/>
              </w:rPr>
            </w:pPr>
          </w:p>
        </w:tc>
        <w:tc>
          <w:tcPr>
            <w:tcW w:w="2410" w:type="dxa"/>
            <w:shd w:val="clear" w:color="auto" w:fill="auto"/>
          </w:tcPr>
          <w:p w:rsidR="00571574" w:rsidRPr="00E4143A" w:rsidRDefault="00571574" w:rsidP="00BC2DAE">
            <w:pPr>
              <w:spacing w:before="60" w:after="60" w:line="240" w:lineRule="auto"/>
              <w:rPr>
                <w:rFonts w:eastAsiaTheme="minorEastAsia" w:cs="Times New Roman"/>
                <w:sz w:val="24"/>
                <w:szCs w:val="24"/>
                <w:lang w:val="en-US"/>
              </w:rPr>
            </w:pPr>
          </w:p>
        </w:tc>
        <w:tc>
          <w:tcPr>
            <w:tcW w:w="2320" w:type="dxa"/>
            <w:shd w:val="clear" w:color="auto" w:fill="auto"/>
          </w:tcPr>
          <w:p w:rsidR="00571574" w:rsidRPr="00E4143A" w:rsidRDefault="00571574" w:rsidP="00E4143A">
            <w:pPr>
              <w:spacing w:before="60" w:after="60" w:line="240" w:lineRule="auto"/>
              <w:jc w:val="center"/>
              <w:rPr>
                <w:rFonts w:eastAsiaTheme="minorEastAsia" w:cs="Times New Roman"/>
                <w:sz w:val="24"/>
                <w:szCs w:val="24"/>
                <w:lang w:val="en-US"/>
              </w:rPr>
            </w:pPr>
          </w:p>
        </w:tc>
      </w:tr>
      <w:tr w:rsidR="00571574" w:rsidRPr="00E4143A" w:rsidTr="00E4143A">
        <w:trPr>
          <w:cantSplit/>
        </w:trPr>
        <w:tc>
          <w:tcPr>
            <w:tcW w:w="1461" w:type="dxa"/>
            <w:shd w:val="clear" w:color="auto" w:fill="auto"/>
          </w:tcPr>
          <w:p w:rsidR="00571574" w:rsidRPr="00E4143A" w:rsidRDefault="00571574" w:rsidP="00BC2DAE">
            <w:pPr>
              <w:spacing w:before="60" w:after="60" w:line="240" w:lineRule="auto"/>
              <w:rPr>
                <w:rFonts w:eastAsiaTheme="minorEastAsia" w:cs="Times New Roman"/>
                <w:sz w:val="24"/>
                <w:szCs w:val="24"/>
                <w:lang w:val="en-US"/>
              </w:rPr>
            </w:pPr>
          </w:p>
        </w:tc>
        <w:tc>
          <w:tcPr>
            <w:tcW w:w="3212" w:type="dxa"/>
          </w:tcPr>
          <w:p w:rsidR="00571574" w:rsidRPr="00E4143A" w:rsidRDefault="00571574" w:rsidP="00BC2DAE">
            <w:pPr>
              <w:spacing w:before="60" w:after="60" w:line="240" w:lineRule="auto"/>
              <w:rPr>
                <w:rFonts w:eastAsiaTheme="minorEastAsia" w:cs="Times New Roman"/>
                <w:sz w:val="24"/>
                <w:szCs w:val="24"/>
                <w:lang w:val="en-US"/>
              </w:rPr>
            </w:pPr>
          </w:p>
        </w:tc>
        <w:tc>
          <w:tcPr>
            <w:tcW w:w="2410" w:type="dxa"/>
            <w:shd w:val="clear" w:color="auto" w:fill="auto"/>
          </w:tcPr>
          <w:p w:rsidR="00571574" w:rsidRPr="00E4143A" w:rsidRDefault="00571574" w:rsidP="00BC2DAE">
            <w:pPr>
              <w:spacing w:before="60" w:after="60" w:line="240" w:lineRule="auto"/>
              <w:rPr>
                <w:rFonts w:eastAsiaTheme="minorEastAsia" w:cs="Times New Roman"/>
                <w:sz w:val="24"/>
                <w:szCs w:val="24"/>
                <w:lang w:val="en-US"/>
              </w:rPr>
            </w:pPr>
          </w:p>
        </w:tc>
        <w:tc>
          <w:tcPr>
            <w:tcW w:w="2320" w:type="dxa"/>
            <w:shd w:val="clear" w:color="auto" w:fill="auto"/>
          </w:tcPr>
          <w:p w:rsidR="00571574" w:rsidRPr="00E4143A" w:rsidRDefault="00571574" w:rsidP="00E4143A">
            <w:pPr>
              <w:spacing w:before="60" w:after="60" w:line="240" w:lineRule="auto"/>
              <w:jc w:val="center"/>
              <w:rPr>
                <w:rFonts w:eastAsiaTheme="minorEastAsia" w:cs="Times New Roman"/>
                <w:sz w:val="24"/>
                <w:szCs w:val="24"/>
                <w:lang w:val="en-US"/>
              </w:rPr>
            </w:pPr>
          </w:p>
        </w:tc>
      </w:tr>
      <w:tr w:rsidR="00571574" w:rsidRPr="00E4143A" w:rsidTr="00E4143A">
        <w:trPr>
          <w:cantSplit/>
        </w:trPr>
        <w:tc>
          <w:tcPr>
            <w:tcW w:w="1461" w:type="dxa"/>
            <w:shd w:val="clear" w:color="auto" w:fill="auto"/>
          </w:tcPr>
          <w:p w:rsidR="00571574" w:rsidRPr="00E4143A" w:rsidRDefault="00571574" w:rsidP="00BC2DAE">
            <w:pPr>
              <w:spacing w:before="60" w:after="60" w:line="240" w:lineRule="auto"/>
              <w:rPr>
                <w:rFonts w:eastAsiaTheme="minorEastAsia" w:cs="Times New Roman"/>
                <w:b/>
                <w:sz w:val="24"/>
                <w:szCs w:val="24"/>
                <w:lang w:val="en-US"/>
              </w:rPr>
            </w:pPr>
            <w:r w:rsidRPr="00E4143A">
              <w:rPr>
                <w:rFonts w:eastAsiaTheme="minorEastAsia" w:cs="Times New Roman"/>
                <w:b/>
                <w:color w:val="000000" w:themeColor="text1"/>
                <w:sz w:val="24"/>
                <w:szCs w:val="24"/>
                <w:lang w:val="en-US"/>
              </w:rPr>
              <w:t>Approved by</w:t>
            </w:r>
          </w:p>
        </w:tc>
        <w:tc>
          <w:tcPr>
            <w:tcW w:w="3212" w:type="dxa"/>
          </w:tcPr>
          <w:p w:rsidR="00571574" w:rsidRPr="00E4143A" w:rsidRDefault="00571574" w:rsidP="00BC2DAE">
            <w:pPr>
              <w:spacing w:before="60" w:after="60" w:line="240" w:lineRule="auto"/>
              <w:rPr>
                <w:rFonts w:eastAsiaTheme="minorEastAsia" w:cs="Times New Roman"/>
                <w:sz w:val="24"/>
                <w:szCs w:val="24"/>
                <w:lang w:val="en-US"/>
              </w:rPr>
            </w:pPr>
            <w:r w:rsidRPr="00E4143A">
              <w:rPr>
                <w:rFonts w:eastAsiaTheme="minorEastAsia" w:cs="Times New Roman"/>
                <w:sz w:val="24"/>
                <w:szCs w:val="24"/>
                <w:lang w:val="en-US"/>
              </w:rPr>
              <w:t>&lt;Senior Management / Business Area Manager&gt;</w:t>
            </w:r>
          </w:p>
        </w:tc>
        <w:tc>
          <w:tcPr>
            <w:tcW w:w="2410" w:type="dxa"/>
            <w:shd w:val="clear" w:color="auto" w:fill="auto"/>
          </w:tcPr>
          <w:p w:rsidR="00571574" w:rsidRPr="00E4143A" w:rsidRDefault="00571574" w:rsidP="00BC2DAE">
            <w:pPr>
              <w:spacing w:before="60" w:after="60" w:line="240" w:lineRule="auto"/>
              <w:rPr>
                <w:rFonts w:eastAsiaTheme="minorEastAsia" w:cs="Times New Roman"/>
                <w:sz w:val="24"/>
                <w:szCs w:val="24"/>
                <w:lang w:val="en-US"/>
              </w:rPr>
            </w:pPr>
          </w:p>
        </w:tc>
        <w:tc>
          <w:tcPr>
            <w:tcW w:w="2320" w:type="dxa"/>
            <w:shd w:val="clear" w:color="auto" w:fill="auto"/>
          </w:tcPr>
          <w:p w:rsidR="00571574" w:rsidRPr="00E4143A" w:rsidRDefault="00571574" w:rsidP="00E4143A">
            <w:pPr>
              <w:spacing w:before="60" w:after="60" w:line="240" w:lineRule="auto"/>
              <w:jc w:val="center"/>
              <w:rPr>
                <w:rFonts w:eastAsiaTheme="minorEastAsia" w:cs="Times New Roman"/>
                <w:sz w:val="24"/>
                <w:szCs w:val="24"/>
                <w:lang w:val="en-US"/>
              </w:rPr>
            </w:pPr>
            <w:r w:rsidRPr="00E4143A">
              <w:rPr>
                <w:sz w:val="24"/>
                <w:szCs w:val="24"/>
              </w:rPr>
              <w:t>&lt;dd/mm/yyyy&gt;</w:t>
            </w:r>
          </w:p>
        </w:tc>
      </w:tr>
    </w:tbl>
    <w:p w:rsidR="00571574" w:rsidRDefault="00571574" w:rsidP="00F832DC"/>
    <w:p w:rsidR="00571574" w:rsidRPr="00F832DC" w:rsidRDefault="00571574" w:rsidP="00F832DC">
      <w:pPr>
        <w:rPr>
          <w:b/>
          <w:sz w:val="24"/>
          <w:szCs w:val="24"/>
        </w:rPr>
      </w:pPr>
      <w:r w:rsidRPr="00F832DC">
        <w:rPr>
          <w:b/>
          <w:sz w:val="24"/>
          <w:szCs w:val="24"/>
        </w:rPr>
        <w:t>Overview</w:t>
      </w:r>
      <w:r w:rsidR="007D4F78">
        <w:rPr>
          <w:b/>
          <w:sz w:val="24"/>
          <w:szCs w:val="24"/>
        </w:rPr>
        <w:t>:</w:t>
      </w:r>
    </w:p>
    <w:p w:rsidR="00BC2DAE" w:rsidRPr="00E4143A" w:rsidRDefault="00BC2DAE" w:rsidP="00CE7C60">
      <w:pPr>
        <w:spacing w:after="0"/>
        <w:rPr>
          <w:rStyle w:val="Strong"/>
          <w:rFonts w:cstheme="minorHAnsi"/>
          <w:b w:val="0"/>
          <w:sz w:val="24"/>
          <w:szCs w:val="24"/>
        </w:rPr>
      </w:pPr>
      <w:bookmarkStart w:id="296" w:name="_Toc376853519"/>
      <w:r w:rsidRPr="00E4143A">
        <w:rPr>
          <w:rStyle w:val="Strong"/>
          <w:rFonts w:cstheme="minorHAnsi"/>
          <w:b w:val="0"/>
          <w:sz w:val="24"/>
          <w:szCs w:val="24"/>
        </w:rPr>
        <w:t>Generating the Monthly MORe Usage Report</w:t>
      </w:r>
      <w:bookmarkEnd w:id="296"/>
    </w:p>
    <w:p w:rsidR="00BC2DAE" w:rsidRPr="00E51581" w:rsidRDefault="00BC2DAE" w:rsidP="00BC2DAE">
      <w:pPr>
        <w:spacing w:after="0" w:line="240" w:lineRule="auto"/>
        <w:rPr>
          <w:rFonts w:cstheme="minorHAnsi"/>
          <w:b/>
          <w:sz w:val="10"/>
          <w:szCs w:val="24"/>
        </w:rPr>
      </w:pPr>
    </w:p>
    <w:p w:rsidR="00BC2DAE" w:rsidRPr="00E4143A" w:rsidRDefault="00BC2DAE" w:rsidP="00BC2DAE">
      <w:pPr>
        <w:spacing w:after="0" w:line="240" w:lineRule="auto"/>
        <w:rPr>
          <w:b/>
          <w:sz w:val="24"/>
          <w:szCs w:val="24"/>
        </w:rPr>
      </w:pPr>
      <w:r w:rsidRPr="00E4143A">
        <w:rPr>
          <w:b/>
          <w:sz w:val="24"/>
          <w:szCs w:val="24"/>
        </w:rPr>
        <w:t>MORe Usage Report – Monthly &amp; Quarterly</w:t>
      </w:r>
    </w:p>
    <w:p w:rsidR="00BC2DAE" w:rsidRPr="00E4143A" w:rsidRDefault="00BC2DAE" w:rsidP="00BC2DAE">
      <w:pPr>
        <w:spacing w:after="0" w:line="240" w:lineRule="auto"/>
        <w:rPr>
          <w:sz w:val="24"/>
          <w:szCs w:val="24"/>
        </w:rPr>
      </w:pPr>
      <w:r w:rsidRPr="00E4143A">
        <w:rPr>
          <w:sz w:val="24"/>
          <w:szCs w:val="24"/>
        </w:rPr>
        <w:t>The report is also sent by e-mail to Kevin Sockett for inclusion in his Commission reports.</w:t>
      </w:r>
    </w:p>
    <w:p w:rsidR="00BC2DAE" w:rsidRPr="00E4143A" w:rsidRDefault="00BC2DAE" w:rsidP="00BC2DAE">
      <w:pPr>
        <w:spacing w:after="0" w:line="240" w:lineRule="auto"/>
        <w:rPr>
          <w:sz w:val="24"/>
          <w:szCs w:val="24"/>
        </w:rPr>
      </w:pPr>
      <w:r w:rsidRPr="00E4143A">
        <w:rPr>
          <w:sz w:val="24"/>
          <w:szCs w:val="24"/>
        </w:rPr>
        <w:t xml:space="preserve">There may also be a request for a Quarterly report which would use the same procedures as above </w:t>
      </w:r>
      <w:r w:rsidR="00E4143A" w:rsidRPr="00E4143A">
        <w:rPr>
          <w:sz w:val="24"/>
          <w:szCs w:val="24"/>
        </w:rPr>
        <w:t>but, in the calendar, portion</w:t>
      </w:r>
      <w:r w:rsidRPr="00E4143A">
        <w:rPr>
          <w:sz w:val="24"/>
          <w:szCs w:val="24"/>
        </w:rPr>
        <w:t xml:space="preserve"> put in the months to be reported on.</w:t>
      </w:r>
    </w:p>
    <w:p w:rsidR="00BC2DAE" w:rsidRPr="00E4143A" w:rsidRDefault="00BC2DAE" w:rsidP="00BC2DAE">
      <w:pPr>
        <w:spacing w:after="0" w:line="240" w:lineRule="auto"/>
        <w:rPr>
          <w:sz w:val="24"/>
          <w:szCs w:val="24"/>
        </w:rPr>
      </w:pPr>
    </w:p>
    <w:p w:rsidR="00BC2DAE" w:rsidRPr="00E4143A" w:rsidRDefault="00BC2DAE" w:rsidP="00847899">
      <w:pPr>
        <w:pStyle w:val="ListParagraph"/>
        <w:numPr>
          <w:ilvl w:val="0"/>
          <w:numId w:val="51"/>
        </w:numPr>
        <w:spacing w:after="0" w:line="240" w:lineRule="auto"/>
        <w:ind w:left="851"/>
        <w:rPr>
          <w:sz w:val="24"/>
          <w:szCs w:val="24"/>
        </w:rPr>
      </w:pPr>
      <w:r w:rsidRPr="00E4143A">
        <w:rPr>
          <w:sz w:val="24"/>
          <w:szCs w:val="24"/>
        </w:rPr>
        <w:t xml:space="preserve">Go to the Google Analytics website </w:t>
      </w:r>
      <w:hyperlink r:id="rId399" w:history="1">
        <w:r w:rsidRPr="00E4143A">
          <w:rPr>
            <w:rStyle w:val="Hyperlink"/>
            <w:sz w:val="24"/>
            <w:szCs w:val="24"/>
          </w:rPr>
          <w:t>http://www.google.com/analytics/</w:t>
        </w:r>
      </w:hyperlink>
    </w:p>
    <w:p w:rsidR="00BC2DAE" w:rsidRDefault="00BC2DAE" w:rsidP="00847899">
      <w:pPr>
        <w:pStyle w:val="ListParagraph"/>
        <w:numPr>
          <w:ilvl w:val="0"/>
          <w:numId w:val="51"/>
        </w:numPr>
        <w:spacing w:after="0" w:line="240" w:lineRule="auto"/>
        <w:ind w:left="851"/>
        <w:rPr>
          <w:sz w:val="24"/>
          <w:szCs w:val="24"/>
        </w:rPr>
      </w:pPr>
      <w:r w:rsidRPr="00E4143A">
        <w:rPr>
          <w:sz w:val="24"/>
          <w:szCs w:val="24"/>
        </w:rPr>
        <w:t xml:space="preserve">Click the </w:t>
      </w:r>
      <w:r w:rsidRPr="00E4143A">
        <w:rPr>
          <w:i/>
          <w:sz w:val="24"/>
          <w:szCs w:val="24"/>
        </w:rPr>
        <w:t>SIGN IN</w:t>
      </w:r>
      <w:r w:rsidRPr="00E4143A">
        <w:rPr>
          <w:sz w:val="24"/>
          <w:szCs w:val="24"/>
        </w:rPr>
        <w:t xml:space="preserve"> link</w:t>
      </w:r>
    </w:p>
    <w:p w:rsidR="005B5A9A" w:rsidRDefault="005B5A9A" w:rsidP="005B5A9A">
      <w:pPr>
        <w:pStyle w:val="ListParagraph"/>
        <w:spacing w:after="0" w:line="240" w:lineRule="auto"/>
        <w:ind w:left="360"/>
        <w:rPr>
          <w:sz w:val="24"/>
          <w:szCs w:val="24"/>
        </w:rPr>
      </w:pPr>
    </w:p>
    <w:p w:rsidR="007D4F78" w:rsidRPr="00E4143A" w:rsidRDefault="007D4F78" w:rsidP="005B5A9A">
      <w:pPr>
        <w:pStyle w:val="ListParagraph"/>
        <w:spacing w:after="0" w:line="240" w:lineRule="auto"/>
        <w:ind w:left="360"/>
        <w:rPr>
          <w:sz w:val="24"/>
          <w:szCs w:val="24"/>
        </w:rPr>
      </w:pPr>
    </w:p>
    <w:p w:rsidR="00BC2DAE" w:rsidRDefault="00BC2DAE" w:rsidP="00BC2DAE">
      <w:pPr>
        <w:spacing w:after="0" w:line="240" w:lineRule="auto"/>
      </w:pPr>
      <w:r>
        <w:rPr>
          <w:noProof/>
          <w:lang w:eastAsia="en-CA"/>
        </w:rPr>
        <mc:AlternateContent>
          <mc:Choice Requires="wps">
            <w:drawing>
              <wp:anchor distT="0" distB="0" distL="114300" distR="114300" simplePos="0" relativeHeight="251724800" behindDoc="0" locked="0" layoutInCell="1" allowOverlap="1" wp14:anchorId="2E24BD07" wp14:editId="527489E9">
                <wp:simplePos x="0" y="0"/>
                <wp:positionH relativeFrom="column">
                  <wp:posOffset>4904740</wp:posOffset>
                </wp:positionH>
                <wp:positionV relativeFrom="paragraph">
                  <wp:posOffset>141605</wp:posOffset>
                </wp:positionV>
                <wp:extent cx="752475" cy="209550"/>
                <wp:effectExtent l="19050" t="19050" r="28575" b="19050"/>
                <wp:wrapNone/>
                <wp:docPr id="484" name="Rectangle 484"/>
                <wp:cNvGraphicFramePr/>
                <a:graphic xmlns:a="http://schemas.openxmlformats.org/drawingml/2006/main">
                  <a:graphicData uri="http://schemas.microsoft.com/office/word/2010/wordprocessingShape">
                    <wps:wsp>
                      <wps:cNvSpPr/>
                      <wps:spPr>
                        <a:xfrm>
                          <a:off x="0" y="0"/>
                          <a:ext cx="75247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48E25" id="Rectangle 484" o:spid="_x0000_s1026" style="position:absolute;margin-left:386.2pt;margin-top:11.15pt;width:59.25pt;height:1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80cnAIAAJIFAAAOAAAAZHJzL2Uyb0RvYy54bWysVEtv2zAMvg/YfxB0X+0E8doGdYqgRYYB&#10;RVu0HXpWZCk2IIsapbz260fJjwZdscMwH2RRJD+Kn0heXR9aw3YKfQO25JOznDNlJVSN3ZT8x8vq&#10;ywVnPghbCQNWlfyoPL9efP50tXdzNYUaTKWQEYj1870reR2Cm2eZl7VqhT8DpywpNWArAom4ySoU&#10;e0JvTTbN86/ZHrByCFJ5T6e3nZIvEr7WSoYHrb0KzJSc7hbSimldxzVbXIn5BoWrG9lfQ/zDLVrR&#10;WAo6Qt2KINgWmz+g2kYieNDhTEKbgdaNVCkHymaSv8vmuRZOpVyIHO9Gmvz/g5X3u0dkTVXy2cWM&#10;MytaeqQnok3YjVEsHhJFe+fnZPnsHrGXPG1jvgeNbfxTJuyQaD2OtKpDYJIOz4vp7LzgTJJqml8W&#10;RaI9e3N26MM3BS2Lm5IjhU9kit2dDxSQTAeTGMvCqjEmvZyxbE+gFwXhR5UH01RRmwTcrG8Msp2g&#10;x1+tcvpiMoR2YkaSsXQYU+ySSrtwNCpiGPukNPFDaUy7CLEy1QgrpFQ2TDpVLSrVRStOgw0eKXQC&#10;jMiabjli9wCDZQcyYHd37u2jq0qFPTrnf7tY5zx6pMhgw+jcNhbwIwBDWfWRO/uBpI6ayNIaqiNV&#10;D0LXVt7JVUMveCd8eBRIfUQdR7MhPNCiDdBLQb/jrAb89dF5tKfyJi1ne+rLkvufW4GKM/PdUuFf&#10;Tmaz2MhJmBXnUxLwVLM+1dhtewP0+hOaQk6mbbQPZthqhPaVRsgyRiWVsJJil1wGHISb0M0LGkJS&#10;LZfJjJrXiXBnn52M4JHVWKEvh1eBri/jQPV/D0MPi/m7au5so6eF5TaAblKpv/Ha802NnwqnH1Jx&#10;spzKyeptlC5+AwAA//8DAFBLAwQUAAYACAAAACEAjqrKP+AAAAAJAQAADwAAAGRycy9kb3ducmV2&#10;LnhtbEyPy07DMBBF90j8gzVIbFDrkNJXiFMhKsSuEqEq20k8TSLscRS7beDrMStYju7RvWfyzWiN&#10;ONPgO8cK7qcJCOLa6Y4bBfv3l8kKhA/IGo1jUvBFHjbF9VWOmXYXfqNzGRoRS9hnqKANoc+k9HVL&#10;Fv3U9cQxO7rBYojn0Eg94CWWWyPTJFlIix3HhRZ7em6p/ixPVkF16M33cWs/xkO5YNy97pC3d0rd&#10;3oxPjyACjeEPhl/9qA5FdKrcibUXRsFymT5EVEGazkBEYLVO1iAqBfP5DGSRy/8fFD8AAAD//wMA&#10;UEsBAi0AFAAGAAgAAAAhALaDOJL+AAAA4QEAABMAAAAAAAAAAAAAAAAAAAAAAFtDb250ZW50X1R5&#10;cGVzXS54bWxQSwECLQAUAAYACAAAACEAOP0h/9YAAACUAQAACwAAAAAAAAAAAAAAAAAvAQAAX3Jl&#10;bHMvLnJlbHNQSwECLQAUAAYACAAAACEA82vNHJwCAACSBQAADgAAAAAAAAAAAAAAAAAuAgAAZHJz&#10;L2Uyb0RvYy54bWxQSwECLQAUAAYACAAAACEAjqrKP+AAAAAJAQAADwAAAAAAAAAAAAAAAAD2BAAA&#10;ZHJzL2Rvd25yZXYueG1sUEsFBgAAAAAEAAQA8wAAAAMGAAAAAA==&#10;" filled="f" strokecolor="red" strokeweight="2.25pt"/>
            </w:pict>
          </mc:Fallback>
        </mc:AlternateContent>
      </w:r>
      <w:r>
        <w:rPr>
          <w:noProof/>
          <w:lang w:eastAsia="en-CA"/>
        </w:rPr>
        <w:drawing>
          <wp:inline distT="0" distB="0" distL="0" distR="0" wp14:anchorId="5BDB9DB6" wp14:editId="133E48CE">
            <wp:extent cx="5703408" cy="781050"/>
            <wp:effectExtent l="19050" t="19050" r="12065" b="1905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10994" cy="782089"/>
                    </a:xfrm>
                    <a:prstGeom prst="rect">
                      <a:avLst/>
                    </a:prstGeom>
                    <a:ln>
                      <a:solidFill>
                        <a:schemeClr val="accent1"/>
                      </a:solidFill>
                    </a:ln>
                  </pic:spPr>
                </pic:pic>
              </a:graphicData>
            </a:graphic>
          </wp:inline>
        </w:drawing>
      </w:r>
    </w:p>
    <w:p w:rsidR="00565288" w:rsidRDefault="00565288" w:rsidP="00BC2DAE">
      <w:pPr>
        <w:spacing w:after="0" w:line="240" w:lineRule="auto"/>
      </w:pPr>
    </w:p>
    <w:p w:rsidR="00BC2DAE" w:rsidRPr="00243F72" w:rsidRDefault="00BC2DAE" w:rsidP="00847899">
      <w:pPr>
        <w:pStyle w:val="ListParagraph"/>
        <w:numPr>
          <w:ilvl w:val="0"/>
          <w:numId w:val="51"/>
        </w:numPr>
        <w:ind w:left="851" w:hanging="284"/>
        <w:rPr>
          <w:sz w:val="24"/>
          <w:szCs w:val="24"/>
        </w:rPr>
      </w:pPr>
      <w:r w:rsidRPr="00243F72">
        <w:rPr>
          <w:sz w:val="24"/>
          <w:szCs w:val="24"/>
        </w:rPr>
        <w:t xml:space="preserve">Select </w:t>
      </w:r>
      <w:r w:rsidRPr="00243F72">
        <w:rPr>
          <w:i/>
          <w:sz w:val="24"/>
          <w:szCs w:val="24"/>
        </w:rPr>
        <w:t>Analytics</w:t>
      </w:r>
    </w:p>
    <w:p w:rsidR="00BC2DAE" w:rsidRDefault="00BC2DAE" w:rsidP="00BC2DAE">
      <w:pPr>
        <w:spacing w:after="0" w:line="240" w:lineRule="auto"/>
      </w:pPr>
      <w:r>
        <w:rPr>
          <w:noProof/>
          <w:lang w:eastAsia="en-CA"/>
        </w:rPr>
        <w:lastRenderedPageBreak/>
        <mc:AlternateContent>
          <mc:Choice Requires="wps">
            <w:drawing>
              <wp:anchor distT="0" distB="0" distL="114300" distR="114300" simplePos="0" relativeHeight="251726848" behindDoc="0" locked="0" layoutInCell="1" allowOverlap="1" wp14:anchorId="577BB9B6" wp14:editId="409061C5">
                <wp:simplePos x="0" y="0"/>
                <wp:positionH relativeFrom="column">
                  <wp:posOffset>4019550</wp:posOffset>
                </wp:positionH>
                <wp:positionV relativeFrom="paragraph">
                  <wp:posOffset>162560</wp:posOffset>
                </wp:positionV>
                <wp:extent cx="971550" cy="314325"/>
                <wp:effectExtent l="19050" t="19050" r="19050" b="28575"/>
                <wp:wrapNone/>
                <wp:docPr id="485" name="Rectangle 485"/>
                <wp:cNvGraphicFramePr/>
                <a:graphic xmlns:a="http://schemas.openxmlformats.org/drawingml/2006/main">
                  <a:graphicData uri="http://schemas.microsoft.com/office/word/2010/wordprocessingShape">
                    <wps:wsp>
                      <wps:cNvSpPr/>
                      <wps:spPr>
                        <a:xfrm>
                          <a:off x="0" y="0"/>
                          <a:ext cx="971550" cy="314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90237" id="Rectangle 485" o:spid="_x0000_s1026" style="position:absolute;margin-left:316.5pt;margin-top:12.8pt;width:76.5pt;height:24.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HePnwIAAJIFAAAOAAAAZHJzL2Uyb0RvYy54bWysVE1v2zAMvQ/YfxB0Xx2n8doGdYqgRYYB&#10;RRu0HXpWZCk2IIuapMTJfv0oyXaDrthhWA6OKJKP4uPH9c2hVWQvrGtAlzQ/m1AiNIeq0duS/nhZ&#10;fbmkxHmmK6ZAi5IehaM3i8+frjszF1OoQVXCEgTRbt6Zktbem3mWOV6LlrkzMEKjUoJtmUfRbrPK&#10;sg7RW5VNJ5OvWQe2Mha4cA5v75KSLiK+lIL7Rymd8ESVFN/m49fG7yZ8s8U1m28tM3XD+2ewf3hF&#10;yxqNQUeoO+YZ2dnmD6i24RYcSH/Goc1AyoaLmANmk0/eZfNcMyNiLkiOMyNN7v/B8of92pKmKuns&#10;sqBEsxaL9IS0Mb1VgoRLpKgzbo6Wz2Zte8nhMeR7kLYN/5gJOURajyOt4uAJx8uri7wokHyOqvN8&#10;dj6NmNmbs7HOfxPQknAoqcXwkUy2v3ceA6LpYBJiaVg1SsXKKU26kk4vi4siejhQTRW0wc7Z7eZW&#10;WbJnWPzVaoK/kAyinZihpDRehhRTUvHkj0oEDKWfhER+MI1pihA6U4ywjHOhfZ5UNatEilacBhs8&#10;YugIGJAlvnLE7gEGywQyYKc39/bBVcTGHp0nf3tYch49YmTQfnRuGw32IwCFWfWRk/1AUqImsLSB&#10;6ojdYyGNlTN81WAF75nza2ZxjrDouBv8I36kAqwU9CdKarC/ProP9tjeqKWkw7ksqfu5Y1ZQor5r&#10;bPyrfDYLgxyFWXExRcGeajanGr1rbwGrn+MWMjweg71Xw1FaaF9xhSxDVFQxzTF2Sbm3g3Dr077A&#10;JcTFchnNcHgN8/f62fAAHlgNHfpyeGXW9G3ssf8fYJhhNn/Xzck2eGpY7jzIJrb6G6893zj4sXH6&#10;JRU2y6kcrd5W6eI3AAAA//8DAFBLAwQUAAYACAAAACEA609RN98AAAAJAQAADwAAAGRycy9kb3du&#10;cmV2LnhtbEyPQU/DMAyF70j8h8hIXBBLt2lhKk0nxIS4TaKgcXWbrK1InKrJtsKvx5zYzfZ7ev5e&#10;sZm8Eyc7xj6QhvksA2GpCaanVsPH+8v9GkRMSAZdIKvh20bYlNdXBeYmnOnNnqrUCg6hmKOGLqUh&#10;lzI2nfUYZ2GwxNohjB4Tr2MrzYhnDvdOLrJMSY898YcOB/vc2earOnoN9X5wP4et/5z2lSLcve6Q&#10;tnda395MT48gkp3Svxn+8BkdSmaqw5FMFE6DWi65S9KwWCkQbHhYKz7UPKzmIMtCXjYofwEAAP//&#10;AwBQSwECLQAUAAYACAAAACEAtoM4kv4AAADhAQAAEwAAAAAAAAAAAAAAAAAAAAAAW0NvbnRlbnRf&#10;VHlwZXNdLnhtbFBLAQItABQABgAIAAAAIQA4/SH/1gAAAJQBAAALAAAAAAAAAAAAAAAAAC8BAABf&#10;cmVscy8ucmVsc1BLAQItABQABgAIAAAAIQCWmHePnwIAAJIFAAAOAAAAAAAAAAAAAAAAAC4CAABk&#10;cnMvZTJvRG9jLnhtbFBLAQItABQABgAIAAAAIQDrT1E33wAAAAkBAAAPAAAAAAAAAAAAAAAAAPkE&#10;AABkcnMvZG93bnJldi54bWxQSwUGAAAAAAQABADzAAAABQYAAAAA&#10;" filled="f" strokecolor="red" strokeweight="2.25pt"/>
            </w:pict>
          </mc:Fallback>
        </mc:AlternateContent>
      </w:r>
      <w:r>
        <w:rPr>
          <w:noProof/>
          <w:lang w:eastAsia="en-CA"/>
        </w:rPr>
        <w:drawing>
          <wp:inline distT="0" distB="0" distL="0" distR="0" wp14:anchorId="7E03968F" wp14:editId="6AB3DD8A">
            <wp:extent cx="6057265" cy="2495550"/>
            <wp:effectExtent l="19050" t="19050" r="19685" b="190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1"/>
                    <a:srcRect l="48611"/>
                    <a:stretch/>
                  </pic:blipFill>
                  <pic:spPr bwMode="auto">
                    <a:xfrm>
                      <a:off x="0" y="0"/>
                      <a:ext cx="6084683" cy="250684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C2DAE" w:rsidRDefault="00BC2DAE" w:rsidP="00BC2DAE">
      <w:pPr>
        <w:spacing w:after="0" w:line="240" w:lineRule="auto"/>
      </w:pPr>
    </w:p>
    <w:p w:rsidR="00243F72" w:rsidRDefault="00243F72" w:rsidP="00BC2DAE">
      <w:pPr>
        <w:spacing w:after="0" w:line="240" w:lineRule="auto"/>
      </w:pPr>
    </w:p>
    <w:p w:rsidR="00BC2DAE" w:rsidRPr="00243F72" w:rsidRDefault="00BC2DAE" w:rsidP="00847899">
      <w:pPr>
        <w:pStyle w:val="ListParagraph"/>
        <w:numPr>
          <w:ilvl w:val="0"/>
          <w:numId w:val="51"/>
        </w:numPr>
        <w:spacing w:after="0" w:line="240" w:lineRule="auto"/>
        <w:rPr>
          <w:sz w:val="24"/>
          <w:szCs w:val="24"/>
        </w:rPr>
      </w:pPr>
      <w:r w:rsidRPr="00243F72">
        <w:rPr>
          <w:sz w:val="24"/>
          <w:szCs w:val="24"/>
        </w:rPr>
        <w:t>Sign in to the website using the below:</w:t>
      </w:r>
    </w:p>
    <w:p w:rsidR="00BC2DAE" w:rsidRPr="00243F72" w:rsidRDefault="00BC2DAE" w:rsidP="00847899">
      <w:pPr>
        <w:pStyle w:val="ListParagraph"/>
        <w:numPr>
          <w:ilvl w:val="1"/>
          <w:numId w:val="51"/>
        </w:numPr>
        <w:spacing w:after="0" w:line="240" w:lineRule="auto"/>
        <w:rPr>
          <w:sz w:val="24"/>
          <w:szCs w:val="24"/>
        </w:rPr>
      </w:pPr>
      <w:r w:rsidRPr="00243F72">
        <w:rPr>
          <w:sz w:val="24"/>
          <w:szCs w:val="24"/>
        </w:rPr>
        <w:t>Username = pebamepp@gmail.com</w:t>
      </w:r>
    </w:p>
    <w:p w:rsidR="00BC2DAE" w:rsidRPr="00243F72" w:rsidRDefault="00BC2DAE" w:rsidP="00847899">
      <w:pPr>
        <w:pStyle w:val="ListParagraph"/>
        <w:numPr>
          <w:ilvl w:val="1"/>
          <w:numId w:val="51"/>
        </w:numPr>
        <w:spacing w:after="0" w:line="240" w:lineRule="auto"/>
        <w:rPr>
          <w:sz w:val="24"/>
          <w:szCs w:val="24"/>
        </w:rPr>
      </w:pPr>
      <w:r w:rsidRPr="00243F72">
        <w:rPr>
          <w:sz w:val="24"/>
          <w:szCs w:val="24"/>
        </w:rPr>
        <w:t>Password = peba-mepp</w:t>
      </w:r>
    </w:p>
    <w:p w:rsidR="00243F72" w:rsidRDefault="00243F72" w:rsidP="00243F72">
      <w:pPr>
        <w:pStyle w:val="ListParagraph"/>
        <w:spacing w:after="0" w:line="240" w:lineRule="auto"/>
        <w:ind w:left="1080"/>
      </w:pPr>
    </w:p>
    <w:p w:rsidR="00243F72" w:rsidRDefault="00243F72" w:rsidP="00243F72">
      <w:pPr>
        <w:pStyle w:val="ListParagraph"/>
        <w:spacing w:after="0" w:line="240" w:lineRule="auto"/>
        <w:ind w:left="1080"/>
      </w:pPr>
    </w:p>
    <w:p w:rsidR="00BC2DAE" w:rsidRDefault="00BC2DAE" w:rsidP="00BC2DAE">
      <w:pPr>
        <w:spacing w:after="0" w:line="240" w:lineRule="auto"/>
        <w:rPr>
          <w:noProof/>
          <w:lang w:eastAsia="en-CA"/>
        </w:rPr>
      </w:pPr>
      <w:r>
        <w:rPr>
          <w:noProof/>
          <w:lang w:eastAsia="en-CA"/>
        </w:rPr>
        <w:drawing>
          <wp:inline distT="0" distB="0" distL="0" distR="0" wp14:anchorId="1146DF10" wp14:editId="66E819D0">
            <wp:extent cx="2800350" cy="2483468"/>
            <wp:effectExtent l="19050" t="19050" r="19050" b="1270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818415" cy="2499489"/>
                    </a:xfrm>
                    <a:prstGeom prst="rect">
                      <a:avLst/>
                    </a:prstGeom>
                    <a:ln>
                      <a:solidFill>
                        <a:schemeClr val="accent1"/>
                      </a:solidFill>
                    </a:ln>
                  </pic:spPr>
                </pic:pic>
              </a:graphicData>
            </a:graphic>
          </wp:inline>
        </w:drawing>
      </w:r>
    </w:p>
    <w:p w:rsidR="00243F72" w:rsidRDefault="00243F72" w:rsidP="00BC2DAE">
      <w:pPr>
        <w:spacing w:after="0" w:line="240" w:lineRule="auto"/>
        <w:rPr>
          <w:noProof/>
          <w:lang w:eastAsia="en-CA"/>
        </w:rPr>
      </w:pPr>
    </w:p>
    <w:p w:rsidR="00243F72" w:rsidRDefault="00243F72" w:rsidP="00BC2DAE">
      <w:pPr>
        <w:spacing w:after="0" w:line="240" w:lineRule="auto"/>
        <w:rPr>
          <w:noProof/>
          <w:lang w:eastAsia="en-CA"/>
        </w:rPr>
      </w:pPr>
    </w:p>
    <w:p w:rsidR="00BC2DAE" w:rsidRPr="00243F72" w:rsidRDefault="00BC2DAE" w:rsidP="00847899">
      <w:pPr>
        <w:pStyle w:val="ListParagraph"/>
        <w:numPr>
          <w:ilvl w:val="0"/>
          <w:numId w:val="51"/>
        </w:numPr>
        <w:spacing w:after="0" w:line="240" w:lineRule="auto"/>
        <w:rPr>
          <w:sz w:val="24"/>
          <w:szCs w:val="24"/>
        </w:rPr>
      </w:pPr>
      <w:r w:rsidRPr="00243F72">
        <w:rPr>
          <w:sz w:val="24"/>
          <w:szCs w:val="24"/>
        </w:rPr>
        <w:t xml:space="preserve">Click the </w:t>
      </w:r>
      <w:r w:rsidRPr="00243F72">
        <w:rPr>
          <w:i/>
          <w:sz w:val="24"/>
          <w:szCs w:val="24"/>
        </w:rPr>
        <w:t>Customization</w:t>
      </w:r>
      <w:r w:rsidRPr="00243F72">
        <w:rPr>
          <w:sz w:val="24"/>
          <w:szCs w:val="24"/>
        </w:rPr>
        <w:t xml:space="preserve"> link at the top left and select Custom Reports</w:t>
      </w:r>
    </w:p>
    <w:p w:rsidR="00BC2DAE" w:rsidRPr="00243F72" w:rsidRDefault="00BC2DAE" w:rsidP="00847899">
      <w:pPr>
        <w:pStyle w:val="ListParagraph"/>
        <w:numPr>
          <w:ilvl w:val="0"/>
          <w:numId w:val="51"/>
        </w:numPr>
        <w:spacing w:after="0" w:line="240" w:lineRule="auto"/>
        <w:rPr>
          <w:sz w:val="24"/>
          <w:szCs w:val="24"/>
        </w:rPr>
      </w:pPr>
      <w:r w:rsidRPr="00243F72">
        <w:rPr>
          <w:sz w:val="24"/>
          <w:szCs w:val="24"/>
        </w:rPr>
        <w:t xml:space="preserve">Click the </w:t>
      </w:r>
      <w:r w:rsidRPr="00243F72">
        <w:rPr>
          <w:i/>
          <w:sz w:val="24"/>
          <w:szCs w:val="24"/>
        </w:rPr>
        <w:t>MORe Monthly Usage</w:t>
      </w:r>
      <w:r w:rsidRPr="00243F72">
        <w:rPr>
          <w:sz w:val="24"/>
          <w:szCs w:val="24"/>
        </w:rPr>
        <w:t xml:space="preserve"> link, this will take you to the report that has been set up</w:t>
      </w:r>
    </w:p>
    <w:p w:rsidR="00BC2DAE" w:rsidRDefault="00B1695A" w:rsidP="00BC2DAE">
      <w:pPr>
        <w:spacing w:after="0" w:line="240" w:lineRule="auto"/>
      </w:pPr>
      <w:r>
        <w:rPr>
          <w:noProof/>
          <w:lang w:eastAsia="en-CA"/>
        </w:rPr>
        <w:lastRenderedPageBreak/>
        <mc:AlternateContent>
          <mc:Choice Requires="wps">
            <w:drawing>
              <wp:anchor distT="0" distB="0" distL="114300" distR="114300" simplePos="0" relativeHeight="251730944" behindDoc="0" locked="0" layoutInCell="1" allowOverlap="1" wp14:anchorId="0AF7425C" wp14:editId="4AB969EF">
                <wp:simplePos x="0" y="0"/>
                <wp:positionH relativeFrom="column">
                  <wp:posOffset>161925</wp:posOffset>
                </wp:positionH>
                <wp:positionV relativeFrom="paragraph">
                  <wp:posOffset>1901825</wp:posOffset>
                </wp:positionV>
                <wp:extent cx="838200" cy="171450"/>
                <wp:effectExtent l="19050" t="19050" r="19050" b="19050"/>
                <wp:wrapNone/>
                <wp:docPr id="487" name="Rectangle 487"/>
                <wp:cNvGraphicFramePr/>
                <a:graphic xmlns:a="http://schemas.openxmlformats.org/drawingml/2006/main">
                  <a:graphicData uri="http://schemas.microsoft.com/office/word/2010/wordprocessingShape">
                    <wps:wsp>
                      <wps:cNvSpPr/>
                      <wps:spPr>
                        <a:xfrm>
                          <a:off x="0" y="0"/>
                          <a:ext cx="838200" cy="1714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89D1F" id="Rectangle 487" o:spid="_x0000_s1026" style="position:absolute;margin-left:12.75pt;margin-top:149.75pt;width:66pt;height:1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9YJXwIAALQEAAAOAAAAZHJzL2Uyb0RvYy54bWysVE1vGjEQvVfqf7B8bxYoFIqyRIiIqlKU&#10;oCZVzoPX3l3JXx0blvTXd+zdkDTtqSoHM+MZ3njevOHy6mQ0O0oMrbMlH1+MOJNWuKq1dcm/P2w/&#10;LDgLEWwF2llZ8icZ+NXq/bvLzi/lxDVOVxIZgdiw7HzJmxj9siiCaKSBcOG8tBRUDg1EcrEuKoSO&#10;0I0uJqPRp6JzWHl0QoZAt9d9kK8yvlJSxDulgoxMl5zeFvOJ+dyns1hdwrJG8E0rhmfAP7zCQGup&#10;6BnqGiKwA7Z/QJlWoAtOxQvhTOGUaoXMPVA349Gbbu4b8DL3QuQEf6Yp/D9YcXvcIWurkk8Xc84s&#10;GBrSN6INbK0lS5dEUefDkjLv/Q4HL5CZ+j0pNOmbOmGnTOvTmVZ5ikzQ5eLjgkbFmaDQeD6ezjLt&#10;xcuPPYb4RTrDklFypPKZTDjehEgFKfU5JdWybttqnSenLetKPlnM5jPCBxKQ0hDJNJ5aCrbmDHRN&#10;yhQRM2Rwuq3SzxNQwHq/0ciOQOrYbkf0Sd1Sud/SUu1rCE2fl0NDmrYJRmadDU9NVPXkJGvvqifi&#10;F10vvODFtiW0GwhxB0hKI1poe+IdHUo76sUNFmeNw59/u0/5JACKctaRcqnPHwdAyZn+akkan8fT&#10;aZJ6dqaz+YQcfB3Zv47Yg9k4an9Me+pFNlN+1M+mQmceacnWqSqFwAqq3TM6OJvYbxStqZDrdU4j&#10;eXuIN/beiwSeeEo8PpweAf0w6EgKuXXPKoflm3n3uf3E14foVJvF8MIrjSo5tBp5aMMap9177ees&#10;lz+b1S8AAAD//wMAUEsDBBQABgAIAAAAIQA7XPxE3wAAAAoBAAAPAAAAZHJzL2Rvd25yZXYueG1s&#10;TI9BT8MwDIXvSPyHyEhcEEspamGl6YSYELdJK2hc3SZrKxKnarKt8OvxTnDys/z0/L1yNTsrjmYK&#10;gycFd4sEhKHW64E6BR/vr7ePIEJE0mg9GQXfJsCqurwosdD+RFtzrGMnOIRCgQr6GMdCytD2xmFY&#10;+NEQ3/Z+chh5nTqpJzxxuLMyTZJcOhyIP/Q4mpfetF/1wSlodqP92a/d57yrc8LN2wZpfaPU9dX8&#10;/AQimjn+meGMz+hQMVPjD6SDsArSLGMnz+WSxdmQPbBoFNyneQayKuX/CtUvAAAA//8DAFBLAQIt&#10;ABQABgAIAAAAIQC2gziS/gAAAOEBAAATAAAAAAAAAAAAAAAAAAAAAABbQ29udGVudF9UeXBlc10u&#10;eG1sUEsBAi0AFAAGAAgAAAAhADj9If/WAAAAlAEAAAsAAAAAAAAAAAAAAAAALwEAAF9yZWxzLy5y&#10;ZWxzUEsBAi0AFAAGAAgAAAAhAJiT1glfAgAAtAQAAA4AAAAAAAAAAAAAAAAALgIAAGRycy9lMm9E&#10;b2MueG1sUEsBAi0AFAAGAAgAAAAhADtc/ETfAAAACgEAAA8AAAAAAAAAAAAAAAAAuQQAAGRycy9k&#10;b3ducmV2LnhtbFBLBQYAAAAABAAEAPMAAADFBQAAAAA=&#10;" filled="f" strokecolor="red" strokeweight="2.25pt"/>
            </w:pict>
          </mc:Fallback>
        </mc:AlternateContent>
      </w:r>
      <w:r>
        <w:rPr>
          <w:noProof/>
          <w:lang w:eastAsia="en-CA"/>
        </w:rPr>
        <mc:AlternateContent>
          <mc:Choice Requires="wps">
            <w:drawing>
              <wp:anchor distT="0" distB="0" distL="114300" distR="114300" simplePos="0" relativeHeight="251723776" behindDoc="0" locked="0" layoutInCell="1" allowOverlap="1" wp14:anchorId="713338D2" wp14:editId="5517BE95">
                <wp:simplePos x="0" y="0"/>
                <wp:positionH relativeFrom="margin">
                  <wp:align>left</wp:align>
                </wp:positionH>
                <wp:positionV relativeFrom="paragraph">
                  <wp:posOffset>673100</wp:posOffset>
                </wp:positionV>
                <wp:extent cx="1209675" cy="285750"/>
                <wp:effectExtent l="19050" t="19050" r="28575" b="19050"/>
                <wp:wrapNone/>
                <wp:docPr id="486" name="Rectangle 486"/>
                <wp:cNvGraphicFramePr/>
                <a:graphic xmlns:a="http://schemas.openxmlformats.org/drawingml/2006/main">
                  <a:graphicData uri="http://schemas.microsoft.com/office/word/2010/wordprocessingShape">
                    <wps:wsp>
                      <wps:cNvSpPr/>
                      <wps:spPr>
                        <a:xfrm>
                          <a:off x="0" y="0"/>
                          <a:ext cx="1209675" cy="28575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5AFDF" id="Rectangle 486" o:spid="_x0000_s1026" style="position:absolute;margin-left:0;margin-top:53pt;width:95.25pt;height:22.5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S2hXQIAALUEAAAOAAAAZHJzL2Uyb0RvYy54bWysVE1vGjEQvVfqf7B8LwsIQoKyRCiIqlKU&#10;REmqnAevvbuSvzo2LPTXd+zdfDTtqSoHM+MZ3njevOHy6mg0O0gMrbMln4zGnEkrXNXauuTfn7Zf&#10;zjkLEWwF2llZ8pMM/Gr1+dNl55dy6hqnK4mMQGxYdr7kTYx+WRRBNNJAGDkvLQWVQwORXKyLCqEj&#10;dKOL6Xh8VnQOK49OyBDodtMH+SrjKyVFvFMqyMh0yeltMZ+Yz106i9UlLGsE37RieAb8wysMtJaK&#10;vkJtIALbY/sHlGkFuuBUHAlnCqdUK2TugbqZjD9089iAl7kXIif4V5rC/4MVt4d7ZG1V8tn5GWcW&#10;DA3pgWgDW2vJ0iVR1PmwpMxHf4+DF8hM/R4VmvRNnbBjpvX0Sqs8RibocjIdX5wt5pwJik3P54t5&#10;5r14+7XHEL9KZ1gySo5UP7MJh5sQqSKlvqSkYtZtW63z6LRl3QBK+EAKUhoimcZTT8HWnIGuSZoi&#10;YoYMTrdV+nkCCljvrjWyA5A8ttsxfVK7VO63tFR7A6Hp83JoSNM2wcgstOGpiauenWTtXHUigtH1&#10;ygtebFtCu4EQ7wFJaiRKWp94R4fSjnpxg8VZ4/Dn3+5TPimAopx1JF3q88ceUHKmv1nSxsVkNkta&#10;z85svpiSg+8ju/cRuzfXjtqf0KJ6kc2UH/WLqdCZZ9qydapKIbCCaveMDs517FeK9lTI9Tqnkb49&#10;xBv76EUCTzwlHp+Oz4B+GHQkidy6F5nD8sO8+9x+4ut9dKrNYnjjlUaVHNqNPLRhj9Pyvfdz1tu/&#10;zeoXAAAA//8DAFBLAwQUAAYACAAAACEA+AEaMtwAAAAIAQAADwAAAGRycy9kb3ducmV2LnhtbEyP&#10;QUvDQBCF74L/YRnBi9jdCg0asyliEW8Fo9TrJDtNgtnZkN220V/v9KS3N/OGN98r1rMf1JGm2Ae2&#10;sFwYUMRNcD23Fj7eX27vQcWE7HAITBa+KcK6vLwoMHfhxG90rFKrJIRjjha6lMZc69h05DEuwkgs&#10;3j5MHpOMU6vdhCcJ94O+MybTHnuWDx2O9NxR81UdvIV6Nw4/+43/nHdVxrh93SJvbqy9vpqfHkEl&#10;mtPfMZzxBR1KYarDgV1UgwUpkmRrMhFn+8GsQNUiVksDuiz0/wLlLwAAAP//AwBQSwECLQAUAAYA&#10;CAAAACEAtoM4kv4AAADhAQAAEwAAAAAAAAAAAAAAAAAAAAAAW0NvbnRlbnRfVHlwZXNdLnhtbFBL&#10;AQItABQABgAIAAAAIQA4/SH/1gAAAJQBAAALAAAAAAAAAAAAAAAAAC8BAABfcmVscy8ucmVsc1BL&#10;AQItABQABgAIAAAAIQD17S2hXQIAALUEAAAOAAAAAAAAAAAAAAAAAC4CAABkcnMvZTJvRG9jLnht&#10;bFBLAQItABQABgAIAAAAIQD4ARoy3AAAAAgBAAAPAAAAAAAAAAAAAAAAALcEAABkcnMvZG93bnJl&#10;di54bWxQSwUGAAAAAAQABADzAAAAwAUAAAAA&#10;" filled="f" strokecolor="red" strokeweight="2.25pt">
                <w10:wrap anchorx="margin"/>
              </v:rect>
            </w:pict>
          </mc:Fallback>
        </mc:AlternateContent>
      </w:r>
      <w:r w:rsidR="00516AD0">
        <w:rPr>
          <w:noProof/>
          <w:lang w:eastAsia="en-CA"/>
        </w:rPr>
        <mc:AlternateContent>
          <mc:Choice Requires="wps">
            <w:drawing>
              <wp:anchor distT="0" distB="0" distL="114300" distR="114300" simplePos="0" relativeHeight="251732992" behindDoc="0" locked="0" layoutInCell="1" allowOverlap="1" wp14:anchorId="4621DD9A" wp14:editId="1C3F2661">
                <wp:simplePos x="0" y="0"/>
                <wp:positionH relativeFrom="column">
                  <wp:posOffset>1723390</wp:posOffset>
                </wp:positionH>
                <wp:positionV relativeFrom="paragraph">
                  <wp:posOffset>2559050</wp:posOffset>
                </wp:positionV>
                <wp:extent cx="1095375" cy="190500"/>
                <wp:effectExtent l="19050" t="19050" r="28575" b="19050"/>
                <wp:wrapNone/>
                <wp:docPr id="488" name="Rectangle 488"/>
                <wp:cNvGraphicFramePr/>
                <a:graphic xmlns:a="http://schemas.openxmlformats.org/drawingml/2006/main">
                  <a:graphicData uri="http://schemas.microsoft.com/office/word/2010/wordprocessingShape">
                    <wps:wsp>
                      <wps:cNvSpPr/>
                      <wps:spPr>
                        <a:xfrm>
                          <a:off x="0" y="0"/>
                          <a:ext cx="1095375" cy="190500"/>
                        </a:xfrm>
                        <a:prstGeom prst="rect">
                          <a:avLst/>
                        </a:prstGeom>
                        <a:no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D1AFF" id="Rectangle 488" o:spid="_x0000_s1026" style="position:absolute;margin-left:135.7pt;margin-top:201.5pt;width:86.25pt;height: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3jXwIAALUEAAAOAAAAZHJzL2Uyb0RvYy54bWysVE1v2zAMvQ/YfxB0X+1kydoGdYqgRYYB&#10;RVu0HXpmZMk2oK9RSpzu14+S3SbrdhqWg0KKzKP4+JiLy73RbCcxdM5WfHJSciatcHVnm4p/f1p/&#10;OuMsRLA1aGdlxV9k4JfLjx8uer+QU9c6XUtkBGLDovcVb2P0i6IIopUGwonz0lJQOTQQycWmqBF6&#10;Qje6mJbll6J3WHt0QoZAt9dDkC8zvlJSxDulgoxMV5zeFvOJ+dyks1hewKJB8G0nxmfAP7zCQGep&#10;6BvUNURgW+z+gDKdQBeciifCmcIp1QmZe6BuJuW7bh5b8DL3QuQE/0ZT+H+w4nZ3j6yrKz47o1FZ&#10;MDSkB6INbKMlS5dEUe/DgjIf/T2OXiAz9btXaNI3dcL2mdaXN1rlPjJBl5PyfP75dM6ZoNjkvJyX&#10;mffi8GuPIX6VzrBkVBypfmYTdjchUkVKfU1Jxaxbd1rn0WnL+opPz+YZH0hBSkOkUsZTT8E2nIFu&#10;SJoiYoYMTnd1+nkCCthsrjSyHZA81uuSPqldKvdbWqp9DaEd8nJoTNM2wcgstPGpiauBnWRtXP1C&#10;BKMblBe8WHeEdgMh3gOS1EiUtD7xjg6lHfXiRouz1uHPv92nfFIARTnrSbrU548toORMf7OkjfPJ&#10;bJa0np3Z/HRKDh5HNscRuzVXjtqf0KJ6kc2UH/WrqdCZZ9qyVapKIbCCag+Mjs5VHFaK9lTI1Sqn&#10;kb49xBv76EUCTzwlHp/2z4B+HHQkidy6V5nD4t28h9xh4qttdKrLYjjwSqNKDu1GHtq4x2n5jv2c&#10;dfi3Wf4CAAD//wMAUEsDBBQABgAIAAAAIQDd5wB24AAAAAsBAAAPAAAAZHJzL2Rvd25yZXYueG1s&#10;TI9BT8MwDIXvSPyHyEhc0JZurQaUphNiQtwmraDt6jZZW5E4VZNthV+POcHN9nt6/l6xnpwVZzOG&#10;3pOCxTwBYajxuqdWwcf76+wBRIhIGq0no+DLBFiX11cF5tpfaGfOVWwFh1DIUUEX45BLGZrOOAxz&#10;Pxhi7ehHh5HXsZV6xAuHOyuXSbKSDnviDx0O5qUzzWd1cgrq/WC/jxt3mPbVinD7tkXa3Cl1ezM9&#10;P4GIZop/ZvjFZ3Qoman2J9JBWAXL+0XGVgVZknIpdmRZ+gii5iHliywL+b9D+QMAAP//AwBQSwEC&#10;LQAUAAYACAAAACEAtoM4kv4AAADhAQAAEwAAAAAAAAAAAAAAAAAAAAAAW0NvbnRlbnRfVHlwZXNd&#10;LnhtbFBLAQItABQABgAIAAAAIQA4/SH/1gAAAJQBAAALAAAAAAAAAAAAAAAAAC8BAABfcmVscy8u&#10;cmVsc1BLAQItABQABgAIAAAAIQAIEb3jXwIAALUEAAAOAAAAAAAAAAAAAAAAAC4CAABkcnMvZTJv&#10;RG9jLnhtbFBLAQItABQABgAIAAAAIQDd5wB24AAAAAsBAAAPAAAAAAAAAAAAAAAAALkEAABkcnMv&#10;ZG93bnJldi54bWxQSwUGAAAAAAQABADzAAAAxgUAAAAA&#10;" filled="f" strokecolor="red" strokeweight="2.25pt"/>
            </w:pict>
          </mc:Fallback>
        </mc:AlternateContent>
      </w:r>
      <w:r w:rsidR="00BC2DAE">
        <w:rPr>
          <w:noProof/>
          <w:lang w:eastAsia="en-CA"/>
        </w:rPr>
        <w:drawing>
          <wp:inline distT="0" distB="0" distL="0" distR="0" wp14:anchorId="3DB00B04" wp14:editId="25A35FA3">
            <wp:extent cx="5962650" cy="3390900"/>
            <wp:effectExtent l="19050" t="19050" r="19050" b="190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3"/>
                    <a:srcRect t="2168" b="2095"/>
                    <a:stretch/>
                  </pic:blipFill>
                  <pic:spPr bwMode="auto">
                    <a:xfrm>
                      <a:off x="0" y="0"/>
                      <a:ext cx="5962650" cy="33909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C2DAE" w:rsidRDefault="00BC2DAE" w:rsidP="00BC2DAE">
      <w:pPr>
        <w:spacing w:after="0" w:line="240" w:lineRule="auto"/>
      </w:pPr>
    </w:p>
    <w:p w:rsidR="00B1695A" w:rsidRDefault="00B1695A" w:rsidP="00BC2DAE">
      <w:pPr>
        <w:spacing w:after="0" w:line="240" w:lineRule="auto"/>
      </w:pPr>
    </w:p>
    <w:p w:rsidR="00BC2DAE" w:rsidRPr="00A32CEE" w:rsidRDefault="00BC2DAE" w:rsidP="00847899">
      <w:pPr>
        <w:pStyle w:val="ListParagraph"/>
        <w:numPr>
          <w:ilvl w:val="0"/>
          <w:numId w:val="51"/>
        </w:numPr>
        <w:spacing w:after="0" w:line="240" w:lineRule="auto"/>
        <w:ind w:left="851" w:hanging="567"/>
        <w:rPr>
          <w:sz w:val="24"/>
          <w:szCs w:val="24"/>
        </w:rPr>
      </w:pPr>
      <w:r w:rsidRPr="00A32CEE">
        <w:rPr>
          <w:sz w:val="24"/>
          <w:szCs w:val="24"/>
        </w:rPr>
        <w:t>To adjust the calendar, click on drop down arrow</w:t>
      </w:r>
    </w:p>
    <w:p w:rsidR="00A32CEE" w:rsidRDefault="00A32CEE" w:rsidP="00A32CEE">
      <w:pPr>
        <w:pStyle w:val="ListParagraph"/>
        <w:spacing w:after="0" w:line="240" w:lineRule="auto"/>
        <w:ind w:left="360"/>
      </w:pPr>
    </w:p>
    <w:p w:rsidR="00BC2DAE" w:rsidRDefault="00BC2DAE" w:rsidP="00BC2DAE">
      <w:pPr>
        <w:spacing w:after="0" w:line="240" w:lineRule="auto"/>
      </w:pPr>
      <w:r>
        <w:rPr>
          <w:noProof/>
          <w:lang w:eastAsia="en-CA"/>
        </w:rPr>
        <mc:AlternateContent>
          <mc:Choice Requires="wps">
            <w:drawing>
              <wp:anchor distT="0" distB="0" distL="114300" distR="114300" simplePos="0" relativeHeight="251731968" behindDoc="0" locked="0" layoutInCell="1" allowOverlap="1" wp14:anchorId="0798B920" wp14:editId="0902A9FD">
                <wp:simplePos x="0" y="0"/>
                <wp:positionH relativeFrom="column">
                  <wp:posOffset>4181475</wp:posOffset>
                </wp:positionH>
                <wp:positionV relativeFrom="paragraph">
                  <wp:posOffset>523875</wp:posOffset>
                </wp:positionV>
                <wp:extent cx="1800225" cy="257175"/>
                <wp:effectExtent l="19050" t="19050" r="28575" b="28575"/>
                <wp:wrapNone/>
                <wp:docPr id="489" name="Rectangle 489"/>
                <wp:cNvGraphicFramePr/>
                <a:graphic xmlns:a="http://schemas.openxmlformats.org/drawingml/2006/main">
                  <a:graphicData uri="http://schemas.microsoft.com/office/word/2010/wordprocessingShape">
                    <wps:wsp>
                      <wps:cNvSpPr/>
                      <wps:spPr>
                        <a:xfrm>
                          <a:off x="0" y="0"/>
                          <a:ext cx="18002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ED3BB" id="Rectangle 489" o:spid="_x0000_s1026" style="position:absolute;margin-left:329.25pt;margin-top:41.25pt;width:141.75pt;height:20.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Ih4nQIAAJMFAAAOAAAAZHJzL2Uyb0RvYy54bWysVE1v2zAMvQ/YfxB0X/2BZE2NOkXQIsOA&#10;oi2aDj0rshwbkEVNUuJkv36UZLtBV+wwLAdHFMlH8onk9c2xk+QgjG1BlTS7SCkRikPVql1Jf7ys&#10;vywosY6piklQoqQnYenN8vOn614XIocGZCUMQRBli16XtHFOF0lieSM6Zi9AC4XKGkzHHIpml1SG&#10;9YjeySRP069JD6bSBriwFm/vopIuA35dC+4e69oKR2RJMTcXviZ8t/6bLK9ZsTNMNy0f0mD/kEXH&#10;WoVBJ6g75hjZm/YPqK7lBizU7oJDl0Bdt1yEGrCaLH1XzaZhWoRakByrJ5rs/4PlD4cnQ9qqpLPF&#10;FSWKdfhIz0gbUzspiL9EinptC7Tc6CczSBaPvt5jbTr/j5WQY6D1NNEqjo5wvMwWaZrnc0o46vL5&#10;ZXY596DJm7c21n0T0BF/KKnB+IFNdri3LpqOJj6YgnUrJd6zQirSI+hijphetiDbymuDYHbbW2nI&#10;geHrr9cp/obAZ2aYhlSYja8xVhVO7iRFDPAsaiQI68hjBN+aYoJlnAvlsqhqWCVitPl5sNEj1CwV&#10;AnrkGrOcsAeA0TKCjNiRgcHeu4rQ2ZNz+rfEovPkESKDcpNz1yowHwFIrGqIHO1HkiI1nqUtVCds&#10;HwNxrqzm6xZf8J5Z98QMDhKOHC4H94ifWgK+FAwnShowvz669/bY36ilpMfBLKn9uWdGUCK/K+z8&#10;q2w285MchNn8MkfBnGu25xq1724BXz/DNaR5OHp7J8djbaB7xR2y8lFRxRTH2CXlzozCrYsLA7cQ&#10;F6tVMMPp1czdq43mHtyz6jv05fjKjB7a2OEAPMA4xKx4183R1nsqWO0d1G1o9TdeB75x8kPjDFvK&#10;r5ZzOVi97dLlbwAAAP//AwBQSwMEFAAGAAgAAAAhAG22ot3fAAAACgEAAA8AAABkcnMvZG93bnJl&#10;di54bWxMj8FKw0AQhu+C77CM4EXajdGGGLMpYhFvBaO010l2mwR3Z0N220af3vGkp2GYj3++v1zP&#10;zoqTmcLgScHtMgFhqPV6oE7Bx/vLIgcRIpJG68ko+DIB1tXlRYmF9md6M6c6doJDKBSooI9xLKQM&#10;bW8chqUfDfHt4CeHkdepk3rCM4c7K9MkyaTDgfhDj6N57k37WR+dgmY32u/Dxu3nXZ0Rbl+3SJsb&#10;pa6v5qdHENHM8Q+GX31Wh4qdGn8kHYRVkK3yFaMK8pQnAw/3KZdrmEzvEpBVKf9XqH4AAAD//wMA&#10;UEsBAi0AFAAGAAgAAAAhALaDOJL+AAAA4QEAABMAAAAAAAAAAAAAAAAAAAAAAFtDb250ZW50X1R5&#10;cGVzXS54bWxQSwECLQAUAAYACAAAACEAOP0h/9YAAACUAQAACwAAAAAAAAAAAAAAAAAvAQAAX3Jl&#10;bHMvLnJlbHNQSwECLQAUAAYACAAAACEA/TiIeJ0CAACTBQAADgAAAAAAAAAAAAAAAAAuAgAAZHJz&#10;L2Uyb0RvYy54bWxQSwECLQAUAAYACAAAACEAbbai3d8AAAAKAQAADwAAAAAAAAAAAAAAAAD3BAAA&#10;ZHJzL2Rvd25yZXYueG1sUEsFBgAAAAAEAAQA8wAAAAMGAAAAAA==&#10;" filled="f" strokecolor="red" strokeweight="2.25pt"/>
            </w:pict>
          </mc:Fallback>
        </mc:AlternateContent>
      </w:r>
      <w:r>
        <w:rPr>
          <w:noProof/>
          <w:lang w:eastAsia="en-CA"/>
        </w:rPr>
        <w:drawing>
          <wp:inline distT="0" distB="0" distL="0" distR="0" wp14:anchorId="46400C93" wp14:editId="222F500D">
            <wp:extent cx="5953125" cy="1104900"/>
            <wp:effectExtent l="19050" t="19050" r="28575" b="190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t="3176" b="4711"/>
                    <a:stretch/>
                  </pic:blipFill>
                  <pic:spPr bwMode="auto">
                    <a:xfrm>
                      <a:off x="0" y="0"/>
                      <a:ext cx="5953125" cy="11049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C2DAE" w:rsidRDefault="00BC2DAE" w:rsidP="00BC2DAE">
      <w:pPr>
        <w:spacing w:after="0" w:line="240" w:lineRule="auto"/>
      </w:pPr>
    </w:p>
    <w:p w:rsidR="00B1695A" w:rsidRDefault="00B1695A" w:rsidP="00BC2DAE">
      <w:pPr>
        <w:spacing w:after="0" w:line="240" w:lineRule="auto"/>
      </w:pPr>
    </w:p>
    <w:p w:rsidR="00BC2DAE" w:rsidRPr="00B1695A" w:rsidRDefault="00BC2DAE" w:rsidP="00847899">
      <w:pPr>
        <w:pStyle w:val="ListParagraph"/>
        <w:numPr>
          <w:ilvl w:val="0"/>
          <w:numId w:val="51"/>
        </w:numPr>
        <w:spacing w:after="0" w:line="240" w:lineRule="auto"/>
        <w:ind w:left="851" w:hanging="567"/>
        <w:rPr>
          <w:sz w:val="24"/>
          <w:szCs w:val="24"/>
        </w:rPr>
      </w:pPr>
      <w:r w:rsidRPr="00B1695A">
        <w:rPr>
          <w:sz w:val="24"/>
          <w:szCs w:val="24"/>
        </w:rPr>
        <w:t xml:space="preserve">Set the report to run for the previous month and click the </w:t>
      </w:r>
      <w:r w:rsidRPr="00B1695A">
        <w:rPr>
          <w:i/>
          <w:sz w:val="24"/>
          <w:szCs w:val="24"/>
        </w:rPr>
        <w:t>Apply</w:t>
      </w:r>
      <w:r w:rsidRPr="00B1695A">
        <w:rPr>
          <w:sz w:val="24"/>
          <w:szCs w:val="24"/>
        </w:rPr>
        <w:t xml:space="preserve"> button</w:t>
      </w:r>
    </w:p>
    <w:p w:rsidR="00B1695A" w:rsidRDefault="00B1695A" w:rsidP="00B1695A">
      <w:pPr>
        <w:pStyle w:val="ListParagraph"/>
        <w:spacing w:after="0" w:line="240" w:lineRule="auto"/>
        <w:ind w:left="360"/>
      </w:pPr>
    </w:p>
    <w:p w:rsidR="00BC2DAE" w:rsidRDefault="00BC2DAE" w:rsidP="00BC2DAE">
      <w:pPr>
        <w:spacing w:after="0" w:line="240" w:lineRule="auto"/>
      </w:pPr>
      <w:r>
        <w:rPr>
          <w:noProof/>
          <w:lang w:eastAsia="en-CA"/>
        </w:rPr>
        <w:drawing>
          <wp:inline distT="0" distB="0" distL="0" distR="0" wp14:anchorId="0C1EC4BD" wp14:editId="136E3B1D">
            <wp:extent cx="6000750" cy="1266825"/>
            <wp:effectExtent l="19050" t="19050" r="19050" b="2857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000750" cy="1266825"/>
                    </a:xfrm>
                    <a:prstGeom prst="rect">
                      <a:avLst/>
                    </a:prstGeom>
                    <a:ln>
                      <a:solidFill>
                        <a:schemeClr val="accent1"/>
                      </a:solidFill>
                    </a:ln>
                  </pic:spPr>
                </pic:pic>
              </a:graphicData>
            </a:graphic>
          </wp:inline>
        </w:drawing>
      </w:r>
    </w:p>
    <w:p w:rsidR="00BC2DAE" w:rsidRDefault="00BC2DAE" w:rsidP="00BC2DAE">
      <w:pPr>
        <w:spacing w:after="0" w:line="240" w:lineRule="auto"/>
      </w:pPr>
    </w:p>
    <w:p w:rsidR="00B1695A" w:rsidRDefault="00B1695A" w:rsidP="00BC2DAE">
      <w:pPr>
        <w:spacing w:after="0" w:line="240" w:lineRule="auto"/>
      </w:pPr>
    </w:p>
    <w:p w:rsidR="00B1695A" w:rsidRDefault="00B1695A" w:rsidP="00BC2DAE">
      <w:pPr>
        <w:spacing w:after="0" w:line="240" w:lineRule="auto"/>
      </w:pPr>
    </w:p>
    <w:p w:rsidR="00B1695A" w:rsidRDefault="00B1695A" w:rsidP="00BC2DAE">
      <w:pPr>
        <w:spacing w:after="0" w:line="240" w:lineRule="auto"/>
      </w:pPr>
    </w:p>
    <w:p w:rsidR="00B1695A" w:rsidRDefault="00B1695A" w:rsidP="00BC2DAE">
      <w:pPr>
        <w:spacing w:after="0" w:line="240" w:lineRule="auto"/>
      </w:pPr>
    </w:p>
    <w:p w:rsidR="00B1695A" w:rsidRDefault="00B1695A" w:rsidP="00BC2DAE">
      <w:pPr>
        <w:spacing w:after="0" w:line="240" w:lineRule="auto"/>
      </w:pPr>
    </w:p>
    <w:p w:rsidR="00BC2DAE" w:rsidRPr="00B1695A" w:rsidRDefault="00BC2DAE" w:rsidP="00847899">
      <w:pPr>
        <w:pStyle w:val="ListParagraph"/>
        <w:numPr>
          <w:ilvl w:val="0"/>
          <w:numId w:val="51"/>
        </w:numPr>
        <w:spacing w:after="0" w:line="240" w:lineRule="auto"/>
        <w:ind w:left="709" w:hanging="425"/>
        <w:rPr>
          <w:sz w:val="24"/>
          <w:szCs w:val="24"/>
        </w:rPr>
      </w:pPr>
      <w:r w:rsidRPr="00B1695A">
        <w:rPr>
          <w:sz w:val="24"/>
          <w:szCs w:val="24"/>
        </w:rPr>
        <w:lastRenderedPageBreak/>
        <w:t>Select Sessions vs New Users (if not already selected)</w:t>
      </w:r>
    </w:p>
    <w:p w:rsidR="00B1695A" w:rsidRPr="00B1695A" w:rsidRDefault="00B1695A" w:rsidP="00B1695A">
      <w:pPr>
        <w:pStyle w:val="ListParagraph"/>
        <w:spacing w:after="0" w:line="240" w:lineRule="auto"/>
        <w:ind w:left="360"/>
        <w:rPr>
          <w:sz w:val="24"/>
          <w:szCs w:val="24"/>
        </w:rPr>
      </w:pPr>
    </w:p>
    <w:p w:rsidR="00BC2DAE" w:rsidRDefault="00BC2DAE" w:rsidP="00BC2DAE">
      <w:pPr>
        <w:spacing w:after="0" w:line="240" w:lineRule="auto"/>
      </w:pPr>
      <w:r>
        <w:rPr>
          <w:noProof/>
          <w:lang w:eastAsia="en-CA"/>
        </w:rPr>
        <w:drawing>
          <wp:inline distT="0" distB="0" distL="0" distR="0" wp14:anchorId="06DE80B6" wp14:editId="20FC69EF">
            <wp:extent cx="5935345" cy="2190677"/>
            <wp:effectExtent l="19050" t="19050" r="8255" b="1968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047105" cy="2231927"/>
                    </a:xfrm>
                    <a:prstGeom prst="rect">
                      <a:avLst/>
                    </a:prstGeom>
                    <a:ln>
                      <a:solidFill>
                        <a:schemeClr val="accent1"/>
                      </a:solidFill>
                    </a:ln>
                  </pic:spPr>
                </pic:pic>
              </a:graphicData>
            </a:graphic>
          </wp:inline>
        </w:drawing>
      </w:r>
    </w:p>
    <w:p w:rsidR="00BC2DAE" w:rsidRDefault="00BC2DAE" w:rsidP="00BC2DAE">
      <w:pPr>
        <w:spacing w:after="0" w:line="240" w:lineRule="auto"/>
      </w:pPr>
    </w:p>
    <w:p w:rsidR="00BC2DAE" w:rsidRPr="00EC0ADC" w:rsidRDefault="00BC2DAE" w:rsidP="00847899">
      <w:pPr>
        <w:pStyle w:val="ListParagraph"/>
        <w:numPr>
          <w:ilvl w:val="0"/>
          <w:numId w:val="51"/>
        </w:numPr>
        <w:spacing w:after="0" w:line="240" w:lineRule="auto"/>
        <w:ind w:left="709" w:hanging="425"/>
        <w:rPr>
          <w:sz w:val="24"/>
          <w:szCs w:val="24"/>
        </w:rPr>
      </w:pPr>
      <w:r w:rsidRPr="00EC0ADC">
        <w:rPr>
          <w:sz w:val="24"/>
          <w:szCs w:val="24"/>
        </w:rPr>
        <w:t>The report generates:</w:t>
      </w:r>
    </w:p>
    <w:p w:rsidR="00EC0ADC" w:rsidRDefault="00EC0ADC" w:rsidP="00EC0ADC">
      <w:pPr>
        <w:pStyle w:val="ListParagraph"/>
        <w:spacing w:after="0" w:line="240" w:lineRule="auto"/>
        <w:ind w:left="360"/>
      </w:pPr>
    </w:p>
    <w:p w:rsidR="00BC2DAE" w:rsidRDefault="00BC2DAE" w:rsidP="00BC2DAE">
      <w:pPr>
        <w:spacing w:after="0" w:line="240" w:lineRule="auto"/>
      </w:pPr>
      <w:r>
        <w:rPr>
          <w:noProof/>
          <w:lang w:eastAsia="en-CA"/>
        </w:rPr>
        <w:drawing>
          <wp:inline distT="0" distB="0" distL="0" distR="0" wp14:anchorId="0E78C8EC" wp14:editId="4AC0CA12">
            <wp:extent cx="5935692" cy="4381500"/>
            <wp:effectExtent l="19050" t="19050" r="27305" b="1905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50615" cy="4392515"/>
                    </a:xfrm>
                    <a:prstGeom prst="rect">
                      <a:avLst/>
                    </a:prstGeom>
                    <a:ln>
                      <a:solidFill>
                        <a:schemeClr val="accent1"/>
                      </a:solidFill>
                    </a:ln>
                  </pic:spPr>
                </pic:pic>
              </a:graphicData>
            </a:graphic>
          </wp:inline>
        </w:drawing>
      </w:r>
    </w:p>
    <w:p w:rsidR="00EC0ADC" w:rsidRDefault="00EC0ADC" w:rsidP="00BC2DAE">
      <w:pPr>
        <w:spacing w:after="0" w:line="240" w:lineRule="auto"/>
      </w:pPr>
    </w:p>
    <w:p w:rsidR="00C47641" w:rsidRDefault="00C47641" w:rsidP="00BC2DAE">
      <w:pPr>
        <w:spacing w:after="0" w:line="240" w:lineRule="auto"/>
      </w:pPr>
    </w:p>
    <w:p w:rsidR="00BC2DAE" w:rsidRPr="00EC0ADC" w:rsidRDefault="00BC2DAE" w:rsidP="00EC0ADC">
      <w:pPr>
        <w:spacing w:after="0" w:line="240" w:lineRule="auto"/>
        <w:jc w:val="both"/>
        <w:rPr>
          <w:sz w:val="24"/>
          <w:szCs w:val="24"/>
        </w:rPr>
      </w:pPr>
      <w:r w:rsidRPr="00EC0ADC">
        <w:rPr>
          <w:sz w:val="24"/>
          <w:szCs w:val="24"/>
        </w:rPr>
        <w:t>At the bottom, the report shows the visits (Sessions) broken down in New and Returning Visitors.</w:t>
      </w:r>
    </w:p>
    <w:p w:rsidR="00BC2DAE" w:rsidRPr="00EC0ADC" w:rsidRDefault="00BC2DAE" w:rsidP="00EC0ADC">
      <w:pPr>
        <w:spacing w:after="0" w:line="240" w:lineRule="auto"/>
        <w:jc w:val="both"/>
        <w:rPr>
          <w:sz w:val="24"/>
          <w:szCs w:val="24"/>
        </w:rPr>
      </w:pPr>
    </w:p>
    <w:p w:rsidR="00EC0ADC" w:rsidRDefault="00EC0ADC" w:rsidP="00BC2DAE">
      <w:pPr>
        <w:spacing w:after="0" w:line="240" w:lineRule="auto"/>
        <w:rPr>
          <w:sz w:val="14"/>
        </w:rPr>
      </w:pPr>
    </w:p>
    <w:p w:rsidR="00EC0ADC" w:rsidRPr="006D2F11" w:rsidRDefault="00EC0ADC" w:rsidP="00BC2DAE">
      <w:pPr>
        <w:spacing w:after="0" w:line="240" w:lineRule="auto"/>
        <w:rPr>
          <w:sz w:val="14"/>
        </w:rPr>
      </w:pPr>
    </w:p>
    <w:p w:rsidR="00BC2DAE" w:rsidRPr="00EA019E" w:rsidRDefault="00BC2DAE" w:rsidP="00847899">
      <w:pPr>
        <w:pStyle w:val="ListParagraph"/>
        <w:numPr>
          <w:ilvl w:val="0"/>
          <w:numId w:val="51"/>
        </w:numPr>
        <w:spacing w:after="0" w:line="240" w:lineRule="auto"/>
        <w:ind w:left="851" w:hanging="567"/>
        <w:rPr>
          <w:sz w:val="24"/>
          <w:szCs w:val="24"/>
        </w:rPr>
      </w:pPr>
      <w:r w:rsidRPr="00EA019E">
        <w:rPr>
          <w:sz w:val="24"/>
          <w:szCs w:val="24"/>
        </w:rPr>
        <w:lastRenderedPageBreak/>
        <w:t xml:space="preserve">Click on the </w:t>
      </w:r>
      <w:r w:rsidRPr="00EA019E">
        <w:rPr>
          <w:i/>
          <w:sz w:val="24"/>
          <w:szCs w:val="24"/>
        </w:rPr>
        <w:t>Export</w:t>
      </w:r>
      <w:r w:rsidRPr="00EA019E">
        <w:rPr>
          <w:sz w:val="24"/>
          <w:szCs w:val="24"/>
        </w:rPr>
        <w:t xml:space="preserve"> dropdown button and select </w:t>
      </w:r>
      <w:r w:rsidRPr="00EA019E">
        <w:rPr>
          <w:i/>
          <w:sz w:val="24"/>
          <w:szCs w:val="24"/>
        </w:rPr>
        <w:t>PDF</w:t>
      </w:r>
    </w:p>
    <w:p w:rsidR="00EA019E" w:rsidRDefault="00EA019E" w:rsidP="00EA019E">
      <w:pPr>
        <w:pStyle w:val="ListParagraph"/>
        <w:spacing w:after="0" w:line="240" w:lineRule="auto"/>
        <w:ind w:left="360"/>
      </w:pPr>
    </w:p>
    <w:p w:rsidR="00BC2DAE" w:rsidRDefault="00EA019E" w:rsidP="00E51581">
      <w:pPr>
        <w:spacing w:after="0" w:line="240" w:lineRule="auto"/>
        <w:rPr>
          <w:noProof/>
          <w:lang w:eastAsia="en-CA"/>
        </w:rPr>
      </w:pPr>
      <w:r>
        <w:rPr>
          <w:noProof/>
          <w:lang w:eastAsia="en-CA"/>
        </w:rPr>
        <mc:AlternateContent>
          <mc:Choice Requires="wps">
            <w:drawing>
              <wp:anchor distT="0" distB="0" distL="114300" distR="114300" simplePos="0" relativeHeight="251725824" behindDoc="0" locked="0" layoutInCell="1" allowOverlap="1" wp14:anchorId="6114E130" wp14:editId="790FE7AB">
                <wp:simplePos x="0" y="0"/>
                <wp:positionH relativeFrom="column">
                  <wp:posOffset>5561965</wp:posOffset>
                </wp:positionH>
                <wp:positionV relativeFrom="paragraph">
                  <wp:posOffset>467995</wp:posOffset>
                </wp:positionV>
                <wp:extent cx="552450" cy="180975"/>
                <wp:effectExtent l="19050" t="19050" r="19050" b="28575"/>
                <wp:wrapNone/>
                <wp:docPr id="490" name="Rectangle 490"/>
                <wp:cNvGraphicFramePr/>
                <a:graphic xmlns:a="http://schemas.openxmlformats.org/drawingml/2006/main">
                  <a:graphicData uri="http://schemas.microsoft.com/office/word/2010/wordprocessingShape">
                    <wps:wsp>
                      <wps:cNvSpPr/>
                      <wps:spPr>
                        <a:xfrm>
                          <a:off x="0" y="0"/>
                          <a:ext cx="55245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B5D27" id="Rectangle 490" o:spid="_x0000_s1026" style="position:absolute;margin-left:437.95pt;margin-top:36.85pt;width:43.5pt;height:14.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pTemwIAAJIFAAAOAAAAZHJzL2Uyb0RvYy54bWysVMFu2zAMvQ/YPwi6r3aCeG2NOkXQIsOA&#10;oi3aDj0rshQbkEVNUuJkXz9Kst2gK3YYloMjiuQj+UTy6vrQKbIX1rWgKzo7yykRmkPd6m1Ff7ys&#10;v1xQ4jzTNVOgRUWPwtHr5edPV70pxRwaULWwBEG0K3tT0cZ7U2aZ443omDsDIzQqJdiOeRTtNqst&#10;6xG9U9k8z79mPdjaWODCOby9TUq6jPhSCu4fpHTCE1VRzM3Hr43fTfhmyytWbi0zTcuHNNg/ZNGx&#10;VmPQCeqWeUZ2tv0Dqmu5BQfSn3HoMpCy5SLWgNXM8nfVPDfMiFgLkuPMRJP7f7D8fv9oSVtXdHGJ&#10;/GjW4SM9IW1Mb5Ug4RIp6o0r0fLZPNpBcngM9R6k7cI/VkIOkdbjRKs4eMLxsijmiwLBOapmF/nl&#10;eREwszdnY53/JqAj4VBRi+EjmWx/53wyHU1CLA3rVim8Z6XSpK/o/KJAzCA7UG0dtFGw282NsmTP&#10;8PHX6xx/Q+ATM0xDacwmlJiKiid/VCIFeBIS+cEy5ilC6EwxwTLOhfazpGpYLVK04jTY6BFrVhoB&#10;A7LELCfsAWC0TCAjdmJgsA+uIjb25Jz/LbHkPHnEyKD95Ny1GuxHAAqrGiIn+5GkRE1gaQP1EbvH&#10;QhorZ/i6xRe8Y84/MotzhI+Ou8E/4EcqwJeC4URJA/bXR/fBHtsbtZT0OJcVdT93zApK1HeNjX85&#10;WyzCIEdhUZzPUbCnms2pRu+6G8DXn+EWMjweg71X41Fa6F5xhaxCVFQxzTF2Rbm3o3Dj077AJcTF&#10;ahXNcHgN83f62fAAHlgNHfpyeGXWDG3ssf/vYZxhVr7r5mQbPDWsdh5kG1v9jdeBbxz82DjDkgqb&#10;5VSOVm+rdPkbAAD//wMAUEsDBBQABgAIAAAAIQA5Ktel3wAAAAoBAAAPAAAAZHJzL2Rvd25yZXYu&#10;eG1sTI/BTsMwDIbvSLxDZCQuiKUU0W6l6YSYELdJK2hc3SZrKxKnarKt8PSYExxtf/r9/eV6dlac&#10;zBQGTwruFgkIQ63XA3UK3t9ebpcgQkTSaD0ZBV8mwLq6vCix0P5MO3OqYyc4hEKBCvoYx0LK0PbG&#10;YVj40RDfDn5yGHmcOqknPHO4szJNkkw6HIg/9Dia5960n/XRKWj2o/0+bNzHvK8zwu3rFmlzo9T1&#10;1fz0CCKaOf7B8KvP6lCxU+OPpIOwCpb5w4pRBfl9DoKBVZbyomEySVOQVSn/V6h+AAAA//8DAFBL&#10;AQItABQABgAIAAAAIQC2gziS/gAAAOEBAAATAAAAAAAAAAAAAAAAAAAAAABbQ29udGVudF9UeXBl&#10;c10ueG1sUEsBAi0AFAAGAAgAAAAhADj9If/WAAAAlAEAAAsAAAAAAAAAAAAAAAAALwEAAF9yZWxz&#10;Ly5yZWxzUEsBAi0AFAAGAAgAAAAhAJJWlN6bAgAAkgUAAA4AAAAAAAAAAAAAAAAALgIAAGRycy9l&#10;Mm9Eb2MueG1sUEsBAi0AFAAGAAgAAAAhADkq16XfAAAACgEAAA8AAAAAAAAAAAAAAAAA9QQAAGRy&#10;cy9kb3ducmV2LnhtbFBLBQYAAAAABAAEAPMAAAABBgAAAAA=&#10;" filled="f" strokecolor="red" strokeweight="2.25pt"/>
            </w:pict>
          </mc:Fallback>
        </mc:AlternateContent>
      </w:r>
      <w:r>
        <w:rPr>
          <w:noProof/>
          <w:lang w:eastAsia="en-CA"/>
        </w:rPr>
        <mc:AlternateContent>
          <mc:Choice Requires="wps">
            <w:drawing>
              <wp:anchor distT="0" distB="0" distL="114300" distR="114300" simplePos="0" relativeHeight="251727872" behindDoc="0" locked="0" layoutInCell="1" allowOverlap="1" wp14:anchorId="72378746" wp14:editId="574D87E2">
                <wp:simplePos x="0" y="0"/>
                <wp:positionH relativeFrom="column">
                  <wp:posOffset>5476240</wp:posOffset>
                </wp:positionH>
                <wp:positionV relativeFrom="paragraph">
                  <wp:posOffset>134620</wp:posOffset>
                </wp:positionV>
                <wp:extent cx="502418" cy="219075"/>
                <wp:effectExtent l="19050" t="19050" r="12065" b="28575"/>
                <wp:wrapNone/>
                <wp:docPr id="491" name="Rectangle 491"/>
                <wp:cNvGraphicFramePr/>
                <a:graphic xmlns:a="http://schemas.openxmlformats.org/drawingml/2006/main">
                  <a:graphicData uri="http://schemas.microsoft.com/office/word/2010/wordprocessingShape">
                    <wps:wsp>
                      <wps:cNvSpPr/>
                      <wps:spPr>
                        <a:xfrm>
                          <a:off x="0" y="0"/>
                          <a:ext cx="502418"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83F9C" id="Rectangle 491" o:spid="_x0000_s1026" style="position:absolute;margin-left:431.2pt;margin-top:10.6pt;width:39.55pt;height:17.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qKamwIAAJIFAAAOAAAAZHJzL2Uyb0RvYy54bWysVMFu2zAMvQ/YPwi6r7aDZG2NOkXQIsOA&#10;oi3aDj0rshQbkEVNUuJkXz9Kst2gK3YYloMjiuQj+UTy6vrQKbIX1rWgK1qc5ZQIzaFu9baiP17W&#10;Xy4ocZ7pminQoqJH4ej18vOnq96UYgYNqFpYgiDalb2paOO9KbPM8UZ0zJ2BERqVEmzHPIp2m9WW&#10;9YjeqWyW51+zHmxtLHDhHN7eJiVdRnwpBfcPUjrhiaoo5ubj18bvJnyz5RUrt5aZpuVDGuwfsuhY&#10;qzHoBHXLPCM72/4B1bXcggPpzzh0GUjZchFrwGqK/F01zw0zItaC5Dgz0eT+Hyy/3z9a0tYVnV8W&#10;lGjW4SM9IW1Mb5Ug4RIp6o0r0fLZPNpBcngM9R6k7cI/VkIOkdbjRKs4eMLxcpHP5gX2AUfVrLjM&#10;zxcBM3tzNtb5bwI6Eg4VtRg+ksn2d84n09EkxNKwbpXCe1YqTXoEvVggZpAdqLYO2ijY7eZGWbJn&#10;+PjrdY6/IfCJGaahNGYTSkxFxZM/KpECPAmJ/GAZsxQhdKaYYBnnQvsiqRpWixRtcRps9Ig1K42A&#10;AVlilhP2ADBaJpAROzEw2AdXERt7cs7/llhynjxiZNB+cu5aDfYjAIVVDZGT/UhSoiawtIH6iN1j&#10;IY2VM3zd4gveMecfmcU5wonD3eAf8CMV4EvBcKKkAfvro/tgj+2NWkp6nMuKup87ZgUl6rvGxr8s&#10;5vMwyFGYL85nKNhTzeZUo3fdDeDrY2tjdvEY7L0aj9JC94orZBWiooppjrEryr0dhRuf9gUuIS5W&#10;q2iGw2uYv9PPhgfwwGro0JfDK7NmaGOP/X8P4wyz8l03J9vgqWG18yDb2OpvvA584+DHxhmWVNgs&#10;p3K0eluly98AAAD//wMAUEsDBBQABgAIAAAAIQBXa+1a3wAAAAkBAAAPAAAAZHJzL2Rvd25yZXYu&#10;eG1sTI9BS8NAEIXvgv9hGcGLtJuEJq0xkyIW8VYwSr1OstskmJ0N2W0b/fWuJz0O7+O9b4rtbAZx&#10;1pPrLSPEywiE5saqnluE97fnxQaE88SKBssa4Us72JbXVwXlyl74VZ8r34pQwi4nhM77MZfSNZ02&#10;5JZ21Byyo50M+XBOrVQTXUK5GWQSRZk01HNY6GjUT51uPquTQagP4/B93JmP+VBlTPuXPfHuDvH2&#10;Zn58AOH17P9g+NUP6lAGp9qeWDkxIGyyZBVQhCROQATgfhWnIGqENF2DLAv5/4PyBwAA//8DAFBL&#10;AQItABQABgAIAAAAIQC2gziS/gAAAOEBAAATAAAAAAAAAAAAAAAAAAAAAABbQ29udGVudF9UeXBl&#10;c10ueG1sUEsBAi0AFAAGAAgAAAAhADj9If/WAAAAlAEAAAsAAAAAAAAAAAAAAAAALwEAAF9yZWxz&#10;Ly5yZWxzUEsBAi0AFAAGAAgAAAAhAHKiopqbAgAAkgUAAA4AAAAAAAAAAAAAAAAALgIAAGRycy9l&#10;Mm9Eb2MueG1sUEsBAi0AFAAGAAgAAAAhAFdr7VrfAAAACQEAAA8AAAAAAAAAAAAAAAAA9QQAAGRy&#10;cy9kb3ducmV2LnhtbFBLBQYAAAAABAAEAPMAAAABBgAAAAA=&#10;" filled="f" strokecolor="red" strokeweight="2.25pt"/>
            </w:pict>
          </mc:Fallback>
        </mc:AlternateContent>
      </w:r>
      <w:r w:rsidR="00BC2DAE">
        <w:rPr>
          <w:noProof/>
          <w:lang w:eastAsia="en-CA"/>
        </w:rPr>
        <w:drawing>
          <wp:inline distT="0" distB="0" distL="0" distR="0" wp14:anchorId="5462C1E4" wp14:editId="6BB52B08">
            <wp:extent cx="6096000" cy="2301240"/>
            <wp:effectExtent l="19050" t="19050" r="19050" b="2286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163082" cy="2326563"/>
                    </a:xfrm>
                    <a:prstGeom prst="rect">
                      <a:avLst/>
                    </a:prstGeom>
                    <a:ln>
                      <a:solidFill>
                        <a:schemeClr val="accent1"/>
                      </a:solidFill>
                    </a:ln>
                  </pic:spPr>
                </pic:pic>
              </a:graphicData>
            </a:graphic>
          </wp:inline>
        </w:drawing>
      </w:r>
    </w:p>
    <w:p w:rsidR="00EA019E" w:rsidRDefault="00EA019E" w:rsidP="00EA019E">
      <w:pPr>
        <w:spacing w:after="0" w:line="240" w:lineRule="auto"/>
        <w:jc w:val="center"/>
        <w:rPr>
          <w:noProof/>
          <w:lang w:eastAsia="en-CA"/>
        </w:rPr>
      </w:pPr>
    </w:p>
    <w:p w:rsidR="00BC2DAE" w:rsidRDefault="00BC2DAE" w:rsidP="00BC2DAE">
      <w:pPr>
        <w:spacing w:after="0" w:line="240" w:lineRule="auto"/>
        <w:rPr>
          <w:noProof/>
          <w:lang w:eastAsia="en-CA"/>
        </w:rPr>
      </w:pPr>
    </w:p>
    <w:p w:rsidR="00CB6EB1" w:rsidRDefault="00CB6EB1" w:rsidP="00BC2DAE">
      <w:pPr>
        <w:spacing w:after="0" w:line="240" w:lineRule="auto"/>
        <w:rPr>
          <w:noProof/>
          <w:lang w:eastAsia="en-CA"/>
        </w:rPr>
      </w:pPr>
    </w:p>
    <w:p w:rsidR="00BC2DAE" w:rsidRDefault="00BC2DAE" w:rsidP="00847899">
      <w:pPr>
        <w:pStyle w:val="ListParagraph"/>
        <w:numPr>
          <w:ilvl w:val="0"/>
          <w:numId w:val="51"/>
        </w:numPr>
        <w:spacing w:after="0" w:line="240" w:lineRule="auto"/>
        <w:ind w:left="851" w:hanging="567"/>
        <w:rPr>
          <w:noProof/>
          <w:sz w:val="24"/>
          <w:szCs w:val="24"/>
          <w:lang w:eastAsia="en-CA"/>
        </w:rPr>
      </w:pPr>
      <w:r w:rsidRPr="00CB6EB1">
        <w:rPr>
          <w:noProof/>
          <w:sz w:val="24"/>
          <w:szCs w:val="24"/>
          <w:lang w:eastAsia="en-CA"/>
        </w:rPr>
        <w:t xml:space="preserve">On the pop-up at the bottom, click the </w:t>
      </w:r>
      <w:r w:rsidRPr="00CB6EB1">
        <w:rPr>
          <w:i/>
          <w:noProof/>
          <w:sz w:val="24"/>
          <w:szCs w:val="24"/>
          <w:lang w:eastAsia="en-CA"/>
        </w:rPr>
        <w:t>Open</w:t>
      </w:r>
      <w:r w:rsidRPr="00CB6EB1">
        <w:rPr>
          <w:noProof/>
          <w:sz w:val="24"/>
          <w:szCs w:val="24"/>
          <w:lang w:eastAsia="en-CA"/>
        </w:rPr>
        <w:t xml:space="preserve"> button</w:t>
      </w:r>
    </w:p>
    <w:p w:rsidR="00CB6EB1" w:rsidRPr="00CB6EB1" w:rsidRDefault="00CB6EB1" w:rsidP="00CB6EB1">
      <w:pPr>
        <w:pStyle w:val="ListParagraph"/>
        <w:spacing w:after="0" w:line="240" w:lineRule="auto"/>
        <w:ind w:left="360"/>
        <w:rPr>
          <w:noProof/>
          <w:sz w:val="24"/>
          <w:szCs w:val="24"/>
          <w:lang w:eastAsia="en-CA"/>
        </w:rPr>
      </w:pPr>
    </w:p>
    <w:p w:rsidR="00EA019E" w:rsidRDefault="00EA019E" w:rsidP="00EA019E">
      <w:pPr>
        <w:pStyle w:val="ListParagraph"/>
        <w:spacing w:after="0" w:line="240" w:lineRule="auto"/>
        <w:ind w:left="360"/>
        <w:rPr>
          <w:noProof/>
          <w:lang w:eastAsia="en-CA"/>
        </w:rPr>
      </w:pPr>
    </w:p>
    <w:p w:rsidR="00EA019E" w:rsidRDefault="00EA019E" w:rsidP="00BC2DAE">
      <w:pPr>
        <w:spacing w:after="0" w:line="240" w:lineRule="auto"/>
      </w:pPr>
      <w:r>
        <w:rPr>
          <w:noProof/>
          <w:lang w:eastAsia="en-CA"/>
        </w:rPr>
        <mc:AlternateContent>
          <mc:Choice Requires="wps">
            <w:drawing>
              <wp:anchor distT="0" distB="0" distL="114300" distR="114300" simplePos="0" relativeHeight="251729920" behindDoc="0" locked="0" layoutInCell="1" allowOverlap="1" wp14:anchorId="2040BEA1" wp14:editId="6EDDEF8A">
                <wp:simplePos x="0" y="0"/>
                <wp:positionH relativeFrom="column">
                  <wp:posOffset>4409440</wp:posOffset>
                </wp:positionH>
                <wp:positionV relativeFrom="paragraph">
                  <wp:posOffset>1995170</wp:posOffset>
                </wp:positionV>
                <wp:extent cx="419100" cy="323850"/>
                <wp:effectExtent l="19050" t="19050" r="19050" b="19050"/>
                <wp:wrapNone/>
                <wp:docPr id="492" name="Rectangle 492"/>
                <wp:cNvGraphicFramePr/>
                <a:graphic xmlns:a="http://schemas.openxmlformats.org/drawingml/2006/main">
                  <a:graphicData uri="http://schemas.microsoft.com/office/word/2010/wordprocessingShape">
                    <wps:wsp>
                      <wps:cNvSpPr/>
                      <wps:spPr>
                        <a:xfrm>
                          <a:off x="0" y="0"/>
                          <a:ext cx="41910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69DF3" id="Rectangle 492" o:spid="_x0000_s1026" style="position:absolute;margin-left:347.2pt;margin-top:157.1pt;width:33pt;height:25.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b0RngIAAJIFAAAOAAAAZHJzL2Uyb0RvYy54bWysVEtv2zAMvg/YfxB0X/1osrZBnCJIkWFA&#10;0QZth54VWYoNyKImKXGyXz9KfjToih2G5eCIIvlR/PiY3x4bRQ7Cuhp0QbOLlBKhOZS13hX0x8v6&#10;yzUlzjNdMgVaFPQkHL1dfP40b81M5FCBKoUlCKLdrDUFrbw3syRxvBINcxdghEalBNswj6LdJaVl&#10;LaI3KsnT9GvSgi2NBS6cw9u7TkkXEV9Kwf2jlE54ogqKb/Pxa+N3G77JYs5mO8tMVfP+GewfXtGw&#10;WmPQEeqOeUb2tv4Dqqm5BQfSX3BoEpCy5iLmgNlk6btsnitmRMwFyXFmpMn9P1j+cNhYUpcFndzk&#10;lGjWYJGekDamd0qQcIkUtcbN0PLZbGwvOTyGfI/SNuEfMyHHSOtppFUcPeF4OclushTJ56i6zC+v&#10;p5H25M3ZWOe/CWhIOBTUYvhIJjvcO48B0XQwCbE0rGulYuWUJm1B8+vp1TR6OFB1GbTBztnddqUs&#10;OTAs/nqd4i8kg2hnZigpjZchxS6pePInJQKG0k9CIj+YRt5FCJ0pRljGudA+61QVK0UXbXoebPCI&#10;oSNgQJb4yhG7BxgsO5ABu3tzbx9cRWzs0Tn928M659EjRgbtR+em1mA/AlCYVR+5sx9I6qgJLG2h&#10;PGH3WOjGyhm+rrGC98z5DbM4R1h03A3+ET9SAVYK+hMlFdhfH90He2xv1FLS4lwW1P3cMysoUd81&#10;Nv5NNpmEQY7CZHqVo2DPNdtzjd43K8DqZ7iFDI/HYO/VcJQWmldcIcsQFVVMc4xdUO7tIKx8ty9w&#10;CXGxXEYzHF7D/L1+NjyAB1ZDh74cX5k1fRt77P8HGGaYzd51c2cbPDUs9x5kHVv9jdeebxz82Dj9&#10;kgqb5VyOVm+rdPEbAAD//wMAUEsDBBQABgAIAAAAIQDpAXku4AAAAAsBAAAPAAAAZHJzL2Rvd25y&#10;ZXYueG1sTI/BTsMwDIbvSLxDZCQuiKUrJUBpOiEmxG0SBY2r22ZtReJUTbYVnh7vBEf//vT7c7Ga&#10;nRUHM4XBk4blIgFhqPHtQJ2Gj/eX63sQISK1aD0ZDd8mwKo8Pyswb/2R3syhip3gEgo5auhjHHMp&#10;Q9Mbh2HhR0O82/nJYeRx6mQ74ZHLnZVpkijpcCC+0ONonnvTfFV7p6HejvZnt3af87ZShJvXDdL6&#10;SuvLi/npEUQ0c/yD4aTP6lCyU+331AZhNaiHLGNUw80yS0EwcacSTmpO1G0Ksizk/x/KXwAAAP//&#10;AwBQSwECLQAUAAYACAAAACEAtoM4kv4AAADhAQAAEwAAAAAAAAAAAAAAAAAAAAAAW0NvbnRlbnRf&#10;VHlwZXNdLnhtbFBLAQItABQABgAIAAAAIQA4/SH/1gAAAJQBAAALAAAAAAAAAAAAAAAAAC8BAABf&#10;cmVscy8ucmVsc1BLAQItABQABgAIAAAAIQAuJb0RngIAAJIFAAAOAAAAAAAAAAAAAAAAAC4CAABk&#10;cnMvZTJvRG9jLnhtbFBLAQItABQABgAIAAAAIQDpAXku4AAAAAsBAAAPAAAAAAAAAAAAAAAAAPgE&#10;AABkcnMvZG93bnJldi54bWxQSwUGAAAAAAQABADzAAAABQYAAAAA&#10;" filled="f" strokecolor="red" strokeweight="2.25pt"/>
            </w:pict>
          </mc:Fallback>
        </mc:AlternateContent>
      </w:r>
      <w:r w:rsidR="00BC2DAE">
        <w:rPr>
          <w:noProof/>
          <w:lang w:eastAsia="en-CA"/>
        </w:rPr>
        <w:drawing>
          <wp:inline distT="0" distB="0" distL="0" distR="0" wp14:anchorId="533B8528" wp14:editId="2D702B78">
            <wp:extent cx="5960110" cy="2352675"/>
            <wp:effectExtent l="19050" t="19050" r="21590" b="2857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9"/>
                    <a:srcRect l="18218" t="71824" r="21232"/>
                    <a:stretch/>
                  </pic:blipFill>
                  <pic:spPr bwMode="auto">
                    <a:xfrm>
                      <a:off x="0" y="0"/>
                      <a:ext cx="5981628" cy="2361169"/>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A019E" w:rsidRDefault="00EA019E" w:rsidP="00BC2DAE">
      <w:pPr>
        <w:spacing w:after="0" w:line="240" w:lineRule="auto"/>
      </w:pPr>
    </w:p>
    <w:p w:rsidR="00E51581" w:rsidRDefault="00E51581" w:rsidP="00BC2DAE">
      <w:pPr>
        <w:spacing w:after="0" w:line="240" w:lineRule="auto"/>
      </w:pPr>
    </w:p>
    <w:p w:rsidR="00BC2DAE" w:rsidRPr="00CB6EB1" w:rsidRDefault="00BC2DAE" w:rsidP="00847899">
      <w:pPr>
        <w:pStyle w:val="ListParagraph"/>
        <w:numPr>
          <w:ilvl w:val="0"/>
          <w:numId w:val="51"/>
        </w:numPr>
        <w:spacing w:after="0" w:line="240" w:lineRule="auto"/>
        <w:ind w:left="851" w:hanging="567"/>
        <w:rPr>
          <w:sz w:val="24"/>
          <w:szCs w:val="24"/>
        </w:rPr>
      </w:pPr>
      <w:r w:rsidRPr="00CB6EB1">
        <w:rPr>
          <w:sz w:val="24"/>
          <w:szCs w:val="24"/>
        </w:rPr>
        <w:t>Verify the report opens in the PDF Reader</w:t>
      </w:r>
    </w:p>
    <w:p w:rsidR="00CB6EB1" w:rsidRDefault="00CB6EB1" w:rsidP="00CB6EB1">
      <w:pPr>
        <w:pStyle w:val="ListParagraph"/>
        <w:spacing w:after="0" w:line="240" w:lineRule="auto"/>
        <w:ind w:left="360"/>
      </w:pPr>
    </w:p>
    <w:p w:rsidR="00BC2DAE" w:rsidRDefault="00BC2DAE" w:rsidP="00BC2DAE">
      <w:pPr>
        <w:spacing w:after="0" w:line="240" w:lineRule="auto"/>
      </w:pPr>
      <w:r>
        <w:rPr>
          <w:noProof/>
          <w:lang w:eastAsia="en-CA"/>
        </w:rPr>
        <w:lastRenderedPageBreak/>
        <w:drawing>
          <wp:inline distT="0" distB="0" distL="0" distR="0" wp14:anchorId="43406F90" wp14:editId="1A04C068">
            <wp:extent cx="6096000" cy="6010275"/>
            <wp:effectExtent l="0" t="0" r="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096000" cy="6010275"/>
                    </a:xfrm>
                    <a:prstGeom prst="rect">
                      <a:avLst/>
                    </a:prstGeom>
                  </pic:spPr>
                </pic:pic>
              </a:graphicData>
            </a:graphic>
          </wp:inline>
        </w:drawing>
      </w:r>
    </w:p>
    <w:p w:rsidR="00BC2DAE" w:rsidRDefault="00BC2DAE" w:rsidP="00BC2DAE">
      <w:pPr>
        <w:spacing w:after="0" w:line="240" w:lineRule="auto"/>
      </w:pPr>
    </w:p>
    <w:p w:rsidR="009463B7" w:rsidRDefault="009463B7" w:rsidP="00BC2DAE">
      <w:pPr>
        <w:spacing w:after="0" w:line="240" w:lineRule="auto"/>
      </w:pPr>
    </w:p>
    <w:p w:rsidR="00BC2DAE" w:rsidRPr="009463B7" w:rsidRDefault="00BC2DAE" w:rsidP="00847899">
      <w:pPr>
        <w:pStyle w:val="ListParagraph"/>
        <w:numPr>
          <w:ilvl w:val="0"/>
          <w:numId w:val="51"/>
        </w:numPr>
        <w:spacing w:after="0" w:line="240" w:lineRule="auto"/>
        <w:ind w:left="709" w:hanging="425"/>
        <w:jc w:val="both"/>
        <w:rPr>
          <w:sz w:val="24"/>
          <w:szCs w:val="24"/>
        </w:rPr>
      </w:pPr>
      <w:r w:rsidRPr="009463B7">
        <w:rPr>
          <w:sz w:val="24"/>
          <w:szCs w:val="24"/>
        </w:rPr>
        <w:t xml:space="preserve">Click File &gt; Save As and save the report as </w:t>
      </w:r>
      <w:r w:rsidRPr="009463B7">
        <w:rPr>
          <w:i/>
          <w:sz w:val="24"/>
          <w:szCs w:val="24"/>
        </w:rPr>
        <w:t xml:space="preserve">MEPP MORe Monthly Usage &lt;Month Year&gt; </w:t>
      </w:r>
      <w:r w:rsidRPr="009463B7">
        <w:rPr>
          <w:sz w:val="24"/>
          <w:szCs w:val="24"/>
        </w:rPr>
        <w:t>in these two locations:</w:t>
      </w:r>
    </w:p>
    <w:p w:rsidR="00BC2DAE" w:rsidRPr="009463B7" w:rsidRDefault="0004110A" w:rsidP="00847899">
      <w:pPr>
        <w:pStyle w:val="ListParagraph"/>
        <w:numPr>
          <w:ilvl w:val="0"/>
          <w:numId w:val="52"/>
        </w:numPr>
        <w:spacing w:after="0" w:line="240" w:lineRule="auto"/>
        <w:ind w:left="993"/>
        <w:jc w:val="both"/>
        <w:rPr>
          <w:rStyle w:val="Hyperlink"/>
          <w:sz w:val="24"/>
          <w:szCs w:val="24"/>
        </w:rPr>
      </w:pPr>
      <w:hyperlink r:id="rId411" w:history="1">
        <w:r w:rsidR="00BC2DAE" w:rsidRPr="009463B7">
          <w:rPr>
            <w:rStyle w:val="Hyperlink"/>
            <w:sz w:val="24"/>
            <w:szCs w:val="24"/>
          </w:rPr>
          <w:t>H:\Quality Assurance\MEPP\MORe\Pension Retirement Calculator\Google Analytics Reports</w:t>
        </w:r>
      </w:hyperlink>
    </w:p>
    <w:p w:rsidR="00BC2DAE" w:rsidRPr="009463B7" w:rsidRDefault="0004110A" w:rsidP="00847899">
      <w:pPr>
        <w:pStyle w:val="ListParagraph"/>
        <w:numPr>
          <w:ilvl w:val="0"/>
          <w:numId w:val="52"/>
        </w:numPr>
        <w:spacing w:after="0" w:line="240" w:lineRule="auto"/>
        <w:ind w:left="993"/>
        <w:jc w:val="both"/>
        <w:rPr>
          <w:rStyle w:val="Hyperlink"/>
          <w:sz w:val="24"/>
          <w:szCs w:val="24"/>
        </w:rPr>
      </w:pPr>
      <w:hyperlink r:id="rId412" w:history="1">
        <w:r w:rsidR="00BC2DAE" w:rsidRPr="009463B7">
          <w:rPr>
            <w:rStyle w:val="Hyperlink"/>
            <w:sz w:val="24"/>
            <w:szCs w:val="24"/>
          </w:rPr>
          <w:t>H:\Pension Programs\Dropbox\MEPP</w:t>
        </w:r>
      </w:hyperlink>
    </w:p>
    <w:p w:rsidR="00BC2DAE" w:rsidRDefault="00BC2DAE" w:rsidP="009463B7">
      <w:pPr>
        <w:spacing w:after="0" w:line="240" w:lineRule="auto"/>
        <w:jc w:val="both"/>
        <w:rPr>
          <w:sz w:val="24"/>
          <w:szCs w:val="24"/>
        </w:rPr>
      </w:pPr>
    </w:p>
    <w:p w:rsidR="009463B7" w:rsidRDefault="009463B7" w:rsidP="009463B7">
      <w:pPr>
        <w:spacing w:after="0" w:line="240" w:lineRule="auto"/>
        <w:jc w:val="both"/>
        <w:rPr>
          <w:sz w:val="24"/>
          <w:szCs w:val="24"/>
        </w:rPr>
      </w:pPr>
    </w:p>
    <w:p w:rsidR="009463B7" w:rsidRPr="009463B7" w:rsidRDefault="009463B7" w:rsidP="009463B7">
      <w:pPr>
        <w:spacing w:after="0" w:line="240" w:lineRule="auto"/>
        <w:jc w:val="both"/>
        <w:rPr>
          <w:sz w:val="24"/>
          <w:szCs w:val="24"/>
        </w:rPr>
      </w:pPr>
    </w:p>
    <w:p w:rsidR="00BC2DAE" w:rsidRDefault="00BC2DAE" w:rsidP="00847899">
      <w:pPr>
        <w:pStyle w:val="ListParagraph"/>
        <w:numPr>
          <w:ilvl w:val="0"/>
          <w:numId w:val="51"/>
        </w:numPr>
        <w:spacing w:after="0" w:line="240" w:lineRule="auto"/>
        <w:ind w:left="709"/>
        <w:jc w:val="both"/>
        <w:rPr>
          <w:sz w:val="24"/>
          <w:szCs w:val="24"/>
        </w:rPr>
      </w:pPr>
      <w:r w:rsidRPr="009463B7">
        <w:rPr>
          <w:sz w:val="24"/>
          <w:szCs w:val="24"/>
        </w:rPr>
        <w:t>Click the blue icon at the top-right and sign out of the Google Analytics website</w:t>
      </w:r>
    </w:p>
    <w:p w:rsidR="009463B7" w:rsidRPr="009463B7" w:rsidRDefault="009463B7" w:rsidP="009463B7">
      <w:pPr>
        <w:pStyle w:val="ListParagraph"/>
        <w:spacing w:after="0" w:line="240" w:lineRule="auto"/>
        <w:ind w:left="360"/>
        <w:jc w:val="both"/>
        <w:rPr>
          <w:sz w:val="24"/>
          <w:szCs w:val="24"/>
        </w:rPr>
      </w:pPr>
    </w:p>
    <w:p w:rsidR="00BC2DAE" w:rsidRDefault="00BC2DAE" w:rsidP="009463B7">
      <w:pPr>
        <w:spacing w:after="0" w:line="240" w:lineRule="auto"/>
        <w:jc w:val="right"/>
      </w:pPr>
      <w:r>
        <w:rPr>
          <w:noProof/>
          <w:lang w:eastAsia="en-CA"/>
        </w:rPr>
        <w:lastRenderedPageBreak/>
        <mc:AlternateContent>
          <mc:Choice Requires="wps">
            <w:drawing>
              <wp:anchor distT="0" distB="0" distL="114300" distR="114300" simplePos="0" relativeHeight="251734016" behindDoc="0" locked="0" layoutInCell="1" allowOverlap="1" wp14:anchorId="43560822" wp14:editId="5682DC96">
                <wp:simplePos x="0" y="0"/>
                <wp:positionH relativeFrom="column">
                  <wp:posOffset>4923790</wp:posOffset>
                </wp:positionH>
                <wp:positionV relativeFrom="paragraph">
                  <wp:posOffset>1084580</wp:posOffset>
                </wp:positionV>
                <wp:extent cx="733425" cy="238125"/>
                <wp:effectExtent l="19050" t="19050" r="28575" b="28575"/>
                <wp:wrapNone/>
                <wp:docPr id="493" name="Rectangle 493"/>
                <wp:cNvGraphicFramePr/>
                <a:graphic xmlns:a="http://schemas.openxmlformats.org/drawingml/2006/main">
                  <a:graphicData uri="http://schemas.microsoft.com/office/word/2010/wordprocessingShape">
                    <wps:wsp>
                      <wps:cNvSpPr/>
                      <wps:spPr>
                        <a:xfrm>
                          <a:off x="0" y="0"/>
                          <a:ext cx="733425"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2A120" id="Rectangle 493" o:spid="_x0000_s1026" style="position:absolute;margin-left:387.7pt;margin-top:85.4pt;width:57.75pt;height:18.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1nQIAAJIFAAAOAAAAZHJzL2Uyb0RvYy54bWysVE1v2zAMvQ/YfxB0X53PtTXiFEGKDAOK&#10;tmg79KzIUmxAFjVJiZP9+lGS7QZdscOwHBxKJB/JJ5KLm2OjyEFYV4Mu6PhiRInQHMpa7wr642Xz&#10;5YoS55kumQItCnoSjt4sP39atCYXE6hAlcISBNEub01BK+9NnmWOV6Jh7gKM0KiUYBvm8Wh3WWlZ&#10;i+iNyiaj0desBVsaC1w4h7e3SUmXEV9Kwf2DlE54ogqKufn4tfG7Dd9suWD5zjJT1bxLg/1DFg2r&#10;NQYdoG6ZZ2Rv6z+gmppbcCD9BYcmAylrLmINWM149K6a54oZEWtBcpwZaHL/D5bfHx4tqcuCzq6n&#10;lGjW4CM9IW1M75Qg4RIpao3L0fLZPNru5FAM9R6lbcI/VkKOkdbTQKs4esLx8nI6nU3mlHBUTaZX&#10;Y5QRJXtzNtb5bwIaEoSCWgwfyWSHO+eTaW8SYmnY1ErhPcuVJi2CXs0v59HDgarLoA1KZ3fbtbLk&#10;wPDxN5sR/rrAZ2aYhtKYTSgxFRUlf1IiBXgSEvnBMiYpQuhMMcAyzoX246SqWClStPl5sN4j1qw0&#10;AgZkiVkO2B1Ab5lAeuzEQGcfXEVs7MF59LfEkvPgESOD9oNzU2uwHwEorKqLnOx7khI1gaUtlCfs&#10;HgtprJzhmxpf8I45/8gszhFOHO4G/4AfqQBfCjqJkgrsr4/ugz22N2opaXEuC+p+7pkVlKjvGhv/&#10;ejybhUGOh9n8coIHe67Znmv0vlkDvv4Yt5DhUQz2XvWitNC84gpZhaioYppj7IJyb/vD2qd9gUuI&#10;i9UqmuHwGubv9LPhATywGjr05fjKrOna2GP/30M/wyx/183JNnhqWO09yDq2+huvHd84+LFxuiUV&#10;Nsv5OVq9rdLlbwAAAP//AwBQSwMEFAAGAAgAAAAhADAnjY/gAAAACwEAAA8AAABkcnMvZG93bnJl&#10;di54bWxMj8FOwzAQRO9I/IO1SFwQtSnQpCFOhagQt0oEVK6b2E0i4nUUu23o13c5wXE1T7Nv8tXk&#10;enGwY+g8abibKRCWam86ajR8frzepiBCRDLYe7IafmyAVXF5kWNm/JHe7aGMjeASChlqaGMcMilD&#10;3VqHYeYHS5zt/Ogw8jk20ox45HLXy7lSC+mwI/7Q4mBfWlt/l3unodoO/Wm3dl/TtlwQbt42SOsb&#10;ra+vpucnENFO8Q+GX31Wh4KdKr8nE0SvIUkeHxjlIFG8gYl0qZYgKg1zld6DLHL5f0NxBgAA//8D&#10;AFBLAQItABQABgAIAAAAIQC2gziS/gAAAOEBAAATAAAAAAAAAAAAAAAAAAAAAABbQ29udGVudF9U&#10;eXBlc10ueG1sUEsBAi0AFAAGAAgAAAAhADj9If/WAAAAlAEAAAsAAAAAAAAAAAAAAAAALwEAAF9y&#10;ZWxzLy5yZWxzUEsBAi0AFAAGAAgAAAAhAK7+L7WdAgAAkgUAAA4AAAAAAAAAAAAAAAAALgIAAGRy&#10;cy9lMm9Eb2MueG1sUEsBAi0AFAAGAAgAAAAhADAnjY/gAAAACwEAAA8AAAAAAAAAAAAAAAAA9wQA&#10;AGRycy9kb3ducmV2LnhtbFBLBQYAAAAABAAEAPMAAAAEBgAAAAA=&#10;" filled="f" strokecolor="red" strokeweight="2.25pt"/>
            </w:pict>
          </mc:Fallback>
        </mc:AlternateContent>
      </w:r>
      <w:r>
        <w:rPr>
          <w:noProof/>
          <w:lang w:eastAsia="en-CA"/>
        </w:rPr>
        <w:drawing>
          <wp:inline distT="0" distB="0" distL="0" distR="0" wp14:anchorId="75555755" wp14:editId="660446D9">
            <wp:extent cx="6124575" cy="1421765"/>
            <wp:effectExtent l="19050" t="19050" r="28575" b="2603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124575" cy="1421765"/>
                    </a:xfrm>
                    <a:prstGeom prst="rect">
                      <a:avLst/>
                    </a:prstGeom>
                    <a:ln>
                      <a:solidFill>
                        <a:schemeClr val="accent1"/>
                      </a:solidFill>
                    </a:ln>
                  </pic:spPr>
                </pic:pic>
              </a:graphicData>
            </a:graphic>
          </wp:inline>
        </w:drawing>
      </w:r>
    </w:p>
    <w:p w:rsidR="00BC2DAE" w:rsidRDefault="00BC2DAE" w:rsidP="00BC2DAE">
      <w:pPr>
        <w:spacing w:after="0" w:line="240" w:lineRule="auto"/>
      </w:pPr>
    </w:p>
    <w:p w:rsidR="00BC2DAE" w:rsidRPr="009463B7" w:rsidRDefault="00BC2DAE" w:rsidP="00847899">
      <w:pPr>
        <w:pStyle w:val="ListParagraph"/>
        <w:numPr>
          <w:ilvl w:val="0"/>
          <w:numId w:val="51"/>
        </w:numPr>
        <w:spacing w:after="0" w:line="240" w:lineRule="auto"/>
        <w:ind w:left="567" w:hanging="283"/>
        <w:rPr>
          <w:sz w:val="24"/>
          <w:szCs w:val="24"/>
        </w:rPr>
      </w:pPr>
      <w:r w:rsidRPr="009463B7">
        <w:rPr>
          <w:sz w:val="24"/>
          <w:szCs w:val="24"/>
        </w:rPr>
        <w:t>Sent the link of the report to the following people.</w:t>
      </w:r>
    </w:p>
    <w:p w:rsidR="00BC2DAE" w:rsidRPr="009463B7" w:rsidRDefault="00BC2DAE" w:rsidP="00BC2DAE">
      <w:pPr>
        <w:spacing w:after="0" w:line="240" w:lineRule="auto"/>
        <w:rPr>
          <w:sz w:val="24"/>
          <w:szCs w:val="24"/>
        </w:rPr>
      </w:pPr>
    </w:p>
    <w:p w:rsidR="00BC2DAE" w:rsidRPr="009463B7" w:rsidRDefault="00BC2DAE" w:rsidP="00847899">
      <w:pPr>
        <w:pStyle w:val="ListParagraph"/>
        <w:numPr>
          <w:ilvl w:val="0"/>
          <w:numId w:val="53"/>
        </w:numPr>
        <w:spacing w:after="0" w:line="240" w:lineRule="auto"/>
        <w:ind w:left="1134" w:hanging="283"/>
        <w:rPr>
          <w:sz w:val="24"/>
          <w:szCs w:val="24"/>
        </w:rPr>
      </w:pPr>
      <w:r w:rsidRPr="009463B7">
        <w:rPr>
          <w:sz w:val="24"/>
          <w:szCs w:val="24"/>
        </w:rPr>
        <w:t>Shane Harding</w:t>
      </w:r>
    </w:p>
    <w:p w:rsidR="00BC2DAE" w:rsidRPr="009463B7" w:rsidRDefault="00BC2DAE" w:rsidP="00847899">
      <w:pPr>
        <w:pStyle w:val="ListParagraph"/>
        <w:numPr>
          <w:ilvl w:val="0"/>
          <w:numId w:val="53"/>
        </w:numPr>
        <w:spacing w:after="0" w:line="240" w:lineRule="auto"/>
        <w:ind w:left="1134" w:hanging="283"/>
        <w:rPr>
          <w:sz w:val="24"/>
          <w:szCs w:val="24"/>
        </w:rPr>
      </w:pPr>
      <w:r w:rsidRPr="009463B7">
        <w:rPr>
          <w:sz w:val="24"/>
          <w:szCs w:val="24"/>
        </w:rPr>
        <w:t>Debby Parks</w:t>
      </w:r>
    </w:p>
    <w:p w:rsidR="00BC2DAE" w:rsidRDefault="00BC2DAE" w:rsidP="00847899">
      <w:pPr>
        <w:pStyle w:val="ListParagraph"/>
        <w:numPr>
          <w:ilvl w:val="0"/>
          <w:numId w:val="53"/>
        </w:numPr>
        <w:spacing w:after="0" w:line="240" w:lineRule="auto"/>
        <w:ind w:left="1134" w:hanging="283"/>
        <w:rPr>
          <w:sz w:val="24"/>
          <w:szCs w:val="24"/>
        </w:rPr>
      </w:pPr>
      <w:r w:rsidRPr="009463B7">
        <w:rPr>
          <w:sz w:val="24"/>
          <w:szCs w:val="24"/>
        </w:rPr>
        <w:t xml:space="preserve">Dawn Jones </w:t>
      </w:r>
    </w:p>
    <w:p w:rsidR="009463B7" w:rsidRDefault="009463B7" w:rsidP="009463B7">
      <w:pPr>
        <w:pStyle w:val="ListParagraph"/>
        <w:spacing w:after="0" w:line="240" w:lineRule="auto"/>
        <w:rPr>
          <w:sz w:val="24"/>
          <w:szCs w:val="24"/>
        </w:rPr>
      </w:pPr>
    </w:p>
    <w:p w:rsidR="00295E23" w:rsidRPr="00955DE8" w:rsidRDefault="00295E23" w:rsidP="009463B7">
      <w:pPr>
        <w:pStyle w:val="ListParagraph"/>
        <w:spacing w:after="0" w:line="240" w:lineRule="auto"/>
        <w:rPr>
          <w:sz w:val="2"/>
          <w:szCs w:val="24"/>
        </w:rPr>
      </w:pPr>
    </w:p>
    <w:p w:rsidR="00BC2DAE" w:rsidRPr="00955DE8" w:rsidRDefault="00B159D6" w:rsidP="00955DE8">
      <w:pPr>
        <w:rPr>
          <w:b/>
          <w:sz w:val="24"/>
          <w:szCs w:val="24"/>
        </w:rPr>
      </w:pPr>
      <w:r w:rsidRPr="00955DE8">
        <w:rPr>
          <w:b/>
          <w:sz w:val="24"/>
          <w:szCs w:val="24"/>
        </w:rPr>
        <w:t>PEPP Capstock report</w:t>
      </w:r>
      <w:r w:rsidR="00955DE8">
        <w:rPr>
          <w:b/>
          <w:sz w:val="24"/>
          <w:szCs w:val="24"/>
        </w:rPr>
        <w:t>:</w:t>
      </w:r>
    </w:p>
    <w:p w:rsidR="00295E23" w:rsidRPr="00955DE8" w:rsidRDefault="00295E23" w:rsidP="009463B7">
      <w:pPr>
        <w:rPr>
          <w:rFonts w:asciiTheme="majorHAnsi" w:hAnsiTheme="majorHAnsi" w:cstheme="majorHAnsi"/>
          <w:b/>
          <w:color w:val="4472C4" w:themeColor="accent1"/>
          <w:sz w:val="4"/>
          <w:szCs w:val="28"/>
        </w:rPr>
      </w:pPr>
    </w:p>
    <w:tbl>
      <w:tblPr>
        <w:tblStyle w:val="TableGrid"/>
        <w:tblW w:w="0" w:type="auto"/>
        <w:tblLook w:val="04A0" w:firstRow="1" w:lastRow="0" w:firstColumn="1" w:lastColumn="0" w:noHBand="0" w:noVBand="1"/>
      </w:tblPr>
      <w:tblGrid>
        <w:gridCol w:w="4675"/>
        <w:gridCol w:w="4675"/>
      </w:tblGrid>
      <w:tr w:rsidR="00571574" w:rsidRPr="009463B7" w:rsidTr="00BC2DAE">
        <w:tc>
          <w:tcPr>
            <w:tcW w:w="4675" w:type="dxa"/>
          </w:tcPr>
          <w:p w:rsidR="00571574" w:rsidRPr="009463B7" w:rsidRDefault="00571574" w:rsidP="00BC2DAE">
            <w:pPr>
              <w:spacing w:before="120"/>
              <w:rPr>
                <w:rFonts w:ascii="Calibri" w:hAnsi="Calibri" w:cs="Arial"/>
                <w:b/>
                <w:sz w:val="24"/>
                <w:szCs w:val="24"/>
              </w:rPr>
            </w:pPr>
            <w:r w:rsidRPr="009463B7">
              <w:rPr>
                <w:rFonts w:ascii="Calibri" w:hAnsi="Calibri" w:cs="Arial"/>
                <w:b/>
                <w:sz w:val="24"/>
                <w:szCs w:val="24"/>
              </w:rPr>
              <w:t>Procedure Number:</w:t>
            </w:r>
          </w:p>
        </w:tc>
        <w:tc>
          <w:tcPr>
            <w:tcW w:w="4675" w:type="dxa"/>
          </w:tcPr>
          <w:p w:rsidR="00571574" w:rsidRPr="009463B7" w:rsidRDefault="00571574" w:rsidP="00BC2DAE">
            <w:pPr>
              <w:spacing w:before="120"/>
              <w:rPr>
                <w:rFonts w:ascii="Calibri" w:hAnsi="Calibri" w:cs="Arial"/>
                <w:sz w:val="24"/>
                <w:szCs w:val="24"/>
              </w:rPr>
            </w:pPr>
          </w:p>
        </w:tc>
      </w:tr>
      <w:tr w:rsidR="00571574" w:rsidRPr="009463B7" w:rsidTr="00BC2DAE">
        <w:tc>
          <w:tcPr>
            <w:tcW w:w="4675" w:type="dxa"/>
          </w:tcPr>
          <w:p w:rsidR="00571574" w:rsidRPr="009463B7" w:rsidRDefault="00571574" w:rsidP="00BC2DAE">
            <w:pPr>
              <w:spacing w:before="120"/>
              <w:rPr>
                <w:rFonts w:ascii="Calibri" w:hAnsi="Calibri" w:cs="Arial"/>
                <w:b/>
                <w:sz w:val="24"/>
                <w:szCs w:val="24"/>
              </w:rPr>
            </w:pPr>
            <w:r w:rsidRPr="009463B7">
              <w:rPr>
                <w:rFonts w:ascii="Calibri" w:hAnsi="Calibri" w:cs="Arial"/>
                <w:b/>
                <w:sz w:val="24"/>
                <w:szCs w:val="24"/>
              </w:rPr>
              <w:t>Procedure Name:</w:t>
            </w:r>
          </w:p>
        </w:tc>
        <w:tc>
          <w:tcPr>
            <w:tcW w:w="4675" w:type="dxa"/>
          </w:tcPr>
          <w:p w:rsidR="00571574" w:rsidRPr="009463B7" w:rsidRDefault="00571574" w:rsidP="00BC2DAE">
            <w:pPr>
              <w:spacing w:before="120"/>
              <w:rPr>
                <w:rFonts w:ascii="Calibri" w:hAnsi="Calibri" w:cs="Arial"/>
                <w:sz w:val="24"/>
                <w:szCs w:val="24"/>
              </w:rPr>
            </w:pPr>
          </w:p>
        </w:tc>
      </w:tr>
      <w:tr w:rsidR="00571574" w:rsidRPr="009463B7" w:rsidTr="00BC2DAE">
        <w:tc>
          <w:tcPr>
            <w:tcW w:w="4675" w:type="dxa"/>
          </w:tcPr>
          <w:p w:rsidR="00571574" w:rsidRPr="009463B7" w:rsidRDefault="00571574" w:rsidP="00BC2DAE">
            <w:pPr>
              <w:spacing w:before="120"/>
              <w:rPr>
                <w:rFonts w:ascii="Calibri" w:hAnsi="Calibri" w:cs="Arial"/>
                <w:b/>
                <w:sz w:val="24"/>
                <w:szCs w:val="24"/>
              </w:rPr>
            </w:pPr>
            <w:r w:rsidRPr="009463B7">
              <w:rPr>
                <w:rFonts w:ascii="Calibri" w:hAnsi="Calibri" w:cs="Arial"/>
                <w:b/>
                <w:sz w:val="24"/>
                <w:szCs w:val="24"/>
              </w:rPr>
              <w:t>Purpose of the Procedure:</w:t>
            </w:r>
          </w:p>
        </w:tc>
        <w:tc>
          <w:tcPr>
            <w:tcW w:w="4675" w:type="dxa"/>
          </w:tcPr>
          <w:p w:rsidR="00571574" w:rsidRPr="009463B7" w:rsidRDefault="00571574" w:rsidP="00BC2DAE">
            <w:pPr>
              <w:spacing w:before="120"/>
              <w:rPr>
                <w:rFonts w:ascii="Calibri" w:hAnsi="Calibri" w:cs="Arial"/>
                <w:sz w:val="24"/>
                <w:szCs w:val="24"/>
              </w:rPr>
            </w:pPr>
          </w:p>
        </w:tc>
      </w:tr>
      <w:tr w:rsidR="00571574" w:rsidRPr="009463B7" w:rsidTr="00BC2DAE">
        <w:tc>
          <w:tcPr>
            <w:tcW w:w="4675" w:type="dxa"/>
          </w:tcPr>
          <w:p w:rsidR="00571574" w:rsidRPr="009463B7" w:rsidRDefault="00571574" w:rsidP="00BC2DAE">
            <w:pPr>
              <w:spacing w:before="120"/>
              <w:rPr>
                <w:rFonts w:ascii="Calibri" w:hAnsi="Calibri" w:cs="Arial"/>
                <w:b/>
                <w:sz w:val="24"/>
                <w:szCs w:val="24"/>
              </w:rPr>
            </w:pPr>
            <w:r w:rsidRPr="009463B7">
              <w:rPr>
                <w:rFonts w:ascii="Calibri" w:hAnsi="Calibri" w:cs="Arial"/>
                <w:b/>
                <w:sz w:val="24"/>
                <w:szCs w:val="24"/>
              </w:rPr>
              <w:t>Original Date:</w:t>
            </w:r>
          </w:p>
        </w:tc>
        <w:tc>
          <w:tcPr>
            <w:tcW w:w="4675" w:type="dxa"/>
          </w:tcPr>
          <w:p w:rsidR="00571574" w:rsidRPr="009463B7" w:rsidRDefault="00571574" w:rsidP="00BC2DAE">
            <w:pPr>
              <w:spacing w:before="120"/>
              <w:rPr>
                <w:rFonts w:ascii="Calibri" w:hAnsi="Calibri" w:cs="Arial"/>
                <w:sz w:val="24"/>
                <w:szCs w:val="24"/>
              </w:rPr>
            </w:pPr>
          </w:p>
        </w:tc>
      </w:tr>
      <w:tr w:rsidR="00571574" w:rsidRPr="009463B7" w:rsidTr="00BC2DAE">
        <w:trPr>
          <w:trHeight w:val="498"/>
        </w:trPr>
        <w:tc>
          <w:tcPr>
            <w:tcW w:w="4675" w:type="dxa"/>
          </w:tcPr>
          <w:p w:rsidR="00571574" w:rsidRPr="009463B7" w:rsidRDefault="00571574" w:rsidP="00BC2DAE">
            <w:pPr>
              <w:spacing w:before="120"/>
              <w:rPr>
                <w:rFonts w:ascii="Calibri" w:hAnsi="Calibri" w:cs="Arial"/>
                <w:b/>
                <w:sz w:val="24"/>
                <w:szCs w:val="24"/>
              </w:rPr>
            </w:pPr>
            <w:r w:rsidRPr="009463B7">
              <w:rPr>
                <w:rFonts w:ascii="Calibri" w:hAnsi="Calibri" w:cs="Arial"/>
                <w:b/>
                <w:sz w:val="24"/>
                <w:szCs w:val="24"/>
              </w:rPr>
              <w:t>Revised Date:</w:t>
            </w:r>
          </w:p>
        </w:tc>
        <w:tc>
          <w:tcPr>
            <w:tcW w:w="4675" w:type="dxa"/>
          </w:tcPr>
          <w:p w:rsidR="00571574" w:rsidRPr="009463B7" w:rsidRDefault="00571574" w:rsidP="00BC2DAE">
            <w:pPr>
              <w:spacing w:before="120"/>
              <w:rPr>
                <w:rFonts w:ascii="Calibri" w:hAnsi="Calibri" w:cs="Arial"/>
                <w:sz w:val="24"/>
                <w:szCs w:val="24"/>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552"/>
        <w:gridCol w:w="2178"/>
      </w:tblGrid>
      <w:tr w:rsidR="00571574" w:rsidRPr="009463B7" w:rsidTr="009463B7">
        <w:trPr>
          <w:cantSplit/>
          <w:trHeight w:val="335"/>
          <w:tblHeader/>
        </w:trPr>
        <w:tc>
          <w:tcPr>
            <w:tcW w:w="1461" w:type="dxa"/>
            <w:tcBorders>
              <w:bottom w:val="single" w:sz="6" w:space="0" w:color="C0C0C0"/>
            </w:tcBorders>
            <w:shd w:val="clear" w:color="auto" w:fill="C0C0C0"/>
          </w:tcPr>
          <w:p w:rsidR="00571574" w:rsidRPr="009463B7" w:rsidRDefault="00571574" w:rsidP="009463B7">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571574" w:rsidRPr="009463B7" w:rsidRDefault="00571574" w:rsidP="009463B7">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9463B7">
              <w:rPr>
                <w:rFonts w:eastAsiaTheme="minorEastAsia" w:cs="Arial"/>
                <w:b/>
                <w:snapToGrid w:val="0"/>
                <w:sz w:val="24"/>
                <w:szCs w:val="24"/>
                <w:shd w:val="clear" w:color="auto" w:fill="C0C0C0"/>
              </w:rPr>
              <w:t>Name/Title</w:t>
            </w:r>
          </w:p>
        </w:tc>
        <w:tc>
          <w:tcPr>
            <w:tcW w:w="2552" w:type="dxa"/>
            <w:shd w:val="clear" w:color="auto" w:fill="C0C0C0"/>
          </w:tcPr>
          <w:p w:rsidR="00571574" w:rsidRPr="009463B7" w:rsidRDefault="00571574" w:rsidP="009463B7">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9463B7">
              <w:rPr>
                <w:rFonts w:eastAsiaTheme="minorEastAsia" w:cs="Arial"/>
                <w:b/>
                <w:snapToGrid w:val="0"/>
                <w:sz w:val="24"/>
                <w:szCs w:val="24"/>
                <w:shd w:val="clear" w:color="auto" w:fill="C0C0C0"/>
              </w:rPr>
              <w:t>Signature</w:t>
            </w:r>
          </w:p>
        </w:tc>
        <w:tc>
          <w:tcPr>
            <w:tcW w:w="2178" w:type="dxa"/>
            <w:shd w:val="clear" w:color="auto" w:fill="C0C0C0"/>
          </w:tcPr>
          <w:p w:rsidR="00571574" w:rsidRPr="009463B7" w:rsidRDefault="00571574" w:rsidP="009463B7">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9463B7">
              <w:rPr>
                <w:rFonts w:eastAsiaTheme="minorEastAsia" w:cs="Arial"/>
                <w:b/>
                <w:snapToGrid w:val="0"/>
                <w:sz w:val="24"/>
                <w:szCs w:val="24"/>
                <w:shd w:val="clear" w:color="auto" w:fill="C0C0C0"/>
              </w:rPr>
              <w:t>Date</w:t>
            </w:r>
          </w:p>
        </w:tc>
      </w:tr>
      <w:tr w:rsidR="00571574" w:rsidRPr="009463B7" w:rsidTr="009463B7">
        <w:trPr>
          <w:cantSplit/>
        </w:trPr>
        <w:tc>
          <w:tcPr>
            <w:tcW w:w="1461" w:type="dxa"/>
            <w:tcBorders>
              <w:top w:val="single" w:sz="6" w:space="0" w:color="C0C0C0"/>
              <w:bottom w:val="single" w:sz="6" w:space="0" w:color="C0C0C0"/>
            </w:tcBorders>
            <w:shd w:val="clear" w:color="auto" w:fill="FFFFFF" w:themeFill="background1"/>
          </w:tcPr>
          <w:p w:rsidR="00571574" w:rsidRPr="009463B7" w:rsidRDefault="00571574" w:rsidP="00BC2DAE">
            <w:pPr>
              <w:spacing w:before="60" w:after="60" w:line="240" w:lineRule="auto"/>
              <w:rPr>
                <w:rFonts w:eastAsiaTheme="minorEastAsia" w:cs="Times New Roman"/>
                <w:b/>
                <w:sz w:val="24"/>
                <w:szCs w:val="24"/>
                <w:lang w:val="en-US"/>
              </w:rPr>
            </w:pPr>
            <w:r w:rsidRPr="009463B7">
              <w:rPr>
                <w:rFonts w:eastAsiaTheme="minorEastAsia" w:cs="Times New Roman"/>
                <w:b/>
                <w:color w:val="000000" w:themeColor="text1"/>
                <w:sz w:val="24"/>
                <w:szCs w:val="24"/>
                <w:lang w:val="en-US"/>
              </w:rPr>
              <w:t>Reviewed by</w:t>
            </w:r>
          </w:p>
        </w:tc>
        <w:tc>
          <w:tcPr>
            <w:tcW w:w="3212" w:type="dxa"/>
          </w:tcPr>
          <w:p w:rsidR="00571574" w:rsidRPr="009463B7" w:rsidRDefault="00571574" w:rsidP="00BC2DAE">
            <w:pPr>
              <w:spacing w:before="60" w:after="60" w:line="240" w:lineRule="auto"/>
              <w:rPr>
                <w:rFonts w:eastAsiaTheme="minorEastAsia" w:cs="Times New Roman"/>
                <w:sz w:val="24"/>
                <w:szCs w:val="24"/>
                <w:lang w:val="en-US"/>
              </w:rPr>
            </w:pPr>
            <w:r w:rsidRPr="009463B7">
              <w:rPr>
                <w:rFonts w:eastAsiaTheme="minorEastAsia" w:cs="Times New Roman"/>
                <w:sz w:val="24"/>
                <w:szCs w:val="24"/>
                <w:lang w:val="en-US"/>
              </w:rPr>
              <w:t>&lt;Person who reviews the work&gt;</w:t>
            </w:r>
          </w:p>
        </w:tc>
        <w:tc>
          <w:tcPr>
            <w:tcW w:w="2552" w:type="dxa"/>
            <w:shd w:val="clear" w:color="auto" w:fill="auto"/>
          </w:tcPr>
          <w:p w:rsidR="00571574" w:rsidRPr="009463B7" w:rsidRDefault="00571574" w:rsidP="00BC2DAE">
            <w:pPr>
              <w:spacing w:before="60" w:after="60" w:line="240" w:lineRule="auto"/>
              <w:rPr>
                <w:rFonts w:eastAsiaTheme="minorEastAsia" w:cs="Times New Roman"/>
                <w:sz w:val="24"/>
                <w:szCs w:val="24"/>
                <w:lang w:val="en-US"/>
              </w:rPr>
            </w:pPr>
          </w:p>
        </w:tc>
        <w:tc>
          <w:tcPr>
            <w:tcW w:w="2178" w:type="dxa"/>
            <w:shd w:val="clear" w:color="auto" w:fill="auto"/>
          </w:tcPr>
          <w:p w:rsidR="00571574" w:rsidRPr="009463B7" w:rsidRDefault="00571574" w:rsidP="00BC2DAE">
            <w:pPr>
              <w:spacing w:before="60" w:after="60" w:line="240" w:lineRule="auto"/>
              <w:rPr>
                <w:rFonts w:eastAsiaTheme="minorEastAsia" w:cs="Times New Roman"/>
                <w:sz w:val="24"/>
                <w:szCs w:val="24"/>
                <w:lang w:val="en-US"/>
              </w:rPr>
            </w:pPr>
            <w:r w:rsidRPr="009463B7">
              <w:rPr>
                <w:sz w:val="24"/>
                <w:szCs w:val="24"/>
              </w:rPr>
              <w:t>&lt;dd/mm/yyyy&gt;</w:t>
            </w:r>
          </w:p>
        </w:tc>
      </w:tr>
      <w:tr w:rsidR="00571574" w:rsidRPr="009463B7" w:rsidTr="009463B7">
        <w:trPr>
          <w:cantSplit/>
        </w:trPr>
        <w:tc>
          <w:tcPr>
            <w:tcW w:w="1461" w:type="dxa"/>
            <w:tcBorders>
              <w:top w:val="single" w:sz="6" w:space="0" w:color="C0C0C0"/>
            </w:tcBorders>
            <w:shd w:val="clear" w:color="auto" w:fill="auto"/>
          </w:tcPr>
          <w:p w:rsidR="00571574" w:rsidRPr="009463B7" w:rsidRDefault="00571574" w:rsidP="00BC2DAE">
            <w:pPr>
              <w:spacing w:before="60" w:after="60" w:line="240" w:lineRule="auto"/>
              <w:rPr>
                <w:rFonts w:eastAsiaTheme="minorEastAsia" w:cs="Times New Roman"/>
                <w:sz w:val="24"/>
                <w:szCs w:val="24"/>
                <w:lang w:val="en-US"/>
              </w:rPr>
            </w:pPr>
          </w:p>
        </w:tc>
        <w:tc>
          <w:tcPr>
            <w:tcW w:w="3212" w:type="dxa"/>
          </w:tcPr>
          <w:p w:rsidR="00571574" w:rsidRPr="009463B7" w:rsidRDefault="00571574" w:rsidP="00BC2DAE">
            <w:pPr>
              <w:spacing w:before="60" w:after="60" w:line="240" w:lineRule="auto"/>
              <w:rPr>
                <w:rFonts w:eastAsiaTheme="minorEastAsia" w:cs="Times New Roman"/>
                <w:sz w:val="24"/>
                <w:szCs w:val="24"/>
                <w:lang w:val="en-US"/>
              </w:rPr>
            </w:pPr>
          </w:p>
        </w:tc>
        <w:tc>
          <w:tcPr>
            <w:tcW w:w="2552" w:type="dxa"/>
            <w:shd w:val="clear" w:color="auto" w:fill="auto"/>
          </w:tcPr>
          <w:p w:rsidR="00571574" w:rsidRPr="009463B7" w:rsidRDefault="00571574" w:rsidP="00BC2DAE">
            <w:pPr>
              <w:spacing w:before="60" w:after="60" w:line="240" w:lineRule="auto"/>
              <w:rPr>
                <w:rFonts w:eastAsiaTheme="minorEastAsia" w:cs="Times New Roman"/>
                <w:sz w:val="24"/>
                <w:szCs w:val="24"/>
                <w:lang w:val="en-US"/>
              </w:rPr>
            </w:pPr>
          </w:p>
        </w:tc>
        <w:tc>
          <w:tcPr>
            <w:tcW w:w="2178" w:type="dxa"/>
            <w:shd w:val="clear" w:color="auto" w:fill="auto"/>
          </w:tcPr>
          <w:p w:rsidR="00571574" w:rsidRPr="009463B7" w:rsidRDefault="00571574" w:rsidP="00BC2DAE">
            <w:pPr>
              <w:spacing w:before="60" w:after="60" w:line="240" w:lineRule="auto"/>
              <w:rPr>
                <w:rFonts w:eastAsiaTheme="minorEastAsia" w:cs="Times New Roman"/>
                <w:sz w:val="24"/>
                <w:szCs w:val="24"/>
                <w:lang w:val="en-US"/>
              </w:rPr>
            </w:pPr>
          </w:p>
        </w:tc>
      </w:tr>
      <w:tr w:rsidR="00571574" w:rsidRPr="009463B7" w:rsidTr="009463B7">
        <w:trPr>
          <w:cantSplit/>
        </w:trPr>
        <w:tc>
          <w:tcPr>
            <w:tcW w:w="1461" w:type="dxa"/>
            <w:shd w:val="clear" w:color="auto" w:fill="auto"/>
          </w:tcPr>
          <w:p w:rsidR="00571574" w:rsidRPr="009463B7" w:rsidRDefault="00571574" w:rsidP="00BC2DAE">
            <w:pPr>
              <w:spacing w:before="60" w:after="60" w:line="240" w:lineRule="auto"/>
              <w:rPr>
                <w:rFonts w:eastAsiaTheme="minorEastAsia" w:cs="Times New Roman"/>
                <w:sz w:val="24"/>
                <w:szCs w:val="24"/>
                <w:lang w:val="en-US"/>
              </w:rPr>
            </w:pPr>
          </w:p>
        </w:tc>
        <w:tc>
          <w:tcPr>
            <w:tcW w:w="3212" w:type="dxa"/>
          </w:tcPr>
          <w:p w:rsidR="00571574" w:rsidRPr="009463B7" w:rsidRDefault="00571574" w:rsidP="00BC2DAE">
            <w:pPr>
              <w:spacing w:before="60" w:after="60" w:line="240" w:lineRule="auto"/>
              <w:rPr>
                <w:rFonts w:eastAsiaTheme="minorEastAsia" w:cs="Times New Roman"/>
                <w:sz w:val="24"/>
                <w:szCs w:val="24"/>
                <w:lang w:val="en-US"/>
              </w:rPr>
            </w:pPr>
          </w:p>
        </w:tc>
        <w:tc>
          <w:tcPr>
            <w:tcW w:w="2552" w:type="dxa"/>
            <w:shd w:val="clear" w:color="auto" w:fill="auto"/>
          </w:tcPr>
          <w:p w:rsidR="00571574" w:rsidRPr="009463B7" w:rsidRDefault="00571574" w:rsidP="00BC2DAE">
            <w:pPr>
              <w:spacing w:before="60" w:after="60" w:line="240" w:lineRule="auto"/>
              <w:rPr>
                <w:rFonts w:eastAsiaTheme="minorEastAsia" w:cs="Times New Roman"/>
                <w:sz w:val="24"/>
                <w:szCs w:val="24"/>
                <w:lang w:val="en-US"/>
              </w:rPr>
            </w:pPr>
          </w:p>
        </w:tc>
        <w:tc>
          <w:tcPr>
            <w:tcW w:w="2178" w:type="dxa"/>
            <w:shd w:val="clear" w:color="auto" w:fill="auto"/>
          </w:tcPr>
          <w:p w:rsidR="00571574" w:rsidRPr="009463B7" w:rsidRDefault="00571574" w:rsidP="00BC2DAE">
            <w:pPr>
              <w:spacing w:before="60" w:after="60" w:line="240" w:lineRule="auto"/>
              <w:rPr>
                <w:rFonts w:eastAsiaTheme="minorEastAsia" w:cs="Times New Roman"/>
                <w:sz w:val="24"/>
                <w:szCs w:val="24"/>
                <w:lang w:val="en-US"/>
              </w:rPr>
            </w:pPr>
          </w:p>
        </w:tc>
      </w:tr>
      <w:tr w:rsidR="00571574" w:rsidRPr="009463B7" w:rsidTr="009463B7">
        <w:trPr>
          <w:cantSplit/>
        </w:trPr>
        <w:tc>
          <w:tcPr>
            <w:tcW w:w="1461" w:type="dxa"/>
            <w:shd w:val="clear" w:color="auto" w:fill="auto"/>
          </w:tcPr>
          <w:p w:rsidR="00571574" w:rsidRPr="009463B7" w:rsidRDefault="00571574" w:rsidP="00BC2DAE">
            <w:pPr>
              <w:spacing w:before="60" w:after="60" w:line="240" w:lineRule="auto"/>
              <w:rPr>
                <w:rFonts w:eastAsiaTheme="minorEastAsia" w:cs="Times New Roman"/>
                <w:b/>
                <w:sz w:val="24"/>
                <w:szCs w:val="24"/>
                <w:lang w:val="en-US"/>
              </w:rPr>
            </w:pPr>
            <w:r w:rsidRPr="009463B7">
              <w:rPr>
                <w:rFonts w:eastAsiaTheme="minorEastAsia" w:cs="Times New Roman"/>
                <w:b/>
                <w:color w:val="000000" w:themeColor="text1"/>
                <w:sz w:val="24"/>
                <w:szCs w:val="24"/>
                <w:lang w:val="en-US"/>
              </w:rPr>
              <w:t>Approved by</w:t>
            </w:r>
          </w:p>
        </w:tc>
        <w:tc>
          <w:tcPr>
            <w:tcW w:w="3212" w:type="dxa"/>
          </w:tcPr>
          <w:p w:rsidR="00571574" w:rsidRPr="009463B7" w:rsidRDefault="00571574" w:rsidP="009463B7">
            <w:pPr>
              <w:spacing w:before="60" w:after="60" w:line="240" w:lineRule="auto"/>
              <w:jc w:val="center"/>
              <w:rPr>
                <w:rFonts w:eastAsiaTheme="minorEastAsia" w:cs="Times New Roman"/>
                <w:sz w:val="24"/>
                <w:szCs w:val="24"/>
                <w:lang w:val="en-US"/>
              </w:rPr>
            </w:pPr>
            <w:r w:rsidRPr="009463B7">
              <w:rPr>
                <w:rFonts w:eastAsiaTheme="minorEastAsia" w:cs="Times New Roman"/>
                <w:sz w:val="24"/>
                <w:szCs w:val="24"/>
                <w:lang w:val="en-US"/>
              </w:rPr>
              <w:t>&lt;Senior Management / Business Area Manager&gt;</w:t>
            </w:r>
          </w:p>
        </w:tc>
        <w:tc>
          <w:tcPr>
            <w:tcW w:w="2552" w:type="dxa"/>
            <w:shd w:val="clear" w:color="auto" w:fill="auto"/>
          </w:tcPr>
          <w:p w:rsidR="00571574" w:rsidRPr="009463B7" w:rsidRDefault="00571574" w:rsidP="00BC2DAE">
            <w:pPr>
              <w:spacing w:before="60" w:after="60" w:line="240" w:lineRule="auto"/>
              <w:rPr>
                <w:rFonts w:eastAsiaTheme="minorEastAsia" w:cs="Times New Roman"/>
                <w:sz w:val="24"/>
                <w:szCs w:val="24"/>
                <w:lang w:val="en-US"/>
              </w:rPr>
            </w:pPr>
          </w:p>
        </w:tc>
        <w:tc>
          <w:tcPr>
            <w:tcW w:w="2178" w:type="dxa"/>
            <w:shd w:val="clear" w:color="auto" w:fill="auto"/>
          </w:tcPr>
          <w:p w:rsidR="00571574" w:rsidRPr="009463B7" w:rsidRDefault="00571574" w:rsidP="00BC2DAE">
            <w:pPr>
              <w:spacing w:before="60" w:after="60" w:line="240" w:lineRule="auto"/>
              <w:rPr>
                <w:rFonts w:eastAsiaTheme="minorEastAsia" w:cs="Times New Roman"/>
                <w:sz w:val="24"/>
                <w:szCs w:val="24"/>
                <w:lang w:val="en-US"/>
              </w:rPr>
            </w:pPr>
            <w:r w:rsidRPr="009463B7">
              <w:rPr>
                <w:sz w:val="24"/>
                <w:szCs w:val="24"/>
              </w:rPr>
              <w:t>&lt;dd/mm/yyyy&gt;</w:t>
            </w:r>
          </w:p>
        </w:tc>
      </w:tr>
    </w:tbl>
    <w:p w:rsidR="009463B7" w:rsidRPr="009463B7" w:rsidRDefault="009463B7" w:rsidP="009463B7"/>
    <w:p w:rsidR="00B159D6" w:rsidRPr="00565288" w:rsidRDefault="00571574" w:rsidP="00565288">
      <w:pPr>
        <w:rPr>
          <w:b/>
          <w:sz w:val="24"/>
          <w:szCs w:val="24"/>
        </w:rPr>
      </w:pPr>
      <w:r w:rsidRPr="00565288">
        <w:rPr>
          <w:b/>
          <w:sz w:val="24"/>
          <w:szCs w:val="24"/>
        </w:rPr>
        <w:t>Overview</w:t>
      </w:r>
      <w:r w:rsidR="00955DE8">
        <w:rPr>
          <w:b/>
          <w:sz w:val="24"/>
          <w:szCs w:val="24"/>
        </w:rPr>
        <w:t>:</w:t>
      </w:r>
    </w:p>
    <w:p w:rsidR="00B159D6" w:rsidRDefault="00B159D6" w:rsidP="00B159D6">
      <w:pPr>
        <w:spacing w:after="0"/>
        <w:jc w:val="center"/>
        <w:rPr>
          <w:rFonts w:ascii="Arial" w:hAnsi="Arial" w:cs="Arial"/>
          <w:b/>
          <w:sz w:val="28"/>
        </w:rPr>
      </w:pPr>
    </w:p>
    <w:p w:rsidR="00CE7C60" w:rsidRPr="00295E23" w:rsidRDefault="00CE7C60" w:rsidP="00847899">
      <w:pPr>
        <w:pStyle w:val="ListParagraph"/>
        <w:numPr>
          <w:ilvl w:val="0"/>
          <w:numId w:val="94"/>
        </w:numPr>
        <w:spacing w:after="0"/>
        <w:rPr>
          <w:sz w:val="24"/>
          <w:szCs w:val="24"/>
        </w:rPr>
      </w:pPr>
      <w:r w:rsidRPr="00295E23">
        <w:rPr>
          <w:sz w:val="24"/>
          <w:szCs w:val="24"/>
        </w:rPr>
        <w:t>Login in P</w:t>
      </w:r>
      <w:r w:rsidR="0097477E">
        <w:rPr>
          <w:sz w:val="24"/>
          <w:szCs w:val="24"/>
        </w:rPr>
        <w:t>ENFAX</w:t>
      </w:r>
      <w:r w:rsidRPr="00295E23">
        <w:rPr>
          <w:sz w:val="24"/>
          <w:szCs w:val="24"/>
        </w:rPr>
        <w:t xml:space="preserve"> V5 Production:</w:t>
      </w:r>
    </w:p>
    <w:p w:rsidR="00CE7C60" w:rsidRPr="00295E23" w:rsidRDefault="00CE7C60" w:rsidP="00847899">
      <w:pPr>
        <w:pStyle w:val="ListParagraph"/>
        <w:numPr>
          <w:ilvl w:val="0"/>
          <w:numId w:val="94"/>
        </w:numPr>
        <w:spacing w:after="0"/>
        <w:rPr>
          <w:sz w:val="24"/>
          <w:szCs w:val="24"/>
        </w:rPr>
      </w:pPr>
      <w:r w:rsidRPr="00295E23">
        <w:rPr>
          <w:sz w:val="24"/>
          <w:szCs w:val="24"/>
        </w:rPr>
        <w:t>Select Batches -&gt; Batch Processes</w:t>
      </w:r>
    </w:p>
    <w:p w:rsidR="00295E23" w:rsidRDefault="00295E23" w:rsidP="00295E23">
      <w:pPr>
        <w:pStyle w:val="ListParagraph"/>
        <w:spacing w:after="0"/>
        <w:ind w:left="1080"/>
      </w:pPr>
    </w:p>
    <w:p w:rsidR="00CE7C60" w:rsidRDefault="00CE7C60" w:rsidP="0097477E">
      <w:pPr>
        <w:spacing w:after="0"/>
        <w:jc w:val="right"/>
      </w:pPr>
      <w:r>
        <w:rPr>
          <w:noProof/>
        </w:rPr>
        <w:lastRenderedPageBreak/>
        <mc:AlternateContent>
          <mc:Choice Requires="wps">
            <w:drawing>
              <wp:anchor distT="0" distB="0" distL="114300" distR="114300" simplePos="0" relativeHeight="251866112" behindDoc="0" locked="0" layoutInCell="1" allowOverlap="1" wp14:anchorId="0797A617" wp14:editId="5FCB649F">
                <wp:simplePos x="0" y="0"/>
                <wp:positionH relativeFrom="column">
                  <wp:posOffset>4324350</wp:posOffset>
                </wp:positionH>
                <wp:positionV relativeFrom="paragraph">
                  <wp:posOffset>1046480</wp:posOffset>
                </wp:positionV>
                <wp:extent cx="790575" cy="276225"/>
                <wp:effectExtent l="19050" t="19050" r="28575" b="28575"/>
                <wp:wrapNone/>
                <wp:docPr id="847" name="Rectangle 847"/>
                <wp:cNvGraphicFramePr/>
                <a:graphic xmlns:a="http://schemas.openxmlformats.org/drawingml/2006/main">
                  <a:graphicData uri="http://schemas.microsoft.com/office/word/2010/wordprocessingShape">
                    <wps:wsp>
                      <wps:cNvSpPr/>
                      <wps:spPr>
                        <a:xfrm>
                          <a:off x="0" y="0"/>
                          <a:ext cx="790575" cy="2762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BF2017" id="Rectangle 847" o:spid="_x0000_s1026" style="position:absolute;margin-left:340.5pt;margin-top:82.4pt;width:62.25pt;height:21.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TrZmwIAAJIFAAAOAAAAZHJzL2Uyb0RvYy54bWysVE1v2zAMvQ/YfxB0X50YSdMadYqgRYYB&#10;RVv0Az0rshQbkEVNUuJkv36UZLtBV+wwLAdHFMlH8onk1fWhVWQvrGtAl3R6NqFEaA5Vo7clfX1Z&#10;f7ugxHmmK6ZAi5IehaPXy69frjpTiBxqUJWwBEG0KzpT0tp7U2SZ47VomTsDIzQqJdiWeRTtNqss&#10;6xC9VVk+mZxnHdjKWODCOby9TUq6jPhSCu4fpHTCE1VSzM3Hr43fTfhmyytWbC0zdcP7NNg/ZNGy&#10;RmPQEeqWeUZ2tvkDqm24BQfSn3FoM5Cy4SLWgNVMJx+qea6ZEbEWJMeZkSb3/2D5/f7RkqYq6cVs&#10;QYlmLT7SE9LG9FYJEi6Ros64Ai2fzaPtJYfHUO9B2jb8YyXkEGk9jrSKgyccLxeXk/liTglHVb44&#10;z/N5wMzenY11/ruAloRDSS2Gj2Sy/Z3zyXQwCbE0rBul8J4VSpMOQS8CfpAdqKYK2ijY7eZGWbJn&#10;+Pjr9QR/feATM0xDacwmlJiKiid/VCIFeBIS+cEy8hQhdKYYYRnnQvtpUtWsEina/DTY4BFrVhoB&#10;A7LELEfsHmCwTCADdmKgtw+uIjb26Dz5W2LJefSIkUH70bltNNjPABRW1UdO9gNJiZrA0gaqI3aP&#10;hTRWzvB1gy94x5x/ZBbnCCcOd4N/wI9UgC8F/YmSGuyvz+6DPbY3ainpcC5L6n7umBWUqB8aG/9y&#10;OpuFQY7CbL7IUbCnms2pRu/aG8DXn+IWMjweg71Xw1FaaN9whaxCVFQxzTF2Sbm3g3Dj077AJcTF&#10;ahXNcHgN83f62fAAHlgNHfpyeGPW9G3ssf/vYZhhVnzo5mQbPDWsdh5kE1v9ndeebxz82Dj9kgqb&#10;5VSOVu+rdPkbAAD//wMAUEsDBBQABgAIAAAAIQDMAcLy3wAAAAsBAAAPAAAAZHJzL2Rvd25yZXYu&#10;eG1sTI9BS8NAEIXvgv9hGcGL2N1WG0LMpohFvBWMUq+T7DYJ7s6G7LaN/nrHkx6H93jzfeVm9k6c&#10;7BSHQBqWCwXCUhvMQJ2G97fn2xxETEgGXSCr4ctG2FSXFyUWJpzp1Z7q1AkeoVighj6lsZAytr31&#10;GBdhtMTZIUweE59TJ82EZx73Tq6UyqTHgfhDj6N96m37WR+9hmY/uu/D1n/M+zoj3L3skLY3Wl9f&#10;zY8PIJKd018ZfvEZHSpmasKRTBROQ5Yv2SVxkN2zAzdytV6DaDSsVH4Hsirlf4fqBwAA//8DAFBL&#10;AQItABQABgAIAAAAIQC2gziS/gAAAOEBAAATAAAAAAAAAAAAAAAAAAAAAABbQ29udGVudF9UeXBl&#10;c10ueG1sUEsBAi0AFAAGAAgAAAAhADj9If/WAAAAlAEAAAsAAAAAAAAAAAAAAAAALwEAAF9yZWxz&#10;Ly5yZWxzUEsBAi0AFAAGAAgAAAAhAKS9OtmbAgAAkgUAAA4AAAAAAAAAAAAAAAAALgIAAGRycy9l&#10;Mm9Eb2MueG1sUEsBAi0AFAAGAAgAAAAhAMwBwvLfAAAACwEAAA8AAAAAAAAAAAAAAAAA9QQAAGRy&#10;cy9kb3ducmV2LnhtbFBLBQYAAAAABAAEAPMAAAABBgAAAAA=&#10;" filled="f" strokecolor="red" strokeweight="2.25pt"/>
            </w:pict>
          </mc:Fallback>
        </mc:AlternateContent>
      </w:r>
      <w:r>
        <w:rPr>
          <w:noProof/>
        </w:rPr>
        <w:drawing>
          <wp:inline distT="0" distB="0" distL="0" distR="0" wp14:anchorId="18DFFE4E" wp14:editId="642BC84E">
            <wp:extent cx="5848350" cy="3228975"/>
            <wp:effectExtent l="19050" t="19050" r="19050" b="2857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848350" cy="3228975"/>
                    </a:xfrm>
                    <a:prstGeom prst="rect">
                      <a:avLst/>
                    </a:prstGeom>
                    <a:ln>
                      <a:solidFill>
                        <a:schemeClr val="tx1"/>
                      </a:solidFill>
                    </a:ln>
                  </pic:spPr>
                </pic:pic>
              </a:graphicData>
            </a:graphic>
          </wp:inline>
        </w:drawing>
      </w:r>
      <w:r w:rsidRPr="00D7331B">
        <w:t xml:space="preserve"> </w:t>
      </w:r>
    </w:p>
    <w:p w:rsidR="0097477E" w:rsidRPr="00D7331B" w:rsidRDefault="0097477E" w:rsidP="0097477E">
      <w:pPr>
        <w:spacing w:after="0"/>
        <w:jc w:val="right"/>
      </w:pPr>
    </w:p>
    <w:p w:rsidR="00CE7C60" w:rsidRPr="0097477E" w:rsidRDefault="00CE7C60" w:rsidP="00847899">
      <w:pPr>
        <w:pStyle w:val="ListParagraph"/>
        <w:numPr>
          <w:ilvl w:val="0"/>
          <w:numId w:val="94"/>
        </w:numPr>
        <w:spacing w:after="0"/>
        <w:ind w:left="1276" w:hanging="425"/>
        <w:rPr>
          <w:sz w:val="24"/>
          <w:szCs w:val="24"/>
        </w:rPr>
      </w:pPr>
      <w:r w:rsidRPr="0097477E">
        <w:rPr>
          <w:sz w:val="24"/>
          <w:szCs w:val="24"/>
        </w:rPr>
        <w:t>Select Batch Process Type: Process Investment Transaction -&gt; Search</w:t>
      </w:r>
    </w:p>
    <w:p w:rsidR="0097477E" w:rsidRDefault="0097477E" w:rsidP="0097477E">
      <w:pPr>
        <w:pStyle w:val="ListParagraph"/>
        <w:spacing w:after="0"/>
        <w:ind w:left="1080"/>
      </w:pPr>
    </w:p>
    <w:p w:rsidR="00CE7C60" w:rsidRDefault="00102634" w:rsidP="00746F12">
      <w:pPr>
        <w:spacing w:after="0"/>
        <w:jc w:val="right"/>
      </w:pPr>
      <w:r>
        <w:rPr>
          <w:noProof/>
        </w:rPr>
        <mc:AlternateContent>
          <mc:Choice Requires="wps">
            <w:drawing>
              <wp:anchor distT="0" distB="0" distL="114300" distR="114300" simplePos="0" relativeHeight="251868160" behindDoc="0" locked="0" layoutInCell="1" allowOverlap="1" wp14:anchorId="7EB04D98" wp14:editId="4C9DCAB0">
                <wp:simplePos x="0" y="0"/>
                <wp:positionH relativeFrom="column">
                  <wp:posOffset>5362575</wp:posOffset>
                </wp:positionH>
                <wp:positionV relativeFrom="paragraph">
                  <wp:posOffset>1626870</wp:posOffset>
                </wp:positionV>
                <wp:extent cx="342900" cy="219075"/>
                <wp:effectExtent l="19050" t="19050" r="19050" b="28575"/>
                <wp:wrapNone/>
                <wp:docPr id="848" name="Rectangle 848"/>
                <wp:cNvGraphicFramePr/>
                <a:graphic xmlns:a="http://schemas.openxmlformats.org/drawingml/2006/main">
                  <a:graphicData uri="http://schemas.microsoft.com/office/word/2010/wordprocessingShape">
                    <wps:wsp>
                      <wps:cNvSpPr/>
                      <wps:spPr>
                        <a:xfrm>
                          <a:off x="0" y="0"/>
                          <a:ext cx="342900"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C532D5" id="Rectangle 848" o:spid="_x0000_s1026" style="position:absolute;margin-left:422.25pt;margin-top:128.1pt;width:27pt;height:17.2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dyEnAIAAJIFAAAOAAAAZHJzL2Uyb0RvYy54bWysVE1v2zAMvQ/YfxB0X+1kydoadYqgRYYB&#10;RRv0Az0rshQbkEVNUuJkv36UZLtBV+wwLAdHFMlH8onk1fWhVWQvrGtAl3RyllMiNIeq0duSvjyv&#10;vlxQ4jzTFVOgRUmPwtHrxedPV50pxBRqUJWwBEG0KzpT0tp7U2SZ47VomTsDIzQqJdiWeRTtNqss&#10;6xC9Vdk0z79lHdjKWODCOby9TUq6iPhSCu4fpHTCE1VSzM3Hr43fTfhmiytWbC0zdcP7NNg/ZNGy&#10;RmPQEeqWeUZ2tvkDqm24BQfSn3FoM5Cy4SLWgNVM8nfVPNXMiFgLkuPMSJP7f7D8fr+2pKlKejHD&#10;p9KsxUd6RNqY3ipBwiVS1BlXoOWTWdtecngM9R6kbcM/VkIOkdbjSKs4eMLx8utsepkj+RxV08ll&#10;fj4PmNmbs7HOfxfQknAoqcXwkUy2v3M+mQ4mIZaGVaMU3rNCadIh6MUcMYPsQDVV0EbBbjc3ypI9&#10;w8dfrXL89YFPzDANpTGbUGIqKp78UYkU4FFI5AfLmKYIoTPFCMs4F9pPkqpmlUjR5qfBBo9Ys9II&#10;GJAlZjli9wCDZQIZsBMDvX1wFbGxR+f8b4kl59EjRgbtR+e20WA/AlBYVR852Q8kJWoCSxuojtg9&#10;FtJYOcNXDb7gHXN+zSzOET467gb/gB+pAF8K+hMlNdhfH90He2xv1FLS4VyW1P3cMSsoUT80Nv7l&#10;ZDYLgxyF2fx8ioI91WxONXrX3gC+/gS3kOHxGOy9Go7SQvuKK2QZoqKKaY6xS8q9HYQbn/YFLiEu&#10;lstohsNrmL/TT4YH8MBq6NDnwyuzpm9jj/1/D8MMs+JdNyfb4KlhufMgm9jqb7z2fOPgx8bpl1TY&#10;LKdytHpbpYvfAAAA//8DAFBLAwQUAAYACAAAACEA1IQUJeAAAAALAQAADwAAAGRycy9kb3ducmV2&#10;LnhtbEyPwU7DMAyG70i8Q2QkLoilVFvpStMJMSFukyhoXN0maysSp2qyrfD0mBMc/fvT78/lZnZW&#10;nMwUBk8K7hYJCEOt1wN1Ct7fnm9zECEiabSejIIvE2BTXV6UWGh/pldzqmMnuIRCgQr6GMdCytD2&#10;xmFY+NEQ7w5+chh5nDqpJzxzubMyTZJMOhyIL/Q4mqfetJ/10Slo9qP9Pmzdx7yvM8Ldyw5pe6PU&#10;9dX8+AAimjn+wfCrz+pQsVPjj6SDsAry5XLFqIJ0laUgmMjXOScNJ+vkHmRVyv8/VD8AAAD//wMA&#10;UEsBAi0AFAAGAAgAAAAhALaDOJL+AAAA4QEAABMAAAAAAAAAAAAAAAAAAAAAAFtDb250ZW50X1R5&#10;cGVzXS54bWxQSwECLQAUAAYACAAAACEAOP0h/9YAAACUAQAACwAAAAAAAAAAAAAAAAAvAQAAX3Jl&#10;bHMvLnJlbHNQSwECLQAUAAYACAAAACEAmwHchJwCAACSBQAADgAAAAAAAAAAAAAAAAAuAgAAZHJz&#10;L2Uyb0RvYy54bWxQSwECLQAUAAYACAAAACEA1IQUJeAAAAALAQAADwAAAAAAAAAAAAAAAAD2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867136" behindDoc="0" locked="0" layoutInCell="1" allowOverlap="1" wp14:anchorId="5C758F30" wp14:editId="250308B2">
                <wp:simplePos x="0" y="0"/>
                <wp:positionH relativeFrom="column">
                  <wp:posOffset>428625</wp:posOffset>
                </wp:positionH>
                <wp:positionV relativeFrom="paragraph">
                  <wp:posOffset>1445895</wp:posOffset>
                </wp:positionV>
                <wp:extent cx="2219325" cy="190500"/>
                <wp:effectExtent l="19050" t="19050" r="28575" b="19050"/>
                <wp:wrapNone/>
                <wp:docPr id="849" name="Rectangle 849"/>
                <wp:cNvGraphicFramePr/>
                <a:graphic xmlns:a="http://schemas.openxmlformats.org/drawingml/2006/main">
                  <a:graphicData uri="http://schemas.microsoft.com/office/word/2010/wordprocessingShape">
                    <wps:wsp>
                      <wps:cNvSpPr/>
                      <wps:spPr>
                        <a:xfrm>
                          <a:off x="0" y="0"/>
                          <a:ext cx="221932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7B1E4" id="Rectangle 849" o:spid="_x0000_s1026" style="position:absolute;margin-left:33.75pt;margin-top:113.85pt;width:174.75pt;height:1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LHnwIAAJMFAAAOAAAAZHJzL2Uyb0RvYy54bWysVMFu2zAMvQ/YPwi6r7azZGuCOkXQIsOA&#10;oi3aDj0rshQbkEVNUuJkXz9Ksp2gK3YY5oMsiuSj+ETy6vrQKrIX1jWgS1pc5JQIzaFq9LakP17W&#10;ny4pcZ7piinQoqRH4ej18uOHq84sxARqUJWwBEG0W3SmpLX3ZpFljteiZe4CjNColGBb5lG026yy&#10;rEP0VmWTPP+SdWArY4EL5/D0NinpMuJLKbh/kNIJT1RJ8W4+rjaum7Bmyyu22Fpm6ob312D/cIuW&#10;NRqDjlC3zDOys80fUG3DLTiQ/oJDm4GUDRcxB8ymyN9k81wzI2IuSI4zI03u/8Hy+/2jJU1V0svp&#10;nBLNWnykJ6SN6a0SJBwiRZ1xC7R8No+2lxxuQ74Hadvwx0zIIdJ6HGkVB084Hk4mxfzzZEYJR10x&#10;z2d55D07eRvr/DcBLQmbklqMH9lk+zvnMSKaDiYhmIZ1o1R8OqVJhxEuZ19n0cOBaqqgDXbObjc3&#10;ypI9w9dfr3P8QjaIdmaGktJ4GHJMWcWdPyoRMJR+EhIJCnmkCKE0xQjLOBfaF0lVs0qkaJjjKdjg&#10;EUNHwIAs8ZYjdg8wWCaQATvdubcPriJW9uic/+1iyXn0iJFB+9G5bTTY9wAUZtVHTvYDSYmawNIG&#10;qiOWj4XUV87wdYMveMecf2QWGwlbDoeDf8BFKsCXgn5HSQ3213vnwR7rG7WUdNiYJXU/d8wKStR3&#10;jZU/L6bT0MlRmM6+TlCw55rNuUbv2hvA1y9wDBket8Heq2ErLbSvOENWISqqmOYYu6Tc20G48Wlg&#10;4BTiYrWKZti9hvk7/Wx4AA+shgp9Obwya/oy9tgA9zA0MVu8qeZkGzw1rHYeZBNL/cRrzzd2fiyc&#10;fkqF0XIuR6vTLF3+BgAA//8DAFBLAwQUAAYACAAAACEAJXEs8N4AAAAKAQAADwAAAGRycy9kb3du&#10;cmV2LnhtbEyPTUvDQBCG74L/YRnBi9hNQ5tIzKaIRbwVjFKvk+w2Ce7Ohuy2jf31jic9zjsP70e5&#10;mZ0VJzOFwZOC5SIBYaj1eqBOwcf7y/0DiBCRNFpPRsG3CbCprq9KLLQ/05s51bETbEKhQAV9jGMh&#10;ZWh74zAs/GiIfwc/OYx8Tp3UE57Z3FmZJkkmHQ7ECT2O5rk37Vd9dAqa/Wgvh637nPd1Rrh73SFt&#10;75S6vZmfHkFEM8c/GH7rc3WouFPjj6SDsAqyfM2kgjTNcxAMrJY5j2tYWbMiq1L+n1D9AAAA//8D&#10;AFBLAQItABQABgAIAAAAIQC2gziS/gAAAOEBAAATAAAAAAAAAAAAAAAAAAAAAABbQ29udGVudF9U&#10;eXBlc10ueG1sUEsBAi0AFAAGAAgAAAAhADj9If/WAAAAlAEAAAsAAAAAAAAAAAAAAAAALwEAAF9y&#10;ZWxzLy5yZWxzUEsBAi0AFAAGAAgAAAAhAKMAIsefAgAAkwUAAA4AAAAAAAAAAAAAAAAALgIAAGRy&#10;cy9lMm9Eb2MueG1sUEsBAi0AFAAGAAgAAAAhACVxLPDeAAAACgEAAA8AAAAAAAAAAAAAAAAA+QQA&#10;AGRycy9kb3ducmV2LnhtbFBLBQYAAAAABAAEAPMAAAAEBgAAAAA=&#10;" filled="f" strokecolor="red" strokeweight="2.25pt"/>
            </w:pict>
          </mc:Fallback>
        </mc:AlternateContent>
      </w:r>
      <w:r w:rsidR="00CE7C60">
        <w:rPr>
          <w:noProof/>
        </w:rPr>
        <w:drawing>
          <wp:inline distT="0" distB="0" distL="0" distR="0" wp14:anchorId="0071497E" wp14:editId="151D1C6D">
            <wp:extent cx="5787294" cy="2533650"/>
            <wp:effectExtent l="19050" t="19050" r="23495" b="1905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96212" cy="2537554"/>
                    </a:xfrm>
                    <a:prstGeom prst="rect">
                      <a:avLst/>
                    </a:prstGeom>
                    <a:ln>
                      <a:solidFill>
                        <a:schemeClr val="tx1"/>
                      </a:solidFill>
                    </a:ln>
                  </pic:spPr>
                </pic:pic>
              </a:graphicData>
            </a:graphic>
          </wp:inline>
        </w:drawing>
      </w:r>
    </w:p>
    <w:p w:rsidR="00746F12" w:rsidRDefault="00746F12" w:rsidP="00746F12">
      <w:pPr>
        <w:spacing w:after="0"/>
        <w:jc w:val="right"/>
      </w:pPr>
    </w:p>
    <w:p w:rsidR="00746F12" w:rsidRDefault="00746F12" w:rsidP="00746F12">
      <w:pPr>
        <w:spacing w:after="0"/>
        <w:jc w:val="right"/>
      </w:pPr>
    </w:p>
    <w:p w:rsidR="00746F12" w:rsidRPr="00D7331B" w:rsidRDefault="00746F12" w:rsidP="00746F12">
      <w:pPr>
        <w:spacing w:after="0"/>
        <w:jc w:val="right"/>
      </w:pPr>
    </w:p>
    <w:p w:rsidR="00CE7C60" w:rsidRPr="00102634" w:rsidRDefault="00CE7C60" w:rsidP="00847899">
      <w:pPr>
        <w:pStyle w:val="ListParagraph"/>
        <w:numPr>
          <w:ilvl w:val="0"/>
          <w:numId w:val="94"/>
        </w:numPr>
        <w:spacing w:after="0"/>
        <w:ind w:left="1276" w:hanging="425"/>
        <w:jc w:val="both"/>
        <w:rPr>
          <w:sz w:val="24"/>
          <w:szCs w:val="24"/>
        </w:rPr>
      </w:pPr>
      <w:r w:rsidRPr="00102634">
        <w:rPr>
          <w:sz w:val="24"/>
          <w:szCs w:val="24"/>
        </w:rPr>
        <w:t>Select the latest Batch Process ID (should be previous day ID) -&gt; Go to Files -&gt; Open the CAPSTOCK Report.csv</w:t>
      </w:r>
    </w:p>
    <w:p w:rsidR="00CE7C60" w:rsidRDefault="00CE7C60" w:rsidP="00102634">
      <w:pPr>
        <w:spacing w:after="0"/>
        <w:jc w:val="center"/>
      </w:pPr>
      <w:r>
        <w:rPr>
          <w:noProof/>
        </w:rPr>
        <w:lastRenderedPageBreak/>
        <mc:AlternateContent>
          <mc:Choice Requires="wps">
            <w:drawing>
              <wp:anchor distT="0" distB="0" distL="114300" distR="114300" simplePos="0" relativeHeight="251869184" behindDoc="0" locked="0" layoutInCell="1" allowOverlap="1" wp14:anchorId="18D8372D" wp14:editId="39C97375">
                <wp:simplePos x="0" y="0"/>
                <wp:positionH relativeFrom="column">
                  <wp:posOffset>95250</wp:posOffset>
                </wp:positionH>
                <wp:positionV relativeFrom="paragraph">
                  <wp:posOffset>1435735</wp:posOffset>
                </wp:positionV>
                <wp:extent cx="419100" cy="161925"/>
                <wp:effectExtent l="19050" t="19050" r="19050" b="28575"/>
                <wp:wrapNone/>
                <wp:docPr id="850" name="Rectangle 850"/>
                <wp:cNvGraphicFramePr/>
                <a:graphic xmlns:a="http://schemas.openxmlformats.org/drawingml/2006/main">
                  <a:graphicData uri="http://schemas.microsoft.com/office/word/2010/wordprocessingShape">
                    <wps:wsp>
                      <wps:cNvSpPr/>
                      <wps:spPr>
                        <a:xfrm>
                          <a:off x="0" y="0"/>
                          <a:ext cx="4191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9385A" id="Rectangle 850" o:spid="_x0000_s1026" style="position:absolute;margin-left:7.5pt;margin-top:113.05pt;width:33pt;height:12.7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E/enQIAAJIFAAAOAAAAZHJzL2Uyb0RvYy54bWysVE1v2zAMvQ/YfxB0X20HST+MOkXQIsOA&#10;oivaDj0rshQbkEVNUuJkv36UZLtBV+wwzAdZEslH8onk9c2hU2QvrGtBV7Q4yykRmkPd6m1Ff7ys&#10;v1xS4jzTNVOgRUWPwtGb5edP170pxQwaULWwBEG0K3tT0cZ7U2aZ443omDsDIzQKJdiOeTzabVZb&#10;1iN6p7JZnp9nPdjaWODCOby9S0K6jPhSCu6/S+mEJ6qiGJuPq43rJqzZ8pqVW8tM0/IhDPYPUXSs&#10;1eh0grpjnpGdbf+A6lpuwYH0Zxy6DKRsuYg5YDZF/i6b54YZEXNBcpyZaHL/D5Y/7B8taeuKXi6Q&#10;H806fKQnpI3prRIkXCJFvXElaj6bRzucHG5Dvgdpu/DHTMgh0nqcaBUHTzhezourIkdwjqLivLia&#10;LQJm9mZsrPNfBXQkbCpq0X0kk+3vnU+qo0rwpWHdKoX3rFSa9BWdXS4uFtHCgWrrIA1CZ7ebW2XJ&#10;nuHjr9c5foPjEzUMQ2mMJqSYkoo7f1QiOXgSEvnBNGbJQ6hMMcEyzoX2RRI1rBbJ2+LU2WgRc1Ya&#10;AQOyxCgn7AFg1EwgI3ZiYNAPpiIW9mSc/y2wZDxZRM+g/WTctRrsRwAKsxo8J/2RpERNYGkD9RGr&#10;x0JqK2f4usUXvGfOPzKLfYSPjrPBf8dFKsCXgmFHSQP210f3QR/LG6WU9NiXFXU/d8wKStQ3jYV/&#10;VcznoZHjYb64mOHBnko2pxK9624BX7/AKWR43AZ9r8attNC94ghZBa8oYpqj74pyb8fDrU/zAocQ&#10;F6tVVMPmNczf62fDA3hgNVToy+GVWTOUscf6f4Cxh1n5rpqTbrDUsNp5kG0s9TdeB76x8WPhDEMq&#10;TJbTc9R6G6XL3wAAAP//AwBQSwMEFAAGAAgAAAAhANCCx/3cAAAACQEAAA8AAABkcnMvZG93bnJl&#10;di54bWxMj0FLw0AQhe+C/2EZwYvYTQINJWZTxCLeCkap10l2mgSzsyG7baO/3vGkx/fm8eZ75XZx&#10;ozrTHAbPBtJVAoq49XbgzsD72/P9BlSIyBZHz2TgiwJsq+urEgvrL/xK5zp2Sko4FGigj3EqtA5t&#10;Tw7Dyk/Ecjv62WEUOXfazniRcjfqLEly7XBg+dDjRE89tZ/1yRloDtP4fdy5j+VQ54z7lz3y7s6Y&#10;25vl8QFUpCX+heEXX9ChEqbGn9gGNYpey5RoIMvyFJQENqkYjRjrNAddlfr/guoHAAD//wMAUEsB&#10;Ai0AFAAGAAgAAAAhALaDOJL+AAAA4QEAABMAAAAAAAAAAAAAAAAAAAAAAFtDb250ZW50X1R5cGVz&#10;XS54bWxQSwECLQAUAAYACAAAACEAOP0h/9YAAACUAQAACwAAAAAAAAAAAAAAAAAvAQAAX3JlbHMv&#10;LnJlbHNQSwECLQAUAAYACAAAACEAb/RP3p0CAACSBQAADgAAAAAAAAAAAAAAAAAuAgAAZHJzL2Uy&#10;b0RvYy54bWxQSwECLQAUAAYACAAAACEA0ILH/dwAAAAJAQAADwAAAAAAAAAAAAAAAAD3BAAAZHJz&#10;L2Rvd25yZXYueG1sUEsFBgAAAAAEAAQA8wAAAAAGAAAAAA==&#10;" filled="f" strokecolor="red" strokeweight="2.25pt"/>
            </w:pict>
          </mc:Fallback>
        </mc:AlternateContent>
      </w:r>
      <w:r>
        <w:rPr>
          <w:noProof/>
        </w:rPr>
        <w:drawing>
          <wp:inline distT="0" distB="0" distL="0" distR="0" wp14:anchorId="005F10E2" wp14:editId="5A1760E7">
            <wp:extent cx="5943600" cy="1600200"/>
            <wp:effectExtent l="19050" t="19050" r="19050" b="1905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1600200"/>
                    </a:xfrm>
                    <a:prstGeom prst="rect">
                      <a:avLst/>
                    </a:prstGeom>
                    <a:ln>
                      <a:solidFill>
                        <a:schemeClr val="tx1"/>
                      </a:solidFill>
                    </a:ln>
                  </pic:spPr>
                </pic:pic>
              </a:graphicData>
            </a:graphic>
          </wp:inline>
        </w:drawing>
      </w:r>
    </w:p>
    <w:p w:rsidR="00554F1A" w:rsidRDefault="00554F1A" w:rsidP="00102634">
      <w:pPr>
        <w:spacing w:after="0"/>
        <w:jc w:val="center"/>
      </w:pPr>
    </w:p>
    <w:p w:rsidR="00CE7C60" w:rsidRDefault="00CE7C60" w:rsidP="00102634">
      <w:pPr>
        <w:spacing w:after="0"/>
        <w:jc w:val="center"/>
      </w:pPr>
      <w:r>
        <w:rPr>
          <w:noProof/>
        </w:rPr>
        <mc:AlternateContent>
          <mc:Choice Requires="wps">
            <w:drawing>
              <wp:anchor distT="0" distB="0" distL="114300" distR="114300" simplePos="0" relativeHeight="251870208" behindDoc="0" locked="0" layoutInCell="1" allowOverlap="1" wp14:anchorId="4DED5D9A" wp14:editId="262CC373">
                <wp:simplePos x="0" y="0"/>
                <wp:positionH relativeFrom="column">
                  <wp:posOffset>819150</wp:posOffset>
                </wp:positionH>
                <wp:positionV relativeFrom="paragraph">
                  <wp:posOffset>1859280</wp:posOffset>
                </wp:positionV>
                <wp:extent cx="457200" cy="352425"/>
                <wp:effectExtent l="19050" t="19050" r="19050" b="28575"/>
                <wp:wrapNone/>
                <wp:docPr id="851" name="Rectangle 851"/>
                <wp:cNvGraphicFramePr/>
                <a:graphic xmlns:a="http://schemas.openxmlformats.org/drawingml/2006/main">
                  <a:graphicData uri="http://schemas.microsoft.com/office/word/2010/wordprocessingShape">
                    <wps:wsp>
                      <wps:cNvSpPr/>
                      <wps:spPr>
                        <a:xfrm>
                          <a:off x="0" y="0"/>
                          <a:ext cx="457200"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9B03F" id="Rectangle 851" o:spid="_x0000_s1026" style="position:absolute;margin-left:64.5pt;margin-top:146.4pt;width:36pt;height:27.7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c81nAIAAJIFAAAOAAAAZHJzL2Uyb0RvYy54bWysVE1v2zAMvQ/YfxB0X51kydoZdYqgRYYB&#10;RVu0HXpWZDk2IIsapcTJfv0oyXaDrthhWA6OJJKP5OPH5dWh1Wyv0DVgCj49m3CmjISyMduC/3he&#10;f7rgzHlhSqHBqIIfleNXy48fLjubqxnUoEuFjECMyztb8Np7m2eZk7VqhTsDqwwJK8BWeLriNitR&#10;dITe6mw2mXzJOsDSIkjlHL3eJCFfRvyqUtLfV5VTnumCU2w+fjF+N+GbLS9FvkVh60b2YYh/iKIV&#10;jSGnI9SN8ILtsPkDqm0kgoPKn0loM6iqRqqYA2UznbzJ5qkWVsVciBxnR5rc/4OVd/sHZE1Z8IvF&#10;lDMjWirSI9EmzFYrFh6Jos66nDSf7AP2N0fHkO+hwjb8UybsEGk9jrSqg2eSHueLcyoVZ5JEnxez&#10;+WwRMLNXY4vOf1PQsnAoOJL7SKbY3zqfVAeV4MvAutGa3kWuDesKPrtYnC+ihQPdlEEahA63m2uN&#10;bC+o+Ov1hH694xM1CkMbiiakmJKKJ3/UKjl4VBXxQ2nMkofQmWqEFVIq46dJVItSJW+LU2eDRcxZ&#10;GwIMyBVFOWL3AINmAhmwEwO9fjBVsbFH48nfAkvGo0X0DMaPxm1jAN8D0JRV7znpDyQlagJLGyiP&#10;1D0IaaycleuGKngrnH8QSHNERafd4O/pU2mgSkF/4qwG/PXee9Cn9iYpZx3NZcHdz51AxZn+bqjx&#10;v07n8zDI8RI7izM8lWxOJWbXXgNVn1qbootHMkavh2OF0L7QClkFryQSRpLvgkuPw+Xap31BS0iq&#10;1Sqq0fBa4W/Nk5UBPLAaOvT58CLQ9m3sqf/vYJhhkb/p5qQbLA2sdh6qJrb6K6893zT4sXH6JRU2&#10;y+k9ar2u0uVvAAAA//8DAFBLAwQUAAYACAAAACEAvmFL/eAAAAALAQAADwAAAGRycy9kb3ducmV2&#10;LnhtbEyPwU7DMBBE70j8g7VIXBB16qKqDXEqRIW4VSKgct3EbhJhr6PYbQNfz3Kix5kdzc4rNpN3&#10;4mTH2AfSMJ9lICw1wfTUavh4f7lfgYgJyaALZDV82wib8vqqwNyEM73ZU5VawSUUc9TQpTTkUsam&#10;sx7jLAyW+HYIo8fEcmylGfHM5d5JlWVL6bEn/tDhYJ8723xVR6+h3g/u57D1n9O+WhLuXndI2zut&#10;b2+mp0cQyU7pPwx/83k6lLypDkcyUTjWas0sSYNaK2bghMrm7NQaFg+rBciykJcM5S8AAAD//wMA&#10;UEsBAi0AFAAGAAgAAAAhALaDOJL+AAAA4QEAABMAAAAAAAAAAAAAAAAAAAAAAFtDb250ZW50X1R5&#10;cGVzXS54bWxQSwECLQAUAAYACAAAACEAOP0h/9YAAACUAQAACwAAAAAAAAAAAAAAAAAvAQAAX3Jl&#10;bHMvLnJlbHNQSwECLQAUAAYACAAAACEA4wHPNZwCAACSBQAADgAAAAAAAAAAAAAAAAAuAgAAZHJz&#10;L2Uyb0RvYy54bWxQSwECLQAUAAYACAAAACEAvmFL/eAAAAALAQAADwAAAAAAAAAAAAAAAAD2BAAA&#10;ZHJzL2Rvd25yZXYueG1sUEsFBgAAAAAEAAQA8wAAAAMGAAAAAA==&#10;" filled="f" strokecolor="red" strokeweight="2.25pt"/>
            </w:pict>
          </mc:Fallback>
        </mc:AlternateContent>
      </w:r>
      <w:r>
        <w:rPr>
          <w:noProof/>
        </w:rPr>
        <w:drawing>
          <wp:inline distT="0" distB="0" distL="0" distR="0" wp14:anchorId="1E52D8D6" wp14:editId="6B555D36">
            <wp:extent cx="5943600" cy="3015615"/>
            <wp:effectExtent l="19050" t="19050" r="19050" b="13335"/>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3600" cy="3015615"/>
                    </a:xfrm>
                    <a:prstGeom prst="rect">
                      <a:avLst/>
                    </a:prstGeom>
                    <a:ln>
                      <a:solidFill>
                        <a:schemeClr val="tx1"/>
                      </a:solidFill>
                    </a:ln>
                  </pic:spPr>
                </pic:pic>
              </a:graphicData>
            </a:graphic>
          </wp:inline>
        </w:drawing>
      </w:r>
    </w:p>
    <w:p w:rsidR="00554F1A" w:rsidRDefault="00554F1A" w:rsidP="00102634">
      <w:pPr>
        <w:spacing w:after="0"/>
        <w:jc w:val="center"/>
      </w:pPr>
    </w:p>
    <w:p w:rsidR="00102634" w:rsidRDefault="00CE7C60" w:rsidP="00554F1A">
      <w:pPr>
        <w:spacing w:after="0"/>
        <w:jc w:val="center"/>
      </w:pPr>
      <w:r>
        <w:rPr>
          <w:noProof/>
        </w:rPr>
        <mc:AlternateContent>
          <mc:Choice Requires="wps">
            <w:drawing>
              <wp:anchor distT="0" distB="0" distL="114300" distR="114300" simplePos="0" relativeHeight="251871232" behindDoc="0" locked="0" layoutInCell="1" allowOverlap="1" wp14:anchorId="44E5C7CB" wp14:editId="3E2E953B">
                <wp:simplePos x="0" y="0"/>
                <wp:positionH relativeFrom="column">
                  <wp:posOffset>3800475</wp:posOffset>
                </wp:positionH>
                <wp:positionV relativeFrom="paragraph">
                  <wp:posOffset>2131695</wp:posOffset>
                </wp:positionV>
                <wp:extent cx="1438275" cy="419100"/>
                <wp:effectExtent l="19050" t="19050" r="28575" b="19050"/>
                <wp:wrapNone/>
                <wp:docPr id="852" name="Rectangle 852"/>
                <wp:cNvGraphicFramePr/>
                <a:graphic xmlns:a="http://schemas.openxmlformats.org/drawingml/2006/main">
                  <a:graphicData uri="http://schemas.microsoft.com/office/word/2010/wordprocessingShape">
                    <wps:wsp>
                      <wps:cNvSpPr/>
                      <wps:spPr>
                        <a:xfrm>
                          <a:off x="0" y="0"/>
                          <a:ext cx="1438275" cy="4191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3435E3" id="Rectangle 852" o:spid="_x0000_s1026" style="position:absolute;margin-left:299.25pt;margin-top:167.85pt;width:113.25pt;height:33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urRngIAAJMFAAAOAAAAZHJzL2Uyb0RvYy54bWysVEtv2zAMvg/YfxB0X/xYsqZBnSJIkWFA&#10;0RZ9oGdFlmIDsqhJSpzs14+SHw26YodhPsiiSH4UP5G8uj42ihyEdTXogmaTlBKhOZS13hX05Xnz&#10;ZU6J80yXTIEWBT0JR6+Xnz9dtWYhcqhAlcISBNFu0ZqCVt6bRZI4XomGuQkYoVEpwTbMo2h3SWlZ&#10;i+iNSvI0/Za0YEtjgQvn8PSmU9JlxJdScH8vpROeqILi3XxcbVy3YU2WV2yxs8xUNe+vwf7hFg2r&#10;NQYdoW6YZ2Rv6z+gmppbcCD9hEOTgJQ1FzEHzCZL32XzVDEjYi5IjjMjTe7/wfK7w4MldVnQ+Syn&#10;RLMGH+kRaWN6pwQJh0hRa9wCLZ/Mg+0lh9uQ71HaJvwxE3KMtJ5GWsXRE46H2fTrPL+YUcJRN80u&#10;szTynrx5G+v8dwENCZuCWowf2WSHW+cxIpoOJiGYhk2tVHw6pUlb0Hw+Q/ygcqDqMmijYHfbtbLk&#10;wPD1N5sUv5ANop2ZoaQ0HoYcu6zizp+UCBhKPwqJBGEeeRchlKYYYRnnQvusU1WsFF202XmwwSOG&#10;joABWeItR+weYLDsQAbs7s69fXAVsbJH5/RvF+ucR48YGbQfnZtag/0IQGFWfeTOfiCpoyawtIXy&#10;hOVjoesrZ/imxhe8Zc4/MIuNhC2Hw8Hf4yIV4EtBv6OkAvvro/Ngj/WNWkpabMyCup97ZgUl6ofG&#10;yr/MptPQyVGYzi5yFOy5Znuu0ftmDfj6GY4hw+M22Hs1bKWF5hVnyCpERRXTHGMXlHs7CGvfDQyc&#10;QlysVtEMu9cwf6ufDA/ggdVQoc/HV2ZNX8YeG+AOhiZmi3fV3NkGTw2rvQdZx1J/47XnGzs/Fk4/&#10;pcJoOZej1dssXf4GAAD//wMAUEsDBBQABgAIAAAAIQAaeJkZ4QAAAAsBAAAPAAAAZHJzL2Rvd25y&#10;ZXYueG1sTI/BTsMwEETvSPyDtUhcEHXakjaEOBWiQtwqEVC5bmI3ibDXUey2ga9nOcFxtU8zb4rN&#10;5Kw4mTH0nhTMZwkIQ43XPbUK3t+ebzMQISJptJ6Mgi8TYFNeXhSYa3+mV3OqYis4hEKOCroYh1zK&#10;0HTGYZj5wRD/Dn50GPkcW6lHPHO4s3KRJCvpsCdu6HAwT51pPqujU1DvB/t92LqPaV+tCHcvO6Tt&#10;jVLXV9PjA4hopvgHw68+q0PJTrU/kg7CKkjvs5RRBctlugbBRLZIeV2t4C6Zr0GWhfy/ofwBAAD/&#10;/wMAUEsBAi0AFAAGAAgAAAAhALaDOJL+AAAA4QEAABMAAAAAAAAAAAAAAAAAAAAAAFtDb250ZW50&#10;X1R5cGVzXS54bWxQSwECLQAUAAYACAAAACEAOP0h/9YAAACUAQAACwAAAAAAAAAAAAAAAAAvAQAA&#10;X3JlbHMvLnJlbHNQSwECLQAUAAYACAAAACEALm7q0Z4CAACTBQAADgAAAAAAAAAAAAAAAAAuAgAA&#10;ZHJzL2Uyb0RvYy54bWxQSwECLQAUAAYACAAAACEAGniZGeEAAAALAQAADwAAAAAAAAAAAAAAAAD4&#10;BAAAZHJzL2Rvd25yZXYueG1sUEsFBgAAAAAEAAQA8wAAAAYGAAAAAA==&#10;" filled="f" strokecolor="red" strokeweight="2.25pt"/>
            </w:pict>
          </mc:Fallback>
        </mc:AlternateContent>
      </w:r>
      <w:r>
        <w:rPr>
          <w:noProof/>
        </w:rPr>
        <w:drawing>
          <wp:inline distT="0" distB="0" distL="0" distR="0" wp14:anchorId="1C1FD426" wp14:editId="0C1A75DF">
            <wp:extent cx="5943600" cy="2700020"/>
            <wp:effectExtent l="19050" t="19050" r="19050" b="2413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2700020"/>
                    </a:xfrm>
                    <a:prstGeom prst="rect">
                      <a:avLst/>
                    </a:prstGeom>
                    <a:ln>
                      <a:solidFill>
                        <a:schemeClr val="tx1"/>
                      </a:solidFill>
                    </a:ln>
                  </pic:spPr>
                </pic:pic>
              </a:graphicData>
            </a:graphic>
          </wp:inline>
        </w:drawing>
      </w:r>
    </w:p>
    <w:p w:rsidR="00CE7C60" w:rsidRDefault="00CE7C60" w:rsidP="00847899">
      <w:pPr>
        <w:pStyle w:val="ListParagraph"/>
        <w:numPr>
          <w:ilvl w:val="0"/>
          <w:numId w:val="94"/>
        </w:numPr>
        <w:spacing w:after="0"/>
        <w:ind w:hanging="513"/>
        <w:rPr>
          <w:sz w:val="24"/>
          <w:szCs w:val="24"/>
        </w:rPr>
      </w:pPr>
      <w:r w:rsidRPr="00102634">
        <w:rPr>
          <w:sz w:val="24"/>
          <w:szCs w:val="24"/>
        </w:rPr>
        <w:t>Download the File from PENFAX- Note the date is CURRENT DATE (Dec. 6, 2021)</w:t>
      </w:r>
    </w:p>
    <w:p w:rsidR="00102634" w:rsidRPr="00102634" w:rsidRDefault="00102634" w:rsidP="00102634">
      <w:pPr>
        <w:pStyle w:val="ListParagraph"/>
        <w:spacing w:after="0"/>
        <w:ind w:left="1080"/>
        <w:rPr>
          <w:sz w:val="24"/>
          <w:szCs w:val="24"/>
        </w:rPr>
      </w:pPr>
    </w:p>
    <w:p w:rsidR="00CE7C60" w:rsidRDefault="00CE7C60" w:rsidP="00CE7C60">
      <w:pPr>
        <w:spacing w:after="0"/>
      </w:pPr>
      <w:r>
        <w:rPr>
          <w:noProof/>
        </w:rPr>
        <w:lastRenderedPageBreak/>
        <mc:AlternateContent>
          <mc:Choice Requires="wps">
            <w:drawing>
              <wp:anchor distT="0" distB="0" distL="114300" distR="114300" simplePos="0" relativeHeight="251872256" behindDoc="0" locked="0" layoutInCell="1" allowOverlap="1" wp14:anchorId="6E28AB19" wp14:editId="2938DC0A">
                <wp:simplePos x="0" y="0"/>
                <wp:positionH relativeFrom="column">
                  <wp:posOffset>2181225</wp:posOffset>
                </wp:positionH>
                <wp:positionV relativeFrom="paragraph">
                  <wp:posOffset>124460</wp:posOffset>
                </wp:positionV>
                <wp:extent cx="542925" cy="1228725"/>
                <wp:effectExtent l="19050" t="19050" r="28575" b="28575"/>
                <wp:wrapNone/>
                <wp:docPr id="853" name="Rectangle 853"/>
                <wp:cNvGraphicFramePr/>
                <a:graphic xmlns:a="http://schemas.openxmlformats.org/drawingml/2006/main">
                  <a:graphicData uri="http://schemas.microsoft.com/office/word/2010/wordprocessingShape">
                    <wps:wsp>
                      <wps:cNvSpPr/>
                      <wps:spPr>
                        <a:xfrm>
                          <a:off x="0" y="0"/>
                          <a:ext cx="542925" cy="1228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95094" id="Rectangle 853" o:spid="_x0000_s1026" style="position:absolute;margin-left:171.75pt;margin-top:9.8pt;width:42.75pt;height:96.7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F2KngIAAJMFAAAOAAAAZHJzL2Uyb0RvYy54bWysVE1v2zAMvQ/YfxB0X514yZoadYqgRYYB&#10;RVv0Az0rshQbkEVNUuJkv36UZLtBV+wwLAdHFMlH8onk5dWhVWQvrGtAl3R6NqFEaA5Vo7clfXle&#10;f1lQ4jzTFVOgRUmPwtGr5edPl50pRA41qEpYgiDaFZ0pae29KbLM8Vq0zJ2BERqVEmzLPIp2m1WW&#10;dYjeqiyfTL5lHdjKWODCOby9SUq6jPhSCu7vpXTCE1VSzM3Hr43fTfhmy0tWbC0zdcP7NNg/ZNGy&#10;RmPQEeqGeUZ2tvkDqm24BQfSn3FoM5Cy4SLWgNVMJ++qeaqZEbEWJMeZkSb3/2D53f7BkqYq6WL+&#10;lRLNWnykR6SN6a0SJFwiRZ1xBVo+mQfbSw6Pod6DtG34x0rIIdJ6HGkVB084Xs5n+UU+p4Sjaprn&#10;i3MUECZ78zbW+e8CWhIOJbUYP7LJ9rfOJ9PBJATTsG6UwntWKE26kuaL+fk8ejhQTRW0QensdnOt&#10;LNkzfP31eoK/PvCJGaahNGYTakxVxZM/KpECPAqJBGEdeYoQWlOMsIxzof00qWpWiRRtfhps8Ig1&#10;K42AAVliliN2DzBYJpABOzHQ2wdXETt7dJ78LbHkPHrEyKD96Nw2GuxHAAqr6iMn+4GkRE1gaQPV&#10;EdvHQporZ/i6wRe8Zc4/MIuDhCOHy8Hf40cqwJeC/kRJDfbXR/fBHvsbtZR0OJgldT93zApK1A+N&#10;nX8xnc3CJEdhNj/PUbCnms2pRu/aa8DXn+IaMjweg71Xw1FaaF9xh6xCVFQxzTF2Sbm3g3Dt08LA&#10;LcTFahXNcHoN87f6yfAAHlgNHfp8eGXW9G3scQDuYBhiVrzr5mQbPDWsdh5kE1v9jdeeb5z82Dj9&#10;lgqr5VSOVm+7dPkbAAD//wMAUEsDBBQABgAIAAAAIQCgQbYV4AAAAAoBAAAPAAAAZHJzL2Rvd25y&#10;ZXYueG1sTI9NS8NAEIbvgv9hGcGLtJuPGmzMpohFvBWMpV4n2W0SzM6G7LaN/nrHkx6H9+Gd5y02&#10;sx3E2Uy+d6QgXkYgDDVO99Qq2L+/LB5A+ICkcXBkFHwZD5vy+qrAXLsLvZlzFVrBJeRzVNCFMOZS&#10;+qYzFv3SjYY4O7rJYuBzaqWe8MLldpBJFGXSYk/8ocPRPHem+axOVkF9GIfv49Z+zIcqI9y97pC2&#10;d0rd3sxPjyCCmcMfDL/6rA4lO9XuRNqLQUG6Su8Z5WCdgWBglax5XK0gidMYZFnI/xPKHwAAAP//&#10;AwBQSwECLQAUAAYACAAAACEAtoM4kv4AAADhAQAAEwAAAAAAAAAAAAAAAAAAAAAAW0NvbnRlbnRf&#10;VHlwZXNdLnhtbFBLAQItABQABgAIAAAAIQA4/SH/1gAAAJQBAAALAAAAAAAAAAAAAAAAAC8BAABf&#10;cmVscy8ucmVsc1BLAQItABQABgAIAAAAIQAwaF2KngIAAJMFAAAOAAAAAAAAAAAAAAAAAC4CAABk&#10;cnMvZTJvRG9jLnhtbFBLAQItABQABgAIAAAAIQCgQbYV4AAAAAoBAAAPAAAAAAAAAAAAAAAAAPgE&#10;AABkcnMvZG93bnJldi54bWxQSwUGAAAAAAQABADzAAAABQYAAAAA&#10;" filled="f" strokecolor="red" strokeweight="2.25pt"/>
            </w:pict>
          </mc:Fallback>
        </mc:AlternateContent>
      </w:r>
      <w:r>
        <w:rPr>
          <w:noProof/>
        </w:rPr>
        <w:drawing>
          <wp:inline distT="0" distB="0" distL="0" distR="0" wp14:anchorId="055E2C26" wp14:editId="08D07058">
            <wp:extent cx="5943600" cy="1352550"/>
            <wp:effectExtent l="19050" t="19050" r="19050" b="1905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1352550"/>
                    </a:xfrm>
                    <a:prstGeom prst="rect">
                      <a:avLst/>
                    </a:prstGeom>
                    <a:ln>
                      <a:solidFill>
                        <a:schemeClr val="tx1"/>
                      </a:solidFill>
                    </a:ln>
                  </pic:spPr>
                </pic:pic>
              </a:graphicData>
            </a:graphic>
          </wp:inline>
        </w:drawing>
      </w:r>
    </w:p>
    <w:p w:rsidR="00102634" w:rsidRPr="00D7331B" w:rsidRDefault="00102634" w:rsidP="00CE7C60">
      <w:pPr>
        <w:spacing w:after="0"/>
      </w:pPr>
    </w:p>
    <w:p w:rsidR="00CE7C60" w:rsidRPr="00102634" w:rsidRDefault="00CE7C60" w:rsidP="00847899">
      <w:pPr>
        <w:pStyle w:val="ListParagraph"/>
        <w:numPr>
          <w:ilvl w:val="0"/>
          <w:numId w:val="94"/>
        </w:numPr>
        <w:spacing w:after="0"/>
        <w:ind w:hanging="513"/>
        <w:jc w:val="both"/>
        <w:rPr>
          <w:sz w:val="24"/>
          <w:szCs w:val="24"/>
        </w:rPr>
      </w:pPr>
      <w:r w:rsidRPr="00102634">
        <w:rPr>
          <w:sz w:val="24"/>
          <w:szCs w:val="24"/>
        </w:rPr>
        <w:t>Save As file (CSV Format) in two locations:</w:t>
      </w:r>
    </w:p>
    <w:p w:rsidR="00CE7C60" w:rsidRPr="00102634" w:rsidRDefault="00CE7C60" w:rsidP="00102634">
      <w:pPr>
        <w:pStyle w:val="ListParagraph"/>
        <w:spacing w:after="0"/>
        <w:ind w:left="1080"/>
        <w:jc w:val="both"/>
        <w:rPr>
          <w:sz w:val="24"/>
          <w:szCs w:val="24"/>
        </w:rPr>
      </w:pPr>
      <w:r w:rsidRPr="00102634">
        <w:rPr>
          <w:sz w:val="24"/>
          <w:szCs w:val="24"/>
        </w:rPr>
        <w:t>File Name: capstock 20211203 &lt;&lt;Previous business day&gt;&gt;</w:t>
      </w:r>
    </w:p>
    <w:p w:rsidR="00CE7C60" w:rsidRDefault="00CE7C60" w:rsidP="00847899">
      <w:pPr>
        <w:pStyle w:val="ListParagraph"/>
        <w:numPr>
          <w:ilvl w:val="0"/>
          <w:numId w:val="94"/>
        </w:numPr>
        <w:spacing w:after="0"/>
        <w:ind w:hanging="513"/>
        <w:jc w:val="both"/>
      </w:pPr>
      <w:r w:rsidRPr="00102634">
        <w:rPr>
          <w:sz w:val="24"/>
          <w:szCs w:val="24"/>
        </w:rPr>
        <w:t xml:space="preserve">Save File Here: </w:t>
      </w:r>
      <w:hyperlink r:id="rId420" w:history="1">
        <w:r w:rsidRPr="00102634">
          <w:rPr>
            <w:rStyle w:val="Hyperlink"/>
            <w:sz w:val="24"/>
            <w:szCs w:val="24"/>
          </w:rPr>
          <w:t>H:\PEBA\Projects\Active\PEPP Renewal\Design Build\Document Production\New Extracts\D - Capstock Export</w:t>
        </w:r>
      </w:hyperlink>
      <w:r>
        <w:t xml:space="preserve"> </w:t>
      </w:r>
    </w:p>
    <w:p w:rsidR="00A10E19" w:rsidRDefault="00A10E19" w:rsidP="00A10E19">
      <w:pPr>
        <w:pStyle w:val="ListParagraph"/>
        <w:spacing w:after="0"/>
        <w:ind w:left="1080"/>
        <w:jc w:val="both"/>
      </w:pPr>
    </w:p>
    <w:p w:rsidR="00102634" w:rsidRDefault="00102634" w:rsidP="00102634">
      <w:pPr>
        <w:pStyle w:val="ListParagraph"/>
        <w:spacing w:after="0"/>
        <w:ind w:left="1080"/>
      </w:pPr>
    </w:p>
    <w:p w:rsidR="00102634" w:rsidRDefault="00CE7C60" w:rsidP="00CE7C60">
      <w:pPr>
        <w:spacing w:after="0"/>
      </w:pPr>
      <w:r>
        <w:rPr>
          <w:noProof/>
        </w:rPr>
        <mc:AlternateContent>
          <mc:Choice Requires="wps">
            <w:drawing>
              <wp:anchor distT="0" distB="0" distL="114300" distR="114300" simplePos="0" relativeHeight="251873280" behindDoc="0" locked="0" layoutInCell="1" allowOverlap="1" wp14:anchorId="3F729ED5" wp14:editId="2B443A6E">
                <wp:simplePos x="0" y="0"/>
                <wp:positionH relativeFrom="column">
                  <wp:posOffset>247650</wp:posOffset>
                </wp:positionH>
                <wp:positionV relativeFrom="paragraph">
                  <wp:posOffset>577215</wp:posOffset>
                </wp:positionV>
                <wp:extent cx="3457575" cy="266700"/>
                <wp:effectExtent l="19050" t="19050" r="28575" b="19050"/>
                <wp:wrapNone/>
                <wp:docPr id="854" name="Rectangle 854"/>
                <wp:cNvGraphicFramePr/>
                <a:graphic xmlns:a="http://schemas.openxmlformats.org/drawingml/2006/main">
                  <a:graphicData uri="http://schemas.microsoft.com/office/word/2010/wordprocessingShape">
                    <wps:wsp>
                      <wps:cNvSpPr/>
                      <wps:spPr>
                        <a:xfrm>
                          <a:off x="0" y="0"/>
                          <a:ext cx="3457575"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7014F2" id="Rectangle 854" o:spid="_x0000_s1026" style="position:absolute;margin-left:19.5pt;margin-top:45.45pt;width:272.25pt;height:21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EPImwIAAJMFAAAOAAAAZHJzL2Uyb0RvYy54bWysVNtu2zAMfR+wfxD0vtrJ0ltQpwhaZBhQ&#10;tEXboc+KLMUGZFGjlDjZ14+SLw26Yg/DEkAWRfJQPCJ5db1vDNsp9DXYgk9Ocs6UlVDWdlPwHy+r&#10;Lxec+SBsKQxYVfCD8vx68fnTVevmagoVmFIhIxDr560reBWCm2eZl5VqhD8BpywpNWAjAom4yUoU&#10;LaE3Jpvm+VnWApYOQSrv6fS2U/JFwtdayfCgtVeBmYLT3UJaMa3ruGaLKzHfoHBVLftriH+4RSNq&#10;S0FHqFsRBNti/QdUU0sEDzqcSGgy0LqWKuVA2Uzyd9k8V8KplAuR491Ik/9/sPJ+94isLgt+cTrj&#10;zIqGHumJaBN2YxSLh0RR6/ycLJ/dI/aSp23Md6+xiV/KhO0TrYeRVrUPTNLh19npOf05k6Sbnp2d&#10;54n37M3boQ/fFDQsbgqOFD+xKXZ3PlBEMh1MYjALq9qY9HTGspZALyJ+VHkwdRm1ScDN+sYg2wl6&#10;/dUqp1/MhtCOzEgylg5jjl1WaRcORkUMY5+UJoIoj2kXIZamGmGFlMqGSaeqRKm6aKfHwQaPFDoB&#10;RmRNtxyxe4DBsgMZsLs79/bRVaXKHp3zv12scx49UmSwYXRuagv4EYChrPrInf1AUkdNZGkN5YHK&#10;B6HrK+/kqqYXvBM+PAqkRqKWo+EQHmjRBuiloN9xVgH++ug82lN9k5azlhqz4P7nVqDizHy3VPmX&#10;k9ksdnISqLKmJOCxZn2ssdvmBuj1JzSGnEzbaB/MsNUIzSvNkGWMSiphJcUuuAw4CDehGxg0haRa&#10;LpMZda8T4c4+OxnBI6uxQl/2rwJdX8aBGuAehiYW83fV3NlGTwvLbQBdp1J/47Xnmzo/FU4/peJo&#10;OZaT1dssXfwGAAD//wMAUEsDBBQABgAIAAAAIQCPVQfF3wAAAAkBAAAPAAAAZHJzL2Rvd25yZXYu&#10;eG1sTI9BS8NAFITvgv9heYIXsRsbWpo0myIW8VYwSr2+ZF+T0N23Ibtto7/e9WSPwwwz3xSbyRpx&#10;ptH3jhU8zRIQxI3TPbcKPj9eH1cgfEDWaByTgm/ysClvbwrMtbvwO52r0IpYwj5HBV0IQy6lbzqy&#10;6GduII7ewY0WQ5RjK/WIl1hujZwnyVJa7DkudDjQS0fNsTpZBfV+MD+Hrf2a9tWScfe2Q94+KHV/&#10;Nz2vQQSawn8Y/vAjOpSRqXYn1l4YBWkWrwQFWZKBiP5ilS5A1DGYzjOQZSGvH5S/AAAA//8DAFBL&#10;AQItABQABgAIAAAAIQC2gziS/gAAAOEBAAATAAAAAAAAAAAAAAAAAAAAAABbQ29udGVudF9UeXBl&#10;c10ueG1sUEsBAi0AFAAGAAgAAAAhADj9If/WAAAAlAEAAAsAAAAAAAAAAAAAAAAALwEAAF9yZWxz&#10;Ly5yZWxzUEsBAi0AFAAGAAgAAAAhAFYIQ8ibAgAAkwUAAA4AAAAAAAAAAAAAAAAALgIAAGRycy9l&#10;Mm9Eb2MueG1sUEsBAi0AFAAGAAgAAAAhAI9VB8XfAAAACQEAAA8AAAAAAAAAAAAAAAAA9QQAAGRy&#10;cy9kb3ducmV2LnhtbFBLBQYAAAAABAAEAPMAAAABBgAAAAA=&#10;" filled="f" strokecolor="red" strokeweight="2.25pt"/>
            </w:pict>
          </mc:Fallback>
        </mc:AlternateContent>
      </w:r>
      <w:r>
        <w:rPr>
          <w:noProof/>
        </w:rPr>
        <w:drawing>
          <wp:inline distT="0" distB="0" distL="0" distR="0" wp14:anchorId="73825AC2" wp14:editId="6AE0CBA5">
            <wp:extent cx="5943600" cy="1623060"/>
            <wp:effectExtent l="19050" t="19050" r="19050" b="1524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1623060"/>
                    </a:xfrm>
                    <a:prstGeom prst="rect">
                      <a:avLst/>
                    </a:prstGeom>
                    <a:ln>
                      <a:solidFill>
                        <a:schemeClr val="tx1"/>
                      </a:solidFill>
                    </a:ln>
                  </pic:spPr>
                </pic:pic>
              </a:graphicData>
            </a:graphic>
          </wp:inline>
        </w:drawing>
      </w:r>
    </w:p>
    <w:p w:rsidR="00A10E19" w:rsidRDefault="00A10E19" w:rsidP="00CE7C60">
      <w:pPr>
        <w:spacing w:after="0"/>
      </w:pPr>
    </w:p>
    <w:p w:rsidR="00CE7C60" w:rsidRPr="00A10E19" w:rsidRDefault="00CE7C60" w:rsidP="00847899">
      <w:pPr>
        <w:pStyle w:val="ListParagraph"/>
        <w:numPr>
          <w:ilvl w:val="0"/>
          <w:numId w:val="94"/>
        </w:numPr>
        <w:ind w:hanging="513"/>
        <w:rPr>
          <w:rStyle w:val="Hyperlink"/>
          <w:color w:val="auto"/>
          <w:sz w:val="24"/>
          <w:szCs w:val="24"/>
          <w:u w:val="none"/>
        </w:rPr>
      </w:pPr>
      <w:r w:rsidRPr="00102634">
        <w:rPr>
          <w:sz w:val="24"/>
          <w:szCs w:val="24"/>
        </w:rPr>
        <w:t xml:space="preserve">As well Save in the business folder: </w:t>
      </w:r>
      <w:hyperlink r:id="rId422" w:history="1">
        <w:r w:rsidRPr="00102634">
          <w:rPr>
            <w:rStyle w:val="Hyperlink"/>
            <w:sz w:val="24"/>
            <w:szCs w:val="24"/>
          </w:rPr>
          <w:t>H:\Investment Services\Capstock</w:t>
        </w:r>
      </w:hyperlink>
    </w:p>
    <w:p w:rsidR="00A10E19" w:rsidRPr="00102634" w:rsidRDefault="00A10E19" w:rsidP="00A10E19">
      <w:pPr>
        <w:pStyle w:val="ListParagraph"/>
        <w:ind w:left="1080"/>
        <w:rPr>
          <w:sz w:val="24"/>
          <w:szCs w:val="24"/>
        </w:rPr>
      </w:pPr>
    </w:p>
    <w:p w:rsidR="00CE7C60" w:rsidRDefault="00CE7C60" w:rsidP="00CE7C60">
      <w:pPr>
        <w:spacing w:after="0"/>
      </w:pPr>
      <w:r>
        <w:rPr>
          <w:noProof/>
        </w:rPr>
        <mc:AlternateContent>
          <mc:Choice Requires="wps">
            <w:drawing>
              <wp:anchor distT="0" distB="0" distL="114300" distR="114300" simplePos="0" relativeHeight="251874304" behindDoc="0" locked="0" layoutInCell="1" allowOverlap="1" wp14:anchorId="4CF16CDB" wp14:editId="64E9E765">
                <wp:simplePos x="0" y="0"/>
                <wp:positionH relativeFrom="column">
                  <wp:posOffset>514350</wp:posOffset>
                </wp:positionH>
                <wp:positionV relativeFrom="paragraph">
                  <wp:posOffset>683895</wp:posOffset>
                </wp:positionV>
                <wp:extent cx="3429000" cy="285750"/>
                <wp:effectExtent l="19050" t="19050" r="19050" b="19050"/>
                <wp:wrapNone/>
                <wp:docPr id="855" name="Rectangle 855"/>
                <wp:cNvGraphicFramePr/>
                <a:graphic xmlns:a="http://schemas.openxmlformats.org/drawingml/2006/main">
                  <a:graphicData uri="http://schemas.microsoft.com/office/word/2010/wordprocessingShape">
                    <wps:wsp>
                      <wps:cNvSpPr/>
                      <wps:spPr>
                        <a:xfrm>
                          <a:off x="0" y="0"/>
                          <a:ext cx="342900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E73C41" id="Rectangle 855" o:spid="_x0000_s1026" style="position:absolute;margin-left:40.5pt;margin-top:53.85pt;width:270pt;height:22.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7BNmQIAAJMFAAAOAAAAZHJzL2Uyb0RvYy54bWysVEtv2zAMvg/YfxB0X+1kydYGdYqgRYYB&#10;RVu0HXpWZCk2IIsapcTJfv0o+dGgK3YYdrFFkfwofnxcXh0aw/YKfQ224JOznDNlJZS13Rb8x/P6&#10;0zlnPghbCgNWFfyoPL9afvxw2bqFmkIFplTICMT6ResKXoXgFlnmZaUa4c/AKUtKDdiIQCJusxJF&#10;S+iNyaZ5/iVrAUuHIJX3dHvTKfky4WutZLjX2qvATMHpbSF9MX038ZstL8Vii8JVteyfIf7hFY2o&#10;LQUdoW5EEGyH9R9QTS0RPOhwJqHJQOtaqpQDZTPJ32TzVAmnUi5EjncjTf7/wcq7/QOyuiz4+XzO&#10;mRUNFemRaBN2axSLl0RR6/yCLJ/cA/aSp2PM96CxiX/KhB0SrceRVnUITNLl59n0Is+JfUm66fn8&#10;6zzxnr16O/Thm4KGxUPBkeInNsX+1geKSKaDSQxmYV0bk0pnLGt70OThwdRl1EY7j9vNtUG2F1T9&#10;9ZreMAQ+MSNsYylEzLHLKp3C0aiIYeyj0kQQ5THtIsTWVCOskFLZMOlUlShVF21+GmzwSIkkwIis&#10;6ZUjdg8wWHYgA3bHQG8fXVXq7NE5/9vDOufRI0UGG0bnpraA7wEYyqqP3NkPJHXURJY2UB6pfRC6&#10;ufJOrmuq4K3w4UEgDRIVnZZDuKePNkCVgv7EWQX46737aE/9TVrOWhrMgvufO4GKM/PdUudfTGaz&#10;OMlJmM2/TknAU83mVGN3zTVQ9Se0hpxMx2gfzHDUCM0L7ZBVjEoqYSXFLrgMOAjXoVsYtIWkWq2S&#10;GU2vE+HWPjkZwSOrsUOfDy8CXd/GgQbgDoYhFos33dzZRk8Lq10AXadWf+W155smPzVOv6XiajmV&#10;k9XrLl3+BgAA//8DAFBLAwQUAAYACAAAACEAa0vc0d4AAAAKAQAADwAAAGRycy9kb3ducmV2Lnht&#10;bEyPQUvDQBCF74L/YRnBi9hNAyYlzaaIRbwVjFKvk+w2Cd2dDdltG/31Tk96nDeP975XbmZnxdlM&#10;YfCkYLlIQBhqvR6oU/D58fq4AhEikkbrySj4NgE21e1NiYX2F3o35zp2gkMoFKigj3EspAxtbxyG&#10;hR8N8e/gJ4eRz6mTesILhzsr0yTJpMOBuKHH0bz0pj3WJ6eg2Y/257B1X/O+zgh3bzuk7YNS93fz&#10;8xpENHP8M8MVn9GhYqbGn0gHYRWsljwlsp7kOQg2ZOlVaVh5SnOQVSn/T6h+AQAA//8DAFBLAQIt&#10;ABQABgAIAAAAIQC2gziS/gAAAOEBAAATAAAAAAAAAAAAAAAAAAAAAABbQ29udGVudF9UeXBlc10u&#10;eG1sUEsBAi0AFAAGAAgAAAAhADj9If/WAAAAlAEAAAsAAAAAAAAAAAAAAAAALwEAAF9yZWxzLy5y&#10;ZWxzUEsBAi0AFAAGAAgAAAAhADiPsE2ZAgAAkwUAAA4AAAAAAAAAAAAAAAAALgIAAGRycy9lMm9E&#10;b2MueG1sUEsBAi0AFAAGAAgAAAAhAGtL3NHeAAAACgEAAA8AAAAAAAAAAAAAAAAA8wQAAGRycy9k&#10;b3ducmV2LnhtbFBLBQYAAAAABAAEAPMAAAD+BQAAAAA=&#10;" filled="f" strokecolor="red" strokeweight="2.25pt"/>
            </w:pict>
          </mc:Fallback>
        </mc:AlternateContent>
      </w:r>
      <w:r>
        <w:rPr>
          <w:noProof/>
        </w:rPr>
        <w:drawing>
          <wp:inline distT="0" distB="0" distL="0" distR="0" wp14:anchorId="7C5F05B9" wp14:editId="646B89F5">
            <wp:extent cx="5943600" cy="1895475"/>
            <wp:effectExtent l="19050" t="19050" r="19050" b="28575"/>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1895475"/>
                    </a:xfrm>
                    <a:prstGeom prst="rect">
                      <a:avLst/>
                    </a:prstGeom>
                    <a:ln>
                      <a:solidFill>
                        <a:schemeClr val="tx1"/>
                      </a:solidFill>
                    </a:ln>
                  </pic:spPr>
                </pic:pic>
              </a:graphicData>
            </a:graphic>
          </wp:inline>
        </w:drawing>
      </w:r>
    </w:p>
    <w:p w:rsidR="00102634" w:rsidRPr="00CB63DF" w:rsidRDefault="00102634" w:rsidP="00CE7C60">
      <w:pPr>
        <w:spacing w:after="0"/>
        <w:rPr>
          <w:sz w:val="6"/>
        </w:rPr>
      </w:pPr>
    </w:p>
    <w:p w:rsidR="00102634" w:rsidRDefault="00102634" w:rsidP="00CE7C60">
      <w:pPr>
        <w:spacing w:after="0"/>
      </w:pPr>
    </w:p>
    <w:p w:rsidR="00CE7C60" w:rsidRPr="00811977" w:rsidRDefault="00CE7C60" w:rsidP="00847899">
      <w:pPr>
        <w:pStyle w:val="ListParagraph"/>
        <w:numPr>
          <w:ilvl w:val="0"/>
          <w:numId w:val="94"/>
        </w:numPr>
        <w:spacing w:after="0"/>
        <w:ind w:hanging="513"/>
        <w:rPr>
          <w:sz w:val="24"/>
          <w:szCs w:val="24"/>
        </w:rPr>
      </w:pPr>
      <w:r w:rsidRPr="00811977">
        <w:rPr>
          <w:sz w:val="24"/>
          <w:szCs w:val="24"/>
        </w:rPr>
        <w:t>Send an email to the following people:</w:t>
      </w:r>
    </w:p>
    <w:p w:rsidR="00CE7C60" w:rsidRPr="00811977" w:rsidRDefault="00CE7C60" w:rsidP="00CE7C60">
      <w:pPr>
        <w:pStyle w:val="ListParagraph"/>
        <w:spacing w:after="200" w:line="276" w:lineRule="auto"/>
        <w:ind w:left="1080"/>
        <w:rPr>
          <w:sz w:val="24"/>
          <w:szCs w:val="24"/>
        </w:rPr>
      </w:pPr>
      <w:r w:rsidRPr="00811977">
        <w:rPr>
          <w:sz w:val="24"/>
          <w:szCs w:val="24"/>
        </w:rPr>
        <w:t xml:space="preserve">Momin, Asifali PEBA &lt;Asifali.Momin@peba.gov.sk.ca&gt;; Etafa, Samuel PEBA &lt;Samuel.Etafa@peba.gov.sk.ca&gt;; Textor, Regan PEBA &lt;Regan.Textor@peba.gov.sk.ca&gt;; Osibogun, Remilekun PEBA &lt;Remilekun.Osibogun@peba.gov.sk.ca&gt;; Bissonnette, Derek PEBA </w:t>
      </w:r>
      <w:r w:rsidRPr="00811977">
        <w:rPr>
          <w:sz w:val="24"/>
          <w:szCs w:val="24"/>
        </w:rPr>
        <w:lastRenderedPageBreak/>
        <w:t xml:space="preserve">&lt;Derek.Bissonnette@peba.gov.sk.ca&gt;; Hutch, Gary PEBA &lt;Gary.Hutch@peba.gov.sk.ca&gt;; Fang, Song PEBA &lt;Song.Fang@peba.gov.sk.ca&gt;; Krenbrink, Michelle PEBA </w:t>
      </w:r>
      <w:hyperlink r:id="rId424" w:history="1">
        <w:r w:rsidRPr="00811977">
          <w:rPr>
            <w:rStyle w:val="Hyperlink"/>
            <w:sz w:val="24"/>
            <w:szCs w:val="24"/>
          </w:rPr>
          <w:t>Michelle.Krenbrink@peba.gov.sk.ca</w:t>
        </w:r>
      </w:hyperlink>
    </w:p>
    <w:p w:rsidR="00CE7C60" w:rsidRPr="00811977" w:rsidRDefault="00CE7C60" w:rsidP="00CE7C60">
      <w:pPr>
        <w:pStyle w:val="ListParagraph"/>
        <w:spacing w:after="200" w:line="276" w:lineRule="auto"/>
        <w:ind w:left="1080"/>
        <w:rPr>
          <w:sz w:val="24"/>
          <w:szCs w:val="24"/>
        </w:rPr>
      </w:pPr>
      <w:r w:rsidRPr="00811977">
        <w:rPr>
          <w:b/>
          <w:sz w:val="24"/>
          <w:szCs w:val="24"/>
        </w:rPr>
        <w:t>CC:</w:t>
      </w:r>
      <w:r w:rsidRPr="00811977">
        <w:rPr>
          <w:sz w:val="24"/>
          <w:szCs w:val="24"/>
        </w:rPr>
        <w:t xml:space="preserve"> </w:t>
      </w:r>
      <w:hyperlink r:id="rId425" w:history="1">
        <w:r w:rsidRPr="00811977">
          <w:rPr>
            <w:rStyle w:val="Hyperlink"/>
            <w:sz w:val="24"/>
            <w:szCs w:val="24"/>
          </w:rPr>
          <w:t>bussupport@peba.gov.sk.ca</w:t>
        </w:r>
      </w:hyperlink>
      <w:r w:rsidRPr="00811977">
        <w:rPr>
          <w:sz w:val="24"/>
          <w:szCs w:val="24"/>
        </w:rPr>
        <w:t>, Sheryl Britton</w:t>
      </w:r>
    </w:p>
    <w:p w:rsidR="00B159D6" w:rsidRPr="00365C55" w:rsidRDefault="00CE7C60" w:rsidP="00811977">
      <w:pPr>
        <w:spacing w:after="200" w:line="276" w:lineRule="auto"/>
        <w:jc w:val="center"/>
      </w:pPr>
      <w:r>
        <w:rPr>
          <w:noProof/>
        </w:rPr>
        <w:drawing>
          <wp:inline distT="0" distB="0" distL="0" distR="0" wp14:anchorId="0C9870AC" wp14:editId="4F2722D7">
            <wp:extent cx="5943600" cy="1950085"/>
            <wp:effectExtent l="19050" t="19050" r="19050" b="1206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1950085"/>
                    </a:xfrm>
                    <a:prstGeom prst="rect">
                      <a:avLst/>
                    </a:prstGeom>
                    <a:ln>
                      <a:solidFill>
                        <a:schemeClr val="tx1"/>
                      </a:solidFill>
                    </a:ln>
                  </pic:spPr>
                </pic:pic>
              </a:graphicData>
            </a:graphic>
          </wp:inline>
        </w:drawing>
      </w:r>
    </w:p>
    <w:p w:rsidR="00571574" w:rsidRPr="00CB63DF" w:rsidRDefault="00B159D6" w:rsidP="00CB63DF">
      <w:pPr>
        <w:rPr>
          <w:b/>
          <w:sz w:val="24"/>
          <w:szCs w:val="24"/>
        </w:rPr>
      </w:pPr>
      <w:r w:rsidRPr="00CB63DF">
        <w:rPr>
          <w:b/>
          <w:sz w:val="24"/>
          <w:szCs w:val="24"/>
        </w:rPr>
        <w:t>POP Morning Check</w:t>
      </w:r>
      <w:r w:rsidR="00CB63DF">
        <w:rPr>
          <w:b/>
          <w:sz w:val="24"/>
          <w:szCs w:val="24"/>
        </w:rPr>
        <w:t>:</w:t>
      </w:r>
    </w:p>
    <w:p w:rsidR="00811977" w:rsidRPr="00680701" w:rsidRDefault="00811977" w:rsidP="00811977">
      <w:pPr>
        <w:rPr>
          <w:sz w:val="12"/>
        </w:rPr>
      </w:pPr>
    </w:p>
    <w:tbl>
      <w:tblPr>
        <w:tblStyle w:val="TableGrid"/>
        <w:tblW w:w="0" w:type="auto"/>
        <w:tblLook w:val="04A0" w:firstRow="1" w:lastRow="0" w:firstColumn="1" w:lastColumn="0" w:noHBand="0" w:noVBand="1"/>
      </w:tblPr>
      <w:tblGrid>
        <w:gridCol w:w="4675"/>
        <w:gridCol w:w="4675"/>
      </w:tblGrid>
      <w:tr w:rsidR="00571574" w:rsidRPr="008242A2" w:rsidTr="00BC2DAE">
        <w:tc>
          <w:tcPr>
            <w:tcW w:w="4675" w:type="dxa"/>
          </w:tcPr>
          <w:p w:rsidR="00571574" w:rsidRPr="008242A2" w:rsidRDefault="00571574" w:rsidP="00BC2DAE">
            <w:pPr>
              <w:spacing w:before="120"/>
              <w:rPr>
                <w:rFonts w:ascii="Calibri" w:hAnsi="Calibri" w:cs="Arial"/>
                <w:b/>
                <w:sz w:val="24"/>
                <w:szCs w:val="24"/>
              </w:rPr>
            </w:pPr>
            <w:r w:rsidRPr="008242A2">
              <w:rPr>
                <w:rFonts w:ascii="Calibri" w:hAnsi="Calibri" w:cs="Arial"/>
                <w:b/>
                <w:sz w:val="24"/>
                <w:szCs w:val="24"/>
              </w:rPr>
              <w:t>Procedure Number:</w:t>
            </w:r>
          </w:p>
        </w:tc>
        <w:tc>
          <w:tcPr>
            <w:tcW w:w="4675" w:type="dxa"/>
          </w:tcPr>
          <w:p w:rsidR="00571574" w:rsidRPr="008242A2" w:rsidRDefault="00571574" w:rsidP="00BC2DAE">
            <w:pPr>
              <w:spacing w:before="120"/>
              <w:rPr>
                <w:rFonts w:ascii="Calibri" w:hAnsi="Calibri" w:cs="Arial"/>
                <w:sz w:val="24"/>
                <w:szCs w:val="24"/>
              </w:rPr>
            </w:pPr>
          </w:p>
        </w:tc>
      </w:tr>
      <w:tr w:rsidR="00571574" w:rsidRPr="008242A2" w:rsidTr="00BC2DAE">
        <w:tc>
          <w:tcPr>
            <w:tcW w:w="4675" w:type="dxa"/>
          </w:tcPr>
          <w:p w:rsidR="00571574" w:rsidRPr="008242A2" w:rsidRDefault="00571574" w:rsidP="00BC2DAE">
            <w:pPr>
              <w:spacing w:before="120"/>
              <w:rPr>
                <w:rFonts w:ascii="Calibri" w:hAnsi="Calibri" w:cs="Arial"/>
                <w:b/>
                <w:sz w:val="24"/>
                <w:szCs w:val="24"/>
              </w:rPr>
            </w:pPr>
            <w:r w:rsidRPr="008242A2">
              <w:rPr>
                <w:rFonts w:ascii="Calibri" w:hAnsi="Calibri" w:cs="Arial"/>
                <w:b/>
                <w:sz w:val="24"/>
                <w:szCs w:val="24"/>
              </w:rPr>
              <w:t>Procedure Name:</w:t>
            </w:r>
          </w:p>
        </w:tc>
        <w:tc>
          <w:tcPr>
            <w:tcW w:w="4675" w:type="dxa"/>
          </w:tcPr>
          <w:p w:rsidR="00571574" w:rsidRPr="008242A2" w:rsidRDefault="00571574" w:rsidP="00BC2DAE">
            <w:pPr>
              <w:spacing w:before="120"/>
              <w:rPr>
                <w:rFonts w:ascii="Calibri" w:hAnsi="Calibri" w:cs="Arial"/>
                <w:sz w:val="24"/>
                <w:szCs w:val="24"/>
              </w:rPr>
            </w:pPr>
          </w:p>
        </w:tc>
      </w:tr>
      <w:tr w:rsidR="00571574" w:rsidRPr="008242A2" w:rsidTr="00BC2DAE">
        <w:tc>
          <w:tcPr>
            <w:tcW w:w="4675" w:type="dxa"/>
          </w:tcPr>
          <w:p w:rsidR="00571574" w:rsidRPr="008242A2" w:rsidRDefault="00571574" w:rsidP="00BC2DAE">
            <w:pPr>
              <w:spacing w:before="120"/>
              <w:rPr>
                <w:rFonts w:ascii="Calibri" w:hAnsi="Calibri" w:cs="Arial"/>
                <w:b/>
                <w:sz w:val="24"/>
                <w:szCs w:val="24"/>
              </w:rPr>
            </w:pPr>
            <w:r w:rsidRPr="008242A2">
              <w:rPr>
                <w:rFonts w:ascii="Calibri" w:hAnsi="Calibri" w:cs="Arial"/>
                <w:b/>
                <w:sz w:val="24"/>
                <w:szCs w:val="24"/>
              </w:rPr>
              <w:t>Purpose of the Procedure:</w:t>
            </w:r>
          </w:p>
        </w:tc>
        <w:tc>
          <w:tcPr>
            <w:tcW w:w="4675" w:type="dxa"/>
          </w:tcPr>
          <w:p w:rsidR="00571574" w:rsidRPr="008242A2" w:rsidRDefault="00571574" w:rsidP="00BC2DAE">
            <w:pPr>
              <w:spacing w:before="120"/>
              <w:rPr>
                <w:rFonts w:ascii="Calibri" w:hAnsi="Calibri" w:cs="Arial"/>
                <w:sz w:val="24"/>
                <w:szCs w:val="24"/>
              </w:rPr>
            </w:pPr>
          </w:p>
        </w:tc>
      </w:tr>
      <w:tr w:rsidR="00571574" w:rsidRPr="008242A2" w:rsidTr="00BC2DAE">
        <w:tc>
          <w:tcPr>
            <w:tcW w:w="4675" w:type="dxa"/>
          </w:tcPr>
          <w:p w:rsidR="00571574" w:rsidRPr="008242A2" w:rsidRDefault="00571574" w:rsidP="00BC2DAE">
            <w:pPr>
              <w:spacing w:before="120"/>
              <w:rPr>
                <w:rFonts w:ascii="Calibri" w:hAnsi="Calibri" w:cs="Arial"/>
                <w:b/>
                <w:sz w:val="24"/>
                <w:szCs w:val="24"/>
              </w:rPr>
            </w:pPr>
            <w:r w:rsidRPr="008242A2">
              <w:rPr>
                <w:rFonts w:ascii="Calibri" w:hAnsi="Calibri" w:cs="Arial"/>
                <w:b/>
                <w:sz w:val="24"/>
                <w:szCs w:val="24"/>
              </w:rPr>
              <w:t>Original Date:</w:t>
            </w:r>
          </w:p>
        </w:tc>
        <w:tc>
          <w:tcPr>
            <w:tcW w:w="4675" w:type="dxa"/>
          </w:tcPr>
          <w:p w:rsidR="00571574" w:rsidRPr="008242A2" w:rsidRDefault="00571574" w:rsidP="00BC2DAE">
            <w:pPr>
              <w:spacing w:before="120"/>
              <w:rPr>
                <w:rFonts w:ascii="Calibri" w:hAnsi="Calibri" w:cs="Arial"/>
                <w:sz w:val="24"/>
                <w:szCs w:val="24"/>
              </w:rPr>
            </w:pPr>
          </w:p>
        </w:tc>
      </w:tr>
      <w:tr w:rsidR="00571574" w:rsidRPr="008242A2" w:rsidTr="00BC2DAE">
        <w:trPr>
          <w:trHeight w:val="498"/>
        </w:trPr>
        <w:tc>
          <w:tcPr>
            <w:tcW w:w="4675" w:type="dxa"/>
          </w:tcPr>
          <w:p w:rsidR="00571574" w:rsidRPr="008242A2" w:rsidRDefault="00571574" w:rsidP="00BC2DAE">
            <w:pPr>
              <w:spacing w:before="120"/>
              <w:rPr>
                <w:rFonts w:ascii="Calibri" w:hAnsi="Calibri" w:cs="Arial"/>
                <w:b/>
                <w:sz w:val="24"/>
                <w:szCs w:val="24"/>
              </w:rPr>
            </w:pPr>
            <w:r w:rsidRPr="008242A2">
              <w:rPr>
                <w:rFonts w:ascii="Calibri" w:hAnsi="Calibri" w:cs="Arial"/>
                <w:b/>
                <w:sz w:val="24"/>
                <w:szCs w:val="24"/>
              </w:rPr>
              <w:t>Revised Date:</w:t>
            </w:r>
          </w:p>
        </w:tc>
        <w:tc>
          <w:tcPr>
            <w:tcW w:w="4675" w:type="dxa"/>
          </w:tcPr>
          <w:p w:rsidR="00571574" w:rsidRPr="008242A2" w:rsidRDefault="00571574" w:rsidP="00BC2DAE">
            <w:pPr>
              <w:spacing w:before="120"/>
              <w:rPr>
                <w:rFonts w:ascii="Calibri" w:hAnsi="Calibri" w:cs="Arial"/>
                <w:sz w:val="24"/>
                <w:szCs w:val="24"/>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552"/>
        <w:gridCol w:w="2178"/>
      </w:tblGrid>
      <w:tr w:rsidR="00571574" w:rsidRPr="008242A2" w:rsidTr="008242A2">
        <w:trPr>
          <w:cantSplit/>
          <w:trHeight w:val="335"/>
          <w:tblHeader/>
        </w:trPr>
        <w:tc>
          <w:tcPr>
            <w:tcW w:w="1461" w:type="dxa"/>
            <w:tcBorders>
              <w:bottom w:val="single" w:sz="6" w:space="0" w:color="C0C0C0"/>
            </w:tcBorders>
            <w:shd w:val="clear" w:color="auto" w:fill="C0C0C0"/>
          </w:tcPr>
          <w:p w:rsidR="00571574" w:rsidRPr="008242A2" w:rsidRDefault="00571574" w:rsidP="008242A2">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571574" w:rsidRPr="008242A2" w:rsidRDefault="00571574" w:rsidP="008242A2">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8242A2">
              <w:rPr>
                <w:rFonts w:eastAsiaTheme="minorEastAsia" w:cs="Arial"/>
                <w:b/>
                <w:snapToGrid w:val="0"/>
                <w:sz w:val="24"/>
                <w:szCs w:val="24"/>
                <w:shd w:val="clear" w:color="auto" w:fill="C0C0C0"/>
              </w:rPr>
              <w:t>Name/Title</w:t>
            </w:r>
          </w:p>
        </w:tc>
        <w:tc>
          <w:tcPr>
            <w:tcW w:w="2552" w:type="dxa"/>
            <w:shd w:val="clear" w:color="auto" w:fill="C0C0C0"/>
          </w:tcPr>
          <w:p w:rsidR="00571574" w:rsidRPr="008242A2" w:rsidRDefault="00571574" w:rsidP="008242A2">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8242A2">
              <w:rPr>
                <w:rFonts w:eastAsiaTheme="minorEastAsia" w:cs="Arial"/>
                <w:b/>
                <w:snapToGrid w:val="0"/>
                <w:sz w:val="24"/>
                <w:szCs w:val="24"/>
                <w:shd w:val="clear" w:color="auto" w:fill="C0C0C0"/>
              </w:rPr>
              <w:t>Signature</w:t>
            </w:r>
          </w:p>
        </w:tc>
        <w:tc>
          <w:tcPr>
            <w:tcW w:w="2178" w:type="dxa"/>
            <w:shd w:val="clear" w:color="auto" w:fill="C0C0C0"/>
          </w:tcPr>
          <w:p w:rsidR="00571574" w:rsidRPr="008242A2" w:rsidRDefault="00571574" w:rsidP="008242A2">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8242A2">
              <w:rPr>
                <w:rFonts w:eastAsiaTheme="minorEastAsia" w:cs="Arial"/>
                <w:b/>
                <w:snapToGrid w:val="0"/>
                <w:sz w:val="24"/>
                <w:szCs w:val="24"/>
                <w:shd w:val="clear" w:color="auto" w:fill="C0C0C0"/>
              </w:rPr>
              <w:t>Date</w:t>
            </w:r>
          </w:p>
        </w:tc>
      </w:tr>
      <w:tr w:rsidR="00571574" w:rsidRPr="008242A2" w:rsidTr="008242A2">
        <w:trPr>
          <w:cantSplit/>
        </w:trPr>
        <w:tc>
          <w:tcPr>
            <w:tcW w:w="1461" w:type="dxa"/>
            <w:tcBorders>
              <w:top w:val="single" w:sz="6" w:space="0" w:color="C0C0C0"/>
              <w:bottom w:val="single" w:sz="6" w:space="0" w:color="C0C0C0"/>
            </w:tcBorders>
            <w:shd w:val="clear" w:color="auto" w:fill="FFFFFF" w:themeFill="background1"/>
          </w:tcPr>
          <w:p w:rsidR="00571574" w:rsidRPr="008242A2" w:rsidRDefault="00571574" w:rsidP="00BC2DAE">
            <w:pPr>
              <w:spacing w:before="60" w:after="60" w:line="240" w:lineRule="auto"/>
              <w:rPr>
                <w:rFonts w:eastAsiaTheme="minorEastAsia" w:cs="Times New Roman"/>
                <w:b/>
                <w:sz w:val="24"/>
                <w:szCs w:val="24"/>
                <w:lang w:val="en-US"/>
              </w:rPr>
            </w:pPr>
            <w:r w:rsidRPr="008242A2">
              <w:rPr>
                <w:rFonts w:eastAsiaTheme="minorEastAsia" w:cs="Times New Roman"/>
                <w:b/>
                <w:color w:val="000000" w:themeColor="text1"/>
                <w:sz w:val="24"/>
                <w:szCs w:val="24"/>
                <w:lang w:val="en-US"/>
              </w:rPr>
              <w:t>Reviewed by</w:t>
            </w:r>
          </w:p>
        </w:tc>
        <w:tc>
          <w:tcPr>
            <w:tcW w:w="3212" w:type="dxa"/>
          </w:tcPr>
          <w:p w:rsidR="00571574" w:rsidRPr="008242A2" w:rsidRDefault="00571574" w:rsidP="00BC2DAE">
            <w:pPr>
              <w:spacing w:before="60" w:after="60" w:line="240" w:lineRule="auto"/>
              <w:rPr>
                <w:rFonts w:eastAsiaTheme="minorEastAsia" w:cs="Times New Roman"/>
                <w:sz w:val="24"/>
                <w:szCs w:val="24"/>
                <w:lang w:val="en-US"/>
              </w:rPr>
            </w:pPr>
            <w:r w:rsidRPr="008242A2">
              <w:rPr>
                <w:rFonts w:eastAsiaTheme="minorEastAsia" w:cs="Times New Roman"/>
                <w:sz w:val="24"/>
                <w:szCs w:val="24"/>
                <w:lang w:val="en-US"/>
              </w:rPr>
              <w:t>&lt;Person who reviews the work&gt;</w:t>
            </w:r>
          </w:p>
        </w:tc>
        <w:tc>
          <w:tcPr>
            <w:tcW w:w="2552" w:type="dxa"/>
            <w:shd w:val="clear" w:color="auto" w:fill="auto"/>
          </w:tcPr>
          <w:p w:rsidR="00571574" w:rsidRPr="008242A2" w:rsidRDefault="00571574" w:rsidP="00BC2DAE">
            <w:pPr>
              <w:spacing w:before="60" w:after="60" w:line="240" w:lineRule="auto"/>
              <w:rPr>
                <w:rFonts w:eastAsiaTheme="minorEastAsia" w:cs="Times New Roman"/>
                <w:sz w:val="24"/>
                <w:szCs w:val="24"/>
                <w:lang w:val="en-US"/>
              </w:rPr>
            </w:pPr>
          </w:p>
        </w:tc>
        <w:tc>
          <w:tcPr>
            <w:tcW w:w="2178" w:type="dxa"/>
            <w:shd w:val="clear" w:color="auto" w:fill="auto"/>
          </w:tcPr>
          <w:p w:rsidR="00571574" w:rsidRPr="008242A2" w:rsidRDefault="00571574" w:rsidP="008242A2">
            <w:pPr>
              <w:spacing w:before="60" w:after="60" w:line="240" w:lineRule="auto"/>
              <w:jc w:val="center"/>
              <w:rPr>
                <w:rFonts w:eastAsiaTheme="minorEastAsia" w:cs="Times New Roman"/>
                <w:sz w:val="24"/>
                <w:szCs w:val="24"/>
                <w:lang w:val="en-US"/>
              </w:rPr>
            </w:pPr>
            <w:r w:rsidRPr="008242A2">
              <w:rPr>
                <w:sz w:val="24"/>
                <w:szCs w:val="24"/>
              </w:rPr>
              <w:t>&lt;dd/mm/yyyy&gt;</w:t>
            </w:r>
          </w:p>
        </w:tc>
      </w:tr>
      <w:tr w:rsidR="00571574" w:rsidRPr="008242A2" w:rsidTr="008242A2">
        <w:trPr>
          <w:cantSplit/>
        </w:trPr>
        <w:tc>
          <w:tcPr>
            <w:tcW w:w="1461" w:type="dxa"/>
            <w:tcBorders>
              <w:top w:val="single" w:sz="6" w:space="0" w:color="C0C0C0"/>
            </w:tcBorders>
            <w:shd w:val="clear" w:color="auto" w:fill="auto"/>
          </w:tcPr>
          <w:p w:rsidR="00571574" w:rsidRPr="008242A2" w:rsidRDefault="00571574" w:rsidP="00BC2DAE">
            <w:pPr>
              <w:spacing w:before="60" w:after="60" w:line="240" w:lineRule="auto"/>
              <w:rPr>
                <w:rFonts w:eastAsiaTheme="minorEastAsia" w:cs="Times New Roman"/>
                <w:sz w:val="24"/>
                <w:szCs w:val="24"/>
                <w:lang w:val="en-US"/>
              </w:rPr>
            </w:pPr>
          </w:p>
        </w:tc>
        <w:tc>
          <w:tcPr>
            <w:tcW w:w="3212" w:type="dxa"/>
          </w:tcPr>
          <w:p w:rsidR="00571574" w:rsidRPr="008242A2" w:rsidRDefault="00571574" w:rsidP="00BC2DAE">
            <w:pPr>
              <w:spacing w:before="60" w:after="60" w:line="240" w:lineRule="auto"/>
              <w:rPr>
                <w:rFonts w:eastAsiaTheme="minorEastAsia" w:cs="Times New Roman"/>
                <w:sz w:val="24"/>
                <w:szCs w:val="24"/>
                <w:lang w:val="en-US"/>
              </w:rPr>
            </w:pPr>
          </w:p>
        </w:tc>
        <w:tc>
          <w:tcPr>
            <w:tcW w:w="2552" w:type="dxa"/>
            <w:shd w:val="clear" w:color="auto" w:fill="auto"/>
          </w:tcPr>
          <w:p w:rsidR="00571574" w:rsidRPr="008242A2" w:rsidRDefault="00571574" w:rsidP="00BC2DAE">
            <w:pPr>
              <w:spacing w:before="60" w:after="60" w:line="240" w:lineRule="auto"/>
              <w:rPr>
                <w:rFonts w:eastAsiaTheme="minorEastAsia" w:cs="Times New Roman"/>
                <w:sz w:val="24"/>
                <w:szCs w:val="24"/>
                <w:lang w:val="en-US"/>
              </w:rPr>
            </w:pPr>
          </w:p>
        </w:tc>
        <w:tc>
          <w:tcPr>
            <w:tcW w:w="2178" w:type="dxa"/>
            <w:shd w:val="clear" w:color="auto" w:fill="auto"/>
          </w:tcPr>
          <w:p w:rsidR="00571574" w:rsidRPr="008242A2" w:rsidRDefault="00571574" w:rsidP="008242A2">
            <w:pPr>
              <w:spacing w:before="60" w:after="60" w:line="240" w:lineRule="auto"/>
              <w:jc w:val="center"/>
              <w:rPr>
                <w:rFonts w:eastAsiaTheme="minorEastAsia" w:cs="Times New Roman"/>
                <w:sz w:val="24"/>
                <w:szCs w:val="24"/>
                <w:lang w:val="en-US"/>
              </w:rPr>
            </w:pPr>
          </w:p>
        </w:tc>
      </w:tr>
      <w:tr w:rsidR="00571574" w:rsidRPr="008242A2" w:rsidTr="008242A2">
        <w:trPr>
          <w:cantSplit/>
        </w:trPr>
        <w:tc>
          <w:tcPr>
            <w:tcW w:w="1461" w:type="dxa"/>
            <w:shd w:val="clear" w:color="auto" w:fill="auto"/>
          </w:tcPr>
          <w:p w:rsidR="00571574" w:rsidRPr="008242A2" w:rsidRDefault="00571574" w:rsidP="00BC2DAE">
            <w:pPr>
              <w:spacing w:before="60" w:after="60" w:line="240" w:lineRule="auto"/>
              <w:rPr>
                <w:rFonts w:eastAsiaTheme="minorEastAsia" w:cs="Times New Roman"/>
                <w:sz w:val="24"/>
                <w:szCs w:val="24"/>
                <w:lang w:val="en-US"/>
              </w:rPr>
            </w:pPr>
          </w:p>
        </w:tc>
        <w:tc>
          <w:tcPr>
            <w:tcW w:w="3212" w:type="dxa"/>
          </w:tcPr>
          <w:p w:rsidR="00571574" w:rsidRPr="008242A2" w:rsidRDefault="00571574" w:rsidP="00BC2DAE">
            <w:pPr>
              <w:spacing w:before="60" w:after="60" w:line="240" w:lineRule="auto"/>
              <w:rPr>
                <w:rFonts w:eastAsiaTheme="minorEastAsia" w:cs="Times New Roman"/>
                <w:sz w:val="24"/>
                <w:szCs w:val="24"/>
                <w:lang w:val="en-US"/>
              </w:rPr>
            </w:pPr>
          </w:p>
        </w:tc>
        <w:tc>
          <w:tcPr>
            <w:tcW w:w="2552" w:type="dxa"/>
            <w:shd w:val="clear" w:color="auto" w:fill="auto"/>
          </w:tcPr>
          <w:p w:rsidR="00571574" w:rsidRPr="008242A2" w:rsidRDefault="00571574" w:rsidP="00BC2DAE">
            <w:pPr>
              <w:spacing w:before="60" w:after="60" w:line="240" w:lineRule="auto"/>
              <w:rPr>
                <w:rFonts w:eastAsiaTheme="minorEastAsia" w:cs="Times New Roman"/>
                <w:sz w:val="24"/>
                <w:szCs w:val="24"/>
                <w:lang w:val="en-US"/>
              </w:rPr>
            </w:pPr>
          </w:p>
        </w:tc>
        <w:tc>
          <w:tcPr>
            <w:tcW w:w="2178" w:type="dxa"/>
            <w:shd w:val="clear" w:color="auto" w:fill="auto"/>
          </w:tcPr>
          <w:p w:rsidR="00571574" w:rsidRPr="008242A2" w:rsidRDefault="00571574" w:rsidP="008242A2">
            <w:pPr>
              <w:spacing w:before="60" w:after="60" w:line="240" w:lineRule="auto"/>
              <w:jc w:val="center"/>
              <w:rPr>
                <w:rFonts w:eastAsiaTheme="minorEastAsia" w:cs="Times New Roman"/>
                <w:sz w:val="24"/>
                <w:szCs w:val="24"/>
                <w:lang w:val="en-US"/>
              </w:rPr>
            </w:pPr>
          </w:p>
        </w:tc>
      </w:tr>
      <w:tr w:rsidR="00571574" w:rsidRPr="008242A2" w:rsidTr="008242A2">
        <w:trPr>
          <w:cantSplit/>
        </w:trPr>
        <w:tc>
          <w:tcPr>
            <w:tcW w:w="1461" w:type="dxa"/>
            <w:shd w:val="clear" w:color="auto" w:fill="auto"/>
          </w:tcPr>
          <w:p w:rsidR="00571574" w:rsidRPr="008242A2" w:rsidRDefault="00571574" w:rsidP="00BC2DAE">
            <w:pPr>
              <w:spacing w:before="60" w:after="60" w:line="240" w:lineRule="auto"/>
              <w:rPr>
                <w:rFonts w:eastAsiaTheme="minorEastAsia" w:cs="Times New Roman"/>
                <w:b/>
                <w:sz w:val="24"/>
                <w:szCs w:val="24"/>
                <w:lang w:val="en-US"/>
              </w:rPr>
            </w:pPr>
            <w:r w:rsidRPr="008242A2">
              <w:rPr>
                <w:rFonts w:eastAsiaTheme="minorEastAsia" w:cs="Times New Roman"/>
                <w:b/>
                <w:color w:val="000000" w:themeColor="text1"/>
                <w:sz w:val="24"/>
                <w:szCs w:val="24"/>
                <w:lang w:val="en-US"/>
              </w:rPr>
              <w:t>Approved by</w:t>
            </w:r>
          </w:p>
        </w:tc>
        <w:tc>
          <w:tcPr>
            <w:tcW w:w="3212" w:type="dxa"/>
          </w:tcPr>
          <w:p w:rsidR="00571574" w:rsidRPr="008242A2" w:rsidRDefault="00571574" w:rsidP="008242A2">
            <w:pPr>
              <w:spacing w:before="60" w:after="60" w:line="240" w:lineRule="auto"/>
              <w:jc w:val="center"/>
              <w:rPr>
                <w:rFonts w:eastAsiaTheme="minorEastAsia" w:cs="Times New Roman"/>
                <w:sz w:val="24"/>
                <w:szCs w:val="24"/>
                <w:lang w:val="en-US"/>
              </w:rPr>
            </w:pPr>
            <w:r w:rsidRPr="008242A2">
              <w:rPr>
                <w:rFonts w:eastAsiaTheme="minorEastAsia" w:cs="Times New Roman"/>
                <w:sz w:val="24"/>
                <w:szCs w:val="24"/>
                <w:lang w:val="en-US"/>
              </w:rPr>
              <w:t>&lt;Senior Management / Business Area Manager&gt;</w:t>
            </w:r>
          </w:p>
        </w:tc>
        <w:tc>
          <w:tcPr>
            <w:tcW w:w="2552" w:type="dxa"/>
            <w:shd w:val="clear" w:color="auto" w:fill="auto"/>
          </w:tcPr>
          <w:p w:rsidR="00571574" w:rsidRPr="008242A2" w:rsidRDefault="00571574" w:rsidP="00BC2DAE">
            <w:pPr>
              <w:spacing w:before="60" w:after="60" w:line="240" w:lineRule="auto"/>
              <w:rPr>
                <w:rFonts w:eastAsiaTheme="minorEastAsia" w:cs="Times New Roman"/>
                <w:sz w:val="24"/>
                <w:szCs w:val="24"/>
                <w:lang w:val="en-US"/>
              </w:rPr>
            </w:pPr>
          </w:p>
        </w:tc>
        <w:tc>
          <w:tcPr>
            <w:tcW w:w="2178" w:type="dxa"/>
            <w:shd w:val="clear" w:color="auto" w:fill="auto"/>
          </w:tcPr>
          <w:p w:rsidR="00571574" w:rsidRPr="008242A2" w:rsidRDefault="00571574" w:rsidP="008242A2">
            <w:pPr>
              <w:spacing w:before="60" w:after="60" w:line="240" w:lineRule="auto"/>
              <w:jc w:val="center"/>
              <w:rPr>
                <w:rFonts w:eastAsiaTheme="minorEastAsia" w:cs="Times New Roman"/>
                <w:sz w:val="24"/>
                <w:szCs w:val="24"/>
                <w:lang w:val="en-US"/>
              </w:rPr>
            </w:pPr>
            <w:r w:rsidRPr="008242A2">
              <w:rPr>
                <w:sz w:val="24"/>
                <w:szCs w:val="24"/>
              </w:rPr>
              <w:t>&lt;dd/mm/yyyy&gt;</w:t>
            </w:r>
          </w:p>
        </w:tc>
      </w:tr>
    </w:tbl>
    <w:p w:rsidR="00565288" w:rsidRDefault="00565288" w:rsidP="00565288">
      <w:pPr>
        <w:rPr>
          <w:b/>
          <w:sz w:val="24"/>
          <w:szCs w:val="24"/>
        </w:rPr>
      </w:pPr>
    </w:p>
    <w:p w:rsidR="008242A2" w:rsidRPr="00565288" w:rsidRDefault="00571574" w:rsidP="00565288">
      <w:pPr>
        <w:rPr>
          <w:b/>
          <w:sz w:val="24"/>
          <w:szCs w:val="24"/>
        </w:rPr>
      </w:pPr>
      <w:r w:rsidRPr="00565288">
        <w:rPr>
          <w:b/>
          <w:sz w:val="24"/>
          <w:szCs w:val="24"/>
        </w:rPr>
        <w:t>Overview</w:t>
      </w:r>
      <w:r w:rsidR="00CB63DF">
        <w:rPr>
          <w:b/>
          <w:sz w:val="24"/>
          <w:szCs w:val="24"/>
        </w:rPr>
        <w:t>:</w:t>
      </w:r>
    </w:p>
    <w:p w:rsidR="00CE7C60" w:rsidRPr="00D7391D" w:rsidRDefault="00CE7C60" w:rsidP="00CE7C60">
      <w:pPr>
        <w:rPr>
          <w:sz w:val="24"/>
          <w:szCs w:val="24"/>
          <w:lang w:val="en-US"/>
        </w:rPr>
      </w:pPr>
      <w:r w:rsidRPr="00D7391D">
        <w:rPr>
          <w:sz w:val="24"/>
          <w:szCs w:val="24"/>
          <w:lang w:val="en-US"/>
        </w:rPr>
        <w:t>POP Morning Check</w:t>
      </w:r>
    </w:p>
    <w:p w:rsidR="006F1826" w:rsidRDefault="00CE7C60" w:rsidP="00C521B0">
      <w:pPr>
        <w:pStyle w:val="ListParagraph"/>
        <w:numPr>
          <w:ilvl w:val="0"/>
          <w:numId w:val="181"/>
        </w:numPr>
        <w:spacing w:after="0" w:line="276" w:lineRule="auto"/>
        <w:rPr>
          <w:rFonts w:cstheme="minorHAnsi"/>
          <w:sz w:val="24"/>
          <w:szCs w:val="24"/>
        </w:rPr>
      </w:pPr>
      <w:r w:rsidRPr="00CF0556">
        <w:rPr>
          <w:rFonts w:cstheme="minorHAnsi"/>
          <w:sz w:val="24"/>
          <w:szCs w:val="24"/>
        </w:rPr>
        <w:t xml:space="preserve">Log into </w:t>
      </w:r>
      <w:r w:rsidRPr="00CF0556">
        <w:rPr>
          <w:rFonts w:cstheme="minorHAnsi"/>
          <w:b/>
          <w:sz w:val="24"/>
          <w:szCs w:val="24"/>
        </w:rPr>
        <w:t>POP Production P</w:t>
      </w:r>
      <w:r w:rsidR="00472EDC" w:rsidRPr="00CF0556">
        <w:rPr>
          <w:rFonts w:cstheme="minorHAnsi"/>
          <w:b/>
          <w:sz w:val="24"/>
          <w:szCs w:val="24"/>
        </w:rPr>
        <w:t>ENFAX</w:t>
      </w:r>
      <w:r w:rsidRPr="00CF0556">
        <w:rPr>
          <w:rFonts w:cstheme="minorHAnsi"/>
          <w:sz w:val="24"/>
          <w:szCs w:val="24"/>
        </w:rPr>
        <w:t xml:space="preserve"> with username and password from the</w:t>
      </w:r>
      <w:r w:rsidR="004E4A85" w:rsidRPr="00CF0556">
        <w:rPr>
          <w:rFonts w:cstheme="minorHAnsi"/>
          <w:sz w:val="24"/>
          <w:szCs w:val="24"/>
        </w:rPr>
        <w:t xml:space="preserve">  </w:t>
      </w:r>
    </w:p>
    <w:p w:rsidR="00CE7C60" w:rsidRPr="00CF0556" w:rsidRDefault="00CB63DF" w:rsidP="00AB30AC">
      <w:pPr>
        <w:pStyle w:val="ListParagraph"/>
        <w:spacing w:after="0" w:line="276" w:lineRule="auto"/>
        <w:ind w:left="426"/>
        <w:rPr>
          <w:rStyle w:val="Hyperlink"/>
          <w:rFonts w:cstheme="minorHAnsi"/>
          <w:color w:val="auto"/>
          <w:sz w:val="24"/>
          <w:szCs w:val="24"/>
          <w:u w:val="none"/>
        </w:rPr>
      </w:pPr>
      <w:r>
        <w:t xml:space="preserve">     </w:t>
      </w:r>
      <w:hyperlink r:id="rId427" w:history="1">
        <w:r w:rsidR="00CE7C60" w:rsidRPr="00CF0556">
          <w:rPr>
            <w:rStyle w:val="Hyperlink"/>
            <w:rFonts w:cstheme="minorHAnsi"/>
            <w:sz w:val="24"/>
            <w:szCs w:val="24"/>
          </w:rPr>
          <w:t>Test Passwords spreadsheet</w:t>
        </w:r>
      </w:hyperlink>
    </w:p>
    <w:p w:rsidR="00805A19" w:rsidRPr="00CF0556" w:rsidRDefault="00805A19" w:rsidP="00805A19">
      <w:pPr>
        <w:pStyle w:val="ListParagraph"/>
        <w:spacing w:after="0" w:line="276" w:lineRule="auto"/>
        <w:ind w:left="360"/>
        <w:jc w:val="both"/>
        <w:rPr>
          <w:rFonts w:cstheme="minorHAnsi"/>
          <w:sz w:val="24"/>
          <w:szCs w:val="24"/>
        </w:rPr>
      </w:pPr>
    </w:p>
    <w:p w:rsidR="00CE7C60" w:rsidRPr="00805A19" w:rsidRDefault="0004110A" w:rsidP="00847899">
      <w:pPr>
        <w:pStyle w:val="ListParagraph"/>
        <w:numPr>
          <w:ilvl w:val="1"/>
          <w:numId w:val="54"/>
        </w:numPr>
        <w:spacing w:after="0" w:line="276" w:lineRule="auto"/>
        <w:jc w:val="both"/>
        <w:rPr>
          <w:rStyle w:val="Hyperlink"/>
          <w:rFonts w:ascii="Arial" w:hAnsi="Arial" w:cs="Arial"/>
          <w:color w:val="auto"/>
          <w:sz w:val="24"/>
          <w:szCs w:val="24"/>
          <w:u w:val="none"/>
        </w:rPr>
      </w:pPr>
      <w:hyperlink r:id="rId428" w:history="1">
        <w:r w:rsidR="00CE7C60" w:rsidRPr="00CF0556">
          <w:rPr>
            <w:rStyle w:val="Hyperlink"/>
            <w:rFonts w:cstheme="minorHAnsi"/>
            <w:sz w:val="24"/>
            <w:szCs w:val="24"/>
          </w:rPr>
          <w:t>http://prodapp2.peba.gov.sk.ca/forms/frmservlet?config=pop</w:t>
        </w:r>
      </w:hyperlink>
    </w:p>
    <w:p w:rsidR="00805A19" w:rsidRPr="00D7391D" w:rsidRDefault="00805A19" w:rsidP="00805A19">
      <w:pPr>
        <w:pStyle w:val="ListParagraph"/>
        <w:spacing w:after="0" w:line="276" w:lineRule="auto"/>
        <w:ind w:left="1080"/>
        <w:jc w:val="both"/>
        <w:rPr>
          <w:rFonts w:ascii="Arial" w:hAnsi="Arial" w:cs="Arial"/>
          <w:sz w:val="24"/>
          <w:szCs w:val="24"/>
        </w:rPr>
      </w:pPr>
    </w:p>
    <w:p w:rsidR="00CE7C60" w:rsidRPr="00CF0556" w:rsidRDefault="00CE7C60" w:rsidP="00C521B0">
      <w:pPr>
        <w:pStyle w:val="ListParagraph"/>
        <w:numPr>
          <w:ilvl w:val="0"/>
          <w:numId w:val="181"/>
        </w:numPr>
        <w:spacing w:after="0" w:line="276" w:lineRule="auto"/>
        <w:jc w:val="both"/>
        <w:rPr>
          <w:rFonts w:cstheme="minorHAnsi"/>
          <w:sz w:val="24"/>
          <w:szCs w:val="24"/>
        </w:rPr>
      </w:pPr>
      <w:r w:rsidRPr="00CF0556">
        <w:rPr>
          <w:rFonts w:cstheme="minorHAnsi"/>
          <w:sz w:val="24"/>
          <w:szCs w:val="24"/>
        </w:rPr>
        <w:t xml:space="preserve">Enter </w:t>
      </w:r>
      <w:r w:rsidRPr="00CF0556">
        <w:rPr>
          <w:rFonts w:cstheme="minorHAnsi"/>
          <w:i/>
          <w:sz w:val="24"/>
          <w:szCs w:val="24"/>
        </w:rPr>
        <w:t>pop;pop;rac</w:t>
      </w:r>
      <w:r w:rsidRPr="00CF0556">
        <w:rPr>
          <w:rFonts w:cstheme="minorHAnsi"/>
          <w:sz w:val="24"/>
          <w:szCs w:val="24"/>
        </w:rPr>
        <w:t xml:space="preserve"> in Username;Password;Database</w:t>
      </w:r>
    </w:p>
    <w:p w:rsidR="00805A19" w:rsidRPr="00D7391D" w:rsidRDefault="00805A19" w:rsidP="00805A19">
      <w:pPr>
        <w:pStyle w:val="ListParagraph"/>
        <w:spacing w:after="0" w:line="276" w:lineRule="auto"/>
        <w:ind w:left="360"/>
        <w:jc w:val="both"/>
        <w:rPr>
          <w:rFonts w:ascii="Arial" w:hAnsi="Arial" w:cs="Arial"/>
          <w:sz w:val="24"/>
          <w:szCs w:val="24"/>
        </w:rPr>
      </w:pPr>
    </w:p>
    <w:p w:rsidR="00A04A08" w:rsidRDefault="00CE7C60" w:rsidP="00900D55">
      <w:pPr>
        <w:rPr>
          <w:lang w:val="en-US"/>
        </w:rPr>
      </w:pPr>
      <w:r>
        <w:rPr>
          <w:noProof/>
          <w:lang w:eastAsia="en-CA"/>
        </w:rPr>
        <w:drawing>
          <wp:inline distT="0" distB="0" distL="0" distR="0" wp14:anchorId="305D524B" wp14:editId="072AD46D">
            <wp:extent cx="2638425" cy="1571625"/>
            <wp:effectExtent l="19050" t="19050" r="28575" b="28575"/>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638425" cy="1571625"/>
                    </a:xfrm>
                    <a:prstGeom prst="rect">
                      <a:avLst/>
                    </a:prstGeom>
                    <a:ln>
                      <a:solidFill>
                        <a:schemeClr val="tx1"/>
                      </a:solidFill>
                    </a:ln>
                  </pic:spPr>
                </pic:pic>
              </a:graphicData>
            </a:graphic>
          </wp:inline>
        </w:drawing>
      </w:r>
    </w:p>
    <w:p w:rsidR="00CE7C60" w:rsidRPr="002773B4" w:rsidRDefault="00CE7C60" w:rsidP="00C521B0">
      <w:pPr>
        <w:pStyle w:val="ListParagraph"/>
        <w:numPr>
          <w:ilvl w:val="0"/>
          <w:numId w:val="181"/>
        </w:numPr>
        <w:spacing w:after="0"/>
        <w:rPr>
          <w:rFonts w:cstheme="minorHAnsi"/>
          <w:lang w:val="en-US"/>
        </w:rPr>
      </w:pPr>
      <w:r w:rsidRPr="002773B4">
        <w:rPr>
          <w:rFonts w:eastAsia="Calibri" w:cstheme="minorHAnsi"/>
          <w:sz w:val="24"/>
          <w:szCs w:val="24"/>
        </w:rPr>
        <w:t xml:space="preserve">Click </w:t>
      </w:r>
      <w:r w:rsidRPr="002773B4">
        <w:rPr>
          <w:rFonts w:eastAsia="Calibri" w:cstheme="minorHAnsi"/>
          <w:i/>
          <w:sz w:val="24"/>
          <w:szCs w:val="24"/>
        </w:rPr>
        <w:t>Connect</w:t>
      </w:r>
    </w:p>
    <w:p w:rsidR="00CE7C60" w:rsidRPr="008D1D7E" w:rsidRDefault="00CE7C60" w:rsidP="00C521B0">
      <w:pPr>
        <w:pStyle w:val="ListParagraph"/>
        <w:numPr>
          <w:ilvl w:val="0"/>
          <w:numId w:val="181"/>
        </w:numPr>
        <w:spacing w:after="0" w:line="276" w:lineRule="auto"/>
        <w:jc w:val="both"/>
        <w:rPr>
          <w:rFonts w:eastAsia="Calibri" w:cstheme="minorHAnsi"/>
          <w:sz w:val="24"/>
          <w:szCs w:val="24"/>
        </w:rPr>
      </w:pPr>
      <w:r w:rsidRPr="008D1D7E">
        <w:rPr>
          <w:rFonts w:eastAsia="Calibri" w:cstheme="minorHAnsi"/>
          <w:sz w:val="24"/>
          <w:szCs w:val="24"/>
        </w:rPr>
        <w:t xml:space="preserve">Go to </w:t>
      </w:r>
      <w:r w:rsidRPr="008D1D7E">
        <w:rPr>
          <w:rFonts w:eastAsia="Calibri" w:cstheme="minorHAnsi"/>
          <w:i/>
          <w:sz w:val="24"/>
          <w:szCs w:val="24"/>
        </w:rPr>
        <w:t>Plan</w:t>
      </w:r>
      <w:r w:rsidRPr="008D1D7E">
        <w:rPr>
          <w:rFonts w:eastAsia="Calibri" w:cstheme="minorHAnsi"/>
          <w:sz w:val="24"/>
          <w:szCs w:val="24"/>
        </w:rPr>
        <w:t xml:space="preserve"> &gt; </w:t>
      </w:r>
      <w:r w:rsidRPr="008D1D7E">
        <w:rPr>
          <w:rFonts w:eastAsia="Calibri" w:cstheme="minorHAnsi"/>
          <w:i/>
          <w:sz w:val="24"/>
          <w:szCs w:val="24"/>
        </w:rPr>
        <w:t>Control Totals</w:t>
      </w:r>
    </w:p>
    <w:p w:rsidR="00CE7C60" w:rsidRPr="008D1D7E" w:rsidRDefault="00CE7C60" w:rsidP="00C521B0">
      <w:pPr>
        <w:pStyle w:val="ListParagraph"/>
        <w:numPr>
          <w:ilvl w:val="0"/>
          <w:numId w:val="181"/>
        </w:numPr>
        <w:spacing w:after="0" w:line="276" w:lineRule="auto"/>
        <w:jc w:val="both"/>
        <w:rPr>
          <w:rFonts w:eastAsia="Calibri" w:cstheme="minorHAnsi"/>
          <w:sz w:val="24"/>
          <w:szCs w:val="24"/>
        </w:rPr>
      </w:pPr>
      <w:r w:rsidRPr="008D1D7E">
        <w:rPr>
          <w:rFonts w:eastAsia="Calibri" w:cstheme="minorHAnsi"/>
          <w:sz w:val="24"/>
          <w:szCs w:val="24"/>
        </w:rPr>
        <w:t xml:space="preserve">Verify the </w:t>
      </w:r>
      <w:r w:rsidRPr="008D1D7E">
        <w:rPr>
          <w:rFonts w:eastAsia="Calibri" w:cstheme="minorHAnsi"/>
          <w:i/>
          <w:sz w:val="24"/>
          <w:szCs w:val="24"/>
        </w:rPr>
        <w:t>Fund in Balance</w:t>
      </w:r>
      <w:r w:rsidRPr="008D1D7E">
        <w:rPr>
          <w:rFonts w:eastAsia="Calibri" w:cstheme="minorHAnsi"/>
          <w:sz w:val="24"/>
          <w:szCs w:val="24"/>
        </w:rPr>
        <w:t xml:space="preserve"> field says </w:t>
      </w:r>
      <w:r w:rsidRPr="008D1D7E">
        <w:rPr>
          <w:rFonts w:eastAsia="Calibri" w:cstheme="minorHAnsi"/>
          <w:b/>
          <w:sz w:val="24"/>
          <w:szCs w:val="24"/>
        </w:rPr>
        <w:t>Y</w:t>
      </w:r>
      <w:r w:rsidRPr="008D1D7E">
        <w:rPr>
          <w:rFonts w:eastAsia="Calibri" w:cstheme="minorHAnsi"/>
          <w:sz w:val="24"/>
          <w:szCs w:val="24"/>
        </w:rPr>
        <w:t xml:space="preserve">     and    Last Balance Date = last business day</w:t>
      </w:r>
    </w:p>
    <w:p w:rsidR="00AB116A" w:rsidRPr="00D810F4" w:rsidRDefault="00AB116A" w:rsidP="00AB116A">
      <w:pPr>
        <w:spacing w:after="0" w:line="276" w:lineRule="auto"/>
        <w:ind w:left="357"/>
        <w:contextualSpacing/>
        <w:jc w:val="both"/>
        <w:rPr>
          <w:rFonts w:ascii="Arial" w:eastAsia="Calibri" w:hAnsi="Arial" w:cs="Arial"/>
          <w:sz w:val="24"/>
          <w:szCs w:val="24"/>
        </w:rPr>
      </w:pPr>
    </w:p>
    <w:p w:rsidR="0048742D" w:rsidRDefault="00CE7C60" w:rsidP="00900D55">
      <w:pPr>
        <w:spacing w:after="0" w:line="276" w:lineRule="auto"/>
        <w:contextualSpacing/>
        <w:rPr>
          <w:rFonts w:ascii="Arial" w:eastAsia="Calibri" w:hAnsi="Arial" w:cs="Arial"/>
          <w:sz w:val="20"/>
        </w:rPr>
      </w:pPr>
      <w:r>
        <w:rPr>
          <w:noProof/>
        </w:rPr>
        <mc:AlternateContent>
          <mc:Choice Requires="wps">
            <w:drawing>
              <wp:anchor distT="0" distB="0" distL="114300" distR="114300" simplePos="0" relativeHeight="251876352" behindDoc="0" locked="0" layoutInCell="1" allowOverlap="1" wp14:anchorId="11241086" wp14:editId="2F9A9DA0">
                <wp:simplePos x="0" y="0"/>
                <wp:positionH relativeFrom="column">
                  <wp:posOffset>3104515</wp:posOffset>
                </wp:positionH>
                <wp:positionV relativeFrom="paragraph">
                  <wp:posOffset>684530</wp:posOffset>
                </wp:positionV>
                <wp:extent cx="2238375" cy="552450"/>
                <wp:effectExtent l="19050" t="19050" r="28575" b="19050"/>
                <wp:wrapNone/>
                <wp:docPr id="865" name="Rectangle 865"/>
                <wp:cNvGraphicFramePr/>
                <a:graphic xmlns:a="http://schemas.openxmlformats.org/drawingml/2006/main">
                  <a:graphicData uri="http://schemas.microsoft.com/office/word/2010/wordprocessingShape">
                    <wps:wsp>
                      <wps:cNvSpPr/>
                      <wps:spPr>
                        <a:xfrm>
                          <a:off x="0" y="0"/>
                          <a:ext cx="2238375" cy="552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8CCE9" id="Rectangle 865" o:spid="_x0000_s1026" style="position:absolute;margin-left:244.45pt;margin-top:53.9pt;width:176.25pt;height:43.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CMGnQIAAJMFAAAOAAAAZHJzL2Uyb0RvYy54bWysVE1v2zAMvQ/YfxB0X52kSZsFdYqgRYYB&#10;RVu0HXpWZCk2IIsapcTJfv0o+aNBV+wwzAdZFMlH8Ynk1fWhNmyv0Fdgcz4+G3GmrISistuc/3hZ&#10;f5lz5oOwhTBgVc6PyvPr5edPV41bqAmUYAqFjECsXzQu52UIbpFlXpaqFv4MnLKk1IC1CCTiNitQ&#10;NIRem2wyGl1kDWDhEKTynk5vWyVfJnytlQwPWnsVmMk53S2kFdO6iWu2vBKLLQpXVrK7hviHW9Si&#10;shR0gLoVQbAdVn9A1ZVE8KDDmYQ6A60rqVIOlM149C6b51I4lXIhcrwbaPL/D1be7x+RVUXO5xcz&#10;zqyo6ZGeiDZht0axeEgUNc4vyPLZPWInedrGfA8a6/inTNgh0XocaFWHwCQdTibn8/NLQpekm80m&#10;01niPXvzdujDNwU1i5ucI8VPbIr9nQ8UkUx7kxjMwroyJj2dsayhCPMZ4UeVB1MVUZsE3G5uDLK9&#10;oNdfr0f0xWwI7cSMJGPpMObYZpV24WhUxDD2SWkiKObRRoilqQZYIaWyYdyqSlGoNtrsNFjvkUIn&#10;wIis6ZYDdgfQW7YgPXZ7584+uqpU2YPz6G8Xa50HjxQZbBic68oCfgRgKKsucmvfk9RSE1naQHGk&#10;8kFo+8o7ua7oBe+ED48CqZGo5Wg4hAdatAF6Keh2nJWAvz46j/ZU36TlrKHGzLn/uROoODPfLVX+&#10;1/F0Gjs5CdPZ5YQEPNVsTjV2V98Avf6YxpCTaRvtg+m3GqF+pRmyilFJJayk2DmXAXvhJrQDg6aQ&#10;VKtVMqPudSLc2WcnI3hkNVboy+FVoOvKOFAD3EPfxGLxrppb2+hpYbULoKtU6m+8dnxT56fC6aZU&#10;HC2ncrJ6m6XL3wAAAP//AwBQSwMEFAAGAAgAAAAhAL7jUfjfAAAACwEAAA8AAABkcnMvZG93bnJl&#10;di54bWxMj8FOwzAQRO9I/IO1SFwQdYqi4oY4FaJC3CoRULluYjeJsNdR7LaBr2c5wXFnnmZnys3s&#10;nTjZKQ6BNCwXGQhLbTADdRre355vFYiYkAy6QFbDl42wqS4vSixMONOrPdWpExxCsUANfUpjIWVs&#10;e+sxLsJoib1DmDwmPqdOmgnPHO6dvMuylfQ4EH/ocbRPvW0/66PX0OxH933Y+o95X68Idy87pO2N&#10;1tdX8+MDiGTn9AfDb32uDhV3asKRTBROQ67UmlE2snvewITKlzmIhpV1rkBWpfy/ofoBAAD//wMA&#10;UEsBAi0AFAAGAAgAAAAhALaDOJL+AAAA4QEAABMAAAAAAAAAAAAAAAAAAAAAAFtDb250ZW50X1R5&#10;cGVzXS54bWxQSwECLQAUAAYACAAAACEAOP0h/9YAAACUAQAACwAAAAAAAAAAAAAAAAAvAQAAX3Jl&#10;bHMvLnJlbHNQSwECLQAUAAYACAAAACEA5fAjBp0CAACTBQAADgAAAAAAAAAAAAAAAAAuAgAAZHJz&#10;L2Uyb0RvYy54bWxQSwECLQAUAAYACAAAACEAvuNR+N8AAAALAQAADwAAAAAAAAAAAAAAAAD3BAAA&#10;ZHJzL2Rvd25yZXYueG1sUEsFBgAAAAAEAAQA8wAAAAMGAAAAAA==&#10;" filled="f" strokecolor="red" strokeweight="2.25pt"/>
            </w:pict>
          </mc:Fallback>
        </mc:AlternateContent>
      </w:r>
      <w:r>
        <w:rPr>
          <w:noProof/>
        </w:rPr>
        <w:drawing>
          <wp:inline distT="0" distB="0" distL="0" distR="0" wp14:anchorId="599DDEC3" wp14:editId="1877BE4D">
            <wp:extent cx="5362575" cy="3478798"/>
            <wp:effectExtent l="19050" t="19050" r="9525" b="2667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426619" cy="3520344"/>
                    </a:xfrm>
                    <a:prstGeom prst="rect">
                      <a:avLst/>
                    </a:prstGeom>
                    <a:ln>
                      <a:solidFill>
                        <a:schemeClr val="tx1"/>
                      </a:solidFill>
                    </a:ln>
                  </pic:spPr>
                </pic:pic>
              </a:graphicData>
            </a:graphic>
          </wp:inline>
        </w:drawing>
      </w:r>
    </w:p>
    <w:p w:rsidR="00565288" w:rsidRPr="00530729" w:rsidRDefault="00565288" w:rsidP="00900D55">
      <w:pPr>
        <w:spacing w:after="0" w:line="276" w:lineRule="auto"/>
        <w:contextualSpacing/>
        <w:rPr>
          <w:rFonts w:ascii="Arial" w:eastAsia="Calibri" w:hAnsi="Arial" w:cs="Arial"/>
          <w:sz w:val="20"/>
        </w:rPr>
      </w:pPr>
    </w:p>
    <w:p w:rsidR="00CE7C60" w:rsidRPr="008D1D7E" w:rsidRDefault="00CE7C60" w:rsidP="00C521B0">
      <w:pPr>
        <w:pStyle w:val="ListParagraph"/>
        <w:numPr>
          <w:ilvl w:val="0"/>
          <w:numId w:val="181"/>
        </w:numPr>
        <w:spacing w:after="0" w:line="276" w:lineRule="auto"/>
        <w:rPr>
          <w:rFonts w:eastAsia="Calibri" w:cstheme="minorHAnsi"/>
          <w:sz w:val="24"/>
          <w:szCs w:val="24"/>
        </w:rPr>
      </w:pPr>
      <w:r w:rsidRPr="008D1D7E">
        <w:rPr>
          <w:rFonts w:eastAsia="Calibri" w:cstheme="minorHAnsi"/>
          <w:sz w:val="24"/>
          <w:szCs w:val="24"/>
        </w:rPr>
        <w:t>Log out of POP PENFAX</w:t>
      </w:r>
    </w:p>
    <w:p w:rsidR="008D1D7E" w:rsidRDefault="008D1D7E" w:rsidP="00CE7C60">
      <w:pPr>
        <w:spacing w:after="0" w:line="276" w:lineRule="auto"/>
        <w:contextualSpacing/>
        <w:rPr>
          <w:rFonts w:eastAsia="Calibri" w:cstheme="minorHAnsi"/>
          <w:sz w:val="24"/>
          <w:szCs w:val="24"/>
        </w:rPr>
      </w:pPr>
    </w:p>
    <w:p w:rsidR="00CE7C60" w:rsidRPr="00F54791" w:rsidRDefault="00CE7C60" w:rsidP="00CE7C60">
      <w:pPr>
        <w:spacing w:after="0" w:line="276" w:lineRule="auto"/>
        <w:contextualSpacing/>
        <w:rPr>
          <w:rFonts w:eastAsia="Calibri" w:cstheme="minorHAnsi"/>
          <w:sz w:val="24"/>
          <w:szCs w:val="24"/>
        </w:rPr>
      </w:pPr>
      <w:r w:rsidRPr="00F54791">
        <w:rPr>
          <w:rFonts w:eastAsia="Calibri" w:cstheme="minorHAnsi"/>
          <w:sz w:val="24"/>
          <w:szCs w:val="24"/>
        </w:rPr>
        <w:t>Check TEST POP PENFAX</w:t>
      </w:r>
    </w:p>
    <w:p w:rsidR="008D1D7E" w:rsidRDefault="008D1D7E" w:rsidP="00CE7C60">
      <w:pPr>
        <w:spacing w:after="0" w:line="276" w:lineRule="auto"/>
        <w:contextualSpacing/>
        <w:rPr>
          <w:rFonts w:eastAsia="Calibri" w:cstheme="minorHAnsi"/>
          <w:sz w:val="24"/>
          <w:szCs w:val="24"/>
        </w:rPr>
      </w:pPr>
    </w:p>
    <w:p w:rsidR="00CE7C60" w:rsidRPr="00F54791" w:rsidRDefault="00CE7C60" w:rsidP="00CE7C60">
      <w:pPr>
        <w:spacing w:after="0" w:line="276" w:lineRule="auto"/>
        <w:contextualSpacing/>
        <w:rPr>
          <w:rFonts w:eastAsia="Calibri" w:cstheme="minorHAnsi"/>
          <w:sz w:val="24"/>
          <w:szCs w:val="24"/>
        </w:rPr>
      </w:pPr>
      <w:r w:rsidRPr="00F54791">
        <w:rPr>
          <w:rFonts w:eastAsia="Calibri" w:cstheme="minorHAnsi"/>
          <w:sz w:val="24"/>
          <w:szCs w:val="24"/>
        </w:rPr>
        <w:t xml:space="preserve">Follow same procedure as above, however Log </w:t>
      </w:r>
      <w:r w:rsidR="00F74638" w:rsidRPr="00F54791">
        <w:rPr>
          <w:rFonts w:eastAsia="Calibri" w:cstheme="minorHAnsi"/>
          <w:sz w:val="24"/>
          <w:szCs w:val="24"/>
        </w:rPr>
        <w:t>in</w:t>
      </w:r>
      <w:r w:rsidRPr="00F54791">
        <w:rPr>
          <w:rFonts w:eastAsia="Calibri" w:cstheme="minorHAnsi"/>
          <w:sz w:val="24"/>
          <w:szCs w:val="24"/>
        </w:rPr>
        <w:t xml:space="preserve"> to POP TEST</w:t>
      </w:r>
    </w:p>
    <w:p w:rsidR="00CE7C60" w:rsidRPr="00F54791" w:rsidRDefault="00CE7C60" w:rsidP="00847899">
      <w:pPr>
        <w:pStyle w:val="ListParagraph"/>
        <w:numPr>
          <w:ilvl w:val="0"/>
          <w:numId w:val="95"/>
        </w:numPr>
        <w:rPr>
          <w:rFonts w:cstheme="minorHAnsi"/>
          <w:sz w:val="24"/>
          <w:szCs w:val="24"/>
          <w:lang w:val="en-US"/>
        </w:rPr>
      </w:pPr>
      <w:r w:rsidRPr="00F54791">
        <w:rPr>
          <w:rFonts w:cstheme="minorHAnsi"/>
          <w:sz w:val="24"/>
          <w:szCs w:val="24"/>
          <w:lang w:val="en-US"/>
        </w:rPr>
        <w:t xml:space="preserve">Enter </w:t>
      </w:r>
      <w:r w:rsidR="008844AB" w:rsidRPr="00F54791">
        <w:rPr>
          <w:rFonts w:cstheme="minorHAnsi"/>
          <w:sz w:val="24"/>
          <w:szCs w:val="24"/>
          <w:lang w:val="en-US"/>
        </w:rPr>
        <w:t>testuser; testuser; ract</w:t>
      </w:r>
      <w:r w:rsidRPr="00F54791">
        <w:rPr>
          <w:rFonts w:cstheme="minorHAnsi"/>
          <w:sz w:val="24"/>
          <w:szCs w:val="24"/>
          <w:lang w:val="en-US"/>
        </w:rPr>
        <w:t>12</w:t>
      </w:r>
      <w:r w:rsidR="008844AB" w:rsidRPr="00F54791">
        <w:rPr>
          <w:rFonts w:cstheme="minorHAnsi"/>
          <w:sz w:val="24"/>
          <w:szCs w:val="24"/>
          <w:lang w:val="en-US"/>
        </w:rPr>
        <w:t>c in</w:t>
      </w:r>
      <w:r w:rsidRPr="00F54791">
        <w:rPr>
          <w:rFonts w:cstheme="minorHAnsi"/>
          <w:sz w:val="24"/>
          <w:szCs w:val="24"/>
          <w:lang w:val="en-US"/>
        </w:rPr>
        <w:t xml:space="preserve"> Username;Password;Database</w:t>
      </w:r>
    </w:p>
    <w:p w:rsidR="00CE7C60" w:rsidRPr="008844AB" w:rsidRDefault="00CE7C60" w:rsidP="00847899">
      <w:pPr>
        <w:pStyle w:val="ListParagraph"/>
        <w:numPr>
          <w:ilvl w:val="0"/>
          <w:numId w:val="95"/>
        </w:numPr>
        <w:rPr>
          <w:sz w:val="24"/>
          <w:szCs w:val="24"/>
          <w:lang w:val="en-US"/>
        </w:rPr>
      </w:pPr>
      <w:r w:rsidRPr="008844AB">
        <w:rPr>
          <w:sz w:val="24"/>
          <w:szCs w:val="24"/>
          <w:lang w:val="en-US"/>
        </w:rPr>
        <w:t>Click Connect</w:t>
      </w:r>
    </w:p>
    <w:p w:rsidR="00CE7C60" w:rsidRDefault="00CE7C60" w:rsidP="00C93854">
      <w:pPr>
        <w:rPr>
          <w:lang w:val="en-US"/>
        </w:rPr>
      </w:pPr>
      <w:r>
        <w:rPr>
          <w:noProof/>
        </w:rPr>
        <w:lastRenderedPageBreak/>
        <w:drawing>
          <wp:inline distT="0" distB="0" distL="0" distR="0" wp14:anchorId="44CC532F" wp14:editId="6DA0094A">
            <wp:extent cx="3724275" cy="2747687"/>
            <wp:effectExtent l="19050" t="19050" r="9525" b="1460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748806" cy="2765785"/>
                    </a:xfrm>
                    <a:prstGeom prst="rect">
                      <a:avLst/>
                    </a:prstGeom>
                    <a:ln>
                      <a:solidFill>
                        <a:schemeClr val="tx1"/>
                      </a:solidFill>
                    </a:ln>
                  </pic:spPr>
                </pic:pic>
              </a:graphicData>
            </a:graphic>
          </wp:inline>
        </w:drawing>
      </w:r>
    </w:p>
    <w:p w:rsidR="00CE7C60" w:rsidRPr="00C23328" w:rsidRDefault="00CE7C60" w:rsidP="00847899">
      <w:pPr>
        <w:pStyle w:val="ListParagraph"/>
        <w:numPr>
          <w:ilvl w:val="0"/>
          <w:numId w:val="95"/>
        </w:numPr>
        <w:rPr>
          <w:sz w:val="24"/>
          <w:szCs w:val="24"/>
          <w:lang w:val="en-US"/>
        </w:rPr>
      </w:pPr>
      <w:r w:rsidRPr="00C23328">
        <w:rPr>
          <w:sz w:val="24"/>
          <w:szCs w:val="24"/>
          <w:lang w:val="en-US"/>
        </w:rPr>
        <w:t>Verify Fund is in Balance by following steps 4 and 5 above</w:t>
      </w:r>
    </w:p>
    <w:p w:rsidR="00CE7C60" w:rsidRDefault="00CE7C60" w:rsidP="00C93854">
      <w:pPr>
        <w:rPr>
          <w:lang w:val="en-US"/>
        </w:rPr>
      </w:pPr>
      <w:r>
        <w:rPr>
          <w:noProof/>
        </w:rPr>
        <w:drawing>
          <wp:inline distT="0" distB="0" distL="0" distR="0" wp14:anchorId="2F914635" wp14:editId="733F2F80">
            <wp:extent cx="5476875" cy="3957320"/>
            <wp:effectExtent l="19050" t="19050" r="28575" b="2413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582189" cy="4033415"/>
                    </a:xfrm>
                    <a:prstGeom prst="rect">
                      <a:avLst/>
                    </a:prstGeom>
                    <a:ln>
                      <a:solidFill>
                        <a:schemeClr val="tx1"/>
                      </a:solidFill>
                    </a:ln>
                  </pic:spPr>
                </pic:pic>
              </a:graphicData>
            </a:graphic>
          </wp:inline>
        </w:drawing>
      </w:r>
    </w:p>
    <w:p w:rsidR="00CE7C60" w:rsidRPr="00F91DBD" w:rsidRDefault="00CE7C60" w:rsidP="00847899">
      <w:pPr>
        <w:pStyle w:val="ListParagraph"/>
        <w:numPr>
          <w:ilvl w:val="0"/>
          <w:numId w:val="95"/>
        </w:numPr>
        <w:rPr>
          <w:rFonts w:cstheme="minorHAnsi"/>
          <w:sz w:val="24"/>
          <w:szCs w:val="24"/>
          <w:lang w:val="en-US"/>
        </w:rPr>
      </w:pPr>
      <w:r w:rsidRPr="00F91DBD">
        <w:rPr>
          <w:rFonts w:cstheme="minorHAnsi"/>
          <w:sz w:val="24"/>
          <w:szCs w:val="24"/>
          <w:lang w:val="en-US"/>
        </w:rPr>
        <w:t>Each Monday an Audit is run in POP PENFAX TEST</w:t>
      </w:r>
    </w:p>
    <w:p w:rsidR="00CE7C60" w:rsidRPr="00F91DBD" w:rsidRDefault="00CE7C60" w:rsidP="00847899">
      <w:pPr>
        <w:pStyle w:val="ListParagraph"/>
        <w:numPr>
          <w:ilvl w:val="0"/>
          <w:numId w:val="95"/>
        </w:numPr>
        <w:spacing w:after="0" w:line="276" w:lineRule="auto"/>
        <w:rPr>
          <w:rFonts w:cstheme="minorHAnsi"/>
          <w:sz w:val="24"/>
          <w:szCs w:val="24"/>
        </w:rPr>
      </w:pPr>
      <w:r w:rsidRPr="00F91DBD">
        <w:rPr>
          <w:rFonts w:cstheme="minorHAnsi"/>
          <w:sz w:val="24"/>
          <w:szCs w:val="24"/>
        </w:rPr>
        <w:t>Log into POP TEST P</w:t>
      </w:r>
      <w:r w:rsidR="00DA51EC">
        <w:rPr>
          <w:rFonts w:cstheme="minorHAnsi"/>
          <w:sz w:val="24"/>
          <w:szCs w:val="24"/>
        </w:rPr>
        <w:t>ENFAX</w:t>
      </w:r>
      <w:r w:rsidRPr="00F91DBD">
        <w:rPr>
          <w:rFonts w:cstheme="minorHAnsi"/>
          <w:sz w:val="24"/>
          <w:szCs w:val="24"/>
        </w:rPr>
        <w:t xml:space="preserve"> with the user login (</w:t>
      </w:r>
      <w:r w:rsidRPr="00F91DBD">
        <w:rPr>
          <w:rFonts w:cstheme="minorHAnsi"/>
          <w:color w:val="FF0000"/>
          <w:sz w:val="24"/>
          <w:szCs w:val="24"/>
        </w:rPr>
        <w:t>batch/batch/popbatch</w:t>
      </w:r>
      <w:r w:rsidRPr="00F91DBD">
        <w:rPr>
          <w:rFonts w:cstheme="minorHAnsi"/>
          <w:sz w:val="24"/>
          <w:szCs w:val="24"/>
        </w:rPr>
        <w:t>)</w:t>
      </w:r>
    </w:p>
    <w:p w:rsidR="00CE7C60" w:rsidRPr="00570467" w:rsidRDefault="00CE7C60" w:rsidP="00847899">
      <w:pPr>
        <w:pStyle w:val="ListParagraph"/>
        <w:numPr>
          <w:ilvl w:val="0"/>
          <w:numId w:val="95"/>
        </w:numPr>
        <w:spacing w:after="0" w:line="276" w:lineRule="auto"/>
        <w:rPr>
          <w:rFonts w:cstheme="minorHAnsi"/>
          <w:sz w:val="24"/>
          <w:szCs w:val="24"/>
        </w:rPr>
      </w:pPr>
      <w:r w:rsidRPr="00F91DBD">
        <w:rPr>
          <w:rFonts w:cstheme="minorHAnsi"/>
          <w:sz w:val="24"/>
          <w:szCs w:val="24"/>
        </w:rPr>
        <w:t xml:space="preserve">Click </w:t>
      </w:r>
      <w:r w:rsidRPr="00BD0AAB">
        <w:rPr>
          <w:rFonts w:cstheme="minorHAnsi"/>
          <w:b/>
          <w:sz w:val="24"/>
          <w:szCs w:val="24"/>
        </w:rPr>
        <w:t>Connect</w:t>
      </w:r>
    </w:p>
    <w:p w:rsidR="00CE7C60" w:rsidRDefault="00CE7C60" w:rsidP="00CE7C60">
      <w:pPr>
        <w:pStyle w:val="ListParagraph"/>
        <w:spacing w:after="0" w:line="276" w:lineRule="auto"/>
        <w:rPr>
          <w:rFonts w:ascii="Arial" w:hAnsi="Arial" w:cs="Arial"/>
          <w:sz w:val="20"/>
        </w:rPr>
      </w:pPr>
      <w:r>
        <w:rPr>
          <w:noProof/>
        </w:rPr>
        <w:lastRenderedPageBreak/>
        <mc:AlternateContent>
          <mc:Choice Requires="wps">
            <w:drawing>
              <wp:anchor distT="0" distB="0" distL="114300" distR="114300" simplePos="0" relativeHeight="251877376" behindDoc="0" locked="0" layoutInCell="1" allowOverlap="1" wp14:anchorId="5A0E2FF1" wp14:editId="6D5226DC">
                <wp:simplePos x="0" y="0"/>
                <wp:positionH relativeFrom="column">
                  <wp:posOffset>2152650</wp:posOffset>
                </wp:positionH>
                <wp:positionV relativeFrom="paragraph">
                  <wp:posOffset>3116580</wp:posOffset>
                </wp:positionV>
                <wp:extent cx="628650" cy="381000"/>
                <wp:effectExtent l="19050" t="19050" r="19050" b="19050"/>
                <wp:wrapNone/>
                <wp:docPr id="866" name="Rectangle 866"/>
                <wp:cNvGraphicFramePr/>
                <a:graphic xmlns:a="http://schemas.openxmlformats.org/drawingml/2006/main">
                  <a:graphicData uri="http://schemas.microsoft.com/office/word/2010/wordprocessingShape">
                    <wps:wsp>
                      <wps:cNvSpPr/>
                      <wps:spPr>
                        <a:xfrm>
                          <a:off x="0" y="0"/>
                          <a:ext cx="628650"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9391C7" id="Rectangle 866" o:spid="_x0000_s1026" style="position:absolute;margin-left:169.5pt;margin-top:245.4pt;width:49.5pt;height:30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82nQIAAJIFAAAOAAAAZHJzL2Uyb0RvYy54bWysVE1v2zAMvQ/YfxB0X51kTZoGdYqgRYYB&#10;RVu0HXpWZCk2IIsapcTJfv0o+aNBV+ww7GJLIvme+ETy6vpQG7ZX6CuwOR+fjThTVkJR2W3Of7ys&#10;v8w580HYQhiwKudH5fn18vOnq8Yt1ARKMIVCRiDWLxqX8zIEt8gyL0tVC38GTlkyasBaBNriNitQ&#10;NIRem2wyGs2yBrBwCFJ5T6e3rZEvE77WSoYHrb0KzOSc7hbSF9N3E7/Z8kostihcWcnuGuIfblGL&#10;yhLpAHUrgmA7rP6AqiuJ4EGHMwl1BlpXUqUcKJvx6F02z6VwKuVC4ng3yOT/H6y83z8iq4qcz2cz&#10;zqyo6ZGeSDZht0axeEgSNc4vyPPZPWK387SM+R401vFPmbBDkvU4yKoOgUk6nE3msymJL8n0dT4e&#10;jZLs2VuwQx++KahZXOQciT6JKfZ3PhAhufYukcvCujImvZyxrMn5ZD69mKYID6YqojX6edxubgyy&#10;vaDHX6+Jtyc+cSNsY4kiptgmlVbhaFTEMPZJadKH0pi0DLEy1QArpFQ2jFtTKQrVsk1PyfqIlEgC&#10;jMiabjlgdwC9ZwvSY7cKdP4xVKXCHoJHf7tYGzxEJGawYQiuKwv4EYChrDrm1r8XqZUmqrSB4kjV&#10;g9C2lXdyXdEL3gkfHgVSH9Gj02wID/TRBuiloFtxVgL++ug8+lN5k5Wzhvoy5/7nTqDizHy3VPiX&#10;4/Pz2Mhpcz69mNAGTy2bU4vd1TdArz+mKeRkWkb/YPqlRqhfaYSsIiuZhJXEnXMZsN/chHZe0BCS&#10;arVKbtS8ToQ7++xkBI+qxgp9ObwKdF0ZB6r/e+h7WCzeVXPrGyMtrHYBdJVK/U3XTm9q/FQ43ZCK&#10;k+V0n7zeRunyNwAAAP//AwBQSwMEFAAGAAgAAAAhAGiWD+XgAAAACwEAAA8AAABkcnMvZG93bnJl&#10;di54bWxMj0FLw0AQhe+C/2EZwYvYjaYtbcykiEW8FYxSr5NkmwR3Z0N220Z/veNJj/Pm8d778s3k&#10;rDqZMfSeEe5mCSjDtW96bhHe355vV6BCJG7IejYIXybApri8yClr/JlfzamMrZIQDhkhdDEOmdah&#10;7oyjMPODYfkd/Ogoyjm2uhnpLOHO6vskWWpHPUtDR4N56kz9WR4dQrUf7Pdh6z6mfblk2r3siLc3&#10;iNdX0+MDqGim+GeG3/kyHQrZVPkjN0FZhDRdC0tEmK8TYRDHPF2JUiEsFqLoItf/GYofAAAA//8D&#10;AFBLAQItABQABgAIAAAAIQC2gziS/gAAAOEBAAATAAAAAAAAAAAAAAAAAAAAAABbQ29udGVudF9U&#10;eXBlc10ueG1sUEsBAi0AFAAGAAgAAAAhADj9If/WAAAAlAEAAAsAAAAAAAAAAAAAAAAALwEAAF9y&#10;ZWxzLy5yZWxzUEsBAi0AFAAGAAgAAAAhAEX9jzadAgAAkgUAAA4AAAAAAAAAAAAAAAAALgIAAGRy&#10;cy9lMm9Eb2MueG1sUEsBAi0AFAAGAAgAAAAhAGiWD+XgAAAACwEAAA8AAAAAAAAAAAAAAAAA9wQA&#10;AGRycy9kb3ducmV2LnhtbFBLBQYAAAAABAAEAPMAAAAEBgAAAAA=&#10;" filled="f" strokecolor="red" strokeweight="2.25pt"/>
            </w:pict>
          </mc:Fallback>
        </mc:AlternateContent>
      </w:r>
      <w:r>
        <w:rPr>
          <w:noProof/>
        </w:rPr>
        <w:drawing>
          <wp:inline distT="0" distB="0" distL="0" distR="0" wp14:anchorId="03A9BEDC" wp14:editId="220BB7FE">
            <wp:extent cx="5143500" cy="3667125"/>
            <wp:effectExtent l="19050" t="19050" r="19050" b="28575"/>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143500" cy="3667125"/>
                    </a:xfrm>
                    <a:prstGeom prst="rect">
                      <a:avLst/>
                    </a:prstGeom>
                    <a:ln>
                      <a:solidFill>
                        <a:schemeClr val="tx1"/>
                      </a:solidFill>
                    </a:ln>
                  </pic:spPr>
                </pic:pic>
              </a:graphicData>
            </a:graphic>
          </wp:inline>
        </w:drawing>
      </w:r>
    </w:p>
    <w:p w:rsidR="00565288" w:rsidRDefault="00565288" w:rsidP="00CE7C60">
      <w:pPr>
        <w:pStyle w:val="ListParagraph"/>
        <w:spacing w:after="0" w:line="276" w:lineRule="auto"/>
        <w:rPr>
          <w:rFonts w:ascii="Arial" w:hAnsi="Arial" w:cs="Arial"/>
          <w:sz w:val="20"/>
        </w:rPr>
      </w:pPr>
    </w:p>
    <w:p w:rsidR="00CE7C60" w:rsidRPr="00F51F41" w:rsidRDefault="00CE7C60" w:rsidP="00847899">
      <w:pPr>
        <w:pStyle w:val="ListParagraph"/>
        <w:numPr>
          <w:ilvl w:val="0"/>
          <w:numId w:val="95"/>
        </w:numPr>
        <w:spacing w:after="0" w:line="276" w:lineRule="auto"/>
        <w:rPr>
          <w:rFonts w:cstheme="minorHAnsi"/>
          <w:sz w:val="24"/>
          <w:szCs w:val="24"/>
        </w:rPr>
      </w:pPr>
      <w:r w:rsidRPr="00F51F41">
        <w:rPr>
          <w:rFonts w:cstheme="minorHAnsi"/>
          <w:sz w:val="24"/>
          <w:szCs w:val="24"/>
        </w:rPr>
        <w:t xml:space="preserve">Go to </w:t>
      </w:r>
      <w:r w:rsidRPr="00BD0AAB">
        <w:rPr>
          <w:rFonts w:cstheme="minorHAnsi"/>
          <w:b/>
          <w:sz w:val="24"/>
          <w:szCs w:val="24"/>
        </w:rPr>
        <w:t>Batch &gt; Audit</w:t>
      </w:r>
    </w:p>
    <w:p w:rsidR="00F51F41" w:rsidRDefault="00F51F41" w:rsidP="00F51F41">
      <w:pPr>
        <w:pStyle w:val="ListParagraph"/>
        <w:spacing w:after="0" w:line="276" w:lineRule="auto"/>
        <w:rPr>
          <w:rFonts w:ascii="Arial" w:hAnsi="Arial" w:cs="Arial"/>
          <w:sz w:val="20"/>
        </w:rPr>
      </w:pPr>
    </w:p>
    <w:p w:rsidR="00CE7C60" w:rsidRDefault="00CE7C60" w:rsidP="00CE7C60">
      <w:pPr>
        <w:ind w:left="360"/>
        <w:rPr>
          <w:lang w:val="en-US"/>
        </w:rPr>
      </w:pPr>
      <w:r>
        <w:rPr>
          <w:noProof/>
          <w:lang w:val="en-US"/>
        </w:rPr>
        <w:drawing>
          <wp:inline distT="0" distB="0" distL="0" distR="0" wp14:anchorId="369E5C59" wp14:editId="74498A56">
            <wp:extent cx="5504688" cy="2907792"/>
            <wp:effectExtent l="0" t="0" r="1270" b="6985"/>
            <wp:docPr id="874" name="Picture 8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504688" cy="2907792"/>
                    </a:xfrm>
                    <a:prstGeom prst="rect">
                      <a:avLst/>
                    </a:prstGeom>
                    <a:noFill/>
                  </pic:spPr>
                </pic:pic>
              </a:graphicData>
            </a:graphic>
          </wp:inline>
        </w:drawing>
      </w:r>
    </w:p>
    <w:p w:rsidR="00565288" w:rsidRDefault="00565288" w:rsidP="00CE7C60">
      <w:pPr>
        <w:ind w:left="360"/>
        <w:rPr>
          <w:lang w:val="en-US"/>
        </w:rPr>
      </w:pPr>
    </w:p>
    <w:p w:rsidR="00CE7C60" w:rsidRPr="00570467" w:rsidRDefault="00CE7C60" w:rsidP="00847899">
      <w:pPr>
        <w:pStyle w:val="ListParagraph"/>
        <w:numPr>
          <w:ilvl w:val="0"/>
          <w:numId w:val="95"/>
        </w:numPr>
        <w:spacing w:after="0" w:line="276" w:lineRule="auto"/>
        <w:rPr>
          <w:rFonts w:cstheme="minorHAnsi"/>
          <w:sz w:val="24"/>
          <w:szCs w:val="24"/>
        </w:rPr>
      </w:pPr>
      <w:r w:rsidRPr="00F51F41">
        <w:rPr>
          <w:rFonts w:cstheme="minorHAnsi"/>
          <w:sz w:val="24"/>
          <w:szCs w:val="24"/>
        </w:rPr>
        <w:t xml:space="preserve">Click </w:t>
      </w:r>
      <w:r w:rsidRPr="00BD0AAB">
        <w:rPr>
          <w:rFonts w:cstheme="minorHAnsi"/>
          <w:b/>
          <w:sz w:val="24"/>
          <w:szCs w:val="24"/>
        </w:rPr>
        <w:t>Submit</w:t>
      </w:r>
    </w:p>
    <w:p w:rsidR="00CE7C60" w:rsidRDefault="00CE7C60" w:rsidP="00CE7C60">
      <w:pPr>
        <w:ind w:left="360"/>
        <w:rPr>
          <w:lang w:val="en-US"/>
        </w:rPr>
      </w:pPr>
      <w:r>
        <w:rPr>
          <w:noProof/>
        </w:rPr>
        <w:lastRenderedPageBreak/>
        <mc:AlternateContent>
          <mc:Choice Requires="wps">
            <w:drawing>
              <wp:anchor distT="0" distB="0" distL="114300" distR="114300" simplePos="0" relativeHeight="251878400" behindDoc="0" locked="0" layoutInCell="1" allowOverlap="1" wp14:anchorId="444CF470" wp14:editId="574A3571">
                <wp:simplePos x="0" y="0"/>
                <wp:positionH relativeFrom="column">
                  <wp:posOffset>333375</wp:posOffset>
                </wp:positionH>
                <wp:positionV relativeFrom="paragraph">
                  <wp:posOffset>4088130</wp:posOffset>
                </wp:positionV>
                <wp:extent cx="990600" cy="266700"/>
                <wp:effectExtent l="19050" t="19050" r="19050" b="19050"/>
                <wp:wrapNone/>
                <wp:docPr id="867" name="Rectangle 867"/>
                <wp:cNvGraphicFramePr/>
                <a:graphic xmlns:a="http://schemas.openxmlformats.org/drawingml/2006/main">
                  <a:graphicData uri="http://schemas.microsoft.com/office/word/2010/wordprocessingShape">
                    <wps:wsp>
                      <wps:cNvSpPr/>
                      <wps:spPr>
                        <a:xfrm>
                          <a:off x="0" y="0"/>
                          <a:ext cx="9906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52D0EB" id="Rectangle 867" o:spid="_x0000_s1026" style="position:absolute;margin-left:26.25pt;margin-top:321.9pt;width:78pt;height:21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Q+cnQIAAJIFAAAOAAAAZHJzL2Uyb0RvYy54bWysVE1v2zAMvQ/YfxB0X+0ETdIadYqgRYYB&#10;RVv0Az0rshQbkEVNUuJkv36UZLtBV+wwLAeHEslH8onk1fWhVWQvrGtAl3RyllMiNIeq0duSvr6s&#10;v11Q4jzTFVOgRUmPwtHr5dcvV50pxBRqUJWwBEG0KzpT0tp7U2SZ47VomTsDIzQqJdiWeTzabVZZ&#10;1iF6q7Jpns+zDmxlLHDhHN7eJiVdRnwpBfcPUjrhiSop5ubj18bvJnyz5RUrtpaZuuF9GuwfsmhZ&#10;ozHoCHXLPCM72/wB1TbcggPpzzi0GUjZcBFrwGom+YdqnmtmRKwFyXFmpMn9P1h+v3+0pKlKejFf&#10;UKJZi4/0hLQxvVWChEukqDOuQMtn82j7k0Mx1HuQtg3/WAk5RFqPI63i4AnHy8vLfJ4j+RxV0/l8&#10;gTKiZO/Oxjr/XUBLglBSi+EjmWx/53wyHUxCLA3rRim8Z4XSpEPQi9liFj0cqKYK2qB0dru5UZbs&#10;GT7+ep3jrw98YoZpKI3ZhBJTUVHyRyVSgCchkR8sY5oihM4UIyzjXGg/SaqaVSJFm50GGzxizUoj&#10;YECWmOWI3QMMlglkwE4M9PbBVcTGHp3zvyWWnEePGBm0H53bRoP9DEBhVX3kZD+QlKgJLG2gOmL3&#10;WEhj5QxfN/iCd8z5R2ZxjvDRcTf4B/xIBfhS0EuU1GB/fXYf7LG9UUtJh3NZUvdzx6ygRP3Q2PiX&#10;k/PzMMjxcD5bTPFgTzWbU43etTeArz/BLWR4FIO9V4MoLbRvuEJWISqqmOYYu6Tc2+Fw49O+wCXE&#10;xWoVzXB4DfN3+tnwAB5YDR36cnhj1vRt7LH/72GYYVZ86OZkGzw1rHYeZBNb/Z3Xnm8c/Ng4/ZIK&#10;m+X0HK3eV+nyNwAAAP//AwBQSwMEFAAGAAgAAAAhAPqIOYLeAAAACgEAAA8AAABkcnMvZG93bnJl&#10;di54bWxMj01LxDAQhu+C/yGM4EXc1GpLqU0XcRFvC1ZZr9Mm2xaTSWmyu9Vf73hyj/POw/tRrRdn&#10;xdHMYfSk4G6VgDDUeT1Sr+Dj/eW2ABEikkbrySj4NgHW9eVFhaX2J3ozxyb2gk0olKhgiHEqpQzd&#10;YByGlZ8M8W/vZ4eRz7mXesYTmzsr0yTJpcOROGHAyTwPpvtqDk5Bu5vsz37jPpddkxNuX7dImxul&#10;rq+Wp0cQ0SzxH4a/+lwdau7U+gPpIKyCLM2YVJA/3PMEBtKkYKVlpcgKkHUlzyfUvwAAAP//AwBQ&#10;SwECLQAUAAYACAAAACEAtoM4kv4AAADhAQAAEwAAAAAAAAAAAAAAAAAAAAAAW0NvbnRlbnRfVHlw&#10;ZXNdLnhtbFBLAQItABQABgAIAAAAIQA4/SH/1gAAAJQBAAALAAAAAAAAAAAAAAAAAC8BAABfcmVs&#10;cy8ucmVsc1BLAQItABQABgAIAAAAIQBRSQ+cnQIAAJIFAAAOAAAAAAAAAAAAAAAAAC4CAABkcnMv&#10;ZTJvRG9jLnhtbFBLAQItABQABgAIAAAAIQD6iDmC3gAAAAoBAAAPAAAAAAAAAAAAAAAAAPcEAABk&#10;cnMvZG93bnJldi54bWxQSwUGAAAAAAQABADzAAAAAgYAAAAA&#10;" filled="f" strokecolor="red" strokeweight="2.25pt"/>
            </w:pict>
          </mc:Fallback>
        </mc:AlternateContent>
      </w:r>
      <w:r>
        <w:rPr>
          <w:noProof/>
        </w:rPr>
        <w:drawing>
          <wp:inline distT="0" distB="0" distL="0" distR="0" wp14:anchorId="54F11833" wp14:editId="403A48CD">
            <wp:extent cx="5705475" cy="4390656"/>
            <wp:effectExtent l="19050" t="19050" r="9525" b="1016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34219" cy="4412776"/>
                    </a:xfrm>
                    <a:prstGeom prst="rect">
                      <a:avLst/>
                    </a:prstGeom>
                    <a:ln>
                      <a:solidFill>
                        <a:schemeClr val="tx1"/>
                      </a:solidFill>
                    </a:ln>
                  </pic:spPr>
                </pic:pic>
              </a:graphicData>
            </a:graphic>
          </wp:inline>
        </w:drawing>
      </w:r>
    </w:p>
    <w:p w:rsidR="00697D3A" w:rsidRDefault="00697D3A" w:rsidP="00CE7C60">
      <w:pPr>
        <w:ind w:left="360"/>
        <w:rPr>
          <w:lang w:val="en-US"/>
        </w:rPr>
      </w:pPr>
    </w:p>
    <w:p w:rsidR="00CE7C60" w:rsidRDefault="00CE7C60" w:rsidP="00CE7C60">
      <w:pPr>
        <w:ind w:left="360"/>
        <w:rPr>
          <w:lang w:val="en-US"/>
        </w:rPr>
      </w:pPr>
      <w:r>
        <w:rPr>
          <w:noProof/>
        </w:rPr>
        <w:drawing>
          <wp:inline distT="0" distB="0" distL="0" distR="0" wp14:anchorId="1707A602" wp14:editId="1B7863C9">
            <wp:extent cx="5695950" cy="3198495"/>
            <wp:effectExtent l="19050" t="19050" r="19050" b="20955"/>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08047" cy="3205288"/>
                    </a:xfrm>
                    <a:prstGeom prst="rect">
                      <a:avLst/>
                    </a:prstGeom>
                    <a:ln>
                      <a:solidFill>
                        <a:schemeClr val="tx1"/>
                      </a:solidFill>
                    </a:ln>
                  </pic:spPr>
                </pic:pic>
              </a:graphicData>
            </a:graphic>
          </wp:inline>
        </w:drawing>
      </w:r>
    </w:p>
    <w:p w:rsidR="00CE7C60" w:rsidRDefault="00CE7C60" w:rsidP="00847899">
      <w:pPr>
        <w:pStyle w:val="ListParagraph"/>
        <w:numPr>
          <w:ilvl w:val="0"/>
          <w:numId w:val="95"/>
        </w:numPr>
        <w:spacing w:after="0" w:line="276" w:lineRule="auto"/>
        <w:rPr>
          <w:rFonts w:cstheme="minorHAnsi"/>
          <w:sz w:val="24"/>
          <w:szCs w:val="24"/>
        </w:rPr>
      </w:pPr>
      <w:r w:rsidRPr="00750D74">
        <w:rPr>
          <w:rFonts w:cstheme="minorHAnsi"/>
          <w:sz w:val="24"/>
          <w:szCs w:val="24"/>
        </w:rPr>
        <w:lastRenderedPageBreak/>
        <w:t>Audit in POP takes very short time, so in some cases the screen below will have no jobs listed</w:t>
      </w:r>
    </w:p>
    <w:p w:rsidR="001B57D9" w:rsidRPr="00FF0492" w:rsidRDefault="001B57D9" w:rsidP="001B57D9">
      <w:pPr>
        <w:pStyle w:val="ListParagraph"/>
        <w:spacing w:after="0" w:line="276" w:lineRule="auto"/>
        <w:rPr>
          <w:rFonts w:cstheme="minorHAnsi"/>
          <w:sz w:val="2"/>
          <w:szCs w:val="24"/>
        </w:rPr>
      </w:pPr>
    </w:p>
    <w:p w:rsidR="00CE7C60" w:rsidRDefault="00CE7C60" w:rsidP="001B57D9">
      <w:pPr>
        <w:pStyle w:val="ListParagraph"/>
        <w:spacing w:after="0"/>
        <w:ind w:left="142" w:hanging="284"/>
        <w:rPr>
          <w:rFonts w:cstheme="minorHAnsi"/>
          <w:i/>
          <w:sz w:val="24"/>
          <w:szCs w:val="24"/>
        </w:rPr>
      </w:pPr>
      <w:r>
        <w:rPr>
          <w:rFonts w:ascii="Arial" w:hAnsi="Arial" w:cs="Arial"/>
          <w:sz w:val="20"/>
        </w:rPr>
        <w:t xml:space="preserve">         </w:t>
      </w:r>
      <w:r w:rsidRPr="00C917BE">
        <w:rPr>
          <w:rFonts w:cstheme="minorHAnsi"/>
          <w:sz w:val="24"/>
          <w:szCs w:val="24"/>
        </w:rPr>
        <w:t xml:space="preserve">If the Audit job appears click </w:t>
      </w:r>
      <w:r w:rsidRPr="00BD0AAB">
        <w:rPr>
          <w:rFonts w:cstheme="minorHAnsi"/>
          <w:b/>
          <w:sz w:val="24"/>
          <w:szCs w:val="24"/>
        </w:rPr>
        <w:t>Refresh.</w:t>
      </w:r>
      <w:r w:rsidRPr="00C917BE">
        <w:rPr>
          <w:rFonts w:cstheme="minorHAnsi"/>
          <w:i/>
          <w:sz w:val="24"/>
          <w:szCs w:val="24"/>
        </w:rPr>
        <w:t xml:space="preserve"> </w:t>
      </w:r>
    </w:p>
    <w:p w:rsidR="001B57D9" w:rsidRPr="00FF0492" w:rsidRDefault="001B57D9" w:rsidP="001B57D9">
      <w:pPr>
        <w:pStyle w:val="ListParagraph"/>
        <w:spacing w:after="0"/>
        <w:ind w:left="142" w:hanging="284"/>
        <w:rPr>
          <w:rFonts w:cstheme="minorHAnsi"/>
          <w:i/>
          <w:sz w:val="6"/>
          <w:szCs w:val="24"/>
        </w:rPr>
      </w:pPr>
    </w:p>
    <w:p w:rsidR="00CE7C60" w:rsidRPr="00C917BE" w:rsidRDefault="00CE7C60" w:rsidP="00847899">
      <w:pPr>
        <w:pStyle w:val="ListParagraph"/>
        <w:numPr>
          <w:ilvl w:val="0"/>
          <w:numId w:val="95"/>
        </w:numPr>
        <w:spacing w:after="0" w:line="276" w:lineRule="auto"/>
        <w:rPr>
          <w:rFonts w:cstheme="minorHAnsi"/>
          <w:sz w:val="24"/>
          <w:szCs w:val="24"/>
        </w:rPr>
      </w:pPr>
      <w:r w:rsidRPr="00C917BE">
        <w:rPr>
          <w:rFonts w:cstheme="minorHAnsi"/>
          <w:sz w:val="24"/>
          <w:szCs w:val="24"/>
        </w:rPr>
        <w:t xml:space="preserve">Go to </w:t>
      </w:r>
      <w:r w:rsidRPr="00BD0AAB">
        <w:rPr>
          <w:rFonts w:cstheme="minorHAnsi"/>
          <w:b/>
          <w:sz w:val="24"/>
          <w:szCs w:val="24"/>
        </w:rPr>
        <w:t>Plan &gt; Control Totals</w:t>
      </w:r>
    </w:p>
    <w:p w:rsidR="00CE7C60" w:rsidRDefault="00CE7C60" w:rsidP="00847899">
      <w:pPr>
        <w:pStyle w:val="ListParagraph"/>
        <w:numPr>
          <w:ilvl w:val="0"/>
          <w:numId w:val="95"/>
        </w:numPr>
        <w:spacing w:after="0" w:line="276" w:lineRule="auto"/>
        <w:rPr>
          <w:rFonts w:cstheme="minorHAnsi"/>
          <w:sz w:val="24"/>
          <w:szCs w:val="24"/>
        </w:rPr>
      </w:pPr>
      <w:r w:rsidRPr="00C917BE">
        <w:rPr>
          <w:rFonts w:cstheme="minorHAnsi"/>
          <w:sz w:val="24"/>
          <w:szCs w:val="24"/>
        </w:rPr>
        <w:t xml:space="preserve">Verify the </w:t>
      </w:r>
      <w:r w:rsidRPr="00BD0AAB">
        <w:rPr>
          <w:rFonts w:cstheme="minorHAnsi"/>
          <w:b/>
          <w:sz w:val="24"/>
          <w:szCs w:val="24"/>
        </w:rPr>
        <w:t>Fund in Balance</w:t>
      </w:r>
      <w:r w:rsidRPr="00C917BE">
        <w:rPr>
          <w:rFonts w:cstheme="minorHAnsi"/>
          <w:sz w:val="24"/>
          <w:szCs w:val="24"/>
        </w:rPr>
        <w:t xml:space="preserve"> field says </w:t>
      </w:r>
      <w:r w:rsidRPr="00C917BE">
        <w:rPr>
          <w:rFonts w:cstheme="minorHAnsi"/>
          <w:b/>
          <w:sz w:val="24"/>
          <w:szCs w:val="24"/>
        </w:rPr>
        <w:t>Y</w:t>
      </w:r>
      <w:r w:rsidRPr="00C917BE">
        <w:rPr>
          <w:rFonts w:cstheme="minorHAnsi"/>
          <w:sz w:val="24"/>
          <w:szCs w:val="24"/>
        </w:rPr>
        <w:t xml:space="preserve"> and log out of POP (click </w:t>
      </w:r>
      <w:r w:rsidRPr="00C917BE">
        <w:rPr>
          <w:rFonts w:cstheme="minorHAnsi"/>
          <w:i/>
          <w:sz w:val="24"/>
          <w:szCs w:val="24"/>
        </w:rPr>
        <w:t xml:space="preserve">eXit </w:t>
      </w:r>
      <w:r w:rsidRPr="00C917BE">
        <w:rPr>
          <w:rFonts w:cstheme="minorHAnsi"/>
          <w:sz w:val="24"/>
          <w:szCs w:val="24"/>
        </w:rPr>
        <w:t>under</w:t>
      </w:r>
      <w:r w:rsidRPr="00C917BE">
        <w:rPr>
          <w:rFonts w:cstheme="minorHAnsi"/>
          <w:i/>
          <w:sz w:val="24"/>
          <w:szCs w:val="24"/>
        </w:rPr>
        <w:t xml:space="preserve"> </w:t>
      </w:r>
      <w:r w:rsidRPr="00BD0AAB">
        <w:rPr>
          <w:rFonts w:cstheme="minorHAnsi"/>
          <w:b/>
          <w:sz w:val="24"/>
          <w:szCs w:val="24"/>
        </w:rPr>
        <w:t>File</w:t>
      </w:r>
      <w:r w:rsidRPr="00C917BE">
        <w:rPr>
          <w:rFonts w:cstheme="minorHAnsi"/>
          <w:sz w:val="24"/>
          <w:szCs w:val="24"/>
        </w:rPr>
        <w:t>)</w:t>
      </w:r>
      <w:r w:rsidRPr="00C917BE">
        <w:rPr>
          <w:rFonts w:cstheme="minorHAnsi"/>
          <w:noProof/>
          <w:sz w:val="24"/>
          <w:szCs w:val="24"/>
          <w:lang w:eastAsia="en-CA"/>
        </w:rPr>
        <w:t xml:space="preserve"> </w:t>
      </w:r>
    </w:p>
    <w:p w:rsidR="001B57D9" w:rsidRPr="00C917BE" w:rsidRDefault="001B57D9" w:rsidP="001B57D9">
      <w:pPr>
        <w:pStyle w:val="ListParagraph"/>
        <w:spacing w:after="0" w:line="276" w:lineRule="auto"/>
        <w:rPr>
          <w:rFonts w:cstheme="minorHAnsi"/>
          <w:sz w:val="24"/>
          <w:szCs w:val="24"/>
        </w:rPr>
      </w:pPr>
    </w:p>
    <w:p w:rsidR="00CE7C60" w:rsidRPr="00D372A6" w:rsidRDefault="00CE7C60" w:rsidP="002B79D4">
      <w:pPr>
        <w:ind w:left="360"/>
        <w:jc w:val="center"/>
        <w:rPr>
          <w:lang w:val="en-US"/>
        </w:rPr>
      </w:pPr>
      <w:r>
        <w:rPr>
          <w:noProof/>
        </w:rPr>
        <mc:AlternateContent>
          <mc:Choice Requires="wps">
            <w:drawing>
              <wp:anchor distT="0" distB="0" distL="114300" distR="114300" simplePos="0" relativeHeight="251879424" behindDoc="0" locked="0" layoutInCell="1" allowOverlap="1" wp14:anchorId="7498CD50" wp14:editId="25097837">
                <wp:simplePos x="0" y="0"/>
                <wp:positionH relativeFrom="column">
                  <wp:posOffset>3409950</wp:posOffset>
                </wp:positionH>
                <wp:positionV relativeFrom="paragraph">
                  <wp:posOffset>1068705</wp:posOffset>
                </wp:positionV>
                <wp:extent cx="2343150" cy="561975"/>
                <wp:effectExtent l="19050" t="19050" r="19050" b="28575"/>
                <wp:wrapNone/>
                <wp:docPr id="868" name="Rectangle 868"/>
                <wp:cNvGraphicFramePr/>
                <a:graphic xmlns:a="http://schemas.openxmlformats.org/drawingml/2006/main">
                  <a:graphicData uri="http://schemas.microsoft.com/office/word/2010/wordprocessingShape">
                    <wps:wsp>
                      <wps:cNvSpPr/>
                      <wps:spPr>
                        <a:xfrm>
                          <a:off x="0" y="0"/>
                          <a:ext cx="2343150"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C43C2F" id="Rectangle 868" o:spid="_x0000_s1026" style="position:absolute;margin-left:268.5pt;margin-top:84.15pt;width:184.5pt;height:44.2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3UvnQIAAJMFAAAOAAAAZHJzL2Uyb0RvYy54bWysVE1v2zAMvQ/YfxB0Xx2nST+MOkXQIsOA&#10;oi3aDj0rshQbkEVNUuJkv36UZLtBW+wwLAdHFMlH8onk1fW+VWQnrGtAlzQ/mVAiNIeq0ZuS/nxZ&#10;fbugxHmmK6ZAi5IehKPXi69frjpTiCnUoCphCYJoV3SmpLX3psgyx2vRMncCRmhUSrAt8yjaTVZZ&#10;1iF6q7LpZHKWdWArY4EL5/D2NinpIuJLKbh/kNIJT1RJMTcfvzZ+1+GbLa5YsbHM1A3v02D/kEXL&#10;Go1BR6hb5hnZ2uYDVNtwCw6kP+HQZiBlw0WsAavJJ++qea6ZEbEWJMeZkSb3/2D5/e7RkqYq6cUZ&#10;PpVmLT7SE9LG9EYJEi6Ros64Ai2fzaPtJYfHUO9e2jb8YyVkH2k9jLSKvSccL6ens9N8juxz1M3P&#10;8svzeQDN3ryNdf67gJaEQ0ktxo9sst2d88l0MAnBNKwapfCeFUqTDiNczBEzyA5UUwVtFOxmfaMs&#10;2TF8/dVqgr8+8JEZpqE0ZhNqTFXFkz8okQI8CYkEhTpShNCaYoRlnAvt86SqWSVStPlxsMEj1qw0&#10;AgZkiVmO2D3AYJlABuzEQG8fXEXs7NF58rfEkvPoESOD9qNz22iwnwEorKqPnOwHkhI1gaU1VAds&#10;HwtprpzhqwZf8I45/8gsDhI+Oi4H/4AfqQBfCvoTJTXY35/dB3vsb9RS0uFgltT92jIrKFE/NHb+&#10;ZT6bhUmOwmx+PkXBHmvWxxq9bW8AXz/HNWR4PAZ7r4ajtNC+4g5ZhqioYppj7JJybwfhxqeFgVuI&#10;i+UymuH0Gubv9LPhATywGjr0Zf/KrOnb2OMA3MMwxKx4183JNnhqWG49yCa2+huvPd84+bFx+i0V&#10;VsuxHK3eduniDwAAAP//AwBQSwMEFAAGAAgAAAAhABtWp5zgAAAACwEAAA8AAABkcnMvZG93bnJl&#10;di54bWxMj8FOwzAQRO9I/IO1SFxQ69CqIYQ4FaJC3Co1oPa6id0kwl5HsdsGvp7lBMedGc2+KdaT&#10;s+JsxtB7UnA/T0AYarzuqVXw8f46y0CEiKTRejIKvkyAdXl9VWCu/YV25lzFVnAJhRwVdDEOuZSh&#10;6YzDMPeDIfaOfnQY+RxbqUe8cLmzcpEkqXTYE3/ocDAvnWk+q5NTUO8H+33cuMO0r1LC7dsWaXOn&#10;1O3N9PwEIpop/oXhF5/RoWSm2p9IB2EVrJYPvCWykWZLEJx4TFJWagWLVZqBLAv5f0P5AwAA//8D&#10;AFBLAQItABQABgAIAAAAIQC2gziS/gAAAOEBAAATAAAAAAAAAAAAAAAAAAAAAABbQ29udGVudF9U&#10;eXBlc10ueG1sUEsBAi0AFAAGAAgAAAAhADj9If/WAAAAlAEAAAsAAAAAAAAAAAAAAAAALwEAAF9y&#10;ZWxzLy5yZWxzUEsBAi0AFAAGAAgAAAAhAA17dS+dAgAAkwUAAA4AAAAAAAAAAAAAAAAALgIAAGRy&#10;cy9lMm9Eb2MueG1sUEsBAi0AFAAGAAgAAAAhABtWp5zgAAAACwEAAA8AAAAAAAAAAAAAAAAA9wQA&#10;AGRycy9kb3ducmV2LnhtbFBLBQYAAAAABAAEAPMAAAAEBgAAAAA=&#10;" filled="f" strokecolor="red" strokeweight="2.25pt"/>
            </w:pict>
          </mc:Fallback>
        </mc:AlternateContent>
      </w:r>
      <w:r>
        <w:rPr>
          <w:noProof/>
        </w:rPr>
        <w:drawing>
          <wp:inline distT="0" distB="0" distL="0" distR="0" wp14:anchorId="77559D16" wp14:editId="2A783D4B">
            <wp:extent cx="5476875" cy="2717800"/>
            <wp:effectExtent l="19050" t="19050" r="28575" b="2540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476875" cy="2717800"/>
                    </a:xfrm>
                    <a:prstGeom prst="rect">
                      <a:avLst/>
                    </a:prstGeom>
                    <a:ln>
                      <a:solidFill>
                        <a:schemeClr val="tx1"/>
                      </a:solidFill>
                    </a:ln>
                  </pic:spPr>
                </pic:pic>
              </a:graphicData>
            </a:graphic>
          </wp:inline>
        </w:drawing>
      </w:r>
    </w:p>
    <w:p w:rsidR="00B159D6" w:rsidRPr="00BD0AAB" w:rsidRDefault="00B159D6" w:rsidP="00BD0AAB">
      <w:pPr>
        <w:rPr>
          <w:b/>
          <w:sz w:val="24"/>
          <w:szCs w:val="24"/>
        </w:rPr>
      </w:pPr>
      <w:r w:rsidRPr="00BD0AAB">
        <w:rPr>
          <w:b/>
          <w:sz w:val="24"/>
          <w:szCs w:val="24"/>
        </w:rPr>
        <w:t>Procedure document for Identify Invalid Pending Transactions</w:t>
      </w:r>
      <w:r w:rsidR="00BD0AAB">
        <w:rPr>
          <w:b/>
          <w:sz w:val="24"/>
          <w:szCs w:val="24"/>
        </w:rPr>
        <w:t>:</w:t>
      </w:r>
    </w:p>
    <w:p w:rsidR="00FF0492" w:rsidRPr="00FF0492" w:rsidRDefault="00FF0492" w:rsidP="00BA0029">
      <w:pPr>
        <w:spacing w:after="0"/>
        <w:rPr>
          <w:rFonts w:asciiTheme="majorHAnsi" w:hAnsiTheme="majorHAnsi" w:cstheme="majorHAnsi"/>
          <w:b/>
          <w:color w:val="4472C4" w:themeColor="accent1"/>
          <w:sz w:val="28"/>
          <w:szCs w:val="28"/>
          <w:u w:val="single"/>
        </w:rPr>
      </w:pPr>
    </w:p>
    <w:tbl>
      <w:tblPr>
        <w:tblStyle w:val="TableGrid"/>
        <w:tblW w:w="0" w:type="auto"/>
        <w:tblLook w:val="04A0" w:firstRow="1" w:lastRow="0" w:firstColumn="1" w:lastColumn="0" w:noHBand="0" w:noVBand="1"/>
      </w:tblPr>
      <w:tblGrid>
        <w:gridCol w:w="4675"/>
        <w:gridCol w:w="4675"/>
      </w:tblGrid>
      <w:tr w:rsidR="00571574" w:rsidRPr="002B79D4" w:rsidTr="00BC2DAE">
        <w:tc>
          <w:tcPr>
            <w:tcW w:w="4675" w:type="dxa"/>
          </w:tcPr>
          <w:p w:rsidR="00571574" w:rsidRPr="002B79D4" w:rsidRDefault="00571574" w:rsidP="00BC2DAE">
            <w:pPr>
              <w:spacing w:before="120"/>
              <w:rPr>
                <w:rFonts w:ascii="Calibri" w:hAnsi="Calibri" w:cs="Arial"/>
                <w:b/>
                <w:sz w:val="24"/>
                <w:szCs w:val="24"/>
              </w:rPr>
            </w:pPr>
            <w:r w:rsidRPr="002B79D4">
              <w:rPr>
                <w:rFonts w:ascii="Calibri" w:hAnsi="Calibri" w:cs="Arial"/>
                <w:b/>
                <w:sz w:val="24"/>
                <w:szCs w:val="24"/>
              </w:rPr>
              <w:t>Procedure Number:</w:t>
            </w:r>
          </w:p>
        </w:tc>
        <w:tc>
          <w:tcPr>
            <w:tcW w:w="4675" w:type="dxa"/>
          </w:tcPr>
          <w:p w:rsidR="00571574" w:rsidRPr="002B79D4" w:rsidRDefault="00571574" w:rsidP="00BC2DAE">
            <w:pPr>
              <w:spacing w:before="120"/>
              <w:rPr>
                <w:rFonts w:ascii="Calibri" w:hAnsi="Calibri" w:cs="Arial"/>
                <w:sz w:val="24"/>
                <w:szCs w:val="24"/>
              </w:rPr>
            </w:pPr>
          </w:p>
        </w:tc>
      </w:tr>
      <w:tr w:rsidR="00571574" w:rsidRPr="002B79D4" w:rsidTr="00BC2DAE">
        <w:tc>
          <w:tcPr>
            <w:tcW w:w="4675" w:type="dxa"/>
          </w:tcPr>
          <w:p w:rsidR="00571574" w:rsidRPr="002B79D4" w:rsidRDefault="00571574" w:rsidP="00BC2DAE">
            <w:pPr>
              <w:spacing w:before="120"/>
              <w:rPr>
                <w:rFonts w:ascii="Calibri" w:hAnsi="Calibri" w:cs="Arial"/>
                <w:b/>
                <w:sz w:val="24"/>
                <w:szCs w:val="24"/>
              </w:rPr>
            </w:pPr>
            <w:r w:rsidRPr="002B79D4">
              <w:rPr>
                <w:rFonts w:ascii="Calibri" w:hAnsi="Calibri" w:cs="Arial"/>
                <w:b/>
                <w:sz w:val="24"/>
                <w:szCs w:val="24"/>
              </w:rPr>
              <w:t>Procedure Name:</w:t>
            </w:r>
          </w:p>
        </w:tc>
        <w:tc>
          <w:tcPr>
            <w:tcW w:w="4675" w:type="dxa"/>
          </w:tcPr>
          <w:p w:rsidR="00571574" w:rsidRPr="002B79D4" w:rsidRDefault="00571574" w:rsidP="00BC2DAE">
            <w:pPr>
              <w:spacing w:before="120"/>
              <w:rPr>
                <w:rFonts w:ascii="Calibri" w:hAnsi="Calibri" w:cs="Arial"/>
                <w:sz w:val="24"/>
                <w:szCs w:val="24"/>
              </w:rPr>
            </w:pPr>
          </w:p>
        </w:tc>
      </w:tr>
      <w:tr w:rsidR="00571574" w:rsidRPr="002B79D4" w:rsidTr="00BC2DAE">
        <w:tc>
          <w:tcPr>
            <w:tcW w:w="4675" w:type="dxa"/>
          </w:tcPr>
          <w:p w:rsidR="00571574" w:rsidRPr="002B79D4" w:rsidRDefault="00571574" w:rsidP="00BC2DAE">
            <w:pPr>
              <w:spacing w:before="120"/>
              <w:rPr>
                <w:rFonts w:ascii="Calibri" w:hAnsi="Calibri" w:cs="Arial"/>
                <w:b/>
                <w:sz w:val="24"/>
                <w:szCs w:val="24"/>
              </w:rPr>
            </w:pPr>
            <w:r w:rsidRPr="002B79D4">
              <w:rPr>
                <w:rFonts w:ascii="Calibri" w:hAnsi="Calibri" w:cs="Arial"/>
                <w:b/>
                <w:sz w:val="24"/>
                <w:szCs w:val="24"/>
              </w:rPr>
              <w:t>Purpose of the Procedure:</w:t>
            </w:r>
          </w:p>
        </w:tc>
        <w:tc>
          <w:tcPr>
            <w:tcW w:w="4675" w:type="dxa"/>
          </w:tcPr>
          <w:p w:rsidR="00571574" w:rsidRPr="002B79D4" w:rsidRDefault="00CE7C60" w:rsidP="00BC2DAE">
            <w:pPr>
              <w:spacing w:before="120"/>
              <w:rPr>
                <w:rFonts w:cstheme="minorHAnsi"/>
                <w:sz w:val="24"/>
                <w:szCs w:val="24"/>
              </w:rPr>
            </w:pPr>
            <w:r w:rsidRPr="002B79D4">
              <w:rPr>
                <w:rFonts w:cstheme="minorHAnsi"/>
                <w:sz w:val="24"/>
                <w:szCs w:val="24"/>
              </w:rPr>
              <w:t>Procedure document for Verify Invalid Pending Transactions</w:t>
            </w:r>
          </w:p>
        </w:tc>
      </w:tr>
      <w:tr w:rsidR="00571574" w:rsidRPr="002B79D4" w:rsidTr="00BC2DAE">
        <w:tc>
          <w:tcPr>
            <w:tcW w:w="4675" w:type="dxa"/>
          </w:tcPr>
          <w:p w:rsidR="00571574" w:rsidRPr="002B79D4" w:rsidRDefault="00571574" w:rsidP="00BC2DAE">
            <w:pPr>
              <w:spacing w:before="120"/>
              <w:rPr>
                <w:rFonts w:ascii="Calibri" w:hAnsi="Calibri" w:cs="Arial"/>
                <w:b/>
                <w:sz w:val="24"/>
                <w:szCs w:val="24"/>
              </w:rPr>
            </w:pPr>
            <w:r w:rsidRPr="002B79D4">
              <w:rPr>
                <w:rFonts w:ascii="Calibri" w:hAnsi="Calibri" w:cs="Arial"/>
                <w:b/>
                <w:sz w:val="24"/>
                <w:szCs w:val="24"/>
              </w:rPr>
              <w:t>Original Date:</w:t>
            </w:r>
          </w:p>
        </w:tc>
        <w:tc>
          <w:tcPr>
            <w:tcW w:w="4675" w:type="dxa"/>
          </w:tcPr>
          <w:p w:rsidR="00571574" w:rsidRPr="002B79D4" w:rsidRDefault="00571574" w:rsidP="00BC2DAE">
            <w:pPr>
              <w:spacing w:before="120"/>
              <w:rPr>
                <w:rFonts w:ascii="Calibri" w:hAnsi="Calibri" w:cs="Arial"/>
                <w:sz w:val="24"/>
                <w:szCs w:val="24"/>
              </w:rPr>
            </w:pPr>
          </w:p>
        </w:tc>
      </w:tr>
      <w:tr w:rsidR="00571574" w:rsidRPr="002B79D4" w:rsidTr="00BC2DAE">
        <w:trPr>
          <w:trHeight w:val="498"/>
        </w:trPr>
        <w:tc>
          <w:tcPr>
            <w:tcW w:w="4675" w:type="dxa"/>
          </w:tcPr>
          <w:p w:rsidR="00571574" w:rsidRPr="002B79D4" w:rsidRDefault="00571574" w:rsidP="00BC2DAE">
            <w:pPr>
              <w:spacing w:before="120"/>
              <w:rPr>
                <w:rFonts w:ascii="Calibri" w:hAnsi="Calibri" w:cs="Arial"/>
                <w:b/>
                <w:sz w:val="24"/>
                <w:szCs w:val="24"/>
              </w:rPr>
            </w:pPr>
            <w:r w:rsidRPr="002B79D4">
              <w:rPr>
                <w:rFonts w:ascii="Calibri" w:hAnsi="Calibri" w:cs="Arial"/>
                <w:b/>
                <w:sz w:val="24"/>
                <w:szCs w:val="24"/>
              </w:rPr>
              <w:t>Revised Date:</w:t>
            </w:r>
          </w:p>
        </w:tc>
        <w:tc>
          <w:tcPr>
            <w:tcW w:w="4675" w:type="dxa"/>
          </w:tcPr>
          <w:p w:rsidR="00571574" w:rsidRPr="002B79D4" w:rsidRDefault="00571574" w:rsidP="00BC2DAE">
            <w:pPr>
              <w:spacing w:before="120"/>
              <w:rPr>
                <w:rFonts w:ascii="Calibri" w:hAnsi="Calibri" w:cs="Arial"/>
                <w:sz w:val="24"/>
                <w:szCs w:val="24"/>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552"/>
        <w:gridCol w:w="2178"/>
      </w:tblGrid>
      <w:tr w:rsidR="00571574" w:rsidRPr="00BA0029" w:rsidTr="00AB6BC5">
        <w:trPr>
          <w:cantSplit/>
          <w:trHeight w:val="335"/>
          <w:tblHeader/>
        </w:trPr>
        <w:tc>
          <w:tcPr>
            <w:tcW w:w="1461" w:type="dxa"/>
            <w:tcBorders>
              <w:bottom w:val="single" w:sz="6" w:space="0" w:color="C0C0C0"/>
            </w:tcBorders>
            <w:shd w:val="clear" w:color="auto" w:fill="C0C0C0"/>
          </w:tcPr>
          <w:p w:rsidR="00571574" w:rsidRPr="00BA0029" w:rsidRDefault="00571574" w:rsidP="00A464A4">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571574" w:rsidRPr="00BA0029" w:rsidRDefault="00571574" w:rsidP="00A464A4">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BA0029">
              <w:rPr>
                <w:rFonts w:eastAsiaTheme="minorEastAsia" w:cs="Arial"/>
                <w:b/>
                <w:snapToGrid w:val="0"/>
                <w:sz w:val="24"/>
                <w:szCs w:val="24"/>
                <w:shd w:val="clear" w:color="auto" w:fill="C0C0C0"/>
              </w:rPr>
              <w:t>Name/Title</w:t>
            </w:r>
          </w:p>
        </w:tc>
        <w:tc>
          <w:tcPr>
            <w:tcW w:w="2552" w:type="dxa"/>
            <w:shd w:val="clear" w:color="auto" w:fill="C0C0C0"/>
          </w:tcPr>
          <w:p w:rsidR="00571574" w:rsidRPr="00BA0029" w:rsidRDefault="00571574" w:rsidP="00A464A4">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BA0029">
              <w:rPr>
                <w:rFonts w:eastAsiaTheme="minorEastAsia" w:cs="Arial"/>
                <w:b/>
                <w:snapToGrid w:val="0"/>
                <w:sz w:val="24"/>
                <w:szCs w:val="24"/>
                <w:shd w:val="clear" w:color="auto" w:fill="C0C0C0"/>
              </w:rPr>
              <w:t>Signature</w:t>
            </w:r>
          </w:p>
        </w:tc>
        <w:tc>
          <w:tcPr>
            <w:tcW w:w="2178" w:type="dxa"/>
            <w:shd w:val="clear" w:color="auto" w:fill="C0C0C0"/>
          </w:tcPr>
          <w:p w:rsidR="00571574" w:rsidRPr="00BA0029" w:rsidRDefault="00571574" w:rsidP="00A464A4">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BA0029">
              <w:rPr>
                <w:rFonts w:eastAsiaTheme="minorEastAsia" w:cs="Arial"/>
                <w:b/>
                <w:snapToGrid w:val="0"/>
                <w:sz w:val="24"/>
                <w:szCs w:val="24"/>
                <w:shd w:val="clear" w:color="auto" w:fill="C0C0C0"/>
              </w:rPr>
              <w:t>Date</w:t>
            </w:r>
          </w:p>
        </w:tc>
      </w:tr>
      <w:tr w:rsidR="00571574" w:rsidRPr="00BA0029" w:rsidTr="00AB6BC5">
        <w:trPr>
          <w:cantSplit/>
        </w:trPr>
        <w:tc>
          <w:tcPr>
            <w:tcW w:w="1461" w:type="dxa"/>
            <w:tcBorders>
              <w:top w:val="single" w:sz="6" w:space="0" w:color="C0C0C0"/>
              <w:bottom w:val="single" w:sz="6" w:space="0" w:color="C0C0C0"/>
            </w:tcBorders>
            <w:shd w:val="clear" w:color="auto" w:fill="FFFFFF" w:themeFill="background1"/>
          </w:tcPr>
          <w:p w:rsidR="00571574" w:rsidRPr="00BA0029" w:rsidRDefault="00571574" w:rsidP="00BC2DAE">
            <w:pPr>
              <w:spacing w:before="60" w:after="60" w:line="240" w:lineRule="auto"/>
              <w:rPr>
                <w:rFonts w:eastAsiaTheme="minorEastAsia" w:cs="Times New Roman"/>
                <w:b/>
                <w:sz w:val="24"/>
                <w:szCs w:val="24"/>
                <w:lang w:val="en-US"/>
              </w:rPr>
            </w:pPr>
            <w:r w:rsidRPr="00BA0029">
              <w:rPr>
                <w:rFonts w:eastAsiaTheme="minorEastAsia" w:cs="Times New Roman"/>
                <w:b/>
                <w:color w:val="000000" w:themeColor="text1"/>
                <w:sz w:val="24"/>
                <w:szCs w:val="24"/>
                <w:lang w:val="en-US"/>
              </w:rPr>
              <w:t>Reviewed by</w:t>
            </w:r>
          </w:p>
        </w:tc>
        <w:tc>
          <w:tcPr>
            <w:tcW w:w="3212" w:type="dxa"/>
          </w:tcPr>
          <w:p w:rsidR="00571574" w:rsidRPr="00BA0029" w:rsidRDefault="00571574" w:rsidP="00BC2DAE">
            <w:pPr>
              <w:spacing w:before="60" w:after="60" w:line="240" w:lineRule="auto"/>
              <w:rPr>
                <w:rFonts w:eastAsiaTheme="minorEastAsia" w:cs="Times New Roman"/>
                <w:sz w:val="24"/>
                <w:szCs w:val="24"/>
                <w:lang w:val="en-US"/>
              </w:rPr>
            </w:pPr>
            <w:r w:rsidRPr="00BA0029">
              <w:rPr>
                <w:rFonts w:eastAsiaTheme="minorEastAsia" w:cs="Times New Roman"/>
                <w:sz w:val="24"/>
                <w:szCs w:val="24"/>
                <w:lang w:val="en-US"/>
              </w:rPr>
              <w:t>&lt;Person who reviews the work&gt;</w:t>
            </w:r>
          </w:p>
        </w:tc>
        <w:tc>
          <w:tcPr>
            <w:tcW w:w="2552" w:type="dxa"/>
            <w:shd w:val="clear" w:color="auto" w:fill="auto"/>
          </w:tcPr>
          <w:p w:rsidR="00571574" w:rsidRPr="00BA0029" w:rsidRDefault="00571574" w:rsidP="00BC2DAE">
            <w:pPr>
              <w:spacing w:before="60" w:after="60" w:line="240" w:lineRule="auto"/>
              <w:rPr>
                <w:rFonts w:eastAsiaTheme="minorEastAsia" w:cs="Times New Roman"/>
                <w:sz w:val="24"/>
                <w:szCs w:val="24"/>
                <w:lang w:val="en-US"/>
              </w:rPr>
            </w:pPr>
          </w:p>
        </w:tc>
        <w:tc>
          <w:tcPr>
            <w:tcW w:w="2178" w:type="dxa"/>
            <w:shd w:val="clear" w:color="auto" w:fill="auto"/>
          </w:tcPr>
          <w:p w:rsidR="00571574" w:rsidRPr="00BA0029" w:rsidRDefault="00571574" w:rsidP="00AB6BC5">
            <w:pPr>
              <w:spacing w:before="60" w:after="60" w:line="240" w:lineRule="auto"/>
              <w:jc w:val="center"/>
              <w:rPr>
                <w:rFonts w:eastAsiaTheme="minorEastAsia" w:cs="Times New Roman"/>
                <w:sz w:val="24"/>
                <w:szCs w:val="24"/>
                <w:lang w:val="en-US"/>
              </w:rPr>
            </w:pPr>
            <w:r w:rsidRPr="00BA0029">
              <w:rPr>
                <w:sz w:val="24"/>
                <w:szCs w:val="24"/>
              </w:rPr>
              <w:t>&lt;dd/mm/yyyy&gt;</w:t>
            </w:r>
          </w:p>
        </w:tc>
      </w:tr>
      <w:tr w:rsidR="00571574" w:rsidRPr="00BA0029" w:rsidTr="00AB6BC5">
        <w:trPr>
          <w:cantSplit/>
        </w:trPr>
        <w:tc>
          <w:tcPr>
            <w:tcW w:w="1461" w:type="dxa"/>
            <w:tcBorders>
              <w:top w:val="single" w:sz="6" w:space="0" w:color="C0C0C0"/>
            </w:tcBorders>
            <w:shd w:val="clear" w:color="auto" w:fill="auto"/>
          </w:tcPr>
          <w:p w:rsidR="00571574" w:rsidRPr="00BA0029" w:rsidRDefault="00571574" w:rsidP="00BC2DAE">
            <w:pPr>
              <w:spacing w:before="60" w:after="60" w:line="240" w:lineRule="auto"/>
              <w:rPr>
                <w:rFonts w:eastAsiaTheme="minorEastAsia" w:cs="Times New Roman"/>
                <w:sz w:val="24"/>
                <w:szCs w:val="24"/>
                <w:lang w:val="en-US"/>
              </w:rPr>
            </w:pPr>
          </w:p>
        </w:tc>
        <w:tc>
          <w:tcPr>
            <w:tcW w:w="3212" w:type="dxa"/>
          </w:tcPr>
          <w:p w:rsidR="00571574" w:rsidRPr="00BA0029" w:rsidRDefault="00571574" w:rsidP="00BC2DAE">
            <w:pPr>
              <w:spacing w:before="60" w:after="60" w:line="240" w:lineRule="auto"/>
              <w:rPr>
                <w:rFonts w:eastAsiaTheme="minorEastAsia" w:cs="Times New Roman"/>
                <w:sz w:val="24"/>
                <w:szCs w:val="24"/>
                <w:lang w:val="en-US"/>
              </w:rPr>
            </w:pPr>
          </w:p>
        </w:tc>
        <w:tc>
          <w:tcPr>
            <w:tcW w:w="2552" w:type="dxa"/>
            <w:shd w:val="clear" w:color="auto" w:fill="auto"/>
          </w:tcPr>
          <w:p w:rsidR="00571574" w:rsidRPr="00BA0029" w:rsidRDefault="00571574" w:rsidP="00BC2DAE">
            <w:pPr>
              <w:spacing w:before="60" w:after="60" w:line="240" w:lineRule="auto"/>
              <w:rPr>
                <w:rFonts w:eastAsiaTheme="minorEastAsia" w:cs="Times New Roman"/>
                <w:sz w:val="24"/>
                <w:szCs w:val="24"/>
                <w:lang w:val="en-US"/>
              </w:rPr>
            </w:pPr>
          </w:p>
        </w:tc>
        <w:tc>
          <w:tcPr>
            <w:tcW w:w="2178" w:type="dxa"/>
            <w:shd w:val="clear" w:color="auto" w:fill="auto"/>
          </w:tcPr>
          <w:p w:rsidR="00571574" w:rsidRPr="00BA0029" w:rsidRDefault="00571574" w:rsidP="00AB6BC5">
            <w:pPr>
              <w:spacing w:before="60" w:after="60" w:line="240" w:lineRule="auto"/>
              <w:jc w:val="center"/>
              <w:rPr>
                <w:rFonts w:eastAsiaTheme="minorEastAsia" w:cs="Times New Roman"/>
                <w:sz w:val="24"/>
                <w:szCs w:val="24"/>
                <w:lang w:val="en-US"/>
              </w:rPr>
            </w:pPr>
          </w:p>
        </w:tc>
      </w:tr>
      <w:tr w:rsidR="00571574" w:rsidRPr="00BA0029" w:rsidTr="00AB6BC5">
        <w:trPr>
          <w:cantSplit/>
        </w:trPr>
        <w:tc>
          <w:tcPr>
            <w:tcW w:w="1461" w:type="dxa"/>
            <w:shd w:val="clear" w:color="auto" w:fill="auto"/>
          </w:tcPr>
          <w:p w:rsidR="00571574" w:rsidRPr="00BA0029" w:rsidRDefault="00571574" w:rsidP="00BC2DAE">
            <w:pPr>
              <w:spacing w:before="60" w:after="60" w:line="240" w:lineRule="auto"/>
              <w:rPr>
                <w:rFonts w:eastAsiaTheme="minorEastAsia" w:cs="Times New Roman"/>
                <w:sz w:val="24"/>
                <w:szCs w:val="24"/>
                <w:lang w:val="en-US"/>
              </w:rPr>
            </w:pPr>
          </w:p>
        </w:tc>
        <w:tc>
          <w:tcPr>
            <w:tcW w:w="3212" w:type="dxa"/>
          </w:tcPr>
          <w:p w:rsidR="00571574" w:rsidRPr="00BA0029" w:rsidRDefault="00571574" w:rsidP="00BC2DAE">
            <w:pPr>
              <w:spacing w:before="60" w:after="60" w:line="240" w:lineRule="auto"/>
              <w:rPr>
                <w:rFonts w:eastAsiaTheme="minorEastAsia" w:cs="Times New Roman"/>
                <w:sz w:val="24"/>
                <w:szCs w:val="24"/>
                <w:lang w:val="en-US"/>
              </w:rPr>
            </w:pPr>
          </w:p>
        </w:tc>
        <w:tc>
          <w:tcPr>
            <w:tcW w:w="2552" w:type="dxa"/>
            <w:shd w:val="clear" w:color="auto" w:fill="auto"/>
          </w:tcPr>
          <w:p w:rsidR="00571574" w:rsidRPr="00BA0029" w:rsidRDefault="00571574" w:rsidP="00BC2DAE">
            <w:pPr>
              <w:spacing w:before="60" w:after="60" w:line="240" w:lineRule="auto"/>
              <w:rPr>
                <w:rFonts w:eastAsiaTheme="minorEastAsia" w:cs="Times New Roman"/>
                <w:sz w:val="24"/>
                <w:szCs w:val="24"/>
                <w:lang w:val="en-US"/>
              </w:rPr>
            </w:pPr>
          </w:p>
        </w:tc>
        <w:tc>
          <w:tcPr>
            <w:tcW w:w="2178" w:type="dxa"/>
            <w:shd w:val="clear" w:color="auto" w:fill="auto"/>
          </w:tcPr>
          <w:p w:rsidR="00571574" w:rsidRPr="00BA0029" w:rsidRDefault="00571574" w:rsidP="00AB6BC5">
            <w:pPr>
              <w:spacing w:before="60" w:after="60" w:line="240" w:lineRule="auto"/>
              <w:jc w:val="center"/>
              <w:rPr>
                <w:rFonts w:eastAsiaTheme="minorEastAsia" w:cs="Times New Roman"/>
                <w:sz w:val="24"/>
                <w:szCs w:val="24"/>
                <w:lang w:val="en-US"/>
              </w:rPr>
            </w:pPr>
          </w:p>
        </w:tc>
      </w:tr>
      <w:tr w:rsidR="00571574" w:rsidRPr="00BA0029" w:rsidTr="00AB6BC5">
        <w:trPr>
          <w:cantSplit/>
        </w:trPr>
        <w:tc>
          <w:tcPr>
            <w:tcW w:w="1461" w:type="dxa"/>
            <w:shd w:val="clear" w:color="auto" w:fill="auto"/>
          </w:tcPr>
          <w:p w:rsidR="00571574" w:rsidRPr="00BA0029" w:rsidRDefault="00571574" w:rsidP="00BC2DAE">
            <w:pPr>
              <w:spacing w:before="60" w:after="60" w:line="240" w:lineRule="auto"/>
              <w:rPr>
                <w:rFonts w:eastAsiaTheme="minorEastAsia" w:cs="Times New Roman"/>
                <w:b/>
                <w:sz w:val="24"/>
                <w:szCs w:val="24"/>
                <w:lang w:val="en-US"/>
              </w:rPr>
            </w:pPr>
            <w:r w:rsidRPr="00BA0029">
              <w:rPr>
                <w:rFonts w:eastAsiaTheme="minorEastAsia" w:cs="Times New Roman"/>
                <w:b/>
                <w:color w:val="000000" w:themeColor="text1"/>
                <w:sz w:val="24"/>
                <w:szCs w:val="24"/>
                <w:lang w:val="en-US"/>
              </w:rPr>
              <w:t>Approved by</w:t>
            </w:r>
          </w:p>
        </w:tc>
        <w:tc>
          <w:tcPr>
            <w:tcW w:w="3212" w:type="dxa"/>
          </w:tcPr>
          <w:p w:rsidR="00571574" w:rsidRPr="00BA0029" w:rsidRDefault="00571574" w:rsidP="00AB6BC5">
            <w:pPr>
              <w:spacing w:before="60" w:after="60" w:line="240" w:lineRule="auto"/>
              <w:jc w:val="center"/>
              <w:rPr>
                <w:rFonts w:eastAsiaTheme="minorEastAsia" w:cs="Times New Roman"/>
                <w:sz w:val="24"/>
                <w:szCs w:val="24"/>
                <w:lang w:val="en-US"/>
              </w:rPr>
            </w:pPr>
            <w:r w:rsidRPr="00BA0029">
              <w:rPr>
                <w:rFonts w:eastAsiaTheme="minorEastAsia" w:cs="Times New Roman"/>
                <w:sz w:val="24"/>
                <w:szCs w:val="24"/>
                <w:lang w:val="en-US"/>
              </w:rPr>
              <w:t>&lt;Senior Management / Business Area Manager&gt;</w:t>
            </w:r>
          </w:p>
        </w:tc>
        <w:tc>
          <w:tcPr>
            <w:tcW w:w="2552" w:type="dxa"/>
            <w:shd w:val="clear" w:color="auto" w:fill="auto"/>
          </w:tcPr>
          <w:p w:rsidR="00571574" w:rsidRPr="00BA0029" w:rsidRDefault="00571574" w:rsidP="00BC2DAE">
            <w:pPr>
              <w:spacing w:before="60" w:after="60" w:line="240" w:lineRule="auto"/>
              <w:rPr>
                <w:rFonts w:eastAsiaTheme="minorEastAsia" w:cs="Times New Roman"/>
                <w:sz w:val="24"/>
                <w:szCs w:val="24"/>
                <w:lang w:val="en-US"/>
              </w:rPr>
            </w:pPr>
          </w:p>
        </w:tc>
        <w:tc>
          <w:tcPr>
            <w:tcW w:w="2178" w:type="dxa"/>
            <w:shd w:val="clear" w:color="auto" w:fill="auto"/>
          </w:tcPr>
          <w:p w:rsidR="00571574" w:rsidRPr="00BA0029" w:rsidRDefault="00571574" w:rsidP="00AB6BC5">
            <w:pPr>
              <w:spacing w:before="60" w:after="60" w:line="240" w:lineRule="auto"/>
              <w:jc w:val="center"/>
              <w:rPr>
                <w:rFonts w:eastAsiaTheme="minorEastAsia" w:cs="Times New Roman"/>
                <w:sz w:val="24"/>
                <w:szCs w:val="24"/>
                <w:lang w:val="en-US"/>
              </w:rPr>
            </w:pPr>
            <w:r w:rsidRPr="00BA0029">
              <w:rPr>
                <w:sz w:val="24"/>
                <w:szCs w:val="24"/>
              </w:rPr>
              <w:t>&lt;dd/mm/yyyy&gt;</w:t>
            </w:r>
          </w:p>
        </w:tc>
      </w:tr>
    </w:tbl>
    <w:p w:rsidR="00FF0492" w:rsidRPr="003465C5" w:rsidRDefault="00FF0492" w:rsidP="00BD00AB">
      <w:pPr>
        <w:pStyle w:val="Heading3"/>
        <w:ind w:left="0" w:firstLine="0"/>
        <w:rPr>
          <w:rFonts w:asciiTheme="minorHAnsi" w:hAnsiTheme="minorHAnsi"/>
          <w:sz w:val="2"/>
          <w:szCs w:val="28"/>
        </w:rPr>
      </w:pPr>
    </w:p>
    <w:p w:rsidR="00565288" w:rsidRDefault="00565288" w:rsidP="00565288"/>
    <w:p w:rsidR="00BD0AAB" w:rsidRDefault="00BD0AAB" w:rsidP="00565288"/>
    <w:p w:rsidR="00B159D6" w:rsidRPr="00565288" w:rsidRDefault="00571574" w:rsidP="00565288">
      <w:pPr>
        <w:rPr>
          <w:b/>
          <w:sz w:val="24"/>
          <w:szCs w:val="24"/>
        </w:rPr>
      </w:pPr>
      <w:r w:rsidRPr="00565288">
        <w:rPr>
          <w:b/>
          <w:sz w:val="24"/>
          <w:szCs w:val="24"/>
        </w:rPr>
        <w:lastRenderedPageBreak/>
        <w:t>Overview</w:t>
      </w:r>
    </w:p>
    <w:p w:rsidR="00CE7C60" w:rsidRDefault="00CE7C60" w:rsidP="00AE2C25">
      <w:pPr>
        <w:spacing w:after="120"/>
      </w:pPr>
      <w:r>
        <w:t>This process is for to identify Invalid pending transactions that Member submitted on the Planet Member.</w:t>
      </w:r>
    </w:p>
    <w:p w:rsidR="00CE7C60" w:rsidRPr="00C57888" w:rsidRDefault="00CE7C60" w:rsidP="00AE2C25">
      <w:pPr>
        <w:spacing w:after="120"/>
      </w:pPr>
      <w:r>
        <w:t xml:space="preserve">IT run this query at 2:05 PM and we will verify this query result after we get the file from IT. </w:t>
      </w:r>
    </w:p>
    <w:p w:rsidR="00CE7C60" w:rsidRPr="00BD0AAB" w:rsidRDefault="00CE7C60" w:rsidP="00BD0AAB">
      <w:pPr>
        <w:rPr>
          <w:sz w:val="24"/>
          <w:szCs w:val="24"/>
        </w:rPr>
      </w:pPr>
      <w:bookmarkStart w:id="297" w:name="_Toc63078417"/>
      <w:bookmarkStart w:id="298" w:name="_Hlk63078549"/>
      <w:r w:rsidRPr="00BD0AAB">
        <w:rPr>
          <w:b/>
          <w:sz w:val="24"/>
          <w:szCs w:val="24"/>
        </w:rPr>
        <w:t>Quick Steps to follow</w:t>
      </w:r>
      <w:bookmarkEnd w:id="297"/>
      <w:r w:rsidR="00BD0AAB">
        <w:rPr>
          <w:sz w:val="24"/>
          <w:szCs w:val="24"/>
        </w:rPr>
        <w:t>:</w:t>
      </w:r>
      <w:r w:rsidRPr="00BD0AAB">
        <w:rPr>
          <w:sz w:val="24"/>
          <w:szCs w:val="24"/>
        </w:rPr>
        <w:t xml:space="preserve"> </w:t>
      </w:r>
    </w:p>
    <w:bookmarkEnd w:id="298"/>
    <w:p w:rsidR="00CE7C60" w:rsidRPr="00565288" w:rsidRDefault="00CE7C60" w:rsidP="00847899">
      <w:pPr>
        <w:pStyle w:val="ListParagraph"/>
        <w:numPr>
          <w:ilvl w:val="0"/>
          <w:numId w:val="55"/>
        </w:numPr>
        <w:spacing w:after="200" w:line="276" w:lineRule="auto"/>
        <w:rPr>
          <w:sz w:val="24"/>
          <w:szCs w:val="24"/>
        </w:rPr>
      </w:pPr>
      <w:r w:rsidRPr="00565288">
        <w:rPr>
          <w:sz w:val="24"/>
          <w:szCs w:val="24"/>
        </w:rPr>
        <w:t>IT will run the query and send to Service Desk at 2:00 PM daily.</w:t>
      </w:r>
    </w:p>
    <w:p w:rsidR="00CE7C60" w:rsidRPr="00565288" w:rsidRDefault="00CE7C60" w:rsidP="00847899">
      <w:pPr>
        <w:pStyle w:val="ListParagraph"/>
        <w:numPr>
          <w:ilvl w:val="0"/>
          <w:numId w:val="56"/>
        </w:numPr>
        <w:spacing w:after="200" w:line="276" w:lineRule="auto"/>
        <w:rPr>
          <w:color w:val="000000" w:themeColor="text1"/>
          <w:sz w:val="24"/>
          <w:szCs w:val="24"/>
        </w:rPr>
      </w:pPr>
      <w:r w:rsidRPr="00565288">
        <w:rPr>
          <w:color w:val="000000" w:themeColor="text1"/>
          <w:sz w:val="24"/>
          <w:szCs w:val="24"/>
        </w:rPr>
        <w:t>Query 1 (Identify Pending Invalid Transactions)</w:t>
      </w:r>
    </w:p>
    <w:p w:rsidR="00CE7C60" w:rsidRPr="00052AEF" w:rsidRDefault="00CE7C60" w:rsidP="00CE7C60">
      <w:pPr>
        <w:pStyle w:val="ListParagraph"/>
        <w:spacing w:after="0" w:line="240" w:lineRule="auto"/>
        <w:ind w:left="1440"/>
        <w:rPr>
          <w:rFonts w:ascii="Arial" w:eastAsia="Times New Roman" w:hAnsi="Arial" w:cs="Arial"/>
          <w:color w:val="000000"/>
          <w:sz w:val="20"/>
          <w:szCs w:val="20"/>
          <w:lang w:eastAsia="en-CA"/>
        </w:rPr>
      </w:pPr>
      <w:r w:rsidRPr="00052AEF">
        <w:rPr>
          <w:rFonts w:ascii="Arial" w:eastAsia="Times New Roman" w:hAnsi="Arial" w:cs="Arial"/>
          <w:color w:val="000000"/>
          <w:sz w:val="20"/>
          <w:szCs w:val="20"/>
          <w:lang w:eastAsia="en-CA"/>
        </w:rPr>
        <w:t> </w:t>
      </w:r>
    </w:p>
    <w:p w:rsidR="00CE7C60" w:rsidRPr="00052AEF" w:rsidRDefault="00885D40" w:rsidP="00CE7C60">
      <w:pPr>
        <w:pStyle w:val="ListParagraph"/>
        <w:spacing w:after="0" w:line="240" w:lineRule="auto"/>
        <w:ind w:left="1440"/>
        <w:rPr>
          <w:rFonts w:ascii="Arial" w:eastAsia="Times New Roman" w:hAnsi="Arial" w:cs="Arial"/>
          <w:color w:val="000000"/>
          <w:sz w:val="20"/>
          <w:szCs w:val="20"/>
          <w:lang w:eastAsia="en-CA"/>
        </w:rPr>
      </w:pPr>
      <w:r>
        <w:rPr>
          <w:rFonts w:ascii="Arial" w:eastAsia="Times New Roman" w:hAnsi="Arial" w:cs="Arial"/>
          <w:noProof/>
          <w:color w:val="000000"/>
          <w:sz w:val="20"/>
          <w:szCs w:val="20"/>
          <w:lang w:eastAsia="en-CA"/>
        </w:rPr>
        <mc:AlternateContent>
          <mc:Choice Requires="wps">
            <w:drawing>
              <wp:anchor distT="0" distB="0" distL="114300" distR="114300" simplePos="0" relativeHeight="251882496" behindDoc="0" locked="0" layoutInCell="1" allowOverlap="1" wp14:anchorId="0473BA2F" wp14:editId="66BA3D5E">
                <wp:simplePos x="0" y="0"/>
                <wp:positionH relativeFrom="margin">
                  <wp:align>left</wp:align>
                </wp:positionH>
                <wp:positionV relativeFrom="paragraph">
                  <wp:posOffset>82550</wp:posOffset>
                </wp:positionV>
                <wp:extent cx="5238750" cy="285750"/>
                <wp:effectExtent l="0" t="0" r="19050" b="19050"/>
                <wp:wrapNone/>
                <wp:docPr id="879" name="Rectangle 879"/>
                <wp:cNvGraphicFramePr/>
                <a:graphic xmlns:a="http://schemas.openxmlformats.org/drawingml/2006/main">
                  <a:graphicData uri="http://schemas.microsoft.com/office/word/2010/wordprocessingShape">
                    <wps:wsp>
                      <wps:cNvSpPr/>
                      <wps:spPr>
                        <a:xfrm>
                          <a:off x="0" y="0"/>
                          <a:ext cx="5238750" cy="2857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0E1407" id="Rectangle 879" o:spid="_x0000_s1026" style="position:absolute;margin-left:0;margin-top:6.5pt;width:412.5pt;height:22.5pt;z-index:25188249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RUumgIAAJIFAAAOAAAAZHJzL2Uyb0RvYy54bWysVMFu2zAMvQ/YPwi6r06yZk2NOkXQosOA&#10;og3aDj2rshQLkEVNUuJkXz9Kst2sK3YYloNDiuSj+ETy4nLfarITziswFZ2eTCgRhkOtzKai359u&#10;Pi0o8YGZmmkwoqIH4enl8uOHi86WYgYN6Fo4giDGl52taBOCLYvC80a0zJ+AFQaNElzLAqpuU9SO&#10;dYje6mI2mXwpOnC1dcCF93h6nY10mfClFDzcS+lFILqieLeQvi59X+K3WF6wcuOYbRTvr8H+4RYt&#10;UwaTjlDXLDCydeoPqFZxBx5kOOHQFiCl4iLVgNVMJ2+qeWyYFakWJMfbkSb//2D53W7tiKorujg7&#10;p8SwFh/pAWljZqMFiYdIUWd9iZ6Pdu16zaMY691L18Z/rITsE62HkVaxD4Tj4Xz2eXE2R/Y52maL&#10;eZQRpniNts6HrwJaEoWKOsyf2GS7Wx+y6+ASkxm4UVrjOSu1IR323fkEMaPuQas6WpMSu0hcaUd2&#10;DN8/7Kd93iMvvIU2eJlYYi4qSeGgRcZ/EBL5wTJmOcHvmIxzYcI0mxpWi5xqPsHfkGyISCVrg4AR&#10;WeIlR+weYPDMIAN2JqD3j6EiNfYY3Ff+t+AxImUGE8bgVhlw71Wmsao+c/YfSMrURJZeoD5g9zjI&#10;Y+Utv1H4gLfMhzVzOEf45rgbwj1+pAZ8KOglShpwP987j/7Y3milpMO5rKj/sWVOUKK/GWz88+np&#10;aRzkpJzOz2aouGPLy7HFbNsrwKef4hayPInRP+hBlA7aZ1whq5gVTcxwzF1RHtygXIW8L3AJcbFa&#10;JTccXsvCrXm0PIJHVmODPu2fmbN9Fwfs/zsYZpiVb5o5+8ZIA6ttAKlSp7/y2vONg58ap19ScbMc&#10;68nrdZUufwEAAP//AwBQSwMEFAAGAAgAAAAhALCfU1vcAAAABgEAAA8AAABkcnMvZG93bnJldi54&#10;bWxMj8tOwzAQRfdI/IM1SOyoTauiKMSpqvKQQGwa2HTnxNM4ajyOYjcNf8+wgtU87ujeM8Vm9r2Y&#10;cIxdIA33CwUCqQm2o1bD1+fLXQYiJkPW9IFQwzdG2JTXV4XJbbjQHqcqtYJNKOZGg0tpyKWMjUNv&#10;4iIMSKwdw+hN4nFspR3Nhc19L5dKPUhvOuIEZwbcOWxO1dlrOA716uOwP6iqfnvfPb9aJ58mp/Xt&#10;zbx9BJFwTn/H8IvP6FAyUx3OZKPoNfAjibcrrqxmyzU3tYZ1pkCWhfyPX/4AAAD//wMAUEsBAi0A&#10;FAAGAAgAAAAhALaDOJL+AAAA4QEAABMAAAAAAAAAAAAAAAAAAAAAAFtDb250ZW50X1R5cGVzXS54&#10;bWxQSwECLQAUAAYACAAAACEAOP0h/9YAAACUAQAACwAAAAAAAAAAAAAAAAAvAQAAX3JlbHMvLnJl&#10;bHNQSwECLQAUAAYACAAAACEASx0VLpoCAACSBQAADgAAAAAAAAAAAAAAAAAuAgAAZHJzL2Uyb0Rv&#10;Yy54bWxQSwECLQAUAAYACAAAACEAsJ9TW9wAAAAGAQAADwAAAAAAAAAAAAAAAAD0BAAAZHJzL2Rv&#10;d25yZXYueG1sUEsFBgAAAAAEAAQA8wAAAP0FAAAAAA==&#10;" filled="f" strokecolor="black [3213]" strokeweight="1.5pt">
                <w10:wrap anchorx="margin"/>
              </v:rect>
            </w:pict>
          </mc:Fallback>
        </mc:AlternateContent>
      </w:r>
    </w:p>
    <w:p w:rsidR="00CE7C60" w:rsidRDefault="00CE7C60" w:rsidP="00885D40">
      <w:pPr>
        <w:pStyle w:val="ListParagraph"/>
        <w:spacing w:after="135" w:line="240" w:lineRule="auto"/>
        <w:ind w:left="0"/>
        <w:rPr>
          <w:rFonts w:ascii="&amp;quot" w:eastAsia="Times New Roman" w:hAnsi="&amp;quot" w:cs="Arial"/>
          <w:color w:val="172B4D"/>
          <w:sz w:val="21"/>
          <w:szCs w:val="21"/>
          <w:shd w:val="clear" w:color="auto" w:fill="F4F5F7"/>
          <w:lang w:eastAsia="en-CA"/>
        </w:rPr>
      </w:pPr>
      <w:r w:rsidRPr="00052AEF">
        <w:rPr>
          <w:rFonts w:ascii="&amp;quot" w:eastAsia="Times New Roman" w:hAnsi="&amp;quot" w:cs="Arial"/>
          <w:color w:val="172B4D"/>
          <w:sz w:val="21"/>
          <w:szCs w:val="21"/>
          <w:shd w:val="clear" w:color="auto" w:fill="F4F5F7"/>
          <w:lang w:eastAsia="en-CA"/>
        </w:rPr>
        <w:t>select * from p_account_instructions p where p.account_instruct_status_code='PENDING'</w:t>
      </w:r>
    </w:p>
    <w:p w:rsidR="00CE7C60" w:rsidRPr="00052AEF" w:rsidRDefault="00CE7C60" w:rsidP="00CE7C60">
      <w:pPr>
        <w:pStyle w:val="ListParagraph"/>
        <w:spacing w:after="135" w:line="240" w:lineRule="auto"/>
        <w:ind w:left="1440"/>
        <w:rPr>
          <w:rFonts w:ascii="Arial" w:eastAsia="Times New Roman" w:hAnsi="Arial" w:cs="Arial"/>
          <w:color w:val="000000"/>
          <w:sz w:val="20"/>
          <w:szCs w:val="20"/>
          <w:lang w:eastAsia="en-CA"/>
        </w:rPr>
      </w:pPr>
    </w:p>
    <w:p w:rsidR="00CE7C60" w:rsidRPr="00565288" w:rsidRDefault="00CE7C60" w:rsidP="00847899">
      <w:pPr>
        <w:pStyle w:val="ListParagraph"/>
        <w:numPr>
          <w:ilvl w:val="0"/>
          <w:numId w:val="56"/>
        </w:numPr>
        <w:spacing w:after="200" w:line="276" w:lineRule="auto"/>
        <w:rPr>
          <w:color w:val="000000" w:themeColor="text1"/>
          <w:sz w:val="24"/>
          <w:szCs w:val="24"/>
        </w:rPr>
      </w:pPr>
      <w:r w:rsidRPr="00565288">
        <w:rPr>
          <w:color w:val="000000" w:themeColor="text1"/>
          <w:sz w:val="24"/>
          <w:szCs w:val="24"/>
        </w:rPr>
        <w:t>Query 2</w:t>
      </w:r>
    </w:p>
    <w:p w:rsidR="00CE7C60" w:rsidRDefault="00CE7C60" w:rsidP="00CE7C60">
      <w:pPr>
        <w:pStyle w:val="ListParagraph"/>
        <w:spacing w:after="0" w:line="240" w:lineRule="auto"/>
        <w:ind w:left="1440"/>
        <w:rPr>
          <w:sz w:val="24"/>
          <w:szCs w:val="24"/>
        </w:rPr>
      </w:pPr>
      <w:r w:rsidRPr="00565288">
        <w:rPr>
          <w:sz w:val="24"/>
          <w:szCs w:val="24"/>
        </w:rPr>
        <w:t>IT will run Query 2, which will identify incorrect transactions created since the previous query run.</w:t>
      </w:r>
    </w:p>
    <w:p w:rsidR="0037415D" w:rsidRPr="00565288" w:rsidRDefault="0037415D" w:rsidP="00CE7C60">
      <w:pPr>
        <w:pStyle w:val="ListParagraph"/>
        <w:spacing w:after="0" w:line="240" w:lineRule="auto"/>
        <w:ind w:left="1440"/>
        <w:rPr>
          <w:sz w:val="24"/>
          <w:szCs w:val="24"/>
        </w:rPr>
      </w:pPr>
    </w:p>
    <w:p w:rsidR="00CE7C60" w:rsidRPr="00565288" w:rsidRDefault="00CE7C60" w:rsidP="00CE7C60">
      <w:pPr>
        <w:pStyle w:val="ListParagraph"/>
        <w:spacing w:after="0" w:line="240" w:lineRule="auto"/>
        <w:ind w:left="1440"/>
        <w:rPr>
          <w:rFonts w:ascii="Arial" w:eastAsia="Times New Roman" w:hAnsi="Arial" w:cs="Arial"/>
          <w:color w:val="000000"/>
          <w:sz w:val="20"/>
          <w:szCs w:val="20"/>
          <w:lang w:eastAsia="en-CA"/>
        </w:rPr>
      </w:pPr>
      <w:r w:rsidRPr="00565288">
        <w:rPr>
          <w:rFonts w:ascii="Arial" w:eastAsia="Times New Roman" w:hAnsi="Arial" w:cs="Arial"/>
          <w:noProof/>
          <w:color w:val="000000"/>
          <w:sz w:val="20"/>
          <w:szCs w:val="20"/>
          <w:lang w:eastAsia="en-CA"/>
        </w:rPr>
        <mc:AlternateContent>
          <mc:Choice Requires="wps">
            <w:drawing>
              <wp:anchor distT="0" distB="0" distL="114300" distR="114300" simplePos="0" relativeHeight="251883520" behindDoc="0" locked="0" layoutInCell="1" allowOverlap="1" wp14:anchorId="11D12401" wp14:editId="1F5F0093">
                <wp:simplePos x="0" y="0"/>
                <wp:positionH relativeFrom="margin">
                  <wp:align>right</wp:align>
                </wp:positionH>
                <wp:positionV relativeFrom="paragraph">
                  <wp:posOffset>10160</wp:posOffset>
                </wp:positionV>
                <wp:extent cx="6038850" cy="1619250"/>
                <wp:effectExtent l="0" t="0" r="19050" b="19050"/>
                <wp:wrapNone/>
                <wp:docPr id="880" name="Rectangle 880"/>
                <wp:cNvGraphicFramePr/>
                <a:graphic xmlns:a="http://schemas.openxmlformats.org/drawingml/2006/main">
                  <a:graphicData uri="http://schemas.microsoft.com/office/word/2010/wordprocessingShape">
                    <wps:wsp>
                      <wps:cNvSpPr/>
                      <wps:spPr>
                        <a:xfrm>
                          <a:off x="0" y="0"/>
                          <a:ext cx="6038850" cy="161925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9E7718" id="Rectangle 880" o:spid="_x0000_s1026" style="position:absolute;margin-left:424.3pt;margin-top:.8pt;width:475.5pt;height:127.5pt;z-index:2518835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dTmgIAAJMFAAAOAAAAZHJzL2Uyb0RvYy54bWysVMFu2zAMvQ/YPwi6r7aztkuNOEWQosOA&#10;oi3aDj2rshQbkEVNUuJkXz9Kst2sK3YYloMjiuQj+URycbnvFNkJ61rQFS1OckqE5lC3elPR70/X&#10;n+aUOM90zRRoUdGDcPRy+fHDojelmEEDqhaWIIh2ZW8q2nhvyixzvBEdcydghEalBNsxj6LdZLVl&#10;PaJ3Kpvl+XnWg62NBS6cw9urpKTLiC+l4P5OSic8URXF3Hz82vh9Cd9suWDlxjLTtHxIg/1DFh1r&#10;NQadoK6YZ2Rr2z+gupZbcCD9CYcuAylbLmINWE2Rv6nmsWFGxFqQHGcmmtz/g+W3u3tL2rqi8zny&#10;o1mHj/SAtDG9UYKES6SoN65Ey0dzbwfJ4THUu5e2C/9YCdlHWg8TrWLvCcfL8/zzfH6G6Bx1xXlx&#10;MUMBcbJXd2Od/yqgI+FQUYsJRDrZ7sb5ZDqahGgarlul8J6VSpMeUS9yxAyyA9XWQRuF0EZirSzZ&#10;MWwAvy+GuEdWmIXSmEyoMVUVT/6gRMJ/EBIJwjpmKcDvmIxzoX2RVA2rRQp1luNvDDZ6xJKVRsCA&#10;LDHJCXsAGC0TyIidCBjsg6uInT05D5X/zXnyiJFB+8m5azXY9ypTWNUQOdmPJCVqAksvUB+wfSyk&#10;uXKGX7f4gDfM+XtmcZDw0XE5+Dv8SAX4UDCcKGnA/nzvPthjf6OWkh4Hs6Lux5ZZQYn6prHzL4rT&#10;0zDJUTg9+zJDwR5rXo41etutAZ++wDVkeDwGe6/Go7TQPeMOWYWoqGKaY+yKcm9HYe3TwsAtxMVq&#10;Fc1weg3zN/rR8AAeWA0N+rR/ZtYMXexxAG5hHGJWvmnmZBs8Nay2HmQbO/2V14FvnPzYOMOWCqvl&#10;WI5Wr7t0+QsAAP//AwBQSwMEFAAGAAgAAAAhALyN0ODcAAAABgEAAA8AAABkcnMvZG93bnJldi54&#10;bWxMj8FOwzAQRO9I/IO1SNyo01aNSohToVKQQL005dKbE2/jiHgdxW4a/p7lBMfZWc28yTeT68SI&#10;Q2g9KZjPEhBItTctNQo+j68PaxAhajK684QKvjHApri9yXVm/JUOOJaxERxCIdMKbIx9JmWoLTod&#10;Zr5HYu/sB6cjy6GRZtBXDnedXCRJKp1uiRus7nFrsf4qL07Bua+W+9PhlJTV+8d292asfBmtUvd3&#10;0/MTiIhT/HuGX3xGh4KZKn8hE0SngIdEvqYg2HxczVlXCharNAVZ5PI/fvEDAAD//wMAUEsBAi0A&#10;FAAGAAgAAAAhALaDOJL+AAAA4QEAABMAAAAAAAAAAAAAAAAAAAAAAFtDb250ZW50X1R5cGVzXS54&#10;bWxQSwECLQAUAAYACAAAACEAOP0h/9YAAACUAQAACwAAAAAAAAAAAAAAAAAvAQAAX3JlbHMvLnJl&#10;bHNQSwECLQAUAAYACAAAACEAIHsHU5oCAACTBQAADgAAAAAAAAAAAAAAAAAuAgAAZHJzL2Uyb0Rv&#10;Yy54bWxQSwECLQAUAAYACAAAACEAvI3Q4NwAAAAGAQAADwAAAAAAAAAAAAAAAAD0BAAAZHJzL2Rv&#10;d25yZXYueG1sUEsFBgAAAAAEAAQA8wAAAP0FAAAAAA==&#10;" filled="f" strokecolor="black [3213]" strokeweight="1.5pt">
                <w10:wrap anchorx="margin"/>
              </v:rect>
            </w:pict>
          </mc:Fallback>
        </mc:AlternateContent>
      </w:r>
      <w:r w:rsidRPr="00565288">
        <w:rPr>
          <w:rFonts w:ascii="Arial" w:eastAsia="Times New Roman" w:hAnsi="Arial" w:cs="Arial"/>
          <w:color w:val="000000"/>
          <w:sz w:val="20"/>
          <w:szCs w:val="20"/>
          <w:lang w:eastAsia="en-CA"/>
        </w:rPr>
        <w:t> </w:t>
      </w:r>
    </w:p>
    <w:p w:rsidR="00CE7C60" w:rsidRDefault="00CE7C60" w:rsidP="0052348D">
      <w:pPr>
        <w:pStyle w:val="ListParagraph"/>
        <w:spacing w:after="0" w:line="240" w:lineRule="auto"/>
        <w:ind w:left="142"/>
        <w:rPr>
          <w:rFonts w:ascii="&amp;quot" w:eastAsia="Times New Roman" w:hAnsi="&amp;quot" w:cs="Arial"/>
          <w:color w:val="172B4D"/>
          <w:sz w:val="21"/>
          <w:szCs w:val="21"/>
          <w:shd w:val="clear" w:color="auto" w:fill="F4F5F7"/>
          <w:lang w:eastAsia="en-CA"/>
        </w:rPr>
      </w:pPr>
      <w:r w:rsidRPr="001F3A7D">
        <w:rPr>
          <w:rFonts w:ascii="&amp;quot" w:eastAsia="Times New Roman" w:hAnsi="&amp;quot" w:cs="Arial"/>
          <w:color w:val="172B4D"/>
          <w:sz w:val="21"/>
          <w:szCs w:val="21"/>
          <w:shd w:val="clear" w:color="auto" w:fill="F4F5F7"/>
          <w:lang w:eastAsia="en-CA"/>
        </w:rPr>
        <w:t>select a.inv_account_sid,a.account_instruction_sid,account_instruct_type_code,b.fund_sid,b.fund_desc,b.allocation</w:t>
      </w:r>
      <w:r w:rsidRPr="001F3A7D">
        <w:rPr>
          <w:rFonts w:ascii="&amp;quot" w:eastAsia="Times New Roman" w:hAnsi="&amp;quot" w:cs="Arial"/>
          <w:color w:val="172B4D"/>
          <w:sz w:val="21"/>
          <w:szCs w:val="21"/>
          <w:lang w:eastAsia="en-CA"/>
        </w:rPr>
        <w:br/>
      </w:r>
      <w:r w:rsidRPr="001F3A7D">
        <w:rPr>
          <w:rFonts w:ascii="&amp;quot" w:eastAsia="Times New Roman" w:hAnsi="&amp;quot" w:cs="Arial"/>
          <w:color w:val="172B4D"/>
          <w:sz w:val="21"/>
          <w:szCs w:val="21"/>
          <w:shd w:val="clear" w:color="auto" w:fill="F4F5F7"/>
          <w:lang w:eastAsia="en-CA"/>
        </w:rPr>
        <w:t>from p_account_instructions a</w:t>
      </w:r>
      <w:r w:rsidRPr="001F3A7D">
        <w:rPr>
          <w:rFonts w:ascii="&amp;quot" w:eastAsia="Times New Roman" w:hAnsi="&amp;quot" w:cs="Arial"/>
          <w:color w:val="172B4D"/>
          <w:sz w:val="21"/>
          <w:szCs w:val="21"/>
          <w:lang w:eastAsia="en-CA"/>
        </w:rPr>
        <w:br/>
      </w:r>
      <w:r w:rsidRPr="001F3A7D">
        <w:rPr>
          <w:rFonts w:ascii="&amp;quot" w:eastAsia="Times New Roman" w:hAnsi="&amp;quot" w:cs="Arial"/>
          <w:color w:val="172B4D"/>
          <w:sz w:val="21"/>
          <w:szCs w:val="21"/>
          <w:shd w:val="clear" w:color="auto" w:fill="F4F5F7"/>
          <w:lang w:eastAsia="en-CA"/>
        </w:rPr>
        <w:t xml:space="preserve">join p_acct_instruct_allocations b </w:t>
      </w:r>
      <w:r w:rsidRPr="001F3A7D">
        <w:rPr>
          <w:rFonts w:ascii="&amp;quot" w:eastAsia="Times New Roman" w:hAnsi="&amp;quot" w:cs="Arial"/>
          <w:color w:val="172B4D"/>
          <w:sz w:val="21"/>
          <w:szCs w:val="21"/>
          <w:lang w:eastAsia="en-CA"/>
        </w:rPr>
        <w:br/>
      </w:r>
      <w:r w:rsidRPr="001F3A7D">
        <w:rPr>
          <w:rFonts w:ascii="&amp;quot" w:eastAsia="Times New Roman" w:hAnsi="&amp;quot" w:cs="Arial"/>
          <w:color w:val="172B4D"/>
          <w:sz w:val="21"/>
          <w:szCs w:val="21"/>
          <w:shd w:val="clear" w:color="auto" w:fill="F4F5F7"/>
          <w:lang w:eastAsia="en-CA"/>
        </w:rPr>
        <w:t>on a.account_instruction_sid = b.account_instruction_sid</w:t>
      </w:r>
      <w:r w:rsidRPr="001F3A7D">
        <w:rPr>
          <w:rFonts w:ascii="&amp;quot" w:eastAsia="Times New Roman" w:hAnsi="&amp;quot" w:cs="Arial"/>
          <w:color w:val="172B4D"/>
          <w:sz w:val="21"/>
          <w:szCs w:val="21"/>
          <w:lang w:eastAsia="en-CA"/>
        </w:rPr>
        <w:br/>
      </w:r>
      <w:r w:rsidRPr="001F3A7D">
        <w:rPr>
          <w:rFonts w:ascii="&amp;quot" w:eastAsia="Times New Roman" w:hAnsi="&amp;quot" w:cs="Arial"/>
          <w:color w:val="172B4D"/>
          <w:sz w:val="21"/>
          <w:szCs w:val="21"/>
          <w:shd w:val="clear" w:color="auto" w:fill="F4F5F7"/>
          <w:lang w:eastAsia="en-CA"/>
        </w:rPr>
        <w:t>where a.account_instruct_type_code in ('INTERFUND','ASSETREB')</w:t>
      </w:r>
      <w:r w:rsidRPr="001F3A7D">
        <w:rPr>
          <w:rFonts w:ascii="&amp;quot" w:eastAsia="Times New Roman" w:hAnsi="&amp;quot" w:cs="Arial"/>
          <w:color w:val="172B4D"/>
          <w:sz w:val="21"/>
          <w:szCs w:val="21"/>
          <w:lang w:eastAsia="en-CA"/>
        </w:rPr>
        <w:br/>
      </w:r>
      <w:r w:rsidRPr="001F3A7D">
        <w:rPr>
          <w:rFonts w:ascii="&amp;quot" w:eastAsia="Times New Roman" w:hAnsi="&amp;quot" w:cs="Arial"/>
          <w:color w:val="172B4D"/>
          <w:sz w:val="21"/>
          <w:szCs w:val="21"/>
          <w:shd w:val="clear" w:color="auto" w:fill="F4F5F7"/>
          <w:lang w:eastAsia="en-CA"/>
        </w:rPr>
        <w:t>and ( SELECT abs(nvl(SUM(t.transaction_amount), 0))</w:t>
      </w:r>
      <w:r w:rsidRPr="001F3A7D">
        <w:rPr>
          <w:rFonts w:ascii="&amp;quot" w:eastAsia="Times New Roman" w:hAnsi="&amp;quot" w:cs="Arial"/>
          <w:color w:val="172B4D"/>
          <w:sz w:val="21"/>
          <w:szCs w:val="21"/>
          <w:lang w:eastAsia="en-CA"/>
        </w:rPr>
        <w:br/>
      </w:r>
      <w:r w:rsidRPr="001F3A7D">
        <w:rPr>
          <w:rFonts w:ascii="&amp;quot" w:eastAsia="Times New Roman" w:hAnsi="&amp;quot" w:cs="Arial"/>
          <w:color w:val="172B4D"/>
          <w:sz w:val="21"/>
          <w:szCs w:val="21"/>
          <w:shd w:val="clear" w:color="auto" w:fill="F4F5F7"/>
          <w:lang w:eastAsia="en-CA"/>
        </w:rPr>
        <w:t>FROM p_fund_transactions t</w:t>
      </w:r>
      <w:r w:rsidRPr="001F3A7D">
        <w:rPr>
          <w:rFonts w:ascii="&amp;quot" w:eastAsia="Times New Roman" w:hAnsi="&amp;quot" w:cs="Arial"/>
          <w:color w:val="172B4D"/>
          <w:sz w:val="21"/>
          <w:szCs w:val="21"/>
          <w:lang w:eastAsia="en-CA"/>
        </w:rPr>
        <w:br/>
      </w:r>
      <w:r w:rsidRPr="001F3A7D">
        <w:rPr>
          <w:rFonts w:ascii="&amp;quot" w:eastAsia="Times New Roman" w:hAnsi="&amp;quot" w:cs="Arial"/>
          <w:color w:val="172B4D"/>
          <w:sz w:val="21"/>
          <w:szCs w:val="21"/>
          <w:shd w:val="clear" w:color="auto" w:fill="F4F5F7"/>
          <w:lang w:eastAsia="en-CA"/>
        </w:rPr>
        <w:t>WHERE t.account_instruction_sid = a.account_instruction_sid) &gt; 0;</w:t>
      </w:r>
    </w:p>
    <w:p w:rsidR="00CE7C60" w:rsidRDefault="00CE7C60" w:rsidP="00CE7C60">
      <w:pPr>
        <w:rPr>
          <w:sz w:val="24"/>
        </w:rPr>
      </w:pPr>
      <w:r>
        <w:rPr>
          <w:sz w:val="24"/>
        </w:rPr>
        <w:tab/>
      </w:r>
    </w:p>
    <w:p w:rsidR="00CE7C60" w:rsidRPr="00BB4BA1" w:rsidRDefault="00CE7C60" w:rsidP="00847899">
      <w:pPr>
        <w:pStyle w:val="ListParagraph"/>
        <w:numPr>
          <w:ilvl w:val="0"/>
          <w:numId w:val="55"/>
        </w:numPr>
        <w:spacing w:after="200" w:line="276" w:lineRule="auto"/>
        <w:rPr>
          <w:sz w:val="24"/>
          <w:szCs w:val="24"/>
        </w:rPr>
      </w:pPr>
      <w:r w:rsidRPr="00BB4BA1">
        <w:rPr>
          <w:sz w:val="24"/>
          <w:szCs w:val="24"/>
        </w:rPr>
        <w:t>Get the file from IT via Service Desk-Download and open the file.</w:t>
      </w:r>
    </w:p>
    <w:p w:rsidR="0037415D" w:rsidRDefault="00CE7C60" w:rsidP="0037415D">
      <w:pPr>
        <w:rPr>
          <w:b/>
          <w:sz w:val="26"/>
          <w:szCs w:val="26"/>
        </w:rPr>
      </w:pPr>
      <w:r>
        <w:rPr>
          <w:noProof/>
        </w:rPr>
        <mc:AlternateContent>
          <mc:Choice Requires="wps">
            <w:drawing>
              <wp:anchor distT="0" distB="0" distL="114300" distR="114300" simplePos="0" relativeHeight="251884544" behindDoc="0" locked="0" layoutInCell="1" allowOverlap="1" wp14:anchorId="1AA5C273" wp14:editId="64216E59">
                <wp:simplePos x="0" y="0"/>
                <wp:positionH relativeFrom="column">
                  <wp:posOffset>47625</wp:posOffset>
                </wp:positionH>
                <wp:positionV relativeFrom="paragraph">
                  <wp:posOffset>2028825</wp:posOffset>
                </wp:positionV>
                <wp:extent cx="1419225" cy="647700"/>
                <wp:effectExtent l="0" t="0" r="28575" b="19050"/>
                <wp:wrapNone/>
                <wp:docPr id="881" name="Rectangle 881"/>
                <wp:cNvGraphicFramePr/>
                <a:graphic xmlns:a="http://schemas.openxmlformats.org/drawingml/2006/main">
                  <a:graphicData uri="http://schemas.microsoft.com/office/word/2010/wordprocessingShape">
                    <wps:wsp>
                      <wps:cNvSpPr/>
                      <wps:spPr>
                        <a:xfrm>
                          <a:off x="0" y="0"/>
                          <a:ext cx="1419225" cy="647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7924FC" id="Rectangle 881" o:spid="_x0000_s1026" style="position:absolute;margin-left:3.75pt;margin-top:159.75pt;width:111.75pt;height:51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2EBmAIAAIkFAAAOAAAAZHJzL2Uyb0RvYy54bWysVEtv2zAMvg/YfxB0Xx0H6SuoUwQtMgwo&#10;2qIP9KzIUmxAFjVKiZP9+lHyo0FX7DAsB0cUyY/kJ5JX1/vGsJ1CX4MteH4y4UxZCWVtNwV/fVl9&#10;u+DMB2FLYcCqgh+U59eLr1+uWjdXU6jAlAoZgVg/b13BqxDcPMu8rFQj/Ak4ZUmpARsRSMRNVqJo&#10;Cb0x2XQyOctawNIhSOU93d52Sr5I+ForGR609iowU3DKLaQvpu86frPFlZhvULiqln0a4h+yaERt&#10;KegIdSuCYFus/4BqaongQYcTCU0GWtdSpRqomnzyoZrnSjiVaiFyvBtp8v8PVt7vHpHVZcEvLnLO&#10;rGjokZ6INmE3RrF4SRS1zs/J8tk9Yi95OsZ69xqb+E+VsH2i9TDSqvaBSbrMZ/nldHrKmSTd2ez8&#10;fJJ4z969HfrwXUHD4qHgSPETm2J35wNFJNPBJAazsKqNSU9nbLzwYOoy3iUBN+sbg2wn6M1Xqwn9&#10;Yg2EcWRGUnTNYmVdLekUDkZFDGOflCZaKPtpyiQ1pBphhZTKhrxTVaJUXbTT42CxhaNHCp0AI7Km&#10;LEfsHmCw7EAG7C7n3j66qtTPo/Pkb4l1zqNHigw2jM5NbQE/AzBUVR+5sx9I6qiJLK2hPFDTIHTT&#10;5J1c1fRud8KHR4E0PjRotBLCA320gbbg0J84qwB/fXYf7amrSctZS+NYcP9zK1BxZn5Y6vfLfDaL&#10;85uE2en5lAQ81qyPNXbb3AC9PnU0ZZeO0T6Y4agRmjfaHMsYlVTCSopdcBlwEG5CtyZo90i1XCYz&#10;mlknwp19djKCR1ZjX77s3wS6vnkDtf09DKMr5h96uLONnhaW2wC6Tg3+zmvPN817apx+N8WFciwn&#10;q/cNuvgNAAD//wMAUEsDBBQABgAIAAAAIQCxOWYZ3gAAAAkBAAAPAAAAZHJzL2Rvd25yZXYueG1s&#10;TI/BTsMwEETvSPyDtUjcqOOU0jbEqRCiJw6UUomrG5skqr22bKcNf89ygtuuZnb2Tb2ZnGVnE9Pg&#10;UYKYFcAMtl4P2Ek4fGzvVsBSVqiV9WgkfJsEm+b6qlaV9hd8N+d97hiFYKqUhD7nUHGe2t44lWY+&#10;GCTty0enMq2x4zqqC4U7y8uieOBODUgfehXMc2/a0350hBHsLujx7XT4FNM2vujXpLqllLc309Mj&#10;sGym/GeGX3y6gYaYjn5EnZiVsFyQUcJcrGkgvZwL6naUcF+KBfCm5v8bND8AAAD//wMAUEsBAi0A&#10;FAAGAAgAAAAhALaDOJL+AAAA4QEAABMAAAAAAAAAAAAAAAAAAAAAAFtDb250ZW50X1R5cGVzXS54&#10;bWxQSwECLQAUAAYACAAAACEAOP0h/9YAAACUAQAACwAAAAAAAAAAAAAAAAAvAQAAX3JlbHMvLnJl&#10;bHNQSwECLQAUAAYACAAAACEAgz9hAZgCAACJBQAADgAAAAAAAAAAAAAAAAAuAgAAZHJzL2Uyb0Rv&#10;Yy54bWxQSwECLQAUAAYACAAAACEAsTlmGd4AAAAJAQAADwAAAAAAAAAAAAAAAADyBAAAZHJzL2Rv&#10;d25yZXYueG1sUEsFBgAAAAAEAAQA8wAAAP0FAAAAAA==&#10;" filled="f" strokecolor="red" strokeweight="1pt"/>
            </w:pict>
          </mc:Fallback>
        </mc:AlternateContent>
      </w:r>
      <w:r>
        <w:rPr>
          <w:noProof/>
        </w:rPr>
        <w:drawing>
          <wp:inline distT="0" distB="0" distL="0" distR="0" wp14:anchorId="71932B7D" wp14:editId="35F84E7A">
            <wp:extent cx="5448300" cy="2766642"/>
            <wp:effectExtent l="19050" t="19050" r="19050" b="1524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469372" cy="2777342"/>
                    </a:xfrm>
                    <a:prstGeom prst="rect">
                      <a:avLst/>
                    </a:prstGeom>
                    <a:ln>
                      <a:solidFill>
                        <a:schemeClr val="tx1"/>
                      </a:solidFill>
                    </a:ln>
                  </pic:spPr>
                </pic:pic>
              </a:graphicData>
            </a:graphic>
          </wp:inline>
        </w:drawing>
      </w:r>
    </w:p>
    <w:p w:rsidR="0037415D" w:rsidRDefault="0037415D" w:rsidP="0037415D">
      <w:pPr>
        <w:rPr>
          <w:color w:val="2E74B5" w:themeColor="accent5" w:themeShade="BF"/>
          <w:sz w:val="26"/>
          <w:szCs w:val="26"/>
        </w:rPr>
      </w:pPr>
    </w:p>
    <w:p w:rsidR="00CE7C60" w:rsidRPr="005C4137" w:rsidRDefault="00CE7C60" w:rsidP="0037415D">
      <w:pPr>
        <w:rPr>
          <w:b/>
          <w:color w:val="000000" w:themeColor="text1"/>
          <w:sz w:val="24"/>
          <w:szCs w:val="24"/>
        </w:rPr>
      </w:pPr>
      <w:r w:rsidRPr="005C4137">
        <w:rPr>
          <w:b/>
          <w:color w:val="000000" w:themeColor="text1"/>
          <w:sz w:val="24"/>
          <w:szCs w:val="24"/>
        </w:rPr>
        <w:lastRenderedPageBreak/>
        <w:t>Query 1 file Output</w:t>
      </w:r>
      <w:r w:rsidR="00BD0AAB">
        <w:rPr>
          <w:b/>
          <w:color w:val="000000" w:themeColor="text1"/>
          <w:sz w:val="24"/>
          <w:szCs w:val="24"/>
        </w:rPr>
        <w:t>:</w:t>
      </w:r>
    </w:p>
    <w:p w:rsidR="00CE7C60" w:rsidRDefault="00CE7C60" w:rsidP="0037415D">
      <w:pPr>
        <w:ind w:left="-142"/>
        <w:rPr>
          <w:b/>
          <w:color w:val="2E74B5" w:themeColor="accent5" w:themeShade="BF"/>
          <w:sz w:val="26"/>
          <w:szCs w:val="26"/>
        </w:rPr>
      </w:pPr>
      <w:r>
        <w:rPr>
          <w:noProof/>
        </w:rPr>
        <w:drawing>
          <wp:inline distT="0" distB="0" distL="0" distR="0" wp14:anchorId="11E75FBC" wp14:editId="745078B9">
            <wp:extent cx="5667375" cy="3009900"/>
            <wp:effectExtent l="19050" t="19050" r="28575" b="1905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685798" cy="3019684"/>
                    </a:xfrm>
                    <a:prstGeom prst="rect">
                      <a:avLst/>
                    </a:prstGeom>
                    <a:ln>
                      <a:solidFill>
                        <a:schemeClr val="tx1"/>
                      </a:solidFill>
                    </a:ln>
                  </pic:spPr>
                </pic:pic>
              </a:graphicData>
            </a:graphic>
          </wp:inline>
        </w:drawing>
      </w:r>
    </w:p>
    <w:p w:rsidR="00445F13" w:rsidRPr="00445F13" w:rsidRDefault="00445F13" w:rsidP="00DC0401">
      <w:pPr>
        <w:ind w:left="-142"/>
        <w:jc w:val="center"/>
        <w:rPr>
          <w:b/>
          <w:color w:val="2E74B5" w:themeColor="accent5" w:themeShade="BF"/>
          <w:sz w:val="4"/>
          <w:szCs w:val="26"/>
        </w:rPr>
      </w:pPr>
    </w:p>
    <w:p w:rsidR="00CE7C60" w:rsidRDefault="00CE7C60" w:rsidP="00847899">
      <w:pPr>
        <w:pStyle w:val="ListParagraph"/>
        <w:numPr>
          <w:ilvl w:val="0"/>
          <w:numId w:val="57"/>
        </w:numPr>
        <w:spacing w:after="200" w:line="276" w:lineRule="auto"/>
        <w:rPr>
          <w:sz w:val="24"/>
        </w:rPr>
      </w:pPr>
      <w:r>
        <w:rPr>
          <w:sz w:val="24"/>
        </w:rPr>
        <w:t xml:space="preserve">Open the File </w:t>
      </w:r>
    </w:p>
    <w:p w:rsidR="00DC0401" w:rsidRPr="00781A8F" w:rsidRDefault="00CE7C60" w:rsidP="00847899">
      <w:pPr>
        <w:pStyle w:val="ListParagraph"/>
        <w:numPr>
          <w:ilvl w:val="0"/>
          <w:numId w:val="57"/>
        </w:numPr>
        <w:spacing w:after="200" w:line="276" w:lineRule="auto"/>
        <w:rPr>
          <w:sz w:val="24"/>
        </w:rPr>
      </w:pPr>
      <w:r>
        <w:rPr>
          <w:sz w:val="24"/>
        </w:rPr>
        <w:t>Apply the filter on Column D -&gt; Select Interfund Transfer (Basic) -&gt; O</w:t>
      </w:r>
      <w:r w:rsidR="00781A8F">
        <w:rPr>
          <w:sz w:val="24"/>
        </w:rPr>
        <w:t>K</w:t>
      </w:r>
    </w:p>
    <w:p w:rsidR="00CE7C60" w:rsidRPr="00263D5E" w:rsidRDefault="00CE7C60" w:rsidP="0037415D">
      <w:pPr>
        <w:jc w:val="both"/>
        <w:rPr>
          <w:sz w:val="24"/>
        </w:rPr>
      </w:pPr>
      <w:r w:rsidRPr="00AB2F55">
        <w:rPr>
          <w:noProof/>
        </w:rPr>
        <w:drawing>
          <wp:inline distT="0" distB="0" distL="0" distR="0" wp14:anchorId="4E3451B5" wp14:editId="482F7A60">
            <wp:extent cx="5610225" cy="3324225"/>
            <wp:effectExtent l="19050" t="19050" r="28575" b="2857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40683" cy="3401525"/>
                    </a:xfrm>
                    <a:prstGeom prst="rect">
                      <a:avLst/>
                    </a:prstGeom>
                    <a:ln>
                      <a:solidFill>
                        <a:schemeClr val="tx1"/>
                      </a:solidFill>
                    </a:ln>
                  </pic:spPr>
                </pic:pic>
              </a:graphicData>
            </a:graphic>
          </wp:inline>
        </w:drawing>
      </w:r>
    </w:p>
    <w:p w:rsidR="00CE7C60" w:rsidRDefault="00CE7C60" w:rsidP="00CE7C60">
      <w:pPr>
        <w:pStyle w:val="ListParagraph"/>
        <w:ind w:left="1080"/>
        <w:rPr>
          <w:sz w:val="24"/>
        </w:rPr>
      </w:pPr>
    </w:p>
    <w:p w:rsidR="00781A8F" w:rsidRDefault="00781A8F" w:rsidP="00CE7C60">
      <w:pPr>
        <w:pStyle w:val="ListParagraph"/>
        <w:ind w:left="1080"/>
        <w:rPr>
          <w:sz w:val="24"/>
        </w:rPr>
      </w:pPr>
    </w:p>
    <w:p w:rsidR="00781A8F" w:rsidRPr="00DD742F" w:rsidRDefault="00781A8F" w:rsidP="00DD742F">
      <w:pPr>
        <w:rPr>
          <w:sz w:val="24"/>
        </w:rPr>
      </w:pPr>
    </w:p>
    <w:p w:rsidR="00CE7C60" w:rsidRDefault="00CE7C60" w:rsidP="00847899">
      <w:pPr>
        <w:pStyle w:val="ListParagraph"/>
        <w:numPr>
          <w:ilvl w:val="0"/>
          <w:numId w:val="57"/>
        </w:numPr>
        <w:spacing w:after="200" w:line="276" w:lineRule="auto"/>
        <w:rPr>
          <w:sz w:val="24"/>
        </w:rPr>
      </w:pPr>
      <w:r>
        <w:rPr>
          <w:sz w:val="24"/>
        </w:rPr>
        <w:lastRenderedPageBreak/>
        <w:t>Check the column A</w:t>
      </w:r>
    </w:p>
    <w:p w:rsidR="00CE7C60" w:rsidRDefault="00CE7C60" w:rsidP="00C20ED5">
      <w:pPr>
        <w:pStyle w:val="ListParagraph"/>
        <w:ind w:left="142" w:hanging="283"/>
        <w:rPr>
          <w:sz w:val="24"/>
        </w:rPr>
      </w:pPr>
    </w:p>
    <w:p w:rsidR="00CE7C60" w:rsidRDefault="00CE7C60" w:rsidP="009F533D">
      <w:pPr>
        <w:pStyle w:val="ListParagraph"/>
        <w:ind w:left="0"/>
        <w:rPr>
          <w:sz w:val="24"/>
        </w:rPr>
      </w:pPr>
      <w:r>
        <w:rPr>
          <w:noProof/>
        </w:rPr>
        <w:drawing>
          <wp:inline distT="0" distB="0" distL="0" distR="0" wp14:anchorId="607684BF" wp14:editId="3DCF855A">
            <wp:extent cx="5760720" cy="2495550"/>
            <wp:effectExtent l="19050" t="19050" r="11430" b="1905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843536" cy="2531426"/>
                    </a:xfrm>
                    <a:prstGeom prst="rect">
                      <a:avLst/>
                    </a:prstGeom>
                    <a:ln>
                      <a:solidFill>
                        <a:schemeClr val="tx1"/>
                      </a:solidFill>
                    </a:ln>
                  </pic:spPr>
                </pic:pic>
              </a:graphicData>
            </a:graphic>
          </wp:inline>
        </w:drawing>
      </w:r>
    </w:p>
    <w:p w:rsidR="00DC0401" w:rsidRPr="00F648B6" w:rsidRDefault="00DC0401" w:rsidP="00505650">
      <w:pPr>
        <w:pStyle w:val="ListParagraph"/>
        <w:ind w:left="426"/>
        <w:rPr>
          <w:sz w:val="24"/>
        </w:rPr>
      </w:pPr>
    </w:p>
    <w:p w:rsidR="00CE7C60" w:rsidRPr="009F533D" w:rsidRDefault="00CE7C60" w:rsidP="00847899">
      <w:pPr>
        <w:pStyle w:val="ListParagraph"/>
        <w:numPr>
          <w:ilvl w:val="0"/>
          <w:numId w:val="57"/>
        </w:numPr>
        <w:spacing w:after="200" w:line="276" w:lineRule="auto"/>
        <w:rPr>
          <w:sz w:val="24"/>
          <w:szCs w:val="24"/>
        </w:rPr>
      </w:pPr>
      <w:r w:rsidRPr="009F533D">
        <w:rPr>
          <w:sz w:val="24"/>
          <w:szCs w:val="24"/>
        </w:rPr>
        <w:t>Take the Stakeholder ID one by one &amp; search in P</w:t>
      </w:r>
      <w:r w:rsidR="004E3CCD" w:rsidRPr="009F533D">
        <w:rPr>
          <w:sz w:val="24"/>
          <w:szCs w:val="24"/>
        </w:rPr>
        <w:t>ENFAX</w:t>
      </w:r>
      <w:r w:rsidRPr="009F533D">
        <w:rPr>
          <w:sz w:val="24"/>
          <w:szCs w:val="24"/>
        </w:rPr>
        <w:t xml:space="preserve"> V5 Production and follow the 1-6 steps. </w:t>
      </w:r>
    </w:p>
    <w:p w:rsidR="00CE7C60" w:rsidRPr="009F533D" w:rsidRDefault="00CE7C60" w:rsidP="00847899">
      <w:pPr>
        <w:pStyle w:val="ListParagraph"/>
        <w:numPr>
          <w:ilvl w:val="1"/>
          <w:numId w:val="57"/>
        </w:numPr>
        <w:spacing w:after="200" w:line="276" w:lineRule="auto"/>
        <w:rPr>
          <w:sz w:val="24"/>
          <w:szCs w:val="24"/>
        </w:rPr>
      </w:pPr>
      <w:r w:rsidRPr="009F533D">
        <w:rPr>
          <w:sz w:val="24"/>
          <w:szCs w:val="24"/>
        </w:rPr>
        <w:t>Login in P</w:t>
      </w:r>
      <w:r w:rsidR="004E3CCD" w:rsidRPr="009F533D">
        <w:rPr>
          <w:sz w:val="24"/>
          <w:szCs w:val="24"/>
        </w:rPr>
        <w:t>ENFAX</w:t>
      </w:r>
      <w:r w:rsidRPr="009F533D">
        <w:rPr>
          <w:sz w:val="24"/>
          <w:szCs w:val="24"/>
        </w:rPr>
        <w:t xml:space="preserve"> V5 Production </w:t>
      </w:r>
      <w:hyperlink r:id="rId442" w:history="1">
        <w:r w:rsidRPr="009F533D">
          <w:rPr>
            <w:rStyle w:val="Hyperlink"/>
            <w:sz w:val="24"/>
            <w:szCs w:val="24"/>
          </w:rPr>
          <w:t>http://prodadf1.peba.gov.sk.ca:7001/Penfax5/login.html</w:t>
        </w:r>
      </w:hyperlink>
    </w:p>
    <w:p w:rsidR="00CE7C60" w:rsidRPr="009F533D" w:rsidRDefault="00CE7C60" w:rsidP="00847899">
      <w:pPr>
        <w:pStyle w:val="ListParagraph"/>
        <w:numPr>
          <w:ilvl w:val="1"/>
          <w:numId w:val="57"/>
        </w:numPr>
        <w:spacing w:after="200" w:line="276" w:lineRule="auto"/>
        <w:rPr>
          <w:sz w:val="24"/>
          <w:szCs w:val="24"/>
        </w:rPr>
      </w:pPr>
      <w:r w:rsidRPr="009F533D">
        <w:rPr>
          <w:sz w:val="24"/>
          <w:szCs w:val="24"/>
        </w:rPr>
        <w:t>Enter Username &amp; Password -&gt; Sign In</w:t>
      </w:r>
    </w:p>
    <w:p w:rsidR="00FF3CCB" w:rsidRPr="00EA46F2" w:rsidRDefault="00FF3CCB" w:rsidP="00FF3CCB">
      <w:pPr>
        <w:pStyle w:val="ListParagraph"/>
        <w:spacing w:after="200" w:line="276" w:lineRule="auto"/>
        <w:ind w:left="1800"/>
        <w:rPr>
          <w:sz w:val="24"/>
          <w:szCs w:val="24"/>
        </w:rPr>
      </w:pPr>
    </w:p>
    <w:p w:rsidR="00CE7C60" w:rsidRDefault="00CE7C60" w:rsidP="009F533D">
      <w:pPr>
        <w:pStyle w:val="ListParagraph"/>
        <w:ind w:left="0"/>
        <w:rPr>
          <w:sz w:val="24"/>
        </w:rPr>
      </w:pPr>
      <w:r>
        <w:rPr>
          <w:noProof/>
        </w:rPr>
        <w:drawing>
          <wp:inline distT="0" distB="0" distL="0" distR="0" wp14:anchorId="5D3BB219" wp14:editId="562C5235">
            <wp:extent cx="5525135" cy="2933700"/>
            <wp:effectExtent l="19050" t="19050" r="18415" b="1905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550159" cy="2946987"/>
                    </a:xfrm>
                    <a:prstGeom prst="rect">
                      <a:avLst/>
                    </a:prstGeom>
                    <a:ln>
                      <a:solidFill>
                        <a:schemeClr val="tx1"/>
                      </a:solidFill>
                    </a:ln>
                  </pic:spPr>
                </pic:pic>
              </a:graphicData>
            </a:graphic>
          </wp:inline>
        </w:drawing>
      </w:r>
    </w:p>
    <w:p w:rsidR="00AB12FC" w:rsidRPr="00380FB9" w:rsidRDefault="00AB12FC" w:rsidP="00380FB9">
      <w:pPr>
        <w:rPr>
          <w:sz w:val="24"/>
        </w:rPr>
      </w:pPr>
    </w:p>
    <w:p w:rsidR="00CE7C60" w:rsidRDefault="00CE7C60" w:rsidP="00847899">
      <w:pPr>
        <w:pStyle w:val="ListParagraph"/>
        <w:numPr>
          <w:ilvl w:val="1"/>
          <w:numId w:val="57"/>
        </w:numPr>
        <w:spacing w:after="200" w:line="276" w:lineRule="auto"/>
        <w:ind w:left="1843"/>
        <w:rPr>
          <w:sz w:val="24"/>
          <w:szCs w:val="24"/>
        </w:rPr>
      </w:pPr>
      <w:r w:rsidRPr="0074099A">
        <w:rPr>
          <w:sz w:val="24"/>
          <w:szCs w:val="24"/>
        </w:rPr>
        <w:t>Enter Stakeholder ID (250469) -&gt; Search</w:t>
      </w:r>
    </w:p>
    <w:p w:rsidR="006B65C0" w:rsidRPr="0074099A" w:rsidRDefault="006B65C0" w:rsidP="006B65C0">
      <w:pPr>
        <w:pStyle w:val="ListParagraph"/>
        <w:spacing w:after="200" w:line="276" w:lineRule="auto"/>
        <w:ind w:left="1800"/>
        <w:rPr>
          <w:sz w:val="24"/>
          <w:szCs w:val="24"/>
        </w:rPr>
      </w:pPr>
    </w:p>
    <w:p w:rsidR="00CE7C60" w:rsidRDefault="00CE7C60" w:rsidP="00445F13">
      <w:pPr>
        <w:pStyle w:val="ListParagraph"/>
        <w:ind w:left="1080"/>
        <w:rPr>
          <w:sz w:val="24"/>
        </w:rPr>
      </w:pPr>
      <w:r>
        <w:rPr>
          <w:noProof/>
        </w:rPr>
        <w:lastRenderedPageBreak/>
        <w:drawing>
          <wp:inline distT="0" distB="0" distL="0" distR="0" wp14:anchorId="7D5A8F05" wp14:editId="162DB5DE">
            <wp:extent cx="4563745" cy="2009775"/>
            <wp:effectExtent l="19050" t="19050" r="27305" b="2857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568266" cy="2011766"/>
                    </a:xfrm>
                    <a:prstGeom prst="rect">
                      <a:avLst/>
                    </a:prstGeom>
                    <a:ln>
                      <a:solidFill>
                        <a:schemeClr val="tx1"/>
                      </a:solidFill>
                    </a:ln>
                  </pic:spPr>
                </pic:pic>
              </a:graphicData>
            </a:graphic>
          </wp:inline>
        </w:drawing>
      </w:r>
    </w:p>
    <w:p w:rsidR="002D2925" w:rsidRPr="0062371B" w:rsidRDefault="002D2925" w:rsidP="00CE7C60">
      <w:pPr>
        <w:pStyle w:val="ListParagraph"/>
        <w:ind w:left="1080"/>
        <w:rPr>
          <w:sz w:val="24"/>
        </w:rPr>
      </w:pPr>
    </w:p>
    <w:p w:rsidR="00CE7C60" w:rsidRDefault="00CE7C60" w:rsidP="00847899">
      <w:pPr>
        <w:pStyle w:val="ListParagraph"/>
        <w:numPr>
          <w:ilvl w:val="1"/>
          <w:numId w:val="57"/>
        </w:numPr>
        <w:spacing w:after="200" w:line="276" w:lineRule="auto"/>
        <w:ind w:left="851" w:hanging="284"/>
        <w:rPr>
          <w:sz w:val="24"/>
          <w:szCs w:val="24"/>
        </w:rPr>
      </w:pPr>
      <w:r w:rsidRPr="006B65C0">
        <w:rPr>
          <w:sz w:val="24"/>
          <w:szCs w:val="24"/>
        </w:rPr>
        <w:t>Go to Investments -&gt; Account Summary</w:t>
      </w:r>
    </w:p>
    <w:p w:rsidR="00445F13" w:rsidRPr="00445F13" w:rsidRDefault="00445F13" w:rsidP="00445F13">
      <w:pPr>
        <w:pStyle w:val="ListParagraph"/>
        <w:spacing w:after="200" w:line="276" w:lineRule="auto"/>
        <w:ind w:left="567"/>
        <w:rPr>
          <w:sz w:val="14"/>
          <w:szCs w:val="24"/>
        </w:rPr>
      </w:pPr>
    </w:p>
    <w:p w:rsidR="00CE7C60" w:rsidRPr="006B65C0" w:rsidRDefault="00CE7C60" w:rsidP="00847899">
      <w:pPr>
        <w:pStyle w:val="ListParagraph"/>
        <w:numPr>
          <w:ilvl w:val="0"/>
          <w:numId w:val="58"/>
        </w:numPr>
        <w:spacing w:after="200" w:line="276" w:lineRule="auto"/>
        <w:ind w:left="1418" w:hanging="425"/>
        <w:rPr>
          <w:i/>
          <w:sz w:val="24"/>
          <w:szCs w:val="24"/>
        </w:rPr>
      </w:pPr>
      <w:r w:rsidRPr="006B65C0">
        <w:rPr>
          <w:sz w:val="24"/>
          <w:szCs w:val="24"/>
        </w:rPr>
        <w:t xml:space="preserve">Verify Currently member’s funds are in </w:t>
      </w:r>
      <w:r w:rsidRPr="006B65C0">
        <w:rPr>
          <w:i/>
          <w:color w:val="FF0000"/>
          <w:sz w:val="24"/>
          <w:szCs w:val="24"/>
        </w:rPr>
        <w:t>Accelerated Growth Fund (AF)</w:t>
      </w:r>
    </w:p>
    <w:p w:rsidR="00CE7C60" w:rsidRDefault="00CE7C60" w:rsidP="00CE7C60">
      <w:pPr>
        <w:rPr>
          <w:sz w:val="24"/>
        </w:rPr>
      </w:pPr>
      <w:r>
        <w:rPr>
          <w:noProof/>
        </w:rPr>
        <w:drawing>
          <wp:inline distT="0" distB="0" distL="0" distR="0" wp14:anchorId="72A6D3A5" wp14:editId="05126485">
            <wp:extent cx="6019800" cy="2352675"/>
            <wp:effectExtent l="19050" t="19050" r="19050" b="2857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084274" cy="2377873"/>
                    </a:xfrm>
                    <a:prstGeom prst="rect">
                      <a:avLst/>
                    </a:prstGeom>
                    <a:ln>
                      <a:solidFill>
                        <a:schemeClr val="tx1"/>
                      </a:solidFill>
                    </a:ln>
                  </pic:spPr>
                </pic:pic>
              </a:graphicData>
            </a:graphic>
          </wp:inline>
        </w:drawing>
      </w:r>
    </w:p>
    <w:p w:rsidR="00445F13" w:rsidRPr="00445F13" w:rsidRDefault="00445F13" w:rsidP="00CE7C60">
      <w:pPr>
        <w:rPr>
          <w:sz w:val="2"/>
        </w:rPr>
      </w:pPr>
    </w:p>
    <w:p w:rsidR="00CE7C60" w:rsidRDefault="00CE7C60" w:rsidP="00847899">
      <w:pPr>
        <w:pStyle w:val="ListParagraph"/>
        <w:numPr>
          <w:ilvl w:val="1"/>
          <w:numId w:val="57"/>
        </w:numPr>
        <w:spacing w:after="200" w:line="276" w:lineRule="auto"/>
        <w:ind w:left="851"/>
        <w:rPr>
          <w:sz w:val="24"/>
          <w:szCs w:val="24"/>
        </w:rPr>
      </w:pPr>
      <w:r w:rsidRPr="000B18B6">
        <w:rPr>
          <w:sz w:val="24"/>
          <w:szCs w:val="24"/>
        </w:rPr>
        <w:t>Investments -&gt; Account Instructions</w:t>
      </w:r>
    </w:p>
    <w:p w:rsidR="00445F13" w:rsidRPr="00445F13" w:rsidRDefault="00445F13" w:rsidP="00445F13">
      <w:pPr>
        <w:pStyle w:val="ListParagraph"/>
        <w:spacing w:after="200" w:line="276" w:lineRule="auto"/>
        <w:ind w:left="567"/>
        <w:rPr>
          <w:sz w:val="10"/>
          <w:szCs w:val="24"/>
        </w:rPr>
      </w:pPr>
    </w:p>
    <w:p w:rsidR="00CE7C60" w:rsidRPr="000B18B6" w:rsidRDefault="00CE7C60" w:rsidP="00847899">
      <w:pPr>
        <w:pStyle w:val="ListParagraph"/>
        <w:numPr>
          <w:ilvl w:val="0"/>
          <w:numId w:val="58"/>
        </w:numPr>
        <w:spacing w:after="200" w:line="276" w:lineRule="auto"/>
        <w:ind w:left="1418"/>
        <w:rPr>
          <w:sz w:val="24"/>
          <w:szCs w:val="24"/>
        </w:rPr>
      </w:pPr>
      <w:r w:rsidRPr="000B18B6">
        <w:rPr>
          <w:sz w:val="24"/>
          <w:szCs w:val="24"/>
        </w:rPr>
        <w:t xml:space="preserve">Click on the </w:t>
      </w:r>
      <w:r w:rsidRPr="000B18B6">
        <w:rPr>
          <w:b/>
          <w:sz w:val="24"/>
          <w:szCs w:val="24"/>
        </w:rPr>
        <w:t>Pending</w:t>
      </w:r>
      <w:r w:rsidRPr="000B18B6">
        <w:rPr>
          <w:sz w:val="24"/>
          <w:szCs w:val="24"/>
        </w:rPr>
        <w:t xml:space="preserve"> Instruction</w:t>
      </w:r>
    </w:p>
    <w:p w:rsidR="00CE7C60" w:rsidRPr="002E5B6E" w:rsidRDefault="00CE7C60" w:rsidP="00847899">
      <w:pPr>
        <w:pStyle w:val="ListParagraph"/>
        <w:numPr>
          <w:ilvl w:val="0"/>
          <w:numId w:val="58"/>
        </w:numPr>
        <w:spacing w:after="200" w:line="276" w:lineRule="auto"/>
        <w:ind w:left="1418" w:hanging="284"/>
        <w:rPr>
          <w:sz w:val="24"/>
          <w:szCs w:val="24"/>
        </w:rPr>
      </w:pPr>
      <w:r w:rsidRPr="000B18B6">
        <w:rPr>
          <w:sz w:val="24"/>
          <w:szCs w:val="24"/>
        </w:rPr>
        <w:t xml:space="preserve">Verify interfund transfer to </w:t>
      </w:r>
      <w:r w:rsidRPr="000B18B6">
        <w:rPr>
          <w:i/>
          <w:color w:val="FF0000"/>
          <w:sz w:val="24"/>
          <w:szCs w:val="24"/>
        </w:rPr>
        <w:t>Money Market Fund (MMF)</w:t>
      </w:r>
    </w:p>
    <w:p w:rsidR="002E5B6E" w:rsidRPr="00445F13" w:rsidRDefault="002E5B6E" w:rsidP="002E5B6E">
      <w:pPr>
        <w:pStyle w:val="ListParagraph"/>
        <w:spacing w:after="200" w:line="276" w:lineRule="auto"/>
        <w:ind w:left="1418"/>
        <w:rPr>
          <w:sz w:val="12"/>
          <w:szCs w:val="24"/>
        </w:rPr>
      </w:pPr>
    </w:p>
    <w:p w:rsidR="00CE7C60" w:rsidRPr="0066660B" w:rsidRDefault="00CE7C60" w:rsidP="002E5B6E">
      <w:pPr>
        <w:jc w:val="both"/>
        <w:rPr>
          <w:color w:val="000000" w:themeColor="text1"/>
          <w:sz w:val="24"/>
          <w:szCs w:val="24"/>
        </w:rPr>
      </w:pPr>
      <w:r w:rsidRPr="00F04B98">
        <w:rPr>
          <w:b/>
          <w:color w:val="000000" w:themeColor="text1"/>
          <w:sz w:val="24"/>
          <w:szCs w:val="24"/>
        </w:rPr>
        <w:t xml:space="preserve">Note: </w:t>
      </w:r>
      <w:r w:rsidRPr="0066660B">
        <w:rPr>
          <w:color w:val="000000" w:themeColor="text1"/>
          <w:sz w:val="24"/>
          <w:szCs w:val="24"/>
        </w:rPr>
        <w:t>Member transfers their funds from AF to MMF which is valid transaction</w:t>
      </w:r>
    </w:p>
    <w:p w:rsidR="00CE7C60" w:rsidRPr="0066660B" w:rsidRDefault="00CE7C60" w:rsidP="002E5B6E">
      <w:pPr>
        <w:jc w:val="both"/>
        <w:rPr>
          <w:color w:val="000000" w:themeColor="text1"/>
          <w:sz w:val="24"/>
          <w:szCs w:val="24"/>
        </w:rPr>
      </w:pPr>
      <w:r w:rsidRPr="0066660B">
        <w:rPr>
          <w:color w:val="000000" w:themeColor="text1"/>
          <w:sz w:val="24"/>
          <w:szCs w:val="24"/>
        </w:rPr>
        <w:t>If the member transfers their funds from AF to AF (back to the same fund) which is Invalid transaction.</w:t>
      </w:r>
    </w:p>
    <w:p w:rsidR="002E5B6E" w:rsidRPr="002E5B6E" w:rsidRDefault="002E5B6E" w:rsidP="002E5B6E">
      <w:pPr>
        <w:jc w:val="both"/>
        <w:rPr>
          <w:b/>
          <w:color w:val="00B050"/>
          <w:sz w:val="24"/>
          <w:szCs w:val="24"/>
        </w:rPr>
      </w:pPr>
    </w:p>
    <w:p w:rsidR="00CE7C60" w:rsidRDefault="00CE7C60" w:rsidP="00CE7C60">
      <w:pPr>
        <w:rPr>
          <w:sz w:val="24"/>
        </w:rPr>
      </w:pPr>
      <w:r>
        <w:rPr>
          <w:noProof/>
        </w:rPr>
        <w:lastRenderedPageBreak/>
        <w:drawing>
          <wp:inline distT="0" distB="0" distL="0" distR="0" wp14:anchorId="2DA6F44C" wp14:editId="78F6C100">
            <wp:extent cx="5863443" cy="2257425"/>
            <wp:effectExtent l="19050" t="19050" r="23495" b="9525"/>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86030" cy="2304621"/>
                    </a:xfrm>
                    <a:prstGeom prst="rect">
                      <a:avLst/>
                    </a:prstGeom>
                    <a:ln>
                      <a:solidFill>
                        <a:schemeClr val="tx1"/>
                      </a:solidFill>
                    </a:ln>
                  </pic:spPr>
                </pic:pic>
              </a:graphicData>
            </a:graphic>
          </wp:inline>
        </w:drawing>
      </w:r>
    </w:p>
    <w:p w:rsidR="00CE7C60" w:rsidRPr="00EA2EED" w:rsidRDefault="00CE7C60" w:rsidP="00847899">
      <w:pPr>
        <w:pStyle w:val="ListParagraph"/>
        <w:numPr>
          <w:ilvl w:val="1"/>
          <w:numId w:val="57"/>
        </w:numPr>
        <w:spacing w:after="200" w:line="276" w:lineRule="auto"/>
        <w:ind w:left="851" w:hanging="425"/>
        <w:rPr>
          <w:sz w:val="24"/>
          <w:szCs w:val="24"/>
        </w:rPr>
      </w:pPr>
      <w:r w:rsidRPr="00EA2EED">
        <w:rPr>
          <w:sz w:val="24"/>
          <w:szCs w:val="24"/>
        </w:rPr>
        <w:t>Investments -&gt; Account Summary</w:t>
      </w:r>
    </w:p>
    <w:p w:rsidR="00CE7C60" w:rsidRPr="00EA2EED" w:rsidRDefault="00CE7C60" w:rsidP="00847899">
      <w:pPr>
        <w:pStyle w:val="ListParagraph"/>
        <w:numPr>
          <w:ilvl w:val="0"/>
          <w:numId w:val="59"/>
        </w:numPr>
        <w:spacing w:after="200" w:line="276" w:lineRule="auto"/>
        <w:ind w:left="1418" w:hanging="284"/>
        <w:rPr>
          <w:sz w:val="24"/>
          <w:szCs w:val="24"/>
        </w:rPr>
      </w:pPr>
      <w:r w:rsidRPr="00EA2EED">
        <w:rPr>
          <w:sz w:val="24"/>
          <w:szCs w:val="24"/>
        </w:rPr>
        <w:t xml:space="preserve">Also make sure their funds are not in </w:t>
      </w:r>
      <w:r w:rsidRPr="00EA2EED">
        <w:rPr>
          <w:b/>
          <w:sz w:val="24"/>
          <w:szCs w:val="24"/>
        </w:rPr>
        <w:t>two asset allocations</w:t>
      </w:r>
      <w:r w:rsidRPr="00EA2EED">
        <w:rPr>
          <w:sz w:val="24"/>
          <w:szCs w:val="24"/>
        </w:rPr>
        <w:t xml:space="preserve"> fund under the asset ratio section</w:t>
      </w:r>
    </w:p>
    <w:p w:rsidR="00CE7C60" w:rsidRPr="00EA2EED" w:rsidRDefault="00CE7C60" w:rsidP="00CE7C60">
      <w:pPr>
        <w:pStyle w:val="ListParagraph"/>
        <w:ind w:left="2160"/>
        <w:rPr>
          <w:sz w:val="24"/>
          <w:szCs w:val="24"/>
        </w:rPr>
      </w:pPr>
    </w:p>
    <w:p w:rsidR="00CE7C60" w:rsidRPr="00EA2EED" w:rsidRDefault="00CE7C60" w:rsidP="00847899">
      <w:pPr>
        <w:pStyle w:val="ListParagraph"/>
        <w:numPr>
          <w:ilvl w:val="1"/>
          <w:numId w:val="57"/>
        </w:numPr>
        <w:spacing w:after="200" w:line="276" w:lineRule="auto"/>
        <w:ind w:left="851"/>
        <w:rPr>
          <w:sz w:val="24"/>
          <w:szCs w:val="24"/>
        </w:rPr>
      </w:pPr>
      <w:r w:rsidRPr="00EA2EED">
        <w:rPr>
          <w:sz w:val="24"/>
          <w:szCs w:val="24"/>
        </w:rPr>
        <w:t>Investments -&gt; Account Instructions&gt;deposit allocation (status = current)</w:t>
      </w:r>
    </w:p>
    <w:p w:rsidR="00CE7C60" w:rsidRPr="001045E4" w:rsidRDefault="00CE7C60" w:rsidP="001045E4">
      <w:pPr>
        <w:pStyle w:val="ListParagraph"/>
        <w:ind w:left="851"/>
        <w:rPr>
          <w:sz w:val="24"/>
          <w:szCs w:val="24"/>
        </w:rPr>
      </w:pPr>
      <w:r w:rsidRPr="00EA2EED">
        <w:rPr>
          <w:sz w:val="24"/>
          <w:szCs w:val="24"/>
        </w:rPr>
        <w:t>verify current deposit allocation does not break the 2 asset</w:t>
      </w:r>
      <w:r w:rsidR="00445F13">
        <w:rPr>
          <w:sz w:val="24"/>
          <w:szCs w:val="24"/>
        </w:rPr>
        <w:t>s</w:t>
      </w:r>
      <w:r w:rsidRPr="00EA2EED">
        <w:rPr>
          <w:sz w:val="24"/>
          <w:szCs w:val="24"/>
        </w:rPr>
        <w:t xml:space="preserve"> allocation rule either</w:t>
      </w:r>
    </w:p>
    <w:p w:rsidR="00CE7C60" w:rsidRPr="009C48F2" w:rsidRDefault="00CE7C60" w:rsidP="00CE7C60">
      <w:pPr>
        <w:rPr>
          <w:rFonts w:cstheme="minorHAnsi"/>
          <w:b/>
          <w:color w:val="FF0000"/>
          <w:sz w:val="24"/>
          <w:szCs w:val="24"/>
          <w:u w:val="single"/>
        </w:rPr>
      </w:pPr>
      <w:r w:rsidRPr="009C48F2">
        <w:rPr>
          <w:rFonts w:cstheme="minorHAnsi"/>
          <w:b/>
          <w:color w:val="FF0000"/>
          <w:sz w:val="24"/>
          <w:szCs w:val="24"/>
          <w:u w:val="single"/>
        </w:rPr>
        <w:t>Description</w:t>
      </w:r>
    </w:p>
    <w:p w:rsidR="00CE7C60" w:rsidRPr="00C11DEE" w:rsidRDefault="00CE7C60" w:rsidP="00CE7C60">
      <w:pPr>
        <w:spacing w:after="0"/>
        <w:rPr>
          <w:sz w:val="24"/>
          <w:szCs w:val="24"/>
        </w:rPr>
      </w:pPr>
      <w:r w:rsidRPr="00C11DEE">
        <w:rPr>
          <w:sz w:val="24"/>
          <w:szCs w:val="24"/>
        </w:rPr>
        <w:t>We have two Fund Class</w:t>
      </w:r>
    </w:p>
    <w:p w:rsidR="00CE7C60" w:rsidRPr="00C11DEE" w:rsidRDefault="00CE7C60" w:rsidP="00847899">
      <w:pPr>
        <w:pStyle w:val="ListParagraph"/>
        <w:numPr>
          <w:ilvl w:val="0"/>
          <w:numId w:val="60"/>
        </w:numPr>
        <w:spacing w:after="200" w:line="276" w:lineRule="auto"/>
        <w:rPr>
          <w:b/>
          <w:sz w:val="24"/>
          <w:szCs w:val="24"/>
        </w:rPr>
      </w:pPr>
      <w:r w:rsidRPr="00C11DEE">
        <w:rPr>
          <w:b/>
          <w:sz w:val="24"/>
          <w:szCs w:val="24"/>
        </w:rPr>
        <w:t>Speciality (2 Funds)</w:t>
      </w:r>
      <w:r w:rsidR="00BA7488">
        <w:rPr>
          <w:b/>
          <w:sz w:val="24"/>
          <w:szCs w:val="24"/>
        </w:rPr>
        <w:t>:</w:t>
      </w:r>
    </w:p>
    <w:p w:rsidR="00CE7C60" w:rsidRPr="00C11DEE" w:rsidRDefault="00CE7C60" w:rsidP="00847899">
      <w:pPr>
        <w:pStyle w:val="ListParagraph"/>
        <w:numPr>
          <w:ilvl w:val="1"/>
          <w:numId w:val="60"/>
        </w:numPr>
        <w:spacing w:after="200" w:line="276" w:lineRule="auto"/>
        <w:rPr>
          <w:sz w:val="24"/>
          <w:szCs w:val="24"/>
        </w:rPr>
      </w:pPr>
      <w:r w:rsidRPr="00C11DEE">
        <w:rPr>
          <w:sz w:val="24"/>
          <w:szCs w:val="24"/>
        </w:rPr>
        <w:t>Money Market Fund (MMF)</w:t>
      </w:r>
    </w:p>
    <w:p w:rsidR="00CE7C60" w:rsidRPr="00C11DEE" w:rsidRDefault="00CE7C60" w:rsidP="00847899">
      <w:pPr>
        <w:pStyle w:val="ListParagraph"/>
        <w:numPr>
          <w:ilvl w:val="1"/>
          <w:numId w:val="60"/>
        </w:numPr>
        <w:spacing w:after="200" w:line="276" w:lineRule="auto"/>
        <w:rPr>
          <w:sz w:val="24"/>
          <w:szCs w:val="24"/>
        </w:rPr>
      </w:pPr>
      <w:r w:rsidRPr="00C11DEE">
        <w:rPr>
          <w:sz w:val="24"/>
          <w:szCs w:val="24"/>
        </w:rPr>
        <w:t>Bond Fund (BF)</w:t>
      </w:r>
    </w:p>
    <w:p w:rsidR="00CE7C60" w:rsidRPr="00C11DEE" w:rsidRDefault="00CE7C60" w:rsidP="00847899">
      <w:pPr>
        <w:pStyle w:val="ListParagraph"/>
        <w:numPr>
          <w:ilvl w:val="0"/>
          <w:numId w:val="60"/>
        </w:numPr>
        <w:spacing w:after="200" w:line="276" w:lineRule="auto"/>
        <w:rPr>
          <w:b/>
          <w:sz w:val="24"/>
          <w:szCs w:val="24"/>
        </w:rPr>
      </w:pPr>
      <w:r w:rsidRPr="00C11DEE">
        <w:rPr>
          <w:b/>
          <w:sz w:val="24"/>
          <w:szCs w:val="24"/>
        </w:rPr>
        <w:t>Asset Allocation</w:t>
      </w:r>
      <w:r w:rsidR="00BA7488">
        <w:rPr>
          <w:b/>
          <w:sz w:val="24"/>
          <w:szCs w:val="24"/>
        </w:rPr>
        <w:t>:</w:t>
      </w:r>
    </w:p>
    <w:p w:rsidR="00CE7C60" w:rsidRPr="00C11DEE" w:rsidRDefault="00CE7C60" w:rsidP="00847899">
      <w:pPr>
        <w:pStyle w:val="ListParagraph"/>
        <w:numPr>
          <w:ilvl w:val="1"/>
          <w:numId w:val="60"/>
        </w:numPr>
        <w:spacing w:after="200" w:line="276" w:lineRule="auto"/>
        <w:rPr>
          <w:sz w:val="24"/>
          <w:szCs w:val="24"/>
        </w:rPr>
      </w:pPr>
      <w:r w:rsidRPr="00C11DEE">
        <w:rPr>
          <w:sz w:val="24"/>
          <w:szCs w:val="24"/>
        </w:rPr>
        <w:t>Other funds are included under Asset Allocation fund (AF, PS4 etc.)</w:t>
      </w:r>
    </w:p>
    <w:p w:rsidR="00CE7C60" w:rsidRPr="00C11DEE" w:rsidRDefault="00CE7C60" w:rsidP="00CE7C60">
      <w:pPr>
        <w:pStyle w:val="ListParagraph"/>
        <w:ind w:left="1440"/>
        <w:rPr>
          <w:sz w:val="24"/>
          <w:szCs w:val="24"/>
        </w:rPr>
      </w:pPr>
    </w:p>
    <w:p w:rsidR="00CE7C60" w:rsidRPr="00F024F1" w:rsidRDefault="00CE7C60" w:rsidP="00847899">
      <w:pPr>
        <w:pStyle w:val="ListParagraph"/>
        <w:numPr>
          <w:ilvl w:val="0"/>
          <w:numId w:val="61"/>
        </w:numPr>
        <w:spacing w:after="200" w:line="276" w:lineRule="auto"/>
        <w:rPr>
          <w:color w:val="000000" w:themeColor="text1"/>
          <w:sz w:val="24"/>
          <w:szCs w:val="24"/>
        </w:rPr>
      </w:pPr>
      <w:r w:rsidRPr="00F024F1">
        <w:rPr>
          <w:color w:val="000000" w:themeColor="text1"/>
          <w:sz w:val="24"/>
          <w:szCs w:val="24"/>
        </w:rPr>
        <w:t>In the screenshot, we have only one Asset allocation fund (AF) under asset ratio which is correct.</w:t>
      </w:r>
    </w:p>
    <w:p w:rsidR="00C11DEE" w:rsidRDefault="00CE7C60" w:rsidP="00CE7C60">
      <w:pPr>
        <w:rPr>
          <w:sz w:val="24"/>
        </w:rPr>
      </w:pPr>
      <w:r>
        <w:rPr>
          <w:noProof/>
        </w:rPr>
        <w:drawing>
          <wp:inline distT="0" distB="0" distL="0" distR="0" wp14:anchorId="2D572273" wp14:editId="02D15C97">
            <wp:extent cx="5943600" cy="1962150"/>
            <wp:effectExtent l="19050" t="19050" r="19050" b="1905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1962150"/>
                    </a:xfrm>
                    <a:prstGeom prst="rect">
                      <a:avLst/>
                    </a:prstGeom>
                    <a:ln>
                      <a:solidFill>
                        <a:schemeClr val="tx1"/>
                      </a:solidFill>
                    </a:ln>
                  </pic:spPr>
                </pic:pic>
              </a:graphicData>
            </a:graphic>
          </wp:inline>
        </w:drawing>
      </w:r>
    </w:p>
    <w:p w:rsidR="00CE7C60" w:rsidRPr="00F024F1" w:rsidRDefault="00CE7C60" w:rsidP="00847899">
      <w:pPr>
        <w:pStyle w:val="ListParagraph"/>
        <w:numPr>
          <w:ilvl w:val="0"/>
          <w:numId w:val="61"/>
        </w:numPr>
        <w:spacing w:after="200" w:line="276" w:lineRule="auto"/>
        <w:rPr>
          <w:color w:val="000000" w:themeColor="text1"/>
          <w:sz w:val="24"/>
          <w:szCs w:val="24"/>
        </w:rPr>
      </w:pPr>
      <w:r w:rsidRPr="00F024F1">
        <w:rPr>
          <w:color w:val="000000" w:themeColor="text1"/>
          <w:sz w:val="24"/>
          <w:szCs w:val="24"/>
        </w:rPr>
        <w:lastRenderedPageBreak/>
        <w:t xml:space="preserve">It should not be display 2 Asset allocation funds (AF, PS4) OR (AF, PS7) at the same time which is </w:t>
      </w:r>
      <w:r w:rsidRPr="00F024F1">
        <w:rPr>
          <w:b/>
          <w:color w:val="000000" w:themeColor="text1"/>
          <w:sz w:val="24"/>
          <w:szCs w:val="24"/>
        </w:rPr>
        <w:t>incorrect.</w:t>
      </w:r>
    </w:p>
    <w:p w:rsidR="00CE7C60" w:rsidRDefault="00CE7C60" w:rsidP="00CE7C60">
      <w:pPr>
        <w:rPr>
          <w:sz w:val="24"/>
        </w:rPr>
      </w:pPr>
      <w:r>
        <w:rPr>
          <w:noProof/>
        </w:rPr>
        <w:drawing>
          <wp:inline distT="0" distB="0" distL="0" distR="0" wp14:anchorId="34D9B2EC" wp14:editId="1EB1C5B4">
            <wp:extent cx="5943600" cy="1771650"/>
            <wp:effectExtent l="19050" t="19050" r="19050" b="1905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1771650"/>
                    </a:xfrm>
                    <a:prstGeom prst="rect">
                      <a:avLst/>
                    </a:prstGeom>
                    <a:ln>
                      <a:solidFill>
                        <a:schemeClr val="tx1"/>
                      </a:solidFill>
                    </a:ln>
                  </pic:spPr>
                </pic:pic>
              </a:graphicData>
            </a:graphic>
          </wp:inline>
        </w:drawing>
      </w:r>
    </w:p>
    <w:p w:rsidR="00CE7C60" w:rsidRDefault="00CE7C60" w:rsidP="00CE7C60">
      <w:pPr>
        <w:rPr>
          <w:sz w:val="24"/>
        </w:rPr>
      </w:pPr>
    </w:p>
    <w:p w:rsidR="00CE7C60" w:rsidRDefault="00CE7C60" w:rsidP="00CE7C60">
      <w:pPr>
        <w:rPr>
          <w:sz w:val="24"/>
        </w:rPr>
      </w:pPr>
      <w:r>
        <w:rPr>
          <w:noProof/>
        </w:rPr>
        <w:drawing>
          <wp:inline distT="0" distB="0" distL="0" distR="0" wp14:anchorId="24FA5D30" wp14:editId="33D5C943">
            <wp:extent cx="5943600" cy="1685925"/>
            <wp:effectExtent l="19050" t="19050" r="19050" b="28575"/>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1685925"/>
                    </a:xfrm>
                    <a:prstGeom prst="rect">
                      <a:avLst/>
                    </a:prstGeom>
                    <a:ln>
                      <a:solidFill>
                        <a:schemeClr val="tx1"/>
                      </a:solidFill>
                    </a:ln>
                  </pic:spPr>
                </pic:pic>
              </a:graphicData>
            </a:graphic>
          </wp:inline>
        </w:drawing>
      </w:r>
    </w:p>
    <w:p w:rsidR="00CE7C60" w:rsidRPr="00F024F1" w:rsidRDefault="00CE7C60" w:rsidP="00847899">
      <w:pPr>
        <w:pStyle w:val="ListParagraph"/>
        <w:numPr>
          <w:ilvl w:val="0"/>
          <w:numId w:val="61"/>
        </w:numPr>
        <w:spacing w:after="0" w:line="276" w:lineRule="auto"/>
        <w:rPr>
          <w:color w:val="000000" w:themeColor="text1"/>
          <w:sz w:val="24"/>
          <w:szCs w:val="24"/>
        </w:rPr>
      </w:pPr>
      <w:r w:rsidRPr="00F024F1">
        <w:rPr>
          <w:color w:val="000000" w:themeColor="text1"/>
          <w:sz w:val="24"/>
          <w:szCs w:val="24"/>
        </w:rPr>
        <w:t>Display the combination of 1 Speciality fund (MMF) &amp; 1 Asset allocation fund (BFU) which is correct.</w:t>
      </w:r>
    </w:p>
    <w:p w:rsidR="00C3761A" w:rsidRPr="00C3761A" w:rsidRDefault="00C3761A" w:rsidP="00C3761A">
      <w:pPr>
        <w:pStyle w:val="ListParagraph"/>
        <w:spacing w:after="0" w:line="276" w:lineRule="auto"/>
        <w:rPr>
          <w:b/>
          <w:color w:val="00B050"/>
          <w:sz w:val="24"/>
          <w:szCs w:val="24"/>
        </w:rPr>
      </w:pPr>
    </w:p>
    <w:p w:rsidR="00C3761A" w:rsidRDefault="00CE7C60" w:rsidP="00CE7C60">
      <w:pPr>
        <w:spacing w:after="0"/>
        <w:rPr>
          <w:b/>
          <w:color w:val="00B050"/>
          <w:sz w:val="24"/>
        </w:rPr>
      </w:pPr>
      <w:r>
        <w:rPr>
          <w:noProof/>
        </w:rPr>
        <mc:AlternateContent>
          <mc:Choice Requires="wps">
            <w:drawing>
              <wp:anchor distT="0" distB="0" distL="114300" distR="114300" simplePos="0" relativeHeight="251885568" behindDoc="0" locked="0" layoutInCell="1" allowOverlap="1" wp14:anchorId="2B96EC7A" wp14:editId="57FAD5B1">
                <wp:simplePos x="0" y="0"/>
                <wp:positionH relativeFrom="column">
                  <wp:posOffset>2202180</wp:posOffset>
                </wp:positionH>
                <wp:positionV relativeFrom="paragraph">
                  <wp:posOffset>683260</wp:posOffset>
                </wp:positionV>
                <wp:extent cx="1905000" cy="541020"/>
                <wp:effectExtent l="19050" t="19050" r="19050" b="11430"/>
                <wp:wrapNone/>
                <wp:docPr id="882" name="Rectangle 882"/>
                <wp:cNvGraphicFramePr/>
                <a:graphic xmlns:a="http://schemas.openxmlformats.org/drawingml/2006/main">
                  <a:graphicData uri="http://schemas.microsoft.com/office/word/2010/wordprocessingShape">
                    <wps:wsp>
                      <wps:cNvSpPr/>
                      <wps:spPr>
                        <a:xfrm>
                          <a:off x="0" y="0"/>
                          <a:ext cx="1905000" cy="5410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8FB9A1" id="Rectangle 882" o:spid="_x0000_s1026" style="position:absolute;margin-left:173.4pt;margin-top:53.8pt;width:150pt;height:42.6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o5BngIAAJMFAAAOAAAAZHJzL2Uyb0RvYy54bWysVEtv2zAMvg/YfxB0X20HyZoGdYqgRYYB&#10;RVs0HXpWZCk2IImapMTJfv0o+dGgK3YYdrElkfxIfnxc3xy1IgfhfAOmpMVFTokwHKrG7Er642X9&#10;ZU6JD8xUTIERJT0JT2+Wnz9dt3YhJlCDqoQjCGL8orUlrUOwiyzzvBaa+QuwwqBQgtMs4NXtssqx&#10;FtG1yiZ5/jVrwVXWARfe4+tdJ6TLhC+l4OFRSi8CUSXF2EL6uvTdxm+2vGaLnWO2bngfBvuHKDRr&#10;DDodoe5YYGTvmj+gdMMdeJDhgoPOQMqGi5QDZlPk77LZ1MyKlAuS4+1Ik/9/sPzh8ORIU5V0Pp9Q&#10;YpjGIj0jbczslCDxESlqrV+g5sY+uf7m8RjzPUqn4x8zIcdE62mkVRwD4fhYXOWzPEf2Ocpm0yKf&#10;JN6zN2vrfPgmQJN4KKlD/4lNdrj3AT2i6qASnRlYN0ql0ilD2pJO5rPLWbLwoJoqSqOed7vtrXLk&#10;wLD66zXGMDg+U0NsZdBFzLHLKp3CSYmIocyzkEgQ5jHpPMTWFCMs41yYUHSimlWi8xYTHp0NFimR&#10;BBiRJUY5YvcAg2YHMmB3DPT60VSkzh6N878F1hmPFskzmDAa68aA+whAYVa9505/IKmjJrK0heqE&#10;7eOgmytv+brBCt4zH56Yw0HCouNyCI/4kQqwUtCfKKnB/froPepjf6OUkhYHs6T+5545QYn6brDz&#10;r4rpNE5yukxnl9hMxJ1LtucSs9e3gNUvcA1Zno5RP6jhKB3oV9whq+gVRcxw9F1SHtxwuQ3dwsAt&#10;xMVqldRwei0L92ZjeQSPrMYOfTm+Mmf7Ng44AA8wDDFbvOvmTjdaGljtA8gmtfobrz3fOPmpcfot&#10;FVfL+T1pve3S5W8AAAD//wMAUEsDBBQABgAIAAAAIQCWb7BI3gAAAAsBAAAPAAAAZHJzL2Rvd25y&#10;ZXYueG1sTI/BTsMwEETvSPyDtUhcEHUoyC0hToWoELdKhKpcN7GbRNjrKHbbwNezcIHjzoxm3xSr&#10;yTtxtGPsA2m4mWUgLDXB9NRq2L49Xy9BxIRk0AWyGj5thFV5flZgbsKJXu2xSq3gEoo5auhSGnIp&#10;Y9NZj3EWBkvs7cPoMfE5ttKMeOJy7+Q8y5T02BN/6HCwT51tPqqD11DvBve1X/v3aVcpws3LBml9&#10;pfXlxfT4ACLZKf2F4Qef0aFkpjocyEThNNzeKUZPbGQLBYIT6lepWbmfL0GWhfy/ofwGAAD//wMA&#10;UEsBAi0AFAAGAAgAAAAhALaDOJL+AAAA4QEAABMAAAAAAAAAAAAAAAAAAAAAAFtDb250ZW50X1R5&#10;cGVzXS54bWxQSwECLQAUAAYACAAAACEAOP0h/9YAAACUAQAACwAAAAAAAAAAAAAAAAAvAQAAX3Jl&#10;bHMvLnJlbHNQSwECLQAUAAYACAAAACEAiHaOQZ4CAACTBQAADgAAAAAAAAAAAAAAAAAuAgAAZHJz&#10;L2Uyb0RvYy54bWxQSwECLQAUAAYACAAAACEAlm+wSN4AAAALAQAADwAAAAAAAAAAAAAAAAD4BAAA&#10;ZHJzL2Rvd25yZXYueG1sUEsFBgAAAAAEAAQA8wAAAAMGAAAAAA==&#10;" filled="f" strokecolor="red" strokeweight="2.25pt"/>
            </w:pict>
          </mc:Fallback>
        </mc:AlternateContent>
      </w:r>
      <w:r>
        <w:rPr>
          <w:noProof/>
        </w:rPr>
        <w:drawing>
          <wp:inline distT="0" distB="0" distL="0" distR="0" wp14:anchorId="4CE4CB2E" wp14:editId="0053826D">
            <wp:extent cx="5943600" cy="2086610"/>
            <wp:effectExtent l="19050" t="19050" r="19050" b="2794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2086610"/>
                    </a:xfrm>
                    <a:prstGeom prst="rect">
                      <a:avLst/>
                    </a:prstGeom>
                    <a:ln>
                      <a:solidFill>
                        <a:schemeClr val="tx1"/>
                      </a:solidFill>
                    </a:ln>
                  </pic:spPr>
                </pic:pic>
              </a:graphicData>
            </a:graphic>
          </wp:inline>
        </w:drawing>
      </w:r>
    </w:p>
    <w:p w:rsidR="00C3761A" w:rsidRPr="007D5C5C" w:rsidRDefault="00C3761A" w:rsidP="00CE7C60">
      <w:pPr>
        <w:spacing w:after="0"/>
        <w:rPr>
          <w:b/>
          <w:color w:val="00B050"/>
          <w:sz w:val="24"/>
        </w:rPr>
      </w:pPr>
    </w:p>
    <w:p w:rsidR="00CE7C60" w:rsidRPr="0061373E" w:rsidRDefault="00CE7C60" w:rsidP="00847899">
      <w:pPr>
        <w:pStyle w:val="ListParagraph"/>
        <w:numPr>
          <w:ilvl w:val="0"/>
          <w:numId w:val="61"/>
        </w:numPr>
        <w:spacing w:after="0" w:line="276" w:lineRule="auto"/>
        <w:rPr>
          <w:b/>
          <w:color w:val="00B050"/>
          <w:sz w:val="24"/>
        </w:rPr>
      </w:pPr>
      <w:r w:rsidRPr="00C6297A">
        <w:rPr>
          <w:color w:val="000000" w:themeColor="text1"/>
          <w:sz w:val="24"/>
          <w:szCs w:val="24"/>
        </w:rPr>
        <w:t>Display 2 speciality fund (MMF, BF) which is correct</w:t>
      </w:r>
      <w:r w:rsidRPr="002A2DA3">
        <w:rPr>
          <w:b/>
          <w:color w:val="00B050"/>
          <w:sz w:val="24"/>
        </w:rPr>
        <w:t xml:space="preserve">. </w:t>
      </w:r>
    </w:p>
    <w:p w:rsidR="00CE7C60" w:rsidRDefault="00CE7C60" w:rsidP="00CE7C60">
      <w:pPr>
        <w:pStyle w:val="ListParagraph"/>
        <w:ind w:left="1800"/>
        <w:rPr>
          <w:sz w:val="24"/>
        </w:rPr>
      </w:pPr>
    </w:p>
    <w:p w:rsidR="00CE7C60" w:rsidRPr="006413FE" w:rsidRDefault="00CE7C60" w:rsidP="00CE7C60">
      <w:pPr>
        <w:rPr>
          <w:sz w:val="24"/>
        </w:rPr>
      </w:pPr>
      <w:r>
        <w:rPr>
          <w:noProof/>
        </w:rPr>
        <w:lastRenderedPageBreak/>
        <mc:AlternateContent>
          <mc:Choice Requires="wps">
            <w:drawing>
              <wp:anchor distT="0" distB="0" distL="114300" distR="114300" simplePos="0" relativeHeight="251886592" behindDoc="0" locked="0" layoutInCell="1" allowOverlap="1" wp14:anchorId="1EBF337E" wp14:editId="28271C7A">
                <wp:simplePos x="0" y="0"/>
                <wp:positionH relativeFrom="column">
                  <wp:posOffset>2232660</wp:posOffset>
                </wp:positionH>
                <wp:positionV relativeFrom="paragraph">
                  <wp:posOffset>760730</wp:posOffset>
                </wp:positionV>
                <wp:extent cx="1912620" cy="518160"/>
                <wp:effectExtent l="19050" t="19050" r="11430" b="15240"/>
                <wp:wrapNone/>
                <wp:docPr id="883" name="Rectangle 883"/>
                <wp:cNvGraphicFramePr/>
                <a:graphic xmlns:a="http://schemas.openxmlformats.org/drawingml/2006/main">
                  <a:graphicData uri="http://schemas.microsoft.com/office/word/2010/wordprocessingShape">
                    <wps:wsp>
                      <wps:cNvSpPr/>
                      <wps:spPr>
                        <a:xfrm>
                          <a:off x="0" y="0"/>
                          <a:ext cx="1912620" cy="5181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FE138" id="Rectangle 883" o:spid="_x0000_s1026" style="position:absolute;margin-left:175.8pt;margin-top:59.9pt;width:150.6pt;height:40.8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u5pnwIAAJMFAAAOAAAAZHJzL2Uyb0RvYy54bWysVEtv2zAMvg/YfxB0Xx1nTZsGdYqgRYYB&#10;RRu0HXpWZCkxIIsapcTJfv0o+dGgK3YY5oMsieRH8ePj+uZQG7ZX6CuwBc/PRpwpK6Gs7KbgP16W&#10;X6ac+SBsKQxYVfCj8vxm/vnTdeNmagxbMKVCRiDWzxpX8G0IbpZlXm5VLfwZOGVJqAFrEeiIm6xE&#10;0RB6bbLxaHSRNYClQ5DKe7q9a4V8nvC1VjI8au1VYKbg9LaQVkzrOq7Z/FrMNijctpLdM8Q/vKIW&#10;lSWnA9SdCILtsPoDqq4kggcdziTUGWhdSZVioGjy0btonrfCqRQLkePdQJP/f7DyYb9CVpUFn06/&#10;cmZFTUl6ItqE3RjF4iVR1Dg/I81nt8Lu5Gkb4z1orOOfImGHROtxoFUdApN0mV/l44sxsS9JNsmn&#10;+UXiPXuzdujDNwU1i5uCI/lPbIr9vQ/kkVR7lejMwrIyJqXOWNYUfDydXE6ShQdTlVEa9Txu1rcG&#10;2V5Q9pfLEX0xGkI7UaOTsXQZY2yjSrtwNCpiGPukNBFEcYxbD7E01QArpFQ25K1oK0rVepucOust&#10;kusEGJE1vXLA7gB6zRakx27f3OlHU5UqezAe/e1hrfFgkTyDDYNxXVnAjwAMRdV5bvV7klpqIktr&#10;KI9UPghtX3knlxVl8F74sBJIjURJp+EQHmnRBihT0O042wL++ug+6lN9k5Szhhqz4P7nTqDizHy3&#10;VPlX+fl57OR0OJ9cxsLCU8n6VGJ39S1Q9nMaQ06mbdQPpt9qhPqVZsgieiWRsJJ8F1wG7A+3oR0Y&#10;NIWkWiySGnWvE+HePjsZwSOrsUJfDq8CXVfGgRrgAfomFrN31dzqRksLi10AXaVSf+O145s6PxVO&#10;N6XiaDk9J623WTr/DQAA//8DAFBLAwQUAAYACAAAACEAkuMXjuAAAAALAQAADwAAAGRycy9kb3du&#10;cmV2LnhtbEyPwU7DMBBE70j8g7VIXFDrJNAIQpwKUSFulQiovW5iN4mw11HstoGvZznBbUfzNDtT&#10;rmdnxclMYfCkIF0mIAy1Xg/UKfh4f1ncgwgRSaP1ZBR8mQDr6vKixEL7M72ZUx07wSEUClTQxzgW&#10;Uoa2Nw7D0o+G2Dv4yWFkOXVST3jmcGdlliS5dDgQf+hxNM+9aT/ro1PQ7Eb7fdi4/byrc8Lt6xZp&#10;c6PU9dX89Agimjn+wfBbn6tDxZ0afyQdhFVwu0pzRtlIH3gDE/kq46NRkCXpHciqlP83VD8AAAD/&#10;/wMAUEsBAi0AFAAGAAgAAAAhALaDOJL+AAAA4QEAABMAAAAAAAAAAAAAAAAAAAAAAFtDb250ZW50&#10;X1R5cGVzXS54bWxQSwECLQAUAAYACAAAACEAOP0h/9YAAACUAQAACwAAAAAAAAAAAAAAAAAvAQAA&#10;X3JlbHMvLnJlbHNQSwECLQAUAAYACAAAACEAAmbuaZ8CAACTBQAADgAAAAAAAAAAAAAAAAAuAgAA&#10;ZHJzL2Uyb0RvYy54bWxQSwECLQAUAAYACAAAACEAkuMXjuAAAAALAQAADwAAAAAAAAAAAAAAAAD5&#10;BAAAZHJzL2Rvd25yZXYueG1sUEsFBgAAAAAEAAQA8wAAAAYGAAAAAA==&#10;" filled="f" strokecolor="red" strokeweight="2.25pt"/>
            </w:pict>
          </mc:Fallback>
        </mc:AlternateContent>
      </w:r>
      <w:r>
        <w:rPr>
          <w:noProof/>
        </w:rPr>
        <w:drawing>
          <wp:inline distT="0" distB="0" distL="0" distR="0" wp14:anchorId="7F7C42EB" wp14:editId="5D201FF7">
            <wp:extent cx="5943600" cy="2153920"/>
            <wp:effectExtent l="19050" t="19050" r="19050" b="1778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2153920"/>
                    </a:xfrm>
                    <a:prstGeom prst="rect">
                      <a:avLst/>
                    </a:prstGeom>
                    <a:ln>
                      <a:solidFill>
                        <a:schemeClr val="tx1"/>
                      </a:solidFill>
                    </a:ln>
                  </pic:spPr>
                </pic:pic>
              </a:graphicData>
            </a:graphic>
          </wp:inline>
        </w:drawing>
      </w:r>
    </w:p>
    <w:p w:rsidR="00CE7C60" w:rsidRPr="005C4137" w:rsidRDefault="00CE7C60" w:rsidP="00CE7C60">
      <w:pPr>
        <w:rPr>
          <w:b/>
          <w:color w:val="000000" w:themeColor="text1"/>
          <w:sz w:val="24"/>
          <w:szCs w:val="24"/>
        </w:rPr>
      </w:pPr>
      <w:r w:rsidRPr="005C4137">
        <w:rPr>
          <w:b/>
          <w:color w:val="000000" w:themeColor="text1"/>
          <w:sz w:val="24"/>
          <w:szCs w:val="24"/>
        </w:rPr>
        <w:t>Query 2 file Output</w:t>
      </w:r>
      <w:r w:rsidR="00BA7488">
        <w:rPr>
          <w:b/>
          <w:color w:val="000000" w:themeColor="text1"/>
          <w:sz w:val="24"/>
          <w:szCs w:val="24"/>
        </w:rPr>
        <w:t>:</w:t>
      </w:r>
      <w:r w:rsidRPr="005C4137">
        <w:rPr>
          <w:b/>
          <w:color w:val="000000" w:themeColor="text1"/>
          <w:sz w:val="24"/>
          <w:szCs w:val="24"/>
        </w:rPr>
        <w:t xml:space="preserve"> </w:t>
      </w:r>
    </w:p>
    <w:p w:rsidR="00CE7C60" w:rsidRDefault="00CE7C60" w:rsidP="00CE7C60">
      <w:pPr>
        <w:rPr>
          <w:sz w:val="24"/>
        </w:rPr>
      </w:pPr>
      <w:r>
        <w:rPr>
          <w:noProof/>
        </w:rPr>
        <w:drawing>
          <wp:inline distT="0" distB="0" distL="0" distR="0" wp14:anchorId="34772477" wp14:editId="59BECBFC">
            <wp:extent cx="5943600" cy="885762"/>
            <wp:effectExtent l="19050" t="19050" r="19050" b="10160"/>
            <wp:docPr id="897" name="Picture 897" descr="http://servicedesk:8080/inlineimages/Conversation/60001_65000/61095/38f375ad3dcd402fba4c834e792ebb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rvicedesk:8080/inlineimages/Conversation/60001_65000/61095/38f375ad3dcd402fba4c834e792ebb37.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562441" cy="977987"/>
                    </a:xfrm>
                    <a:prstGeom prst="rect">
                      <a:avLst/>
                    </a:prstGeom>
                    <a:noFill/>
                    <a:ln>
                      <a:solidFill>
                        <a:schemeClr val="tx1"/>
                      </a:solidFill>
                    </a:ln>
                  </pic:spPr>
                </pic:pic>
              </a:graphicData>
            </a:graphic>
          </wp:inline>
        </w:drawing>
      </w:r>
    </w:p>
    <w:p w:rsidR="00CB36AE" w:rsidRDefault="00CB36AE" w:rsidP="00CE7C60">
      <w:pPr>
        <w:rPr>
          <w:sz w:val="24"/>
        </w:rPr>
      </w:pPr>
    </w:p>
    <w:p w:rsidR="00CE7C60" w:rsidRPr="005A0D73" w:rsidRDefault="00CE7C60" w:rsidP="005A0D73">
      <w:pPr>
        <w:spacing w:after="120"/>
        <w:jc w:val="both"/>
        <w:rPr>
          <w:rFonts w:cstheme="minorHAnsi"/>
          <w:sz w:val="24"/>
          <w:szCs w:val="24"/>
        </w:rPr>
      </w:pPr>
      <w:r w:rsidRPr="005A0D73">
        <w:rPr>
          <w:rFonts w:cstheme="minorHAnsi"/>
          <w:sz w:val="24"/>
          <w:szCs w:val="24"/>
        </w:rPr>
        <w:t>If the data is in Query 2 file then IT will give us the screenshot for the Query 2 data.</w:t>
      </w:r>
    </w:p>
    <w:p w:rsidR="00CE7C60" w:rsidRDefault="00CE7C60" w:rsidP="0005197E">
      <w:pPr>
        <w:spacing w:after="120"/>
        <w:jc w:val="both"/>
        <w:rPr>
          <w:rFonts w:cstheme="minorHAnsi"/>
          <w:color w:val="000000"/>
          <w:sz w:val="24"/>
          <w:szCs w:val="24"/>
          <w:shd w:val="clear" w:color="auto" w:fill="FFFFFF"/>
        </w:rPr>
      </w:pPr>
      <w:r w:rsidRPr="005A0D73">
        <w:rPr>
          <w:rFonts w:cstheme="minorHAnsi"/>
          <w:color w:val="000000"/>
          <w:sz w:val="24"/>
          <w:szCs w:val="24"/>
          <w:shd w:val="clear" w:color="auto" w:fill="FFFFFF"/>
        </w:rPr>
        <w:t>Query 2 – as expected nothing has been reported.</w:t>
      </w:r>
    </w:p>
    <w:p w:rsidR="0005197E" w:rsidRPr="0005197E" w:rsidRDefault="0005197E" w:rsidP="0005197E">
      <w:pPr>
        <w:spacing w:after="120"/>
        <w:jc w:val="both"/>
        <w:rPr>
          <w:rFonts w:cstheme="minorHAnsi"/>
          <w:color w:val="000000"/>
          <w:sz w:val="24"/>
          <w:szCs w:val="24"/>
          <w:shd w:val="clear" w:color="auto" w:fill="FFFFFF"/>
        </w:rPr>
      </w:pPr>
    </w:p>
    <w:p w:rsidR="00CE7C60" w:rsidRDefault="00CE7C60" w:rsidP="00847899">
      <w:pPr>
        <w:pStyle w:val="ListParagraph"/>
        <w:numPr>
          <w:ilvl w:val="0"/>
          <w:numId w:val="55"/>
        </w:numPr>
        <w:spacing w:after="200" w:line="276" w:lineRule="auto"/>
        <w:rPr>
          <w:b/>
          <w:sz w:val="24"/>
          <w:szCs w:val="24"/>
        </w:rPr>
      </w:pPr>
      <w:r w:rsidRPr="005A0D73">
        <w:rPr>
          <w:b/>
          <w:sz w:val="24"/>
          <w:szCs w:val="24"/>
        </w:rPr>
        <w:t>Send an email to business after verification</w:t>
      </w:r>
    </w:p>
    <w:p w:rsidR="0005197E" w:rsidRPr="005A0D73" w:rsidRDefault="0005197E" w:rsidP="0005197E">
      <w:pPr>
        <w:pStyle w:val="ListParagraph"/>
        <w:spacing w:after="200" w:line="276" w:lineRule="auto"/>
        <w:rPr>
          <w:b/>
          <w:sz w:val="24"/>
          <w:szCs w:val="24"/>
        </w:rPr>
      </w:pPr>
    </w:p>
    <w:p w:rsidR="00CE7C60" w:rsidRPr="005A0D73" w:rsidRDefault="00CE7C60" w:rsidP="00CE7C60">
      <w:pPr>
        <w:pStyle w:val="ListParagraph"/>
        <w:rPr>
          <w:sz w:val="24"/>
          <w:szCs w:val="24"/>
        </w:rPr>
      </w:pPr>
      <w:r w:rsidRPr="005A0D73">
        <w:rPr>
          <w:b/>
          <w:sz w:val="24"/>
          <w:szCs w:val="24"/>
        </w:rPr>
        <w:t>TO</w:t>
      </w:r>
      <w:r w:rsidRPr="005A0D73">
        <w:rPr>
          <w:sz w:val="24"/>
          <w:szCs w:val="24"/>
        </w:rPr>
        <w:t>: Tech Support, PEBA &lt;TechSupport@peba.gov.sk.ca&gt;; Culetta, Heather PEBA &lt;Heather.Culetta@peba.gov.sk.ca&gt;; Toth, Leanne PEBA &lt;Leanne.Toth@peba.gov.sk.ca&gt;</w:t>
      </w:r>
    </w:p>
    <w:p w:rsidR="00CE7C60" w:rsidRPr="005A0D73" w:rsidRDefault="00CE7C60" w:rsidP="00CE7C60">
      <w:pPr>
        <w:pStyle w:val="ListParagraph"/>
        <w:rPr>
          <w:sz w:val="24"/>
          <w:szCs w:val="24"/>
        </w:rPr>
      </w:pPr>
      <w:r w:rsidRPr="005A0D73">
        <w:rPr>
          <w:b/>
          <w:sz w:val="24"/>
          <w:szCs w:val="24"/>
        </w:rPr>
        <w:t>CC</w:t>
      </w:r>
      <w:r w:rsidRPr="005A0D73">
        <w:rPr>
          <w:sz w:val="24"/>
          <w:szCs w:val="24"/>
        </w:rPr>
        <w:t xml:space="preserve">: Britton, Sheryl PEBA &lt;Sheryl.Britton@peba.gov.sk.ca&gt;; </w:t>
      </w:r>
      <w:hyperlink r:id="rId452" w:history="1">
        <w:r w:rsidRPr="005A0D73">
          <w:rPr>
            <w:rStyle w:val="Hyperlink"/>
            <w:sz w:val="24"/>
            <w:szCs w:val="24"/>
          </w:rPr>
          <w:t>bussupport@peba.gov.sk.ca</w:t>
        </w:r>
      </w:hyperlink>
    </w:p>
    <w:p w:rsidR="00CE7C60" w:rsidRDefault="00CE7C60" w:rsidP="00511BF7">
      <w:pPr>
        <w:pStyle w:val="ListParagraph"/>
        <w:ind w:left="0"/>
        <w:rPr>
          <w:sz w:val="24"/>
          <w:szCs w:val="26"/>
        </w:rPr>
      </w:pPr>
      <w:r>
        <w:rPr>
          <w:noProof/>
        </w:rPr>
        <w:lastRenderedPageBreak/>
        <w:drawing>
          <wp:inline distT="0" distB="0" distL="0" distR="0" wp14:anchorId="07A46BD3" wp14:editId="49C938FF">
            <wp:extent cx="5913120" cy="3558540"/>
            <wp:effectExtent l="19050" t="19050" r="11430" b="2286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13120" cy="3558540"/>
                    </a:xfrm>
                    <a:prstGeom prst="rect">
                      <a:avLst/>
                    </a:prstGeom>
                    <a:ln>
                      <a:solidFill>
                        <a:schemeClr val="tx1"/>
                      </a:solidFill>
                    </a:ln>
                  </pic:spPr>
                </pic:pic>
              </a:graphicData>
            </a:graphic>
          </wp:inline>
        </w:drawing>
      </w:r>
    </w:p>
    <w:p w:rsidR="00E9437A" w:rsidRPr="006D2B87" w:rsidRDefault="00E9437A" w:rsidP="00511BF7">
      <w:pPr>
        <w:pStyle w:val="ListParagraph"/>
        <w:ind w:left="0"/>
        <w:rPr>
          <w:sz w:val="24"/>
          <w:szCs w:val="26"/>
        </w:rPr>
      </w:pPr>
    </w:p>
    <w:p w:rsidR="00CE7C60" w:rsidRDefault="00CE7C60" w:rsidP="00CE7C60">
      <w:pPr>
        <w:pStyle w:val="ListParagraph"/>
        <w:rPr>
          <w:sz w:val="24"/>
          <w:szCs w:val="26"/>
        </w:rPr>
      </w:pPr>
      <w:r>
        <w:rPr>
          <w:sz w:val="24"/>
          <w:szCs w:val="26"/>
        </w:rPr>
        <w:t>Invalid Transaction (Two Asset allocation)</w:t>
      </w:r>
    </w:p>
    <w:p w:rsidR="00E9437A" w:rsidRPr="0061373E" w:rsidRDefault="00E9437A" w:rsidP="00CE7C60">
      <w:pPr>
        <w:pStyle w:val="ListParagraph"/>
        <w:rPr>
          <w:sz w:val="24"/>
          <w:szCs w:val="26"/>
        </w:rPr>
      </w:pPr>
    </w:p>
    <w:p w:rsidR="00CE7C60" w:rsidRPr="006413FE" w:rsidRDefault="00CE7C60" w:rsidP="00511BF7">
      <w:pPr>
        <w:pStyle w:val="ListParagraph"/>
        <w:ind w:left="0"/>
        <w:rPr>
          <w:noProof/>
        </w:rPr>
      </w:pPr>
      <w:r>
        <w:rPr>
          <w:noProof/>
        </w:rPr>
        <w:drawing>
          <wp:inline distT="0" distB="0" distL="0" distR="0" wp14:anchorId="479C6315" wp14:editId="5591EB4D">
            <wp:extent cx="5943600" cy="2955290"/>
            <wp:effectExtent l="19050" t="19050" r="19050" b="1651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2955290"/>
                    </a:xfrm>
                    <a:prstGeom prst="rect">
                      <a:avLst/>
                    </a:prstGeom>
                    <a:ln>
                      <a:solidFill>
                        <a:schemeClr val="tx1"/>
                      </a:solidFill>
                    </a:ln>
                  </pic:spPr>
                </pic:pic>
              </a:graphicData>
            </a:graphic>
          </wp:inline>
        </w:drawing>
      </w:r>
    </w:p>
    <w:p w:rsidR="00886DE8" w:rsidRDefault="00886DE8">
      <w:pPr>
        <w:rPr>
          <w:b/>
        </w:rPr>
      </w:pPr>
    </w:p>
    <w:p w:rsidR="00CE7C60" w:rsidRDefault="00CE7C60">
      <w:pPr>
        <w:rPr>
          <w:rFonts w:asciiTheme="majorHAnsi" w:eastAsiaTheme="majorEastAsia" w:hAnsiTheme="majorHAnsi" w:cstheme="majorBidi"/>
          <w:color w:val="2F5496" w:themeColor="accent1" w:themeShade="BF"/>
          <w:sz w:val="32"/>
          <w:szCs w:val="32"/>
        </w:rPr>
      </w:pPr>
      <w:r>
        <w:br w:type="page"/>
      </w:r>
    </w:p>
    <w:p w:rsidR="00571574" w:rsidRPr="00BA7488" w:rsidRDefault="00886DE8" w:rsidP="00BA7488">
      <w:pPr>
        <w:rPr>
          <w:b/>
          <w:sz w:val="24"/>
          <w:szCs w:val="24"/>
        </w:rPr>
      </w:pPr>
      <w:r w:rsidRPr="00BA7488">
        <w:rPr>
          <w:b/>
          <w:sz w:val="24"/>
          <w:szCs w:val="24"/>
        </w:rPr>
        <w:lastRenderedPageBreak/>
        <w:t>Procedure document for MASS Email Import Process</w:t>
      </w:r>
      <w:r w:rsidR="00BA7488">
        <w:rPr>
          <w:b/>
          <w:sz w:val="24"/>
          <w:szCs w:val="24"/>
        </w:rPr>
        <w:t>:</w:t>
      </w:r>
    </w:p>
    <w:p w:rsidR="00FB3CA7" w:rsidRPr="00FB3CA7" w:rsidRDefault="00FB3CA7" w:rsidP="00FB3CA7">
      <w:pPr>
        <w:rPr>
          <w:sz w:val="4"/>
        </w:rPr>
      </w:pPr>
    </w:p>
    <w:tbl>
      <w:tblPr>
        <w:tblStyle w:val="TableGrid"/>
        <w:tblW w:w="0" w:type="auto"/>
        <w:tblLook w:val="04A0" w:firstRow="1" w:lastRow="0" w:firstColumn="1" w:lastColumn="0" w:noHBand="0" w:noVBand="1"/>
      </w:tblPr>
      <w:tblGrid>
        <w:gridCol w:w="4675"/>
        <w:gridCol w:w="4675"/>
      </w:tblGrid>
      <w:tr w:rsidR="00915D39" w:rsidRPr="00A67573" w:rsidTr="00B62C64">
        <w:tc>
          <w:tcPr>
            <w:tcW w:w="4675" w:type="dxa"/>
          </w:tcPr>
          <w:p w:rsidR="00915D39" w:rsidRPr="00A67573" w:rsidRDefault="00915D39" w:rsidP="00B62C64">
            <w:pPr>
              <w:spacing w:before="120"/>
              <w:rPr>
                <w:rFonts w:ascii="Calibri" w:hAnsi="Calibri" w:cs="Arial"/>
                <w:b/>
                <w:sz w:val="24"/>
                <w:szCs w:val="24"/>
              </w:rPr>
            </w:pPr>
            <w:r w:rsidRPr="00A67573">
              <w:rPr>
                <w:rFonts w:ascii="Calibri" w:hAnsi="Calibri" w:cs="Arial"/>
                <w:b/>
                <w:sz w:val="24"/>
                <w:szCs w:val="24"/>
              </w:rPr>
              <w:t>Procedure Number:</w:t>
            </w:r>
          </w:p>
        </w:tc>
        <w:tc>
          <w:tcPr>
            <w:tcW w:w="4675" w:type="dxa"/>
          </w:tcPr>
          <w:p w:rsidR="00915D39" w:rsidRPr="00A67573" w:rsidRDefault="00915D39" w:rsidP="00B62C64">
            <w:pPr>
              <w:spacing w:before="120"/>
              <w:rPr>
                <w:rFonts w:ascii="Calibri" w:hAnsi="Calibri" w:cs="Arial"/>
                <w:sz w:val="24"/>
                <w:szCs w:val="24"/>
              </w:rPr>
            </w:pPr>
          </w:p>
        </w:tc>
      </w:tr>
      <w:tr w:rsidR="00915D39" w:rsidRPr="00A67573" w:rsidTr="00B62C64">
        <w:tc>
          <w:tcPr>
            <w:tcW w:w="4675" w:type="dxa"/>
          </w:tcPr>
          <w:p w:rsidR="00915D39" w:rsidRPr="00A67573" w:rsidRDefault="00915D39" w:rsidP="00B62C64">
            <w:pPr>
              <w:spacing w:before="120"/>
              <w:rPr>
                <w:rFonts w:ascii="Calibri" w:hAnsi="Calibri" w:cs="Arial"/>
                <w:b/>
                <w:sz w:val="24"/>
                <w:szCs w:val="24"/>
              </w:rPr>
            </w:pPr>
            <w:r w:rsidRPr="00A67573">
              <w:rPr>
                <w:rFonts w:ascii="Calibri" w:hAnsi="Calibri" w:cs="Arial"/>
                <w:b/>
                <w:sz w:val="24"/>
                <w:szCs w:val="24"/>
              </w:rPr>
              <w:t>Procedure Name:</w:t>
            </w:r>
          </w:p>
        </w:tc>
        <w:tc>
          <w:tcPr>
            <w:tcW w:w="4675" w:type="dxa"/>
          </w:tcPr>
          <w:p w:rsidR="00915D39" w:rsidRPr="00A67573" w:rsidRDefault="00915D39" w:rsidP="00B62C64">
            <w:pPr>
              <w:spacing w:before="120"/>
              <w:rPr>
                <w:rFonts w:ascii="Calibri" w:hAnsi="Calibri" w:cs="Arial"/>
                <w:sz w:val="24"/>
                <w:szCs w:val="24"/>
              </w:rPr>
            </w:pPr>
          </w:p>
        </w:tc>
      </w:tr>
      <w:tr w:rsidR="00915D39" w:rsidRPr="00A67573" w:rsidTr="00B62C64">
        <w:tc>
          <w:tcPr>
            <w:tcW w:w="4675" w:type="dxa"/>
          </w:tcPr>
          <w:p w:rsidR="00915D39" w:rsidRPr="00A67573" w:rsidRDefault="00915D39" w:rsidP="00B62C64">
            <w:pPr>
              <w:spacing w:before="120"/>
              <w:rPr>
                <w:rFonts w:ascii="Calibri" w:hAnsi="Calibri" w:cs="Arial"/>
                <w:b/>
                <w:sz w:val="24"/>
                <w:szCs w:val="24"/>
              </w:rPr>
            </w:pPr>
            <w:r w:rsidRPr="00A67573">
              <w:rPr>
                <w:rFonts w:ascii="Calibri" w:hAnsi="Calibri" w:cs="Arial"/>
                <w:b/>
                <w:sz w:val="24"/>
                <w:szCs w:val="24"/>
              </w:rPr>
              <w:t>Purpose of the Procedure:</w:t>
            </w:r>
          </w:p>
        </w:tc>
        <w:tc>
          <w:tcPr>
            <w:tcW w:w="4675" w:type="dxa"/>
          </w:tcPr>
          <w:p w:rsidR="00915D39" w:rsidRPr="00C54E5D" w:rsidRDefault="00CE7C60" w:rsidP="00B62C64">
            <w:pPr>
              <w:spacing w:before="120"/>
              <w:rPr>
                <w:rFonts w:cstheme="minorHAnsi"/>
                <w:sz w:val="24"/>
                <w:szCs w:val="24"/>
              </w:rPr>
            </w:pPr>
            <w:r w:rsidRPr="00C54E5D">
              <w:rPr>
                <w:rFonts w:cstheme="minorHAnsi"/>
                <w:sz w:val="24"/>
                <w:szCs w:val="24"/>
              </w:rPr>
              <w:t>Procedure document for MASS Email Import Process</w:t>
            </w:r>
          </w:p>
        </w:tc>
      </w:tr>
      <w:tr w:rsidR="00915D39" w:rsidRPr="00A67573" w:rsidTr="00B62C64">
        <w:tc>
          <w:tcPr>
            <w:tcW w:w="4675" w:type="dxa"/>
          </w:tcPr>
          <w:p w:rsidR="00915D39" w:rsidRPr="00A67573" w:rsidRDefault="00915D39" w:rsidP="00B62C64">
            <w:pPr>
              <w:spacing w:before="120"/>
              <w:rPr>
                <w:rFonts w:ascii="Calibri" w:hAnsi="Calibri" w:cs="Arial"/>
                <w:b/>
                <w:sz w:val="24"/>
                <w:szCs w:val="24"/>
              </w:rPr>
            </w:pPr>
            <w:r w:rsidRPr="00A67573">
              <w:rPr>
                <w:rFonts w:ascii="Calibri" w:hAnsi="Calibri" w:cs="Arial"/>
                <w:b/>
                <w:sz w:val="24"/>
                <w:szCs w:val="24"/>
              </w:rPr>
              <w:t>Original Date:</w:t>
            </w:r>
          </w:p>
        </w:tc>
        <w:tc>
          <w:tcPr>
            <w:tcW w:w="4675" w:type="dxa"/>
          </w:tcPr>
          <w:p w:rsidR="00915D39" w:rsidRPr="00A67573" w:rsidRDefault="00915D39" w:rsidP="00B62C64">
            <w:pPr>
              <w:spacing w:before="120"/>
              <w:rPr>
                <w:rFonts w:ascii="Calibri" w:hAnsi="Calibri" w:cs="Arial"/>
                <w:sz w:val="24"/>
                <w:szCs w:val="24"/>
              </w:rPr>
            </w:pPr>
          </w:p>
        </w:tc>
      </w:tr>
      <w:tr w:rsidR="00915D39" w:rsidRPr="00A67573" w:rsidTr="00B62C64">
        <w:trPr>
          <w:trHeight w:val="498"/>
        </w:trPr>
        <w:tc>
          <w:tcPr>
            <w:tcW w:w="4675" w:type="dxa"/>
          </w:tcPr>
          <w:p w:rsidR="00915D39" w:rsidRPr="00A67573" w:rsidRDefault="00915D39" w:rsidP="00B62C64">
            <w:pPr>
              <w:spacing w:before="120"/>
              <w:rPr>
                <w:rFonts w:ascii="Calibri" w:hAnsi="Calibri" w:cs="Arial"/>
                <w:b/>
                <w:sz w:val="24"/>
                <w:szCs w:val="24"/>
              </w:rPr>
            </w:pPr>
            <w:r w:rsidRPr="00A67573">
              <w:rPr>
                <w:rFonts w:ascii="Calibri" w:hAnsi="Calibri" w:cs="Arial"/>
                <w:b/>
                <w:sz w:val="24"/>
                <w:szCs w:val="24"/>
              </w:rPr>
              <w:t>Revised Date:</w:t>
            </w:r>
          </w:p>
        </w:tc>
        <w:tc>
          <w:tcPr>
            <w:tcW w:w="4675" w:type="dxa"/>
          </w:tcPr>
          <w:p w:rsidR="00915D39" w:rsidRPr="00A67573" w:rsidRDefault="00915D39" w:rsidP="00B62C64">
            <w:pPr>
              <w:spacing w:before="120"/>
              <w:rPr>
                <w:rFonts w:ascii="Calibri" w:hAnsi="Calibri" w:cs="Arial"/>
                <w:sz w:val="24"/>
                <w:szCs w:val="24"/>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1749"/>
        <w:gridCol w:w="2981"/>
      </w:tblGrid>
      <w:tr w:rsidR="00915D39" w:rsidRPr="001E15A7" w:rsidTr="001E15A7">
        <w:trPr>
          <w:cantSplit/>
          <w:trHeight w:val="335"/>
          <w:tblHeader/>
        </w:trPr>
        <w:tc>
          <w:tcPr>
            <w:tcW w:w="1461" w:type="dxa"/>
            <w:tcBorders>
              <w:bottom w:val="single" w:sz="6" w:space="0" w:color="C0C0C0"/>
            </w:tcBorders>
            <w:shd w:val="clear" w:color="auto" w:fill="C0C0C0"/>
          </w:tcPr>
          <w:p w:rsidR="00915D39" w:rsidRPr="001E15A7" w:rsidRDefault="00915D39" w:rsidP="001E15A7">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915D39" w:rsidRPr="001E15A7" w:rsidRDefault="00915D39" w:rsidP="001E15A7">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1E15A7">
              <w:rPr>
                <w:rFonts w:eastAsiaTheme="minorEastAsia" w:cs="Arial"/>
                <w:b/>
                <w:snapToGrid w:val="0"/>
                <w:sz w:val="24"/>
                <w:szCs w:val="24"/>
                <w:shd w:val="clear" w:color="auto" w:fill="C0C0C0"/>
              </w:rPr>
              <w:t>Name/Title</w:t>
            </w:r>
          </w:p>
        </w:tc>
        <w:tc>
          <w:tcPr>
            <w:tcW w:w="1749" w:type="dxa"/>
            <w:shd w:val="clear" w:color="auto" w:fill="C0C0C0"/>
          </w:tcPr>
          <w:p w:rsidR="00915D39" w:rsidRPr="001E15A7" w:rsidRDefault="00915D39" w:rsidP="001E15A7">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1E15A7">
              <w:rPr>
                <w:rFonts w:eastAsiaTheme="minorEastAsia" w:cs="Arial"/>
                <w:b/>
                <w:snapToGrid w:val="0"/>
                <w:sz w:val="24"/>
                <w:szCs w:val="24"/>
                <w:shd w:val="clear" w:color="auto" w:fill="C0C0C0"/>
              </w:rPr>
              <w:t>Signature</w:t>
            </w:r>
          </w:p>
        </w:tc>
        <w:tc>
          <w:tcPr>
            <w:tcW w:w="2981" w:type="dxa"/>
            <w:shd w:val="clear" w:color="auto" w:fill="C0C0C0"/>
          </w:tcPr>
          <w:p w:rsidR="00915D39" w:rsidRPr="001E15A7" w:rsidRDefault="00915D39" w:rsidP="001E15A7">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1E15A7">
              <w:rPr>
                <w:rFonts w:eastAsiaTheme="minorEastAsia" w:cs="Arial"/>
                <w:b/>
                <w:snapToGrid w:val="0"/>
                <w:sz w:val="24"/>
                <w:szCs w:val="24"/>
                <w:shd w:val="clear" w:color="auto" w:fill="C0C0C0"/>
              </w:rPr>
              <w:t>Date</w:t>
            </w:r>
          </w:p>
        </w:tc>
      </w:tr>
      <w:tr w:rsidR="00915D39" w:rsidRPr="001E15A7" w:rsidTr="001E15A7">
        <w:trPr>
          <w:cantSplit/>
        </w:trPr>
        <w:tc>
          <w:tcPr>
            <w:tcW w:w="1461" w:type="dxa"/>
            <w:tcBorders>
              <w:top w:val="single" w:sz="6" w:space="0" w:color="C0C0C0"/>
              <w:bottom w:val="single" w:sz="6" w:space="0" w:color="C0C0C0"/>
            </w:tcBorders>
            <w:shd w:val="clear" w:color="auto" w:fill="FFFFFF" w:themeFill="background1"/>
          </w:tcPr>
          <w:p w:rsidR="00915D39" w:rsidRPr="001E15A7" w:rsidRDefault="00915D39" w:rsidP="00B62C64">
            <w:pPr>
              <w:spacing w:before="60" w:after="60" w:line="240" w:lineRule="auto"/>
              <w:rPr>
                <w:rFonts w:eastAsiaTheme="minorEastAsia" w:cs="Times New Roman"/>
                <w:b/>
                <w:sz w:val="24"/>
                <w:szCs w:val="24"/>
                <w:lang w:val="en-US"/>
              </w:rPr>
            </w:pPr>
            <w:r w:rsidRPr="001E15A7">
              <w:rPr>
                <w:rFonts w:eastAsiaTheme="minorEastAsia" w:cs="Times New Roman"/>
                <w:b/>
                <w:color w:val="000000" w:themeColor="text1"/>
                <w:sz w:val="24"/>
                <w:szCs w:val="24"/>
                <w:lang w:val="en-US"/>
              </w:rPr>
              <w:t>Reviewed by</w:t>
            </w:r>
          </w:p>
        </w:tc>
        <w:tc>
          <w:tcPr>
            <w:tcW w:w="3212" w:type="dxa"/>
          </w:tcPr>
          <w:p w:rsidR="00915D39" w:rsidRPr="001E15A7" w:rsidRDefault="00915D39" w:rsidP="00B62C64">
            <w:pPr>
              <w:spacing w:before="60" w:after="60" w:line="240" w:lineRule="auto"/>
              <w:rPr>
                <w:rFonts w:eastAsiaTheme="minorEastAsia" w:cs="Times New Roman"/>
                <w:sz w:val="24"/>
                <w:szCs w:val="24"/>
                <w:lang w:val="en-US"/>
              </w:rPr>
            </w:pPr>
            <w:r w:rsidRPr="001E15A7">
              <w:rPr>
                <w:rFonts w:eastAsiaTheme="minorEastAsia" w:cs="Times New Roman"/>
                <w:sz w:val="24"/>
                <w:szCs w:val="24"/>
                <w:lang w:val="en-US"/>
              </w:rPr>
              <w:t>&lt;Person who reviews the work&gt;</w:t>
            </w:r>
          </w:p>
        </w:tc>
        <w:tc>
          <w:tcPr>
            <w:tcW w:w="1749" w:type="dxa"/>
            <w:shd w:val="clear" w:color="auto" w:fill="auto"/>
          </w:tcPr>
          <w:p w:rsidR="00915D39" w:rsidRPr="001E15A7" w:rsidRDefault="00915D39" w:rsidP="00B62C64">
            <w:pPr>
              <w:spacing w:before="60" w:after="60" w:line="240" w:lineRule="auto"/>
              <w:rPr>
                <w:rFonts w:eastAsiaTheme="minorEastAsia" w:cs="Times New Roman"/>
                <w:sz w:val="24"/>
                <w:szCs w:val="24"/>
                <w:lang w:val="en-US"/>
              </w:rPr>
            </w:pPr>
          </w:p>
        </w:tc>
        <w:tc>
          <w:tcPr>
            <w:tcW w:w="2981" w:type="dxa"/>
            <w:shd w:val="clear" w:color="auto" w:fill="auto"/>
          </w:tcPr>
          <w:p w:rsidR="00915D39" w:rsidRPr="001E15A7" w:rsidRDefault="00915D39" w:rsidP="001E15A7">
            <w:pPr>
              <w:spacing w:before="60" w:after="60" w:line="240" w:lineRule="auto"/>
              <w:jc w:val="center"/>
              <w:rPr>
                <w:rFonts w:eastAsiaTheme="minorEastAsia" w:cs="Times New Roman"/>
                <w:sz w:val="24"/>
                <w:szCs w:val="24"/>
                <w:lang w:val="en-US"/>
              </w:rPr>
            </w:pPr>
            <w:r w:rsidRPr="001E15A7">
              <w:rPr>
                <w:sz w:val="24"/>
                <w:szCs w:val="24"/>
              </w:rPr>
              <w:t>&lt;dd/mm/yyyy&gt;</w:t>
            </w:r>
          </w:p>
        </w:tc>
      </w:tr>
      <w:tr w:rsidR="00915D39" w:rsidRPr="001E15A7" w:rsidTr="001E15A7">
        <w:trPr>
          <w:cantSplit/>
        </w:trPr>
        <w:tc>
          <w:tcPr>
            <w:tcW w:w="1461" w:type="dxa"/>
            <w:tcBorders>
              <w:top w:val="single" w:sz="6" w:space="0" w:color="C0C0C0"/>
            </w:tcBorders>
            <w:shd w:val="clear" w:color="auto" w:fill="auto"/>
          </w:tcPr>
          <w:p w:rsidR="00915D39" w:rsidRPr="001E15A7" w:rsidRDefault="00915D39" w:rsidP="00B62C64">
            <w:pPr>
              <w:spacing w:before="60" w:after="60" w:line="240" w:lineRule="auto"/>
              <w:rPr>
                <w:rFonts w:eastAsiaTheme="minorEastAsia" w:cs="Times New Roman"/>
                <w:sz w:val="24"/>
                <w:szCs w:val="24"/>
                <w:lang w:val="en-US"/>
              </w:rPr>
            </w:pPr>
          </w:p>
        </w:tc>
        <w:tc>
          <w:tcPr>
            <w:tcW w:w="3212" w:type="dxa"/>
          </w:tcPr>
          <w:p w:rsidR="00915D39" w:rsidRPr="001E15A7" w:rsidRDefault="00915D39" w:rsidP="00B62C64">
            <w:pPr>
              <w:spacing w:before="60" w:after="60" w:line="240" w:lineRule="auto"/>
              <w:rPr>
                <w:rFonts w:eastAsiaTheme="minorEastAsia" w:cs="Times New Roman"/>
                <w:sz w:val="24"/>
                <w:szCs w:val="24"/>
                <w:lang w:val="en-US"/>
              </w:rPr>
            </w:pPr>
          </w:p>
        </w:tc>
        <w:tc>
          <w:tcPr>
            <w:tcW w:w="1749" w:type="dxa"/>
            <w:shd w:val="clear" w:color="auto" w:fill="auto"/>
          </w:tcPr>
          <w:p w:rsidR="00915D39" w:rsidRPr="001E15A7" w:rsidRDefault="00915D39" w:rsidP="00B62C64">
            <w:pPr>
              <w:spacing w:before="60" w:after="60" w:line="240" w:lineRule="auto"/>
              <w:rPr>
                <w:rFonts w:eastAsiaTheme="minorEastAsia" w:cs="Times New Roman"/>
                <w:sz w:val="24"/>
                <w:szCs w:val="24"/>
                <w:lang w:val="en-US"/>
              </w:rPr>
            </w:pPr>
          </w:p>
        </w:tc>
        <w:tc>
          <w:tcPr>
            <w:tcW w:w="2981" w:type="dxa"/>
            <w:shd w:val="clear" w:color="auto" w:fill="auto"/>
          </w:tcPr>
          <w:p w:rsidR="00915D39" w:rsidRPr="001E15A7" w:rsidRDefault="00915D39" w:rsidP="001E15A7">
            <w:pPr>
              <w:spacing w:before="60" w:after="60" w:line="240" w:lineRule="auto"/>
              <w:jc w:val="center"/>
              <w:rPr>
                <w:rFonts w:eastAsiaTheme="minorEastAsia" w:cs="Times New Roman"/>
                <w:sz w:val="24"/>
                <w:szCs w:val="24"/>
                <w:lang w:val="en-US"/>
              </w:rPr>
            </w:pPr>
          </w:p>
        </w:tc>
      </w:tr>
      <w:tr w:rsidR="00915D39" w:rsidRPr="001E15A7" w:rsidTr="001E15A7">
        <w:trPr>
          <w:cantSplit/>
        </w:trPr>
        <w:tc>
          <w:tcPr>
            <w:tcW w:w="1461" w:type="dxa"/>
            <w:shd w:val="clear" w:color="auto" w:fill="auto"/>
          </w:tcPr>
          <w:p w:rsidR="00915D39" w:rsidRPr="001E15A7" w:rsidRDefault="00915D39" w:rsidP="00B62C64">
            <w:pPr>
              <w:spacing w:before="60" w:after="60" w:line="240" w:lineRule="auto"/>
              <w:rPr>
                <w:rFonts w:eastAsiaTheme="minorEastAsia" w:cs="Times New Roman"/>
                <w:sz w:val="24"/>
                <w:szCs w:val="24"/>
                <w:lang w:val="en-US"/>
              </w:rPr>
            </w:pPr>
          </w:p>
        </w:tc>
        <w:tc>
          <w:tcPr>
            <w:tcW w:w="3212" w:type="dxa"/>
          </w:tcPr>
          <w:p w:rsidR="00915D39" w:rsidRPr="001E15A7" w:rsidRDefault="00915D39" w:rsidP="00B62C64">
            <w:pPr>
              <w:spacing w:before="60" w:after="60" w:line="240" w:lineRule="auto"/>
              <w:rPr>
                <w:rFonts w:eastAsiaTheme="minorEastAsia" w:cs="Times New Roman"/>
                <w:sz w:val="24"/>
                <w:szCs w:val="24"/>
                <w:lang w:val="en-US"/>
              </w:rPr>
            </w:pPr>
          </w:p>
        </w:tc>
        <w:tc>
          <w:tcPr>
            <w:tcW w:w="1749" w:type="dxa"/>
            <w:shd w:val="clear" w:color="auto" w:fill="auto"/>
          </w:tcPr>
          <w:p w:rsidR="00915D39" w:rsidRPr="001E15A7" w:rsidRDefault="00915D39" w:rsidP="00B62C64">
            <w:pPr>
              <w:spacing w:before="60" w:after="60" w:line="240" w:lineRule="auto"/>
              <w:rPr>
                <w:rFonts w:eastAsiaTheme="minorEastAsia" w:cs="Times New Roman"/>
                <w:sz w:val="24"/>
                <w:szCs w:val="24"/>
                <w:lang w:val="en-US"/>
              </w:rPr>
            </w:pPr>
          </w:p>
        </w:tc>
        <w:tc>
          <w:tcPr>
            <w:tcW w:w="2981" w:type="dxa"/>
            <w:shd w:val="clear" w:color="auto" w:fill="auto"/>
          </w:tcPr>
          <w:p w:rsidR="00915D39" w:rsidRPr="001E15A7" w:rsidRDefault="00915D39" w:rsidP="001E15A7">
            <w:pPr>
              <w:spacing w:before="60" w:after="60" w:line="240" w:lineRule="auto"/>
              <w:jc w:val="center"/>
              <w:rPr>
                <w:rFonts w:eastAsiaTheme="minorEastAsia" w:cs="Times New Roman"/>
                <w:sz w:val="24"/>
                <w:szCs w:val="24"/>
                <w:lang w:val="en-US"/>
              </w:rPr>
            </w:pPr>
          </w:p>
        </w:tc>
      </w:tr>
      <w:tr w:rsidR="00915D39" w:rsidRPr="001E15A7" w:rsidTr="001E15A7">
        <w:trPr>
          <w:cantSplit/>
        </w:trPr>
        <w:tc>
          <w:tcPr>
            <w:tcW w:w="1461" w:type="dxa"/>
            <w:shd w:val="clear" w:color="auto" w:fill="auto"/>
          </w:tcPr>
          <w:p w:rsidR="00915D39" w:rsidRPr="001E15A7" w:rsidRDefault="00915D39" w:rsidP="00B62C64">
            <w:pPr>
              <w:spacing w:before="60" w:after="60" w:line="240" w:lineRule="auto"/>
              <w:rPr>
                <w:rFonts w:eastAsiaTheme="minorEastAsia" w:cs="Times New Roman"/>
                <w:b/>
                <w:sz w:val="24"/>
                <w:szCs w:val="24"/>
                <w:lang w:val="en-US"/>
              </w:rPr>
            </w:pPr>
            <w:r w:rsidRPr="001E15A7">
              <w:rPr>
                <w:rFonts w:eastAsiaTheme="minorEastAsia" w:cs="Times New Roman"/>
                <w:b/>
                <w:color w:val="000000" w:themeColor="text1"/>
                <w:sz w:val="24"/>
                <w:szCs w:val="24"/>
                <w:lang w:val="en-US"/>
              </w:rPr>
              <w:t>Approved by</w:t>
            </w:r>
          </w:p>
        </w:tc>
        <w:tc>
          <w:tcPr>
            <w:tcW w:w="3212" w:type="dxa"/>
          </w:tcPr>
          <w:p w:rsidR="00915D39" w:rsidRPr="001E15A7" w:rsidRDefault="00915D39" w:rsidP="001E15A7">
            <w:pPr>
              <w:spacing w:before="60" w:after="60" w:line="240" w:lineRule="auto"/>
              <w:jc w:val="center"/>
              <w:rPr>
                <w:rFonts w:eastAsiaTheme="minorEastAsia" w:cs="Times New Roman"/>
                <w:sz w:val="24"/>
                <w:szCs w:val="24"/>
                <w:lang w:val="en-US"/>
              </w:rPr>
            </w:pPr>
            <w:r w:rsidRPr="001E15A7">
              <w:rPr>
                <w:rFonts w:eastAsiaTheme="minorEastAsia" w:cs="Times New Roman"/>
                <w:sz w:val="24"/>
                <w:szCs w:val="24"/>
                <w:lang w:val="en-US"/>
              </w:rPr>
              <w:t>&lt;Senior Management / Business Area Manager&gt;</w:t>
            </w:r>
          </w:p>
        </w:tc>
        <w:tc>
          <w:tcPr>
            <w:tcW w:w="1749" w:type="dxa"/>
            <w:shd w:val="clear" w:color="auto" w:fill="auto"/>
          </w:tcPr>
          <w:p w:rsidR="00915D39" w:rsidRPr="001E15A7" w:rsidRDefault="00915D39" w:rsidP="00B62C64">
            <w:pPr>
              <w:spacing w:before="60" w:after="60" w:line="240" w:lineRule="auto"/>
              <w:rPr>
                <w:rFonts w:eastAsiaTheme="minorEastAsia" w:cs="Times New Roman"/>
                <w:sz w:val="24"/>
                <w:szCs w:val="24"/>
                <w:lang w:val="en-US"/>
              </w:rPr>
            </w:pPr>
          </w:p>
        </w:tc>
        <w:tc>
          <w:tcPr>
            <w:tcW w:w="2981" w:type="dxa"/>
            <w:shd w:val="clear" w:color="auto" w:fill="auto"/>
          </w:tcPr>
          <w:p w:rsidR="00915D39" w:rsidRPr="001E15A7" w:rsidRDefault="00915D39" w:rsidP="001E15A7">
            <w:pPr>
              <w:spacing w:before="60" w:after="60" w:line="240" w:lineRule="auto"/>
              <w:jc w:val="center"/>
              <w:rPr>
                <w:rFonts w:eastAsiaTheme="minorEastAsia" w:cs="Times New Roman"/>
                <w:sz w:val="24"/>
                <w:szCs w:val="24"/>
                <w:lang w:val="en-US"/>
              </w:rPr>
            </w:pPr>
            <w:r w:rsidRPr="001E15A7">
              <w:rPr>
                <w:sz w:val="24"/>
                <w:szCs w:val="24"/>
              </w:rPr>
              <w:t>&lt;dd/mm/yyyy&gt;</w:t>
            </w:r>
          </w:p>
        </w:tc>
      </w:tr>
    </w:tbl>
    <w:p w:rsidR="00C26B55" w:rsidRPr="00C26B55" w:rsidRDefault="00C26B55" w:rsidP="00C26B55"/>
    <w:p w:rsidR="00915D39" w:rsidRPr="00E90E7E" w:rsidRDefault="00915D39" w:rsidP="00E90E7E">
      <w:pPr>
        <w:rPr>
          <w:b/>
          <w:sz w:val="24"/>
          <w:szCs w:val="24"/>
        </w:rPr>
      </w:pPr>
      <w:r w:rsidRPr="00E90E7E">
        <w:rPr>
          <w:b/>
          <w:sz w:val="24"/>
          <w:szCs w:val="24"/>
        </w:rPr>
        <w:t>Overview</w:t>
      </w:r>
      <w:r w:rsidR="00BA7488">
        <w:rPr>
          <w:b/>
          <w:sz w:val="24"/>
          <w:szCs w:val="24"/>
        </w:rPr>
        <w:t>:</w:t>
      </w:r>
    </w:p>
    <w:p w:rsidR="00CE7C60" w:rsidRPr="00D21613" w:rsidRDefault="00CE7C60" w:rsidP="00CE7C60">
      <w:pPr>
        <w:pStyle w:val="TOCHeading"/>
        <w:spacing w:line="240" w:lineRule="auto"/>
        <w:rPr>
          <w:rFonts w:asciiTheme="minorHAnsi" w:hAnsiTheme="minorHAnsi" w:cstheme="minorHAnsi"/>
          <w:b/>
          <w:color w:val="000000" w:themeColor="text1"/>
          <w:sz w:val="24"/>
          <w:szCs w:val="24"/>
        </w:rPr>
      </w:pPr>
      <w:r w:rsidRPr="00D21613">
        <w:rPr>
          <w:rFonts w:asciiTheme="minorHAnsi" w:hAnsiTheme="minorHAnsi" w:cstheme="minorHAnsi"/>
          <w:b/>
          <w:noProof/>
          <w:color w:val="000000" w:themeColor="text1"/>
          <w:sz w:val="24"/>
          <w:szCs w:val="24"/>
          <w:lang w:eastAsia="en-CA"/>
        </w:rPr>
        <mc:AlternateContent>
          <mc:Choice Requires="wps">
            <w:drawing>
              <wp:anchor distT="0" distB="0" distL="114300" distR="114300" simplePos="0" relativeHeight="251888640" behindDoc="0" locked="0" layoutInCell="1" allowOverlap="1" wp14:anchorId="547FBE80" wp14:editId="43BC13A9">
                <wp:simplePos x="0" y="0"/>
                <wp:positionH relativeFrom="column">
                  <wp:posOffset>4781550</wp:posOffset>
                </wp:positionH>
                <wp:positionV relativeFrom="paragraph">
                  <wp:posOffset>5723890</wp:posOffset>
                </wp:positionV>
                <wp:extent cx="2076450" cy="457200"/>
                <wp:effectExtent l="0" t="0" r="19050" b="19050"/>
                <wp:wrapNone/>
                <wp:docPr id="900" name="Text Box 900"/>
                <wp:cNvGraphicFramePr/>
                <a:graphic xmlns:a="http://schemas.openxmlformats.org/drawingml/2006/main">
                  <a:graphicData uri="http://schemas.microsoft.com/office/word/2010/wordprocessingShape">
                    <wps:wsp>
                      <wps:cNvSpPr txBox="1"/>
                      <wps:spPr>
                        <a:xfrm>
                          <a:off x="0" y="0"/>
                          <a:ext cx="2076450" cy="45720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04110A" w:rsidRDefault="0004110A" w:rsidP="00CE7C60">
                            <w:pPr>
                              <w:spacing w:after="0"/>
                              <w:jc w:val="right"/>
                              <w:rPr>
                                <w:sz w:val="18"/>
                              </w:rPr>
                            </w:pPr>
                            <w:r w:rsidRPr="00E90BD8">
                              <w:rPr>
                                <w:sz w:val="18"/>
                              </w:rPr>
                              <w:t xml:space="preserve">Last update: </w:t>
                            </w:r>
                            <w:sdt>
                              <w:sdtPr>
                                <w:rPr>
                                  <w:sz w:val="18"/>
                                </w:rPr>
                                <w:alias w:val="Date"/>
                                <w:tag w:val="Date"/>
                                <w:id w:val="-1822028427"/>
                                <w:date w:fullDate="2021-08-27T00:00:00Z">
                                  <w:dateFormat w:val="d-MMM-yy"/>
                                  <w:lid w:val="en-CA"/>
                                  <w:storeMappedDataAs w:val="date"/>
                                  <w:calendar w:val="gregorian"/>
                                </w:date>
                              </w:sdtPr>
                              <w:sdtContent>
                                <w:r>
                                  <w:rPr>
                                    <w:sz w:val="18"/>
                                  </w:rPr>
                                  <w:t>27-Aug-21</w:t>
                                </w:r>
                              </w:sdtContent>
                            </w:sdt>
                          </w:p>
                          <w:p w:rsidR="0004110A" w:rsidRPr="00E90BD8" w:rsidRDefault="0004110A" w:rsidP="00CE7C60">
                            <w:pPr>
                              <w:spacing w:after="0"/>
                              <w:jc w:val="right"/>
                              <w:rPr>
                                <w:sz w:val="18"/>
                              </w:rPr>
                            </w:pPr>
                            <w:r>
                              <w:rPr>
                                <w:sz w:val="18"/>
                              </w:rPr>
                              <w:t>Revised by</w:t>
                            </w:r>
                            <w:r w:rsidRPr="00A7355D">
                              <w:rPr>
                                <w:sz w:val="18"/>
                              </w:rPr>
                              <w:t xml:space="preserve">: </w:t>
                            </w:r>
                            <w:sdt>
                              <w:sdtPr>
                                <w:rPr>
                                  <w:sz w:val="18"/>
                                </w:rPr>
                                <w:alias w:val="Author"/>
                                <w:tag w:val="Author"/>
                                <w:id w:val="-1770394369"/>
                                <w:dropDownList>
                                  <w:listItem w:displayText="Select Name" w:value="Select Name"/>
                                  <w:listItem w:displayText="Jeroen Verwaard" w:value="Jeroen Verwaard"/>
                                  <w:listItem w:displayText="Natalia Kokhman" w:value="Natalia Kokhman"/>
                                  <w:listItem w:displayText="Pana Wiegers" w:value="Pana Wiegers"/>
                                  <w:listItem w:displayText="Steven Volke" w:value="Steven Volke"/>
                                  <w:listItem w:displayText="Regina Noels" w:value="Regina Noels"/>
                                  <w:listItem w:displayText="Richard Belanger" w:value="Richard Belanger"/>
                                  <w:listItem w:displayText="Jessie Liu" w:value="Jessie Liu"/>
                                  <w:listItem w:displayText="Yusuf" w:value="Yusuf"/>
                                  <w:listItem w:displayText="Niyati" w:value="Niyati"/>
                                </w:dropDownList>
                              </w:sdtPr>
                              <w:sdtContent>
                                <w:r>
                                  <w:rPr>
                                    <w:sz w:val="18"/>
                                  </w:rPr>
                                  <w:t>Niyati</w:t>
                                </w:r>
                              </w:sdtContent>
                            </w:sdt>
                          </w:p>
                          <w:p w:rsidR="0004110A" w:rsidRDefault="0004110A" w:rsidP="00CE7C60">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FBE80" id="Text Box 900" o:spid="_x0000_s1029" type="#_x0000_t202" style="position:absolute;margin-left:376.5pt;margin-top:450.7pt;width:163.5pt;height:36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CPsowIAAOEFAAAOAAAAZHJzL2Uyb0RvYy54bWysVN9P2zAQfp+0/8Hy+0gK5VdFijoQ0yQG&#10;aDDx7Dp2a832ebbbpPz1OztJKQxpYtpLYvs+f3f3+e7OzlujyVr4oMBWdLRXUiIsh1rZRUV/PFx9&#10;OqEkRGZrpsGKim5EoOfTjx/OGjcR+7AEXQtPkMSGSeMquozRTYoi8KUwLOyBExaNErxhEbd+UdSe&#10;NchudLFflkdFA752HrgIAU8vOyOdZn4pBY+3UgYRia4oxhbz1+fvPH2L6RmbLDxzS8X7MNg/RGGY&#10;suh0S3XJIiMrr/6gMop7CCDjHgdTgJSKi5wDZjMqX2Vzv2RO5FxQnOC2MoX/R8tv1neeqLqipyXq&#10;Y5nBR3oQbSSfoSXpDBVqXJgg8N4hNLZowJcezgMepsRb6U36Y0oE7ci12eqb6Dge7pfHR+NDNHG0&#10;jQ+P8QETTfF82/kQvwgwJC0q6vH9sqxsfR1iBx0gyVkAreorpXXepJoRF9qTNcPX1jHHiOQvUNqS&#10;pqJHBxjG3xjmi1HG6JX5BnXHenJYboPORZoc5hR2vKBPbRO7yBXYh55U7NTKq7jRImG0/S4kvkAW&#10;7Y08GOfCbnPJ6ISSmPV7Lvb456jec7nLA29kz2Dj9rJRFnyn5Ev565+D/LLDo0g7eadlbOdtLr2D&#10;oZjmUG+wxjx0fRocv1JYCNcsxDvmsTGxdnDYxFv8SA34kNCvKFmCf3rrPOGxX9BKSYONXtHwa8W8&#10;oER/tdhJp6PxGGlj3uSipMTvWua7FrsyF4DVNcKx5nhe4mUf9bCUHswjzqRZ8oomZjn6rmgclhex&#10;Gz8407iYzTIIZ4Fj8dreO56ok8qpzB/aR+Zd3wsRu+gGhpHAJq9aosOmmxZmqwhS5X5JOneq9vrj&#10;HMnl2s+8NKh29xn1PJmnvwEAAP//AwBQSwMEFAAGAAgAAAAhAPD8O0LjAAAADAEAAA8AAABkcnMv&#10;ZG93bnJldi54bWxMj8FOwzAQRO9I/IO1SFwQtUNbEkKcqqoKEhyQaJG4bmOThMbrKHbb8PdsT3Dc&#10;2dHMm2Ixuk4c7RBaTxqSiQJhqfKmpVrDx/bpNgMRIpLBzpPV8GMDLMrLiwJz40/0bo+bWAsOoZCj&#10;hibGPpcyVI11GCa+t8S/Lz84jHwOtTQDnjjcdfJOqXvpsCVuaLC3q8ZW+83BabhJ1vPk9aXH5dt8&#10;+519rvapeV5rfX01Lh9BRDvGPzOc8RkdSmba+QOZIDoN6XzKW6KGB5XMQJwdKlMs7VhKpzOQZSH/&#10;jyh/AQAA//8DAFBLAQItABQABgAIAAAAIQC2gziS/gAAAOEBAAATAAAAAAAAAAAAAAAAAAAAAABb&#10;Q29udGVudF9UeXBlc10ueG1sUEsBAi0AFAAGAAgAAAAhADj9If/WAAAAlAEAAAsAAAAAAAAAAAAA&#10;AAAALwEAAF9yZWxzLy5yZWxzUEsBAi0AFAAGAAgAAAAhAKIgI+yjAgAA4QUAAA4AAAAAAAAAAAAA&#10;AAAALgIAAGRycy9lMm9Eb2MueG1sUEsBAi0AFAAGAAgAAAAhAPD8O0LjAAAADAEAAA8AAAAAAAAA&#10;AAAAAAAA/QQAAGRycy9kb3ducmV2LnhtbFBLBQYAAAAABAAEAPMAAAANBgAAAAA=&#10;" fillcolor="white [3201]" strokecolor="#d8d8d8 [2732]" strokeweight=".5pt">
                <v:textbox>
                  <w:txbxContent>
                    <w:p w:rsidR="0004110A" w:rsidRDefault="0004110A" w:rsidP="00CE7C60">
                      <w:pPr>
                        <w:spacing w:after="0"/>
                        <w:jc w:val="right"/>
                        <w:rPr>
                          <w:sz w:val="18"/>
                        </w:rPr>
                      </w:pPr>
                      <w:r w:rsidRPr="00E90BD8">
                        <w:rPr>
                          <w:sz w:val="18"/>
                        </w:rPr>
                        <w:t xml:space="preserve">Last update: </w:t>
                      </w:r>
                      <w:sdt>
                        <w:sdtPr>
                          <w:rPr>
                            <w:sz w:val="18"/>
                          </w:rPr>
                          <w:alias w:val="Date"/>
                          <w:tag w:val="Date"/>
                          <w:id w:val="-1822028427"/>
                          <w:date w:fullDate="2021-08-27T00:00:00Z">
                            <w:dateFormat w:val="d-MMM-yy"/>
                            <w:lid w:val="en-CA"/>
                            <w:storeMappedDataAs w:val="date"/>
                            <w:calendar w:val="gregorian"/>
                          </w:date>
                        </w:sdtPr>
                        <w:sdtContent>
                          <w:r>
                            <w:rPr>
                              <w:sz w:val="18"/>
                            </w:rPr>
                            <w:t>27-Aug-21</w:t>
                          </w:r>
                        </w:sdtContent>
                      </w:sdt>
                    </w:p>
                    <w:p w:rsidR="0004110A" w:rsidRPr="00E90BD8" w:rsidRDefault="0004110A" w:rsidP="00CE7C60">
                      <w:pPr>
                        <w:spacing w:after="0"/>
                        <w:jc w:val="right"/>
                        <w:rPr>
                          <w:sz w:val="18"/>
                        </w:rPr>
                      </w:pPr>
                      <w:r>
                        <w:rPr>
                          <w:sz w:val="18"/>
                        </w:rPr>
                        <w:t>Revised by</w:t>
                      </w:r>
                      <w:r w:rsidRPr="00A7355D">
                        <w:rPr>
                          <w:sz w:val="18"/>
                        </w:rPr>
                        <w:t xml:space="preserve">: </w:t>
                      </w:r>
                      <w:sdt>
                        <w:sdtPr>
                          <w:rPr>
                            <w:sz w:val="18"/>
                          </w:rPr>
                          <w:alias w:val="Author"/>
                          <w:tag w:val="Author"/>
                          <w:id w:val="-1770394369"/>
                          <w:dropDownList>
                            <w:listItem w:displayText="Select Name" w:value="Select Name"/>
                            <w:listItem w:displayText="Jeroen Verwaard" w:value="Jeroen Verwaard"/>
                            <w:listItem w:displayText="Natalia Kokhman" w:value="Natalia Kokhman"/>
                            <w:listItem w:displayText="Pana Wiegers" w:value="Pana Wiegers"/>
                            <w:listItem w:displayText="Steven Volke" w:value="Steven Volke"/>
                            <w:listItem w:displayText="Regina Noels" w:value="Regina Noels"/>
                            <w:listItem w:displayText="Richard Belanger" w:value="Richard Belanger"/>
                            <w:listItem w:displayText="Jessie Liu" w:value="Jessie Liu"/>
                            <w:listItem w:displayText="Yusuf" w:value="Yusuf"/>
                            <w:listItem w:displayText="Niyati" w:value="Niyati"/>
                          </w:dropDownList>
                        </w:sdtPr>
                        <w:sdtContent>
                          <w:r>
                            <w:rPr>
                              <w:sz w:val="18"/>
                            </w:rPr>
                            <w:t>Niyati</w:t>
                          </w:r>
                        </w:sdtContent>
                      </w:sdt>
                    </w:p>
                    <w:p w:rsidR="0004110A" w:rsidRDefault="0004110A" w:rsidP="00CE7C60">
                      <w:pPr>
                        <w:jc w:val="right"/>
                      </w:pPr>
                    </w:p>
                  </w:txbxContent>
                </v:textbox>
              </v:shape>
            </w:pict>
          </mc:Fallback>
        </mc:AlternateContent>
      </w:r>
      <w:r w:rsidRPr="00D21613">
        <w:rPr>
          <w:rFonts w:asciiTheme="minorHAnsi" w:hAnsiTheme="minorHAnsi" w:cstheme="minorHAnsi"/>
          <w:b/>
          <w:color w:val="000000" w:themeColor="text1"/>
          <w:sz w:val="24"/>
          <w:szCs w:val="24"/>
        </w:rPr>
        <w:t xml:space="preserve">Every Friday, QA will have to: </w:t>
      </w:r>
    </w:p>
    <w:p w:rsidR="00A96E08" w:rsidRPr="00A96E08" w:rsidRDefault="00A96E08" w:rsidP="00A96E08">
      <w:pPr>
        <w:rPr>
          <w:lang w:val="en-US"/>
        </w:rPr>
      </w:pPr>
    </w:p>
    <w:p w:rsidR="00CE7C60" w:rsidRPr="00A96E08" w:rsidRDefault="00CE7C60" w:rsidP="00847899">
      <w:pPr>
        <w:pStyle w:val="ListParagraph"/>
        <w:numPr>
          <w:ilvl w:val="0"/>
          <w:numId w:val="65"/>
        </w:numPr>
        <w:spacing w:after="0" w:line="240" w:lineRule="auto"/>
        <w:rPr>
          <w:sz w:val="24"/>
          <w:szCs w:val="24"/>
        </w:rPr>
      </w:pPr>
      <w:r w:rsidRPr="00A96E08">
        <w:rPr>
          <w:sz w:val="24"/>
          <w:szCs w:val="24"/>
        </w:rPr>
        <w:t xml:space="preserve">Export </w:t>
      </w:r>
      <w:r w:rsidR="00A96E08">
        <w:rPr>
          <w:sz w:val="24"/>
          <w:szCs w:val="24"/>
        </w:rPr>
        <w:t>e</w:t>
      </w:r>
      <w:r w:rsidRPr="00A96E08">
        <w:rPr>
          <w:sz w:val="24"/>
          <w:szCs w:val="24"/>
        </w:rPr>
        <w:t>-Comm MEPP file from P</w:t>
      </w:r>
      <w:r w:rsidR="00A96E08" w:rsidRPr="00A96E08">
        <w:rPr>
          <w:sz w:val="24"/>
          <w:szCs w:val="24"/>
        </w:rPr>
        <w:t>ENFAX</w:t>
      </w:r>
      <w:r w:rsidRPr="00A96E08">
        <w:rPr>
          <w:sz w:val="24"/>
          <w:szCs w:val="24"/>
        </w:rPr>
        <w:t xml:space="preserve"> V5</w:t>
      </w:r>
    </w:p>
    <w:p w:rsidR="00CE7C60" w:rsidRPr="00A96E08" w:rsidRDefault="00CE7C60" w:rsidP="00847899">
      <w:pPr>
        <w:pStyle w:val="ListParagraph"/>
        <w:numPr>
          <w:ilvl w:val="0"/>
          <w:numId w:val="65"/>
        </w:numPr>
        <w:spacing w:after="0" w:line="240" w:lineRule="auto"/>
        <w:rPr>
          <w:sz w:val="24"/>
          <w:szCs w:val="24"/>
        </w:rPr>
      </w:pPr>
      <w:r w:rsidRPr="00A96E08">
        <w:rPr>
          <w:sz w:val="24"/>
          <w:szCs w:val="24"/>
        </w:rPr>
        <w:t>Download the MEPP lists from Quadrant website for backup purposes.</w:t>
      </w:r>
    </w:p>
    <w:p w:rsidR="00CE7C60" w:rsidRPr="00A96E08" w:rsidRDefault="00CE7C60" w:rsidP="00847899">
      <w:pPr>
        <w:pStyle w:val="ListParagraph"/>
        <w:numPr>
          <w:ilvl w:val="0"/>
          <w:numId w:val="65"/>
        </w:numPr>
        <w:spacing w:after="0" w:line="240" w:lineRule="auto"/>
        <w:rPr>
          <w:sz w:val="24"/>
          <w:szCs w:val="24"/>
        </w:rPr>
      </w:pPr>
      <w:r w:rsidRPr="00A96E08">
        <w:rPr>
          <w:sz w:val="24"/>
          <w:szCs w:val="24"/>
        </w:rPr>
        <w:t>Import the exported E-Comm MEPP file to Quadrant</w:t>
      </w:r>
    </w:p>
    <w:p w:rsidR="00CE7C60" w:rsidRPr="00A96E08" w:rsidRDefault="00CE7C60" w:rsidP="00CE7C60">
      <w:pPr>
        <w:pStyle w:val="ListParagraph"/>
        <w:rPr>
          <w:b/>
          <w:color w:val="FF0000"/>
          <w:sz w:val="24"/>
          <w:szCs w:val="24"/>
        </w:rPr>
      </w:pPr>
    </w:p>
    <w:p w:rsidR="00416423" w:rsidRDefault="00CE7C60" w:rsidP="00E90E7E">
      <w:pPr>
        <w:pStyle w:val="ListParagraph"/>
        <w:rPr>
          <w:color w:val="000000" w:themeColor="text1"/>
          <w:sz w:val="24"/>
          <w:szCs w:val="24"/>
        </w:rPr>
      </w:pPr>
      <w:r w:rsidRPr="00A96E08">
        <w:rPr>
          <w:b/>
          <w:color w:val="FF0000"/>
          <w:sz w:val="24"/>
          <w:szCs w:val="24"/>
        </w:rPr>
        <w:t xml:space="preserve">Important Note:  </w:t>
      </w:r>
      <w:r w:rsidRPr="00E90E7E">
        <w:rPr>
          <w:color w:val="000000" w:themeColor="text1"/>
          <w:sz w:val="24"/>
          <w:szCs w:val="24"/>
        </w:rPr>
        <w:t xml:space="preserve">when you upload the files, if more than 100 members are removed from the list, please ask another QA to verify before clicking ‘Confirm the File </w:t>
      </w:r>
      <w:r w:rsidR="00A255D1" w:rsidRPr="00E90E7E">
        <w:rPr>
          <w:color w:val="000000" w:themeColor="text1"/>
          <w:sz w:val="24"/>
          <w:szCs w:val="24"/>
        </w:rPr>
        <w:t>for</w:t>
      </w:r>
      <w:r w:rsidRPr="00E90E7E">
        <w:rPr>
          <w:color w:val="000000" w:themeColor="text1"/>
          <w:sz w:val="24"/>
          <w:szCs w:val="24"/>
        </w:rPr>
        <w:t xml:space="preserve"> Import’ button</w:t>
      </w:r>
    </w:p>
    <w:p w:rsidR="00E90E7E" w:rsidRPr="00E90E7E" w:rsidRDefault="00E90E7E" w:rsidP="00E90E7E">
      <w:pPr>
        <w:pStyle w:val="ListParagraph"/>
        <w:rPr>
          <w:color w:val="000000" w:themeColor="text1"/>
          <w:sz w:val="14"/>
          <w:szCs w:val="24"/>
        </w:rPr>
      </w:pPr>
    </w:p>
    <w:p w:rsidR="00CE7C60" w:rsidRPr="00BA7488" w:rsidRDefault="00CE7C60" w:rsidP="00BA7488">
      <w:pPr>
        <w:rPr>
          <w:rStyle w:val="Strong"/>
          <w:bCs w:val="0"/>
          <w:sz w:val="24"/>
          <w:szCs w:val="24"/>
        </w:rPr>
      </w:pPr>
      <w:bookmarkStart w:id="299" w:name="_Toc80947551"/>
      <w:r w:rsidRPr="00BA7488">
        <w:rPr>
          <w:rStyle w:val="Strong"/>
          <w:bCs w:val="0"/>
          <w:sz w:val="24"/>
          <w:szCs w:val="24"/>
        </w:rPr>
        <w:t xml:space="preserve">Export </w:t>
      </w:r>
      <w:r w:rsidR="00814918" w:rsidRPr="00BA7488">
        <w:rPr>
          <w:rStyle w:val="Strong"/>
          <w:bCs w:val="0"/>
          <w:sz w:val="24"/>
          <w:szCs w:val="24"/>
        </w:rPr>
        <w:t>e</w:t>
      </w:r>
      <w:r w:rsidRPr="00BA7488">
        <w:rPr>
          <w:rStyle w:val="Strong"/>
          <w:bCs w:val="0"/>
          <w:sz w:val="24"/>
          <w:szCs w:val="24"/>
        </w:rPr>
        <w:t>-Comm MEPP file from P</w:t>
      </w:r>
      <w:bookmarkEnd w:id="299"/>
      <w:r w:rsidR="00814918" w:rsidRPr="00BA7488">
        <w:rPr>
          <w:rStyle w:val="Strong"/>
          <w:bCs w:val="0"/>
          <w:sz w:val="24"/>
          <w:szCs w:val="24"/>
        </w:rPr>
        <w:t>ENFAX</w:t>
      </w:r>
      <w:r w:rsidR="00BA7488">
        <w:rPr>
          <w:rStyle w:val="Strong"/>
          <w:bCs w:val="0"/>
          <w:sz w:val="24"/>
          <w:szCs w:val="24"/>
        </w:rPr>
        <w:t>:</w:t>
      </w:r>
    </w:p>
    <w:p w:rsidR="00CE7C60" w:rsidRPr="007C4EB2" w:rsidRDefault="00CE7C60" w:rsidP="00CE7C60">
      <w:pPr>
        <w:spacing w:after="0" w:line="240" w:lineRule="auto"/>
        <w:rPr>
          <w:sz w:val="20"/>
        </w:rPr>
      </w:pPr>
    </w:p>
    <w:p w:rsidR="00CE7C60" w:rsidRPr="00A255D1" w:rsidRDefault="00CE7C60" w:rsidP="00847899">
      <w:pPr>
        <w:pStyle w:val="ListParagraph"/>
        <w:numPr>
          <w:ilvl w:val="0"/>
          <w:numId w:val="64"/>
        </w:numPr>
        <w:spacing w:after="0" w:line="240" w:lineRule="auto"/>
        <w:ind w:left="709" w:hanging="425"/>
        <w:rPr>
          <w:sz w:val="24"/>
          <w:szCs w:val="24"/>
        </w:rPr>
      </w:pPr>
      <w:r w:rsidRPr="00A255D1">
        <w:rPr>
          <w:sz w:val="24"/>
          <w:szCs w:val="24"/>
        </w:rPr>
        <w:t>Open the P</w:t>
      </w:r>
      <w:r w:rsidR="00A255D1">
        <w:rPr>
          <w:sz w:val="24"/>
          <w:szCs w:val="24"/>
        </w:rPr>
        <w:t>ENFAX</w:t>
      </w:r>
      <w:r w:rsidRPr="00A255D1">
        <w:rPr>
          <w:sz w:val="24"/>
          <w:szCs w:val="24"/>
        </w:rPr>
        <w:t xml:space="preserve"> V5 Production using the link below: </w:t>
      </w:r>
    </w:p>
    <w:p w:rsidR="00CE7C60" w:rsidRPr="00A255D1" w:rsidRDefault="0004110A" w:rsidP="00847899">
      <w:pPr>
        <w:pStyle w:val="ListParagraph"/>
        <w:numPr>
          <w:ilvl w:val="0"/>
          <w:numId w:val="67"/>
        </w:numPr>
        <w:spacing w:after="0" w:line="240" w:lineRule="auto"/>
        <w:ind w:left="1560" w:hanging="426"/>
        <w:rPr>
          <w:sz w:val="24"/>
          <w:szCs w:val="24"/>
        </w:rPr>
      </w:pPr>
      <w:hyperlink r:id="rId455" w:history="1">
        <w:r w:rsidR="00CE7C60" w:rsidRPr="00A255D1">
          <w:rPr>
            <w:rStyle w:val="Hyperlink"/>
            <w:sz w:val="24"/>
            <w:szCs w:val="24"/>
          </w:rPr>
          <w:t>http://prodadf1.peba.gov.sk.ca:7001/Penfax5/login.html</w:t>
        </w:r>
      </w:hyperlink>
    </w:p>
    <w:p w:rsidR="00CE7C60" w:rsidRPr="00A255D1" w:rsidRDefault="00CE7C60" w:rsidP="00847899">
      <w:pPr>
        <w:pStyle w:val="ListParagraph"/>
        <w:numPr>
          <w:ilvl w:val="0"/>
          <w:numId w:val="67"/>
        </w:numPr>
        <w:spacing w:after="0" w:line="240" w:lineRule="auto"/>
        <w:ind w:left="1560" w:hanging="426"/>
        <w:rPr>
          <w:sz w:val="24"/>
          <w:szCs w:val="24"/>
        </w:rPr>
      </w:pPr>
      <w:r w:rsidRPr="00A255D1">
        <w:rPr>
          <w:sz w:val="24"/>
          <w:szCs w:val="24"/>
        </w:rPr>
        <w:t>please enter your credentials (If you do not have credentials please contact Pana &amp; IT team)</w:t>
      </w:r>
    </w:p>
    <w:p w:rsidR="00CE7C60" w:rsidRPr="00A255D1" w:rsidRDefault="00CE7C60" w:rsidP="00CE7C60">
      <w:pPr>
        <w:pStyle w:val="ListParagraph"/>
        <w:spacing w:after="0" w:line="240" w:lineRule="auto"/>
        <w:ind w:left="360"/>
        <w:rPr>
          <w:sz w:val="24"/>
          <w:szCs w:val="24"/>
        </w:rPr>
      </w:pPr>
    </w:p>
    <w:p w:rsidR="00416423" w:rsidRDefault="00CE7C60" w:rsidP="00E90E7E">
      <w:pPr>
        <w:pStyle w:val="ListParagraph"/>
        <w:spacing w:after="0" w:line="240" w:lineRule="auto"/>
        <w:ind w:left="0"/>
      </w:pPr>
      <w:r>
        <w:rPr>
          <w:noProof/>
        </w:rPr>
        <w:lastRenderedPageBreak/>
        <w:drawing>
          <wp:inline distT="0" distB="0" distL="0" distR="0" wp14:anchorId="214B0819" wp14:editId="5682686B">
            <wp:extent cx="4791075" cy="2083078"/>
            <wp:effectExtent l="19050" t="19050" r="9525" b="1270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938104" cy="2147004"/>
                    </a:xfrm>
                    <a:prstGeom prst="rect">
                      <a:avLst/>
                    </a:prstGeom>
                    <a:ln>
                      <a:solidFill>
                        <a:schemeClr val="tx1"/>
                      </a:solidFill>
                    </a:ln>
                  </pic:spPr>
                </pic:pic>
              </a:graphicData>
            </a:graphic>
          </wp:inline>
        </w:drawing>
      </w:r>
    </w:p>
    <w:p w:rsidR="00416423" w:rsidRPr="00E90E7E" w:rsidRDefault="00416423" w:rsidP="00E90E7E">
      <w:pPr>
        <w:spacing w:after="0" w:line="240" w:lineRule="auto"/>
        <w:rPr>
          <w:sz w:val="8"/>
        </w:rPr>
      </w:pPr>
    </w:p>
    <w:p w:rsidR="00416423" w:rsidRPr="00E90E7E" w:rsidRDefault="00416423" w:rsidP="00CE7C60">
      <w:pPr>
        <w:pStyle w:val="ListParagraph"/>
        <w:spacing w:after="0" w:line="240" w:lineRule="auto"/>
        <w:ind w:left="360"/>
        <w:rPr>
          <w:sz w:val="2"/>
        </w:rPr>
      </w:pPr>
    </w:p>
    <w:p w:rsidR="00CE7C60" w:rsidRPr="000F78DC" w:rsidRDefault="00CE7C60" w:rsidP="00847899">
      <w:pPr>
        <w:pStyle w:val="ListParagraph"/>
        <w:numPr>
          <w:ilvl w:val="0"/>
          <w:numId w:val="64"/>
        </w:numPr>
        <w:spacing w:after="0" w:line="240" w:lineRule="auto"/>
        <w:ind w:left="851" w:hanging="425"/>
        <w:rPr>
          <w:sz w:val="24"/>
          <w:szCs w:val="24"/>
        </w:rPr>
      </w:pPr>
      <w:r w:rsidRPr="000F78DC">
        <w:rPr>
          <w:sz w:val="24"/>
          <w:szCs w:val="24"/>
        </w:rPr>
        <w:t>Click on Batches Tab &gt;&gt; Batch Processes</w:t>
      </w:r>
    </w:p>
    <w:p w:rsidR="000F78DC" w:rsidRDefault="003D3EA3" w:rsidP="00CE7C60">
      <w:pPr>
        <w:spacing w:after="0" w:line="240" w:lineRule="auto"/>
      </w:pPr>
      <w:r w:rsidRPr="000F78DC">
        <w:rPr>
          <w:noProof/>
          <w:sz w:val="24"/>
          <w:szCs w:val="24"/>
          <w:lang w:eastAsia="en-CA"/>
        </w:rPr>
        <mc:AlternateContent>
          <mc:Choice Requires="wps">
            <w:drawing>
              <wp:anchor distT="0" distB="0" distL="114300" distR="114300" simplePos="0" relativeHeight="251902976" behindDoc="0" locked="0" layoutInCell="1" allowOverlap="1" wp14:anchorId="63ECB9B2" wp14:editId="0B9CBFED">
                <wp:simplePos x="0" y="0"/>
                <wp:positionH relativeFrom="column">
                  <wp:posOffset>1928495</wp:posOffset>
                </wp:positionH>
                <wp:positionV relativeFrom="paragraph">
                  <wp:posOffset>27305</wp:posOffset>
                </wp:positionV>
                <wp:extent cx="1847850" cy="704850"/>
                <wp:effectExtent l="0" t="0" r="76200" b="57150"/>
                <wp:wrapNone/>
                <wp:docPr id="901" name="Straight Arrow Connector 901"/>
                <wp:cNvGraphicFramePr/>
                <a:graphic xmlns:a="http://schemas.openxmlformats.org/drawingml/2006/main">
                  <a:graphicData uri="http://schemas.microsoft.com/office/word/2010/wordprocessingShape">
                    <wps:wsp>
                      <wps:cNvCnPr/>
                      <wps:spPr>
                        <a:xfrm>
                          <a:off x="0" y="0"/>
                          <a:ext cx="1847850" cy="704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10C9C9" id="_x0000_t32" coordsize="21600,21600" o:spt="32" o:oned="t" path="m,l21600,21600e" filled="f">
                <v:path arrowok="t" fillok="f" o:connecttype="none"/>
                <o:lock v:ext="edit" shapetype="t"/>
              </v:shapetype>
              <v:shape id="Straight Arrow Connector 901" o:spid="_x0000_s1026" type="#_x0000_t32" style="position:absolute;margin-left:151.85pt;margin-top:2.15pt;width:145.5pt;height:55.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AYS7wEAAD0EAAAOAAAAZHJzL2Uyb0RvYy54bWysU9uO0zAQfUfiHyy/06SrhS1V0xXqUl4Q&#10;VCx8gOvYiSXbY41N0/49YyfNcpMQiDxMPPacmTnH48392Vl2UhgN+IYvFzVnyktoje8a/uXz/sWK&#10;s5iEb4UFrxp+UZHfb58/2wxhrW6gB9sqZJTEx/UQGt6nFNZVFWWvnIgLCMrToQZ0IpGLXdWiGCi7&#10;s9VNXb+qBsA2IEgVI+0+jId8W/JrrWT6qHVUidmGU2+pWCz2mG213Yh1hyL0Rk5tiH/owgnjqeic&#10;6kEkwb6i+SWVMxIhgk4LCa4CrY1UhQOxWdY/sXnsRVCFC4kTwyxT/H9p5YfTAZlpG/66XnLmhaNL&#10;ekwoTNcn9gYRBrYD70lIQJZjSLEhxDUBd/6AkxfDATP9s0aX/0SMnYvKl1lldU5M0uZydXu3ekmX&#10;Iensrr7Na0pTPaEDxvROgWN50fA4tTP3sSxSi9P7mEbgFZBLW59tBGvavbG2ONgddxbZSdAU7Pc1&#10;fVPFH8KSMPatb1m6BBIhoRG+s2qKzGmrTHykWlbpYtVY8pPSJGImV1or46vmkkJK5VORjlhaT9EZ&#10;pqm9GVj/GTjFZ6gqo/034BlRKoNPM9gZD/i76ul8bVmP8VcFRt5ZgiO0lzIERRqa0XKP03vKj+B7&#10;v8CfXv32GwAAAP//AwBQSwMEFAAGAAgAAAAhAIKVki/eAAAACQEAAA8AAABkcnMvZG93bnJldi54&#10;bWxMj0FLxDAQhe+C/yGM4EXctHartTZdRFBcEMXVi7dpM7bFJilNdhv/veNJj4/38eabahPNKA40&#10;+8FZBekqAUG2dXqwnYL3t/vzAoQPaDWOzpKCb/KwqY+PKiy1W+wrHXahEzxifYkK+hCmUkrf9mTQ&#10;r9xElrtPNxsMHOdO6hkXHjejvEiSS2lwsHyhx4nuemq/dnujYNtHkzaP+dOZfnn+wIelwDYWSp2e&#10;xNsbEIFi+IPhV5/VoWanxu2t9mJUkCXZFaMK1hkI7vPrNeeGwTTPQNaV/P9B/QMAAP//AwBQSwEC&#10;LQAUAAYACAAAACEAtoM4kv4AAADhAQAAEwAAAAAAAAAAAAAAAAAAAAAAW0NvbnRlbnRfVHlwZXNd&#10;LnhtbFBLAQItABQABgAIAAAAIQA4/SH/1gAAAJQBAAALAAAAAAAAAAAAAAAAAC8BAABfcmVscy8u&#10;cmVsc1BLAQItABQABgAIAAAAIQDK4AYS7wEAAD0EAAAOAAAAAAAAAAAAAAAAAC4CAABkcnMvZTJv&#10;RG9jLnhtbFBLAQItABQABgAIAAAAIQCClZIv3gAAAAkBAAAPAAAAAAAAAAAAAAAAAEkEAABkcnMv&#10;ZG93bnJldi54bWxQSwUGAAAAAAQABADzAAAAVAUAAAAA&#10;" strokecolor="red" strokeweight=".5pt">
                <v:stroke endarrow="block" joinstyle="miter"/>
              </v:shape>
            </w:pict>
          </mc:Fallback>
        </mc:AlternateContent>
      </w:r>
    </w:p>
    <w:p w:rsidR="00CE7C60" w:rsidRDefault="00CE7C60" w:rsidP="00CE7C60">
      <w:pPr>
        <w:pStyle w:val="ListParagraph"/>
        <w:spacing w:after="0" w:line="240" w:lineRule="auto"/>
        <w:ind w:left="0"/>
      </w:pPr>
      <w:r>
        <w:rPr>
          <w:noProof/>
          <w:lang w:eastAsia="en-CA"/>
        </w:rPr>
        <w:drawing>
          <wp:inline distT="0" distB="0" distL="0" distR="0" wp14:anchorId="177BADE8" wp14:editId="7ECB69B4">
            <wp:extent cx="5962650" cy="2510775"/>
            <wp:effectExtent l="19050" t="19050" r="19050" b="23495"/>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034090" cy="2540857"/>
                    </a:xfrm>
                    <a:prstGeom prst="rect">
                      <a:avLst/>
                    </a:prstGeom>
                    <a:ln>
                      <a:solidFill>
                        <a:schemeClr val="tx1"/>
                      </a:solidFill>
                    </a:ln>
                  </pic:spPr>
                </pic:pic>
              </a:graphicData>
            </a:graphic>
          </wp:inline>
        </w:drawing>
      </w:r>
    </w:p>
    <w:p w:rsidR="00CE7C60" w:rsidRDefault="00CE7C60" w:rsidP="00E90E7E">
      <w:pPr>
        <w:spacing w:after="0" w:line="240" w:lineRule="auto"/>
      </w:pPr>
    </w:p>
    <w:p w:rsidR="00CE7C60" w:rsidRPr="003D3EA3" w:rsidRDefault="00CE7C60" w:rsidP="00847899">
      <w:pPr>
        <w:pStyle w:val="ListParagraph"/>
        <w:numPr>
          <w:ilvl w:val="0"/>
          <w:numId w:val="64"/>
        </w:numPr>
        <w:spacing w:after="0" w:line="240" w:lineRule="auto"/>
        <w:ind w:left="851" w:hanging="284"/>
        <w:rPr>
          <w:sz w:val="24"/>
          <w:szCs w:val="24"/>
        </w:rPr>
      </w:pPr>
      <w:r w:rsidRPr="003D3EA3">
        <w:rPr>
          <w:sz w:val="24"/>
          <w:szCs w:val="24"/>
        </w:rPr>
        <w:t xml:space="preserve">Click on the dropdown menu Batch Process Type and select </w:t>
      </w:r>
      <w:r w:rsidRPr="00E90E7E">
        <w:rPr>
          <w:b/>
          <w:sz w:val="24"/>
          <w:szCs w:val="24"/>
        </w:rPr>
        <w:t>Export of members for e-C</w:t>
      </w:r>
      <w:r w:rsidR="007B0B70">
        <w:rPr>
          <w:b/>
          <w:sz w:val="24"/>
          <w:szCs w:val="24"/>
        </w:rPr>
        <w:t>omm</w:t>
      </w:r>
      <w:r w:rsidRPr="003D3EA3">
        <w:rPr>
          <w:sz w:val="24"/>
          <w:szCs w:val="24"/>
        </w:rPr>
        <w:t xml:space="preserve">. </w:t>
      </w:r>
    </w:p>
    <w:p w:rsidR="00CE7C60" w:rsidRPr="003D3EA3" w:rsidRDefault="00FC457E" w:rsidP="00847899">
      <w:pPr>
        <w:pStyle w:val="ListParagraph"/>
        <w:numPr>
          <w:ilvl w:val="0"/>
          <w:numId w:val="64"/>
        </w:numPr>
        <w:spacing w:after="0" w:line="240" w:lineRule="auto"/>
        <w:ind w:left="851" w:hanging="284"/>
        <w:rPr>
          <w:sz w:val="24"/>
          <w:szCs w:val="24"/>
        </w:rPr>
      </w:pPr>
      <w:r>
        <w:rPr>
          <w:noProof/>
          <w:lang w:eastAsia="en-CA"/>
        </w:rPr>
        <mc:AlternateContent>
          <mc:Choice Requires="wps">
            <w:drawing>
              <wp:anchor distT="0" distB="0" distL="114300" distR="114300" simplePos="0" relativeHeight="251904000" behindDoc="0" locked="0" layoutInCell="1" allowOverlap="1" wp14:anchorId="5CA32915" wp14:editId="7A6BECDB">
                <wp:simplePos x="0" y="0"/>
                <wp:positionH relativeFrom="column">
                  <wp:posOffset>1033144</wp:posOffset>
                </wp:positionH>
                <wp:positionV relativeFrom="paragraph">
                  <wp:posOffset>18415</wp:posOffset>
                </wp:positionV>
                <wp:extent cx="3212465" cy="2085975"/>
                <wp:effectExtent l="38100" t="0" r="26035" b="47625"/>
                <wp:wrapNone/>
                <wp:docPr id="902" name="Straight Arrow Connector 902"/>
                <wp:cNvGraphicFramePr/>
                <a:graphic xmlns:a="http://schemas.openxmlformats.org/drawingml/2006/main">
                  <a:graphicData uri="http://schemas.microsoft.com/office/word/2010/wordprocessingShape">
                    <wps:wsp>
                      <wps:cNvCnPr/>
                      <wps:spPr>
                        <a:xfrm flipH="1">
                          <a:off x="0" y="0"/>
                          <a:ext cx="3212465" cy="2085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EB2C34" id="Straight Arrow Connector 902" o:spid="_x0000_s1026" type="#_x0000_t32" style="position:absolute;margin-left:81.35pt;margin-top:1.45pt;width:252.95pt;height:164.25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OSD+AEAAEgEAAAOAAAAZHJzL2Uyb0RvYy54bWysVNuO0zAQfUfiHyy/06SBLrtV0xXqUnhA&#10;ULHwAa5jJ5Z809g0yd8zdtJwFRKIPFi+zDkz53ic3f1gNLkICMrZmq5XJSXCctco29b086fjs1tK&#10;QmS2YdpZUdNRBHq/f/pk1/utqFzndCOAIIkN297XtIvRb4si8E4YFlbOC4uH0oFhEZfQFg2wHtmN&#10;LqqyvCl6B40Hx0UIuPswHdJ95pdS8PhByiAi0TXF2mIeIY/nNBb7Hdu2wHyn+FwG+4cqDFMWky5U&#10;Dywy8gXUL1RGcXDBybjizhROSsVF1oBq1uVPah475kXWguYEv9gU/h8tf385AVFNTe/KihLLDF7S&#10;YwSm2i6SVwCuJwdnLRrpgKQYdKz3YYvAgz3BvAr+BEn+IMEQqZV/i82QDUGJZMh+j4vfYoiE4+bz&#10;al29uNlQwvGsKm83dy83ib+YiBKhhxDfCGdImtQ0zJUtJU1J2OVdiBPwCkhgbdMYnFbNUWmdF9Ce&#10;DxrIhWFDHI8lfnPGH8IiU/q1bUgcPfoRQTHbajFHJtoieTCpzrM4ajGl/Cgk+onqptJyJ4slJeNc&#10;2LhemDA6wSSWtwDLbNwfgXN8gorc5X8DXhA5s7NxARtlHfwuexyuJcsp/urApDtZcHbNmPshW4Pt&#10;mu9xflrpPXy/zvBvP4D9VwAAAP//AwBQSwMEFAAGAAgAAAAhAJm3yI/fAAAACQEAAA8AAABkcnMv&#10;ZG93bnJldi54bWxMj8FOwzAQRO9I/IO1SNyo0wSZEuJUUBWJA0Ii9NCjGy9JIF5HsZsGvp7lBMfR&#10;jGbeFOvZ9WLCMXSeNCwXCQik2tuOGg27t8erFYgQDVnTe0INXxhgXZ6fFSa3/kSvOFWxEVxCITca&#10;2hiHXMpQt+hMWPgBib13PzoTWY6NtKM5cbnrZZokSjrTES+0ZsBNi/VndXQaHqat2rqn713y8bx3&#10;LzaraI8brS8v5vs7EBHn+BeGX3xGh5KZDv5INoietUpvOKohvQXBvlIrBeKgIcuW1yDLQv5/UP4A&#10;AAD//wMAUEsBAi0AFAAGAAgAAAAhALaDOJL+AAAA4QEAABMAAAAAAAAAAAAAAAAAAAAAAFtDb250&#10;ZW50X1R5cGVzXS54bWxQSwECLQAUAAYACAAAACEAOP0h/9YAAACUAQAACwAAAAAAAAAAAAAAAAAv&#10;AQAAX3JlbHMvLnJlbHNQSwECLQAUAAYACAAAACEApRDkg/gBAABIBAAADgAAAAAAAAAAAAAAAAAu&#10;AgAAZHJzL2Uyb0RvYy54bWxQSwECLQAUAAYACAAAACEAmbfIj98AAAAJAQAADwAAAAAAAAAAAAAA&#10;AABSBAAAZHJzL2Rvd25yZXYueG1sUEsFBgAAAAAEAAQA8wAAAF4FAAAAAA==&#10;" strokecolor="red" strokeweight=".5pt">
                <v:stroke endarrow="block" joinstyle="miter"/>
              </v:shape>
            </w:pict>
          </mc:Fallback>
        </mc:AlternateContent>
      </w:r>
      <w:r w:rsidR="00CE7C60" w:rsidRPr="003D3EA3">
        <w:rPr>
          <w:sz w:val="24"/>
          <w:szCs w:val="24"/>
        </w:rPr>
        <w:t>Click on Search</w:t>
      </w:r>
    </w:p>
    <w:p w:rsidR="00CE7C60" w:rsidRPr="00E90E7E" w:rsidRDefault="00CE7C60" w:rsidP="00CE7C60">
      <w:pPr>
        <w:pStyle w:val="ListParagraph"/>
        <w:spacing w:after="0" w:line="240" w:lineRule="auto"/>
        <w:ind w:left="360"/>
        <w:rPr>
          <w:sz w:val="8"/>
        </w:rPr>
      </w:pPr>
    </w:p>
    <w:p w:rsidR="00CE7C60" w:rsidRDefault="00CE7C60" w:rsidP="00CE7C60">
      <w:pPr>
        <w:spacing w:after="0" w:line="240" w:lineRule="auto"/>
      </w:pPr>
      <w:r>
        <w:rPr>
          <w:noProof/>
          <w:lang w:eastAsia="en-CA"/>
        </w:rPr>
        <w:drawing>
          <wp:inline distT="0" distB="0" distL="0" distR="0" wp14:anchorId="196A92C9" wp14:editId="288DDB00">
            <wp:extent cx="5927090" cy="2438400"/>
            <wp:effectExtent l="19050" t="19050" r="16510" b="1905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053571" cy="2490434"/>
                    </a:xfrm>
                    <a:prstGeom prst="rect">
                      <a:avLst/>
                    </a:prstGeom>
                    <a:ln>
                      <a:solidFill>
                        <a:schemeClr val="tx1"/>
                      </a:solidFill>
                    </a:ln>
                  </pic:spPr>
                </pic:pic>
              </a:graphicData>
            </a:graphic>
          </wp:inline>
        </w:drawing>
      </w:r>
    </w:p>
    <w:p w:rsidR="00CE7C60" w:rsidRDefault="00CE7C60" w:rsidP="007D6A66">
      <w:pPr>
        <w:spacing w:after="0" w:line="240" w:lineRule="auto"/>
      </w:pPr>
    </w:p>
    <w:p w:rsidR="00CE7C60" w:rsidRPr="00FC457E" w:rsidRDefault="00CE7C60" w:rsidP="00847899">
      <w:pPr>
        <w:pStyle w:val="ListParagraph"/>
        <w:numPr>
          <w:ilvl w:val="0"/>
          <w:numId w:val="64"/>
        </w:numPr>
        <w:spacing w:after="0" w:line="240" w:lineRule="auto"/>
        <w:ind w:left="709" w:hanging="425"/>
        <w:rPr>
          <w:sz w:val="24"/>
          <w:szCs w:val="24"/>
        </w:rPr>
      </w:pPr>
      <w:r w:rsidRPr="00FC457E">
        <w:rPr>
          <w:sz w:val="24"/>
          <w:szCs w:val="24"/>
        </w:rPr>
        <w:t xml:space="preserve">Under Search Results tab. Click on the latest Batch Process ID. For verification purpose please review Start Date/ Time and End Date / Time. Please ensure that you are clicking on the latest Batch Process ID. </w:t>
      </w:r>
    </w:p>
    <w:p w:rsidR="00CE7C60" w:rsidRDefault="00FC457E" w:rsidP="0010216F">
      <w:pPr>
        <w:spacing w:after="0" w:line="240" w:lineRule="auto"/>
      </w:pPr>
      <w:r w:rsidRPr="00FC457E">
        <w:rPr>
          <w:noProof/>
          <w:lang w:eastAsia="en-CA"/>
        </w:rPr>
        <mc:AlternateContent>
          <mc:Choice Requires="wps">
            <w:drawing>
              <wp:anchor distT="0" distB="0" distL="114300" distR="114300" simplePos="0" relativeHeight="251905024" behindDoc="0" locked="0" layoutInCell="1" allowOverlap="1" wp14:anchorId="65174865" wp14:editId="494129C6">
                <wp:simplePos x="0" y="0"/>
                <wp:positionH relativeFrom="column">
                  <wp:posOffset>1452244</wp:posOffset>
                </wp:positionH>
                <wp:positionV relativeFrom="paragraph">
                  <wp:posOffset>33020</wp:posOffset>
                </wp:positionV>
                <wp:extent cx="1758950" cy="1857375"/>
                <wp:effectExtent l="38100" t="0" r="31750" b="47625"/>
                <wp:wrapNone/>
                <wp:docPr id="903" name="Straight Arrow Connector 903"/>
                <wp:cNvGraphicFramePr/>
                <a:graphic xmlns:a="http://schemas.openxmlformats.org/drawingml/2006/main">
                  <a:graphicData uri="http://schemas.microsoft.com/office/word/2010/wordprocessingShape">
                    <wps:wsp>
                      <wps:cNvCnPr/>
                      <wps:spPr>
                        <a:xfrm flipH="1">
                          <a:off x="0" y="0"/>
                          <a:ext cx="1758950" cy="1857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8620A" id="Straight Arrow Connector 903" o:spid="_x0000_s1026" type="#_x0000_t32" style="position:absolute;margin-left:114.35pt;margin-top:2.6pt;width:138.5pt;height:146.25pt;flip:x;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r/A9wEAAEgEAAAOAAAAZHJzL2Uyb0RvYy54bWysVNuO0zAQfUfiHyy/06S7Ku1WTVeoS+EB&#10;QcUuH+A6dmLJN41Nk/w9YycNl0VCIPJg+TLnzJzjcXb3vdHkIiAoZyu6XJSUCMtdrWxT0S9Px1cb&#10;SkJktmbaWVHRQQR6v3/5Ytf5rbhxrdO1AIIkNmw7X9E2Rr8tisBbYVhYOC8sHkoHhkVcQlPUwDpk&#10;N7q4KcvXReeg9uC4CAF3H8ZDus/8UgoeP0kZRCS6olhbzCPk8ZzGYr9j2waYbxWfymD/UIVhymLS&#10;meqBRUa+gnpGZRQHF5yMC+5M4aRUXGQNqGZZ/qLmsWVeZC1oTvCzTeH/0fKPlxMQVVf0rrylxDKD&#10;l/QYgammjeQNgOvIwVmLRjogKQYd63zYIvBgTzCtgj9Bkt9LMERq5d9jM2RDUCLps9/D7LfoI+G4&#10;uVyvNncrvBaOZ8vNan27XiX+YiRKhB5CfCecIWlS0TBVNpc0JmGXDyGOwCsggbVNY3Ba1UeldV5A&#10;cz5oIBeGDXE8lvhNGX8Ki0zpt7YmcfDoRwTFbKPFFJloi+TBqDrP4qDFmPKzkOhnUpf1504Wc0rG&#10;ubBxOTNhdIJJLG8Gln8GTvEJKnKX/w14RuTMzsYZbJR18Lvssb+WLMf4qwOj7mTB2dVD7odsDbZr&#10;vsfpaaX38OM6w7//APbfAAAA//8DAFBLAwQUAAYACAAAACEAyS0x8N8AAAAJAQAADwAAAGRycy9k&#10;b3ducmV2LnhtbEyPwU7DMBBE70j8g7VI3KhNUJoS4lRQFYkDQiL00KMbL0kgXkexmwa+nuUEx9Eb&#10;zb4t1rPrxYRj6DxpuF4oEEi1tx01GnZvj1crECEasqb3hBq+MMC6PD8rTG79iV5xqmIjeIRCbjS0&#10;MQ65lKFu0Zmw8AMSs3c/OhM5jo20oznxuOtlotRSOtMRX2jNgJsW68/q6DQ8TNvl1j1979TH8969&#10;2JuK9rjR+vJivr8DEXGOf2X41Wd1KNnp4I9kg+g1JMkq46qGNAHBPFUp5wOD2ywDWRby/wflDwAA&#10;AP//AwBQSwECLQAUAAYACAAAACEAtoM4kv4AAADhAQAAEwAAAAAAAAAAAAAAAAAAAAAAW0NvbnRl&#10;bnRfVHlwZXNdLnhtbFBLAQItABQABgAIAAAAIQA4/SH/1gAAAJQBAAALAAAAAAAAAAAAAAAAAC8B&#10;AABfcmVscy8ucmVsc1BLAQItABQABgAIAAAAIQCzvr/A9wEAAEgEAAAOAAAAAAAAAAAAAAAAAC4C&#10;AABkcnMvZTJvRG9jLnhtbFBLAQItABQABgAIAAAAIQDJLTHw3wAAAAkBAAAPAAAAAAAAAAAAAAAA&#10;AFEEAABkcnMvZG93bnJldi54bWxQSwUGAAAAAAQABADzAAAAXQUAAAAA&#10;" strokecolor="red" strokeweight=".5pt">
                <v:stroke endarrow="block" joinstyle="miter"/>
              </v:shape>
            </w:pict>
          </mc:Fallback>
        </mc:AlternateContent>
      </w:r>
    </w:p>
    <w:p w:rsidR="00CE7C60" w:rsidRDefault="00CE7C60" w:rsidP="00CE7C60">
      <w:pPr>
        <w:spacing w:after="0" w:line="240" w:lineRule="auto"/>
      </w:pPr>
      <w:r>
        <w:rPr>
          <w:noProof/>
          <w:lang w:eastAsia="en-CA"/>
        </w:rPr>
        <mc:AlternateContent>
          <mc:Choice Requires="wps">
            <w:drawing>
              <wp:anchor distT="0" distB="0" distL="114300" distR="114300" simplePos="0" relativeHeight="251906048" behindDoc="0" locked="0" layoutInCell="1" allowOverlap="1" wp14:anchorId="63EC7E06" wp14:editId="02AB9801">
                <wp:simplePos x="0" y="0"/>
                <wp:positionH relativeFrom="column">
                  <wp:posOffset>2728595</wp:posOffset>
                </wp:positionH>
                <wp:positionV relativeFrom="paragraph">
                  <wp:posOffset>1614805</wp:posOffset>
                </wp:positionV>
                <wp:extent cx="771525" cy="219075"/>
                <wp:effectExtent l="0" t="0" r="28575" b="28575"/>
                <wp:wrapNone/>
                <wp:docPr id="904" name="Rectangle 904"/>
                <wp:cNvGraphicFramePr/>
                <a:graphic xmlns:a="http://schemas.openxmlformats.org/drawingml/2006/main">
                  <a:graphicData uri="http://schemas.microsoft.com/office/word/2010/wordprocessingShape">
                    <wps:wsp>
                      <wps:cNvSpPr/>
                      <wps:spPr>
                        <a:xfrm>
                          <a:off x="0" y="0"/>
                          <a:ext cx="771525" cy="219075"/>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35537" id="Rectangle 904" o:spid="_x0000_s1026" style="position:absolute;margin-left:214.85pt;margin-top:127.15pt;width:60.75pt;height:17.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sYdnAIAAJEFAAAOAAAAZHJzL2Uyb0RvYy54bWysVMFu2zAMvQ/YPwi6r7azZFmDOkXQIsOA&#10;og3aDj0rshQbkEVNUuJkXz9Kst2gK3YYloMjiuQj+UTy6vrYKnIQ1jWgS1pc5JQIzaFq9K6kP57X&#10;n75S4jzTFVOgRUlPwtHr5ccPV51ZiAnUoCphCYJot+hMSWvvzSLLHK9Fy9wFGKFRKcG2zKNod1ll&#10;WYforcomef4l68BWxgIXzuHtbVLSZcSXUnD/IKUTnqiSYm4+fm38bsM3W16xxc4yUze8T4P9QxYt&#10;azQGHaFumWdkb5s/oNqGW3Ag/QWHNgMpGy5iDVhNkb+p5qlmRsRakBxnRprc/4Pl94eNJU1V0st8&#10;SolmLT7SI9LG9E4JEi6Ros64BVo+mY3tJYfHUO9R2jb8YyXkGGk9jbSKoyccL+fzYjaZUcJRNSku&#10;8/ksYGavzsY6/01AS8KhpBbDRzLZ4c75ZDqYhFga1o1SeM8WSpOupJ8LhAyiA9VUQRkFu9veKEsO&#10;DN9+vc7x18c9M8MslMZkQoWppnjyJyUS/qOQSA9WMUkRQmOKEZZxLrQvkqpmlUjRZufBBo9YstII&#10;GJAlZjli9wCDZQIZsBMBvX1wFbGvR+f8b4kl59EjRgbtR+e20WDfA1BYVR852Q8kJWoCS1uoTtg8&#10;FtJUOcPXDT7gHXN+wyyOEQ4crgb/gB+pAB8K+hMlNdhf790He+xu1FLS4ViW1P3cMysoUd819v1l&#10;MZ2GOY7CdDafoGDPNdtzjd63N4CvX+ASMjweg71Xw1FaaF9wg6xCVFQxzTF2Sbm3g3Dj07rAHcTF&#10;ahXNcHYN83f6yfAAHlgNDfp8fGHW9F3ssf3vYRhhtnjTzMk2eGpY7T3IJnb6K6893zj3sXH6HRUW&#10;y7kcrV436fI3AAAA//8DAFBLAwQUAAYACAAAACEAdK/laOUAAAALAQAADwAAAGRycy9kb3ducmV2&#10;LnhtbEyPy07DMBBF90j8gzVIbFDrNE0ghDhVxUNVQaogsOjSjYc4EI+j2G3Tv8esYDkzR3fOLRaj&#10;6dgBB9daEjCbRsCQaqtaagR8vD9NMmDOS1Kys4QCTuhgUZ6fFTJX9khveKh8w0IIuVwK0N73Oeeu&#10;1mikm9oeKdw+7WCkD+PQcDXIYwg3HY+j6Job2VL4oGWP9xrr72pvBGzXz6/rL20eTqv543JbvWxU&#10;Ul0JcXkxLu+AeRz9Hwy/+kEdyuC0s3tSjnUCkvj2JqAC4jSZAwtEms5iYLuwybIMeFnw/x3KHwAA&#10;AP//AwBQSwECLQAUAAYACAAAACEAtoM4kv4AAADhAQAAEwAAAAAAAAAAAAAAAAAAAAAAW0NvbnRl&#10;bnRfVHlwZXNdLnhtbFBLAQItABQABgAIAAAAIQA4/SH/1gAAAJQBAAALAAAAAAAAAAAAAAAAAC8B&#10;AABfcmVscy8ucmVsc1BLAQItABQABgAIAAAAIQCGysYdnAIAAJEFAAAOAAAAAAAAAAAAAAAAAC4C&#10;AABkcnMvZTJvRG9jLnhtbFBLAQItABQABgAIAAAAIQB0r+Vo5QAAAAsBAAAPAAAAAAAAAAAAAAAA&#10;APYEAABkcnMvZG93bnJldi54bWxQSwUGAAAAAAQABADzAAAACAYAAAAA&#10;" filled="f" strokecolor="red" strokeweight=".25pt"/>
            </w:pict>
          </mc:Fallback>
        </mc:AlternateContent>
      </w:r>
      <w:r>
        <w:rPr>
          <w:noProof/>
        </w:rPr>
        <w:drawing>
          <wp:inline distT="0" distB="0" distL="0" distR="0" wp14:anchorId="0BF32074" wp14:editId="0930BD91">
            <wp:extent cx="5657850" cy="2171363"/>
            <wp:effectExtent l="19050" t="19050" r="19050" b="19685"/>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682425" cy="2180794"/>
                    </a:xfrm>
                    <a:prstGeom prst="rect">
                      <a:avLst/>
                    </a:prstGeom>
                    <a:ln>
                      <a:solidFill>
                        <a:schemeClr val="tx1"/>
                      </a:solidFill>
                    </a:ln>
                  </pic:spPr>
                </pic:pic>
              </a:graphicData>
            </a:graphic>
          </wp:inline>
        </w:drawing>
      </w:r>
    </w:p>
    <w:p w:rsidR="00CE7C60" w:rsidRDefault="00CE7C60" w:rsidP="00AE21FE">
      <w:pPr>
        <w:spacing w:after="0" w:line="240" w:lineRule="auto"/>
      </w:pPr>
    </w:p>
    <w:p w:rsidR="00CE7C60" w:rsidRPr="00AE21FE" w:rsidRDefault="00CE7C60" w:rsidP="00847899">
      <w:pPr>
        <w:pStyle w:val="ListParagraph"/>
        <w:numPr>
          <w:ilvl w:val="0"/>
          <w:numId w:val="64"/>
        </w:numPr>
        <w:spacing w:after="0" w:line="240" w:lineRule="auto"/>
        <w:ind w:left="709" w:hanging="357"/>
        <w:rPr>
          <w:sz w:val="24"/>
          <w:szCs w:val="24"/>
        </w:rPr>
      </w:pPr>
      <w:r w:rsidRPr="00AE21FE">
        <w:rPr>
          <w:sz w:val="24"/>
          <w:szCs w:val="24"/>
        </w:rPr>
        <w:t xml:space="preserve">Click on Files Tab under Batch Process. </w:t>
      </w:r>
    </w:p>
    <w:p w:rsidR="00CE7C60" w:rsidRPr="00AE21FE" w:rsidRDefault="00CE7C60" w:rsidP="00847899">
      <w:pPr>
        <w:pStyle w:val="ListParagraph"/>
        <w:numPr>
          <w:ilvl w:val="0"/>
          <w:numId w:val="64"/>
        </w:numPr>
        <w:spacing w:after="0" w:line="240" w:lineRule="auto"/>
        <w:ind w:left="709" w:hanging="357"/>
        <w:rPr>
          <w:sz w:val="24"/>
          <w:szCs w:val="24"/>
        </w:rPr>
      </w:pPr>
      <w:r w:rsidRPr="00AE21FE">
        <w:rPr>
          <w:sz w:val="24"/>
          <w:szCs w:val="24"/>
        </w:rPr>
        <w:t xml:space="preserve">Click and open ECOMMYYYYMMDD.csv file under File Name field. </w:t>
      </w:r>
    </w:p>
    <w:p w:rsidR="00AE21FE" w:rsidRDefault="0010216F" w:rsidP="0010216F">
      <w:pPr>
        <w:spacing w:after="0" w:line="240" w:lineRule="auto"/>
      </w:pPr>
      <w:r w:rsidRPr="00AE21FE">
        <w:rPr>
          <w:noProof/>
          <w:sz w:val="24"/>
          <w:szCs w:val="24"/>
          <w:lang w:eastAsia="en-CA"/>
        </w:rPr>
        <mc:AlternateContent>
          <mc:Choice Requires="wps">
            <w:drawing>
              <wp:anchor distT="0" distB="0" distL="114300" distR="114300" simplePos="0" relativeHeight="251907072" behindDoc="0" locked="0" layoutInCell="1" allowOverlap="1" wp14:anchorId="2DE5095B" wp14:editId="46A4C0A7">
                <wp:simplePos x="0" y="0"/>
                <wp:positionH relativeFrom="column">
                  <wp:posOffset>747394</wp:posOffset>
                </wp:positionH>
                <wp:positionV relativeFrom="paragraph">
                  <wp:posOffset>62230</wp:posOffset>
                </wp:positionV>
                <wp:extent cx="1781175" cy="1657985"/>
                <wp:effectExtent l="38100" t="0" r="28575" b="56515"/>
                <wp:wrapNone/>
                <wp:docPr id="905" name="Straight Arrow Connector 905"/>
                <wp:cNvGraphicFramePr/>
                <a:graphic xmlns:a="http://schemas.openxmlformats.org/drawingml/2006/main">
                  <a:graphicData uri="http://schemas.microsoft.com/office/word/2010/wordprocessingShape">
                    <wps:wsp>
                      <wps:cNvCnPr/>
                      <wps:spPr>
                        <a:xfrm flipH="1">
                          <a:off x="0" y="0"/>
                          <a:ext cx="1781175" cy="16579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DA6AF" id="Straight Arrow Connector 905" o:spid="_x0000_s1026" type="#_x0000_t32" style="position:absolute;margin-left:58.85pt;margin-top:4.9pt;width:140.25pt;height:130.55pt;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ymG9wEAAEgEAAAOAAAAZHJzL2Uyb0RvYy54bWysVNuO0zAQfUfiHyy/0yQr7bYbNV2hLoUH&#10;BNUufIDr2Ikl3zQ2Tfr3jJ00XCUEIg+j2J5zZs7JONuH0WhyFhCUsw2tViUlwnLXKts19POnw6sN&#10;JSEy2zLtrGjoRQT6sHv5Yjv4Wty43ulWAEESG+rBN7SP0ddFEXgvDAsr54XFQ+nAsIhL6IoW2IDs&#10;Rhc3ZXlXDA5aD46LEHD3cTqku8wvpeDxo5RBRKIbir3FHCHHU4rFbsvqDpjvFZ/bYP/QhWHKYtGF&#10;6pFFRr6A+oXKKA4uOBlX3JnCSam4yBpQTVX+pOa5Z15kLWhO8ItN4f/R8g/nIxDVNvS+vKXEMoMf&#10;6TkCU10fyWsAN5C9sxaNdEBSDjo2+FAjcG+PMK+CP0KSP0owRGrl3+EwZENQIhmz35fFbzFGwnGz&#10;Wm+qao1lOZ5Vd7fr+03mLyaiROghxLfCGZJeGhrmzpaWpiLs/D5EbAWBV0ACa5ticFq1B6V1XkB3&#10;2msgZ4YDcTiU+CRFCPwhLTKl39iWxItHPyIoZjst5sxEWyQPJtX5LV60mEo+CYl+JnVZf55ksZRk&#10;nAsbq4UJsxNMYnsLsPwzcM5PUJGn/G/ACyJXdjYuYKOsg99Vj+O1ZTnlXx2YdCcLTq695HnI1uC4&#10;Zlfnq5Xuw/frDP/2A9h9BQAA//8DAFBLAwQUAAYACAAAACEAqt6H+OAAAAAJAQAADwAAAGRycy9k&#10;b3ducmV2LnhtbEyPQUvDQBSE74L/YXmCN7tpCk0TsylaKngQobGHHrfZZ5I2+zZkt2n01/s86XGY&#10;YeabfD3ZTow4+NaRgvksAoFUOdNSrWD/8fKwAuGDJqM7R6jgCz2si9ubXGfGXWmHYxlqwSXkM62g&#10;CaHPpPRVg1b7meuR2Pt0g9WB5VBLM+grl9tOxlG0lFa3xAuN7nHTYHUuL1bB87hdbu3r9z46vR3s&#10;u1mUdMCNUvd309MjiIBT+AvDLz6jQ8FMR3ch40XHep4kHFWQ8gP2F+kqBnFUECdRCrLI5f8HxQ8A&#10;AAD//wMAUEsBAi0AFAAGAAgAAAAhALaDOJL+AAAA4QEAABMAAAAAAAAAAAAAAAAAAAAAAFtDb250&#10;ZW50X1R5cGVzXS54bWxQSwECLQAUAAYACAAAACEAOP0h/9YAAACUAQAACwAAAAAAAAAAAAAAAAAv&#10;AQAAX3JlbHMvLnJlbHNQSwECLQAUAAYACAAAACEAu48phvcBAABIBAAADgAAAAAAAAAAAAAAAAAu&#10;AgAAZHJzL2Uyb0RvYy54bWxQSwECLQAUAAYACAAAACEAqt6H+OAAAAAJAQAADwAAAAAAAAAAAAAA&#10;AABRBAAAZHJzL2Rvd25yZXYueG1sUEsFBgAAAAAEAAQA8wAAAF4FAAAAAA==&#10;" strokecolor="red" strokeweight=".5pt">
                <v:stroke endarrow="block" joinstyle="miter"/>
              </v:shape>
            </w:pict>
          </mc:Fallback>
        </mc:AlternateContent>
      </w:r>
    </w:p>
    <w:p w:rsidR="00AE21FE" w:rsidRDefault="00CE7C60" w:rsidP="00CE7C60">
      <w:pPr>
        <w:spacing w:after="0" w:line="240" w:lineRule="auto"/>
      </w:pPr>
      <w:r>
        <w:rPr>
          <w:noProof/>
        </w:rPr>
        <w:drawing>
          <wp:inline distT="0" distB="0" distL="0" distR="0" wp14:anchorId="397F9C63" wp14:editId="6F9F5402">
            <wp:extent cx="5191125" cy="2196898"/>
            <wp:effectExtent l="19050" t="19050" r="9525" b="13335"/>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19878" cy="2209066"/>
                    </a:xfrm>
                    <a:prstGeom prst="rect">
                      <a:avLst/>
                    </a:prstGeom>
                    <a:ln>
                      <a:solidFill>
                        <a:schemeClr val="tx1"/>
                      </a:solidFill>
                    </a:ln>
                  </pic:spPr>
                </pic:pic>
              </a:graphicData>
            </a:graphic>
          </wp:inline>
        </w:drawing>
      </w:r>
    </w:p>
    <w:p w:rsidR="00AE21FE" w:rsidRDefault="00AE21FE" w:rsidP="00CE7C60">
      <w:pPr>
        <w:spacing w:after="0" w:line="240" w:lineRule="auto"/>
      </w:pPr>
    </w:p>
    <w:p w:rsidR="00CE7C60" w:rsidRDefault="00CE7C60" w:rsidP="00CE7C60">
      <w:pPr>
        <w:spacing w:after="0" w:line="240" w:lineRule="auto"/>
      </w:pPr>
      <w:r>
        <w:rPr>
          <w:noProof/>
        </w:rPr>
        <w:drawing>
          <wp:inline distT="0" distB="0" distL="0" distR="0" wp14:anchorId="4E66CCF5" wp14:editId="58D1B323">
            <wp:extent cx="5484829" cy="2105025"/>
            <wp:effectExtent l="19050" t="19050" r="20955" b="952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549543" cy="2129862"/>
                    </a:xfrm>
                    <a:prstGeom prst="rect">
                      <a:avLst/>
                    </a:prstGeom>
                    <a:ln>
                      <a:solidFill>
                        <a:schemeClr val="tx1"/>
                      </a:solidFill>
                    </a:ln>
                  </pic:spPr>
                </pic:pic>
              </a:graphicData>
            </a:graphic>
          </wp:inline>
        </w:drawing>
      </w:r>
    </w:p>
    <w:p w:rsidR="00CE7C60" w:rsidRDefault="00CE7C60" w:rsidP="00E61534">
      <w:pPr>
        <w:spacing w:after="0" w:line="240" w:lineRule="auto"/>
      </w:pPr>
    </w:p>
    <w:p w:rsidR="00CE7C60" w:rsidRPr="00FD3B26" w:rsidRDefault="00CE7C60" w:rsidP="00847899">
      <w:pPr>
        <w:pStyle w:val="ListParagraph"/>
        <w:numPr>
          <w:ilvl w:val="0"/>
          <w:numId w:val="64"/>
        </w:numPr>
        <w:spacing w:after="0" w:line="240" w:lineRule="auto"/>
        <w:ind w:left="851" w:hanging="357"/>
        <w:rPr>
          <w:sz w:val="24"/>
          <w:szCs w:val="24"/>
        </w:rPr>
      </w:pPr>
      <w:r w:rsidRPr="00FD3B26">
        <w:rPr>
          <w:sz w:val="24"/>
          <w:szCs w:val="24"/>
        </w:rPr>
        <w:t xml:space="preserve">Remove Duplicates button on the Data tab, and remove duplicates by MemberNO </w:t>
      </w:r>
    </w:p>
    <w:p w:rsidR="00CE7C60" w:rsidRDefault="00CE7C60" w:rsidP="00CE7C60">
      <w:pPr>
        <w:spacing w:after="0" w:line="240" w:lineRule="auto"/>
      </w:pPr>
    </w:p>
    <w:p w:rsidR="00CE7C60" w:rsidRDefault="00CE7C60" w:rsidP="00CE7C60">
      <w:pPr>
        <w:spacing w:after="0" w:line="240" w:lineRule="auto"/>
      </w:pPr>
      <w:r>
        <w:rPr>
          <w:noProof/>
        </w:rPr>
        <w:drawing>
          <wp:inline distT="0" distB="0" distL="0" distR="0" wp14:anchorId="7FD22146" wp14:editId="3B537949">
            <wp:extent cx="5962015" cy="3609975"/>
            <wp:effectExtent l="19050" t="19050" r="19685" b="2857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99474" cy="3632656"/>
                    </a:xfrm>
                    <a:prstGeom prst="rect">
                      <a:avLst/>
                    </a:prstGeom>
                    <a:ln>
                      <a:solidFill>
                        <a:schemeClr val="tx1"/>
                      </a:solidFill>
                    </a:ln>
                  </pic:spPr>
                </pic:pic>
              </a:graphicData>
            </a:graphic>
          </wp:inline>
        </w:drawing>
      </w:r>
    </w:p>
    <w:p w:rsidR="00605684" w:rsidRDefault="00605684" w:rsidP="00CE7C60">
      <w:pPr>
        <w:spacing w:after="0" w:line="240" w:lineRule="auto"/>
      </w:pPr>
    </w:p>
    <w:p w:rsidR="00CE7C60" w:rsidRDefault="00CE7C60" w:rsidP="00CE7C60">
      <w:pPr>
        <w:spacing w:after="0" w:line="240" w:lineRule="auto"/>
      </w:pPr>
    </w:p>
    <w:p w:rsidR="00CE7C60" w:rsidRDefault="00CE7C60" w:rsidP="00CE7C60">
      <w:pPr>
        <w:spacing w:after="0" w:line="240" w:lineRule="auto"/>
      </w:pPr>
      <w:r>
        <w:rPr>
          <w:noProof/>
        </w:rPr>
        <w:drawing>
          <wp:inline distT="0" distB="0" distL="0" distR="0" wp14:anchorId="0C60ACEE" wp14:editId="73D6DDE8">
            <wp:extent cx="5979795" cy="1828800"/>
            <wp:effectExtent l="19050" t="19050" r="20955" b="1905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6055988" cy="1852102"/>
                    </a:xfrm>
                    <a:prstGeom prst="rect">
                      <a:avLst/>
                    </a:prstGeom>
                    <a:ln>
                      <a:solidFill>
                        <a:schemeClr val="tx1"/>
                      </a:solidFill>
                    </a:ln>
                  </pic:spPr>
                </pic:pic>
              </a:graphicData>
            </a:graphic>
          </wp:inline>
        </w:drawing>
      </w:r>
    </w:p>
    <w:p w:rsidR="00CE7C60" w:rsidRDefault="00CE7C60" w:rsidP="00CE7C60">
      <w:pPr>
        <w:spacing w:after="0" w:line="240" w:lineRule="auto"/>
      </w:pPr>
    </w:p>
    <w:p w:rsidR="00605684" w:rsidRDefault="00605684" w:rsidP="00CE7C60">
      <w:pPr>
        <w:spacing w:after="0" w:line="240" w:lineRule="auto"/>
      </w:pPr>
    </w:p>
    <w:p w:rsidR="00CE7C60" w:rsidRPr="00605684" w:rsidRDefault="00CE7C60" w:rsidP="00847899">
      <w:pPr>
        <w:pStyle w:val="ListParagraph"/>
        <w:numPr>
          <w:ilvl w:val="0"/>
          <w:numId w:val="64"/>
        </w:numPr>
        <w:spacing w:after="0" w:line="240" w:lineRule="auto"/>
        <w:ind w:left="851" w:hanging="425"/>
        <w:rPr>
          <w:sz w:val="24"/>
          <w:szCs w:val="24"/>
        </w:rPr>
      </w:pPr>
      <w:r w:rsidRPr="00605684">
        <w:rPr>
          <w:sz w:val="24"/>
          <w:szCs w:val="24"/>
        </w:rPr>
        <w:t xml:space="preserve">Save As file to: </w:t>
      </w:r>
    </w:p>
    <w:p w:rsidR="00CE7C60" w:rsidRPr="00605684" w:rsidRDefault="00CE7C60" w:rsidP="00FB0409">
      <w:pPr>
        <w:pStyle w:val="ListParagraph"/>
        <w:spacing w:after="0" w:line="240" w:lineRule="auto"/>
        <w:ind w:left="851"/>
        <w:rPr>
          <w:sz w:val="24"/>
          <w:szCs w:val="24"/>
        </w:rPr>
      </w:pPr>
      <w:r w:rsidRPr="00605684">
        <w:rPr>
          <w:b/>
          <w:sz w:val="24"/>
          <w:szCs w:val="24"/>
        </w:rPr>
        <w:t>Path</w:t>
      </w:r>
      <w:r w:rsidRPr="00605684">
        <w:rPr>
          <w:sz w:val="24"/>
          <w:szCs w:val="24"/>
        </w:rPr>
        <w:t xml:space="preserve"> - H:\Quality Assurance\PEBA\Mass Email\Queries\Query_Results\Import Files (Prod)\2020 &lt;&lt;Year&gt;&gt;</w:t>
      </w:r>
    </w:p>
    <w:p w:rsidR="00CE7C60" w:rsidRPr="00605684" w:rsidRDefault="00CE7C60" w:rsidP="00FB0409">
      <w:pPr>
        <w:pStyle w:val="ListParagraph"/>
        <w:spacing w:after="0" w:line="240" w:lineRule="auto"/>
        <w:ind w:left="851"/>
        <w:rPr>
          <w:sz w:val="24"/>
          <w:szCs w:val="24"/>
        </w:rPr>
      </w:pPr>
      <w:r w:rsidRPr="00605684">
        <w:rPr>
          <w:b/>
          <w:sz w:val="24"/>
          <w:szCs w:val="24"/>
        </w:rPr>
        <w:t>File Name</w:t>
      </w:r>
      <w:r w:rsidRPr="00605684">
        <w:rPr>
          <w:sz w:val="24"/>
          <w:szCs w:val="24"/>
        </w:rPr>
        <w:t>: MEPP production import Files - Aug 27, 2021 &lt;&lt;Current Date&gt;&gt;</w:t>
      </w:r>
    </w:p>
    <w:p w:rsidR="00CE7C60" w:rsidRPr="00605684" w:rsidRDefault="00CE7C60" w:rsidP="00FB0409">
      <w:pPr>
        <w:pStyle w:val="ListParagraph"/>
        <w:spacing w:after="0" w:line="240" w:lineRule="auto"/>
        <w:ind w:left="993" w:hanging="142"/>
        <w:rPr>
          <w:sz w:val="24"/>
          <w:szCs w:val="24"/>
        </w:rPr>
      </w:pPr>
      <w:r w:rsidRPr="00605684">
        <w:rPr>
          <w:b/>
          <w:sz w:val="24"/>
          <w:szCs w:val="24"/>
        </w:rPr>
        <w:t>Save AS Type</w:t>
      </w:r>
      <w:r w:rsidRPr="00605684">
        <w:rPr>
          <w:sz w:val="24"/>
          <w:szCs w:val="24"/>
        </w:rPr>
        <w:t>: CSV (MS-DOS)</w:t>
      </w:r>
    </w:p>
    <w:p w:rsidR="00CE7C60" w:rsidRDefault="00CE7C60" w:rsidP="00CE7C60">
      <w:pPr>
        <w:pStyle w:val="ListParagraph"/>
        <w:spacing w:after="0" w:line="240" w:lineRule="auto"/>
        <w:ind w:left="360"/>
      </w:pPr>
      <w:r>
        <w:rPr>
          <w:noProof/>
        </w:rPr>
        <w:lastRenderedPageBreak/>
        <w:drawing>
          <wp:inline distT="0" distB="0" distL="0" distR="0" wp14:anchorId="150BF702" wp14:editId="070FC698">
            <wp:extent cx="5226965" cy="3838575"/>
            <wp:effectExtent l="19050" t="19050" r="12065" b="95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40693" cy="3848656"/>
                    </a:xfrm>
                    <a:prstGeom prst="rect">
                      <a:avLst/>
                    </a:prstGeom>
                    <a:ln>
                      <a:solidFill>
                        <a:schemeClr val="tx1"/>
                      </a:solidFill>
                    </a:ln>
                  </pic:spPr>
                </pic:pic>
              </a:graphicData>
            </a:graphic>
          </wp:inline>
        </w:drawing>
      </w:r>
    </w:p>
    <w:p w:rsidR="00CE7C60" w:rsidRDefault="00CE7C60" w:rsidP="00CE7C60">
      <w:pPr>
        <w:spacing w:after="0" w:line="240" w:lineRule="auto"/>
      </w:pPr>
    </w:p>
    <w:p w:rsidR="00CE7C60" w:rsidRPr="00CB6697" w:rsidRDefault="00CE7C60" w:rsidP="00CE7C60">
      <w:pPr>
        <w:spacing w:after="0" w:line="240" w:lineRule="auto"/>
        <w:rPr>
          <w:b/>
          <w:sz w:val="24"/>
          <w:szCs w:val="24"/>
          <w:u w:val="single"/>
        </w:rPr>
      </w:pPr>
      <w:r w:rsidRPr="00CB6697">
        <w:rPr>
          <w:b/>
          <w:sz w:val="24"/>
          <w:szCs w:val="24"/>
        </w:rPr>
        <w:t xml:space="preserve">Please note: if you </w:t>
      </w:r>
      <w:r w:rsidRPr="00CB6697">
        <w:rPr>
          <w:b/>
          <w:sz w:val="24"/>
          <w:szCs w:val="24"/>
          <w:u w:val="single"/>
        </w:rPr>
        <w:t>do not</w:t>
      </w:r>
      <w:r w:rsidRPr="00CB6697">
        <w:rPr>
          <w:b/>
          <w:sz w:val="24"/>
          <w:szCs w:val="24"/>
        </w:rPr>
        <w:t xml:space="preserve"> save as a </w:t>
      </w:r>
      <w:r w:rsidRPr="00CB6697">
        <w:rPr>
          <w:b/>
          <w:sz w:val="24"/>
          <w:szCs w:val="24"/>
          <w:u w:val="single"/>
        </w:rPr>
        <w:t>CSV MS-DOS</w:t>
      </w:r>
      <w:r w:rsidRPr="00CB6697">
        <w:rPr>
          <w:b/>
          <w:sz w:val="24"/>
          <w:szCs w:val="24"/>
        </w:rPr>
        <w:t xml:space="preserve"> file, the import file will be </w:t>
      </w:r>
      <w:r w:rsidRPr="00CB6697">
        <w:rPr>
          <w:b/>
          <w:sz w:val="24"/>
          <w:szCs w:val="24"/>
          <w:u w:val="single"/>
        </w:rPr>
        <w:t>rejected</w:t>
      </w:r>
    </w:p>
    <w:p w:rsidR="00CE7C60" w:rsidRPr="00CB6697" w:rsidRDefault="00CE7C60" w:rsidP="00CE7C60">
      <w:pPr>
        <w:rPr>
          <w:b/>
        </w:rPr>
      </w:pPr>
    </w:p>
    <w:p w:rsidR="00CE7C60" w:rsidRPr="00B70920" w:rsidRDefault="00CE7C60" w:rsidP="00B70920">
      <w:pPr>
        <w:rPr>
          <w:b/>
          <w:sz w:val="24"/>
          <w:szCs w:val="24"/>
        </w:rPr>
      </w:pPr>
      <w:bookmarkStart w:id="300" w:name="_Toc80947552"/>
      <w:r w:rsidRPr="00B70920">
        <w:rPr>
          <w:b/>
          <w:sz w:val="24"/>
          <w:szCs w:val="24"/>
        </w:rPr>
        <w:t>Creating a weekly backup files from Quadrant</w:t>
      </w:r>
      <w:bookmarkEnd w:id="300"/>
      <w:r w:rsidR="00B70920">
        <w:rPr>
          <w:b/>
          <w:sz w:val="24"/>
          <w:szCs w:val="24"/>
        </w:rPr>
        <w:t>:</w:t>
      </w:r>
    </w:p>
    <w:p w:rsidR="00CE7C60" w:rsidRDefault="00CE7C60" w:rsidP="00CE7C60">
      <w:pPr>
        <w:spacing w:after="0" w:line="240" w:lineRule="auto"/>
      </w:pPr>
    </w:p>
    <w:p w:rsidR="00CE7C60" w:rsidRPr="004F1FC0" w:rsidRDefault="00CE7C60" w:rsidP="00CE7C60">
      <w:pPr>
        <w:spacing w:after="0" w:line="240" w:lineRule="auto"/>
        <w:rPr>
          <w:sz w:val="24"/>
          <w:szCs w:val="24"/>
        </w:rPr>
      </w:pPr>
      <w:r w:rsidRPr="004F1FC0">
        <w:rPr>
          <w:sz w:val="24"/>
          <w:szCs w:val="24"/>
        </w:rPr>
        <w:t>The download of the lists will be used to restore the most recent MEPP e-</w:t>
      </w:r>
      <w:r w:rsidR="00056315">
        <w:rPr>
          <w:sz w:val="24"/>
          <w:szCs w:val="24"/>
        </w:rPr>
        <w:t>C</w:t>
      </w:r>
      <w:r w:rsidRPr="004F1FC0">
        <w:rPr>
          <w:sz w:val="24"/>
          <w:szCs w:val="24"/>
        </w:rPr>
        <w:t>omm subscribed information.</w:t>
      </w:r>
    </w:p>
    <w:p w:rsidR="00CE7C60" w:rsidRPr="004F1FC0" w:rsidRDefault="00CE7C60" w:rsidP="00CE7C60">
      <w:pPr>
        <w:spacing w:after="0" w:line="240" w:lineRule="auto"/>
        <w:rPr>
          <w:sz w:val="24"/>
          <w:szCs w:val="24"/>
        </w:rPr>
      </w:pPr>
    </w:p>
    <w:p w:rsidR="00CE7C60" w:rsidRPr="004F1FC0" w:rsidRDefault="00CE7C60" w:rsidP="00847899">
      <w:pPr>
        <w:pStyle w:val="ListParagraph"/>
        <w:numPr>
          <w:ilvl w:val="0"/>
          <w:numId w:val="62"/>
        </w:numPr>
        <w:spacing w:after="0" w:line="240" w:lineRule="auto"/>
        <w:ind w:left="851"/>
        <w:rPr>
          <w:sz w:val="24"/>
          <w:szCs w:val="24"/>
        </w:rPr>
      </w:pPr>
      <w:r w:rsidRPr="004F1FC0">
        <w:rPr>
          <w:sz w:val="24"/>
          <w:szCs w:val="24"/>
        </w:rPr>
        <w:t xml:space="preserve">Go to the Quadrant website </w:t>
      </w:r>
      <w:hyperlink r:id="rId465" w:history="1">
        <w:r w:rsidRPr="004F1FC0">
          <w:rPr>
            <w:rStyle w:val="Hyperlink"/>
            <w:sz w:val="24"/>
            <w:szCs w:val="24"/>
          </w:rPr>
          <w:t>https://mailer.quadrant.net/admin/login/</w:t>
        </w:r>
      </w:hyperlink>
    </w:p>
    <w:p w:rsidR="00CE7C60" w:rsidRPr="004F1FC0" w:rsidRDefault="00CE7C60" w:rsidP="00847899">
      <w:pPr>
        <w:pStyle w:val="ListParagraph"/>
        <w:numPr>
          <w:ilvl w:val="0"/>
          <w:numId w:val="62"/>
        </w:numPr>
        <w:spacing w:after="0" w:line="240" w:lineRule="auto"/>
        <w:ind w:left="851"/>
        <w:rPr>
          <w:sz w:val="24"/>
          <w:szCs w:val="24"/>
        </w:rPr>
      </w:pPr>
      <w:r w:rsidRPr="004F1FC0">
        <w:rPr>
          <w:sz w:val="24"/>
          <w:szCs w:val="24"/>
        </w:rPr>
        <w:t>Sign in with your username and password</w:t>
      </w:r>
    </w:p>
    <w:p w:rsidR="00CE7C60" w:rsidRPr="004F1FC0" w:rsidRDefault="00CE7C60" w:rsidP="00CE7C60">
      <w:pPr>
        <w:pStyle w:val="ListParagraph"/>
        <w:spacing w:after="0" w:line="240" w:lineRule="auto"/>
        <w:ind w:left="360"/>
        <w:rPr>
          <w:sz w:val="24"/>
          <w:szCs w:val="24"/>
        </w:rPr>
      </w:pPr>
    </w:p>
    <w:p w:rsidR="00CE7C60" w:rsidRDefault="00CE7C60" w:rsidP="005679BF">
      <w:pPr>
        <w:pStyle w:val="ListParagraph"/>
        <w:spacing w:after="0" w:line="240" w:lineRule="auto"/>
        <w:jc w:val="center"/>
      </w:pPr>
      <w:r>
        <w:rPr>
          <w:noProof/>
        </w:rPr>
        <w:drawing>
          <wp:inline distT="0" distB="0" distL="0" distR="0" wp14:anchorId="034277E9" wp14:editId="27FECC16">
            <wp:extent cx="3771900" cy="2133600"/>
            <wp:effectExtent l="19050" t="19050" r="19050" b="1905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811701" cy="2156114"/>
                    </a:xfrm>
                    <a:prstGeom prst="rect">
                      <a:avLst/>
                    </a:prstGeom>
                    <a:ln>
                      <a:solidFill>
                        <a:schemeClr val="tx1"/>
                      </a:solidFill>
                    </a:ln>
                  </pic:spPr>
                </pic:pic>
              </a:graphicData>
            </a:graphic>
          </wp:inline>
        </w:drawing>
      </w:r>
    </w:p>
    <w:p w:rsidR="00CE7C60" w:rsidRDefault="00CE7C60" w:rsidP="00CE7C60">
      <w:pPr>
        <w:spacing w:after="0" w:line="240" w:lineRule="auto"/>
      </w:pPr>
    </w:p>
    <w:p w:rsidR="00CE7C60" w:rsidRPr="007C3C76" w:rsidRDefault="00CE7C60" w:rsidP="00847899">
      <w:pPr>
        <w:pStyle w:val="ListParagraph"/>
        <w:numPr>
          <w:ilvl w:val="0"/>
          <w:numId w:val="62"/>
        </w:numPr>
        <w:spacing w:after="0" w:line="240" w:lineRule="auto"/>
        <w:ind w:left="851"/>
        <w:rPr>
          <w:sz w:val="24"/>
          <w:szCs w:val="24"/>
        </w:rPr>
      </w:pPr>
      <w:r w:rsidRPr="007C3C76">
        <w:rPr>
          <w:sz w:val="24"/>
          <w:szCs w:val="24"/>
        </w:rPr>
        <w:lastRenderedPageBreak/>
        <w:t xml:space="preserve">Verify you are on the </w:t>
      </w:r>
      <w:r w:rsidRPr="007C3C76">
        <w:rPr>
          <w:b/>
          <w:sz w:val="24"/>
          <w:szCs w:val="24"/>
        </w:rPr>
        <w:t>Mailing lists</w:t>
      </w:r>
      <w:r w:rsidRPr="007C3C76">
        <w:rPr>
          <w:sz w:val="24"/>
          <w:szCs w:val="24"/>
        </w:rPr>
        <w:t xml:space="preserve"> tab</w:t>
      </w:r>
    </w:p>
    <w:p w:rsidR="00CE7C60" w:rsidRPr="007C3C76" w:rsidRDefault="00CE7C60" w:rsidP="00CE7C60">
      <w:pPr>
        <w:spacing w:after="0" w:line="240" w:lineRule="auto"/>
        <w:rPr>
          <w:sz w:val="24"/>
          <w:szCs w:val="24"/>
        </w:rPr>
      </w:pPr>
    </w:p>
    <w:p w:rsidR="00CE7C60" w:rsidRDefault="00CE7C60" w:rsidP="00CE7C60">
      <w:pPr>
        <w:pStyle w:val="ListParagraph"/>
        <w:spacing w:after="0" w:line="240" w:lineRule="auto"/>
        <w:ind w:left="0"/>
      </w:pPr>
      <w:r>
        <w:rPr>
          <w:noProof/>
          <w:lang w:eastAsia="en-CA"/>
        </w:rPr>
        <mc:AlternateContent>
          <mc:Choice Requires="wps">
            <w:drawing>
              <wp:anchor distT="0" distB="0" distL="114300" distR="114300" simplePos="0" relativeHeight="251892736" behindDoc="0" locked="0" layoutInCell="1" allowOverlap="1" wp14:anchorId="74E82270" wp14:editId="087E073F">
                <wp:simplePos x="0" y="0"/>
                <wp:positionH relativeFrom="column">
                  <wp:posOffset>560381</wp:posOffset>
                </wp:positionH>
                <wp:positionV relativeFrom="paragraph">
                  <wp:posOffset>1805676</wp:posOffset>
                </wp:positionV>
                <wp:extent cx="897148" cy="284671"/>
                <wp:effectExtent l="0" t="0" r="17780" b="20320"/>
                <wp:wrapNone/>
                <wp:docPr id="906" name="Rectangle 9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7148" cy="284671"/>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7A4F2" id="Rectangle 906" o:spid="_x0000_s1026" style="position:absolute;margin-left:44.1pt;margin-top:142.2pt;width:70.65pt;height:22.4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tHZQIAAM0EAAAOAAAAZHJzL2Uyb0RvYy54bWysVMlu2zAQvRfoPxC8N5INZxMsB4YDFwWM&#10;JEhS5DymqAUlOSxJW06/vkNKztaeivpAzHCeZnl84/nVQSu2l853aEo+Ock5k0Zg1Zmm5N8f118u&#10;OPMBTAUKjSz5s/T8avH507y3hZxii6qSjlES44velrwNwRZZ5kUrNfgTtNJQsEanIZDrmqxy0FN2&#10;rbJpnp9lPbrKOhTSe7q9HoJ8kfLXtRThtq69DEyVnHoL6XTp3MYzW8yhaBzYthNjG/APXWjoDBV9&#10;SXUNAdjOdX+k0p1w6LEOJwJ1hnXdCZlmoGkm+YdpHlqwMs1C5Hj7QpP/f2nFzf7Osa4q+WV+xpkB&#10;TY90T7SBaZRk8ZIo6q0vCPlg71wc0tsNih+eAtm7SHT8iDnUTkcsjcgOie/nF77lITBBlxeX55MZ&#10;CURQaHoxOzufxGIZFMePrfPhq0TNolFyR30llmG/8WGAHiGxlsF1pxTdQ6EM6ynp6SynVxdAyqoV&#10;BDK1pVm9aTgD1ZBkRXAppUfVVfHzNKBrtivl2B5INut1Tr+xs3ewWPsafDvgUmiEKRPTyCTAsdVX&#10;cqK1xeqZiHc4KNJbse4o2wZ8uANHEqS2aa3CLR21QpoFR4uzFt2vv91HPCmDopz1JGma8+cOnORM&#10;fTOkmcvJbBZ3IDmz0/MpOe5tZPs2YnZ6hTT+hBbYimRGfFBHs3aon2j7lrEqhcAIqj0wOjqrMKwa&#10;7a+Qy2WCke4thI15sCImjzxFHh8PT+Ds+NCBFHKDR/lD8eG9B2z80uByF7DukhheeR2FSTuT5DTu&#10;d1zKt35Cvf4LLX4DAAD//wMAUEsDBBQABgAIAAAAIQAuKnci4QAAAAoBAAAPAAAAZHJzL2Rvd25y&#10;ZXYueG1sTI9BS8NAEIXvgv9hGcGL2I2bKGnMpEhBKOrBVsHrJjtNgtnZkN220V/vetLj8D7e+6Zc&#10;zXYQR5p87xjhZpGAIG6c6blFeH97vM5B+KDZ6MExIXyRh1V1flbqwrgTb+m4C62IJewLjdCFMBZS&#10;+qYjq/3CjcQx27vJ6hDPqZVm0qdYbgepkuROWt1zXOj0SOuOms/dwSKsm/rqY799GZ68o+/s9Tnd&#10;bOoU8fJifrgHEWgOfzD86kd1qKJT7Q5svBgQ8lxFEkHlWQYiAkotb0HUCKlaKpBVKf+/UP0AAAD/&#10;/wMAUEsBAi0AFAAGAAgAAAAhALaDOJL+AAAA4QEAABMAAAAAAAAAAAAAAAAAAAAAAFtDb250ZW50&#10;X1R5cGVzXS54bWxQSwECLQAUAAYACAAAACEAOP0h/9YAAACUAQAACwAAAAAAAAAAAAAAAAAvAQAA&#10;X3JlbHMvLnJlbHNQSwECLQAUAAYACAAAACEAwKL7R2UCAADNBAAADgAAAAAAAAAAAAAAAAAuAgAA&#10;ZHJzL2Uyb0RvYy54bWxQSwECLQAUAAYACAAAACEALip3IuEAAAAKAQAADwAAAAAAAAAAAAAAAAC/&#10;BAAAZHJzL2Rvd25yZXYueG1sUEsFBgAAAAAEAAQA8wAAAM0FAAAAAA==&#10;" filled="f" strokecolor="red" strokeweight="2pt">
                <v:path arrowok="t"/>
              </v:rect>
            </w:pict>
          </mc:Fallback>
        </mc:AlternateContent>
      </w:r>
      <w:r w:rsidRPr="00C923B5">
        <w:rPr>
          <w:noProof/>
        </w:rPr>
        <w:t xml:space="preserve"> </w:t>
      </w:r>
      <w:r>
        <w:rPr>
          <w:noProof/>
        </w:rPr>
        <w:drawing>
          <wp:inline distT="0" distB="0" distL="0" distR="0" wp14:anchorId="65E8A65E" wp14:editId="294363FA">
            <wp:extent cx="5977155" cy="3424687"/>
            <wp:effectExtent l="19050" t="19050" r="24130" b="2349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6006151" cy="3441300"/>
                    </a:xfrm>
                    <a:prstGeom prst="rect">
                      <a:avLst/>
                    </a:prstGeom>
                    <a:ln>
                      <a:solidFill>
                        <a:schemeClr val="tx1"/>
                      </a:solidFill>
                    </a:ln>
                  </pic:spPr>
                </pic:pic>
              </a:graphicData>
            </a:graphic>
          </wp:inline>
        </w:drawing>
      </w:r>
    </w:p>
    <w:p w:rsidR="00CE7C60" w:rsidRDefault="00CE7C60" w:rsidP="00CE7C60">
      <w:pPr>
        <w:pStyle w:val="ListParagraph"/>
        <w:spacing w:after="0" w:line="240" w:lineRule="auto"/>
        <w:ind w:left="360"/>
      </w:pPr>
    </w:p>
    <w:p w:rsidR="00CE7C60" w:rsidRPr="008565DC" w:rsidRDefault="00CE7C60" w:rsidP="00847899">
      <w:pPr>
        <w:pStyle w:val="ListParagraph"/>
        <w:numPr>
          <w:ilvl w:val="0"/>
          <w:numId w:val="62"/>
        </w:numPr>
        <w:spacing w:after="0" w:line="240" w:lineRule="auto"/>
        <w:ind w:left="851" w:hanging="284"/>
      </w:pPr>
      <w:r w:rsidRPr="00CA2CD0">
        <w:rPr>
          <w:rFonts w:ascii="Arial" w:hAnsi="Arial" w:cs="Arial"/>
          <w:sz w:val="20"/>
          <w:szCs w:val="20"/>
        </w:rPr>
        <w:t>Click on the</w:t>
      </w:r>
      <w:r>
        <w:rPr>
          <w:rFonts w:ascii="Arial" w:hAnsi="Arial" w:cs="Arial"/>
          <w:sz w:val="20"/>
          <w:szCs w:val="20"/>
        </w:rPr>
        <w:t xml:space="preserve"> </w:t>
      </w:r>
      <w:r>
        <w:rPr>
          <w:rFonts w:ascii="Arial" w:hAnsi="Arial" w:cs="Arial"/>
          <w:b/>
          <w:sz w:val="20"/>
          <w:szCs w:val="20"/>
        </w:rPr>
        <w:t>Export</w:t>
      </w:r>
      <w:r>
        <w:rPr>
          <w:rFonts w:ascii="Arial" w:hAnsi="Arial" w:cs="Arial"/>
          <w:sz w:val="20"/>
          <w:szCs w:val="20"/>
        </w:rPr>
        <w:t xml:space="preserve"> button for the </w:t>
      </w:r>
      <w:r>
        <w:rPr>
          <w:rFonts w:ascii="Arial" w:hAnsi="Arial" w:cs="Arial"/>
          <w:b/>
          <w:sz w:val="20"/>
          <w:szCs w:val="20"/>
        </w:rPr>
        <w:t>MEPP-</w:t>
      </w:r>
      <w:r w:rsidR="005B1E8F">
        <w:rPr>
          <w:rFonts w:ascii="Arial" w:hAnsi="Arial" w:cs="Arial"/>
          <w:b/>
          <w:sz w:val="20"/>
          <w:szCs w:val="20"/>
        </w:rPr>
        <w:t xml:space="preserve"> </w:t>
      </w:r>
      <w:r>
        <w:rPr>
          <w:rFonts w:ascii="Arial" w:hAnsi="Arial" w:cs="Arial"/>
          <w:b/>
          <w:sz w:val="20"/>
          <w:szCs w:val="20"/>
        </w:rPr>
        <w:t>Members</w:t>
      </w:r>
      <w:r w:rsidR="009049BA">
        <w:rPr>
          <w:rFonts w:ascii="Arial" w:hAnsi="Arial" w:cs="Arial"/>
          <w:b/>
          <w:sz w:val="20"/>
          <w:szCs w:val="20"/>
        </w:rPr>
        <w:t xml:space="preserve"> </w:t>
      </w:r>
      <w:r>
        <w:rPr>
          <w:rFonts w:ascii="Arial" w:hAnsi="Arial" w:cs="Arial"/>
          <w:b/>
          <w:sz w:val="20"/>
          <w:szCs w:val="20"/>
        </w:rPr>
        <w:t>(All)</w:t>
      </w:r>
    </w:p>
    <w:p w:rsidR="00CE7C60" w:rsidRDefault="00CE7C60" w:rsidP="00CE7C60">
      <w:pPr>
        <w:pStyle w:val="ListParagraph"/>
        <w:spacing w:after="0" w:line="240" w:lineRule="auto"/>
        <w:ind w:left="0"/>
      </w:pPr>
      <w:r>
        <w:rPr>
          <w:noProof/>
          <w:lang w:eastAsia="en-CA"/>
        </w:rPr>
        <mc:AlternateContent>
          <mc:Choice Requires="wps">
            <w:drawing>
              <wp:anchor distT="0" distB="0" distL="114300" distR="114300" simplePos="0" relativeHeight="251893760" behindDoc="0" locked="0" layoutInCell="1" allowOverlap="1" wp14:anchorId="195F4304" wp14:editId="769AB815">
                <wp:simplePos x="0" y="0"/>
                <wp:positionH relativeFrom="margin">
                  <wp:posOffset>5747385</wp:posOffset>
                </wp:positionH>
                <wp:positionV relativeFrom="paragraph">
                  <wp:posOffset>210185</wp:posOffset>
                </wp:positionV>
                <wp:extent cx="206680" cy="206680"/>
                <wp:effectExtent l="0" t="0" r="22225" b="22225"/>
                <wp:wrapNone/>
                <wp:docPr id="907" name="Rectangle 9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680" cy="20668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1F9DE" id="Rectangle 907" o:spid="_x0000_s1026" style="position:absolute;margin-left:452.55pt;margin-top:16.55pt;width:16.25pt;height:16.2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D1PYQIAAM0EAAAOAAAAZHJzL2Uyb0RvYy54bWysVMtu2zAQvBfoPxC8N5IN5yVEDgwbLgoY&#10;SZCkyHlNUQ+U5LIkbTn9+i4pOa/2VNQHYskdDXeHs766PmjF9tL5Dk3JJyc5Z9IIrDrTlPz74/rL&#10;BWc+gKlAoZElf5aeX88/f7rqbSGn2KKqpGNEYnzR25K3Idgiy7xopQZ/glYaStboNATauiarHPTE&#10;rlU2zfOzrEdXWYdCek+nqyHJ54m/rqUIt3XtZWCq5FRbSKtL6zau2fwKisaBbTsxlgH/UIWGztCl&#10;L1QrCMB2rvuDSnfCocc6nAjUGdZ1J2TqgbqZ5B+6eWjBytQLiePti0z+/9GKm/2dY11V8sv8nDMD&#10;mh7pnmQD0yjJ4iFJ1FtfEPLB3rnYpLcbFD88JbJ3mbjxI+ZQOx2x1CI7JL2fX/SWh8AEHU7zs7ML&#10;ehVBqTGOnFAcP7bOh68SNYtByR3VlVSG/caHAXqExLsMrjul6BwKZVhPpKezPPIDOatWECjUlnr1&#10;puEMVEOWFcElSo+qq+LnqUHXbJfKsT2QbdbrnH5RBqrsHSzevQLfDriUGmHKRBqZDDiW+ipOjLZY&#10;PZPwDgdHeivWHbFtwIc7cGRBKpvGKtzSUiukXnCMOGvR/frbecSTMyjLWU+Wpj5/7sBJztQ3Q565&#10;nMxmcQbSZnZ6PqWNe5vZvs2YnV4itT+hAbYihREf1DGsHeonmr5FvJVSYATdPSg6bpZhGDWaXyEX&#10;iwQj31sIG/NgRSSPOkUdHw9P4Oz40IEccoNH+0Px4b0HbPzS4GIXsO6SGV51HY1JM5MebZzvOJRv&#10;9wn1+i80/w0AAP//AwBQSwMEFAAGAAgAAAAhACVOrjbhAAAACQEAAA8AAABkcnMvZG93bnJldi54&#10;bWxMj8FKw0AQhu+C77CM4EXaTV0bbcymSEEo1oNtBa+bZJoEd2dDdttGn97xpKdhmI9/vj9fjs6K&#10;Ew6h86RhNk1AIFW+7qjR8L5/njyACNFQbawn1PCFAZbF5UVustqfaYunXWwEh1DIjIY2xj6TMlQt&#10;OhOmvkfi28EPzkReh0bWgzlzuLPyNklS6UxH/KE1Pa5arD53R6dhVZU3H4ftq30JHr/v3jZqvS6V&#10;1tdX49MjiIhj/IPhV5/VoWCn0h+pDsJqWCTzGaMalOLJwELdpyBKDek8BVnk8n+D4gcAAP//AwBQ&#10;SwECLQAUAAYACAAAACEAtoM4kv4AAADhAQAAEwAAAAAAAAAAAAAAAAAAAAAAW0NvbnRlbnRfVHlw&#10;ZXNdLnhtbFBLAQItABQABgAIAAAAIQA4/SH/1gAAAJQBAAALAAAAAAAAAAAAAAAAAC8BAABfcmVs&#10;cy8ucmVsc1BLAQItABQABgAIAAAAIQDAVD1PYQIAAM0EAAAOAAAAAAAAAAAAAAAAAC4CAABkcnMv&#10;ZTJvRG9jLnhtbFBLAQItABQABgAIAAAAIQAlTq424QAAAAkBAAAPAAAAAAAAAAAAAAAAALsEAABk&#10;cnMvZG93bnJldi54bWxQSwUGAAAAAAQABADzAAAAyQUAAAAA&#10;" filled="f" strokecolor="red" strokeweight="2pt">
                <v:path arrowok="t"/>
                <w10:wrap anchorx="margin"/>
              </v:rect>
            </w:pict>
          </mc:Fallback>
        </mc:AlternateContent>
      </w:r>
      <w:r w:rsidRPr="00C923B5">
        <w:rPr>
          <w:noProof/>
        </w:rPr>
        <w:t xml:space="preserve"> </w:t>
      </w:r>
      <w:r>
        <w:rPr>
          <w:noProof/>
        </w:rPr>
        <w:drawing>
          <wp:inline distT="0" distB="0" distL="0" distR="0" wp14:anchorId="2894F059" wp14:editId="74D53D67">
            <wp:extent cx="6115050" cy="1400175"/>
            <wp:effectExtent l="19050" t="19050" r="19050" b="2857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212792" cy="1422555"/>
                    </a:xfrm>
                    <a:prstGeom prst="rect">
                      <a:avLst/>
                    </a:prstGeom>
                    <a:ln>
                      <a:solidFill>
                        <a:schemeClr val="tx1"/>
                      </a:solidFill>
                    </a:ln>
                  </pic:spPr>
                </pic:pic>
              </a:graphicData>
            </a:graphic>
          </wp:inline>
        </w:drawing>
      </w:r>
    </w:p>
    <w:p w:rsidR="00CE7C60" w:rsidRDefault="00CE7C60" w:rsidP="00CE7C60">
      <w:pPr>
        <w:pStyle w:val="ListParagraph"/>
        <w:spacing w:after="0" w:line="240" w:lineRule="auto"/>
        <w:ind w:left="0"/>
      </w:pPr>
    </w:p>
    <w:p w:rsidR="00CE7C60" w:rsidRPr="00F52EFC" w:rsidRDefault="00CE7C60" w:rsidP="00847899">
      <w:pPr>
        <w:pStyle w:val="ListParagraph"/>
        <w:numPr>
          <w:ilvl w:val="0"/>
          <w:numId w:val="62"/>
        </w:numPr>
        <w:spacing w:after="0" w:line="240" w:lineRule="auto"/>
        <w:ind w:left="851"/>
        <w:rPr>
          <w:sz w:val="24"/>
          <w:szCs w:val="24"/>
        </w:rPr>
      </w:pPr>
      <w:r w:rsidRPr="00F52EFC">
        <w:rPr>
          <w:noProof/>
          <w:sz w:val="24"/>
          <w:szCs w:val="24"/>
          <w:lang w:eastAsia="en-CA"/>
        </w:rPr>
        <w:t xml:space="preserve">On the pop-up window, select </w:t>
      </w:r>
      <w:r w:rsidRPr="00F52EFC">
        <w:rPr>
          <w:b/>
          <w:noProof/>
          <w:sz w:val="24"/>
          <w:szCs w:val="24"/>
          <w:lang w:eastAsia="en-CA"/>
        </w:rPr>
        <w:t>Open file</w:t>
      </w:r>
      <w:r w:rsidRPr="00F52EFC">
        <w:rPr>
          <w:noProof/>
          <w:sz w:val="24"/>
          <w:szCs w:val="24"/>
          <w:lang w:eastAsia="en-CA"/>
        </w:rPr>
        <w:t xml:space="preserve"> and save this Excel file to assigned folder </w:t>
      </w:r>
    </w:p>
    <w:p w:rsidR="00CE7C60" w:rsidRDefault="00CE7C60" w:rsidP="00CE7C60">
      <w:pPr>
        <w:spacing w:after="0" w:line="240" w:lineRule="auto"/>
      </w:pPr>
    </w:p>
    <w:p w:rsidR="00CE7C60" w:rsidRDefault="00CE7C60" w:rsidP="00CE7C60">
      <w:pPr>
        <w:spacing w:after="0" w:line="240" w:lineRule="auto"/>
        <w:ind w:left="360"/>
      </w:pPr>
      <w:r>
        <w:rPr>
          <w:noProof/>
        </w:rPr>
        <w:drawing>
          <wp:inline distT="0" distB="0" distL="0" distR="0" wp14:anchorId="33A185AA" wp14:editId="56919E4D">
            <wp:extent cx="5844209" cy="933450"/>
            <wp:effectExtent l="19050" t="19050" r="23495" b="1905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879138" cy="939029"/>
                    </a:xfrm>
                    <a:prstGeom prst="rect">
                      <a:avLst/>
                    </a:prstGeom>
                    <a:ln>
                      <a:solidFill>
                        <a:schemeClr val="tx1"/>
                      </a:solidFill>
                    </a:ln>
                  </pic:spPr>
                </pic:pic>
              </a:graphicData>
            </a:graphic>
          </wp:inline>
        </w:drawing>
      </w:r>
    </w:p>
    <w:p w:rsidR="00CE7C60" w:rsidRDefault="00CE7C60" w:rsidP="00CE7C60">
      <w:pPr>
        <w:spacing w:after="0" w:line="240" w:lineRule="auto"/>
        <w:ind w:left="360"/>
      </w:pPr>
    </w:p>
    <w:p w:rsidR="00CE7C60" w:rsidRPr="00F52EFC" w:rsidRDefault="00CE7C60" w:rsidP="00867A25">
      <w:pPr>
        <w:spacing w:after="0" w:line="240" w:lineRule="auto"/>
        <w:ind w:left="851"/>
        <w:rPr>
          <w:sz w:val="24"/>
          <w:szCs w:val="24"/>
        </w:rPr>
      </w:pPr>
      <w:r w:rsidRPr="00F52EFC">
        <w:rPr>
          <w:rStyle w:val="Hyperlink"/>
          <w:sz w:val="24"/>
          <w:szCs w:val="24"/>
        </w:rPr>
        <w:t>H:\Quality Assurance\PEBA\Mass Email\Reporting\Weekly Download\2021 &lt;&lt;YYYY&gt;&gt;</w:t>
      </w:r>
    </w:p>
    <w:p w:rsidR="00CE7C60" w:rsidRPr="00F52EFC" w:rsidRDefault="00CE7C60" w:rsidP="00CE7C60">
      <w:pPr>
        <w:spacing w:after="0" w:line="240" w:lineRule="auto"/>
        <w:ind w:left="360"/>
        <w:rPr>
          <w:sz w:val="24"/>
          <w:szCs w:val="24"/>
        </w:rPr>
      </w:pPr>
    </w:p>
    <w:p w:rsidR="00CE7C60" w:rsidRDefault="00CE7C60" w:rsidP="00CE7C60">
      <w:pPr>
        <w:spacing w:after="0" w:line="240" w:lineRule="auto"/>
        <w:ind w:left="360"/>
      </w:pPr>
      <w:r>
        <w:rPr>
          <w:noProof/>
        </w:rPr>
        <w:lastRenderedPageBreak/>
        <w:drawing>
          <wp:inline distT="0" distB="0" distL="0" distR="0" wp14:anchorId="2B72DE1E" wp14:editId="70BFFF2F">
            <wp:extent cx="5771072" cy="3949978"/>
            <wp:effectExtent l="19050" t="19050" r="20320" b="1270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81231" cy="3956931"/>
                    </a:xfrm>
                    <a:prstGeom prst="rect">
                      <a:avLst/>
                    </a:prstGeom>
                    <a:ln>
                      <a:solidFill>
                        <a:schemeClr val="tx1"/>
                      </a:solidFill>
                    </a:ln>
                  </pic:spPr>
                </pic:pic>
              </a:graphicData>
            </a:graphic>
          </wp:inline>
        </w:drawing>
      </w:r>
    </w:p>
    <w:p w:rsidR="00CE7C60" w:rsidRDefault="00CE7C60" w:rsidP="00CE7C60">
      <w:pPr>
        <w:pStyle w:val="ListParagraph"/>
        <w:spacing w:after="0" w:line="240" w:lineRule="auto"/>
        <w:ind w:left="0"/>
      </w:pPr>
    </w:p>
    <w:p w:rsidR="00CE7C60" w:rsidRPr="0031580C" w:rsidRDefault="00CE7C60" w:rsidP="00847899">
      <w:pPr>
        <w:pStyle w:val="ListParagraph"/>
        <w:numPr>
          <w:ilvl w:val="0"/>
          <w:numId w:val="62"/>
        </w:numPr>
        <w:spacing w:after="0" w:line="240" w:lineRule="auto"/>
        <w:ind w:left="851" w:hanging="425"/>
        <w:rPr>
          <w:sz w:val="24"/>
          <w:szCs w:val="24"/>
        </w:rPr>
      </w:pPr>
      <w:r w:rsidRPr="0031580C">
        <w:rPr>
          <w:noProof/>
          <w:sz w:val="24"/>
          <w:szCs w:val="24"/>
          <w:lang w:eastAsia="en-CA"/>
        </w:rPr>
        <w:t xml:space="preserve">On the pop-up window, select </w:t>
      </w:r>
      <w:r w:rsidRPr="0031580C">
        <w:rPr>
          <w:b/>
          <w:noProof/>
          <w:sz w:val="24"/>
          <w:szCs w:val="24"/>
          <w:lang w:eastAsia="en-CA"/>
        </w:rPr>
        <w:t>Open file</w:t>
      </w:r>
      <w:r w:rsidRPr="0031580C">
        <w:rPr>
          <w:noProof/>
          <w:sz w:val="24"/>
          <w:szCs w:val="24"/>
          <w:lang w:eastAsia="en-CA"/>
        </w:rPr>
        <w:t xml:space="preserve"> and save this Excel file to the assigned folder</w:t>
      </w:r>
    </w:p>
    <w:p w:rsidR="00CE7C60" w:rsidRDefault="0004110A" w:rsidP="007300FA">
      <w:pPr>
        <w:pStyle w:val="ListParagraph"/>
        <w:spacing w:after="0" w:line="240" w:lineRule="auto"/>
        <w:ind w:left="851"/>
        <w:rPr>
          <w:b/>
          <w:i/>
          <w:sz w:val="24"/>
          <w:szCs w:val="24"/>
        </w:rPr>
      </w:pPr>
      <w:hyperlink r:id="rId471" w:history="1">
        <w:r w:rsidR="00CE7C60" w:rsidRPr="0031580C">
          <w:rPr>
            <w:rStyle w:val="Hyperlink"/>
            <w:sz w:val="24"/>
            <w:szCs w:val="24"/>
          </w:rPr>
          <w:t>H:\Quality Assurance\PEBA\Mass Email\Reporting\Weekly Download\</w:t>
        </w:r>
      </w:hyperlink>
      <w:r w:rsidR="00CE7C60" w:rsidRPr="0031580C">
        <w:rPr>
          <w:sz w:val="24"/>
          <w:szCs w:val="24"/>
        </w:rPr>
        <w:t>YYYY\</w:t>
      </w:r>
      <w:r w:rsidR="00CE7C60" w:rsidRPr="0031580C">
        <w:rPr>
          <w:b/>
          <w:i/>
          <w:sz w:val="24"/>
          <w:szCs w:val="24"/>
        </w:rPr>
        <w:t>MEPP – YYYYMMDD</w:t>
      </w:r>
    </w:p>
    <w:p w:rsidR="00E3472D" w:rsidRDefault="00E3472D" w:rsidP="00CE7C60">
      <w:pPr>
        <w:pStyle w:val="ListParagraph"/>
        <w:spacing w:after="0" w:line="240" w:lineRule="auto"/>
        <w:ind w:left="360"/>
        <w:rPr>
          <w:b/>
          <w:i/>
          <w:sz w:val="24"/>
          <w:szCs w:val="24"/>
        </w:rPr>
      </w:pPr>
    </w:p>
    <w:p w:rsidR="00E3472D" w:rsidRPr="00E3472D" w:rsidRDefault="00E3472D" w:rsidP="00CE7C60">
      <w:pPr>
        <w:pStyle w:val="ListParagraph"/>
        <w:spacing w:after="0" w:line="240" w:lineRule="auto"/>
        <w:ind w:left="360"/>
        <w:rPr>
          <w:b/>
          <w:i/>
          <w:sz w:val="2"/>
          <w:szCs w:val="24"/>
        </w:rPr>
      </w:pPr>
    </w:p>
    <w:p w:rsidR="00CE7C60" w:rsidRPr="007300FA" w:rsidRDefault="00CE7C60" w:rsidP="007300FA">
      <w:pPr>
        <w:rPr>
          <w:sz w:val="24"/>
          <w:szCs w:val="24"/>
        </w:rPr>
      </w:pPr>
      <w:bookmarkStart w:id="301" w:name="_Toc80947553"/>
      <w:r w:rsidRPr="007300FA">
        <w:rPr>
          <w:rStyle w:val="Strong"/>
          <w:bCs w:val="0"/>
          <w:sz w:val="24"/>
          <w:szCs w:val="24"/>
        </w:rPr>
        <w:t>Importing Files</w:t>
      </w:r>
      <w:bookmarkEnd w:id="301"/>
      <w:r w:rsidR="007300FA">
        <w:rPr>
          <w:rStyle w:val="Strong"/>
          <w:bCs w:val="0"/>
          <w:sz w:val="24"/>
          <w:szCs w:val="24"/>
        </w:rPr>
        <w:t>:</w:t>
      </w:r>
    </w:p>
    <w:p w:rsidR="00CE7C60" w:rsidRDefault="00CE7C60" w:rsidP="00CE7C60">
      <w:pPr>
        <w:spacing w:after="0" w:line="240" w:lineRule="auto"/>
        <w:rPr>
          <w:rFonts w:eastAsia="Times New Roman"/>
          <w:b/>
          <w:color w:val="FF0000"/>
          <w:u w:val="single"/>
        </w:rPr>
      </w:pPr>
    </w:p>
    <w:p w:rsidR="00CE7C60" w:rsidRPr="0031580C" w:rsidRDefault="00CE7C60" w:rsidP="0031580C">
      <w:pPr>
        <w:spacing w:after="0" w:line="240" w:lineRule="auto"/>
        <w:jc w:val="both"/>
        <w:rPr>
          <w:rFonts w:eastAsia="Times New Roman"/>
          <w:b/>
          <w:color w:val="FF0000"/>
          <w:sz w:val="24"/>
          <w:szCs w:val="24"/>
          <w:u w:val="single"/>
        </w:rPr>
      </w:pPr>
      <w:r w:rsidRPr="0031580C">
        <w:rPr>
          <w:rFonts w:eastAsia="Times New Roman"/>
          <w:b/>
          <w:color w:val="FF0000"/>
          <w:sz w:val="24"/>
          <w:szCs w:val="24"/>
          <w:u w:val="single"/>
        </w:rPr>
        <w:t>IMPORTANT</w:t>
      </w:r>
    </w:p>
    <w:p w:rsidR="00CE7C60" w:rsidRDefault="00CE7C60" w:rsidP="0031580C">
      <w:pPr>
        <w:spacing w:after="0" w:line="240" w:lineRule="auto"/>
        <w:jc w:val="both"/>
        <w:rPr>
          <w:rFonts w:eastAsia="Times New Roman"/>
          <w:i/>
          <w:sz w:val="24"/>
          <w:szCs w:val="24"/>
        </w:rPr>
      </w:pPr>
      <w:r w:rsidRPr="0031580C">
        <w:rPr>
          <w:rFonts w:eastAsia="Times New Roman"/>
          <w:sz w:val="24"/>
          <w:szCs w:val="24"/>
        </w:rPr>
        <w:t>After uploading each file, take a screenshot of the ‘Import Results’ page and save the Word document at this location</w:t>
      </w:r>
      <w:r w:rsidRPr="0031580C">
        <w:rPr>
          <w:rFonts w:eastAsia="Times New Roman"/>
          <w:color w:val="FF0000"/>
          <w:sz w:val="24"/>
          <w:szCs w:val="24"/>
        </w:rPr>
        <w:t xml:space="preserve"> </w:t>
      </w:r>
      <w:hyperlink r:id="rId472" w:history="1">
        <w:r w:rsidRPr="0031580C">
          <w:rPr>
            <w:rStyle w:val="Hyperlink"/>
            <w:rFonts w:eastAsia="Times New Roman"/>
            <w:sz w:val="24"/>
            <w:szCs w:val="24"/>
          </w:rPr>
          <w:t>H:\Quality Assurance\PEBA\Mass Email\Reporting</w:t>
        </w:r>
      </w:hyperlink>
      <w:r w:rsidRPr="0031580C">
        <w:rPr>
          <w:rStyle w:val="Hyperlink"/>
          <w:rFonts w:eastAsia="Times New Roman"/>
          <w:sz w:val="24"/>
          <w:szCs w:val="24"/>
        </w:rPr>
        <w:t>\YYYY</w:t>
      </w:r>
      <w:r w:rsidRPr="0031580C">
        <w:rPr>
          <w:rFonts w:eastAsia="Times New Roman"/>
          <w:sz w:val="24"/>
          <w:szCs w:val="24"/>
        </w:rPr>
        <w:t xml:space="preserve">, using the following name convention: </w:t>
      </w:r>
      <w:r w:rsidRPr="0031580C">
        <w:rPr>
          <w:rFonts w:eastAsia="Times New Roman"/>
          <w:i/>
          <w:sz w:val="24"/>
          <w:szCs w:val="24"/>
        </w:rPr>
        <w:t>Import Result Aug 27, 2021 &lt;&lt;Current Date&gt;&gt;</w:t>
      </w:r>
    </w:p>
    <w:p w:rsidR="008C2CF8" w:rsidRPr="0031580C" w:rsidRDefault="008C2CF8" w:rsidP="0031580C">
      <w:pPr>
        <w:spacing w:after="0" w:line="240" w:lineRule="auto"/>
        <w:jc w:val="both"/>
        <w:rPr>
          <w:rFonts w:eastAsia="Times New Roman"/>
          <w:color w:val="FF0000"/>
          <w:sz w:val="24"/>
          <w:szCs w:val="24"/>
        </w:rPr>
      </w:pPr>
    </w:p>
    <w:p w:rsidR="00CE7C60" w:rsidRDefault="00CE7C60" w:rsidP="00CE7C60">
      <w:pPr>
        <w:spacing w:line="240" w:lineRule="auto"/>
      </w:pPr>
      <w:r>
        <w:rPr>
          <w:noProof/>
        </w:rPr>
        <w:drawing>
          <wp:inline distT="0" distB="0" distL="0" distR="0" wp14:anchorId="10ADA98F" wp14:editId="714E939C">
            <wp:extent cx="6000096" cy="1571625"/>
            <wp:effectExtent l="19050" t="19050" r="20320" b="952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077227" cy="1591828"/>
                    </a:xfrm>
                    <a:prstGeom prst="rect">
                      <a:avLst/>
                    </a:prstGeom>
                    <a:ln>
                      <a:solidFill>
                        <a:schemeClr val="tx1"/>
                      </a:solidFill>
                    </a:ln>
                  </pic:spPr>
                </pic:pic>
              </a:graphicData>
            </a:graphic>
          </wp:inline>
        </w:drawing>
      </w:r>
    </w:p>
    <w:p w:rsidR="008C2CF8" w:rsidRPr="00450719" w:rsidRDefault="008C2CF8" w:rsidP="00CE7C60">
      <w:pPr>
        <w:spacing w:line="240" w:lineRule="auto"/>
      </w:pPr>
    </w:p>
    <w:p w:rsidR="00CE7C60" w:rsidRPr="00257ABD" w:rsidRDefault="00CE7C60" w:rsidP="00847899">
      <w:pPr>
        <w:pStyle w:val="ListParagraph"/>
        <w:numPr>
          <w:ilvl w:val="0"/>
          <w:numId w:val="63"/>
        </w:numPr>
        <w:spacing w:after="0" w:line="240" w:lineRule="auto"/>
        <w:ind w:left="709"/>
        <w:rPr>
          <w:sz w:val="24"/>
          <w:szCs w:val="24"/>
        </w:rPr>
      </w:pPr>
      <w:r w:rsidRPr="00257ABD">
        <w:rPr>
          <w:sz w:val="24"/>
          <w:szCs w:val="24"/>
        </w:rPr>
        <w:lastRenderedPageBreak/>
        <w:t xml:space="preserve">Go to the </w:t>
      </w:r>
      <w:r w:rsidRPr="00257ABD">
        <w:rPr>
          <w:b/>
          <w:sz w:val="24"/>
          <w:szCs w:val="24"/>
        </w:rPr>
        <w:t xml:space="preserve">Mailing Lists </w:t>
      </w:r>
      <w:r w:rsidRPr="00257ABD">
        <w:rPr>
          <w:sz w:val="24"/>
          <w:szCs w:val="24"/>
        </w:rPr>
        <w:t>tab on the Quadrant website; this screen allows you to import the data files that were queried and saved in CSV format</w:t>
      </w:r>
    </w:p>
    <w:p w:rsidR="00CE7C60" w:rsidRPr="00257ABD" w:rsidRDefault="00CE7C60" w:rsidP="00847899">
      <w:pPr>
        <w:pStyle w:val="ListParagraph"/>
        <w:numPr>
          <w:ilvl w:val="0"/>
          <w:numId w:val="63"/>
        </w:numPr>
        <w:spacing w:after="0" w:line="240" w:lineRule="auto"/>
        <w:ind w:left="709"/>
        <w:rPr>
          <w:sz w:val="24"/>
          <w:szCs w:val="24"/>
        </w:rPr>
      </w:pPr>
      <w:r w:rsidRPr="00257ABD">
        <w:rPr>
          <w:sz w:val="24"/>
          <w:szCs w:val="24"/>
        </w:rPr>
        <w:t>Import the Query data</w:t>
      </w:r>
      <w:r w:rsidRPr="00257ABD">
        <w:rPr>
          <w:b/>
          <w:sz w:val="24"/>
          <w:szCs w:val="24"/>
        </w:rPr>
        <w:t xml:space="preserve"> – </w:t>
      </w:r>
      <w:r w:rsidRPr="00257ABD">
        <w:rPr>
          <w:b/>
          <w:sz w:val="24"/>
          <w:szCs w:val="24"/>
          <w:u w:val="single"/>
        </w:rPr>
        <w:t>MEPP – Members</w:t>
      </w:r>
      <w:r w:rsidR="00CE444E" w:rsidRPr="00257ABD">
        <w:rPr>
          <w:b/>
          <w:sz w:val="24"/>
          <w:szCs w:val="24"/>
          <w:u w:val="single"/>
        </w:rPr>
        <w:t xml:space="preserve"> </w:t>
      </w:r>
      <w:r w:rsidRPr="00257ABD">
        <w:rPr>
          <w:b/>
          <w:sz w:val="24"/>
          <w:szCs w:val="24"/>
          <w:u w:val="single"/>
        </w:rPr>
        <w:t>(ALL)</w:t>
      </w:r>
    </w:p>
    <w:p w:rsidR="00CE7C60" w:rsidRDefault="00CE7C60" w:rsidP="007300FA">
      <w:pPr>
        <w:pStyle w:val="ListParagraph"/>
        <w:spacing w:after="0" w:line="240" w:lineRule="auto"/>
        <w:ind w:left="709"/>
        <w:rPr>
          <w:rFonts w:eastAsia="Times New Roman"/>
          <w:b/>
          <w:i/>
          <w:color w:val="00B050"/>
          <w:sz w:val="24"/>
          <w:szCs w:val="24"/>
        </w:rPr>
      </w:pPr>
      <w:r w:rsidRPr="00E3472D">
        <w:rPr>
          <w:rFonts w:eastAsia="Times New Roman"/>
          <w:color w:val="000000" w:themeColor="text1"/>
          <w:sz w:val="24"/>
          <w:szCs w:val="24"/>
        </w:rPr>
        <w:t>Take this (before Import) screenshot for the ‘Import Results’ Word document, and save it</w:t>
      </w:r>
      <w:r w:rsidRPr="00257ABD">
        <w:rPr>
          <w:rFonts w:eastAsia="Times New Roman"/>
          <w:b/>
          <w:i/>
          <w:color w:val="00B050"/>
          <w:sz w:val="24"/>
          <w:szCs w:val="24"/>
        </w:rPr>
        <w:t>.</w:t>
      </w:r>
    </w:p>
    <w:p w:rsidR="00E3472D" w:rsidRPr="00E3472D" w:rsidRDefault="00E3472D" w:rsidP="00CE7C60">
      <w:pPr>
        <w:pStyle w:val="ListParagraph"/>
        <w:spacing w:after="0" w:line="240" w:lineRule="auto"/>
        <w:ind w:left="360"/>
        <w:rPr>
          <w:b/>
          <w:i/>
          <w:color w:val="00B050"/>
          <w:sz w:val="10"/>
          <w:szCs w:val="24"/>
        </w:rPr>
      </w:pPr>
    </w:p>
    <w:p w:rsidR="00CE7C60" w:rsidRDefault="00544311" w:rsidP="00CE7C60">
      <w:pPr>
        <w:spacing w:after="0" w:line="240" w:lineRule="auto"/>
      </w:pPr>
      <w:r>
        <w:rPr>
          <w:noProof/>
          <w:lang w:eastAsia="en-CA"/>
        </w:rPr>
        <mc:AlternateContent>
          <mc:Choice Requires="wps">
            <w:drawing>
              <wp:anchor distT="0" distB="0" distL="114300" distR="114300" simplePos="0" relativeHeight="251895808" behindDoc="0" locked="0" layoutInCell="1" allowOverlap="1" wp14:anchorId="120EE73C" wp14:editId="60C9AD48">
                <wp:simplePos x="0" y="0"/>
                <wp:positionH relativeFrom="column">
                  <wp:posOffset>5625465</wp:posOffset>
                </wp:positionH>
                <wp:positionV relativeFrom="paragraph">
                  <wp:posOffset>24130</wp:posOffset>
                </wp:positionV>
                <wp:extent cx="181155" cy="276045"/>
                <wp:effectExtent l="0" t="0" r="28575" b="10160"/>
                <wp:wrapNone/>
                <wp:docPr id="909" name="Rectangle 9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1155" cy="2760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50B9959" id="Rectangle 909" o:spid="_x0000_s1026" style="position:absolute;margin-left:442.95pt;margin-top:1.9pt;width:14.25pt;height:21.7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KexZgIAAM0EAAAOAAAAZHJzL2Uyb0RvYy54bWysVE1v2zAMvQ/YfxB0X20HSbsadYqgRYYB&#10;QVusHXpmZMk2JouapMTpfv0o2enXdhqWg0CKz/x4eszF5aHXbC+d79BUvDjJOZNGYN2ZpuLfH9af&#10;PnPmA5gaNBpZ8Sfp+eXy44eLwZZyhi3qWjpGSYwvB1vxNgRbZpkXrezBn6CVhoIKXQ+BXNdktYOB&#10;svc6m+X5aTagq61DIb2n2+sxyJcpv1JShFulvAxMV5x6C+l06dzGM1teQNk4sG0npjbgH7rooTNU&#10;9DnVNQRgO9f9karvhEOPKpwI7DNUqhMyzUDTFPm7ae5bsDLNQuR4+0yT/39pxc3+zrGurvh5fs6Z&#10;gZ4e6RvRBqbRksVLomiwviTkvb1zcUhvNyh+eApkbyLR8RPmoFwfsTQiOyS+n575lofABF0Wn4ti&#10;seBMUGh2dprPF7FYBuXxY+t8+CKxZ9GouKO+Esuw3/gwQo+QWMvgutOa7qHUhg2UdDHP6dUFkLKU&#10;hkBmb2lWbxrOQDckWRFcSulRd3X8PA3omu2VdmwPJJv1Oqff1NkbWKx9Db4dcSk0wbSJaWQS4NTq&#10;CznR2mL9RMQ7HBXprVh3lG0DPtyBIwlS27RW4ZYOpZFmwcnirEX362/3EU/KoChnA0ma5vy5Ayc5&#10;018Naea8mM/jDiRnvjibkeNeR7avI2bXXyGNX9ACW5HMiA/6aCqH/SNt3ypWpRAYQbVHRifnKoyr&#10;Rvsr5GqVYKR7C2Fj7q2IySNPkceHwyM4Oz10IIXc4FH+UL577xEbvzS42gVUXRLDC6+TMGlnkpym&#10;/Y5L+dpPqJd/oeVvAAAA//8DAFBLAwQUAAYACAAAACEAD+P7puAAAAAIAQAADwAAAGRycy9kb3du&#10;cmV2LnhtbEyPT0vDQBTE74LfYXmCF7GbmqhpzEuRglCsB1sFr5vsaxLcPyG7baOf3udJj8MMM78p&#10;l5M14khj6L1DmM8SEOQar3vXIry/PV3nIEJUTivjHSF8UYBldX5WqkL7k9vScRdbwSUuFAqhi3Eo&#10;pAxNR1aFmR/Isbf3o1WR5dhKPaoTl1sjb5LkTlrVO17o1ECrjprP3cEirJr66mO/fTHPwdN39rpJ&#10;1+s6Rby8mB4fQESa4l8YfvEZHSpmqv3B6SAMQp7fLjiKkPID9hfzLANRI2T3KciqlP8PVD8AAAD/&#10;/wMAUEsBAi0AFAAGAAgAAAAhALaDOJL+AAAA4QEAABMAAAAAAAAAAAAAAAAAAAAAAFtDb250ZW50&#10;X1R5cGVzXS54bWxQSwECLQAUAAYACAAAACEAOP0h/9YAAACUAQAACwAAAAAAAAAAAAAAAAAvAQAA&#10;X3JlbHMvLnJlbHNQSwECLQAUAAYACAAAACEAzuinsWYCAADNBAAADgAAAAAAAAAAAAAAAAAuAgAA&#10;ZHJzL2Uyb0RvYy54bWxQSwECLQAUAAYACAAAACEAD+P7puAAAAAIAQAADwAAAAAAAAAAAAAAAADA&#10;BAAAZHJzL2Rvd25yZXYueG1sUEsFBgAAAAAEAAQA8wAAAM0FAAAAAA==&#10;" filled="f" strokecolor="red" strokeweight="2pt">
                <v:path arrowok="t"/>
              </v:rect>
            </w:pict>
          </mc:Fallback>
        </mc:AlternateContent>
      </w:r>
      <w:r>
        <w:rPr>
          <w:noProof/>
          <w:lang w:eastAsia="en-CA"/>
        </w:rPr>
        <mc:AlternateContent>
          <mc:Choice Requires="wps">
            <w:drawing>
              <wp:anchor distT="0" distB="0" distL="114300" distR="114300" simplePos="0" relativeHeight="251894784" behindDoc="0" locked="0" layoutInCell="1" allowOverlap="1" wp14:anchorId="6E81BE81" wp14:editId="02765E5E">
                <wp:simplePos x="0" y="0"/>
                <wp:positionH relativeFrom="margin">
                  <wp:align>left</wp:align>
                </wp:positionH>
                <wp:positionV relativeFrom="paragraph">
                  <wp:posOffset>3175</wp:posOffset>
                </wp:positionV>
                <wp:extent cx="762000" cy="208915"/>
                <wp:effectExtent l="0" t="0" r="19050" b="19685"/>
                <wp:wrapNone/>
                <wp:docPr id="908" name="Rectangle 9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2089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85286E" id="Rectangle 908" o:spid="_x0000_s1026" style="position:absolute;margin-left:0;margin-top:.25pt;width:60pt;height:16.45pt;z-index:251894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bdPZAIAAM0EAAAOAAAAZHJzL2Uyb0RvYy54bWysVE1v2zAMvQ/YfxB0X50E6ZdRpwhaZBgQ&#10;tEXboWdGlmxjkqhJSpzu14+SnX5tp2EXQRTpR/Lx0ReXe6PZTvrQoa349GjCmbQC6842Ff/+uPpy&#10;xlmIYGvQaGXFn2Xgl4vPny56V8oZtqhr6RmB2FD2ruJtjK4siiBaaSAcoZOWnAq9gUimb4raQ0/o&#10;RhezyeSk6NHXzqOQIdDr9eDki4yvlBTxVqkgI9MVp9piPn0+N+ksFhdQNh5c24mxDPiHKgx0lpK+&#10;QF1DBLb13R9QphMeA6p4JNAUqFQnZO6BuplOPnTz0IKTuRciJ7gXmsL/gxU3uzvPurri5xMalQVD&#10;Q7on2sA2WrL0SBT1LpQU+eDufGoyuDWKH4EcxTtPMsIYs1fepFhqke0z388vfMt9ZIIeT09ohDQV&#10;Qa7Z5Ox8epySFVAePnY+xK8SDUuXinuqK7MMu3WIQ+ghJOWyuOq0pncotWU9gR7PMz6QspSGSKmM&#10;o16DbTgD3ZBkRfQZMqDu6vR5btA3myvt2Q5INqsVFZmVQpW9C0u5ryG0Q1x2jQ1om2BkFuBY6is5&#10;6bbB+pmI9zgoMjix6ghtDSHegScJEi20VvGWDqWResHxxlmL/tff3lM8KYO8nPUkaerz5xa85Ex/&#10;s6SZ8+l8nnYgG/Pj0xkZ/q1n89Zjt+YKqf0pLbAT+Zrioz5clUfzRNu3TFnJBVZQ7oHR0biKw6rR&#10;/gq5XOYw0r2DuLYPTiTwxFPi8XH/BN6Ng46kkBs8yB/KD/MeYtOXFpfbiKrLYnjldRQm7UyW07jf&#10;aSnf2jnq9S+0+A0AAP//AwBQSwMEFAAGAAgAAAAhANRSXr3bAAAABAEAAA8AAABkcnMvZG93bnJl&#10;di54bWxMj0FLw0AUhO+C/2F5ghexG00ViXkpUhCKemir4HWTfU2Cu29DdttGf72vJz0OM8x8Uy4m&#10;79SBxtgHRriZZaCIm2B7bhE+3p+vH0DFZNgaF5gQvinCojo/K01hw5E3dNimVkkJx8IgdCkNhdax&#10;6cibOAsDsXi7MHqTRI6ttqM5Srl3+jbL7rU3PctCZwZadtR8bfceYdnUV5+7zZt7iYF+5uvXfLWq&#10;c8TLi+npEVSiKf2F4YQv6FAJUx32bKNyCHIkIdyBOnkyBapGyPM56KrU/+GrXwAAAP//AwBQSwEC&#10;LQAUAAYACAAAACEAtoM4kv4AAADhAQAAEwAAAAAAAAAAAAAAAAAAAAAAW0NvbnRlbnRfVHlwZXNd&#10;LnhtbFBLAQItABQABgAIAAAAIQA4/SH/1gAAAJQBAAALAAAAAAAAAAAAAAAAAC8BAABfcmVscy8u&#10;cmVsc1BLAQItABQABgAIAAAAIQDR5bdPZAIAAM0EAAAOAAAAAAAAAAAAAAAAAC4CAABkcnMvZTJv&#10;RG9jLnhtbFBLAQItABQABgAIAAAAIQDUUl692wAAAAQBAAAPAAAAAAAAAAAAAAAAAL4EAABkcnMv&#10;ZG93bnJldi54bWxQSwUGAAAAAAQABADzAAAAxgUAAAAA&#10;" filled="f" strokecolor="red" strokeweight="2pt">
                <v:path arrowok="t"/>
                <w10:wrap anchorx="margin"/>
              </v:rect>
            </w:pict>
          </mc:Fallback>
        </mc:AlternateContent>
      </w:r>
      <w:r w:rsidR="00CE7C60">
        <w:rPr>
          <w:noProof/>
        </w:rPr>
        <w:drawing>
          <wp:inline distT="0" distB="0" distL="0" distR="0" wp14:anchorId="340994C0" wp14:editId="6E9C4B4F">
            <wp:extent cx="6135387" cy="857250"/>
            <wp:effectExtent l="19050" t="19050" r="17780" b="1905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6224783" cy="869741"/>
                    </a:xfrm>
                    <a:prstGeom prst="rect">
                      <a:avLst/>
                    </a:prstGeom>
                    <a:ln>
                      <a:solidFill>
                        <a:schemeClr val="tx1"/>
                      </a:solidFill>
                    </a:ln>
                  </pic:spPr>
                </pic:pic>
              </a:graphicData>
            </a:graphic>
          </wp:inline>
        </w:drawing>
      </w:r>
    </w:p>
    <w:p w:rsidR="00CE7C60" w:rsidRPr="00E3472D" w:rsidRDefault="00CE7C60" w:rsidP="00CE7C60">
      <w:pPr>
        <w:spacing w:after="0" w:line="240" w:lineRule="auto"/>
        <w:rPr>
          <w:sz w:val="12"/>
        </w:rPr>
      </w:pPr>
    </w:p>
    <w:p w:rsidR="00CE7C60" w:rsidRDefault="00CE7C60" w:rsidP="00847899">
      <w:pPr>
        <w:pStyle w:val="ListParagraph"/>
        <w:numPr>
          <w:ilvl w:val="0"/>
          <w:numId w:val="63"/>
        </w:numPr>
        <w:spacing w:after="0" w:line="240" w:lineRule="auto"/>
        <w:ind w:left="709"/>
        <w:rPr>
          <w:sz w:val="24"/>
          <w:szCs w:val="24"/>
        </w:rPr>
      </w:pPr>
      <w:r w:rsidRPr="00257ABD">
        <w:rPr>
          <w:sz w:val="24"/>
          <w:szCs w:val="24"/>
        </w:rPr>
        <w:t xml:space="preserve">Click on the </w:t>
      </w:r>
      <w:r w:rsidRPr="00257ABD">
        <w:rPr>
          <w:b/>
          <w:sz w:val="24"/>
          <w:szCs w:val="24"/>
        </w:rPr>
        <w:t>Choose File</w:t>
      </w:r>
      <w:r w:rsidRPr="00257ABD">
        <w:rPr>
          <w:sz w:val="24"/>
          <w:szCs w:val="24"/>
        </w:rPr>
        <w:t xml:space="preserve"> button</w:t>
      </w:r>
    </w:p>
    <w:p w:rsidR="00CB2880" w:rsidRPr="00E3472D" w:rsidRDefault="00CB2880" w:rsidP="00CB2880">
      <w:pPr>
        <w:pStyle w:val="ListParagraph"/>
        <w:spacing w:after="0" w:line="240" w:lineRule="auto"/>
        <w:ind w:left="360"/>
        <w:rPr>
          <w:sz w:val="12"/>
          <w:szCs w:val="24"/>
        </w:rPr>
      </w:pPr>
    </w:p>
    <w:p w:rsidR="00CE7C60" w:rsidRDefault="00CE7C60" w:rsidP="00CE7C60">
      <w:pPr>
        <w:spacing w:after="0" w:line="240" w:lineRule="auto"/>
        <w:rPr>
          <w:noProof/>
        </w:rPr>
      </w:pPr>
      <w:r>
        <w:rPr>
          <w:noProof/>
          <w:lang w:eastAsia="en-CA"/>
        </w:rPr>
        <mc:AlternateContent>
          <mc:Choice Requires="wps">
            <w:drawing>
              <wp:anchor distT="0" distB="0" distL="114300" distR="114300" simplePos="0" relativeHeight="251889664" behindDoc="0" locked="0" layoutInCell="1" allowOverlap="1" wp14:anchorId="7D02136D" wp14:editId="53B03502">
                <wp:simplePos x="0" y="0"/>
                <wp:positionH relativeFrom="margin">
                  <wp:posOffset>2695575</wp:posOffset>
                </wp:positionH>
                <wp:positionV relativeFrom="paragraph">
                  <wp:posOffset>1575435</wp:posOffset>
                </wp:positionV>
                <wp:extent cx="1380227" cy="189781"/>
                <wp:effectExtent l="0" t="0" r="10795" b="20320"/>
                <wp:wrapNone/>
                <wp:docPr id="910" name="Rectangle 9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0227" cy="189781"/>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E54B73F" id="Rectangle 910" o:spid="_x0000_s1026" style="position:absolute;margin-left:212.25pt;margin-top:124.05pt;width:108.7pt;height:14.9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ACZwIAAM4EAAAOAAAAZHJzL2Uyb0RvYy54bWysVE1v2zAMvQ/YfxB0X21n6ZoadYqgRYYB&#10;QVesHXpmZMk2JouapMTpfv0o2enXdhqWg0CKT/x4fszF5aHXbC+d79BUvDjJOZNGYN2ZpuLf79cf&#10;Fpz5AKYGjUZW/FF6frl8/+5isKWcYYu6lo5REuPLwVa8DcGWWeZFK3vwJ2iloaBC10Mg1zVZ7WCg&#10;7L3OZnn+KRvQ1dahkN7T7fUY5MuUXykpwlelvAxMV5x6C+l06dzGM1teQNk4sG0npjbgH7rooTNU&#10;9CnVNQRgO9f9karvhEOPKpwI7DNUqhMyzUDTFPmbae5asDLNQuR4+0ST/39pxc3+1rGurvh5QfwY&#10;6OkjfSPawDRasnhJFA3Wl4S8s7cuDuntBsUPT4HsVSQ6fsIclOsjlkZkh8T34xPf8hCYoMvi4yKf&#10;zc44ExQrFudniyJWy6A8vrbOh88SexaNijtqLNEM+40PI/QIicUMrjut6R5KbdhQ8dnpPKexBJC0&#10;lIZAZm9pWG8azkA3pFkRXErpUXd1fJ4mdM32Sju2B9LNep3Tb+rsFSzWvgbfjrgUmmDaxDQyKXBq&#10;9ZmdaG2xfiTmHY6S9FasO8q2AR9uwZEGqW3aq/CVDqWRZsHJ4qxF9+tv9xFP0qAoZwNpmub8uQMn&#10;OdNfDInmvJjP4xIkZ356NiPHvYxsX0bMrr9CGr+gDbYimREf9NFUDvsHWr9VrEohMIJqj4xOzlUY&#10;d40WWMjVKsFI+BbCxtxZEZNHniKP94cHcHb60IEkcoNH/UP55nuP2PjS4GoXUHVJDM+8TsqkpUly&#10;mhY8buVLP6Ge/4aWvwEAAP//AwBQSwMEFAAGAAgAAAAhAP1Ig1/jAAAACwEAAA8AAABkcnMvZG93&#10;bnJldi54bWxMj01Lw0AQhu+C/2EZwYu0m6RrjTGbIgWhqIe2Cl432WkS3I+Q3bbRX+940uPMPLzz&#10;vOVqsoadcAy9dxLSeQIMXeN171oJ729PsxxYiMppZbxDCV8YYFVdXpSq0P7sdnjax5ZRiAuFktDF&#10;OBSch6ZDq8LcD+jodvCjVZHGseV6VGcKt4ZnSbLkVvWOPnRqwHWHzef+aCWsm/rm47B7Nc/B47fY&#10;viw2m3oh5fXV9PgALOIU/2D41Sd1qMip9kenAzMSRCZuCZWQiTwFRsRSpPfAatrc5QnwquT/O1Q/&#10;AAAA//8DAFBLAQItABQABgAIAAAAIQC2gziS/gAAAOEBAAATAAAAAAAAAAAAAAAAAAAAAABbQ29u&#10;dGVudF9UeXBlc10ueG1sUEsBAi0AFAAGAAgAAAAhADj9If/WAAAAlAEAAAsAAAAAAAAAAAAAAAAA&#10;LwEAAF9yZWxzLy5yZWxzUEsBAi0AFAAGAAgAAAAhALp/4AJnAgAAzgQAAA4AAAAAAAAAAAAAAAAA&#10;LgIAAGRycy9lMm9Eb2MueG1sUEsBAi0AFAAGAAgAAAAhAP1Ig1/jAAAACwEAAA8AAAAAAAAAAAAA&#10;AAAAwQQAAGRycy9kb3ducmV2LnhtbFBLBQYAAAAABAAEAPMAAADRBQAAAAA=&#10;" filled="f" strokecolor="red" strokeweight="2pt">
                <v:path arrowok="t"/>
                <w10:wrap anchorx="margin"/>
              </v:rect>
            </w:pict>
          </mc:Fallback>
        </mc:AlternateContent>
      </w:r>
      <w:r w:rsidRPr="00720BE0">
        <w:rPr>
          <w:noProof/>
        </w:rPr>
        <w:t xml:space="preserve"> </w:t>
      </w:r>
      <w:r>
        <w:rPr>
          <w:noProof/>
        </w:rPr>
        <w:drawing>
          <wp:inline distT="0" distB="0" distL="0" distR="0" wp14:anchorId="29EE63AC" wp14:editId="39727E13">
            <wp:extent cx="5965234" cy="2554556"/>
            <wp:effectExtent l="19050" t="19050" r="16510" b="1778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009425" cy="2573480"/>
                    </a:xfrm>
                    <a:prstGeom prst="rect">
                      <a:avLst/>
                    </a:prstGeom>
                    <a:ln>
                      <a:solidFill>
                        <a:schemeClr val="tx1"/>
                      </a:solidFill>
                    </a:ln>
                  </pic:spPr>
                </pic:pic>
              </a:graphicData>
            </a:graphic>
          </wp:inline>
        </w:drawing>
      </w:r>
    </w:p>
    <w:p w:rsidR="00CB2880" w:rsidRPr="00E3472D" w:rsidRDefault="00CB2880" w:rsidP="00CE7C60">
      <w:pPr>
        <w:spacing w:after="0" w:line="240" w:lineRule="auto"/>
        <w:rPr>
          <w:sz w:val="12"/>
        </w:rPr>
      </w:pPr>
    </w:p>
    <w:p w:rsidR="00CE7C60" w:rsidRDefault="00CE7C60" w:rsidP="00847899">
      <w:pPr>
        <w:pStyle w:val="ListParagraph"/>
        <w:numPr>
          <w:ilvl w:val="0"/>
          <w:numId w:val="63"/>
        </w:numPr>
        <w:spacing w:after="0" w:line="240" w:lineRule="auto"/>
        <w:ind w:left="851"/>
        <w:rPr>
          <w:sz w:val="24"/>
          <w:szCs w:val="24"/>
        </w:rPr>
      </w:pPr>
      <w:r w:rsidRPr="006C2B02">
        <w:rPr>
          <w:sz w:val="24"/>
          <w:szCs w:val="24"/>
        </w:rPr>
        <w:t xml:space="preserve">Select the </w:t>
      </w:r>
      <w:r w:rsidRPr="006C2B02">
        <w:rPr>
          <w:b/>
          <w:sz w:val="24"/>
          <w:szCs w:val="24"/>
        </w:rPr>
        <w:t>MEPP Production import files – &lt;Current date&gt;</w:t>
      </w:r>
      <w:r w:rsidRPr="006C2B02">
        <w:rPr>
          <w:sz w:val="24"/>
          <w:szCs w:val="24"/>
        </w:rPr>
        <w:t xml:space="preserve"> CSV File and click the Open button</w:t>
      </w:r>
    </w:p>
    <w:p w:rsidR="00CB2880" w:rsidRPr="006C2B02" w:rsidRDefault="00CB2880" w:rsidP="00CB2880">
      <w:pPr>
        <w:pStyle w:val="ListParagraph"/>
        <w:spacing w:after="0" w:line="240" w:lineRule="auto"/>
        <w:ind w:left="360"/>
        <w:rPr>
          <w:sz w:val="24"/>
          <w:szCs w:val="24"/>
        </w:rPr>
      </w:pPr>
    </w:p>
    <w:p w:rsidR="004707C0" w:rsidRDefault="00CE7C60" w:rsidP="00CE7C60">
      <w:pPr>
        <w:pStyle w:val="ListParagraph"/>
        <w:spacing w:after="0" w:line="240" w:lineRule="auto"/>
        <w:ind w:left="0"/>
        <w:rPr>
          <w:noProof/>
        </w:rPr>
      </w:pPr>
      <w:r>
        <w:rPr>
          <w:noProof/>
          <w:lang w:eastAsia="en-CA"/>
        </w:rPr>
        <mc:AlternateContent>
          <mc:Choice Requires="wps">
            <w:drawing>
              <wp:anchor distT="0" distB="0" distL="114300" distR="114300" simplePos="0" relativeHeight="251897856" behindDoc="0" locked="0" layoutInCell="1" allowOverlap="1" wp14:anchorId="785B6867" wp14:editId="65C13EE3">
                <wp:simplePos x="0" y="0"/>
                <wp:positionH relativeFrom="column">
                  <wp:posOffset>1943100</wp:posOffset>
                </wp:positionH>
                <wp:positionV relativeFrom="paragraph">
                  <wp:posOffset>710565</wp:posOffset>
                </wp:positionV>
                <wp:extent cx="2705100" cy="219075"/>
                <wp:effectExtent l="0" t="0" r="19050" b="28575"/>
                <wp:wrapNone/>
                <wp:docPr id="13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2190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28714B1" id="Rectangle 130" o:spid="_x0000_s1026" style="position:absolute;margin-left:153pt;margin-top:55.95pt;width:213pt;height:17.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6cmZAIAAM4EAAAOAAAAZHJzL2Uyb0RvYy54bWysVE1v2zAMvQ/YfxB0X+1kyboaTYqgRYYB&#10;QVusHXpmZMk2JomapMTpfv0o2enXdhqWgyCKz4/i02POLw5Gs730oUO74JOTkjNpBdadbRb8+/36&#10;w2fOQgRbg0YrF/xRBn6xfP/uvHeVnGKLupaeEYkNVe8WvI3RVUURRCsNhBN00lJSoTcQKfRNUXvo&#10;id3oYlqWn4oefe08ChkCnV4NSb7M/EpJEW+UCjIyveB0t5hXn9dtWovlOVSNB9d2YrwG/MMtDHSW&#10;ij5RXUEEtvPdH1SmEx4Dqngi0BSoVCdk7oG6mZRvurlrwcncC4kT3JNM4f/Riuv9rWddTW/3kfSx&#10;YOiRvpFsYBstWTokiXoXKkLeuVufmgxug+JHoETxKpOCMGIOypuEpRbZIev9+KS3PEQm6HB6Ws4n&#10;JZUVlJtOzsrTeapWQHX82vkQv0g0LG0W3NPFssyw34Q4QI+QVMziutOazqHSlvVEOp9lfiBrKQ2R&#10;ShlHzQbbcAa6Ic+K6DNlQN3V6fPcoW+2l9qzPZBv1uuSfuPNXsFS7SsI7YDLqRGmbaKR2YHjVZ/V&#10;Sbst1o+kvMfBksGJdUdsGwjxFjx5kGShuYo3tCiN1AuOO85a9L/+dp7wZA3KctaTp6nPnzvwkjP9&#10;1ZJpziazWRqCHMzmp1MK/MvM9mXG7swlUvsTmmAn8jbhoz5ulUfzQOO3SlUpBVZQ7UHRMbiMw6zR&#10;AAu5WmUYGd9B3Ng7JxJ50inpeH94AO/Gh45kkWs8+h+qN+89YNOXFle7iKrLZnjWdXQmDU220zjg&#10;aSpfxhn1/De0/A0AAP//AwBQSwMEFAAGAAgAAAAhAHLa6HThAAAACwEAAA8AAABkcnMvZG93bnJl&#10;di54bWxMj0FLw0AQhe+C/2EZwYvYTZoQNWZTpCAU9WCr4HWTnSbB3dmQ3bbRX+940uO893jzvWo1&#10;OyuOOIXBk4J0kYBAar0ZqFPw/vZ4fQsiRE1GW0+o4AsDrOrzs0qXxp9oi8dd7ASXUCi1gj7GsZQy&#10;tD06HRZ+RGJv7yenI59TJ82kT1zurFwmSSGdHog/9HrEdY/t5+7gFKzb5upjv32xT8Hjd/76nG02&#10;TabU5cX8cA8i4hz/wvCLz+hQM1PjD2SCsAqypOAtkY00vQPBiZtsyUrDSl7kIOtK/t9Q/wAAAP//&#10;AwBQSwECLQAUAAYACAAAACEAtoM4kv4AAADhAQAAEwAAAAAAAAAAAAAAAAAAAAAAW0NvbnRlbnRf&#10;VHlwZXNdLnhtbFBLAQItABQABgAIAAAAIQA4/SH/1gAAAJQBAAALAAAAAAAAAAAAAAAAAC8BAABf&#10;cmVscy8ucmVsc1BLAQItABQABgAIAAAAIQBCz6cmZAIAAM4EAAAOAAAAAAAAAAAAAAAAAC4CAABk&#10;cnMvZTJvRG9jLnhtbFBLAQItABQABgAIAAAAIQBy2uh04QAAAAsBAAAPAAAAAAAAAAAAAAAAAL4E&#10;AABkcnMvZG93bnJldi54bWxQSwUGAAAAAAQABADzAAAAzAUAAAAA&#10;" filled="f" strokecolor="red" strokeweight="2pt">
                <v:path arrowok="t"/>
              </v:rect>
            </w:pict>
          </mc:Fallback>
        </mc:AlternateContent>
      </w:r>
      <w:r w:rsidRPr="00720BE0">
        <w:rPr>
          <w:noProof/>
        </w:rPr>
        <w:t xml:space="preserve"> </w:t>
      </w:r>
      <w:r>
        <w:rPr>
          <w:noProof/>
        </w:rPr>
        <w:drawing>
          <wp:inline distT="0" distB="0" distL="0" distR="0" wp14:anchorId="419673E4" wp14:editId="43E8BB1C">
            <wp:extent cx="5924550" cy="2891856"/>
            <wp:effectExtent l="19050" t="19050" r="19050" b="2286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69442" cy="2913769"/>
                    </a:xfrm>
                    <a:prstGeom prst="rect">
                      <a:avLst/>
                    </a:prstGeom>
                    <a:ln>
                      <a:solidFill>
                        <a:schemeClr val="tx1"/>
                      </a:solidFill>
                    </a:ln>
                  </pic:spPr>
                </pic:pic>
              </a:graphicData>
            </a:graphic>
          </wp:inline>
        </w:drawing>
      </w:r>
    </w:p>
    <w:p w:rsidR="00CE7C60" w:rsidRPr="00544311" w:rsidRDefault="00CE7C60" w:rsidP="00847899">
      <w:pPr>
        <w:pStyle w:val="ListParagraph"/>
        <w:numPr>
          <w:ilvl w:val="0"/>
          <w:numId w:val="63"/>
        </w:numPr>
        <w:spacing w:after="0" w:line="240" w:lineRule="auto"/>
        <w:ind w:left="851" w:hanging="284"/>
        <w:rPr>
          <w:sz w:val="24"/>
          <w:szCs w:val="24"/>
        </w:rPr>
      </w:pPr>
      <w:r w:rsidRPr="00544311">
        <w:rPr>
          <w:sz w:val="24"/>
          <w:szCs w:val="24"/>
        </w:rPr>
        <w:lastRenderedPageBreak/>
        <w:t xml:space="preserve">Click on the </w:t>
      </w:r>
      <w:r w:rsidRPr="00544311">
        <w:rPr>
          <w:b/>
          <w:sz w:val="24"/>
          <w:szCs w:val="24"/>
        </w:rPr>
        <w:t xml:space="preserve">Upload File </w:t>
      </w:r>
      <w:r w:rsidRPr="00544311">
        <w:rPr>
          <w:sz w:val="24"/>
          <w:szCs w:val="24"/>
        </w:rPr>
        <w:t>button</w:t>
      </w:r>
    </w:p>
    <w:p w:rsidR="00CE7C60" w:rsidRPr="00544311" w:rsidRDefault="00CE7C60" w:rsidP="00847899">
      <w:pPr>
        <w:pStyle w:val="ListParagraph"/>
        <w:numPr>
          <w:ilvl w:val="0"/>
          <w:numId w:val="63"/>
        </w:numPr>
        <w:spacing w:after="0" w:line="240" w:lineRule="auto"/>
        <w:ind w:left="851" w:hanging="284"/>
        <w:rPr>
          <w:sz w:val="24"/>
          <w:szCs w:val="24"/>
        </w:rPr>
      </w:pPr>
      <w:r w:rsidRPr="00544311">
        <w:rPr>
          <w:sz w:val="24"/>
          <w:szCs w:val="24"/>
        </w:rPr>
        <w:t xml:space="preserve">Uncheck </w:t>
      </w:r>
      <w:r w:rsidRPr="00544311">
        <w:rPr>
          <w:b/>
          <w:sz w:val="24"/>
          <w:szCs w:val="24"/>
        </w:rPr>
        <w:t xml:space="preserve">Replace all subscribers </w:t>
      </w:r>
      <w:r w:rsidRPr="00544311">
        <w:rPr>
          <w:sz w:val="24"/>
          <w:szCs w:val="24"/>
        </w:rPr>
        <w:t>option</w:t>
      </w:r>
    </w:p>
    <w:p w:rsidR="00CE7C60" w:rsidRDefault="00CE7C60" w:rsidP="00DF115C">
      <w:pPr>
        <w:pStyle w:val="ListParagraph"/>
        <w:spacing w:after="0" w:line="240" w:lineRule="auto"/>
        <w:ind w:left="851"/>
        <w:rPr>
          <w:rFonts w:eastAsia="Times New Roman"/>
          <w:color w:val="000000" w:themeColor="text1"/>
          <w:sz w:val="24"/>
          <w:szCs w:val="24"/>
        </w:rPr>
      </w:pPr>
      <w:r w:rsidRPr="00DA57BC">
        <w:rPr>
          <w:rFonts w:eastAsia="Times New Roman"/>
          <w:color w:val="000000" w:themeColor="text1"/>
          <w:sz w:val="24"/>
          <w:szCs w:val="24"/>
        </w:rPr>
        <w:t>Take this screenshot for the ‘Import Results’ Word document, and save it.</w:t>
      </w:r>
    </w:p>
    <w:p w:rsidR="008C0C4F" w:rsidRPr="00DA57BC" w:rsidRDefault="008C0C4F" w:rsidP="00DF115C">
      <w:pPr>
        <w:pStyle w:val="ListParagraph"/>
        <w:spacing w:after="0" w:line="240" w:lineRule="auto"/>
        <w:ind w:left="851"/>
        <w:rPr>
          <w:color w:val="000000" w:themeColor="text1"/>
          <w:sz w:val="24"/>
          <w:szCs w:val="24"/>
        </w:rPr>
      </w:pPr>
    </w:p>
    <w:p w:rsidR="00CE7C60" w:rsidRDefault="00544311" w:rsidP="00CE7C60">
      <w:pPr>
        <w:spacing w:after="0" w:line="240" w:lineRule="auto"/>
      </w:pPr>
      <w:r w:rsidRPr="00544311">
        <w:rPr>
          <w:noProof/>
          <w:sz w:val="24"/>
          <w:szCs w:val="24"/>
          <w:lang w:eastAsia="en-CA"/>
        </w:rPr>
        <mc:AlternateContent>
          <mc:Choice Requires="wps">
            <w:drawing>
              <wp:anchor distT="0" distB="0" distL="114300" distR="114300" simplePos="0" relativeHeight="251890688" behindDoc="0" locked="0" layoutInCell="1" allowOverlap="1" wp14:anchorId="11E69122" wp14:editId="555A75C1">
                <wp:simplePos x="0" y="0"/>
                <wp:positionH relativeFrom="margin">
                  <wp:posOffset>2367915</wp:posOffset>
                </wp:positionH>
                <wp:positionV relativeFrom="paragraph">
                  <wp:posOffset>1482090</wp:posOffset>
                </wp:positionV>
                <wp:extent cx="2053087" cy="267418"/>
                <wp:effectExtent l="0" t="0" r="23495" b="18415"/>
                <wp:wrapNone/>
                <wp:docPr id="912" name="Rectangle 9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3087" cy="267418"/>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34CF9" id="Rectangle 912" o:spid="_x0000_s1026" style="position:absolute;margin-left:186.45pt;margin-top:116.7pt;width:161.65pt;height:21.0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RYZwIAAM4EAAAOAAAAZHJzL2Uyb0RvYy54bWysVMlu2zAQvRfoPxC8N5JdZxMsB0YCFwWM&#10;JGhS5DymqAUlOSxJW06/vkNKjpO0p6I+EDOcp1ke33h+tdeK7aTzHZqST05yzqQRWHWmKfn3x9Wn&#10;C858AFOBQiNL/iw9v1p8/DDvbSGn2KKqpGOUxPiityVvQ7BFlnnRSg3+BK00FKzRaQjkuiarHPSU&#10;XatsmudnWY+usg6F9J5ub4YgX6T8dS1FuKtrLwNTJafeQjpdOjfxzBZzKBoHtu3E2Ab8QxcaOkNF&#10;X1LdQAC2dd0fqXQnHHqsw4lAnWFdd0KmGWiaSf5umocWrEyzEDnevtDk/19acbu7d6yrSn45mXJm&#10;QNMjfSPawDRKsnhJFPXWF4R8sPcuDuntGsUPT4HsTSQ6fsTsa6cjlkZk+8T38wvfch+YoMtpfvo5&#10;vzjnTFBsenY+m1zEahkUh6+t8+GLRM2iUXJHjSWaYbf2YYAeILGYwVWnFN1DoQzrKenpLKdnF0DS&#10;qhUEMrWlYb1pOAPVkGZFcCmlR9VV8fM0oWs218qxHZBuVqucfmNnb2Cx9g34dsCl0AhTJqaRSYFj&#10;q0d2orXB6pmYdzhI0lux6ijbGny4B0capLZpr8IdHbVCmgVHi7MW3a+/3Uc8SYOinPWkaZrz5xac&#10;5Ex9NSSay8lsFpcgObPT8yk57nVk8zpitvoaafwJbbAVyYz4oA5m7VA/0fotY1UKgRFUe2B0dK7D&#10;sGu0wEIulwlGwrcQ1ubBipg88hR5fNw/gbPjQweSyC0e9A/Fu/cesPFLg8ttwLpLYjjyOiqTlibJ&#10;aVzwuJWv/YQ6/g0tfgMAAP//AwBQSwMEFAAGAAgAAAAhAKHAvOjjAAAACwEAAA8AAABkcnMvZG93&#10;bnJldi54bWxMj8FOwzAMhu9IvENkJC5oS2m2jpWmE5qENDEObEPimjZeW5E4VZNthacnnOBo+9Pv&#10;7y9WozXsjIPvHEm4nybAkGqnO2okvB+eJw/AfFCklXGEEr7Qw6q8vipUrt2Fdnjeh4bFEPK5ktCG&#10;0Oec+7pFq/zU9UjxdnSDVSGOQ8P1oC4x3BqeJknGreoofmhVj+sW68/9yUpY19Xdx3H3al68w+/Z&#10;21ZsNpWQ8vZmfHoEFnAMfzD86kd1KKNT5U6kPTMSxCJdRlRCKsQMWCSyZZYCq+JmMZ8DLwv+v0P5&#10;AwAA//8DAFBLAQItABQABgAIAAAAIQC2gziS/gAAAOEBAAATAAAAAAAAAAAAAAAAAAAAAABbQ29u&#10;dGVudF9UeXBlc10ueG1sUEsBAi0AFAAGAAgAAAAhADj9If/WAAAAlAEAAAsAAAAAAAAAAAAAAAAA&#10;LwEAAF9yZWxzLy5yZWxzUEsBAi0AFAAGAAgAAAAhAH/lxFhnAgAAzgQAAA4AAAAAAAAAAAAAAAAA&#10;LgIAAGRycy9lMm9Eb2MueG1sUEsBAi0AFAAGAAgAAAAhAKHAvOjjAAAACwEAAA8AAAAAAAAAAAAA&#10;AAAAwQQAAGRycy9kb3ducmV2LnhtbFBLBQYAAAAABAAEAPMAAADRBQAAAAA=&#10;" filled="f" strokecolor="red" strokeweight="2pt">
                <v:path arrowok="t"/>
                <w10:wrap anchorx="margin"/>
              </v:rect>
            </w:pict>
          </mc:Fallback>
        </mc:AlternateContent>
      </w:r>
      <w:r w:rsidR="00CE7C60">
        <w:rPr>
          <w:noProof/>
        </w:rPr>
        <w:drawing>
          <wp:inline distT="0" distB="0" distL="0" distR="0" wp14:anchorId="0A6453FE" wp14:editId="45F6F9CF">
            <wp:extent cx="5972175" cy="2507761"/>
            <wp:effectExtent l="19050" t="19050" r="9525" b="2603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024311" cy="2529653"/>
                    </a:xfrm>
                    <a:prstGeom prst="rect">
                      <a:avLst/>
                    </a:prstGeom>
                    <a:ln>
                      <a:solidFill>
                        <a:schemeClr val="tx1"/>
                      </a:solidFill>
                    </a:ln>
                  </pic:spPr>
                </pic:pic>
              </a:graphicData>
            </a:graphic>
          </wp:inline>
        </w:drawing>
      </w:r>
    </w:p>
    <w:p w:rsidR="008C0C4F" w:rsidRDefault="008C0C4F" w:rsidP="00CE7C60">
      <w:pPr>
        <w:spacing w:after="0" w:line="240" w:lineRule="auto"/>
      </w:pPr>
    </w:p>
    <w:p w:rsidR="00544311" w:rsidRPr="007E14D3" w:rsidRDefault="00544311" w:rsidP="00CE7C60">
      <w:pPr>
        <w:spacing w:after="0" w:line="240" w:lineRule="auto"/>
        <w:rPr>
          <w:sz w:val="14"/>
        </w:rPr>
      </w:pPr>
    </w:p>
    <w:p w:rsidR="00CE7C60" w:rsidRPr="007E14D3" w:rsidRDefault="00CE7C60" w:rsidP="00DF115C">
      <w:pPr>
        <w:pStyle w:val="ListParagraph"/>
        <w:spacing w:after="0" w:line="240" w:lineRule="auto"/>
        <w:ind w:left="993" w:hanging="142"/>
        <w:rPr>
          <w:rFonts w:eastAsia="Times New Roman"/>
          <w:color w:val="000000" w:themeColor="text1"/>
          <w:sz w:val="24"/>
        </w:rPr>
      </w:pPr>
      <w:r w:rsidRPr="007E14D3">
        <w:rPr>
          <w:rFonts w:eastAsia="Times New Roman"/>
          <w:color w:val="000000" w:themeColor="text1"/>
          <w:sz w:val="24"/>
        </w:rPr>
        <w:t>Take this screenshot for the ‘Import Results’ Word document, and save it.</w:t>
      </w:r>
    </w:p>
    <w:p w:rsidR="00544311" w:rsidRPr="007E14D3" w:rsidRDefault="00544311" w:rsidP="00CE7C60">
      <w:pPr>
        <w:pStyle w:val="ListParagraph"/>
        <w:spacing w:after="0" w:line="240" w:lineRule="auto"/>
        <w:ind w:left="360"/>
        <w:rPr>
          <w:color w:val="000000" w:themeColor="text1"/>
          <w:sz w:val="14"/>
        </w:rPr>
      </w:pPr>
    </w:p>
    <w:p w:rsidR="00CE7C60" w:rsidRPr="00BA607F" w:rsidRDefault="00544311" w:rsidP="00CE7C60">
      <w:pPr>
        <w:spacing w:after="0" w:line="240" w:lineRule="auto"/>
        <w:rPr>
          <w:b/>
          <w:color w:val="FF0000"/>
        </w:rPr>
      </w:pPr>
      <w:r w:rsidRPr="00544311">
        <w:rPr>
          <w:noProof/>
          <w:color w:val="FF0000"/>
          <w:sz w:val="24"/>
          <w:szCs w:val="24"/>
          <w:lang w:eastAsia="en-CA"/>
        </w:rPr>
        <mc:AlternateContent>
          <mc:Choice Requires="wps">
            <w:drawing>
              <wp:anchor distT="0" distB="0" distL="114300" distR="114300" simplePos="0" relativeHeight="251899904" behindDoc="0" locked="0" layoutInCell="1" allowOverlap="1" wp14:anchorId="525EED60" wp14:editId="1EC54B4D">
                <wp:simplePos x="0" y="0"/>
                <wp:positionH relativeFrom="column">
                  <wp:posOffset>112395</wp:posOffset>
                </wp:positionH>
                <wp:positionV relativeFrom="paragraph">
                  <wp:posOffset>15875</wp:posOffset>
                </wp:positionV>
                <wp:extent cx="4604368" cy="283221"/>
                <wp:effectExtent l="0" t="0" r="25400" b="21590"/>
                <wp:wrapNone/>
                <wp:docPr id="911" name="Rectangle 911"/>
                <wp:cNvGraphicFramePr/>
                <a:graphic xmlns:a="http://schemas.openxmlformats.org/drawingml/2006/main">
                  <a:graphicData uri="http://schemas.microsoft.com/office/word/2010/wordprocessingShape">
                    <wps:wsp>
                      <wps:cNvSpPr/>
                      <wps:spPr>
                        <a:xfrm>
                          <a:off x="0" y="0"/>
                          <a:ext cx="4604368" cy="283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EF1931" id="Rectangle 911" o:spid="_x0000_s1026" style="position:absolute;margin-left:8.85pt;margin-top:1.25pt;width:362.55pt;height:22.3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MNhmQIAAIkFAAAOAAAAZHJzL2Uyb0RvYy54bWysVEtPGzEQvlfqf7B8L5ssgULEBkWgVJUQ&#10;IKDi7Hjt7Epejzt2skl/fcfeBxFFPVTNYePxzHzz8Ddzdb1vDNsp9DXYgk9PJpwpK6Gs7abgP15W&#10;Xy4480HYUhiwquAH5fn14vOnq9bNVQ4VmFIhIxDr560reBWCm2eZl5VqhD8BpywpNWAjAom4yUoU&#10;LaE3Jssnk/OsBSwdglTe0+1tp+SLhK+1kuFBa68CMwWn3EL6Yvqu4zdbXIn5BoWratmnIf4hi0bU&#10;loKOULciCLbF+g+oppYIHnQ4kdBkoHUtVaqBqplO3lXzXAmnUi3UHO/GNvn/Byvvd4/I6rLgl9Mp&#10;Z1Y09EhP1DZhN0axeEktap2fk+Wze8Re8nSM9e41NvGfKmH71NbD2Fa1D0zS5ex8Mjs9JyJI0uUX&#10;p3meQLM3b4c+fFPQsHgoOFL81E2xu/OBIpLpYBKDWVjVxqSnMzZeeDB1Ge+SgJv1jUG2E/Tmq9WE&#10;frEGwjgyIym6ZrGyrpZ0CgejIoaxT0pTWyj7PGWSCKlGWCGlsmHaqSpRqi7a2XGwSOHokUInwIis&#10;KcsRuwcYLDuQAbvLubePrirxeXSe/C2xznn0SJHBhtG5qS3gRwCGquojd/ZDk7rWxC6toTwQaRC6&#10;afJOrmp6tzvhw6NAGh8aNFoJ4YE+2kBbcOhPnFWAvz66j/bEatJy1tI4Ftz/3ApUnJnvlvh+OZ3N&#10;4vwmYXb2NScBjzXrY43dNjdAr0+MpuzSMdoHMxw1QvNKm2MZo5JKWEmxCy4DDsJN6NYE7R6plstk&#10;RjPrRLizz05G8NjVyMuX/atA15M3EO3vYRhdMX/H4c42elpYbgPoOhH8ra99v2neE3H63RQXyrGc&#10;rN426OI3AAAA//8DAFBLAwQUAAYACAAAACEAKaO1D9oAAAAHAQAADwAAAGRycy9kb3ducmV2Lnht&#10;bEyPwU7DMBBE70j8g7VI3KiTqGAU4lQI0RMHoFTiuo1NEtVeR7bThr9nOcFxNLOzb5rN4p042ZjG&#10;QBrKVQHCUhfMSL2G/cf25h5EykgGXSCr4dsm2LSXFw3WJpzp3Z52uRdcQqlGDUPOUy1l6gbrMa3C&#10;ZIm9rxA9Zpaxlybimcu9k1VR3EmPI/GHASf7NNjuuJs9Y0zubTLz63H/WS7b+GxeEvZK6+ur5fEB&#10;RLZL/gvDLz7fQMtMhzCTScKxVoqTGqpbEGyrdcVLDhrWqgTZNvI/f/sDAAD//wMAUEsBAi0AFAAG&#10;AAgAAAAhALaDOJL+AAAA4QEAABMAAAAAAAAAAAAAAAAAAAAAAFtDb250ZW50X1R5cGVzXS54bWxQ&#10;SwECLQAUAAYACAAAACEAOP0h/9YAAACUAQAACwAAAAAAAAAAAAAAAAAvAQAAX3JlbHMvLnJlbHNQ&#10;SwECLQAUAAYACAAAACEAUZTDYZkCAACJBQAADgAAAAAAAAAAAAAAAAAuAgAAZHJzL2Uyb0RvYy54&#10;bWxQSwECLQAUAAYACAAAACEAKaO1D9oAAAAHAQAADwAAAAAAAAAAAAAAAADzBAAAZHJzL2Rvd25y&#10;ZXYueG1sUEsFBgAAAAAEAAQA8wAAAPoFAAAAAA==&#10;" filled="f" strokecolor="red" strokeweight="1pt"/>
            </w:pict>
          </mc:Fallback>
        </mc:AlternateContent>
      </w:r>
      <w:r w:rsidR="00CE7C60">
        <w:rPr>
          <w:noProof/>
        </w:rPr>
        <w:drawing>
          <wp:inline distT="0" distB="0" distL="0" distR="0" wp14:anchorId="2EDA5F6E" wp14:editId="0A8BC1A7">
            <wp:extent cx="5966192" cy="2124075"/>
            <wp:effectExtent l="19050" t="19050" r="15875" b="952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993733" cy="2133880"/>
                    </a:xfrm>
                    <a:prstGeom prst="rect">
                      <a:avLst/>
                    </a:prstGeom>
                    <a:ln>
                      <a:solidFill>
                        <a:schemeClr val="tx1"/>
                      </a:solidFill>
                    </a:ln>
                  </pic:spPr>
                </pic:pic>
              </a:graphicData>
            </a:graphic>
          </wp:inline>
        </w:drawing>
      </w:r>
    </w:p>
    <w:p w:rsidR="00CE7C60" w:rsidRDefault="00CE7C60" w:rsidP="00CE7C60">
      <w:pPr>
        <w:spacing w:after="0" w:line="240" w:lineRule="auto"/>
      </w:pPr>
    </w:p>
    <w:p w:rsidR="00CE7C60" w:rsidRDefault="00CE7C60" w:rsidP="00847899">
      <w:pPr>
        <w:pStyle w:val="ListParagraph"/>
        <w:numPr>
          <w:ilvl w:val="0"/>
          <w:numId w:val="63"/>
        </w:numPr>
        <w:spacing w:after="0" w:line="240" w:lineRule="auto"/>
        <w:ind w:left="851"/>
        <w:jc w:val="both"/>
        <w:rPr>
          <w:sz w:val="24"/>
          <w:szCs w:val="24"/>
        </w:rPr>
      </w:pPr>
      <w:r w:rsidRPr="00544311">
        <w:rPr>
          <w:sz w:val="24"/>
          <w:szCs w:val="24"/>
        </w:rPr>
        <w:t xml:space="preserve">A message screen shows you how many subscribers will be imported, updated, removed and errored out before committing. </w:t>
      </w:r>
    </w:p>
    <w:p w:rsidR="001E31A5" w:rsidRPr="007E14D3" w:rsidRDefault="001E31A5" w:rsidP="001E31A5">
      <w:pPr>
        <w:pStyle w:val="ListParagraph"/>
        <w:spacing w:after="0" w:line="240" w:lineRule="auto"/>
        <w:ind w:left="360"/>
        <w:jc w:val="both"/>
        <w:rPr>
          <w:sz w:val="8"/>
          <w:szCs w:val="24"/>
        </w:rPr>
      </w:pPr>
    </w:p>
    <w:p w:rsidR="00CE7C60" w:rsidRPr="00544311" w:rsidRDefault="00CE7C60" w:rsidP="00544311">
      <w:pPr>
        <w:pStyle w:val="ListParagraph"/>
        <w:spacing w:after="0" w:line="240" w:lineRule="auto"/>
        <w:ind w:left="0"/>
        <w:jc w:val="both"/>
        <w:rPr>
          <w:sz w:val="24"/>
          <w:szCs w:val="24"/>
        </w:rPr>
      </w:pPr>
      <w:r w:rsidRPr="00544311">
        <w:rPr>
          <w:rFonts w:eastAsia="Times New Roman"/>
          <w:sz w:val="24"/>
          <w:szCs w:val="24"/>
        </w:rPr>
        <w:t xml:space="preserve">Please checked carefully for any discrepancies and make sure if import results look reasonable, especially </w:t>
      </w:r>
      <w:r w:rsidRPr="00544311">
        <w:rPr>
          <w:b/>
          <w:color w:val="FF0000"/>
          <w:sz w:val="24"/>
          <w:szCs w:val="24"/>
        </w:rPr>
        <w:t>how many subscribers will be REMOVED</w:t>
      </w:r>
      <w:r w:rsidRPr="00544311">
        <w:rPr>
          <w:sz w:val="24"/>
          <w:szCs w:val="24"/>
        </w:rPr>
        <w:t>.</w:t>
      </w:r>
    </w:p>
    <w:p w:rsidR="00CE7C60" w:rsidRPr="00544311" w:rsidRDefault="00CE7C60" w:rsidP="00847899">
      <w:pPr>
        <w:pStyle w:val="ListParagraph"/>
        <w:numPr>
          <w:ilvl w:val="0"/>
          <w:numId w:val="66"/>
        </w:numPr>
        <w:spacing w:after="0" w:line="240" w:lineRule="auto"/>
        <w:jc w:val="both"/>
        <w:rPr>
          <w:sz w:val="24"/>
          <w:szCs w:val="24"/>
        </w:rPr>
      </w:pPr>
      <w:r w:rsidRPr="00544311">
        <w:rPr>
          <w:sz w:val="24"/>
          <w:szCs w:val="24"/>
        </w:rPr>
        <w:t xml:space="preserve">If there are any errors, you will need to correct the errors before you import. </w:t>
      </w:r>
    </w:p>
    <w:p w:rsidR="00CE7C60" w:rsidRPr="00544311" w:rsidRDefault="00CE7C60" w:rsidP="00847899">
      <w:pPr>
        <w:pStyle w:val="ListParagraph"/>
        <w:numPr>
          <w:ilvl w:val="0"/>
          <w:numId w:val="66"/>
        </w:numPr>
        <w:spacing w:after="0" w:line="240" w:lineRule="auto"/>
        <w:jc w:val="both"/>
        <w:rPr>
          <w:sz w:val="24"/>
          <w:szCs w:val="24"/>
        </w:rPr>
      </w:pPr>
      <w:r w:rsidRPr="00544311">
        <w:rPr>
          <w:sz w:val="24"/>
          <w:szCs w:val="24"/>
        </w:rPr>
        <w:t xml:space="preserve">If it looks unreasonable, i.e. </w:t>
      </w:r>
      <w:r w:rsidRPr="00544311">
        <w:rPr>
          <w:b/>
          <w:color w:val="FF0000"/>
          <w:sz w:val="24"/>
          <w:szCs w:val="24"/>
        </w:rPr>
        <w:t>if there are more than 100 existing subscribers who will be removed, DO NOT click ‘Confirm the File For Import’ button</w:t>
      </w:r>
      <w:r w:rsidRPr="00544311">
        <w:rPr>
          <w:color w:val="FF0000"/>
          <w:sz w:val="24"/>
          <w:szCs w:val="24"/>
        </w:rPr>
        <w:t xml:space="preserve">, </w:t>
      </w:r>
      <w:r w:rsidRPr="00544311">
        <w:rPr>
          <w:sz w:val="24"/>
          <w:szCs w:val="24"/>
        </w:rPr>
        <w:t>and send the screenshot of ‘Import Results’ to Quadrant Support &lt;</w:t>
      </w:r>
      <w:hyperlink r:id="rId479" w:history="1">
        <w:r w:rsidRPr="00544311">
          <w:rPr>
            <w:rStyle w:val="Hyperlink"/>
            <w:sz w:val="24"/>
            <w:szCs w:val="24"/>
          </w:rPr>
          <w:t>support@quadrant.net</w:t>
        </w:r>
      </w:hyperlink>
      <w:r w:rsidRPr="00544311">
        <w:rPr>
          <w:sz w:val="24"/>
          <w:szCs w:val="24"/>
        </w:rPr>
        <w:t>&gt; to investigate</w:t>
      </w:r>
      <w:r w:rsidR="007E14D3" w:rsidRPr="007E14D3">
        <w:rPr>
          <w:color w:val="000000" w:themeColor="text1"/>
          <w:sz w:val="24"/>
          <w:szCs w:val="24"/>
        </w:rPr>
        <w:t>.</w:t>
      </w:r>
    </w:p>
    <w:p w:rsidR="00CE7C60" w:rsidRPr="007E14D3" w:rsidRDefault="00CE7C60" w:rsidP="00544311">
      <w:pPr>
        <w:spacing w:after="0" w:line="240" w:lineRule="auto"/>
        <w:jc w:val="both"/>
        <w:rPr>
          <w:sz w:val="10"/>
          <w:szCs w:val="24"/>
        </w:rPr>
      </w:pPr>
    </w:p>
    <w:p w:rsidR="00CE7C60" w:rsidRPr="00544311" w:rsidRDefault="00CE7C60" w:rsidP="00544311">
      <w:pPr>
        <w:spacing w:after="0" w:line="240" w:lineRule="auto"/>
        <w:jc w:val="both"/>
        <w:rPr>
          <w:b/>
          <w:color w:val="FF0000"/>
          <w:sz w:val="24"/>
          <w:szCs w:val="24"/>
        </w:rPr>
      </w:pPr>
      <w:r w:rsidRPr="00544311">
        <w:rPr>
          <w:sz w:val="24"/>
          <w:szCs w:val="24"/>
        </w:rPr>
        <w:t xml:space="preserve">Example: </w:t>
      </w:r>
      <w:r w:rsidRPr="00544311">
        <w:rPr>
          <w:i/>
          <w:sz w:val="24"/>
          <w:szCs w:val="24"/>
        </w:rPr>
        <w:t xml:space="preserve">64501 existing subscribers will be removed from the list.  </w:t>
      </w:r>
      <w:r w:rsidRPr="00544311">
        <w:rPr>
          <w:b/>
          <w:color w:val="FF0000"/>
          <w:sz w:val="24"/>
          <w:szCs w:val="24"/>
        </w:rPr>
        <w:t xml:space="preserve">This amount is unreasonable. Please make sure you upload the correct list.  </w:t>
      </w:r>
    </w:p>
    <w:p w:rsidR="00CE7C60" w:rsidRDefault="00CE7C60" w:rsidP="00544311">
      <w:pPr>
        <w:spacing w:after="0" w:line="240" w:lineRule="auto"/>
        <w:jc w:val="both"/>
        <w:rPr>
          <w:rFonts w:eastAsia="Times New Roman"/>
          <w:color w:val="000000" w:themeColor="text1"/>
          <w:sz w:val="24"/>
          <w:szCs w:val="24"/>
        </w:rPr>
      </w:pPr>
      <w:r w:rsidRPr="007E14D3">
        <w:rPr>
          <w:rFonts w:eastAsia="Times New Roman"/>
          <w:color w:val="000000" w:themeColor="text1"/>
          <w:sz w:val="24"/>
          <w:szCs w:val="24"/>
        </w:rPr>
        <w:t>Take this screenshot for the ‘Import Results’ Word document, and save it.</w:t>
      </w:r>
    </w:p>
    <w:p w:rsidR="008C0C4F" w:rsidRPr="007E14D3" w:rsidRDefault="008C0C4F" w:rsidP="00544311">
      <w:pPr>
        <w:spacing w:after="0" w:line="240" w:lineRule="auto"/>
        <w:jc w:val="both"/>
        <w:rPr>
          <w:color w:val="000000" w:themeColor="text1"/>
          <w:sz w:val="24"/>
          <w:szCs w:val="24"/>
        </w:rPr>
      </w:pPr>
    </w:p>
    <w:p w:rsidR="00CE7C60" w:rsidRDefault="007565BB" w:rsidP="00CE7C60">
      <w:pPr>
        <w:spacing w:after="0" w:line="240" w:lineRule="auto"/>
        <w:rPr>
          <w:b/>
          <w:color w:val="FF0000"/>
        </w:rPr>
      </w:pPr>
      <w:r>
        <w:rPr>
          <w:noProof/>
          <w:lang w:eastAsia="en-CA"/>
        </w:rPr>
        <mc:AlternateContent>
          <mc:Choice Requires="wps">
            <w:drawing>
              <wp:anchor distT="0" distB="0" distL="114300" distR="114300" simplePos="0" relativeHeight="251898880" behindDoc="0" locked="0" layoutInCell="1" allowOverlap="1" wp14:anchorId="1E22D0F4" wp14:editId="38B6D40B">
                <wp:simplePos x="0" y="0"/>
                <wp:positionH relativeFrom="column">
                  <wp:posOffset>26670</wp:posOffset>
                </wp:positionH>
                <wp:positionV relativeFrom="paragraph">
                  <wp:posOffset>820420</wp:posOffset>
                </wp:positionV>
                <wp:extent cx="2656936" cy="198408"/>
                <wp:effectExtent l="0" t="0" r="10160" b="11430"/>
                <wp:wrapNone/>
                <wp:docPr id="914" name="Rectangle 9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6936" cy="198408"/>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75408" id="Rectangle 914" o:spid="_x0000_s1026" style="position:absolute;margin-left:2.1pt;margin-top:64.6pt;width:209.2pt;height:15.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6txZwIAAM4EAAAOAAAAZHJzL2Uyb0RvYy54bWysVMlu2zAQvRfoPxC8N5Jdx02EyIGRwEUB&#10;IzGSFDmPKWpBSQ5L0pbTr++QkrO1p6I+EDOcp1ke3/ji8qAV20vnOzQln5zknEkjsOpMU/LvD6tP&#10;Z5z5AKYChUaW/El6frn4+OGit4WcYouqko5REuOL3pa8DcEWWeZFKzX4E7TSULBGpyGQ65qsctBT&#10;dq2yaZ7Psx5dZR0K6T3dXg9Bvkj561qKcFvXXgamSk69hXS6dG7jmS0uoGgc2LYTYxvwD11o6AwV&#10;fU51DQHYznV/pNKdcOixDicCdYZ13QmZZqBpJvm7ae5bsDLNQuR4+0yT/39pxc1+41hXlfx8MuPM&#10;gKZHuiPawDRKsnhJFPXWF4S8txsXh/R2jeKHp0D2JhIdP2IOtdMRSyOyQ+L76ZlveQhM0OV0fjo/&#10;/zznTFBscn42y89itQyK49fW+fBVombRKLmjxhLNsF/7MECPkFjM4KpTiu6hUIb1VOF0ltOzCyBp&#10;1QoCmdrSsN40nIFqSLMiuJTSo+qq+Hma0DXbK+XYHkg3q1VOv7GzN7BY+xp8O+BSaIQpE9PIpMCx&#10;1Rd2orXF6omYdzhI0lux6ijbGnzYgCMNUtu0V+GWjlohzYKjxVmL7tff7iOepEFRznrSNM35cwdO&#10;cqa+GRINveYsLkFyZqdfpuS415Ht64jZ6Suk8Se0wVYkM+KDOpq1Q/1I67eMVSkERlDtgdHRuQrD&#10;rtECC7lcJhgJ30JYm3srYvLIU+Tx4fAIzo4PHUgiN3jUPxTv3nvAxi8NLncB6y6J4YXXUZm0NElO&#10;44LHrXztJ9TL39DiNwAAAP//AwBQSwMEFAAGAAgAAAAhALmOvVvfAAAACQEAAA8AAABkcnMvZG93&#10;bnJldi54bWxMj0FLxDAQhe+C/yGM4EXc1GwpWpsusiAs6sFdBa9pM9sWk0lpsrvVX+940tvMe483&#10;31Sr2TtxxCkOgTTcLDIQSG2wA3Ua3t8er29BxGTIGhcINXxhhFV9flaZ0oYTbfG4S53gEoql0dCn&#10;NJZSxrZHb+IijEjs7cPkTeJ16qSdzInLvZMqywrpzUB8oTcjrntsP3cHr2HdNlcf++2Le4oBv/PX&#10;5+Vm0yy1vryYH+5BJJzTXxh+8RkdamZqwoFsFE5DrjjIsrrjgf1cqQJEw0qR5SDrSv7/oP4BAAD/&#10;/wMAUEsBAi0AFAAGAAgAAAAhALaDOJL+AAAA4QEAABMAAAAAAAAAAAAAAAAAAAAAAFtDb250ZW50&#10;X1R5cGVzXS54bWxQSwECLQAUAAYACAAAACEAOP0h/9YAAACUAQAACwAAAAAAAAAAAAAAAAAvAQAA&#10;X3JlbHMvLnJlbHNQSwECLQAUAAYACAAAACEAYTercWcCAADOBAAADgAAAAAAAAAAAAAAAAAuAgAA&#10;ZHJzL2Uyb0RvYy54bWxQSwECLQAUAAYACAAAACEAuY69W98AAAAJAQAADwAAAAAAAAAAAAAAAADB&#10;BAAAZHJzL2Rvd25yZXYueG1sUEsFBgAAAAAEAAQA8wAAAM0FAAAAAA==&#10;" filled="f" strokecolor="red" strokeweight="2pt">
                <v:path arrowok="t"/>
              </v:rect>
            </w:pict>
          </mc:Fallback>
        </mc:AlternateContent>
      </w:r>
      <w:r w:rsidR="00CE7C60">
        <w:rPr>
          <w:noProof/>
          <w:lang w:eastAsia="en-CA"/>
        </w:rPr>
        <mc:AlternateContent>
          <mc:Choice Requires="wps">
            <w:drawing>
              <wp:anchor distT="0" distB="0" distL="114300" distR="114300" simplePos="0" relativeHeight="251896832" behindDoc="0" locked="0" layoutInCell="1" allowOverlap="1" wp14:anchorId="2E90CA1C" wp14:editId="03A64E9F">
                <wp:simplePos x="0" y="0"/>
                <wp:positionH relativeFrom="margin">
                  <wp:align>left</wp:align>
                </wp:positionH>
                <wp:positionV relativeFrom="paragraph">
                  <wp:posOffset>1429385</wp:posOffset>
                </wp:positionV>
                <wp:extent cx="3252158" cy="163902"/>
                <wp:effectExtent l="0" t="0" r="24765" b="26670"/>
                <wp:wrapNone/>
                <wp:docPr id="913" name="Rectangle 9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52158" cy="16390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2075A" id="Rectangle 913" o:spid="_x0000_s1026" style="position:absolute;margin-left:0;margin-top:112.55pt;width:256.1pt;height:12.9pt;z-index:251896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plZwIAAM4EAAAOAAAAZHJzL2Uyb0RvYy54bWysVMlu2zAQvRfoPxC8N1pip40QOTASuChg&#10;JEaSIucxRS0oxWFJ2nL69R1Scrb2VNQHYobzNMvjG19cHnrF9tK6DnXJs5OUM6kFVp1uSv79YfXp&#10;C2fOg65AoZYlf5KOXy4+frgYTCFzbFFV0jJKol0xmJK33psiSZxoZQ/uBI3UFKzR9uDJtU1SWRgo&#10;e6+SPE3PkgFtZSwK6RzdXo9Bvoj561oKf1vXTnqmSk69+XjaeG7DmSwuoGgsmLYTUxvwD1300Gkq&#10;+pzqGjywne3+SNV3wqLD2p8I7BOs607IOANNk6Xvprlvwcg4C5HjzDNN7v+lFTf7jWVdVfLz7JQz&#10;DT090h3RBrpRkoVLomgwriDkvdnYMKQzaxQ/HAWSN5HguAlzqG0fsDQiO0S+n575lgfPBF2e5vM8&#10;m5NCBMWys9PzNA/VEiiOXxvr/FeJPQtGyS01FmmG/dr5EXqEhGIaV51SdA+F0mwoeT6fpfTsAkha&#10;tQJPZm9oWKcbzkA1pFnhbUzpUHVV+DxOaJvtlbJsD6Sb1Sql39TZG1iofQ2uHXExNMGUDmlkVODU&#10;6gs7wdpi9UTMWxwl6YxYdZRtDc5vwJIGqW3aK39LR62QZsHJ4qxF++tv9wFP0qAoZwNpmub8uQMr&#10;OVPfNInmPJvNwhJEZzb/nJNjX0e2ryN6118hjZ/RBhsRzYD36mjWFvtHWr9lqEoh0IJqj4xOzpUf&#10;d40WWMjlMsJI+Ab8Wt8bEZIHngKPD4dHsGZ6aE8SucGj/qF4994jNnypcbnzWHdRDC+8TsqkpYly&#10;mhY8bOVrP6Je/oYWvwEAAP//AwBQSwMEFAAGAAgAAAAhAGADSujgAAAACAEAAA8AAABkcnMvZG93&#10;bnJldi54bWxMj81OwzAQhO9IvIO1SFwQdZISBCFOhSohVdAD/ZG4OvE2ibDXUey2gadnOcFxdlYz&#10;35SLyVlxwjH0nhSkswQEUuNNT62C/e7l9gFEiJqMtp5QwRcGWFSXF6UujD/TBk/b2AoOoVBoBV2M&#10;QyFlaDp0Osz8gMTewY9OR5ZjK82ozxzurMyS5F463RM3dHrAZYfN5/boFCyb+ubjsFnb1+Dx++79&#10;bb5a1XOlrq+m5ycQEaf49wy/+IwOFTPV/kgmCKuAh0QFWZanINjO0ywDUfMlTx5BVqX8P6D6AQAA&#10;//8DAFBLAQItABQABgAIAAAAIQC2gziS/gAAAOEBAAATAAAAAAAAAAAAAAAAAAAAAABbQ29udGVu&#10;dF9UeXBlc10ueG1sUEsBAi0AFAAGAAgAAAAhADj9If/WAAAAlAEAAAsAAAAAAAAAAAAAAAAALwEA&#10;AF9yZWxzLy5yZWxzUEsBAi0AFAAGAAgAAAAhAG49emVnAgAAzgQAAA4AAAAAAAAAAAAAAAAALgIA&#10;AGRycy9lMm9Eb2MueG1sUEsBAi0AFAAGAAgAAAAhAGADSujgAAAACAEAAA8AAAAAAAAAAAAAAAAA&#10;wQQAAGRycy9kb3ducmV2LnhtbFBLBQYAAAAABAAEAPMAAADOBQAAAAA=&#10;" filled="f" strokecolor="red" strokeweight="2pt">
                <v:path arrowok="t"/>
                <w10:wrap anchorx="margin"/>
              </v:rect>
            </w:pict>
          </mc:Fallback>
        </mc:AlternateContent>
      </w:r>
      <w:r w:rsidR="00CE7C60">
        <w:rPr>
          <w:noProof/>
        </w:rPr>
        <w:drawing>
          <wp:inline distT="0" distB="0" distL="0" distR="0" wp14:anchorId="58F174B3" wp14:editId="4216D48A">
            <wp:extent cx="5972175" cy="2392188"/>
            <wp:effectExtent l="19050" t="19050" r="9525" b="2730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014157" cy="2409004"/>
                    </a:xfrm>
                    <a:prstGeom prst="rect">
                      <a:avLst/>
                    </a:prstGeom>
                    <a:ln>
                      <a:solidFill>
                        <a:schemeClr val="tx1"/>
                      </a:solidFill>
                    </a:ln>
                  </pic:spPr>
                </pic:pic>
              </a:graphicData>
            </a:graphic>
          </wp:inline>
        </w:drawing>
      </w:r>
    </w:p>
    <w:p w:rsidR="00CE7C60" w:rsidRDefault="00CE7C60" w:rsidP="00CE7C60">
      <w:pPr>
        <w:spacing w:after="0" w:line="240" w:lineRule="auto"/>
        <w:rPr>
          <w:b/>
          <w:color w:val="FF0000"/>
        </w:rPr>
      </w:pPr>
    </w:p>
    <w:p w:rsidR="00CE7C60" w:rsidRPr="00E26B1B" w:rsidRDefault="00CE7C60" w:rsidP="00847899">
      <w:pPr>
        <w:pStyle w:val="ListParagraph"/>
        <w:numPr>
          <w:ilvl w:val="0"/>
          <w:numId w:val="63"/>
        </w:numPr>
        <w:spacing w:after="0" w:line="240" w:lineRule="auto"/>
        <w:ind w:left="851"/>
      </w:pPr>
      <w:r w:rsidRPr="00E26B1B">
        <w:t>Save the removed subscribers list into Excel file</w:t>
      </w:r>
    </w:p>
    <w:p w:rsidR="00CE7C60" w:rsidRDefault="00CE7C60" w:rsidP="00CE7C60">
      <w:pPr>
        <w:spacing w:after="0" w:line="240" w:lineRule="auto"/>
      </w:pPr>
    </w:p>
    <w:p w:rsidR="00CE7C60" w:rsidRDefault="008C0C4F" w:rsidP="00CE7C60">
      <w:pPr>
        <w:spacing w:after="0" w:line="240" w:lineRule="auto"/>
        <w:rPr>
          <w:color w:val="FF0000"/>
        </w:rPr>
      </w:pPr>
      <w:r>
        <w:rPr>
          <w:b/>
          <w:noProof/>
          <w:color w:val="FF0000"/>
          <w:lang w:eastAsia="en-CA"/>
        </w:rPr>
        <mc:AlternateContent>
          <mc:Choice Requires="wps">
            <w:drawing>
              <wp:anchor distT="0" distB="0" distL="114300" distR="114300" simplePos="0" relativeHeight="251901952" behindDoc="0" locked="0" layoutInCell="1" allowOverlap="1" wp14:anchorId="00E47FFD" wp14:editId="590EB5D2">
                <wp:simplePos x="0" y="0"/>
                <wp:positionH relativeFrom="column">
                  <wp:posOffset>190500</wp:posOffset>
                </wp:positionH>
                <wp:positionV relativeFrom="paragraph">
                  <wp:posOffset>317500</wp:posOffset>
                </wp:positionV>
                <wp:extent cx="1565910" cy="1029970"/>
                <wp:effectExtent l="0" t="0" r="72390" b="55880"/>
                <wp:wrapNone/>
                <wp:docPr id="915" name="Straight Arrow Connector 915"/>
                <wp:cNvGraphicFramePr/>
                <a:graphic xmlns:a="http://schemas.openxmlformats.org/drawingml/2006/main">
                  <a:graphicData uri="http://schemas.microsoft.com/office/word/2010/wordprocessingShape">
                    <wps:wsp>
                      <wps:cNvCnPr/>
                      <wps:spPr>
                        <a:xfrm>
                          <a:off x="0" y="0"/>
                          <a:ext cx="1565910" cy="10299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AB6195" id="_x0000_t32" coordsize="21600,21600" o:spt="32" o:oned="t" path="m,l21600,21600e" filled="f">
                <v:path arrowok="t" fillok="f" o:connecttype="none"/>
                <o:lock v:ext="edit" shapetype="t"/>
              </v:shapetype>
              <v:shape id="Straight Arrow Connector 915" o:spid="_x0000_s1026" type="#_x0000_t32" style="position:absolute;margin-left:15pt;margin-top:25pt;width:123.3pt;height:81.1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XA67wEAAD4EAAAOAAAAZHJzL2Uyb0RvYy54bWysU9uO0zAQfUfiHyy/0ySVutCo6Qp1KS8I&#10;KhY+wHXsxJJvGpsm/XvGTpplAQmByIPjy5yZc47Hu/vRaHIREJSzDa1WJSXCctcq2zX065fjqzeU&#10;hMhsy7SzoqFXEej9/uWL3eBrsXa9060AgklsqAff0D5GXxdF4L0wLKycFxYPpQPDIi6hK1pgA2Y3&#10;uliX5V0xOGg9OC5CwN2H6ZDuc34pBY+fpAwiEt1Q5BbzCHk8p7HY71jdAfO94jMN9g8sDFMWiy6p&#10;Hlhk5BuoX1IZxcEFJ+OKO1M4KRUXWQOqqcqf1Dz2zIusBc0JfrEp/L+0/OPlBES1Dd1WG0osM3hJ&#10;jxGY6vpI3gK4gRyctWikA5Ji0LHBhxqBB3uCeRX8CZL8UYJJfxRGxuzydXFZjJFw3Kw2d5tthZfB&#10;8awq19vt63wPxRPcQ4jvhTMkTRoaZj4LkSp7zS4fQkQCCLwBUm1t0xicVu1RaZ0X0J0PGsiFYRsc&#10;jyV+SQcCn4VFpvQ725J49ehCBMVsp8UcmdIWSfmkNc/iVYup5Gch0cWkLlPL/SuWkoxzYWO1ZMLo&#10;BJNIbwGWfwbO8Qkqcm//DXhB5MrOxgVslHXwu+pxvFGWU/zNgUl3suDs2mvugmwNNml2dX5Q6RX8&#10;uM7wp2e//w4AAP//AwBQSwMEFAAGAAgAAAAhAGROQTXfAAAACQEAAA8AAABkcnMvZG93bnJldi54&#10;bWxMj0FLxDAQhe+C/yGM4EXctJWtpTZdRFAURHF3L96mzdgUm6Q02W39986e9DQzvMeb71WbxQ7i&#10;SFPovVOQrhIQ5Fqve9cp2O8erwsQIaLTOHhHCn4owKY+P6uw1H52H3Tcxk5wiAslKjAxjqWUoTVk&#10;Maz8SI61Lz9ZjHxOndQTzhxuB5klSS4t9o4/GBzpwVD7vT1YBS9msWnzvH690u9vn/g0F9guhVKX&#10;F8v9HYhIS/wzwwmf0aFmpsYfnA5iUHCTcJWoYH2arGe3eQ6i4SXNMpB1Jf83qH8BAAD//wMAUEsB&#10;Ai0AFAAGAAgAAAAhALaDOJL+AAAA4QEAABMAAAAAAAAAAAAAAAAAAAAAAFtDb250ZW50X1R5cGVz&#10;XS54bWxQSwECLQAUAAYACAAAACEAOP0h/9YAAACUAQAACwAAAAAAAAAAAAAAAAAvAQAAX3JlbHMv&#10;LnJlbHNQSwECLQAUAAYACAAAACEAaX1wOu8BAAA+BAAADgAAAAAAAAAAAAAAAAAuAgAAZHJzL2Uy&#10;b0RvYy54bWxQSwECLQAUAAYACAAAACEAZE5BNd8AAAAJAQAADwAAAAAAAAAAAAAAAABJBAAAZHJz&#10;L2Rvd25yZXYueG1sUEsFBgAAAAAEAAQA8wAAAFUFAAAAAA==&#10;" strokecolor="red" strokeweight=".5pt">
                <v:stroke endarrow="block" joinstyle="miter"/>
              </v:shape>
            </w:pict>
          </mc:Fallback>
        </mc:AlternateContent>
      </w:r>
      <w:r w:rsidR="00CE7C60">
        <w:rPr>
          <w:noProof/>
          <w:lang w:eastAsia="en-CA"/>
        </w:rPr>
        <mc:AlternateContent>
          <mc:Choice Requires="wps">
            <w:drawing>
              <wp:anchor distT="0" distB="0" distL="114300" distR="114300" simplePos="0" relativeHeight="251900928" behindDoc="0" locked="0" layoutInCell="1" allowOverlap="1" wp14:anchorId="246219E0" wp14:editId="62876A7C">
                <wp:simplePos x="0" y="0"/>
                <wp:positionH relativeFrom="column">
                  <wp:posOffset>1716190</wp:posOffset>
                </wp:positionH>
                <wp:positionV relativeFrom="paragraph">
                  <wp:posOffset>1204607</wp:posOffset>
                </wp:positionV>
                <wp:extent cx="966159" cy="267419"/>
                <wp:effectExtent l="0" t="0" r="24765" b="18415"/>
                <wp:wrapNone/>
                <wp:docPr id="916" name="Rectangle 916"/>
                <wp:cNvGraphicFramePr/>
                <a:graphic xmlns:a="http://schemas.openxmlformats.org/drawingml/2006/main">
                  <a:graphicData uri="http://schemas.microsoft.com/office/word/2010/wordprocessingShape">
                    <wps:wsp>
                      <wps:cNvSpPr/>
                      <wps:spPr>
                        <a:xfrm>
                          <a:off x="0" y="0"/>
                          <a:ext cx="966159" cy="267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7EEED" id="Rectangle 916" o:spid="_x0000_s1026" style="position:absolute;margin-left:135.15pt;margin-top:94.85pt;width:76.1pt;height:21.0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0O3lwIAAIgFAAAOAAAAZHJzL2Uyb0RvYy54bWysVMFu2zAMvQ/YPwi6r46DNF2MOkXQIsOA&#10;oi2aDj0rshQbkEVNUuJkXz9Kst2gK3YYloMiiuQj+Uzy+ubYKnIQ1jWgS5pfTCgRmkPV6F1Jf7ys&#10;v3ylxHmmK6ZAi5KehKM3y8+frjtTiCnUoCphCYJoV3SmpLX3psgyx2vRMncBRmhUSrAt8yjaXVZZ&#10;1iF6q7LpZDLPOrCVscCFc/h6l5R0GfGlFNw/SumEJ6qkmJuPp43nNpzZ8poVO8tM3fA+DfYPWbSs&#10;0Rh0hLpjnpG9bf6AahtuwYH0FxzaDKRsuIg1YDX55F01m5oZEWtBcpwZaXL/D5Y/HJ4saaqSLvI5&#10;JZq1+JGekTamd0qQ8IgUdcYVaLkxT7aXHF5DvUdp2/CPlZBjpPU00iqOnnB8XMzn+eWCEo6q6fxq&#10;li8CZvbmbKzz3wS0JFxKajF8JJMd7p1PpoNJiKVh3SiF76xQOpwOVFOFtyjY3fZWWXJg+MnX6wn+&#10;+nBnZhg8uGahsFRKvPmTEgn2WUhkBZOfxkxiP4oRlnEutM+TqmaVSNEuz4OFDg4esVKlETAgS8xy&#10;xO4BBssEMmCnunv74CpiO4/Ok78llpxHjxgZtB+d20aD/QhAYVV95GQ/kJSoCSxtoTphz1hIw+QM&#10;Xzf43e6Z80/M4vTgnOFG8I94SAVdSaG/UVKD/fXRe7DHpkYtJR1OY0ndzz2zghL1XWO7L/LZLIxv&#10;FGaXV1MU7Llme67R+/YW8OvnuHsMj9dg79VwlRbaV1wcqxAVVUxzjF1S7u0g3Pq0JXD1cLFaRTMc&#10;WcP8vd4YHsADq6EvX46vzJq+eT12/QMMk8uKdz2cbIOnhtXeg2xig7/x2vON4x4bp19NYZ+cy9Hq&#10;bYEufwMAAP//AwBQSwMEFAAGAAgAAAAhAODjMATeAAAACwEAAA8AAABkcnMvZG93bnJldi54bWxM&#10;j8tOwzAQRfdI/IM1SOyokxRIGuJUCNEVC0qpxNaNp0lUv2Q7bfh7hhUsR/fMnTPNejaanTHE0VkB&#10;+SIDhrZzarS9gP3n5q4CFpO0SmpnUcA3Rli311eNrJW72A8871LPqMTGWgoYUvI157Eb0Mi4cB4t&#10;ZUcXjEw0hp6rIC9UbjQvsuyRGzlaujBIjy8DdqfdZEjD661X0/tp/5XPm/Cq3qLsSyFub+bnJ2AJ&#10;5/QHw68+7UBLTgc3WRWZFlCU2ZJQCqpVCYyI+6J4AHagaJlXwNuG//+h/QEAAP//AwBQSwECLQAU&#10;AAYACAAAACEAtoM4kv4AAADhAQAAEwAAAAAAAAAAAAAAAAAAAAAAW0NvbnRlbnRfVHlwZXNdLnht&#10;bFBLAQItABQABgAIAAAAIQA4/SH/1gAAAJQBAAALAAAAAAAAAAAAAAAAAC8BAABfcmVscy8ucmVs&#10;c1BLAQItABQABgAIAAAAIQA4X0O3lwIAAIgFAAAOAAAAAAAAAAAAAAAAAC4CAABkcnMvZTJvRG9j&#10;LnhtbFBLAQItABQABgAIAAAAIQDg4zAE3gAAAAsBAAAPAAAAAAAAAAAAAAAAAPEEAABkcnMvZG93&#10;bnJldi54bWxQSwUGAAAAAAQABADzAAAA/AUAAAAA&#10;" filled="f" strokecolor="red" strokeweight="1pt"/>
            </w:pict>
          </mc:Fallback>
        </mc:AlternateContent>
      </w:r>
      <w:r w:rsidR="00CE7C60">
        <w:rPr>
          <w:noProof/>
        </w:rPr>
        <w:drawing>
          <wp:inline distT="0" distB="0" distL="0" distR="0" wp14:anchorId="000CF529" wp14:editId="0C25DEC5">
            <wp:extent cx="5477774" cy="2194153"/>
            <wp:effectExtent l="19050" t="19050" r="27940" b="15875"/>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486008" cy="2197451"/>
                    </a:xfrm>
                    <a:prstGeom prst="rect">
                      <a:avLst/>
                    </a:prstGeom>
                    <a:ln>
                      <a:solidFill>
                        <a:schemeClr val="tx1"/>
                      </a:solidFill>
                    </a:ln>
                  </pic:spPr>
                </pic:pic>
              </a:graphicData>
            </a:graphic>
          </wp:inline>
        </w:drawing>
      </w:r>
    </w:p>
    <w:p w:rsidR="00CE7C60" w:rsidRDefault="00CE7C60" w:rsidP="00CE7C60">
      <w:pPr>
        <w:spacing w:after="0" w:line="240" w:lineRule="auto"/>
        <w:rPr>
          <w:b/>
        </w:rPr>
      </w:pPr>
    </w:p>
    <w:p w:rsidR="00CE7C60" w:rsidRDefault="00CE7C60" w:rsidP="00CE7C60">
      <w:pPr>
        <w:spacing w:after="0" w:line="240" w:lineRule="auto"/>
        <w:rPr>
          <w:b/>
        </w:rPr>
      </w:pPr>
      <w:r>
        <w:rPr>
          <w:noProof/>
        </w:rPr>
        <w:drawing>
          <wp:inline distT="0" distB="0" distL="0" distR="0" wp14:anchorId="23DFD9E0" wp14:editId="5DB6313F">
            <wp:extent cx="5898672" cy="2238375"/>
            <wp:effectExtent l="19050" t="19050" r="26035" b="952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22115" cy="2247271"/>
                    </a:xfrm>
                    <a:prstGeom prst="rect">
                      <a:avLst/>
                    </a:prstGeom>
                    <a:ln>
                      <a:solidFill>
                        <a:schemeClr val="tx1"/>
                      </a:solidFill>
                    </a:ln>
                  </pic:spPr>
                </pic:pic>
              </a:graphicData>
            </a:graphic>
          </wp:inline>
        </w:drawing>
      </w:r>
    </w:p>
    <w:p w:rsidR="00CE7C60" w:rsidRDefault="00CE7C60" w:rsidP="00CE7C60">
      <w:pPr>
        <w:spacing w:after="0" w:line="240" w:lineRule="auto"/>
      </w:pPr>
    </w:p>
    <w:p w:rsidR="008201B8" w:rsidRDefault="008201B8" w:rsidP="00CE7C60">
      <w:pPr>
        <w:spacing w:after="0" w:line="240" w:lineRule="auto"/>
      </w:pPr>
    </w:p>
    <w:p w:rsidR="008201B8" w:rsidRDefault="008201B8" w:rsidP="00CE7C60">
      <w:pPr>
        <w:spacing w:after="0" w:line="240" w:lineRule="auto"/>
      </w:pPr>
    </w:p>
    <w:p w:rsidR="00CE7C60" w:rsidRPr="00E747E0" w:rsidRDefault="00CE7C60" w:rsidP="00847899">
      <w:pPr>
        <w:pStyle w:val="ListParagraph"/>
        <w:numPr>
          <w:ilvl w:val="0"/>
          <w:numId w:val="63"/>
        </w:numPr>
        <w:spacing w:after="0" w:line="240" w:lineRule="auto"/>
        <w:ind w:left="851"/>
        <w:rPr>
          <w:sz w:val="24"/>
          <w:szCs w:val="24"/>
        </w:rPr>
      </w:pPr>
      <w:r w:rsidRPr="00E747E0">
        <w:rPr>
          <w:sz w:val="24"/>
          <w:szCs w:val="24"/>
        </w:rPr>
        <w:lastRenderedPageBreak/>
        <w:t>Using new web page, copy and paste the results into Excel and save it as Result PEPP – Members (ALL) YYYYMMDD under the following path</w:t>
      </w:r>
    </w:p>
    <w:p w:rsidR="00CE7C60" w:rsidRPr="00E747E0" w:rsidRDefault="00CE7C60" w:rsidP="00CE7C60">
      <w:pPr>
        <w:spacing w:after="0" w:line="240" w:lineRule="auto"/>
        <w:ind w:firstLine="360"/>
        <w:rPr>
          <w:rStyle w:val="Hyperlink"/>
          <w:rFonts w:eastAsia="Times New Roman"/>
          <w:sz w:val="24"/>
          <w:szCs w:val="24"/>
        </w:rPr>
      </w:pPr>
      <w:r w:rsidRPr="00E747E0">
        <w:rPr>
          <w:rStyle w:val="Hyperlink"/>
          <w:rFonts w:eastAsia="Times New Roman"/>
          <w:sz w:val="24"/>
          <w:szCs w:val="24"/>
        </w:rPr>
        <w:t>H:\Quality Assurance\PEBA\Mass Email\Reporting\2021</w:t>
      </w:r>
    </w:p>
    <w:p w:rsidR="00CE7C60" w:rsidRPr="002212D8" w:rsidRDefault="00CE7C60" w:rsidP="00CE7C60">
      <w:pPr>
        <w:spacing w:after="0" w:line="240" w:lineRule="auto"/>
        <w:ind w:firstLine="360"/>
        <w:rPr>
          <w:rStyle w:val="Hyperlink"/>
          <w:rFonts w:eastAsia="Times New Roman"/>
        </w:rPr>
      </w:pPr>
    </w:p>
    <w:p w:rsidR="00CE7C60" w:rsidRDefault="00CE7C60" w:rsidP="00CE7C60">
      <w:pPr>
        <w:spacing w:after="0" w:line="240" w:lineRule="auto"/>
      </w:pPr>
      <w:r w:rsidRPr="009A7BBA">
        <w:t xml:space="preserve">  </w:t>
      </w:r>
      <w:r>
        <w:rPr>
          <w:noProof/>
        </w:rPr>
        <w:drawing>
          <wp:inline distT="0" distB="0" distL="0" distR="0" wp14:anchorId="318C2178" wp14:editId="67ECBB6D">
            <wp:extent cx="5514340" cy="2457450"/>
            <wp:effectExtent l="19050" t="19050" r="10160" b="1905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594513" cy="2493179"/>
                    </a:xfrm>
                    <a:prstGeom prst="rect">
                      <a:avLst/>
                    </a:prstGeom>
                    <a:ln>
                      <a:solidFill>
                        <a:schemeClr val="tx1"/>
                      </a:solidFill>
                    </a:ln>
                  </pic:spPr>
                </pic:pic>
              </a:graphicData>
            </a:graphic>
          </wp:inline>
        </w:drawing>
      </w:r>
    </w:p>
    <w:p w:rsidR="001719DE" w:rsidRDefault="001719DE" w:rsidP="00CE7C60">
      <w:pPr>
        <w:spacing w:after="0" w:line="240" w:lineRule="auto"/>
      </w:pPr>
    </w:p>
    <w:p w:rsidR="001719DE" w:rsidRDefault="001719DE" w:rsidP="00CE7C60">
      <w:pPr>
        <w:spacing w:after="0" w:line="240" w:lineRule="auto"/>
      </w:pPr>
    </w:p>
    <w:p w:rsidR="00CE7C60" w:rsidRDefault="00CE7C60" w:rsidP="00CE7C60">
      <w:pPr>
        <w:spacing w:after="0" w:line="240" w:lineRule="auto"/>
      </w:pPr>
      <w:r>
        <w:rPr>
          <w:noProof/>
        </w:rPr>
        <w:drawing>
          <wp:inline distT="0" distB="0" distL="0" distR="0" wp14:anchorId="7FDF45B2" wp14:editId="3381BC98">
            <wp:extent cx="5915025" cy="4504690"/>
            <wp:effectExtent l="19050" t="19050" r="28575" b="1016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53085" cy="4533675"/>
                    </a:xfrm>
                    <a:prstGeom prst="rect">
                      <a:avLst/>
                    </a:prstGeom>
                    <a:ln>
                      <a:solidFill>
                        <a:schemeClr val="tx1"/>
                      </a:solidFill>
                    </a:ln>
                  </pic:spPr>
                </pic:pic>
              </a:graphicData>
            </a:graphic>
          </wp:inline>
        </w:drawing>
      </w:r>
    </w:p>
    <w:p w:rsidR="00CE7C60" w:rsidRDefault="00CE7C60" w:rsidP="00CE7C60">
      <w:pPr>
        <w:spacing w:after="0" w:line="240" w:lineRule="auto"/>
      </w:pPr>
    </w:p>
    <w:p w:rsidR="00CE7C60" w:rsidRPr="005B2704" w:rsidRDefault="00CE7C60" w:rsidP="00847899">
      <w:pPr>
        <w:pStyle w:val="ListParagraph"/>
        <w:numPr>
          <w:ilvl w:val="0"/>
          <w:numId w:val="63"/>
        </w:numPr>
        <w:spacing w:after="0" w:line="240" w:lineRule="auto"/>
        <w:ind w:left="567" w:hanging="284"/>
        <w:rPr>
          <w:sz w:val="24"/>
          <w:szCs w:val="24"/>
        </w:rPr>
      </w:pPr>
      <w:r w:rsidRPr="005B2704">
        <w:rPr>
          <w:sz w:val="24"/>
          <w:szCs w:val="24"/>
        </w:rPr>
        <w:lastRenderedPageBreak/>
        <w:t>If there are no errors and the rest of results look reasonable, click on the</w:t>
      </w:r>
      <w:r w:rsidRPr="005B2704">
        <w:rPr>
          <w:b/>
          <w:sz w:val="24"/>
          <w:szCs w:val="24"/>
        </w:rPr>
        <w:t xml:space="preserve"> Confirm the File for Import</w:t>
      </w:r>
      <w:r w:rsidRPr="005B2704">
        <w:rPr>
          <w:sz w:val="24"/>
          <w:szCs w:val="24"/>
        </w:rPr>
        <w:t xml:space="preserve"> button</w:t>
      </w:r>
    </w:p>
    <w:p w:rsidR="00CE7C60" w:rsidRPr="00A1620A" w:rsidRDefault="00CE7C60" w:rsidP="00CE7C60">
      <w:pPr>
        <w:spacing w:after="0" w:line="240" w:lineRule="auto"/>
        <w:rPr>
          <w:sz w:val="16"/>
        </w:rPr>
      </w:pPr>
    </w:p>
    <w:p w:rsidR="00CE7C60" w:rsidRDefault="00CE7C60" w:rsidP="00CE7C60">
      <w:pPr>
        <w:spacing w:after="0" w:line="240" w:lineRule="auto"/>
      </w:pPr>
      <w:r>
        <w:rPr>
          <w:noProof/>
        </w:rPr>
        <w:drawing>
          <wp:inline distT="0" distB="0" distL="0" distR="0" wp14:anchorId="132CE1AC" wp14:editId="3BDA3DC7">
            <wp:extent cx="5876925" cy="3124096"/>
            <wp:effectExtent l="19050" t="19050" r="9525" b="19685"/>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28186" cy="3151346"/>
                    </a:xfrm>
                    <a:prstGeom prst="rect">
                      <a:avLst/>
                    </a:prstGeom>
                    <a:ln>
                      <a:solidFill>
                        <a:schemeClr val="tx1"/>
                      </a:solidFill>
                    </a:ln>
                  </pic:spPr>
                </pic:pic>
              </a:graphicData>
            </a:graphic>
          </wp:inline>
        </w:drawing>
      </w:r>
    </w:p>
    <w:p w:rsidR="007D6C61" w:rsidRPr="00A1620A" w:rsidRDefault="007D6C61" w:rsidP="00CE7C60">
      <w:pPr>
        <w:spacing w:after="0" w:line="240" w:lineRule="auto"/>
        <w:rPr>
          <w:sz w:val="16"/>
        </w:rPr>
      </w:pPr>
    </w:p>
    <w:p w:rsidR="00CE7C60" w:rsidRPr="00427B9C" w:rsidRDefault="00CE7C60" w:rsidP="00847899">
      <w:pPr>
        <w:pStyle w:val="ListParagraph"/>
        <w:numPr>
          <w:ilvl w:val="0"/>
          <w:numId w:val="63"/>
        </w:numPr>
        <w:spacing w:after="0" w:line="240" w:lineRule="auto"/>
        <w:ind w:left="709"/>
        <w:rPr>
          <w:sz w:val="24"/>
          <w:szCs w:val="24"/>
        </w:rPr>
      </w:pPr>
      <w:r w:rsidRPr="00427B9C">
        <w:rPr>
          <w:sz w:val="24"/>
          <w:szCs w:val="24"/>
        </w:rPr>
        <w:t>You will receive a confirmation message that the import was successful</w:t>
      </w:r>
    </w:p>
    <w:p w:rsidR="00CE7C60" w:rsidRPr="00A1620A" w:rsidRDefault="00CE7C60" w:rsidP="002F28BB">
      <w:pPr>
        <w:spacing w:after="0" w:line="240" w:lineRule="auto"/>
        <w:ind w:left="284"/>
        <w:rPr>
          <w:rFonts w:eastAsia="Times New Roman"/>
          <w:color w:val="000000" w:themeColor="text1"/>
          <w:sz w:val="24"/>
        </w:rPr>
      </w:pPr>
      <w:r w:rsidRPr="00427B9C">
        <w:rPr>
          <w:noProof/>
          <w:sz w:val="24"/>
          <w:szCs w:val="24"/>
        </w:rPr>
        <w:t xml:space="preserve">       </w:t>
      </w:r>
      <w:r w:rsidRPr="00A1620A">
        <w:rPr>
          <w:rFonts w:eastAsia="Times New Roman"/>
          <w:color w:val="000000" w:themeColor="text1"/>
          <w:sz w:val="24"/>
          <w:szCs w:val="24"/>
        </w:rPr>
        <w:t>Take this screenshot for the ‘Import Results’ Word document, and save it</w:t>
      </w:r>
      <w:r w:rsidRPr="00A1620A">
        <w:rPr>
          <w:rFonts w:eastAsia="Times New Roman"/>
          <w:color w:val="000000" w:themeColor="text1"/>
          <w:sz w:val="24"/>
        </w:rPr>
        <w:t>.</w:t>
      </w:r>
    </w:p>
    <w:p w:rsidR="007D6C61" w:rsidRPr="00A1620A" w:rsidRDefault="007D6C61" w:rsidP="00CE7C60">
      <w:pPr>
        <w:spacing w:after="0" w:line="240" w:lineRule="auto"/>
        <w:rPr>
          <w:color w:val="000000" w:themeColor="text1"/>
          <w:sz w:val="12"/>
        </w:rPr>
      </w:pPr>
    </w:p>
    <w:p w:rsidR="00096C44" w:rsidRDefault="005B2704" w:rsidP="00CE7C60">
      <w:pPr>
        <w:spacing w:after="0" w:line="240" w:lineRule="auto"/>
      </w:pPr>
      <w:r>
        <w:rPr>
          <w:noProof/>
          <w:lang w:eastAsia="en-CA"/>
        </w:rPr>
        <mc:AlternateContent>
          <mc:Choice Requires="wps">
            <w:drawing>
              <wp:anchor distT="0" distB="0" distL="114300" distR="114300" simplePos="0" relativeHeight="251891712" behindDoc="0" locked="0" layoutInCell="1" allowOverlap="1" wp14:anchorId="3E80E145" wp14:editId="714EF612">
                <wp:simplePos x="0" y="0"/>
                <wp:positionH relativeFrom="column">
                  <wp:posOffset>3641090</wp:posOffset>
                </wp:positionH>
                <wp:positionV relativeFrom="paragraph">
                  <wp:posOffset>701040</wp:posOffset>
                </wp:positionV>
                <wp:extent cx="1885950" cy="200025"/>
                <wp:effectExtent l="0" t="0" r="19050" b="28575"/>
                <wp:wrapNone/>
                <wp:docPr id="917" name="Rectangle 9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5950" cy="2000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39DC1" id="Rectangle 917" o:spid="_x0000_s1026" style="position:absolute;margin-left:286.7pt;margin-top:55.2pt;width:148.5pt;height:15.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veXZgIAAM4EAAAOAAAAZHJzL2Uyb0RvYy54bWysVE1v2zAMvQ/YfxB0X50EydoadYqgRYYB&#10;QVusHXpmZMk2JomapMTpfv0o2enXdhp2EUjxmR9Pj764PBjN9tKHDm3FpycTzqQVWHe2qfj3h/Wn&#10;M85CBFuDRisr/iQDv1x+/HDRu1LOsEVdS88oiQ1l7yrexujKogiilQbCCTppKajQG4jk+qaoPfSU&#10;3ehiNpl8Lnr0tfMoZAh0ez0E+TLnV0qKeKtUkJHpilNvMZ8+n9t0FssLKBsPru3E2Ab8QxcGOktF&#10;n1NdQwS2890fqUwnPAZU8USgKVCpTsg8A00znbyb5r4FJ/MsRE5wzzSF/5dW3OzvPOvqip9PTzmz&#10;YOiRvhFtYBstWbokinoXSkLeuzufhgxug+JHoEDxJpKcMGIOypuEpRHZIfP99My3PEQm6HJ6drY4&#10;X9CzCIrRa05mi1StgPL4tfMhfpFoWDIq7qmxTDPsNyEO0CMkFbO47rSmeyi1ZT0lXcwnKT+QtJSG&#10;SKZxNGywDWegG9KsiD6nDKi7On2eJ/TN9kp7tgfSzXpNrWWpUGdvYKn2NYR2wOXQOIC2KY3MChxb&#10;fWEnWVusn4h5j4MkgxPrjrJtIMQ78KRBapv2Kt7SoTTSLDhanLXof/3tPuFJGhTlrCdN05w/d+Al&#10;Z/qrJdGcT+fztATZmS9OZ+T415Ht64jdmSuk8ae0wU5kM+GjPprKo3mk9VulqhQCK6j2wOjoXMVh&#10;12iBhVytMoyE7yBu7L0TKXniKfH4cHgE78aHjiSRGzzqH8p37z1g05cWV7uIqstieOF1VCYtTZbT&#10;uOBpK1/7GfXyG1r+BgAA//8DAFBLAwQUAAYACAAAACEAAMtFZeEAAAALAQAADwAAAGRycy9kb3du&#10;cmV2LnhtbEyPQU/DMAyF70j8h8hIXBBLSwsbpemEJiFNwIENJK5p47UViVM12Vb49XgnuD37PT1/&#10;LpeTs+KAY+g9KUhnCQikxpueWgUf70/XCxAhajLaekIF3xhgWZ2flbow/kgbPGxjK7iEQqEVdDEO&#10;hZSh6dDpMPMDEns7PzodeRxbaUZ95HJn5U2S3Emne+ILnR5w1WHztd07BaumvvrcbV7tc/D4k7+9&#10;ZOt1nSl1eTE9PoCIOMW/MJzwGR0qZqr9nkwQVsHtPMs5ykaasODEYn4SNW/y9B5kVcr/P1S/AAAA&#10;//8DAFBLAQItABQABgAIAAAAIQC2gziS/gAAAOEBAAATAAAAAAAAAAAAAAAAAAAAAABbQ29udGVu&#10;dF9UeXBlc10ueG1sUEsBAi0AFAAGAAgAAAAhADj9If/WAAAAlAEAAAsAAAAAAAAAAAAAAAAALwEA&#10;AF9yZWxzLy5yZWxzUEsBAi0AFAAGAAgAAAAhAJNi95dmAgAAzgQAAA4AAAAAAAAAAAAAAAAALgIA&#10;AGRycy9lMm9Eb2MueG1sUEsBAi0AFAAGAAgAAAAhAADLRWXhAAAACwEAAA8AAAAAAAAAAAAAAAAA&#10;wAQAAGRycy9kb3ducmV2LnhtbFBLBQYAAAAABAAEAPMAAADOBQAAAAA=&#10;" filled="f" strokecolor="red" strokeweight="2pt">
                <v:path arrowok="t"/>
              </v:rect>
            </w:pict>
          </mc:Fallback>
        </mc:AlternateContent>
      </w:r>
      <w:r w:rsidR="00CE7C60">
        <w:rPr>
          <w:noProof/>
        </w:rPr>
        <w:drawing>
          <wp:inline distT="0" distB="0" distL="0" distR="0" wp14:anchorId="7D4300DA" wp14:editId="0E84B631">
            <wp:extent cx="5957570" cy="1724025"/>
            <wp:effectExtent l="19050" t="19050" r="24130" b="28575"/>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70166" cy="1727670"/>
                    </a:xfrm>
                    <a:prstGeom prst="rect">
                      <a:avLst/>
                    </a:prstGeom>
                    <a:ln>
                      <a:solidFill>
                        <a:schemeClr val="tx1"/>
                      </a:solidFill>
                    </a:ln>
                  </pic:spPr>
                </pic:pic>
              </a:graphicData>
            </a:graphic>
          </wp:inline>
        </w:drawing>
      </w:r>
    </w:p>
    <w:p w:rsidR="00096C44" w:rsidRDefault="00096C44" w:rsidP="00CE7C60">
      <w:pPr>
        <w:spacing w:after="0" w:line="240" w:lineRule="auto"/>
      </w:pPr>
    </w:p>
    <w:p w:rsidR="00CE7C60" w:rsidRPr="00427B9C" w:rsidRDefault="00CE7C60" w:rsidP="00847899">
      <w:pPr>
        <w:pStyle w:val="ListParagraph"/>
        <w:numPr>
          <w:ilvl w:val="0"/>
          <w:numId w:val="63"/>
        </w:numPr>
        <w:spacing w:after="0" w:line="240" w:lineRule="auto"/>
        <w:ind w:left="709" w:hanging="425"/>
        <w:rPr>
          <w:sz w:val="24"/>
          <w:szCs w:val="24"/>
        </w:rPr>
      </w:pPr>
      <w:r w:rsidRPr="00427B9C">
        <w:rPr>
          <w:sz w:val="24"/>
          <w:szCs w:val="24"/>
        </w:rPr>
        <w:t>Go to Mailing lists</w:t>
      </w:r>
    </w:p>
    <w:p w:rsidR="00CE7C60" w:rsidRPr="00A1620A" w:rsidRDefault="00CE7C60" w:rsidP="00CE7C60">
      <w:pPr>
        <w:pStyle w:val="ListParagraph"/>
        <w:spacing w:after="0" w:line="240" w:lineRule="auto"/>
        <w:ind w:left="360"/>
        <w:rPr>
          <w:color w:val="000000" w:themeColor="text1"/>
          <w:sz w:val="24"/>
          <w:szCs w:val="24"/>
        </w:rPr>
      </w:pPr>
      <w:r w:rsidRPr="00A1620A">
        <w:rPr>
          <w:rFonts w:eastAsia="Times New Roman"/>
          <w:color w:val="000000" w:themeColor="text1"/>
          <w:sz w:val="24"/>
          <w:szCs w:val="24"/>
        </w:rPr>
        <w:t>Take this (After Import) screenshot for the ‘Import Results’ Word document, and save it.</w:t>
      </w:r>
    </w:p>
    <w:p w:rsidR="00CE7C60" w:rsidRPr="00427B9C" w:rsidRDefault="00CE7C60" w:rsidP="00CE7C60">
      <w:pPr>
        <w:spacing w:after="0" w:line="240" w:lineRule="auto"/>
        <w:rPr>
          <w:sz w:val="24"/>
          <w:szCs w:val="24"/>
        </w:rPr>
      </w:pPr>
    </w:p>
    <w:p w:rsidR="00CE7C60" w:rsidRDefault="00CE7C60" w:rsidP="00CE7C60">
      <w:pPr>
        <w:spacing w:after="0" w:line="240" w:lineRule="auto"/>
      </w:pPr>
      <w:r>
        <w:rPr>
          <w:noProof/>
        </w:rPr>
        <w:drawing>
          <wp:inline distT="0" distB="0" distL="0" distR="0" wp14:anchorId="144E272E" wp14:editId="1541DE17">
            <wp:extent cx="6017954" cy="1095375"/>
            <wp:effectExtent l="19050" t="19050" r="20955" b="952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167931" cy="1122674"/>
                    </a:xfrm>
                    <a:prstGeom prst="rect">
                      <a:avLst/>
                    </a:prstGeom>
                    <a:ln>
                      <a:solidFill>
                        <a:schemeClr val="tx1"/>
                      </a:solidFill>
                    </a:ln>
                  </pic:spPr>
                </pic:pic>
              </a:graphicData>
            </a:graphic>
          </wp:inline>
        </w:drawing>
      </w:r>
    </w:p>
    <w:p w:rsidR="00CE7C60" w:rsidRDefault="00CE7C60" w:rsidP="00CE7C60">
      <w:pPr>
        <w:spacing w:after="0" w:line="240" w:lineRule="auto"/>
      </w:pPr>
    </w:p>
    <w:p w:rsidR="005B2704" w:rsidRDefault="005B2704" w:rsidP="00CE7C60">
      <w:pPr>
        <w:spacing w:after="0" w:line="240" w:lineRule="auto"/>
      </w:pPr>
    </w:p>
    <w:p w:rsidR="00CE7C60" w:rsidRPr="00427B9C" w:rsidRDefault="00CE7C60" w:rsidP="00847899">
      <w:pPr>
        <w:pStyle w:val="ListParagraph"/>
        <w:numPr>
          <w:ilvl w:val="0"/>
          <w:numId w:val="63"/>
        </w:numPr>
        <w:spacing w:after="0" w:line="240" w:lineRule="auto"/>
        <w:ind w:left="709" w:hanging="425"/>
        <w:rPr>
          <w:sz w:val="24"/>
          <w:szCs w:val="24"/>
        </w:rPr>
      </w:pPr>
      <w:r w:rsidRPr="00427B9C">
        <w:rPr>
          <w:sz w:val="24"/>
          <w:szCs w:val="24"/>
        </w:rPr>
        <w:t>Log out of the Mailing List Manager</w:t>
      </w:r>
    </w:p>
    <w:p w:rsidR="00915D39" w:rsidRPr="009863BE" w:rsidRDefault="00915D39">
      <w:pPr>
        <w:rPr>
          <w:b/>
          <w:sz w:val="2"/>
        </w:rPr>
      </w:pPr>
    </w:p>
    <w:p w:rsidR="00915D39" w:rsidRPr="002F28BB" w:rsidRDefault="00B62C64" w:rsidP="002F28BB">
      <w:pPr>
        <w:rPr>
          <w:b/>
          <w:sz w:val="24"/>
          <w:szCs w:val="24"/>
        </w:rPr>
      </w:pPr>
      <w:r w:rsidRPr="002F28BB">
        <w:rPr>
          <w:b/>
          <w:sz w:val="24"/>
          <w:szCs w:val="24"/>
        </w:rPr>
        <w:lastRenderedPageBreak/>
        <w:t>Procedure document for two asset allocation funds</w:t>
      </w:r>
      <w:r w:rsidR="002F28BB">
        <w:rPr>
          <w:b/>
          <w:sz w:val="24"/>
          <w:szCs w:val="24"/>
        </w:rPr>
        <w:t>:</w:t>
      </w:r>
    </w:p>
    <w:p w:rsidR="009863BE" w:rsidRPr="009863BE" w:rsidRDefault="009863BE" w:rsidP="009863BE">
      <w:pPr>
        <w:rPr>
          <w:sz w:val="10"/>
        </w:rPr>
      </w:pPr>
    </w:p>
    <w:tbl>
      <w:tblPr>
        <w:tblStyle w:val="TableGrid"/>
        <w:tblW w:w="0" w:type="auto"/>
        <w:tblLook w:val="04A0" w:firstRow="1" w:lastRow="0" w:firstColumn="1" w:lastColumn="0" w:noHBand="0" w:noVBand="1"/>
      </w:tblPr>
      <w:tblGrid>
        <w:gridCol w:w="4675"/>
        <w:gridCol w:w="4675"/>
      </w:tblGrid>
      <w:tr w:rsidR="00915D39" w:rsidRPr="00DB39A3" w:rsidTr="00B62C64">
        <w:tc>
          <w:tcPr>
            <w:tcW w:w="4675" w:type="dxa"/>
          </w:tcPr>
          <w:p w:rsidR="00915D39" w:rsidRPr="00DB39A3" w:rsidRDefault="00915D39" w:rsidP="00B62C64">
            <w:pPr>
              <w:spacing w:before="120"/>
              <w:rPr>
                <w:rFonts w:cstheme="minorHAnsi"/>
                <w:b/>
                <w:sz w:val="24"/>
                <w:szCs w:val="24"/>
              </w:rPr>
            </w:pPr>
            <w:r w:rsidRPr="00DB39A3">
              <w:rPr>
                <w:rFonts w:cstheme="minorHAnsi"/>
                <w:b/>
                <w:sz w:val="24"/>
                <w:szCs w:val="24"/>
              </w:rPr>
              <w:t>Procedure Number:</w:t>
            </w:r>
          </w:p>
        </w:tc>
        <w:tc>
          <w:tcPr>
            <w:tcW w:w="4675" w:type="dxa"/>
          </w:tcPr>
          <w:p w:rsidR="00915D39" w:rsidRPr="00DB39A3" w:rsidRDefault="00915D39" w:rsidP="00B62C64">
            <w:pPr>
              <w:spacing w:before="120"/>
              <w:rPr>
                <w:rFonts w:cstheme="minorHAnsi"/>
                <w:sz w:val="24"/>
                <w:szCs w:val="24"/>
              </w:rPr>
            </w:pPr>
          </w:p>
        </w:tc>
      </w:tr>
      <w:tr w:rsidR="00915D39" w:rsidRPr="00DB39A3" w:rsidTr="00B62C64">
        <w:tc>
          <w:tcPr>
            <w:tcW w:w="4675" w:type="dxa"/>
          </w:tcPr>
          <w:p w:rsidR="00915D39" w:rsidRPr="00DB39A3" w:rsidRDefault="00915D39" w:rsidP="00B62C64">
            <w:pPr>
              <w:spacing w:before="120"/>
              <w:rPr>
                <w:rFonts w:cstheme="minorHAnsi"/>
                <w:b/>
                <w:sz w:val="24"/>
                <w:szCs w:val="24"/>
              </w:rPr>
            </w:pPr>
            <w:r w:rsidRPr="00DB39A3">
              <w:rPr>
                <w:rFonts w:cstheme="minorHAnsi"/>
                <w:b/>
                <w:sz w:val="24"/>
                <w:szCs w:val="24"/>
              </w:rPr>
              <w:t>Procedure Name:</w:t>
            </w:r>
          </w:p>
        </w:tc>
        <w:tc>
          <w:tcPr>
            <w:tcW w:w="4675" w:type="dxa"/>
          </w:tcPr>
          <w:p w:rsidR="00915D39" w:rsidRPr="00DB39A3" w:rsidRDefault="00915D39" w:rsidP="00B62C64">
            <w:pPr>
              <w:spacing w:before="120"/>
              <w:rPr>
                <w:rFonts w:cstheme="minorHAnsi"/>
                <w:sz w:val="24"/>
                <w:szCs w:val="24"/>
              </w:rPr>
            </w:pPr>
          </w:p>
        </w:tc>
      </w:tr>
      <w:tr w:rsidR="00915D39" w:rsidRPr="00DB39A3" w:rsidTr="00B62C64">
        <w:tc>
          <w:tcPr>
            <w:tcW w:w="4675" w:type="dxa"/>
          </w:tcPr>
          <w:p w:rsidR="00915D39" w:rsidRPr="00DB39A3" w:rsidRDefault="00915D39" w:rsidP="00B62C64">
            <w:pPr>
              <w:spacing w:before="120"/>
              <w:rPr>
                <w:rFonts w:cstheme="minorHAnsi"/>
                <w:b/>
                <w:sz w:val="24"/>
                <w:szCs w:val="24"/>
              </w:rPr>
            </w:pPr>
            <w:r w:rsidRPr="00DB39A3">
              <w:rPr>
                <w:rFonts w:cstheme="minorHAnsi"/>
                <w:b/>
                <w:sz w:val="24"/>
                <w:szCs w:val="24"/>
              </w:rPr>
              <w:t>Purpose of the Procedure:</w:t>
            </w:r>
          </w:p>
        </w:tc>
        <w:tc>
          <w:tcPr>
            <w:tcW w:w="4675" w:type="dxa"/>
          </w:tcPr>
          <w:p w:rsidR="00915D39" w:rsidRPr="00DB39A3" w:rsidRDefault="00CE7C60" w:rsidP="00B62C64">
            <w:pPr>
              <w:spacing w:before="120"/>
              <w:rPr>
                <w:rFonts w:cstheme="minorHAnsi"/>
                <w:sz w:val="24"/>
                <w:szCs w:val="24"/>
              </w:rPr>
            </w:pPr>
            <w:r w:rsidRPr="00DB39A3">
              <w:rPr>
                <w:rFonts w:cstheme="minorHAnsi"/>
                <w:sz w:val="24"/>
                <w:szCs w:val="24"/>
              </w:rPr>
              <w:t>Procedure document for verify two asset allocation funds</w:t>
            </w:r>
          </w:p>
        </w:tc>
      </w:tr>
      <w:tr w:rsidR="00915D39" w:rsidRPr="00DB39A3" w:rsidTr="00B62C64">
        <w:tc>
          <w:tcPr>
            <w:tcW w:w="4675" w:type="dxa"/>
          </w:tcPr>
          <w:p w:rsidR="00915D39" w:rsidRPr="00DB39A3" w:rsidRDefault="00915D39" w:rsidP="00B62C64">
            <w:pPr>
              <w:spacing w:before="120"/>
              <w:rPr>
                <w:rFonts w:cstheme="minorHAnsi"/>
                <w:b/>
                <w:sz w:val="24"/>
                <w:szCs w:val="24"/>
              </w:rPr>
            </w:pPr>
            <w:r w:rsidRPr="00DB39A3">
              <w:rPr>
                <w:rFonts w:cstheme="minorHAnsi"/>
                <w:b/>
                <w:sz w:val="24"/>
                <w:szCs w:val="24"/>
              </w:rPr>
              <w:t>Original Date:</w:t>
            </w:r>
          </w:p>
        </w:tc>
        <w:tc>
          <w:tcPr>
            <w:tcW w:w="4675" w:type="dxa"/>
          </w:tcPr>
          <w:p w:rsidR="00915D39" w:rsidRPr="00DB39A3" w:rsidRDefault="00915D39" w:rsidP="00B62C64">
            <w:pPr>
              <w:spacing w:before="120"/>
              <w:rPr>
                <w:rFonts w:cstheme="minorHAnsi"/>
                <w:sz w:val="24"/>
                <w:szCs w:val="24"/>
              </w:rPr>
            </w:pPr>
          </w:p>
        </w:tc>
      </w:tr>
      <w:tr w:rsidR="00915D39" w:rsidRPr="00DB39A3" w:rsidTr="00B62C64">
        <w:trPr>
          <w:trHeight w:val="498"/>
        </w:trPr>
        <w:tc>
          <w:tcPr>
            <w:tcW w:w="4675" w:type="dxa"/>
          </w:tcPr>
          <w:p w:rsidR="00915D39" w:rsidRPr="00DB39A3" w:rsidRDefault="00915D39" w:rsidP="00B62C64">
            <w:pPr>
              <w:spacing w:before="120"/>
              <w:rPr>
                <w:rFonts w:cstheme="minorHAnsi"/>
                <w:b/>
                <w:sz w:val="24"/>
                <w:szCs w:val="24"/>
              </w:rPr>
            </w:pPr>
            <w:r w:rsidRPr="00DB39A3">
              <w:rPr>
                <w:rFonts w:cstheme="minorHAnsi"/>
                <w:b/>
                <w:sz w:val="24"/>
                <w:szCs w:val="24"/>
              </w:rPr>
              <w:t>Revised Date:</w:t>
            </w:r>
          </w:p>
        </w:tc>
        <w:tc>
          <w:tcPr>
            <w:tcW w:w="4675" w:type="dxa"/>
          </w:tcPr>
          <w:p w:rsidR="00915D39" w:rsidRPr="00DB39A3" w:rsidRDefault="00915D39" w:rsidP="00B62C64">
            <w:pPr>
              <w:spacing w:before="120"/>
              <w:rPr>
                <w:rFonts w:cstheme="minorHAnsi"/>
                <w:sz w:val="24"/>
                <w:szCs w:val="24"/>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552"/>
        <w:gridCol w:w="2178"/>
      </w:tblGrid>
      <w:tr w:rsidR="00915D39" w:rsidRPr="00DB39A3" w:rsidTr="00DB39A3">
        <w:trPr>
          <w:cantSplit/>
          <w:trHeight w:val="335"/>
          <w:tblHeader/>
        </w:trPr>
        <w:tc>
          <w:tcPr>
            <w:tcW w:w="1461" w:type="dxa"/>
            <w:tcBorders>
              <w:bottom w:val="single" w:sz="6" w:space="0" w:color="C0C0C0"/>
            </w:tcBorders>
            <w:shd w:val="clear" w:color="auto" w:fill="C0C0C0"/>
          </w:tcPr>
          <w:p w:rsidR="00915D39" w:rsidRPr="00DB39A3" w:rsidRDefault="00915D39" w:rsidP="00DB39A3">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915D39" w:rsidRPr="00DB39A3" w:rsidRDefault="00915D39" w:rsidP="00DB39A3">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DB39A3">
              <w:rPr>
                <w:rFonts w:eastAsiaTheme="minorEastAsia" w:cs="Arial"/>
                <w:b/>
                <w:snapToGrid w:val="0"/>
                <w:sz w:val="24"/>
                <w:szCs w:val="24"/>
                <w:shd w:val="clear" w:color="auto" w:fill="C0C0C0"/>
              </w:rPr>
              <w:t>Name/Title</w:t>
            </w:r>
          </w:p>
        </w:tc>
        <w:tc>
          <w:tcPr>
            <w:tcW w:w="2552" w:type="dxa"/>
            <w:shd w:val="clear" w:color="auto" w:fill="C0C0C0"/>
          </w:tcPr>
          <w:p w:rsidR="00915D39" w:rsidRPr="00DB39A3" w:rsidRDefault="00915D39" w:rsidP="00DB39A3">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DB39A3">
              <w:rPr>
                <w:rFonts w:eastAsiaTheme="minorEastAsia" w:cs="Arial"/>
                <w:b/>
                <w:snapToGrid w:val="0"/>
                <w:sz w:val="24"/>
                <w:szCs w:val="24"/>
                <w:shd w:val="clear" w:color="auto" w:fill="C0C0C0"/>
              </w:rPr>
              <w:t>Signature</w:t>
            </w:r>
          </w:p>
        </w:tc>
        <w:tc>
          <w:tcPr>
            <w:tcW w:w="2178" w:type="dxa"/>
            <w:shd w:val="clear" w:color="auto" w:fill="C0C0C0"/>
          </w:tcPr>
          <w:p w:rsidR="00915D39" w:rsidRPr="00DB39A3" w:rsidRDefault="00915D39" w:rsidP="00DB39A3">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DB39A3">
              <w:rPr>
                <w:rFonts w:eastAsiaTheme="minorEastAsia" w:cs="Arial"/>
                <w:b/>
                <w:snapToGrid w:val="0"/>
                <w:sz w:val="24"/>
                <w:szCs w:val="24"/>
                <w:shd w:val="clear" w:color="auto" w:fill="C0C0C0"/>
              </w:rPr>
              <w:t>Date</w:t>
            </w:r>
          </w:p>
        </w:tc>
      </w:tr>
      <w:tr w:rsidR="00915D39" w:rsidRPr="00DB39A3" w:rsidTr="00DB39A3">
        <w:trPr>
          <w:cantSplit/>
        </w:trPr>
        <w:tc>
          <w:tcPr>
            <w:tcW w:w="1461" w:type="dxa"/>
            <w:tcBorders>
              <w:top w:val="single" w:sz="6" w:space="0" w:color="C0C0C0"/>
              <w:bottom w:val="single" w:sz="6" w:space="0" w:color="C0C0C0"/>
            </w:tcBorders>
            <w:shd w:val="clear" w:color="auto" w:fill="FFFFFF" w:themeFill="background1"/>
          </w:tcPr>
          <w:p w:rsidR="00915D39" w:rsidRPr="00DB39A3" w:rsidRDefault="00915D39" w:rsidP="00B62C64">
            <w:pPr>
              <w:spacing w:before="60" w:after="60" w:line="240" w:lineRule="auto"/>
              <w:rPr>
                <w:rFonts w:eastAsiaTheme="minorEastAsia" w:cs="Times New Roman"/>
                <w:b/>
                <w:sz w:val="24"/>
                <w:szCs w:val="24"/>
                <w:lang w:val="en-US"/>
              </w:rPr>
            </w:pPr>
            <w:r w:rsidRPr="00DB39A3">
              <w:rPr>
                <w:rFonts w:eastAsiaTheme="minorEastAsia" w:cs="Times New Roman"/>
                <w:b/>
                <w:color w:val="000000" w:themeColor="text1"/>
                <w:sz w:val="24"/>
                <w:szCs w:val="24"/>
                <w:lang w:val="en-US"/>
              </w:rPr>
              <w:t>Reviewed by</w:t>
            </w:r>
          </w:p>
        </w:tc>
        <w:tc>
          <w:tcPr>
            <w:tcW w:w="3212" w:type="dxa"/>
          </w:tcPr>
          <w:p w:rsidR="00915D39" w:rsidRPr="00DB39A3" w:rsidRDefault="00915D39" w:rsidP="00B62C64">
            <w:pPr>
              <w:spacing w:before="60" w:after="60" w:line="240" w:lineRule="auto"/>
              <w:rPr>
                <w:rFonts w:eastAsiaTheme="minorEastAsia" w:cs="Times New Roman"/>
                <w:sz w:val="24"/>
                <w:szCs w:val="24"/>
                <w:lang w:val="en-US"/>
              </w:rPr>
            </w:pPr>
            <w:r w:rsidRPr="00DB39A3">
              <w:rPr>
                <w:rFonts w:eastAsiaTheme="minorEastAsia" w:cs="Times New Roman"/>
                <w:sz w:val="24"/>
                <w:szCs w:val="24"/>
                <w:lang w:val="en-US"/>
              </w:rPr>
              <w:t>&lt;Person who reviews the work&gt;</w:t>
            </w:r>
          </w:p>
        </w:tc>
        <w:tc>
          <w:tcPr>
            <w:tcW w:w="2552" w:type="dxa"/>
            <w:shd w:val="clear" w:color="auto" w:fill="auto"/>
          </w:tcPr>
          <w:p w:rsidR="00915D39" w:rsidRPr="00DB39A3" w:rsidRDefault="00915D39" w:rsidP="00B62C64">
            <w:pPr>
              <w:spacing w:before="60" w:after="60" w:line="240" w:lineRule="auto"/>
              <w:rPr>
                <w:rFonts w:eastAsiaTheme="minorEastAsia" w:cs="Times New Roman"/>
                <w:sz w:val="24"/>
                <w:szCs w:val="24"/>
                <w:lang w:val="en-US"/>
              </w:rPr>
            </w:pPr>
          </w:p>
        </w:tc>
        <w:tc>
          <w:tcPr>
            <w:tcW w:w="2178" w:type="dxa"/>
            <w:shd w:val="clear" w:color="auto" w:fill="auto"/>
          </w:tcPr>
          <w:p w:rsidR="00915D39" w:rsidRPr="00DB39A3" w:rsidRDefault="00915D39" w:rsidP="00DB39A3">
            <w:pPr>
              <w:spacing w:before="60" w:after="60" w:line="240" w:lineRule="auto"/>
              <w:jc w:val="center"/>
              <w:rPr>
                <w:rFonts w:eastAsiaTheme="minorEastAsia" w:cs="Times New Roman"/>
                <w:sz w:val="24"/>
                <w:szCs w:val="24"/>
                <w:lang w:val="en-US"/>
              </w:rPr>
            </w:pPr>
            <w:r w:rsidRPr="00DB39A3">
              <w:rPr>
                <w:sz w:val="24"/>
                <w:szCs w:val="24"/>
              </w:rPr>
              <w:t>&lt;dd/mm/yyyy&gt;</w:t>
            </w:r>
          </w:p>
        </w:tc>
      </w:tr>
      <w:tr w:rsidR="00915D39" w:rsidRPr="00DB39A3" w:rsidTr="00DB39A3">
        <w:trPr>
          <w:cantSplit/>
        </w:trPr>
        <w:tc>
          <w:tcPr>
            <w:tcW w:w="1461" w:type="dxa"/>
            <w:tcBorders>
              <w:top w:val="single" w:sz="6" w:space="0" w:color="C0C0C0"/>
            </w:tcBorders>
            <w:shd w:val="clear" w:color="auto" w:fill="auto"/>
          </w:tcPr>
          <w:p w:rsidR="00915D39" w:rsidRPr="00DB39A3" w:rsidRDefault="00915D39" w:rsidP="00B62C64">
            <w:pPr>
              <w:spacing w:before="60" w:after="60" w:line="240" w:lineRule="auto"/>
              <w:rPr>
                <w:rFonts w:eastAsiaTheme="minorEastAsia" w:cs="Times New Roman"/>
                <w:sz w:val="24"/>
                <w:szCs w:val="24"/>
                <w:lang w:val="en-US"/>
              </w:rPr>
            </w:pPr>
          </w:p>
        </w:tc>
        <w:tc>
          <w:tcPr>
            <w:tcW w:w="3212" w:type="dxa"/>
          </w:tcPr>
          <w:p w:rsidR="00915D39" w:rsidRPr="00DB39A3" w:rsidRDefault="00915D39" w:rsidP="00B62C64">
            <w:pPr>
              <w:spacing w:before="60" w:after="60" w:line="240" w:lineRule="auto"/>
              <w:rPr>
                <w:rFonts w:eastAsiaTheme="minorEastAsia" w:cs="Times New Roman"/>
                <w:sz w:val="24"/>
                <w:szCs w:val="24"/>
                <w:lang w:val="en-US"/>
              </w:rPr>
            </w:pPr>
          </w:p>
        </w:tc>
        <w:tc>
          <w:tcPr>
            <w:tcW w:w="2552" w:type="dxa"/>
            <w:shd w:val="clear" w:color="auto" w:fill="auto"/>
          </w:tcPr>
          <w:p w:rsidR="00915D39" w:rsidRPr="00DB39A3" w:rsidRDefault="00915D39" w:rsidP="00B62C64">
            <w:pPr>
              <w:spacing w:before="60" w:after="60" w:line="240" w:lineRule="auto"/>
              <w:rPr>
                <w:rFonts w:eastAsiaTheme="minorEastAsia" w:cs="Times New Roman"/>
                <w:sz w:val="24"/>
                <w:szCs w:val="24"/>
                <w:lang w:val="en-US"/>
              </w:rPr>
            </w:pPr>
          </w:p>
        </w:tc>
        <w:tc>
          <w:tcPr>
            <w:tcW w:w="2178" w:type="dxa"/>
            <w:shd w:val="clear" w:color="auto" w:fill="auto"/>
          </w:tcPr>
          <w:p w:rsidR="00915D39" w:rsidRPr="00DB39A3" w:rsidRDefault="00915D39" w:rsidP="00DB39A3">
            <w:pPr>
              <w:spacing w:before="60" w:after="60" w:line="240" w:lineRule="auto"/>
              <w:jc w:val="center"/>
              <w:rPr>
                <w:rFonts w:eastAsiaTheme="minorEastAsia" w:cs="Times New Roman"/>
                <w:sz w:val="24"/>
                <w:szCs w:val="24"/>
                <w:lang w:val="en-US"/>
              </w:rPr>
            </w:pPr>
          </w:p>
        </w:tc>
      </w:tr>
      <w:tr w:rsidR="00915D39" w:rsidRPr="00DB39A3" w:rsidTr="00DB39A3">
        <w:trPr>
          <w:cantSplit/>
        </w:trPr>
        <w:tc>
          <w:tcPr>
            <w:tcW w:w="1461" w:type="dxa"/>
            <w:shd w:val="clear" w:color="auto" w:fill="auto"/>
          </w:tcPr>
          <w:p w:rsidR="00915D39" w:rsidRPr="00DB39A3" w:rsidRDefault="00915D39" w:rsidP="00B62C64">
            <w:pPr>
              <w:spacing w:before="60" w:after="60" w:line="240" w:lineRule="auto"/>
              <w:rPr>
                <w:rFonts w:eastAsiaTheme="minorEastAsia" w:cs="Times New Roman"/>
                <w:sz w:val="24"/>
                <w:szCs w:val="24"/>
                <w:lang w:val="en-US"/>
              </w:rPr>
            </w:pPr>
          </w:p>
        </w:tc>
        <w:tc>
          <w:tcPr>
            <w:tcW w:w="3212" w:type="dxa"/>
          </w:tcPr>
          <w:p w:rsidR="00915D39" w:rsidRPr="00DB39A3" w:rsidRDefault="00915D39" w:rsidP="00B62C64">
            <w:pPr>
              <w:spacing w:before="60" w:after="60" w:line="240" w:lineRule="auto"/>
              <w:rPr>
                <w:rFonts w:eastAsiaTheme="minorEastAsia" w:cs="Times New Roman"/>
                <w:sz w:val="24"/>
                <w:szCs w:val="24"/>
                <w:lang w:val="en-US"/>
              </w:rPr>
            </w:pPr>
          </w:p>
        </w:tc>
        <w:tc>
          <w:tcPr>
            <w:tcW w:w="2552" w:type="dxa"/>
            <w:shd w:val="clear" w:color="auto" w:fill="auto"/>
          </w:tcPr>
          <w:p w:rsidR="00915D39" w:rsidRPr="00DB39A3" w:rsidRDefault="00915D39" w:rsidP="00B62C64">
            <w:pPr>
              <w:spacing w:before="60" w:after="60" w:line="240" w:lineRule="auto"/>
              <w:rPr>
                <w:rFonts w:eastAsiaTheme="minorEastAsia" w:cs="Times New Roman"/>
                <w:sz w:val="24"/>
                <w:szCs w:val="24"/>
                <w:lang w:val="en-US"/>
              </w:rPr>
            </w:pPr>
          </w:p>
        </w:tc>
        <w:tc>
          <w:tcPr>
            <w:tcW w:w="2178" w:type="dxa"/>
            <w:shd w:val="clear" w:color="auto" w:fill="auto"/>
          </w:tcPr>
          <w:p w:rsidR="00915D39" w:rsidRPr="00DB39A3" w:rsidRDefault="00915D39" w:rsidP="00DB39A3">
            <w:pPr>
              <w:spacing w:before="60" w:after="60" w:line="240" w:lineRule="auto"/>
              <w:jc w:val="center"/>
              <w:rPr>
                <w:rFonts w:eastAsiaTheme="minorEastAsia" w:cs="Times New Roman"/>
                <w:sz w:val="24"/>
                <w:szCs w:val="24"/>
                <w:lang w:val="en-US"/>
              </w:rPr>
            </w:pPr>
          </w:p>
        </w:tc>
      </w:tr>
      <w:tr w:rsidR="00915D39" w:rsidRPr="00DB39A3" w:rsidTr="00DB39A3">
        <w:trPr>
          <w:cantSplit/>
        </w:trPr>
        <w:tc>
          <w:tcPr>
            <w:tcW w:w="1461" w:type="dxa"/>
            <w:shd w:val="clear" w:color="auto" w:fill="auto"/>
          </w:tcPr>
          <w:p w:rsidR="00915D39" w:rsidRPr="00DB39A3" w:rsidRDefault="00915D39" w:rsidP="00B62C64">
            <w:pPr>
              <w:spacing w:before="60" w:after="60" w:line="240" w:lineRule="auto"/>
              <w:rPr>
                <w:rFonts w:eastAsiaTheme="minorEastAsia" w:cs="Times New Roman"/>
                <w:b/>
                <w:sz w:val="24"/>
                <w:szCs w:val="24"/>
                <w:lang w:val="en-US"/>
              </w:rPr>
            </w:pPr>
            <w:r w:rsidRPr="00DB39A3">
              <w:rPr>
                <w:rFonts w:eastAsiaTheme="minorEastAsia" w:cs="Times New Roman"/>
                <w:b/>
                <w:color w:val="000000" w:themeColor="text1"/>
                <w:sz w:val="24"/>
                <w:szCs w:val="24"/>
                <w:lang w:val="en-US"/>
              </w:rPr>
              <w:t>Approved by</w:t>
            </w:r>
          </w:p>
        </w:tc>
        <w:tc>
          <w:tcPr>
            <w:tcW w:w="3212" w:type="dxa"/>
          </w:tcPr>
          <w:p w:rsidR="00915D39" w:rsidRPr="00DB39A3" w:rsidRDefault="00915D39" w:rsidP="00DB39A3">
            <w:pPr>
              <w:spacing w:before="60" w:after="60" w:line="240" w:lineRule="auto"/>
              <w:jc w:val="center"/>
              <w:rPr>
                <w:rFonts w:eastAsiaTheme="minorEastAsia" w:cs="Times New Roman"/>
                <w:sz w:val="24"/>
                <w:szCs w:val="24"/>
                <w:lang w:val="en-US"/>
              </w:rPr>
            </w:pPr>
            <w:r w:rsidRPr="00DB39A3">
              <w:rPr>
                <w:rFonts w:eastAsiaTheme="minorEastAsia" w:cs="Times New Roman"/>
                <w:sz w:val="24"/>
                <w:szCs w:val="24"/>
                <w:lang w:val="en-US"/>
              </w:rPr>
              <w:t>&lt;Senior Management / Business Area Manager&gt;</w:t>
            </w:r>
          </w:p>
        </w:tc>
        <w:tc>
          <w:tcPr>
            <w:tcW w:w="2552" w:type="dxa"/>
            <w:shd w:val="clear" w:color="auto" w:fill="auto"/>
          </w:tcPr>
          <w:p w:rsidR="00915D39" w:rsidRPr="00DB39A3" w:rsidRDefault="00915D39" w:rsidP="00B62C64">
            <w:pPr>
              <w:spacing w:before="60" w:after="60" w:line="240" w:lineRule="auto"/>
              <w:rPr>
                <w:rFonts w:eastAsiaTheme="minorEastAsia" w:cs="Times New Roman"/>
                <w:sz w:val="24"/>
                <w:szCs w:val="24"/>
                <w:lang w:val="en-US"/>
              </w:rPr>
            </w:pPr>
          </w:p>
        </w:tc>
        <w:tc>
          <w:tcPr>
            <w:tcW w:w="2178" w:type="dxa"/>
            <w:shd w:val="clear" w:color="auto" w:fill="auto"/>
          </w:tcPr>
          <w:p w:rsidR="00915D39" w:rsidRPr="00DB39A3" w:rsidRDefault="00915D39" w:rsidP="00DB39A3">
            <w:pPr>
              <w:spacing w:before="60" w:after="60" w:line="240" w:lineRule="auto"/>
              <w:jc w:val="center"/>
              <w:rPr>
                <w:rFonts w:eastAsiaTheme="minorEastAsia" w:cs="Times New Roman"/>
                <w:sz w:val="24"/>
                <w:szCs w:val="24"/>
                <w:lang w:val="en-US"/>
              </w:rPr>
            </w:pPr>
            <w:r w:rsidRPr="00DB39A3">
              <w:rPr>
                <w:sz w:val="24"/>
                <w:szCs w:val="24"/>
              </w:rPr>
              <w:t>&lt;dd/mm/yyyy&gt;</w:t>
            </w:r>
          </w:p>
        </w:tc>
      </w:tr>
    </w:tbl>
    <w:p w:rsidR="00F63658" w:rsidRPr="00F63658" w:rsidRDefault="00F63658" w:rsidP="00F63658"/>
    <w:p w:rsidR="00915D39" w:rsidRPr="00A1620A" w:rsidRDefault="00915D39" w:rsidP="00A1620A">
      <w:pPr>
        <w:rPr>
          <w:b/>
          <w:sz w:val="24"/>
          <w:szCs w:val="24"/>
        </w:rPr>
      </w:pPr>
      <w:r w:rsidRPr="00A1620A">
        <w:rPr>
          <w:b/>
          <w:sz w:val="24"/>
          <w:szCs w:val="24"/>
        </w:rPr>
        <w:t>Overview</w:t>
      </w:r>
      <w:r w:rsidR="002F28BB">
        <w:rPr>
          <w:b/>
          <w:sz w:val="24"/>
          <w:szCs w:val="24"/>
        </w:rPr>
        <w:t>:</w:t>
      </w:r>
    </w:p>
    <w:p w:rsidR="00CE7C60" w:rsidRDefault="00CE7C60" w:rsidP="00DB39A3">
      <w:pPr>
        <w:spacing w:after="0"/>
        <w:rPr>
          <w:rFonts w:ascii="Arial" w:hAnsi="Arial" w:cs="Arial"/>
        </w:rPr>
      </w:pPr>
      <w:r w:rsidRPr="00E33954">
        <w:rPr>
          <w:rFonts w:ascii="Arial" w:hAnsi="Arial" w:cs="Arial"/>
          <w:noProof/>
          <w:lang w:eastAsia="en-CA"/>
        </w:rPr>
        <mc:AlternateContent>
          <mc:Choice Requires="wps">
            <w:drawing>
              <wp:anchor distT="0" distB="0" distL="114300" distR="114300" simplePos="0" relativeHeight="251909120" behindDoc="0" locked="0" layoutInCell="1" allowOverlap="1" wp14:anchorId="4C5F3750" wp14:editId="7BD9CB61">
                <wp:simplePos x="0" y="0"/>
                <wp:positionH relativeFrom="margin">
                  <wp:align>right</wp:align>
                </wp:positionH>
                <wp:positionV relativeFrom="paragraph">
                  <wp:posOffset>5809615</wp:posOffset>
                </wp:positionV>
                <wp:extent cx="2076450" cy="457200"/>
                <wp:effectExtent l="0" t="0" r="19050" b="19050"/>
                <wp:wrapNone/>
                <wp:docPr id="946" name="Text Box 946"/>
                <wp:cNvGraphicFramePr/>
                <a:graphic xmlns:a="http://schemas.openxmlformats.org/drawingml/2006/main">
                  <a:graphicData uri="http://schemas.microsoft.com/office/word/2010/wordprocessingShape">
                    <wps:wsp>
                      <wps:cNvSpPr txBox="1"/>
                      <wps:spPr>
                        <a:xfrm>
                          <a:off x="0" y="0"/>
                          <a:ext cx="2076450" cy="45720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04110A" w:rsidRDefault="0004110A" w:rsidP="00CE7C60">
                            <w:pPr>
                              <w:spacing w:after="0"/>
                              <w:jc w:val="right"/>
                              <w:rPr>
                                <w:sz w:val="18"/>
                              </w:rPr>
                            </w:pPr>
                            <w:r w:rsidRPr="00E90BD8">
                              <w:rPr>
                                <w:sz w:val="18"/>
                              </w:rPr>
                              <w:t xml:space="preserve">Last update: </w:t>
                            </w:r>
                            <w:sdt>
                              <w:sdtPr>
                                <w:rPr>
                                  <w:sz w:val="18"/>
                                </w:rPr>
                                <w:alias w:val="Date"/>
                                <w:tag w:val="Date"/>
                                <w:id w:val="1001471548"/>
                                <w:date w:fullDate="2021-01-14T00:00:00Z">
                                  <w:dateFormat w:val="d-MMM-yy"/>
                                  <w:lid w:val="en-CA"/>
                                  <w:storeMappedDataAs w:val="date"/>
                                  <w:calendar w:val="gregorian"/>
                                </w:date>
                              </w:sdtPr>
                              <w:sdtContent>
                                <w:r>
                                  <w:rPr>
                                    <w:sz w:val="18"/>
                                  </w:rPr>
                                  <w:t>14-Jan-21</w:t>
                                </w:r>
                              </w:sdtContent>
                            </w:sdt>
                          </w:p>
                          <w:p w:rsidR="0004110A" w:rsidRPr="00E90BD8" w:rsidRDefault="0004110A" w:rsidP="00CE7C60">
                            <w:pPr>
                              <w:spacing w:after="0"/>
                              <w:jc w:val="right"/>
                              <w:rPr>
                                <w:sz w:val="18"/>
                              </w:rPr>
                            </w:pPr>
                            <w:r>
                              <w:rPr>
                                <w:sz w:val="18"/>
                              </w:rPr>
                              <w:t>Revised by</w:t>
                            </w:r>
                            <w:r w:rsidRPr="00A7355D">
                              <w:rPr>
                                <w:sz w:val="18"/>
                              </w:rPr>
                              <w:t xml:space="preserve">: </w:t>
                            </w:r>
                            <w:sdt>
                              <w:sdtPr>
                                <w:rPr>
                                  <w:sz w:val="18"/>
                                </w:rPr>
                                <w:alias w:val="Author"/>
                                <w:tag w:val="Author"/>
                                <w:id w:val="-612357413"/>
                                <w:dropDownList>
                                  <w:listItem w:displayText="Select Name" w:value="Select Name"/>
                                  <w:listItem w:displayText="Sayali Shirodkar" w:value="Sayali Shirodkar"/>
                                  <w:listItem w:displayText="Jeroen Verwaard" w:value="Jeroen Verwaard"/>
                                  <w:listItem w:displayText="Natalia Kokhman" w:value="Natalia Kokhman"/>
                                  <w:listItem w:displayText="Pana Wiegers" w:value="Pana Wiegers"/>
                                  <w:listItem w:displayText="Regina Noels" w:value="Regina Noels"/>
                                  <w:listItem w:displayText="Richard Belanger" w:value="Richard Belanger"/>
                                  <w:listItem w:displayText="Jessie Liu" w:value="Jessie Liu"/>
                                  <w:listItem w:displayText="Niyati Patel" w:value="Niyati Patel"/>
                                  <w:listItem w:displayText="Kumar Dunga" w:value="Kumar Dunga"/>
                                </w:dropDownList>
                              </w:sdtPr>
                              <w:sdtContent>
                                <w:r>
                                  <w:rPr>
                                    <w:sz w:val="18"/>
                                  </w:rPr>
                                  <w:t>Niyati Patel</w:t>
                                </w:r>
                              </w:sdtContent>
                            </w:sdt>
                          </w:p>
                          <w:p w:rsidR="0004110A" w:rsidRPr="00D425E8" w:rsidRDefault="0004110A" w:rsidP="00CE7C60">
                            <w:pPr>
                              <w:jc w:val="right"/>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F3750" id="Text Box 946" o:spid="_x0000_s1030" type="#_x0000_t202" style="position:absolute;margin-left:112.3pt;margin-top:457.45pt;width:163.5pt;height:36pt;z-index:251909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SsGowIAAOEFAAAOAAAAZHJzL2Uyb0RvYy54bWysVFtP2zAUfp+0/2D5faRlpUDVFHVFTJMY&#10;oMHEs+vYrTXbx7PdJt2v37GTlMKQJqa9JLbPd27fuUwvGqPJVvigwJZ0eDSgRFgOlbKrkn5/uPpw&#10;RkmIzFZMgxUl3YlAL2bv301rNxHHsAZdCU/QiA2T2pV0HaObFEXga2FYOAInLAoleMMiXv2qqDyr&#10;0brRxfFgMC5q8JXzwEUI+HrZCuks25dS8HgrZRCR6JJibDF/ff4u07eYTdlk5ZlbK96Fwf4hCsOU&#10;Rad7U5csMrLx6g9TRnEPAWQ84mAKkFJxkXPAbIaDF9ncr5kTORckJ7g9TeH/meU32ztPVFXS89GY&#10;EssMFulBNJF8goakN2SodmGCwHuH0NigACvdvwd8TIk30pv0x5QIypHr3Z7fZI7j4/HgdDw6QRFH&#10;2ejkFAuYzBRP2s6H+FmAIelQUo/1y7Sy7XWILbSHJGcBtKqulNb5knpGLLQnW4bV1jHHiMafobQl&#10;dUnHHzGMv1lYroYZozfmK1St1bOTwT7o3KTJYU7hwAv61DZZF7kDu9ATiy1b+RR3WiSMtt+ExApk&#10;0l7Jg3Eu7D6XjE4oiVm/RbHDP0X1FuU2D9TInsHGvbJRFnzL5HP6qx89/bLFI0kHeadjbJZNbr1R&#10;30xLqHbYYx7aOQ2OXylshGsW4h3zOJjYO7hs4i1+pAYsJHQnStbgf732nvA4LyilpMZBL2n4uWFe&#10;UKK/WJyk8+FolDZDvuSmpMQfSpaHErsxC8DuGuJaczwfUdlH3R+lB/OIO2mevKKIWY6+Sxr74yK2&#10;6wd3GhfzeQbhLnAsXtt7x5PpxHJq84fmkXnXzULEKbqBfiWwyYuRaLFJ08J8E0GqPC+J55bVjn/c&#10;I7ldu52XFtXhPaOeNvPsNwAAAP//AwBQSwMEFAAGAAgAAAAhANkzRgzhAAAACAEAAA8AAABkcnMv&#10;ZG93bnJldi54bWxMj0FPwkAQhe8m/IfNkHgxsi0KtLVbQgiayIFEMPE6dMe20t1tugvUf+940uO8&#10;9/Lme/lyMK24UO8bZxXEkwgE2dLpxlYK3g/P9wkIH9BqbJ0lBd/kYVmMbnLMtLvaN7rsQyW4xPoM&#10;FdQhdJmUvqzJoJ+4jix7n643GPjsK6l7vHK5aeU0iubSYGP5Q40drWsqT/uzUXAXb2bx9rXD1W52&#10;+Eo+1qeFftkodTseVk8gAg3hLwy/+IwOBTMd3dlqL1oFPCQoSOPHFATbD9MFK0dWknkKssjl/wHF&#10;DwAAAP//AwBQSwECLQAUAAYACAAAACEAtoM4kv4AAADhAQAAEwAAAAAAAAAAAAAAAAAAAAAAW0Nv&#10;bnRlbnRfVHlwZXNdLnhtbFBLAQItABQABgAIAAAAIQA4/SH/1gAAAJQBAAALAAAAAAAAAAAAAAAA&#10;AC8BAABfcmVscy8ucmVsc1BLAQItABQABgAIAAAAIQAXzSsGowIAAOEFAAAOAAAAAAAAAAAAAAAA&#10;AC4CAABkcnMvZTJvRG9jLnhtbFBLAQItABQABgAIAAAAIQDZM0YM4QAAAAgBAAAPAAAAAAAAAAAA&#10;AAAAAP0EAABkcnMvZG93bnJldi54bWxQSwUGAAAAAAQABADzAAAACwYAAAAA&#10;" fillcolor="white [3201]" strokecolor="#d8d8d8 [2732]" strokeweight=".5pt">
                <v:textbox>
                  <w:txbxContent>
                    <w:p w:rsidR="0004110A" w:rsidRDefault="0004110A" w:rsidP="00CE7C60">
                      <w:pPr>
                        <w:spacing w:after="0"/>
                        <w:jc w:val="right"/>
                        <w:rPr>
                          <w:sz w:val="18"/>
                        </w:rPr>
                      </w:pPr>
                      <w:r w:rsidRPr="00E90BD8">
                        <w:rPr>
                          <w:sz w:val="18"/>
                        </w:rPr>
                        <w:t xml:space="preserve">Last update: </w:t>
                      </w:r>
                      <w:sdt>
                        <w:sdtPr>
                          <w:rPr>
                            <w:sz w:val="18"/>
                          </w:rPr>
                          <w:alias w:val="Date"/>
                          <w:tag w:val="Date"/>
                          <w:id w:val="1001471548"/>
                          <w:date w:fullDate="2021-01-14T00:00:00Z">
                            <w:dateFormat w:val="d-MMM-yy"/>
                            <w:lid w:val="en-CA"/>
                            <w:storeMappedDataAs w:val="date"/>
                            <w:calendar w:val="gregorian"/>
                          </w:date>
                        </w:sdtPr>
                        <w:sdtContent>
                          <w:r>
                            <w:rPr>
                              <w:sz w:val="18"/>
                            </w:rPr>
                            <w:t>14-Jan-21</w:t>
                          </w:r>
                        </w:sdtContent>
                      </w:sdt>
                    </w:p>
                    <w:p w:rsidR="0004110A" w:rsidRPr="00E90BD8" w:rsidRDefault="0004110A" w:rsidP="00CE7C60">
                      <w:pPr>
                        <w:spacing w:after="0"/>
                        <w:jc w:val="right"/>
                        <w:rPr>
                          <w:sz w:val="18"/>
                        </w:rPr>
                      </w:pPr>
                      <w:r>
                        <w:rPr>
                          <w:sz w:val="18"/>
                        </w:rPr>
                        <w:t>Revised by</w:t>
                      </w:r>
                      <w:r w:rsidRPr="00A7355D">
                        <w:rPr>
                          <w:sz w:val="18"/>
                        </w:rPr>
                        <w:t xml:space="preserve">: </w:t>
                      </w:r>
                      <w:sdt>
                        <w:sdtPr>
                          <w:rPr>
                            <w:sz w:val="18"/>
                          </w:rPr>
                          <w:alias w:val="Author"/>
                          <w:tag w:val="Author"/>
                          <w:id w:val="-612357413"/>
                          <w:dropDownList>
                            <w:listItem w:displayText="Select Name" w:value="Select Name"/>
                            <w:listItem w:displayText="Sayali Shirodkar" w:value="Sayali Shirodkar"/>
                            <w:listItem w:displayText="Jeroen Verwaard" w:value="Jeroen Verwaard"/>
                            <w:listItem w:displayText="Natalia Kokhman" w:value="Natalia Kokhman"/>
                            <w:listItem w:displayText="Pana Wiegers" w:value="Pana Wiegers"/>
                            <w:listItem w:displayText="Regina Noels" w:value="Regina Noels"/>
                            <w:listItem w:displayText="Richard Belanger" w:value="Richard Belanger"/>
                            <w:listItem w:displayText="Jessie Liu" w:value="Jessie Liu"/>
                            <w:listItem w:displayText="Niyati Patel" w:value="Niyati Patel"/>
                            <w:listItem w:displayText="Kumar Dunga" w:value="Kumar Dunga"/>
                          </w:dropDownList>
                        </w:sdtPr>
                        <w:sdtContent>
                          <w:r>
                            <w:rPr>
                              <w:sz w:val="18"/>
                            </w:rPr>
                            <w:t>Niyati Patel</w:t>
                          </w:r>
                        </w:sdtContent>
                      </w:sdt>
                    </w:p>
                    <w:p w:rsidR="0004110A" w:rsidRPr="00D425E8" w:rsidRDefault="0004110A" w:rsidP="00CE7C60">
                      <w:pPr>
                        <w:jc w:val="right"/>
                        <w:rPr>
                          <w:b/>
                        </w:rPr>
                      </w:pPr>
                    </w:p>
                  </w:txbxContent>
                </v:textbox>
                <w10:wrap anchorx="margin"/>
              </v:shape>
            </w:pict>
          </mc:Fallback>
        </mc:AlternateContent>
      </w:r>
    </w:p>
    <w:p w:rsidR="00CE7C60" w:rsidRPr="00A1620A" w:rsidRDefault="00CE7C60" w:rsidP="00847899">
      <w:pPr>
        <w:pStyle w:val="ListParagraph"/>
        <w:numPr>
          <w:ilvl w:val="0"/>
          <w:numId w:val="68"/>
        </w:numPr>
        <w:spacing w:after="200" w:line="276" w:lineRule="auto"/>
        <w:ind w:left="720"/>
        <w:jc w:val="both"/>
        <w:rPr>
          <w:rFonts w:cstheme="minorHAnsi"/>
          <w:sz w:val="24"/>
          <w:szCs w:val="24"/>
        </w:rPr>
      </w:pPr>
      <w:r w:rsidRPr="00A1620A">
        <w:rPr>
          <w:rFonts w:cstheme="minorHAnsi"/>
          <w:sz w:val="24"/>
          <w:szCs w:val="24"/>
        </w:rPr>
        <w:t>IT runs the following Query at 8:00 AM daily in order to identify two asset allocation funds within the same account (PEPP or VPB).</w:t>
      </w:r>
    </w:p>
    <w:p w:rsidR="00CE7C60" w:rsidRPr="00A1620A" w:rsidRDefault="00CE7C60" w:rsidP="00CE7C60">
      <w:pPr>
        <w:pStyle w:val="ListParagraph"/>
        <w:rPr>
          <w:rFonts w:cstheme="minorHAnsi"/>
          <w:sz w:val="12"/>
        </w:rPr>
      </w:pPr>
    </w:p>
    <w:p w:rsidR="00CE7C60" w:rsidRPr="00DB39A3" w:rsidRDefault="00CE7C60" w:rsidP="00CE7C60">
      <w:pPr>
        <w:pStyle w:val="ListParagraph"/>
        <w:rPr>
          <w:rFonts w:cstheme="minorHAnsi"/>
          <w:sz w:val="20"/>
          <w:szCs w:val="20"/>
        </w:rPr>
      </w:pPr>
      <w:r w:rsidRPr="00DB39A3">
        <w:rPr>
          <w:rStyle w:val="size"/>
          <w:rFonts w:cstheme="minorHAnsi"/>
          <w:color w:val="172B4D"/>
          <w:sz w:val="21"/>
          <w:szCs w:val="21"/>
          <w:shd w:val="clear" w:color="auto" w:fill="F4F5F7"/>
        </w:rPr>
        <w:t>Query Used:</w:t>
      </w:r>
    </w:p>
    <w:p w:rsidR="00CE7C60" w:rsidRPr="00316DE3" w:rsidRDefault="00CE7C60" w:rsidP="00CE7C60">
      <w:pPr>
        <w:pStyle w:val="ListParagraph"/>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910144" behindDoc="0" locked="0" layoutInCell="1" allowOverlap="1" wp14:anchorId="6D5C47D7" wp14:editId="083CE9D6">
                <wp:simplePos x="0" y="0"/>
                <wp:positionH relativeFrom="column">
                  <wp:posOffset>426720</wp:posOffset>
                </wp:positionH>
                <wp:positionV relativeFrom="paragraph">
                  <wp:posOffset>167640</wp:posOffset>
                </wp:positionV>
                <wp:extent cx="5067300" cy="2514600"/>
                <wp:effectExtent l="0" t="0" r="19050" b="19050"/>
                <wp:wrapNone/>
                <wp:docPr id="947" name="Rectangle 947"/>
                <wp:cNvGraphicFramePr/>
                <a:graphic xmlns:a="http://schemas.openxmlformats.org/drawingml/2006/main">
                  <a:graphicData uri="http://schemas.microsoft.com/office/word/2010/wordprocessingShape">
                    <wps:wsp>
                      <wps:cNvSpPr/>
                      <wps:spPr>
                        <a:xfrm>
                          <a:off x="0" y="0"/>
                          <a:ext cx="5067300" cy="2514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C1DA8" id="Rectangle 947" o:spid="_x0000_s1026" style="position:absolute;margin-left:33.6pt;margin-top:13.2pt;width:399pt;height:198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KU0lwIAAIkFAAAOAAAAZHJzL2Uyb0RvYy54bWysVE1v2zAMvQ/YfxB0X21nST+MOkXQosOA&#10;oi3aDj2rshQbkEVNUuJkv36UZDtBV+wwzAdZFMlH8oni5dWuU2QrrGtBV7Q4ySkRmkPd6nVFf7zc&#10;fjmnxHmma6ZAi4ruhaNXy8+fLntTihk0oGphCYJoV/amoo33pswyxxvRMXcCRmhUSrAd8yjadVZb&#10;1iN6p7JZnp9mPdjaWODCOTy9SUq6jPhSCu4fpHTCE1VRzM3H1cb1LazZ8pKVa8tM0/IhDfYPWXSs&#10;1Rh0grphnpGNbf+A6lpuwYH0Jxy6DKRsuYg1YDVF/q6a54YZEWtBcpyZaHL/D5bfbx8taeuKXszP&#10;KNGsw0t6QtqYXitBwiFS1BtXouWzebSD5HAb6t1J24U/VkJ2kdb9RKvYecLxcJGfnn3NkX2Outmi&#10;mJ+igDjZwd1Y578J6EjYVNRiApFOtr1zPpmOJiGahttWKTxnpdJhdaDaOpxFITSPuFaWbBleu98V&#10;Q7QjK4wdPLNQWaol7vxeiYT6JCTSgtnPYiKxIQ+YjHOhfZFUDatFCrXI8RuDjVnEQpVGwIAsMckJ&#10;ewAYLRPIiJ3KHuyDq4j9PDnnf0ssOU8eMTJoPzl3rQb7EYDCqobIyX4kKVETWHqDeo9NYyG9Jmf4&#10;bYvXdsecf2QWnw9eNY4E/4CLVNBXFIYdJQ3YXx+dB3vsatRS0uNzrKj7uWFWUKK+a+z3i2I+D+83&#10;CvPF2QwFe6x5O9boTXcNePUFDh/D4zbYezVupYXuFSfHKkRFFdMcY1eUezsK1z6NCZw9XKxW0Qzf&#10;rGH+Tj8bHsADq6EtX3avzJqhdz22/T2MT5eV71o42QZPDauNB9nG/j7wOvCN7z02zjCbwkA5lqPV&#10;YYIufwMAAP//AwBQSwMEFAAGAAgAAAAhAAl8gcvhAAAACQEAAA8AAABkcnMvZG93bnJldi54bWxM&#10;j8FOwzAQRO9I/IO1SFyq1qkVQhXiVAgE6gFVopQDt028JKHxOordNvw95gTH2RnNvC3Wk+3FiUbf&#10;OdawXCQgiGtnOm407N+e5isQPiAb7B2Thm/ysC4vLwrMjTvzK512oRGxhH2OGtoQhlxKX7dk0S/c&#10;QBy9TzdaDFGOjTQjnmO57aVKkkxa7DgutDjQQ0v1YXe0Gj42U2i+ls/h5YCz99mmrertY6X19dV0&#10;fwci0BT+wvCLH9GhjEyVO7LxoteQ3aqY1KCyFET0V9lNPFQaUqVSkGUh/39Q/gAAAP//AwBQSwEC&#10;LQAUAAYACAAAACEAtoM4kv4AAADhAQAAEwAAAAAAAAAAAAAAAAAAAAAAW0NvbnRlbnRfVHlwZXNd&#10;LnhtbFBLAQItABQABgAIAAAAIQA4/SH/1gAAAJQBAAALAAAAAAAAAAAAAAAAAC8BAABfcmVscy8u&#10;cmVsc1BLAQItABQABgAIAAAAIQAEtKU0lwIAAIkFAAAOAAAAAAAAAAAAAAAAAC4CAABkcnMvZTJv&#10;RG9jLnhtbFBLAQItABQABgAIAAAAIQAJfIHL4QAAAAkBAAAPAAAAAAAAAAAAAAAAAPEEAABkcnMv&#10;ZG93bnJldi54bWxQSwUGAAAAAAQABADzAAAA/wUAAAAA&#10;" filled="f" strokecolor="black [3213]" strokeweight="1pt"/>
            </w:pict>
          </mc:Fallback>
        </mc:AlternateContent>
      </w:r>
    </w:p>
    <w:p w:rsidR="00096C44" w:rsidRPr="00D84F40" w:rsidRDefault="00CE7C60" w:rsidP="00D84F40">
      <w:pPr>
        <w:pStyle w:val="ListParagraph"/>
        <w:rPr>
          <w:rFonts w:cstheme="minorHAnsi"/>
          <w:color w:val="0070C0"/>
          <w:sz w:val="20"/>
          <w:szCs w:val="20"/>
        </w:rPr>
      </w:pPr>
      <w:r w:rsidRPr="007717DD">
        <w:rPr>
          <w:rFonts w:cstheme="minorHAnsi"/>
          <w:color w:val="0070C0"/>
          <w:sz w:val="20"/>
          <w:szCs w:val="20"/>
        </w:rPr>
        <w:t>SELECT *</w:t>
      </w:r>
      <w:r w:rsidRPr="007717DD">
        <w:rPr>
          <w:rFonts w:cstheme="minorHAnsi"/>
          <w:color w:val="0070C0"/>
          <w:sz w:val="20"/>
          <w:szCs w:val="20"/>
        </w:rPr>
        <w:br/>
        <w:t>FROM (</w:t>
      </w:r>
      <w:r w:rsidRPr="007717DD">
        <w:rPr>
          <w:rFonts w:cstheme="minorHAnsi"/>
          <w:color w:val="0070C0"/>
          <w:sz w:val="20"/>
          <w:szCs w:val="20"/>
        </w:rPr>
        <w:br/>
        <w:t>SELECT cfb.stakeholder_sid,</w:t>
      </w:r>
      <w:r w:rsidRPr="007717DD">
        <w:rPr>
          <w:rFonts w:cstheme="minorHAnsi"/>
          <w:color w:val="0070C0"/>
          <w:sz w:val="20"/>
          <w:szCs w:val="20"/>
        </w:rPr>
        <w:br/>
        <w:t>cfb.inv_account_sid,</w:t>
      </w:r>
      <w:r w:rsidRPr="007717DD">
        <w:rPr>
          <w:rFonts w:cstheme="minorHAnsi"/>
          <w:color w:val="0070C0"/>
          <w:sz w:val="20"/>
          <w:szCs w:val="20"/>
        </w:rPr>
        <w:br/>
        <w:t>count(1) aa_cnt</w:t>
      </w:r>
      <w:r w:rsidRPr="007717DD">
        <w:rPr>
          <w:rFonts w:cstheme="minorHAnsi"/>
          <w:color w:val="0070C0"/>
          <w:sz w:val="20"/>
          <w:szCs w:val="20"/>
        </w:rPr>
        <w:br/>
        <w:t>FROM (SELECT ft.stakeholder_sid,ft.inv_account_sid, ft.fund_sid, SUM(ft.transaction_units) units</w:t>
      </w:r>
      <w:r w:rsidRPr="007717DD">
        <w:rPr>
          <w:rFonts w:cstheme="minorHAnsi"/>
          <w:color w:val="0070C0"/>
          <w:sz w:val="20"/>
          <w:szCs w:val="20"/>
        </w:rPr>
        <w:br/>
        <w:t>FROM fund_transactions ft</w:t>
      </w:r>
      <w:r w:rsidRPr="007717DD">
        <w:rPr>
          <w:rFonts w:cstheme="minorHAnsi"/>
          <w:color w:val="0070C0"/>
          <w:sz w:val="20"/>
          <w:szCs w:val="20"/>
        </w:rPr>
        <w:br/>
        <w:t>GROUP BY ft.stakeholder_sid, ft.inv_account_sid, ft.fund_sid) cfb</w:t>
      </w:r>
      <w:r w:rsidRPr="007717DD">
        <w:rPr>
          <w:rFonts w:cstheme="minorHAnsi"/>
          <w:color w:val="0070C0"/>
          <w:sz w:val="20"/>
          <w:szCs w:val="20"/>
        </w:rPr>
        <w:br/>
        <w:t>JOIN p_funds f</w:t>
      </w:r>
      <w:r w:rsidRPr="007717DD">
        <w:rPr>
          <w:rFonts w:cstheme="minorHAnsi"/>
          <w:color w:val="0070C0"/>
          <w:sz w:val="20"/>
          <w:szCs w:val="20"/>
        </w:rPr>
        <w:br/>
        <w:t>ON f.fund_sid = cfb.fund_sid</w:t>
      </w:r>
      <w:r w:rsidRPr="007717DD">
        <w:rPr>
          <w:rFonts w:cstheme="minorHAnsi"/>
          <w:color w:val="0070C0"/>
          <w:sz w:val="20"/>
          <w:szCs w:val="20"/>
        </w:rPr>
        <w:br/>
        <w:t>WHERE cfb.units &lt;&gt; 0</w:t>
      </w:r>
      <w:r w:rsidRPr="007717DD">
        <w:rPr>
          <w:rFonts w:cstheme="minorHAnsi"/>
          <w:color w:val="0070C0"/>
          <w:sz w:val="20"/>
          <w:szCs w:val="20"/>
        </w:rPr>
        <w:br/>
        <w:t>AND f.fund_class_code = 'AA'</w:t>
      </w:r>
      <w:r w:rsidRPr="007717DD">
        <w:rPr>
          <w:rFonts w:cstheme="minorHAnsi"/>
          <w:color w:val="0070C0"/>
          <w:sz w:val="20"/>
          <w:szCs w:val="20"/>
        </w:rPr>
        <w:br/>
        <w:t>GROUP BY cfb.stakeholder_sid, cfb.inv_account_sid)</w:t>
      </w:r>
      <w:r w:rsidRPr="007717DD">
        <w:rPr>
          <w:rFonts w:cstheme="minorHAnsi"/>
          <w:color w:val="0070C0"/>
          <w:sz w:val="20"/>
          <w:szCs w:val="20"/>
        </w:rPr>
        <w:br/>
        <w:t>WHERE aa_cnt &gt; 1;</w:t>
      </w:r>
    </w:p>
    <w:p w:rsidR="002F28BB" w:rsidRDefault="002F28BB" w:rsidP="00CE7C60">
      <w:pPr>
        <w:rPr>
          <w:rFonts w:cstheme="minorHAnsi"/>
          <w:sz w:val="24"/>
          <w:szCs w:val="24"/>
        </w:rPr>
      </w:pPr>
    </w:p>
    <w:p w:rsidR="00CE7C60" w:rsidRPr="00B255C0" w:rsidRDefault="00CE7C60" w:rsidP="00CE7C60">
      <w:pPr>
        <w:rPr>
          <w:rFonts w:cstheme="minorHAnsi"/>
          <w:sz w:val="24"/>
          <w:szCs w:val="24"/>
        </w:rPr>
      </w:pPr>
      <w:r w:rsidRPr="00B255C0">
        <w:rPr>
          <w:rFonts w:cstheme="minorHAnsi"/>
          <w:sz w:val="24"/>
          <w:szCs w:val="24"/>
        </w:rPr>
        <w:t>The query result will be sent to Service Desk</w:t>
      </w:r>
    </w:p>
    <w:p w:rsidR="00781CE7" w:rsidRDefault="00CE7C60" w:rsidP="00C170CD">
      <w:pPr>
        <w:jc w:val="center"/>
        <w:rPr>
          <w:rFonts w:ascii="Arial" w:hAnsi="Arial" w:cs="Arial"/>
          <w:sz w:val="20"/>
          <w:szCs w:val="20"/>
        </w:rPr>
      </w:pPr>
      <w:r>
        <w:rPr>
          <w:noProof/>
        </w:rPr>
        <w:lastRenderedPageBreak/>
        <mc:AlternateContent>
          <mc:Choice Requires="wps">
            <w:drawing>
              <wp:anchor distT="0" distB="0" distL="114300" distR="114300" simplePos="0" relativeHeight="251913216" behindDoc="0" locked="0" layoutInCell="1" allowOverlap="1" wp14:anchorId="23E36B6B" wp14:editId="669CB5F2">
                <wp:simplePos x="0" y="0"/>
                <wp:positionH relativeFrom="column">
                  <wp:posOffset>547370</wp:posOffset>
                </wp:positionH>
                <wp:positionV relativeFrom="paragraph">
                  <wp:posOffset>1538605</wp:posOffset>
                </wp:positionV>
                <wp:extent cx="1737360" cy="403860"/>
                <wp:effectExtent l="19050" t="19050" r="15240" b="15240"/>
                <wp:wrapNone/>
                <wp:docPr id="948" name="Rectangle 948"/>
                <wp:cNvGraphicFramePr/>
                <a:graphic xmlns:a="http://schemas.openxmlformats.org/drawingml/2006/main">
                  <a:graphicData uri="http://schemas.microsoft.com/office/word/2010/wordprocessingShape">
                    <wps:wsp>
                      <wps:cNvSpPr/>
                      <wps:spPr>
                        <a:xfrm>
                          <a:off x="0" y="0"/>
                          <a:ext cx="1737360" cy="4038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80F7CE" id="Rectangle 948" o:spid="_x0000_s1026" style="position:absolute;margin-left:43.1pt;margin-top:121.15pt;width:136.8pt;height:31.8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IhenwIAAJMFAAAOAAAAZHJzL2Uyb0RvYy54bWysVMFu2zAMvQ/YPwi6r3bSpGmNOkXQIsOA&#10;oivaDj0rshQbkEVNUuJkXz9Kst2gK3YYloNDieQj+UTy+ubQKrIX1jWgSzo5yykRmkPV6G1Jf7ys&#10;v1xS4jzTFVOgRUmPwtGb5edP150pxBRqUJWwBEG0KzpT0tp7U2SZ47VomTsDIzQqJdiWeTzabVZZ&#10;1iF6q7Jpnl9kHdjKWODCOby9S0q6jPhSCu6/S+mEJ6qkmJuPXxu/m/DNltes2Fpm6ob3abB/yKJl&#10;jcagI9Qd84zsbPMHVNtwCw6kP+PQZiBlw0WsAauZ5O+qea6ZEbEWJMeZkSb3/2D5w/7RkqYq6dUM&#10;n0qzFh/pCWljeqsECZdIUWdcgZbP5tH2J4diqPcgbRv+sRJyiLQeR1rFwROOl5PF+eL8AtnnqJvl&#10;55coI0z25m2s818FtCQIJbUYP7LJ9vfOJ9PBJATTsG6UwntWKE26kk4v54t59HCgmipog9LZ7eZW&#10;WbJn+PrrdY6/PvCJGaahNGYTakxVRckflUgBnoREgrCOaYoQWlOMsIxzof0kqWpWiRRtfhps8Ig1&#10;K42AAVliliN2DzBYJpABOzHQ2wdXETt7dM7/llhyHj1iZNB+dG4bDfYjAIVV9ZGT/UBSoiawtIHq&#10;iO1jIc2VM3zd4AveM+cfmcVBwkfH5eC/40cqwJeCXqKkBvvro/tgj/2NWko6HMySup87ZgUl6pvG&#10;zr+azGZhkuNhNl9M8WBPNZtTjd61t4CvP8E1ZHgUg71XgygttK+4Q1YhKqqY5hi7pNzb4XDr08LA&#10;LcTFahXNcHoN8/f62fAAHlgNHfpyeGXW9G3scQAeYBhiVrzr5mQbPDWsdh5kE1v9jdeeb5z82Dj9&#10;lgqr5fQcrd526fI3AAAA//8DAFBLAwQUAAYACAAAACEAC7WwbeAAAAAKAQAADwAAAGRycy9kb3du&#10;cmV2LnhtbEyPwU7DMAyG70i8Q2QkLmhL6Vi1laYTYkLcJlHQdnWbrK1InKrJtsLTY05ws+VPv7+/&#10;2EzOirMZQ+9Jwf08AWGo8bqnVsHH+8tsBSJEJI3Wk1HwZQJsyuurAnPtL/RmzlVsBYdQyFFBF+OQ&#10;SxmazjgMcz8Y4tvRjw4jr2Mr9YgXDndWpkmSSYc98YcOB/PcmeazOjkF9X6w38etO0z7KiPcve6Q&#10;tndK3d5MT48gopniHwy/+qwOJTvV/kQ6CKtglaVMKkgf0gUIBhbLNXepeUiWa5BlIf9XKH8AAAD/&#10;/wMAUEsBAi0AFAAGAAgAAAAhALaDOJL+AAAA4QEAABMAAAAAAAAAAAAAAAAAAAAAAFtDb250ZW50&#10;X1R5cGVzXS54bWxQSwECLQAUAAYACAAAACEAOP0h/9YAAACUAQAACwAAAAAAAAAAAAAAAAAvAQAA&#10;X3JlbHMvLnJlbHNQSwECLQAUAAYACAAAACEAKjiIXp8CAACTBQAADgAAAAAAAAAAAAAAAAAuAgAA&#10;ZHJzL2Uyb0RvYy54bWxQSwECLQAUAAYACAAAACEAC7WwbeAAAAAKAQAADwAAAAAAAAAAAAAAAAD5&#10;BAAAZHJzL2Rvd25yZXYueG1sUEsFBgAAAAAEAAQA8wAAAAYGAAAAAA==&#10;" filled="f" strokecolor="red" strokeweight="2.25pt"/>
            </w:pict>
          </mc:Fallback>
        </mc:AlternateContent>
      </w:r>
      <w:r>
        <w:rPr>
          <w:noProof/>
        </w:rPr>
        <w:drawing>
          <wp:inline distT="0" distB="0" distL="0" distR="0" wp14:anchorId="24FCE918" wp14:editId="158711F1">
            <wp:extent cx="5333628" cy="1990725"/>
            <wp:effectExtent l="19050" t="19050" r="19685" b="952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422358" cy="2023843"/>
                    </a:xfrm>
                    <a:prstGeom prst="rect">
                      <a:avLst/>
                    </a:prstGeom>
                    <a:ln>
                      <a:solidFill>
                        <a:schemeClr val="tx1"/>
                      </a:solidFill>
                    </a:ln>
                  </pic:spPr>
                </pic:pic>
              </a:graphicData>
            </a:graphic>
          </wp:inline>
        </w:drawing>
      </w:r>
    </w:p>
    <w:p w:rsidR="009863BE" w:rsidRPr="00C170CD" w:rsidRDefault="00CE7C60" w:rsidP="00847899">
      <w:pPr>
        <w:pStyle w:val="ListParagraph"/>
        <w:numPr>
          <w:ilvl w:val="0"/>
          <w:numId w:val="68"/>
        </w:numPr>
        <w:spacing w:after="200" w:line="276" w:lineRule="auto"/>
        <w:ind w:left="720"/>
        <w:jc w:val="both"/>
        <w:rPr>
          <w:rFonts w:cstheme="minorHAnsi"/>
          <w:sz w:val="24"/>
          <w:szCs w:val="24"/>
        </w:rPr>
      </w:pPr>
      <w:r w:rsidRPr="0051348F">
        <w:rPr>
          <w:rFonts w:cstheme="minorHAnsi"/>
          <w:sz w:val="24"/>
          <w:szCs w:val="24"/>
        </w:rPr>
        <w:t>IT run this query to capture cases of 2 asset allocation funds both within the same investment account (PEPP or VPB) and between two accounts (PEPP and VPB) at 8:05 daily</w:t>
      </w:r>
    </w:p>
    <w:p w:rsidR="0079480B" w:rsidRPr="0051348F" w:rsidRDefault="00CE7C60" w:rsidP="00683378">
      <w:pPr>
        <w:rPr>
          <w:sz w:val="24"/>
          <w:szCs w:val="24"/>
        </w:rPr>
      </w:pPr>
      <w:r w:rsidRPr="0051348F">
        <w:rPr>
          <w:sz w:val="24"/>
          <w:szCs w:val="24"/>
        </w:rPr>
        <w:t>Query Used:</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select distinct pepp.STAKEHOLDER_SID</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 pepp.PEPP_INV_ACCOUNT, vpb.VPB_INV_ACCOUNT</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 xml:space="preserve">from </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 xml:space="preserve">(select distinct ia.STAKEHOLDER_SID, ia.INV_ACCOUNT_SID as PEPP_INV_Account, ia.INV_ACCOUNT_CLASS_DESC,  ia.WARNING_MESSAGE as Default_Message, ia.INV_ACCOUNT_STATUS_DESC, </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bl.fund_desc, bl.FUND_CLASS_DESC, bl.UNITS, bl.TOTAL_VALUE, bl.ALLOCATION</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 xml:space="preserve">from </w:t>
      </w:r>
      <w:r>
        <w:rPr>
          <w:rFonts w:cstheme="minorHAnsi"/>
          <w:color w:val="0070C0"/>
          <w:sz w:val="18"/>
          <w:szCs w:val="18"/>
        </w:rPr>
        <w:t>PENFAX</w:t>
      </w:r>
      <w:r w:rsidRPr="00966FC7">
        <w:rPr>
          <w:rFonts w:cstheme="minorHAnsi"/>
          <w:color w:val="0070C0"/>
          <w:sz w:val="18"/>
          <w:szCs w:val="18"/>
        </w:rPr>
        <w:t>.p_inv_accounts ia</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 xml:space="preserve">join </w:t>
      </w:r>
      <w:r>
        <w:rPr>
          <w:rFonts w:cstheme="minorHAnsi"/>
          <w:color w:val="0070C0"/>
          <w:sz w:val="18"/>
          <w:szCs w:val="18"/>
        </w:rPr>
        <w:t>PENFAX</w:t>
      </w:r>
      <w:r w:rsidRPr="00966FC7">
        <w:rPr>
          <w:rFonts w:cstheme="minorHAnsi"/>
          <w:color w:val="0070C0"/>
          <w:sz w:val="18"/>
          <w:szCs w:val="18"/>
        </w:rPr>
        <w:t>.p_inv_account_fund_balances bl on ia.INV_ACCOUNT_SID=bl.INV_ACCOUNT_SID</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 xml:space="preserve">where   </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 xml:space="preserve">ia.INV_ACCOUNT_STATUS_CODE = 'A'  </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and bl.TOTAL_VALUE &lt;&gt; 0</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and bl.FUND_CLASS_DESC = 'Asset Allocation'</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--and ia.STAKEHOLDER_SID = '90589'</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and ia.INV_ACCOUNT_CLASS_DESC = 'PEPP'</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Order by ia.STAKEHOLDER_SID)pepp</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 xml:space="preserve">join </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 xml:space="preserve">(select distinct ia.STAKEHOLDER_SID, ia.INV_ACCOUNT_SID as VPB_INV_Account, ia.INV_ACCOUNT_CLASS_DESC,  ia.WARNING_MESSAGE as Default_Message, ia.INV_ACCOUNT_STATUS_DESC, </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bl.fund_desc, bl.FUND_CLASS_DESC, bl.UNITS, bl.TOTAL_VALUE, bl.ALLOCATION</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 xml:space="preserve">from </w:t>
      </w:r>
      <w:r>
        <w:rPr>
          <w:rFonts w:cstheme="minorHAnsi"/>
          <w:color w:val="0070C0"/>
          <w:sz w:val="18"/>
          <w:szCs w:val="18"/>
        </w:rPr>
        <w:t>PENFAX</w:t>
      </w:r>
      <w:r w:rsidRPr="00966FC7">
        <w:rPr>
          <w:rFonts w:cstheme="minorHAnsi"/>
          <w:color w:val="0070C0"/>
          <w:sz w:val="18"/>
          <w:szCs w:val="18"/>
        </w:rPr>
        <w:t>.p_inv_accounts ia</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 xml:space="preserve">join </w:t>
      </w:r>
      <w:r>
        <w:rPr>
          <w:rFonts w:cstheme="minorHAnsi"/>
          <w:color w:val="0070C0"/>
          <w:sz w:val="18"/>
          <w:szCs w:val="18"/>
        </w:rPr>
        <w:t>PENFAX</w:t>
      </w:r>
      <w:r w:rsidRPr="00966FC7">
        <w:rPr>
          <w:rFonts w:cstheme="minorHAnsi"/>
          <w:color w:val="0070C0"/>
          <w:sz w:val="18"/>
          <w:szCs w:val="18"/>
        </w:rPr>
        <w:t>.p_inv_account_fund_balances bl on ia.INV_ACCOUNT_SID=bl.INV_ACCOUNT_SID</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 xml:space="preserve">where   </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 xml:space="preserve">ia.INV_ACCOUNT_STATUS_CODE = 'A'  </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and bl.TOTAL_VALUE &lt;&gt; 0</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and bl.FUND_CLASS_DESC = 'Asset Allocation'</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--and ia.STAKEHOLDER_SID = '90589'</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and ia.INV_ACCOUNT_CLASS_DESC = 'VPB'</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Order by ia.STAKEHOLDER_SID)vpb on vpb.STAKEHOLDER_SID = pepp.STAKEHOLDER_SID and vpb.FUND_CLASS_DESC = pepp.FUND_CLASS_DESC and vpb.FUND_DESC &lt;&gt; pepp.FUND_DESC</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union</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SELECT stakeholder_sid</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FROM (</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SELECT cfb.stakeholder_sid,</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cfb.inv_account_sid,</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count(1) aa_cnt</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 xml:space="preserve">FROM </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lastRenderedPageBreak/>
        <w:t>(SELECT ft.stakeholder_sid,ft.inv_account_sid, ft.fund_sid, SUM(ft.transaction_units) units</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 xml:space="preserve">FROM </w:t>
      </w:r>
      <w:r>
        <w:rPr>
          <w:rFonts w:cstheme="minorHAnsi"/>
          <w:color w:val="0070C0"/>
          <w:sz w:val="18"/>
          <w:szCs w:val="18"/>
        </w:rPr>
        <w:t>PENFAX</w:t>
      </w:r>
      <w:r w:rsidRPr="00966FC7">
        <w:rPr>
          <w:rFonts w:cstheme="minorHAnsi"/>
          <w:color w:val="0070C0"/>
          <w:sz w:val="18"/>
          <w:szCs w:val="18"/>
        </w:rPr>
        <w:t>.p_fund_transactions ft</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GROUP BY ft.stakeholder_sid, ft.inv_account_sid, ft.fund_sid) cfb</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 xml:space="preserve">JOIN </w:t>
      </w:r>
      <w:r>
        <w:rPr>
          <w:rFonts w:cstheme="minorHAnsi"/>
          <w:color w:val="0070C0"/>
          <w:sz w:val="18"/>
          <w:szCs w:val="18"/>
        </w:rPr>
        <w:t>PENFAX</w:t>
      </w:r>
      <w:r w:rsidRPr="00966FC7">
        <w:rPr>
          <w:rFonts w:cstheme="minorHAnsi"/>
          <w:color w:val="0070C0"/>
          <w:sz w:val="18"/>
          <w:szCs w:val="18"/>
        </w:rPr>
        <w:t>.p_funds f</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ON f.fund_sid = cfb.fund_sid</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WHERE cfb.units &lt;&gt; 0</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AND f.fund_class_code = 'AA'</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GROUP BY cfb.stakeholder_sid, cfb.inv_account_sid)</w:t>
      </w:r>
    </w:p>
    <w:p w:rsidR="00CE7C60" w:rsidRPr="00966FC7" w:rsidRDefault="00CE7C60" w:rsidP="00CE7C60">
      <w:pPr>
        <w:pStyle w:val="ListParagraph"/>
        <w:rPr>
          <w:rFonts w:cstheme="minorHAnsi"/>
          <w:color w:val="0070C0"/>
          <w:sz w:val="18"/>
          <w:szCs w:val="18"/>
        </w:rPr>
      </w:pPr>
      <w:r w:rsidRPr="00966FC7">
        <w:rPr>
          <w:rFonts w:cstheme="minorHAnsi"/>
          <w:color w:val="0070C0"/>
          <w:sz w:val="18"/>
          <w:szCs w:val="18"/>
        </w:rPr>
        <w:t>WHERE aa_cnt &gt; 1</w:t>
      </w:r>
    </w:p>
    <w:p w:rsidR="00CE7C60" w:rsidRPr="009C2DF1" w:rsidRDefault="00CE7C60" w:rsidP="00CE7C60">
      <w:pPr>
        <w:pStyle w:val="ListParagraph"/>
        <w:rPr>
          <w:rFonts w:cstheme="minorHAnsi"/>
          <w:color w:val="0070C0"/>
          <w:sz w:val="18"/>
          <w:szCs w:val="18"/>
        </w:rPr>
      </w:pPr>
      <w:r w:rsidRPr="00966FC7">
        <w:rPr>
          <w:rFonts w:cstheme="minorHAnsi"/>
          <w:color w:val="0070C0"/>
          <w:sz w:val="18"/>
          <w:szCs w:val="18"/>
        </w:rPr>
        <w:t>Order by stakeholder_sid</w:t>
      </w:r>
    </w:p>
    <w:p w:rsidR="00781CE7" w:rsidRPr="00683378" w:rsidRDefault="00781CE7" w:rsidP="00683378">
      <w:pPr>
        <w:rPr>
          <w:rFonts w:cstheme="minorHAnsi"/>
          <w:color w:val="0070C0"/>
          <w:sz w:val="18"/>
          <w:szCs w:val="18"/>
        </w:rPr>
      </w:pPr>
    </w:p>
    <w:p w:rsidR="00CE7C60" w:rsidRDefault="00CE7C60" w:rsidP="00847899">
      <w:pPr>
        <w:pStyle w:val="ListParagraph"/>
        <w:numPr>
          <w:ilvl w:val="0"/>
          <w:numId w:val="68"/>
        </w:numPr>
        <w:spacing w:after="200" w:line="276" w:lineRule="auto"/>
        <w:ind w:left="426"/>
      </w:pPr>
      <w:r>
        <w:t xml:space="preserve">The query result will be sent to Service Desk. </w:t>
      </w:r>
    </w:p>
    <w:p w:rsidR="00683378" w:rsidRPr="00C56F29" w:rsidRDefault="00CE7C60" w:rsidP="00CE7C60">
      <w:r>
        <w:rPr>
          <w:noProof/>
        </w:rPr>
        <mc:AlternateContent>
          <mc:Choice Requires="wps">
            <w:drawing>
              <wp:anchor distT="0" distB="0" distL="114300" distR="114300" simplePos="0" relativeHeight="251912192" behindDoc="0" locked="0" layoutInCell="1" allowOverlap="1" wp14:anchorId="73B9EA55" wp14:editId="3E5FBA83">
                <wp:simplePos x="0" y="0"/>
                <wp:positionH relativeFrom="column">
                  <wp:posOffset>76200</wp:posOffset>
                </wp:positionH>
                <wp:positionV relativeFrom="paragraph">
                  <wp:posOffset>1848485</wp:posOffset>
                </wp:positionV>
                <wp:extent cx="1691640" cy="434340"/>
                <wp:effectExtent l="19050" t="19050" r="22860" b="22860"/>
                <wp:wrapNone/>
                <wp:docPr id="950" name="Rectangle 950"/>
                <wp:cNvGraphicFramePr/>
                <a:graphic xmlns:a="http://schemas.openxmlformats.org/drawingml/2006/main">
                  <a:graphicData uri="http://schemas.microsoft.com/office/word/2010/wordprocessingShape">
                    <wps:wsp>
                      <wps:cNvSpPr/>
                      <wps:spPr>
                        <a:xfrm>
                          <a:off x="0" y="0"/>
                          <a:ext cx="1691640" cy="4343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F94783" id="Rectangle 950" o:spid="_x0000_s1026" style="position:absolute;margin-left:6pt;margin-top:145.55pt;width:133.2pt;height:34.2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ijsnQIAAJMFAAAOAAAAZHJzL2Uyb0RvYy54bWysVNtqGzEQfS/0H4Tem/W6di4m62ASXAoh&#10;MUlKnmWtZC9oNepI9tr9+o60l5g09KHUBq2kmTmjOXO5vjnUhu0V+gpswfOzEWfKSigruyn4j5fl&#10;l0vOfBC2FAasKvhReX4z//zpunEzNYYtmFIhIxDrZ40r+DYEN8syL7eqFv4MnLIk1IC1CHTETVai&#10;aAi9Ntl4NDrPGsDSIUjlPd3etUI+T/haKxketfYqMFNweltIK6Z1Hddsfi1mGxRuW8nuGeIfXlGL&#10;ypLTAepOBMF2WP0BVVcSwYMOZxLqDLSupEoxUDT56F00z1vhVIqFyPFuoMn/P1j5sF8hq8qCX02J&#10;HytqStIT0SbsxigWL4mixvkZaT67FXYnT9sY70FjHb8UCTskWo8DreoQmKTL/PwqP58QuiTZ5Cv9&#10;E2j2Zu3Qh28KahY3BUfyn9gU+3sfyCOp9irRmYVlZUxKnbGsKfj4cnoxTRYeTFVGadTzuFnfGmR7&#10;QdlfLkf0i9EQ2okanYylyxhjG1XahaNREcPYJ6WJIIpj3HqIpakGWCGlsiFvRVtRqtbb9NRZb5Fc&#10;J8CIrOmVA3YH0Gu2ID12++ZOP5qqVNmD8ehvD2uNB4vkGWwYjOvKAn4EYCiqznOr35PUUhNZWkN5&#10;pPJBaPvKO7msKIP3woeVQGokSjoNh/BIizZAmYJux9kW8NdH91Gf6puknDXUmAX3P3cCFWfmu6XK&#10;v8onsZZCOkymF2M64KlkfSqxu/oWKPs5jSEn0zbqB9NvNUL9SjNkEb2SSFhJvgsuA/aH29AODJpC&#10;Ui0WSY2614lwb5+djOCR1VihL4dXga4r40AN8AB9E4vZu2pudaOlhcUugK5Sqb/x2vFNnZ8Kp5tS&#10;cbScnpPW2yyd/wYAAP//AwBQSwMEFAAGAAgAAAAhAIo4AmbgAAAACgEAAA8AAABkcnMvZG93bnJl&#10;di54bWxMj8FOwzAQRO9I/IO1SFwQdRJoaUOcClEhbpUIqFw3sZtE2OsodtvA17M9wXE0o5k3xXpy&#10;VhzNGHpPCtJZAsJQ43VPrYKP95fbJYgQkTRaT0bBtwmwLi8vCsy1P9GbOVaxFVxCIUcFXYxDLmVo&#10;OuMwzPxgiL29Hx1GlmMr9YgnLndWZkmykA574oUOB/PcmearOjgF9W6wP/uN+5x21YJw+7pF2two&#10;dX01PT2CiGaKf2E44zM6lMxU+wPpICzrjK9EBdkqTUFwIHtY3oOoFdzNV3OQZSH/Xyh/AQAA//8D&#10;AFBLAQItABQABgAIAAAAIQC2gziS/gAAAOEBAAATAAAAAAAAAAAAAAAAAAAAAABbQ29udGVudF9U&#10;eXBlc10ueG1sUEsBAi0AFAAGAAgAAAAhADj9If/WAAAAlAEAAAsAAAAAAAAAAAAAAAAALwEAAF9y&#10;ZWxzLy5yZWxzUEsBAi0AFAAGAAgAAAAhAMKaKOydAgAAkwUAAA4AAAAAAAAAAAAAAAAALgIAAGRy&#10;cy9lMm9Eb2MueG1sUEsBAi0AFAAGAAgAAAAhAIo4AmbgAAAACgEAAA8AAAAAAAAAAAAAAAAA9wQA&#10;AGRycy9kb3ducmV2LnhtbFBLBQYAAAAABAAEAPMAAAAEBgAAAAA=&#10;" filled="f" strokecolor="red" strokeweight="2.25pt"/>
            </w:pict>
          </mc:Fallback>
        </mc:AlternateContent>
      </w:r>
      <w:r>
        <w:rPr>
          <w:noProof/>
        </w:rPr>
        <w:drawing>
          <wp:inline distT="0" distB="0" distL="0" distR="0" wp14:anchorId="79830256" wp14:editId="31FD99C6">
            <wp:extent cx="5943600" cy="2289810"/>
            <wp:effectExtent l="19050" t="19050" r="19050" b="1524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3600" cy="2289810"/>
                    </a:xfrm>
                    <a:prstGeom prst="rect">
                      <a:avLst/>
                    </a:prstGeom>
                    <a:ln>
                      <a:solidFill>
                        <a:schemeClr val="tx1"/>
                      </a:solidFill>
                    </a:ln>
                  </pic:spPr>
                </pic:pic>
              </a:graphicData>
            </a:graphic>
          </wp:inline>
        </w:drawing>
      </w:r>
    </w:p>
    <w:p w:rsidR="00CE7C60" w:rsidRDefault="00CE7C60" w:rsidP="00847899">
      <w:pPr>
        <w:pStyle w:val="ListParagraph"/>
        <w:numPr>
          <w:ilvl w:val="0"/>
          <w:numId w:val="68"/>
        </w:numPr>
        <w:spacing w:after="200" w:line="276" w:lineRule="auto"/>
        <w:ind w:left="426"/>
        <w:rPr>
          <w:sz w:val="24"/>
          <w:szCs w:val="24"/>
        </w:rPr>
      </w:pPr>
      <w:r w:rsidRPr="00781CE7">
        <w:rPr>
          <w:sz w:val="24"/>
          <w:szCs w:val="24"/>
        </w:rPr>
        <w:t>Verify random members from the query result.</w:t>
      </w:r>
    </w:p>
    <w:p w:rsidR="00683378" w:rsidRPr="00683378" w:rsidRDefault="00683378" w:rsidP="00683378">
      <w:pPr>
        <w:pStyle w:val="ListParagraph"/>
        <w:spacing w:after="200" w:line="276" w:lineRule="auto"/>
        <w:rPr>
          <w:sz w:val="10"/>
          <w:szCs w:val="24"/>
        </w:rPr>
      </w:pPr>
    </w:p>
    <w:p w:rsidR="00CE7C60" w:rsidRDefault="00CE7C60" w:rsidP="007C1716">
      <w:pPr>
        <w:jc w:val="center"/>
      </w:pPr>
      <w:r>
        <w:rPr>
          <w:noProof/>
          <w:lang w:eastAsia="en-CA"/>
        </w:rPr>
        <w:drawing>
          <wp:inline distT="0" distB="0" distL="0" distR="0" wp14:anchorId="69011692" wp14:editId="69CBD07A">
            <wp:extent cx="3705225" cy="1685925"/>
            <wp:effectExtent l="19050" t="19050" r="28575" b="28575"/>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705225" cy="1685925"/>
                    </a:xfrm>
                    <a:prstGeom prst="rect">
                      <a:avLst/>
                    </a:prstGeom>
                    <a:ln>
                      <a:solidFill>
                        <a:schemeClr val="tx1"/>
                      </a:solidFill>
                    </a:ln>
                  </pic:spPr>
                </pic:pic>
              </a:graphicData>
            </a:graphic>
          </wp:inline>
        </w:drawing>
      </w:r>
    </w:p>
    <w:p w:rsidR="00683378" w:rsidRPr="00683378" w:rsidRDefault="00683378" w:rsidP="007C1716">
      <w:pPr>
        <w:jc w:val="center"/>
        <w:rPr>
          <w:sz w:val="8"/>
        </w:rPr>
      </w:pPr>
    </w:p>
    <w:p w:rsidR="00CE7C60" w:rsidRDefault="00CE7C60" w:rsidP="00847899">
      <w:pPr>
        <w:pStyle w:val="ListParagraph"/>
        <w:numPr>
          <w:ilvl w:val="0"/>
          <w:numId w:val="68"/>
        </w:numPr>
        <w:spacing w:after="0" w:line="276" w:lineRule="auto"/>
        <w:ind w:left="426" w:hanging="426"/>
        <w:jc w:val="both"/>
        <w:rPr>
          <w:sz w:val="24"/>
          <w:szCs w:val="24"/>
        </w:rPr>
      </w:pPr>
      <w:r w:rsidRPr="00061A4D">
        <w:rPr>
          <w:sz w:val="24"/>
          <w:szCs w:val="24"/>
        </w:rPr>
        <w:t xml:space="preserve">Forward the </w:t>
      </w:r>
      <w:r w:rsidRPr="00061A4D">
        <w:rPr>
          <w:b/>
          <w:sz w:val="24"/>
          <w:szCs w:val="24"/>
        </w:rPr>
        <w:t>8 AM query</w:t>
      </w:r>
      <w:r w:rsidRPr="00061A4D">
        <w:rPr>
          <w:sz w:val="24"/>
          <w:szCs w:val="24"/>
        </w:rPr>
        <w:t xml:space="preserve"> email from service desk to the OSC team so that they can remove any members who showed on the query.</w:t>
      </w:r>
    </w:p>
    <w:p w:rsidR="00D04A11" w:rsidRPr="00061A4D" w:rsidRDefault="00D04A11" w:rsidP="00D04A11">
      <w:pPr>
        <w:pStyle w:val="ListParagraph"/>
        <w:spacing w:after="0" w:line="276" w:lineRule="auto"/>
        <w:jc w:val="both"/>
        <w:rPr>
          <w:sz w:val="24"/>
          <w:szCs w:val="24"/>
        </w:rPr>
      </w:pPr>
    </w:p>
    <w:p w:rsidR="00CE7C60" w:rsidRPr="009C2DF1" w:rsidRDefault="00CE7C60" w:rsidP="00683378">
      <w:pPr>
        <w:spacing w:after="0"/>
        <w:rPr>
          <w:b/>
          <w:i/>
        </w:rPr>
      </w:pPr>
      <w:r>
        <w:rPr>
          <w:noProof/>
        </w:rPr>
        <w:lastRenderedPageBreak/>
        <w:drawing>
          <wp:inline distT="0" distB="0" distL="0" distR="0" wp14:anchorId="4B09D8AC" wp14:editId="53CA1E18">
            <wp:extent cx="5517677" cy="2695575"/>
            <wp:effectExtent l="19050" t="19050" r="26035" b="952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639443" cy="2755062"/>
                    </a:xfrm>
                    <a:prstGeom prst="rect">
                      <a:avLst/>
                    </a:prstGeom>
                    <a:ln>
                      <a:solidFill>
                        <a:sysClr val="windowText" lastClr="000000"/>
                      </a:solidFill>
                    </a:ln>
                  </pic:spPr>
                </pic:pic>
              </a:graphicData>
            </a:graphic>
          </wp:inline>
        </w:drawing>
      </w:r>
    </w:p>
    <w:p w:rsidR="00CE7C60" w:rsidRPr="00683378" w:rsidRDefault="00CE7C60" w:rsidP="00CE7C60">
      <w:pPr>
        <w:spacing w:after="0"/>
        <w:rPr>
          <w:sz w:val="12"/>
        </w:rPr>
      </w:pPr>
    </w:p>
    <w:p w:rsidR="00F344BE" w:rsidRPr="00683378" w:rsidRDefault="00F344BE" w:rsidP="00CE7C60">
      <w:pPr>
        <w:spacing w:after="0"/>
        <w:rPr>
          <w:sz w:val="2"/>
        </w:rPr>
      </w:pPr>
    </w:p>
    <w:p w:rsidR="00CE7C60" w:rsidRPr="00683378" w:rsidRDefault="00CE7C60" w:rsidP="00CE7C60">
      <w:pPr>
        <w:spacing w:after="0"/>
        <w:rPr>
          <w:sz w:val="24"/>
          <w:szCs w:val="24"/>
        </w:rPr>
      </w:pPr>
      <w:r w:rsidRPr="00683378">
        <w:rPr>
          <w:sz w:val="24"/>
          <w:szCs w:val="24"/>
        </w:rPr>
        <w:t>Forward Email to OSC Team:</w:t>
      </w:r>
    </w:p>
    <w:p w:rsidR="00B64F3D" w:rsidRPr="00B64F3D" w:rsidRDefault="00B64F3D" w:rsidP="00CE7C60">
      <w:pPr>
        <w:spacing w:after="0"/>
        <w:rPr>
          <w:i/>
          <w:sz w:val="24"/>
          <w:szCs w:val="24"/>
        </w:rPr>
      </w:pPr>
    </w:p>
    <w:p w:rsidR="00CE7C60" w:rsidRDefault="00CE7C60" w:rsidP="00CE7C60">
      <w:pPr>
        <w:spacing w:after="0"/>
      </w:pPr>
      <w:r>
        <w:rPr>
          <w:noProof/>
        </w:rPr>
        <w:drawing>
          <wp:inline distT="0" distB="0" distL="0" distR="0" wp14:anchorId="0BF14FDF" wp14:editId="4391C69F">
            <wp:extent cx="5943600" cy="4041775"/>
            <wp:effectExtent l="19050" t="19050" r="19050" b="1587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3600" cy="4041775"/>
                    </a:xfrm>
                    <a:prstGeom prst="rect">
                      <a:avLst/>
                    </a:prstGeom>
                    <a:ln>
                      <a:solidFill>
                        <a:schemeClr val="tx1"/>
                      </a:solidFill>
                    </a:ln>
                  </pic:spPr>
                </pic:pic>
              </a:graphicData>
            </a:graphic>
          </wp:inline>
        </w:drawing>
      </w:r>
    </w:p>
    <w:p w:rsidR="00B64F3D" w:rsidRDefault="00B64F3D" w:rsidP="00CE7C60">
      <w:pPr>
        <w:spacing w:after="0"/>
      </w:pPr>
    </w:p>
    <w:p w:rsidR="00CE7C60" w:rsidRPr="00B64F3D" w:rsidRDefault="00CE7C60" w:rsidP="00847899">
      <w:pPr>
        <w:pStyle w:val="ListParagraph"/>
        <w:numPr>
          <w:ilvl w:val="0"/>
          <w:numId w:val="68"/>
        </w:numPr>
        <w:spacing w:after="0" w:line="276" w:lineRule="auto"/>
        <w:ind w:left="426"/>
        <w:jc w:val="both"/>
        <w:rPr>
          <w:sz w:val="24"/>
          <w:szCs w:val="24"/>
        </w:rPr>
      </w:pPr>
      <w:r w:rsidRPr="00B64F3D">
        <w:rPr>
          <w:sz w:val="24"/>
          <w:szCs w:val="24"/>
        </w:rPr>
        <w:t>Save the report to - \\pebafs\active\Quality Assurance\Prod Apps\Prod Support\V5 Quality Assurance\Operations fixes - Prod\Two asset Allocations</w:t>
      </w:r>
    </w:p>
    <w:p w:rsidR="00CE7C60" w:rsidRPr="00B64F3D" w:rsidRDefault="00CE7C60" w:rsidP="00B64F3D">
      <w:pPr>
        <w:pStyle w:val="ListParagraph"/>
        <w:spacing w:after="0"/>
        <w:jc w:val="both"/>
        <w:rPr>
          <w:sz w:val="24"/>
          <w:szCs w:val="24"/>
        </w:rPr>
      </w:pPr>
    </w:p>
    <w:p w:rsidR="00CE7C60" w:rsidRPr="00B64F3D" w:rsidRDefault="00CE7C60" w:rsidP="00847899">
      <w:pPr>
        <w:pStyle w:val="ListParagraph"/>
        <w:numPr>
          <w:ilvl w:val="0"/>
          <w:numId w:val="68"/>
        </w:numPr>
        <w:spacing w:after="0" w:line="276" w:lineRule="auto"/>
        <w:ind w:left="426"/>
        <w:jc w:val="both"/>
        <w:rPr>
          <w:sz w:val="24"/>
          <w:szCs w:val="24"/>
        </w:rPr>
      </w:pPr>
      <w:r w:rsidRPr="00B64F3D">
        <w:rPr>
          <w:sz w:val="24"/>
          <w:szCs w:val="24"/>
        </w:rPr>
        <w:lastRenderedPageBreak/>
        <w:t xml:space="preserve">Forward the </w:t>
      </w:r>
      <w:r w:rsidRPr="00B64F3D">
        <w:rPr>
          <w:b/>
          <w:sz w:val="24"/>
          <w:szCs w:val="24"/>
        </w:rPr>
        <w:t>8:05 AM query</w:t>
      </w:r>
      <w:r w:rsidRPr="00B64F3D">
        <w:rPr>
          <w:sz w:val="24"/>
          <w:szCs w:val="24"/>
        </w:rPr>
        <w:t xml:space="preserve"> email from service desk to the </w:t>
      </w:r>
      <w:r w:rsidRPr="00B64F3D">
        <w:rPr>
          <w:b/>
          <w:i/>
          <w:sz w:val="24"/>
          <w:szCs w:val="24"/>
        </w:rPr>
        <w:t>Heather &amp; Leanne</w:t>
      </w:r>
      <w:r w:rsidRPr="00B64F3D">
        <w:rPr>
          <w:sz w:val="24"/>
          <w:szCs w:val="24"/>
        </w:rPr>
        <w:t xml:space="preserve"> so that they can advise the member to choose only 1 of the Asset allocation funds.</w:t>
      </w:r>
    </w:p>
    <w:p w:rsidR="00CE7C60" w:rsidRDefault="00CE7C60" w:rsidP="00CE7C60">
      <w:pPr>
        <w:pStyle w:val="ListParagraph"/>
        <w:spacing w:after="0"/>
      </w:pPr>
    </w:p>
    <w:p w:rsidR="00CE7C60" w:rsidRPr="00683378" w:rsidRDefault="00CE7C60" w:rsidP="00683378">
      <w:pPr>
        <w:spacing w:after="0"/>
        <w:rPr>
          <w:rFonts w:asciiTheme="majorHAnsi" w:hAnsiTheme="majorHAnsi" w:cstheme="majorHAnsi"/>
          <w:b/>
          <w:color w:val="000000" w:themeColor="text1"/>
          <w:sz w:val="24"/>
          <w:szCs w:val="24"/>
        </w:rPr>
      </w:pPr>
      <w:r w:rsidRPr="00683378">
        <w:rPr>
          <w:rFonts w:asciiTheme="majorHAnsi" w:hAnsiTheme="majorHAnsi" w:cstheme="majorHAnsi"/>
          <w:b/>
          <w:color w:val="000000" w:themeColor="text1"/>
          <w:sz w:val="24"/>
          <w:szCs w:val="24"/>
        </w:rPr>
        <w:t>How to fix Member in PENFAX</w:t>
      </w:r>
    </w:p>
    <w:p w:rsidR="00F02EAF" w:rsidRPr="00683378" w:rsidRDefault="00F02EAF" w:rsidP="00683378">
      <w:pPr>
        <w:spacing w:after="0"/>
        <w:rPr>
          <w:b/>
          <w:color w:val="000000" w:themeColor="text1"/>
          <w:sz w:val="24"/>
          <w:szCs w:val="24"/>
        </w:rPr>
      </w:pPr>
    </w:p>
    <w:p w:rsidR="00CE7C60" w:rsidRPr="00C448D2" w:rsidRDefault="00CE7C60" w:rsidP="00847899">
      <w:pPr>
        <w:pStyle w:val="ListParagraph"/>
        <w:numPr>
          <w:ilvl w:val="0"/>
          <w:numId w:val="72"/>
        </w:numPr>
        <w:spacing w:after="0" w:line="276" w:lineRule="auto"/>
        <w:rPr>
          <w:sz w:val="24"/>
          <w:szCs w:val="24"/>
        </w:rPr>
      </w:pPr>
      <w:r w:rsidRPr="00C448D2">
        <w:rPr>
          <w:sz w:val="24"/>
          <w:szCs w:val="24"/>
        </w:rPr>
        <w:t>Verify data in PENFAX V5 Production.</w:t>
      </w:r>
    </w:p>
    <w:p w:rsidR="00CE7C60" w:rsidRPr="00C448D2" w:rsidRDefault="00CE7C60" w:rsidP="00847899">
      <w:pPr>
        <w:pStyle w:val="ListParagraph"/>
        <w:numPr>
          <w:ilvl w:val="1"/>
          <w:numId w:val="72"/>
        </w:numPr>
        <w:spacing w:after="0" w:line="276" w:lineRule="auto"/>
        <w:rPr>
          <w:sz w:val="24"/>
          <w:szCs w:val="24"/>
        </w:rPr>
      </w:pPr>
      <w:r w:rsidRPr="00C448D2">
        <w:rPr>
          <w:sz w:val="24"/>
          <w:szCs w:val="24"/>
        </w:rPr>
        <w:t>Take the one stakeholder ID from the result (296883)</w:t>
      </w:r>
    </w:p>
    <w:p w:rsidR="00CE7C60" w:rsidRPr="00C448D2" w:rsidRDefault="00CE7C60" w:rsidP="00847899">
      <w:pPr>
        <w:pStyle w:val="ListParagraph"/>
        <w:numPr>
          <w:ilvl w:val="1"/>
          <w:numId w:val="72"/>
        </w:numPr>
        <w:spacing w:after="0" w:line="276" w:lineRule="auto"/>
        <w:rPr>
          <w:sz w:val="24"/>
          <w:szCs w:val="24"/>
        </w:rPr>
      </w:pPr>
      <w:r w:rsidRPr="00C448D2">
        <w:rPr>
          <w:sz w:val="24"/>
          <w:szCs w:val="24"/>
        </w:rPr>
        <w:t xml:space="preserve">Login into the PENFAX V5: </w:t>
      </w:r>
      <w:hyperlink r:id="rId492" w:history="1">
        <w:r w:rsidRPr="00C448D2">
          <w:rPr>
            <w:rStyle w:val="Hyperlink"/>
            <w:sz w:val="24"/>
            <w:szCs w:val="24"/>
          </w:rPr>
          <w:t>http://prodadf1.peba.gov.sk.ca:7001/PENFAX5/login.html</w:t>
        </w:r>
      </w:hyperlink>
    </w:p>
    <w:p w:rsidR="00CE7C60" w:rsidRPr="00C448D2" w:rsidRDefault="00CE7C60" w:rsidP="00847899">
      <w:pPr>
        <w:pStyle w:val="ListParagraph"/>
        <w:numPr>
          <w:ilvl w:val="1"/>
          <w:numId w:val="72"/>
        </w:numPr>
        <w:spacing w:after="0" w:line="276" w:lineRule="auto"/>
        <w:rPr>
          <w:sz w:val="24"/>
          <w:szCs w:val="24"/>
        </w:rPr>
      </w:pPr>
      <w:r w:rsidRPr="00C448D2">
        <w:rPr>
          <w:sz w:val="24"/>
          <w:szCs w:val="24"/>
        </w:rPr>
        <w:t xml:space="preserve">Search the </w:t>
      </w:r>
      <w:r w:rsidRPr="00C448D2">
        <w:rPr>
          <w:b/>
          <w:sz w:val="24"/>
          <w:szCs w:val="24"/>
        </w:rPr>
        <w:t>Stackholder ID</w:t>
      </w:r>
      <w:r w:rsidRPr="00C448D2">
        <w:rPr>
          <w:sz w:val="24"/>
          <w:szCs w:val="24"/>
        </w:rPr>
        <w:t xml:space="preserve"> in PENFAX V5</w:t>
      </w:r>
    </w:p>
    <w:p w:rsidR="00CE7C60" w:rsidRDefault="00CE7C60" w:rsidP="004834E4">
      <w:pPr>
        <w:spacing w:after="0"/>
        <w:jc w:val="center"/>
      </w:pPr>
      <w:r>
        <w:rPr>
          <w:noProof/>
          <w:lang w:eastAsia="en-CA"/>
        </w:rPr>
        <w:drawing>
          <wp:inline distT="0" distB="0" distL="0" distR="0" wp14:anchorId="4A7DACD5" wp14:editId="525C56DF">
            <wp:extent cx="4457700" cy="2066925"/>
            <wp:effectExtent l="19050" t="19050" r="19050" b="28575"/>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457700" cy="2066925"/>
                    </a:xfrm>
                    <a:prstGeom prst="rect">
                      <a:avLst/>
                    </a:prstGeom>
                    <a:ln>
                      <a:solidFill>
                        <a:schemeClr val="tx1"/>
                      </a:solidFill>
                    </a:ln>
                  </pic:spPr>
                </pic:pic>
              </a:graphicData>
            </a:graphic>
          </wp:inline>
        </w:drawing>
      </w:r>
    </w:p>
    <w:p w:rsidR="002150F6" w:rsidRDefault="002150F6" w:rsidP="004834E4">
      <w:pPr>
        <w:spacing w:after="0"/>
        <w:jc w:val="center"/>
      </w:pPr>
    </w:p>
    <w:p w:rsidR="00CE7C60" w:rsidRPr="002150F6" w:rsidRDefault="00CE7C60" w:rsidP="00847899">
      <w:pPr>
        <w:pStyle w:val="ListParagraph"/>
        <w:numPr>
          <w:ilvl w:val="1"/>
          <w:numId w:val="72"/>
        </w:numPr>
        <w:spacing w:after="0" w:line="276" w:lineRule="auto"/>
        <w:rPr>
          <w:sz w:val="24"/>
          <w:szCs w:val="24"/>
        </w:rPr>
      </w:pPr>
      <w:r w:rsidRPr="002150F6">
        <w:rPr>
          <w:sz w:val="24"/>
          <w:szCs w:val="24"/>
        </w:rPr>
        <w:t>Go to Investments -&gt; Account Summary</w:t>
      </w:r>
    </w:p>
    <w:p w:rsidR="00CE7C60" w:rsidRPr="00683378" w:rsidRDefault="00CE7C60" w:rsidP="00847899">
      <w:pPr>
        <w:pStyle w:val="ListParagraph"/>
        <w:numPr>
          <w:ilvl w:val="2"/>
          <w:numId w:val="72"/>
        </w:numPr>
        <w:spacing w:after="0" w:line="276" w:lineRule="auto"/>
        <w:ind w:left="2127"/>
        <w:rPr>
          <w:color w:val="000000" w:themeColor="text1"/>
          <w:sz w:val="24"/>
          <w:szCs w:val="24"/>
        </w:rPr>
      </w:pPr>
      <w:r w:rsidRPr="002150F6">
        <w:rPr>
          <w:sz w:val="24"/>
          <w:szCs w:val="24"/>
        </w:rPr>
        <w:t xml:space="preserve"> </w:t>
      </w:r>
      <w:r w:rsidRPr="00683378">
        <w:rPr>
          <w:color w:val="000000" w:themeColor="text1"/>
          <w:sz w:val="24"/>
          <w:szCs w:val="24"/>
        </w:rPr>
        <w:t xml:space="preserve">Verify that it should be display </w:t>
      </w:r>
      <w:r w:rsidRPr="00683378">
        <w:rPr>
          <w:b/>
          <w:color w:val="000000" w:themeColor="text1"/>
          <w:sz w:val="24"/>
          <w:szCs w:val="24"/>
        </w:rPr>
        <w:t>2 asset allocation funds</w:t>
      </w:r>
      <w:r w:rsidRPr="00683378">
        <w:rPr>
          <w:color w:val="000000" w:themeColor="text1"/>
          <w:sz w:val="24"/>
          <w:szCs w:val="24"/>
        </w:rPr>
        <w:t xml:space="preserve"> in Asset Ratio which is </w:t>
      </w:r>
      <w:r w:rsidRPr="00683378">
        <w:rPr>
          <w:b/>
          <w:color w:val="000000" w:themeColor="text1"/>
          <w:sz w:val="24"/>
          <w:szCs w:val="24"/>
        </w:rPr>
        <w:t>Invalid</w:t>
      </w:r>
      <w:r w:rsidRPr="00683378">
        <w:rPr>
          <w:color w:val="000000" w:themeColor="text1"/>
          <w:sz w:val="24"/>
          <w:szCs w:val="24"/>
        </w:rPr>
        <w:t>.</w:t>
      </w:r>
    </w:p>
    <w:p w:rsidR="00E56AA4" w:rsidRPr="00683378" w:rsidRDefault="00E56AA4" w:rsidP="00E56AA4">
      <w:pPr>
        <w:pStyle w:val="ListParagraph"/>
        <w:spacing w:after="0" w:line="276" w:lineRule="auto"/>
        <w:ind w:left="2160"/>
        <w:rPr>
          <w:color w:val="000000" w:themeColor="text1"/>
          <w:sz w:val="24"/>
          <w:szCs w:val="24"/>
        </w:rPr>
      </w:pPr>
    </w:p>
    <w:p w:rsidR="00CE7C60" w:rsidRDefault="00CE7C60" w:rsidP="00CE7C60">
      <w:pPr>
        <w:spacing w:after="0"/>
      </w:pPr>
      <w:r>
        <w:rPr>
          <w:noProof/>
          <w:lang w:eastAsia="en-CA"/>
        </w:rPr>
        <w:drawing>
          <wp:inline distT="0" distB="0" distL="0" distR="0" wp14:anchorId="3B7D8DA4" wp14:editId="5AAFA43E">
            <wp:extent cx="5943600" cy="1456055"/>
            <wp:effectExtent l="19050" t="19050" r="19050" b="1079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3600" cy="1456055"/>
                    </a:xfrm>
                    <a:prstGeom prst="rect">
                      <a:avLst/>
                    </a:prstGeom>
                    <a:ln>
                      <a:solidFill>
                        <a:schemeClr val="tx1"/>
                      </a:solidFill>
                    </a:ln>
                  </pic:spPr>
                </pic:pic>
              </a:graphicData>
            </a:graphic>
          </wp:inline>
        </w:drawing>
      </w:r>
    </w:p>
    <w:p w:rsidR="00CE7C60" w:rsidRDefault="00CE7C60" w:rsidP="00CE7C60">
      <w:pPr>
        <w:spacing w:after="0"/>
      </w:pPr>
    </w:p>
    <w:p w:rsidR="00CE7C60" w:rsidRPr="008A152B" w:rsidRDefault="00CE7C60" w:rsidP="00CE7C60">
      <w:pPr>
        <w:spacing w:after="0"/>
        <w:rPr>
          <w:rFonts w:cstheme="minorHAnsi"/>
          <w:b/>
          <w:color w:val="000000" w:themeColor="text1"/>
          <w:sz w:val="24"/>
          <w:szCs w:val="24"/>
          <w:u w:val="single"/>
        </w:rPr>
      </w:pPr>
      <w:r w:rsidRPr="008A152B">
        <w:rPr>
          <w:rFonts w:cstheme="minorHAnsi"/>
          <w:b/>
          <w:color w:val="000000" w:themeColor="text1"/>
          <w:sz w:val="24"/>
          <w:szCs w:val="24"/>
          <w:u w:val="single"/>
        </w:rPr>
        <w:t>Description</w:t>
      </w:r>
    </w:p>
    <w:p w:rsidR="00CE7C60" w:rsidRPr="00D01C9F" w:rsidRDefault="00CE7C60" w:rsidP="00CE7C60">
      <w:pPr>
        <w:spacing w:after="0"/>
        <w:rPr>
          <w:sz w:val="24"/>
          <w:szCs w:val="24"/>
        </w:rPr>
      </w:pPr>
      <w:r w:rsidRPr="00D01C9F">
        <w:rPr>
          <w:sz w:val="24"/>
          <w:szCs w:val="24"/>
        </w:rPr>
        <w:t>We have two Fund Class</w:t>
      </w:r>
    </w:p>
    <w:p w:rsidR="00CE7C60" w:rsidRPr="00D01C9F" w:rsidRDefault="00CE7C60" w:rsidP="00847899">
      <w:pPr>
        <w:pStyle w:val="ListParagraph"/>
        <w:numPr>
          <w:ilvl w:val="0"/>
          <w:numId w:val="60"/>
        </w:numPr>
        <w:spacing w:after="0" w:line="276" w:lineRule="auto"/>
        <w:rPr>
          <w:b/>
          <w:sz w:val="24"/>
          <w:szCs w:val="24"/>
        </w:rPr>
      </w:pPr>
      <w:r w:rsidRPr="00D01C9F">
        <w:rPr>
          <w:b/>
          <w:sz w:val="24"/>
          <w:szCs w:val="24"/>
        </w:rPr>
        <w:t>Speciality (2 Funds)</w:t>
      </w:r>
    </w:p>
    <w:p w:rsidR="00CE7C60" w:rsidRPr="00D01C9F" w:rsidRDefault="00CE7C60" w:rsidP="00847899">
      <w:pPr>
        <w:pStyle w:val="ListParagraph"/>
        <w:numPr>
          <w:ilvl w:val="1"/>
          <w:numId w:val="60"/>
        </w:numPr>
        <w:spacing w:after="0" w:line="276" w:lineRule="auto"/>
        <w:rPr>
          <w:sz w:val="24"/>
          <w:szCs w:val="24"/>
        </w:rPr>
      </w:pPr>
      <w:r w:rsidRPr="00D01C9F">
        <w:rPr>
          <w:sz w:val="24"/>
          <w:szCs w:val="24"/>
        </w:rPr>
        <w:t>Money Market Fund (MMF)</w:t>
      </w:r>
    </w:p>
    <w:p w:rsidR="00CE7C60" w:rsidRPr="00D01C9F" w:rsidRDefault="00CE7C60" w:rsidP="00847899">
      <w:pPr>
        <w:pStyle w:val="ListParagraph"/>
        <w:numPr>
          <w:ilvl w:val="1"/>
          <w:numId w:val="60"/>
        </w:numPr>
        <w:spacing w:after="0" w:line="276" w:lineRule="auto"/>
        <w:rPr>
          <w:sz w:val="24"/>
          <w:szCs w:val="24"/>
        </w:rPr>
      </w:pPr>
      <w:r w:rsidRPr="00D01C9F">
        <w:rPr>
          <w:sz w:val="24"/>
          <w:szCs w:val="24"/>
        </w:rPr>
        <w:t>Bond Fund (BF)</w:t>
      </w:r>
    </w:p>
    <w:p w:rsidR="00CE7C60" w:rsidRPr="00D01C9F" w:rsidRDefault="00CE7C60" w:rsidP="00847899">
      <w:pPr>
        <w:pStyle w:val="ListParagraph"/>
        <w:numPr>
          <w:ilvl w:val="0"/>
          <w:numId w:val="60"/>
        </w:numPr>
        <w:spacing w:after="0" w:line="276" w:lineRule="auto"/>
        <w:rPr>
          <w:b/>
          <w:sz w:val="24"/>
          <w:szCs w:val="24"/>
        </w:rPr>
      </w:pPr>
      <w:r w:rsidRPr="00D01C9F">
        <w:rPr>
          <w:b/>
          <w:sz w:val="24"/>
          <w:szCs w:val="24"/>
        </w:rPr>
        <w:t>Asset Allocation</w:t>
      </w:r>
    </w:p>
    <w:p w:rsidR="00CE7C60" w:rsidRPr="003B2824" w:rsidRDefault="00CE7C60" w:rsidP="00847899">
      <w:pPr>
        <w:pStyle w:val="ListParagraph"/>
        <w:numPr>
          <w:ilvl w:val="1"/>
          <w:numId w:val="60"/>
        </w:numPr>
        <w:spacing w:after="0" w:line="276" w:lineRule="auto"/>
        <w:rPr>
          <w:sz w:val="24"/>
          <w:szCs w:val="24"/>
        </w:rPr>
      </w:pPr>
      <w:r w:rsidRPr="00D01C9F">
        <w:rPr>
          <w:sz w:val="24"/>
          <w:szCs w:val="24"/>
        </w:rPr>
        <w:t>Other funds are included under Asset Allocation fund (AF, PS4 etc.</w:t>
      </w:r>
      <w:r w:rsidR="00782B5F">
        <w:rPr>
          <w:sz w:val="24"/>
          <w:szCs w:val="24"/>
        </w:rPr>
        <w:t>)</w:t>
      </w:r>
    </w:p>
    <w:p w:rsidR="00CE7C60" w:rsidRPr="00D01C9F" w:rsidRDefault="00CE7C60" w:rsidP="00847899">
      <w:pPr>
        <w:pStyle w:val="ListParagraph"/>
        <w:numPr>
          <w:ilvl w:val="0"/>
          <w:numId w:val="72"/>
        </w:numPr>
        <w:spacing w:after="0" w:line="276" w:lineRule="auto"/>
        <w:ind w:left="426"/>
        <w:rPr>
          <w:sz w:val="24"/>
          <w:szCs w:val="24"/>
        </w:rPr>
      </w:pPr>
      <w:r w:rsidRPr="00D01C9F">
        <w:rPr>
          <w:sz w:val="24"/>
          <w:szCs w:val="24"/>
        </w:rPr>
        <w:lastRenderedPageBreak/>
        <w:t>We need to fix this entry in PENFAX V5.</w:t>
      </w:r>
    </w:p>
    <w:p w:rsidR="00CE7C60" w:rsidRPr="00D01C9F" w:rsidRDefault="00CE7C60" w:rsidP="00847899">
      <w:pPr>
        <w:pStyle w:val="ListParagraph"/>
        <w:numPr>
          <w:ilvl w:val="1"/>
          <w:numId w:val="72"/>
        </w:numPr>
        <w:spacing w:after="0" w:line="276" w:lineRule="auto"/>
        <w:rPr>
          <w:sz w:val="24"/>
          <w:szCs w:val="24"/>
        </w:rPr>
      </w:pPr>
      <w:r w:rsidRPr="00D01C9F">
        <w:rPr>
          <w:b/>
          <w:sz w:val="24"/>
          <w:szCs w:val="24"/>
        </w:rPr>
        <w:t>Stackholder ID:</w:t>
      </w:r>
      <w:r w:rsidRPr="00D01C9F">
        <w:rPr>
          <w:sz w:val="24"/>
          <w:szCs w:val="24"/>
        </w:rPr>
        <w:t xml:space="preserve"> 321424 with 2 asset allocation funds</w:t>
      </w:r>
      <w:r w:rsidR="00D01C9F">
        <w:rPr>
          <w:sz w:val="24"/>
          <w:szCs w:val="24"/>
        </w:rPr>
        <w:t xml:space="preserve"> </w:t>
      </w:r>
      <w:r w:rsidRPr="00D01C9F">
        <w:rPr>
          <w:sz w:val="24"/>
          <w:szCs w:val="24"/>
        </w:rPr>
        <w:t>(PS1 &amp; AF).</w:t>
      </w:r>
    </w:p>
    <w:p w:rsidR="00CE7C60" w:rsidRDefault="00CE7C60" w:rsidP="00CE7C60">
      <w:r>
        <w:rPr>
          <w:noProof/>
          <w:lang w:eastAsia="en-CA"/>
        </w:rPr>
        <w:drawing>
          <wp:inline distT="0" distB="0" distL="0" distR="0" wp14:anchorId="1F3CCC4C" wp14:editId="7A76370E">
            <wp:extent cx="5979989" cy="1933575"/>
            <wp:effectExtent l="19050" t="19050" r="20955" b="952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040013" cy="1952983"/>
                    </a:xfrm>
                    <a:prstGeom prst="rect">
                      <a:avLst/>
                    </a:prstGeom>
                    <a:ln>
                      <a:solidFill>
                        <a:schemeClr val="tx1"/>
                      </a:solidFill>
                    </a:ln>
                  </pic:spPr>
                </pic:pic>
              </a:graphicData>
            </a:graphic>
          </wp:inline>
        </w:drawing>
      </w:r>
    </w:p>
    <w:p w:rsidR="00CE7C60" w:rsidRPr="00C41EE2" w:rsidRDefault="00CE7C60" w:rsidP="00847899">
      <w:pPr>
        <w:pStyle w:val="ListParagraph"/>
        <w:numPr>
          <w:ilvl w:val="1"/>
          <w:numId w:val="72"/>
        </w:numPr>
        <w:spacing w:after="200" w:line="276" w:lineRule="auto"/>
        <w:rPr>
          <w:sz w:val="24"/>
          <w:szCs w:val="24"/>
        </w:rPr>
      </w:pPr>
      <w:r w:rsidRPr="00C41EE2">
        <w:rPr>
          <w:sz w:val="24"/>
          <w:szCs w:val="24"/>
        </w:rPr>
        <w:t xml:space="preserve">Account Activity -&gt; See </w:t>
      </w:r>
      <w:r w:rsidRPr="00C41EE2">
        <w:rPr>
          <w:b/>
          <w:sz w:val="24"/>
          <w:szCs w:val="24"/>
        </w:rPr>
        <w:t xml:space="preserve">latest contribution date </w:t>
      </w:r>
      <w:r w:rsidRPr="00C41EE2">
        <w:rPr>
          <w:sz w:val="24"/>
          <w:szCs w:val="24"/>
        </w:rPr>
        <w:t>(08-Jan-2021)</w:t>
      </w:r>
    </w:p>
    <w:p w:rsidR="00CE7C60" w:rsidRDefault="00CE7C60" w:rsidP="00CE7C60">
      <w:r>
        <w:rPr>
          <w:noProof/>
          <w:lang w:eastAsia="en-CA"/>
        </w:rPr>
        <w:drawing>
          <wp:inline distT="0" distB="0" distL="0" distR="0" wp14:anchorId="242AFDD0" wp14:editId="2057D36E">
            <wp:extent cx="5943600" cy="1695450"/>
            <wp:effectExtent l="19050" t="19050" r="19050" b="1905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3600" cy="1695450"/>
                    </a:xfrm>
                    <a:prstGeom prst="rect">
                      <a:avLst/>
                    </a:prstGeom>
                    <a:ln>
                      <a:solidFill>
                        <a:schemeClr val="tx1"/>
                      </a:solidFill>
                    </a:ln>
                  </pic:spPr>
                </pic:pic>
              </a:graphicData>
            </a:graphic>
          </wp:inline>
        </w:drawing>
      </w:r>
    </w:p>
    <w:p w:rsidR="00CE7C60" w:rsidRPr="00C41EE2" w:rsidRDefault="00CE7C60" w:rsidP="00847899">
      <w:pPr>
        <w:pStyle w:val="ListParagraph"/>
        <w:numPr>
          <w:ilvl w:val="1"/>
          <w:numId w:val="72"/>
        </w:numPr>
        <w:spacing w:after="200" w:line="276" w:lineRule="auto"/>
        <w:rPr>
          <w:sz w:val="24"/>
          <w:szCs w:val="24"/>
        </w:rPr>
      </w:pPr>
      <w:r w:rsidRPr="00C41EE2">
        <w:rPr>
          <w:sz w:val="24"/>
          <w:szCs w:val="24"/>
        </w:rPr>
        <w:t xml:space="preserve">See last </w:t>
      </w:r>
      <w:r w:rsidRPr="00C41EE2">
        <w:rPr>
          <w:b/>
          <w:sz w:val="24"/>
          <w:szCs w:val="24"/>
        </w:rPr>
        <w:t>deposit allocation</w:t>
      </w:r>
      <w:r w:rsidRPr="00C41EE2">
        <w:rPr>
          <w:sz w:val="24"/>
          <w:szCs w:val="24"/>
        </w:rPr>
        <w:t xml:space="preserve"> completed by </w:t>
      </w:r>
      <w:r w:rsidRPr="00C41EE2">
        <w:rPr>
          <w:b/>
          <w:sz w:val="24"/>
          <w:szCs w:val="24"/>
        </w:rPr>
        <w:t>Member</w:t>
      </w:r>
    </w:p>
    <w:p w:rsidR="00CE7C60" w:rsidRDefault="00CE7C60" w:rsidP="00CE7C60">
      <w:r>
        <w:rPr>
          <w:noProof/>
          <w:lang w:eastAsia="en-CA"/>
        </w:rPr>
        <w:drawing>
          <wp:inline distT="0" distB="0" distL="0" distR="0" wp14:anchorId="6456E5A5" wp14:editId="74B4DE1A">
            <wp:extent cx="5943600" cy="842645"/>
            <wp:effectExtent l="19050" t="19050" r="19050" b="1460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3600" cy="842645"/>
                    </a:xfrm>
                    <a:prstGeom prst="rect">
                      <a:avLst/>
                    </a:prstGeom>
                    <a:ln>
                      <a:solidFill>
                        <a:schemeClr val="tx1"/>
                      </a:solidFill>
                    </a:ln>
                  </pic:spPr>
                </pic:pic>
              </a:graphicData>
            </a:graphic>
          </wp:inline>
        </w:drawing>
      </w:r>
    </w:p>
    <w:p w:rsidR="00CE7C60" w:rsidRDefault="00CE7C60" w:rsidP="00CE7C60">
      <w:pPr>
        <w:pStyle w:val="ListParagraph"/>
      </w:pPr>
    </w:p>
    <w:p w:rsidR="00CE7C60" w:rsidRPr="00395CC6" w:rsidRDefault="00CE7C60" w:rsidP="00847899">
      <w:pPr>
        <w:pStyle w:val="ListParagraph"/>
        <w:numPr>
          <w:ilvl w:val="1"/>
          <w:numId w:val="72"/>
        </w:numPr>
        <w:spacing w:after="200" w:line="276" w:lineRule="auto"/>
        <w:rPr>
          <w:b/>
          <w:sz w:val="24"/>
          <w:szCs w:val="24"/>
        </w:rPr>
      </w:pPr>
      <w:r w:rsidRPr="00395CC6">
        <w:rPr>
          <w:sz w:val="24"/>
          <w:szCs w:val="24"/>
        </w:rPr>
        <w:t xml:space="preserve">Add Deposit allocation for </w:t>
      </w:r>
      <w:r w:rsidRPr="00395CC6">
        <w:rPr>
          <w:b/>
          <w:sz w:val="24"/>
          <w:szCs w:val="24"/>
        </w:rPr>
        <w:t>AF – Accelerated Fund</w:t>
      </w:r>
    </w:p>
    <w:p w:rsidR="00CE7C60" w:rsidRPr="00395CC6" w:rsidRDefault="00CE7C60" w:rsidP="00847899">
      <w:pPr>
        <w:pStyle w:val="ListParagraph"/>
        <w:numPr>
          <w:ilvl w:val="1"/>
          <w:numId w:val="69"/>
        </w:numPr>
        <w:spacing w:after="200" w:line="276" w:lineRule="auto"/>
        <w:rPr>
          <w:sz w:val="24"/>
          <w:szCs w:val="24"/>
        </w:rPr>
      </w:pPr>
      <w:r w:rsidRPr="00395CC6">
        <w:rPr>
          <w:b/>
          <w:sz w:val="24"/>
          <w:szCs w:val="24"/>
        </w:rPr>
        <w:t>Instruction Type:</w:t>
      </w:r>
      <w:r w:rsidRPr="00395CC6">
        <w:rPr>
          <w:sz w:val="24"/>
          <w:szCs w:val="24"/>
        </w:rPr>
        <w:t xml:space="preserve"> Select </w:t>
      </w:r>
      <w:r w:rsidRPr="00395CC6">
        <w:rPr>
          <w:i/>
          <w:sz w:val="24"/>
          <w:szCs w:val="24"/>
        </w:rPr>
        <w:t>Deposit Allocation</w:t>
      </w:r>
    </w:p>
    <w:p w:rsidR="00CE7C60" w:rsidRPr="00395CC6" w:rsidRDefault="00CE7C60" w:rsidP="00847899">
      <w:pPr>
        <w:pStyle w:val="ListParagraph"/>
        <w:numPr>
          <w:ilvl w:val="1"/>
          <w:numId w:val="69"/>
        </w:numPr>
        <w:spacing w:after="200" w:line="276" w:lineRule="auto"/>
        <w:rPr>
          <w:sz w:val="24"/>
          <w:szCs w:val="24"/>
        </w:rPr>
      </w:pPr>
      <w:r w:rsidRPr="00395CC6">
        <w:rPr>
          <w:b/>
          <w:sz w:val="24"/>
          <w:szCs w:val="24"/>
        </w:rPr>
        <w:t>Effective Date:</w:t>
      </w:r>
      <w:r w:rsidRPr="00395CC6">
        <w:rPr>
          <w:sz w:val="24"/>
          <w:szCs w:val="24"/>
        </w:rPr>
        <w:t xml:space="preserve"> Same as latest contribution date which is </w:t>
      </w:r>
      <w:r w:rsidRPr="00395CC6">
        <w:rPr>
          <w:i/>
          <w:sz w:val="24"/>
          <w:szCs w:val="24"/>
        </w:rPr>
        <w:t>08-Jan-2021 (Step 2)</w:t>
      </w:r>
    </w:p>
    <w:p w:rsidR="00CE7C60" w:rsidRPr="00395CC6" w:rsidRDefault="00CE7C60" w:rsidP="00847899">
      <w:pPr>
        <w:pStyle w:val="ListParagraph"/>
        <w:numPr>
          <w:ilvl w:val="1"/>
          <w:numId w:val="69"/>
        </w:numPr>
        <w:spacing w:after="200" w:line="276" w:lineRule="auto"/>
        <w:rPr>
          <w:sz w:val="24"/>
          <w:szCs w:val="24"/>
        </w:rPr>
      </w:pPr>
      <w:r w:rsidRPr="00395CC6">
        <w:rPr>
          <w:sz w:val="24"/>
          <w:szCs w:val="24"/>
        </w:rPr>
        <w:t xml:space="preserve">Click on </w:t>
      </w:r>
      <w:r w:rsidRPr="00395CC6">
        <w:rPr>
          <w:b/>
          <w:sz w:val="24"/>
          <w:szCs w:val="24"/>
        </w:rPr>
        <w:t>Add</w:t>
      </w:r>
      <w:r w:rsidRPr="00395CC6">
        <w:rPr>
          <w:sz w:val="24"/>
          <w:szCs w:val="24"/>
        </w:rPr>
        <w:t xml:space="preserve"> button</w:t>
      </w:r>
    </w:p>
    <w:p w:rsidR="00CE7C60" w:rsidRPr="00395CC6" w:rsidRDefault="00CE7C60" w:rsidP="00847899">
      <w:pPr>
        <w:pStyle w:val="ListParagraph"/>
        <w:numPr>
          <w:ilvl w:val="1"/>
          <w:numId w:val="69"/>
        </w:numPr>
        <w:spacing w:after="200" w:line="276" w:lineRule="auto"/>
        <w:rPr>
          <w:sz w:val="24"/>
          <w:szCs w:val="24"/>
        </w:rPr>
      </w:pPr>
      <w:r w:rsidRPr="00395CC6">
        <w:rPr>
          <w:b/>
          <w:sz w:val="24"/>
          <w:szCs w:val="24"/>
        </w:rPr>
        <w:t>Fund:</w:t>
      </w:r>
      <w:r w:rsidRPr="00395CC6">
        <w:rPr>
          <w:sz w:val="24"/>
          <w:szCs w:val="24"/>
        </w:rPr>
        <w:t xml:space="preserve"> Select </w:t>
      </w:r>
      <w:r w:rsidRPr="00395CC6">
        <w:rPr>
          <w:i/>
          <w:sz w:val="24"/>
          <w:szCs w:val="24"/>
        </w:rPr>
        <w:t>AF – Accelerated Growth Fund (Step 3)</w:t>
      </w:r>
    </w:p>
    <w:p w:rsidR="00CE7C60" w:rsidRPr="00395CC6" w:rsidRDefault="00CE7C60" w:rsidP="00847899">
      <w:pPr>
        <w:pStyle w:val="ListParagraph"/>
        <w:numPr>
          <w:ilvl w:val="1"/>
          <w:numId w:val="69"/>
        </w:numPr>
        <w:spacing w:after="200" w:line="276" w:lineRule="auto"/>
        <w:rPr>
          <w:sz w:val="24"/>
          <w:szCs w:val="24"/>
        </w:rPr>
      </w:pPr>
      <w:r w:rsidRPr="00395CC6">
        <w:rPr>
          <w:b/>
          <w:sz w:val="24"/>
          <w:szCs w:val="24"/>
        </w:rPr>
        <w:t xml:space="preserve">Allocation: </w:t>
      </w:r>
      <w:r w:rsidRPr="00395CC6">
        <w:rPr>
          <w:sz w:val="24"/>
          <w:szCs w:val="24"/>
        </w:rPr>
        <w:t>100</w:t>
      </w:r>
    </w:p>
    <w:p w:rsidR="00CE7C60" w:rsidRPr="00635751" w:rsidRDefault="00CE7C60" w:rsidP="00847899">
      <w:pPr>
        <w:pStyle w:val="ListParagraph"/>
        <w:numPr>
          <w:ilvl w:val="1"/>
          <w:numId w:val="69"/>
        </w:numPr>
        <w:spacing w:after="200" w:line="276" w:lineRule="auto"/>
      </w:pPr>
      <w:r w:rsidRPr="00395CC6">
        <w:rPr>
          <w:sz w:val="24"/>
          <w:szCs w:val="24"/>
        </w:rPr>
        <w:t>Save</w:t>
      </w:r>
    </w:p>
    <w:p w:rsidR="00CE7C60" w:rsidRDefault="00CE7C60" w:rsidP="00911F9C">
      <w:pPr>
        <w:ind w:left="284"/>
        <w:rPr>
          <w:b/>
        </w:rPr>
      </w:pPr>
      <w:r>
        <w:rPr>
          <w:noProof/>
          <w:lang w:eastAsia="en-CA"/>
        </w:rPr>
        <w:lastRenderedPageBreak/>
        <w:drawing>
          <wp:inline distT="0" distB="0" distL="0" distR="0" wp14:anchorId="59B9929D" wp14:editId="3F3A84F3">
            <wp:extent cx="5562600" cy="1763867"/>
            <wp:effectExtent l="19050" t="19050" r="19050" b="27305"/>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584505" cy="1770813"/>
                    </a:xfrm>
                    <a:prstGeom prst="rect">
                      <a:avLst/>
                    </a:prstGeom>
                    <a:ln>
                      <a:solidFill>
                        <a:schemeClr val="tx1"/>
                      </a:solidFill>
                    </a:ln>
                  </pic:spPr>
                </pic:pic>
              </a:graphicData>
            </a:graphic>
          </wp:inline>
        </w:drawing>
      </w:r>
    </w:p>
    <w:p w:rsidR="002E61D8" w:rsidRPr="002E61D8" w:rsidRDefault="002E61D8" w:rsidP="00911F9C">
      <w:pPr>
        <w:ind w:left="284"/>
        <w:rPr>
          <w:b/>
          <w:sz w:val="6"/>
        </w:rPr>
      </w:pPr>
    </w:p>
    <w:p w:rsidR="00CE7C60" w:rsidRPr="00051865" w:rsidRDefault="00CE7C60" w:rsidP="00847899">
      <w:pPr>
        <w:pStyle w:val="ListParagraph"/>
        <w:numPr>
          <w:ilvl w:val="1"/>
          <w:numId w:val="72"/>
        </w:numPr>
        <w:spacing w:after="200" w:line="276" w:lineRule="auto"/>
        <w:rPr>
          <w:b/>
          <w:sz w:val="24"/>
          <w:szCs w:val="24"/>
        </w:rPr>
      </w:pPr>
      <w:r w:rsidRPr="00051865">
        <w:rPr>
          <w:b/>
          <w:sz w:val="24"/>
          <w:szCs w:val="24"/>
        </w:rPr>
        <w:t>Add Interfund Transfer (Advanced)</w:t>
      </w:r>
    </w:p>
    <w:p w:rsidR="00CE7C60" w:rsidRPr="00051865" w:rsidRDefault="00CE7C60" w:rsidP="00847899">
      <w:pPr>
        <w:pStyle w:val="ListParagraph"/>
        <w:numPr>
          <w:ilvl w:val="0"/>
          <w:numId w:val="70"/>
        </w:numPr>
        <w:spacing w:after="200" w:line="276" w:lineRule="auto"/>
        <w:rPr>
          <w:sz w:val="24"/>
          <w:szCs w:val="24"/>
        </w:rPr>
      </w:pPr>
      <w:r w:rsidRPr="00051865">
        <w:rPr>
          <w:b/>
          <w:sz w:val="24"/>
          <w:szCs w:val="24"/>
        </w:rPr>
        <w:t>Instruction Type:</w:t>
      </w:r>
      <w:r w:rsidRPr="00051865">
        <w:rPr>
          <w:sz w:val="24"/>
          <w:szCs w:val="24"/>
        </w:rPr>
        <w:t xml:space="preserve"> Select </w:t>
      </w:r>
      <w:r w:rsidRPr="00051865">
        <w:rPr>
          <w:i/>
          <w:sz w:val="24"/>
          <w:szCs w:val="24"/>
        </w:rPr>
        <w:t>Interfund Transfer (Advanced)</w:t>
      </w:r>
    </w:p>
    <w:p w:rsidR="00CE7C60" w:rsidRPr="00051865" w:rsidRDefault="00CE7C60" w:rsidP="00847899">
      <w:pPr>
        <w:pStyle w:val="ListParagraph"/>
        <w:numPr>
          <w:ilvl w:val="0"/>
          <w:numId w:val="71"/>
        </w:numPr>
        <w:spacing w:after="200" w:line="276" w:lineRule="auto"/>
        <w:rPr>
          <w:sz w:val="24"/>
          <w:szCs w:val="24"/>
        </w:rPr>
      </w:pPr>
      <w:r w:rsidRPr="00051865">
        <w:rPr>
          <w:b/>
          <w:sz w:val="24"/>
          <w:szCs w:val="24"/>
        </w:rPr>
        <w:t>Effective Date:</w:t>
      </w:r>
      <w:r w:rsidRPr="00051865">
        <w:rPr>
          <w:sz w:val="24"/>
          <w:szCs w:val="24"/>
        </w:rPr>
        <w:t xml:space="preserve"> Same as latest contribution date which is </w:t>
      </w:r>
      <w:r w:rsidRPr="00051865">
        <w:rPr>
          <w:i/>
          <w:sz w:val="24"/>
          <w:szCs w:val="24"/>
        </w:rPr>
        <w:t>08-Jan-2021 (Step 2)</w:t>
      </w:r>
    </w:p>
    <w:p w:rsidR="00CE7C60" w:rsidRPr="00051865" w:rsidRDefault="00CE7C60" w:rsidP="00847899">
      <w:pPr>
        <w:pStyle w:val="ListParagraph"/>
        <w:numPr>
          <w:ilvl w:val="0"/>
          <w:numId w:val="71"/>
        </w:numPr>
        <w:spacing w:after="200" w:line="276" w:lineRule="auto"/>
        <w:rPr>
          <w:sz w:val="24"/>
          <w:szCs w:val="24"/>
        </w:rPr>
      </w:pPr>
      <w:r w:rsidRPr="00051865">
        <w:rPr>
          <w:sz w:val="24"/>
          <w:szCs w:val="24"/>
        </w:rPr>
        <w:t xml:space="preserve">Click on </w:t>
      </w:r>
      <w:r w:rsidRPr="00051865">
        <w:rPr>
          <w:b/>
          <w:sz w:val="24"/>
          <w:szCs w:val="24"/>
        </w:rPr>
        <w:t>Add</w:t>
      </w:r>
      <w:r w:rsidRPr="00051865">
        <w:rPr>
          <w:sz w:val="24"/>
          <w:szCs w:val="24"/>
        </w:rPr>
        <w:t xml:space="preserve"> button</w:t>
      </w:r>
    </w:p>
    <w:p w:rsidR="00CE7C60" w:rsidRDefault="00CE7C60" w:rsidP="00847899">
      <w:pPr>
        <w:pStyle w:val="ListParagraph"/>
        <w:numPr>
          <w:ilvl w:val="0"/>
          <w:numId w:val="71"/>
        </w:numPr>
        <w:spacing w:after="200" w:line="276" w:lineRule="auto"/>
        <w:rPr>
          <w:sz w:val="24"/>
          <w:szCs w:val="24"/>
        </w:rPr>
      </w:pPr>
      <w:r w:rsidRPr="00051865">
        <w:rPr>
          <w:b/>
          <w:sz w:val="24"/>
          <w:szCs w:val="24"/>
        </w:rPr>
        <w:t>Transfer From:</w:t>
      </w:r>
      <w:r w:rsidRPr="00051865">
        <w:rPr>
          <w:sz w:val="24"/>
          <w:szCs w:val="24"/>
        </w:rPr>
        <w:t xml:space="preserve"> Select current fund that system allocated (PS1)</w:t>
      </w:r>
    </w:p>
    <w:p w:rsidR="002E61D8" w:rsidRPr="002E61D8" w:rsidRDefault="002E61D8" w:rsidP="002E61D8">
      <w:pPr>
        <w:pStyle w:val="ListParagraph"/>
        <w:spacing w:after="200" w:line="276" w:lineRule="auto"/>
        <w:ind w:left="1800"/>
        <w:rPr>
          <w:sz w:val="10"/>
          <w:szCs w:val="24"/>
        </w:rPr>
      </w:pPr>
    </w:p>
    <w:p w:rsidR="004F3D77" w:rsidRDefault="00CE7C60" w:rsidP="00817C7C">
      <w:pPr>
        <w:ind w:left="284"/>
      </w:pPr>
      <w:r>
        <w:rPr>
          <w:noProof/>
          <w:lang w:eastAsia="en-CA"/>
        </w:rPr>
        <w:drawing>
          <wp:inline distT="0" distB="0" distL="0" distR="0" wp14:anchorId="430B380B" wp14:editId="2071C8B4">
            <wp:extent cx="5619750" cy="1143000"/>
            <wp:effectExtent l="19050" t="19050" r="19050" b="19050"/>
            <wp:docPr id="962" name="Picture 9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622720" cy="1143604"/>
                    </a:xfrm>
                    <a:prstGeom prst="rect">
                      <a:avLst/>
                    </a:prstGeom>
                    <a:ln>
                      <a:solidFill>
                        <a:schemeClr val="tx1"/>
                      </a:solidFill>
                    </a:ln>
                  </pic:spPr>
                </pic:pic>
              </a:graphicData>
            </a:graphic>
          </wp:inline>
        </w:drawing>
      </w:r>
    </w:p>
    <w:p w:rsidR="002E61D8" w:rsidRPr="002E61D8" w:rsidRDefault="002E61D8" w:rsidP="00817C7C">
      <w:pPr>
        <w:ind w:left="284"/>
        <w:rPr>
          <w:sz w:val="6"/>
        </w:rPr>
      </w:pPr>
    </w:p>
    <w:p w:rsidR="00CE7C60" w:rsidRDefault="00CE7C60" w:rsidP="00847899">
      <w:pPr>
        <w:pStyle w:val="ListParagraph"/>
        <w:numPr>
          <w:ilvl w:val="0"/>
          <w:numId w:val="71"/>
        </w:numPr>
        <w:spacing w:after="200" w:line="276" w:lineRule="auto"/>
      </w:pPr>
      <w:r>
        <w:rPr>
          <w:b/>
        </w:rPr>
        <w:t>Interfund Transfer Type</w:t>
      </w:r>
      <w:r w:rsidRPr="00B511BE">
        <w:rPr>
          <w:b/>
        </w:rPr>
        <w:t xml:space="preserve">: </w:t>
      </w:r>
      <w:r>
        <w:t xml:space="preserve">Percent </w:t>
      </w:r>
    </w:p>
    <w:p w:rsidR="00CE7C60" w:rsidRDefault="00CE7C60" w:rsidP="00847899">
      <w:pPr>
        <w:pStyle w:val="ListParagraph"/>
        <w:numPr>
          <w:ilvl w:val="0"/>
          <w:numId w:val="71"/>
        </w:numPr>
        <w:spacing w:after="200" w:line="276" w:lineRule="auto"/>
      </w:pPr>
      <w:r>
        <w:rPr>
          <w:b/>
        </w:rPr>
        <w:t>Amount:</w:t>
      </w:r>
      <w:r>
        <w:t xml:space="preserve"> 100</w:t>
      </w:r>
    </w:p>
    <w:p w:rsidR="00CE7C60" w:rsidRDefault="00CE7C60" w:rsidP="00847899">
      <w:pPr>
        <w:pStyle w:val="ListParagraph"/>
        <w:numPr>
          <w:ilvl w:val="0"/>
          <w:numId w:val="71"/>
        </w:numPr>
        <w:spacing w:after="200" w:line="276" w:lineRule="auto"/>
      </w:pPr>
      <w:r>
        <w:rPr>
          <w:b/>
        </w:rPr>
        <w:t>Transfer To:</w:t>
      </w:r>
      <w:r>
        <w:t xml:space="preserve"> AF</w:t>
      </w:r>
    </w:p>
    <w:p w:rsidR="00CE7C60" w:rsidRPr="002E61D8" w:rsidRDefault="00CE7C60" w:rsidP="00847899">
      <w:pPr>
        <w:pStyle w:val="ListParagraph"/>
        <w:numPr>
          <w:ilvl w:val="0"/>
          <w:numId w:val="71"/>
        </w:numPr>
        <w:spacing w:after="200" w:line="276" w:lineRule="auto"/>
      </w:pPr>
      <w:r w:rsidRPr="00635751">
        <w:t>Save</w:t>
      </w:r>
    </w:p>
    <w:p w:rsidR="00CE7C60" w:rsidRDefault="00CE7C60" w:rsidP="00911F9C">
      <w:pPr>
        <w:ind w:left="284"/>
        <w:rPr>
          <w:b/>
        </w:rPr>
      </w:pPr>
      <w:r>
        <w:rPr>
          <w:noProof/>
          <w:lang w:eastAsia="en-CA"/>
        </w:rPr>
        <w:drawing>
          <wp:inline distT="0" distB="0" distL="0" distR="0" wp14:anchorId="482D588A" wp14:editId="0EAA73FD">
            <wp:extent cx="5791200" cy="1900083"/>
            <wp:effectExtent l="19050" t="19050" r="19050" b="2413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810559" cy="1906435"/>
                    </a:xfrm>
                    <a:prstGeom prst="rect">
                      <a:avLst/>
                    </a:prstGeom>
                    <a:ln>
                      <a:solidFill>
                        <a:schemeClr val="tx1"/>
                      </a:solidFill>
                    </a:ln>
                  </pic:spPr>
                </pic:pic>
              </a:graphicData>
            </a:graphic>
          </wp:inline>
        </w:drawing>
      </w:r>
    </w:p>
    <w:p w:rsidR="002E61D8" w:rsidRDefault="002E61D8" w:rsidP="00911F9C">
      <w:pPr>
        <w:ind w:left="284"/>
        <w:rPr>
          <w:b/>
        </w:rPr>
      </w:pPr>
    </w:p>
    <w:p w:rsidR="002E61D8" w:rsidRDefault="002E61D8" w:rsidP="00911F9C">
      <w:pPr>
        <w:ind w:left="284"/>
        <w:rPr>
          <w:b/>
        </w:rPr>
      </w:pPr>
    </w:p>
    <w:p w:rsidR="002E61D8" w:rsidRDefault="002E61D8" w:rsidP="00911F9C">
      <w:pPr>
        <w:ind w:left="284"/>
        <w:rPr>
          <w:b/>
        </w:rPr>
      </w:pPr>
    </w:p>
    <w:p w:rsidR="00CE7C60" w:rsidRPr="002E61D8" w:rsidRDefault="00CE7C60" w:rsidP="00847899">
      <w:pPr>
        <w:pStyle w:val="ListParagraph"/>
        <w:numPr>
          <w:ilvl w:val="1"/>
          <w:numId w:val="72"/>
        </w:numPr>
        <w:spacing w:after="200" w:line="276" w:lineRule="auto"/>
        <w:rPr>
          <w:b/>
          <w:sz w:val="24"/>
          <w:szCs w:val="24"/>
        </w:rPr>
      </w:pPr>
      <w:r w:rsidRPr="002E61D8">
        <w:rPr>
          <w:b/>
          <w:sz w:val="24"/>
          <w:szCs w:val="24"/>
        </w:rPr>
        <w:t>Add Notes</w:t>
      </w:r>
    </w:p>
    <w:p w:rsidR="00CE7C60" w:rsidRPr="00D9182C" w:rsidRDefault="00CE7C60" w:rsidP="00C521B0">
      <w:pPr>
        <w:pStyle w:val="ListParagraph"/>
        <w:numPr>
          <w:ilvl w:val="0"/>
          <w:numId w:val="182"/>
        </w:numPr>
        <w:spacing w:after="200" w:line="276" w:lineRule="auto"/>
        <w:ind w:left="1985" w:hanging="284"/>
        <w:rPr>
          <w:sz w:val="24"/>
          <w:szCs w:val="24"/>
        </w:rPr>
      </w:pPr>
      <w:r w:rsidRPr="00D9182C">
        <w:rPr>
          <w:sz w:val="24"/>
          <w:szCs w:val="24"/>
        </w:rPr>
        <w:t>Person Profile -&gt; Add Notes -&gt; Save</w:t>
      </w:r>
    </w:p>
    <w:p w:rsidR="00CE7C60" w:rsidRPr="00C6486E" w:rsidRDefault="00CE7C60" w:rsidP="00C6486E">
      <w:pPr>
        <w:pStyle w:val="ListParagraph"/>
        <w:ind w:left="1440"/>
        <w:rPr>
          <w:b/>
          <w:sz w:val="24"/>
          <w:szCs w:val="24"/>
        </w:rPr>
      </w:pPr>
      <w:r w:rsidRPr="00C6486E">
        <w:rPr>
          <w:b/>
          <w:sz w:val="24"/>
          <w:szCs w:val="24"/>
        </w:rPr>
        <w:t xml:space="preserve">Note: </w:t>
      </w:r>
      <w:r w:rsidRPr="00C6486E">
        <w:rPr>
          <w:i/>
          <w:sz w:val="24"/>
          <w:szCs w:val="24"/>
        </w:rPr>
        <w:t xml:space="preserve">DAI added and Inter-fund performed to fix issue for 2 asset allocation </w:t>
      </w:r>
      <w:r w:rsidR="00D9182C" w:rsidRPr="00C6486E">
        <w:rPr>
          <w:i/>
          <w:sz w:val="24"/>
          <w:szCs w:val="24"/>
        </w:rPr>
        <w:t>funds</w:t>
      </w:r>
      <w:r w:rsidRPr="00C6486E">
        <w:rPr>
          <w:i/>
          <w:sz w:val="24"/>
          <w:szCs w:val="24"/>
        </w:rPr>
        <w:t xml:space="preserve"> resulting from employer payroll contributions being backdated. DO NOT COUNT FOR FURTHER INTER-FUND TRANSFER FEES</w:t>
      </w:r>
      <w:r w:rsidRPr="00C6486E">
        <w:rPr>
          <w:sz w:val="24"/>
          <w:szCs w:val="24"/>
        </w:rPr>
        <w:t>.</w:t>
      </w:r>
    </w:p>
    <w:p w:rsidR="002E61D8" w:rsidRPr="002E61D8" w:rsidRDefault="002E61D8" w:rsidP="00CE7C60">
      <w:pPr>
        <w:pStyle w:val="ListParagraph"/>
        <w:ind w:left="1440"/>
        <w:rPr>
          <w:sz w:val="16"/>
          <w:szCs w:val="24"/>
        </w:rPr>
      </w:pPr>
    </w:p>
    <w:p w:rsidR="00CE7C60" w:rsidRDefault="00CE7C60" w:rsidP="00847899">
      <w:pPr>
        <w:pStyle w:val="ListParagraph"/>
        <w:numPr>
          <w:ilvl w:val="0"/>
          <w:numId w:val="72"/>
        </w:numPr>
        <w:spacing w:after="200" w:line="276" w:lineRule="auto"/>
        <w:rPr>
          <w:sz w:val="24"/>
          <w:szCs w:val="24"/>
        </w:rPr>
      </w:pPr>
      <w:r w:rsidRPr="00D9182C">
        <w:rPr>
          <w:sz w:val="24"/>
          <w:szCs w:val="24"/>
        </w:rPr>
        <w:t xml:space="preserve">We need to verify the Previous day Members to see If any DAI &amp; interfund is done by the system or not </w:t>
      </w:r>
    </w:p>
    <w:p w:rsidR="002E61D8" w:rsidRPr="002E61D8" w:rsidRDefault="002E61D8" w:rsidP="002E61D8">
      <w:pPr>
        <w:pStyle w:val="ListParagraph"/>
        <w:spacing w:after="200" w:line="276" w:lineRule="auto"/>
        <w:rPr>
          <w:sz w:val="12"/>
          <w:szCs w:val="24"/>
        </w:rPr>
      </w:pPr>
    </w:p>
    <w:p w:rsidR="00CE7C60" w:rsidRDefault="00CE7C60" w:rsidP="00CE7C60">
      <w:pPr>
        <w:pStyle w:val="ListParagraph"/>
        <w:rPr>
          <w:color w:val="FF0000"/>
          <w:sz w:val="24"/>
          <w:szCs w:val="24"/>
        </w:rPr>
      </w:pPr>
      <w:r w:rsidRPr="00D9182C">
        <w:rPr>
          <w:b/>
          <w:color w:val="FF0000"/>
          <w:sz w:val="24"/>
          <w:szCs w:val="24"/>
        </w:rPr>
        <w:t>Note</w:t>
      </w:r>
      <w:r w:rsidRPr="00D9182C">
        <w:rPr>
          <w:color w:val="FF0000"/>
          <w:sz w:val="24"/>
          <w:szCs w:val="24"/>
        </w:rPr>
        <w:t xml:space="preserve">: </w:t>
      </w:r>
      <w:r w:rsidRPr="00616DF6">
        <w:rPr>
          <w:color w:val="FF0000"/>
          <w:sz w:val="24"/>
          <w:szCs w:val="24"/>
        </w:rPr>
        <w:t>If any DAI &amp; interfund is done by the system then we need to fix this member into the PENFAX Production.</w:t>
      </w:r>
    </w:p>
    <w:p w:rsidR="002E61D8" w:rsidRPr="002E61D8" w:rsidRDefault="002E61D8" w:rsidP="00CE7C60">
      <w:pPr>
        <w:pStyle w:val="ListParagraph"/>
        <w:rPr>
          <w:color w:val="FF0000"/>
          <w:sz w:val="10"/>
          <w:szCs w:val="24"/>
        </w:rPr>
      </w:pPr>
    </w:p>
    <w:p w:rsidR="00EE5571" w:rsidRPr="002E61D8" w:rsidRDefault="00CE7C60" w:rsidP="00847899">
      <w:pPr>
        <w:pStyle w:val="ListParagraph"/>
        <w:numPr>
          <w:ilvl w:val="0"/>
          <w:numId w:val="72"/>
        </w:numPr>
        <w:spacing w:after="200" w:line="276" w:lineRule="auto"/>
        <w:rPr>
          <w:sz w:val="24"/>
          <w:szCs w:val="24"/>
        </w:rPr>
      </w:pPr>
      <w:r w:rsidRPr="00D9182C">
        <w:rPr>
          <w:sz w:val="24"/>
          <w:szCs w:val="24"/>
        </w:rPr>
        <w:t>Send an Email to the Team Member for the Verification.</w:t>
      </w:r>
    </w:p>
    <w:p w:rsidR="00CE7C60" w:rsidRDefault="00CE7C60" w:rsidP="00CE7C60">
      <w:r>
        <w:rPr>
          <w:noProof/>
          <w:lang w:eastAsia="en-CA"/>
        </w:rPr>
        <w:drawing>
          <wp:inline distT="0" distB="0" distL="0" distR="0" wp14:anchorId="3C3059D2" wp14:editId="25F2ADE0">
            <wp:extent cx="5924550" cy="4067175"/>
            <wp:effectExtent l="19050" t="19050" r="19050" b="2857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30125" cy="4071002"/>
                    </a:xfrm>
                    <a:prstGeom prst="rect">
                      <a:avLst/>
                    </a:prstGeom>
                    <a:ln>
                      <a:solidFill>
                        <a:schemeClr val="tx1"/>
                      </a:solidFill>
                    </a:ln>
                  </pic:spPr>
                </pic:pic>
              </a:graphicData>
            </a:graphic>
          </wp:inline>
        </w:drawing>
      </w:r>
    </w:p>
    <w:p w:rsidR="00B62C64" w:rsidRDefault="00B62C64" w:rsidP="00B62C64">
      <w:pPr>
        <w:spacing w:after="0"/>
        <w:jc w:val="center"/>
        <w:rPr>
          <w:rFonts w:ascii="Arial" w:hAnsi="Arial" w:cs="Arial"/>
          <w:b/>
          <w:sz w:val="28"/>
        </w:rPr>
      </w:pPr>
    </w:p>
    <w:p w:rsidR="00B62C64" w:rsidRDefault="00B62C64" w:rsidP="00B62C64">
      <w:pPr>
        <w:spacing w:after="0"/>
        <w:jc w:val="center"/>
        <w:rPr>
          <w:rFonts w:ascii="Arial" w:hAnsi="Arial" w:cs="Arial"/>
          <w:b/>
          <w:sz w:val="28"/>
        </w:rPr>
      </w:pPr>
    </w:p>
    <w:p w:rsidR="00B62C64" w:rsidRDefault="00B62C64" w:rsidP="00B62C64">
      <w:pPr>
        <w:spacing w:after="0"/>
        <w:jc w:val="center"/>
        <w:rPr>
          <w:rFonts w:ascii="Arial" w:hAnsi="Arial" w:cs="Arial"/>
          <w:b/>
          <w:sz w:val="28"/>
        </w:rPr>
      </w:pPr>
    </w:p>
    <w:p w:rsidR="00CE7C60" w:rsidRDefault="00CE7C60">
      <w:pPr>
        <w:rPr>
          <w:rFonts w:asciiTheme="majorHAnsi" w:eastAsiaTheme="majorEastAsia" w:hAnsiTheme="majorHAnsi" w:cstheme="majorBidi"/>
          <w:color w:val="2F5496" w:themeColor="accent1" w:themeShade="BF"/>
          <w:sz w:val="32"/>
          <w:szCs w:val="32"/>
        </w:rPr>
      </w:pPr>
      <w:r>
        <w:br w:type="page"/>
      </w:r>
    </w:p>
    <w:p w:rsidR="008749B8" w:rsidRPr="00451779" w:rsidRDefault="00B62C64" w:rsidP="00451779">
      <w:pPr>
        <w:rPr>
          <w:b/>
          <w:sz w:val="24"/>
          <w:szCs w:val="24"/>
        </w:rPr>
      </w:pPr>
      <w:r w:rsidRPr="00451779">
        <w:rPr>
          <w:b/>
          <w:sz w:val="24"/>
          <w:szCs w:val="24"/>
        </w:rPr>
        <w:lastRenderedPageBreak/>
        <w:t>Procedure document for Update Test Frate File</w:t>
      </w:r>
      <w:r w:rsidR="00451779">
        <w:rPr>
          <w:b/>
          <w:sz w:val="24"/>
          <w:szCs w:val="24"/>
        </w:rPr>
        <w:t>:</w:t>
      </w:r>
    </w:p>
    <w:p w:rsidR="007748A0" w:rsidRPr="007748A0" w:rsidRDefault="007748A0" w:rsidP="007748A0">
      <w:pPr>
        <w:rPr>
          <w:sz w:val="2"/>
        </w:rPr>
      </w:pPr>
    </w:p>
    <w:tbl>
      <w:tblPr>
        <w:tblStyle w:val="TableGrid"/>
        <w:tblW w:w="0" w:type="auto"/>
        <w:tblLook w:val="04A0" w:firstRow="1" w:lastRow="0" w:firstColumn="1" w:lastColumn="0" w:noHBand="0" w:noVBand="1"/>
      </w:tblPr>
      <w:tblGrid>
        <w:gridCol w:w="4675"/>
        <w:gridCol w:w="4675"/>
      </w:tblGrid>
      <w:tr w:rsidR="00915D39" w:rsidRPr="008749B8" w:rsidTr="00B62C64">
        <w:tc>
          <w:tcPr>
            <w:tcW w:w="4675" w:type="dxa"/>
          </w:tcPr>
          <w:p w:rsidR="00915D39" w:rsidRPr="008749B8" w:rsidRDefault="00915D39" w:rsidP="00B62C64">
            <w:pPr>
              <w:spacing w:before="120"/>
              <w:rPr>
                <w:rFonts w:cstheme="minorHAnsi"/>
                <w:b/>
                <w:sz w:val="24"/>
                <w:szCs w:val="24"/>
              </w:rPr>
            </w:pPr>
            <w:r w:rsidRPr="008749B8">
              <w:rPr>
                <w:rFonts w:cstheme="minorHAnsi"/>
                <w:b/>
                <w:sz w:val="24"/>
                <w:szCs w:val="24"/>
              </w:rPr>
              <w:t>Procedure Number:</w:t>
            </w:r>
          </w:p>
        </w:tc>
        <w:tc>
          <w:tcPr>
            <w:tcW w:w="4675" w:type="dxa"/>
          </w:tcPr>
          <w:p w:rsidR="00915D39" w:rsidRPr="008749B8" w:rsidRDefault="00915D39" w:rsidP="00B62C64">
            <w:pPr>
              <w:spacing w:before="120"/>
              <w:rPr>
                <w:rFonts w:cstheme="minorHAnsi"/>
                <w:sz w:val="24"/>
                <w:szCs w:val="24"/>
              </w:rPr>
            </w:pPr>
          </w:p>
        </w:tc>
      </w:tr>
      <w:tr w:rsidR="00915D39" w:rsidRPr="008749B8" w:rsidTr="00B62C64">
        <w:tc>
          <w:tcPr>
            <w:tcW w:w="4675" w:type="dxa"/>
          </w:tcPr>
          <w:p w:rsidR="00915D39" w:rsidRPr="008749B8" w:rsidRDefault="00915D39" w:rsidP="00B62C64">
            <w:pPr>
              <w:spacing w:before="120"/>
              <w:rPr>
                <w:rFonts w:cstheme="minorHAnsi"/>
                <w:b/>
                <w:sz w:val="24"/>
                <w:szCs w:val="24"/>
              </w:rPr>
            </w:pPr>
            <w:r w:rsidRPr="008749B8">
              <w:rPr>
                <w:rFonts w:cstheme="minorHAnsi"/>
                <w:b/>
                <w:sz w:val="24"/>
                <w:szCs w:val="24"/>
              </w:rPr>
              <w:t>Procedure Name:</w:t>
            </w:r>
          </w:p>
        </w:tc>
        <w:tc>
          <w:tcPr>
            <w:tcW w:w="4675" w:type="dxa"/>
          </w:tcPr>
          <w:p w:rsidR="00915D39" w:rsidRPr="008749B8" w:rsidRDefault="00915D39" w:rsidP="00B62C64">
            <w:pPr>
              <w:spacing w:before="120"/>
              <w:rPr>
                <w:rFonts w:cstheme="minorHAnsi"/>
                <w:sz w:val="24"/>
                <w:szCs w:val="24"/>
              </w:rPr>
            </w:pPr>
          </w:p>
        </w:tc>
      </w:tr>
      <w:tr w:rsidR="00915D39" w:rsidRPr="008749B8" w:rsidTr="00B62C64">
        <w:tc>
          <w:tcPr>
            <w:tcW w:w="4675" w:type="dxa"/>
          </w:tcPr>
          <w:p w:rsidR="00915D39" w:rsidRPr="008749B8" w:rsidRDefault="00915D39" w:rsidP="00B62C64">
            <w:pPr>
              <w:spacing w:before="120"/>
              <w:rPr>
                <w:rFonts w:cstheme="minorHAnsi"/>
                <w:b/>
                <w:sz w:val="24"/>
                <w:szCs w:val="24"/>
              </w:rPr>
            </w:pPr>
            <w:r w:rsidRPr="008749B8">
              <w:rPr>
                <w:rFonts w:cstheme="minorHAnsi"/>
                <w:b/>
                <w:sz w:val="24"/>
                <w:szCs w:val="24"/>
              </w:rPr>
              <w:t>Purpose of the Procedure:</w:t>
            </w:r>
          </w:p>
        </w:tc>
        <w:tc>
          <w:tcPr>
            <w:tcW w:w="4675" w:type="dxa"/>
          </w:tcPr>
          <w:p w:rsidR="00915D39" w:rsidRPr="008749B8" w:rsidRDefault="00CE7C60" w:rsidP="00B62C64">
            <w:pPr>
              <w:spacing w:before="120"/>
              <w:rPr>
                <w:rFonts w:cstheme="minorHAnsi"/>
                <w:sz w:val="24"/>
                <w:szCs w:val="24"/>
              </w:rPr>
            </w:pPr>
            <w:r w:rsidRPr="008749B8">
              <w:rPr>
                <w:rFonts w:cstheme="minorHAnsi"/>
                <w:sz w:val="24"/>
                <w:szCs w:val="24"/>
              </w:rPr>
              <w:t>Procedure document for Update Test Frate File</w:t>
            </w:r>
          </w:p>
        </w:tc>
      </w:tr>
      <w:tr w:rsidR="00915D39" w:rsidRPr="008749B8" w:rsidTr="00B62C64">
        <w:tc>
          <w:tcPr>
            <w:tcW w:w="4675" w:type="dxa"/>
          </w:tcPr>
          <w:p w:rsidR="00915D39" w:rsidRPr="008749B8" w:rsidRDefault="00915D39" w:rsidP="00B62C64">
            <w:pPr>
              <w:spacing w:before="120"/>
              <w:rPr>
                <w:rFonts w:cstheme="minorHAnsi"/>
                <w:b/>
                <w:sz w:val="24"/>
                <w:szCs w:val="24"/>
              </w:rPr>
            </w:pPr>
            <w:r w:rsidRPr="008749B8">
              <w:rPr>
                <w:rFonts w:cstheme="minorHAnsi"/>
                <w:b/>
                <w:sz w:val="24"/>
                <w:szCs w:val="24"/>
              </w:rPr>
              <w:t>Original Date:</w:t>
            </w:r>
          </w:p>
        </w:tc>
        <w:tc>
          <w:tcPr>
            <w:tcW w:w="4675" w:type="dxa"/>
          </w:tcPr>
          <w:p w:rsidR="00915D39" w:rsidRPr="008749B8" w:rsidRDefault="00915D39" w:rsidP="00B62C64">
            <w:pPr>
              <w:spacing w:before="120"/>
              <w:rPr>
                <w:rFonts w:cstheme="minorHAnsi"/>
                <w:sz w:val="24"/>
                <w:szCs w:val="24"/>
              </w:rPr>
            </w:pPr>
          </w:p>
        </w:tc>
      </w:tr>
      <w:tr w:rsidR="00915D39" w:rsidRPr="008749B8" w:rsidTr="00B62C64">
        <w:trPr>
          <w:trHeight w:val="498"/>
        </w:trPr>
        <w:tc>
          <w:tcPr>
            <w:tcW w:w="4675" w:type="dxa"/>
          </w:tcPr>
          <w:p w:rsidR="00915D39" w:rsidRPr="008749B8" w:rsidRDefault="00915D39" w:rsidP="00B62C64">
            <w:pPr>
              <w:spacing w:before="120"/>
              <w:rPr>
                <w:rFonts w:cstheme="minorHAnsi"/>
                <w:b/>
                <w:sz w:val="24"/>
                <w:szCs w:val="24"/>
              </w:rPr>
            </w:pPr>
            <w:r w:rsidRPr="008749B8">
              <w:rPr>
                <w:rFonts w:cstheme="minorHAnsi"/>
                <w:b/>
                <w:sz w:val="24"/>
                <w:szCs w:val="24"/>
              </w:rPr>
              <w:t>Revised Date:</w:t>
            </w:r>
          </w:p>
        </w:tc>
        <w:tc>
          <w:tcPr>
            <w:tcW w:w="4675" w:type="dxa"/>
          </w:tcPr>
          <w:p w:rsidR="00915D39" w:rsidRPr="008749B8" w:rsidRDefault="00915D39" w:rsidP="00B62C64">
            <w:pPr>
              <w:spacing w:before="120"/>
              <w:rPr>
                <w:rFonts w:cstheme="minorHAnsi"/>
                <w:sz w:val="24"/>
                <w:szCs w:val="24"/>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552"/>
        <w:gridCol w:w="2178"/>
      </w:tblGrid>
      <w:tr w:rsidR="00915D39" w:rsidRPr="00756EC2" w:rsidTr="00FE6253">
        <w:trPr>
          <w:cantSplit/>
          <w:trHeight w:val="335"/>
          <w:tblHeader/>
        </w:trPr>
        <w:tc>
          <w:tcPr>
            <w:tcW w:w="1461" w:type="dxa"/>
            <w:tcBorders>
              <w:bottom w:val="single" w:sz="6" w:space="0" w:color="C0C0C0"/>
            </w:tcBorders>
            <w:shd w:val="clear" w:color="auto" w:fill="C0C0C0"/>
          </w:tcPr>
          <w:p w:rsidR="00915D39" w:rsidRPr="00756EC2" w:rsidRDefault="00915D39" w:rsidP="00756EC2">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915D39" w:rsidRPr="00756EC2" w:rsidRDefault="00915D39" w:rsidP="00756EC2">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756EC2">
              <w:rPr>
                <w:rFonts w:eastAsiaTheme="minorEastAsia" w:cs="Arial"/>
                <w:b/>
                <w:snapToGrid w:val="0"/>
                <w:sz w:val="24"/>
                <w:szCs w:val="24"/>
                <w:shd w:val="clear" w:color="auto" w:fill="C0C0C0"/>
              </w:rPr>
              <w:t>Name/Title</w:t>
            </w:r>
          </w:p>
        </w:tc>
        <w:tc>
          <w:tcPr>
            <w:tcW w:w="2552" w:type="dxa"/>
            <w:shd w:val="clear" w:color="auto" w:fill="C0C0C0"/>
          </w:tcPr>
          <w:p w:rsidR="00915D39" w:rsidRPr="00756EC2" w:rsidRDefault="00915D39" w:rsidP="00756EC2">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756EC2">
              <w:rPr>
                <w:rFonts w:eastAsiaTheme="minorEastAsia" w:cs="Arial"/>
                <w:b/>
                <w:snapToGrid w:val="0"/>
                <w:sz w:val="24"/>
                <w:szCs w:val="24"/>
                <w:shd w:val="clear" w:color="auto" w:fill="C0C0C0"/>
              </w:rPr>
              <w:t>Signature</w:t>
            </w:r>
          </w:p>
        </w:tc>
        <w:tc>
          <w:tcPr>
            <w:tcW w:w="2178" w:type="dxa"/>
            <w:shd w:val="clear" w:color="auto" w:fill="C0C0C0"/>
          </w:tcPr>
          <w:p w:rsidR="00915D39" w:rsidRPr="00756EC2" w:rsidRDefault="00915D39" w:rsidP="00756EC2">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756EC2">
              <w:rPr>
                <w:rFonts w:eastAsiaTheme="minorEastAsia" w:cs="Arial"/>
                <w:b/>
                <w:snapToGrid w:val="0"/>
                <w:sz w:val="24"/>
                <w:szCs w:val="24"/>
                <w:shd w:val="clear" w:color="auto" w:fill="C0C0C0"/>
              </w:rPr>
              <w:t>Date</w:t>
            </w:r>
          </w:p>
        </w:tc>
      </w:tr>
      <w:tr w:rsidR="00915D39" w:rsidRPr="00756EC2" w:rsidTr="00FE6253">
        <w:trPr>
          <w:cantSplit/>
        </w:trPr>
        <w:tc>
          <w:tcPr>
            <w:tcW w:w="1461" w:type="dxa"/>
            <w:tcBorders>
              <w:top w:val="single" w:sz="6" w:space="0" w:color="C0C0C0"/>
              <w:bottom w:val="single" w:sz="6" w:space="0" w:color="C0C0C0"/>
            </w:tcBorders>
            <w:shd w:val="clear" w:color="auto" w:fill="FFFFFF" w:themeFill="background1"/>
          </w:tcPr>
          <w:p w:rsidR="00915D39" w:rsidRPr="00756EC2" w:rsidRDefault="00915D39" w:rsidP="00B62C64">
            <w:pPr>
              <w:spacing w:before="60" w:after="60" w:line="240" w:lineRule="auto"/>
              <w:rPr>
                <w:rFonts w:eastAsiaTheme="minorEastAsia" w:cs="Times New Roman"/>
                <w:b/>
                <w:sz w:val="24"/>
                <w:szCs w:val="24"/>
                <w:lang w:val="en-US"/>
              </w:rPr>
            </w:pPr>
            <w:r w:rsidRPr="00756EC2">
              <w:rPr>
                <w:rFonts w:eastAsiaTheme="minorEastAsia" w:cs="Times New Roman"/>
                <w:b/>
                <w:color w:val="000000" w:themeColor="text1"/>
                <w:sz w:val="24"/>
                <w:szCs w:val="24"/>
                <w:lang w:val="en-US"/>
              </w:rPr>
              <w:t>Reviewed by</w:t>
            </w:r>
          </w:p>
        </w:tc>
        <w:tc>
          <w:tcPr>
            <w:tcW w:w="3212" w:type="dxa"/>
          </w:tcPr>
          <w:p w:rsidR="00915D39" w:rsidRPr="00756EC2" w:rsidRDefault="00915D39" w:rsidP="00B62C64">
            <w:pPr>
              <w:spacing w:before="60" w:after="60" w:line="240" w:lineRule="auto"/>
              <w:rPr>
                <w:rFonts w:eastAsiaTheme="minorEastAsia" w:cs="Times New Roman"/>
                <w:sz w:val="24"/>
                <w:szCs w:val="24"/>
                <w:lang w:val="en-US"/>
              </w:rPr>
            </w:pPr>
            <w:r w:rsidRPr="00756EC2">
              <w:rPr>
                <w:rFonts w:eastAsiaTheme="minorEastAsia" w:cs="Times New Roman"/>
                <w:sz w:val="24"/>
                <w:szCs w:val="24"/>
                <w:lang w:val="en-US"/>
              </w:rPr>
              <w:t>&lt;Person who reviews the work&gt;</w:t>
            </w:r>
          </w:p>
        </w:tc>
        <w:tc>
          <w:tcPr>
            <w:tcW w:w="2552" w:type="dxa"/>
            <w:shd w:val="clear" w:color="auto" w:fill="auto"/>
          </w:tcPr>
          <w:p w:rsidR="00915D39" w:rsidRPr="00756EC2" w:rsidRDefault="00915D39" w:rsidP="00B62C64">
            <w:pPr>
              <w:spacing w:before="60" w:after="60" w:line="240" w:lineRule="auto"/>
              <w:rPr>
                <w:rFonts w:eastAsiaTheme="minorEastAsia" w:cs="Times New Roman"/>
                <w:sz w:val="24"/>
                <w:szCs w:val="24"/>
                <w:lang w:val="en-US"/>
              </w:rPr>
            </w:pPr>
          </w:p>
        </w:tc>
        <w:tc>
          <w:tcPr>
            <w:tcW w:w="2178" w:type="dxa"/>
            <w:shd w:val="clear" w:color="auto" w:fill="auto"/>
          </w:tcPr>
          <w:p w:rsidR="00915D39" w:rsidRPr="00756EC2" w:rsidRDefault="00915D39" w:rsidP="00FE6253">
            <w:pPr>
              <w:spacing w:before="60" w:after="60" w:line="240" w:lineRule="auto"/>
              <w:jc w:val="center"/>
              <w:rPr>
                <w:rFonts w:eastAsiaTheme="minorEastAsia" w:cs="Times New Roman"/>
                <w:sz w:val="24"/>
                <w:szCs w:val="24"/>
                <w:lang w:val="en-US"/>
              </w:rPr>
            </w:pPr>
            <w:r w:rsidRPr="00756EC2">
              <w:rPr>
                <w:sz w:val="24"/>
                <w:szCs w:val="24"/>
              </w:rPr>
              <w:t>&lt;dd/mm/yyyy&gt;</w:t>
            </w:r>
          </w:p>
        </w:tc>
      </w:tr>
      <w:tr w:rsidR="00915D39" w:rsidRPr="00756EC2" w:rsidTr="00FE6253">
        <w:trPr>
          <w:cantSplit/>
        </w:trPr>
        <w:tc>
          <w:tcPr>
            <w:tcW w:w="1461" w:type="dxa"/>
            <w:tcBorders>
              <w:top w:val="single" w:sz="6" w:space="0" w:color="C0C0C0"/>
            </w:tcBorders>
            <w:shd w:val="clear" w:color="auto" w:fill="auto"/>
          </w:tcPr>
          <w:p w:rsidR="00915D39" w:rsidRPr="00756EC2" w:rsidRDefault="00915D39" w:rsidP="00B62C64">
            <w:pPr>
              <w:spacing w:before="60" w:after="60" w:line="240" w:lineRule="auto"/>
              <w:rPr>
                <w:rFonts w:eastAsiaTheme="minorEastAsia" w:cs="Times New Roman"/>
                <w:sz w:val="24"/>
                <w:szCs w:val="24"/>
                <w:lang w:val="en-US"/>
              </w:rPr>
            </w:pPr>
          </w:p>
        </w:tc>
        <w:tc>
          <w:tcPr>
            <w:tcW w:w="3212" w:type="dxa"/>
          </w:tcPr>
          <w:p w:rsidR="00915D39" w:rsidRPr="00756EC2" w:rsidRDefault="00915D39" w:rsidP="00B62C64">
            <w:pPr>
              <w:spacing w:before="60" w:after="60" w:line="240" w:lineRule="auto"/>
              <w:rPr>
                <w:rFonts w:eastAsiaTheme="minorEastAsia" w:cs="Times New Roman"/>
                <w:sz w:val="24"/>
                <w:szCs w:val="24"/>
                <w:lang w:val="en-US"/>
              </w:rPr>
            </w:pPr>
          </w:p>
        </w:tc>
        <w:tc>
          <w:tcPr>
            <w:tcW w:w="2552" w:type="dxa"/>
            <w:shd w:val="clear" w:color="auto" w:fill="auto"/>
          </w:tcPr>
          <w:p w:rsidR="00915D39" w:rsidRPr="00756EC2" w:rsidRDefault="00915D39" w:rsidP="00B62C64">
            <w:pPr>
              <w:spacing w:before="60" w:after="60" w:line="240" w:lineRule="auto"/>
              <w:rPr>
                <w:rFonts w:eastAsiaTheme="minorEastAsia" w:cs="Times New Roman"/>
                <w:sz w:val="24"/>
                <w:szCs w:val="24"/>
                <w:lang w:val="en-US"/>
              </w:rPr>
            </w:pPr>
          </w:p>
        </w:tc>
        <w:tc>
          <w:tcPr>
            <w:tcW w:w="2178" w:type="dxa"/>
            <w:shd w:val="clear" w:color="auto" w:fill="auto"/>
          </w:tcPr>
          <w:p w:rsidR="00915D39" w:rsidRPr="00756EC2" w:rsidRDefault="00915D39" w:rsidP="00FE6253">
            <w:pPr>
              <w:spacing w:before="60" w:after="60" w:line="240" w:lineRule="auto"/>
              <w:jc w:val="center"/>
              <w:rPr>
                <w:rFonts w:eastAsiaTheme="minorEastAsia" w:cs="Times New Roman"/>
                <w:sz w:val="24"/>
                <w:szCs w:val="24"/>
                <w:lang w:val="en-US"/>
              </w:rPr>
            </w:pPr>
          </w:p>
        </w:tc>
      </w:tr>
      <w:tr w:rsidR="00915D39" w:rsidRPr="00756EC2" w:rsidTr="00FE6253">
        <w:trPr>
          <w:cantSplit/>
        </w:trPr>
        <w:tc>
          <w:tcPr>
            <w:tcW w:w="1461" w:type="dxa"/>
            <w:shd w:val="clear" w:color="auto" w:fill="auto"/>
          </w:tcPr>
          <w:p w:rsidR="00915D39" w:rsidRPr="00756EC2" w:rsidRDefault="00915D39" w:rsidP="00B62C64">
            <w:pPr>
              <w:spacing w:before="60" w:after="60" w:line="240" w:lineRule="auto"/>
              <w:rPr>
                <w:rFonts w:eastAsiaTheme="minorEastAsia" w:cs="Times New Roman"/>
                <w:sz w:val="24"/>
                <w:szCs w:val="24"/>
                <w:lang w:val="en-US"/>
              </w:rPr>
            </w:pPr>
          </w:p>
        </w:tc>
        <w:tc>
          <w:tcPr>
            <w:tcW w:w="3212" w:type="dxa"/>
          </w:tcPr>
          <w:p w:rsidR="00915D39" w:rsidRPr="00756EC2" w:rsidRDefault="00915D39" w:rsidP="00B62C64">
            <w:pPr>
              <w:spacing w:before="60" w:after="60" w:line="240" w:lineRule="auto"/>
              <w:rPr>
                <w:rFonts w:eastAsiaTheme="minorEastAsia" w:cs="Times New Roman"/>
                <w:sz w:val="24"/>
                <w:szCs w:val="24"/>
                <w:lang w:val="en-US"/>
              </w:rPr>
            </w:pPr>
          </w:p>
        </w:tc>
        <w:tc>
          <w:tcPr>
            <w:tcW w:w="2552" w:type="dxa"/>
            <w:shd w:val="clear" w:color="auto" w:fill="auto"/>
          </w:tcPr>
          <w:p w:rsidR="00915D39" w:rsidRPr="00756EC2" w:rsidRDefault="00915D39" w:rsidP="00B62C64">
            <w:pPr>
              <w:spacing w:before="60" w:after="60" w:line="240" w:lineRule="auto"/>
              <w:rPr>
                <w:rFonts w:eastAsiaTheme="minorEastAsia" w:cs="Times New Roman"/>
                <w:sz w:val="24"/>
                <w:szCs w:val="24"/>
                <w:lang w:val="en-US"/>
              </w:rPr>
            </w:pPr>
          </w:p>
        </w:tc>
        <w:tc>
          <w:tcPr>
            <w:tcW w:w="2178" w:type="dxa"/>
            <w:shd w:val="clear" w:color="auto" w:fill="auto"/>
          </w:tcPr>
          <w:p w:rsidR="00915D39" w:rsidRPr="00756EC2" w:rsidRDefault="00915D39" w:rsidP="00FE6253">
            <w:pPr>
              <w:spacing w:before="60" w:after="60" w:line="240" w:lineRule="auto"/>
              <w:jc w:val="center"/>
              <w:rPr>
                <w:rFonts w:eastAsiaTheme="minorEastAsia" w:cs="Times New Roman"/>
                <w:sz w:val="24"/>
                <w:szCs w:val="24"/>
                <w:lang w:val="en-US"/>
              </w:rPr>
            </w:pPr>
          </w:p>
        </w:tc>
      </w:tr>
      <w:tr w:rsidR="00915D39" w:rsidRPr="00756EC2" w:rsidTr="00FE6253">
        <w:trPr>
          <w:cantSplit/>
        </w:trPr>
        <w:tc>
          <w:tcPr>
            <w:tcW w:w="1461" w:type="dxa"/>
            <w:shd w:val="clear" w:color="auto" w:fill="auto"/>
          </w:tcPr>
          <w:p w:rsidR="00915D39" w:rsidRPr="00756EC2" w:rsidRDefault="00915D39" w:rsidP="00B62C64">
            <w:pPr>
              <w:spacing w:before="60" w:after="60" w:line="240" w:lineRule="auto"/>
              <w:rPr>
                <w:rFonts w:eastAsiaTheme="minorEastAsia" w:cs="Times New Roman"/>
                <w:b/>
                <w:sz w:val="24"/>
                <w:szCs w:val="24"/>
                <w:lang w:val="en-US"/>
              </w:rPr>
            </w:pPr>
            <w:r w:rsidRPr="00756EC2">
              <w:rPr>
                <w:rFonts w:eastAsiaTheme="minorEastAsia" w:cs="Times New Roman"/>
                <w:b/>
                <w:color w:val="000000" w:themeColor="text1"/>
                <w:sz w:val="24"/>
                <w:szCs w:val="24"/>
                <w:lang w:val="en-US"/>
              </w:rPr>
              <w:t>Approved by</w:t>
            </w:r>
          </w:p>
        </w:tc>
        <w:tc>
          <w:tcPr>
            <w:tcW w:w="3212" w:type="dxa"/>
          </w:tcPr>
          <w:p w:rsidR="00915D39" w:rsidRPr="00756EC2" w:rsidRDefault="00915D39" w:rsidP="00FE6253">
            <w:pPr>
              <w:spacing w:before="60" w:after="60" w:line="240" w:lineRule="auto"/>
              <w:jc w:val="center"/>
              <w:rPr>
                <w:rFonts w:eastAsiaTheme="minorEastAsia" w:cs="Times New Roman"/>
                <w:sz w:val="24"/>
                <w:szCs w:val="24"/>
                <w:lang w:val="en-US"/>
              </w:rPr>
            </w:pPr>
            <w:r w:rsidRPr="00756EC2">
              <w:rPr>
                <w:rFonts w:eastAsiaTheme="minorEastAsia" w:cs="Times New Roman"/>
                <w:sz w:val="24"/>
                <w:szCs w:val="24"/>
                <w:lang w:val="en-US"/>
              </w:rPr>
              <w:t>&lt;Senior Management / Business Area Manager&gt;</w:t>
            </w:r>
          </w:p>
        </w:tc>
        <w:tc>
          <w:tcPr>
            <w:tcW w:w="2552" w:type="dxa"/>
            <w:shd w:val="clear" w:color="auto" w:fill="auto"/>
          </w:tcPr>
          <w:p w:rsidR="00915D39" w:rsidRPr="00756EC2" w:rsidRDefault="00915D39" w:rsidP="00B62C64">
            <w:pPr>
              <w:spacing w:before="60" w:after="60" w:line="240" w:lineRule="auto"/>
              <w:rPr>
                <w:rFonts w:eastAsiaTheme="minorEastAsia" w:cs="Times New Roman"/>
                <w:sz w:val="24"/>
                <w:szCs w:val="24"/>
                <w:lang w:val="en-US"/>
              </w:rPr>
            </w:pPr>
          </w:p>
        </w:tc>
        <w:tc>
          <w:tcPr>
            <w:tcW w:w="2178" w:type="dxa"/>
            <w:shd w:val="clear" w:color="auto" w:fill="auto"/>
          </w:tcPr>
          <w:p w:rsidR="00915D39" w:rsidRPr="00756EC2" w:rsidRDefault="00915D39" w:rsidP="00FE6253">
            <w:pPr>
              <w:spacing w:before="60" w:after="60" w:line="240" w:lineRule="auto"/>
              <w:jc w:val="center"/>
              <w:rPr>
                <w:rFonts w:eastAsiaTheme="minorEastAsia" w:cs="Times New Roman"/>
                <w:sz w:val="24"/>
                <w:szCs w:val="24"/>
                <w:lang w:val="en-US"/>
              </w:rPr>
            </w:pPr>
            <w:r w:rsidRPr="00756EC2">
              <w:rPr>
                <w:sz w:val="24"/>
                <w:szCs w:val="24"/>
              </w:rPr>
              <w:t>&lt;dd/mm/yyyy&gt;</w:t>
            </w:r>
          </w:p>
        </w:tc>
      </w:tr>
    </w:tbl>
    <w:p w:rsidR="00915D39" w:rsidRDefault="00915D39" w:rsidP="00451779"/>
    <w:p w:rsidR="00B62C64" w:rsidRPr="007F3100" w:rsidRDefault="00915D39" w:rsidP="007F3100">
      <w:pPr>
        <w:rPr>
          <w:b/>
          <w:sz w:val="24"/>
          <w:szCs w:val="24"/>
        </w:rPr>
      </w:pPr>
      <w:r w:rsidRPr="007F3100">
        <w:rPr>
          <w:b/>
          <w:sz w:val="24"/>
          <w:szCs w:val="24"/>
        </w:rPr>
        <w:t>Overview</w:t>
      </w:r>
      <w:r w:rsidR="00451779">
        <w:rPr>
          <w:b/>
          <w:sz w:val="24"/>
          <w:szCs w:val="24"/>
        </w:rPr>
        <w:t>:</w:t>
      </w:r>
    </w:p>
    <w:p w:rsidR="00B62C64" w:rsidRPr="00FE6253" w:rsidRDefault="00B62C64" w:rsidP="00B62C64">
      <w:pPr>
        <w:spacing w:after="0"/>
        <w:rPr>
          <w:rFonts w:cstheme="minorHAnsi"/>
          <w:sz w:val="20"/>
        </w:rPr>
      </w:pPr>
    </w:p>
    <w:p w:rsidR="002A1BD2" w:rsidRDefault="00B62C64" w:rsidP="002A1BD2">
      <w:pPr>
        <w:spacing w:after="0"/>
        <w:rPr>
          <w:rFonts w:ascii="Arial" w:hAnsi="Arial" w:cs="Arial"/>
          <w:sz w:val="20"/>
          <w:highlight w:val="yellow"/>
        </w:rPr>
      </w:pPr>
      <w:r w:rsidRPr="00FE6253">
        <w:rPr>
          <w:rFonts w:cstheme="minorHAnsi"/>
          <w:sz w:val="24"/>
          <w:szCs w:val="24"/>
        </w:rPr>
        <w:t>Frate file needs to be sent to JEA team daily at 7:30 am. This process document will be helpful for QA team members to update the Frate file on JEA Jira.</w:t>
      </w:r>
      <w:r w:rsidRPr="000E1AE6">
        <w:rPr>
          <w:rFonts w:ascii="Arial" w:hAnsi="Arial" w:cs="Arial"/>
          <w:sz w:val="24"/>
          <w:szCs w:val="24"/>
        </w:rPr>
        <w:t xml:space="preserve"> </w:t>
      </w:r>
      <w:bookmarkStart w:id="302" w:name="_Toc61527130"/>
    </w:p>
    <w:p w:rsidR="002A1BD2" w:rsidRDefault="002A1BD2" w:rsidP="002A1BD2">
      <w:pPr>
        <w:spacing w:after="0"/>
      </w:pPr>
    </w:p>
    <w:p w:rsidR="00B62C64" w:rsidRPr="00451779" w:rsidRDefault="00B62C64" w:rsidP="00451779">
      <w:pPr>
        <w:rPr>
          <w:rFonts w:eastAsia="Times New Roman" w:cstheme="minorHAnsi"/>
          <w:sz w:val="24"/>
          <w:szCs w:val="24"/>
        </w:rPr>
      </w:pPr>
      <w:r w:rsidRPr="00451779">
        <w:rPr>
          <w:b/>
          <w:sz w:val="24"/>
          <w:szCs w:val="24"/>
        </w:rPr>
        <w:t>Quick Steps to follow</w:t>
      </w:r>
      <w:bookmarkEnd w:id="302"/>
      <w:r w:rsidR="00451779">
        <w:rPr>
          <w:rFonts w:eastAsia="Times New Roman" w:cstheme="minorHAnsi"/>
          <w:sz w:val="24"/>
          <w:szCs w:val="24"/>
        </w:rPr>
        <w:t>:</w:t>
      </w:r>
      <w:r w:rsidRPr="00451779">
        <w:rPr>
          <w:rFonts w:eastAsia="Times New Roman" w:cstheme="minorHAnsi"/>
          <w:sz w:val="24"/>
          <w:szCs w:val="24"/>
        </w:rPr>
        <w:t xml:space="preserve"> </w:t>
      </w:r>
    </w:p>
    <w:p w:rsidR="00B62C64" w:rsidRPr="002A1BD2" w:rsidRDefault="00B62C64" w:rsidP="00847899">
      <w:pPr>
        <w:pStyle w:val="ListParagraph"/>
        <w:numPr>
          <w:ilvl w:val="0"/>
          <w:numId w:val="73"/>
        </w:numPr>
        <w:spacing w:after="0" w:line="240" w:lineRule="auto"/>
        <w:rPr>
          <w:rFonts w:eastAsia="Times New Roman" w:cstheme="minorHAnsi"/>
          <w:sz w:val="24"/>
          <w:szCs w:val="24"/>
        </w:rPr>
      </w:pPr>
      <w:r w:rsidRPr="002A1BD2">
        <w:rPr>
          <w:rFonts w:eastAsia="Times New Roman" w:cstheme="minorHAnsi"/>
          <w:sz w:val="24"/>
          <w:szCs w:val="24"/>
        </w:rPr>
        <w:t>Pick up the previous date Frate file from the investment production</w:t>
      </w:r>
    </w:p>
    <w:p w:rsidR="00B62C64" w:rsidRPr="002A1BD2" w:rsidRDefault="00B62C64" w:rsidP="00B62C64">
      <w:pPr>
        <w:pStyle w:val="ListParagraph"/>
        <w:spacing w:after="0" w:line="240" w:lineRule="auto"/>
        <w:rPr>
          <w:rFonts w:eastAsia="Times New Roman" w:cstheme="minorHAnsi"/>
          <w:sz w:val="24"/>
          <w:szCs w:val="24"/>
        </w:rPr>
      </w:pPr>
      <w:r w:rsidRPr="002A1BD2">
        <w:rPr>
          <w:rFonts w:eastAsia="Times New Roman" w:cstheme="minorHAnsi"/>
          <w:b/>
          <w:bCs/>
          <w:sz w:val="24"/>
          <w:szCs w:val="24"/>
        </w:rPr>
        <w:t xml:space="preserve">    </w:t>
      </w:r>
      <w:hyperlink r:id="rId502" w:history="1">
        <w:r w:rsidRPr="002A1BD2">
          <w:rPr>
            <w:rStyle w:val="Hyperlink"/>
            <w:rFonts w:eastAsia="Times New Roman" w:cstheme="minorHAnsi"/>
            <w:b/>
            <w:bCs/>
            <w:sz w:val="24"/>
            <w:szCs w:val="24"/>
          </w:rPr>
          <w:t>H:\Investment Services\DailyFrate</w:t>
        </w:r>
      </w:hyperlink>
    </w:p>
    <w:p w:rsidR="00B62C64" w:rsidRPr="002A1BD2" w:rsidRDefault="00B62C64" w:rsidP="00B62C64">
      <w:pPr>
        <w:spacing w:after="0" w:line="240" w:lineRule="auto"/>
        <w:rPr>
          <w:rFonts w:eastAsia="Times New Roman" w:cstheme="minorHAnsi"/>
          <w:sz w:val="24"/>
          <w:szCs w:val="24"/>
        </w:rPr>
      </w:pPr>
    </w:p>
    <w:p w:rsidR="00B62C64" w:rsidRPr="00D66A28" w:rsidRDefault="00B62C64" w:rsidP="00B62C64">
      <w:pPr>
        <w:spacing w:after="0" w:line="240" w:lineRule="auto"/>
        <w:rPr>
          <w:rFonts w:ascii="Arial" w:eastAsia="Times New Roman" w:hAnsi="Arial" w:cs="Arial"/>
          <w:sz w:val="24"/>
          <w:szCs w:val="24"/>
        </w:rPr>
      </w:pPr>
      <w:r w:rsidRPr="00D66A28">
        <w:rPr>
          <w:rFonts w:ascii="Arial" w:hAnsi="Arial" w:cs="Arial"/>
          <w:noProof/>
          <w:sz w:val="24"/>
          <w:szCs w:val="24"/>
        </w:rPr>
        <w:drawing>
          <wp:inline distT="0" distB="0" distL="0" distR="0" wp14:anchorId="19017E0E" wp14:editId="694D9841">
            <wp:extent cx="5887641" cy="2190750"/>
            <wp:effectExtent l="19050" t="19050" r="18415" b="1905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53139" cy="2215121"/>
                    </a:xfrm>
                    <a:prstGeom prst="rect">
                      <a:avLst/>
                    </a:prstGeom>
                    <a:ln>
                      <a:solidFill>
                        <a:schemeClr val="tx1"/>
                      </a:solidFill>
                    </a:ln>
                  </pic:spPr>
                </pic:pic>
              </a:graphicData>
            </a:graphic>
          </wp:inline>
        </w:drawing>
      </w:r>
    </w:p>
    <w:p w:rsidR="00B62C64" w:rsidRPr="00D66A28" w:rsidRDefault="00B62C64" w:rsidP="00B62C64">
      <w:pPr>
        <w:spacing w:after="0" w:line="240" w:lineRule="auto"/>
        <w:rPr>
          <w:rFonts w:ascii="Arial" w:eastAsia="Times New Roman" w:hAnsi="Arial" w:cs="Arial"/>
          <w:sz w:val="24"/>
          <w:szCs w:val="24"/>
        </w:rPr>
      </w:pPr>
    </w:p>
    <w:p w:rsidR="00B62C64" w:rsidRPr="00D66A28" w:rsidRDefault="00B62C64" w:rsidP="00B62C64">
      <w:pPr>
        <w:spacing w:after="0" w:line="240" w:lineRule="auto"/>
        <w:rPr>
          <w:rFonts w:ascii="Arial" w:eastAsia="Times New Roman" w:hAnsi="Arial" w:cs="Arial"/>
          <w:sz w:val="24"/>
          <w:szCs w:val="24"/>
        </w:rPr>
      </w:pPr>
    </w:p>
    <w:p w:rsidR="00B62C64" w:rsidRPr="00BC34CA" w:rsidRDefault="00B62C64" w:rsidP="00847899">
      <w:pPr>
        <w:pStyle w:val="ListParagraph"/>
        <w:numPr>
          <w:ilvl w:val="0"/>
          <w:numId w:val="73"/>
        </w:numPr>
        <w:spacing w:after="0" w:line="240" w:lineRule="auto"/>
        <w:rPr>
          <w:rFonts w:eastAsia="Times New Roman" w:cstheme="minorHAnsi"/>
          <w:sz w:val="24"/>
          <w:szCs w:val="24"/>
        </w:rPr>
      </w:pPr>
      <w:r w:rsidRPr="00BC34CA">
        <w:rPr>
          <w:rFonts w:eastAsia="Times New Roman" w:cstheme="minorHAnsi"/>
          <w:sz w:val="24"/>
          <w:szCs w:val="24"/>
        </w:rPr>
        <w:lastRenderedPageBreak/>
        <w:t>Copy it, and save it to “JEA FRate” folder:</w:t>
      </w:r>
    </w:p>
    <w:p w:rsidR="00B62C64" w:rsidRPr="00BC34CA" w:rsidRDefault="00B62C64" w:rsidP="00BC34CA">
      <w:pPr>
        <w:pStyle w:val="ListParagraph"/>
        <w:spacing w:after="0" w:line="240" w:lineRule="auto"/>
        <w:rPr>
          <w:rFonts w:eastAsia="Times New Roman" w:cstheme="minorHAnsi"/>
          <w:sz w:val="24"/>
          <w:szCs w:val="24"/>
        </w:rPr>
      </w:pPr>
      <w:r w:rsidRPr="00BC34CA">
        <w:rPr>
          <w:rFonts w:eastAsia="Times New Roman" w:cstheme="minorHAnsi"/>
          <w:sz w:val="24"/>
          <w:szCs w:val="24"/>
        </w:rPr>
        <w:t xml:space="preserve">                                    </w:t>
      </w:r>
      <w:hyperlink r:id="rId504" w:history="1">
        <w:r w:rsidRPr="00BC34CA">
          <w:rPr>
            <w:rStyle w:val="Hyperlink"/>
            <w:rFonts w:eastAsia="Times New Roman" w:cstheme="minorHAnsi"/>
            <w:sz w:val="24"/>
            <w:szCs w:val="24"/>
          </w:rPr>
          <w:t>H:\Quality Assurance\Prod Apps\PenfaxV5\PEPP\JEA FRate</w:t>
        </w:r>
      </w:hyperlink>
      <w:r w:rsidRPr="00BC34CA">
        <w:rPr>
          <w:rFonts w:eastAsia="Times New Roman" w:cstheme="minorHAnsi"/>
          <w:sz w:val="24"/>
          <w:szCs w:val="24"/>
        </w:rPr>
        <w:t xml:space="preserve"> </w:t>
      </w:r>
    </w:p>
    <w:p w:rsidR="00B62C64" w:rsidRDefault="00B62C64" w:rsidP="00847899">
      <w:pPr>
        <w:pStyle w:val="ListParagraph"/>
        <w:numPr>
          <w:ilvl w:val="0"/>
          <w:numId w:val="73"/>
        </w:numPr>
        <w:spacing w:after="0" w:line="240" w:lineRule="auto"/>
        <w:rPr>
          <w:rFonts w:eastAsia="Times New Roman" w:cstheme="minorHAnsi"/>
          <w:sz w:val="24"/>
          <w:szCs w:val="24"/>
        </w:rPr>
      </w:pPr>
      <w:r w:rsidRPr="00BC34CA">
        <w:rPr>
          <w:rFonts w:eastAsia="Times New Roman" w:cstheme="minorHAnsi"/>
          <w:sz w:val="24"/>
          <w:szCs w:val="24"/>
        </w:rPr>
        <w:t>Rename it to “Frate file for Jan 13</w:t>
      </w:r>
      <w:r w:rsidR="00BC34CA" w:rsidRPr="00BC34CA">
        <w:rPr>
          <w:rFonts w:eastAsia="Times New Roman" w:cstheme="minorHAnsi"/>
          <w:sz w:val="24"/>
          <w:szCs w:val="24"/>
          <w:vertAlign w:val="superscript"/>
        </w:rPr>
        <w:t>th</w:t>
      </w:r>
      <w:r w:rsidR="00BC34CA" w:rsidRPr="00BC34CA">
        <w:rPr>
          <w:rFonts w:eastAsia="Times New Roman" w:cstheme="minorHAnsi"/>
          <w:sz w:val="24"/>
          <w:szCs w:val="24"/>
        </w:rPr>
        <w:t>” (</w:t>
      </w:r>
      <w:r w:rsidRPr="00BC34CA">
        <w:rPr>
          <w:rFonts w:eastAsia="Times New Roman" w:cstheme="minorHAnsi"/>
          <w:sz w:val="24"/>
          <w:szCs w:val="24"/>
        </w:rPr>
        <w:t>previous business day)</w:t>
      </w:r>
    </w:p>
    <w:p w:rsidR="00BC34CA" w:rsidRPr="00BC34CA" w:rsidRDefault="00BC34CA" w:rsidP="00BC34CA">
      <w:pPr>
        <w:pStyle w:val="ListParagraph"/>
        <w:spacing w:after="0" w:line="240" w:lineRule="auto"/>
        <w:rPr>
          <w:rFonts w:eastAsia="Times New Roman" w:cstheme="minorHAnsi"/>
          <w:sz w:val="24"/>
          <w:szCs w:val="24"/>
        </w:rPr>
      </w:pPr>
    </w:p>
    <w:p w:rsidR="00B62C64" w:rsidRDefault="00B62C64" w:rsidP="00B62C64">
      <w:pPr>
        <w:spacing w:after="0" w:line="240" w:lineRule="auto"/>
        <w:rPr>
          <w:rFonts w:ascii="Arial" w:eastAsia="Times New Roman" w:hAnsi="Arial" w:cs="Arial"/>
          <w:sz w:val="24"/>
          <w:szCs w:val="24"/>
        </w:rPr>
      </w:pPr>
      <w:r w:rsidRPr="00D66A28">
        <w:rPr>
          <w:rFonts w:ascii="Arial" w:hAnsi="Arial" w:cs="Arial"/>
          <w:noProof/>
          <w:sz w:val="24"/>
          <w:szCs w:val="24"/>
        </w:rPr>
        <w:drawing>
          <wp:inline distT="0" distB="0" distL="0" distR="0" wp14:anchorId="60D6E627" wp14:editId="2F485FA1">
            <wp:extent cx="6073140" cy="2590800"/>
            <wp:effectExtent l="19050" t="19050" r="22860" b="1905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111232" cy="2607050"/>
                    </a:xfrm>
                    <a:prstGeom prst="rect">
                      <a:avLst/>
                    </a:prstGeom>
                    <a:ln>
                      <a:solidFill>
                        <a:schemeClr val="tx1"/>
                      </a:solidFill>
                    </a:ln>
                  </pic:spPr>
                </pic:pic>
              </a:graphicData>
            </a:graphic>
          </wp:inline>
        </w:drawing>
      </w:r>
    </w:p>
    <w:p w:rsidR="00B62C64" w:rsidRPr="00D66A28" w:rsidRDefault="00B62C64" w:rsidP="00B62C64">
      <w:pPr>
        <w:spacing w:after="0" w:line="240" w:lineRule="auto"/>
        <w:rPr>
          <w:rFonts w:ascii="Arial" w:eastAsia="Times New Roman" w:hAnsi="Arial" w:cs="Arial"/>
          <w:sz w:val="24"/>
          <w:szCs w:val="24"/>
        </w:rPr>
      </w:pPr>
    </w:p>
    <w:p w:rsidR="00B62C64" w:rsidRPr="00941E1A" w:rsidRDefault="00B62C64" w:rsidP="00847899">
      <w:pPr>
        <w:pStyle w:val="ListParagraph"/>
        <w:numPr>
          <w:ilvl w:val="0"/>
          <w:numId w:val="73"/>
        </w:numPr>
        <w:spacing w:after="0" w:line="240" w:lineRule="auto"/>
        <w:rPr>
          <w:rFonts w:eastAsia="Times New Roman" w:cstheme="minorHAnsi"/>
          <w:sz w:val="24"/>
          <w:szCs w:val="24"/>
        </w:rPr>
      </w:pPr>
      <w:r w:rsidRPr="00941E1A">
        <w:rPr>
          <w:rFonts w:eastAsia="Times New Roman" w:cstheme="minorHAnsi"/>
          <w:sz w:val="24"/>
          <w:szCs w:val="24"/>
        </w:rPr>
        <w:t>Login to JEA Jira. Enter JEA ticket no in search PEBA-5169. Select the first option.</w:t>
      </w:r>
    </w:p>
    <w:p w:rsidR="00B62C64" w:rsidRPr="00D66A28" w:rsidRDefault="00B62C64" w:rsidP="00B62C64">
      <w:pPr>
        <w:spacing w:after="0" w:line="240" w:lineRule="auto"/>
        <w:rPr>
          <w:rFonts w:ascii="Arial" w:eastAsia="Times New Roman" w:hAnsi="Arial" w:cs="Arial"/>
          <w:sz w:val="24"/>
          <w:szCs w:val="24"/>
        </w:rPr>
      </w:pPr>
    </w:p>
    <w:p w:rsidR="00B62C64" w:rsidRPr="00D66A28" w:rsidRDefault="00B62C64" w:rsidP="00B62C64">
      <w:pPr>
        <w:spacing w:after="0" w:line="240" w:lineRule="auto"/>
        <w:rPr>
          <w:rFonts w:ascii="Arial" w:eastAsia="Times New Roman" w:hAnsi="Arial" w:cs="Arial"/>
          <w:sz w:val="24"/>
          <w:szCs w:val="24"/>
        </w:rPr>
      </w:pPr>
      <w:r w:rsidRPr="00D66A28">
        <w:rPr>
          <w:rFonts w:ascii="Arial" w:hAnsi="Arial" w:cs="Arial"/>
          <w:noProof/>
          <w:sz w:val="24"/>
          <w:szCs w:val="24"/>
        </w:rPr>
        <w:drawing>
          <wp:inline distT="0" distB="0" distL="0" distR="0" wp14:anchorId="068967D4" wp14:editId="6060D64D">
            <wp:extent cx="6080125" cy="3638550"/>
            <wp:effectExtent l="19050" t="19050" r="15875" b="1905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110496" cy="3656725"/>
                    </a:xfrm>
                    <a:prstGeom prst="rect">
                      <a:avLst/>
                    </a:prstGeom>
                    <a:ln>
                      <a:solidFill>
                        <a:schemeClr val="tx1"/>
                      </a:solidFill>
                    </a:ln>
                  </pic:spPr>
                </pic:pic>
              </a:graphicData>
            </a:graphic>
          </wp:inline>
        </w:drawing>
      </w:r>
    </w:p>
    <w:p w:rsidR="00B62C64" w:rsidRPr="00D66A28" w:rsidRDefault="00B62C64" w:rsidP="00B62C64">
      <w:pPr>
        <w:spacing w:after="0" w:line="240" w:lineRule="auto"/>
        <w:rPr>
          <w:rFonts w:ascii="Arial" w:eastAsia="Times New Roman" w:hAnsi="Arial" w:cs="Arial"/>
          <w:sz w:val="24"/>
          <w:szCs w:val="24"/>
        </w:rPr>
      </w:pPr>
    </w:p>
    <w:p w:rsidR="00B62C64" w:rsidRPr="00941E1A" w:rsidRDefault="00B62C64" w:rsidP="00847899">
      <w:pPr>
        <w:pStyle w:val="ListParagraph"/>
        <w:numPr>
          <w:ilvl w:val="0"/>
          <w:numId w:val="73"/>
        </w:numPr>
        <w:spacing w:after="0" w:line="240" w:lineRule="auto"/>
        <w:rPr>
          <w:rFonts w:eastAsia="Times New Roman" w:cstheme="minorHAnsi"/>
          <w:sz w:val="24"/>
          <w:szCs w:val="24"/>
        </w:rPr>
      </w:pPr>
      <w:r w:rsidRPr="00941E1A">
        <w:rPr>
          <w:rFonts w:eastAsia="Times New Roman" w:cstheme="minorHAnsi"/>
          <w:sz w:val="24"/>
          <w:szCs w:val="24"/>
        </w:rPr>
        <w:t xml:space="preserve">Use the browse function or drag &amp; drop to attach the previous day Frate File. </w:t>
      </w:r>
    </w:p>
    <w:p w:rsidR="00B62C64" w:rsidRPr="00941E1A" w:rsidRDefault="00B62C64" w:rsidP="00B62C64">
      <w:pPr>
        <w:pStyle w:val="ListParagraph"/>
        <w:spacing w:after="0" w:line="240" w:lineRule="auto"/>
        <w:rPr>
          <w:rFonts w:eastAsia="Times New Roman" w:cstheme="minorHAnsi"/>
          <w:sz w:val="24"/>
          <w:szCs w:val="24"/>
        </w:rPr>
      </w:pPr>
    </w:p>
    <w:p w:rsidR="00B62C64" w:rsidRDefault="00B62C64" w:rsidP="00B62C64">
      <w:pPr>
        <w:pStyle w:val="ListParagraph"/>
        <w:spacing w:after="0" w:line="240" w:lineRule="auto"/>
        <w:ind w:left="0"/>
        <w:rPr>
          <w:rFonts w:ascii="Arial" w:eastAsia="Times New Roman" w:hAnsi="Arial" w:cs="Arial"/>
          <w:sz w:val="24"/>
          <w:szCs w:val="24"/>
        </w:rPr>
      </w:pPr>
      <w:r>
        <w:rPr>
          <w:noProof/>
        </w:rPr>
        <w:lastRenderedPageBreak/>
        <w:drawing>
          <wp:inline distT="0" distB="0" distL="0" distR="0" wp14:anchorId="7E0A4134" wp14:editId="6A74640B">
            <wp:extent cx="6104153" cy="3486150"/>
            <wp:effectExtent l="19050" t="19050" r="11430" b="1905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126261" cy="3498776"/>
                    </a:xfrm>
                    <a:prstGeom prst="rect">
                      <a:avLst/>
                    </a:prstGeom>
                    <a:ln>
                      <a:solidFill>
                        <a:schemeClr val="tx1"/>
                      </a:solidFill>
                    </a:ln>
                  </pic:spPr>
                </pic:pic>
              </a:graphicData>
            </a:graphic>
          </wp:inline>
        </w:drawing>
      </w:r>
    </w:p>
    <w:p w:rsidR="00B62C64" w:rsidRPr="00D66A28" w:rsidRDefault="00B62C64" w:rsidP="00B62C64">
      <w:pPr>
        <w:pStyle w:val="ListParagraph"/>
        <w:spacing w:after="0" w:line="240" w:lineRule="auto"/>
        <w:rPr>
          <w:rFonts w:ascii="Arial" w:eastAsia="Times New Roman" w:hAnsi="Arial" w:cs="Arial"/>
          <w:sz w:val="24"/>
          <w:szCs w:val="24"/>
        </w:rPr>
      </w:pPr>
    </w:p>
    <w:p w:rsidR="00B62C64" w:rsidRPr="00106416" w:rsidRDefault="00B62C64" w:rsidP="00106416">
      <w:pPr>
        <w:spacing w:after="0" w:line="240" w:lineRule="auto"/>
        <w:jc w:val="both"/>
        <w:rPr>
          <w:rFonts w:eastAsia="Times New Roman" w:cstheme="minorHAnsi"/>
          <w:b/>
          <w:color w:val="FF0000"/>
          <w:sz w:val="24"/>
          <w:szCs w:val="24"/>
        </w:rPr>
      </w:pPr>
      <w:r w:rsidRPr="00106416">
        <w:rPr>
          <w:rFonts w:eastAsia="Times New Roman" w:cstheme="minorHAnsi"/>
          <w:b/>
          <w:color w:val="FF0000"/>
          <w:sz w:val="24"/>
          <w:szCs w:val="24"/>
        </w:rPr>
        <w:t xml:space="preserve">Note: </w:t>
      </w:r>
      <w:r w:rsidRPr="00D17037">
        <w:rPr>
          <w:rFonts w:eastAsia="Times New Roman" w:cstheme="minorHAnsi"/>
          <w:color w:val="000000" w:themeColor="text1"/>
          <w:sz w:val="24"/>
          <w:szCs w:val="24"/>
        </w:rPr>
        <w:t>Please re-login into the JEA website to ensure that the file is attached</w:t>
      </w:r>
      <w:r w:rsidRPr="00D17037">
        <w:rPr>
          <w:rFonts w:eastAsia="Times New Roman" w:cstheme="minorHAnsi"/>
          <w:b/>
          <w:color w:val="000000" w:themeColor="text1"/>
          <w:sz w:val="24"/>
          <w:szCs w:val="24"/>
        </w:rPr>
        <w:t xml:space="preserve"> </w:t>
      </w:r>
    </w:p>
    <w:p w:rsidR="00B62C64" w:rsidRDefault="00B62C64" w:rsidP="00106416">
      <w:pPr>
        <w:spacing w:after="0" w:line="240" w:lineRule="auto"/>
        <w:jc w:val="both"/>
        <w:rPr>
          <w:rFonts w:eastAsia="Times New Roman" w:cstheme="minorHAnsi"/>
          <w:sz w:val="24"/>
          <w:szCs w:val="24"/>
        </w:rPr>
      </w:pPr>
      <w:r w:rsidRPr="00106416">
        <w:rPr>
          <w:rFonts w:eastAsia="Times New Roman" w:cstheme="minorHAnsi"/>
          <w:sz w:val="24"/>
          <w:szCs w:val="24"/>
        </w:rPr>
        <w:t>Sort by Date and in Descending Order-See most recent file on top left</w:t>
      </w:r>
    </w:p>
    <w:p w:rsidR="00106416" w:rsidRPr="00106416" w:rsidRDefault="00106416" w:rsidP="00106416">
      <w:pPr>
        <w:spacing w:after="0" w:line="240" w:lineRule="auto"/>
        <w:jc w:val="both"/>
        <w:rPr>
          <w:rFonts w:eastAsia="Times New Roman" w:cstheme="minorHAnsi"/>
          <w:sz w:val="24"/>
          <w:szCs w:val="24"/>
        </w:rPr>
      </w:pPr>
    </w:p>
    <w:p w:rsidR="00B62C64" w:rsidRPr="00D66A28" w:rsidRDefault="00B62C64" w:rsidP="00B62C64">
      <w:pPr>
        <w:spacing w:after="0" w:line="240" w:lineRule="auto"/>
        <w:rPr>
          <w:rFonts w:ascii="Arial" w:eastAsia="Times New Roman" w:hAnsi="Arial" w:cs="Arial"/>
          <w:sz w:val="24"/>
          <w:szCs w:val="24"/>
        </w:rPr>
      </w:pPr>
      <w:r>
        <w:rPr>
          <w:noProof/>
        </w:rPr>
        <mc:AlternateContent>
          <mc:Choice Requires="wps">
            <w:drawing>
              <wp:anchor distT="0" distB="0" distL="114300" distR="114300" simplePos="0" relativeHeight="251777024" behindDoc="0" locked="0" layoutInCell="1" allowOverlap="1" wp14:anchorId="0E2EF974" wp14:editId="3B24897E">
                <wp:simplePos x="0" y="0"/>
                <wp:positionH relativeFrom="column">
                  <wp:posOffset>3381375</wp:posOffset>
                </wp:positionH>
                <wp:positionV relativeFrom="paragraph">
                  <wp:posOffset>1438910</wp:posOffset>
                </wp:positionV>
                <wp:extent cx="952500" cy="1257300"/>
                <wp:effectExtent l="0" t="0" r="19050" b="19050"/>
                <wp:wrapNone/>
                <wp:docPr id="590" name="Rectangle 590"/>
                <wp:cNvGraphicFramePr/>
                <a:graphic xmlns:a="http://schemas.openxmlformats.org/drawingml/2006/main">
                  <a:graphicData uri="http://schemas.microsoft.com/office/word/2010/wordprocessingShape">
                    <wps:wsp>
                      <wps:cNvSpPr/>
                      <wps:spPr>
                        <a:xfrm>
                          <a:off x="0" y="0"/>
                          <a:ext cx="952500" cy="1257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EF098" id="Rectangle 590" o:spid="_x0000_s1026" style="position:absolute;margin-left:266.25pt;margin-top:113.3pt;width:75pt;height:9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j5nlwIAAIkFAAAOAAAAZHJzL2Uyb0RvYy54bWysVMFu2zAMvQ/YPwi6r3ayZF2NOkWQIsOA&#10;oi3aDj0rshQbkEVNUuJkXz9Ksp2gK3YY5oMsiuSj+ETy+ubQKrIX1jWgSzq5yCkRmkPV6G1Jf7ys&#10;P32lxHmmK6ZAi5IehaM3i48frjtTiCnUoCphCYJoV3SmpLX3psgyx2vRMncBRmhUSrAt8yjabVZZ&#10;1iF6q7Jpnn/JOrCVscCFc3h6m5R0EfGlFNw/SOmEJ6qkeDcfVxvXTVizxTUrtpaZuuH9Ndg/3KJl&#10;jcagI9Qt84zsbPMHVNtwCw6kv+DQZiBlw0XMAbOZ5G+yea6ZETEXJMeZkSb3/2D5/f7RkqYq6fwK&#10;+dGsxUd6QtqY3ipBwiFS1BlXoOWzebS95HAb8j1I24Y/ZkIOkdbjSKs4eMLx8Go+necIzlE1mc4v&#10;P6OAMNnJ21jnvwloSdiU1GL8yCbb3zmfTAeTEEzDulEKz1mhdFgdqKYKZ1Gw281KWbJn+ObrdY5f&#10;H+7MDIMH1yxklnKJO39UIsE+CYm04O2n8SaxIMUIyzgX2k+SqmaVSNEwzVOwUMLBI2aqNAIGZIm3&#10;HLF7gMEygQzYKe/ePriKWM+jc/63iyXn0SNGBu1H57bRYN8DUJhVHznZDyQlagJLG6iOWDQWUjc5&#10;w9cNvtsdc/6RWWwffGscCf4BF6mgKyn0O0pqsL/eOw/2WNWopaTDdiyp+7ljVlCivmus96vJbBb6&#10;Nwqz+eUUBXuu2Zxr9K5dAb7+BIeP4XEb7L0attJC+4qTYxmiooppjrFLyr0dhJVPYwJnDxfLZTTD&#10;njXM3+lnwwN4YDXU5cvhlVnTF6/Hsr+HoXVZ8aaGk23w1LDceZBNLPATrz3f2O+xcPrZFAbKuRyt&#10;ThN08RsAAP//AwBQSwMEFAAGAAgAAAAhAFous2HfAAAACwEAAA8AAABkcnMvZG93bnJldi54bWxM&#10;j01PwzAMhu9I/IfISNxYurCFqWs6IcROHIAxaVevMW21fFRJupV/T3aCo+3Hrx9Xm8kadqYQe+8U&#10;zGcFMHKN171rFey/tg8rYDGh02i8IwU/FGFT395UWGp/cZ903qWW5RAXS1TQpTSUnMemI4tx5gdy&#10;efbtg8WUy9ByHfCSw63hoigkt9i7fKHDgV46ak670WaNwXwMenw/7Q/zaRte9VvE9kmp+7vpeQ0s&#10;0ZT+YLjq5x2os9PRj05HZhQsH8UyowqEkBJYJuTq2jkqWIiFBF5X/P8P9S8AAAD//wMAUEsBAi0A&#10;FAAGAAgAAAAhALaDOJL+AAAA4QEAABMAAAAAAAAAAAAAAAAAAAAAAFtDb250ZW50X1R5cGVzXS54&#10;bWxQSwECLQAUAAYACAAAACEAOP0h/9YAAACUAQAACwAAAAAAAAAAAAAAAAAvAQAAX3JlbHMvLnJl&#10;bHNQSwECLQAUAAYACAAAACEADzI+Z5cCAACJBQAADgAAAAAAAAAAAAAAAAAuAgAAZHJzL2Uyb0Rv&#10;Yy54bWxQSwECLQAUAAYACAAAACEAWi6zYd8AAAALAQAADwAAAAAAAAAAAAAAAADxBAAAZHJzL2Rv&#10;d25yZXYueG1sUEsFBgAAAAAEAAQA8wAAAP0FAAAAAA==&#10;" filled="f" strokecolor="red" strokeweight="1pt"/>
            </w:pict>
          </mc:Fallback>
        </mc:AlternateContent>
      </w:r>
      <w:r>
        <w:rPr>
          <w:noProof/>
        </w:rPr>
        <w:drawing>
          <wp:inline distT="0" distB="0" distL="0" distR="0" wp14:anchorId="03BB8304" wp14:editId="4B9DD491">
            <wp:extent cx="5991225" cy="3486150"/>
            <wp:effectExtent l="19050" t="19050" r="28575" b="19050"/>
            <wp:docPr id="595" name="Picture 5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8"/>
                    <a:srcRect r="46538" b="5555"/>
                    <a:stretch/>
                  </pic:blipFill>
                  <pic:spPr bwMode="auto">
                    <a:xfrm>
                      <a:off x="0" y="0"/>
                      <a:ext cx="5995936" cy="34888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62C64" w:rsidRDefault="00496CD2" w:rsidP="00106416">
      <w:pPr>
        <w:rPr>
          <w:rFonts w:eastAsia="Times New Roman"/>
        </w:rPr>
      </w:pPr>
      <w:r>
        <w:rPr>
          <w:rFonts w:eastAsia="Times New Roman"/>
        </w:rPr>
        <w:br w:type="page"/>
      </w:r>
    </w:p>
    <w:p w:rsidR="00915D39" w:rsidRPr="00451779" w:rsidRDefault="00B62C64" w:rsidP="00451779">
      <w:pPr>
        <w:rPr>
          <w:b/>
          <w:sz w:val="24"/>
          <w:szCs w:val="24"/>
        </w:rPr>
      </w:pPr>
      <w:r w:rsidRPr="00451779">
        <w:rPr>
          <w:b/>
          <w:sz w:val="24"/>
          <w:szCs w:val="24"/>
        </w:rPr>
        <w:lastRenderedPageBreak/>
        <w:t>Procedure document for Weekly Annuity rates Input</w:t>
      </w:r>
      <w:r w:rsidR="00451779">
        <w:rPr>
          <w:b/>
          <w:sz w:val="24"/>
          <w:szCs w:val="24"/>
        </w:rPr>
        <w:t>:</w:t>
      </w:r>
    </w:p>
    <w:p w:rsidR="00AB2070" w:rsidRPr="00AB2070" w:rsidRDefault="00AB2070" w:rsidP="00AB2070">
      <w:pPr>
        <w:rPr>
          <w:sz w:val="2"/>
        </w:rPr>
      </w:pPr>
    </w:p>
    <w:tbl>
      <w:tblPr>
        <w:tblStyle w:val="TableGrid"/>
        <w:tblW w:w="0" w:type="auto"/>
        <w:tblLook w:val="04A0" w:firstRow="1" w:lastRow="0" w:firstColumn="1" w:lastColumn="0" w:noHBand="0" w:noVBand="1"/>
      </w:tblPr>
      <w:tblGrid>
        <w:gridCol w:w="4675"/>
        <w:gridCol w:w="4675"/>
      </w:tblGrid>
      <w:tr w:rsidR="00915D39" w:rsidRPr="00106416" w:rsidTr="00B62C64">
        <w:tc>
          <w:tcPr>
            <w:tcW w:w="4675" w:type="dxa"/>
          </w:tcPr>
          <w:p w:rsidR="00915D39" w:rsidRPr="00106416" w:rsidRDefault="00915D39" w:rsidP="00B62C64">
            <w:pPr>
              <w:spacing w:before="120"/>
              <w:rPr>
                <w:rFonts w:cstheme="minorHAnsi"/>
                <w:b/>
                <w:sz w:val="24"/>
                <w:szCs w:val="24"/>
              </w:rPr>
            </w:pPr>
            <w:r w:rsidRPr="00106416">
              <w:rPr>
                <w:rFonts w:cstheme="minorHAnsi"/>
                <w:b/>
                <w:sz w:val="24"/>
                <w:szCs w:val="24"/>
              </w:rPr>
              <w:t>Procedure Number:</w:t>
            </w:r>
          </w:p>
        </w:tc>
        <w:tc>
          <w:tcPr>
            <w:tcW w:w="4675" w:type="dxa"/>
          </w:tcPr>
          <w:p w:rsidR="00915D39" w:rsidRPr="00106416" w:rsidRDefault="00915D39" w:rsidP="00B62C64">
            <w:pPr>
              <w:spacing w:before="120"/>
              <w:rPr>
                <w:rFonts w:cstheme="minorHAnsi"/>
                <w:sz w:val="24"/>
                <w:szCs w:val="24"/>
              </w:rPr>
            </w:pPr>
          </w:p>
        </w:tc>
      </w:tr>
      <w:tr w:rsidR="00915D39" w:rsidRPr="00106416" w:rsidTr="00B62C64">
        <w:tc>
          <w:tcPr>
            <w:tcW w:w="4675" w:type="dxa"/>
          </w:tcPr>
          <w:p w:rsidR="00915D39" w:rsidRPr="00106416" w:rsidRDefault="00915D39" w:rsidP="00B62C64">
            <w:pPr>
              <w:spacing w:before="120"/>
              <w:rPr>
                <w:rFonts w:cstheme="minorHAnsi"/>
                <w:b/>
                <w:sz w:val="24"/>
                <w:szCs w:val="24"/>
              </w:rPr>
            </w:pPr>
            <w:r w:rsidRPr="00106416">
              <w:rPr>
                <w:rFonts w:cstheme="minorHAnsi"/>
                <w:b/>
                <w:sz w:val="24"/>
                <w:szCs w:val="24"/>
              </w:rPr>
              <w:t>Procedure Name:</w:t>
            </w:r>
          </w:p>
        </w:tc>
        <w:tc>
          <w:tcPr>
            <w:tcW w:w="4675" w:type="dxa"/>
          </w:tcPr>
          <w:p w:rsidR="00915D39" w:rsidRPr="00106416" w:rsidRDefault="00915D39" w:rsidP="00B62C64">
            <w:pPr>
              <w:spacing w:before="120"/>
              <w:rPr>
                <w:rFonts w:cstheme="minorHAnsi"/>
                <w:sz w:val="24"/>
                <w:szCs w:val="24"/>
              </w:rPr>
            </w:pPr>
          </w:p>
        </w:tc>
      </w:tr>
      <w:tr w:rsidR="00915D39" w:rsidRPr="00106416" w:rsidTr="00B62C64">
        <w:tc>
          <w:tcPr>
            <w:tcW w:w="4675" w:type="dxa"/>
          </w:tcPr>
          <w:p w:rsidR="00915D39" w:rsidRPr="00106416" w:rsidRDefault="00915D39" w:rsidP="00B62C64">
            <w:pPr>
              <w:spacing w:before="120"/>
              <w:rPr>
                <w:rFonts w:cstheme="minorHAnsi"/>
                <w:b/>
                <w:sz w:val="24"/>
                <w:szCs w:val="24"/>
              </w:rPr>
            </w:pPr>
            <w:r w:rsidRPr="00106416">
              <w:rPr>
                <w:rFonts w:cstheme="minorHAnsi"/>
                <w:b/>
                <w:sz w:val="24"/>
                <w:szCs w:val="24"/>
              </w:rPr>
              <w:t>Purpose of the Procedure:</w:t>
            </w:r>
          </w:p>
        </w:tc>
        <w:tc>
          <w:tcPr>
            <w:tcW w:w="4675" w:type="dxa"/>
          </w:tcPr>
          <w:p w:rsidR="00915D39" w:rsidRPr="00106416" w:rsidRDefault="00915D39" w:rsidP="00B62C64">
            <w:pPr>
              <w:spacing w:before="120"/>
              <w:rPr>
                <w:rFonts w:cstheme="minorHAnsi"/>
                <w:sz w:val="24"/>
                <w:szCs w:val="24"/>
              </w:rPr>
            </w:pPr>
          </w:p>
        </w:tc>
      </w:tr>
      <w:tr w:rsidR="00915D39" w:rsidRPr="00106416" w:rsidTr="00B62C64">
        <w:tc>
          <w:tcPr>
            <w:tcW w:w="4675" w:type="dxa"/>
          </w:tcPr>
          <w:p w:rsidR="00915D39" w:rsidRPr="00106416" w:rsidRDefault="00915D39" w:rsidP="00B62C64">
            <w:pPr>
              <w:spacing w:before="120"/>
              <w:rPr>
                <w:rFonts w:cstheme="minorHAnsi"/>
                <w:b/>
                <w:sz w:val="24"/>
                <w:szCs w:val="24"/>
              </w:rPr>
            </w:pPr>
            <w:r w:rsidRPr="00106416">
              <w:rPr>
                <w:rFonts w:cstheme="minorHAnsi"/>
                <w:b/>
                <w:sz w:val="24"/>
                <w:szCs w:val="24"/>
              </w:rPr>
              <w:t>Original Date:</w:t>
            </w:r>
          </w:p>
        </w:tc>
        <w:tc>
          <w:tcPr>
            <w:tcW w:w="4675" w:type="dxa"/>
          </w:tcPr>
          <w:p w:rsidR="00915D39" w:rsidRPr="00106416" w:rsidRDefault="00915D39" w:rsidP="00B62C64">
            <w:pPr>
              <w:spacing w:before="120"/>
              <w:rPr>
                <w:rFonts w:cstheme="minorHAnsi"/>
                <w:sz w:val="24"/>
                <w:szCs w:val="24"/>
              </w:rPr>
            </w:pPr>
          </w:p>
        </w:tc>
      </w:tr>
      <w:tr w:rsidR="00915D39" w:rsidRPr="00106416" w:rsidTr="00B62C64">
        <w:trPr>
          <w:trHeight w:val="498"/>
        </w:trPr>
        <w:tc>
          <w:tcPr>
            <w:tcW w:w="4675" w:type="dxa"/>
          </w:tcPr>
          <w:p w:rsidR="00915D39" w:rsidRPr="00106416" w:rsidRDefault="00915D39" w:rsidP="00B62C64">
            <w:pPr>
              <w:spacing w:before="120"/>
              <w:rPr>
                <w:rFonts w:cstheme="minorHAnsi"/>
                <w:b/>
                <w:sz w:val="24"/>
                <w:szCs w:val="24"/>
              </w:rPr>
            </w:pPr>
            <w:r w:rsidRPr="00106416">
              <w:rPr>
                <w:rFonts w:cstheme="minorHAnsi"/>
                <w:b/>
                <w:sz w:val="24"/>
                <w:szCs w:val="24"/>
              </w:rPr>
              <w:t>Revised Date:</w:t>
            </w:r>
          </w:p>
        </w:tc>
        <w:tc>
          <w:tcPr>
            <w:tcW w:w="4675" w:type="dxa"/>
          </w:tcPr>
          <w:p w:rsidR="00915D39" w:rsidRPr="00106416" w:rsidRDefault="00915D39" w:rsidP="00B62C64">
            <w:pPr>
              <w:spacing w:before="120"/>
              <w:rPr>
                <w:rFonts w:cstheme="minorHAnsi"/>
                <w:sz w:val="24"/>
                <w:szCs w:val="24"/>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552"/>
        <w:gridCol w:w="2178"/>
      </w:tblGrid>
      <w:tr w:rsidR="00915D39" w:rsidRPr="000800A7" w:rsidTr="00434863">
        <w:trPr>
          <w:cantSplit/>
          <w:trHeight w:val="335"/>
          <w:tblHeader/>
        </w:trPr>
        <w:tc>
          <w:tcPr>
            <w:tcW w:w="1461" w:type="dxa"/>
            <w:tcBorders>
              <w:bottom w:val="single" w:sz="6" w:space="0" w:color="C0C0C0"/>
            </w:tcBorders>
            <w:shd w:val="clear" w:color="auto" w:fill="C0C0C0"/>
          </w:tcPr>
          <w:p w:rsidR="00915D39" w:rsidRPr="000800A7" w:rsidRDefault="00915D39" w:rsidP="000800A7">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915D39" w:rsidRPr="000800A7" w:rsidRDefault="00915D39" w:rsidP="000800A7">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0800A7">
              <w:rPr>
                <w:rFonts w:eastAsiaTheme="minorEastAsia" w:cs="Arial"/>
                <w:b/>
                <w:snapToGrid w:val="0"/>
                <w:sz w:val="24"/>
                <w:szCs w:val="24"/>
                <w:shd w:val="clear" w:color="auto" w:fill="C0C0C0"/>
              </w:rPr>
              <w:t>Name/Title</w:t>
            </w:r>
          </w:p>
        </w:tc>
        <w:tc>
          <w:tcPr>
            <w:tcW w:w="2552" w:type="dxa"/>
            <w:shd w:val="clear" w:color="auto" w:fill="C0C0C0"/>
          </w:tcPr>
          <w:p w:rsidR="00915D39" w:rsidRPr="000800A7" w:rsidRDefault="00915D39" w:rsidP="000800A7">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0800A7">
              <w:rPr>
                <w:rFonts w:eastAsiaTheme="minorEastAsia" w:cs="Arial"/>
                <w:b/>
                <w:snapToGrid w:val="0"/>
                <w:sz w:val="24"/>
                <w:szCs w:val="24"/>
                <w:shd w:val="clear" w:color="auto" w:fill="C0C0C0"/>
              </w:rPr>
              <w:t>Signature</w:t>
            </w:r>
          </w:p>
        </w:tc>
        <w:tc>
          <w:tcPr>
            <w:tcW w:w="2178" w:type="dxa"/>
            <w:shd w:val="clear" w:color="auto" w:fill="C0C0C0"/>
          </w:tcPr>
          <w:p w:rsidR="00915D39" w:rsidRPr="000800A7" w:rsidRDefault="00915D39" w:rsidP="000800A7">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0800A7">
              <w:rPr>
                <w:rFonts w:eastAsiaTheme="minorEastAsia" w:cs="Arial"/>
                <w:b/>
                <w:snapToGrid w:val="0"/>
                <w:sz w:val="24"/>
                <w:szCs w:val="24"/>
                <w:shd w:val="clear" w:color="auto" w:fill="C0C0C0"/>
              </w:rPr>
              <w:t>Date</w:t>
            </w:r>
          </w:p>
        </w:tc>
      </w:tr>
      <w:tr w:rsidR="00915D39" w:rsidRPr="000800A7" w:rsidTr="00434863">
        <w:trPr>
          <w:cantSplit/>
        </w:trPr>
        <w:tc>
          <w:tcPr>
            <w:tcW w:w="1461" w:type="dxa"/>
            <w:tcBorders>
              <w:top w:val="single" w:sz="6" w:space="0" w:color="C0C0C0"/>
              <w:bottom w:val="single" w:sz="6" w:space="0" w:color="C0C0C0"/>
            </w:tcBorders>
            <w:shd w:val="clear" w:color="auto" w:fill="FFFFFF" w:themeFill="background1"/>
          </w:tcPr>
          <w:p w:rsidR="00915D39" w:rsidRPr="000800A7" w:rsidRDefault="00915D39" w:rsidP="00B62C64">
            <w:pPr>
              <w:spacing w:before="60" w:after="60" w:line="240" w:lineRule="auto"/>
              <w:rPr>
                <w:rFonts w:eastAsiaTheme="minorEastAsia" w:cs="Times New Roman"/>
                <w:b/>
                <w:sz w:val="24"/>
                <w:szCs w:val="24"/>
                <w:lang w:val="en-US"/>
              </w:rPr>
            </w:pPr>
            <w:r w:rsidRPr="000800A7">
              <w:rPr>
                <w:rFonts w:eastAsiaTheme="minorEastAsia" w:cs="Times New Roman"/>
                <w:b/>
                <w:color w:val="000000" w:themeColor="text1"/>
                <w:sz w:val="24"/>
                <w:szCs w:val="24"/>
                <w:lang w:val="en-US"/>
              </w:rPr>
              <w:t>Reviewed by</w:t>
            </w:r>
          </w:p>
        </w:tc>
        <w:tc>
          <w:tcPr>
            <w:tcW w:w="3212" w:type="dxa"/>
          </w:tcPr>
          <w:p w:rsidR="00915D39" w:rsidRPr="000800A7" w:rsidRDefault="00915D39" w:rsidP="00B62C64">
            <w:pPr>
              <w:spacing w:before="60" w:after="60" w:line="240" w:lineRule="auto"/>
              <w:rPr>
                <w:rFonts w:eastAsiaTheme="minorEastAsia" w:cs="Times New Roman"/>
                <w:sz w:val="24"/>
                <w:szCs w:val="24"/>
                <w:lang w:val="en-US"/>
              </w:rPr>
            </w:pPr>
            <w:r w:rsidRPr="000800A7">
              <w:rPr>
                <w:rFonts w:eastAsiaTheme="minorEastAsia" w:cs="Times New Roman"/>
                <w:sz w:val="24"/>
                <w:szCs w:val="24"/>
                <w:lang w:val="en-US"/>
              </w:rPr>
              <w:t>&lt;Person who reviews the work&gt;</w:t>
            </w:r>
          </w:p>
        </w:tc>
        <w:tc>
          <w:tcPr>
            <w:tcW w:w="2552" w:type="dxa"/>
            <w:shd w:val="clear" w:color="auto" w:fill="auto"/>
          </w:tcPr>
          <w:p w:rsidR="00915D39" w:rsidRPr="000800A7" w:rsidRDefault="00915D39" w:rsidP="00B62C64">
            <w:pPr>
              <w:spacing w:before="60" w:after="60" w:line="240" w:lineRule="auto"/>
              <w:rPr>
                <w:rFonts w:eastAsiaTheme="minorEastAsia" w:cs="Times New Roman"/>
                <w:sz w:val="24"/>
                <w:szCs w:val="24"/>
                <w:lang w:val="en-US"/>
              </w:rPr>
            </w:pPr>
          </w:p>
        </w:tc>
        <w:tc>
          <w:tcPr>
            <w:tcW w:w="2178" w:type="dxa"/>
            <w:shd w:val="clear" w:color="auto" w:fill="auto"/>
          </w:tcPr>
          <w:p w:rsidR="00915D39" w:rsidRPr="000800A7" w:rsidRDefault="00915D39" w:rsidP="00434863">
            <w:pPr>
              <w:spacing w:before="60" w:after="60" w:line="240" w:lineRule="auto"/>
              <w:jc w:val="center"/>
              <w:rPr>
                <w:rFonts w:eastAsiaTheme="minorEastAsia" w:cs="Times New Roman"/>
                <w:sz w:val="24"/>
                <w:szCs w:val="24"/>
                <w:lang w:val="en-US"/>
              </w:rPr>
            </w:pPr>
            <w:r w:rsidRPr="000800A7">
              <w:rPr>
                <w:sz w:val="24"/>
                <w:szCs w:val="24"/>
              </w:rPr>
              <w:t>&lt;dd/mm/yyyy&gt;</w:t>
            </w:r>
          </w:p>
        </w:tc>
      </w:tr>
      <w:tr w:rsidR="00915D39" w:rsidRPr="000800A7" w:rsidTr="00434863">
        <w:trPr>
          <w:cantSplit/>
        </w:trPr>
        <w:tc>
          <w:tcPr>
            <w:tcW w:w="1461" w:type="dxa"/>
            <w:tcBorders>
              <w:top w:val="single" w:sz="6" w:space="0" w:color="C0C0C0"/>
            </w:tcBorders>
            <w:shd w:val="clear" w:color="auto" w:fill="auto"/>
          </w:tcPr>
          <w:p w:rsidR="00915D39" w:rsidRPr="000800A7" w:rsidRDefault="00915D39" w:rsidP="00B62C64">
            <w:pPr>
              <w:spacing w:before="60" w:after="60" w:line="240" w:lineRule="auto"/>
              <w:rPr>
                <w:rFonts w:eastAsiaTheme="minorEastAsia" w:cs="Times New Roman"/>
                <w:sz w:val="24"/>
                <w:szCs w:val="24"/>
                <w:lang w:val="en-US"/>
              </w:rPr>
            </w:pPr>
          </w:p>
        </w:tc>
        <w:tc>
          <w:tcPr>
            <w:tcW w:w="3212" w:type="dxa"/>
          </w:tcPr>
          <w:p w:rsidR="00915D39" w:rsidRPr="000800A7" w:rsidRDefault="00915D39" w:rsidP="00B62C64">
            <w:pPr>
              <w:spacing w:before="60" w:after="60" w:line="240" w:lineRule="auto"/>
              <w:rPr>
                <w:rFonts w:eastAsiaTheme="minorEastAsia" w:cs="Times New Roman"/>
                <w:sz w:val="24"/>
                <w:szCs w:val="24"/>
                <w:lang w:val="en-US"/>
              </w:rPr>
            </w:pPr>
          </w:p>
        </w:tc>
        <w:tc>
          <w:tcPr>
            <w:tcW w:w="2552" w:type="dxa"/>
            <w:shd w:val="clear" w:color="auto" w:fill="auto"/>
          </w:tcPr>
          <w:p w:rsidR="00915D39" w:rsidRPr="000800A7" w:rsidRDefault="00915D39" w:rsidP="00B62C64">
            <w:pPr>
              <w:spacing w:before="60" w:after="60" w:line="240" w:lineRule="auto"/>
              <w:rPr>
                <w:rFonts w:eastAsiaTheme="minorEastAsia" w:cs="Times New Roman"/>
                <w:sz w:val="24"/>
                <w:szCs w:val="24"/>
                <w:lang w:val="en-US"/>
              </w:rPr>
            </w:pPr>
          </w:p>
        </w:tc>
        <w:tc>
          <w:tcPr>
            <w:tcW w:w="2178" w:type="dxa"/>
            <w:shd w:val="clear" w:color="auto" w:fill="auto"/>
          </w:tcPr>
          <w:p w:rsidR="00915D39" w:rsidRPr="000800A7" w:rsidRDefault="00915D39" w:rsidP="00434863">
            <w:pPr>
              <w:spacing w:before="60" w:after="60" w:line="240" w:lineRule="auto"/>
              <w:jc w:val="center"/>
              <w:rPr>
                <w:rFonts w:eastAsiaTheme="minorEastAsia" w:cs="Times New Roman"/>
                <w:sz w:val="24"/>
                <w:szCs w:val="24"/>
                <w:lang w:val="en-US"/>
              </w:rPr>
            </w:pPr>
          </w:p>
        </w:tc>
      </w:tr>
      <w:tr w:rsidR="00915D39" w:rsidRPr="000800A7" w:rsidTr="00434863">
        <w:trPr>
          <w:cantSplit/>
        </w:trPr>
        <w:tc>
          <w:tcPr>
            <w:tcW w:w="1461" w:type="dxa"/>
            <w:shd w:val="clear" w:color="auto" w:fill="auto"/>
          </w:tcPr>
          <w:p w:rsidR="00915D39" w:rsidRPr="000800A7" w:rsidRDefault="00915D39" w:rsidP="00B62C64">
            <w:pPr>
              <w:spacing w:before="60" w:after="60" w:line="240" w:lineRule="auto"/>
              <w:rPr>
                <w:rFonts w:eastAsiaTheme="minorEastAsia" w:cs="Times New Roman"/>
                <w:sz w:val="24"/>
                <w:szCs w:val="24"/>
                <w:lang w:val="en-US"/>
              </w:rPr>
            </w:pPr>
          </w:p>
        </w:tc>
        <w:tc>
          <w:tcPr>
            <w:tcW w:w="3212" w:type="dxa"/>
          </w:tcPr>
          <w:p w:rsidR="00915D39" w:rsidRPr="000800A7" w:rsidRDefault="00915D39" w:rsidP="00B62C64">
            <w:pPr>
              <w:spacing w:before="60" w:after="60" w:line="240" w:lineRule="auto"/>
              <w:rPr>
                <w:rFonts w:eastAsiaTheme="minorEastAsia" w:cs="Times New Roman"/>
                <w:sz w:val="24"/>
                <w:szCs w:val="24"/>
                <w:lang w:val="en-US"/>
              </w:rPr>
            </w:pPr>
          </w:p>
        </w:tc>
        <w:tc>
          <w:tcPr>
            <w:tcW w:w="2552" w:type="dxa"/>
            <w:shd w:val="clear" w:color="auto" w:fill="auto"/>
          </w:tcPr>
          <w:p w:rsidR="00915D39" w:rsidRPr="000800A7" w:rsidRDefault="00915D39" w:rsidP="00B62C64">
            <w:pPr>
              <w:spacing w:before="60" w:after="60" w:line="240" w:lineRule="auto"/>
              <w:rPr>
                <w:rFonts w:eastAsiaTheme="minorEastAsia" w:cs="Times New Roman"/>
                <w:sz w:val="24"/>
                <w:szCs w:val="24"/>
                <w:lang w:val="en-US"/>
              </w:rPr>
            </w:pPr>
          </w:p>
        </w:tc>
        <w:tc>
          <w:tcPr>
            <w:tcW w:w="2178" w:type="dxa"/>
            <w:shd w:val="clear" w:color="auto" w:fill="auto"/>
          </w:tcPr>
          <w:p w:rsidR="00915D39" w:rsidRPr="000800A7" w:rsidRDefault="00915D39" w:rsidP="00434863">
            <w:pPr>
              <w:spacing w:before="60" w:after="60" w:line="240" w:lineRule="auto"/>
              <w:jc w:val="center"/>
              <w:rPr>
                <w:rFonts w:eastAsiaTheme="minorEastAsia" w:cs="Times New Roman"/>
                <w:sz w:val="24"/>
                <w:szCs w:val="24"/>
                <w:lang w:val="en-US"/>
              </w:rPr>
            </w:pPr>
          </w:p>
        </w:tc>
      </w:tr>
      <w:tr w:rsidR="00915D39" w:rsidRPr="000800A7" w:rsidTr="00434863">
        <w:trPr>
          <w:cantSplit/>
        </w:trPr>
        <w:tc>
          <w:tcPr>
            <w:tcW w:w="1461" w:type="dxa"/>
            <w:shd w:val="clear" w:color="auto" w:fill="auto"/>
          </w:tcPr>
          <w:p w:rsidR="00915D39" w:rsidRPr="000800A7" w:rsidRDefault="00915D39" w:rsidP="00B62C64">
            <w:pPr>
              <w:spacing w:before="60" w:after="60" w:line="240" w:lineRule="auto"/>
              <w:rPr>
                <w:rFonts w:eastAsiaTheme="minorEastAsia" w:cs="Times New Roman"/>
                <w:b/>
                <w:sz w:val="24"/>
                <w:szCs w:val="24"/>
                <w:lang w:val="en-US"/>
              </w:rPr>
            </w:pPr>
            <w:r w:rsidRPr="000800A7">
              <w:rPr>
                <w:rFonts w:eastAsiaTheme="minorEastAsia" w:cs="Times New Roman"/>
                <w:b/>
                <w:color w:val="000000" w:themeColor="text1"/>
                <w:sz w:val="24"/>
                <w:szCs w:val="24"/>
                <w:lang w:val="en-US"/>
              </w:rPr>
              <w:t>Approved by</w:t>
            </w:r>
          </w:p>
        </w:tc>
        <w:tc>
          <w:tcPr>
            <w:tcW w:w="3212" w:type="dxa"/>
          </w:tcPr>
          <w:p w:rsidR="00915D39" w:rsidRPr="000800A7" w:rsidRDefault="00915D39" w:rsidP="00434863">
            <w:pPr>
              <w:spacing w:before="60" w:after="60" w:line="240" w:lineRule="auto"/>
              <w:jc w:val="center"/>
              <w:rPr>
                <w:rFonts w:eastAsiaTheme="minorEastAsia" w:cs="Times New Roman"/>
                <w:sz w:val="24"/>
                <w:szCs w:val="24"/>
                <w:lang w:val="en-US"/>
              </w:rPr>
            </w:pPr>
            <w:r w:rsidRPr="000800A7">
              <w:rPr>
                <w:rFonts w:eastAsiaTheme="minorEastAsia" w:cs="Times New Roman"/>
                <w:sz w:val="24"/>
                <w:szCs w:val="24"/>
                <w:lang w:val="en-US"/>
              </w:rPr>
              <w:t>&lt;Senior Management / Business Area Manager&gt;</w:t>
            </w:r>
          </w:p>
        </w:tc>
        <w:tc>
          <w:tcPr>
            <w:tcW w:w="2552" w:type="dxa"/>
            <w:shd w:val="clear" w:color="auto" w:fill="auto"/>
          </w:tcPr>
          <w:p w:rsidR="00915D39" w:rsidRPr="000800A7" w:rsidRDefault="00915D39" w:rsidP="00B62C64">
            <w:pPr>
              <w:spacing w:before="60" w:after="60" w:line="240" w:lineRule="auto"/>
              <w:rPr>
                <w:rFonts w:eastAsiaTheme="minorEastAsia" w:cs="Times New Roman"/>
                <w:sz w:val="24"/>
                <w:szCs w:val="24"/>
                <w:lang w:val="en-US"/>
              </w:rPr>
            </w:pPr>
          </w:p>
        </w:tc>
        <w:tc>
          <w:tcPr>
            <w:tcW w:w="2178" w:type="dxa"/>
            <w:shd w:val="clear" w:color="auto" w:fill="auto"/>
          </w:tcPr>
          <w:p w:rsidR="00915D39" w:rsidRPr="000800A7" w:rsidRDefault="00915D39" w:rsidP="00434863">
            <w:pPr>
              <w:spacing w:before="60" w:after="60" w:line="240" w:lineRule="auto"/>
              <w:jc w:val="center"/>
              <w:rPr>
                <w:rFonts w:eastAsiaTheme="minorEastAsia" w:cs="Times New Roman"/>
                <w:sz w:val="24"/>
                <w:szCs w:val="24"/>
                <w:lang w:val="en-US"/>
              </w:rPr>
            </w:pPr>
            <w:r w:rsidRPr="000800A7">
              <w:rPr>
                <w:sz w:val="24"/>
                <w:szCs w:val="24"/>
              </w:rPr>
              <w:t>&lt;dd/mm/yyyy&gt;</w:t>
            </w:r>
          </w:p>
        </w:tc>
      </w:tr>
    </w:tbl>
    <w:p w:rsidR="00915D39" w:rsidRDefault="00915D39" w:rsidP="00451779"/>
    <w:p w:rsidR="00915D39" w:rsidRPr="00C230DD" w:rsidRDefault="00915D39" w:rsidP="00C230DD">
      <w:pPr>
        <w:rPr>
          <w:b/>
          <w:sz w:val="24"/>
          <w:szCs w:val="24"/>
        </w:rPr>
      </w:pPr>
      <w:r w:rsidRPr="00C230DD">
        <w:rPr>
          <w:b/>
          <w:sz w:val="24"/>
          <w:szCs w:val="24"/>
        </w:rPr>
        <w:t>Overview</w:t>
      </w:r>
    </w:p>
    <w:p w:rsidR="00B62C64" w:rsidRPr="00381F85" w:rsidRDefault="00B62C64" w:rsidP="00B62C64">
      <w:pPr>
        <w:spacing w:after="0"/>
        <w:rPr>
          <w:b/>
          <w:sz w:val="24"/>
          <w:szCs w:val="24"/>
          <w:u w:val="single"/>
          <w:lang w:val="en-US"/>
        </w:rPr>
      </w:pPr>
      <w:r w:rsidRPr="00381F85">
        <w:rPr>
          <w:b/>
          <w:sz w:val="24"/>
          <w:szCs w:val="24"/>
          <w:u w:val="single"/>
          <w:lang w:val="en-US"/>
        </w:rPr>
        <w:t>Procedural document to update weekly annuity rates in P</w:t>
      </w:r>
      <w:r w:rsidR="00381F85">
        <w:rPr>
          <w:b/>
          <w:sz w:val="24"/>
          <w:szCs w:val="24"/>
          <w:u w:val="single"/>
          <w:lang w:val="en-US"/>
        </w:rPr>
        <w:t>ENFAX</w:t>
      </w:r>
      <w:r w:rsidRPr="00381F85">
        <w:rPr>
          <w:b/>
          <w:sz w:val="24"/>
          <w:szCs w:val="24"/>
          <w:u w:val="single"/>
          <w:lang w:val="en-US"/>
        </w:rPr>
        <w:t xml:space="preserve"> production</w:t>
      </w:r>
    </w:p>
    <w:p w:rsidR="00B62C64" w:rsidRPr="00381F85" w:rsidRDefault="00B62C64" w:rsidP="00B62C64">
      <w:pPr>
        <w:spacing w:after="0"/>
        <w:rPr>
          <w:b/>
          <w:sz w:val="24"/>
          <w:szCs w:val="24"/>
          <w:u w:val="single"/>
          <w:lang w:val="en-US"/>
        </w:rPr>
      </w:pPr>
    </w:p>
    <w:p w:rsidR="00B62C64" w:rsidRPr="00381F85" w:rsidRDefault="00B62C64" w:rsidP="00B62C64">
      <w:pPr>
        <w:spacing w:after="0"/>
        <w:rPr>
          <w:b/>
          <w:sz w:val="24"/>
          <w:szCs w:val="24"/>
          <w:u w:val="single"/>
          <w:lang w:val="en-US"/>
        </w:rPr>
      </w:pPr>
      <w:r w:rsidRPr="00381F85">
        <w:rPr>
          <w:b/>
          <w:sz w:val="24"/>
          <w:szCs w:val="24"/>
          <w:u w:val="single"/>
          <w:lang w:val="en-US"/>
        </w:rPr>
        <w:t>Steps</w:t>
      </w:r>
      <w:r w:rsidR="00451779">
        <w:rPr>
          <w:b/>
          <w:sz w:val="24"/>
          <w:szCs w:val="24"/>
          <w:u w:val="single"/>
          <w:lang w:val="en-US"/>
        </w:rPr>
        <w:t>:</w:t>
      </w:r>
    </w:p>
    <w:p w:rsidR="00B62C64" w:rsidRPr="00381F85" w:rsidRDefault="00B62C64" w:rsidP="00847899">
      <w:pPr>
        <w:pStyle w:val="ListParagraph"/>
        <w:numPr>
          <w:ilvl w:val="0"/>
          <w:numId w:val="74"/>
        </w:numPr>
        <w:spacing w:after="0"/>
        <w:jc w:val="both"/>
        <w:rPr>
          <w:sz w:val="24"/>
          <w:szCs w:val="24"/>
          <w:lang w:val="en-US"/>
        </w:rPr>
      </w:pPr>
      <w:r w:rsidRPr="00381F85">
        <w:rPr>
          <w:sz w:val="24"/>
          <w:szCs w:val="24"/>
          <w:lang w:val="en-US"/>
        </w:rPr>
        <w:t xml:space="preserve">Look out for the Email from PEPP administration with Weekly Monday rates </w:t>
      </w:r>
      <w:r w:rsidR="00381F85" w:rsidRPr="00381F85">
        <w:rPr>
          <w:sz w:val="24"/>
          <w:szCs w:val="24"/>
          <w:lang w:val="en-US"/>
        </w:rPr>
        <w:t>subject” Annuity</w:t>
      </w:r>
      <w:r w:rsidRPr="00381F85">
        <w:rPr>
          <w:sz w:val="24"/>
          <w:szCs w:val="24"/>
          <w:lang w:val="en-US"/>
        </w:rPr>
        <w:t xml:space="preserve"> rate” on every Monday in Service Desk support</w:t>
      </w:r>
    </w:p>
    <w:p w:rsidR="00B62C64" w:rsidRPr="001409A1" w:rsidRDefault="00B62C64" w:rsidP="00B10BC7">
      <w:pPr>
        <w:spacing w:after="0"/>
        <w:jc w:val="center"/>
        <w:rPr>
          <w:lang w:val="en-US"/>
        </w:rPr>
      </w:pPr>
      <w:r>
        <w:rPr>
          <w:noProof/>
        </w:rPr>
        <w:drawing>
          <wp:inline distT="0" distB="0" distL="0" distR="0" wp14:anchorId="2722E00E" wp14:editId="7FFA4788">
            <wp:extent cx="4981575" cy="3077845"/>
            <wp:effectExtent l="19050" t="19050" r="28575" b="2730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066993" cy="3130620"/>
                    </a:xfrm>
                    <a:prstGeom prst="rect">
                      <a:avLst/>
                    </a:prstGeom>
                    <a:ln>
                      <a:solidFill>
                        <a:schemeClr val="tx1"/>
                      </a:solidFill>
                    </a:ln>
                  </pic:spPr>
                </pic:pic>
              </a:graphicData>
            </a:graphic>
          </wp:inline>
        </w:drawing>
      </w:r>
    </w:p>
    <w:p w:rsidR="00B62C64" w:rsidRPr="00065602" w:rsidRDefault="00B62C64" w:rsidP="00065602">
      <w:pPr>
        <w:spacing w:after="0"/>
        <w:rPr>
          <w:lang w:val="en-US"/>
        </w:rPr>
      </w:pPr>
    </w:p>
    <w:p w:rsidR="00B62C64" w:rsidRPr="00065602" w:rsidRDefault="00B62C64" w:rsidP="00847899">
      <w:pPr>
        <w:pStyle w:val="ListParagraph"/>
        <w:numPr>
          <w:ilvl w:val="0"/>
          <w:numId w:val="74"/>
        </w:numPr>
        <w:spacing w:after="0"/>
        <w:jc w:val="both"/>
        <w:rPr>
          <w:sz w:val="24"/>
          <w:szCs w:val="24"/>
          <w:lang w:val="en-US"/>
        </w:rPr>
      </w:pPr>
      <w:r w:rsidRPr="00065602">
        <w:rPr>
          <w:sz w:val="24"/>
          <w:szCs w:val="24"/>
          <w:lang w:val="en-US"/>
        </w:rPr>
        <w:lastRenderedPageBreak/>
        <w:t>Pull out the following rates from the pdf/Excel spreadsheet from the email</w:t>
      </w:r>
    </w:p>
    <w:p w:rsidR="00B62C64" w:rsidRPr="00065602" w:rsidRDefault="00B62C64" w:rsidP="004B73A9">
      <w:pPr>
        <w:pStyle w:val="ListParagraph"/>
        <w:spacing w:after="0"/>
        <w:jc w:val="both"/>
        <w:rPr>
          <w:sz w:val="24"/>
          <w:szCs w:val="24"/>
          <w:lang w:val="en-US"/>
        </w:rPr>
      </w:pPr>
      <w:r w:rsidRPr="00065602">
        <w:rPr>
          <w:sz w:val="24"/>
          <w:szCs w:val="24"/>
          <w:lang w:val="en-US"/>
        </w:rPr>
        <w:t>2.a Default 7-year bond yield (%)</w:t>
      </w:r>
    </w:p>
    <w:p w:rsidR="00B62C64" w:rsidRPr="00065602" w:rsidRDefault="00B62C64" w:rsidP="004B73A9">
      <w:pPr>
        <w:pStyle w:val="ListParagraph"/>
        <w:spacing w:after="0"/>
        <w:jc w:val="both"/>
        <w:rPr>
          <w:sz w:val="24"/>
          <w:szCs w:val="24"/>
          <w:lang w:val="en-US"/>
        </w:rPr>
      </w:pPr>
      <w:r w:rsidRPr="00065602">
        <w:rPr>
          <w:sz w:val="24"/>
          <w:szCs w:val="24"/>
          <w:lang w:val="en-US"/>
        </w:rPr>
        <w:t>2.b Default long-term bond yield (%):</w:t>
      </w:r>
    </w:p>
    <w:p w:rsidR="00B62C64" w:rsidRPr="00065602" w:rsidRDefault="00B62C64" w:rsidP="004B73A9">
      <w:pPr>
        <w:pStyle w:val="ListParagraph"/>
        <w:spacing w:after="0"/>
        <w:jc w:val="both"/>
        <w:rPr>
          <w:sz w:val="24"/>
          <w:szCs w:val="24"/>
          <w:lang w:val="en-US"/>
        </w:rPr>
      </w:pPr>
      <w:r w:rsidRPr="00065602">
        <w:rPr>
          <w:sz w:val="24"/>
          <w:szCs w:val="24"/>
          <w:lang w:val="en-US"/>
        </w:rPr>
        <w:t xml:space="preserve">2.c default expense </w:t>
      </w:r>
      <w:r w:rsidR="00065602" w:rsidRPr="00065602">
        <w:rPr>
          <w:sz w:val="24"/>
          <w:szCs w:val="24"/>
          <w:lang w:val="en-US"/>
        </w:rPr>
        <w:t>rate (</w:t>
      </w:r>
      <w:r w:rsidRPr="00065602">
        <w:rPr>
          <w:sz w:val="24"/>
          <w:szCs w:val="24"/>
          <w:lang w:val="en-US"/>
        </w:rPr>
        <w:t>%)</w:t>
      </w:r>
    </w:p>
    <w:p w:rsidR="00B62C64" w:rsidRPr="005D2811" w:rsidRDefault="00B62C64" w:rsidP="004B73A9">
      <w:pPr>
        <w:pStyle w:val="ListParagraph"/>
        <w:spacing w:after="0"/>
        <w:jc w:val="both"/>
        <w:rPr>
          <w:sz w:val="8"/>
          <w:szCs w:val="24"/>
          <w:lang w:val="en-US"/>
        </w:rPr>
      </w:pPr>
    </w:p>
    <w:p w:rsidR="00B62C64" w:rsidRPr="00065602" w:rsidRDefault="00B62C64" w:rsidP="004B73A9">
      <w:pPr>
        <w:pStyle w:val="ListParagraph"/>
        <w:spacing w:after="0"/>
        <w:jc w:val="both"/>
        <w:rPr>
          <w:b/>
          <w:sz w:val="24"/>
          <w:szCs w:val="24"/>
          <w:lang w:val="en-US"/>
        </w:rPr>
      </w:pPr>
      <w:r w:rsidRPr="00065602">
        <w:rPr>
          <w:b/>
          <w:sz w:val="24"/>
          <w:szCs w:val="24"/>
          <w:lang w:val="en-US"/>
        </w:rPr>
        <w:t>Please note: the pdf file will have effective date of Friday, but PEPP will input an effective date for Monday</w:t>
      </w:r>
    </w:p>
    <w:p w:rsidR="00B62C64" w:rsidRDefault="00B62C64" w:rsidP="00B62C64">
      <w:pPr>
        <w:spacing w:after="0"/>
        <w:rPr>
          <w:lang w:val="en-US"/>
        </w:rPr>
      </w:pPr>
      <w:r>
        <w:rPr>
          <w:noProof/>
        </w:rPr>
        <w:drawing>
          <wp:inline distT="0" distB="0" distL="0" distR="0" wp14:anchorId="3F97336D" wp14:editId="269CC2BA">
            <wp:extent cx="5913120" cy="3062377"/>
            <wp:effectExtent l="19050" t="19050" r="11430" b="2413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5977" cy="3079393"/>
                    </a:xfrm>
                    <a:prstGeom prst="rect">
                      <a:avLst/>
                    </a:prstGeom>
                    <a:ln>
                      <a:solidFill>
                        <a:schemeClr val="tx1"/>
                      </a:solidFill>
                    </a:ln>
                  </pic:spPr>
                </pic:pic>
              </a:graphicData>
            </a:graphic>
          </wp:inline>
        </w:drawing>
      </w:r>
      <w:r>
        <w:rPr>
          <w:noProof/>
        </w:rPr>
        <w:drawing>
          <wp:inline distT="0" distB="0" distL="0" distR="0" wp14:anchorId="66E72326" wp14:editId="4C3C50E1">
            <wp:extent cx="5915025" cy="3631721"/>
            <wp:effectExtent l="19050" t="19050" r="9525" b="2603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1239" cy="3647816"/>
                    </a:xfrm>
                    <a:prstGeom prst="rect">
                      <a:avLst/>
                    </a:prstGeom>
                    <a:ln>
                      <a:solidFill>
                        <a:schemeClr val="tx1"/>
                      </a:solidFill>
                    </a:ln>
                  </pic:spPr>
                </pic:pic>
              </a:graphicData>
            </a:graphic>
          </wp:inline>
        </w:drawing>
      </w:r>
    </w:p>
    <w:p w:rsidR="00D03721" w:rsidRDefault="00D03721" w:rsidP="00B62C64">
      <w:pPr>
        <w:spacing w:after="0"/>
        <w:rPr>
          <w:lang w:val="en-US"/>
        </w:rPr>
      </w:pPr>
    </w:p>
    <w:p w:rsidR="00B62C64" w:rsidRPr="00307157" w:rsidRDefault="00B62C64" w:rsidP="00847899">
      <w:pPr>
        <w:pStyle w:val="ListParagraph"/>
        <w:numPr>
          <w:ilvl w:val="0"/>
          <w:numId w:val="74"/>
        </w:numPr>
        <w:spacing w:after="0"/>
        <w:rPr>
          <w:sz w:val="24"/>
          <w:szCs w:val="24"/>
          <w:lang w:val="en-US"/>
        </w:rPr>
      </w:pPr>
      <w:r w:rsidRPr="00307157">
        <w:rPr>
          <w:sz w:val="24"/>
          <w:szCs w:val="24"/>
          <w:lang w:val="en-US"/>
        </w:rPr>
        <w:t xml:space="preserve">Input the default </w:t>
      </w:r>
      <w:r w:rsidR="004B73A9" w:rsidRPr="00307157">
        <w:rPr>
          <w:sz w:val="24"/>
          <w:szCs w:val="24"/>
          <w:lang w:val="en-US"/>
        </w:rPr>
        <w:t>rates in</w:t>
      </w:r>
      <w:r w:rsidRPr="00307157">
        <w:rPr>
          <w:sz w:val="24"/>
          <w:szCs w:val="24"/>
          <w:lang w:val="en-US"/>
        </w:rPr>
        <w:t xml:space="preserve"> </w:t>
      </w:r>
      <w:r w:rsidR="004B73A9" w:rsidRPr="00307157">
        <w:rPr>
          <w:sz w:val="24"/>
          <w:szCs w:val="24"/>
          <w:lang w:val="en-US"/>
        </w:rPr>
        <w:t>PENFAX</w:t>
      </w:r>
    </w:p>
    <w:p w:rsidR="00B62C64" w:rsidRDefault="00B62C64" w:rsidP="00B62C64">
      <w:pPr>
        <w:pStyle w:val="ListParagraph"/>
        <w:spacing w:after="0"/>
        <w:rPr>
          <w:sz w:val="24"/>
          <w:szCs w:val="24"/>
          <w:lang w:val="en-US"/>
        </w:rPr>
      </w:pPr>
      <w:r w:rsidRPr="00307157">
        <w:rPr>
          <w:sz w:val="24"/>
          <w:szCs w:val="24"/>
          <w:lang w:val="en-US"/>
        </w:rPr>
        <w:lastRenderedPageBreak/>
        <w:t>Go to Penfax&gt;Plan rules&gt;interest rates</w:t>
      </w:r>
    </w:p>
    <w:p w:rsidR="005D2811" w:rsidRPr="005D2811" w:rsidRDefault="005D2811" w:rsidP="00B62C64">
      <w:pPr>
        <w:pStyle w:val="ListParagraph"/>
        <w:spacing w:after="0"/>
        <w:rPr>
          <w:sz w:val="6"/>
          <w:szCs w:val="24"/>
          <w:lang w:val="en-US"/>
        </w:rPr>
      </w:pPr>
    </w:p>
    <w:p w:rsidR="00D03721" w:rsidRDefault="00B62C64" w:rsidP="00B62C64">
      <w:pPr>
        <w:spacing w:after="0"/>
        <w:rPr>
          <w:lang w:val="en-US"/>
        </w:rPr>
      </w:pPr>
      <w:r>
        <w:rPr>
          <w:noProof/>
        </w:rPr>
        <w:drawing>
          <wp:inline distT="0" distB="0" distL="0" distR="0" wp14:anchorId="40F7AD0B" wp14:editId="78B648A6">
            <wp:extent cx="5943600" cy="3709358"/>
            <wp:effectExtent l="19050" t="19050" r="19050" b="2476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57269" cy="3717889"/>
                    </a:xfrm>
                    <a:prstGeom prst="rect">
                      <a:avLst/>
                    </a:prstGeom>
                    <a:ln>
                      <a:solidFill>
                        <a:schemeClr val="tx1"/>
                      </a:solidFill>
                    </a:ln>
                  </pic:spPr>
                </pic:pic>
              </a:graphicData>
            </a:graphic>
          </wp:inline>
        </w:drawing>
      </w:r>
    </w:p>
    <w:p w:rsidR="00307157" w:rsidRPr="005D2811" w:rsidRDefault="00307157" w:rsidP="00B62C64">
      <w:pPr>
        <w:spacing w:after="0"/>
        <w:rPr>
          <w:sz w:val="10"/>
          <w:lang w:val="en-US"/>
        </w:rPr>
      </w:pPr>
    </w:p>
    <w:p w:rsidR="00B62C64" w:rsidRDefault="00B62C64" w:rsidP="00307157">
      <w:pPr>
        <w:spacing w:after="0"/>
        <w:rPr>
          <w:sz w:val="24"/>
          <w:szCs w:val="24"/>
          <w:lang w:val="en-US"/>
        </w:rPr>
      </w:pPr>
      <w:r w:rsidRPr="00307157">
        <w:rPr>
          <w:sz w:val="24"/>
          <w:szCs w:val="24"/>
          <w:lang w:val="en-US"/>
        </w:rPr>
        <w:t>Select Plan</w:t>
      </w:r>
      <w:r w:rsidR="00D03721" w:rsidRPr="00307157">
        <w:rPr>
          <w:sz w:val="24"/>
          <w:szCs w:val="24"/>
          <w:lang w:val="en-US"/>
        </w:rPr>
        <w:t>=” PEPP” and</w:t>
      </w:r>
      <w:r w:rsidRPr="00307157">
        <w:rPr>
          <w:sz w:val="24"/>
          <w:szCs w:val="24"/>
          <w:lang w:val="en-US"/>
        </w:rPr>
        <w:t xml:space="preserve"> Interest rate type</w:t>
      </w:r>
      <w:r w:rsidR="00D03721" w:rsidRPr="00307157">
        <w:rPr>
          <w:sz w:val="24"/>
          <w:szCs w:val="24"/>
          <w:lang w:val="en-US"/>
        </w:rPr>
        <w:t>=” Expense</w:t>
      </w:r>
      <w:r w:rsidRPr="00307157">
        <w:rPr>
          <w:sz w:val="24"/>
          <w:szCs w:val="24"/>
          <w:lang w:val="en-US"/>
        </w:rPr>
        <w:t xml:space="preserve"> rate” and keep the rest of the fields as is.</w:t>
      </w:r>
    </w:p>
    <w:p w:rsidR="005D2811" w:rsidRPr="005D2811" w:rsidRDefault="005D2811" w:rsidP="00307157">
      <w:pPr>
        <w:spacing w:after="0"/>
        <w:rPr>
          <w:sz w:val="12"/>
          <w:szCs w:val="24"/>
          <w:lang w:val="en-US"/>
        </w:rPr>
      </w:pPr>
    </w:p>
    <w:p w:rsidR="00307157" w:rsidRDefault="00B62C64" w:rsidP="00B62C64">
      <w:pPr>
        <w:spacing w:after="0"/>
        <w:rPr>
          <w:sz w:val="24"/>
          <w:szCs w:val="24"/>
          <w:lang w:val="en-US"/>
        </w:rPr>
      </w:pPr>
      <w:r>
        <w:rPr>
          <w:noProof/>
        </w:rPr>
        <w:drawing>
          <wp:inline distT="0" distB="0" distL="0" distR="0" wp14:anchorId="040DF75A" wp14:editId="26D6F2AA">
            <wp:extent cx="5943600" cy="1455420"/>
            <wp:effectExtent l="19050" t="19050" r="19050" b="1143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3600" cy="1455420"/>
                    </a:xfrm>
                    <a:prstGeom prst="rect">
                      <a:avLst/>
                    </a:prstGeom>
                    <a:ln>
                      <a:solidFill>
                        <a:schemeClr val="tx1"/>
                      </a:solidFill>
                    </a:ln>
                  </pic:spPr>
                </pic:pic>
              </a:graphicData>
            </a:graphic>
          </wp:inline>
        </w:drawing>
      </w:r>
    </w:p>
    <w:p w:rsidR="00307157" w:rsidRPr="005D2811" w:rsidRDefault="00307157" w:rsidP="00B62C64">
      <w:pPr>
        <w:spacing w:after="0"/>
        <w:rPr>
          <w:sz w:val="10"/>
          <w:szCs w:val="24"/>
          <w:lang w:val="en-US"/>
        </w:rPr>
      </w:pPr>
    </w:p>
    <w:p w:rsidR="00B62C64" w:rsidRDefault="00B62C64" w:rsidP="00B62C64">
      <w:pPr>
        <w:spacing w:after="0"/>
        <w:rPr>
          <w:sz w:val="24"/>
          <w:szCs w:val="24"/>
          <w:lang w:val="en-US"/>
        </w:rPr>
      </w:pPr>
      <w:r w:rsidRPr="00307157">
        <w:rPr>
          <w:sz w:val="24"/>
          <w:szCs w:val="24"/>
          <w:lang w:val="en-US"/>
        </w:rPr>
        <w:t>Select the top record from the Interest Rates table and click Copy</w:t>
      </w:r>
    </w:p>
    <w:p w:rsidR="005D2811" w:rsidRPr="005D2811" w:rsidRDefault="005D2811" w:rsidP="00B62C64">
      <w:pPr>
        <w:spacing w:after="0"/>
        <w:rPr>
          <w:sz w:val="8"/>
          <w:szCs w:val="24"/>
          <w:lang w:val="en-US"/>
        </w:rPr>
      </w:pPr>
    </w:p>
    <w:p w:rsidR="00B62C64" w:rsidRDefault="00B62C64" w:rsidP="00B62C64">
      <w:pPr>
        <w:spacing w:after="0"/>
        <w:rPr>
          <w:lang w:val="en-US"/>
        </w:rPr>
      </w:pPr>
      <w:r>
        <w:rPr>
          <w:noProof/>
        </w:rPr>
        <w:drawing>
          <wp:inline distT="0" distB="0" distL="0" distR="0" wp14:anchorId="1F283BBA" wp14:editId="65880B7C">
            <wp:extent cx="5943600" cy="1570007"/>
            <wp:effectExtent l="19050" t="19050" r="19050" b="1143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971370" cy="1577342"/>
                    </a:xfrm>
                    <a:prstGeom prst="rect">
                      <a:avLst/>
                    </a:prstGeom>
                    <a:ln>
                      <a:solidFill>
                        <a:schemeClr val="tx1"/>
                      </a:solidFill>
                    </a:ln>
                  </pic:spPr>
                </pic:pic>
              </a:graphicData>
            </a:graphic>
          </wp:inline>
        </w:drawing>
      </w:r>
    </w:p>
    <w:p w:rsidR="00B62C64" w:rsidRDefault="00B62C64" w:rsidP="00B62C64">
      <w:pPr>
        <w:spacing w:after="0"/>
        <w:rPr>
          <w:lang w:val="en-US"/>
        </w:rPr>
      </w:pPr>
    </w:p>
    <w:p w:rsidR="00B62C64" w:rsidRPr="00B15C42" w:rsidRDefault="00B62C64" w:rsidP="00B62C64">
      <w:pPr>
        <w:spacing w:after="0"/>
        <w:rPr>
          <w:sz w:val="24"/>
          <w:szCs w:val="24"/>
          <w:lang w:val="en-US"/>
        </w:rPr>
      </w:pPr>
      <w:r w:rsidRPr="00B15C42">
        <w:rPr>
          <w:sz w:val="24"/>
          <w:szCs w:val="24"/>
          <w:lang w:val="en-US"/>
        </w:rPr>
        <w:t>In the window pop-up enter the rule effective date= Effective date from spreadsheet</w:t>
      </w:r>
    </w:p>
    <w:p w:rsidR="00B62C64" w:rsidRDefault="00B62C64" w:rsidP="00B62C64">
      <w:pPr>
        <w:spacing w:after="0"/>
        <w:rPr>
          <w:sz w:val="24"/>
          <w:szCs w:val="24"/>
          <w:lang w:val="en-US"/>
        </w:rPr>
      </w:pPr>
      <w:r w:rsidRPr="00B15C42">
        <w:rPr>
          <w:sz w:val="24"/>
          <w:szCs w:val="24"/>
          <w:lang w:val="en-US"/>
        </w:rPr>
        <w:t xml:space="preserve">Enter the Expense Rate under Order </w:t>
      </w:r>
      <w:r w:rsidR="00B15C42" w:rsidRPr="00B15C42">
        <w:rPr>
          <w:sz w:val="24"/>
          <w:szCs w:val="24"/>
          <w:lang w:val="en-US"/>
        </w:rPr>
        <w:t>1 =</w:t>
      </w:r>
      <w:r w:rsidRPr="00B15C42">
        <w:rPr>
          <w:sz w:val="24"/>
          <w:szCs w:val="24"/>
          <w:lang w:val="en-US"/>
        </w:rPr>
        <w:t xml:space="preserve"> </w:t>
      </w:r>
      <w:r w:rsidR="00B15C42" w:rsidRPr="00B15C42">
        <w:rPr>
          <w:sz w:val="24"/>
          <w:szCs w:val="24"/>
          <w:lang w:val="en-US"/>
        </w:rPr>
        <w:t>“rate</w:t>
      </w:r>
      <w:r w:rsidRPr="00B15C42">
        <w:rPr>
          <w:sz w:val="24"/>
          <w:szCs w:val="24"/>
          <w:lang w:val="en-US"/>
        </w:rPr>
        <w:t xml:space="preserve"> from spreadsheet </w:t>
      </w:r>
      <w:r w:rsidR="00B15C42" w:rsidRPr="00B15C42">
        <w:rPr>
          <w:sz w:val="24"/>
          <w:szCs w:val="24"/>
          <w:lang w:val="en-US"/>
        </w:rPr>
        <w:t>“and</w:t>
      </w:r>
      <w:r w:rsidRPr="00B15C42">
        <w:rPr>
          <w:sz w:val="24"/>
          <w:szCs w:val="24"/>
          <w:lang w:val="en-US"/>
        </w:rPr>
        <w:t xml:space="preserve"> click SAVE</w:t>
      </w:r>
    </w:p>
    <w:p w:rsidR="00CC6B52" w:rsidRPr="00B15C42" w:rsidRDefault="00CC6B52" w:rsidP="00B62C64">
      <w:pPr>
        <w:spacing w:after="0"/>
        <w:rPr>
          <w:sz w:val="24"/>
          <w:szCs w:val="24"/>
          <w:lang w:val="en-US"/>
        </w:rPr>
      </w:pPr>
    </w:p>
    <w:p w:rsidR="00B15C42" w:rsidRDefault="00B62C64" w:rsidP="005D2811">
      <w:pPr>
        <w:spacing w:after="0"/>
        <w:rPr>
          <w:noProof/>
        </w:rPr>
      </w:pPr>
      <w:r>
        <w:rPr>
          <w:noProof/>
        </w:rPr>
        <w:drawing>
          <wp:inline distT="0" distB="0" distL="0" distR="0" wp14:anchorId="2F2D87BD" wp14:editId="00BD2286">
            <wp:extent cx="5743575" cy="3665855"/>
            <wp:effectExtent l="19050" t="19050" r="28575" b="1079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896609" cy="3763529"/>
                    </a:xfrm>
                    <a:prstGeom prst="rect">
                      <a:avLst/>
                    </a:prstGeom>
                    <a:ln>
                      <a:solidFill>
                        <a:schemeClr val="tx1"/>
                      </a:solidFill>
                    </a:ln>
                  </pic:spPr>
                </pic:pic>
              </a:graphicData>
            </a:graphic>
          </wp:inline>
        </w:drawing>
      </w:r>
    </w:p>
    <w:p w:rsidR="00CC6B52" w:rsidRDefault="00CC6B52" w:rsidP="00B15C42">
      <w:pPr>
        <w:spacing w:after="0"/>
        <w:jc w:val="center"/>
        <w:rPr>
          <w:noProof/>
        </w:rPr>
      </w:pPr>
    </w:p>
    <w:p w:rsidR="00EA77B6" w:rsidRDefault="00EA77B6" w:rsidP="00B15C42">
      <w:pPr>
        <w:spacing w:after="0"/>
        <w:jc w:val="center"/>
        <w:rPr>
          <w:noProof/>
        </w:rPr>
      </w:pPr>
    </w:p>
    <w:p w:rsidR="00B62C64" w:rsidRDefault="00B62C64" w:rsidP="005D2811">
      <w:pPr>
        <w:spacing w:after="0"/>
        <w:rPr>
          <w:lang w:val="en-US"/>
        </w:rPr>
      </w:pPr>
      <w:r>
        <w:rPr>
          <w:noProof/>
        </w:rPr>
        <w:drawing>
          <wp:inline distT="0" distB="0" distL="0" distR="0" wp14:anchorId="72E21F61" wp14:editId="67DACEFD">
            <wp:extent cx="5772150" cy="2390740"/>
            <wp:effectExtent l="19050" t="19050" r="19050" b="1016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892402" cy="2440546"/>
                    </a:xfrm>
                    <a:prstGeom prst="rect">
                      <a:avLst/>
                    </a:prstGeom>
                    <a:ln>
                      <a:solidFill>
                        <a:schemeClr val="tx1"/>
                      </a:solidFill>
                    </a:ln>
                  </pic:spPr>
                </pic:pic>
              </a:graphicData>
            </a:graphic>
          </wp:inline>
        </w:drawing>
      </w:r>
    </w:p>
    <w:p w:rsidR="00B62C64" w:rsidRDefault="00B62C64" w:rsidP="00B96749">
      <w:pPr>
        <w:spacing w:after="0"/>
        <w:rPr>
          <w:lang w:val="en-US"/>
        </w:rPr>
      </w:pPr>
      <w:r>
        <w:rPr>
          <w:noProof/>
        </w:rPr>
        <w:lastRenderedPageBreak/>
        <w:drawing>
          <wp:inline distT="0" distB="0" distL="0" distR="0" wp14:anchorId="5043A3F0" wp14:editId="4DF51AD5">
            <wp:extent cx="5619750" cy="4138930"/>
            <wp:effectExtent l="19050" t="19050" r="19050" b="1397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634034" cy="4149450"/>
                    </a:xfrm>
                    <a:prstGeom prst="rect">
                      <a:avLst/>
                    </a:prstGeom>
                    <a:ln>
                      <a:solidFill>
                        <a:schemeClr val="tx1"/>
                      </a:solidFill>
                    </a:ln>
                  </pic:spPr>
                </pic:pic>
              </a:graphicData>
            </a:graphic>
          </wp:inline>
        </w:drawing>
      </w:r>
    </w:p>
    <w:p w:rsidR="00DE4897" w:rsidRDefault="00DE4897" w:rsidP="00DE4897">
      <w:pPr>
        <w:spacing w:after="0"/>
        <w:jc w:val="center"/>
        <w:rPr>
          <w:lang w:val="en-US"/>
        </w:rPr>
      </w:pPr>
    </w:p>
    <w:p w:rsidR="00B62C64" w:rsidRPr="00DE4897" w:rsidRDefault="00B62C64" w:rsidP="00B62C64">
      <w:pPr>
        <w:spacing w:after="0"/>
        <w:rPr>
          <w:sz w:val="24"/>
          <w:szCs w:val="24"/>
          <w:lang w:val="en-US"/>
        </w:rPr>
      </w:pPr>
      <w:r w:rsidRPr="00DE4897">
        <w:rPr>
          <w:sz w:val="24"/>
          <w:szCs w:val="24"/>
          <w:lang w:val="en-US"/>
        </w:rPr>
        <w:t>After SAVE the rate will be updated as</w:t>
      </w:r>
    </w:p>
    <w:p w:rsidR="00B62C64" w:rsidRDefault="00B62C64" w:rsidP="00B62C64">
      <w:pPr>
        <w:spacing w:after="0"/>
        <w:rPr>
          <w:lang w:val="en-US"/>
        </w:rPr>
      </w:pPr>
      <w:r>
        <w:rPr>
          <w:noProof/>
        </w:rPr>
        <w:drawing>
          <wp:inline distT="0" distB="0" distL="0" distR="0" wp14:anchorId="4F1345C1" wp14:editId="3167D7ED">
            <wp:extent cx="5941656" cy="1518249"/>
            <wp:effectExtent l="19050" t="19050" r="21590" b="2540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78485" cy="1527660"/>
                    </a:xfrm>
                    <a:prstGeom prst="rect">
                      <a:avLst/>
                    </a:prstGeom>
                    <a:ln>
                      <a:solidFill>
                        <a:schemeClr val="tx1"/>
                      </a:solidFill>
                    </a:ln>
                  </pic:spPr>
                </pic:pic>
              </a:graphicData>
            </a:graphic>
          </wp:inline>
        </w:drawing>
      </w:r>
    </w:p>
    <w:p w:rsidR="00760708" w:rsidRDefault="00760708" w:rsidP="00B62C64">
      <w:pPr>
        <w:spacing w:after="0"/>
        <w:rPr>
          <w:lang w:val="en-US"/>
        </w:rPr>
      </w:pPr>
    </w:p>
    <w:p w:rsidR="00B62C64" w:rsidRPr="00DE4897" w:rsidRDefault="00B62C64" w:rsidP="00B62C64">
      <w:pPr>
        <w:spacing w:after="0"/>
        <w:rPr>
          <w:sz w:val="24"/>
          <w:szCs w:val="24"/>
          <w:lang w:val="en-US"/>
        </w:rPr>
      </w:pPr>
      <w:r w:rsidRPr="00DE4897">
        <w:rPr>
          <w:sz w:val="24"/>
          <w:szCs w:val="24"/>
          <w:lang w:val="en-US"/>
        </w:rPr>
        <w:t>Now, Input the next rate - Government of Canada 7-year bond yield</w:t>
      </w:r>
    </w:p>
    <w:p w:rsidR="00B62C64" w:rsidRPr="00D17638" w:rsidRDefault="00B62C64" w:rsidP="00B62C64">
      <w:pPr>
        <w:spacing w:after="0"/>
        <w:rPr>
          <w:lang w:val="en-US"/>
        </w:rPr>
      </w:pPr>
      <w:r>
        <w:rPr>
          <w:noProof/>
        </w:rPr>
        <w:drawing>
          <wp:inline distT="0" distB="0" distL="0" distR="0" wp14:anchorId="77D37EA1" wp14:editId="07ADD709">
            <wp:extent cx="5991225" cy="1571625"/>
            <wp:effectExtent l="19050" t="19050" r="28575" b="2857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093295" cy="1598400"/>
                    </a:xfrm>
                    <a:prstGeom prst="rect">
                      <a:avLst/>
                    </a:prstGeom>
                    <a:ln>
                      <a:solidFill>
                        <a:schemeClr val="tx1"/>
                      </a:solidFill>
                    </a:ln>
                  </pic:spPr>
                </pic:pic>
              </a:graphicData>
            </a:graphic>
          </wp:inline>
        </w:drawing>
      </w:r>
    </w:p>
    <w:p w:rsidR="00FC5E32" w:rsidRDefault="00FC5E32" w:rsidP="00B62C64">
      <w:pPr>
        <w:spacing w:after="0"/>
        <w:rPr>
          <w:lang w:val="en-US"/>
        </w:rPr>
      </w:pPr>
    </w:p>
    <w:p w:rsidR="00B62C64" w:rsidRPr="00E15BDE" w:rsidRDefault="00B62C64" w:rsidP="00B62C64">
      <w:pPr>
        <w:spacing w:after="0"/>
        <w:rPr>
          <w:sz w:val="24"/>
          <w:szCs w:val="24"/>
          <w:lang w:val="en-US"/>
        </w:rPr>
      </w:pPr>
      <w:r w:rsidRPr="00E15BDE">
        <w:rPr>
          <w:sz w:val="24"/>
          <w:szCs w:val="24"/>
          <w:lang w:val="en-US"/>
        </w:rPr>
        <w:lastRenderedPageBreak/>
        <w:t>Select the top record from the Interest Rates table and click Copy</w:t>
      </w:r>
    </w:p>
    <w:p w:rsidR="00B62C64" w:rsidRDefault="00B62C64" w:rsidP="00B62C64">
      <w:pPr>
        <w:spacing w:after="0"/>
        <w:rPr>
          <w:lang w:val="en-US"/>
        </w:rPr>
      </w:pPr>
      <w:r>
        <w:rPr>
          <w:noProof/>
        </w:rPr>
        <w:drawing>
          <wp:inline distT="0" distB="0" distL="0" distR="0" wp14:anchorId="331F2127" wp14:editId="4C47A770">
            <wp:extent cx="5943101" cy="1666875"/>
            <wp:effectExtent l="19050" t="19050" r="19685" b="952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74228" cy="1675605"/>
                    </a:xfrm>
                    <a:prstGeom prst="rect">
                      <a:avLst/>
                    </a:prstGeom>
                    <a:ln>
                      <a:solidFill>
                        <a:schemeClr val="tx1"/>
                      </a:solidFill>
                    </a:ln>
                  </pic:spPr>
                </pic:pic>
              </a:graphicData>
            </a:graphic>
          </wp:inline>
        </w:drawing>
      </w:r>
    </w:p>
    <w:p w:rsidR="00E15BDE" w:rsidRPr="00D17638" w:rsidRDefault="00E15BDE" w:rsidP="00B62C64">
      <w:pPr>
        <w:spacing w:after="0"/>
        <w:rPr>
          <w:lang w:val="en-US"/>
        </w:rPr>
      </w:pPr>
    </w:p>
    <w:p w:rsidR="00B62C64" w:rsidRPr="00E15BDE" w:rsidRDefault="00B62C64" w:rsidP="00E15BDE">
      <w:pPr>
        <w:spacing w:after="0"/>
        <w:jc w:val="both"/>
        <w:rPr>
          <w:sz w:val="24"/>
          <w:szCs w:val="24"/>
          <w:lang w:val="en-US"/>
        </w:rPr>
      </w:pPr>
      <w:r w:rsidRPr="00E15BDE">
        <w:rPr>
          <w:sz w:val="24"/>
          <w:szCs w:val="24"/>
          <w:lang w:val="en-US"/>
        </w:rPr>
        <w:t>In the window pop-up enter the rule effective date= Effective date from spreadsheet</w:t>
      </w:r>
    </w:p>
    <w:p w:rsidR="00B62C64" w:rsidRPr="00E15BDE" w:rsidRDefault="00B62C64" w:rsidP="00E15BDE">
      <w:pPr>
        <w:spacing w:after="0"/>
        <w:jc w:val="both"/>
        <w:rPr>
          <w:sz w:val="24"/>
          <w:szCs w:val="24"/>
          <w:lang w:val="en-US"/>
        </w:rPr>
      </w:pPr>
      <w:r w:rsidRPr="00E15BDE">
        <w:rPr>
          <w:sz w:val="24"/>
          <w:szCs w:val="24"/>
          <w:lang w:val="en-US"/>
        </w:rPr>
        <w:t xml:space="preserve">Enter the Government of Canada 7-year Bond yield under Order </w:t>
      </w:r>
      <w:r w:rsidR="00E15BDE" w:rsidRPr="00E15BDE">
        <w:rPr>
          <w:sz w:val="24"/>
          <w:szCs w:val="24"/>
          <w:lang w:val="en-US"/>
        </w:rPr>
        <w:t>1 =</w:t>
      </w:r>
      <w:r w:rsidRPr="00E15BDE">
        <w:rPr>
          <w:sz w:val="24"/>
          <w:szCs w:val="24"/>
          <w:lang w:val="en-US"/>
        </w:rPr>
        <w:t xml:space="preserve"> rate from spreadsheet and click SAVE</w:t>
      </w:r>
    </w:p>
    <w:p w:rsidR="00937A39" w:rsidRDefault="00B62C64" w:rsidP="00F06F1E">
      <w:pPr>
        <w:spacing w:after="0"/>
        <w:rPr>
          <w:noProof/>
        </w:rPr>
      </w:pPr>
      <w:r>
        <w:rPr>
          <w:noProof/>
        </w:rPr>
        <w:drawing>
          <wp:inline distT="0" distB="0" distL="0" distR="0" wp14:anchorId="73EF5E75" wp14:editId="4107A87D">
            <wp:extent cx="3686175" cy="3139377"/>
            <wp:effectExtent l="19050" t="19050" r="9525" b="2349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716882" cy="3165529"/>
                    </a:xfrm>
                    <a:prstGeom prst="rect">
                      <a:avLst/>
                    </a:prstGeom>
                    <a:ln>
                      <a:solidFill>
                        <a:schemeClr val="tx1"/>
                      </a:solidFill>
                    </a:ln>
                  </pic:spPr>
                </pic:pic>
              </a:graphicData>
            </a:graphic>
          </wp:inline>
        </w:drawing>
      </w:r>
    </w:p>
    <w:p w:rsidR="00B96749" w:rsidRDefault="00B96749" w:rsidP="00F06F1E">
      <w:pPr>
        <w:spacing w:after="0"/>
        <w:rPr>
          <w:noProof/>
        </w:rPr>
      </w:pPr>
    </w:p>
    <w:p w:rsidR="00B62C64" w:rsidRPr="00927CD5" w:rsidRDefault="00B62C64" w:rsidP="00F06F1E">
      <w:pPr>
        <w:spacing w:after="0"/>
        <w:rPr>
          <w:lang w:val="en-US"/>
        </w:rPr>
      </w:pPr>
      <w:r>
        <w:rPr>
          <w:noProof/>
        </w:rPr>
        <w:drawing>
          <wp:inline distT="0" distB="0" distL="0" distR="0" wp14:anchorId="5DD79229" wp14:editId="320F0510">
            <wp:extent cx="5942965" cy="2048510"/>
            <wp:effectExtent l="19050" t="19050" r="19685" b="2794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470333" cy="2230291"/>
                    </a:xfrm>
                    <a:prstGeom prst="rect">
                      <a:avLst/>
                    </a:prstGeom>
                    <a:ln>
                      <a:solidFill>
                        <a:schemeClr val="tx1"/>
                      </a:solidFill>
                    </a:ln>
                  </pic:spPr>
                </pic:pic>
              </a:graphicData>
            </a:graphic>
          </wp:inline>
        </w:drawing>
      </w:r>
    </w:p>
    <w:p w:rsidR="00B62C64" w:rsidRPr="00927CD5" w:rsidRDefault="00B62C64" w:rsidP="00B62C64">
      <w:pPr>
        <w:spacing w:after="0"/>
        <w:rPr>
          <w:lang w:val="en-US"/>
        </w:rPr>
      </w:pPr>
    </w:p>
    <w:p w:rsidR="00B62C64" w:rsidRPr="001409A1" w:rsidRDefault="00B62C64" w:rsidP="008916BC">
      <w:pPr>
        <w:spacing w:after="0"/>
        <w:rPr>
          <w:lang w:val="en-US"/>
        </w:rPr>
      </w:pPr>
      <w:r>
        <w:rPr>
          <w:noProof/>
        </w:rPr>
        <w:lastRenderedPageBreak/>
        <w:drawing>
          <wp:inline distT="0" distB="0" distL="0" distR="0" wp14:anchorId="05420C4F" wp14:editId="51DEEFD7">
            <wp:extent cx="3228975" cy="3362325"/>
            <wp:effectExtent l="19050" t="19050" r="28575" b="2857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3228975" cy="3362325"/>
                    </a:xfrm>
                    <a:prstGeom prst="rect">
                      <a:avLst/>
                    </a:prstGeom>
                    <a:ln>
                      <a:solidFill>
                        <a:schemeClr val="tx1"/>
                      </a:solidFill>
                    </a:ln>
                  </pic:spPr>
                </pic:pic>
              </a:graphicData>
            </a:graphic>
          </wp:inline>
        </w:drawing>
      </w:r>
    </w:p>
    <w:p w:rsidR="00B62C64" w:rsidRDefault="00B62C64" w:rsidP="00B62C64">
      <w:pPr>
        <w:pStyle w:val="ListParagraph"/>
        <w:spacing w:after="0"/>
        <w:rPr>
          <w:lang w:val="en-US"/>
        </w:rPr>
      </w:pPr>
    </w:p>
    <w:p w:rsidR="00B62C64" w:rsidRPr="0028216E" w:rsidRDefault="00B62C64" w:rsidP="00D674DB">
      <w:pPr>
        <w:pStyle w:val="ListParagraph"/>
        <w:spacing w:after="0"/>
        <w:ind w:left="0"/>
        <w:rPr>
          <w:sz w:val="24"/>
          <w:szCs w:val="24"/>
          <w:lang w:val="en-US"/>
        </w:rPr>
      </w:pPr>
      <w:r w:rsidRPr="0028216E">
        <w:rPr>
          <w:sz w:val="24"/>
          <w:szCs w:val="24"/>
          <w:lang w:val="en-US"/>
        </w:rPr>
        <w:t>After SAVE the rate will be updated as</w:t>
      </w:r>
    </w:p>
    <w:p w:rsidR="00B62C64" w:rsidRPr="0028216E" w:rsidRDefault="00B62C64" w:rsidP="00B62C64">
      <w:pPr>
        <w:pStyle w:val="ListParagraph"/>
        <w:spacing w:after="0"/>
        <w:rPr>
          <w:sz w:val="24"/>
          <w:szCs w:val="24"/>
          <w:lang w:val="en-US"/>
        </w:rPr>
      </w:pPr>
    </w:p>
    <w:p w:rsidR="00B62C64" w:rsidRPr="001409A1" w:rsidRDefault="00B62C64" w:rsidP="00B62C64">
      <w:pPr>
        <w:spacing w:after="0"/>
        <w:rPr>
          <w:lang w:val="en-US"/>
        </w:rPr>
      </w:pPr>
      <w:r>
        <w:rPr>
          <w:noProof/>
        </w:rPr>
        <w:drawing>
          <wp:inline distT="0" distB="0" distL="0" distR="0" wp14:anchorId="70A3ED55" wp14:editId="5BD4DB1A">
            <wp:extent cx="5629275" cy="2181225"/>
            <wp:effectExtent l="19050" t="19050" r="28575" b="2857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629275" cy="2181225"/>
                    </a:xfrm>
                    <a:prstGeom prst="rect">
                      <a:avLst/>
                    </a:prstGeom>
                    <a:ln>
                      <a:solidFill>
                        <a:schemeClr val="tx1"/>
                      </a:solidFill>
                    </a:ln>
                  </pic:spPr>
                </pic:pic>
              </a:graphicData>
            </a:graphic>
          </wp:inline>
        </w:drawing>
      </w:r>
    </w:p>
    <w:p w:rsidR="00B62C64" w:rsidRPr="00010978" w:rsidRDefault="00B62C64" w:rsidP="00010978">
      <w:pPr>
        <w:spacing w:after="0"/>
        <w:rPr>
          <w:lang w:val="en-US"/>
        </w:rPr>
      </w:pPr>
    </w:p>
    <w:p w:rsidR="00B62C64" w:rsidRDefault="00B62C64" w:rsidP="00B62C64">
      <w:pPr>
        <w:spacing w:after="0"/>
        <w:rPr>
          <w:lang w:val="en-US"/>
        </w:rPr>
      </w:pPr>
      <w:r w:rsidRPr="00D17638">
        <w:rPr>
          <w:lang w:val="en-US"/>
        </w:rPr>
        <w:t xml:space="preserve">Similarly update the third Government of Canada long- term bond yield in </w:t>
      </w:r>
      <w:r w:rsidR="00010978">
        <w:rPr>
          <w:lang w:val="en-US"/>
        </w:rPr>
        <w:t>PENFAX</w:t>
      </w:r>
    </w:p>
    <w:p w:rsidR="00D674DB" w:rsidRPr="00D17638" w:rsidRDefault="00D674DB" w:rsidP="00B62C64">
      <w:pPr>
        <w:spacing w:after="0"/>
        <w:rPr>
          <w:lang w:val="en-US"/>
        </w:rPr>
      </w:pPr>
    </w:p>
    <w:p w:rsidR="00B62C64" w:rsidRPr="00D17638" w:rsidRDefault="00B62C64" w:rsidP="00B62C64">
      <w:pPr>
        <w:spacing w:after="0"/>
        <w:rPr>
          <w:lang w:val="en-US"/>
        </w:rPr>
      </w:pPr>
      <w:r>
        <w:rPr>
          <w:noProof/>
        </w:rPr>
        <w:drawing>
          <wp:inline distT="0" distB="0" distL="0" distR="0" wp14:anchorId="0FE64CCA" wp14:editId="111C9AC8">
            <wp:extent cx="5943600" cy="1329690"/>
            <wp:effectExtent l="19050" t="19050" r="19050" b="2286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3600" cy="1329690"/>
                    </a:xfrm>
                    <a:prstGeom prst="rect">
                      <a:avLst/>
                    </a:prstGeom>
                    <a:ln>
                      <a:solidFill>
                        <a:schemeClr val="tx1"/>
                      </a:solidFill>
                    </a:ln>
                  </pic:spPr>
                </pic:pic>
              </a:graphicData>
            </a:graphic>
          </wp:inline>
        </w:drawing>
      </w:r>
    </w:p>
    <w:p w:rsidR="00D674DB" w:rsidRDefault="00D674DB" w:rsidP="00B62C64">
      <w:pPr>
        <w:spacing w:after="0"/>
        <w:rPr>
          <w:lang w:val="en-US"/>
        </w:rPr>
      </w:pPr>
    </w:p>
    <w:p w:rsidR="00B62C64" w:rsidRPr="00D17638" w:rsidRDefault="00B62C64" w:rsidP="00B62C64">
      <w:pPr>
        <w:spacing w:after="0"/>
        <w:rPr>
          <w:lang w:val="en-US"/>
        </w:rPr>
      </w:pPr>
      <w:r w:rsidRPr="00D17638">
        <w:rPr>
          <w:lang w:val="en-US"/>
        </w:rPr>
        <w:lastRenderedPageBreak/>
        <w:t>Select the top record from the Interest Rates table and click Copy</w:t>
      </w:r>
    </w:p>
    <w:p w:rsidR="00B62C64" w:rsidRDefault="00B62C64" w:rsidP="00B62C64">
      <w:pPr>
        <w:spacing w:after="0"/>
        <w:rPr>
          <w:lang w:val="en-US"/>
        </w:rPr>
      </w:pPr>
      <w:r>
        <w:rPr>
          <w:noProof/>
        </w:rPr>
        <w:drawing>
          <wp:inline distT="0" distB="0" distL="0" distR="0" wp14:anchorId="116AA361" wp14:editId="430A86F9">
            <wp:extent cx="5943600" cy="1483995"/>
            <wp:effectExtent l="19050" t="19050" r="19050" b="2095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3600" cy="1483995"/>
                    </a:xfrm>
                    <a:prstGeom prst="rect">
                      <a:avLst/>
                    </a:prstGeom>
                    <a:ln>
                      <a:solidFill>
                        <a:schemeClr val="tx1"/>
                      </a:solidFill>
                    </a:ln>
                  </pic:spPr>
                </pic:pic>
              </a:graphicData>
            </a:graphic>
          </wp:inline>
        </w:drawing>
      </w:r>
    </w:p>
    <w:p w:rsidR="00EC6BF4" w:rsidRPr="00D17638" w:rsidRDefault="00EC6BF4" w:rsidP="00B62C64">
      <w:pPr>
        <w:spacing w:after="0"/>
        <w:rPr>
          <w:lang w:val="en-US"/>
        </w:rPr>
      </w:pPr>
    </w:p>
    <w:p w:rsidR="00B62C64" w:rsidRDefault="00B62C64" w:rsidP="00B62C64">
      <w:pPr>
        <w:spacing w:after="0"/>
        <w:rPr>
          <w:lang w:val="en-US"/>
        </w:rPr>
      </w:pPr>
      <w:r>
        <w:rPr>
          <w:lang w:val="en-US"/>
        </w:rPr>
        <w:t xml:space="preserve">In the window pop-up enter the rule effective date= </w:t>
      </w:r>
      <w:r w:rsidR="00091E84">
        <w:rPr>
          <w:lang w:val="en-US"/>
        </w:rPr>
        <w:t>“Effective</w:t>
      </w:r>
      <w:r>
        <w:rPr>
          <w:lang w:val="en-US"/>
        </w:rPr>
        <w:t xml:space="preserve"> date from spreadsheet”</w:t>
      </w:r>
    </w:p>
    <w:p w:rsidR="00B62C64" w:rsidRDefault="00B62C64" w:rsidP="00091E84">
      <w:pPr>
        <w:pStyle w:val="ListParagraph"/>
        <w:spacing w:after="0"/>
        <w:ind w:left="0"/>
        <w:rPr>
          <w:lang w:val="en-US"/>
        </w:rPr>
      </w:pPr>
      <w:r>
        <w:rPr>
          <w:lang w:val="en-US"/>
        </w:rPr>
        <w:t xml:space="preserve">Enter the Government of Canada long-term Bond yield under Order </w:t>
      </w:r>
      <w:r w:rsidR="00091E84">
        <w:rPr>
          <w:lang w:val="en-US"/>
        </w:rPr>
        <w:t>1 =</w:t>
      </w:r>
      <w:r>
        <w:rPr>
          <w:lang w:val="en-US"/>
        </w:rPr>
        <w:t xml:space="preserve"> </w:t>
      </w:r>
      <w:r w:rsidR="00091E84">
        <w:rPr>
          <w:lang w:val="en-US"/>
        </w:rPr>
        <w:t>“rate</w:t>
      </w:r>
      <w:r>
        <w:rPr>
          <w:lang w:val="en-US"/>
        </w:rPr>
        <w:t xml:space="preserve"> from spreadsheet </w:t>
      </w:r>
      <w:r w:rsidR="00091E84">
        <w:rPr>
          <w:lang w:val="en-US"/>
        </w:rPr>
        <w:t>“and</w:t>
      </w:r>
      <w:r>
        <w:rPr>
          <w:lang w:val="en-US"/>
        </w:rPr>
        <w:t xml:space="preserve"> click SAVE</w:t>
      </w:r>
    </w:p>
    <w:p w:rsidR="00EC6BF4" w:rsidRDefault="00B62C64" w:rsidP="00B62C64">
      <w:pPr>
        <w:spacing w:after="0"/>
        <w:rPr>
          <w:noProof/>
        </w:rPr>
      </w:pPr>
      <w:r>
        <w:rPr>
          <w:noProof/>
        </w:rPr>
        <w:drawing>
          <wp:inline distT="0" distB="0" distL="0" distR="0" wp14:anchorId="05E8C3EB" wp14:editId="4DB0D075">
            <wp:extent cx="3990975" cy="3561501"/>
            <wp:effectExtent l="19050" t="19050" r="9525" b="203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4031332" cy="3597515"/>
                    </a:xfrm>
                    <a:prstGeom prst="rect">
                      <a:avLst/>
                    </a:prstGeom>
                    <a:ln>
                      <a:solidFill>
                        <a:schemeClr val="tx1"/>
                      </a:solidFill>
                    </a:ln>
                  </pic:spPr>
                </pic:pic>
              </a:graphicData>
            </a:graphic>
          </wp:inline>
        </w:drawing>
      </w:r>
    </w:p>
    <w:p w:rsidR="004D4266" w:rsidRDefault="004D4266" w:rsidP="00B62C64">
      <w:pPr>
        <w:spacing w:after="0"/>
        <w:rPr>
          <w:noProof/>
        </w:rPr>
      </w:pPr>
    </w:p>
    <w:p w:rsidR="00B62C64" w:rsidRPr="00927CD5" w:rsidRDefault="00B62C64" w:rsidP="00B62C64">
      <w:pPr>
        <w:spacing w:after="0"/>
        <w:rPr>
          <w:lang w:val="en-US"/>
        </w:rPr>
      </w:pPr>
      <w:r>
        <w:rPr>
          <w:noProof/>
        </w:rPr>
        <w:drawing>
          <wp:inline distT="0" distB="0" distL="0" distR="0" wp14:anchorId="1339FA4A" wp14:editId="32439DEF">
            <wp:extent cx="5600700" cy="1798320"/>
            <wp:effectExtent l="19050" t="19050" r="19050" b="1143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34711" cy="1841349"/>
                    </a:xfrm>
                    <a:prstGeom prst="rect">
                      <a:avLst/>
                    </a:prstGeom>
                    <a:ln>
                      <a:solidFill>
                        <a:schemeClr val="tx1"/>
                      </a:solidFill>
                    </a:ln>
                  </pic:spPr>
                </pic:pic>
              </a:graphicData>
            </a:graphic>
          </wp:inline>
        </w:drawing>
      </w:r>
    </w:p>
    <w:p w:rsidR="00B62C64" w:rsidRDefault="00B62C64" w:rsidP="00B62C64">
      <w:pPr>
        <w:pStyle w:val="ListParagraph"/>
        <w:spacing w:after="0"/>
        <w:rPr>
          <w:lang w:val="en-US"/>
        </w:rPr>
      </w:pPr>
    </w:p>
    <w:p w:rsidR="00B62C64" w:rsidRDefault="00B62C64" w:rsidP="00B62C64">
      <w:pPr>
        <w:spacing w:after="0"/>
        <w:rPr>
          <w:lang w:val="en-US"/>
        </w:rPr>
      </w:pPr>
      <w:r>
        <w:rPr>
          <w:noProof/>
        </w:rPr>
        <w:lastRenderedPageBreak/>
        <w:drawing>
          <wp:inline distT="0" distB="0" distL="0" distR="0" wp14:anchorId="670EA460" wp14:editId="37C4ECD0">
            <wp:extent cx="3371850" cy="2949216"/>
            <wp:effectExtent l="19050" t="19050" r="19050" b="2286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3495581" cy="3057438"/>
                    </a:xfrm>
                    <a:prstGeom prst="rect">
                      <a:avLst/>
                    </a:prstGeom>
                    <a:ln>
                      <a:solidFill>
                        <a:schemeClr val="tx1"/>
                      </a:solidFill>
                    </a:ln>
                  </pic:spPr>
                </pic:pic>
              </a:graphicData>
            </a:graphic>
          </wp:inline>
        </w:drawing>
      </w:r>
    </w:p>
    <w:p w:rsidR="00A869FE" w:rsidRDefault="00A869FE" w:rsidP="00B62C64">
      <w:pPr>
        <w:spacing w:after="0"/>
        <w:rPr>
          <w:lang w:val="en-US"/>
        </w:rPr>
      </w:pPr>
    </w:p>
    <w:p w:rsidR="00A7354C" w:rsidRPr="00A7354C" w:rsidRDefault="00B62C64" w:rsidP="00B62C64">
      <w:pPr>
        <w:spacing w:after="0"/>
        <w:rPr>
          <w:sz w:val="24"/>
          <w:szCs w:val="24"/>
          <w:lang w:val="en-US"/>
        </w:rPr>
      </w:pPr>
      <w:r w:rsidRPr="00A7354C">
        <w:rPr>
          <w:sz w:val="24"/>
          <w:szCs w:val="24"/>
          <w:lang w:val="en-US"/>
        </w:rPr>
        <w:t>After SAVE the rate will be updated as</w:t>
      </w:r>
    </w:p>
    <w:p w:rsidR="00B62C64" w:rsidRDefault="00B62C64" w:rsidP="006A0E68">
      <w:pPr>
        <w:spacing w:after="0"/>
        <w:rPr>
          <w:lang w:val="en-US"/>
        </w:rPr>
      </w:pPr>
      <w:r>
        <w:rPr>
          <w:noProof/>
        </w:rPr>
        <w:drawing>
          <wp:inline distT="0" distB="0" distL="0" distR="0" wp14:anchorId="18BDBDA8" wp14:editId="4221A48E">
            <wp:extent cx="4886325" cy="1676400"/>
            <wp:effectExtent l="19050" t="19050" r="28575" b="1905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4886325" cy="1676400"/>
                    </a:xfrm>
                    <a:prstGeom prst="rect">
                      <a:avLst/>
                    </a:prstGeom>
                    <a:ln>
                      <a:solidFill>
                        <a:schemeClr val="tx1"/>
                      </a:solidFill>
                    </a:ln>
                  </pic:spPr>
                </pic:pic>
              </a:graphicData>
            </a:graphic>
          </wp:inline>
        </w:drawing>
      </w:r>
    </w:p>
    <w:p w:rsidR="00A869FE" w:rsidRPr="00A869FE" w:rsidRDefault="00A869FE" w:rsidP="006A0E68">
      <w:pPr>
        <w:spacing w:after="0"/>
        <w:rPr>
          <w:sz w:val="12"/>
          <w:lang w:val="en-US"/>
        </w:rPr>
      </w:pPr>
    </w:p>
    <w:p w:rsidR="00B62C64" w:rsidRPr="00A7354C" w:rsidRDefault="00B62C64" w:rsidP="00847899">
      <w:pPr>
        <w:pStyle w:val="ListParagraph"/>
        <w:numPr>
          <w:ilvl w:val="0"/>
          <w:numId w:val="74"/>
        </w:numPr>
        <w:spacing w:after="0"/>
        <w:rPr>
          <w:sz w:val="24"/>
          <w:szCs w:val="24"/>
          <w:lang w:val="en-US"/>
        </w:rPr>
      </w:pPr>
      <w:r w:rsidRPr="00A7354C">
        <w:rPr>
          <w:sz w:val="24"/>
          <w:szCs w:val="24"/>
          <w:lang w:val="en-US"/>
        </w:rPr>
        <w:t xml:space="preserve">Once in a while please ensure that you verify the Min and Max values of Annuity rates in </w:t>
      </w:r>
      <w:r w:rsidR="00A7354C" w:rsidRPr="00A7354C">
        <w:rPr>
          <w:sz w:val="24"/>
          <w:szCs w:val="24"/>
          <w:lang w:val="en-US"/>
        </w:rPr>
        <w:t>PENFAX</w:t>
      </w:r>
    </w:p>
    <w:p w:rsidR="00B62C64" w:rsidRPr="00A7354C" w:rsidRDefault="00B62C64" w:rsidP="00A7354C">
      <w:pPr>
        <w:spacing w:after="0"/>
        <w:rPr>
          <w:sz w:val="24"/>
          <w:szCs w:val="24"/>
          <w:lang w:val="en-US"/>
        </w:rPr>
      </w:pPr>
      <w:r w:rsidRPr="00A7354C">
        <w:rPr>
          <w:sz w:val="24"/>
          <w:szCs w:val="24"/>
          <w:lang w:val="en-US"/>
        </w:rPr>
        <w:t>Pull out the MIN and MAX values of rates from the excel spreadsheet</w:t>
      </w:r>
    </w:p>
    <w:p w:rsidR="00B62C64" w:rsidRPr="00D17638" w:rsidRDefault="00B62C64" w:rsidP="00703FAD">
      <w:pPr>
        <w:spacing w:after="0"/>
        <w:jc w:val="center"/>
        <w:rPr>
          <w:lang w:val="en-US"/>
        </w:rPr>
      </w:pPr>
      <w:r>
        <w:rPr>
          <w:noProof/>
        </w:rPr>
        <w:drawing>
          <wp:inline distT="0" distB="0" distL="0" distR="0" wp14:anchorId="1FB2C337" wp14:editId="27F7D07A">
            <wp:extent cx="5896398" cy="2543175"/>
            <wp:effectExtent l="19050" t="19050" r="28575" b="952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2833" cy="2563203"/>
                    </a:xfrm>
                    <a:prstGeom prst="rect">
                      <a:avLst/>
                    </a:prstGeom>
                    <a:ln>
                      <a:solidFill>
                        <a:schemeClr val="tx1"/>
                      </a:solidFill>
                    </a:ln>
                  </pic:spPr>
                </pic:pic>
              </a:graphicData>
            </a:graphic>
          </wp:inline>
        </w:drawing>
      </w:r>
    </w:p>
    <w:p w:rsidR="006A0E68" w:rsidRDefault="006A0E68" w:rsidP="00B62C64">
      <w:pPr>
        <w:spacing w:after="0"/>
        <w:rPr>
          <w:lang w:val="en-US"/>
        </w:rPr>
      </w:pPr>
    </w:p>
    <w:p w:rsidR="00B62C64" w:rsidRPr="003E4453" w:rsidRDefault="00B62C64" w:rsidP="00B62C64">
      <w:pPr>
        <w:spacing w:after="0"/>
        <w:rPr>
          <w:sz w:val="24"/>
          <w:szCs w:val="24"/>
          <w:lang w:val="en-US"/>
        </w:rPr>
      </w:pPr>
      <w:r w:rsidRPr="003E4453">
        <w:rPr>
          <w:sz w:val="24"/>
          <w:szCs w:val="24"/>
          <w:lang w:val="en-US"/>
        </w:rPr>
        <w:t>Go to Penfax&gt;tools&gt; validation rules</w:t>
      </w:r>
    </w:p>
    <w:p w:rsidR="00C60C8E" w:rsidRPr="00D17638" w:rsidRDefault="00C60C8E" w:rsidP="00B62C64">
      <w:pPr>
        <w:spacing w:after="0"/>
        <w:rPr>
          <w:lang w:val="en-US"/>
        </w:rPr>
      </w:pPr>
    </w:p>
    <w:p w:rsidR="00B62C64" w:rsidRDefault="00B62C64" w:rsidP="00B62C64">
      <w:pPr>
        <w:spacing w:after="0"/>
        <w:rPr>
          <w:lang w:val="en-US"/>
        </w:rPr>
      </w:pPr>
      <w:r>
        <w:rPr>
          <w:noProof/>
        </w:rPr>
        <w:drawing>
          <wp:inline distT="0" distB="0" distL="0" distR="0" wp14:anchorId="69059456" wp14:editId="1618940A">
            <wp:extent cx="5943600" cy="3390900"/>
            <wp:effectExtent l="19050" t="19050" r="19050" b="1905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67121" cy="3404319"/>
                    </a:xfrm>
                    <a:prstGeom prst="rect">
                      <a:avLst/>
                    </a:prstGeom>
                    <a:ln>
                      <a:solidFill>
                        <a:schemeClr val="tx1"/>
                      </a:solidFill>
                    </a:ln>
                  </pic:spPr>
                </pic:pic>
              </a:graphicData>
            </a:graphic>
          </wp:inline>
        </w:drawing>
      </w:r>
    </w:p>
    <w:p w:rsidR="00B62C64" w:rsidRDefault="00B62C64" w:rsidP="00B62C64">
      <w:pPr>
        <w:spacing w:after="0"/>
        <w:rPr>
          <w:lang w:val="en-US"/>
        </w:rPr>
      </w:pPr>
    </w:p>
    <w:p w:rsidR="00B62C64" w:rsidRPr="00D17638" w:rsidRDefault="00B62C64" w:rsidP="00B62C64">
      <w:pPr>
        <w:spacing w:after="0"/>
        <w:rPr>
          <w:lang w:val="en-US"/>
        </w:rPr>
      </w:pPr>
    </w:p>
    <w:p w:rsidR="00B62C64" w:rsidRPr="003E4453" w:rsidRDefault="00B62C64" w:rsidP="00B62C64">
      <w:pPr>
        <w:spacing w:after="0"/>
        <w:rPr>
          <w:sz w:val="24"/>
          <w:szCs w:val="24"/>
          <w:lang w:val="en-US"/>
        </w:rPr>
      </w:pPr>
      <w:r w:rsidRPr="003E4453">
        <w:rPr>
          <w:sz w:val="24"/>
          <w:szCs w:val="24"/>
          <w:lang w:val="en-US"/>
        </w:rPr>
        <w:t>Select Entity= Dc benefit Calculation Interest rate</w:t>
      </w:r>
    </w:p>
    <w:p w:rsidR="00EB172F" w:rsidRDefault="00B62C64" w:rsidP="00B62C64">
      <w:pPr>
        <w:spacing w:after="0"/>
        <w:rPr>
          <w:lang w:val="en-US"/>
        </w:rPr>
      </w:pPr>
      <w:r>
        <w:rPr>
          <w:noProof/>
        </w:rPr>
        <w:drawing>
          <wp:inline distT="0" distB="0" distL="0" distR="0" wp14:anchorId="47F41395" wp14:editId="79A00DB2">
            <wp:extent cx="5943600" cy="3571875"/>
            <wp:effectExtent l="19050" t="19050" r="19050" b="2857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3600" cy="3571875"/>
                    </a:xfrm>
                    <a:prstGeom prst="rect">
                      <a:avLst/>
                    </a:prstGeom>
                    <a:ln>
                      <a:solidFill>
                        <a:schemeClr val="tx1"/>
                      </a:solidFill>
                    </a:ln>
                  </pic:spPr>
                </pic:pic>
              </a:graphicData>
            </a:graphic>
          </wp:inline>
        </w:drawing>
      </w:r>
    </w:p>
    <w:p w:rsidR="00180D5B" w:rsidRPr="00180D5B" w:rsidRDefault="00180D5B" w:rsidP="00B62C64">
      <w:pPr>
        <w:spacing w:after="0"/>
        <w:rPr>
          <w:lang w:val="en-US"/>
        </w:rPr>
      </w:pPr>
    </w:p>
    <w:p w:rsidR="00B62C64" w:rsidRPr="004C7BD4" w:rsidRDefault="00B62C64" w:rsidP="00B62C64">
      <w:pPr>
        <w:spacing w:after="0"/>
        <w:rPr>
          <w:sz w:val="24"/>
          <w:szCs w:val="24"/>
          <w:lang w:val="en-US"/>
        </w:rPr>
      </w:pPr>
      <w:r w:rsidRPr="004C7BD4">
        <w:rPr>
          <w:sz w:val="24"/>
          <w:szCs w:val="24"/>
          <w:lang w:val="en-US"/>
        </w:rPr>
        <w:lastRenderedPageBreak/>
        <w:t xml:space="preserve">Under elements, verify the Min and Max values of all three Rates match to spreadsheet. </w:t>
      </w:r>
    </w:p>
    <w:p w:rsidR="00B62C64" w:rsidRPr="004C7BD4" w:rsidRDefault="00B62C64" w:rsidP="00B62C64">
      <w:pPr>
        <w:spacing w:after="0"/>
        <w:rPr>
          <w:sz w:val="24"/>
          <w:szCs w:val="24"/>
        </w:rPr>
      </w:pPr>
      <w:r w:rsidRPr="004C7BD4">
        <w:rPr>
          <w:sz w:val="24"/>
          <w:szCs w:val="24"/>
        </w:rPr>
        <w:t>7yr max=3.5</w:t>
      </w:r>
    </w:p>
    <w:p w:rsidR="00B62C64" w:rsidRPr="004C7BD4" w:rsidRDefault="00B62C64" w:rsidP="00B62C64">
      <w:pPr>
        <w:spacing w:after="0"/>
        <w:rPr>
          <w:sz w:val="24"/>
          <w:szCs w:val="24"/>
        </w:rPr>
      </w:pPr>
      <w:r w:rsidRPr="004C7BD4">
        <w:rPr>
          <w:sz w:val="24"/>
          <w:szCs w:val="24"/>
        </w:rPr>
        <w:t>7yr min=0.25</w:t>
      </w:r>
    </w:p>
    <w:p w:rsidR="00B62C64" w:rsidRDefault="00B62C64" w:rsidP="00B62C64">
      <w:pPr>
        <w:spacing w:after="0"/>
      </w:pPr>
      <w:r>
        <w:rPr>
          <w:noProof/>
        </w:rPr>
        <w:drawing>
          <wp:inline distT="0" distB="0" distL="0" distR="0" wp14:anchorId="0C3A6C50" wp14:editId="3859FC46">
            <wp:extent cx="6086475" cy="1352550"/>
            <wp:effectExtent l="19050" t="19050" r="28575" b="19050"/>
            <wp:docPr id="621" name="Picture 621" descr="cid:image006.png@01D6E402.126AB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6.png@01D6E402.126AB960"/>
                    <pic:cNvPicPr>
                      <a:picLocks noChangeAspect="1" noChangeArrowheads="1"/>
                    </pic:cNvPicPr>
                  </pic:nvPicPr>
                  <pic:blipFill>
                    <a:blip r:embed="rId534" r:link="rId535">
                      <a:extLst>
                        <a:ext uri="{28A0092B-C50C-407E-A947-70E740481C1C}">
                          <a14:useLocalDpi xmlns:a14="http://schemas.microsoft.com/office/drawing/2010/main" val="0"/>
                        </a:ext>
                      </a:extLst>
                    </a:blip>
                    <a:srcRect/>
                    <a:stretch>
                      <a:fillRect/>
                    </a:stretch>
                  </pic:blipFill>
                  <pic:spPr bwMode="auto">
                    <a:xfrm>
                      <a:off x="0" y="0"/>
                      <a:ext cx="6134513" cy="1363225"/>
                    </a:xfrm>
                    <a:prstGeom prst="rect">
                      <a:avLst/>
                    </a:prstGeom>
                    <a:noFill/>
                    <a:ln>
                      <a:solidFill>
                        <a:schemeClr val="tx1"/>
                      </a:solidFill>
                    </a:ln>
                  </pic:spPr>
                </pic:pic>
              </a:graphicData>
            </a:graphic>
          </wp:inline>
        </w:drawing>
      </w:r>
    </w:p>
    <w:p w:rsidR="009E1714" w:rsidRDefault="009E1714" w:rsidP="00B62C64">
      <w:pPr>
        <w:spacing w:after="0"/>
      </w:pPr>
    </w:p>
    <w:p w:rsidR="00B62C64" w:rsidRDefault="00B62C64" w:rsidP="00B62C64">
      <w:pPr>
        <w:spacing w:after="0"/>
      </w:pPr>
      <w:r>
        <w:rPr>
          <w:noProof/>
        </w:rPr>
        <w:drawing>
          <wp:inline distT="0" distB="0" distL="0" distR="0" wp14:anchorId="6F2FE0A5" wp14:editId="1ACA0444">
            <wp:extent cx="6068060" cy="1593552"/>
            <wp:effectExtent l="19050" t="19050" r="8890" b="26035"/>
            <wp:docPr id="622" name="Picture 622" descr="cid:image007.png@01D6E402.126AB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7.png@01D6E402.126AB960"/>
                    <pic:cNvPicPr>
                      <a:picLocks noChangeAspect="1" noChangeArrowheads="1"/>
                    </pic:cNvPicPr>
                  </pic:nvPicPr>
                  <pic:blipFill>
                    <a:blip r:embed="rId536" r:link="rId537">
                      <a:extLst>
                        <a:ext uri="{28A0092B-C50C-407E-A947-70E740481C1C}">
                          <a14:useLocalDpi xmlns:a14="http://schemas.microsoft.com/office/drawing/2010/main" val="0"/>
                        </a:ext>
                      </a:extLst>
                    </a:blip>
                    <a:srcRect/>
                    <a:stretch>
                      <a:fillRect/>
                    </a:stretch>
                  </pic:blipFill>
                  <pic:spPr bwMode="auto">
                    <a:xfrm>
                      <a:off x="0" y="0"/>
                      <a:ext cx="6129490" cy="1609684"/>
                    </a:xfrm>
                    <a:prstGeom prst="rect">
                      <a:avLst/>
                    </a:prstGeom>
                    <a:noFill/>
                    <a:ln>
                      <a:solidFill>
                        <a:schemeClr val="tx1"/>
                      </a:solidFill>
                    </a:ln>
                  </pic:spPr>
                </pic:pic>
              </a:graphicData>
            </a:graphic>
          </wp:inline>
        </w:drawing>
      </w:r>
    </w:p>
    <w:p w:rsidR="00BC34B6" w:rsidRDefault="00BC34B6" w:rsidP="00B62C64">
      <w:pPr>
        <w:spacing w:after="0"/>
      </w:pPr>
    </w:p>
    <w:p w:rsidR="00B62C64" w:rsidRPr="00BC34B6" w:rsidRDefault="00B62C64" w:rsidP="00B62C64">
      <w:pPr>
        <w:spacing w:after="0"/>
        <w:rPr>
          <w:sz w:val="24"/>
          <w:szCs w:val="24"/>
        </w:rPr>
      </w:pPr>
      <w:r w:rsidRPr="00BC34B6">
        <w:rPr>
          <w:sz w:val="24"/>
          <w:szCs w:val="24"/>
        </w:rPr>
        <w:t>Long term bond min=0.25</w:t>
      </w:r>
    </w:p>
    <w:p w:rsidR="00B62C64" w:rsidRDefault="00B62C64" w:rsidP="00B62C64">
      <w:pPr>
        <w:spacing w:after="0"/>
        <w:rPr>
          <w:sz w:val="24"/>
          <w:szCs w:val="24"/>
        </w:rPr>
      </w:pPr>
      <w:r w:rsidRPr="00BC34B6">
        <w:rPr>
          <w:sz w:val="24"/>
          <w:szCs w:val="24"/>
        </w:rPr>
        <w:t>Long term bond max= 4.00</w:t>
      </w:r>
    </w:p>
    <w:p w:rsidR="00BC34B6" w:rsidRPr="00BC34B6" w:rsidRDefault="00BC34B6" w:rsidP="00B62C64">
      <w:pPr>
        <w:spacing w:after="0"/>
        <w:rPr>
          <w:sz w:val="24"/>
          <w:szCs w:val="24"/>
        </w:rPr>
      </w:pPr>
    </w:p>
    <w:p w:rsidR="00B62C64" w:rsidRDefault="00B62C64" w:rsidP="00B62C64">
      <w:pPr>
        <w:spacing w:after="0"/>
      </w:pPr>
      <w:r>
        <w:rPr>
          <w:noProof/>
        </w:rPr>
        <w:drawing>
          <wp:inline distT="0" distB="0" distL="0" distR="0" wp14:anchorId="531274F3" wp14:editId="061D7CBA">
            <wp:extent cx="6057900" cy="1647825"/>
            <wp:effectExtent l="19050" t="19050" r="19050" b="28575"/>
            <wp:docPr id="623" name="Picture 623" descr="cid:image008.png@01D6E402.126AB9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id:image008.png@01D6E402.126AB960"/>
                    <pic:cNvPicPr>
                      <a:picLocks noChangeAspect="1" noChangeArrowheads="1"/>
                    </pic:cNvPicPr>
                  </pic:nvPicPr>
                  <pic:blipFill>
                    <a:blip r:embed="rId538" r:link="rId539">
                      <a:extLst>
                        <a:ext uri="{28A0092B-C50C-407E-A947-70E740481C1C}">
                          <a14:useLocalDpi xmlns:a14="http://schemas.microsoft.com/office/drawing/2010/main" val="0"/>
                        </a:ext>
                      </a:extLst>
                    </a:blip>
                    <a:srcRect/>
                    <a:stretch>
                      <a:fillRect/>
                    </a:stretch>
                  </pic:blipFill>
                  <pic:spPr bwMode="auto">
                    <a:xfrm>
                      <a:off x="0" y="0"/>
                      <a:ext cx="6080190" cy="1653888"/>
                    </a:xfrm>
                    <a:prstGeom prst="rect">
                      <a:avLst/>
                    </a:prstGeom>
                    <a:noFill/>
                    <a:ln>
                      <a:solidFill>
                        <a:schemeClr val="tx1"/>
                      </a:solidFill>
                    </a:ln>
                  </pic:spPr>
                </pic:pic>
              </a:graphicData>
            </a:graphic>
          </wp:inline>
        </w:drawing>
      </w:r>
    </w:p>
    <w:p w:rsidR="00BC34B6" w:rsidRDefault="00BC34B6" w:rsidP="00B62C64">
      <w:pPr>
        <w:spacing w:after="0"/>
      </w:pPr>
    </w:p>
    <w:p w:rsidR="00BC34B6" w:rsidRDefault="00B62C64" w:rsidP="00B62C64">
      <w:pPr>
        <w:spacing w:after="0"/>
      </w:pPr>
      <w:r>
        <w:rPr>
          <w:noProof/>
        </w:rPr>
        <w:drawing>
          <wp:inline distT="0" distB="0" distL="0" distR="0" wp14:anchorId="34469502" wp14:editId="12CF325D">
            <wp:extent cx="6038850" cy="1676400"/>
            <wp:effectExtent l="19050" t="19050" r="19050" b="19050"/>
            <wp:docPr id="624" name="Picture 624" descr="cid:image009.png@01D6E402.126AB9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id:image009.png@01D6E402.126AB960"/>
                    <pic:cNvPicPr>
                      <a:picLocks noChangeAspect="1" noChangeArrowheads="1"/>
                    </pic:cNvPicPr>
                  </pic:nvPicPr>
                  <pic:blipFill>
                    <a:blip r:embed="rId540" r:link="rId541">
                      <a:extLst>
                        <a:ext uri="{28A0092B-C50C-407E-A947-70E740481C1C}">
                          <a14:useLocalDpi xmlns:a14="http://schemas.microsoft.com/office/drawing/2010/main" val="0"/>
                        </a:ext>
                      </a:extLst>
                    </a:blip>
                    <a:srcRect/>
                    <a:stretch>
                      <a:fillRect/>
                    </a:stretch>
                  </pic:blipFill>
                  <pic:spPr bwMode="auto">
                    <a:xfrm>
                      <a:off x="0" y="0"/>
                      <a:ext cx="6071778" cy="1685541"/>
                    </a:xfrm>
                    <a:prstGeom prst="rect">
                      <a:avLst/>
                    </a:prstGeom>
                    <a:noFill/>
                    <a:ln>
                      <a:solidFill>
                        <a:schemeClr val="tx1"/>
                      </a:solidFill>
                    </a:ln>
                  </pic:spPr>
                </pic:pic>
              </a:graphicData>
            </a:graphic>
          </wp:inline>
        </w:drawing>
      </w:r>
    </w:p>
    <w:p w:rsidR="00B62C64" w:rsidRPr="00122CB0" w:rsidRDefault="00B62C64" w:rsidP="00B62C64">
      <w:pPr>
        <w:spacing w:after="0"/>
        <w:rPr>
          <w:sz w:val="24"/>
          <w:szCs w:val="24"/>
        </w:rPr>
      </w:pPr>
      <w:r w:rsidRPr="00122CB0">
        <w:rPr>
          <w:sz w:val="24"/>
          <w:szCs w:val="24"/>
        </w:rPr>
        <w:t>Expense rate min= 2.00</w:t>
      </w:r>
    </w:p>
    <w:p w:rsidR="00B62C64" w:rsidRDefault="00B62C64" w:rsidP="00B62C64">
      <w:pPr>
        <w:spacing w:after="0"/>
        <w:rPr>
          <w:sz w:val="24"/>
          <w:szCs w:val="24"/>
        </w:rPr>
      </w:pPr>
      <w:r w:rsidRPr="00122CB0">
        <w:rPr>
          <w:sz w:val="24"/>
          <w:szCs w:val="24"/>
        </w:rPr>
        <w:lastRenderedPageBreak/>
        <w:t>Expense rate max= 2.75</w:t>
      </w:r>
    </w:p>
    <w:p w:rsidR="005075BB" w:rsidRPr="00122CB0" w:rsidRDefault="005075BB" w:rsidP="00B62C64">
      <w:pPr>
        <w:spacing w:after="0"/>
        <w:rPr>
          <w:sz w:val="24"/>
          <w:szCs w:val="24"/>
        </w:rPr>
      </w:pPr>
    </w:p>
    <w:p w:rsidR="00B62C64" w:rsidRDefault="00B62C64" w:rsidP="00B62C64">
      <w:pPr>
        <w:spacing w:after="0"/>
      </w:pPr>
      <w:r>
        <w:rPr>
          <w:noProof/>
        </w:rPr>
        <w:drawing>
          <wp:inline distT="0" distB="0" distL="0" distR="0" wp14:anchorId="31CBDBF3" wp14:editId="74C1BBA9">
            <wp:extent cx="5943600" cy="1476375"/>
            <wp:effectExtent l="19050" t="19050" r="19050" b="28575"/>
            <wp:docPr id="625" name="Picture 625" descr="cid:image010.png@01D6E402.126AB9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id:image010.png@01D6E402.126AB960"/>
                    <pic:cNvPicPr>
                      <a:picLocks noChangeAspect="1" noChangeArrowheads="1"/>
                    </pic:cNvPicPr>
                  </pic:nvPicPr>
                  <pic:blipFill>
                    <a:blip r:embed="rId542" r:link="rId543">
                      <a:extLst>
                        <a:ext uri="{28A0092B-C50C-407E-A947-70E740481C1C}">
                          <a14:useLocalDpi xmlns:a14="http://schemas.microsoft.com/office/drawing/2010/main" val="0"/>
                        </a:ext>
                      </a:extLst>
                    </a:blip>
                    <a:srcRect/>
                    <a:stretch>
                      <a:fillRect/>
                    </a:stretch>
                  </pic:blipFill>
                  <pic:spPr bwMode="auto">
                    <a:xfrm>
                      <a:off x="0" y="0"/>
                      <a:ext cx="5962606" cy="1481096"/>
                    </a:xfrm>
                    <a:prstGeom prst="rect">
                      <a:avLst/>
                    </a:prstGeom>
                    <a:noFill/>
                    <a:ln>
                      <a:solidFill>
                        <a:schemeClr val="tx1"/>
                      </a:solidFill>
                    </a:ln>
                  </pic:spPr>
                </pic:pic>
              </a:graphicData>
            </a:graphic>
          </wp:inline>
        </w:drawing>
      </w:r>
    </w:p>
    <w:p w:rsidR="005075BB" w:rsidRDefault="005075BB" w:rsidP="00B62C64">
      <w:pPr>
        <w:spacing w:after="0"/>
      </w:pPr>
    </w:p>
    <w:p w:rsidR="00324FA0" w:rsidRDefault="00324FA0" w:rsidP="00B62C64">
      <w:pPr>
        <w:spacing w:after="0"/>
      </w:pPr>
    </w:p>
    <w:p w:rsidR="00B62C64" w:rsidRDefault="00B62C64" w:rsidP="00B62C64">
      <w:pPr>
        <w:spacing w:after="0"/>
      </w:pPr>
      <w:r>
        <w:rPr>
          <w:noProof/>
        </w:rPr>
        <w:drawing>
          <wp:inline distT="0" distB="0" distL="0" distR="0" wp14:anchorId="4749400D" wp14:editId="602AFDB9">
            <wp:extent cx="5972175" cy="1423035"/>
            <wp:effectExtent l="19050" t="19050" r="28575" b="24765"/>
            <wp:docPr id="626" name="Picture 626" descr="cid:image011.png@01D6E402.126AB9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id:image011.png@01D6E402.126AB960"/>
                    <pic:cNvPicPr>
                      <a:picLocks noChangeAspect="1" noChangeArrowheads="1"/>
                    </pic:cNvPicPr>
                  </pic:nvPicPr>
                  <pic:blipFill>
                    <a:blip r:embed="rId544" r:link="rId545">
                      <a:extLst>
                        <a:ext uri="{28A0092B-C50C-407E-A947-70E740481C1C}">
                          <a14:useLocalDpi xmlns:a14="http://schemas.microsoft.com/office/drawing/2010/main" val="0"/>
                        </a:ext>
                      </a:extLst>
                    </a:blip>
                    <a:srcRect/>
                    <a:stretch>
                      <a:fillRect/>
                    </a:stretch>
                  </pic:blipFill>
                  <pic:spPr bwMode="auto">
                    <a:xfrm>
                      <a:off x="0" y="0"/>
                      <a:ext cx="5987418" cy="1426667"/>
                    </a:xfrm>
                    <a:prstGeom prst="rect">
                      <a:avLst/>
                    </a:prstGeom>
                    <a:noFill/>
                    <a:ln>
                      <a:solidFill>
                        <a:schemeClr val="tx1"/>
                      </a:solidFill>
                    </a:ln>
                  </pic:spPr>
                </pic:pic>
              </a:graphicData>
            </a:graphic>
          </wp:inline>
        </w:drawing>
      </w:r>
    </w:p>
    <w:p w:rsidR="00324FA0" w:rsidRPr="00324FA0" w:rsidRDefault="00324FA0" w:rsidP="00B62C64">
      <w:pPr>
        <w:spacing w:after="0"/>
        <w:rPr>
          <w:sz w:val="8"/>
        </w:rPr>
      </w:pPr>
    </w:p>
    <w:p w:rsidR="005075BB" w:rsidRPr="00D17638" w:rsidRDefault="005075BB" w:rsidP="00B62C64">
      <w:pPr>
        <w:spacing w:after="0"/>
      </w:pPr>
    </w:p>
    <w:p w:rsidR="00B62C64" w:rsidRPr="005075BB" w:rsidRDefault="00B62C64" w:rsidP="00847899">
      <w:pPr>
        <w:pStyle w:val="ListParagraph"/>
        <w:numPr>
          <w:ilvl w:val="0"/>
          <w:numId w:val="74"/>
        </w:numPr>
        <w:spacing w:after="0"/>
        <w:rPr>
          <w:sz w:val="24"/>
          <w:szCs w:val="24"/>
          <w:lang w:val="en-US"/>
        </w:rPr>
      </w:pPr>
      <w:r w:rsidRPr="005075BB">
        <w:rPr>
          <w:sz w:val="24"/>
          <w:szCs w:val="24"/>
          <w:lang w:val="en-US"/>
        </w:rPr>
        <w:t xml:space="preserve">If the MIN and MAX value were updated in the spreadsheet sent to us, they will need to be updated in </w:t>
      </w:r>
      <w:r w:rsidR="005075BB">
        <w:rPr>
          <w:sz w:val="24"/>
          <w:szCs w:val="24"/>
          <w:lang w:val="en-US"/>
        </w:rPr>
        <w:t>P</w:t>
      </w:r>
      <w:r w:rsidR="0084712E">
        <w:rPr>
          <w:sz w:val="24"/>
          <w:szCs w:val="24"/>
          <w:lang w:val="en-US"/>
        </w:rPr>
        <w:t>ENFAX</w:t>
      </w:r>
      <w:r w:rsidRPr="005075BB">
        <w:rPr>
          <w:sz w:val="24"/>
          <w:szCs w:val="24"/>
          <w:lang w:val="en-US"/>
        </w:rPr>
        <w:t>.  Update them as follows-</w:t>
      </w:r>
    </w:p>
    <w:p w:rsidR="00324FA0" w:rsidRPr="00324FA0" w:rsidRDefault="00324FA0" w:rsidP="00B62C64">
      <w:pPr>
        <w:pStyle w:val="ListParagraph"/>
        <w:spacing w:after="0"/>
        <w:ind w:left="501"/>
        <w:rPr>
          <w:sz w:val="16"/>
          <w:szCs w:val="24"/>
          <w:lang w:val="en-US"/>
        </w:rPr>
      </w:pPr>
    </w:p>
    <w:p w:rsidR="00B62C64" w:rsidRDefault="00B62C64" w:rsidP="00B62C64">
      <w:pPr>
        <w:pStyle w:val="ListParagraph"/>
        <w:spacing w:after="0"/>
        <w:ind w:left="501"/>
        <w:rPr>
          <w:sz w:val="24"/>
          <w:szCs w:val="24"/>
          <w:lang w:val="en-US"/>
        </w:rPr>
      </w:pPr>
      <w:r w:rsidRPr="005075BB">
        <w:rPr>
          <w:sz w:val="24"/>
          <w:szCs w:val="24"/>
          <w:lang w:val="en-US"/>
        </w:rPr>
        <w:t>Select the element e.g. 7YRMAX and update the fixed value</w:t>
      </w:r>
    </w:p>
    <w:p w:rsidR="005075BB" w:rsidRPr="005075BB" w:rsidRDefault="005075BB" w:rsidP="00B62C64">
      <w:pPr>
        <w:pStyle w:val="ListParagraph"/>
        <w:spacing w:after="0"/>
        <w:ind w:left="501"/>
        <w:rPr>
          <w:sz w:val="24"/>
          <w:szCs w:val="24"/>
          <w:lang w:val="en-US"/>
        </w:rPr>
      </w:pPr>
    </w:p>
    <w:p w:rsidR="00B62C64" w:rsidRPr="001409A1" w:rsidRDefault="00B62C64" w:rsidP="00B62C64">
      <w:pPr>
        <w:spacing w:after="0"/>
        <w:rPr>
          <w:lang w:val="en-US"/>
        </w:rPr>
      </w:pPr>
      <w:r>
        <w:rPr>
          <w:noProof/>
        </w:rPr>
        <w:drawing>
          <wp:inline distT="0" distB="0" distL="0" distR="0" wp14:anchorId="6C549B97" wp14:editId="04E1D397">
            <wp:extent cx="5943600" cy="1633220"/>
            <wp:effectExtent l="19050" t="19050" r="19050" b="2413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3600" cy="1633220"/>
                    </a:xfrm>
                    <a:prstGeom prst="rect">
                      <a:avLst/>
                    </a:prstGeom>
                    <a:ln>
                      <a:solidFill>
                        <a:schemeClr val="tx1"/>
                      </a:solidFill>
                    </a:ln>
                  </pic:spPr>
                </pic:pic>
              </a:graphicData>
            </a:graphic>
          </wp:inline>
        </w:drawing>
      </w:r>
    </w:p>
    <w:p w:rsidR="00B62C64" w:rsidRDefault="00B62C64" w:rsidP="00B62C64">
      <w:pPr>
        <w:pStyle w:val="ListParagraph"/>
        <w:spacing w:after="0"/>
        <w:ind w:left="501"/>
        <w:rPr>
          <w:lang w:val="en-US"/>
        </w:rPr>
      </w:pPr>
    </w:p>
    <w:p w:rsidR="00B62C64" w:rsidRPr="005075BB" w:rsidRDefault="00B62C64" w:rsidP="00B62C64">
      <w:pPr>
        <w:pStyle w:val="ListParagraph"/>
        <w:spacing w:after="0"/>
        <w:ind w:left="501"/>
        <w:rPr>
          <w:noProof/>
          <w:sz w:val="24"/>
          <w:szCs w:val="24"/>
        </w:rPr>
      </w:pPr>
      <w:r w:rsidRPr="005075BB">
        <w:rPr>
          <w:noProof/>
          <w:sz w:val="24"/>
          <w:szCs w:val="24"/>
        </w:rPr>
        <w:t>After updating the fixed value for the selected Element, click SAVE button on top right</w:t>
      </w:r>
    </w:p>
    <w:p w:rsidR="00B62C64" w:rsidRDefault="00B62C64" w:rsidP="00B62C64">
      <w:pPr>
        <w:spacing w:after="0"/>
        <w:rPr>
          <w:noProof/>
        </w:rPr>
      </w:pPr>
      <w:r>
        <w:rPr>
          <w:noProof/>
        </w:rPr>
        <w:lastRenderedPageBreak/>
        <w:drawing>
          <wp:inline distT="0" distB="0" distL="0" distR="0" wp14:anchorId="667EF256" wp14:editId="2F23CD12">
            <wp:extent cx="5981700" cy="4161183"/>
            <wp:effectExtent l="19050" t="19050" r="19050" b="1079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019058" cy="4187171"/>
                    </a:xfrm>
                    <a:prstGeom prst="rect">
                      <a:avLst/>
                    </a:prstGeom>
                    <a:ln>
                      <a:solidFill>
                        <a:schemeClr val="tx1"/>
                      </a:solidFill>
                    </a:ln>
                  </pic:spPr>
                </pic:pic>
              </a:graphicData>
            </a:graphic>
          </wp:inline>
        </w:drawing>
      </w:r>
    </w:p>
    <w:p w:rsidR="00B62C64" w:rsidRDefault="00B62C64" w:rsidP="00B62C64">
      <w:pPr>
        <w:pStyle w:val="ListParagraph"/>
        <w:spacing w:after="0"/>
        <w:ind w:left="501"/>
        <w:rPr>
          <w:noProof/>
        </w:rPr>
      </w:pPr>
    </w:p>
    <w:p w:rsidR="00B62C64" w:rsidRPr="00364280" w:rsidRDefault="00B62C64" w:rsidP="00847899">
      <w:pPr>
        <w:pStyle w:val="ListParagraph"/>
        <w:numPr>
          <w:ilvl w:val="0"/>
          <w:numId w:val="74"/>
        </w:numPr>
        <w:spacing w:after="0"/>
        <w:rPr>
          <w:sz w:val="24"/>
          <w:szCs w:val="24"/>
          <w:lang w:val="en-US"/>
        </w:rPr>
      </w:pPr>
      <w:r w:rsidRPr="00364280">
        <w:rPr>
          <w:sz w:val="24"/>
          <w:szCs w:val="24"/>
          <w:lang w:val="en-US"/>
        </w:rPr>
        <w:t>Send an email to the Requestor from ServiceDesk to verify updated Annuity rates in P</w:t>
      </w:r>
      <w:r w:rsidR="0084712E" w:rsidRPr="00364280">
        <w:rPr>
          <w:sz w:val="24"/>
          <w:szCs w:val="24"/>
          <w:lang w:val="en-US"/>
        </w:rPr>
        <w:t>ENFAX</w:t>
      </w:r>
      <w:r w:rsidRPr="00364280">
        <w:rPr>
          <w:sz w:val="24"/>
          <w:szCs w:val="24"/>
          <w:lang w:val="en-US"/>
        </w:rPr>
        <w:t xml:space="preserve"> Prod.</w:t>
      </w:r>
    </w:p>
    <w:p w:rsidR="00B62C64" w:rsidRPr="00364280" w:rsidRDefault="00B62C64" w:rsidP="00B62C64">
      <w:pPr>
        <w:spacing w:after="0"/>
        <w:ind w:left="501"/>
        <w:rPr>
          <w:sz w:val="24"/>
          <w:szCs w:val="24"/>
          <w:lang w:val="en-US"/>
        </w:rPr>
      </w:pPr>
      <w:r w:rsidRPr="00364280">
        <w:rPr>
          <w:sz w:val="24"/>
          <w:szCs w:val="24"/>
          <w:lang w:val="en-US"/>
        </w:rPr>
        <w:t xml:space="preserve">Please include </w:t>
      </w:r>
      <w:r w:rsidRPr="00364280">
        <w:rPr>
          <w:b/>
          <w:sz w:val="24"/>
          <w:szCs w:val="24"/>
          <w:lang w:val="en-US"/>
        </w:rPr>
        <w:t>Heather</w:t>
      </w:r>
      <w:r w:rsidRPr="00364280">
        <w:rPr>
          <w:sz w:val="24"/>
          <w:szCs w:val="24"/>
          <w:lang w:val="en-US"/>
        </w:rPr>
        <w:t xml:space="preserve"> &amp; </w:t>
      </w:r>
      <w:r w:rsidRPr="00364280">
        <w:rPr>
          <w:b/>
          <w:sz w:val="24"/>
          <w:szCs w:val="24"/>
          <w:lang w:val="en-US"/>
        </w:rPr>
        <w:t>Leanne</w:t>
      </w:r>
      <w:r w:rsidRPr="00364280">
        <w:rPr>
          <w:sz w:val="24"/>
          <w:szCs w:val="24"/>
          <w:lang w:val="en-US"/>
        </w:rPr>
        <w:t xml:space="preserve"> in the email and they will verify the Annuity rates in P</w:t>
      </w:r>
      <w:r w:rsidR="0084712E" w:rsidRPr="00364280">
        <w:rPr>
          <w:sz w:val="24"/>
          <w:szCs w:val="24"/>
          <w:lang w:val="en-US"/>
        </w:rPr>
        <w:t>ENFAX</w:t>
      </w:r>
      <w:r w:rsidRPr="00364280">
        <w:rPr>
          <w:sz w:val="24"/>
          <w:szCs w:val="24"/>
          <w:lang w:val="en-US"/>
        </w:rPr>
        <w:t xml:space="preserve"> Production.</w:t>
      </w:r>
    </w:p>
    <w:p w:rsidR="00B62C64" w:rsidRDefault="00B62C64" w:rsidP="00B62C64">
      <w:pPr>
        <w:spacing w:after="0"/>
        <w:ind w:left="501"/>
        <w:rPr>
          <w:sz w:val="24"/>
          <w:szCs w:val="24"/>
          <w:lang w:val="en-US"/>
        </w:rPr>
      </w:pPr>
      <w:r w:rsidRPr="00364280">
        <w:rPr>
          <w:sz w:val="24"/>
          <w:szCs w:val="24"/>
          <w:lang w:val="en-US"/>
        </w:rPr>
        <w:t>A reply will be sent back to Service Desk to confirm verification</w:t>
      </w:r>
    </w:p>
    <w:p w:rsidR="00A15E2E" w:rsidRPr="00A15E2E" w:rsidRDefault="00A15E2E" w:rsidP="00B62C64">
      <w:pPr>
        <w:spacing w:after="0"/>
        <w:ind w:left="501"/>
        <w:rPr>
          <w:sz w:val="14"/>
          <w:szCs w:val="24"/>
          <w:lang w:val="en-US"/>
        </w:rPr>
      </w:pPr>
    </w:p>
    <w:p w:rsidR="00915D39" w:rsidRPr="00003EAD" w:rsidRDefault="00B62C64" w:rsidP="00003EAD">
      <w:pPr>
        <w:spacing w:after="0"/>
        <w:rPr>
          <w:lang w:val="en-US"/>
        </w:rPr>
      </w:pPr>
      <w:r>
        <w:rPr>
          <w:noProof/>
        </w:rPr>
        <w:drawing>
          <wp:inline distT="0" distB="0" distL="0" distR="0" wp14:anchorId="0B7F00BC" wp14:editId="224BF3EE">
            <wp:extent cx="5941242" cy="2682815"/>
            <wp:effectExtent l="19050" t="19050" r="21590" b="2286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001546" cy="2710046"/>
                    </a:xfrm>
                    <a:prstGeom prst="rect">
                      <a:avLst/>
                    </a:prstGeom>
                    <a:ln>
                      <a:solidFill>
                        <a:schemeClr val="tx1"/>
                      </a:solidFill>
                    </a:ln>
                  </pic:spPr>
                </pic:pic>
              </a:graphicData>
            </a:graphic>
          </wp:inline>
        </w:drawing>
      </w:r>
    </w:p>
    <w:p w:rsidR="00451779" w:rsidRDefault="00451779" w:rsidP="00451779"/>
    <w:p w:rsidR="00915D39" w:rsidRPr="00451779" w:rsidRDefault="00B62C64" w:rsidP="00451779">
      <w:pPr>
        <w:rPr>
          <w:b/>
          <w:sz w:val="24"/>
          <w:szCs w:val="24"/>
        </w:rPr>
      </w:pPr>
      <w:r w:rsidRPr="00451779">
        <w:rPr>
          <w:b/>
          <w:sz w:val="24"/>
          <w:szCs w:val="24"/>
        </w:rPr>
        <w:lastRenderedPageBreak/>
        <w:t>Procedure document to Run PEPP PLANet Employer - Unprocessed files</w:t>
      </w:r>
      <w:r w:rsidR="00451779">
        <w:rPr>
          <w:b/>
          <w:sz w:val="24"/>
          <w:szCs w:val="24"/>
        </w:rPr>
        <w:t>:</w:t>
      </w:r>
    </w:p>
    <w:p w:rsidR="00003EAD" w:rsidRPr="00003EAD" w:rsidRDefault="00003EAD" w:rsidP="00003EAD">
      <w:pPr>
        <w:rPr>
          <w:sz w:val="6"/>
        </w:rPr>
      </w:pPr>
    </w:p>
    <w:tbl>
      <w:tblPr>
        <w:tblStyle w:val="TableGrid"/>
        <w:tblW w:w="0" w:type="auto"/>
        <w:tblLook w:val="04A0" w:firstRow="1" w:lastRow="0" w:firstColumn="1" w:lastColumn="0" w:noHBand="0" w:noVBand="1"/>
      </w:tblPr>
      <w:tblGrid>
        <w:gridCol w:w="4675"/>
        <w:gridCol w:w="4675"/>
      </w:tblGrid>
      <w:tr w:rsidR="00915D39" w:rsidRPr="00B741C1" w:rsidTr="00B62C64">
        <w:tc>
          <w:tcPr>
            <w:tcW w:w="4675" w:type="dxa"/>
          </w:tcPr>
          <w:p w:rsidR="00915D39" w:rsidRPr="00B741C1" w:rsidRDefault="00915D39" w:rsidP="00B62C64">
            <w:pPr>
              <w:spacing w:before="120"/>
              <w:rPr>
                <w:rFonts w:cstheme="minorHAnsi"/>
                <w:b/>
                <w:sz w:val="24"/>
                <w:szCs w:val="24"/>
              </w:rPr>
            </w:pPr>
            <w:r w:rsidRPr="00B741C1">
              <w:rPr>
                <w:rFonts w:cstheme="minorHAnsi"/>
                <w:b/>
                <w:sz w:val="24"/>
                <w:szCs w:val="24"/>
              </w:rPr>
              <w:t>Procedure Number:</w:t>
            </w:r>
          </w:p>
        </w:tc>
        <w:tc>
          <w:tcPr>
            <w:tcW w:w="4675" w:type="dxa"/>
          </w:tcPr>
          <w:p w:rsidR="00915D39" w:rsidRPr="00B741C1" w:rsidRDefault="00915D39" w:rsidP="00B62C64">
            <w:pPr>
              <w:spacing w:before="120"/>
              <w:rPr>
                <w:rFonts w:cstheme="minorHAnsi"/>
                <w:sz w:val="24"/>
                <w:szCs w:val="24"/>
              </w:rPr>
            </w:pPr>
          </w:p>
        </w:tc>
      </w:tr>
      <w:tr w:rsidR="00915D39" w:rsidRPr="00B741C1" w:rsidTr="00B62C64">
        <w:tc>
          <w:tcPr>
            <w:tcW w:w="4675" w:type="dxa"/>
          </w:tcPr>
          <w:p w:rsidR="00915D39" w:rsidRPr="00B741C1" w:rsidRDefault="00915D39" w:rsidP="00B62C64">
            <w:pPr>
              <w:spacing w:before="120"/>
              <w:rPr>
                <w:rFonts w:cstheme="minorHAnsi"/>
                <w:b/>
                <w:sz w:val="24"/>
                <w:szCs w:val="24"/>
              </w:rPr>
            </w:pPr>
            <w:r w:rsidRPr="00B741C1">
              <w:rPr>
                <w:rFonts w:cstheme="minorHAnsi"/>
                <w:b/>
                <w:sz w:val="24"/>
                <w:szCs w:val="24"/>
              </w:rPr>
              <w:t>Procedure Name:</w:t>
            </w:r>
          </w:p>
        </w:tc>
        <w:tc>
          <w:tcPr>
            <w:tcW w:w="4675" w:type="dxa"/>
          </w:tcPr>
          <w:p w:rsidR="00915D39" w:rsidRPr="00B741C1" w:rsidRDefault="00915D39" w:rsidP="00B62C64">
            <w:pPr>
              <w:spacing w:before="120"/>
              <w:rPr>
                <w:rFonts w:cstheme="minorHAnsi"/>
                <w:sz w:val="24"/>
                <w:szCs w:val="24"/>
              </w:rPr>
            </w:pPr>
          </w:p>
        </w:tc>
      </w:tr>
      <w:tr w:rsidR="00915D39" w:rsidRPr="00B741C1" w:rsidTr="00B62C64">
        <w:tc>
          <w:tcPr>
            <w:tcW w:w="4675" w:type="dxa"/>
          </w:tcPr>
          <w:p w:rsidR="00915D39" w:rsidRPr="00B741C1" w:rsidRDefault="00915D39" w:rsidP="00B62C64">
            <w:pPr>
              <w:spacing w:before="120"/>
              <w:rPr>
                <w:rFonts w:cstheme="minorHAnsi"/>
                <w:b/>
                <w:sz w:val="24"/>
                <w:szCs w:val="24"/>
              </w:rPr>
            </w:pPr>
            <w:r w:rsidRPr="00B741C1">
              <w:rPr>
                <w:rFonts w:cstheme="minorHAnsi"/>
                <w:b/>
                <w:sz w:val="24"/>
                <w:szCs w:val="24"/>
              </w:rPr>
              <w:t>Purpose of the Procedure:</w:t>
            </w:r>
          </w:p>
        </w:tc>
        <w:tc>
          <w:tcPr>
            <w:tcW w:w="4675" w:type="dxa"/>
          </w:tcPr>
          <w:p w:rsidR="00BD5F28" w:rsidRPr="00B741C1" w:rsidRDefault="00BD5F28" w:rsidP="00BD5F28">
            <w:pPr>
              <w:rPr>
                <w:rFonts w:cstheme="minorHAnsi"/>
                <w:sz w:val="24"/>
                <w:szCs w:val="24"/>
              </w:rPr>
            </w:pPr>
            <w:r w:rsidRPr="00B741C1">
              <w:rPr>
                <w:rFonts w:cstheme="minorHAnsi"/>
                <w:sz w:val="24"/>
                <w:szCs w:val="24"/>
              </w:rPr>
              <w:t xml:space="preserve">Procedure document to run </w:t>
            </w:r>
          </w:p>
          <w:p w:rsidR="00915D39" w:rsidRPr="00B741C1" w:rsidRDefault="00BD5F28" w:rsidP="00BD5F28">
            <w:pPr>
              <w:spacing w:before="120"/>
              <w:rPr>
                <w:rFonts w:cstheme="minorHAnsi"/>
                <w:sz w:val="24"/>
                <w:szCs w:val="24"/>
              </w:rPr>
            </w:pPr>
            <w:r w:rsidRPr="00B741C1">
              <w:rPr>
                <w:rFonts w:cstheme="minorHAnsi"/>
                <w:sz w:val="24"/>
                <w:szCs w:val="24"/>
              </w:rPr>
              <w:t>PEPP PLANet Employer - Unprocessed files Report</w:t>
            </w:r>
          </w:p>
        </w:tc>
      </w:tr>
      <w:tr w:rsidR="00915D39" w:rsidRPr="00B741C1" w:rsidTr="00B62C64">
        <w:tc>
          <w:tcPr>
            <w:tcW w:w="4675" w:type="dxa"/>
          </w:tcPr>
          <w:p w:rsidR="00915D39" w:rsidRPr="00B741C1" w:rsidRDefault="00915D39" w:rsidP="00B62C64">
            <w:pPr>
              <w:spacing w:before="120"/>
              <w:rPr>
                <w:rFonts w:cstheme="minorHAnsi"/>
                <w:b/>
                <w:sz w:val="24"/>
                <w:szCs w:val="24"/>
              </w:rPr>
            </w:pPr>
            <w:r w:rsidRPr="00B741C1">
              <w:rPr>
                <w:rFonts w:cstheme="minorHAnsi"/>
                <w:b/>
                <w:sz w:val="24"/>
                <w:szCs w:val="24"/>
              </w:rPr>
              <w:t>Original Date:</w:t>
            </w:r>
          </w:p>
        </w:tc>
        <w:tc>
          <w:tcPr>
            <w:tcW w:w="4675" w:type="dxa"/>
          </w:tcPr>
          <w:p w:rsidR="00915D39" w:rsidRPr="00B741C1" w:rsidRDefault="00915D39" w:rsidP="00B62C64">
            <w:pPr>
              <w:spacing w:before="120"/>
              <w:rPr>
                <w:rFonts w:cstheme="minorHAnsi"/>
                <w:sz w:val="24"/>
                <w:szCs w:val="24"/>
              </w:rPr>
            </w:pPr>
          </w:p>
        </w:tc>
      </w:tr>
      <w:tr w:rsidR="00915D39" w:rsidRPr="00B741C1" w:rsidTr="00B62C64">
        <w:trPr>
          <w:trHeight w:val="498"/>
        </w:trPr>
        <w:tc>
          <w:tcPr>
            <w:tcW w:w="4675" w:type="dxa"/>
          </w:tcPr>
          <w:p w:rsidR="00915D39" w:rsidRPr="00B741C1" w:rsidRDefault="00915D39" w:rsidP="00B62C64">
            <w:pPr>
              <w:spacing w:before="120"/>
              <w:rPr>
                <w:rFonts w:cstheme="minorHAnsi"/>
                <w:b/>
                <w:sz w:val="24"/>
                <w:szCs w:val="24"/>
              </w:rPr>
            </w:pPr>
            <w:r w:rsidRPr="00B741C1">
              <w:rPr>
                <w:rFonts w:cstheme="minorHAnsi"/>
                <w:b/>
                <w:sz w:val="24"/>
                <w:szCs w:val="24"/>
              </w:rPr>
              <w:t>Revised Date:</w:t>
            </w:r>
          </w:p>
        </w:tc>
        <w:tc>
          <w:tcPr>
            <w:tcW w:w="4675" w:type="dxa"/>
          </w:tcPr>
          <w:p w:rsidR="00915D39" w:rsidRPr="00B741C1" w:rsidRDefault="00915D39" w:rsidP="00B62C64">
            <w:pPr>
              <w:spacing w:before="120"/>
              <w:rPr>
                <w:rFonts w:cstheme="minorHAnsi"/>
                <w:sz w:val="24"/>
                <w:szCs w:val="24"/>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693"/>
        <w:gridCol w:w="2037"/>
      </w:tblGrid>
      <w:tr w:rsidR="00915D39" w:rsidRPr="00214C32" w:rsidTr="00214C32">
        <w:trPr>
          <w:cantSplit/>
          <w:trHeight w:val="335"/>
          <w:tblHeader/>
        </w:trPr>
        <w:tc>
          <w:tcPr>
            <w:tcW w:w="1461" w:type="dxa"/>
            <w:tcBorders>
              <w:bottom w:val="single" w:sz="6" w:space="0" w:color="C0C0C0"/>
            </w:tcBorders>
            <w:shd w:val="clear" w:color="auto" w:fill="C0C0C0"/>
          </w:tcPr>
          <w:p w:rsidR="00915D39" w:rsidRPr="00214C32" w:rsidRDefault="00915D39" w:rsidP="00214C32">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915D39" w:rsidRPr="00214C32" w:rsidRDefault="00915D39" w:rsidP="00214C32">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214C32">
              <w:rPr>
                <w:rFonts w:eastAsiaTheme="minorEastAsia" w:cs="Arial"/>
                <w:b/>
                <w:snapToGrid w:val="0"/>
                <w:sz w:val="24"/>
                <w:szCs w:val="24"/>
                <w:shd w:val="clear" w:color="auto" w:fill="C0C0C0"/>
              </w:rPr>
              <w:t>Name/Title</w:t>
            </w:r>
          </w:p>
        </w:tc>
        <w:tc>
          <w:tcPr>
            <w:tcW w:w="2693" w:type="dxa"/>
            <w:shd w:val="clear" w:color="auto" w:fill="C0C0C0"/>
          </w:tcPr>
          <w:p w:rsidR="00915D39" w:rsidRPr="00214C32" w:rsidRDefault="00915D39" w:rsidP="00214C32">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214C32">
              <w:rPr>
                <w:rFonts w:eastAsiaTheme="minorEastAsia" w:cs="Arial"/>
                <w:b/>
                <w:snapToGrid w:val="0"/>
                <w:sz w:val="24"/>
                <w:szCs w:val="24"/>
                <w:shd w:val="clear" w:color="auto" w:fill="C0C0C0"/>
              </w:rPr>
              <w:t>Signature</w:t>
            </w:r>
          </w:p>
        </w:tc>
        <w:tc>
          <w:tcPr>
            <w:tcW w:w="2037" w:type="dxa"/>
            <w:shd w:val="clear" w:color="auto" w:fill="C0C0C0"/>
          </w:tcPr>
          <w:p w:rsidR="00915D39" w:rsidRPr="00214C32" w:rsidRDefault="00915D39" w:rsidP="00214C32">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214C32">
              <w:rPr>
                <w:rFonts w:eastAsiaTheme="minorEastAsia" w:cs="Arial"/>
                <w:b/>
                <w:snapToGrid w:val="0"/>
                <w:sz w:val="24"/>
                <w:szCs w:val="24"/>
                <w:shd w:val="clear" w:color="auto" w:fill="C0C0C0"/>
              </w:rPr>
              <w:t>Date</w:t>
            </w:r>
          </w:p>
        </w:tc>
      </w:tr>
      <w:tr w:rsidR="00915D39" w:rsidRPr="00214C32" w:rsidTr="00214C32">
        <w:trPr>
          <w:cantSplit/>
        </w:trPr>
        <w:tc>
          <w:tcPr>
            <w:tcW w:w="1461" w:type="dxa"/>
            <w:tcBorders>
              <w:top w:val="single" w:sz="6" w:space="0" w:color="C0C0C0"/>
              <w:bottom w:val="single" w:sz="6" w:space="0" w:color="C0C0C0"/>
            </w:tcBorders>
            <w:shd w:val="clear" w:color="auto" w:fill="FFFFFF" w:themeFill="background1"/>
          </w:tcPr>
          <w:p w:rsidR="00915D39" w:rsidRPr="00214C32" w:rsidRDefault="00915D39" w:rsidP="00B62C64">
            <w:pPr>
              <w:spacing w:before="60" w:after="60" w:line="240" w:lineRule="auto"/>
              <w:rPr>
                <w:rFonts w:eastAsiaTheme="minorEastAsia" w:cs="Times New Roman"/>
                <w:b/>
                <w:sz w:val="24"/>
                <w:szCs w:val="24"/>
                <w:lang w:val="en-US"/>
              </w:rPr>
            </w:pPr>
            <w:r w:rsidRPr="00214C32">
              <w:rPr>
                <w:rFonts w:eastAsiaTheme="minorEastAsia" w:cs="Times New Roman"/>
                <w:b/>
                <w:color w:val="000000" w:themeColor="text1"/>
                <w:sz w:val="24"/>
                <w:szCs w:val="24"/>
                <w:lang w:val="en-US"/>
              </w:rPr>
              <w:t>Reviewed by</w:t>
            </w:r>
          </w:p>
        </w:tc>
        <w:tc>
          <w:tcPr>
            <w:tcW w:w="3212" w:type="dxa"/>
          </w:tcPr>
          <w:p w:rsidR="00915D39" w:rsidRPr="00214C32" w:rsidRDefault="00915D39" w:rsidP="00B62C64">
            <w:pPr>
              <w:spacing w:before="60" w:after="60" w:line="240" w:lineRule="auto"/>
              <w:rPr>
                <w:rFonts w:eastAsiaTheme="minorEastAsia" w:cs="Times New Roman"/>
                <w:sz w:val="24"/>
                <w:szCs w:val="24"/>
                <w:lang w:val="en-US"/>
              </w:rPr>
            </w:pPr>
            <w:r w:rsidRPr="00214C32">
              <w:rPr>
                <w:rFonts w:eastAsiaTheme="minorEastAsia" w:cs="Times New Roman"/>
                <w:sz w:val="24"/>
                <w:szCs w:val="24"/>
                <w:lang w:val="en-US"/>
              </w:rPr>
              <w:t>&lt;Person who reviews the work&gt;</w:t>
            </w:r>
          </w:p>
        </w:tc>
        <w:tc>
          <w:tcPr>
            <w:tcW w:w="2693" w:type="dxa"/>
            <w:shd w:val="clear" w:color="auto" w:fill="auto"/>
          </w:tcPr>
          <w:p w:rsidR="00915D39" w:rsidRPr="00214C32" w:rsidRDefault="00915D39" w:rsidP="00B62C64">
            <w:pPr>
              <w:spacing w:before="60" w:after="60" w:line="240" w:lineRule="auto"/>
              <w:rPr>
                <w:rFonts w:eastAsiaTheme="minorEastAsia" w:cs="Times New Roman"/>
                <w:sz w:val="24"/>
                <w:szCs w:val="24"/>
                <w:lang w:val="en-US"/>
              </w:rPr>
            </w:pPr>
          </w:p>
        </w:tc>
        <w:tc>
          <w:tcPr>
            <w:tcW w:w="2037" w:type="dxa"/>
            <w:shd w:val="clear" w:color="auto" w:fill="auto"/>
          </w:tcPr>
          <w:p w:rsidR="00915D39" w:rsidRPr="00214C32" w:rsidRDefault="00915D39" w:rsidP="00214C32">
            <w:pPr>
              <w:spacing w:before="60" w:after="60" w:line="240" w:lineRule="auto"/>
              <w:jc w:val="center"/>
              <w:rPr>
                <w:rFonts w:eastAsiaTheme="minorEastAsia" w:cs="Times New Roman"/>
                <w:sz w:val="24"/>
                <w:szCs w:val="24"/>
                <w:lang w:val="en-US"/>
              </w:rPr>
            </w:pPr>
            <w:r w:rsidRPr="00214C32">
              <w:rPr>
                <w:sz w:val="24"/>
                <w:szCs w:val="24"/>
              </w:rPr>
              <w:t>&lt;dd/mm/yyyy&gt;</w:t>
            </w:r>
          </w:p>
        </w:tc>
      </w:tr>
      <w:tr w:rsidR="00915D39" w:rsidRPr="00214C32" w:rsidTr="00214C32">
        <w:trPr>
          <w:cantSplit/>
        </w:trPr>
        <w:tc>
          <w:tcPr>
            <w:tcW w:w="1461" w:type="dxa"/>
            <w:tcBorders>
              <w:top w:val="single" w:sz="6" w:space="0" w:color="C0C0C0"/>
            </w:tcBorders>
            <w:shd w:val="clear" w:color="auto" w:fill="auto"/>
          </w:tcPr>
          <w:p w:rsidR="00915D39" w:rsidRPr="00214C32" w:rsidRDefault="00915D39" w:rsidP="00B62C64">
            <w:pPr>
              <w:spacing w:before="60" w:after="60" w:line="240" w:lineRule="auto"/>
              <w:rPr>
                <w:rFonts w:eastAsiaTheme="minorEastAsia" w:cs="Times New Roman"/>
                <w:sz w:val="24"/>
                <w:szCs w:val="24"/>
                <w:lang w:val="en-US"/>
              </w:rPr>
            </w:pPr>
          </w:p>
        </w:tc>
        <w:tc>
          <w:tcPr>
            <w:tcW w:w="3212" w:type="dxa"/>
          </w:tcPr>
          <w:p w:rsidR="00915D39" w:rsidRPr="00214C32" w:rsidRDefault="00915D39" w:rsidP="00B62C64">
            <w:pPr>
              <w:spacing w:before="60" w:after="60" w:line="240" w:lineRule="auto"/>
              <w:rPr>
                <w:rFonts w:eastAsiaTheme="minorEastAsia" w:cs="Times New Roman"/>
                <w:sz w:val="24"/>
                <w:szCs w:val="24"/>
                <w:lang w:val="en-US"/>
              </w:rPr>
            </w:pPr>
          </w:p>
        </w:tc>
        <w:tc>
          <w:tcPr>
            <w:tcW w:w="2693" w:type="dxa"/>
            <w:shd w:val="clear" w:color="auto" w:fill="auto"/>
          </w:tcPr>
          <w:p w:rsidR="00915D39" w:rsidRPr="00214C32" w:rsidRDefault="00915D39" w:rsidP="00B62C64">
            <w:pPr>
              <w:spacing w:before="60" w:after="60" w:line="240" w:lineRule="auto"/>
              <w:rPr>
                <w:rFonts w:eastAsiaTheme="minorEastAsia" w:cs="Times New Roman"/>
                <w:sz w:val="24"/>
                <w:szCs w:val="24"/>
                <w:lang w:val="en-US"/>
              </w:rPr>
            </w:pPr>
          </w:p>
        </w:tc>
        <w:tc>
          <w:tcPr>
            <w:tcW w:w="2037" w:type="dxa"/>
            <w:shd w:val="clear" w:color="auto" w:fill="auto"/>
          </w:tcPr>
          <w:p w:rsidR="00915D39" w:rsidRPr="00214C32" w:rsidRDefault="00915D39" w:rsidP="00214C32">
            <w:pPr>
              <w:spacing w:before="60" w:after="60" w:line="240" w:lineRule="auto"/>
              <w:jc w:val="center"/>
              <w:rPr>
                <w:rFonts w:eastAsiaTheme="minorEastAsia" w:cs="Times New Roman"/>
                <w:sz w:val="24"/>
                <w:szCs w:val="24"/>
                <w:lang w:val="en-US"/>
              </w:rPr>
            </w:pPr>
          </w:p>
        </w:tc>
      </w:tr>
      <w:tr w:rsidR="00915D39" w:rsidRPr="00214C32" w:rsidTr="00214C32">
        <w:trPr>
          <w:cantSplit/>
        </w:trPr>
        <w:tc>
          <w:tcPr>
            <w:tcW w:w="1461" w:type="dxa"/>
            <w:shd w:val="clear" w:color="auto" w:fill="auto"/>
          </w:tcPr>
          <w:p w:rsidR="00915D39" w:rsidRPr="00214C32" w:rsidRDefault="00915D39" w:rsidP="00B62C64">
            <w:pPr>
              <w:spacing w:before="60" w:after="60" w:line="240" w:lineRule="auto"/>
              <w:rPr>
                <w:rFonts w:eastAsiaTheme="minorEastAsia" w:cs="Times New Roman"/>
                <w:sz w:val="24"/>
                <w:szCs w:val="24"/>
                <w:lang w:val="en-US"/>
              </w:rPr>
            </w:pPr>
          </w:p>
        </w:tc>
        <w:tc>
          <w:tcPr>
            <w:tcW w:w="3212" w:type="dxa"/>
          </w:tcPr>
          <w:p w:rsidR="00915D39" w:rsidRPr="00214C32" w:rsidRDefault="00915D39" w:rsidP="00B62C64">
            <w:pPr>
              <w:spacing w:before="60" w:after="60" w:line="240" w:lineRule="auto"/>
              <w:rPr>
                <w:rFonts w:eastAsiaTheme="minorEastAsia" w:cs="Times New Roman"/>
                <w:sz w:val="24"/>
                <w:szCs w:val="24"/>
                <w:lang w:val="en-US"/>
              </w:rPr>
            </w:pPr>
          </w:p>
        </w:tc>
        <w:tc>
          <w:tcPr>
            <w:tcW w:w="2693" w:type="dxa"/>
            <w:shd w:val="clear" w:color="auto" w:fill="auto"/>
          </w:tcPr>
          <w:p w:rsidR="00915D39" w:rsidRPr="00214C32" w:rsidRDefault="00915D39" w:rsidP="00B62C64">
            <w:pPr>
              <w:spacing w:before="60" w:after="60" w:line="240" w:lineRule="auto"/>
              <w:rPr>
                <w:rFonts w:eastAsiaTheme="minorEastAsia" w:cs="Times New Roman"/>
                <w:sz w:val="24"/>
                <w:szCs w:val="24"/>
                <w:lang w:val="en-US"/>
              </w:rPr>
            </w:pPr>
          </w:p>
        </w:tc>
        <w:tc>
          <w:tcPr>
            <w:tcW w:w="2037" w:type="dxa"/>
            <w:shd w:val="clear" w:color="auto" w:fill="auto"/>
          </w:tcPr>
          <w:p w:rsidR="00915D39" w:rsidRPr="00214C32" w:rsidRDefault="00915D39" w:rsidP="00214C32">
            <w:pPr>
              <w:spacing w:before="60" w:after="60" w:line="240" w:lineRule="auto"/>
              <w:jc w:val="center"/>
              <w:rPr>
                <w:rFonts w:eastAsiaTheme="minorEastAsia" w:cs="Times New Roman"/>
                <w:sz w:val="24"/>
                <w:szCs w:val="24"/>
                <w:lang w:val="en-US"/>
              </w:rPr>
            </w:pPr>
          </w:p>
        </w:tc>
      </w:tr>
      <w:tr w:rsidR="00915D39" w:rsidRPr="00214C32" w:rsidTr="00214C32">
        <w:trPr>
          <w:cantSplit/>
        </w:trPr>
        <w:tc>
          <w:tcPr>
            <w:tcW w:w="1461" w:type="dxa"/>
            <w:shd w:val="clear" w:color="auto" w:fill="auto"/>
          </w:tcPr>
          <w:p w:rsidR="00915D39" w:rsidRPr="00214C32" w:rsidRDefault="00915D39" w:rsidP="00B62C64">
            <w:pPr>
              <w:spacing w:before="60" w:after="60" w:line="240" w:lineRule="auto"/>
              <w:rPr>
                <w:rFonts w:eastAsiaTheme="minorEastAsia" w:cs="Times New Roman"/>
                <w:b/>
                <w:sz w:val="24"/>
                <w:szCs w:val="24"/>
                <w:lang w:val="en-US"/>
              </w:rPr>
            </w:pPr>
            <w:r w:rsidRPr="00214C32">
              <w:rPr>
                <w:rFonts w:eastAsiaTheme="minorEastAsia" w:cs="Times New Roman"/>
                <w:b/>
                <w:color w:val="000000" w:themeColor="text1"/>
                <w:sz w:val="24"/>
                <w:szCs w:val="24"/>
                <w:lang w:val="en-US"/>
              </w:rPr>
              <w:t>Approved by</w:t>
            </w:r>
          </w:p>
        </w:tc>
        <w:tc>
          <w:tcPr>
            <w:tcW w:w="3212" w:type="dxa"/>
          </w:tcPr>
          <w:p w:rsidR="00915D39" w:rsidRPr="00214C32" w:rsidRDefault="00915D39" w:rsidP="00214C32">
            <w:pPr>
              <w:spacing w:before="60" w:after="60" w:line="240" w:lineRule="auto"/>
              <w:jc w:val="center"/>
              <w:rPr>
                <w:rFonts w:eastAsiaTheme="minorEastAsia" w:cs="Times New Roman"/>
                <w:sz w:val="24"/>
                <w:szCs w:val="24"/>
                <w:lang w:val="en-US"/>
              </w:rPr>
            </w:pPr>
            <w:r w:rsidRPr="00214C32">
              <w:rPr>
                <w:rFonts w:eastAsiaTheme="minorEastAsia" w:cs="Times New Roman"/>
                <w:sz w:val="24"/>
                <w:szCs w:val="24"/>
                <w:lang w:val="en-US"/>
              </w:rPr>
              <w:t>&lt;Senior Management / Business Area Manager&gt;</w:t>
            </w:r>
          </w:p>
        </w:tc>
        <w:tc>
          <w:tcPr>
            <w:tcW w:w="2693" w:type="dxa"/>
            <w:shd w:val="clear" w:color="auto" w:fill="auto"/>
          </w:tcPr>
          <w:p w:rsidR="00915D39" w:rsidRPr="00214C32" w:rsidRDefault="00915D39" w:rsidP="00B62C64">
            <w:pPr>
              <w:spacing w:before="60" w:after="60" w:line="240" w:lineRule="auto"/>
              <w:rPr>
                <w:rFonts w:eastAsiaTheme="minorEastAsia" w:cs="Times New Roman"/>
                <w:sz w:val="24"/>
                <w:szCs w:val="24"/>
                <w:lang w:val="en-US"/>
              </w:rPr>
            </w:pPr>
          </w:p>
        </w:tc>
        <w:tc>
          <w:tcPr>
            <w:tcW w:w="2037" w:type="dxa"/>
            <w:shd w:val="clear" w:color="auto" w:fill="auto"/>
          </w:tcPr>
          <w:p w:rsidR="00915D39" w:rsidRPr="00214C32" w:rsidRDefault="00915D39" w:rsidP="00214C32">
            <w:pPr>
              <w:spacing w:before="60" w:after="60" w:line="240" w:lineRule="auto"/>
              <w:jc w:val="center"/>
              <w:rPr>
                <w:rFonts w:eastAsiaTheme="minorEastAsia" w:cs="Times New Roman"/>
                <w:sz w:val="24"/>
                <w:szCs w:val="24"/>
                <w:lang w:val="en-US"/>
              </w:rPr>
            </w:pPr>
            <w:r w:rsidRPr="00214C32">
              <w:rPr>
                <w:sz w:val="24"/>
                <w:szCs w:val="24"/>
              </w:rPr>
              <w:t>&lt;dd/mm/yyyy&gt;</w:t>
            </w:r>
          </w:p>
        </w:tc>
      </w:tr>
      <w:tr w:rsidR="00915D39" w:rsidRPr="00214C32" w:rsidTr="00214C32">
        <w:trPr>
          <w:cantSplit/>
        </w:trPr>
        <w:tc>
          <w:tcPr>
            <w:tcW w:w="1461" w:type="dxa"/>
            <w:shd w:val="clear" w:color="auto" w:fill="auto"/>
          </w:tcPr>
          <w:p w:rsidR="00915D39" w:rsidRPr="00214C32" w:rsidRDefault="00915D39" w:rsidP="00B62C64">
            <w:pPr>
              <w:spacing w:before="60" w:after="60" w:line="240" w:lineRule="auto"/>
              <w:rPr>
                <w:rFonts w:eastAsiaTheme="minorEastAsia" w:cs="Times New Roman"/>
                <w:sz w:val="24"/>
                <w:szCs w:val="24"/>
                <w:lang w:val="en-US"/>
              </w:rPr>
            </w:pPr>
          </w:p>
        </w:tc>
        <w:tc>
          <w:tcPr>
            <w:tcW w:w="3212" w:type="dxa"/>
          </w:tcPr>
          <w:p w:rsidR="00915D39" w:rsidRPr="00214C32" w:rsidRDefault="00915D39" w:rsidP="00B62C64">
            <w:pPr>
              <w:spacing w:before="60" w:after="60" w:line="240" w:lineRule="auto"/>
              <w:rPr>
                <w:rFonts w:eastAsiaTheme="minorEastAsia" w:cs="Times New Roman"/>
                <w:sz w:val="24"/>
                <w:szCs w:val="24"/>
                <w:lang w:val="en-US"/>
              </w:rPr>
            </w:pPr>
          </w:p>
        </w:tc>
        <w:tc>
          <w:tcPr>
            <w:tcW w:w="2693" w:type="dxa"/>
            <w:shd w:val="clear" w:color="auto" w:fill="auto"/>
          </w:tcPr>
          <w:p w:rsidR="00915D39" w:rsidRPr="00214C32" w:rsidRDefault="00915D39" w:rsidP="00B62C64">
            <w:pPr>
              <w:spacing w:before="60" w:after="60" w:line="240" w:lineRule="auto"/>
              <w:rPr>
                <w:rFonts w:eastAsiaTheme="minorEastAsia" w:cs="Times New Roman"/>
                <w:sz w:val="24"/>
                <w:szCs w:val="24"/>
                <w:lang w:val="en-US"/>
              </w:rPr>
            </w:pPr>
          </w:p>
        </w:tc>
        <w:tc>
          <w:tcPr>
            <w:tcW w:w="2037" w:type="dxa"/>
            <w:shd w:val="clear" w:color="auto" w:fill="auto"/>
          </w:tcPr>
          <w:p w:rsidR="00915D39" w:rsidRPr="00214C32" w:rsidRDefault="00915D39" w:rsidP="00B62C64">
            <w:pPr>
              <w:spacing w:before="60" w:after="60" w:line="240" w:lineRule="auto"/>
              <w:rPr>
                <w:rFonts w:eastAsiaTheme="minorEastAsia" w:cs="Times New Roman"/>
                <w:sz w:val="24"/>
                <w:szCs w:val="24"/>
                <w:lang w:val="en-US"/>
              </w:rPr>
            </w:pPr>
          </w:p>
        </w:tc>
      </w:tr>
    </w:tbl>
    <w:p w:rsidR="00915D39" w:rsidRDefault="00915D39" w:rsidP="00451779"/>
    <w:p w:rsidR="00915D39" w:rsidRPr="00003EAD" w:rsidRDefault="00915D39" w:rsidP="00003EAD">
      <w:pPr>
        <w:rPr>
          <w:b/>
          <w:sz w:val="24"/>
          <w:szCs w:val="24"/>
        </w:rPr>
      </w:pPr>
      <w:r w:rsidRPr="00003EAD">
        <w:rPr>
          <w:b/>
          <w:sz w:val="24"/>
          <w:szCs w:val="24"/>
        </w:rPr>
        <w:t>Overview</w:t>
      </w:r>
      <w:r w:rsidR="00451779">
        <w:rPr>
          <w:b/>
          <w:sz w:val="24"/>
          <w:szCs w:val="24"/>
        </w:rPr>
        <w:t>:</w:t>
      </w:r>
    </w:p>
    <w:p w:rsidR="00B62C64" w:rsidRDefault="00B62C64" w:rsidP="00B62C64">
      <w:pPr>
        <w:spacing w:after="0"/>
        <w:jc w:val="center"/>
        <w:rPr>
          <w:rFonts w:ascii="Arial" w:hAnsi="Arial" w:cs="Arial"/>
          <w:b/>
          <w:sz w:val="28"/>
        </w:rPr>
      </w:pPr>
    </w:p>
    <w:p w:rsidR="00B62C64" w:rsidRPr="00BB4203" w:rsidRDefault="00B62C64" w:rsidP="00847899">
      <w:pPr>
        <w:pStyle w:val="ListParagraph"/>
        <w:numPr>
          <w:ilvl w:val="0"/>
          <w:numId w:val="75"/>
        </w:numPr>
        <w:spacing w:after="200" w:line="276" w:lineRule="auto"/>
        <w:rPr>
          <w:sz w:val="24"/>
          <w:szCs w:val="24"/>
        </w:rPr>
      </w:pPr>
      <w:r w:rsidRPr="00BB4203">
        <w:rPr>
          <w:sz w:val="24"/>
          <w:szCs w:val="24"/>
        </w:rPr>
        <w:t xml:space="preserve">Send an email to Techsupport on every Monday as follows: </w:t>
      </w:r>
    </w:p>
    <w:p w:rsidR="00B62C64" w:rsidRPr="00BB4203" w:rsidRDefault="00B62C64" w:rsidP="00B62C64">
      <w:pPr>
        <w:rPr>
          <w:color w:val="FF0000"/>
          <w:sz w:val="24"/>
          <w:szCs w:val="24"/>
        </w:rPr>
      </w:pPr>
      <w:r w:rsidRPr="00BB4203">
        <w:rPr>
          <w:b/>
          <w:color w:val="FF0000"/>
          <w:sz w:val="24"/>
          <w:szCs w:val="24"/>
        </w:rPr>
        <w:t>Note</w:t>
      </w:r>
      <w:r w:rsidRPr="00BB4203">
        <w:rPr>
          <w:color w:val="FF0000"/>
          <w:sz w:val="24"/>
          <w:szCs w:val="24"/>
        </w:rPr>
        <w:t>: This report has to be ran via SQL by the IT Team on Every Monday.</w:t>
      </w:r>
    </w:p>
    <w:p w:rsidR="00B62C64" w:rsidRPr="00BB4203" w:rsidRDefault="00B62C64" w:rsidP="00B62C64">
      <w:pPr>
        <w:rPr>
          <w:b/>
          <w:sz w:val="24"/>
          <w:szCs w:val="24"/>
          <w:u w:val="single"/>
        </w:rPr>
      </w:pPr>
      <w:r w:rsidRPr="00BB4203">
        <w:rPr>
          <w:b/>
          <w:sz w:val="24"/>
          <w:szCs w:val="24"/>
          <w:u w:val="single"/>
        </w:rPr>
        <w:t>Email Description:</w:t>
      </w:r>
    </w:p>
    <w:p w:rsidR="00B62C64" w:rsidRPr="00BB4203" w:rsidRDefault="00B62C64" w:rsidP="00B62C64">
      <w:pPr>
        <w:spacing w:after="0"/>
        <w:rPr>
          <w:rFonts w:cstheme="minorHAnsi"/>
          <w:i/>
          <w:iCs/>
          <w:sz w:val="24"/>
          <w:szCs w:val="24"/>
        </w:rPr>
      </w:pPr>
      <w:r w:rsidRPr="00BB4203">
        <w:rPr>
          <w:rFonts w:cstheme="minorHAnsi"/>
          <w:i/>
          <w:iCs/>
          <w:sz w:val="24"/>
          <w:szCs w:val="24"/>
        </w:rPr>
        <w:t>Tech Support can you please run the following report “</w:t>
      </w:r>
      <w:r w:rsidRPr="00BB4203">
        <w:rPr>
          <w:rFonts w:cstheme="minorHAnsi"/>
          <w:sz w:val="24"/>
          <w:szCs w:val="24"/>
        </w:rPr>
        <w:t>PEPP PLANet Employer - Unprocessed files”</w:t>
      </w:r>
      <w:r w:rsidRPr="00BB4203">
        <w:rPr>
          <w:rFonts w:cstheme="minorHAnsi"/>
          <w:i/>
          <w:iCs/>
          <w:sz w:val="24"/>
          <w:szCs w:val="24"/>
        </w:rPr>
        <w:t xml:space="preserve"> for Production and email the team as follows: </w:t>
      </w:r>
    </w:p>
    <w:p w:rsidR="00B62C64" w:rsidRPr="00BB4203" w:rsidRDefault="00B62C64" w:rsidP="00B62C64">
      <w:pPr>
        <w:spacing w:after="0"/>
        <w:rPr>
          <w:rFonts w:cstheme="minorHAnsi"/>
          <w:i/>
          <w:iCs/>
          <w:sz w:val="24"/>
          <w:szCs w:val="24"/>
        </w:rPr>
      </w:pPr>
      <w:r w:rsidRPr="00BB4203">
        <w:rPr>
          <w:rStyle w:val="size"/>
          <w:rFonts w:cstheme="minorHAnsi"/>
          <w:i/>
          <w:iCs/>
          <w:color w:val="000000"/>
          <w:sz w:val="24"/>
          <w:szCs w:val="24"/>
        </w:rPr>
        <w:t>To:</w:t>
      </w:r>
    </w:p>
    <w:p w:rsidR="00B62C64" w:rsidRPr="00BB4203" w:rsidRDefault="0004110A" w:rsidP="00B62C64">
      <w:pPr>
        <w:spacing w:after="0"/>
        <w:rPr>
          <w:rFonts w:cstheme="minorHAnsi"/>
          <w:i/>
          <w:iCs/>
          <w:sz w:val="24"/>
          <w:szCs w:val="24"/>
        </w:rPr>
      </w:pPr>
      <w:hyperlink r:id="rId549" w:tgtFrame="_blank" w:history="1">
        <w:r w:rsidR="00B62C64" w:rsidRPr="00BB4203">
          <w:rPr>
            <w:rStyle w:val="Hyperlink"/>
            <w:rFonts w:cstheme="minorHAnsi"/>
            <w:i/>
            <w:iCs/>
            <w:sz w:val="24"/>
            <w:szCs w:val="24"/>
            <w:bdr w:val="none" w:sz="0" w:space="0" w:color="auto" w:frame="1"/>
          </w:rPr>
          <w:t>Jenny.Davison@peba.gov.sk.ca</w:t>
        </w:r>
      </w:hyperlink>
    </w:p>
    <w:p w:rsidR="00B62C64" w:rsidRPr="00BB4203" w:rsidRDefault="0004110A" w:rsidP="00B62C64">
      <w:pPr>
        <w:spacing w:after="0"/>
        <w:rPr>
          <w:rFonts w:cstheme="minorHAnsi"/>
          <w:i/>
          <w:iCs/>
          <w:sz w:val="24"/>
          <w:szCs w:val="24"/>
        </w:rPr>
      </w:pPr>
      <w:hyperlink r:id="rId550" w:tgtFrame="_blank" w:history="1">
        <w:r w:rsidR="00B62C64" w:rsidRPr="00BB4203">
          <w:rPr>
            <w:rStyle w:val="Hyperlink"/>
            <w:rFonts w:cstheme="minorHAnsi"/>
            <w:i/>
            <w:iCs/>
            <w:sz w:val="24"/>
            <w:szCs w:val="24"/>
            <w:bdr w:val="none" w:sz="0" w:space="0" w:color="auto" w:frame="1"/>
          </w:rPr>
          <w:t>Jennifer.Nelson@peba.gov.sk.ca</w:t>
        </w:r>
      </w:hyperlink>
      <w:r w:rsidR="00B62C64" w:rsidRPr="00BB4203">
        <w:rPr>
          <w:rStyle w:val="size"/>
          <w:rFonts w:cstheme="minorHAnsi"/>
          <w:i/>
          <w:iCs/>
          <w:color w:val="000000"/>
          <w:sz w:val="24"/>
          <w:szCs w:val="24"/>
        </w:rPr>
        <w:t> </w:t>
      </w:r>
    </w:p>
    <w:p w:rsidR="00B62C64" w:rsidRPr="00BB4203" w:rsidRDefault="00B62C64" w:rsidP="00B62C64">
      <w:pPr>
        <w:spacing w:after="0"/>
        <w:rPr>
          <w:rFonts w:cstheme="minorHAnsi"/>
          <w:i/>
          <w:iCs/>
          <w:sz w:val="24"/>
          <w:szCs w:val="24"/>
        </w:rPr>
      </w:pPr>
      <w:r w:rsidRPr="00BB4203">
        <w:rPr>
          <w:rStyle w:val="size"/>
          <w:rFonts w:cstheme="minorHAnsi"/>
          <w:i/>
          <w:iCs/>
          <w:color w:val="000000"/>
          <w:sz w:val="24"/>
          <w:szCs w:val="24"/>
        </w:rPr>
        <w:t>CC: </w:t>
      </w:r>
    </w:p>
    <w:p w:rsidR="00B62C64" w:rsidRPr="00BB4203" w:rsidRDefault="0004110A" w:rsidP="00B62C64">
      <w:pPr>
        <w:spacing w:after="0"/>
        <w:rPr>
          <w:rFonts w:cstheme="minorHAnsi"/>
          <w:i/>
          <w:iCs/>
          <w:sz w:val="24"/>
          <w:szCs w:val="24"/>
        </w:rPr>
      </w:pPr>
      <w:hyperlink r:id="rId551" w:tgtFrame="_blank" w:history="1">
        <w:r w:rsidR="00B62C64" w:rsidRPr="00BB4203">
          <w:rPr>
            <w:rStyle w:val="colour"/>
            <w:rFonts w:cstheme="minorHAnsi"/>
            <w:i/>
            <w:iCs/>
            <w:color w:val="0066CC"/>
            <w:sz w:val="24"/>
            <w:szCs w:val="24"/>
            <w:u w:val="single"/>
            <w:bdr w:val="none" w:sz="0" w:space="0" w:color="auto" w:frame="1"/>
          </w:rPr>
          <w:t>dara.sewell-zumstien@peba.gov.sk.ca</w:t>
        </w:r>
      </w:hyperlink>
    </w:p>
    <w:p w:rsidR="00BB4203" w:rsidRDefault="0004110A" w:rsidP="00B62C64">
      <w:pPr>
        <w:spacing w:after="0"/>
        <w:rPr>
          <w:rFonts w:cstheme="minorHAnsi"/>
          <w:i/>
          <w:iCs/>
          <w:sz w:val="24"/>
          <w:szCs w:val="24"/>
        </w:rPr>
      </w:pPr>
      <w:hyperlink r:id="rId552" w:tgtFrame="null" w:history="1">
        <w:r w:rsidR="00B62C64" w:rsidRPr="00BB4203">
          <w:rPr>
            <w:rStyle w:val="Hyperlink"/>
            <w:rFonts w:cstheme="minorHAnsi"/>
            <w:i/>
            <w:iCs/>
            <w:sz w:val="24"/>
            <w:szCs w:val="24"/>
          </w:rPr>
          <w:t>techsupport@peba.gov.sk.ca</w:t>
        </w:r>
      </w:hyperlink>
    </w:p>
    <w:p w:rsidR="0030161B" w:rsidRPr="00A15E2E" w:rsidRDefault="0030161B" w:rsidP="00B62C64">
      <w:pPr>
        <w:spacing w:after="0"/>
        <w:rPr>
          <w:rFonts w:cstheme="minorHAnsi"/>
          <w:i/>
          <w:iCs/>
          <w:sz w:val="18"/>
          <w:szCs w:val="24"/>
        </w:rPr>
      </w:pPr>
    </w:p>
    <w:p w:rsidR="00B62C64" w:rsidRDefault="00B62C64" w:rsidP="00B62C64">
      <w:pPr>
        <w:spacing w:after="0"/>
        <w:rPr>
          <w:rFonts w:ascii="Arial" w:hAnsi="Arial" w:cs="Arial"/>
          <w:sz w:val="20"/>
          <w:szCs w:val="20"/>
        </w:rPr>
      </w:pPr>
      <w:r>
        <w:rPr>
          <w:rStyle w:val="size"/>
          <w:rFonts w:ascii="Roboto" w:hAnsi="Roboto"/>
          <w:i/>
          <w:iCs/>
          <w:color w:val="515151"/>
          <w:sz w:val="20"/>
          <w:szCs w:val="20"/>
          <w:shd w:val="clear" w:color="auto" w:fill="FFFFFF"/>
        </w:rPr>
        <w:t>Select</w:t>
      </w:r>
    </w:p>
    <w:p w:rsidR="00B62C64" w:rsidRPr="0030161B" w:rsidRDefault="00B62C64" w:rsidP="00B62C64">
      <w:pPr>
        <w:spacing w:after="0"/>
        <w:rPr>
          <w:rFonts w:ascii="Arial" w:hAnsi="Arial" w:cs="Arial"/>
          <w:sz w:val="18"/>
          <w:szCs w:val="18"/>
        </w:rPr>
      </w:pPr>
      <w:r>
        <w:rPr>
          <w:rStyle w:val="size"/>
          <w:rFonts w:ascii="Roboto" w:hAnsi="Roboto"/>
          <w:i/>
          <w:iCs/>
          <w:color w:val="515151"/>
          <w:sz w:val="20"/>
          <w:szCs w:val="20"/>
          <w:shd w:val="clear" w:color="auto" w:fill="FFFFFF"/>
        </w:rPr>
        <w:t> </w:t>
      </w:r>
      <w:r w:rsidRPr="0030161B">
        <w:rPr>
          <w:rStyle w:val="size"/>
          <w:rFonts w:ascii="Roboto" w:hAnsi="Roboto"/>
          <w:i/>
          <w:iCs/>
          <w:color w:val="515151"/>
          <w:sz w:val="18"/>
          <w:szCs w:val="18"/>
          <w:shd w:val="clear" w:color="auto" w:fill="FFFFFF"/>
        </w:rPr>
        <w:t>JEA_DCT.ORGANIZATION_FILE.SID as FILE_ID,</w:t>
      </w:r>
    </w:p>
    <w:p w:rsidR="00B62C64" w:rsidRPr="0030161B" w:rsidRDefault="00B62C64" w:rsidP="00B62C64">
      <w:pPr>
        <w:spacing w:after="0"/>
        <w:rPr>
          <w:rFonts w:ascii="Arial" w:hAnsi="Arial" w:cs="Arial"/>
          <w:sz w:val="18"/>
          <w:szCs w:val="18"/>
        </w:rPr>
      </w:pPr>
      <w:r w:rsidRPr="0030161B">
        <w:rPr>
          <w:rStyle w:val="size"/>
          <w:rFonts w:ascii="Roboto" w:hAnsi="Roboto"/>
          <w:i/>
          <w:iCs/>
          <w:color w:val="515151"/>
          <w:sz w:val="18"/>
          <w:szCs w:val="18"/>
          <w:shd w:val="clear" w:color="auto" w:fill="FFFFFF"/>
        </w:rPr>
        <w:t>FILE_TYPE.CODE,</w:t>
      </w:r>
    </w:p>
    <w:p w:rsidR="00B62C64" w:rsidRPr="0030161B" w:rsidRDefault="00B62C64" w:rsidP="00B62C64">
      <w:pPr>
        <w:spacing w:after="0"/>
        <w:rPr>
          <w:rFonts w:ascii="Arial" w:hAnsi="Arial" w:cs="Arial"/>
          <w:sz w:val="18"/>
          <w:szCs w:val="18"/>
        </w:rPr>
      </w:pPr>
      <w:r w:rsidRPr="0030161B">
        <w:rPr>
          <w:rStyle w:val="size"/>
          <w:rFonts w:ascii="Roboto" w:hAnsi="Roboto"/>
          <w:i/>
          <w:iCs/>
          <w:color w:val="515151"/>
          <w:sz w:val="18"/>
          <w:szCs w:val="18"/>
          <w:shd w:val="clear" w:color="auto" w:fill="FFFFFF"/>
        </w:rPr>
        <w:t> "P_EMPLOYERS"."STAKEHOLDER_SID" as "STAKEHOLDER_SID",</w:t>
      </w:r>
    </w:p>
    <w:p w:rsidR="00B62C64" w:rsidRPr="0030161B" w:rsidRDefault="00B62C64" w:rsidP="00B62C64">
      <w:pPr>
        <w:spacing w:after="0"/>
        <w:rPr>
          <w:rFonts w:ascii="Arial" w:hAnsi="Arial" w:cs="Arial"/>
          <w:sz w:val="18"/>
          <w:szCs w:val="18"/>
        </w:rPr>
      </w:pPr>
      <w:r w:rsidRPr="0030161B">
        <w:rPr>
          <w:rStyle w:val="size"/>
          <w:rFonts w:ascii="Roboto" w:hAnsi="Roboto"/>
          <w:i/>
          <w:iCs/>
          <w:color w:val="515151"/>
          <w:sz w:val="18"/>
          <w:szCs w:val="18"/>
          <w:shd w:val="clear" w:color="auto" w:fill="FFFFFF"/>
        </w:rPr>
        <w:t>                "P_EMPLOYERS"."EMPLOYER_DESC" as "EMPLOYER_DESC",</w:t>
      </w:r>
    </w:p>
    <w:p w:rsidR="00B62C64" w:rsidRPr="0030161B" w:rsidRDefault="00B62C64" w:rsidP="00B62C64">
      <w:pPr>
        <w:spacing w:after="0"/>
        <w:rPr>
          <w:rFonts w:ascii="Arial" w:hAnsi="Arial" w:cs="Arial"/>
          <w:sz w:val="18"/>
          <w:szCs w:val="18"/>
        </w:rPr>
      </w:pPr>
      <w:r w:rsidRPr="0030161B">
        <w:rPr>
          <w:rStyle w:val="size"/>
          <w:rFonts w:ascii="Roboto" w:hAnsi="Roboto"/>
          <w:i/>
          <w:iCs/>
          <w:color w:val="515151"/>
          <w:sz w:val="18"/>
          <w:szCs w:val="18"/>
          <w:shd w:val="clear" w:color="auto" w:fill="FFFFFF"/>
        </w:rPr>
        <w:t>                "P_EMPLOYERS"."EMPLOYER_ID" as "EMPLOYER_ID",</w:t>
      </w:r>
    </w:p>
    <w:p w:rsidR="00B62C64" w:rsidRPr="0030161B" w:rsidRDefault="00B62C64" w:rsidP="00B62C64">
      <w:pPr>
        <w:spacing w:after="0"/>
        <w:rPr>
          <w:rFonts w:ascii="Arial" w:hAnsi="Arial" w:cs="Arial"/>
          <w:sz w:val="18"/>
          <w:szCs w:val="18"/>
        </w:rPr>
      </w:pPr>
      <w:r w:rsidRPr="0030161B">
        <w:rPr>
          <w:rStyle w:val="size"/>
          <w:rFonts w:ascii="Roboto" w:hAnsi="Roboto"/>
          <w:i/>
          <w:iCs/>
          <w:color w:val="515151"/>
          <w:sz w:val="18"/>
          <w:szCs w:val="18"/>
          <w:shd w:val="clear" w:color="auto" w:fill="FFFFFF"/>
        </w:rPr>
        <w:lastRenderedPageBreak/>
        <w:t>                "P_EMPLOYERS"."EMPLOYER_STATUS_CODE" as "EMPLOYER_STATUS_CODE"</w:t>
      </w:r>
    </w:p>
    <w:p w:rsidR="00B62C64" w:rsidRPr="0030161B" w:rsidRDefault="00B62C64" w:rsidP="00B62C64">
      <w:pPr>
        <w:spacing w:after="0"/>
        <w:rPr>
          <w:rFonts w:ascii="Arial" w:hAnsi="Arial" w:cs="Arial"/>
          <w:sz w:val="18"/>
          <w:szCs w:val="18"/>
        </w:rPr>
      </w:pPr>
      <w:r w:rsidRPr="0030161B">
        <w:rPr>
          <w:rStyle w:val="size"/>
          <w:rFonts w:ascii="Roboto" w:hAnsi="Roboto"/>
          <w:i/>
          <w:iCs/>
          <w:color w:val="515151"/>
          <w:sz w:val="18"/>
          <w:szCs w:val="18"/>
          <w:shd w:val="clear" w:color="auto" w:fill="FFFFFF"/>
        </w:rPr>
        <w:t>,ORGANIZATION_FILE.source_SID</w:t>
      </w:r>
    </w:p>
    <w:p w:rsidR="00B62C64" w:rsidRPr="0030161B" w:rsidRDefault="00B62C64" w:rsidP="00B62C64">
      <w:pPr>
        <w:spacing w:after="0"/>
        <w:rPr>
          <w:rFonts w:ascii="Arial" w:hAnsi="Arial" w:cs="Arial"/>
          <w:sz w:val="18"/>
          <w:szCs w:val="18"/>
        </w:rPr>
      </w:pPr>
      <w:r w:rsidRPr="0030161B">
        <w:rPr>
          <w:rStyle w:val="size"/>
          <w:rFonts w:ascii="Roboto" w:hAnsi="Roboto"/>
          <w:i/>
          <w:iCs/>
          <w:color w:val="515151"/>
          <w:sz w:val="18"/>
          <w:szCs w:val="18"/>
          <w:shd w:val="clear" w:color="auto" w:fill="FFFFFF"/>
        </w:rPr>
        <w:t>,ORGANIZATION_FILE.APP_CLIENT_ID                           </w:t>
      </w:r>
    </w:p>
    <w:p w:rsidR="00B62C64" w:rsidRPr="0030161B" w:rsidRDefault="00B62C64" w:rsidP="00B62C64">
      <w:pPr>
        <w:spacing w:after="0"/>
        <w:rPr>
          <w:rFonts w:ascii="Arial" w:hAnsi="Arial" w:cs="Arial"/>
          <w:sz w:val="18"/>
          <w:szCs w:val="18"/>
        </w:rPr>
      </w:pPr>
      <w:r w:rsidRPr="0030161B">
        <w:rPr>
          <w:rStyle w:val="size"/>
          <w:rFonts w:ascii="Roboto" w:hAnsi="Roboto"/>
          <w:i/>
          <w:iCs/>
          <w:color w:val="515151"/>
          <w:sz w:val="18"/>
          <w:szCs w:val="18"/>
          <w:shd w:val="clear" w:color="auto" w:fill="FFFFFF"/>
        </w:rPr>
        <w:t>,ORGANIZATION_FILE.FILE_TYPE_SID</w:t>
      </w:r>
    </w:p>
    <w:p w:rsidR="00B62C64" w:rsidRPr="0030161B" w:rsidRDefault="00B62C64" w:rsidP="00B62C64">
      <w:pPr>
        <w:spacing w:after="0"/>
        <w:rPr>
          <w:rFonts w:ascii="Arial" w:hAnsi="Arial" w:cs="Arial"/>
          <w:sz w:val="18"/>
          <w:szCs w:val="18"/>
        </w:rPr>
      </w:pPr>
      <w:r w:rsidRPr="0030161B">
        <w:rPr>
          <w:rStyle w:val="size"/>
          <w:rFonts w:ascii="Roboto" w:hAnsi="Roboto"/>
          <w:i/>
          <w:iCs/>
          <w:color w:val="515151"/>
          <w:sz w:val="18"/>
          <w:szCs w:val="18"/>
          <w:shd w:val="clear" w:color="auto" w:fill="FFFFFF"/>
        </w:rPr>
        <w:t>,ORGANIZATION_FILE.PROCESS_STATUS                          </w:t>
      </w:r>
    </w:p>
    <w:p w:rsidR="00B62C64" w:rsidRPr="0030161B" w:rsidRDefault="00B62C64" w:rsidP="00B62C64">
      <w:pPr>
        <w:spacing w:after="0"/>
        <w:rPr>
          <w:rFonts w:ascii="Arial" w:hAnsi="Arial" w:cs="Arial"/>
          <w:sz w:val="18"/>
          <w:szCs w:val="18"/>
        </w:rPr>
      </w:pPr>
      <w:r w:rsidRPr="0030161B">
        <w:rPr>
          <w:rStyle w:val="size"/>
          <w:rFonts w:ascii="Roboto" w:hAnsi="Roboto"/>
          <w:i/>
          <w:iCs/>
          <w:color w:val="515151"/>
          <w:sz w:val="18"/>
          <w:szCs w:val="18"/>
          <w:shd w:val="clear" w:color="auto" w:fill="FFFFFF"/>
        </w:rPr>
        <w:t>,ORGANIZATION_FILE.CREATED_TIME_STAMP          </w:t>
      </w:r>
    </w:p>
    <w:p w:rsidR="00B62C64" w:rsidRPr="0030161B" w:rsidRDefault="00B62C64" w:rsidP="00B62C64">
      <w:pPr>
        <w:spacing w:after="0"/>
        <w:rPr>
          <w:rFonts w:ascii="Arial" w:hAnsi="Arial" w:cs="Arial"/>
          <w:sz w:val="18"/>
          <w:szCs w:val="18"/>
        </w:rPr>
      </w:pPr>
      <w:r w:rsidRPr="0030161B">
        <w:rPr>
          <w:rStyle w:val="size"/>
          <w:rFonts w:ascii="Roboto" w:hAnsi="Roboto"/>
          <w:i/>
          <w:iCs/>
          <w:color w:val="515151"/>
          <w:sz w:val="18"/>
          <w:szCs w:val="18"/>
          <w:shd w:val="clear" w:color="auto" w:fill="FFFFFF"/>
        </w:rPr>
        <w:t>,ORGANIZATION_FILE.CLOSED_TIME_STAMP           </w:t>
      </w:r>
    </w:p>
    <w:p w:rsidR="00B62C64" w:rsidRPr="0030161B" w:rsidRDefault="00B62C64" w:rsidP="00B62C64">
      <w:pPr>
        <w:spacing w:after="0"/>
        <w:rPr>
          <w:rFonts w:ascii="Arial" w:hAnsi="Arial" w:cs="Arial"/>
          <w:sz w:val="18"/>
          <w:szCs w:val="18"/>
        </w:rPr>
      </w:pPr>
      <w:r w:rsidRPr="0030161B">
        <w:rPr>
          <w:rStyle w:val="size"/>
          <w:rFonts w:ascii="Roboto" w:hAnsi="Roboto"/>
          <w:i/>
          <w:iCs/>
          <w:color w:val="515151"/>
          <w:sz w:val="18"/>
          <w:szCs w:val="18"/>
          <w:shd w:val="clear" w:color="auto" w:fill="FFFFFF"/>
        </w:rPr>
        <w:t>,ORGANIZATION_FILE.CREATED_BY                              </w:t>
      </w:r>
    </w:p>
    <w:p w:rsidR="00B62C64" w:rsidRPr="0030161B" w:rsidRDefault="00B62C64" w:rsidP="00B62C64">
      <w:pPr>
        <w:spacing w:after="0"/>
        <w:rPr>
          <w:rFonts w:ascii="Arial" w:hAnsi="Arial" w:cs="Arial"/>
          <w:sz w:val="18"/>
          <w:szCs w:val="18"/>
        </w:rPr>
      </w:pPr>
      <w:r w:rsidRPr="0030161B">
        <w:rPr>
          <w:rStyle w:val="size"/>
          <w:rFonts w:ascii="Roboto" w:hAnsi="Roboto"/>
          <w:i/>
          <w:iCs/>
          <w:color w:val="515151"/>
          <w:sz w:val="18"/>
          <w:szCs w:val="18"/>
          <w:shd w:val="clear" w:color="auto" w:fill="FFFFFF"/>
        </w:rPr>
        <w:t>,ORGANIZATION_FILE.CLOSED_BY                               </w:t>
      </w:r>
    </w:p>
    <w:p w:rsidR="00B62C64" w:rsidRPr="0030161B" w:rsidRDefault="00B62C64" w:rsidP="00B62C64">
      <w:pPr>
        <w:spacing w:after="0"/>
        <w:rPr>
          <w:rFonts w:ascii="Arial" w:hAnsi="Arial" w:cs="Arial"/>
          <w:sz w:val="18"/>
          <w:szCs w:val="18"/>
        </w:rPr>
      </w:pPr>
      <w:r w:rsidRPr="0030161B">
        <w:rPr>
          <w:rStyle w:val="size"/>
          <w:rFonts w:ascii="Roboto" w:hAnsi="Roboto"/>
          <w:i/>
          <w:iCs/>
          <w:color w:val="515151"/>
          <w:sz w:val="18"/>
          <w:szCs w:val="18"/>
          <w:shd w:val="clear" w:color="auto" w:fill="FFFFFF"/>
        </w:rPr>
        <w:t>,ORGANIZATION_FILE.APPROVED APPROVED_TIMESTAMP          </w:t>
      </w:r>
    </w:p>
    <w:p w:rsidR="00B62C64" w:rsidRPr="0030161B" w:rsidRDefault="00B62C64" w:rsidP="00B62C64">
      <w:pPr>
        <w:spacing w:after="0"/>
        <w:rPr>
          <w:rFonts w:ascii="Arial" w:hAnsi="Arial" w:cs="Arial"/>
          <w:sz w:val="18"/>
          <w:szCs w:val="18"/>
        </w:rPr>
      </w:pPr>
      <w:r w:rsidRPr="0030161B">
        <w:rPr>
          <w:rStyle w:val="size"/>
          <w:rFonts w:ascii="Roboto" w:hAnsi="Roboto"/>
          <w:i/>
          <w:iCs/>
          <w:color w:val="515151"/>
          <w:sz w:val="18"/>
          <w:szCs w:val="18"/>
          <w:shd w:val="clear" w:color="auto" w:fill="FFFFFF"/>
        </w:rPr>
        <w:t>,ORGANIZATION_FILE.APPROVER_SID VALIDATION_RESULT    </w:t>
      </w:r>
    </w:p>
    <w:p w:rsidR="00B62C64" w:rsidRPr="0030161B" w:rsidRDefault="00B62C64" w:rsidP="00B62C64">
      <w:pPr>
        <w:spacing w:after="0"/>
        <w:rPr>
          <w:rFonts w:ascii="Arial" w:hAnsi="Arial" w:cs="Arial"/>
          <w:sz w:val="18"/>
          <w:szCs w:val="18"/>
        </w:rPr>
      </w:pPr>
      <w:r w:rsidRPr="0030161B">
        <w:rPr>
          <w:rStyle w:val="size"/>
          <w:rFonts w:ascii="Roboto" w:hAnsi="Roboto"/>
          <w:i/>
          <w:iCs/>
          <w:color w:val="515151"/>
          <w:sz w:val="18"/>
          <w:szCs w:val="18"/>
          <w:shd w:val="clear" w:color="auto" w:fill="FFFFFF"/>
        </w:rPr>
        <w:t>,ORGANIZATION_FILE.VALID_COUNT</w:t>
      </w:r>
    </w:p>
    <w:p w:rsidR="00B62C64" w:rsidRPr="0030161B" w:rsidRDefault="00B62C64" w:rsidP="00B62C64">
      <w:pPr>
        <w:spacing w:after="0"/>
        <w:rPr>
          <w:rFonts w:ascii="Arial" w:hAnsi="Arial" w:cs="Arial"/>
          <w:sz w:val="18"/>
          <w:szCs w:val="18"/>
        </w:rPr>
      </w:pPr>
      <w:r w:rsidRPr="0030161B">
        <w:rPr>
          <w:rStyle w:val="size"/>
          <w:rFonts w:ascii="Roboto" w:hAnsi="Roboto"/>
          <w:i/>
          <w:iCs/>
          <w:color w:val="515151"/>
          <w:sz w:val="18"/>
          <w:szCs w:val="18"/>
          <w:shd w:val="clear" w:color="auto" w:fill="FFFFFF"/>
        </w:rPr>
        <w:t>,ORGANIZATION_FILE.INVALID_COUNT</w:t>
      </w:r>
    </w:p>
    <w:p w:rsidR="00B62C64" w:rsidRPr="0030161B" w:rsidRDefault="00B62C64" w:rsidP="00B62C64">
      <w:pPr>
        <w:spacing w:after="0"/>
        <w:rPr>
          <w:rFonts w:ascii="Arial" w:hAnsi="Arial" w:cs="Arial"/>
          <w:sz w:val="18"/>
          <w:szCs w:val="18"/>
        </w:rPr>
      </w:pPr>
      <w:r w:rsidRPr="0030161B">
        <w:rPr>
          <w:rStyle w:val="size"/>
          <w:rFonts w:ascii="Roboto" w:hAnsi="Roboto"/>
          <w:i/>
          <w:iCs/>
          <w:color w:val="515151"/>
          <w:sz w:val="18"/>
          <w:szCs w:val="18"/>
          <w:shd w:val="clear" w:color="auto" w:fill="FFFFFF"/>
        </w:rPr>
        <w:t>,ORGANIZATION_FILE.USER_NOTE</w:t>
      </w:r>
    </w:p>
    <w:p w:rsidR="00B62C64" w:rsidRPr="0030161B" w:rsidRDefault="00B62C64" w:rsidP="00B62C64">
      <w:pPr>
        <w:spacing w:after="0"/>
        <w:rPr>
          <w:rFonts w:ascii="Arial" w:hAnsi="Arial" w:cs="Arial"/>
          <w:sz w:val="18"/>
          <w:szCs w:val="18"/>
        </w:rPr>
      </w:pPr>
      <w:r w:rsidRPr="0030161B">
        <w:rPr>
          <w:rStyle w:val="size"/>
          <w:rFonts w:ascii="Roboto" w:hAnsi="Roboto"/>
          <w:i/>
          <w:iCs/>
          <w:color w:val="515151"/>
          <w:sz w:val="18"/>
          <w:szCs w:val="18"/>
          <w:shd w:val="clear" w:color="auto" w:fill="FFFFFF"/>
        </w:rPr>
        <w:t>from JEA_DCT.ORGANIZATION_FILE</w:t>
      </w:r>
    </w:p>
    <w:p w:rsidR="00B62C64" w:rsidRPr="0030161B" w:rsidRDefault="00B62C64" w:rsidP="00B62C64">
      <w:pPr>
        <w:spacing w:after="0"/>
        <w:rPr>
          <w:rFonts w:ascii="Arial" w:hAnsi="Arial" w:cs="Arial"/>
          <w:sz w:val="18"/>
          <w:szCs w:val="18"/>
        </w:rPr>
      </w:pPr>
      <w:r w:rsidRPr="0030161B">
        <w:rPr>
          <w:rStyle w:val="size"/>
          <w:rFonts w:ascii="Roboto" w:hAnsi="Roboto"/>
          <w:i/>
          <w:iCs/>
          <w:color w:val="515151"/>
          <w:sz w:val="18"/>
          <w:szCs w:val="18"/>
          <w:shd w:val="clear" w:color="auto" w:fill="FFFFFF"/>
        </w:rPr>
        <w:t>join JEA_IDP.ORGANIZATION on ORGANIZATION.SID = ORGANIZATION_FILE.organization_sid</w:t>
      </w:r>
    </w:p>
    <w:p w:rsidR="00B62C64" w:rsidRPr="0030161B" w:rsidRDefault="00B62C64" w:rsidP="00B62C64">
      <w:pPr>
        <w:spacing w:after="0"/>
        <w:rPr>
          <w:rFonts w:ascii="Arial" w:hAnsi="Arial" w:cs="Arial"/>
          <w:sz w:val="18"/>
          <w:szCs w:val="18"/>
        </w:rPr>
      </w:pPr>
      <w:r w:rsidRPr="0030161B">
        <w:rPr>
          <w:rStyle w:val="size"/>
          <w:rFonts w:ascii="Roboto" w:hAnsi="Roboto"/>
          <w:i/>
          <w:iCs/>
          <w:color w:val="515151"/>
          <w:sz w:val="18"/>
          <w:szCs w:val="18"/>
          <w:shd w:val="clear" w:color="auto" w:fill="FFFFFF"/>
        </w:rPr>
        <w:t>join P_PENFAX.P_EMPLOYERS P_EMPLOYERS on P_EMPLOYERS.stakeholder_sid = ORGANIZATION.stakeholder_sid</w:t>
      </w:r>
    </w:p>
    <w:p w:rsidR="00B62C64" w:rsidRPr="0030161B" w:rsidRDefault="00B62C64" w:rsidP="00B62C64">
      <w:pPr>
        <w:spacing w:after="0"/>
        <w:rPr>
          <w:rFonts w:ascii="Arial" w:hAnsi="Arial" w:cs="Arial"/>
          <w:sz w:val="18"/>
          <w:szCs w:val="18"/>
        </w:rPr>
      </w:pPr>
      <w:r w:rsidRPr="0030161B">
        <w:rPr>
          <w:rStyle w:val="size"/>
          <w:rFonts w:ascii="Roboto" w:hAnsi="Roboto"/>
          <w:i/>
          <w:iCs/>
          <w:color w:val="515151"/>
          <w:sz w:val="18"/>
          <w:szCs w:val="18"/>
          <w:shd w:val="clear" w:color="auto" w:fill="FFFFFF"/>
        </w:rPr>
        <w:t>join JEA_DCT.FILE_TYPE on FILE_TYPE.SID = ORGANIZATION_FILE.FILE_TYPE_SID</w:t>
      </w:r>
    </w:p>
    <w:p w:rsidR="00B62C64" w:rsidRPr="0030161B" w:rsidRDefault="00B62C64" w:rsidP="00B62C64">
      <w:pPr>
        <w:spacing w:after="0"/>
        <w:rPr>
          <w:rFonts w:ascii="Arial" w:hAnsi="Arial" w:cs="Arial"/>
          <w:sz w:val="18"/>
          <w:szCs w:val="18"/>
        </w:rPr>
      </w:pPr>
      <w:r w:rsidRPr="0030161B">
        <w:rPr>
          <w:rStyle w:val="size"/>
          <w:rFonts w:ascii="Roboto" w:hAnsi="Roboto"/>
          <w:i/>
          <w:iCs/>
          <w:color w:val="000000"/>
          <w:sz w:val="18"/>
          <w:szCs w:val="18"/>
          <w:shd w:val="clear" w:color="auto" w:fill="FFFFFF"/>
        </w:rPr>
        <w:t>where ORGANIZATION_FILE.PROCESS_STATUS</w:t>
      </w:r>
      <w:r w:rsidRPr="0030161B">
        <w:rPr>
          <w:rStyle w:val="highlight"/>
          <w:rFonts w:ascii="Roboto" w:hAnsi="Roboto"/>
          <w:i/>
          <w:iCs/>
          <w:color w:val="0000CC"/>
          <w:sz w:val="18"/>
          <w:szCs w:val="18"/>
          <w:shd w:val="clear" w:color="auto" w:fill="FFFFFF"/>
        </w:rPr>
        <w:t> </w:t>
      </w:r>
      <w:r w:rsidRPr="0030161B">
        <w:rPr>
          <w:rStyle w:val="highlight"/>
          <w:rFonts w:ascii="Roboto" w:hAnsi="Roboto"/>
          <w:i/>
          <w:iCs/>
          <w:color w:val="515151"/>
          <w:sz w:val="18"/>
          <w:szCs w:val="18"/>
          <w:shd w:val="clear" w:color="auto" w:fill="FFFFFF"/>
        </w:rPr>
        <w:t>not in</w:t>
      </w:r>
      <w:r w:rsidRPr="0030161B">
        <w:rPr>
          <w:rStyle w:val="highlight"/>
          <w:rFonts w:ascii="Roboto" w:hAnsi="Roboto"/>
          <w:i/>
          <w:iCs/>
          <w:color w:val="0000CC"/>
          <w:sz w:val="18"/>
          <w:szCs w:val="18"/>
          <w:shd w:val="clear" w:color="auto" w:fill="FFFFFF"/>
        </w:rPr>
        <w:t> </w:t>
      </w:r>
      <w:r w:rsidRPr="0030161B">
        <w:rPr>
          <w:rStyle w:val="highlight"/>
          <w:rFonts w:ascii="Roboto" w:hAnsi="Roboto"/>
          <w:i/>
          <w:iCs/>
          <w:color w:val="000000"/>
          <w:sz w:val="18"/>
          <w:szCs w:val="18"/>
          <w:shd w:val="clear" w:color="auto" w:fill="FFFFFF"/>
        </w:rPr>
        <w:t>('POSTED','ABANDON','CREATED')</w:t>
      </w:r>
      <w:r w:rsidRPr="0030161B">
        <w:rPr>
          <w:rStyle w:val="highlight"/>
          <w:rFonts w:ascii="Roboto" w:hAnsi="Roboto"/>
          <w:i/>
          <w:iCs/>
          <w:color w:val="FF3333"/>
          <w:sz w:val="18"/>
          <w:szCs w:val="18"/>
          <w:shd w:val="clear" w:color="auto" w:fill="FFFFFF"/>
        </w:rPr>
        <w:t> </w:t>
      </w:r>
      <w:r w:rsidRPr="0030161B">
        <w:rPr>
          <w:rStyle w:val="size"/>
          <w:rFonts w:ascii="Roboto" w:hAnsi="Roboto"/>
          <w:i/>
          <w:iCs/>
          <w:color w:val="515151"/>
          <w:sz w:val="18"/>
          <w:szCs w:val="18"/>
          <w:shd w:val="clear" w:color="auto" w:fill="FFFFFF"/>
        </w:rPr>
        <w:t>and ORGANIZATION_FILE.APP_CLIENT_ID = 'DCT_PEPP'</w:t>
      </w:r>
    </w:p>
    <w:p w:rsidR="00B62C64" w:rsidRDefault="00B62C64" w:rsidP="00B62C64">
      <w:pPr>
        <w:spacing w:after="0"/>
        <w:rPr>
          <w:rStyle w:val="size"/>
          <w:rFonts w:ascii="Roboto" w:hAnsi="Roboto"/>
          <w:i/>
          <w:iCs/>
          <w:color w:val="515151"/>
          <w:sz w:val="18"/>
          <w:szCs w:val="18"/>
          <w:shd w:val="clear" w:color="auto" w:fill="FFFFFF"/>
        </w:rPr>
      </w:pPr>
      <w:r w:rsidRPr="0030161B">
        <w:rPr>
          <w:rStyle w:val="size"/>
          <w:rFonts w:ascii="Roboto" w:hAnsi="Roboto"/>
          <w:i/>
          <w:iCs/>
          <w:color w:val="515151"/>
          <w:sz w:val="18"/>
          <w:szCs w:val="18"/>
          <w:shd w:val="clear" w:color="auto" w:fill="FFFFFF"/>
        </w:rPr>
        <w:t>order by P_EMPLOYERS.STAKEHOLDER_SID</w:t>
      </w:r>
    </w:p>
    <w:p w:rsidR="004E1060" w:rsidRDefault="004E1060" w:rsidP="00B62C64">
      <w:pPr>
        <w:spacing w:after="0"/>
        <w:rPr>
          <w:rStyle w:val="size"/>
          <w:rFonts w:ascii="Roboto" w:hAnsi="Roboto"/>
          <w:i/>
          <w:iCs/>
          <w:color w:val="515151"/>
          <w:sz w:val="18"/>
          <w:szCs w:val="18"/>
          <w:shd w:val="clear" w:color="auto" w:fill="FFFFFF"/>
        </w:rPr>
      </w:pPr>
    </w:p>
    <w:p w:rsidR="004E1060" w:rsidRPr="0030161B" w:rsidRDefault="004E1060" w:rsidP="00B62C64">
      <w:pPr>
        <w:spacing w:after="0"/>
        <w:rPr>
          <w:rStyle w:val="size"/>
          <w:rFonts w:ascii="Roboto" w:hAnsi="Roboto"/>
          <w:i/>
          <w:iCs/>
          <w:color w:val="515151"/>
          <w:sz w:val="18"/>
          <w:szCs w:val="18"/>
          <w:shd w:val="clear" w:color="auto" w:fill="FFFFFF"/>
        </w:rPr>
      </w:pPr>
    </w:p>
    <w:p w:rsidR="00254EF5" w:rsidRPr="0030161B" w:rsidRDefault="00254EF5" w:rsidP="00B62C64">
      <w:pPr>
        <w:spacing w:after="0"/>
        <w:rPr>
          <w:rFonts w:ascii="Arial" w:hAnsi="Arial" w:cs="Arial"/>
          <w:sz w:val="18"/>
          <w:szCs w:val="18"/>
        </w:rPr>
      </w:pPr>
    </w:p>
    <w:p w:rsidR="00B62C64" w:rsidRDefault="00B62C64" w:rsidP="00254EF5">
      <w:pPr>
        <w:pStyle w:val="ListParagraph"/>
        <w:spacing w:after="0"/>
        <w:ind w:left="0"/>
        <w:rPr>
          <w:rFonts w:cstheme="minorHAnsi"/>
        </w:rPr>
      </w:pPr>
      <w:r>
        <w:rPr>
          <w:noProof/>
        </w:rPr>
        <w:drawing>
          <wp:inline distT="0" distB="0" distL="0" distR="0" wp14:anchorId="3F80309E" wp14:editId="33D5FBF6">
            <wp:extent cx="5991225" cy="3328989"/>
            <wp:effectExtent l="0" t="0" r="0" b="508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6012501" cy="3340811"/>
                    </a:xfrm>
                    <a:prstGeom prst="rect">
                      <a:avLst/>
                    </a:prstGeom>
                  </pic:spPr>
                </pic:pic>
              </a:graphicData>
            </a:graphic>
          </wp:inline>
        </w:drawing>
      </w:r>
    </w:p>
    <w:p w:rsidR="00B62C64" w:rsidRDefault="00B62C64" w:rsidP="00B62C64">
      <w:pPr>
        <w:pStyle w:val="ListParagraph"/>
        <w:spacing w:after="0"/>
        <w:rPr>
          <w:rFonts w:cstheme="minorHAnsi"/>
        </w:rPr>
      </w:pPr>
    </w:p>
    <w:p w:rsidR="002B7215" w:rsidRDefault="002B7215" w:rsidP="00B62C64">
      <w:pPr>
        <w:pStyle w:val="ListParagraph"/>
        <w:spacing w:after="0"/>
        <w:rPr>
          <w:rFonts w:cstheme="minorHAnsi"/>
        </w:rPr>
      </w:pPr>
    </w:p>
    <w:p w:rsidR="005E0E3E" w:rsidRDefault="00B62C64" w:rsidP="00847899">
      <w:pPr>
        <w:pStyle w:val="ListParagraph"/>
        <w:numPr>
          <w:ilvl w:val="0"/>
          <w:numId w:val="75"/>
        </w:numPr>
        <w:spacing w:after="200" w:line="276" w:lineRule="auto"/>
        <w:jc w:val="both"/>
        <w:rPr>
          <w:sz w:val="24"/>
          <w:szCs w:val="24"/>
        </w:rPr>
      </w:pPr>
      <w:r w:rsidRPr="002B7215">
        <w:rPr>
          <w:sz w:val="24"/>
          <w:szCs w:val="24"/>
        </w:rPr>
        <w:t xml:space="preserve">QA Daily Person will need to ensure we received the email message and review the report to ensure the business team received the report as scheduled. </w:t>
      </w:r>
    </w:p>
    <w:p w:rsidR="004E1060" w:rsidRDefault="004E1060" w:rsidP="004E1060">
      <w:pPr>
        <w:pStyle w:val="ListParagraph"/>
        <w:spacing w:after="200" w:line="276" w:lineRule="auto"/>
        <w:jc w:val="both"/>
        <w:rPr>
          <w:sz w:val="24"/>
          <w:szCs w:val="24"/>
        </w:rPr>
      </w:pPr>
    </w:p>
    <w:p w:rsidR="004E1060" w:rsidRDefault="004E1060" w:rsidP="004E1060">
      <w:pPr>
        <w:pStyle w:val="ListParagraph"/>
        <w:spacing w:after="200" w:line="276" w:lineRule="auto"/>
        <w:jc w:val="both"/>
        <w:rPr>
          <w:sz w:val="24"/>
          <w:szCs w:val="24"/>
        </w:rPr>
      </w:pPr>
    </w:p>
    <w:p w:rsidR="00451779" w:rsidRPr="00A15E2E" w:rsidRDefault="00451779" w:rsidP="004E1060">
      <w:pPr>
        <w:pStyle w:val="ListParagraph"/>
        <w:spacing w:after="200" w:line="276" w:lineRule="auto"/>
        <w:jc w:val="both"/>
        <w:rPr>
          <w:sz w:val="24"/>
          <w:szCs w:val="24"/>
        </w:rPr>
      </w:pPr>
    </w:p>
    <w:p w:rsidR="00915D39" w:rsidRPr="00451779" w:rsidRDefault="004070BE" w:rsidP="00451779">
      <w:pPr>
        <w:rPr>
          <w:b/>
          <w:sz w:val="24"/>
          <w:szCs w:val="24"/>
        </w:rPr>
      </w:pPr>
      <w:r w:rsidRPr="00451779">
        <w:rPr>
          <w:b/>
          <w:sz w:val="24"/>
          <w:szCs w:val="24"/>
        </w:rPr>
        <w:lastRenderedPageBreak/>
        <w:t>Procedure document to Run PEPP Service Standard Report</w:t>
      </w:r>
      <w:r w:rsidR="00451779">
        <w:rPr>
          <w:b/>
          <w:sz w:val="24"/>
          <w:szCs w:val="24"/>
        </w:rPr>
        <w:t>:</w:t>
      </w:r>
    </w:p>
    <w:p w:rsidR="001F3264" w:rsidRPr="001F3264" w:rsidRDefault="001F3264" w:rsidP="001F3264">
      <w:pPr>
        <w:rPr>
          <w:sz w:val="2"/>
        </w:rPr>
      </w:pPr>
    </w:p>
    <w:tbl>
      <w:tblPr>
        <w:tblStyle w:val="TableGrid"/>
        <w:tblW w:w="0" w:type="auto"/>
        <w:tblLook w:val="04A0" w:firstRow="1" w:lastRow="0" w:firstColumn="1" w:lastColumn="0" w:noHBand="0" w:noVBand="1"/>
      </w:tblPr>
      <w:tblGrid>
        <w:gridCol w:w="4675"/>
        <w:gridCol w:w="4675"/>
      </w:tblGrid>
      <w:tr w:rsidR="00915D39" w:rsidRPr="005E0E3E" w:rsidTr="00B62C64">
        <w:tc>
          <w:tcPr>
            <w:tcW w:w="4675" w:type="dxa"/>
          </w:tcPr>
          <w:p w:rsidR="00915D39" w:rsidRPr="005E0E3E" w:rsidRDefault="00915D39" w:rsidP="00B62C64">
            <w:pPr>
              <w:spacing w:before="120"/>
              <w:rPr>
                <w:rFonts w:ascii="Calibri" w:hAnsi="Calibri" w:cs="Arial"/>
                <w:b/>
                <w:sz w:val="24"/>
                <w:szCs w:val="24"/>
              </w:rPr>
            </w:pPr>
            <w:r w:rsidRPr="005E0E3E">
              <w:rPr>
                <w:rFonts w:ascii="Calibri" w:hAnsi="Calibri" w:cs="Arial"/>
                <w:b/>
                <w:sz w:val="24"/>
                <w:szCs w:val="24"/>
              </w:rPr>
              <w:t>Procedure Number:</w:t>
            </w:r>
          </w:p>
        </w:tc>
        <w:tc>
          <w:tcPr>
            <w:tcW w:w="4675" w:type="dxa"/>
          </w:tcPr>
          <w:p w:rsidR="00915D39" w:rsidRPr="005E0E3E" w:rsidRDefault="00915D39" w:rsidP="00B62C64">
            <w:pPr>
              <w:spacing w:before="120"/>
              <w:rPr>
                <w:rFonts w:ascii="Calibri" w:hAnsi="Calibri" w:cs="Arial"/>
                <w:sz w:val="24"/>
                <w:szCs w:val="24"/>
              </w:rPr>
            </w:pPr>
          </w:p>
        </w:tc>
      </w:tr>
      <w:tr w:rsidR="00915D39" w:rsidRPr="005E0E3E" w:rsidTr="00B62C64">
        <w:tc>
          <w:tcPr>
            <w:tcW w:w="4675" w:type="dxa"/>
          </w:tcPr>
          <w:p w:rsidR="00915D39" w:rsidRPr="005E0E3E" w:rsidRDefault="00915D39" w:rsidP="00B62C64">
            <w:pPr>
              <w:spacing w:before="120"/>
              <w:rPr>
                <w:rFonts w:ascii="Calibri" w:hAnsi="Calibri" w:cs="Arial"/>
                <w:b/>
                <w:sz w:val="24"/>
                <w:szCs w:val="24"/>
              </w:rPr>
            </w:pPr>
            <w:r w:rsidRPr="005E0E3E">
              <w:rPr>
                <w:rFonts w:ascii="Calibri" w:hAnsi="Calibri" w:cs="Arial"/>
                <w:b/>
                <w:sz w:val="24"/>
                <w:szCs w:val="24"/>
              </w:rPr>
              <w:t>Procedure Name:</w:t>
            </w:r>
          </w:p>
        </w:tc>
        <w:tc>
          <w:tcPr>
            <w:tcW w:w="4675" w:type="dxa"/>
          </w:tcPr>
          <w:p w:rsidR="00915D39" w:rsidRPr="005E0E3E" w:rsidRDefault="00915D39" w:rsidP="00B62C64">
            <w:pPr>
              <w:spacing w:before="120"/>
              <w:rPr>
                <w:rFonts w:ascii="Calibri" w:hAnsi="Calibri" w:cs="Arial"/>
                <w:sz w:val="24"/>
                <w:szCs w:val="24"/>
              </w:rPr>
            </w:pPr>
          </w:p>
        </w:tc>
      </w:tr>
      <w:tr w:rsidR="00915D39" w:rsidRPr="005E0E3E" w:rsidTr="00B62C64">
        <w:tc>
          <w:tcPr>
            <w:tcW w:w="4675" w:type="dxa"/>
          </w:tcPr>
          <w:p w:rsidR="00915D39" w:rsidRPr="005E0E3E" w:rsidRDefault="00915D39" w:rsidP="00B62C64">
            <w:pPr>
              <w:spacing w:before="120"/>
              <w:rPr>
                <w:rFonts w:ascii="Calibri" w:hAnsi="Calibri" w:cs="Arial"/>
                <w:b/>
                <w:sz w:val="24"/>
                <w:szCs w:val="24"/>
              </w:rPr>
            </w:pPr>
            <w:r w:rsidRPr="005E0E3E">
              <w:rPr>
                <w:rFonts w:ascii="Calibri" w:hAnsi="Calibri" w:cs="Arial"/>
                <w:b/>
                <w:sz w:val="24"/>
                <w:szCs w:val="24"/>
              </w:rPr>
              <w:t>Purpose of the Procedure:</w:t>
            </w:r>
          </w:p>
        </w:tc>
        <w:tc>
          <w:tcPr>
            <w:tcW w:w="4675" w:type="dxa"/>
          </w:tcPr>
          <w:p w:rsidR="00BD5F28" w:rsidRPr="005E0E3E" w:rsidRDefault="00BD5F28" w:rsidP="00BD5F28">
            <w:pPr>
              <w:jc w:val="center"/>
              <w:rPr>
                <w:sz w:val="24"/>
                <w:szCs w:val="24"/>
              </w:rPr>
            </w:pPr>
            <w:r w:rsidRPr="005E0E3E">
              <w:rPr>
                <w:rFonts w:ascii="Arial" w:hAnsi="Arial" w:cs="Arial"/>
                <w:noProof/>
                <w:sz w:val="24"/>
                <w:szCs w:val="24"/>
                <w:lang w:eastAsia="en-CA"/>
              </w:rPr>
              <mc:AlternateContent>
                <mc:Choice Requires="wps">
                  <w:drawing>
                    <wp:anchor distT="0" distB="0" distL="114300" distR="114300" simplePos="0" relativeHeight="251917312" behindDoc="0" locked="0" layoutInCell="1" allowOverlap="1" wp14:anchorId="7DD9DDA2" wp14:editId="2A188B2F">
                      <wp:simplePos x="0" y="0"/>
                      <wp:positionH relativeFrom="margin">
                        <wp:posOffset>3848100</wp:posOffset>
                      </wp:positionH>
                      <wp:positionV relativeFrom="paragraph">
                        <wp:posOffset>5742305</wp:posOffset>
                      </wp:positionV>
                      <wp:extent cx="2076450" cy="457200"/>
                      <wp:effectExtent l="0" t="0" r="19050" b="19050"/>
                      <wp:wrapNone/>
                      <wp:docPr id="965" name="Text Box 965"/>
                      <wp:cNvGraphicFramePr/>
                      <a:graphic xmlns:a="http://schemas.openxmlformats.org/drawingml/2006/main">
                        <a:graphicData uri="http://schemas.microsoft.com/office/word/2010/wordprocessingShape">
                          <wps:wsp>
                            <wps:cNvSpPr txBox="1"/>
                            <wps:spPr>
                              <a:xfrm>
                                <a:off x="0" y="0"/>
                                <a:ext cx="2076450" cy="45720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04110A" w:rsidRDefault="0004110A" w:rsidP="00BD5F28">
                                  <w:pPr>
                                    <w:spacing w:after="0"/>
                                    <w:jc w:val="right"/>
                                    <w:rPr>
                                      <w:sz w:val="18"/>
                                    </w:rPr>
                                  </w:pPr>
                                  <w:r w:rsidRPr="00E90BD8">
                                    <w:rPr>
                                      <w:sz w:val="18"/>
                                    </w:rPr>
                                    <w:t xml:space="preserve">Last update: </w:t>
                                  </w:r>
                                  <w:sdt>
                                    <w:sdtPr>
                                      <w:rPr>
                                        <w:sz w:val="18"/>
                                      </w:rPr>
                                      <w:alias w:val="Date"/>
                                      <w:tag w:val="Date"/>
                                      <w:id w:val="1168217834"/>
                                      <w:date w:fullDate="2021-02-01T00:00:00Z">
                                        <w:dateFormat w:val="d-MMM-yy"/>
                                        <w:lid w:val="en-CA"/>
                                        <w:storeMappedDataAs w:val="date"/>
                                        <w:calendar w:val="gregorian"/>
                                      </w:date>
                                    </w:sdtPr>
                                    <w:sdtContent>
                                      <w:r>
                                        <w:rPr>
                                          <w:sz w:val="18"/>
                                        </w:rPr>
                                        <w:t>1-Feb-21</w:t>
                                      </w:r>
                                    </w:sdtContent>
                                  </w:sdt>
                                </w:p>
                                <w:p w:rsidR="0004110A" w:rsidRPr="00E90BD8" w:rsidRDefault="0004110A" w:rsidP="00BD5F28">
                                  <w:pPr>
                                    <w:spacing w:after="0"/>
                                    <w:jc w:val="right"/>
                                    <w:rPr>
                                      <w:sz w:val="18"/>
                                    </w:rPr>
                                  </w:pPr>
                                  <w:r>
                                    <w:rPr>
                                      <w:sz w:val="18"/>
                                    </w:rPr>
                                    <w:t>Revised by</w:t>
                                  </w:r>
                                  <w:r w:rsidRPr="00A7355D">
                                    <w:rPr>
                                      <w:sz w:val="18"/>
                                    </w:rPr>
                                    <w:t xml:space="preserve">: </w:t>
                                  </w:r>
                                  <w:sdt>
                                    <w:sdtPr>
                                      <w:rPr>
                                        <w:sz w:val="18"/>
                                      </w:rPr>
                                      <w:alias w:val="Author"/>
                                      <w:tag w:val="Author"/>
                                      <w:id w:val="-129789534"/>
                                      <w:dropDownList>
                                        <w:listItem w:displayText="Select Name" w:value="Select Name"/>
                                        <w:listItem w:displayText="Sayali Shirodkar" w:value="Sayali Shirodkar"/>
                                        <w:listItem w:displayText="Jeroen Verwaard" w:value="Jeroen Verwaard"/>
                                        <w:listItem w:displayText="Natalia Kokhman" w:value="Natalia Kokhman"/>
                                        <w:listItem w:displayText="Pana Wiegers" w:value="Pana Wiegers"/>
                                        <w:listItem w:displayText="Regina Noels" w:value="Regina Noels"/>
                                        <w:listItem w:displayText="Richard Belanger" w:value="Richard Belanger"/>
                                        <w:listItem w:displayText="Jessie Liu" w:value="Jessie Liu"/>
                                        <w:listItem w:displayText="Niyati Patel" w:value="Niyati Patel"/>
                                      </w:dropDownList>
                                    </w:sdtPr>
                                    <w:sdtContent>
                                      <w:r>
                                        <w:rPr>
                                          <w:sz w:val="18"/>
                                        </w:rPr>
                                        <w:t>Niyati Patel</w:t>
                                      </w:r>
                                    </w:sdtContent>
                                  </w:sdt>
                                </w:p>
                                <w:p w:rsidR="0004110A" w:rsidRPr="00D425E8" w:rsidRDefault="0004110A" w:rsidP="00BD5F28">
                                  <w:pPr>
                                    <w:jc w:val="right"/>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9DDA2" id="Text Box 965" o:spid="_x0000_s1031" type="#_x0000_t202" style="position:absolute;left:0;text-align:left;margin-left:303pt;margin-top:452.15pt;width:163.5pt;height:36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ZoogIAAOEFAAAOAAAAZHJzL2Uyb0RvYy54bWysVFtP2zAUfp+0/2D5faRlbYGKFHUgpkkM&#10;0MrEs+vYrTXbx7PdJt2v37GThsKQJqa9JLbPd27fuZxfNEaTrfBBgS3p8GhAibAcKmVXJf3+cP3h&#10;lJIQma2YBitKuhOBXszevzuv3VQcwxp0JTxBIzZMa1fSdYxuWhSBr4Vh4QicsCiU4A2LePWrovKs&#10;RutGF8eDwaSowVfOAxch4OtVK6SzbF9KweOdlEFEokuKscX89fm7TN9ids6mK8/cWvEuDPYPURim&#10;LDrtTV2xyMjGqz9MGcU9BJDxiIMpQErFRc4BsxkOXmSzWDMnci5ITnA9TeH/meW323tPVFXSs8mY&#10;EssMFulBNJF8goakN2SodmGKwIVDaGxQgJXevwd8TIk30pv0x5QIypHrXc9vMsfx8XhwMhmNUcRR&#10;NhqfYAGTmeJJ2/kQPwswJB1K6rF+mVa2vQmxhe4hyVkAraprpXW+pJ4Rl9qTLcNq65hjROPPUNqS&#10;uqSTjxjG3ywsV8OM0RvzFarW6ul40AedmzQ5zCkceEGf2ibrIndgF3pisWUrn+JOi4TR9puQWIFM&#10;2it5MM6F7XPJ6ISSmPVbFDv8U1RvUW7zQI3sGWzslY2y4Fsmn9Nf/djTL1s8knSQdzrGZtnk1uub&#10;bAnVDnvMQzunwfFrhY1ww0K8Zx4HE3sHl028w4/UgIWE7kTJGvyv194THucFpZTUOOglDT83zAtK&#10;9BeLk3Q2HI3SZsiX3JSU+EPJ8lBiN+YSsLuGuNYcz0dU9lHvj9KDecSdNE9eUcQsR98ljfvjZWzX&#10;D+40LubzDMJd4Fi8sQvHk+nEcmrzh+aRedfNQsQpuoX9SmDTFyPRYpOmhfkmglR5XhLPLasd/7hH&#10;crt2Oy8tqsN7Rj1t5tlvAAAA//8DAFBLAwQUAAYACAAAACEAsQQiDOMAAAALAQAADwAAAGRycy9k&#10;b3ducmV2LnhtbEyPQU/DMAyF70j8h8hIXBBLSlm3labTNA0kOCCxIXH1mtCWNU7VZFv595gT3Gy/&#10;p+fvFcvRdeJkh9B60pBMFAhLlTct1Rred4+3cxAhIhnsPFkN3zbAsry8KDA3/kxv9rSNteAQCjlq&#10;aGLscylD1ViHYeJ7S6x9+sFh5HWopRnwzOGuk3dKZdJhS/yhwd6uG1sdtken4SbZTJOX5x5Xr9Pd&#10;1/xjfZiZp43W11fj6gFEtGP8M8MvPqNDyUx7fyQTRKchUxl3iRoW6j4FwY5FmvJlz8MsS0GWhfzf&#10;ofwBAAD//wMAUEsBAi0AFAAGAAgAAAAhALaDOJL+AAAA4QEAABMAAAAAAAAAAAAAAAAAAAAAAFtD&#10;b250ZW50X1R5cGVzXS54bWxQSwECLQAUAAYACAAAACEAOP0h/9YAAACUAQAACwAAAAAAAAAAAAAA&#10;AAAvAQAAX3JlbHMvLnJlbHNQSwECLQAUAAYACAAAACEATQBmaKICAADhBQAADgAAAAAAAAAAAAAA&#10;AAAuAgAAZHJzL2Uyb0RvYy54bWxQSwECLQAUAAYACAAAACEAsQQiDOMAAAALAQAADwAAAAAAAAAA&#10;AAAAAAD8BAAAZHJzL2Rvd25yZXYueG1sUEsFBgAAAAAEAAQA8wAAAAwGAAAAAA==&#10;" fillcolor="white [3201]" strokecolor="#d8d8d8 [2732]" strokeweight=".5pt">
                      <v:textbox>
                        <w:txbxContent>
                          <w:p w:rsidR="0004110A" w:rsidRDefault="0004110A" w:rsidP="00BD5F28">
                            <w:pPr>
                              <w:spacing w:after="0"/>
                              <w:jc w:val="right"/>
                              <w:rPr>
                                <w:sz w:val="18"/>
                              </w:rPr>
                            </w:pPr>
                            <w:r w:rsidRPr="00E90BD8">
                              <w:rPr>
                                <w:sz w:val="18"/>
                              </w:rPr>
                              <w:t xml:space="preserve">Last update: </w:t>
                            </w:r>
                            <w:sdt>
                              <w:sdtPr>
                                <w:rPr>
                                  <w:sz w:val="18"/>
                                </w:rPr>
                                <w:alias w:val="Date"/>
                                <w:tag w:val="Date"/>
                                <w:id w:val="1168217834"/>
                                <w:date w:fullDate="2021-02-01T00:00:00Z">
                                  <w:dateFormat w:val="d-MMM-yy"/>
                                  <w:lid w:val="en-CA"/>
                                  <w:storeMappedDataAs w:val="date"/>
                                  <w:calendar w:val="gregorian"/>
                                </w:date>
                              </w:sdtPr>
                              <w:sdtContent>
                                <w:r>
                                  <w:rPr>
                                    <w:sz w:val="18"/>
                                  </w:rPr>
                                  <w:t>1-Feb-21</w:t>
                                </w:r>
                              </w:sdtContent>
                            </w:sdt>
                          </w:p>
                          <w:p w:rsidR="0004110A" w:rsidRPr="00E90BD8" w:rsidRDefault="0004110A" w:rsidP="00BD5F28">
                            <w:pPr>
                              <w:spacing w:after="0"/>
                              <w:jc w:val="right"/>
                              <w:rPr>
                                <w:sz w:val="18"/>
                              </w:rPr>
                            </w:pPr>
                            <w:r>
                              <w:rPr>
                                <w:sz w:val="18"/>
                              </w:rPr>
                              <w:t>Revised by</w:t>
                            </w:r>
                            <w:r w:rsidRPr="00A7355D">
                              <w:rPr>
                                <w:sz w:val="18"/>
                              </w:rPr>
                              <w:t xml:space="preserve">: </w:t>
                            </w:r>
                            <w:sdt>
                              <w:sdtPr>
                                <w:rPr>
                                  <w:sz w:val="18"/>
                                </w:rPr>
                                <w:alias w:val="Author"/>
                                <w:tag w:val="Author"/>
                                <w:id w:val="-129789534"/>
                                <w:dropDownList>
                                  <w:listItem w:displayText="Select Name" w:value="Select Name"/>
                                  <w:listItem w:displayText="Sayali Shirodkar" w:value="Sayali Shirodkar"/>
                                  <w:listItem w:displayText="Jeroen Verwaard" w:value="Jeroen Verwaard"/>
                                  <w:listItem w:displayText="Natalia Kokhman" w:value="Natalia Kokhman"/>
                                  <w:listItem w:displayText="Pana Wiegers" w:value="Pana Wiegers"/>
                                  <w:listItem w:displayText="Regina Noels" w:value="Regina Noels"/>
                                  <w:listItem w:displayText="Richard Belanger" w:value="Richard Belanger"/>
                                  <w:listItem w:displayText="Jessie Liu" w:value="Jessie Liu"/>
                                  <w:listItem w:displayText="Niyati Patel" w:value="Niyati Patel"/>
                                </w:dropDownList>
                              </w:sdtPr>
                              <w:sdtContent>
                                <w:r>
                                  <w:rPr>
                                    <w:sz w:val="18"/>
                                  </w:rPr>
                                  <w:t>Niyati Patel</w:t>
                                </w:r>
                              </w:sdtContent>
                            </w:sdt>
                          </w:p>
                          <w:p w:rsidR="0004110A" w:rsidRPr="00D425E8" w:rsidRDefault="0004110A" w:rsidP="00BD5F28">
                            <w:pPr>
                              <w:jc w:val="right"/>
                              <w:rPr>
                                <w:b/>
                              </w:rPr>
                            </w:pPr>
                          </w:p>
                        </w:txbxContent>
                      </v:textbox>
                      <w10:wrap anchorx="margin"/>
                    </v:shape>
                  </w:pict>
                </mc:Fallback>
              </mc:AlternateContent>
            </w:r>
            <w:r w:rsidRPr="005E0E3E">
              <w:rPr>
                <w:sz w:val="24"/>
                <w:szCs w:val="24"/>
              </w:rPr>
              <w:t>Procedure document to Run PEPP Service Standard Report</w:t>
            </w:r>
          </w:p>
          <w:p w:rsidR="00915D39" w:rsidRPr="005E0E3E" w:rsidRDefault="00915D39" w:rsidP="00B62C64">
            <w:pPr>
              <w:spacing w:before="120"/>
              <w:rPr>
                <w:rFonts w:ascii="Calibri" w:hAnsi="Calibri" w:cs="Arial"/>
                <w:sz w:val="24"/>
                <w:szCs w:val="24"/>
              </w:rPr>
            </w:pPr>
          </w:p>
        </w:tc>
      </w:tr>
      <w:tr w:rsidR="00915D39" w:rsidRPr="005E0E3E" w:rsidTr="00B62C64">
        <w:tc>
          <w:tcPr>
            <w:tcW w:w="4675" w:type="dxa"/>
          </w:tcPr>
          <w:p w:rsidR="00915D39" w:rsidRPr="005E0E3E" w:rsidRDefault="00915D39" w:rsidP="00B62C64">
            <w:pPr>
              <w:spacing w:before="120"/>
              <w:rPr>
                <w:rFonts w:ascii="Calibri" w:hAnsi="Calibri" w:cs="Arial"/>
                <w:b/>
                <w:sz w:val="24"/>
                <w:szCs w:val="24"/>
              </w:rPr>
            </w:pPr>
            <w:r w:rsidRPr="005E0E3E">
              <w:rPr>
                <w:rFonts w:ascii="Calibri" w:hAnsi="Calibri" w:cs="Arial"/>
                <w:b/>
                <w:sz w:val="24"/>
                <w:szCs w:val="24"/>
              </w:rPr>
              <w:t>Original Date:</w:t>
            </w:r>
          </w:p>
        </w:tc>
        <w:tc>
          <w:tcPr>
            <w:tcW w:w="4675" w:type="dxa"/>
          </w:tcPr>
          <w:p w:rsidR="00915D39" w:rsidRPr="005E0E3E" w:rsidRDefault="00915D39" w:rsidP="00B62C64">
            <w:pPr>
              <w:spacing w:before="120"/>
              <w:rPr>
                <w:rFonts w:ascii="Calibri" w:hAnsi="Calibri" w:cs="Arial"/>
                <w:sz w:val="24"/>
                <w:szCs w:val="24"/>
              </w:rPr>
            </w:pPr>
          </w:p>
        </w:tc>
      </w:tr>
      <w:tr w:rsidR="00915D39" w:rsidRPr="005E0E3E" w:rsidTr="00B62C64">
        <w:trPr>
          <w:trHeight w:val="498"/>
        </w:trPr>
        <w:tc>
          <w:tcPr>
            <w:tcW w:w="4675" w:type="dxa"/>
          </w:tcPr>
          <w:p w:rsidR="00915D39" w:rsidRPr="005E0E3E" w:rsidRDefault="00915D39" w:rsidP="00B62C64">
            <w:pPr>
              <w:spacing w:before="120"/>
              <w:rPr>
                <w:rFonts w:ascii="Calibri" w:hAnsi="Calibri" w:cs="Arial"/>
                <w:b/>
                <w:sz w:val="24"/>
                <w:szCs w:val="24"/>
              </w:rPr>
            </w:pPr>
            <w:r w:rsidRPr="005E0E3E">
              <w:rPr>
                <w:rFonts w:ascii="Calibri" w:hAnsi="Calibri" w:cs="Arial"/>
                <w:b/>
                <w:sz w:val="24"/>
                <w:szCs w:val="24"/>
              </w:rPr>
              <w:t>Revised Date:</w:t>
            </w:r>
          </w:p>
        </w:tc>
        <w:tc>
          <w:tcPr>
            <w:tcW w:w="4675" w:type="dxa"/>
          </w:tcPr>
          <w:p w:rsidR="00915D39" w:rsidRPr="005E0E3E" w:rsidRDefault="00915D39" w:rsidP="00B62C64">
            <w:pPr>
              <w:spacing w:before="120"/>
              <w:rPr>
                <w:rFonts w:ascii="Calibri" w:hAnsi="Calibri" w:cs="Arial"/>
                <w:sz w:val="24"/>
                <w:szCs w:val="24"/>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693"/>
        <w:gridCol w:w="2037"/>
      </w:tblGrid>
      <w:tr w:rsidR="00915D39" w:rsidRPr="005E0E3E" w:rsidTr="005E0E3E">
        <w:trPr>
          <w:cantSplit/>
          <w:trHeight w:val="335"/>
          <w:tblHeader/>
        </w:trPr>
        <w:tc>
          <w:tcPr>
            <w:tcW w:w="1461" w:type="dxa"/>
            <w:tcBorders>
              <w:bottom w:val="single" w:sz="6" w:space="0" w:color="C0C0C0"/>
            </w:tcBorders>
            <w:shd w:val="clear" w:color="auto" w:fill="C0C0C0"/>
          </w:tcPr>
          <w:p w:rsidR="00915D39" w:rsidRPr="005E0E3E" w:rsidRDefault="00915D39" w:rsidP="005E0E3E">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915D39" w:rsidRPr="005E0E3E" w:rsidRDefault="00915D39" w:rsidP="005E0E3E">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5E0E3E">
              <w:rPr>
                <w:rFonts w:eastAsiaTheme="minorEastAsia" w:cs="Arial"/>
                <w:b/>
                <w:snapToGrid w:val="0"/>
                <w:sz w:val="24"/>
                <w:szCs w:val="24"/>
                <w:shd w:val="clear" w:color="auto" w:fill="C0C0C0"/>
              </w:rPr>
              <w:t>Name/Title</w:t>
            </w:r>
          </w:p>
        </w:tc>
        <w:tc>
          <w:tcPr>
            <w:tcW w:w="2693" w:type="dxa"/>
            <w:shd w:val="clear" w:color="auto" w:fill="C0C0C0"/>
          </w:tcPr>
          <w:p w:rsidR="00915D39" w:rsidRPr="005E0E3E" w:rsidRDefault="00915D39" w:rsidP="005E0E3E">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5E0E3E">
              <w:rPr>
                <w:rFonts w:eastAsiaTheme="minorEastAsia" w:cs="Arial"/>
                <w:b/>
                <w:snapToGrid w:val="0"/>
                <w:sz w:val="24"/>
                <w:szCs w:val="24"/>
                <w:shd w:val="clear" w:color="auto" w:fill="C0C0C0"/>
              </w:rPr>
              <w:t>Signature</w:t>
            </w:r>
          </w:p>
        </w:tc>
        <w:tc>
          <w:tcPr>
            <w:tcW w:w="2037" w:type="dxa"/>
            <w:shd w:val="clear" w:color="auto" w:fill="C0C0C0"/>
          </w:tcPr>
          <w:p w:rsidR="00915D39" w:rsidRPr="005E0E3E" w:rsidRDefault="00915D39" w:rsidP="005E0E3E">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5E0E3E">
              <w:rPr>
                <w:rFonts w:eastAsiaTheme="minorEastAsia" w:cs="Arial"/>
                <w:b/>
                <w:snapToGrid w:val="0"/>
                <w:sz w:val="24"/>
                <w:szCs w:val="24"/>
                <w:shd w:val="clear" w:color="auto" w:fill="C0C0C0"/>
              </w:rPr>
              <w:t>Date</w:t>
            </w:r>
          </w:p>
        </w:tc>
      </w:tr>
      <w:tr w:rsidR="00915D39" w:rsidRPr="005E0E3E" w:rsidTr="005E0E3E">
        <w:trPr>
          <w:cantSplit/>
        </w:trPr>
        <w:tc>
          <w:tcPr>
            <w:tcW w:w="1461" w:type="dxa"/>
            <w:tcBorders>
              <w:top w:val="single" w:sz="6" w:space="0" w:color="C0C0C0"/>
              <w:bottom w:val="single" w:sz="6" w:space="0" w:color="C0C0C0"/>
            </w:tcBorders>
            <w:shd w:val="clear" w:color="auto" w:fill="FFFFFF" w:themeFill="background1"/>
          </w:tcPr>
          <w:p w:rsidR="00915D39" w:rsidRPr="005E0E3E" w:rsidRDefault="00915D39" w:rsidP="00B62C64">
            <w:pPr>
              <w:spacing w:before="60" w:after="60" w:line="240" w:lineRule="auto"/>
              <w:rPr>
                <w:rFonts w:eastAsiaTheme="minorEastAsia" w:cs="Times New Roman"/>
                <w:b/>
                <w:sz w:val="24"/>
                <w:szCs w:val="24"/>
                <w:lang w:val="en-US"/>
              </w:rPr>
            </w:pPr>
            <w:r w:rsidRPr="005E0E3E">
              <w:rPr>
                <w:rFonts w:eastAsiaTheme="minorEastAsia" w:cs="Times New Roman"/>
                <w:b/>
                <w:color w:val="000000" w:themeColor="text1"/>
                <w:sz w:val="24"/>
                <w:szCs w:val="24"/>
                <w:lang w:val="en-US"/>
              </w:rPr>
              <w:t>Reviewed by</w:t>
            </w:r>
          </w:p>
        </w:tc>
        <w:tc>
          <w:tcPr>
            <w:tcW w:w="3212" w:type="dxa"/>
          </w:tcPr>
          <w:p w:rsidR="00915D39" w:rsidRPr="005E0E3E" w:rsidRDefault="00915D39" w:rsidP="00B62C64">
            <w:pPr>
              <w:spacing w:before="60" w:after="60" w:line="240" w:lineRule="auto"/>
              <w:rPr>
                <w:rFonts w:eastAsiaTheme="minorEastAsia" w:cs="Times New Roman"/>
                <w:sz w:val="24"/>
                <w:szCs w:val="24"/>
                <w:lang w:val="en-US"/>
              </w:rPr>
            </w:pPr>
            <w:r w:rsidRPr="005E0E3E">
              <w:rPr>
                <w:rFonts w:eastAsiaTheme="minorEastAsia" w:cs="Times New Roman"/>
                <w:sz w:val="24"/>
                <w:szCs w:val="24"/>
                <w:lang w:val="en-US"/>
              </w:rPr>
              <w:t>&lt;Person who reviews the work&gt;</w:t>
            </w:r>
          </w:p>
        </w:tc>
        <w:tc>
          <w:tcPr>
            <w:tcW w:w="2693" w:type="dxa"/>
            <w:shd w:val="clear" w:color="auto" w:fill="auto"/>
          </w:tcPr>
          <w:p w:rsidR="00915D39" w:rsidRPr="005E0E3E" w:rsidRDefault="00915D39" w:rsidP="00B62C64">
            <w:pPr>
              <w:spacing w:before="60" w:after="60" w:line="240" w:lineRule="auto"/>
              <w:rPr>
                <w:rFonts w:eastAsiaTheme="minorEastAsia" w:cs="Times New Roman"/>
                <w:sz w:val="24"/>
                <w:szCs w:val="24"/>
                <w:lang w:val="en-US"/>
              </w:rPr>
            </w:pPr>
          </w:p>
        </w:tc>
        <w:tc>
          <w:tcPr>
            <w:tcW w:w="2037" w:type="dxa"/>
            <w:shd w:val="clear" w:color="auto" w:fill="auto"/>
          </w:tcPr>
          <w:p w:rsidR="00915D39" w:rsidRPr="005E0E3E" w:rsidRDefault="00915D39" w:rsidP="005E0E3E">
            <w:pPr>
              <w:spacing w:before="60" w:after="60" w:line="240" w:lineRule="auto"/>
              <w:jc w:val="center"/>
              <w:rPr>
                <w:rFonts w:eastAsiaTheme="minorEastAsia" w:cs="Times New Roman"/>
                <w:sz w:val="24"/>
                <w:szCs w:val="24"/>
                <w:lang w:val="en-US"/>
              </w:rPr>
            </w:pPr>
            <w:r w:rsidRPr="005E0E3E">
              <w:rPr>
                <w:sz w:val="24"/>
                <w:szCs w:val="24"/>
              </w:rPr>
              <w:t>&lt;dd/mm/yyyy&gt;</w:t>
            </w:r>
          </w:p>
        </w:tc>
      </w:tr>
      <w:tr w:rsidR="00915D39" w:rsidRPr="005E0E3E" w:rsidTr="005E0E3E">
        <w:trPr>
          <w:cantSplit/>
        </w:trPr>
        <w:tc>
          <w:tcPr>
            <w:tcW w:w="1461" w:type="dxa"/>
            <w:tcBorders>
              <w:top w:val="single" w:sz="6" w:space="0" w:color="C0C0C0"/>
            </w:tcBorders>
            <w:shd w:val="clear" w:color="auto" w:fill="auto"/>
          </w:tcPr>
          <w:p w:rsidR="00915D39" w:rsidRPr="005E0E3E" w:rsidRDefault="00915D39" w:rsidP="00B62C64">
            <w:pPr>
              <w:spacing w:before="60" w:after="60" w:line="240" w:lineRule="auto"/>
              <w:rPr>
                <w:rFonts w:eastAsiaTheme="minorEastAsia" w:cs="Times New Roman"/>
                <w:sz w:val="24"/>
                <w:szCs w:val="24"/>
                <w:lang w:val="en-US"/>
              </w:rPr>
            </w:pPr>
          </w:p>
        </w:tc>
        <w:tc>
          <w:tcPr>
            <w:tcW w:w="3212" w:type="dxa"/>
          </w:tcPr>
          <w:p w:rsidR="00915D39" w:rsidRPr="005E0E3E" w:rsidRDefault="00915D39" w:rsidP="00B62C64">
            <w:pPr>
              <w:spacing w:before="60" w:after="60" w:line="240" w:lineRule="auto"/>
              <w:rPr>
                <w:rFonts w:eastAsiaTheme="minorEastAsia" w:cs="Times New Roman"/>
                <w:sz w:val="24"/>
                <w:szCs w:val="24"/>
                <w:lang w:val="en-US"/>
              </w:rPr>
            </w:pPr>
          </w:p>
        </w:tc>
        <w:tc>
          <w:tcPr>
            <w:tcW w:w="2693" w:type="dxa"/>
            <w:shd w:val="clear" w:color="auto" w:fill="auto"/>
          </w:tcPr>
          <w:p w:rsidR="00915D39" w:rsidRPr="005E0E3E" w:rsidRDefault="00915D39" w:rsidP="00B62C64">
            <w:pPr>
              <w:spacing w:before="60" w:after="60" w:line="240" w:lineRule="auto"/>
              <w:rPr>
                <w:rFonts w:eastAsiaTheme="minorEastAsia" w:cs="Times New Roman"/>
                <w:sz w:val="24"/>
                <w:szCs w:val="24"/>
                <w:lang w:val="en-US"/>
              </w:rPr>
            </w:pPr>
          </w:p>
        </w:tc>
        <w:tc>
          <w:tcPr>
            <w:tcW w:w="2037" w:type="dxa"/>
            <w:shd w:val="clear" w:color="auto" w:fill="auto"/>
          </w:tcPr>
          <w:p w:rsidR="00915D39" w:rsidRPr="005E0E3E" w:rsidRDefault="00915D39" w:rsidP="005E0E3E">
            <w:pPr>
              <w:spacing w:before="60" w:after="60" w:line="240" w:lineRule="auto"/>
              <w:jc w:val="center"/>
              <w:rPr>
                <w:rFonts w:eastAsiaTheme="minorEastAsia" w:cs="Times New Roman"/>
                <w:sz w:val="24"/>
                <w:szCs w:val="24"/>
                <w:lang w:val="en-US"/>
              </w:rPr>
            </w:pPr>
          </w:p>
        </w:tc>
      </w:tr>
      <w:tr w:rsidR="00915D39" w:rsidRPr="005E0E3E" w:rsidTr="005E0E3E">
        <w:trPr>
          <w:cantSplit/>
        </w:trPr>
        <w:tc>
          <w:tcPr>
            <w:tcW w:w="1461" w:type="dxa"/>
            <w:shd w:val="clear" w:color="auto" w:fill="auto"/>
          </w:tcPr>
          <w:p w:rsidR="00915D39" w:rsidRPr="005E0E3E" w:rsidRDefault="00915D39" w:rsidP="00B62C64">
            <w:pPr>
              <w:spacing w:before="60" w:after="60" w:line="240" w:lineRule="auto"/>
              <w:rPr>
                <w:rFonts w:eastAsiaTheme="minorEastAsia" w:cs="Times New Roman"/>
                <w:sz w:val="24"/>
                <w:szCs w:val="24"/>
                <w:lang w:val="en-US"/>
              </w:rPr>
            </w:pPr>
          </w:p>
        </w:tc>
        <w:tc>
          <w:tcPr>
            <w:tcW w:w="3212" w:type="dxa"/>
          </w:tcPr>
          <w:p w:rsidR="00915D39" w:rsidRPr="005E0E3E" w:rsidRDefault="00915D39" w:rsidP="00B62C64">
            <w:pPr>
              <w:spacing w:before="60" w:after="60" w:line="240" w:lineRule="auto"/>
              <w:rPr>
                <w:rFonts w:eastAsiaTheme="minorEastAsia" w:cs="Times New Roman"/>
                <w:sz w:val="24"/>
                <w:szCs w:val="24"/>
                <w:lang w:val="en-US"/>
              </w:rPr>
            </w:pPr>
          </w:p>
        </w:tc>
        <w:tc>
          <w:tcPr>
            <w:tcW w:w="2693" w:type="dxa"/>
            <w:shd w:val="clear" w:color="auto" w:fill="auto"/>
          </w:tcPr>
          <w:p w:rsidR="00915D39" w:rsidRPr="005E0E3E" w:rsidRDefault="00915D39" w:rsidP="00B62C64">
            <w:pPr>
              <w:spacing w:before="60" w:after="60" w:line="240" w:lineRule="auto"/>
              <w:rPr>
                <w:rFonts w:eastAsiaTheme="minorEastAsia" w:cs="Times New Roman"/>
                <w:sz w:val="24"/>
                <w:szCs w:val="24"/>
                <w:lang w:val="en-US"/>
              </w:rPr>
            </w:pPr>
          </w:p>
        </w:tc>
        <w:tc>
          <w:tcPr>
            <w:tcW w:w="2037" w:type="dxa"/>
            <w:shd w:val="clear" w:color="auto" w:fill="auto"/>
          </w:tcPr>
          <w:p w:rsidR="00915D39" w:rsidRPr="005E0E3E" w:rsidRDefault="00915D39" w:rsidP="005E0E3E">
            <w:pPr>
              <w:spacing w:before="60" w:after="60" w:line="240" w:lineRule="auto"/>
              <w:jc w:val="center"/>
              <w:rPr>
                <w:rFonts w:eastAsiaTheme="minorEastAsia" w:cs="Times New Roman"/>
                <w:sz w:val="24"/>
                <w:szCs w:val="24"/>
                <w:lang w:val="en-US"/>
              </w:rPr>
            </w:pPr>
          </w:p>
        </w:tc>
      </w:tr>
      <w:tr w:rsidR="00915D39" w:rsidRPr="005E0E3E" w:rsidTr="005E0E3E">
        <w:trPr>
          <w:cantSplit/>
        </w:trPr>
        <w:tc>
          <w:tcPr>
            <w:tcW w:w="1461" w:type="dxa"/>
            <w:shd w:val="clear" w:color="auto" w:fill="auto"/>
          </w:tcPr>
          <w:p w:rsidR="00915D39" w:rsidRPr="005E0E3E" w:rsidRDefault="00915D39" w:rsidP="00B62C64">
            <w:pPr>
              <w:spacing w:before="60" w:after="60" w:line="240" w:lineRule="auto"/>
              <w:rPr>
                <w:rFonts w:eastAsiaTheme="minorEastAsia" w:cs="Times New Roman"/>
                <w:b/>
                <w:sz w:val="24"/>
                <w:szCs w:val="24"/>
                <w:lang w:val="en-US"/>
              </w:rPr>
            </w:pPr>
            <w:r w:rsidRPr="005E0E3E">
              <w:rPr>
                <w:rFonts w:eastAsiaTheme="minorEastAsia" w:cs="Times New Roman"/>
                <w:b/>
                <w:color w:val="000000" w:themeColor="text1"/>
                <w:sz w:val="24"/>
                <w:szCs w:val="24"/>
                <w:lang w:val="en-US"/>
              </w:rPr>
              <w:t>Approved by</w:t>
            </w:r>
          </w:p>
        </w:tc>
        <w:tc>
          <w:tcPr>
            <w:tcW w:w="3212" w:type="dxa"/>
          </w:tcPr>
          <w:p w:rsidR="00915D39" w:rsidRPr="005E0E3E" w:rsidRDefault="00915D39" w:rsidP="005E0E3E">
            <w:pPr>
              <w:spacing w:before="60" w:after="60" w:line="240" w:lineRule="auto"/>
              <w:jc w:val="center"/>
              <w:rPr>
                <w:rFonts w:eastAsiaTheme="minorEastAsia" w:cs="Times New Roman"/>
                <w:sz w:val="24"/>
                <w:szCs w:val="24"/>
                <w:lang w:val="en-US"/>
              </w:rPr>
            </w:pPr>
            <w:r w:rsidRPr="005E0E3E">
              <w:rPr>
                <w:rFonts w:eastAsiaTheme="minorEastAsia" w:cs="Times New Roman"/>
                <w:sz w:val="24"/>
                <w:szCs w:val="24"/>
                <w:lang w:val="en-US"/>
              </w:rPr>
              <w:t>&lt;Senior Management / Business Area Manager&gt;</w:t>
            </w:r>
          </w:p>
        </w:tc>
        <w:tc>
          <w:tcPr>
            <w:tcW w:w="2693" w:type="dxa"/>
            <w:shd w:val="clear" w:color="auto" w:fill="auto"/>
          </w:tcPr>
          <w:p w:rsidR="00915D39" w:rsidRPr="005E0E3E" w:rsidRDefault="00915D39" w:rsidP="00B62C64">
            <w:pPr>
              <w:spacing w:before="60" w:after="60" w:line="240" w:lineRule="auto"/>
              <w:rPr>
                <w:rFonts w:eastAsiaTheme="minorEastAsia" w:cs="Times New Roman"/>
                <w:sz w:val="24"/>
                <w:szCs w:val="24"/>
                <w:lang w:val="en-US"/>
              </w:rPr>
            </w:pPr>
          </w:p>
        </w:tc>
        <w:tc>
          <w:tcPr>
            <w:tcW w:w="2037" w:type="dxa"/>
            <w:shd w:val="clear" w:color="auto" w:fill="auto"/>
          </w:tcPr>
          <w:p w:rsidR="00915D39" w:rsidRPr="005E0E3E" w:rsidRDefault="00915D39" w:rsidP="005E0E3E">
            <w:pPr>
              <w:spacing w:before="60" w:after="60" w:line="240" w:lineRule="auto"/>
              <w:jc w:val="center"/>
              <w:rPr>
                <w:rFonts w:eastAsiaTheme="minorEastAsia" w:cs="Times New Roman"/>
                <w:sz w:val="24"/>
                <w:szCs w:val="24"/>
                <w:lang w:val="en-US"/>
              </w:rPr>
            </w:pPr>
            <w:r w:rsidRPr="005E0E3E">
              <w:rPr>
                <w:sz w:val="24"/>
                <w:szCs w:val="24"/>
              </w:rPr>
              <w:t>&lt;dd/mm/yyyy&gt;</w:t>
            </w:r>
          </w:p>
        </w:tc>
      </w:tr>
    </w:tbl>
    <w:p w:rsidR="00915D39" w:rsidRPr="00F97DAE" w:rsidRDefault="00915D39" w:rsidP="001F3264">
      <w:pPr>
        <w:rPr>
          <w:sz w:val="12"/>
        </w:rPr>
      </w:pPr>
    </w:p>
    <w:p w:rsidR="00915D39" w:rsidRPr="001F3264" w:rsidRDefault="00915D39" w:rsidP="001F3264">
      <w:pPr>
        <w:rPr>
          <w:b/>
          <w:sz w:val="24"/>
          <w:szCs w:val="24"/>
        </w:rPr>
      </w:pPr>
      <w:r w:rsidRPr="001F3264">
        <w:rPr>
          <w:b/>
          <w:sz w:val="24"/>
          <w:szCs w:val="24"/>
        </w:rPr>
        <w:t>Overview</w:t>
      </w:r>
      <w:r w:rsidR="00451779">
        <w:rPr>
          <w:b/>
          <w:sz w:val="24"/>
          <w:szCs w:val="24"/>
        </w:rPr>
        <w:t>:</w:t>
      </w:r>
    </w:p>
    <w:p w:rsidR="00BD5F28" w:rsidRPr="00A940F9" w:rsidRDefault="00BD5F28" w:rsidP="00BD5F28">
      <w:r w:rsidRPr="005E0E3E">
        <w:rPr>
          <w:sz w:val="24"/>
          <w:szCs w:val="24"/>
        </w:rPr>
        <w:t xml:space="preserve">This report will run every </w:t>
      </w:r>
      <w:r w:rsidRPr="005E0E3E">
        <w:rPr>
          <w:b/>
          <w:sz w:val="24"/>
          <w:szCs w:val="24"/>
        </w:rPr>
        <w:t>Monday</w:t>
      </w:r>
      <w:r w:rsidRPr="005E0E3E">
        <w:rPr>
          <w:sz w:val="24"/>
          <w:szCs w:val="24"/>
        </w:rPr>
        <w:t xml:space="preserve"> morning</w:t>
      </w:r>
      <w:r>
        <w:t>.</w:t>
      </w:r>
    </w:p>
    <w:p w:rsidR="00BD5F28" w:rsidRPr="00451779" w:rsidRDefault="00BD5F28" w:rsidP="00451779">
      <w:pPr>
        <w:rPr>
          <w:b/>
          <w:sz w:val="24"/>
          <w:szCs w:val="24"/>
        </w:rPr>
      </w:pPr>
      <w:bookmarkStart w:id="303" w:name="_Toc63080561"/>
      <w:r w:rsidRPr="00451779">
        <w:rPr>
          <w:b/>
          <w:sz w:val="24"/>
          <w:szCs w:val="24"/>
        </w:rPr>
        <w:t>Quick Steps to follow</w:t>
      </w:r>
      <w:bookmarkEnd w:id="303"/>
      <w:r w:rsidR="00451779">
        <w:rPr>
          <w:b/>
          <w:sz w:val="24"/>
          <w:szCs w:val="24"/>
        </w:rPr>
        <w:t>:</w:t>
      </w:r>
    </w:p>
    <w:p w:rsidR="00BD5F28" w:rsidRPr="005E0E3E" w:rsidRDefault="00BD5F28" w:rsidP="00847899">
      <w:pPr>
        <w:pStyle w:val="ListParagraph"/>
        <w:numPr>
          <w:ilvl w:val="0"/>
          <w:numId w:val="76"/>
        </w:numPr>
        <w:spacing w:after="200" w:line="276" w:lineRule="auto"/>
        <w:rPr>
          <w:sz w:val="24"/>
          <w:szCs w:val="24"/>
        </w:rPr>
      </w:pPr>
      <w:r w:rsidRPr="005E0E3E">
        <w:rPr>
          <w:sz w:val="24"/>
          <w:szCs w:val="24"/>
        </w:rPr>
        <w:t>Login into the P</w:t>
      </w:r>
      <w:r w:rsidR="005E0E3E" w:rsidRPr="005E0E3E">
        <w:rPr>
          <w:sz w:val="24"/>
          <w:szCs w:val="24"/>
        </w:rPr>
        <w:t>ENFAX</w:t>
      </w:r>
      <w:r w:rsidRPr="005E0E3E">
        <w:rPr>
          <w:sz w:val="24"/>
          <w:szCs w:val="24"/>
        </w:rPr>
        <w:t xml:space="preserve"> Production.</w:t>
      </w:r>
    </w:p>
    <w:p w:rsidR="00BD5F28" w:rsidRPr="005E0E3E" w:rsidRDefault="00BD5F28" w:rsidP="00847899">
      <w:pPr>
        <w:pStyle w:val="ListParagraph"/>
        <w:numPr>
          <w:ilvl w:val="0"/>
          <w:numId w:val="77"/>
        </w:numPr>
        <w:spacing w:after="200" w:line="276" w:lineRule="auto"/>
        <w:rPr>
          <w:sz w:val="24"/>
          <w:szCs w:val="24"/>
        </w:rPr>
      </w:pPr>
      <w:r w:rsidRPr="005E0E3E">
        <w:rPr>
          <w:sz w:val="24"/>
          <w:szCs w:val="24"/>
        </w:rPr>
        <w:t xml:space="preserve">URL: </w:t>
      </w:r>
      <w:hyperlink r:id="rId554" w:history="1">
        <w:r w:rsidRPr="005E0E3E">
          <w:rPr>
            <w:rStyle w:val="Hyperlink"/>
            <w:sz w:val="24"/>
            <w:szCs w:val="24"/>
          </w:rPr>
          <w:t>http://prodadf1.peba.gov.sk.ca:7001/Penfax5/login.html</w:t>
        </w:r>
      </w:hyperlink>
    </w:p>
    <w:p w:rsidR="00BD5F28" w:rsidRPr="005E0E3E" w:rsidRDefault="00BD5F28" w:rsidP="00847899">
      <w:pPr>
        <w:pStyle w:val="ListParagraph"/>
        <w:numPr>
          <w:ilvl w:val="0"/>
          <w:numId w:val="77"/>
        </w:numPr>
        <w:spacing w:after="200" w:line="276" w:lineRule="auto"/>
        <w:rPr>
          <w:sz w:val="24"/>
          <w:szCs w:val="24"/>
        </w:rPr>
      </w:pPr>
      <w:r w:rsidRPr="005E0E3E">
        <w:rPr>
          <w:sz w:val="24"/>
          <w:szCs w:val="24"/>
        </w:rPr>
        <w:t>Enter the Username &amp; Password</w:t>
      </w:r>
    </w:p>
    <w:p w:rsidR="00BD5F28" w:rsidRDefault="00BD5F28" w:rsidP="00BD5F28">
      <w:pPr>
        <w:rPr>
          <w:b/>
        </w:rPr>
      </w:pPr>
      <w:r>
        <w:rPr>
          <w:noProof/>
          <w:lang w:eastAsia="en-CA"/>
        </w:rPr>
        <w:drawing>
          <wp:inline distT="0" distB="0" distL="0" distR="0" wp14:anchorId="15ADE720" wp14:editId="4B88824D">
            <wp:extent cx="5417389" cy="2510173"/>
            <wp:effectExtent l="19050" t="19050" r="12065" b="23495"/>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425733" cy="2514039"/>
                    </a:xfrm>
                    <a:prstGeom prst="rect">
                      <a:avLst/>
                    </a:prstGeom>
                    <a:ln>
                      <a:solidFill>
                        <a:schemeClr val="tx1"/>
                      </a:solidFill>
                    </a:ln>
                  </pic:spPr>
                </pic:pic>
              </a:graphicData>
            </a:graphic>
          </wp:inline>
        </w:drawing>
      </w:r>
    </w:p>
    <w:p w:rsidR="00BD5F28" w:rsidRPr="005E0E3E" w:rsidRDefault="00BD5F28" w:rsidP="00847899">
      <w:pPr>
        <w:pStyle w:val="ListParagraph"/>
        <w:numPr>
          <w:ilvl w:val="0"/>
          <w:numId w:val="76"/>
        </w:numPr>
        <w:spacing w:after="200" w:line="276" w:lineRule="auto"/>
        <w:jc w:val="both"/>
        <w:rPr>
          <w:sz w:val="24"/>
          <w:szCs w:val="24"/>
        </w:rPr>
      </w:pPr>
      <w:r w:rsidRPr="005E0E3E">
        <w:rPr>
          <w:sz w:val="24"/>
          <w:szCs w:val="24"/>
        </w:rPr>
        <w:lastRenderedPageBreak/>
        <w:t>Go to Batches -&gt; Batch Process</w:t>
      </w:r>
    </w:p>
    <w:p w:rsidR="00BD5F28" w:rsidRPr="005E0E3E" w:rsidRDefault="00BD5F28" w:rsidP="00847899">
      <w:pPr>
        <w:pStyle w:val="ListParagraph"/>
        <w:numPr>
          <w:ilvl w:val="0"/>
          <w:numId w:val="78"/>
        </w:numPr>
        <w:spacing w:after="200" w:line="276" w:lineRule="auto"/>
        <w:jc w:val="both"/>
        <w:rPr>
          <w:sz w:val="24"/>
          <w:szCs w:val="24"/>
        </w:rPr>
      </w:pPr>
      <w:r w:rsidRPr="005E0E3E">
        <w:rPr>
          <w:sz w:val="24"/>
          <w:szCs w:val="24"/>
        </w:rPr>
        <w:t xml:space="preserve">Select </w:t>
      </w:r>
      <w:r w:rsidRPr="005E0E3E">
        <w:rPr>
          <w:b/>
          <w:sz w:val="24"/>
          <w:szCs w:val="24"/>
        </w:rPr>
        <w:t>Batch Process Type</w:t>
      </w:r>
      <w:r w:rsidRPr="005E0E3E">
        <w:rPr>
          <w:sz w:val="24"/>
          <w:szCs w:val="24"/>
        </w:rPr>
        <w:t>: Service Standard Numbers &amp; Percentages by Case Type</w:t>
      </w:r>
    </w:p>
    <w:p w:rsidR="00BD5F28" w:rsidRPr="005E0E3E" w:rsidRDefault="00BD5F28" w:rsidP="00847899">
      <w:pPr>
        <w:pStyle w:val="ListParagraph"/>
        <w:numPr>
          <w:ilvl w:val="0"/>
          <w:numId w:val="78"/>
        </w:numPr>
        <w:spacing w:after="200" w:line="276" w:lineRule="auto"/>
        <w:jc w:val="both"/>
        <w:rPr>
          <w:sz w:val="24"/>
          <w:szCs w:val="24"/>
        </w:rPr>
      </w:pPr>
      <w:r w:rsidRPr="005E0E3E">
        <w:rPr>
          <w:sz w:val="24"/>
          <w:szCs w:val="24"/>
        </w:rPr>
        <w:t>Click on Search</w:t>
      </w:r>
    </w:p>
    <w:p w:rsidR="00BD5F28" w:rsidRDefault="00BD5F28" w:rsidP="00BD5F28">
      <w:r>
        <w:rPr>
          <w:noProof/>
          <w:lang w:eastAsia="en-CA"/>
        </w:rPr>
        <w:drawing>
          <wp:inline distT="0" distB="0" distL="0" distR="0" wp14:anchorId="4EFBAF58" wp14:editId="2882A7F9">
            <wp:extent cx="5931535" cy="2047875"/>
            <wp:effectExtent l="19050" t="19050" r="12065" b="2857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6013468" cy="2076163"/>
                    </a:xfrm>
                    <a:prstGeom prst="rect">
                      <a:avLst/>
                    </a:prstGeom>
                    <a:ln>
                      <a:solidFill>
                        <a:schemeClr val="tx1"/>
                      </a:solidFill>
                    </a:ln>
                  </pic:spPr>
                </pic:pic>
              </a:graphicData>
            </a:graphic>
          </wp:inline>
        </w:drawing>
      </w:r>
    </w:p>
    <w:p w:rsidR="00BD5F28" w:rsidRPr="005E0E3E" w:rsidRDefault="00BD5F28" w:rsidP="00847899">
      <w:pPr>
        <w:pStyle w:val="ListParagraph"/>
        <w:numPr>
          <w:ilvl w:val="0"/>
          <w:numId w:val="76"/>
        </w:numPr>
        <w:spacing w:after="200" w:line="276" w:lineRule="auto"/>
        <w:jc w:val="both"/>
        <w:rPr>
          <w:sz w:val="24"/>
          <w:szCs w:val="24"/>
        </w:rPr>
      </w:pPr>
      <w:r w:rsidRPr="005E0E3E">
        <w:rPr>
          <w:sz w:val="24"/>
          <w:szCs w:val="24"/>
        </w:rPr>
        <w:t xml:space="preserve">Click on </w:t>
      </w:r>
      <w:r w:rsidRPr="005E0E3E">
        <w:rPr>
          <w:b/>
          <w:sz w:val="24"/>
          <w:szCs w:val="24"/>
        </w:rPr>
        <w:t>Add</w:t>
      </w:r>
      <w:r w:rsidRPr="005E0E3E">
        <w:rPr>
          <w:sz w:val="24"/>
          <w:szCs w:val="24"/>
        </w:rPr>
        <w:t xml:space="preserve"> button</w:t>
      </w:r>
    </w:p>
    <w:p w:rsidR="00BD5F28" w:rsidRPr="005E0E3E" w:rsidRDefault="00BD5F28" w:rsidP="00847899">
      <w:pPr>
        <w:pStyle w:val="ListParagraph"/>
        <w:numPr>
          <w:ilvl w:val="1"/>
          <w:numId w:val="76"/>
        </w:numPr>
        <w:spacing w:after="200" w:line="276" w:lineRule="auto"/>
        <w:jc w:val="both"/>
        <w:rPr>
          <w:sz w:val="24"/>
          <w:szCs w:val="24"/>
        </w:rPr>
      </w:pPr>
      <w:r w:rsidRPr="005E0E3E">
        <w:rPr>
          <w:sz w:val="24"/>
          <w:szCs w:val="24"/>
        </w:rPr>
        <w:t xml:space="preserve">Select </w:t>
      </w:r>
      <w:r w:rsidRPr="005E0E3E">
        <w:rPr>
          <w:b/>
          <w:sz w:val="24"/>
          <w:szCs w:val="24"/>
        </w:rPr>
        <w:t>Batch Process Type</w:t>
      </w:r>
      <w:r w:rsidRPr="005E0E3E">
        <w:rPr>
          <w:sz w:val="24"/>
          <w:szCs w:val="24"/>
        </w:rPr>
        <w:t>: Service Standard Numbers &amp; Percentages by Case Type</w:t>
      </w:r>
    </w:p>
    <w:p w:rsidR="00BD5F28" w:rsidRPr="005E0E3E" w:rsidRDefault="00BD5F28" w:rsidP="00847899">
      <w:pPr>
        <w:pStyle w:val="ListParagraph"/>
        <w:numPr>
          <w:ilvl w:val="0"/>
          <w:numId w:val="79"/>
        </w:numPr>
        <w:spacing w:after="200" w:line="276" w:lineRule="auto"/>
        <w:jc w:val="both"/>
        <w:rPr>
          <w:sz w:val="24"/>
          <w:szCs w:val="24"/>
        </w:rPr>
      </w:pPr>
      <w:r w:rsidRPr="005E0E3E">
        <w:rPr>
          <w:sz w:val="24"/>
          <w:szCs w:val="24"/>
        </w:rPr>
        <w:t xml:space="preserve">Select </w:t>
      </w:r>
      <w:r w:rsidRPr="005E0E3E">
        <w:rPr>
          <w:b/>
          <w:sz w:val="24"/>
          <w:szCs w:val="24"/>
        </w:rPr>
        <w:t>Plan</w:t>
      </w:r>
      <w:r w:rsidRPr="005E0E3E">
        <w:rPr>
          <w:sz w:val="24"/>
          <w:szCs w:val="24"/>
        </w:rPr>
        <w:t>: PEPP</w:t>
      </w:r>
    </w:p>
    <w:p w:rsidR="00BD5F28" w:rsidRPr="005E0E3E" w:rsidRDefault="00BD5F28" w:rsidP="00847899">
      <w:pPr>
        <w:pStyle w:val="ListParagraph"/>
        <w:numPr>
          <w:ilvl w:val="0"/>
          <w:numId w:val="79"/>
        </w:numPr>
        <w:spacing w:after="200" w:line="276" w:lineRule="auto"/>
        <w:jc w:val="both"/>
        <w:rPr>
          <w:sz w:val="24"/>
          <w:szCs w:val="24"/>
        </w:rPr>
      </w:pPr>
      <w:r w:rsidRPr="005E0E3E">
        <w:rPr>
          <w:sz w:val="24"/>
          <w:szCs w:val="24"/>
        </w:rPr>
        <w:t>Select Reporting Period From Date: 23-Jan-2021 (Saturday)</w:t>
      </w:r>
    </w:p>
    <w:p w:rsidR="00BD5F28" w:rsidRPr="005E0E3E" w:rsidRDefault="00BD5F28" w:rsidP="00847899">
      <w:pPr>
        <w:pStyle w:val="ListParagraph"/>
        <w:numPr>
          <w:ilvl w:val="0"/>
          <w:numId w:val="79"/>
        </w:numPr>
        <w:spacing w:after="200" w:line="276" w:lineRule="auto"/>
        <w:jc w:val="both"/>
        <w:rPr>
          <w:sz w:val="24"/>
          <w:szCs w:val="24"/>
        </w:rPr>
      </w:pPr>
      <w:r w:rsidRPr="005E0E3E">
        <w:rPr>
          <w:sz w:val="24"/>
          <w:szCs w:val="24"/>
        </w:rPr>
        <w:t>Select Reporting Period To Date: 29-Jan-2021 (Friday)</w:t>
      </w:r>
    </w:p>
    <w:p w:rsidR="00BD5F28" w:rsidRPr="00A869FE" w:rsidRDefault="00BD5F28" w:rsidP="00077133">
      <w:pPr>
        <w:jc w:val="both"/>
        <w:rPr>
          <w:color w:val="FF0000"/>
          <w:sz w:val="24"/>
          <w:szCs w:val="24"/>
        </w:rPr>
      </w:pPr>
      <w:r w:rsidRPr="005E0E3E">
        <w:rPr>
          <w:b/>
          <w:color w:val="FF0000"/>
          <w:sz w:val="24"/>
          <w:szCs w:val="24"/>
        </w:rPr>
        <w:t>Note</w:t>
      </w:r>
      <w:r w:rsidRPr="005E0E3E">
        <w:rPr>
          <w:color w:val="FF0000"/>
          <w:sz w:val="24"/>
          <w:szCs w:val="24"/>
        </w:rPr>
        <w:t xml:space="preserve">: </w:t>
      </w:r>
      <w:r w:rsidRPr="00A869FE">
        <w:rPr>
          <w:color w:val="FF0000"/>
          <w:sz w:val="24"/>
          <w:szCs w:val="24"/>
        </w:rPr>
        <w:t xml:space="preserve">The dates parameters for this report should be from </w:t>
      </w:r>
      <w:r w:rsidRPr="00A869FE">
        <w:rPr>
          <w:b/>
          <w:color w:val="FF0000"/>
          <w:sz w:val="24"/>
          <w:szCs w:val="24"/>
        </w:rPr>
        <w:t>Saturday</w:t>
      </w:r>
      <w:r w:rsidRPr="00A869FE">
        <w:rPr>
          <w:color w:val="FF0000"/>
          <w:sz w:val="24"/>
          <w:szCs w:val="24"/>
        </w:rPr>
        <w:t xml:space="preserve"> to </w:t>
      </w:r>
      <w:r w:rsidRPr="00A869FE">
        <w:rPr>
          <w:b/>
          <w:color w:val="FF0000"/>
          <w:sz w:val="24"/>
          <w:szCs w:val="24"/>
        </w:rPr>
        <w:t>Friday</w:t>
      </w:r>
      <w:r w:rsidRPr="00A869FE">
        <w:rPr>
          <w:color w:val="FF0000"/>
          <w:sz w:val="24"/>
          <w:szCs w:val="24"/>
        </w:rPr>
        <w:t xml:space="preserve"> for previous week.</w:t>
      </w:r>
    </w:p>
    <w:p w:rsidR="00BD5F28" w:rsidRPr="005E0E3E" w:rsidRDefault="00BD5F28" w:rsidP="00077133">
      <w:pPr>
        <w:jc w:val="both"/>
        <w:rPr>
          <w:sz w:val="24"/>
          <w:szCs w:val="24"/>
        </w:rPr>
      </w:pPr>
      <w:r w:rsidRPr="005E0E3E">
        <w:rPr>
          <w:b/>
          <w:sz w:val="24"/>
          <w:szCs w:val="24"/>
        </w:rPr>
        <w:t>Ex.</w:t>
      </w:r>
      <w:r w:rsidRPr="005E0E3E">
        <w:rPr>
          <w:sz w:val="24"/>
          <w:szCs w:val="24"/>
        </w:rPr>
        <w:t xml:space="preserve"> If we will run this report on Monday (01 Feb, 2021) then we should use following Dates parameter.</w:t>
      </w:r>
    </w:p>
    <w:p w:rsidR="00BD5F28" w:rsidRPr="005E0E3E" w:rsidRDefault="00BD5F28" w:rsidP="00C521B0">
      <w:pPr>
        <w:pStyle w:val="ListParagraph"/>
        <w:numPr>
          <w:ilvl w:val="0"/>
          <w:numId w:val="183"/>
        </w:numPr>
        <w:spacing w:after="200" w:line="276" w:lineRule="auto"/>
        <w:jc w:val="both"/>
        <w:rPr>
          <w:sz w:val="24"/>
          <w:szCs w:val="24"/>
        </w:rPr>
      </w:pPr>
      <w:r w:rsidRPr="005E0E3E">
        <w:rPr>
          <w:sz w:val="24"/>
          <w:szCs w:val="24"/>
        </w:rPr>
        <w:t>Reporting Period From Date: 23-Jan-2021 (Saturday)</w:t>
      </w:r>
    </w:p>
    <w:p w:rsidR="00BD5F28" w:rsidRPr="005E0E3E" w:rsidRDefault="00BD5F28" w:rsidP="00C521B0">
      <w:pPr>
        <w:pStyle w:val="ListParagraph"/>
        <w:numPr>
          <w:ilvl w:val="0"/>
          <w:numId w:val="183"/>
        </w:numPr>
        <w:spacing w:after="200" w:line="276" w:lineRule="auto"/>
        <w:jc w:val="both"/>
        <w:rPr>
          <w:sz w:val="24"/>
          <w:szCs w:val="24"/>
        </w:rPr>
      </w:pPr>
      <w:r w:rsidRPr="005E0E3E">
        <w:rPr>
          <w:sz w:val="24"/>
          <w:szCs w:val="24"/>
        </w:rPr>
        <w:t>Reporting Period To Date: 29-Jan-2021 (Friday)</w:t>
      </w:r>
    </w:p>
    <w:p w:rsidR="00BD5F28" w:rsidRDefault="00BD5F28" w:rsidP="00BD5F28">
      <w:r>
        <w:rPr>
          <w:noProof/>
          <w:lang w:eastAsia="en-CA"/>
        </w:rPr>
        <w:drawing>
          <wp:inline distT="0" distB="0" distL="0" distR="0" wp14:anchorId="3772CF9A" wp14:editId="4A93201C">
            <wp:extent cx="5676900" cy="2562225"/>
            <wp:effectExtent l="19050" t="19050" r="19050" b="2857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30119" cy="2586245"/>
                    </a:xfrm>
                    <a:prstGeom prst="rect">
                      <a:avLst/>
                    </a:prstGeom>
                    <a:ln>
                      <a:solidFill>
                        <a:schemeClr val="tx1"/>
                      </a:solidFill>
                    </a:ln>
                  </pic:spPr>
                </pic:pic>
              </a:graphicData>
            </a:graphic>
          </wp:inline>
        </w:drawing>
      </w:r>
    </w:p>
    <w:p w:rsidR="00BD5F28" w:rsidRPr="00CD76C8" w:rsidRDefault="00BD5F28" w:rsidP="00847899">
      <w:pPr>
        <w:pStyle w:val="ListParagraph"/>
        <w:numPr>
          <w:ilvl w:val="0"/>
          <w:numId w:val="80"/>
        </w:numPr>
        <w:spacing w:after="200" w:line="276" w:lineRule="auto"/>
        <w:rPr>
          <w:sz w:val="24"/>
          <w:szCs w:val="24"/>
        </w:rPr>
      </w:pPr>
      <w:r w:rsidRPr="00CD76C8">
        <w:rPr>
          <w:sz w:val="24"/>
          <w:szCs w:val="24"/>
        </w:rPr>
        <w:lastRenderedPageBreak/>
        <w:t xml:space="preserve">Click on </w:t>
      </w:r>
      <w:r w:rsidRPr="00CD76C8">
        <w:rPr>
          <w:b/>
          <w:sz w:val="24"/>
          <w:szCs w:val="24"/>
        </w:rPr>
        <w:t>Save</w:t>
      </w:r>
      <w:r w:rsidRPr="00CD76C8">
        <w:rPr>
          <w:sz w:val="24"/>
          <w:szCs w:val="24"/>
        </w:rPr>
        <w:t xml:space="preserve"> button</w:t>
      </w:r>
    </w:p>
    <w:p w:rsidR="00BD5F28" w:rsidRPr="00CD76C8" w:rsidRDefault="00BD5F28" w:rsidP="00847899">
      <w:pPr>
        <w:pStyle w:val="ListParagraph"/>
        <w:numPr>
          <w:ilvl w:val="0"/>
          <w:numId w:val="80"/>
        </w:numPr>
        <w:spacing w:after="200" w:line="276" w:lineRule="auto"/>
        <w:rPr>
          <w:sz w:val="24"/>
          <w:szCs w:val="24"/>
        </w:rPr>
      </w:pPr>
      <w:r w:rsidRPr="00CD76C8">
        <w:rPr>
          <w:sz w:val="24"/>
          <w:szCs w:val="24"/>
        </w:rPr>
        <w:t xml:space="preserve">Click on the </w:t>
      </w:r>
      <w:r w:rsidRPr="00CD76C8">
        <w:rPr>
          <w:b/>
          <w:sz w:val="24"/>
          <w:szCs w:val="24"/>
        </w:rPr>
        <w:t>Refresh</w:t>
      </w:r>
      <w:r w:rsidRPr="00CD76C8">
        <w:rPr>
          <w:sz w:val="24"/>
          <w:szCs w:val="24"/>
        </w:rPr>
        <w:t xml:space="preserve"> button</w:t>
      </w:r>
    </w:p>
    <w:p w:rsidR="00BD5F28" w:rsidRDefault="00BD5F28" w:rsidP="00BD5F28">
      <w:r>
        <w:rPr>
          <w:noProof/>
          <w:lang w:eastAsia="en-CA"/>
        </w:rPr>
        <w:drawing>
          <wp:inline distT="0" distB="0" distL="0" distR="0" wp14:anchorId="0943B1DC" wp14:editId="050AF6AE">
            <wp:extent cx="5943600" cy="2171700"/>
            <wp:effectExtent l="19050" t="19050" r="19050" b="1905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943600" cy="2171700"/>
                    </a:xfrm>
                    <a:prstGeom prst="rect">
                      <a:avLst/>
                    </a:prstGeom>
                    <a:ln>
                      <a:solidFill>
                        <a:schemeClr val="tx1"/>
                      </a:solidFill>
                    </a:ln>
                  </pic:spPr>
                </pic:pic>
              </a:graphicData>
            </a:graphic>
          </wp:inline>
        </w:drawing>
      </w:r>
    </w:p>
    <w:p w:rsidR="00BD5F28" w:rsidRPr="00BD5711" w:rsidRDefault="00BD5F28" w:rsidP="00847899">
      <w:pPr>
        <w:pStyle w:val="ListParagraph"/>
        <w:numPr>
          <w:ilvl w:val="0"/>
          <w:numId w:val="81"/>
        </w:numPr>
        <w:spacing w:after="200" w:line="276" w:lineRule="auto"/>
        <w:rPr>
          <w:sz w:val="24"/>
          <w:szCs w:val="24"/>
        </w:rPr>
      </w:pPr>
      <w:r w:rsidRPr="00BD5711">
        <w:rPr>
          <w:sz w:val="24"/>
          <w:szCs w:val="24"/>
        </w:rPr>
        <w:t xml:space="preserve">Go to </w:t>
      </w:r>
      <w:r w:rsidRPr="00BD5711">
        <w:rPr>
          <w:b/>
          <w:sz w:val="24"/>
          <w:szCs w:val="24"/>
        </w:rPr>
        <w:t>Files</w:t>
      </w:r>
      <w:r w:rsidRPr="00BD5711">
        <w:rPr>
          <w:sz w:val="24"/>
          <w:szCs w:val="24"/>
        </w:rPr>
        <w:t xml:space="preserve"> </w:t>
      </w:r>
    </w:p>
    <w:p w:rsidR="00BD5F28" w:rsidRDefault="00BD5F28" w:rsidP="00BD5F28">
      <w:pPr>
        <w:rPr>
          <w:b/>
        </w:rPr>
      </w:pPr>
      <w:r>
        <w:rPr>
          <w:noProof/>
          <w:lang w:eastAsia="en-CA"/>
        </w:rPr>
        <w:drawing>
          <wp:inline distT="0" distB="0" distL="0" distR="0" wp14:anchorId="10A615B4" wp14:editId="4E9B5F79">
            <wp:extent cx="5943600" cy="1981200"/>
            <wp:effectExtent l="19050" t="19050" r="19050" b="1905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43600" cy="1981200"/>
                    </a:xfrm>
                    <a:prstGeom prst="rect">
                      <a:avLst/>
                    </a:prstGeom>
                    <a:ln>
                      <a:solidFill>
                        <a:schemeClr val="tx1"/>
                      </a:solidFill>
                    </a:ln>
                  </pic:spPr>
                </pic:pic>
              </a:graphicData>
            </a:graphic>
          </wp:inline>
        </w:drawing>
      </w:r>
    </w:p>
    <w:p w:rsidR="00BD5711" w:rsidRPr="00072E23" w:rsidRDefault="00BD5711" w:rsidP="00BD5F28">
      <w:pPr>
        <w:rPr>
          <w:b/>
          <w:sz w:val="8"/>
        </w:rPr>
      </w:pPr>
    </w:p>
    <w:p w:rsidR="00BD5F28" w:rsidRPr="00CD409A" w:rsidRDefault="00BD5F28" w:rsidP="00847899">
      <w:pPr>
        <w:pStyle w:val="ListParagraph"/>
        <w:numPr>
          <w:ilvl w:val="0"/>
          <w:numId w:val="81"/>
        </w:numPr>
        <w:spacing w:after="200" w:line="276" w:lineRule="auto"/>
        <w:rPr>
          <w:sz w:val="24"/>
          <w:szCs w:val="24"/>
        </w:rPr>
      </w:pPr>
      <w:r w:rsidRPr="00CD409A">
        <w:rPr>
          <w:sz w:val="24"/>
          <w:szCs w:val="24"/>
        </w:rPr>
        <w:t>Click on the file -&gt; Open</w:t>
      </w:r>
    </w:p>
    <w:p w:rsidR="00BD5F28" w:rsidRPr="00CD409A" w:rsidRDefault="00BD5F28" w:rsidP="00847899">
      <w:pPr>
        <w:pStyle w:val="ListParagraph"/>
        <w:numPr>
          <w:ilvl w:val="0"/>
          <w:numId w:val="81"/>
        </w:numPr>
        <w:spacing w:after="200" w:line="276" w:lineRule="auto"/>
        <w:rPr>
          <w:sz w:val="24"/>
          <w:szCs w:val="24"/>
        </w:rPr>
      </w:pPr>
      <w:r w:rsidRPr="00CD409A">
        <w:rPr>
          <w:sz w:val="24"/>
          <w:szCs w:val="24"/>
        </w:rPr>
        <w:t>Save As to the following locations:</w:t>
      </w:r>
    </w:p>
    <w:p w:rsidR="00BD5F28" w:rsidRPr="00CD409A" w:rsidRDefault="00BD5F28" w:rsidP="00847899">
      <w:pPr>
        <w:pStyle w:val="ListParagraph"/>
        <w:numPr>
          <w:ilvl w:val="1"/>
          <w:numId w:val="81"/>
        </w:numPr>
        <w:spacing w:after="200" w:line="276" w:lineRule="auto"/>
        <w:rPr>
          <w:b/>
          <w:sz w:val="24"/>
          <w:szCs w:val="24"/>
        </w:rPr>
      </w:pPr>
      <w:r w:rsidRPr="00CD409A">
        <w:rPr>
          <w:b/>
          <w:sz w:val="24"/>
          <w:szCs w:val="24"/>
        </w:rPr>
        <w:t xml:space="preserve">Location: </w:t>
      </w:r>
    </w:p>
    <w:p w:rsidR="00BD5F28" w:rsidRPr="00CD409A" w:rsidRDefault="00BD5F28" w:rsidP="00847899">
      <w:pPr>
        <w:pStyle w:val="ListParagraph"/>
        <w:numPr>
          <w:ilvl w:val="2"/>
          <w:numId w:val="81"/>
        </w:numPr>
        <w:spacing w:after="200" w:line="276" w:lineRule="auto"/>
        <w:rPr>
          <w:i/>
          <w:sz w:val="24"/>
          <w:szCs w:val="24"/>
        </w:rPr>
      </w:pPr>
      <w:r w:rsidRPr="00CD409A">
        <w:rPr>
          <w:i/>
          <w:sz w:val="24"/>
          <w:szCs w:val="24"/>
        </w:rPr>
        <w:t>QA Dropbox (H:\Quality Assurance\Dropbox)</w:t>
      </w:r>
    </w:p>
    <w:p w:rsidR="00BD5F28" w:rsidRPr="00CD409A" w:rsidRDefault="00BD5F28" w:rsidP="00847899">
      <w:pPr>
        <w:pStyle w:val="ListParagraph"/>
        <w:numPr>
          <w:ilvl w:val="2"/>
          <w:numId w:val="81"/>
        </w:numPr>
        <w:spacing w:after="200" w:line="276" w:lineRule="auto"/>
        <w:rPr>
          <w:i/>
          <w:sz w:val="24"/>
          <w:szCs w:val="24"/>
        </w:rPr>
      </w:pPr>
      <w:r w:rsidRPr="00CD409A">
        <w:rPr>
          <w:i/>
          <w:sz w:val="24"/>
          <w:szCs w:val="24"/>
        </w:rPr>
        <w:t>Pension Program Dropbox (H:\Pension Programs\Dropbox)</w:t>
      </w:r>
    </w:p>
    <w:p w:rsidR="00BD5F28" w:rsidRPr="00CD409A" w:rsidRDefault="00BD5F28" w:rsidP="00847899">
      <w:pPr>
        <w:pStyle w:val="ListParagraph"/>
        <w:numPr>
          <w:ilvl w:val="1"/>
          <w:numId w:val="81"/>
        </w:numPr>
        <w:spacing w:after="200" w:line="276" w:lineRule="auto"/>
        <w:rPr>
          <w:sz w:val="24"/>
          <w:szCs w:val="24"/>
        </w:rPr>
      </w:pPr>
      <w:r w:rsidRPr="00CD409A">
        <w:rPr>
          <w:b/>
          <w:sz w:val="24"/>
          <w:szCs w:val="24"/>
        </w:rPr>
        <w:t>File Name:</w:t>
      </w:r>
      <w:r w:rsidRPr="00CD409A">
        <w:rPr>
          <w:sz w:val="24"/>
          <w:szCs w:val="24"/>
        </w:rPr>
        <w:t xml:space="preserve"> </w:t>
      </w:r>
    </w:p>
    <w:p w:rsidR="00BD5F28" w:rsidRPr="00CD409A" w:rsidRDefault="00BD5F28" w:rsidP="00847899">
      <w:pPr>
        <w:pStyle w:val="ListParagraph"/>
        <w:numPr>
          <w:ilvl w:val="2"/>
          <w:numId w:val="81"/>
        </w:numPr>
        <w:spacing w:after="200" w:line="276" w:lineRule="auto"/>
        <w:rPr>
          <w:sz w:val="24"/>
          <w:szCs w:val="24"/>
        </w:rPr>
      </w:pPr>
      <w:bookmarkStart w:id="304" w:name="_Hlk63080431"/>
      <w:r w:rsidRPr="00CD409A">
        <w:rPr>
          <w:sz w:val="24"/>
          <w:szCs w:val="24"/>
        </w:rPr>
        <w:t xml:space="preserve">Standard Numbers and Percentages by Case Type - Feb 01, 2021 </w:t>
      </w:r>
      <w:bookmarkEnd w:id="304"/>
      <w:r w:rsidRPr="00CD409A">
        <w:rPr>
          <w:sz w:val="24"/>
          <w:szCs w:val="24"/>
        </w:rPr>
        <w:t>&lt;&lt;Current Date&gt;&gt;</w:t>
      </w:r>
    </w:p>
    <w:p w:rsidR="00BD5F28" w:rsidRPr="00CD409A" w:rsidRDefault="00BD5F28" w:rsidP="00847899">
      <w:pPr>
        <w:pStyle w:val="ListParagraph"/>
        <w:numPr>
          <w:ilvl w:val="1"/>
          <w:numId w:val="81"/>
        </w:numPr>
        <w:spacing w:after="200" w:line="276" w:lineRule="auto"/>
        <w:rPr>
          <w:sz w:val="24"/>
          <w:szCs w:val="24"/>
        </w:rPr>
      </w:pPr>
      <w:r w:rsidRPr="00CD409A">
        <w:rPr>
          <w:b/>
          <w:sz w:val="24"/>
          <w:szCs w:val="24"/>
        </w:rPr>
        <w:t>Save As Type:</w:t>
      </w:r>
      <w:r w:rsidRPr="00CD409A">
        <w:rPr>
          <w:sz w:val="24"/>
          <w:szCs w:val="24"/>
        </w:rPr>
        <w:t xml:space="preserve"> </w:t>
      </w:r>
    </w:p>
    <w:p w:rsidR="00BD5F28" w:rsidRPr="00CD409A" w:rsidRDefault="00BD5F28" w:rsidP="00847899">
      <w:pPr>
        <w:pStyle w:val="ListParagraph"/>
        <w:numPr>
          <w:ilvl w:val="2"/>
          <w:numId w:val="81"/>
        </w:numPr>
        <w:spacing w:after="200" w:line="276" w:lineRule="auto"/>
        <w:rPr>
          <w:sz w:val="24"/>
          <w:szCs w:val="24"/>
        </w:rPr>
      </w:pPr>
      <w:r w:rsidRPr="00CD409A">
        <w:rPr>
          <w:sz w:val="24"/>
          <w:szCs w:val="24"/>
        </w:rPr>
        <w:t>Word Document</w:t>
      </w:r>
    </w:p>
    <w:p w:rsidR="00BD5F28" w:rsidRDefault="00BD5F28" w:rsidP="00BD5F28">
      <w:r>
        <w:rPr>
          <w:noProof/>
          <w:lang w:eastAsia="en-CA"/>
        </w:rPr>
        <w:lastRenderedPageBreak/>
        <w:drawing>
          <wp:inline distT="0" distB="0" distL="0" distR="0" wp14:anchorId="39AA90EE" wp14:editId="5F86CA7C">
            <wp:extent cx="5886450" cy="4010025"/>
            <wp:effectExtent l="19050" t="19050" r="19050" b="28575"/>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09808" cy="4025937"/>
                    </a:xfrm>
                    <a:prstGeom prst="rect">
                      <a:avLst/>
                    </a:prstGeom>
                    <a:ln>
                      <a:solidFill>
                        <a:schemeClr val="tx1"/>
                      </a:solidFill>
                    </a:ln>
                  </pic:spPr>
                </pic:pic>
              </a:graphicData>
            </a:graphic>
          </wp:inline>
        </w:drawing>
      </w:r>
    </w:p>
    <w:p w:rsidR="00BD5F28" w:rsidRPr="006F1994" w:rsidRDefault="00BD5F28" w:rsidP="00847899">
      <w:pPr>
        <w:pStyle w:val="ListParagraph"/>
        <w:numPr>
          <w:ilvl w:val="0"/>
          <w:numId w:val="76"/>
        </w:numPr>
        <w:spacing w:after="200" w:line="276" w:lineRule="auto"/>
        <w:rPr>
          <w:sz w:val="24"/>
          <w:szCs w:val="24"/>
        </w:rPr>
      </w:pPr>
      <w:r w:rsidRPr="006F1994">
        <w:rPr>
          <w:sz w:val="24"/>
          <w:szCs w:val="24"/>
        </w:rPr>
        <w:t>Send this report to business.</w:t>
      </w:r>
    </w:p>
    <w:p w:rsidR="00BD5F28" w:rsidRPr="006F1994" w:rsidRDefault="00BD5F28" w:rsidP="00847899">
      <w:pPr>
        <w:pStyle w:val="ListParagraph"/>
        <w:numPr>
          <w:ilvl w:val="0"/>
          <w:numId w:val="82"/>
        </w:numPr>
        <w:spacing w:after="200" w:line="276" w:lineRule="auto"/>
        <w:rPr>
          <w:sz w:val="24"/>
          <w:szCs w:val="24"/>
        </w:rPr>
      </w:pPr>
      <w:r w:rsidRPr="006F1994">
        <w:rPr>
          <w:b/>
          <w:sz w:val="24"/>
          <w:szCs w:val="24"/>
        </w:rPr>
        <w:t>To:</w:t>
      </w:r>
      <w:r w:rsidRPr="006F1994">
        <w:rPr>
          <w:sz w:val="24"/>
          <w:szCs w:val="24"/>
        </w:rPr>
        <w:t xml:space="preserve"> Tech Support, Helmke Jolene PEBA, </w:t>
      </w:r>
    </w:p>
    <w:p w:rsidR="00BD5F28" w:rsidRDefault="00BD5F28" w:rsidP="00847899">
      <w:pPr>
        <w:pStyle w:val="ListParagraph"/>
        <w:numPr>
          <w:ilvl w:val="0"/>
          <w:numId w:val="82"/>
        </w:numPr>
        <w:spacing w:after="200" w:line="276" w:lineRule="auto"/>
        <w:rPr>
          <w:sz w:val="24"/>
          <w:szCs w:val="24"/>
        </w:rPr>
      </w:pPr>
      <w:r w:rsidRPr="006F1994">
        <w:rPr>
          <w:b/>
          <w:sz w:val="24"/>
          <w:szCs w:val="24"/>
        </w:rPr>
        <w:t>CC:</w:t>
      </w:r>
      <w:r w:rsidRPr="006F1994">
        <w:rPr>
          <w:sz w:val="24"/>
          <w:szCs w:val="24"/>
        </w:rPr>
        <w:t xml:space="preserve"> Pana, PEBA Reception ‘reception@peba.gov.sk.ca’</w:t>
      </w:r>
    </w:p>
    <w:p w:rsidR="00244AA8" w:rsidRPr="00244AA8" w:rsidRDefault="00244AA8" w:rsidP="00244AA8">
      <w:pPr>
        <w:pStyle w:val="ListParagraph"/>
        <w:spacing w:after="200" w:line="276" w:lineRule="auto"/>
        <w:ind w:left="1440"/>
        <w:rPr>
          <w:sz w:val="16"/>
          <w:szCs w:val="24"/>
        </w:rPr>
      </w:pPr>
    </w:p>
    <w:p w:rsidR="00BD5F28" w:rsidRDefault="00BD5F28" w:rsidP="00BD5F28">
      <w:r>
        <w:rPr>
          <w:noProof/>
        </w:rPr>
        <w:drawing>
          <wp:inline distT="0" distB="0" distL="0" distR="0" wp14:anchorId="5112D096" wp14:editId="59D8E6A7">
            <wp:extent cx="5943600" cy="2118360"/>
            <wp:effectExtent l="19050" t="19050" r="19050" b="1524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3600" cy="2118360"/>
                    </a:xfrm>
                    <a:prstGeom prst="rect">
                      <a:avLst/>
                    </a:prstGeom>
                    <a:ln>
                      <a:solidFill>
                        <a:schemeClr val="tx1"/>
                      </a:solidFill>
                    </a:ln>
                  </pic:spPr>
                </pic:pic>
              </a:graphicData>
            </a:graphic>
          </wp:inline>
        </w:drawing>
      </w:r>
    </w:p>
    <w:p w:rsidR="00BD5F28" w:rsidRDefault="00BD5F28" w:rsidP="00BD5F28">
      <w:pPr>
        <w:pStyle w:val="ListParagraph"/>
        <w:rPr>
          <w:sz w:val="24"/>
        </w:rPr>
      </w:pPr>
    </w:p>
    <w:p w:rsidR="00244AA8" w:rsidRDefault="00244AA8" w:rsidP="00BD5F28">
      <w:pPr>
        <w:pStyle w:val="ListParagraph"/>
        <w:rPr>
          <w:sz w:val="24"/>
        </w:rPr>
      </w:pPr>
    </w:p>
    <w:p w:rsidR="00244AA8" w:rsidRDefault="00244AA8" w:rsidP="00BD5F28">
      <w:pPr>
        <w:pStyle w:val="ListParagraph"/>
        <w:rPr>
          <w:sz w:val="24"/>
        </w:rPr>
      </w:pPr>
    </w:p>
    <w:p w:rsidR="00244AA8" w:rsidRDefault="00244AA8" w:rsidP="00BD5F28">
      <w:pPr>
        <w:pStyle w:val="ListParagraph"/>
        <w:rPr>
          <w:sz w:val="24"/>
        </w:rPr>
      </w:pPr>
    </w:p>
    <w:p w:rsidR="00244AA8" w:rsidRPr="00E042A2" w:rsidRDefault="00244AA8" w:rsidP="00BD5F28">
      <w:pPr>
        <w:pStyle w:val="ListParagraph"/>
        <w:rPr>
          <w:sz w:val="24"/>
        </w:rPr>
      </w:pPr>
    </w:p>
    <w:p w:rsidR="00BD5F28" w:rsidRPr="00CA2C77" w:rsidRDefault="00BD5F28" w:rsidP="00CA2C77">
      <w:pPr>
        <w:rPr>
          <w:b/>
          <w:sz w:val="24"/>
          <w:szCs w:val="24"/>
        </w:rPr>
      </w:pPr>
      <w:r w:rsidRPr="00CA2C77">
        <w:rPr>
          <w:b/>
          <w:sz w:val="24"/>
          <w:szCs w:val="24"/>
        </w:rPr>
        <w:lastRenderedPageBreak/>
        <w:t xml:space="preserve">How </w:t>
      </w:r>
      <w:r w:rsidR="00CA2C77">
        <w:rPr>
          <w:b/>
          <w:sz w:val="24"/>
          <w:szCs w:val="24"/>
        </w:rPr>
        <w:t>t</w:t>
      </w:r>
      <w:r w:rsidRPr="00CA2C77">
        <w:rPr>
          <w:b/>
          <w:sz w:val="24"/>
          <w:szCs w:val="24"/>
        </w:rPr>
        <w:t>o Monitoring Data Posting Batches</w:t>
      </w:r>
      <w:r w:rsidR="00CA2C77">
        <w:rPr>
          <w:b/>
          <w:sz w:val="24"/>
          <w:szCs w:val="24"/>
        </w:rPr>
        <w:t>:</w:t>
      </w:r>
    </w:p>
    <w:tbl>
      <w:tblPr>
        <w:tblStyle w:val="TableGrid"/>
        <w:tblW w:w="0" w:type="auto"/>
        <w:tblLook w:val="04A0" w:firstRow="1" w:lastRow="0" w:firstColumn="1" w:lastColumn="0" w:noHBand="0" w:noVBand="1"/>
      </w:tblPr>
      <w:tblGrid>
        <w:gridCol w:w="4675"/>
        <w:gridCol w:w="4675"/>
      </w:tblGrid>
      <w:tr w:rsidR="00BD5F28" w:rsidRPr="00310910" w:rsidTr="00DE6198">
        <w:tc>
          <w:tcPr>
            <w:tcW w:w="4675" w:type="dxa"/>
          </w:tcPr>
          <w:p w:rsidR="00BD5F28" w:rsidRPr="00310910" w:rsidRDefault="00BD5F28" w:rsidP="00DE6198">
            <w:pPr>
              <w:spacing w:before="120"/>
              <w:rPr>
                <w:rFonts w:ascii="Calibri" w:hAnsi="Calibri" w:cs="Arial"/>
                <w:b/>
                <w:sz w:val="24"/>
                <w:szCs w:val="24"/>
              </w:rPr>
            </w:pPr>
            <w:r w:rsidRPr="00310910">
              <w:rPr>
                <w:rFonts w:ascii="Calibri" w:hAnsi="Calibri" w:cs="Arial"/>
                <w:b/>
                <w:sz w:val="24"/>
                <w:szCs w:val="24"/>
              </w:rPr>
              <w:t>Procedure Number:</w:t>
            </w:r>
          </w:p>
        </w:tc>
        <w:tc>
          <w:tcPr>
            <w:tcW w:w="4675" w:type="dxa"/>
          </w:tcPr>
          <w:p w:rsidR="00BD5F28" w:rsidRPr="00310910" w:rsidRDefault="00BD5F28" w:rsidP="00DE6198">
            <w:pPr>
              <w:spacing w:before="120"/>
              <w:rPr>
                <w:rFonts w:ascii="Calibri" w:hAnsi="Calibri" w:cs="Arial"/>
                <w:sz w:val="24"/>
                <w:szCs w:val="24"/>
              </w:rPr>
            </w:pPr>
          </w:p>
        </w:tc>
      </w:tr>
      <w:tr w:rsidR="00BD5F28" w:rsidRPr="00310910" w:rsidTr="00DE6198">
        <w:tc>
          <w:tcPr>
            <w:tcW w:w="4675" w:type="dxa"/>
          </w:tcPr>
          <w:p w:rsidR="00BD5F28" w:rsidRPr="00310910" w:rsidRDefault="00BD5F28" w:rsidP="00DE6198">
            <w:pPr>
              <w:spacing w:before="120"/>
              <w:rPr>
                <w:rFonts w:ascii="Calibri" w:hAnsi="Calibri" w:cs="Arial"/>
                <w:b/>
                <w:sz w:val="24"/>
                <w:szCs w:val="24"/>
              </w:rPr>
            </w:pPr>
            <w:r w:rsidRPr="00310910">
              <w:rPr>
                <w:rFonts w:ascii="Calibri" w:hAnsi="Calibri" w:cs="Arial"/>
                <w:b/>
                <w:sz w:val="24"/>
                <w:szCs w:val="24"/>
              </w:rPr>
              <w:t>Procedure Name:</w:t>
            </w:r>
          </w:p>
        </w:tc>
        <w:tc>
          <w:tcPr>
            <w:tcW w:w="4675" w:type="dxa"/>
          </w:tcPr>
          <w:p w:rsidR="00BD5F28" w:rsidRPr="00310910" w:rsidRDefault="00BD5F28" w:rsidP="00DE6198">
            <w:pPr>
              <w:spacing w:before="120"/>
              <w:rPr>
                <w:rFonts w:ascii="Calibri" w:hAnsi="Calibri" w:cs="Arial"/>
                <w:sz w:val="24"/>
                <w:szCs w:val="24"/>
              </w:rPr>
            </w:pPr>
          </w:p>
        </w:tc>
      </w:tr>
      <w:tr w:rsidR="00BD5F28" w:rsidRPr="00310910" w:rsidTr="00DE6198">
        <w:tc>
          <w:tcPr>
            <w:tcW w:w="4675" w:type="dxa"/>
          </w:tcPr>
          <w:p w:rsidR="00BD5F28" w:rsidRPr="00310910" w:rsidRDefault="00BD5F28" w:rsidP="00DE6198">
            <w:pPr>
              <w:spacing w:before="120"/>
              <w:rPr>
                <w:rFonts w:ascii="Calibri" w:hAnsi="Calibri" w:cs="Arial"/>
                <w:b/>
                <w:sz w:val="24"/>
                <w:szCs w:val="24"/>
              </w:rPr>
            </w:pPr>
            <w:r w:rsidRPr="00310910">
              <w:rPr>
                <w:rFonts w:ascii="Calibri" w:hAnsi="Calibri" w:cs="Arial"/>
                <w:b/>
                <w:sz w:val="24"/>
                <w:szCs w:val="24"/>
              </w:rPr>
              <w:t>Purpose of the Procedure:</w:t>
            </w:r>
          </w:p>
        </w:tc>
        <w:tc>
          <w:tcPr>
            <w:tcW w:w="4675" w:type="dxa"/>
          </w:tcPr>
          <w:p w:rsidR="00BD5F28" w:rsidRPr="00310910" w:rsidRDefault="00BD5F28" w:rsidP="00DE6198">
            <w:pPr>
              <w:spacing w:before="120"/>
              <w:rPr>
                <w:rFonts w:ascii="Calibri" w:hAnsi="Calibri" w:cs="Arial"/>
                <w:sz w:val="24"/>
                <w:szCs w:val="24"/>
              </w:rPr>
            </w:pPr>
          </w:p>
        </w:tc>
      </w:tr>
      <w:tr w:rsidR="00BD5F28" w:rsidRPr="00310910" w:rsidTr="00DE6198">
        <w:tc>
          <w:tcPr>
            <w:tcW w:w="4675" w:type="dxa"/>
          </w:tcPr>
          <w:p w:rsidR="00BD5F28" w:rsidRPr="00310910" w:rsidRDefault="00BD5F28" w:rsidP="00DE6198">
            <w:pPr>
              <w:spacing w:before="120"/>
              <w:rPr>
                <w:rFonts w:ascii="Calibri" w:hAnsi="Calibri" w:cs="Arial"/>
                <w:b/>
                <w:sz w:val="24"/>
                <w:szCs w:val="24"/>
              </w:rPr>
            </w:pPr>
            <w:r w:rsidRPr="00310910">
              <w:rPr>
                <w:rFonts w:ascii="Calibri" w:hAnsi="Calibri" w:cs="Arial"/>
                <w:b/>
                <w:sz w:val="24"/>
                <w:szCs w:val="24"/>
              </w:rPr>
              <w:t>Original Date:</w:t>
            </w:r>
          </w:p>
        </w:tc>
        <w:tc>
          <w:tcPr>
            <w:tcW w:w="4675" w:type="dxa"/>
          </w:tcPr>
          <w:p w:rsidR="00BD5F28" w:rsidRPr="00310910" w:rsidRDefault="00BD5F28" w:rsidP="00DE6198">
            <w:pPr>
              <w:spacing w:before="120"/>
              <w:rPr>
                <w:rFonts w:ascii="Calibri" w:hAnsi="Calibri" w:cs="Arial"/>
                <w:sz w:val="24"/>
                <w:szCs w:val="24"/>
              </w:rPr>
            </w:pPr>
          </w:p>
        </w:tc>
      </w:tr>
      <w:tr w:rsidR="00BD5F28" w:rsidRPr="00310910" w:rsidTr="00DE6198">
        <w:trPr>
          <w:trHeight w:val="498"/>
        </w:trPr>
        <w:tc>
          <w:tcPr>
            <w:tcW w:w="4675" w:type="dxa"/>
          </w:tcPr>
          <w:p w:rsidR="00BD5F28" w:rsidRPr="00310910" w:rsidRDefault="00BD5F28" w:rsidP="00DE6198">
            <w:pPr>
              <w:spacing w:before="120"/>
              <w:rPr>
                <w:rFonts w:ascii="Calibri" w:hAnsi="Calibri" w:cs="Arial"/>
                <w:b/>
                <w:sz w:val="24"/>
                <w:szCs w:val="24"/>
              </w:rPr>
            </w:pPr>
            <w:r w:rsidRPr="00310910">
              <w:rPr>
                <w:rFonts w:ascii="Calibri" w:hAnsi="Calibri" w:cs="Arial"/>
                <w:b/>
                <w:sz w:val="24"/>
                <w:szCs w:val="24"/>
              </w:rPr>
              <w:t>Revised Date:</w:t>
            </w:r>
          </w:p>
        </w:tc>
        <w:tc>
          <w:tcPr>
            <w:tcW w:w="4675" w:type="dxa"/>
          </w:tcPr>
          <w:p w:rsidR="00BD5F28" w:rsidRPr="00310910" w:rsidRDefault="00BD5F28" w:rsidP="00DE6198">
            <w:pPr>
              <w:spacing w:before="120"/>
              <w:rPr>
                <w:rFonts w:ascii="Calibri" w:hAnsi="Calibri" w:cs="Arial"/>
                <w:sz w:val="24"/>
                <w:szCs w:val="24"/>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552"/>
        <w:gridCol w:w="2178"/>
      </w:tblGrid>
      <w:tr w:rsidR="00BD5F28" w:rsidRPr="00310910" w:rsidTr="00310910">
        <w:trPr>
          <w:cantSplit/>
          <w:trHeight w:val="335"/>
          <w:tblHeader/>
        </w:trPr>
        <w:tc>
          <w:tcPr>
            <w:tcW w:w="1461" w:type="dxa"/>
            <w:tcBorders>
              <w:bottom w:val="single" w:sz="6" w:space="0" w:color="C0C0C0"/>
            </w:tcBorders>
            <w:shd w:val="clear" w:color="auto" w:fill="C0C0C0"/>
          </w:tcPr>
          <w:p w:rsidR="00BD5F28" w:rsidRPr="00310910" w:rsidRDefault="00BD5F28" w:rsidP="00310910">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BD5F28" w:rsidRPr="00310910" w:rsidRDefault="00BD5F28" w:rsidP="00310910">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310910">
              <w:rPr>
                <w:rFonts w:eastAsiaTheme="minorEastAsia" w:cs="Arial"/>
                <w:b/>
                <w:snapToGrid w:val="0"/>
                <w:sz w:val="24"/>
                <w:szCs w:val="24"/>
                <w:shd w:val="clear" w:color="auto" w:fill="C0C0C0"/>
              </w:rPr>
              <w:t>Name/Title</w:t>
            </w:r>
          </w:p>
        </w:tc>
        <w:tc>
          <w:tcPr>
            <w:tcW w:w="2552" w:type="dxa"/>
            <w:shd w:val="clear" w:color="auto" w:fill="C0C0C0"/>
          </w:tcPr>
          <w:p w:rsidR="00BD5F28" w:rsidRPr="00310910" w:rsidRDefault="00BD5F28" w:rsidP="00310910">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310910">
              <w:rPr>
                <w:rFonts w:eastAsiaTheme="minorEastAsia" w:cs="Arial"/>
                <w:b/>
                <w:snapToGrid w:val="0"/>
                <w:sz w:val="24"/>
                <w:szCs w:val="24"/>
                <w:shd w:val="clear" w:color="auto" w:fill="C0C0C0"/>
              </w:rPr>
              <w:t>Signature</w:t>
            </w:r>
          </w:p>
        </w:tc>
        <w:tc>
          <w:tcPr>
            <w:tcW w:w="2178" w:type="dxa"/>
            <w:shd w:val="clear" w:color="auto" w:fill="C0C0C0"/>
          </w:tcPr>
          <w:p w:rsidR="00BD5F28" w:rsidRPr="00310910" w:rsidRDefault="00BD5F28" w:rsidP="00310910">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310910">
              <w:rPr>
                <w:rFonts w:eastAsiaTheme="minorEastAsia" w:cs="Arial"/>
                <w:b/>
                <w:snapToGrid w:val="0"/>
                <w:sz w:val="24"/>
                <w:szCs w:val="24"/>
                <w:shd w:val="clear" w:color="auto" w:fill="C0C0C0"/>
              </w:rPr>
              <w:t>Date</w:t>
            </w:r>
          </w:p>
        </w:tc>
      </w:tr>
      <w:tr w:rsidR="00BD5F28" w:rsidRPr="00310910" w:rsidTr="00310910">
        <w:trPr>
          <w:cantSplit/>
        </w:trPr>
        <w:tc>
          <w:tcPr>
            <w:tcW w:w="1461" w:type="dxa"/>
            <w:tcBorders>
              <w:top w:val="single" w:sz="6" w:space="0" w:color="C0C0C0"/>
              <w:bottom w:val="single" w:sz="6" w:space="0" w:color="C0C0C0"/>
            </w:tcBorders>
            <w:shd w:val="clear" w:color="auto" w:fill="FFFFFF" w:themeFill="background1"/>
          </w:tcPr>
          <w:p w:rsidR="00BD5F28" w:rsidRPr="00310910" w:rsidRDefault="00BD5F28" w:rsidP="00DE6198">
            <w:pPr>
              <w:spacing w:before="60" w:after="60" w:line="240" w:lineRule="auto"/>
              <w:rPr>
                <w:rFonts w:eastAsiaTheme="minorEastAsia" w:cs="Times New Roman"/>
                <w:b/>
                <w:sz w:val="24"/>
                <w:szCs w:val="24"/>
                <w:lang w:val="en-US"/>
              </w:rPr>
            </w:pPr>
            <w:r w:rsidRPr="00310910">
              <w:rPr>
                <w:rFonts w:eastAsiaTheme="minorEastAsia" w:cs="Times New Roman"/>
                <w:b/>
                <w:color w:val="000000" w:themeColor="text1"/>
                <w:sz w:val="24"/>
                <w:szCs w:val="24"/>
                <w:lang w:val="en-US"/>
              </w:rPr>
              <w:t>Reviewed by</w:t>
            </w:r>
          </w:p>
        </w:tc>
        <w:tc>
          <w:tcPr>
            <w:tcW w:w="3212" w:type="dxa"/>
          </w:tcPr>
          <w:p w:rsidR="00BD5F28" w:rsidRPr="00310910" w:rsidRDefault="00BD5F28" w:rsidP="00DE6198">
            <w:pPr>
              <w:spacing w:before="60" w:after="60" w:line="240" w:lineRule="auto"/>
              <w:rPr>
                <w:rFonts w:eastAsiaTheme="minorEastAsia" w:cs="Times New Roman"/>
                <w:sz w:val="24"/>
                <w:szCs w:val="24"/>
                <w:lang w:val="en-US"/>
              </w:rPr>
            </w:pPr>
            <w:r w:rsidRPr="00310910">
              <w:rPr>
                <w:rFonts w:eastAsiaTheme="minorEastAsia" w:cs="Times New Roman"/>
                <w:sz w:val="24"/>
                <w:szCs w:val="24"/>
                <w:lang w:val="en-US"/>
              </w:rPr>
              <w:t>&lt;Person who reviews the work&gt;</w:t>
            </w:r>
          </w:p>
        </w:tc>
        <w:tc>
          <w:tcPr>
            <w:tcW w:w="2552" w:type="dxa"/>
            <w:shd w:val="clear" w:color="auto" w:fill="auto"/>
          </w:tcPr>
          <w:p w:rsidR="00BD5F28" w:rsidRPr="00310910" w:rsidRDefault="00BD5F28" w:rsidP="00DE6198">
            <w:pPr>
              <w:spacing w:before="60" w:after="60" w:line="240" w:lineRule="auto"/>
              <w:rPr>
                <w:rFonts w:eastAsiaTheme="minorEastAsia" w:cs="Times New Roman"/>
                <w:sz w:val="24"/>
                <w:szCs w:val="24"/>
                <w:lang w:val="en-US"/>
              </w:rPr>
            </w:pPr>
          </w:p>
        </w:tc>
        <w:tc>
          <w:tcPr>
            <w:tcW w:w="2178" w:type="dxa"/>
            <w:shd w:val="clear" w:color="auto" w:fill="auto"/>
          </w:tcPr>
          <w:p w:rsidR="00BD5F28" w:rsidRPr="00310910" w:rsidRDefault="00BD5F28" w:rsidP="00310910">
            <w:pPr>
              <w:spacing w:before="60" w:after="60" w:line="240" w:lineRule="auto"/>
              <w:jc w:val="center"/>
              <w:rPr>
                <w:rFonts w:eastAsiaTheme="minorEastAsia" w:cs="Times New Roman"/>
                <w:sz w:val="24"/>
                <w:szCs w:val="24"/>
                <w:lang w:val="en-US"/>
              </w:rPr>
            </w:pPr>
            <w:r w:rsidRPr="00310910">
              <w:rPr>
                <w:sz w:val="24"/>
                <w:szCs w:val="24"/>
              </w:rPr>
              <w:t>&lt;dd/mm/yyyy&gt;</w:t>
            </w:r>
          </w:p>
        </w:tc>
      </w:tr>
      <w:tr w:rsidR="00BD5F28" w:rsidRPr="00310910" w:rsidTr="00310910">
        <w:trPr>
          <w:cantSplit/>
        </w:trPr>
        <w:tc>
          <w:tcPr>
            <w:tcW w:w="1461" w:type="dxa"/>
            <w:tcBorders>
              <w:top w:val="single" w:sz="6" w:space="0" w:color="C0C0C0"/>
            </w:tcBorders>
            <w:shd w:val="clear" w:color="auto" w:fill="auto"/>
          </w:tcPr>
          <w:p w:rsidR="00BD5F28" w:rsidRPr="00310910" w:rsidRDefault="00BD5F28" w:rsidP="00DE6198">
            <w:pPr>
              <w:spacing w:before="60" w:after="60" w:line="240" w:lineRule="auto"/>
              <w:rPr>
                <w:rFonts w:eastAsiaTheme="minorEastAsia" w:cs="Times New Roman"/>
                <w:sz w:val="24"/>
                <w:szCs w:val="24"/>
                <w:lang w:val="en-US"/>
              </w:rPr>
            </w:pPr>
          </w:p>
        </w:tc>
        <w:tc>
          <w:tcPr>
            <w:tcW w:w="3212" w:type="dxa"/>
          </w:tcPr>
          <w:p w:rsidR="00BD5F28" w:rsidRPr="00310910" w:rsidRDefault="00BD5F28" w:rsidP="00DE6198">
            <w:pPr>
              <w:spacing w:before="60" w:after="60" w:line="240" w:lineRule="auto"/>
              <w:rPr>
                <w:rFonts w:eastAsiaTheme="minorEastAsia" w:cs="Times New Roman"/>
                <w:sz w:val="24"/>
                <w:szCs w:val="24"/>
                <w:lang w:val="en-US"/>
              </w:rPr>
            </w:pPr>
          </w:p>
        </w:tc>
        <w:tc>
          <w:tcPr>
            <w:tcW w:w="2552" w:type="dxa"/>
            <w:shd w:val="clear" w:color="auto" w:fill="auto"/>
          </w:tcPr>
          <w:p w:rsidR="00BD5F28" w:rsidRPr="00310910" w:rsidRDefault="00BD5F28" w:rsidP="00DE6198">
            <w:pPr>
              <w:spacing w:before="60" w:after="60" w:line="240" w:lineRule="auto"/>
              <w:rPr>
                <w:rFonts w:eastAsiaTheme="minorEastAsia" w:cs="Times New Roman"/>
                <w:sz w:val="24"/>
                <w:szCs w:val="24"/>
                <w:lang w:val="en-US"/>
              </w:rPr>
            </w:pPr>
          </w:p>
        </w:tc>
        <w:tc>
          <w:tcPr>
            <w:tcW w:w="2178" w:type="dxa"/>
            <w:shd w:val="clear" w:color="auto" w:fill="auto"/>
          </w:tcPr>
          <w:p w:rsidR="00BD5F28" w:rsidRPr="00310910" w:rsidRDefault="00BD5F28" w:rsidP="00310910">
            <w:pPr>
              <w:spacing w:before="60" w:after="60" w:line="240" w:lineRule="auto"/>
              <w:jc w:val="center"/>
              <w:rPr>
                <w:rFonts w:eastAsiaTheme="minorEastAsia" w:cs="Times New Roman"/>
                <w:sz w:val="24"/>
                <w:szCs w:val="24"/>
                <w:lang w:val="en-US"/>
              </w:rPr>
            </w:pPr>
          </w:p>
        </w:tc>
      </w:tr>
      <w:tr w:rsidR="00BD5F28" w:rsidRPr="00310910" w:rsidTr="00310910">
        <w:trPr>
          <w:cantSplit/>
        </w:trPr>
        <w:tc>
          <w:tcPr>
            <w:tcW w:w="1461" w:type="dxa"/>
            <w:shd w:val="clear" w:color="auto" w:fill="auto"/>
          </w:tcPr>
          <w:p w:rsidR="00BD5F28" w:rsidRPr="00310910" w:rsidRDefault="00BD5F28" w:rsidP="00DE6198">
            <w:pPr>
              <w:spacing w:before="60" w:after="60" w:line="240" w:lineRule="auto"/>
              <w:rPr>
                <w:rFonts w:eastAsiaTheme="minorEastAsia" w:cs="Times New Roman"/>
                <w:sz w:val="24"/>
                <w:szCs w:val="24"/>
                <w:lang w:val="en-US"/>
              </w:rPr>
            </w:pPr>
          </w:p>
        </w:tc>
        <w:tc>
          <w:tcPr>
            <w:tcW w:w="3212" w:type="dxa"/>
          </w:tcPr>
          <w:p w:rsidR="00BD5F28" w:rsidRPr="00310910" w:rsidRDefault="00BD5F28" w:rsidP="00DE6198">
            <w:pPr>
              <w:spacing w:before="60" w:after="60" w:line="240" w:lineRule="auto"/>
              <w:rPr>
                <w:rFonts w:eastAsiaTheme="minorEastAsia" w:cs="Times New Roman"/>
                <w:sz w:val="24"/>
                <w:szCs w:val="24"/>
                <w:lang w:val="en-US"/>
              </w:rPr>
            </w:pPr>
          </w:p>
        </w:tc>
        <w:tc>
          <w:tcPr>
            <w:tcW w:w="2552" w:type="dxa"/>
            <w:shd w:val="clear" w:color="auto" w:fill="auto"/>
          </w:tcPr>
          <w:p w:rsidR="00BD5F28" w:rsidRPr="00310910" w:rsidRDefault="00BD5F28" w:rsidP="00DE6198">
            <w:pPr>
              <w:spacing w:before="60" w:after="60" w:line="240" w:lineRule="auto"/>
              <w:rPr>
                <w:rFonts w:eastAsiaTheme="minorEastAsia" w:cs="Times New Roman"/>
                <w:sz w:val="24"/>
                <w:szCs w:val="24"/>
                <w:lang w:val="en-US"/>
              </w:rPr>
            </w:pPr>
          </w:p>
        </w:tc>
        <w:tc>
          <w:tcPr>
            <w:tcW w:w="2178" w:type="dxa"/>
            <w:shd w:val="clear" w:color="auto" w:fill="auto"/>
          </w:tcPr>
          <w:p w:rsidR="00BD5F28" w:rsidRPr="00310910" w:rsidRDefault="00BD5F28" w:rsidP="00310910">
            <w:pPr>
              <w:spacing w:before="60" w:after="60" w:line="240" w:lineRule="auto"/>
              <w:jc w:val="center"/>
              <w:rPr>
                <w:rFonts w:eastAsiaTheme="minorEastAsia" w:cs="Times New Roman"/>
                <w:sz w:val="24"/>
                <w:szCs w:val="24"/>
                <w:lang w:val="en-US"/>
              </w:rPr>
            </w:pPr>
          </w:p>
        </w:tc>
      </w:tr>
      <w:tr w:rsidR="00BD5F28" w:rsidRPr="00310910" w:rsidTr="00310910">
        <w:trPr>
          <w:cantSplit/>
        </w:trPr>
        <w:tc>
          <w:tcPr>
            <w:tcW w:w="1461" w:type="dxa"/>
            <w:shd w:val="clear" w:color="auto" w:fill="auto"/>
          </w:tcPr>
          <w:p w:rsidR="00BD5F28" w:rsidRPr="00310910" w:rsidRDefault="00BD5F28" w:rsidP="00DE6198">
            <w:pPr>
              <w:spacing w:before="60" w:after="60" w:line="240" w:lineRule="auto"/>
              <w:rPr>
                <w:rFonts w:eastAsiaTheme="minorEastAsia" w:cs="Times New Roman"/>
                <w:b/>
                <w:sz w:val="24"/>
                <w:szCs w:val="24"/>
                <w:lang w:val="en-US"/>
              </w:rPr>
            </w:pPr>
            <w:r w:rsidRPr="00310910">
              <w:rPr>
                <w:rFonts w:eastAsiaTheme="minorEastAsia" w:cs="Times New Roman"/>
                <w:b/>
                <w:color w:val="000000" w:themeColor="text1"/>
                <w:sz w:val="24"/>
                <w:szCs w:val="24"/>
                <w:lang w:val="en-US"/>
              </w:rPr>
              <w:t>Approved by</w:t>
            </w:r>
          </w:p>
        </w:tc>
        <w:tc>
          <w:tcPr>
            <w:tcW w:w="3212" w:type="dxa"/>
          </w:tcPr>
          <w:p w:rsidR="00BD5F28" w:rsidRPr="00310910" w:rsidRDefault="00BD5F28" w:rsidP="00310910">
            <w:pPr>
              <w:spacing w:before="60" w:after="60" w:line="240" w:lineRule="auto"/>
              <w:jc w:val="center"/>
              <w:rPr>
                <w:rFonts w:eastAsiaTheme="minorEastAsia" w:cs="Times New Roman"/>
                <w:sz w:val="24"/>
                <w:szCs w:val="24"/>
                <w:lang w:val="en-US"/>
              </w:rPr>
            </w:pPr>
            <w:r w:rsidRPr="00310910">
              <w:rPr>
                <w:rFonts w:eastAsiaTheme="minorEastAsia" w:cs="Times New Roman"/>
                <w:sz w:val="24"/>
                <w:szCs w:val="24"/>
                <w:lang w:val="en-US"/>
              </w:rPr>
              <w:t>&lt;Senior Management / Business Area Manager&gt;</w:t>
            </w:r>
          </w:p>
        </w:tc>
        <w:tc>
          <w:tcPr>
            <w:tcW w:w="2552" w:type="dxa"/>
            <w:shd w:val="clear" w:color="auto" w:fill="auto"/>
          </w:tcPr>
          <w:p w:rsidR="00BD5F28" w:rsidRPr="00310910" w:rsidRDefault="00BD5F28" w:rsidP="00DE6198">
            <w:pPr>
              <w:spacing w:before="60" w:after="60" w:line="240" w:lineRule="auto"/>
              <w:rPr>
                <w:rFonts w:eastAsiaTheme="minorEastAsia" w:cs="Times New Roman"/>
                <w:sz w:val="24"/>
                <w:szCs w:val="24"/>
                <w:lang w:val="en-US"/>
              </w:rPr>
            </w:pPr>
          </w:p>
        </w:tc>
        <w:tc>
          <w:tcPr>
            <w:tcW w:w="2178" w:type="dxa"/>
            <w:shd w:val="clear" w:color="auto" w:fill="auto"/>
          </w:tcPr>
          <w:p w:rsidR="00BD5F28" w:rsidRPr="00310910" w:rsidRDefault="00BD5F28" w:rsidP="00310910">
            <w:pPr>
              <w:spacing w:before="60" w:after="60" w:line="240" w:lineRule="auto"/>
              <w:jc w:val="center"/>
              <w:rPr>
                <w:rFonts w:eastAsiaTheme="minorEastAsia" w:cs="Times New Roman"/>
                <w:sz w:val="24"/>
                <w:szCs w:val="24"/>
                <w:lang w:val="en-US"/>
              </w:rPr>
            </w:pPr>
            <w:r w:rsidRPr="00310910">
              <w:rPr>
                <w:sz w:val="24"/>
                <w:szCs w:val="24"/>
              </w:rPr>
              <w:t>&lt;dd/mm/yyyy&gt;</w:t>
            </w:r>
          </w:p>
        </w:tc>
      </w:tr>
    </w:tbl>
    <w:p w:rsidR="00BD5F28" w:rsidRDefault="00BD5F28" w:rsidP="00C973D1"/>
    <w:p w:rsidR="00BD5F28" w:rsidRPr="00C973D1" w:rsidRDefault="00BD5F28" w:rsidP="00C973D1">
      <w:pPr>
        <w:rPr>
          <w:b/>
          <w:sz w:val="24"/>
          <w:szCs w:val="24"/>
        </w:rPr>
      </w:pPr>
      <w:r w:rsidRPr="00C973D1">
        <w:rPr>
          <w:b/>
          <w:sz w:val="24"/>
          <w:szCs w:val="24"/>
        </w:rPr>
        <w:t>Overview</w:t>
      </w:r>
      <w:r w:rsidR="00CA2C77">
        <w:rPr>
          <w:b/>
          <w:sz w:val="24"/>
          <w:szCs w:val="24"/>
        </w:rPr>
        <w:t>:</w:t>
      </w:r>
    </w:p>
    <w:p w:rsidR="00BD5F28" w:rsidRPr="00310910" w:rsidRDefault="00BD5F28" w:rsidP="00BD5F28">
      <w:pPr>
        <w:spacing w:after="0"/>
        <w:rPr>
          <w:sz w:val="24"/>
          <w:szCs w:val="24"/>
          <w:lang w:val="en-US"/>
        </w:rPr>
      </w:pPr>
      <w:r w:rsidRPr="00310910">
        <w:rPr>
          <w:sz w:val="24"/>
          <w:szCs w:val="24"/>
          <w:lang w:val="en-US"/>
        </w:rPr>
        <w:t xml:space="preserve">How </w:t>
      </w:r>
      <w:r w:rsidR="00310910" w:rsidRPr="00310910">
        <w:rPr>
          <w:sz w:val="24"/>
          <w:szCs w:val="24"/>
          <w:lang w:val="en-US"/>
        </w:rPr>
        <w:t>to</w:t>
      </w:r>
      <w:r w:rsidRPr="00310910">
        <w:rPr>
          <w:sz w:val="24"/>
          <w:szCs w:val="24"/>
          <w:lang w:val="en-US"/>
        </w:rPr>
        <w:t xml:space="preserve"> </w:t>
      </w:r>
      <w:r w:rsidR="0050695A">
        <w:rPr>
          <w:sz w:val="24"/>
          <w:szCs w:val="24"/>
          <w:lang w:val="en-US"/>
        </w:rPr>
        <w:t>M</w:t>
      </w:r>
      <w:r w:rsidRPr="00310910">
        <w:rPr>
          <w:sz w:val="24"/>
          <w:szCs w:val="24"/>
          <w:lang w:val="en-US"/>
        </w:rPr>
        <w:t>onitoring Data Posting Batches</w:t>
      </w:r>
    </w:p>
    <w:p w:rsidR="00BD5F28" w:rsidRPr="00310910" w:rsidRDefault="00BD5F28" w:rsidP="00BD5F28">
      <w:pPr>
        <w:spacing w:after="0"/>
        <w:rPr>
          <w:sz w:val="24"/>
          <w:szCs w:val="24"/>
          <w:lang w:val="en-US"/>
        </w:rPr>
      </w:pPr>
    </w:p>
    <w:p w:rsidR="00BD5F28" w:rsidRPr="0065284E" w:rsidRDefault="00BD5F28" w:rsidP="00847899">
      <w:pPr>
        <w:pStyle w:val="ListParagraph"/>
        <w:numPr>
          <w:ilvl w:val="0"/>
          <w:numId w:val="96"/>
        </w:numPr>
        <w:spacing w:after="0"/>
        <w:rPr>
          <w:sz w:val="24"/>
          <w:szCs w:val="24"/>
          <w:lang w:val="en-US"/>
        </w:rPr>
      </w:pPr>
      <w:r w:rsidRPr="00310910">
        <w:rPr>
          <w:sz w:val="24"/>
          <w:szCs w:val="24"/>
        </w:rPr>
        <w:t>Log into P</w:t>
      </w:r>
      <w:r w:rsidR="00310910">
        <w:rPr>
          <w:sz w:val="24"/>
          <w:szCs w:val="24"/>
        </w:rPr>
        <w:t>ENFAX</w:t>
      </w:r>
      <w:r w:rsidRPr="00310910">
        <w:rPr>
          <w:sz w:val="24"/>
          <w:szCs w:val="24"/>
        </w:rPr>
        <w:t xml:space="preserve"> 5 – PROD</w:t>
      </w:r>
    </w:p>
    <w:p w:rsidR="0065284E" w:rsidRPr="00310910" w:rsidRDefault="0065284E" w:rsidP="0065284E">
      <w:pPr>
        <w:pStyle w:val="ListParagraph"/>
        <w:spacing w:after="0"/>
        <w:rPr>
          <w:sz w:val="24"/>
          <w:szCs w:val="24"/>
          <w:lang w:val="en-US"/>
        </w:rPr>
      </w:pPr>
    </w:p>
    <w:p w:rsidR="00BD5F28" w:rsidRDefault="00BD5F28" w:rsidP="00BD5F28">
      <w:pPr>
        <w:spacing w:after="0"/>
        <w:rPr>
          <w:lang w:val="en-US"/>
        </w:rPr>
      </w:pPr>
      <w:r>
        <w:rPr>
          <w:noProof/>
        </w:rPr>
        <w:drawing>
          <wp:inline distT="0" distB="0" distL="0" distR="0" wp14:anchorId="481A8AB0" wp14:editId="3D474AC5">
            <wp:extent cx="5943600" cy="2860675"/>
            <wp:effectExtent l="19050" t="19050" r="19050" b="1587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3600" cy="2860675"/>
                    </a:xfrm>
                    <a:prstGeom prst="rect">
                      <a:avLst/>
                    </a:prstGeom>
                    <a:ln>
                      <a:solidFill>
                        <a:schemeClr val="tx1"/>
                      </a:solidFill>
                    </a:ln>
                  </pic:spPr>
                </pic:pic>
              </a:graphicData>
            </a:graphic>
          </wp:inline>
        </w:drawing>
      </w:r>
    </w:p>
    <w:p w:rsidR="00BD5F28" w:rsidRDefault="00BD5F28" w:rsidP="00BD5F28">
      <w:pPr>
        <w:spacing w:after="0"/>
        <w:rPr>
          <w:lang w:val="en-US"/>
        </w:rPr>
      </w:pPr>
    </w:p>
    <w:p w:rsidR="0065284E" w:rsidRDefault="0065284E" w:rsidP="00BD5F28">
      <w:pPr>
        <w:spacing w:after="0"/>
        <w:rPr>
          <w:lang w:val="en-US"/>
        </w:rPr>
      </w:pPr>
    </w:p>
    <w:p w:rsidR="0065284E" w:rsidRDefault="0065284E" w:rsidP="00BD5F28">
      <w:pPr>
        <w:spacing w:after="0"/>
        <w:rPr>
          <w:lang w:val="en-US"/>
        </w:rPr>
      </w:pPr>
    </w:p>
    <w:p w:rsidR="00BD5F28" w:rsidRDefault="00BD5F28" w:rsidP="00847899">
      <w:pPr>
        <w:pStyle w:val="ListParagraph"/>
        <w:numPr>
          <w:ilvl w:val="0"/>
          <w:numId w:val="96"/>
        </w:numPr>
        <w:spacing w:after="0"/>
        <w:rPr>
          <w:sz w:val="24"/>
          <w:szCs w:val="24"/>
          <w:lang w:val="en-US"/>
        </w:rPr>
      </w:pPr>
      <w:r w:rsidRPr="004D423D">
        <w:rPr>
          <w:sz w:val="24"/>
          <w:szCs w:val="24"/>
          <w:lang w:val="en-US"/>
        </w:rPr>
        <w:t>Go to Batches, and select Data Posting Batches from drop</w:t>
      </w:r>
      <w:r w:rsidR="00825E53">
        <w:rPr>
          <w:sz w:val="24"/>
          <w:szCs w:val="24"/>
          <w:lang w:val="en-US"/>
        </w:rPr>
        <w:t>-</w:t>
      </w:r>
      <w:r w:rsidRPr="004D423D">
        <w:rPr>
          <w:sz w:val="24"/>
          <w:szCs w:val="24"/>
          <w:lang w:val="en-US"/>
        </w:rPr>
        <w:t>down</w:t>
      </w:r>
    </w:p>
    <w:p w:rsidR="004D423D" w:rsidRPr="0065284E" w:rsidRDefault="004D423D" w:rsidP="004D423D">
      <w:pPr>
        <w:pStyle w:val="ListParagraph"/>
        <w:spacing w:after="0"/>
        <w:rPr>
          <w:sz w:val="8"/>
          <w:szCs w:val="24"/>
          <w:lang w:val="en-US"/>
        </w:rPr>
      </w:pPr>
    </w:p>
    <w:p w:rsidR="00BD5F28" w:rsidRDefault="00BD5F28" w:rsidP="00BD5F28">
      <w:pPr>
        <w:spacing w:after="0"/>
        <w:rPr>
          <w:lang w:val="en-US"/>
        </w:rPr>
      </w:pPr>
      <w:r>
        <w:rPr>
          <w:noProof/>
        </w:rPr>
        <w:lastRenderedPageBreak/>
        <mc:AlternateContent>
          <mc:Choice Requires="wps">
            <w:drawing>
              <wp:anchor distT="0" distB="0" distL="114300" distR="114300" simplePos="0" relativeHeight="251919360" behindDoc="0" locked="0" layoutInCell="1" allowOverlap="1" wp14:anchorId="730C3052" wp14:editId="35A6A1F1">
                <wp:simplePos x="0" y="0"/>
                <wp:positionH relativeFrom="column">
                  <wp:posOffset>4114800</wp:posOffset>
                </wp:positionH>
                <wp:positionV relativeFrom="paragraph">
                  <wp:posOffset>1170940</wp:posOffset>
                </wp:positionV>
                <wp:extent cx="962025" cy="219075"/>
                <wp:effectExtent l="19050" t="19050" r="28575" b="28575"/>
                <wp:wrapNone/>
                <wp:docPr id="973" name="Rectangle 973"/>
                <wp:cNvGraphicFramePr/>
                <a:graphic xmlns:a="http://schemas.openxmlformats.org/drawingml/2006/main">
                  <a:graphicData uri="http://schemas.microsoft.com/office/word/2010/wordprocessingShape">
                    <wps:wsp>
                      <wps:cNvSpPr/>
                      <wps:spPr>
                        <a:xfrm>
                          <a:off x="0" y="0"/>
                          <a:ext cx="962025" cy="2190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44DC9C" id="Rectangle 973" o:spid="_x0000_s1026" style="position:absolute;margin-left:324pt;margin-top:92.2pt;width:75.75pt;height:17.25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4w1nAIAAJIFAAAOAAAAZHJzL2Uyb0RvYy54bWysVMFu2zAMvQ/YPwi6r3a8pm2COkXQIsOA&#10;og3aDj0rshQbkEVNUuJkXz9Kst2gK3YYloMjiuQj+UTy+ubQKrIX1jWgSzo5yykRmkPV6G1Jf7ys&#10;vlxR4jzTFVOgRUmPwtGbxedP152ZiwJqUJWwBEG0m3empLX3Zp5ljteiZe4MjNColGBb5lG026yy&#10;rEP0VmVFnl9kHdjKWODCOby9S0q6iPhSCu4fpXTCE1VSzM3Hr43fTfhmi2s231pm6ob3abB/yKJl&#10;jcagI9Qd84zsbPMHVNtwCw6kP+PQZiBlw0WsAauZ5O+qea6ZEbEWJMeZkSb3/2D5w35tSVOVdHb5&#10;lRLNWnykJ6SN6a0SJFwiRZ1xc7R8NmvbSw6Pod6DtG34x0rIIdJ6HGkVB084Xs4uiryYUsJRVUxm&#10;+eU0YGZvzsY6/01AS8KhpBbDRzLZ/t75ZDqYhFgaVo1SeM/mSpMOQa+miBlkB6qpgjYKdru5VZbs&#10;GT7+apXjrw98YoZpKI3ZhBJTUfHkj0qkAE9CIj9YRpEihM4UIyzjXGg/SaqaVSJFm54GGzxizUoj&#10;YECWmOWI3QMMlglkwE4M9PbBVcTGHp3zvyWWnEePGBm0H53bRoP9CEBhVX3kZD+QlKgJLG2gOmL3&#10;WEhj5QxfNfiC98z5NbM4RzhxuBv8I36kAnwp6E+U1GB/fXQf7LG9UUtJh3NZUvdzx6ygRH3X2Piz&#10;yfl5GOQonE8vCxTsqWZzqtG79hbw9Se4hQyPx2Dv1XCUFtpXXCHLEBVVTHOMXVLu7SDc+rQvcAlx&#10;sVxGMxxew/y9fjY8gAdWQ4e+HF6ZNX0be+z/BxhmmM3fdXOyDZ4aljsPsomt/sZrzzcOfmycfkmF&#10;zXIqR6u3Vbr4DQAA//8DAFBLAwQUAAYACAAAACEAAAMiMeEAAAALAQAADwAAAGRycy9kb3ducmV2&#10;LnhtbEyPQUvDQBSE74L/YXlCL2I3LTEmMZsiLeKtYJR6fcluk2D2bchu2+iv93nS4zDDzDfFZraD&#10;OJvJ944UrJYRCEON0z21Ct7fnu9SED4gaRwcGQVfxsOmvL4qMNfuQq/mXIVWcAn5HBV0IYy5lL7p&#10;jEW/dKMh9o5ushhYTq3UE1643A5yHUWJtNgTL3Q4mm1nms/qZBXUh3H4Pu7sx3yoEsL9yx5pd6vU&#10;4mZ+egQRzBz+wvCLz+hQMlPtTqS9GBQkccpfAhtpHIPgxEOW3YOoFaxXaQayLOT/D+UPAAAA//8D&#10;AFBLAQItABQABgAIAAAAIQC2gziS/gAAAOEBAAATAAAAAAAAAAAAAAAAAAAAAABbQ29udGVudF9U&#10;eXBlc10ueG1sUEsBAi0AFAAGAAgAAAAhADj9If/WAAAAlAEAAAsAAAAAAAAAAAAAAAAALwEAAF9y&#10;ZWxzLy5yZWxzUEsBAi0AFAAGAAgAAAAhAAtfjDWcAgAAkgUAAA4AAAAAAAAAAAAAAAAALgIAAGRy&#10;cy9lMm9Eb2MueG1sUEsBAi0AFAAGAAgAAAAhAAADIjHhAAAACwEAAA8AAAAAAAAAAAAAAAAA9gQA&#10;AGRycy9kb3ducmV2LnhtbFBLBQYAAAAABAAEAPMAAAAEBgAAAAA=&#10;" filled="f" strokecolor="red" strokeweight="2.25pt"/>
            </w:pict>
          </mc:Fallback>
        </mc:AlternateContent>
      </w:r>
      <w:r>
        <w:rPr>
          <w:noProof/>
        </w:rPr>
        <w:drawing>
          <wp:inline distT="0" distB="0" distL="0" distR="0" wp14:anchorId="549F609C" wp14:editId="014A1425">
            <wp:extent cx="5943600" cy="2190750"/>
            <wp:effectExtent l="19050" t="19050" r="19050" b="1905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943600" cy="2190750"/>
                    </a:xfrm>
                    <a:prstGeom prst="rect">
                      <a:avLst/>
                    </a:prstGeom>
                    <a:ln>
                      <a:solidFill>
                        <a:schemeClr val="tx1"/>
                      </a:solidFill>
                    </a:ln>
                  </pic:spPr>
                </pic:pic>
              </a:graphicData>
            </a:graphic>
          </wp:inline>
        </w:drawing>
      </w:r>
    </w:p>
    <w:p w:rsidR="004D423D" w:rsidRPr="00825E53" w:rsidRDefault="004D423D" w:rsidP="00BD5F28">
      <w:pPr>
        <w:spacing w:after="0"/>
        <w:rPr>
          <w:sz w:val="2"/>
          <w:lang w:val="en-US"/>
        </w:rPr>
      </w:pPr>
    </w:p>
    <w:p w:rsidR="00BD5F28" w:rsidRPr="004D423D" w:rsidRDefault="00BD5F28" w:rsidP="00847899">
      <w:pPr>
        <w:pStyle w:val="ListParagraph"/>
        <w:numPr>
          <w:ilvl w:val="0"/>
          <w:numId w:val="96"/>
        </w:numPr>
        <w:spacing w:after="0"/>
        <w:rPr>
          <w:sz w:val="24"/>
          <w:szCs w:val="24"/>
          <w:lang w:val="en-US"/>
        </w:rPr>
      </w:pPr>
      <w:r w:rsidRPr="004D423D">
        <w:rPr>
          <w:sz w:val="24"/>
          <w:szCs w:val="24"/>
        </w:rPr>
        <w:t>Select Batch Status = Submitting</w:t>
      </w:r>
    </w:p>
    <w:p w:rsidR="00BD5F28" w:rsidRDefault="00BD5F28" w:rsidP="00847899">
      <w:pPr>
        <w:pStyle w:val="ListParagraph"/>
        <w:numPr>
          <w:ilvl w:val="0"/>
          <w:numId w:val="96"/>
        </w:numPr>
        <w:spacing w:after="0"/>
        <w:rPr>
          <w:sz w:val="24"/>
          <w:szCs w:val="24"/>
        </w:rPr>
      </w:pPr>
      <w:r w:rsidRPr="004D423D">
        <w:rPr>
          <w:sz w:val="24"/>
          <w:szCs w:val="24"/>
        </w:rPr>
        <w:t>Click Search and check if there are any records</w:t>
      </w:r>
    </w:p>
    <w:p w:rsidR="0065284E" w:rsidRPr="0065284E" w:rsidRDefault="0065284E" w:rsidP="0065284E">
      <w:pPr>
        <w:pStyle w:val="ListParagraph"/>
        <w:spacing w:after="0"/>
        <w:rPr>
          <w:sz w:val="18"/>
          <w:szCs w:val="24"/>
        </w:rPr>
      </w:pPr>
    </w:p>
    <w:p w:rsidR="00BD5F28" w:rsidRDefault="00825E53" w:rsidP="00BD5F28">
      <w:pPr>
        <w:spacing w:after="0"/>
        <w:rPr>
          <w:lang w:val="en-US"/>
        </w:rPr>
      </w:pPr>
      <w:r>
        <w:rPr>
          <w:noProof/>
        </w:rPr>
        <mc:AlternateContent>
          <mc:Choice Requires="wps">
            <w:drawing>
              <wp:anchor distT="0" distB="0" distL="114300" distR="114300" simplePos="0" relativeHeight="251921408" behindDoc="0" locked="0" layoutInCell="1" allowOverlap="1" wp14:anchorId="11F39042" wp14:editId="47F1EC06">
                <wp:simplePos x="0" y="0"/>
                <wp:positionH relativeFrom="column">
                  <wp:posOffset>4800600</wp:posOffset>
                </wp:positionH>
                <wp:positionV relativeFrom="paragraph">
                  <wp:posOffset>1226820</wp:posOffset>
                </wp:positionV>
                <wp:extent cx="428625" cy="257175"/>
                <wp:effectExtent l="19050" t="19050" r="28575" b="28575"/>
                <wp:wrapNone/>
                <wp:docPr id="974" name="Rectangle 974"/>
                <wp:cNvGraphicFramePr/>
                <a:graphic xmlns:a="http://schemas.openxmlformats.org/drawingml/2006/main">
                  <a:graphicData uri="http://schemas.microsoft.com/office/word/2010/wordprocessingShape">
                    <wps:wsp>
                      <wps:cNvSpPr/>
                      <wps:spPr>
                        <a:xfrm>
                          <a:off x="0" y="0"/>
                          <a:ext cx="42862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98B618" id="Rectangle 974" o:spid="_x0000_s1026" style="position:absolute;margin-left:378pt;margin-top:96.6pt;width:33.75pt;height:20.25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GDZnAIAAJIFAAAOAAAAZHJzL2Uyb0RvYy54bWysVE1v2zAMvQ/YfxB0X50YSdMadYqgRYYB&#10;RVv0Az0rshQbkEVNUuJkv36UZLtBV+wwLAdHFMlH8onk1fWhVWQvrGtAl3R6NqFEaA5Vo7clfX1Z&#10;f7ugxHmmK6ZAi5IehaPXy69frjpTiBxqUJWwBEG0KzpT0tp7U2SZ47VomTsDIzQqJdiWeRTtNqss&#10;6xC9VVk+mZxnHdjKWODCOby9TUq6jPhSCu4fpHTCE1VSzM3Hr43fTfhmyytWbC0zdcP7NNg/ZNGy&#10;RmPQEeqWeUZ2tvkDqm24BQfSn3FoM5Cy4SLWgNVMJx+qea6ZEbEWJMeZkSb3/2D5/f7RkqYq6eVi&#10;RolmLT7SE9LG9FYJEi6Ros64Ai2fzaPtJYfHUO9B2jb8YyXkEGk9jrSKgyccL2f5xXk+p4SjKp8v&#10;pot5wMzenY11/ruAloRDSS2Gj2Sy/Z3zyXQwCbE0rBul8J4VSpMOQS/miBlkB6qpgjYKdru5UZbs&#10;GT7+ej3BXx/4xAzTUBqzCSWmouLJH5VIAZ6ERH6wjDxFCJ0pRljGudB+mlQ1q0SKNj8NNnjEmpVG&#10;wIAsMcsRuwcYLBPIgJ0Y6O2Dq4iNPTpP/pZYch49YmTQfnRuGw32MwCFVfWRk/1AUqImsLSB6ojd&#10;YyGNlTN83eAL3jHnH5nFOcKJw93gH/AjFeBLQX+ipAb767P7YI/tjVpKOpzLkrqfO2YFJeqHxsa/&#10;nM5mYZCjMJsvchTsqWZzqtG79gbw9ae4hQyPx2Dv1XCUFto3XCGrEBVVTHOMXVLu7SDc+LQvcAlx&#10;sVpFMxxew/ydfjY8gAdWQ4e+HN6YNX0be+z/exhmmBUfujnZBk8Nq50H2cRWf+e15xsHPzZOv6TC&#10;ZjmVo9X7Kl3+BgAA//8DAFBLAwQUAAYACAAAACEA4D7SN+AAAAALAQAADwAAAGRycy9kb3ducmV2&#10;LnhtbEyPQUvDQBSE74L/YXmCF7EbE5rWmE0Ri3grGKVeX7LbJLj7NmS3bfTX+zzpcZhh5ptyMzsr&#10;TmYKgycFd4sEhKHW64E6Be9vz7drECEiabSejIIvE2BTXV6UWGh/pldzqmMnuIRCgQr6GMdCytD2&#10;xmFY+NEQewc/OYwsp07qCc9c7qxMkySXDgfihR5H89Sb9rM+OgXNfrTfh637mPd1Trh72SFtb5S6&#10;vpofH0BEM8e/MPziMzpUzNT4I+kgrILVMucvkY37LAXBiXWaLUE0CtIsW4GsSvn/Q/UDAAD//wMA&#10;UEsBAi0AFAAGAAgAAAAhALaDOJL+AAAA4QEAABMAAAAAAAAAAAAAAAAAAAAAAFtDb250ZW50X1R5&#10;cGVzXS54bWxQSwECLQAUAAYACAAAACEAOP0h/9YAAACUAQAACwAAAAAAAAAAAAAAAAAvAQAAX3Jl&#10;bHMvLnJlbHNQSwECLQAUAAYACAAAACEAFDBg2ZwCAACSBQAADgAAAAAAAAAAAAAAAAAuAgAAZHJz&#10;L2Uyb0RvYy54bWxQSwECLQAUAAYACAAAACEA4D7SN+AAAAALAQAADwAAAAAAAAAAAAAAAAD2BAAA&#10;ZHJzL2Rvd25yZXYueG1sUEsFBgAAAAAEAAQA8wAAAAMGAAAAAA==&#10;" filled="f" strokecolor="red" strokeweight="2.25pt"/>
            </w:pict>
          </mc:Fallback>
        </mc:AlternateContent>
      </w:r>
      <w:r w:rsidR="00C527A2">
        <w:rPr>
          <w:noProof/>
        </w:rPr>
        <mc:AlternateContent>
          <mc:Choice Requires="wps">
            <w:drawing>
              <wp:anchor distT="0" distB="0" distL="114300" distR="114300" simplePos="0" relativeHeight="251920384" behindDoc="0" locked="0" layoutInCell="1" allowOverlap="1" wp14:anchorId="26F8826D" wp14:editId="26B06278">
                <wp:simplePos x="0" y="0"/>
                <wp:positionH relativeFrom="column">
                  <wp:posOffset>247650</wp:posOffset>
                </wp:positionH>
                <wp:positionV relativeFrom="paragraph">
                  <wp:posOffset>899160</wp:posOffset>
                </wp:positionV>
                <wp:extent cx="1419225" cy="209550"/>
                <wp:effectExtent l="19050" t="19050" r="28575" b="19050"/>
                <wp:wrapNone/>
                <wp:docPr id="975" name="Rectangle 975"/>
                <wp:cNvGraphicFramePr/>
                <a:graphic xmlns:a="http://schemas.openxmlformats.org/drawingml/2006/main">
                  <a:graphicData uri="http://schemas.microsoft.com/office/word/2010/wordprocessingShape">
                    <wps:wsp>
                      <wps:cNvSpPr/>
                      <wps:spPr>
                        <a:xfrm>
                          <a:off x="0" y="0"/>
                          <a:ext cx="141922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14CF6A" id="Rectangle 975" o:spid="_x0000_s1026" style="position:absolute;margin-left:19.5pt;margin-top:70.8pt;width:111.75pt;height:16.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D5LnQIAAJMFAAAOAAAAZHJzL2Uyb0RvYy54bWysVEtv2zAMvg/YfxB0X/xAsjZBnSJIkWFA&#10;0RZNh54VWYoNyKImKXGyXz9KfjToih2G5eCIIvmR/ETy5vbUKHIU1tWgC5pNUkqE5lDWel/QHy+b&#10;L9eUOM90yRRoUdCzcPR2+fnTTWsWIocKVCksQRDtFq0paOW9WSSJ45VomJuAERqVEmzDPIp2n5SW&#10;tYjeqCRP069JC7Y0FrhwDm/vOiVdRnwpBfePUjrhiSoo5ubj18bvLnyT5Q1b7C0zVc37NNg/ZNGw&#10;WmPQEeqOeUYOtv4Dqqm5BQfSTzg0CUhZcxFrwGqy9F0124oZEWtBcpwZaXL/D5Y/HJ8sqcuCzq9m&#10;lGjW4CM9I21M75Ug4RIpao1boOXWPNlecngM9Z6kbcI/VkJOkdbzSKs4ecLxMptm8zxHdI66PJ3P&#10;ZpH35M3bWOe/CWhIOBTUYvzIJjveO48R0XQwCcE0bGql4tMpTVoEvZ5hokHlQNVl0EbB7ndrZcmR&#10;4etvNin+QjWIdmGGktJ4GWrsqoonf1YiYCj9LCQShHXkXYTQmmKEZZwL7bNOVbFSdNFml8EGjxg6&#10;AgZkiVmO2D3AYNmBDNhdzr19cBWxs0fn9G+Jdc6jR4wM2o/OTa3BfgSgsKo+cmc/kNRRE1jaQXnG&#10;9rHQzZUzfFPjC94z55+YxUHCkcPl4B/xIxXgS0F/oqQC++uj+2CP/Y1aSloczIK6nwdmBSXqu8bO&#10;n2fTaZjkKExnVzkK9lKzu9ToQ7MGfP0M15Dh8RjsvRqO0kLzijtkFaKiimmOsQvKvR2Ete8WBm4h&#10;LlaraIbTa5i/11vDA3hgNXToy+mVWdO3sccBeIBhiNniXTd3tsFTw+rgQdax1d947fnGyY+N02+p&#10;sFou5Wj1tkuXvwEAAP//AwBQSwMEFAAGAAgAAAAhAKEn3HngAAAACgEAAA8AAABkcnMvZG93bnJl&#10;di54bWxMj8FOwzAQRO9I/IO1SFwQdRqKCyFOhagQt0qEqlw3iZtE2OsodtvA17M9wXFnRzNv8tXk&#10;rDiaMfSeNMxnCQhDtW96ajVsP15vH0CEiNSg9WQ0fJsAq+LyIses8Sd6N8cytoJDKGSooYtxyKQM&#10;dWcchpkfDPFv70eHkc+xlc2IJw53VqZJoqTDnrihw8G8dKb+Kg9OQ7Ub7M9+7T6nXakIN28bpPWN&#10;1tdX0/MTiGim+GeGMz6jQ8FMlT9QE4TVcPfIUyLri7kCwYZUpfcgKlaWCwWyyOX/CcUvAAAA//8D&#10;AFBLAQItABQABgAIAAAAIQC2gziS/gAAAOEBAAATAAAAAAAAAAAAAAAAAAAAAABbQ29udGVudF9U&#10;eXBlc10ueG1sUEsBAi0AFAAGAAgAAAAhADj9If/WAAAAlAEAAAsAAAAAAAAAAAAAAAAALwEAAF9y&#10;ZWxzLy5yZWxzUEsBAi0AFAAGAAgAAAAhAAt0PkudAgAAkwUAAA4AAAAAAAAAAAAAAAAALgIAAGRy&#10;cy9lMm9Eb2MueG1sUEsBAi0AFAAGAAgAAAAhAKEn3HngAAAACgEAAA8AAAAAAAAAAAAAAAAA9wQA&#10;AGRycy9kb3ducmV2LnhtbFBLBQYAAAAABAAEAPMAAAAEBgAAAAA=&#10;" filled="f" strokecolor="red" strokeweight="2.25pt"/>
            </w:pict>
          </mc:Fallback>
        </mc:AlternateContent>
      </w:r>
      <w:r w:rsidR="00BD5F28">
        <w:rPr>
          <w:noProof/>
        </w:rPr>
        <w:drawing>
          <wp:inline distT="0" distB="0" distL="0" distR="0" wp14:anchorId="57BE6B63" wp14:editId="3F2A8DFB">
            <wp:extent cx="5929630" cy="2219325"/>
            <wp:effectExtent l="19050" t="19050" r="13970" b="2857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943379" cy="2224471"/>
                    </a:xfrm>
                    <a:prstGeom prst="rect">
                      <a:avLst/>
                    </a:prstGeom>
                    <a:ln>
                      <a:solidFill>
                        <a:schemeClr val="tx1"/>
                      </a:solidFill>
                    </a:ln>
                  </pic:spPr>
                </pic:pic>
              </a:graphicData>
            </a:graphic>
          </wp:inline>
        </w:drawing>
      </w:r>
    </w:p>
    <w:p w:rsidR="00C527A2" w:rsidRDefault="00C527A2" w:rsidP="00BD5F28">
      <w:pPr>
        <w:spacing w:after="0"/>
        <w:rPr>
          <w:lang w:val="en-US"/>
        </w:rPr>
      </w:pPr>
    </w:p>
    <w:p w:rsidR="0065284E" w:rsidRPr="0065284E" w:rsidRDefault="0065284E" w:rsidP="00BD5F28">
      <w:pPr>
        <w:spacing w:after="0"/>
        <w:rPr>
          <w:sz w:val="8"/>
          <w:lang w:val="en-US"/>
        </w:rPr>
      </w:pPr>
    </w:p>
    <w:p w:rsidR="00BD5F28" w:rsidRDefault="00BD5F28" w:rsidP="00847899">
      <w:pPr>
        <w:pStyle w:val="ListParagraph"/>
        <w:numPr>
          <w:ilvl w:val="0"/>
          <w:numId w:val="96"/>
        </w:numPr>
        <w:spacing w:after="0"/>
        <w:jc w:val="both"/>
        <w:rPr>
          <w:lang w:val="en-US"/>
        </w:rPr>
      </w:pPr>
      <w:r w:rsidRPr="00C527A2">
        <w:rPr>
          <w:sz w:val="24"/>
          <w:szCs w:val="24"/>
          <w:lang w:val="en-US"/>
        </w:rPr>
        <w:t>If there is a Batch “Submitting” Click Search again and the Batch should be gone, with No Data to Display message</w:t>
      </w:r>
      <w:r>
        <w:rPr>
          <w:lang w:val="en-US"/>
        </w:rPr>
        <w:t>.</w:t>
      </w:r>
    </w:p>
    <w:p w:rsidR="001E3DB8" w:rsidRDefault="001E3DB8" w:rsidP="001E3DB8">
      <w:pPr>
        <w:pStyle w:val="ListParagraph"/>
        <w:spacing w:after="0"/>
        <w:jc w:val="both"/>
        <w:rPr>
          <w:lang w:val="en-US"/>
        </w:rPr>
      </w:pPr>
    </w:p>
    <w:p w:rsidR="00BD5F28" w:rsidRDefault="001E3DB8" w:rsidP="00BD5F28">
      <w:pPr>
        <w:spacing w:after="0"/>
        <w:rPr>
          <w:lang w:val="en-US"/>
        </w:rPr>
      </w:pPr>
      <w:r>
        <w:rPr>
          <w:noProof/>
        </w:rPr>
        <mc:AlternateContent>
          <mc:Choice Requires="wps">
            <w:drawing>
              <wp:anchor distT="0" distB="0" distL="114300" distR="114300" simplePos="0" relativeHeight="251922432" behindDoc="0" locked="0" layoutInCell="1" allowOverlap="1" wp14:anchorId="09158366" wp14:editId="195E85D2">
                <wp:simplePos x="0" y="0"/>
                <wp:positionH relativeFrom="column">
                  <wp:posOffset>5048250</wp:posOffset>
                </wp:positionH>
                <wp:positionV relativeFrom="paragraph">
                  <wp:posOffset>985520</wp:posOffset>
                </wp:positionV>
                <wp:extent cx="400050" cy="200025"/>
                <wp:effectExtent l="19050" t="19050" r="19050" b="28575"/>
                <wp:wrapNone/>
                <wp:docPr id="977" name="Rectangle 977"/>
                <wp:cNvGraphicFramePr/>
                <a:graphic xmlns:a="http://schemas.openxmlformats.org/drawingml/2006/main">
                  <a:graphicData uri="http://schemas.microsoft.com/office/word/2010/wordprocessingShape">
                    <wps:wsp>
                      <wps:cNvSpPr/>
                      <wps:spPr>
                        <a:xfrm>
                          <a:off x="0" y="0"/>
                          <a:ext cx="4000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40D0C" id="Rectangle 977" o:spid="_x0000_s1026" style="position:absolute;margin-left:397.5pt;margin-top:77.6pt;width:31.5pt;height:15.7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oh8nAIAAJIFAAAOAAAAZHJzL2Uyb0RvYy54bWysVE1v2zAMvQ/YfxB0X+0EydIadYqgRYYB&#10;RVs0HXpWZCk2IIuapMTJfv0oyXaDrthh2MUWRfJRfPy4vjm2ihyEdQ3okk4uckqE5lA1elfSHy/r&#10;L5eUOM90xRRoUdKTcPRm+fnTdWcKMYUaVCUsQRDtis6UtPbeFFnmeC1a5i7ACI1KCbZlHkW7yyrL&#10;OkRvVTbN869ZB7YyFrhwDm/vkpIuI76UgvtHKZ3wRJUU3+bj18bvNnyz5TUrdpaZuuH9M9g/vKJl&#10;jcagI9Qd84zsbfMHVNtwCw6kv+DQZiBlw0XMAbOZ5O+y2dTMiJgLkuPMSJP7f7D84fBkSVOV9Gqx&#10;oESzFov0jLQxvVOChEukqDOuQMuNebK95PAY8j1K24Y/ZkKOkdbTSKs4esLxcpbn+RzJ56jCmuXT&#10;ecDM3pyNdf6bgJaEQ0ktho9kssO988l0MAmxNKwbpfCeFUqTDkEv54t59HCgmipog9LZ3fZWWXJg&#10;WPz1GiPHemPgMzOUlMbXhBRTUvHkT0qkAM9CIj+YxjRFCJ0pRljGudB+klQ1q0SKNj8PNnjEnJVG&#10;wIAs8ZUjdg8wWCaQATsx0NsHVxEbe3TO//aw5Dx6xMig/ejcNhrsRwAKs+ojJ/uBpERNYGkL1Qm7&#10;x0IaK2f4usEK3jPnn5jFOcKi427wj/iRCrBS0J8oqcH++ug+2GN7o5aSDueypO7nnllBifqusfGv&#10;JrNZGOQozOaLKQr2XLM91+h9ewtY/QluIcPjMdh7NRylhfYVV8gqREUV0xxjl5R7Owi3Pu0LXEJc&#10;rFbRDIfXMH+vN4YH8MBq6NCX4yuzpm9jj/3/AMMMs+JdNyfb4Klhtfcgm9jqb7z2fOPgx8bpl1TY&#10;LOdytHpbpcvfAAAA//8DAFBLAwQUAAYACAAAACEAa3e02t8AAAALAQAADwAAAGRycy9kb3ducmV2&#10;LnhtbEyPwU7DMBBE70j8g7VIXBB1qJQ0DXEqRIW4VSKg9rqJ3STCXkex2wa+nuUEx50Zzb4pN7Oz&#10;4mymMHhS8LBIQBhqvR6oU/Dx/nKfgwgRSaP1ZBR8mQCb6vqqxEL7C72Zcx07wSUUClTQxzgWUoa2&#10;Nw7Dwo+G2Dv6yWHkc+qknvDC5c7KZZJk0uFA/KHH0Tz3pv2sT05Bsx/t93HrDvO+zgh3rzuk7Z1S&#10;tzfz0yOIaOb4F4ZffEaHipkafyIdhFWwWqe8JbKRpksQnMjTnJWGlTxbgaxK+X9D9QMAAP//AwBQ&#10;SwECLQAUAAYACAAAACEAtoM4kv4AAADhAQAAEwAAAAAAAAAAAAAAAAAAAAAAW0NvbnRlbnRfVHlw&#10;ZXNdLnhtbFBLAQItABQABgAIAAAAIQA4/SH/1gAAAJQBAAALAAAAAAAAAAAAAAAAAC8BAABfcmVs&#10;cy8ucmVsc1BLAQItABQABgAIAAAAIQCh2oh8nAIAAJIFAAAOAAAAAAAAAAAAAAAAAC4CAABkcnMv&#10;ZTJvRG9jLnhtbFBLAQItABQABgAIAAAAIQBrd7Ta3wAAAAsBAAAPAAAAAAAAAAAAAAAAAPYEAABk&#10;cnMvZG93bnJldi54bWxQSwUGAAAAAAQABADzAAAAAgYAAAAA&#10;" filled="f" strokecolor="red" strokeweight="2.25pt"/>
            </w:pict>
          </mc:Fallback>
        </mc:AlternateContent>
      </w:r>
      <w:r w:rsidR="00BD5F28">
        <w:rPr>
          <w:noProof/>
        </w:rPr>
        <mc:AlternateContent>
          <mc:Choice Requires="wps">
            <w:drawing>
              <wp:anchor distT="0" distB="0" distL="114300" distR="114300" simplePos="0" relativeHeight="251923456" behindDoc="0" locked="0" layoutInCell="1" allowOverlap="1" wp14:anchorId="5E95A7EE" wp14:editId="2E5835D2">
                <wp:simplePos x="0" y="0"/>
                <wp:positionH relativeFrom="margin">
                  <wp:align>left</wp:align>
                </wp:positionH>
                <wp:positionV relativeFrom="paragraph">
                  <wp:posOffset>1347470</wp:posOffset>
                </wp:positionV>
                <wp:extent cx="790575" cy="523875"/>
                <wp:effectExtent l="19050" t="19050" r="28575" b="28575"/>
                <wp:wrapNone/>
                <wp:docPr id="976" name="Rectangle 976"/>
                <wp:cNvGraphicFramePr/>
                <a:graphic xmlns:a="http://schemas.openxmlformats.org/drawingml/2006/main">
                  <a:graphicData uri="http://schemas.microsoft.com/office/word/2010/wordprocessingShape">
                    <wps:wsp>
                      <wps:cNvSpPr/>
                      <wps:spPr>
                        <a:xfrm>
                          <a:off x="0" y="0"/>
                          <a:ext cx="790575" cy="523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A5A174" id="Rectangle 976" o:spid="_x0000_s1026" style="position:absolute;margin-left:0;margin-top:106.1pt;width:62.25pt;height:41.25pt;z-index:251923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TLQnAIAAJIFAAAOAAAAZHJzL2Uyb0RvYy54bWysVMFu2zAMvQ/YPwi6r3aypmmNOkXQIsOA&#10;og3aDj0rshQbkEVNUuJkXz9Kst2gK3YYloNDiuSj+ETy+ubQKrIX1jWgSzo5yykRmkPV6G1Jf7ys&#10;vlxS4jzTFVOgRUmPwtGbxedP150pxBRqUJWwBEG0KzpT0tp7U2SZ47VomTsDIzQaJdiWeVTtNqss&#10;6xC9Vdk0zy+yDmxlLHDhHJ7eJSNdRHwpBfePUjrhiSop3s3Hr43fTfhmi2tWbC0zdcP7a7B/uEXL&#10;Go1JR6g75hnZ2eYPqLbhFhxIf8ahzUDKhotYA1Yzyd9V81wzI2ItSI4zI03u/8Hyh/3akqYq6dX8&#10;ghLNWnykJ6SN6a0SJBwiRZ1xBXo+m7XtNYdiqPcgbRv+sRJyiLQeR1rFwROOh/OrfDafUcLRNJt+&#10;vUQZUbK3YGOd/yagJUEoqcX0kUy2v3c+uQ4uIZeGVaMUnrNCadKVdHoZ8IPuQDVVsEbFbje3ypI9&#10;w8dfrXL89YlP3PAaSuNtQompqCj5oxIpwZOQyA+WMU0ZQmeKEZZxLrSfJFPNKpGyzU6TDRGxZqUR&#10;MCBLvOWI3QMMnglkwE4M9P4hVMTGHoPzv10sBY8RMTNoPwa3jQb7EYDCqvrMyX8gKVETWNpAdcTu&#10;sZDGyhm+avAF75nza2ZxjnDicDf4R/xIBfhS0EuU1GB/fXQe/LG90UpJh3NZUvdzx6ygRH3X2PhX&#10;k/PzMMhROZ/Np6jYU8vm1KJ37S3g609wCxkexeDv1SBKC+0rrpBlyIompjnmLin3dlBufdoXuIS4&#10;WC6jGw6vYf5ePxsewAOroUNfDq/Mmr6NPfb/AwwzzIp33Zx8Q6SG5c6DbGKrv/Ha842DHxunX1Jh&#10;s5zq0ettlS5+AwAA//8DAFBLAwQUAAYACAAAACEA/M1wk94AAAAIAQAADwAAAGRycy9kb3ducmV2&#10;LnhtbEyPwU7DMBBE70j8g7VIXBB1apUCIU6FqBC3Sg2oXDfxNomw11HstoGvxz3BcXZWM2+K1eSs&#10;ONIYes8a5rMMBHHjTc+tho/319sHECEiG7SeScM3BViVlxcF5safeEvHKrYihXDIUUMX45BLGZqO&#10;HIaZH4iTt/ejw5jk2Eoz4imFOytVli2lw55TQ4cDvXTUfFUHp6HeDfZnv3af065aMm7eNsjrG62v&#10;r6bnJxCRpvj3DGf8hA5lYqr9gU0QVkMaEjWouVIgzrZa3IGo0+VxcQ+yLOT/AeUvAAAA//8DAFBL&#10;AQItABQABgAIAAAAIQC2gziS/gAAAOEBAAATAAAAAAAAAAAAAAAAAAAAAABbQ29udGVudF9UeXBl&#10;c10ueG1sUEsBAi0AFAAGAAgAAAAhADj9If/WAAAAlAEAAAsAAAAAAAAAAAAAAAAALwEAAF9yZWxz&#10;Ly5yZWxzUEsBAi0AFAAGAAgAAAAhAH3VMtCcAgAAkgUAAA4AAAAAAAAAAAAAAAAALgIAAGRycy9l&#10;Mm9Eb2MueG1sUEsBAi0AFAAGAAgAAAAhAPzNcJPeAAAACAEAAA8AAAAAAAAAAAAAAAAA9gQAAGRy&#10;cy9kb3ducmV2LnhtbFBLBQYAAAAABAAEAPMAAAABBgAAAAA=&#10;" filled="f" strokecolor="red" strokeweight="2.25pt">
                <w10:wrap anchorx="margin"/>
              </v:rect>
            </w:pict>
          </mc:Fallback>
        </mc:AlternateContent>
      </w:r>
      <w:r w:rsidR="00BD5F28">
        <w:rPr>
          <w:noProof/>
        </w:rPr>
        <w:drawing>
          <wp:inline distT="0" distB="0" distL="0" distR="0" wp14:anchorId="5A4091BE" wp14:editId="7A2418A9">
            <wp:extent cx="5950308" cy="1914525"/>
            <wp:effectExtent l="19050" t="19050" r="12700" b="952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958934" cy="1917300"/>
                    </a:xfrm>
                    <a:prstGeom prst="rect">
                      <a:avLst/>
                    </a:prstGeom>
                    <a:ln>
                      <a:solidFill>
                        <a:schemeClr val="tx1"/>
                      </a:solidFill>
                    </a:ln>
                  </pic:spPr>
                </pic:pic>
              </a:graphicData>
            </a:graphic>
          </wp:inline>
        </w:drawing>
      </w:r>
    </w:p>
    <w:p w:rsidR="00BD5F28" w:rsidRDefault="00BD5F28" w:rsidP="00BD5F28">
      <w:pPr>
        <w:spacing w:after="0"/>
        <w:rPr>
          <w:lang w:val="en-US"/>
        </w:rPr>
      </w:pPr>
    </w:p>
    <w:p w:rsidR="00BD5F28" w:rsidRDefault="00BD5F28" w:rsidP="00BD5F28">
      <w:pPr>
        <w:spacing w:after="0"/>
        <w:rPr>
          <w:sz w:val="24"/>
          <w:szCs w:val="24"/>
          <w:lang w:val="en-US"/>
        </w:rPr>
      </w:pPr>
      <w:r w:rsidRPr="001E3DB8">
        <w:rPr>
          <w:sz w:val="24"/>
          <w:szCs w:val="24"/>
          <w:lang w:val="en-US"/>
        </w:rPr>
        <w:t>Check to see if any Batches are Validating</w:t>
      </w:r>
    </w:p>
    <w:p w:rsidR="001E3DB8" w:rsidRPr="00825E53" w:rsidRDefault="001E3DB8" w:rsidP="00BD5F28">
      <w:pPr>
        <w:spacing w:after="0"/>
        <w:rPr>
          <w:sz w:val="6"/>
          <w:szCs w:val="24"/>
          <w:lang w:val="en-US"/>
        </w:rPr>
      </w:pPr>
    </w:p>
    <w:p w:rsidR="00BD5F28" w:rsidRPr="001E3DB8" w:rsidRDefault="00BD5F28" w:rsidP="00847899">
      <w:pPr>
        <w:pStyle w:val="ListParagraph"/>
        <w:numPr>
          <w:ilvl w:val="0"/>
          <w:numId w:val="96"/>
        </w:numPr>
        <w:spacing w:after="0"/>
        <w:rPr>
          <w:sz w:val="24"/>
          <w:szCs w:val="24"/>
          <w:lang w:val="en-US"/>
        </w:rPr>
      </w:pPr>
      <w:r w:rsidRPr="001E3DB8">
        <w:rPr>
          <w:sz w:val="24"/>
          <w:szCs w:val="24"/>
        </w:rPr>
        <w:lastRenderedPageBreak/>
        <w:t>Select Batch Status = Validating</w:t>
      </w:r>
    </w:p>
    <w:p w:rsidR="00BD5F28" w:rsidRPr="001E3DB8" w:rsidRDefault="00BD5F28" w:rsidP="00847899">
      <w:pPr>
        <w:pStyle w:val="ListParagraph"/>
        <w:numPr>
          <w:ilvl w:val="0"/>
          <w:numId w:val="96"/>
        </w:numPr>
        <w:spacing w:after="0"/>
        <w:rPr>
          <w:sz w:val="24"/>
          <w:szCs w:val="24"/>
        </w:rPr>
      </w:pPr>
      <w:r w:rsidRPr="001E3DB8">
        <w:rPr>
          <w:sz w:val="24"/>
          <w:szCs w:val="24"/>
        </w:rPr>
        <w:t>Click Search and check if there are any records</w:t>
      </w:r>
    </w:p>
    <w:p w:rsidR="00BD5F28" w:rsidRDefault="00BD5F28" w:rsidP="00847899">
      <w:pPr>
        <w:pStyle w:val="ListParagraph"/>
        <w:numPr>
          <w:ilvl w:val="0"/>
          <w:numId w:val="96"/>
        </w:numPr>
        <w:spacing w:after="0"/>
        <w:rPr>
          <w:sz w:val="24"/>
          <w:szCs w:val="24"/>
          <w:lang w:val="en-US"/>
        </w:rPr>
      </w:pPr>
      <w:r w:rsidRPr="001E3DB8">
        <w:rPr>
          <w:sz w:val="24"/>
          <w:szCs w:val="24"/>
          <w:lang w:val="en-US"/>
        </w:rPr>
        <w:t>If there is a Batch “Validating” Click Search again and the Batch should be gone, with No Data to Display message.</w:t>
      </w:r>
    </w:p>
    <w:p w:rsidR="00825E53" w:rsidRPr="00825E53" w:rsidRDefault="00825E53" w:rsidP="00825E53">
      <w:pPr>
        <w:pStyle w:val="ListParagraph"/>
        <w:spacing w:after="0"/>
        <w:rPr>
          <w:sz w:val="14"/>
          <w:szCs w:val="24"/>
          <w:lang w:val="en-US"/>
        </w:rPr>
      </w:pPr>
    </w:p>
    <w:p w:rsidR="00BD5F28" w:rsidRDefault="00BD5F28" w:rsidP="00BD5F28">
      <w:pPr>
        <w:spacing w:after="0"/>
        <w:rPr>
          <w:lang w:val="en-US"/>
        </w:rPr>
      </w:pPr>
      <w:r>
        <w:rPr>
          <w:noProof/>
        </w:rPr>
        <mc:AlternateContent>
          <mc:Choice Requires="wps">
            <w:drawing>
              <wp:anchor distT="0" distB="0" distL="114300" distR="114300" simplePos="0" relativeHeight="251924480" behindDoc="0" locked="0" layoutInCell="1" allowOverlap="1" wp14:anchorId="55D30826" wp14:editId="1BEC8448">
                <wp:simplePos x="0" y="0"/>
                <wp:positionH relativeFrom="column">
                  <wp:posOffset>4914900</wp:posOffset>
                </wp:positionH>
                <wp:positionV relativeFrom="paragraph">
                  <wp:posOffset>1243965</wp:posOffset>
                </wp:positionV>
                <wp:extent cx="400050" cy="200025"/>
                <wp:effectExtent l="19050" t="19050" r="19050" b="28575"/>
                <wp:wrapNone/>
                <wp:docPr id="978" name="Rectangle 978"/>
                <wp:cNvGraphicFramePr/>
                <a:graphic xmlns:a="http://schemas.openxmlformats.org/drawingml/2006/main">
                  <a:graphicData uri="http://schemas.microsoft.com/office/word/2010/wordprocessingShape">
                    <wps:wsp>
                      <wps:cNvSpPr/>
                      <wps:spPr>
                        <a:xfrm>
                          <a:off x="0" y="0"/>
                          <a:ext cx="4000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C2633" id="Rectangle 978" o:spid="_x0000_s1026" style="position:absolute;margin-left:387pt;margin-top:97.95pt;width:31.5pt;height:15.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0O+nAIAAJIFAAAOAAAAZHJzL2Uyb0RvYy54bWysVE1v2zAMvQ/YfxB0X+wEydoadYqgRYYB&#10;QVu0HXpWZCk2IIuapMTJfv0oyXaDrthh2MUWRfJRfPy4vjm2ihyEdQ3okk4nOSVCc6gavSvpj5f1&#10;l0tKnGe6Ygq0KOlJOHqz/PzpujOFmEENqhKWIIh2RWdKWntviixzvBYtcxMwQqNSgm2ZR9Hussqy&#10;DtFblc3y/GvWga2MBS6cw9u7pKTLiC+l4P5BSic8USXFt/n4tfG7Dd9sec2KnWWmbnj/DPYPr2hZ&#10;ozHoCHXHPCN72/wB1TbcggPpJxzaDKRsuIg5YDbT/F02zzUzIuaC5Dgz0uT+Hyy/Pzxa0lQlvbrA&#10;UmnWYpGekDamd0qQcIkUdcYVaPlsHm0vOTyGfI/StuGPmZBjpPU00iqOnnC8nOd5vkDyOaqwZvls&#10;ETCzN2djnf8moCXhUFKL4SOZ7LBxPpkOJiGWhnWjFN6zQmnSIejl4mIRPRyopgraoHR2t71VlhwY&#10;Fn+9xsix3hj4zAwlpfE1IcWUVDz5kxIpwJOQyA+mMUsRQmeKEZZxLrSfJlXNKpGiLc6DDR4xZ6UR&#10;MCBLfOWI3QMMlglkwE4M9PbBVcTGHp3zvz0sOY8eMTJoPzq3jQb7EYDCrPrIyX4gKVETWNpCdcLu&#10;sZDGyhm+brCCG+b8I7M4R1h03A3+AT9SAVYK+hMlNdhfH90He2xv1FLS4VyW1P3cMysoUd81Nv7V&#10;dD4PgxyF+eJihoI912zPNXrf3gJWf4pbyPB4DPZeDUdpoX3FFbIKUVHFNMfYJeXeDsKtT/sClxAX&#10;q1U0w+E1zG/0s+EBPLAaOvTl+Mqs6dvYY//fwzDDrHjXzck2eGpY7T3IJrb6G6893zj4sXH6JRU2&#10;y7kcrd5W6fI3AAAA//8DAFBLAwQUAAYACAAAACEAnAVZneEAAAALAQAADwAAAGRycy9kb3ducmV2&#10;LnhtbEyPwU7DMBBE70j8g7VIXBB1CKVpQ5wKUSFulQioXDexm0TY6yh228DXsz3BcWdGs2+K9eSs&#10;OJox9J4U3M0SEIYar3tqFXy8v9wuQYSIpNF6Mgq+TYB1eXlRYK79id7MsYqt4BIKOSroYhxyKUPT&#10;GYdh5gdD7O396DDyObZSj3jicmdlmiQL6bAn/tDhYJ4703xVB6eg3g32Z79xn9OuWhBuX7dImxul&#10;rq+mp0cQ0UzxLwxnfEaHkplqfyAdhFWQZXPeEtlYPaxAcGJ5n7FSK0jTbA6yLOT/DeUvAAAA//8D&#10;AFBLAQItABQABgAIAAAAIQC2gziS/gAAAOEBAAATAAAAAAAAAAAAAAAAAAAAAABbQ29udGVudF9U&#10;eXBlc10ueG1sUEsBAi0AFAAGAAgAAAAhADj9If/WAAAAlAEAAAsAAAAAAAAAAAAAAAAALwEAAF9y&#10;ZWxzLy5yZWxzUEsBAi0AFAAGAAgAAAAhAC3PQ76cAgAAkgUAAA4AAAAAAAAAAAAAAAAALgIAAGRy&#10;cy9lMm9Eb2MueG1sUEsBAi0AFAAGAAgAAAAhAJwFWZ3hAAAACwEAAA8AAAAAAAAAAAAAAAAA9gQA&#10;AGRycy9kb3ducmV2LnhtbFBLBQYAAAAABAAEAPMAAAAEBgAAAAA=&#10;" filled="f" strokecolor="red" strokeweight="2.25pt"/>
            </w:pict>
          </mc:Fallback>
        </mc:AlternateContent>
      </w:r>
      <w:r>
        <w:rPr>
          <w:noProof/>
        </w:rPr>
        <w:drawing>
          <wp:inline distT="0" distB="0" distL="0" distR="0" wp14:anchorId="5B9B75E7" wp14:editId="7606FE26">
            <wp:extent cx="5933440" cy="2295525"/>
            <wp:effectExtent l="19050" t="19050" r="10160" b="28575"/>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962318" cy="2306697"/>
                    </a:xfrm>
                    <a:prstGeom prst="rect">
                      <a:avLst/>
                    </a:prstGeom>
                    <a:ln>
                      <a:solidFill>
                        <a:schemeClr val="tx1"/>
                      </a:solidFill>
                    </a:ln>
                  </pic:spPr>
                </pic:pic>
              </a:graphicData>
            </a:graphic>
          </wp:inline>
        </w:drawing>
      </w:r>
    </w:p>
    <w:p w:rsidR="00BD5F28" w:rsidRDefault="00BD5F28" w:rsidP="00BD5F28">
      <w:pPr>
        <w:spacing w:after="0"/>
        <w:rPr>
          <w:lang w:val="en-US"/>
        </w:rPr>
      </w:pPr>
    </w:p>
    <w:p w:rsidR="00BD5F28" w:rsidRPr="00FA0384" w:rsidRDefault="00BD5F28" w:rsidP="00FA0384">
      <w:pPr>
        <w:spacing w:after="0"/>
        <w:jc w:val="both"/>
        <w:rPr>
          <w:sz w:val="24"/>
          <w:szCs w:val="24"/>
          <w:lang w:val="en-US"/>
        </w:rPr>
      </w:pPr>
      <w:r w:rsidRPr="00FA0384">
        <w:rPr>
          <w:sz w:val="24"/>
          <w:szCs w:val="24"/>
          <w:lang w:val="en-US"/>
        </w:rPr>
        <w:t>If you see any records, it is possible someone in MEPP is actually processing files so wait a minute to run the search again and if it’s still there, notify us.</w:t>
      </w:r>
    </w:p>
    <w:p w:rsidR="002D3EB8" w:rsidRDefault="00BD5F28" w:rsidP="00FA0384">
      <w:pPr>
        <w:spacing w:after="0"/>
        <w:jc w:val="both"/>
        <w:rPr>
          <w:lang w:val="en-US"/>
        </w:rPr>
      </w:pPr>
      <w:r w:rsidRPr="00FA0384">
        <w:rPr>
          <w:sz w:val="24"/>
          <w:szCs w:val="24"/>
          <w:lang w:val="en-US"/>
        </w:rPr>
        <w:t>If more information is needed with respect to business process, please contact Jeroen</w:t>
      </w:r>
      <w:r w:rsidRPr="000F5C19">
        <w:rPr>
          <w:lang w:val="en-US"/>
        </w:rPr>
        <w:t>.</w:t>
      </w:r>
    </w:p>
    <w:p w:rsidR="006C706C" w:rsidRPr="00825E53" w:rsidRDefault="006C706C" w:rsidP="00FA0384">
      <w:pPr>
        <w:spacing w:after="0"/>
        <w:jc w:val="both"/>
        <w:rPr>
          <w:sz w:val="16"/>
          <w:lang w:val="en-US"/>
        </w:rPr>
      </w:pPr>
    </w:p>
    <w:p w:rsidR="00BD5F28" w:rsidRPr="00CA2C77" w:rsidRDefault="00BD5F28" w:rsidP="00CA2C77">
      <w:pPr>
        <w:rPr>
          <w:b/>
          <w:sz w:val="24"/>
          <w:szCs w:val="24"/>
          <w:lang w:val="en-US"/>
        </w:rPr>
      </w:pPr>
      <w:r w:rsidRPr="00CA2C77">
        <w:rPr>
          <w:b/>
          <w:sz w:val="24"/>
          <w:szCs w:val="24"/>
        </w:rPr>
        <w:t xml:space="preserve">How </w:t>
      </w:r>
      <w:r w:rsidR="00CA2C77" w:rsidRPr="00CA2C77">
        <w:rPr>
          <w:b/>
          <w:sz w:val="24"/>
          <w:szCs w:val="24"/>
        </w:rPr>
        <w:t>t</w:t>
      </w:r>
      <w:r w:rsidRPr="00CA2C77">
        <w:rPr>
          <w:b/>
          <w:sz w:val="24"/>
          <w:szCs w:val="24"/>
        </w:rPr>
        <w:t>o Input Weekly Annuity Rates</w:t>
      </w:r>
      <w:r w:rsidR="00CA2C77">
        <w:rPr>
          <w:b/>
          <w:sz w:val="24"/>
          <w:szCs w:val="24"/>
        </w:rPr>
        <w:t>:</w:t>
      </w:r>
    </w:p>
    <w:tbl>
      <w:tblPr>
        <w:tblStyle w:val="TableGrid"/>
        <w:tblW w:w="0" w:type="auto"/>
        <w:tblLook w:val="04A0" w:firstRow="1" w:lastRow="0" w:firstColumn="1" w:lastColumn="0" w:noHBand="0" w:noVBand="1"/>
      </w:tblPr>
      <w:tblGrid>
        <w:gridCol w:w="4675"/>
        <w:gridCol w:w="4675"/>
      </w:tblGrid>
      <w:tr w:rsidR="00BD5F28" w:rsidRPr="003465E3" w:rsidTr="00825E53">
        <w:trPr>
          <w:trHeight w:val="334"/>
        </w:trPr>
        <w:tc>
          <w:tcPr>
            <w:tcW w:w="4675" w:type="dxa"/>
          </w:tcPr>
          <w:p w:rsidR="00BD5F28" w:rsidRPr="003465E3" w:rsidRDefault="00BD5F28" w:rsidP="00DE6198">
            <w:pPr>
              <w:spacing w:before="120"/>
              <w:rPr>
                <w:rFonts w:ascii="Calibri" w:hAnsi="Calibri" w:cs="Arial"/>
                <w:b/>
                <w:sz w:val="24"/>
                <w:szCs w:val="24"/>
              </w:rPr>
            </w:pPr>
            <w:r w:rsidRPr="003465E3">
              <w:rPr>
                <w:rFonts w:ascii="Calibri" w:hAnsi="Calibri" w:cs="Arial"/>
                <w:b/>
                <w:sz w:val="24"/>
                <w:szCs w:val="24"/>
              </w:rPr>
              <w:t>Procedure Number:</w:t>
            </w:r>
          </w:p>
        </w:tc>
        <w:tc>
          <w:tcPr>
            <w:tcW w:w="4675" w:type="dxa"/>
          </w:tcPr>
          <w:p w:rsidR="00BD5F28" w:rsidRPr="003465E3" w:rsidRDefault="00BD5F28" w:rsidP="00DE6198">
            <w:pPr>
              <w:spacing w:before="120"/>
              <w:rPr>
                <w:rFonts w:ascii="Calibri" w:hAnsi="Calibri" w:cs="Arial"/>
                <w:sz w:val="24"/>
                <w:szCs w:val="24"/>
              </w:rPr>
            </w:pPr>
          </w:p>
        </w:tc>
      </w:tr>
      <w:tr w:rsidR="00BD5F28" w:rsidRPr="003465E3" w:rsidTr="00825E53">
        <w:trPr>
          <w:trHeight w:val="334"/>
        </w:trPr>
        <w:tc>
          <w:tcPr>
            <w:tcW w:w="4675" w:type="dxa"/>
          </w:tcPr>
          <w:p w:rsidR="00BD5F28" w:rsidRPr="003465E3" w:rsidRDefault="00BD5F28" w:rsidP="00DE6198">
            <w:pPr>
              <w:spacing w:before="120"/>
              <w:rPr>
                <w:rFonts w:ascii="Calibri" w:hAnsi="Calibri" w:cs="Arial"/>
                <w:b/>
                <w:sz w:val="24"/>
                <w:szCs w:val="24"/>
              </w:rPr>
            </w:pPr>
            <w:r w:rsidRPr="003465E3">
              <w:rPr>
                <w:rFonts w:ascii="Calibri" w:hAnsi="Calibri" w:cs="Arial"/>
                <w:b/>
                <w:sz w:val="24"/>
                <w:szCs w:val="24"/>
              </w:rPr>
              <w:t>Procedure Name:</w:t>
            </w:r>
          </w:p>
        </w:tc>
        <w:tc>
          <w:tcPr>
            <w:tcW w:w="4675" w:type="dxa"/>
          </w:tcPr>
          <w:p w:rsidR="00BD5F28" w:rsidRPr="003465E3" w:rsidRDefault="00BD5F28" w:rsidP="00DE6198">
            <w:pPr>
              <w:spacing w:before="120"/>
              <w:rPr>
                <w:rFonts w:ascii="Calibri" w:hAnsi="Calibri" w:cs="Arial"/>
                <w:sz w:val="24"/>
                <w:szCs w:val="24"/>
              </w:rPr>
            </w:pPr>
          </w:p>
        </w:tc>
      </w:tr>
      <w:tr w:rsidR="00BD5F28" w:rsidRPr="003465E3" w:rsidTr="00825E53">
        <w:trPr>
          <w:trHeight w:val="615"/>
        </w:trPr>
        <w:tc>
          <w:tcPr>
            <w:tcW w:w="4675" w:type="dxa"/>
          </w:tcPr>
          <w:p w:rsidR="00BD5F28" w:rsidRPr="003465E3" w:rsidRDefault="00BD5F28" w:rsidP="00DE6198">
            <w:pPr>
              <w:spacing w:before="120"/>
              <w:rPr>
                <w:rFonts w:ascii="Calibri" w:hAnsi="Calibri" w:cs="Arial"/>
                <w:b/>
                <w:sz w:val="24"/>
                <w:szCs w:val="24"/>
              </w:rPr>
            </w:pPr>
            <w:r w:rsidRPr="003465E3">
              <w:rPr>
                <w:rFonts w:ascii="Calibri" w:hAnsi="Calibri" w:cs="Arial"/>
                <w:b/>
                <w:sz w:val="24"/>
                <w:szCs w:val="24"/>
              </w:rPr>
              <w:t>Purpose of the Procedure:</w:t>
            </w:r>
          </w:p>
        </w:tc>
        <w:tc>
          <w:tcPr>
            <w:tcW w:w="4675" w:type="dxa"/>
          </w:tcPr>
          <w:p w:rsidR="00BD5F28" w:rsidRPr="003465E3" w:rsidRDefault="00BD5F28" w:rsidP="00BD5F28">
            <w:pPr>
              <w:rPr>
                <w:sz w:val="24"/>
                <w:szCs w:val="24"/>
                <w:lang w:val="en-US"/>
              </w:rPr>
            </w:pPr>
            <w:r w:rsidRPr="003465E3">
              <w:rPr>
                <w:sz w:val="24"/>
                <w:szCs w:val="24"/>
                <w:lang w:val="en-US"/>
              </w:rPr>
              <w:t>Procedural document to update weekly annuity rates in P</w:t>
            </w:r>
            <w:r w:rsidR="003465E3">
              <w:rPr>
                <w:sz w:val="24"/>
                <w:szCs w:val="24"/>
                <w:lang w:val="en-US"/>
              </w:rPr>
              <w:t>ENFAX</w:t>
            </w:r>
            <w:r w:rsidRPr="003465E3">
              <w:rPr>
                <w:sz w:val="24"/>
                <w:szCs w:val="24"/>
                <w:lang w:val="en-US"/>
              </w:rPr>
              <w:t xml:space="preserve"> production</w:t>
            </w:r>
          </w:p>
          <w:p w:rsidR="00BD5F28" w:rsidRPr="003465E3" w:rsidRDefault="00BD5F28" w:rsidP="00DE6198">
            <w:pPr>
              <w:spacing w:before="120"/>
              <w:rPr>
                <w:rFonts w:ascii="Calibri" w:hAnsi="Calibri" w:cs="Arial"/>
                <w:sz w:val="24"/>
                <w:szCs w:val="24"/>
              </w:rPr>
            </w:pPr>
          </w:p>
        </w:tc>
      </w:tr>
      <w:tr w:rsidR="00BD5F28" w:rsidRPr="003465E3" w:rsidTr="00825E53">
        <w:trPr>
          <w:trHeight w:val="334"/>
        </w:trPr>
        <w:tc>
          <w:tcPr>
            <w:tcW w:w="4675" w:type="dxa"/>
          </w:tcPr>
          <w:p w:rsidR="00BD5F28" w:rsidRPr="003465E3" w:rsidRDefault="00BD5F28" w:rsidP="00DE6198">
            <w:pPr>
              <w:spacing w:before="120"/>
              <w:rPr>
                <w:rFonts w:ascii="Calibri" w:hAnsi="Calibri" w:cs="Arial"/>
                <w:b/>
                <w:sz w:val="24"/>
                <w:szCs w:val="24"/>
              </w:rPr>
            </w:pPr>
            <w:r w:rsidRPr="003465E3">
              <w:rPr>
                <w:rFonts w:ascii="Calibri" w:hAnsi="Calibri" w:cs="Arial"/>
                <w:b/>
                <w:sz w:val="24"/>
                <w:szCs w:val="24"/>
              </w:rPr>
              <w:t>Original Date:</w:t>
            </w:r>
          </w:p>
        </w:tc>
        <w:tc>
          <w:tcPr>
            <w:tcW w:w="4675" w:type="dxa"/>
          </w:tcPr>
          <w:p w:rsidR="00BD5F28" w:rsidRPr="003465E3" w:rsidRDefault="00BD5F28" w:rsidP="00DE6198">
            <w:pPr>
              <w:spacing w:before="120"/>
              <w:rPr>
                <w:rFonts w:ascii="Calibri" w:hAnsi="Calibri" w:cs="Arial"/>
                <w:sz w:val="24"/>
                <w:szCs w:val="24"/>
              </w:rPr>
            </w:pPr>
          </w:p>
        </w:tc>
      </w:tr>
      <w:tr w:rsidR="00BD5F28" w:rsidRPr="003465E3" w:rsidTr="00825E53">
        <w:trPr>
          <w:trHeight w:val="411"/>
        </w:trPr>
        <w:tc>
          <w:tcPr>
            <w:tcW w:w="4675" w:type="dxa"/>
          </w:tcPr>
          <w:p w:rsidR="00BD5F28" w:rsidRPr="003465E3" w:rsidRDefault="00BD5F28" w:rsidP="00DE6198">
            <w:pPr>
              <w:spacing w:before="120"/>
              <w:rPr>
                <w:rFonts w:ascii="Calibri" w:hAnsi="Calibri" w:cs="Arial"/>
                <w:b/>
                <w:sz w:val="24"/>
                <w:szCs w:val="24"/>
              </w:rPr>
            </w:pPr>
            <w:r w:rsidRPr="003465E3">
              <w:rPr>
                <w:rFonts w:ascii="Calibri" w:hAnsi="Calibri" w:cs="Arial"/>
                <w:b/>
                <w:sz w:val="24"/>
                <w:szCs w:val="24"/>
              </w:rPr>
              <w:t>Revised Date:</w:t>
            </w:r>
          </w:p>
        </w:tc>
        <w:tc>
          <w:tcPr>
            <w:tcW w:w="4675" w:type="dxa"/>
          </w:tcPr>
          <w:p w:rsidR="00BD5F28" w:rsidRPr="003465E3" w:rsidRDefault="00BD5F28" w:rsidP="00DE6198">
            <w:pPr>
              <w:spacing w:before="120"/>
              <w:rPr>
                <w:rFonts w:ascii="Calibri" w:hAnsi="Calibri" w:cs="Arial"/>
                <w:sz w:val="24"/>
                <w:szCs w:val="24"/>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693"/>
        <w:gridCol w:w="2037"/>
      </w:tblGrid>
      <w:tr w:rsidR="00BD5F28" w:rsidRPr="008528F9" w:rsidTr="008528F9">
        <w:trPr>
          <w:cantSplit/>
          <w:trHeight w:val="335"/>
          <w:tblHeader/>
        </w:trPr>
        <w:tc>
          <w:tcPr>
            <w:tcW w:w="1461" w:type="dxa"/>
            <w:tcBorders>
              <w:bottom w:val="single" w:sz="6" w:space="0" w:color="C0C0C0"/>
            </w:tcBorders>
            <w:shd w:val="clear" w:color="auto" w:fill="C0C0C0"/>
          </w:tcPr>
          <w:p w:rsidR="00BD5F28" w:rsidRPr="008528F9" w:rsidRDefault="00BD5F28" w:rsidP="008528F9">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BD5F28" w:rsidRPr="008528F9" w:rsidRDefault="00BD5F28" w:rsidP="008528F9">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8528F9">
              <w:rPr>
                <w:rFonts w:eastAsiaTheme="minorEastAsia" w:cs="Arial"/>
                <w:b/>
                <w:snapToGrid w:val="0"/>
                <w:sz w:val="24"/>
                <w:szCs w:val="24"/>
                <w:shd w:val="clear" w:color="auto" w:fill="C0C0C0"/>
              </w:rPr>
              <w:t>Name/Title</w:t>
            </w:r>
          </w:p>
        </w:tc>
        <w:tc>
          <w:tcPr>
            <w:tcW w:w="2693" w:type="dxa"/>
            <w:shd w:val="clear" w:color="auto" w:fill="C0C0C0"/>
          </w:tcPr>
          <w:p w:rsidR="00BD5F28" w:rsidRPr="008528F9" w:rsidRDefault="00BD5F28" w:rsidP="008528F9">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8528F9">
              <w:rPr>
                <w:rFonts w:eastAsiaTheme="minorEastAsia" w:cs="Arial"/>
                <w:b/>
                <w:snapToGrid w:val="0"/>
                <w:sz w:val="24"/>
                <w:szCs w:val="24"/>
                <w:shd w:val="clear" w:color="auto" w:fill="C0C0C0"/>
              </w:rPr>
              <w:t>Signature</w:t>
            </w:r>
          </w:p>
        </w:tc>
        <w:tc>
          <w:tcPr>
            <w:tcW w:w="2037" w:type="dxa"/>
            <w:shd w:val="clear" w:color="auto" w:fill="C0C0C0"/>
          </w:tcPr>
          <w:p w:rsidR="00BD5F28" w:rsidRPr="008528F9" w:rsidRDefault="00BD5F28" w:rsidP="008528F9">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8528F9">
              <w:rPr>
                <w:rFonts w:eastAsiaTheme="minorEastAsia" w:cs="Arial"/>
                <w:b/>
                <w:snapToGrid w:val="0"/>
                <w:sz w:val="24"/>
                <w:szCs w:val="24"/>
                <w:shd w:val="clear" w:color="auto" w:fill="C0C0C0"/>
              </w:rPr>
              <w:t>Date</w:t>
            </w:r>
          </w:p>
        </w:tc>
      </w:tr>
      <w:tr w:rsidR="00BD5F28" w:rsidRPr="008528F9" w:rsidTr="008528F9">
        <w:trPr>
          <w:cantSplit/>
        </w:trPr>
        <w:tc>
          <w:tcPr>
            <w:tcW w:w="1461" w:type="dxa"/>
            <w:tcBorders>
              <w:top w:val="single" w:sz="6" w:space="0" w:color="C0C0C0"/>
              <w:bottom w:val="single" w:sz="6" w:space="0" w:color="C0C0C0"/>
            </w:tcBorders>
            <w:shd w:val="clear" w:color="auto" w:fill="FFFFFF" w:themeFill="background1"/>
          </w:tcPr>
          <w:p w:rsidR="00BD5F28" w:rsidRPr="008528F9" w:rsidRDefault="00BD5F28" w:rsidP="00DE6198">
            <w:pPr>
              <w:spacing w:before="60" w:after="60" w:line="240" w:lineRule="auto"/>
              <w:rPr>
                <w:rFonts w:eastAsiaTheme="minorEastAsia" w:cs="Times New Roman"/>
                <w:b/>
                <w:sz w:val="24"/>
                <w:szCs w:val="24"/>
                <w:lang w:val="en-US"/>
              </w:rPr>
            </w:pPr>
            <w:r w:rsidRPr="008528F9">
              <w:rPr>
                <w:rFonts w:eastAsiaTheme="minorEastAsia" w:cs="Times New Roman"/>
                <w:b/>
                <w:color w:val="000000" w:themeColor="text1"/>
                <w:sz w:val="24"/>
                <w:szCs w:val="24"/>
                <w:lang w:val="en-US"/>
              </w:rPr>
              <w:t>Reviewed by</w:t>
            </w:r>
          </w:p>
        </w:tc>
        <w:tc>
          <w:tcPr>
            <w:tcW w:w="3212" w:type="dxa"/>
          </w:tcPr>
          <w:p w:rsidR="00BD5F28" w:rsidRPr="008528F9" w:rsidRDefault="00BD5F28" w:rsidP="00DE6198">
            <w:pPr>
              <w:spacing w:before="60" w:after="60" w:line="240" w:lineRule="auto"/>
              <w:rPr>
                <w:rFonts w:eastAsiaTheme="minorEastAsia" w:cs="Times New Roman"/>
                <w:sz w:val="24"/>
                <w:szCs w:val="24"/>
                <w:lang w:val="en-US"/>
              </w:rPr>
            </w:pPr>
            <w:r w:rsidRPr="008528F9">
              <w:rPr>
                <w:rFonts w:eastAsiaTheme="minorEastAsia" w:cs="Times New Roman"/>
                <w:sz w:val="24"/>
                <w:szCs w:val="24"/>
                <w:lang w:val="en-US"/>
              </w:rPr>
              <w:t>&lt;Person who reviews the work&gt;</w:t>
            </w:r>
          </w:p>
        </w:tc>
        <w:tc>
          <w:tcPr>
            <w:tcW w:w="2693" w:type="dxa"/>
            <w:shd w:val="clear" w:color="auto" w:fill="auto"/>
          </w:tcPr>
          <w:p w:rsidR="00BD5F28" w:rsidRPr="008528F9" w:rsidRDefault="00BD5F28" w:rsidP="00DE6198">
            <w:pPr>
              <w:spacing w:before="60" w:after="60" w:line="240" w:lineRule="auto"/>
              <w:rPr>
                <w:rFonts w:eastAsiaTheme="minorEastAsia" w:cs="Times New Roman"/>
                <w:sz w:val="24"/>
                <w:szCs w:val="24"/>
                <w:lang w:val="en-US"/>
              </w:rPr>
            </w:pPr>
          </w:p>
        </w:tc>
        <w:tc>
          <w:tcPr>
            <w:tcW w:w="2037" w:type="dxa"/>
            <w:shd w:val="clear" w:color="auto" w:fill="auto"/>
          </w:tcPr>
          <w:p w:rsidR="00BD5F28" w:rsidRPr="008528F9" w:rsidRDefault="00BD5F28" w:rsidP="008528F9">
            <w:pPr>
              <w:spacing w:before="60" w:after="60" w:line="240" w:lineRule="auto"/>
              <w:jc w:val="center"/>
              <w:rPr>
                <w:rFonts w:eastAsiaTheme="minorEastAsia" w:cs="Times New Roman"/>
                <w:sz w:val="24"/>
                <w:szCs w:val="24"/>
                <w:lang w:val="en-US"/>
              </w:rPr>
            </w:pPr>
            <w:r w:rsidRPr="008528F9">
              <w:rPr>
                <w:sz w:val="24"/>
                <w:szCs w:val="24"/>
              </w:rPr>
              <w:t>&lt;dd/mm/yyyy&gt;</w:t>
            </w:r>
          </w:p>
        </w:tc>
      </w:tr>
      <w:tr w:rsidR="00BD5F28" w:rsidRPr="008528F9" w:rsidTr="008528F9">
        <w:trPr>
          <w:cantSplit/>
        </w:trPr>
        <w:tc>
          <w:tcPr>
            <w:tcW w:w="1461" w:type="dxa"/>
            <w:tcBorders>
              <w:top w:val="single" w:sz="6" w:space="0" w:color="C0C0C0"/>
            </w:tcBorders>
            <w:shd w:val="clear" w:color="auto" w:fill="auto"/>
          </w:tcPr>
          <w:p w:rsidR="00BD5F28" w:rsidRPr="008528F9" w:rsidRDefault="00BD5F28" w:rsidP="00DE6198">
            <w:pPr>
              <w:spacing w:before="60" w:after="60" w:line="240" w:lineRule="auto"/>
              <w:rPr>
                <w:rFonts w:eastAsiaTheme="minorEastAsia" w:cs="Times New Roman"/>
                <w:sz w:val="24"/>
                <w:szCs w:val="24"/>
                <w:lang w:val="en-US"/>
              </w:rPr>
            </w:pPr>
          </w:p>
        </w:tc>
        <w:tc>
          <w:tcPr>
            <w:tcW w:w="3212" w:type="dxa"/>
          </w:tcPr>
          <w:p w:rsidR="00BD5F28" w:rsidRPr="008528F9" w:rsidRDefault="00BD5F28" w:rsidP="00DE6198">
            <w:pPr>
              <w:spacing w:before="60" w:after="60" w:line="240" w:lineRule="auto"/>
              <w:rPr>
                <w:rFonts w:eastAsiaTheme="minorEastAsia" w:cs="Times New Roman"/>
                <w:sz w:val="24"/>
                <w:szCs w:val="24"/>
                <w:lang w:val="en-US"/>
              </w:rPr>
            </w:pPr>
          </w:p>
        </w:tc>
        <w:tc>
          <w:tcPr>
            <w:tcW w:w="2693" w:type="dxa"/>
            <w:shd w:val="clear" w:color="auto" w:fill="auto"/>
          </w:tcPr>
          <w:p w:rsidR="00BD5F28" w:rsidRPr="008528F9" w:rsidRDefault="00BD5F28" w:rsidP="00DE6198">
            <w:pPr>
              <w:spacing w:before="60" w:after="60" w:line="240" w:lineRule="auto"/>
              <w:rPr>
                <w:rFonts w:eastAsiaTheme="minorEastAsia" w:cs="Times New Roman"/>
                <w:sz w:val="24"/>
                <w:szCs w:val="24"/>
                <w:lang w:val="en-US"/>
              </w:rPr>
            </w:pPr>
          </w:p>
        </w:tc>
        <w:tc>
          <w:tcPr>
            <w:tcW w:w="2037" w:type="dxa"/>
            <w:shd w:val="clear" w:color="auto" w:fill="auto"/>
          </w:tcPr>
          <w:p w:rsidR="00BD5F28" w:rsidRPr="008528F9" w:rsidRDefault="00BD5F28" w:rsidP="008528F9">
            <w:pPr>
              <w:spacing w:before="60" w:after="60" w:line="240" w:lineRule="auto"/>
              <w:jc w:val="center"/>
              <w:rPr>
                <w:rFonts w:eastAsiaTheme="minorEastAsia" w:cs="Times New Roman"/>
                <w:sz w:val="24"/>
                <w:szCs w:val="24"/>
                <w:lang w:val="en-US"/>
              </w:rPr>
            </w:pPr>
          </w:p>
        </w:tc>
      </w:tr>
      <w:tr w:rsidR="00BD5F28" w:rsidRPr="008528F9" w:rsidTr="008528F9">
        <w:trPr>
          <w:cantSplit/>
        </w:trPr>
        <w:tc>
          <w:tcPr>
            <w:tcW w:w="1461" w:type="dxa"/>
            <w:shd w:val="clear" w:color="auto" w:fill="auto"/>
          </w:tcPr>
          <w:p w:rsidR="00BD5F28" w:rsidRPr="008528F9" w:rsidRDefault="00BD5F28" w:rsidP="00DE6198">
            <w:pPr>
              <w:spacing w:before="60" w:after="60" w:line="240" w:lineRule="auto"/>
              <w:rPr>
                <w:rFonts w:eastAsiaTheme="minorEastAsia" w:cs="Times New Roman"/>
                <w:sz w:val="24"/>
                <w:szCs w:val="24"/>
                <w:lang w:val="en-US"/>
              </w:rPr>
            </w:pPr>
          </w:p>
        </w:tc>
        <w:tc>
          <w:tcPr>
            <w:tcW w:w="3212" w:type="dxa"/>
          </w:tcPr>
          <w:p w:rsidR="00BD5F28" w:rsidRPr="008528F9" w:rsidRDefault="00BD5F28" w:rsidP="00DE6198">
            <w:pPr>
              <w:spacing w:before="60" w:after="60" w:line="240" w:lineRule="auto"/>
              <w:rPr>
                <w:rFonts w:eastAsiaTheme="minorEastAsia" w:cs="Times New Roman"/>
                <w:sz w:val="24"/>
                <w:szCs w:val="24"/>
                <w:lang w:val="en-US"/>
              </w:rPr>
            </w:pPr>
          </w:p>
        </w:tc>
        <w:tc>
          <w:tcPr>
            <w:tcW w:w="2693" w:type="dxa"/>
            <w:shd w:val="clear" w:color="auto" w:fill="auto"/>
          </w:tcPr>
          <w:p w:rsidR="00BD5F28" w:rsidRPr="008528F9" w:rsidRDefault="00BD5F28" w:rsidP="00DE6198">
            <w:pPr>
              <w:spacing w:before="60" w:after="60" w:line="240" w:lineRule="auto"/>
              <w:rPr>
                <w:rFonts w:eastAsiaTheme="minorEastAsia" w:cs="Times New Roman"/>
                <w:sz w:val="24"/>
                <w:szCs w:val="24"/>
                <w:lang w:val="en-US"/>
              </w:rPr>
            </w:pPr>
          </w:p>
        </w:tc>
        <w:tc>
          <w:tcPr>
            <w:tcW w:w="2037" w:type="dxa"/>
            <w:shd w:val="clear" w:color="auto" w:fill="auto"/>
          </w:tcPr>
          <w:p w:rsidR="00BD5F28" w:rsidRPr="008528F9" w:rsidRDefault="00BD5F28" w:rsidP="008528F9">
            <w:pPr>
              <w:spacing w:before="60" w:after="60" w:line="240" w:lineRule="auto"/>
              <w:jc w:val="center"/>
              <w:rPr>
                <w:rFonts w:eastAsiaTheme="minorEastAsia" w:cs="Times New Roman"/>
                <w:sz w:val="24"/>
                <w:szCs w:val="24"/>
                <w:lang w:val="en-US"/>
              </w:rPr>
            </w:pPr>
          </w:p>
        </w:tc>
      </w:tr>
      <w:tr w:rsidR="00BD5F28" w:rsidRPr="008528F9" w:rsidTr="008528F9">
        <w:trPr>
          <w:cantSplit/>
        </w:trPr>
        <w:tc>
          <w:tcPr>
            <w:tcW w:w="1461" w:type="dxa"/>
            <w:shd w:val="clear" w:color="auto" w:fill="auto"/>
          </w:tcPr>
          <w:p w:rsidR="00BD5F28" w:rsidRPr="008528F9" w:rsidRDefault="00BD5F28" w:rsidP="00DE6198">
            <w:pPr>
              <w:spacing w:before="60" w:after="60" w:line="240" w:lineRule="auto"/>
              <w:rPr>
                <w:rFonts w:eastAsiaTheme="minorEastAsia" w:cs="Times New Roman"/>
                <w:b/>
                <w:sz w:val="24"/>
                <w:szCs w:val="24"/>
                <w:lang w:val="en-US"/>
              </w:rPr>
            </w:pPr>
            <w:r w:rsidRPr="008528F9">
              <w:rPr>
                <w:rFonts w:eastAsiaTheme="minorEastAsia" w:cs="Times New Roman"/>
                <w:b/>
                <w:color w:val="000000" w:themeColor="text1"/>
                <w:sz w:val="24"/>
                <w:szCs w:val="24"/>
                <w:lang w:val="en-US"/>
              </w:rPr>
              <w:t>Approved by</w:t>
            </w:r>
          </w:p>
        </w:tc>
        <w:tc>
          <w:tcPr>
            <w:tcW w:w="3212" w:type="dxa"/>
          </w:tcPr>
          <w:p w:rsidR="00BD5F28" w:rsidRPr="008528F9" w:rsidRDefault="00BD5F28" w:rsidP="008528F9">
            <w:pPr>
              <w:spacing w:before="60" w:after="60" w:line="240" w:lineRule="auto"/>
              <w:jc w:val="center"/>
              <w:rPr>
                <w:rFonts w:eastAsiaTheme="minorEastAsia" w:cs="Times New Roman"/>
                <w:sz w:val="24"/>
                <w:szCs w:val="24"/>
                <w:lang w:val="en-US"/>
              </w:rPr>
            </w:pPr>
            <w:r w:rsidRPr="008528F9">
              <w:rPr>
                <w:rFonts w:eastAsiaTheme="minorEastAsia" w:cs="Times New Roman"/>
                <w:sz w:val="24"/>
                <w:szCs w:val="24"/>
                <w:lang w:val="en-US"/>
              </w:rPr>
              <w:t>&lt;Senior Management / Business Area Manager&gt;</w:t>
            </w:r>
          </w:p>
        </w:tc>
        <w:tc>
          <w:tcPr>
            <w:tcW w:w="2693" w:type="dxa"/>
            <w:shd w:val="clear" w:color="auto" w:fill="auto"/>
          </w:tcPr>
          <w:p w:rsidR="00BD5F28" w:rsidRPr="008528F9" w:rsidRDefault="00BD5F28" w:rsidP="00DE6198">
            <w:pPr>
              <w:spacing w:before="60" w:after="60" w:line="240" w:lineRule="auto"/>
              <w:rPr>
                <w:rFonts w:eastAsiaTheme="minorEastAsia" w:cs="Times New Roman"/>
                <w:sz w:val="24"/>
                <w:szCs w:val="24"/>
                <w:lang w:val="en-US"/>
              </w:rPr>
            </w:pPr>
          </w:p>
        </w:tc>
        <w:tc>
          <w:tcPr>
            <w:tcW w:w="2037" w:type="dxa"/>
            <w:shd w:val="clear" w:color="auto" w:fill="auto"/>
          </w:tcPr>
          <w:p w:rsidR="00BD5F28" w:rsidRPr="008528F9" w:rsidRDefault="00BD5F28" w:rsidP="008528F9">
            <w:pPr>
              <w:spacing w:before="60" w:after="60" w:line="240" w:lineRule="auto"/>
              <w:jc w:val="center"/>
              <w:rPr>
                <w:rFonts w:eastAsiaTheme="minorEastAsia" w:cs="Times New Roman"/>
                <w:sz w:val="24"/>
                <w:szCs w:val="24"/>
                <w:lang w:val="en-US"/>
              </w:rPr>
            </w:pPr>
            <w:r w:rsidRPr="008528F9">
              <w:rPr>
                <w:sz w:val="24"/>
                <w:szCs w:val="24"/>
              </w:rPr>
              <w:t>&lt;dd/mm/yyyy&gt;</w:t>
            </w:r>
          </w:p>
        </w:tc>
      </w:tr>
    </w:tbl>
    <w:p w:rsidR="00E6620B" w:rsidRPr="00B62175" w:rsidRDefault="00E6620B" w:rsidP="00E6620B">
      <w:pPr>
        <w:rPr>
          <w:sz w:val="2"/>
        </w:rPr>
      </w:pPr>
    </w:p>
    <w:p w:rsidR="00E6620B" w:rsidRPr="00B62175" w:rsidRDefault="00E6620B" w:rsidP="00E6620B">
      <w:pPr>
        <w:rPr>
          <w:sz w:val="4"/>
        </w:rPr>
      </w:pPr>
    </w:p>
    <w:p w:rsidR="00CA2C77" w:rsidRDefault="00CA2C77" w:rsidP="00872122">
      <w:pPr>
        <w:rPr>
          <w:b/>
          <w:sz w:val="24"/>
          <w:szCs w:val="24"/>
        </w:rPr>
      </w:pPr>
    </w:p>
    <w:p w:rsidR="00CA2C77" w:rsidRDefault="00CA2C77" w:rsidP="00872122">
      <w:pPr>
        <w:rPr>
          <w:b/>
          <w:sz w:val="24"/>
          <w:szCs w:val="24"/>
        </w:rPr>
      </w:pPr>
    </w:p>
    <w:p w:rsidR="00BD5F28" w:rsidRPr="00872122" w:rsidRDefault="00BD5F28" w:rsidP="00872122">
      <w:pPr>
        <w:rPr>
          <w:b/>
          <w:sz w:val="24"/>
          <w:szCs w:val="24"/>
        </w:rPr>
      </w:pPr>
      <w:r w:rsidRPr="00872122">
        <w:rPr>
          <w:b/>
          <w:sz w:val="24"/>
          <w:szCs w:val="24"/>
        </w:rPr>
        <w:lastRenderedPageBreak/>
        <w:t>Overview</w:t>
      </w:r>
      <w:r w:rsidR="00CA2C77">
        <w:rPr>
          <w:b/>
          <w:sz w:val="24"/>
          <w:szCs w:val="24"/>
        </w:rPr>
        <w:t>:</w:t>
      </w:r>
    </w:p>
    <w:p w:rsidR="005F27AE" w:rsidRPr="00B62175" w:rsidRDefault="005F27AE" w:rsidP="005F27AE">
      <w:pPr>
        <w:rPr>
          <w:sz w:val="2"/>
        </w:rPr>
      </w:pPr>
    </w:p>
    <w:p w:rsidR="00BD5F28" w:rsidRPr="005F27AE" w:rsidRDefault="00BD5F28" w:rsidP="00BD5F28">
      <w:pPr>
        <w:spacing w:after="0"/>
        <w:rPr>
          <w:b/>
          <w:sz w:val="24"/>
          <w:szCs w:val="24"/>
          <w:u w:val="single"/>
          <w:lang w:val="en-US"/>
        </w:rPr>
      </w:pPr>
      <w:r w:rsidRPr="005F27AE">
        <w:rPr>
          <w:b/>
          <w:sz w:val="24"/>
          <w:szCs w:val="24"/>
          <w:u w:val="single"/>
          <w:lang w:val="en-US"/>
        </w:rPr>
        <w:t>Steps</w:t>
      </w:r>
      <w:r w:rsidR="00CA2C77">
        <w:rPr>
          <w:b/>
          <w:sz w:val="24"/>
          <w:szCs w:val="24"/>
          <w:u w:val="single"/>
          <w:lang w:val="en-US"/>
        </w:rPr>
        <w:t>:</w:t>
      </w:r>
    </w:p>
    <w:p w:rsidR="00BD5F28" w:rsidRDefault="00BD5F28" w:rsidP="00847899">
      <w:pPr>
        <w:pStyle w:val="ListParagraph"/>
        <w:numPr>
          <w:ilvl w:val="0"/>
          <w:numId w:val="97"/>
        </w:numPr>
        <w:spacing w:after="0"/>
        <w:rPr>
          <w:sz w:val="24"/>
          <w:szCs w:val="24"/>
          <w:lang w:val="en-US"/>
        </w:rPr>
      </w:pPr>
      <w:r w:rsidRPr="005F27AE">
        <w:rPr>
          <w:sz w:val="24"/>
          <w:szCs w:val="24"/>
          <w:lang w:val="en-US"/>
        </w:rPr>
        <w:t xml:space="preserve">Look out for the Email from PEPP administration with Weekly Monday rates </w:t>
      </w:r>
      <w:r w:rsidR="005F27AE" w:rsidRPr="005F27AE">
        <w:rPr>
          <w:sz w:val="24"/>
          <w:szCs w:val="24"/>
          <w:lang w:val="en-US"/>
        </w:rPr>
        <w:t>subject” Annuity</w:t>
      </w:r>
      <w:r w:rsidRPr="005F27AE">
        <w:rPr>
          <w:sz w:val="24"/>
          <w:szCs w:val="24"/>
          <w:lang w:val="en-US"/>
        </w:rPr>
        <w:t xml:space="preserve"> rate” on every Monday in Service Desk support</w:t>
      </w:r>
    </w:p>
    <w:p w:rsidR="005F27AE" w:rsidRPr="005F27AE" w:rsidRDefault="005F27AE" w:rsidP="005F27AE">
      <w:pPr>
        <w:pStyle w:val="ListParagraph"/>
        <w:spacing w:after="0"/>
        <w:ind w:left="501"/>
        <w:rPr>
          <w:sz w:val="24"/>
          <w:szCs w:val="24"/>
          <w:lang w:val="en-US"/>
        </w:rPr>
      </w:pPr>
    </w:p>
    <w:p w:rsidR="00BD5F28" w:rsidRPr="00E07ED4" w:rsidRDefault="00BD5F28" w:rsidP="00E07ED4">
      <w:pPr>
        <w:spacing w:after="0"/>
        <w:rPr>
          <w:lang w:val="en-US"/>
        </w:rPr>
      </w:pPr>
      <w:r>
        <w:rPr>
          <w:noProof/>
        </w:rPr>
        <w:drawing>
          <wp:inline distT="0" distB="0" distL="0" distR="0" wp14:anchorId="0CEBFA06" wp14:editId="53E361C4">
            <wp:extent cx="5943600" cy="5026660"/>
            <wp:effectExtent l="19050" t="19050" r="19050" b="2159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3600" cy="5026660"/>
                    </a:xfrm>
                    <a:prstGeom prst="rect">
                      <a:avLst/>
                    </a:prstGeom>
                    <a:ln>
                      <a:solidFill>
                        <a:schemeClr val="tx1"/>
                      </a:solidFill>
                    </a:ln>
                  </pic:spPr>
                </pic:pic>
              </a:graphicData>
            </a:graphic>
          </wp:inline>
        </w:drawing>
      </w:r>
    </w:p>
    <w:p w:rsidR="00BD5F28" w:rsidRDefault="00BD5F28" w:rsidP="00BD5F28">
      <w:pPr>
        <w:pStyle w:val="ListParagraph"/>
        <w:spacing w:after="0"/>
        <w:rPr>
          <w:lang w:val="en-US"/>
        </w:rPr>
      </w:pPr>
    </w:p>
    <w:p w:rsidR="00BD5F28" w:rsidRPr="00E07ED4" w:rsidRDefault="00BD5F28" w:rsidP="00847899">
      <w:pPr>
        <w:pStyle w:val="ListParagraph"/>
        <w:numPr>
          <w:ilvl w:val="0"/>
          <w:numId w:val="97"/>
        </w:numPr>
        <w:spacing w:after="0"/>
        <w:rPr>
          <w:sz w:val="24"/>
          <w:szCs w:val="24"/>
          <w:lang w:val="en-US"/>
        </w:rPr>
      </w:pPr>
      <w:r w:rsidRPr="00E07ED4">
        <w:rPr>
          <w:sz w:val="24"/>
          <w:szCs w:val="24"/>
          <w:lang w:val="en-US"/>
        </w:rPr>
        <w:t>Pull out the following rates from the pdf/Excel spreadsheet from the email</w:t>
      </w:r>
    </w:p>
    <w:p w:rsidR="00BD5F28" w:rsidRPr="00E07ED4" w:rsidRDefault="00BD5F28" w:rsidP="00BD5F28">
      <w:pPr>
        <w:pStyle w:val="ListParagraph"/>
        <w:spacing w:after="0"/>
        <w:rPr>
          <w:sz w:val="24"/>
          <w:szCs w:val="24"/>
          <w:lang w:val="en-US"/>
        </w:rPr>
      </w:pPr>
      <w:r w:rsidRPr="00E07ED4">
        <w:rPr>
          <w:sz w:val="24"/>
          <w:szCs w:val="24"/>
          <w:lang w:val="en-US"/>
        </w:rPr>
        <w:t>2.a Default 7-year bond yield (%)</w:t>
      </w:r>
    </w:p>
    <w:p w:rsidR="00BD5F28" w:rsidRPr="00E07ED4" w:rsidRDefault="00BD5F28" w:rsidP="00BD5F28">
      <w:pPr>
        <w:pStyle w:val="ListParagraph"/>
        <w:spacing w:after="0"/>
        <w:rPr>
          <w:sz w:val="24"/>
          <w:szCs w:val="24"/>
          <w:lang w:val="en-US"/>
        </w:rPr>
      </w:pPr>
      <w:r w:rsidRPr="00E07ED4">
        <w:rPr>
          <w:sz w:val="24"/>
          <w:szCs w:val="24"/>
          <w:lang w:val="en-US"/>
        </w:rPr>
        <w:t>2.b Default long-term bond yield (%):</w:t>
      </w:r>
    </w:p>
    <w:p w:rsidR="00BD5F28" w:rsidRPr="00E07ED4" w:rsidRDefault="00BD5F28" w:rsidP="00BD5F28">
      <w:pPr>
        <w:pStyle w:val="ListParagraph"/>
        <w:spacing w:after="0"/>
        <w:rPr>
          <w:sz w:val="24"/>
          <w:szCs w:val="24"/>
          <w:lang w:val="en-US"/>
        </w:rPr>
      </w:pPr>
      <w:r w:rsidRPr="00E07ED4">
        <w:rPr>
          <w:sz w:val="24"/>
          <w:szCs w:val="24"/>
          <w:lang w:val="en-US"/>
        </w:rPr>
        <w:t xml:space="preserve">2.c default expense </w:t>
      </w:r>
      <w:r w:rsidR="00E07ED4" w:rsidRPr="00E07ED4">
        <w:rPr>
          <w:sz w:val="24"/>
          <w:szCs w:val="24"/>
          <w:lang w:val="en-US"/>
        </w:rPr>
        <w:t>rate (</w:t>
      </w:r>
      <w:r w:rsidRPr="00E07ED4">
        <w:rPr>
          <w:sz w:val="24"/>
          <w:szCs w:val="24"/>
          <w:lang w:val="en-US"/>
        </w:rPr>
        <w:t>%)</w:t>
      </w:r>
    </w:p>
    <w:p w:rsidR="00BD5F28" w:rsidRPr="00E07ED4" w:rsidRDefault="00BD5F28" w:rsidP="00BD5F28">
      <w:pPr>
        <w:pStyle w:val="ListParagraph"/>
        <w:spacing w:after="0"/>
        <w:rPr>
          <w:sz w:val="24"/>
          <w:szCs w:val="24"/>
          <w:lang w:val="en-US"/>
        </w:rPr>
      </w:pPr>
    </w:p>
    <w:p w:rsidR="00BD5F28" w:rsidRPr="00E07ED4" w:rsidRDefault="00BD5F28" w:rsidP="00BD5F28">
      <w:pPr>
        <w:pStyle w:val="ListParagraph"/>
        <w:spacing w:after="0"/>
        <w:rPr>
          <w:b/>
          <w:sz w:val="24"/>
          <w:szCs w:val="24"/>
          <w:lang w:val="en-US"/>
        </w:rPr>
      </w:pPr>
      <w:r w:rsidRPr="00E07ED4">
        <w:rPr>
          <w:b/>
          <w:sz w:val="24"/>
          <w:szCs w:val="24"/>
          <w:lang w:val="en-US"/>
        </w:rPr>
        <w:t xml:space="preserve">Please note: </w:t>
      </w:r>
      <w:r w:rsidRPr="00872122">
        <w:rPr>
          <w:sz w:val="24"/>
          <w:szCs w:val="24"/>
          <w:lang w:val="en-US"/>
        </w:rPr>
        <w:t>the pdf file will have effective date of Friday, but PEPP will input an effective date for Monday</w:t>
      </w:r>
    </w:p>
    <w:p w:rsidR="00E07ED4" w:rsidRDefault="00BD5F28" w:rsidP="00BD5F28">
      <w:pPr>
        <w:spacing w:after="0"/>
        <w:rPr>
          <w:lang w:val="en-US"/>
        </w:rPr>
      </w:pPr>
      <w:r>
        <w:rPr>
          <w:noProof/>
        </w:rPr>
        <w:lastRenderedPageBreak/>
        <w:drawing>
          <wp:inline distT="0" distB="0" distL="0" distR="0" wp14:anchorId="552A6EC6" wp14:editId="57E88236">
            <wp:extent cx="5913120" cy="3062377"/>
            <wp:effectExtent l="19050" t="19050" r="11430" b="2413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5977" cy="3079393"/>
                    </a:xfrm>
                    <a:prstGeom prst="rect">
                      <a:avLst/>
                    </a:prstGeom>
                    <a:ln>
                      <a:solidFill>
                        <a:schemeClr val="tx1"/>
                      </a:solidFill>
                    </a:ln>
                  </pic:spPr>
                </pic:pic>
              </a:graphicData>
            </a:graphic>
          </wp:inline>
        </w:drawing>
      </w:r>
    </w:p>
    <w:p w:rsidR="00E07ED4" w:rsidRDefault="00E07ED4" w:rsidP="00BD5F28">
      <w:pPr>
        <w:spacing w:after="0"/>
        <w:rPr>
          <w:lang w:val="en-US"/>
        </w:rPr>
      </w:pPr>
    </w:p>
    <w:p w:rsidR="00BD5F28" w:rsidRDefault="00BD5F28" w:rsidP="00BD5F28">
      <w:pPr>
        <w:spacing w:after="0"/>
        <w:rPr>
          <w:lang w:val="en-US"/>
        </w:rPr>
      </w:pPr>
      <w:r>
        <w:rPr>
          <w:noProof/>
        </w:rPr>
        <w:drawing>
          <wp:inline distT="0" distB="0" distL="0" distR="0" wp14:anchorId="0DD83B1F" wp14:editId="3B60BE26">
            <wp:extent cx="5915025" cy="3631721"/>
            <wp:effectExtent l="19050" t="19050" r="9525" b="2603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1239" cy="3647816"/>
                    </a:xfrm>
                    <a:prstGeom prst="rect">
                      <a:avLst/>
                    </a:prstGeom>
                    <a:ln>
                      <a:solidFill>
                        <a:schemeClr val="tx1"/>
                      </a:solidFill>
                    </a:ln>
                  </pic:spPr>
                </pic:pic>
              </a:graphicData>
            </a:graphic>
          </wp:inline>
        </w:drawing>
      </w:r>
    </w:p>
    <w:p w:rsidR="00B62175" w:rsidRDefault="00B62175" w:rsidP="00BD5F28">
      <w:pPr>
        <w:spacing w:after="0"/>
        <w:rPr>
          <w:lang w:val="en-US"/>
        </w:rPr>
      </w:pPr>
    </w:p>
    <w:p w:rsidR="00BD5F28" w:rsidRPr="00E07ED4" w:rsidRDefault="00BD5F28" w:rsidP="00847899">
      <w:pPr>
        <w:pStyle w:val="ListParagraph"/>
        <w:numPr>
          <w:ilvl w:val="0"/>
          <w:numId w:val="97"/>
        </w:numPr>
        <w:spacing w:after="0"/>
        <w:rPr>
          <w:sz w:val="24"/>
          <w:szCs w:val="24"/>
          <w:lang w:val="en-US"/>
        </w:rPr>
      </w:pPr>
      <w:r w:rsidRPr="00E07ED4">
        <w:rPr>
          <w:sz w:val="24"/>
          <w:szCs w:val="24"/>
          <w:lang w:val="en-US"/>
        </w:rPr>
        <w:t xml:space="preserve">Input the default </w:t>
      </w:r>
      <w:r w:rsidR="00E07ED4" w:rsidRPr="00E07ED4">
        <w:rPr>
          <w:sz w:val="24"/>
          <w:szCs w:val="24"/>
          <w:lang w:val="en-US"/>
        </w:rPr>
        <w:t>rates in</w:t>
      </w:r>
      <w:r w:rsidR="00E07ED4">
        <w:rPr>
          <w:sz w:val="24"/>
          <w:szCs w:val="24"/>
          <w:lang w:val="en-US"/>
        </w:rPr>
        <w:t xml:space="preserve"> PENFAX</w:t>
      </w:r>
    </w:p>
    <w:p w:rsidR="00BD5F28" w:rsidRPr="00E07ED4" w:rsidRDefault="00BD5F28" w:rsidP="00BD5F28">
      <w:pPr>
        <w:pStyle w:val="ListParagraph"/>
        <w:spacing w:after="0"/>
        <w:rPr>
          <w:sz w:val="24"/>
          <w:szCs w:val="24"/>
          <w:lang w:val="en-US"/>
        </w:rPr>
      </w:pPr>
      <w:r w:rsidRPr="00E07ED4">
        <w:rPr>
          <w:sz w:val="24"/>
          <w:szCs w:val="24"/>
          <w:lang w:val="en-US"/>
        </w:rPr>
        <w:t>Go to Penfax&gt;Plan rules&gt;interest rates</w:t>
      </w:r>
    </w:p>
    <w:p w:rsidR="00595129" w:rsidRDefault="00BD5F28" w:rsidP="00BD5F28">
      <w:pPr>
        <w:spacing w:after="0"/>
        <w:rPr>
          <w:lang w:val="en-US"/>
        </w:rPr>
      </w:pPr>
      <w:r>
        <w:rPr>
          <w:noProof/>
        </w:rPr>
        <w:lastRenderedPageBreak/>
        <w:drawing>
          <wp:inline distT="0" distB="0" distL="0" distR="0" wp14:anchorId="096B7FE4" wp14:editId="7C15F743">
            <wp:extent cx="5943600" cy="3709358"/>
            <wp:effectExtent l="19050" t="19050" r="19050" b="24765"/>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57269" cy="3717889"/>
                    </a:xfrm>
                    <a:prstGeom prst="rect">
                      <a:avLst/>
                    </a:prstGeom>
                    <a:ln>
                      <a:solidFill>
                        <a:schemeClr val="tx1"/>
                      </a:solidFill>
                    </a:ln>
                  </pic:spPr>
                </pic:pic>
              </a:graphicData>
            </a:graphic>
          </wp:inline>
        </w:drawing>
      </w:r>
    </w:p>
    <w:p w:rsidR="00595129" w:rsidRDefault="00595129" w:rsidP="00BD5F28">
      <w:pPr>
        <w:spacing w:after="0"/>
        <w:rPr>
          <w:lang w:val="en-US"/>
        </w:rPr>
      </w:pPr>
    </w:p>
    <w:p w:rsidR="00BD5F28" w:rsidRPr="001409A1" w:rsidRDefault="00BD5F28" w:rsidP="00BD5F28">
      <w:pPr>
        <w:spacing w:after="0"/>
        <w:rPr>
          <w:lang w:val="en-US"/>
        </w:rPr>
      </w:pPr>
      <w:r w:rsidRPr="00595129">
        <w:rPr>
          <w:sz w:val="24"/>
          <w:szCs w:val="24"/>
          <w:lang w:val="en-US"/>
        </w:rPr>
        <w:t>Select Plan</w:t>
      </w:r>
      <w:r w:rsidR="00595129" w:rsidRPr="00595129">
        <w:rPr>
          <w:sz w:val="24"/>
          <w:szCs w:val="24"/>
          <w:lang w:val="en-US"/>
        </w:rPr>
        <w:t>=” PEPP” and</w:t>
      </w:r>
      <w:r w:rsidRPr="00595129">
        <w:rPr>
          <w:sz w:val="24"/>
          <w:szCs w:val="24"/>
          <w:lang w:val="en-US"/>
        </w:rPr>
        <w:t xml:space="preserve"> Interest rate type</w:t>
      </w:r>
      <w:r w:rsidR="00595129" w:rsidRPr="00595129">
        <w:rPr>
          <w:sz w:val="24"/>
          <w:szCs w:val="24"/>
          <w:lang w:val="en-US"/>
        </w:rPr>
        <w:t>=” Expense</w:t>
      </w:r>
      <w:r w:rsidRPr="00595129">
        <w:rPr>
          <w:sz w:val="24"/>
          <w:szCs w:val="24"/>
          <w:lang w:val="en-US"/>
        </w:rPr>
        <w:t xml:space="preserve"> rate” and keep the rest of the fields as is</w:t>
      </w:r>
      <w:r w:rsidRPr="001409A1">
        <w:rPr>
          <w:lang w:val="en-US"/>
        </w:rPr>
        <w:t>.</w:t>
      </w:r>
    </w:p>
    <w:p w:rsidR="00595129" w:rsidRDefault="00BD5F28" w:rsidP="00BD5F28">
      <w:pPr>
        <w:spacing w:after="0"/>
        <w:rPr>
          <w:lang w:val="en-US"/>
        </w:rPr>
      </w:pPr>
      <w:r>
        <w:rPr>
          <w:noProof/>
        </w:rPr>
        <w:drawing>
          <wp:inline distT="0" distB="0" distL="0" distR="0" wp14:anchorId="71BBB056" wp14:editId="4868BBC4">
            <wp:extent cx="5943600" cy="1455420"/>
            <wp:effectExtent l="19050" t="19050" r="19050" b="1143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3600" cy="1455420"/>
                    </a:xfrm>
                    <a:prstGeom prst="rect">
                      <a:avLst/>
                    </a:prstGeom>
                    <a:ln>
                      <a:solidFill>
                        <a:schemeClr val="tx1"/>
                      </a:solidFill>
                    </a:ln>
                  </pic:spPr>
                </pic:pic>
              </a:graphicData>
            </a:graphic>
          </wp:inline>
        </w:drawing>
      </w:r>
    </w:p>
    <w:p w:rsidR="00595129" w:rsidRDefault="00595129" w:rsidP="00BD5F28">
      <w:pPr>
        <w:spacing w:after="0"/>
        <w:rPr>
          <w:lang w:val="en-US"/>
        </w:rPr>
      </w:pPr>
    </w:p>
    <w:p w:rsidR="00BD5F28" w:rsidRPr="00595129" w:rsidRDefault="00BD5F28" w:rsidP="00BD5F28">
      <w:pPr>
        <w:spacing w:after="0"/>
        <w:rPr>
          <w:sz w:val="24"/>
          <w:szCs w:val="24"/>
          <w:lang w:val="en-US"/>
        </w:rPr>
      </w:pPr>
      <w:r w:rsidRPr="00595129">
        <w:rPr>
          <w:sz w:val="24"/>
          <w:szCs w:val="24"/>
          <w:lang w:val="en-US"/>
        </w:rPr>
        <w:t>Select the top record from the Interest Rates table and click Copy</w:t>
      </w:r>
    </w:p>
    <w:p w:rsidR="00BD5F28" w:rsidRDefault="00BD5F28" w:rsidP="00BD5F28">
      <w:pPr>
        <w:spacing w:after="0"/>
        <w:rPr>
          <w:lang w:val="en-US"/>
        </w:rPr>
      </w:pPr>
      <w:r>
        <w:rPr>
          <w:noProof/>
        </w:rPr>
        <w:drawing>
          <wp:inline distT="0" distB="0" distL="0" distR="0" wp14:anchorId="74F83706" wp14:editId="7163E5CD">
            <wp:extent cx="5943600" cy="1570007"/>
            <wp:effectExtent l="19050" t="19050" r="19050" b="1143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971370" cy="1577342"/>
                    </a:xfrm>
                    <a:prstGeom prst="rect">
                      <a:avLst/>
                    </a:prstGeom>
                    <a:ln>
                      <a:solidFill>
                        <a:schemeClr val="tx1"/>
                      </a:solidFill>
                    </a:ln>
                  </pic:spPr>
                </pic:pic>
              </a:graphicData>
            </a:graphic>
          </wp:inline>
        </w:drawing>
      </w:r>
    </w:p>
    <w:p w:rsidR="00BD5F28" w:rsidRDefault="00BD5F28" w:rsidP="00BD5F28">
      <w:pPr>
        <w:spacing w:after="0"/>
        <w:rPr>
          <w:lang w:val="en-US"/>
        </w:rPr>
      </w:pPr>
    </w:p>
    <w:p w:rsidR="00BD5F28" w:rsidRPr="00110D26" w:rsidRDefault="00BD5F28" w:rsidP="00BD5F28">
      <w:pPr>
        <w:spacing w:after="0"/>
        <w:rPr>
          <w:sz w:val="24"/>
          <w:szCs w:val="24"/>
          <w:lang w:val="en-US"/>
        </w:rPr>
      </w:pPr>
      <w:r w:rsidRPr="00110D26">
        <w:rPr>
          <w:sz w:val="24"/>
          <w:szCs w:val="24"/>
          <w:lang w:val="en-US"/>
        </w:rPr>
        <w:t>In the window pop-up enter the rule effective date= Effective date from spreadsheet</w:t>
      </w:r>
    </w:p>
    <w:p w:rsidR="00BD5F28" w:rsidRPr="00110D26" w:rsidRDefault="00BD5F28" w:rsidP="00BD5F28">
      <w:pPr>
        <w:spacing w:after="0"/>
        <w:rPr>
          <w:sz w:val="24"/>
          <w:szCs w:val="24"/>
          <w:lang w:val="en-US"/>
        </w:rPr>
      </w:pPr>
      <w:r w:rsidRPr="00110D26">
        <w:rPr>
          <w:sz w:val="24"/>
          <w:szCs w:val="24"/>
          <w:lang w:val="en-US"/>
        </w:rPr>
        <w:t xml:space="preserve">Enter the Expense Rate under Order </w:t>
      </w:r>
      <w:r w:rsidR="00110D26" w:rsidRPr="00110D26">
        <w:rPr>
          <w:sz w:val="24"/>
          <w:szCs w:val="24"/>
          <w:lang w:val="en-US"/>
        </w:rPr>
        <w:t>1 =</w:t>
      </w:r>
      <w:r w:rsidRPr="00110D26">
        <w:rPr>
          <w:sz w:val="24"/>
          <w:szCs w:val="24"/>
          <w:lang w:val="en-US"/>
        </w:rPr>
        <w:t xml:space="preserve"> </w:t>
      </w:r>
      <w:r w:rsidR="00110D26" w:rsidRPr="00110D26">
        <w:rPr>
          <w:sz w:val="24"/>
          <w:szCs w:val="24"/>
          <w:lang w:val="en-US"/>
        </w:rPr>
        <w:t>“rate</w:t>
      </w:r>
      <w:r w:rsidRPr="00110D26">
        <w:rPr>
          <w:sz w:val="24"/>
          <w:szCs w:val="24"/>
          <w:lang w:val="en-US"/>
        </w:rPr>
        <w:t xml:space="preserve"> from spreadsheet </w:t>
      </w:r>
      <w:r w:rsidR="00110D26" w:rsidRPr="00110D26">
        <w:rPr>
          <w:sz w:val="24"/>
          <w:szCs w:val="24"/>
          <w:lang w:val="en-US"/>
        </w:rPr>
        <w:t>“and</w:t>
      </w:r>
      <w:r w:rsidRPr="00110D26">
        <w:rPr>
          <w:sz w:val="24"/>
          <w:szCs w:val="24"/>
          <w:lang w:val="en-US"/>
        </w:rPr>
        <w:t xml:space="preserve"> click SAVE</w:t>
      </w:r>
    </w:p>
    <w:p w:rsidR="00CC1750" w:rsidRDefault="00BD5F28" w:rsidP="00BD5F28">
      <w:pPr>
        <w:spacing w:after="0"/>
        <w:rPr>
          <w:noProof/>
        </w:rPr>
      </w:pPr>
      <w:r>
        <w:rPr>
          <w:noProof/>
        </w:rPr>
        <w:lastRenderedPageBreak/>
        <w:drawing>
          <wp:inline distT="0" distB="0" distL="0" distR="0" wp14:anchorId="2073D6CC" wp14:editId="17040430">
            <wp:extent cx="3400425" cy="2979942"/>
            <wp:effectExtent l="19050" t="19050" r="9525" b="1143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487106" cy="3055904"/>
                    </a:xfrm>
                    <a:prstGeom prst="rect">
                      <a:avLst/>
                    </a:prstGeom>
                    <a:ln>
                      <a:solidFill>
                        <a:schemeClr val="tx1"/>
                      </a:solidFill>
                    </a:ln>
                  </pic:spPr>
                </pic:pic>
              </a:graphicData>
            </a:graphic>
          </wp:inline>
        </w:drawing>
      </w:r>
    </w:p>
    <w:p w:rsidR="00802757" w:rsidRDefault="00802757" w:rsidP="00BD5F28">
      <w:pPr>
        <w:spacing w:after="0"/>
        <w:rPr>
          <w:noProof/>
        </w:rPr>
      </w:pPr>
    </w:p>
    <w:p w:rsidR="00BD5F28" w:rsidRDefault="00BD5F28" w:rsidP="00BD5F28">
      <w:pPr>
        <w:spacing w:after="0"/>
        <w:rPr>
          <w:lang w:val="en-US"/>
        </w:rPr>
      </w:pPr>
      <w:r>
        <w:rPr>
          <w:noProof/>
        </w:rPr>
        <w:drawing>
          <wp:inline distT="0" distB="0" distL="0" distR="0" wp14:anchorId="10216222" wp14:editId="6BBE6AC5">
            <wp:extent cx="5543550" cy="1866609"/>
            <wp:effectExtent l="19050" t="19050" r="19050" b="19685"/>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29037" cy="1929066"/>
                    </a:xfrm>
                    <a:prstGeom prst="rect">
                      <a:avLst/>
                    </a:prstGeom>
                    <a:ln>
                      <a:solidFill>
                        <a:schemeClr val="tx1"/>
                      </a:solidFill>
                    </a:ln>
                  </pic:spPr>
                </pic:pic>
              </a:graphicData>
            </a:graphic>
          </wp:inline>
        </w:drawing>
      </w:r>
    </w:p>
    <w:p w:rsidR="00802757" w:rsidRDefault="00802757" w:rsidP="00BD5F28">
      <w:pPr>
        <w:spacing w:after="0"/>
        <w:rPr>
          <w:lang w:val="en-US"/>
        </w:rPr>
      </w:pPr>
    </w:p>
    <w:p w:rsidR="00802757" w:rsidRDefault="00BD5F28" w:rsidP="00BD5F28">
      <w:pPr>
        <w:spacing w:after="0"/>
        <w:rPr>
          <w:lang w:val="en-US"/>
        </w:rPr>
      </w:pPr>
      <w:r>
        <w:rPr>
          <w:noProof/>
        </w:rPr>
        <w:drawing>
          <wp:inline distT="0" distB="0" distL="0" distR="0" wp14:anchorId="0312FF28" wp14:editId="0AD3511D">
            <wp:extent cx="3695700" cy="2907959"/>
            <wp:effectExtent l="19050" t="19050" r="19050" b="2603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3713858" cy="2922246"/>
                    </a:xfrm>
                    <a:prstGeom prst="rect">
                      <a:avLst/>
                    </a:prstGeom>
                    <a:ln>
                      <a:solidFill>
                        <a:schemeClr val="tx1"/>
                      </a:solidFill>
                    </a:ln>
                  </pic:spPr>
                </pic:pic>
              </a:graphicData>
            </a:graphic>
          </wp:inline>
        </w:drawing>
      </w:r>
    </w:p>
    <w:p w:rsidR="00BD5F28" w:rsidRPr="00B95734" w:rsidRDefault="00BD5F28" w:rsidP="00BD5F28">
      <w:pPr>
        <w:spacing w:after="0"/>
        <w:rPr>
          <w:sz w:val="24"/>
          <w:szCs w:val="24"/>
          <w:lang w:val="en-US"/>
        </w:rPr>
      </w:pPr>
      <w:r w:rsidRPr="00B95734">
        <w:rPr>
          <w:sz w:val="24"/>
          <w:szCs w:val="24"/>
          <w:lang w:val="en-US"/>
        </w:rPr>
        <w:t>After SAVE the rate will be updated as</w:t>
      </w:r>
    </w:p>
    <w:p w:rsidR="00BD5F28" w:rsidRDefault="00BD5F28" w:rsidP="00BD5F28">
      <w:pPr>
        <w:spacing w:after="0"/>
        <w:rPr>
          <w:lang w:val="en-US"/>
        </w:rPr>
      </w:pPr>
      <w:r>
        <w:rPr>
          <w:noProof/>
        </w:rPr>
        <w:lastRenderedPageBreak/>
        <w:drawing>
          <wp:inline distT="0" distB="0" distL="0" distR="0" wp14:anchorId="67DB8620" wp14:editId="6BB55A1F">
            <wp:extent cx="5939311" cy="1866900"/>
            <wp:effectExtent l="19050" t="19050" r="23495" b="1905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84137" cy="1880990"/>
                    </a:xfrm>
                    <a:prstGeom prst="rect">
                      <a:avLst/>
                    </a:prstGeom>
                    <a:ln>
                      <a:solidFill>
                        <a:schemeClr val="tx1"/>
                      </a:solidFill>
                    </a:ln>
                  </pic:spPr>
                </pic:pic>
              </a:graphicData>
            </a:graphic>
          </wp:inline>
        </w:drawing>
      </w:r>
    </w:p>
    <w:p w:rsidR="00B95734" w:rsidRDefault="00B95734" w:rsidP="00BD5F28">
      <w:pPr>
        <w:spacing w:after="0"/>
        <w:rPr>
          <w:lang w:val="en-US"/>
        </w:rPr>
      </w:pPr>
    </w:p>
    <w:p w:rsidR="00BD5F28" w:rsidRPr="00B95734" w:rsidRDefault="00BD5F28" w:rsidP="00BD5F28">
      <w:pPr>
        <w:spacing w:after="0"/>
        <w:rPr>
          <w:sz w:val="24"/>
          <w:szCs w:val="24"/>
          <w:lang w:val="en-US"/>
        </w:rPr>
      </w:pPr>
      <w:r w:rsidRPr="00B95734">
        <w:rPr>
          <w:sz w:val="24"/>
          <w:szCs w:val="24"/>
          <w:lang w:val="en-US"/>
        </w:rPr>
        <w:t>Now, Input the next rate - Government of Canada 7-year bond yield</w:t>
      </w:r>
    </w:p>
    <w:p w:rsidR="00BD5F28" w:rsidRDefault="00BD5F28" w:rsidP="00BD5F28">
      <w:pPr>
        <w:spacing w:after="0"/>
        <w:rPr>
          <w:lang w:val="en-US"/>
        </w:rPr>
      </w:pPr>
      <w:r>
        <w:rPr>
          <w:noProof/>
        </w:rPr>
        <w:drawing>
          <wp:inline distT="0" distB="0" distL="0" distR="0" wp14:anchorId="274F4662" wp14:editId="274BDF77">
            <wp:extent cx="5953125" cy="1914440"/>
            <wp:effectExtent l="19050" t="19050" r="9525" b="1016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062353" cy="1949566"/>
                    </a:xfrm>
                    <a:prstGeom prst="rect">
                      <a:avLst/>
                    </a:prstGeom>
                    <a:ln>
                      <a:solidFill>
                        <a:schemeClr val="tx1"/>
                      </a:solidFill>
                    </a:ln>
                  </pic:spPr>
                </pic:pic>
              </a:graphicData>
            </a:graphic>
          </wp:inline>
        </w:drawing>
      </w:r>
    </w:p>
    <w:p w:rsidR="00B95734" w:rsidRPr="00D17638" w:rsidRDefault="00B95734" w:rsidP="00BD5F28">
      <w:pPr>
        <w:spacing w:after="0"/>
        <w:rPr>
          <w:lang w:val="en-US"/>
        </w:rPr>
      </w:pPr>
    </w:p>
    <w:p w:rsidR="00BD5F28" w:rsidRPr="00B95734" w:rsidRDefault="00BD5F28" w:rsidP="00BD5F28">
      <w:pPr>
        <w:spacing w:after="0"/>
        <w:rPr>
          <w:sz w:val="24"/>
          <w:szCs w:val="24"/>
          <w:lang w:val="en-US"/>
        </w:rPr>
      </w:pPr>
      <w:r w:rsidRPr="00B95734">
        <w:rPr>
          <w:sz w:val="24"/>
          <w:szCs w:val="24"/>
          <w:lang w:val="en-US"/>
        </w:rPr>
        <w:t>Select the top record from the Interest Rates table and click Copy</w:t>
      </w:r>
    </w:p>
    <w:p w:rsidR="00BD5F28" w:rsidRDefault="00BD5F28" w:rsidP="00BD5F28">
      <w:pPr>
        <w:spacing w:after="0"/>
        <w:rPr>
          <w:lang w:val="en-US"/>
        </w:rPr>
      </w:pPr>
      <w:r>
        <w:rPr>
          <w:noProof/>
        </w:rPr>
        <w:drawing>
          <wp:inline distT="0" distB="0" distL="0" distR="0" wp14:anchorId="24C8A51C" wp14:editId="4072E496">
            <wp:extent cx="5940882" cy="1990725"/>
            <wp:effectExtent l="19050" t="19050" r="22225" b="952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96765" cy="2009451"/>
                    </a:xfrm>
                    <a:prstGeom prst="rect">
                      <a:avLst/>
                    </a:prstGeom>
                    <a:ln>
                      <a:solidFill>
                        <a:schemeClr val="tx1"/>
                      </a:solidFill>
                    </a:ln>
                  </pic:spPr>
                </pic:pic>
              </a:graphicData>
            </a:graphic>
          </wp:inline>
        </w:drawing>
      </w:r>
    </w:p>
    <w:p w:rsidR="006A51E3" w:rsidRPr="00D17638" w:rsidRDefault="006A51E3" w:rsidP="00BD5F28">
      <w:pPr>
        <w:spacing w:after="0"/>
        <w:rPr>
          <w:lang w:val="en-US"/>
        </w:rPr>
      </w:pPr>
    </w:p>
    <w:p w:rsidR="00BD5F28" w:rsidRPr="006A51E3" w:rsidRDefault="00BD5F28" w:rsidP="006A51E3">
      <w:pPr>
        <w:spacing w:after="0"/>
        <w:jc w:val="both"/>
        <w:rPr>
          <w:sz w:val="24"/>
          <w:szCs w:val="24"/>
          <w:lang w:val="en-US"/>
        </w:rPr>
      </w:pPr>
      <w:r w:rsidRPr="006A51E3">
        <w:rPr>
          <w:sz w:val="24"/>
          <w:szCs w:val="24"/>
          <w:lang w:val="en-US"/>
        </w:rPr>
        <w:t>In the window pop-up enter the rule effective date= Effective date from spreadsheet</w:t>
      </w:r>
    </w:p>
    <w:p w:rsidR="00BD5F28" w:rsidRPr="006A51E3" w:rsidRDefault="00BD5F28" w:rsidP="006A51E3">
      <w:pPr>
        <w:spacing w:after="0"/>
        <w:jc w:val="both"/>
        <w:rPr>
          <w:sz w:val="24"/>
          <w:szCs w:val="24"/>
          <w:lang w:val="en-US"/>
        </w:rPr>
      </w:pPr>
      <w:r w:rsidRPr="006A51E3">
        <w:rPr>
          <w:sz w:val="24"/>
          <w:szCs w:val="24"/>
          <w:lang w:val="en-US"/>
        </w:rPr>
        <w:t xml:space="preserve">Enter the Government of Canada 7-year Bond yield under Order </w:t>
      </w:r>
      <w:r w:rsidR="006A51E3" w:rsidRPr="006A51E3">
        <w:rPr>
          <w:sz w:val="24"/>
          <w:szCs w:val="24"/>
          <w:lang w:val="en-US"/>
        </w:rPr>
        <w:t>1 =</w:t>
      </w:r>
      <w:r w:rsidRPr="006A51E3">
        <w:rPr>
          <w:sz w:val="24"/>
          <w:szCs w:val="24"/>
          <w:lang w:val="en-US"/>
        </w:rPr>
        <w:t xml:space="preserve"> rate from spreadsheet and click SAVE</w:t>
      </w:r>
    </w:p>
    <w:p w:rsidR="006A51E3" w:rsidRDefault="00BD5F28" w:rsidP="00BD5F28">
      <w:pPr>
        <w:spacing w:after="0"/>
        <w:rPr>
          <w:noProof/>
        </w:rPr>
      </w:pPr>
      <w:r>
        <w:rPr>
          <w:noProof/>
        </w:rPr>
        <w:lastRenderedPageBreak/>
        <w:drawing>
          <wp:inline distT="0" distB="0" distL="0" distR="0" wp14:anchorId="12B817ED" wp14:editId="3B7A92E0">
            <wp:extent cx="3552825" cy="3025807"/>
            <wp:effectExtent l="19050" t="19050" r="9525" b="2222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607563" cy="3072425"/>
                    </a:xfrm>
                    <a:prstGeom prst="rect">
                      <a:avLst/>
                    </a:prstGeom>
                    <a:ln>
                      <a:solidFill>
                        <a:schemeClr val="tx1"/>
                      </a:solidFill>
                    </a:ln>
                  </pic:spPr>
                </pic:pic>
              </a:graphicData>
            </a:graphic>
          </wp:inline>
        </w:drawing>
      </w:r>
    </w:p>
    <w:p w:rsidR="006A51E3" w:rsidRDefault="006A51E3" w:rsidP="00BD5F28">
      <w:pPr>
        <w:spacing w:after="0"/>
        <w:rPr>
          <w:noProof/>
        </w:rPr>
      </w:pPr>
    </w:p>
    <w:p w:rsidR="00BD5F28" w:rsidRPr="00927CD5" w:rsidRDefault="00BD5F28" w:rsidP="00BD5F28">
      <w:pPr>
        <w:spacing w:after="0"/>
        <w:rPr>
          <w:lang w:val="en-US"/>
        </w:rPr>
      </w:pPr>
      <w:r>
        <w:rPr>
          <w:noProof/>
        </w:rPr>
        <w:drawing>
          <wp:inline distT="0" distB="0" distL="0" distR="0" wp14:anchorId="6861628E" wp14:editId="7B0ED0DA">
            <wp:extent cx="5724525" cy="1710690"/>
            <wp:effectExtent l="19050" t="19050" r="28575" b="2286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264809" cy="1872146"/>
                    </a:xfrm>
                    <a:prstGeom prst="rect">
                      <a:avLst/>
                    </a:prstGeom>
                    <a:ln>
                      <a:solidFill>
                        <a:schemeClr val="tx1"/>
                      </a:solidFill>
                    </a:ln>
                  </pic:spPr>
                </pic:pic>
              </a:graphicData>
            </a:graphic>
          </wp:inline>
        </w:drawing>
      </w:r>
    </w:p>
    <w:p w:rsidR="00BD5F28" w:rsidRPr="00927CD5" w:rsidRDefault="00BD5F28" w:rsidP="00BD5F28">
      <w:pPr>
        <w:spacing w:after="0"/>
        <w:rPr>
          <w:lang w:val="en-US"/>
        </w:rPr>
      </w:pPr>
    </w:p>
    <w:p w:rsidR="00BD5F28" w:rsidRPr="001409A1" w:rsidRDefault="00BD5F28" w:rsidP="00BD5F28">
      <w:pPr>
        <w:spacing w:after="0"/>
        <w:rPr>
          <w:lang w:val="en-US"/>
        </w:rPr>
      </w:pPr>
      <w:r>
        <w:rPr>
          <w:noProof/>
        </w:rPr>
        <w:drawing>
          <wp:inline distT="0" distB="0" distL="0" distR="0" wp14:anchorId="026F3149" wp14:editId="7EC27B2F">
            <wp:extent cx="3971925" cy="2927984"/>
            <wp:effectExtent l="19050" t="19050" r="9525" b="2540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018690" cy="2962457"/>
                    </a:xfrm>
                    <a:prstGeom prst="rect">
                      <a:avLst/>
                    </a:prstGeom>
                    <a:ln>
                      <a:solidFill>
                        <a:schemeClr val="tx1"/>
                      </a:solidFill>
                    </a:ln>
                  </pic:spPr>
                </pic:pic>
              </a:graphicData>
            </a:graphic>
          </wp:inline>
        </w:drawing>
      </w:r>
    </w:p>
    <w:p w:rsidR="00BD5F28" w:rsidRDefault="00BD5F28" w:rsidP="00BD5F28">
      <w:pPr>
        <w:pStyle w:val="ListParagraph"/>
        <w:spacing w:after="0"/>
        <w:rPr>
          <w:lang w:val="en-US"/>
        </w:rPr>
      </w:pPr>
    </w:p>
    <w:p w:rsidR="00751C3E" w:rsidRDefault="00BD5F28" w:rsidP="00751C3E">
      <w:pPr>
        <w:pStyle w:val="ListParagraph"/>
        <w:spacing w:after="0"/>
        <w:ind w:left="0"/>
        <w:rPr>
          <w:sz w:val="24"/>
          <w:szCs w:val="24"/>
          <w:lang w:val="en-US"/>
        </w:rPr>
      </w:pPr>
      <w:r w:rsidRPr="00751C3E">
        <w:rPr>
          <w:sz w:val="24"/>
          <w:szCs w:val="24"/>
          <w:lang w:val="en-US"/>
        </w:rPr>
        <w:lastRenderedPageBreak/>
        <w:t>After SAVE the rate will be updated as</w:t>
      </w:r>
    </w:p>
    <w:p w:rsidR="00751C3E" w:rsidRPr="00751C3E" w:rsidRDefault="00751C3E" w:rsidP="00751C3E">
      <w:pPr>
        <w:pStyle w:val="ListParagraph"/>
        <w:spacing w:after="0"/>
        <w:ind w:left="0"/>
        <w:rPr>
          <w:sz w:val="24"/>
          <w:szCs w:val="24"/>
          <w:lang w:val="en-US"/>
        </w:rPr>
      </w:pPr>
    </w:p>
    <w:p w:rsidR="00BD5F28" w:rsidRPr="001409A1" w:rsidRDefault="00BD5F28" w:rsidP="00BD5F28">
      <w:pPr>
        <w:spacing w:after="0"/>
        <w:rPr>
          <w:lang w:val="en-US"/>
        </w:rPr>
      </w:pPr>
      <w:r>
        <w:rPr>
          <w:noProof/>
        </w:rPr>
        <w:drawing>
          <wp:inline distT="0" distB="0" distL="0" distR="0" wp14:anchorId="05FCA6BA" wp14:editId="4894E04C">
            <wp:extent cx="5629275" cy="2181225"/>
            <wp:effectExtent l="19050" t="19050" r="28575" b="28575"/>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629275" cy="2181225"/>
                    </a:xfrm>
                    <a:prstGeom prst="rect">
                      <a:avLst/>
                    </a:prstGeom>
                    <a:ln>
                      <a:solidFill>
                        <a:schemeClr val="tx1"/>
                      </a:solidFill>
                    </a:ln>
                  </pic:spPr>
                </pic:pic>
              </a:graphicData>
            </a:graphic>
          </wp:inline>
        </w:drawing>
      </w:r>
    </w:p>
    <w:p w:rsidR="00BD5F28" w:rsidRPr="00751C3E" w:rsidRDefault="00BD5F28" w:rsidP="00751C3E">
      <w:pPr>
        <w:spacing w:after="0"/>
        <w:rPr>
          <w:lang w:val="en-US"/>
        </w:rPr>
      </w:pPr>
    </w:p>
    <w:p w:rsidR="00BD5F28" w:rsidRDefault="00BD5F28" w:rsidP="00BD5F28">
      <w:pPr>
        <w:spacing w:after="0"/>
        <w:rPr>
          <w:sz w:val="24"/>
          <w:szCs w:val="24"/>
          <w:lang w:val="en-US"/>
        </w:rPr>
      </w:pPr>
      <w:r w:rsidRPr="00751C3E">
        <w:rPr>
          <w:sz w:val="24"/>
          <w:szCs w:val="24"/>
          <w:lang w:val="en-US"/>
        </w:rPr>
        <w:t>Similarly update the third Government of Canada long- term bond yield in</w:t>
      </w:r>
      <w:r w:rsidR="00751C3E" w:rsidRPr="00751C3E">
        <w:rPr>
          <w:sz w:val="24"/>
          <w:szCs w:val="24"/>
          <w:lang w:val="en-US"/>
        </w:rPr>
        <w:t xml:space="preserve"> PENFAX</w:t>
      </w:r>
    </w:p>
    <w:p w:rsidR="00751C3E" w:rsidRPr="00751C3E" w:rsidRDefault="00751C3E" w:rsidP="00BD5F28">
      <w:pPr>
        <w:spacing w:after="0"/>
        <w:rPr>
          <w:sz w:val="24"/>
          <w:szCs w:val="24"/>
          <w:lang w:val="en-US"/>
        </w:rPr>
      </w:pPr>
    </w:p>
    <w:p w:rsidR="00BD5F28" w:rsidRDefault="00BD5F28" w:rsidP="00BD5F28">
      <w:pPr>
        <w:spacing w:after="0"/>
        <w:rPr>
          <w:lang w:val="en-US"/>
        </w:rPr>
      </w:pPr>
      <w:r>
        <w:rPr>
          <w:noProof/>
        </w:rPr>
        <w:drawing>
          <wp:inline distT="0" distB="0" distL="0" distR="0" wp14:anchorId="126D9C54" wp14:editId="1212F864">
            <wp:extent cx="5943600" cy="1329690"/>
            <wp:effectExtent l="19050" t="19050" r="19050" b="2286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3600" cy="1329690"/>
                    </a:xfrm>
                    <a:prstGeom prst="rect">
                      <a:avLst/>
                    </a:prstGeom>
                    <a:ln>
                      <a:solidFill>
                        <a:schemeClr val="tx1"/>
                      </a:solidFill>
                    </a:ln>
                  </pic:spPr>
                </pic:pic>
              </a:graphicData>
            </a:graphic>
          </wp:inline>
        </w:drawing>
      </w:r>
    </w:p>
    <w:p w:rsidR="00751C3E" w:rsidRPr="00D17638" w:rsidRDefault="00751C3E" w:rsidP="00BD5F28">
      <w:pPr>
        <w:spacing w:after="0"/>
        <w:rPr>
          <w:lang w:val="en-US"/>
        </w:rPr>
      </w:pPr>
    </w:p>
    <w:p w:rsidR="00BD5F28" w:rsidRDefault="00BD5F28" w:rsidP="00BD5F28">
      <w:pPr>
        <w:spacing w:after="0"/>
        <w:rPr>
          <w:sz w:val="24"/>
          <w:szCs w:val="24"/>
          <w:lang w:val="en-US"/>
        </w:rPr>
      </w:pPr>
      <w:r w:rsidRPr="00751C3E">
        <w:rPr>
          <w:sz w:val="24"/>
          <w:szCs w:val="24"/>
          <w:lang w:val="en-US"/>
        </w:rPr>
        <w:t>Select the top record from the Interest Rates table and click Copy</w:t>
      </w:r>
    </w:p>
    <w:p w:rsidR="00751C3E" w:rsidRPr="00751C3E" w:rsidRDefault="00751C3E" w:rsidP="00BD5F28">
      <w:pPr>
        <w:spacing w:after="0"/>
        <w:rPr>
          <w:sz w:val="24"/>
          <w:szCs w:val="24"/>
          <w:lang w:val="en-US"/>
        </w:rPr>
      </w:pPr>
    </w:p>
    <w:p w:rsidR="00BD5F28" w:rsidRDefault="00BD5F28" w:rsidP="00BD5F28">
      <w:pPr>
        <w:spacing w:after="0"/>
        <w:rPr>
          <w:lang w:val="en-US"/>
        </w:rPr>
      </w:pPr>
      <w:r>
        <w:rPr>
          <w:noProof/>
        </w:rPr>
        <w:drawing>
          <wp:inline distT="0" distB="0" distL="0" distR="0" wp14:anchorId="7CCFDECE" wp14:editId="4DA373CE">
            <wp:extent cx="6000750" cy="1695450"/>
            <wp:effectExtent l="19050" t="19050" r="19050" b="1905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000750" cy="1695450"/>
                    </a:xfrm>
                    <a:prstGeom prst="rect">
                      <a:avLst/>
                    </a:prstGeom>
                    <a:ln>
                      <a:solidFill>
                        <a:schemeClr val="tx1"/>
                      </a:solidFill>
                    </a:ln>
                  </pic:spPr>
                </pic:pic>
              </a:graphicData>
            </a:graphic>
          </wp:inline>
        </w:drawing>
      </w:r>
    </w:p>
    <w:p w:rsidR="00751C3E" w:rsidRPr="00D17638" w:rsidRDefault="00751C3E" w:rsidP="00BD5F28">
      <w:pPr>
        <w:spacing w:after="0"/>
        <w:rPr>
          <w:lang w:val="en-US"/>
        </w:rPr>
      </w:pPr>
    </w:p>
    <w:p w:rsidR="00BD5F28" w:rsidRPr="00751C3E" w:rsidRDefault="00BD5F28" w:rsidP="00751C3E">
      <w:pPr>
        <w:spacing w:after="0"/>
        <w:jc w:val="both"/>
        <w:rPr>
          <w:sz w:val="24"/>
          <w:szCs w:val="24"/>
          <w:lang w:val="en-US"/>
        </w:rPr>
      </w:pPr>
      <w:r w:rsidRPr="00751C3E">
        <w:rPr>
          <w:sz w:val="24"/>
          <w:szCs w:val="24"/>
          <w:lang w:val="en-US"/>
        </w:rPr>
        <w:t xml:space="preserve">In the window pop-up enter the rule effective date= </w:t>
      </w:r>
      <w:r w:rsidR="00751C3E" w:rsidRPr="00751C3E">
        <w:rPr>
          <w:sz w:val="24"/>
          <w:szCs w:val="24"/>
          <w:lang w:val="en-US"/>
        </w:rPr>
        <w:t>“Effective</w:t>
      </w:r>
      <w:r w:rsidRPr="00751C3E">
        <w:rPr>
          <w:sz w:val="24"/>
          <w:szCs w:val="24"/>
          <w:lang w:val="en-US"/>
        </w:rPr>
        <w:t xml:space="preserve"> date from spreadsheet”</w:t>
      </w:r>
    </w:p>
    <w:p w:rsidR="00BD5F28" w:rsidRPr="00751C3E" w:rsidRDefault="00BD5F28" w:rsidP="00751C3E">
      <w:pPr>
        <w:pStyle w:val="ListParagraph"/>
        <w:spacing w:after="0"/>
        <w:ind w:left="0"/>
        <w:jc w:val="both"/>
        <w:rPr>
          <w:sz w:val="24"/>
          <w:szCs w:val="24"/>
          <w:lang w:val="en-US"/>
        </w:rPr>
      </w:pPr>
      <w:r w:rsidRPr="00751C3E">
        <w:rPr>
          <w:sz w:val="24"/>
          <w:szCs w:val="24"/>
          <w:lang w:val="en-US"/>
        </w:rPr>
        <w:t xml:space="preserve">Enter the Government of Canada long-term Bond yield under Order </w:t>
      </w:r>
      <w:r w:rsidR="00751C3E" w:rsidRPr="00751C3E">
        <w:rPr>
          <w:sz w:val="24"/>
          <w:szCs w:val="24"/>
          <w:lang w:val="en-US"/>
        </w:rPr>
        <w:t>1 =</w:t>
      </w:r>
      <w:r w:rsidRPr="00751C3E">
        <w:rPr>
          <w:sz w:val="24"/>
          <w:szCs w:val="24"/>
          <w:lang w:val="en-US"/>
        </w:rPr>
        <w:t xml:space="preserve"> </w:t>
      </w:r>
      <w:r w:rsidR="00751C3E" w:rsidRPr="00751C3E">
        <w:rPr>
          <w:sz w:val="24"/>
          <w:szCs w:val="24"/>
          <w:lang w:val="en-US"/>
        </w:rPr>
        <w:t>“rate</w:t>
      </w:r>
      <w:r w:rsidRPr="00751C3E">
        <w:rPr>
          <w:sz w:val="24"/>
          <w:szCs w:val="24"/>
          <w:lang w:val="en-US"/>
        </w:rPr>
        <w:t xml:space="preserve"> from spreadsheet </w:t>
      </w:r>
      <w:r w:rsidR="00751C3E" w:rsidRPr="00751C3E">
        <w:rPr>
          <w:sz w:val="24"/>
          <w:szCs w:val="24"/>
          <w:lang w:val="en-US"/>
        </w:rPr>
        <w:t>“and</w:t>
      </w:r>
      <w:r w:rsidRPr="00751C3E">
        <w:rPr>
          <w:sz w:val="24"/>
          <w:szCs w:val="24"/>
          <w:lang w:val="en-US"/>
        </w:rPr>
        <w:t xml:space="preserve"> click SAVE</w:t>
      </w:r>
    </w:p>
    <w:p w:rsidR="00B976B2" w:rsidRDefault="00BD5F28" w:rsidP="00BD5F28">
      <w:pPr>
        <w:spacing w:after="0"/>
        <w:rPr>
          <w:noProof/>
        </w:rPr>
      </w:pPr>
      <w:r>
        <w:rPr>
          <w:noProof/>
        </w:rPr>
        <w:lastRenderedPageBreak/>
        <w:drawing>
          <wp:inline distT="0" distB="0" distL="0" distR="0" wp14:anchorId="129E8021" wp14:editId="65A620BE">
            <wp:extent cx="3829050" cy="2440634"/>
            <wp:effectExtent l="19050" t="19050" r="19050" b="1714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3867384" cy="2465068"/>
                    </a:xfrm>
                    <a:prstGeom prst="rect">
                      <a:avLst/>
                    </a:prstGeom>
                    <a:ln>
                      <a:solidFill>
                        <a:schemeClr val="tx1"/>
                      </a:solidFill>
                    </a:ln>
                  </pic:spPr>
                </pic:pic>
              </a:graphicData>
            </a:graphic>
          </wp:inline>
        </w:drawing>
      </w:r>
    </w:p>
    <w:p w:rsidR="00B976B2" w:rsidRDefault="00B976B2" w:rsidP="00BD5F28">
      <w:pPr>
        <w:spacing w:after="0"/>
        <w:rPr>
          <w:noProof/>
        </w:rPr>
      </w:pPr>
    </w:p>
    <w:p w:rsidR="00BD5F28" w:rsidRPr="00927CD5" w:rsidRDefault="00BD5F28" w:rsidP="00BD5F28">
      <w:pPr>
        <w:spacing w:after="0"/>
        <w:rPr>
          <w:lang w:val="en-US"/>
        </w:rPr>
      </w:pPr>
      <w:r>
        <w:rPr>
          <w:noProof/>
        </w:rPr>
        <w:drawing>
          <wp:inline distT="0" distB="0" distL="0" distR="0" wp14:anchorId="3143000D" wp14:editId="7265C331">
            <wp:extent cx="5772150" cy="2181225"/>
            <wp:effectExtent l="19050" t="19050" r="19050" b="2857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30502" cy="2241064"/>
                    </a:xfrm>
                    <a:prstGeom prst="rect">
                      <a:avLst/>
                    </a:prstGeom>
                    <a:ln>
                      <a:solidFill>
                        <a:schemeClr val="tx1"/>
                      </a:solidFill>
                    </a:ln>
                  </pic:spPr>
                </pic:pic>
              </a:graphicData>
            </a:graphic>
          </wp:inline>
        </w:drawing>
      </w:r>
    </w:p>
    <w:p w:rsidR="00BD5F28" w:rsidRDefault="00BD5F28" w:rsidP="00BD5F28">
      <w:pPr>
        <w:pStyle w:val="ListParagraph"/>
        <w:spacing w:after="0"/>
        <w:rPr>
          <w:lang w:val="en-US"/>
        </w:rPr>
      </w:pPr>
    </w:p>
    <w:p w:rsidR="00BD5F28" w:rsidRPr="001409A1" w:rsidRDefault="00BD5F28" w:rsidP="00BD5F28">
      <w:pPr>
        <w:spacing w:after="0"/>
        <w:rPr>
          <w:lang w:val="en-US"/>
        </w:rPr>
      </w:pPr>
      <w:r>
        <w:rPr>
          <w:noProof/>
        </w:rPr>
        <w:drawing>
          <wp:inline distT="0" distB="0" distL="0" distR="0" wp14:anchorId="44FE3226" wp14:editId="66D6C5AD">
            <wp:extent cx="3771900" cy="2917825"/>
            <wp:effectExtent l="19050" t="19050" r="19050" b="15875"/>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3784189" cy="2927331"/>
                    </a:xfrm>
                    <a:prstGeom prst="rect">
                      <a:avLst/>
                    </a:prstGeom>
                    <a:ln>
                      <a:solidFill>
                        <a:schemeClr val="tx1"/>
                      </a:solidFill>
                    </a:ln>
                  </pic:spPr>
                </pic:pic>
              </a:graphicData>
            </a:graphic>
          </wp:inline>
        </w:drawing>
      </w:r>
    </w:p>
    <w:p w:rsidR="00B976B2" w:rsidRDefault="00B976B2" w:rsidP="00BD5F28">
      <w:pPr>
        <w:spacing w:after="0"/>
        <w:rPr>
          <w:lang w:val="en-US"/>
        </w:rPr>
      </w:pPr>
    </w:p>
    <w:p w:rsidR="00BD5F28" w:rsidRDefault="00BD5F28" w:rsidP="00BD5F28">
      <w:pPr>
        <w:spacing w:after="0"/>
        <w:rPr>
          <w:lang w:val="en-US"/>
        </w:rPr>
      </w:pPr>
      <w:r w:rsidRPr="00D17638">
        <w:rPr>
          <w:lang w:val="en-US"/>
        </w:rPr>
        <w:t>After SAVE the rate will be updated as</w:t>
      </w:r>
    </w:p>
    <w:p w:rsidR="00B976B2" w:rsidRPr="00D17638" w:rsidRDefault="00B976B2" w:rsidP="00BD5F28">
      <w:pPr>
        <w:spacing w:after="0"/>
        <w:rPr>
          <w:lang w:val="en-US"/>
        </w:rPr>
      </w:pPr>
    </w:p>
    <w:p w:rsidR="00BD5F28" w:rsidRPr="00B976B2" w:rsidRDefault="00BD5F28" w:rsidP="00B976B2">
      <w:pPr>
        <w:spacing w:after="0"/>
        <w:rPr>
          <w:lang w:val="en-US"/>
        </w:rPr>
      </w:pPr>
      <w:r>
        <w:rPr>
          <w:noProof/>
        </w:rPr>
        <w:drawing>
          <wp:inline distT="0" distB="0" distL="0" distR="0" wp14:anchorId="586A70F0" wp14:editId="067B8108">
            <wp:extent cx="5619750" cy="1771015"/>
            <wp:effectExtent l="19050" t="19050" r="19050" b="19685"/>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659863" cy="1783656"/>
                    </a:xfrm>
                    <a:prstGeom prst="rect">
                      <a:avLst/>
                    </a:prstGeom>
                    <a:ln>
                      <a:solidFill>
                        <a:schemeClr val="tx1"/>
                      </a:solidFill>
                    </a:ln>
                  </pic:spPr>
                </pic:pic>
              </a:graphicData>
            </a:graphic>
          </wp:inline>
        </w:drawing>
      </w:r>
    </w:p>
    <w:p w:rsidR="00BD5F28" w:rsidRDefault="00BD5F28" w:rsidP="00BD5F28">
      <w:pPr>
        <w:pStyle w:val="ListParagraph"/>
        <w:spacing w:after="0"/>
        <w:rPr>
          <w:lang w:val="en-US"/>
        </w:rPr>
      </w:pPr>
    </w:p>
    <w:p w:rsidR="00BD5F28" w:rsidRPr="00B976B2" w:rsidRDefault="00BD5F28" w:rsidP="00847899">
      <w:pPr>
        <w:pStyle w:val="ListParagraph"/>
        <w:numPr>
          <w:ilvl w:val="0"/>
          <w:numId w:val="97"/>
        </w:numPr>
        <w:spacing w:after="0"/>
        <w:rPr>
          <w:sz w:val="24"/>
          <w:szCs w:val="24"/>
          <w:lang w:val="en-US"/>
        </w:rPr>
      </w:pPr>
      <w:r w:rsidRPr="00B976B2">
        <w:rPr>
          <w:sz w:val="24"/>
          <w:szCs w:val="24"/>
          <w:lang w:val="en-US"/>
        </w:rPr>
        <w:t xml:space="preserve">Once in a while please ensure that you verify the Min and Max values of Annuity rates in </w:t>
      </w:r>
      <w:r w:rsidR="00B976B2" w:rsidRPr="00B976B2">
        <w:rPr>
          <w:sz w:val="24"/>
          <w:szCs w:val="24"/>
          <w:lang w:val="en-US"/>
        </w:rPr>
        <w:t>PENFAX</w:t>
      </w:r>
    </w:p>
    <w:p w:rsidR="00CA2C77" w:rsidRDefault="00CA2C77" w:rsidP="00BD5F28">
      <w:pPr>
        <w:spacing w:after="0"/>
        <w:rPr>
          <w:sz w:val="24"/>
          <w:szCs w:val="24"/>
          <w:lang w:val="en-US"/>
        </w:rPr>
      </w:pPr>
    </w:p>
    <w:p w:rsidR="00BD5F28" w:rsidRDefault="00BD5F28" w:rsidP="00BD5F28">
      <w:pPr>
        <w:spacing w:after="0"/>
        <w:rPr>
          <w:sz w:val="24"/>
          <w:szCs w:val="24"/>
          <w:lang w:val="en-US"/>
        </w:rPr>
      </w:pPr>
      <w:r w:rsidRPr="00B976B2">
        <w:rPr>
          <w:sz w:val="24"/>
          <w:szCs w:val="24"/>
          <w:lang w:val="en-US"/>
        </w:rPr>
        <w:t>Pull out the MIN and MAX values of rates from the excel spreadsheet</w:t>
      </w:r>
    </w:p>
    <w:p w:rsidR="00B976B2" w:rsidRPr="00B976B2" w:rsidRDefault="00B976B2" w:rsidP="00BD5F28">
      <w:pPr>
        <w:spacing w:after="0"/>
        <w:rPr>
          <w:sz w:val="24"/>
          <w:szCs w:val="24"/>
          <w:lang w:val="en-US"/>
        </w:rPr>
      </w:pPr>
    </w:p>
    <w:p w:rsidR="00BD5F28" w:rsidRPr="00D17638" w:rsidRDefault="00BD5F28" w:rsidP="00BD5F28">
      <w:pPr>
        <w:spacing w:after="0"/>
        <w:rPr>
          <w:lang w:val="en-US"/>
        </w:rPr>
      </w:pPr>
      <w:r>
        <w:rPr>
          <w:noProof/>
        </w:rPr>
        <w:drawing>
          <wp:inline distT="0" distB="0" distL="0" distR="0" wp14:anchorId="4B11BB37" wp14:editId="02480660">
            <wp:extent cx="5943600" cy="3303905"/>
            <wp:effectExtent l="19050" t="19050" r="19050" b="1079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3600" cy="3303905"/>
                    </a:xfrm>
                    <a:prstGeom prst="rect">
                      <a:avLst/>
                    </a:prstGeom>
                    <a:ln>
                      <a:solidFill>
                        <a:schemeClr val="tx1"/>
                      </a:solidFill>
                    </a:ln>
                  </pic:spPr>
                </pic:pic>
              </a:graphicData>
            </a:graphic>
          </wp:inline>
        </w:drawing>
      </w:r>
    </w:p>
    <w:p w:rsidR="00B976B2" w:rsidRDefault="00B976B2" w:rsidP="00BD5F28">
      <w:pPr>
        <w:spacing w:after="0"/>
        <w:rPr>
          <w:sz w:val="24"/>
          <w:szCs w:val="24"/>
          <w:lang w:val="en-US"/>
        </w:rPr>
      </w:pPr>
    </w:p>
    <w:p w:rsidR="00BD5F28" w:rsidRPr="00B976B2" w:rsidRDefault="00BD5F28" w:rsidP="00BD5F28">
      <w:pPr>
        <w:spacing w:after="0"/>
        <w:rPr>
          <w:sz w:val="24"/>
          <w:szCs w:val="24"/>
          <w:lang w:val="en-US"/>
        </w:rPr>
      </w:pPr>
      <w:r w:rsidRPr="00B976B2">
        <w:rPr>
          <w:sz w:val="24"/>
          <w:szCs w:val="24"/>
          <w:lang w:val="en-US"/>
        </w:rPr>
        <w:t>Go to Penfax&gt;tools&gt; validation rules</w:t>
      </w:r>
    </w:p>
    <w:p w:rsidR="00BD5F28" w:rsidRDefault="00BD5F28" w:rsidP="00BD5F28">
      <w:pPr>
        <w:spacing w:after="0"/>
        <w:rPr>
          <w:lang w:val="en-US"/>
        </w:rPr>
      </w:pPr>
      <w:r>
        <w:rPr>
          <w:noProof/>
        </w:rPr>
        <w:lastRenderedPageBreak/>
        <w:drawing>
          <wp:inline distT="0" distB="0" distL="0" distR="0" wp14:anchorId="202938BD" wp14:editId="6872766A">
            <wp:extent cx="5943600" cy="3194050"/>
            <wp:effectExtent l="19050" t="19050" r="19050" b="2540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3600" cy="3194050"/>
                    </a:xfrm>
                    <a:prstGeom prst="rect">
                      <a:avLst/>
                    </a:prstGeom>
                    <a:ln>
                      <a:solidFill>
                        <a:schemeClr val="tx1"/>
                      </a:solidFill>
                    </a:ln>
                  </pic:spPr>
                </pic:pic>
              </a:graphicData>
            </a:graphic>
          </wp:inline>
        </w:drawing>
      </w:r>
    </w:p>
    <w:p w:rsidR="00BD5F28" w:rsidRPr="00D17638" w:rsidRDefault="00BD5F28" w:rsidP="00BD5F28">
      <w:pPr>
        <w:spacing w:after="0"/>
        <w:rPr>
          <w:lang w:val="en-US"/>
        </w:rPr>
      </w:pPr>
    </w:p>
    <w:p w:rsidR="00BD5F28" w:rsidRDefault="00BD5F28" w:rsidP="00BD5F28">
      <w:pPr>
        <w:spacing w:after="0"/>
        <w:rPr>
          <w:sz w:val="24"/>
          <w:szCs w:val="24"/>
          <w:lang w:val="en-US"/>
        </w:rPr>
      </w:pPr>
      <w:r w:rsidRPr="00B976B2">
        <w:rPr>
          <w:sz w:val="24"/>
          <w:szCs w:val="24"/>
          <w:lang w:val="en-US"/>
        </w:rPr>
        <w:t>Select Entity= Dc benefit Calculation Interest rate</w:t>
      </w:r>
    </w:p>
    <w:p w:rsidR="00B976B2" w:rsidRPr="00B976B2" w:rsidRDefault="00B976B2" w:rsidP="00BD5F28">
      <w:pPr>
        <w:spacing w:after="0"/>
        <w:rPr>
          <w:sz w:val="24"/>
          <w:szCs w:val="24"/>
          <w:lang w:val="en-US"/>
        </w:rPr>
      </w:pPr>
    </w:p>
    <w:p w:rsidR="00BD5F28" w:rsidRDefault="00BD5F28" w:rsidP="00BD5F28">
      <w:pPr>
        <w:spacing w:after="0"/>
        <w:rPr>
          <w:lang w:val="en-US"/>
        </w:rPr>
      </w:pPr>
      <w:r>
        <w:rPr>
          <w:noProof/>
        </w:rPr>
        <w:drawing>
          <wp:inline distT="0" distB="0" distL="0" distR="0" wp14:anchorId="0A35A37E" wp14:editId="46CDCA3A">
            <wp:extent cx="5943600" cy="2851785"/>
            <wp:effectExtent l="19050" t="19050" r="19050" b="24765"/>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3600" cy="2851785"/>
                    </a:xfrm>
                    <a:prstGeom prst="rect">
                      <a:avLst/>
                    </a:prstGeom>
                    <a:ln>
                      <a:solidFill>
                        <a:schemeClr val="tx1"/>
                      </a:solidFill>
                    </a:ln>
                  </pic:spPr>
                </pic:pic>
              </a:graphicData>
            </a:graphic>
          </wp:inline>
        </w:drawing>
      </w:r>
    </w:p>
    <w:p w:rsidR="00B976B2" w:rsidRPr="00D17638" w:rsidRDefault="00B976B2" w:rsidP="00BD5F28">
      <w:pPr>
        <w:spacing w:after="0"/>
        <w:rPr>
          <w:lang w:val="en-US"/>
        </w:rPr>
      </w:pPr>
    </w:p>
    <w:p w:rsidR="00BD5F28" w:rsidRPr="00B976B2" w:rsidRDefault="00BD5F28" w:rsidP="00BD5F28">
      <w:pPr>
        <w:spacing w:after="0"/>
        <w:rPr>
          <w:sz w:val="24"/>
          <w:szCs w:val="24"/>
          <w:lang w:val="en-US"/>
        </w:rPr>
      </w:pPr>
      <w:r w:rsidRPr="00B976B2">
        <w:rPr>
          <w:sz w:val="24"/>
          <w:szCs w:val="24"/>
          <w:lang w:val="en-US"/>
        </w:rPr>
        <w:t xml:space="preserve">Under elements, verify the Min and Max values of all three Rates match to spreadsheet. </w:t>
      </w:r>
    </w:p>
    <w:p w:rsidR="00BD5F28" w:rsidRPr="00B976B2" w:rsidRDefault="00BD5F28" w:rsidP="00BD5F28">
      <w:pPr>
        <w:spacing w:after="0"/>
        <w:rPr>
          <w:sz w:val="24"/>
          <w:szCs w:val="24"/>
        </w:rPr>
      </w:pPr>
      <w:r w:rsidRPr="00B976B2">
        <w:rPr>
          <w:sz w:val="24"/>
          <w:szCs w:val="24"/>
        </w:rPr>
        <w:t>7yr max=3.5</w:t>
      </w:r>
    </w:p>
    <w:p w:rsidR="00BD5F28" w:rsidRPr="00B976B2" w:rsidRDefault="00BD5F28" w:rsidP="00BD5F28">
      <w:pPr>
        <w:spacing w:after="0"/>
        <w:rPr>
          <w:sz w:val="24"/>
          <w:szCs w:val="24"/>
        </w:rPr>
      </w:pPr>
      <w:r w:rsidRPr="00B976B2">
        <w:rPr>
          <w:sz w:val="24"/>
          <w:szCs w:val="24"/>
        </w:rPr>
        <w:t>7yr min=0.25</w:t>
      </w:r>
    </w:p>
    <w:p w:rsidR="00BD5F28" w:rsidRDefault="00BD5F28" w:rsidP="00BD5F28">
      <w:pPr>
        <w:spacing w:after="0"/>
      </w:pPr>
      <w:r>
        <w:rPr>
          <w:noProof/>
        </w:rPr>
        <w:lastRenderedPageBreak/>
        <w:drawing>
          <wp:inline distT="0" distB="0" distL="0" distR="0" wp14:anchorId="5FD3E869" wp14:editId="5F880013">
            <wp:extent cx="6043295" cy="1619250"/>
            <wp:effectExtent l="19050" t="19050" r="14605" b="19050"/>
            <wp:docPr id="1009" name="Picture 1009" descr="cid:image006.png@01D6E402.126AB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6.png@01D6E402.126AB960"/>
                    <pic:cNvPicPr>
                      <a:picLocks noChangeAspect="1" noChangeArrowheads="1"/>
                    </pic:cNvPicPr>
                  </pic:nvPicPr>
                  <pic:blipFill>
                    <a:blip r:embed="rId534" r:link="rId535">
                      <a:extLst>
                        <a:ext uri="{28A0092B-C50C-407E-A947-70E740481C1C}">
                          <a14:useLocalDpi xmlns:a14="http://schemas.microsoft.com/office/drawing/2010/main" val="0"/>
                        </a:ext>
                      </a:extLst>
                    </a:blip>
                    <a:srcRect/>
                    <a:stretch>
                      <a:fillRect/>
                    </a:stretch>
                  </pic:blipFill>
                  <pic:spPr bwMode="auto">
                    <a:xfrm>
                      <a:off x="0" y="0"/>
                      <a:ext cx="6085906" cy="1630667"/>
                    </a:xfrm>
                    <a:prstGeom prst="rect">
                      <a:avLst/>
                    </a:prstGeom>
                    <a:noFill/>
                    <a:ln>
                      <a:solidFill>
                        <a:schemeClr val="tx1"/>
                      </a:solidFill>
                    </a:ln>
                  </pic:spPr>
                </pic:pic>
              </a:graphicData>
            </a:graphic>
          </wp:inline>
        </w:drawing>
      </w:r>
    </w:p>
    <w:p w:rsidR="00B976B2" w:rsidRDefault="00B976B2" w:rsidP="00BD5F28">
      <w:pPr>
        <w:spacing w:after="0"/>
      </w:pPr>
    </w:p>
    <w:p w:rsidR="00BD5F28" w:rsidRDefault="00BD5F28" w:rsidP="00BD5F28">
      <w:pPr>
        <w:spacing w:after="0"/>
      </w:pPr>
      <w:r>
        <w:rPr>
          <w:noProof/>
        </w:rPr>
        <w:drawing>
          <wp:inline distT="0" distB="0" distL="0" distR="0" wp14:anchorId="7F77C35F" wp14:editId="308F17FC">
            <wp:extent cx="6076935" cy="1595883"/>
            <wp:effectExtent l="19050" t="19050" r="19685" b="23495"/>
            <wp:docPr id="1010" name="Picture 1010" descr="cid:image007.png@01D6E402.126AB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7.png@01D6E402.126AB960"/>
                    <pic:cNvPicPr>
                      <a:picLocks noChangeAspect="1" noChangeArrowheads="1"/>
                    </pic:cNvPicPr>
                  </pic:nvPicPr>
                  <pic:blipFill>
                    <a:blip r:embed="rId536" r:link="rId537">
                      <a:extLst>
                        <a:ext uri="{28A0092B-C50C-407E-A947-70E740481C1C}">
                          <a14:useLocalDpi xmlns:a14="http://schemas.microsoft.com/office/drawing/2010/main" val="0"/>
                        </a:ext>
                      </a:extLst>
                    </a:blip>
                    <a:srcRect/>
                    <a:stretch>
                      <a:fillRect/>
                    </a:stretch>
                  </pic:blipFill>
                  <pic:spPr bwMode="auto">
                    <a:xfrm>
                      <a:off x="0" y="0"/>
                      <a:ext cx="6100185" cy="1601989"/>
                    </a:xfrm>
                    <a:prstGeom prst="rect">
                      <a:avLst/>
                    </a:prstGeom>
                    <a:noFill/>
                    <a:ln>
                      <a:solidFill>
                        <a:schemeClr val="tx1"/>
                      </a:solidFill>
                    </a:ln>
                  </pic:spPr>
                </pic:pic>
              </a:graphicData>
            </a:graphic>
          </wp:inline>
        </w:drawing>
      </w:r>
    </w:p>
    <w:p w:rsidR="00E86721" w:rsidRDefault="00E86721" w:rsidP="00BD5F28">
      <w:pPr>
        <w:spacing w:after="0"/>
      </w:pPr>
    </w:p>
    <w:p w:rsidR="00BD5F28" w:rsidRPr="00E86721" w:rsidRDefault="00BD5F28" w:rsidP="00BD5F28">
      <w:pPr>
        <w:spacing w:after="0"/>
        <w:rPr>
          <w:sz w:val="24"/>
          <w:szCs w:val="24"/>
        </w:rPr>
      </w:pPr>
      <w:r w:rsidRPr="00E86721">
        <w:rPr>
          <w:sz w:val="24"/>
          <w:szCs w:val="24"/>
        </w:rPr>
        <w:t>Long term bond min=0.25</w:t>
      </w:r>
    </w:p>
    <w:p w:rsidR="00BD5F28" w:rsidRDefault="00BD5F28" w:rsidP="00BD5F28">
      <w:pPr>
        <w:spacing w:after="0"/>
        <w:rPr>
          <w:sz w:val="24"/>
          <w:szCs w:val="24"/>
        </w:rPr>
      </w:pPr>
      <w:r w:rsidRPr="00E86721">
        <w:rPr>
          <w:sz w:val="24"/>
          <w:szCs w:val="24"/>
        </w:rPr>
        <w:t>Long term bond max= 4.00</w:t>
      </w:r>
    </w:p>
    <w:p w:rsidR="00E86721" w:rsidRPr="00E86721" w:rsidRDefault="00E86721" w:rsidP="00BD5F28">
      <w:pPr>
        <w:spacing w:after="0"/>
        <w:rPr>
          <w:sz w:val="24"/>
          <w:szCs w:val="24"/>
        </w:rPr>
      </w:pPr>
    </w:p>
    <w:p w:rsidR="00BD5F28" w:rsidRDefault="00BD5F28" w:rsidP="00BD5F28">
      <w:pPr>
        <w:spacing w:after="0"/>
      </w:pPr>
      <w:r>
        <w:rPr>
          <w:noProof/>
        </w:rPr>
        <w:drawing>
          <wp:inline distT="0" distB="0" distL="0" distR="0" wp14:anchorId="7C97FDC7" wp14:editId="6DEFB653">
            <wp:extent cx="6086475" cy="1638300"/>
            <wp:effectExtent l="19050" t="19050" r="28575" b="19050"/>
            <wp:docPr id="1011" name="Picture 1011" descr="cid:image008.png@01D6E402.126AB9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id:image008.png@01D6E402.126AB960"/>
                    <pic:cNvPicPr>
                      <a:picLocks noChangeAspect="1" noChangeArrowheads="1"/>
                    </pic:cNvPicPr>
                  </pic:nvPicPr>
                  <pic:blipFill>
                    <a:blip r:embed="rId538" r:link="rId539">
                      <a:extLst>
                        <a:ext uri="{28A0092B-C50C-407E-A947-70E740481C1C}">
                          <a14:useLocalDpi xmlns:a14="http://schemas.microsoft.com/office/drawing/2010/main" val="0"/>
                        </a:ext>
                      </a:extLst>
                    </a:blip>
                    <a:srcRect/>
                    <a:stretch>
                      <a:fillRect/>
                    </a:stretch>
                  </pic:blipFill>
                  <pic:spPr bwMode="auto">
                    <a:xfrm>
                      <a:off x="0" y="0"/>
                      <a:ext cx="6108863" cy="1644326"/>
                    </a:xfrm>
                    <a:prstGeom prst="rect">
                      <a:avLst/>
                    </a:prstGeom>
                    <a:noFill/>
                    <a:ln>
                      <a:solidFill>
                        <a:schemeClr val="tx1"/>
                      </a:solidFill>
                    </a:ln>
                  </pic:spPr>
                </pic:pic>
              </a:graphicData>
            </a:graphic>
          </wp:inline>
        </w:drawing>
      </w:r>
    </w:p>
    <w:p w:rsidR="00E86721" w:rsidRDefault="00E86721" w:rsidP="00BD5F28">
      <w:pPr>
        <w:spacing w:after="0"/>
      </w:pPr>
    </w:p>
    <w:p w:rsidR="00BD5F28" w:rsidRDefault="00BD5F28" w:rsidP="00BD5F28">
      <w:pPr>
        <w:spacing w:after="0"/>
      </w:pPr>
      <w:r>
        <w:rPr>
          <w:noProof/>
        </w:rPr>
        <w:drawing>
          <wp:inline distT="0" distB="0" distL="0" distR="0" wp14:anchorId="203271E2" wp14:editId="4A47BBF3">
            <wp:extent cx="6086475" cy="1581150"/>
            <wp:effectExtent l="19050" t="19050" r="28575" b="19050"/>
            <wp:docPr id="1012" name="Picture 1012" descr="cid:image009.png@01D6E402.126AB9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id:image009.png@01D6E402.126AB960"/>
                    <pic:cNvPicPr>
                      <a:picLocks noChangeAspect="1" noChangeArrowheads="1"/>
                    </pic:cNvPicPr>
                  </pic:nvPicPr>
                  <pic:blipFill>
                    <a:blip r:embed="rId540" r:link="rId541">
                      <a:extLst>
                        <a:ext uri="{28A0092B-C50C-407E-A947-70E740481C1C}">
                          <a14:useLocalDpi xmlns:a14="http://schemas.microsoft.com/office/drawing/2010/main" val="0"/>
                        </a:ext>
                      </a:extLst>
                    </a:blip>
                    <a:srcRect/>
                    <a:stretch>
                      <a:fillRect/>
                    </a:stretch>
                  </pic:blipFill>
                  <pic:spPr bwMode="auto">
                    <a:xfrm>
                      <a:off x="0" y="0"/>
                      <a:ext cx="6119662" cy="1589771"/>
                    </a:xfrm>
                    <a:prstGeom prst="rect">
                      <a:avLst/>
                    </a:prstGeom>
                    <a:noFill/>
                    <a:ln>
                      <a:solidFill>
                        <a:schemeClr val="tx1"/>
                      </a:solidFill>
                    </a:ln>
                  </pic:spPr>
                </pic:pic>
              </a:graphicData>
            </a:graphic>
          </wp:inline>
        </w:drawing>
      </w:r>
    </w:p>
    <w:p w:rsidR="00E86721" w:rsidRDefault="00E86721" w:rsidP="00BD5F28">
      <w:pPr>
        <w:spacing w:after="0"/>
        <w:rPr>
          <w:sz w:val="24"/>
          <w:szCs w:val="24"/>
        </w:rPr>
      </w:pPr>
    </w:p>
    <w:p w:rsidR="00E86721" w:rsidRDefault="00E86721" w:rsidP="00BD5F28">
      <w:pPr>
        <w:spacing w:after="0"/>
        <w:rPr>
          <w:sz w:val="24"/>
          <w:szCs w:val="24"/>
        </w:rPr>
      </w:pPr>
    </w:p>
    <w:p w:rsidR="00E86721" w:rsidRDefault="00E86721" w:rsidP="00BD5F28">
      <w:pPr>
        <w:spacing w:after="0"/>
        <w:rPr>
          <w:sz w:val="24"/>
          <w:szCs w:val="24"/>
        </w:rPr>
      </w:pPr>
    </w:p>
    <w:p w:rsidR="00BD5F28" w:rsidRPr="00E86721" w:rsidRDefault="00BD5F28" w:rsidP="00BD5F28">
      <w:pPr>
        <w:spacing w:after="0"/>
        <w:rPr>
          <w:sz w:val="24"/>
          <w:szCs w:val="24"/>
        </w:rPr>
      </w:pPr>
      <w:r w:rsidRPr="00E86721">
        <w:rPr>
          <w:sz w:val="24"/>
          <w:szCs w:val="24"/>
        </w:rPr>
        <w:lastRenderedPageBreak/>
        <w:t>Expense rate min= 2.00</w:t>
      </w:r>
    </w:p>
    <w:p w:rsidR="00BD5F28" w:rsidRDefault="00BD5F28" w:rsidP="00BD5F28">
      <w:pPr>
        <w:spacing w:after="0"/>
        <w:rPr>
          <w:sz w:val="24"/>
          <w:szCs w:val="24"/>
        </w:rPr>
      </w:pPr>
      <w:r w:rsidRPr="00E86721">
        <w:rPr>
          <w:sz w:val="24"/>
          <w:szCs w:val="24"/>
        </w:rPr>
        <w:t>Expense rate max= 2.75</w:t>
      </w:r>
    </w:p>
    <w:p w:rsidR="00E86721" w:rsidRPr="00E86721" w:rsidRDefault="00E86721" w:rsidP="00BD5F28">
      <w:pPr>
        <w:spacing w:after="0"/>
        <w:rPr>
          <w:sz w:val="24"/>
          <w:szCs w:val="24"/>
        </w:rPr>
      </w:pPr>
    </w:p>
    <w:p w:rsidR="00BD5F28" w:rsidRDefault="00BD5F28" w:rsidP="00BD5F28">
      <w:pPr>
        <w:spacing w:after="0"/>
      </w:pPr>
      <w:r>
        <w:rPr>
          <w:noProof/>
        </w:rPr>
        <w:drawing>
          <wp:inline distT="0" distB="0" distL="0" distR="0" wp14:anchorId="3D0232BE" wp14:editId="18617838">
            <wp:extent cx="6007100" cy="1485900"/>
            <wp:effectExtent l="19050" t="19050" r="12700" b="19050"/>
            <wp:docPr id="1013" name="Picture 1013" descr="cid:image010.png@01D6E402.126AB9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id:image010.png@01D6E402.126AB960"/>
                    <pic:cNvPicPr>
                      <a:picLocks noChangeAspect="1" noChangeArrowheads="1"/>
                    </pic:cNvPicPr>
                  </pic:nvPicPr>
                  <pic:blipFill>
                    <a:blip r:embed="rId542" r:link="rId543">
                      <a:extLst>
                        <a:ext uri="{28A0092B-C50C-407E-A947-70E740481C1C}">
                          <a14:useLocalDpi xmlns:a14="http://schemas.microsoft.com/office/drawing/2010/main" val="0"/>
                        </a:ext>
                      </a:extLst>
                    </a:blip>
                    <a:srcRect/>
                    <a:stretch>
                      <a:fillRect/>
                    </a:stretch>
                  </pic:blipFill>
                  <pic:spPr bwMode="auto">
                    <a:xfrm>
                      <a:off x="0" y="0"/>
                      <a:ext cx="6026309" cy="1490651"/>
                    </a:xfrm>
                    <a:prstGeom prst="rect">
                      <a:avLst/>
                    </a:prstGeom>
                    <a:noFill/>
                    <a:ln>
                      <a:solidFill>
                        <a:schemeClr val="tx1"/>
                      </a:solidFill>
                    </a:ln>
                  </pic:spPr>
                </pic:pic>
              </a:graphicData>
            </a:graphic>
          </wp:inline>
        </w:drawing>
      </w:r>
    </w:p>
    <w:p w:rsidR="003C56CC" w:rsidRDefault="003C56CC" w:rsidP="00BD5F28">
      <w:pPr>
        <w:spacing w:after="0"/>
      </w:pPr>
    </w:p>
    <w:p w:rsidR="00E86721" w:rsidRDefault="00E86721" w:rsidP="00BD5F28">
      <w:pPr>
        <w:spacing w:after="0"/>
      </w:pPr>
    </w:p>
    <w:p w:rsidR="00BD5F28" w:rsidRDefault="00BD5F28" w:rsidP="00BD5F28">
      <w:pPr>
        <w:spacing w:after="0"/>
      </w:pPr>
      <w:r>
        <w:rPr>
          <w:noProof/>
        </w:rPr>
        <w:drawing>
          <wp:inline distT="0" distB="0" distL="0" distR="0" wp14:anchorId="6E4DC3F9" wp14:editId="38641A2C">
            <wp:extent cx="6007100" cy="1423358"/>
            <wp:effectExtent l="19050" t="19050" r="12700" b="24765"/>
            <wp:docPr id="1014" name="Picture 1014" descr="cid:image011.png@01D6E402.126AB9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id:image011.png@01D6E402.126AB960"/>
                    <pic:cNvPicPr>
                      <a:picLocks noChangeAspect="1" noChangeArrowheads="1"/>
                    </pic:cNvPicPr>
                  </pic:nvPicPr>
                  <pic:blipFill>
                    <a:blip r:embed="rId544" r:link="rId545">
                      <a:extLst>
                        <a:ext uri="{28A0092B-C50C-407E-A947-70E740481C1C}">
                          <a14:useLocalDpi xmlns:a14="http://schemas.microsoft.com/office/drawing/2010/main" val="0"/>
                        </a:ext>
                      </a:extLst>
                    </a:blip>
                    <a:srcRect/>
                    <a:stretch>
                      <a:fillRect/>
                    </a:stretch>
                  </pic:blipFill>
                  <pic:spPr bwMode="auto">
                    <a:xfrm>
                      <a:off x="0" y="0"/>
                      <a:ext cx="6021064" cy="1426667"/>
                    </a:xfrm>
                    <a:prstGeom prst="rect">
                      <a:avLst/>
                    </a:prstGeom>
                    <a:noFill/>
                    <a:ln>
                      <a:solidFill>
                        <a:schemeClr val="tx1"/>
                      </a:solidFill>
                    </a:ln>
                  </pic:spPr>
                </pic:pic>
              </a:graphicData>
            </a:graphic>
          </wp:inline>
        </w:drawing>
      </w:r>
    </w:p>
    <w:p w:rsidR="003C56CC" w:rsidRDefault="003C56CC" w:rsidP="00BD5F28">
      <w:pPr>
        <w:spacing w:after="0"/>
      </w:pPr>
    </w:p>
    <w:p w:rsidR="00E86721" w:rsidRPr="00D17638" w:rsidRDefault="00E86721" w:rsidP="00BD5F28">
      <w:pPr>
        <w:spacing w:after="0"/>
      </w:pPr>
    </w:p>
    <w:p w:rsidR="00BD5F28" w:rsidRPr="00E86721" w:rsidRDefault="00BD5F28" w:rsidP="00847899">
      <w:pPr>
        <w:pStyle w:val="ListParagraph"/>
        <w:numPr>
          <w:ilvl w:val="0"/>
          <w:numId w:val="97"/>
        </w:numPr>
        <w:spacing w:after="0"/>
        <w:rPr>
          <w:sz w:val="24"/>
          <w:szCs w:val="24"/>
          <w:lang w:val="en-US"/>
        </w:rPr>
      </w:pPr>
      <w:r w:rsidRPr="00E86721">
        <w:rPr>
          <w:sz w:val="24"/>
          <w:szCs w:val="24"/>
          <w:lang w:val="en-US"/>
        </w:rPr>
        <w:t xml:space="preserve">If the MIN and MAX value were updated in the spreadsheet sent to us, they will need to be updated in </w:t>
      </w:r>
      <w:r w:rsidR="00E86721">
        <w:rPr>
          <w:sz w:val="24"/>
          <w:szCs w:val="24"/>
          <w:lang w:val="en-US"/>
        </w:rPr>
        <w:t>PANFAX</w:t>
      </w:r>
      <w:r w:rsidRPr="00E86721">
        <w:rPr>
          <w:sz w:val="24"/>
          <w:szCs w:val="24"/>
          <w:lang w:val="en-US"/>
        </w:rPr>
        <w:t>.  Update them as follows-</w:t>
      </w:r>
    </w:p>
    <w:p w:rsidR="00BD5F28" w:rsidRDefault="00BD5F28" w:rsidP="00BD5F28">
      <w:pPr>
        <w:pStyle w:val="ListParagraph"/>
        <w:spacing w:after="0"/>
        <w:ind w:left="501"/>
        <w:rPr>
          <w:sz w:val="24"/>
          <w:szCs w:val="24"/>
          <w:lang w:val="en-US"/>
        </w:rPr>
      </w:pPr>
      <w:r w:rsidRPr="00E86721">
        <w:rPr>
          <w:sz w:val="24"/>
          <w:szCs w:val="24"/>
          <w:lang w:val="en-US"/>
        </w:rPr>
        <w:t>Select the element e.g. 7YRMAX and update the fixed value</w:t>
      </w:r>
    </w:p>
    <w:p w:rsidR="00E86721" w:rsidRPr="00E86721" w:rsidRDefault="00E86721" w:rsidP="00BD5F28">
      <w:pPr>
        <w:pStyle w:val="ListParagraph"/>
        <w:spacing w:after="0"/>
        <w:ind w:left="501"/>
        <w:rPr>
          <w:sz w:val="24"/>
          <w:szCs w:val="24"/>
          <w:lang w:val="en-US"/>
        </w:rPr>
      </w:pPr>
    </w:p>
    <w:p w:rsidR="00BD5F28" w:rsidRPr="001409A1" w:rsidRDefault="00BD5F28" w:rsidP="00BD5F28">
      <w:pPr>
        <w:spacing w:after="0"/>
        <w:rPr>
          <w:lang w:val="en-US"/>
        </w:rPr>
      </w:pPr>
      <w:r>
        <w:rPr>
          <w:noProof/>
        </w:rPr>
        <w:drawing>
          <wp:inline distT="0" distB="0" distL="0" distR="0" wp14:anchorId="734CE76B" wp14:editId="6856E11D">
            <wp:extent cx="5943600" cy="1866900"/>
            <wp:effectExtent l="19050" t="19050" r="19050" b="1905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3600" cy="1866900"/>
                    </a:xfrm>
                    <a:prstGeom prst="rect">
                      <a:avLst/>
                    </a:prstGeom>
                    <a:ln>
                      <a:solidFill>
                        <a:schemeClr val="tx1"/>
                      </a:solidFill>
                    </a:ln>
                  </pic:spPr>
                </pic:pic>
              </a:graphicData>
            </a:graphic>
          </wp:inline>
        </w:drawing>
      </w:r>
    </w:p>
    <w:p w:rsidR="00BD5F28" w:rsidRDefault="00BD5F28" w:rsidP="00BD5F28">
      <w:pPr>
        <w:pStyle w:val="ListParagraph"/>
        <w:spacing w:after="0"/>
        <w:ind w:left="501"/>
        <w:rPr>
          <w:lang w:val="en-US"/>
        </w:rPr>
      </w:pPr>
    </w:p>
    <w:p w:rsidR="00BD5F28" w:rsidRPr="00E86721" w:rsidRDefault="00BD5F28" w:rsidP="00E86721">
      <w:pPr>
        <w:pStyle w:val="ListParagraph"/>
        <w:spacing w:after="0"/>
        <w:ind w:left="0"/>
        <w:rPr>
          <w:noProof/>
          <w:sz w:val="24"/>
          <w:szCs w:val="24"/>
        </w:rPr>
      </w:pPr>
      <w:r w:rsidRPr="00E86721">
        <w:rPr>
          <w:noProof/>
          <w:sz w:val="24"/>
          <w:szCs w:val="24"/>
        </w:rPr>
        <w:t>After updating the fixed value for the selected Element, click SAVE button on top right</w:t>
      </w:r>
    </w:p>
    <w:p w:rsidR="00BD5F28" w:rsidRDefault="00BD5F28" w:rsidP="00BD5F28">
      <w:pPr>
        <w:spacing w:after="0"/>
        <w:rPr>
          <w:noProof/>
        </w:rPr>
      </w:pPr>
      <w:r>
        <w:rPr>
          <w:noProof/>
        </w:rPr>
        <w:lastRenderedPageBreak/>
        <w:drawing>
          <wp:inline distT="0" distB="0" distL="0" distR="0" wp14:anchorId="68070F71" wp14:editId="71E85031">
            <wp:extent cx="5943600" cy="2430145"/>
            <wp:effectExtent l="19050" t="19050" r="19050" b="27305"/>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3600" cy="2430145"/>
                    </a:xfrm>
                    <a:prstGeom prst="rect">
                      <a:avLst/>
                    </a:prstGeom>
                    <a:ln>
                      <a:solidFill>
                        <a:schemeClr val="tx1"/>
                      </a:solidFill>
                    </a:ln>
                  </pic:spPr>
                </pic:pic>
              </a:graphicData>
            </a:graphic>
          </wp:inline>
        </w:drawing>
      </w:r>
    </w:p>
    <w:p w:rsidR="00BD5F28" w:rsidRDefault="00BD5F28" w:rsidP="00BD5F28">
      <w:pPr>
        <w:pStyle w:val="ListParagraph"/>
        <w:spacing w:after="0"/>
        <w:ind w:left="501"/>
        <w:rPr>
          <w:noProof/>
        </w:rPr>
      </w:pPr>
    </w:p>
    <w:p w:rsidR="00BD5F28" w:rsidRPr="004D0C23" w:rsidRDefault="00BD5F28" w:rsidP="00847899">
      <w:pPr>
        <w:pStyle w:val="ListParagraph"/>
        <w:numPr>
          <w:ilvl w:val="0"/>
          <w:numId w:val="97"/>
        </w:numPr>
        <w:spacing w:after="0"/>
        <w:rPr>
          <w:sz w:val="24"/>
          <w:szCs w:val="24"/>
          <w:lang w:val="en-US"/>
        </w:rPr>
      </w:pPr>
      <w:r w:rsidRPr="004D0C23">
        <w:rPr>
          <w:sz w:val="24"/>
          <w:szCs w:val="24"/>
          <w:lang w:val="en-US"/>
        </w:rPr>
        <w:t>Send an email to the Requestor from ServiceDesk to verify updated Annuity rates in P</w:t>
      </w:r>
      <w:r w:rsidR="004D0C23" w:rsidRPr="004D0C23">
        <w:rPr>
          <w:sz w:val="24"/>
          <w:szCs w:val="24"/>
          <w:lang w:val="en-US"/>
        </w:rPr>
        <w:t>ENFAX</w:t>
      </w:r>
      <w:r w:rsidRPr="004D0C23">
        <w:rPr>
          <w:sz w:val="24"/>
          <w:szCs w:val="24"/>
          <w:lang w:val="en-US"/>
        </w:rPr>
        <w:t xml:space="preserve"> Prod.</w:t>
      </w:r>
    </w:p>
    <w:p w:rsidR="00BD5F28" w:rsidRPr="004D0C23" w:rsidRDefault="00BD5F28" w:rsidP="00BD5F28">
      <w:pPr>
        <w:spacing w:after="0"/>
        <w:ind w:left="501"/>
        <w:rPr>
          <w:sz w:val="24"/>
          <w:szCs w:val="24"/>
          <w:lang w:val="en-US"/>
        </w:rPr>
      </w:pPr>
      <w:r w:rsidRPr="004D0C23">
        <w:rPr>
          <w:sz w:val="24"/>
          <w:szCs w:val="24"/>
          <w:lang w:val="en-US"/>
        </w:rPr>
        <w:t xml:space="preserve">Please include </w:t>
      </w:r>
      <w:r w:rsidRPr="004D0C23">
        <w:rPr>
          <w:b/>
          <w:sz w:val="24"/>
          <w:szCs w:val="24"/>
          <w:lang w:val="en-US"/>
        </w:rPr>
        <w:t>Heather</w:t>
      </w:r>
      <w:r w:rsidRPr="004D0C23">
        <w:rPr>
          <w:sz w:val="24"/>
          <w:szCs w:val="24"/>
          <w:lang w:val="en-US"/>
        </w:rPr>
        <w:t xml:space="preserve"> &amp; </w:t>
      </w:r>
      <w:r w:rsidRPr="004D0C23">
        <w:rPr>
          <w:b/>
          <w:sz w:val="24"/>
          <w:szCs w:val="24"/>
          <w:lang w:val="en-US"/>
        </w:rPr>
        <w:t>Leanne</w:t>
      </w:r>
      <w:r w:rsidRPr="004D0C23">
        <w:rPr>
          <w:sz w:val="24"/>
          <w:szCs w:val="24"/>
          <w:lang w:val="en-US"/>
        </w:rPr>
        <w:t xml:space="preserve"> in the email and they will verify the Annuity rates in P</w:t>
      </w:r>
      <w:r w:rsidR="004D0C23" w:rsidRPr="004D0C23">
        <w:rPr>
          <w:sz w:val="24"/>
          <w:szCs w:val="24"/>
          <w:lang w:val="en-US"/>
        </w:rPr>
        <w:t xml:space="preserve">ENFAX </w:t>
      </w:r>
      <w:r w:rsidRPr="004D0C23">
        <w:rPr>
          <w:sz w:val="24"/>
          <w:szCs w:val="24"/>
          <w:lang w:val="en-US"/>
        </w:rPr>
        <w:t>Production.</w:t>
      </w:r>
    </w:p>
    <w:p w:rsidR="00BD5F28" w:rsidRDefault="00BD5F28" w:rsidP="00BD5F28">
      <w:pPr>
        <w:spacing w:after="0"/>
        <w:ind w:left="501"/>
        <w:rPr>
          <w:sz w:val="24"/>
          <w:szCs w:val="24"/>
          <w:lang w:val="en-US"/>
        </w:rPr>
      </w:pPr>
      <w:r w:rsidRPr="004D0C23">
        <w:rPr>
          <w:sz w:val="24"/>
          <w:szCs w:val="24"/>
          <w:lang w:val="en-US"/>
        </w:rPr>
        <w:t>A reply will be sent back to Service Desk to confirm verification</w:t>
      </w:r>
    </w:p>
    <w:p w:rsidR="004D0C23" w:rsidRPr="004D0C23" w:rsidRDefault="004D0C23" w:rsidP="00BD5F28">
      <w:pPr>
        <w:spacing w:after="0"/>
        <w:ind w:left="501"/>
        <w:rPr>
          <w:sz w:val="24"/>
          <w:szCs w:val="24"/>
          <w:lang w:val="en-US"/>
        </w:rPr>
      </w:pPr>
    </w:p>
    <w:p w:rsidR="00BD5F28" w:rsidRPr="008A5AD3" w:rsidRDefault="00BD5F28" w:rsidP="00BD5F28">
      <w:pPr>
        <w:spacing w:after="0"/>
        <w:rPr>
          <w:lang w:val="en-US"/>
        </w:rPr>
      </w:pPr>
      <w:r>
        <w:rPr>
          <w:noProof/>
        </w:rPr>
        <w:drawing>
          <wp:inline distT="0" distB="0" distL="0" distR="0" wp14:anchorId="78596873" wp14:editId="1908FF56">
            <wp:extent cx="5939968" cy="3590925"/>
            <wp:effectExtent l="19050" t="19050" r="22860" b="9525"/>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007306" cy="3631633"/>
                    </a:xfrm>
                    <a:prstGeom prst="rect">
                      <a:avLst/>
                    </a:prstGeom>
                    <a:ln>
                      <a:solidFill>
                        <a:schemeClr val="tx1"/>
                      </a:solidFill>
                    </a:ln>
                  </pic:spPr>
                </pic:pic>
              </a:graphicData>
            </a:graphic>
          </wp:inline>
        </w:drawing>
      </w:r>
    </w:p>
    <w:p w:rsidR="004070BE" w:rsidRDefault="004070BE" w:rsidP="004070BE">
      <w:pPr>
        <w:jc w:val="center"/>
        <w:rPr>
          <w:b/>
          <w:sz w:val="28"/>
        </w:rPr>
      </w:pPr>
    </w:p>
    <w:p w:rsidR="004D0C23" w:rsidRDefault="004D0C23" w:rsidP="004070BE">
      <w:pPr>
        <w:jc w:val="center"/>
        <w:rPr>
          <w:b/>
          <w:sz w:val="28"/>
        </w:rPr>
      </w:pPr>
    </w:p>
    <w:p w:rsidR="00915D39" w:rsidRDefault="00915D39" w:rsidP="00987360"/>
    <w:p w:rsidR="00E11B05" w:rsidRPr="00CA2C77" w:rsidRDefault="00E11B05" w:rsidP="00CA2C77">
      <w:pPr>
        <w:rPr>
          <w:b/>
          <w:sz w:val="24"/>
          <w:szCs w:val="24"/>
        </w:rPr>
      </w:pPr>
      <w:r w:rsidRPr="00CA2C77">
        <w:rPr>
          <w:b/>
          <w:sz w:val="24"/>
          <w:szCs w:val="24"/>
        </w:rPr>
        <w:lastRenderedPageBreak/>
        <w:t>Dynamic Messaging Business Rules normal</w:t>
      </w:r>
      <w:r w:rsidR="00CA2C77">
        <w:rPr>
          <w:b/>
          <w:sz w:val="24"/>
          <w:szCs w:val="24"/>
        </w:rPr>
        <w:t>:</w:t>
      </w:r>
    </w:p>
    <w:p w:rsidR="00B24A3A" w:rsidRPr="00B24A3A" w:rsidRDefault="00B24A3A" w:rsidP="00B24A3A"/>
    <w:tbl>
      <w:tblPr>
        <w:tblStyle w:val="TableGrid"/>
        <w:tblW w:w="0" w:type="auto"/>
        <w:tblLook w:val="04A0" w:firstRow="1" w:lastRow="0" w:firstColumn="1" w:lastColumn="0" w:noHBand="0" w:noVBand="1"/>
      </w:tblPr>
      <w:tblGrid>
        <w:gridCol w:w="4675"/>
        <w:gridCol w:w="4675"/>
      </w:tblGrid>
      <w:tr w:rsidR="00915D39" w:rsidRPr="00B24A3A" w:rsidTr="00B62C64">
        <w:tc>
          <w:tcPr>
            <w:tcW w:w="4675" w:type="dxa"/>
          </w:tcPr>
          <w:p w:rsidR="00915D39" w:rsidRPr="00B24A3A" w:rsidRDefault="00915D39" w:rsidP="00B62C64">
            <w:pPr>
              <w:spacing w:before="120"/>
              <w:rPr>
                <w:rFonts w:ascii="Calibri" w:hAnsi="Calibri" w:cs="Arial"/>
                <w:b/>
                <w:sz w:val="24"/>
                <w:szCs w:val="24"/>
              </w:rPr>
            </w:pPr>
            <w:r w:rsidRPr="00B24A3A">
              <w:rPr>
                <w:rFonts w:ascii="Calibri" w:hAnsi="Calibri" w:cs="Arial"/>
                <w:b/>
                <w:sz w:val="24"/>
                <w:szCs w:val="24"/>
              </w:rPr>
              <w:t>Procedure Number:</w:t>
            </w:r>
          </w:p>
        </w:tc>
        <w:tc>
          <w:tcPr>
            <w:tcW w:w="4675" w:type="dxa"/>
          </w:tcPr>
          <w:p w:rsidR="00915D39" w:rsidRPr="00B24A3A" w:rsidRDefault="00915D39" w:rsidP="00B62C64">
            <w:pPr>
              <w:spacing w:before="120"/>
              <w:rPr>
                <w:rFonts w:ascii="Calibri" w:hAnsi="Calibri" w:cs="Arial"/>
                <w:sz w:val="24"/>
                <w:szCs w:val="24"/>
              </w:rPr>
            </w:pPr>
          </w:p>
        </w:tc>
      </w:tr>
      <w:tr w:rsidR="00915D39" w:rsidRPr="00B24A3A" w:rsidTr="00B62C64">
        <w:tc>
          <w:tcPr>
            <w:tcW w:w="4675" w:type="dxa"/>
          </w:tcPr>
          <w:p w:rsidR="00915D39" w:rsidRPr="00B24A3A" w:rsidRDefault="00915D39" w:rsidP="00B62C64">
            <w:pPr>
              <w:spacing w:before="120"/>
              <w:rPr>
                <w:rFonts w:ascii="Calibri" w:hAnsi="Calibri" w:cs="Arial"/>
                <w:b/>
                <w:sz w:val="24"/>
                <w:szCs w:val="24"/>
              </w:rPr>
            </w:pPr>
            <w:r w:rsidRPr="00B24A3A">
              <w:rPr>
                <w:rFonts w:ascii="Calibri" w:hAnsi="Calibri" w:cs="Arial"/>
                <w:b/>
                <w:sz w:val="24"/>
                <w:szCs w:val="24"/>
              </w:rPr>
              <w:t>Procedure Name:</w:t>
            </w:r>
          </w:p>
        </w:tc>
        <w:tc>
          <w:tcPr>
            <w:tcW w:w="4675" w:type="dxa"/>
          </w:tcPr>
          <w:p w:rsidR="00915D39" w:rsidRPr="00B24A3A" w:rsidRDefault="00915D39" w:rsidP="00B62C64">
            <w:pPr>
              <w:spacing w:before="120"/>
              <w:rPr>
                <w:rFonts w:ascii="Calibri" w:hAnsi="Calibri" w:cs="Arial"/>
                <w:sz w:val="24"/>
                <w:szCs w:val="24"/>
              </w:rPr>
            </w:pPr>
          </w:p>
        </w:tc>
      </w:tr>
      <w:tr w:rsidR="00915D39" w:rsidRPr="00B24A3A" w:rsidTr="00B62C64">
        <w:tc>
          <w:tcPr>
            <w:tcW w:w="4675" w:type="dxa"/>
          </w:tcPr>
          <w:p w:rsidR="00915D39" w:rsidRPr="00B24A3A" w:rsidRDefault="00915D39" w:rsidP="00B62C64">
            <w:pPr>
              <w:spacing w:before="120"/>
              <w:rPr>
                <w:rFonts w:ascii="Calibri" w:hAnsi="Calibri" w:cs="Arial"/>
                <w:b/>
                <w:sz w:val="24"/>
                <w:szCs w:val="24"/>
              </w:rPr>
            </w:pPr>
            <w:r w:rsidRPr="00B24A3A">
              <w:rPr>
                <w:rFonts w:ascii="Calibri" w:hAnsi="Calibri" w:cs="Arial"/>
                <w:b/>
                <w:sz w:val="24"/>
                <w:szCs w:val="24"/>
              </w:rPr>
              <w:t>Purpose of the Procedure:</w:t>
            </w:r>
          </w:p>
        </w:tc>
        <w:tc>
          <w:tcPr>
            <w:tcW w:w="4675" w:type="dxa"/>
          </w:tcPr>
          <w:p w:rsidR="00915D39" w:rsidRPr="00B24A3A" w:rsidRDefault="00915D39" w:rsidP="00B62C64">
            <w:pPr>
              <w:spacing w:before="120"/>
              <w:rPr>
                <w:rFonts w:ascii="Calibri" w:hAnsi="Calibri" w:cs="Arial"/>
                <w:sz w:val="24"/>
                <w:szCs w:val="24"/>
              </w:rPr>
            </w:pPr>
          </w:p>
        </w:tc>
      </w:tr>
      <w:tr w:rsidR="00915D39" w:rsidRPr="00B24A3A" w:rsidTr="00B62C64">
        <w:tc>
          <w:tcPr>
            <w:tcW w:w="4675" w:type="dxa"/>
          </w:tcPr>
          <w:p w:rsidR="00915D39" w:rsidRPr="00B24A3A" w:rsidRDefault="00915D39" w:rsidP="00B62C64">
            <w:pPr>
              <w:spacing w:before="120"/>
              <w:rPr>
                <w:rFonts w:ascii="Calibri" w:hAnsi="Calibri" w:cs="Arial"/>
                <w:b/>
                <w:sz w:val="24"/>
                <w:szCs w:val="24"/>
              </w:rPr>
            </w:pPr>
            <w:r w:rsidRPr="00B24A3A">
              <w:rPr>
                <w:rFonts w:ascii="Calibri" w:hAnsi="Calibri" w:cs="Arial"/>
                <w:b/>
                <w:sz w:val="24"/>
                <w:szCs w:val="24"/>
              </w:rPr>
              <w:t>Original Date:</w:t>
            </w:r>
          </w:p>
        </w:tc>
        <w:tc>
          <w:tcPr>
            <w:tcW w:w="4675" w:type="dxa"/>
          </w:tcPr>
          <w:p w:rsidR="00915D39" w:rsidRPr="00B24A3A" w:rsidRDefault="00915D39" w:rsidP="00B62C64">
            <w:pPr>
              <w:spacing w:before="120"/>
              <w:rPr>
                <w:rFonts w:ascii="Calibri" w:hAnsi="Calibri" w:cs="Arial"/>
                <w:sz w:val="24"/>
                <w:szCs w:val="24"/>
              </w:rPr>
            </w:pPr>
          </w:p>
        </w:tc>
      </w:tr>
      <w:tr w:rsidR="00915D39" w:rsidRPr="00B24A3A" w:rsidTr="00B62C64">
        <w:trPr>
          <w:trHeight w:val="498"/>
        </w:trPr>
        <w:tc>
          <w:tcPr>
            <w:tcW w:w="4675" w:type="dxa"/>
          </w:tcPr>
          <w:p w:rsidR="00915D39" w:rsidRPr="00B24A3A" w:rsidRDefault="00915D39" w:rsidP="00B62C64">
            <w:pPr>
              <w:spacing w:before="120"/>
              <w:rPr>
                <w:rFonts w:ascii="Calibri" w:hAnsi="Calibri" w:cs="Arial"/>
                <w:b/>
                <w:sz w:val="24"/>
                <w:szCs w:val="24"/>
              </w:rPr>
            </w:pPr>
            <w:r w:rsidRPr="00B24A3A">
              <w:rPr>
                <w:rFonts w:ascii="Calibri" w:hAnsi="Calibri" w:cs="Arial"/>
                <w:b/>
                <w:sz w:val="24"/>
                <w:szCs w:val="24"/>
              </w:rPr>
              <w:t>Revised Date:</w:t>
            </w:r>
          </w:p>
        </w:tc>
        <w:tc>
          <w:tcPr>
            <w:tcW w:w="4675" w:type="dxa"/>
          </w:tcPr>
          <w:p w:rsidR="00915D39" w:rsidRPr="00B24A3A" w:rsidRDefault="00915D39" w:rsidP="00B62C64">
            <w:pPr>
              <w:spacing w:before="120"/>
              <w:rPr>
                <w:rFonts w:ascii="Calibri" w:hAnsi="Calibri" w:cs="Arial"/>
                <w:sz w:val="24"/>
                <w:szCs w:val="24"/>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552"/>
        <w:gridCol w:w="2178"/>
      </w:tblGrid>
      <w:tr w:rsidR="00915D39" w:rsidRPr="00B24A3A" w:rsidTr="00B24A3A">
        <w:trPr>
          <w:cantSplit/>
          <w:trHeight w:val="335"/>
          <w:tblHeader/>
        </w:trPr>
        <w:tc>
          <w:tcPr>
            <w:tcW w:w="1461" w:type="dxa"/>
            <w:tcBorders>
              <w:bottom w:val="single" w:sz="6" w:space="0" w:color="C0C0C0"/>
            </w:tcBorders>
            <w:shd w:val="clear" w:color="auto" w:fill="C0C0C0"/>
          </w:tcPr>
          <w:p w:rsidR="00915D39" w:rsidRPr="00B24A3A" w:rsidRDefault="00915D39" w:rsidP="00B24A3A">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915D39" w:rsidRPr="00B24A3A" w:rsidRDefault="00915D39" w:rsidP="00B24A3A">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B24A3A">
              <w:rPr>
                <w:rFonts w:eastAsiaTheme="minorEastAsia" w:cs="Arial"/>
                <w:b/>
                <w:snapToGrid w:val="0"/>
                <w:sz w:val="24"/>
                <w:szCs w:val="24"/>
                <w:shd w:val="clear" w:color="auto" w:fill="C0C0C0"/>
              </w:rPr>
              <w:t>Name/Title</w:t>
            </w:r>
          </w:p>
        </w:tc>
        <w:tc>
          <w:tcPr>
            <w:tcW w:w="2552" w:type="dxa"/>
            <w:shd w:val="clear" w:color="auto" w:fill="C0C0C0"/>
          </w:tcPr>
          <w:p w:rsidR="00915D39" w:rsidRPr="00B24A3A" w:rsidRDefault="00915D39" w:rsidP="00B24A3A">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B24A3A">
              <w:rPr>
                <w:rFonts w:eastAsiaTheme="minorEastAsia" w:cs="Arial"/>
                <w:b/>
                <w:snapToGrid w:val="0"/>
                <w:sz w:val="24"/>
                <w:szCs w:val="24"/>
                <w:shd w:val="clear" w:color="auto" w:fill="C0C0C0"/>
              </w:rPr>
              <w:t>Signature</w:t>
            </w:r>
          </w:p>
        </w:tc>
        <w:tc>
          <w:tcPr>
            <w:tcW w:w="2178" w:type="dxa"/>
            <w:shd w:val="clear" w:color="auto" w:fill="C0C0C0"/>
          </w:tcPr>
          <w:p w:rsidR="00915D39" w:rsidRPr="00B24A3A" w:rsidRDefault="00915D39" w:rsidP="00B24A3A">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B24A3A">
              <w:rPr>
                <w:rFonts w:eastAsiaTheme="minorEastAsia" w:cs="Arial"/>
                <w:b/>
                <w:snapToGrid w:val="0"/>
                <w:sz w:val="24"/>
                <w:szCs w:val="24"/>
                <w:shd w:val="clear" w:color="auto" w:fill="C0C0C0"/>
              </w:rPr>
              <w:t>Date</w:t>
            </w:r>
          </w:p>
        </w:tc>
      </w:tr>
      <w:tr w:rsidR="00915D39" w:rsidRPr="00B24A3A" w:rsidTr="00B24A3A">
        <w:trPr>
          <w:cantSplit/>
        </w:trPr>
        <w:tc>
          <w:tcPr>
            <w:tcW w:w="1461" w:type="dxa"/>
            <w:tcBorders>
              <w:top w:val="single" w:sz="6" w:space="0" w:color="C0C0C0"/>
              <w:bottom w:val="single" w:sz="6" w:space="0" w:color="C0C0C0"/>
            </w:tcBorders>
            <w:shd w:val="clear" w:color="auto" w:fill="FFFFFF" w:themeFill="background1"/>
          </w:tcPr>
          <w:p w:rsidR="00915D39" w:rsidRPr="00B24A3A" w:rsidRDefault="00915D39" w:rsidP="00B62C64">
            <w:pPr>
              <w:spacing w:before="60" w:after="60" w:line="240" w:lineRule="auto"/>
              <w:rPr>
                <w:rFonts w:eastAsiaTheme="minorEastAsia" w:cs="Times New Roman"/>
                <w:b/>
                <w:sz w:val="24"/>
                <w:szCs w:val="24"/>
                <w:lang w:val="en-US"/>
              </w:rPr>
            </w:pPr>
            <w:r w:rsidRPr="00B24A3A">
              <w:rPr>
                <w:rFonts w:eastAsiaTheme="minorEastAsia" w:cs="Times New Roman"/>
                <w:b/>
                <w:color w:val="000000" w:themeColor="text1"/>
                <w:sz w:val="24"/>
                <w:szCs w:val="24"/>
                <w:lang w:val="en-US"/>
              </w:rPr>
              <w:t>Reviewed by</w:t>
            </w:r>
          </w:p>
        </w:tc>
        <w:tc>
          <w:tcPr>
            <w:tcW w:w="3212" w:type="dxa"/>
          </w:tcPr>
          <w:p w:rsidR="00915D39" w:rsidRPr="00B24A3A" w:rsidRDefault="00915D39" w:rsidP="00B62C64">
            <w:pPr>
              <w:spacing w:before="60" w:after="60" w:line="240" w:lineRule="auto"/>
              <w:rPr>
                <w:rFonts w:eastAsiaTheme="minorEastAsia" w:cs="Times New Roman"/>
                <w:sz w:val="24"/>
                <w:szCs w:val="24"/>
                <w:lang w:val="en-US"/>
              </w:rPr>
            </w:pPr>
            <w:r w:rsidRPr="00B24A3A">
              <w:rPr>
                <w:rFonts w:eastAsiaTheme="minorEastAsia" w:cs="Times New Roman"/>
                <w:sz w:val="24"/>
                <w:szCs w:val="24"/>
                <w:lang w:val="en-US"/>
              </w:rPr>
              <w:t>&lt;Person who reviews the work&gt;</w:t>
            </w:r>
          </w:p>
        </w:tc>
        <w:tc>
          <w:tcPr>
            <w:tcW w:w="2552" w:type="dxa"/>
            <w:shd w:val="clear" w:color="auto" w:fill="auto"/>
          </w:tcPr>
          <w:p w:rsidR="00915D39" w:rsidRPr="00B24A3A" w:rsidRDefault="00915D39" w:rsidP="00B62C64">
            <w:pPr>
              <w:spacing w:before="60" w:after="60" w:line="240" w:lineRule="auto"/>
              <w:rPr>
                <w:rFonts w:eastAsiaTheme="minorEastAsia" w:cs="Times New Roman"/>
                <w:sz w:val="24"/>
                <w:szCs w:val="24"/>
                <w:lang w:val="en-US"/>
              </w:rPr>
            </w:pPr>
          </w:p>
        </w:tc>
        <w:tc>
          <w:tcPr>
            <w:tcW w:w="2178" w:type="dxa"/>
            <w:shd w:val="clear" w:color="auto" w:fill="auto"/>
          </w:tcPr>
          <w:p w:rsidR="00915D39" w:rsidRPr="00B24A3A" w:rsidRDefault="00915D39" w:rsidP="00B24A3A">
            <w:pPr>
              <w:spacing w:before="60" w:after="60" w:line="240" w:lineRule="auto"/>
              <w:jc w:val="center"/>
              <w:rPr>
                <w:rFonts w:eastAsiaTheme="minorEastAsia" w:cs="Times New Roman"/>
                <w:sz w:val="24"/>
                <w:szCs w:val="24"/>
                <w:lang w:val="en-US"/>
              </w:rPr>
            </w:pPr>
            <w:r w:rsidRPr="00B24A3A">
              <w:rPr>
                <w:sz w:val="24"/>
                <w:szCs w:val="24"/>
              </w:rPr>
              <w:t>&lt;dd/mm/yyyy&gt;</w:t>
            </w:r>
          </w:p>
        </w:tc>
      </w:tr>
      <w:tr w:rsidR="00915D39" w:rsidRPr="00B24A3A" w:rsidTr="00B24A3A">
        <w:trPr>
          <w:cantSplit/>
        </w:trPr>
        <w:tc>
          <w:tcPr>
            <w:tcW w:w="1461" w:type="dxa"/>
            <w:tcBorders>
              <w:top w:val="single" w:sz="6" w:space="0" w:color="C0C0C0"/>
            </w:tcBorders>
            <w:shd w:val="clear" w:color="auto" w:fill="auto"/>
          </w:tcPr>
          <w:p w:rsidR="00915D39" w:rsidRPr="00B24A3A" w:rsidRDefault="00915D39" w:rsidP="00B62C64">
            <w:pPr>
              <w:spacing w:before="60" w:after="60" w:line="240" w:lineRule="auto"/>
              <w:rPr>
                <w:rFonts w:eastAsiaTheme="minorEastAsia" w:cs="Times New Roman"/>
                <w:sz w:val="24"/>
                <w:szCs w:val="24"/>
                <w:lang w:val="en-US"/>
              </w:rPr>
            </w:pPr>
          </w:p>
        </w:tc>
        <w:tc>
          <w:tcPr>
            <w:tcW w:w="3212" w:type="dxa"/>
          </w:tcPr>
          <w:p w:rsidR="00915D39" w:rsidRPr="00B24A3A" w:rsidRDefault="00915D39" w:rsidP="00B62C64">
            <w:pPr>
              <w:spacing w:before="60" w:after="60" w:line="240" w:lineRule="auto"/>
              <w:rPr>
                <w:rFonts w:eastAsiaTheme="minorEastAsia" w:cs="Times New Roman"/>
                <w:sz w:val="24"/>
                <w:szCs w:val="24"/>
                <w:lang w:val="en-US"/>
              </w:rPr>
            </w:pPr>
          </w:p>
        </w:tc>
        <w:tc>
          <w:tcPr>
            <w:tcW w:w="2552" w:type="dxa"/>
            <w:shd w:val="clear" w:color="auto" w:fill="auto"/>
          </w:tcPr>
          <w:p w:rsidR="00915D39" w:rsidRPr="00B24A3A" w:rsidRDefault="00915D39" w:rsidP="00B62C64">
            <w:pPr>
              <w:spacing w:before="60" w:after="60" w:line="240" w:lineRule="auto"/>
              <w:rPr>
                <w:rFonts w:eastAsiaTheme="minorEastAsia" w:cs="Times New Roman"/>
                <w:sz w:val="24"/>
                <w:szCs w:val="24"/>
                <w:lang w:val="en-US"/>
              </w:rPr>
            </w:pPr>
          </w:p>
        </w:tc>
        <w:tc>
          <w:tcPr>
            <w:tcW w:w="2178" w:type="dxa"/>
            <w:shd w:val="clear" w:color="auto" w:fill="auto"/>
          </w:tcPr>
          <w:p w:rsidR="00915D39" w:rsidRPr="00B24A3A" w:rsidRDefault="00915D39" w:rsidP="00B24A3A">
            <w:pPr>
              <w:spacing w:before="60" w:after="60" w:line="240" w:lineRule="auto"/>
              <w:jc w:val="center"/>
              <w:rPr>
                <w:rFonts w:eastAsiaTheme="minorEastAsia" w:cs="Times New Roman"/>
                <w:sz w:val="24"/>
                <w:szCs w:val="24"/>
                <w:lang w:val="en-US"/>
              </w:rPr>
            </w:pPr>
          </w:p>
        </w:tc>
      </w:tr>
      <w:tr w:rsidR="00915D39" w:rsidRPr="00B24A3A" w:rsidTr="00B24A3A">
        <w:trPr>
          <w:cantSplit/>
        </w:trPr>
        <w:tc>
          <w:tcPr>
            <w:tcW w:w="1461" w:type="dxa"/>
            <w:shd w:val="clear" w:color="auto" w:fill="auto"/>
          </w:tcPr>
          <w:p w:rsidR="00915D39" w:rsidRPr="00B24A3A" w:rsidRDefault="00915D39" w:rsidP="00B62C64">
            <w:pPr>
              <w:spacing w:before="60" w:after="60" w:line="240" w:lineRule="auto"/>
              <w:rPr>
                <w:rFonts w:eastAsiaTheme="minorEastAsia" w:cs="Times New Roman"/>
                <w:sz w:val="24"/>
                <w:szCs w:val="24"/>
                <w:lang w:val="en-US"/>
              </w:rPr>
            </w:pPr>
          </w:p>
        </w:tc>
        <w:tc>
          <w:tcPr>
            <w:tcW w:w="3212" w:type="dxa"/>
          </w:tcPr>
          <w:p w:rsidR="00915D39" w:rsidRPr="00B24A3A" w:rsidRDefault="00915D39" w:rsidP="00B62C64">
            <w:pPr>
              <w:spacing w:before="60" w:after="60" w:line="240" w:lineRule="auto"/>
              <w:rPr>
                <w:rFonts w:eastAsiaTheme="minorEastAsia" w:cs="Times New Roman"/>
                <w:sz w:val="24"/>
                <w:szCs w:val="24"/>
                <w:lang w:val="en-US"/>
              </w:rPr>
            </w:pPr>
          </w:p>
        </w:tc>
        <w:tc>
          <w:tcPr>
            <w:tcW w:w="2552" w:type="dxa"/>
            <w:shd w:val="clear" w:color="auto" w:fill="auto"/>
          </w:tcPr>
          <w:p w:rsidR="00915D39" w:rsidRPr="00B24A3A" w:rsidRDefault="00915D39" w:rsidP="00B62C64">
            <w:pPr>
              <w:spacing w:before="60" w:after="60" w:line="240" w:lineRule="auto"/>
              <w:rPr>
                <w:rFonts w:eastAsiaTheme="minorEastAsia" w:cs="Times New Roman"/>
                <w:sz w:val="24"/>
                <w:szCs w:val="24"/>
                <w:lang w:val="en-US"/>
              </w:rPr>
            </w:pPr>
          </w:p>
        </w:tc>
        <w:tc>
          <w:tcPr>
            <w:tcW w:w="2178" w:type="dxa"/>
            <w:shd w:val="clear" w:color="auto" w:fill="auto"/>
          </w:tcPr>
          <w:p w:rsidR="00915D39" w:rsidRPr="00B24A3A" w:rsidRDefault="00915D39" w:rsidP="00B24A3A">
            <w:pPr>
              <w:spacing w:before="60" w:after="60" w:line="240" w:lineRule="auto"/>
              <w:jc w:val="center"/>
              <w:rPr>
                <w:rFonts w:eastAsiaTheme="minorEastAsia" w:cs="Times New Roman"/>
                <w:sz w:val="24"/>
                <w:szCs w:val="24"/>
                <w:lang w:val="en-US"/>
              </w:rPr>
            </w:pPr>
          </w:p>
        </w:tc>
      </w:tr>
      <w:tr w:rsidR="00915D39" w:rsidRPr="00B24A3A" w:rsidTr="00B24A3A">
        <w:trPr>
          <w:cantSplit/>
        </w:trPr>
        <w:tc>
          <w:tcPr>
            <w:tcW w:w="1461" w:type="dxa"/>
            <w:shd w:val="clear" w:color="auto" w:fill="auto"/>
          </w:tcPr>
          <w:p w:rsidR="00915D39" w:rsidRPr="00B24A3A" w:rsidRDefault="00915D39" w:rsidP="00B62C64">
            <w:pPr>
              <w:spacing w:before="60" w:after="60" w:line="240" w:lineRule="auto"/>
              <w:rPr>
                <w:rFonts w:eastAsiaTheme="minorEastAsia" w:cs="Times New Roman"/>
                <w:b/>
                <w:sz w:val="24"/>
                <w:szCs w:val="24"/>
                <w:lang w:val="en-US"/>
              </w:rPr>
            </w:pPr>
            <w:r w:rsidRPr="00B24A3A">
              <w:rPr>
                <w:rFonts w:eastAsiaTheme="minorEastAsia" w:cs="Times New Roman"/>
                <w:b/>
                <w:color w:val="000000" w:themeColor="text1"/>
                <w:sz w:val="24"/>
                <w:szCs w:val="24"/>
                <w:lang w:val="en-US"/>
              </w:rPr>
              <w:t>Approved by</w:t>
            </w:r>
          </w:p>
        </w:tc>
        <w:tc>
          <w:tcPr>
            <w:tcW w:w="3212" w:type="dxa"/>
          </w:tcPr>
          <w:p w:rsidR="00915D39" w:rsidRPr="00B24A3A" w:rsidRDefault="00915D39" w:rsidP="00B24A3A">
            <w:pPr>
              <w:spacing w:before="60" w:after="60" w:line="240" w:lineRule="auto"/>
              <w:jc w:val="center"/>
              <w:rPr>
                <w:rFonts w:eastAsiaTheme="minorEastAsia" w:cs="Times New Roman"/>
                <w:sz w:val="24"/>
                <w:szCs w:val="24"/>
                <w:lang w:val="en-US"/>
              </w:rPr>
            </w:pPr>
            <w:r w:rsidRPr="00B24A3A">
              <w:rPr>
                <w:rFonts w:eastAsiaTheme="minorEastAsia" w:cs="Times New Roman"/>
                <w:sz w:val="24"/>
                <w:szCs w:val="24"/>
                <w:lang w:val="en-US"/>
              </w:rPr>
              <w:t>&lt;Senior Management / Business Area Manager&gt;</w:t>
            </w:r>
          </w:p>
        </w:tc>
        <w:tc>
          <w:tcPr>
            <w:tcW w:w="2552" w:type="dxa"/>
            <w:shd w:val="clear" w:color="auto" w:fill="auto"/>
          </w:tcPr>
          <w:p w:rsidR="00915D39" w:rsidRPr="00B24A3A" w:rsidRDefault="00915D39" w:rsidP="00B62C64">
            <w:pPr>
              <w:spacing w:before="60" w:after="60" w:line="240" w:lineRule="auto"/>
              <w:rPr>
                <w:rFonts w:eastAsiaTheme="minorEastAsia" w:cs="Times New Roman"/>
                <w:sz w:val="24"/>
                <w:szCs w:val="24"/>
                <w:lang w:val="en-US"/>
              </w:rPr>
            </w:pPr>
          </w:p>
        </w:tc>
        <w:tc>
          <w:tcPr>
            <w:tcW w:w="2178" w:type="dxa"/>
            <w:shd w:val="clear" w:color="auto" w:fill="auto"/>
          </w:tcPr>
          <w:p w:rsidR="00915D39" w:rsidRPr="00B24A3A" w:rsidRDefault="00915D39" w:rsidP="00B24A3A">
            <w:pPr>
              <w:spacing w:before="60" w:after="60" w:line="240" w:lineRule="auto"/>
              <w:jc w:val="center"/>
              <w:rPr>
                <w:rFonts w:eastAsiaTheme="minorEastAsia" w:cs="Times New Roman"/>
                <w:sz w:val="24"/>
                <w:szCs w:val="24"/>
                <w:lang w:val="en-US"/>
              </w:rPr>
            </w:pPr>
            <w:r w:rsidRPr="00B24A3A">
              <w:rPr>
                <w:sz w:val="24"/>
                <w:szCs w:val="24"/>
              </w:rPr>
              <w:t>&lt;dd/mm/yyyy&gt;</w:t>
            </w:r>
          </w:p>
        </w:tc>
      </w:tr>
    </w:tbl>
    <w:p w:rsidR="00915D39" w:rsidRDefault="00915D39" w:rsidP="00987360"/>
    <w:p w:rsidR="00915D39" w:rsidRPr="00987360" w:rsidRDefault="00915D39" w:rsidP="00987360">
      <w:pPr>
        <w:rPr>
          <w:b/>
          <w:sz w:val="24"/>
          <w:szCs w:val="24"/>
        </w:rPr>
      </w:pPr>
      <w:r w:rsidRPr="00987360">
        <w:rPr>
          <w:b/>
          <w:sz w:val="24"/>
          <w:szCs w:val="24"/>
        </w:rPr>
        <w:t>Overview</w:t>
      </w:r>
      <w:r w:rsidR="00CA2C77">
        <w:rPr>
          <w:b/>
          <w:sz w:val="24"/>
          <w:szCs w:val="24"/>
        </w:rPr>
        <w:t>:</w:t>
      </w:r>
    </w:p>
    <w:p w:rsidR="00E11B05" w:rsidRPr="00B24A3A" w:rsidRDefault="00E11B05" w:rsidP="00B24A3A">
      <w:pPr>
        <w:autoSpaceDE w:val="0"/>
        <w:autoSpaceDN w:val="0"/>
        <w:adjustRightInd w:val="0"/>
        <w:spacing w:after="0" w:line="240" w:lineRule="auto"/>
        <w:jc w:val="both"/>
        <w:rPr>
          <w:rFonts w:cstheme="minorHAnsi"/>
          <w:b/>
          <w:bCs/>
          <w:color w:val="000000"/>
          <w:sz w:val="24"/>
          <w:szCs w:val="24"/>
        </w:rPr>
      </w:pPr>
      <w:r w:rsidRPr="00B24A3A">
        <w:rPr>
          <w:rFonts w:cstheme="minorHAnsi"/>
          <w:b/>
          <w:bCs/>
          <w:color w:val="000000"/>
          <w:sz w:val="24"/>
          <w:szCs w:val="24"/>
        </w:rPr>
        <w:t>Dynamic Messaging Business Rules for PEPP Statement (September 2021)</w:t>
      </w:r>
      <w:r w:rsidR="00CA2C77">
        <w:rPr>
          <w:rFonts w:cstheme="minorHAnsi"/>
          <w:b/>
          <w:bCs/>
          <w:color w:val="000000"/>
          <w:sz w:val="24"/>
          <w:szCs w:val="24"/>
        </w:rPr>
        <w:t>:</w:t>
      </w:r>
    </w:p>
    <w:p w:rsidR="00E11B05" w:rsidRPr="00B24A3A" w:rsidRDefault="00E11B05" w:rsidP="00B24A3A">
      <w:pPr>
        <w:autoSpaceDE w:val="0"/>
        <w:autoSpaceDN w:val="0"/>
        <w:adjustRightInd w:val="0"/>
        <w:spacing w:after="0" w:line="240" w:lineRule="auto"/>
        <w:jc w:val="both"/>
        <w:rPr>
          <w:rFonts w:cstheme="minorHAnsi"/>
          <w:b/>
          <w:bCs/>
          <w:color w:val="000000"/>
          <w:sz w:val="24"/>
          <w:szCs w:val="24"/>
        </w:rPr>
      </w:pPr>
    </w:p>
    <w:p w:rsidR="00E11B05" w:rsidRPr="00CA2C77" w:rsidRDefault="00E11B05" w:rsidP="00B24A3A">
      <w:pPr>
        <w:spacing w:after="120" w:line="240" w:lineRule="auto"/>
        <w:jc w:val="both"/>
        <w:rPr>
          <w:rFonts w:cstheme="minorHAnsi"/>
          <w:b/>
          <w:strike/>
          <w:sz w:val="24"/>
          <w:szCs w:val="24"/>
        </w:rPr>
      </w:pPr>
      <w:r w:rsidRPr="00CA2C77">
        <w:rPr>
          <w:rFonts w:cstheme="minorHAnsi"/>
          <w:b/>
          <w:sz w:val="24"/>
          <w:szCs w:val="24"/>
        </w:rPr>
        <w:t>Voluntary</w:t>
      </w:r>
      <w:r w:rsidR="00CA2C77">
        <w:rPr>
          <w:rFonts w:cstheme="minorHAnsi"/>
          <w:b/>
          <w:sz w:val="24"/>
          <w:szCs w:val="24"/>
        </w:rPr>
        <w:t>:</w:t>
      </w:r>
    </w:p>
    <w:p w:rsidR="00E11B05" w:rsidRPr="00CA2C77" w:rsidRDefault="00E11B05" w:rsidP="00CA2C77">
      <w:pPr>
        <w:rPr>
          <w:b/>
        </w:rPr>
      </w:pPr>
      <w:r w:rsidRPr="00CA2C77">
        <w:t xml:space="preserve">If </w:t>
      </w:r>
      <w:r w:rsidRPr="00CA2C77">
        <w:rPr>
          <w:color w:val="FF0000"/>
        </w:rPr>
        <w:t>(2.5 + 2.9+ 2.13 + 2.17 + 2.21 = 0.00)</w:t>
      </w:r>
      <w:r w:rsidRPr="00CA2C77">
        <w:t>, then do not display footnote reference (</w:t>
      </w:r>
      <w:r w:rsidRPr="00CA2C77">
        <w:rPr>
          <w:vertAlign w:val="superscript"/>
        </w:rPr>
        <w:t>1</w:t>
      </w:r>
      <w:r w:rsidRPr="00CA2C77">
        <w:t xml:space="preserve">) and do not print footnote at bottom of page 1. </w:t>
      </w:r>
    </w:p>
    <w:p w:rsidR="00E11B05" w:rsidRPr="00CA2C77" w:rsidRDefault="00E11B05" w:rsidP="00B24A3A">
      <w:pPr>
        <w:autoSpaceDE w:val="0"/>
        <w:autoSpaceDN w:val="0"/>
        <w:adjustRightInd w:val="0"/>
        <w:spacing w:after="0" w:line="240" w:lineRule="auto"/>
        <w:jc w:val="both"/>
        <w:rPr>
          <w:sz w:val="24"/>
          <w:szCs w:val="24"/>
        </w:rPr>
      </w:pPr>
      <w:r w:rsidRPr="00CA2C77">
        <w:rPr>
          <w:sz w:val="24"/>
          <w:szCs w:val="24"/>
        </w:rPr>
        <w:t>ELSE</w:t>
      </w:r>
    </w:p>
    <w:p w:rsidR="00E11B05" w:rsidRPr="00CA2C77" w:rsidRDefault="00E11B05" w:rsidP="00CA2C77">
      <w:pPr>
        <w:rPr>
          <w:b/>
        </w:rPr>
      </w:pPr>
      <w:r w:rsidRPr="00CA2C77">
        <w:t>Print footnote “</w:t>
      </w:r>
      <w:r w:rsidRPr="00CA2C77">
        <w:rPr>
          <w:vertAlign w:val="superscript"/>
        </w:rPr>
        <w:t>1</w:t>
      </w:r>
      <w:r w:rsidRPr="00CA2C77">
        <w:t xml:space="preserve"> Includes voluntary contributions made before 2001 and locked-in money transferred into PEPP. If you terminated your employment between June 29, 2015 and December 29, 2020, the Member and Employer money left in PEPP is also included.”</w:t>
      </w:r>
    </w:p>
    <w:p w:rsidR="00E11B05" w:rsidRPr="00B24A3A" w:rsidRDefault="00E11B05" w:rsidP="00B24A3A">
      <w:pPr>
        <w:spacing w:after="120" w:line="240" w:lineRule="auto"/>
        <w:jc w:val="both"/>
        <w:rPr>
          <w:rFonts w:cstheme="minorHAnsi"/>
          <w:b/>
          <w:sz w:val="24"/>
          <w:szCs w:val="24"/>
        </w:rPr>
      </w:pPr>
    </w:p>
    <w:p w:rsidR="00E11B05" w:rsidRPr="00B24A3A" w:rsidRDefault="00E11B05" w:rsidP="00B24A3A">
      <w:pPr>
        <w:spacing w:after="120" w:line="240" w:lineRule="auto"/>
        <w:jc w:val="both"/>
        <w:rPr>
          <w:rFonts w:cstheme="minorHAnsi"/>
          <w:b/>
          <w:bCs/>
          <w:color w:val="000000"/>
          <w:sz w:val="24"/>
          <w:szCs w:val="24"/>
        </w:rPr>
      </w:pPr>
      <w:r w:rsidRPr="00B24A3A">
        <w:rPr>
          <w:rFonts w:cstheme="minorHAnsi"/>
          <w:b/>
          <w:sz w:val="24"/>
          <w:szCs w:val="24"/>
        </w:rPr>
        <w:t>Total Subject to Locking-in Requirements:</w:t>
      </w:r>
    </w:p>
    <w:p w:rsidR="00E11B05" w:rsidRPr="00B24A3A" w:rsidRDefault="00B24A3A" w:rsidP="00B24A3A">
      <w:pPr>
        <w:autoSpaceDE w:val="0"/>
        <w:autoSpaceDN w:val="0"/>
        <w:adjustRightInd w:val="0"/>
        <w:spacing w:after="0" w:line="240" w:lineRule="auto"/>
        <w:jc w:val="both"/>
        <w:rPr>
          <w:sz w:val="24"/>
          <w:szCs w:val="24"/>
        </w:rPr>
      </w:pPr>
      <w:r w:rsidRPr="00B24A3A">
        <w:rPr>
          <w:sz w:val="24"/>
          <w:szCs w:val="24"/>
        </w:rPr>
        <w:t>If 21.3</w:t>
      </w:r>
      <w:r w:rsidR="00E11B05" w:rsidRPr="00B24A3A">
        <w:rPr>
          <w:color w:val="FF0000"/>
          <w:sz w:val="24"/>
          <w:szCs w:val="24"/>
        </w:rPr>
        <w:t xml:space="preserve"> &lt;&gt;”SK”</w:t>
      </w:r>
      <w:r w:rsidR="00E11B05" w:rsidRPr="00B24A3A">
        <w:rPr>
          <w:sz w:val="24"/>
          <w:szCs w:val="24"/>
        </w:rPr>
        <w:t>, then print footnote at bottom of page 1:</w:t>
      </w:r>
    </w:p>
    <w:p w:rsidR="00E11B05" w:rsidRPr="00B24A3A" w:rsidRDefault="00E11B05" w:rsidP="00E11B05">
      <w:pPr>
        <w:autoSpaceDE w:val="0"/>
        <w:autoSpaceDN w:val="0"/>
        <w:adjustRightInd w:val="0"/>
        <w:spacing w:after="0" w:line="240" w:lineRule="auto"/>
        <w:rPr>
          <w:sz w:val="24"/>
          <w:szCs w:val="24"/>
        </w:rPr>
      </w:pPr>
    </w:p>
    <w:p w:rsidR="00E11B05" w:rsidRPr="00B24A3A" w:rsidRDefault="00E11B05" w:rsidP="00B24A3A">
      <w:pPr>
        <w:jc w:val="both"/>
        <w:rPr>
          <w:sz w:val="24"/>
          <w:szCs w:val="24"/>
          <w:lang w:val="en-GB"/>
        </w:rPr>
      </w:pPr>
      <w:r w:rsidRPr="00B24A3A">
        <w:rPr>
          <w:sz w:val="24"/>
          <w:szCs w:val="24"/>
        </w:rPr>
        <w:t>“</w:t>
      </w:r>
      <w:r w:rsidRPr="00B24A3A">
        <w:rPr>
          <w:w w:val="95"/>
          <w:sz w:val="24"/>
          <w:szCs w:val="24"/>
          <w:vertAlign w:val="superscript"/>
          <w:lang w:val="en-US"/>
        </w:rPr>
        <w:t>†</w:t>
      </w:r>
      <w:r w:rsidRPr="00B24A3A">
        <w:rPr>
          <w:spacing w:val="-1"/>
          <w:sz w:val="24"/>
          <w:szCs w:val="24"/>
          <w:lang w:val="en-GB"/>
        </w:rPr>
        <w:t xml:space="preserve"> </w:t>
      </w:r>
      <w:r w:rsidRPr="00B24A3A">
        <w:rPr>
          <w:sz w:val="24"/>
          <w:szCs w:val="24"/>
          <w:lang w:val="en-GB"/>
        </w:rPr>
        <w:t>PEPP is governed by Saskatchewan legislation. You have worked out of province and have a portion of your locked-in money governed by another province’s legislation. For details, refer to the</w:t>
      </w:r>
      <w:r w:rsidRPr="00B24A3A">
        <w:rPr>
          <w:color w:val="7030A0"/>
          <w:sz w:val="24"/>
          <w:szCs w:val="24"/>
          <w:lang w:val="en-GB"/>
        </w:rPr>
        <w:t xml:space="preserve"> </w:t>
      </w:r>
      <w:r w:rsidRPr="00B24A3A">
        <w:rPr>
          <w:sz w:val="24"/>
          <w:szCs w:val="24"/>
          <w:lang w:val="en-GB"/>
        </w:rPr>
        <w:t>Locked-in Requirements by Province section on page 3.”</w:t>
      </w:r>
    </w:p>
    <w:p w:rsidR="00E11B05" w:rsidRPr="00CA2C77" w:rsidRDefault="00E11B05" w:rsidP="00B24A3A">
      <w:pPr>
        <w:ind w:left="140" w:hanging="140"/>
        <w:jc w:val="both"/>
        <w:rPr>
          <w:rFonts w:cstheme="minorHAnsi"/>
          <w:color w:val="000000"/>
          <w:sz w:val="24"/>
          <w:szCs w:val="24"/>
          <w:lang w:val="en-GB"/>
        </w:rPr>
      </w:pPr>
      <w:r w:rsidRPr="00CA2C77">
        <w:rPr>
          <w:rFonts w:cstheme="minorHAnsi"/>
          <w:color w:val="000000"/>
          <w:sz w:val="24"/>
          <w:szCs w:val="24"/>
          <w:lang w:val="en-GB"/>
        </w:rPr>
        <w:t>AND</w:t>
      </w:r>
    </w:p>
    <w:p w:rsidR="00E11B05" w:rsidRPr="00B24A3A" w:rsidRDefault="00E11B05" w:rsidP="00B24A3A">
      <w:pPr>
        <w:ind w:left="140" w:hanging="140"/>
        <w:jc w:val="both"/>
        <w:rPr>
          <w:rFonts w:cstheme="minorHAnsi"/>
          <w:color w:val="000000"/>
          <w:sz w:val="24"/>
          <w:szCs w:val="24"/>
          <w:lang w:val="en-GB"/>
        </w:rPr>
      </w:pPr>
      <w:r w:rsidRPr="00CA2C77">
        <w:rPr>
          <w:rFonts w:cstheme="minorHAnsi"/>
          <w:color w:val="000000"/>
          <w:sz w:val="24"/>
          <w:szCs w:val="24"/>
          <w:lang w:val="en-GB"/>
        </w:rPr>
        <w:t>Print Locked-in Requirements by Province table on page 3.</w:t>
      </w:r>
    </w:p>
    <w:p w:rsidR="00E11B05" w:rsidRPr="00B24A3A" w:rsidRDefault="00E11B05" w:rsidP="00B24A3A">
      <w:pPr>
        <w:ind w:left="140" w:hanging="140"/>
        <w:jc w:val="both"/>
        <w:rPr>
          <w:rFonts w:cstheme="minorHAnsi"/>
          <w:color w:val="000000"/>
          <w:spacing w:val="-1"/>
          <w:sz w:val="24"/>
          <w:szCs w:val="24"/>
          <w:lang w:val="en-GB"/>
        </w:rPr>
      </w:pPr>
      <w:r w:rsidRPr="00B24A3A">
        <w:rPr>
          <w:rFonts w:cstheme="minorHAnsi"/>
          <w:color w:val="000000"/>
          <w:spacing w:val="-1"/>
          <w:sz w:val="24"/>
          <w:szCs w:val="24"/>
          <w:lang w:val="en-GB"/>
        </w:rPr>
        <w:t xml:space="preserve">If </w:t>
      </w:r>
      <w:r w:rsidRPr="00B24A3A">
        <w:rPr>
          <w:color w:val="FF0000"/>
          <w:sz w:val="24"/>
          <w:szCs w:val="24"/>
        </w:rPr>
        <w:t xml:space="preserve">21.3 </w:t>
      </w:r>
      <w:r w:rsidRPr="00B24A3A">
        <w:rPr>
          <w:rFonts w:cstheme="minorHAnsi"/>
          <w:color w:val="000000"/>
          <w:spacing w:val="-1"/>
          <w:sz w:val="24"/>
          <w:szCs w:val="24"/>
          <w:lang w:val="en-GB"/>
        </w:rPr>
        <w:t xml:space="preserve">is only one row AND </w:t>
      </w:r>
      <w:r w:rsidRPr="00B24A3A">
        <w:rPr>
          <w:color w:val="FF0000"/>
          <w:sz w:val="24"/>
          <w:szCs w:val="24"/>
        </w:rPr>
        <w:t xml:space="preserve">21.3 =”SK” </w:t>
      </w:r>
      <w:r w:rsidRPr="00B24A3A">
        <w:rPr>
          <w:rFonts w:cstheme="minorHAnsi"/>
          <w:color w:val="000000"/>
          <w:spacing w:val="-1"/>
          <w:sz w:val="24"/>
          <w:szCs w:val="24"/>
          <w:lang w:val="en-GB"/>
        </w:rPr>
        <w:t>then print footnote at bottom of page 1:</w:t>
      </w:r>
    </w:p>
    <w:p w:rsidR="00E11B05" w:rsidRPr="00B24A3A" w:rsidRDefault="00E11B05" w:rsidP="00B24A3A">
      <w:pPr>
        <w:jc w:val="both"/>
        <w:rPr>
          <w:color w:val="000000"/>
          <w:spacing w:val="-1"/>
          <w:sz w:val="24"/>
          <w:szCs w:val="24"/>
          <w:lang w:val="en-GB"/>
        </w:rPr>
      </w:pPr>
      <w:r w:rsidRPr="00B24A3A">
        <w:rPr>
          <w:sz w:val="24"/>
          <w:szCs w:val="24"/>
        </w:rPr>
        <w:lastRenderedPageBreak/>
        <w:t>“</w:t>
      </w:r>
      <w:r w:rsidRPr="00B24A3A">
        <w:rPr>
          <w:color w:val="000000"/>
          <w:w w:val="95"/>
          <w:sz w:val="24"/>
          <w:szCs w:val="24"/>
          <w:vertAlign w:val="superscript"/>
          <w:lang w:val="en-US"/>
        </w:rPr>
        <w:t>†</w:t>
      </w:r>
      <w:r w:rsidRPr="00B24A3A">
        <w:rPr>
          <w:color w:val="000000"/>
          <w:spacing w:val="-1"/>
          <w:sz w:val="24"/>
          <w:szCs w:val="24"/>
          <w:lang w:val="en-GB"/>
        </w:rPr>
        <w:t xml:space="preserve"> </w:t>
      </w:r>
      <w:r w:rsidRPr="00B24A3A">
        <w:rPr>
          <w:color w:val="000000"/>
          <w:sz w:val="24"/>
          <w:szCs w:val="24"/>
          <w:lang w:val="en-GB"/>
        </w:rPr>
        <w:t xml:space="preserve">PEPP is governed by Saskatchewan legislation </w:t>
      </w:r>
      <w:r w:rsidRPr="00B24A3A">
        <w:rPr>
          <w:sz w:val="24"/>
          <w:szCs w:val="24"/>
          <w:lang w:val="en-US"/>
        </w:rPr>
        <w:t>with restrictions intended to preserve money in your PEPP account so you have a stream of retirement income when you retire.”</w:t>
      </w:r>
    </w:p>
    <w:p w:rsidR="00E11B05" w:rsidRPr="00CA2C77" w:rsidRDefault="00E11B05" w:rsidP="00B24A3A">
      <w:pPr>
        <w:ind w:left="140" w:hanging="140"/>
        <w:jc w:val="both"/>
        <w:rPr>
          <w:rFonts w:cstheme="minorHAnsi"/>
          <w:color w:val="000000"/>
          <w:sz w:val="24"/>
          <w:szCs w:val="24"/>
          <w:lang w:val="en-GB"/>
        </w:rPr>
      </w:pPr>
      <w:r w:rsidRPr="00CA2C77">
        <w:rPr>
          <w:rFonts w:cstheme="minorHAnsi"/>
          <w:color w:val="000000"/>
          <w:sz w:val="24"/>
          <w:szCs w:val="24"/>
          <w:lang w:val="en-GB"/>
        </w:rPr>
        <w:t>AND</w:t>
      </w:r>
    </w:p>
    <w:p w:rsidR="00E11B05" w:rsidRPr="00B24A3A" w:rsidRDefault="00E11B05" w:rsidP="00B24A3A">
      <w:pPr>
        <w:ind w:left="140" w:hanging="140"/>
        <w:jc w:val="both"/>
        <w:rPr>
          <w:rFonts w:cstheme="minorHAnsi"/>
          <w:color w:val="000000"/>
          <w:sz w:val="24"/>
          <w:szCs w:val="24"/>
          <w:lang w:val="en-GB"/>
        </w:rPr>
      </w:pPr>
      <w:r w:rsidRPr="00CA2C77">
        <w:rPr>
          <w:rFonts w:cstheme="minorHAnsi"/>
          <w:b/>
          <w:color w:val="000000"/>
          <w:sz w:val="24"/>
          <w:szCs w:val="24"/>
          <w:u w:val="single"/>
          <w:lang w:val="en-GB"/>
        </w:rPr>
        <w:t>DO NOT</w:t>
      </w:r>
      <w:r w:rsidRPr="00CA2C77">
        <w:rPr>
          <w:rFonts w:cstheme="minorHAnsi"/>
          <w:color w:val="000000"/>
          <w:sz w:val="24"/>
          <w:szCs w:val="24"/>
          <w:lang w:val="en-GB"/>
        </w:rPr>
        <w:t xml:space="preserve"> print Locked-in Requirements by Province table on page 3.</w:t>
      </w:r>
    </w:p>
    <w:p w:rsidR="00E11B05" w:rsidRPr="00B24A3A" w:rsidRDefault="00E11B05" w:rsidP="00B24A3A">
      <w:pPr>
        <w:spacing w:after="120" w:line="240" w:lineRule="auto"/>
        <w:jc w:val="both"/>
        <w:rPr>
          <w:rFonts w:cstheme="minorHAnsi"/>
          <w:b/>
          <w:sz w:val="24"/>
          <w:szCs w:val="24"/>
        </w:rPr>
      </w:pPr>
    </w:p>
    <w:p w:rsidR="00E11B05" w:rsidRPr="00B24A3A" w:rsidRDefault="00E11B05" w:rsidP="00B24A3A">
      <w:pPr>
        <w:spacing w:after="120" w:line="240" w:lineRule="auto"/>
        <w:jc w:val="both"/>
        <w:rPr>
          <w:rFonts w:cstheme="minorHAnsi"/>
          <w:b/>
          <w:bCs/>
          <w:color w:val="000000"/>
          <w:sz w:val="24"/>
          <w:szCs w:val="24"/>
        </w:rPr>
      </w:pPr>
      <w:r w:rsidRPr="00B24A3A">
        <w:rPr>
          <w:rFonts w:cstheme="minorHAnsi"/>
          <w:b/>
          <w:sz w:val="24"/>
          <w:szCs w:val="24"/>
        </w:rPr>
        <w:t>Default Fund Text:</w:t>
      </w:r>
    </w:p>
    <w:p w:rsidR="00E11B05" w:rsidRPr="00B24A3A" w:rsidRDefault="00E11B05" w:rsidP="00B24A3A">
      <w:pPr>
        <w:autoSpaceDE w:val="0"/>
        <w:autoSpaceDN w:val="0"/>
        <w:adjustRightInd w:val="0"/>
        <w:spacing w:after="0" w:line="240" w:lineRule="auto"/>
        <w:jc w:val="both"/>
        <w:rPr>
          <w:sz w:val="24"/>
          <w:szCs w:val="24"/>
        </w:rPr>
      </w:pPr>
      <w:r w:rsidRPr="00B24A3A">
        <w:rPr>
          <w:sz w:val="24"/>
          <w:szCs w:val="24"/>
        </w:rPr>
        <w:t>If (</w:t>
      </w:r>
      <w:r w:rsidRPr="00B24A3A">
        <w:rPr>
          <w:color w:val="FF0000"/>
          <w:sz w:val="24"/>
          <w:szCs w:val="24"/>
        </w:rPr>
        <w:t>(F.3 = PS1 to PS13)</w:t>
      </w:r>
      <w:r w:rsidRPr="00B24A3A">
        <w:rPr>
          <w:sz w:val="24"/>
          <w:szCs w:val="24"/>
        </w:rPr>
        <w:t xml:space="preserve"> AND </w:t>
      </w:r>
      <w:r w:rsidRPr="00B24A3A">
        <w:rPr>
          <w:color w:val="FF0000"/>
          <w:sz w:val="24"/>
          <w:szCs w:val="24"/>
        </w:rPr>
        <w:t>(7.5 = “Y”)</w:t>
      </w:r>
      <w:r w:rsidRPr="00B24A3A">
        <w:rPr>
          <w:sz w:val="24"/>
          <w:szCs w:val="24"/>
        </w:rPr>
        <w:t xml:space="preserve">), then print </w:t>
      </w:r>
    </w:p>
    <w:p w:rsidR="00E11B05" w:rsidRPr="00B24A3A" w:rsidRDefault="00E11B05" w:rsidP="00B24A3A">
      <w:pPr>
        <w:autoSpaceDE w:val="0"/>
        <w:autoSpaceDN w:val="0"/>
        <w:adjustRightInd w:val="0"/>
        <w:spacing w:after="0" w:line="240" w:lineRule="auto"/>
        <w:jc w:val="both"/>
        <w:rPr>
          <w:sz w:val="24"/>
          <w:szCs w:val="24"/>
        </w:rPr>
      </w:pPr>
    </w:p>
    <w:p w:rsidR="00E11B05" w:rsidRPr="00B24A3A" w:rsidRDefault="00E11B05" w:rsidP="000C5DDB">
      <w:pPr>
        <w:autoSpaceDE w:val="0"/>
        <w:autoSpaceDN w:val="0"/>
        <w:adjustRightInd w:val="0"/>
        <w:spacing w:after="0" w:line="240" w:lineRule="auto"/>
        <w:rPr>
          <w:rFonts w:ascii="Calibri" w:hAnsi="Calibri" w:cs="Calibri"/>
          <w:iCs/>
          <w:color w:val="000000"/>
          <w:sz w:val="24"/>
          <w:szCs w:val="24"/>
        </w:rPr>
      </w:pPr>
      <w:r w:rsidRPr="00B24A3A">
        <w:rPr>
          <w:rFonts w:ascii="Calibri" w:hAnsi="Calibri" w:cs="Calibri"/>
          <w:iCs/>
          <w:color w:val="000000"/>
          <w:sz w:val="24"/>
          <w:szCs w:val="24"/>
        </w:rPr>
        <w:t xml:space="preserve">&lt;&lt; </w:t>
      </w:r>
      <w:r w:rsidRPr="00B24A3A">
        <w:rPr>
          <w:rFonts w:ascii="Calibri" w:hAnsi="Calibri" w:cs="Calibri"/>
          <w:iCs/>
          <w:color w:val="FF0000"/>
          <w:sz w:val="24"/>
          <w:szCs w:val="24"/>
        </w:rPr>
        <w:t>1.4</w:t>
      </w:r>
      <w:r w:rsidRPr="00B24A3A">
        <w:rPr>
          <w:rFonts w:ascii="Calibri" w:hAnsi="Calibri" w:cs="Calibri"/>
          <w:iCs/>
          <w:color w:val="000000"/>
          <w:sz w:val="24"/>
          <w:szCs w:val="24"/>
        </w:rPr>
        <w:t>, our records indicate that you have not selected an investment option so you’re in the</w:t>
      </w:r>
      <w:r w:rsidR="000C5DDB">
        <w:rPr>
          <w:rFonts w:ascii="Calibri" w:hAnsi="Calibri" w:cs="Calibri"/>
          <w:iCs/>
          <w:color w:val="000000"/>
          <w:sz w:val="24"/>
          <w:szCs w:val="24"/>
        </w:rPr>
        <w:t xml:space="preserve"> </w:t>
      </w:r>
      <w:r w:rsidR="000C5DDB" w:rsidRPr="00B24A3A">
        <w:rPr>
          <w:rFonts w:ascii="Calibri" w:hAnsi="Calibri" w:cs="Calibri"/>
          <w:iCs/>
          <w:color w:val="000000"/>
          <w:sz w:val="24"/>
          <w:szCs w:val="24"/>
        </w:rPr>
        <w:t>PEPP</w:t>
      </w:r>
      <w:r w:rsidR="000C5DDB">
        <w:rPr>
          <w:rFonts w:ascii="Calibri" w:hAnsi="Calibri" w:cs="Calibri"/>
          <w:iCs/>
          <w:color w:val="000000"/>
          <w:sz w:val="24"/>
          <w:szCs w:val="24"/>
        </w:rPr>
        <w:t xml:space="preserve"> Steps </w:t>
      </w:r>
      <w:r w:rsidRPr="00B24A3A">
        <w:rPr>
          <w:rFonts w:ascii="Calibri" w:hAnsi="Calibri" w:cs="Calibri"/>
          <w:iCs/>
          <w:color w:val="000000"/>
          <w:sz w:val="24"/>
          <w:szCs w:val="24"/>
        </w:rPr>
        <w:t>Fund</w:t>
      </w:r>
      <w:r w:rsidR="000C5DDB">
        <w:rPr>
          <w:rFonts w:ascii="Calibri" w:hAnsi="Calibri" w:cs="Calibri"/>
          <w:iCs/>
          <w:color w:val="000000"/>
          <w:sz w:val="24"/>
          <w:szCs w:val="24"/>
        </w:rPr>
        <w:t xml:space="preserve"> </w:t>
      </w:r>
      <w:r w:rsidRPr="00B24A3A">
        <w:rPr>
          <w:rFonts w:ascii="Calibri" w:hAnsi="Calibri" w:cs="Calibri"/>
          <w:iCs/>
          <w:color w:val="000000"/>
          <w:sz w:val="24"/>
          <w:szCs w:val="24"/>
        </w:rPr>
        <w:t>by</w:t>
      </w:r>
      <w:r w:rsidR="000C5DDB">
        <w:rPr>
          <w:rFonts w:ascii="Calibri" w:hAnsi="Calibri" w:cs="Calibri"/>
          <w:iCs/>
          <w:color w:val="000000"/>
          <w:sz w:val="24"/>
          <w:szCs w:val="24"/>
        </w:rPr>
        <w:t xml:space="preserve"> </w:t>
      </w:r>
      <w:r w:rsidRPr="00B24A3A">
        <w:rPr>
          <w:rFonts w:ascii="Calibri" w:hAnsi="Calibri" w:cs="Calibri"/>
          <w:iCs/>
          <w:color w:val="000000"/>
          <w:sz w:val="24"/>
          <w:szCs w:val="24"/>
        </w:rPr>
        <w:t>default.</w:t>
      </w:r>
      <w:bookmarkStart w:id="305" w:name="_Hlk49427293"/>
      <w:r w:rsidRPr="00B24A3A">
        <w:rPr>
          <w:rFonts w:ascii="Calibri" w:hAnsi="Calibri" w:cs="Calibri"/>
          <w:iCs/>
          <w:color w:val="000000"/>
          <w:sz w:val="24"/>
          <w:szCs w:val="24"/>
        </w:rPr>
        <w:br/>
      </w:r>
    </w:p>
    <w:p w:rsidR="00E11B05" w:rsidRPr="00B24A3A" w:rsidRDefault="00E11B05" w:rsidP="00B24A3A">
      <w:pPr>
        <w:autoSpaceDE w:val="0"/>
        <w:autoSpaceDN w:val="0"/>
        <w:adjustRightInd w:val="0"/>
        <w:spacing w:after="0" w:line="240" w:lineRule="auto"/>
        <w:jc w:val="both"/>
        <w:rPr>
          <w:rFonts w:ascii="Calibri" w:hAnsi="Calibri" w:cs="Calibri"/>
          <w:iCs/>
          <w:color w:val="000000"/>
          <w:sz w:val="24"/>
          <w:szCs w:val="24"/>
        </w:rPr>
      </w:pPr>
      <w:r w:rsidRPr="00B24A3A">
        <w:rPr>
          <w:rFonts w:cstheme="minorHAnsi"/>
          <w:sz w:val="24"/>
          <w:szCs w:val="24"/>
          <w:lang w:val="en-GB"/>
        </w:rPr>
        <w:t xml:space="preserve">To confirm or change your investment option, log in to PLANet. Or, download the </w:t>
      </w:r>
      <w:r w:rsidRPr="00B24A3A">
        <w:rPr>
          <w:rFonts w:cstheme="minorHAnsi"/>
          <w:i/>
          <w:iCs/>
          <w:sz w:val="24"/>
          <w:szCs w:val="24"/>
          <w:lang w:val="en-GB"/>
        </w:rPr>
        <w:t>Investment Option Change</w:t>
      </w:r>
      <w:r w:rsidRPr="00B24A3A">
        <w:rPr>
          <w:rFonts w:cstheme="minorHAnsi"/>
          <w:sz w:val="24"/>
          <w:szCs w:val="24"/>
          <w:lang w:val="en-GB"/>
        </w:rPr>
        <w:t xml:space="preserve"> </w:t>
      </w:r>
      <w:bookmarkEnd w:id="305"/>
      <w:r w:rsidRPr="00B24A3A">
        <w:rPr>
          <w:rFonts w:cstheme="minorHAnsi"/>
          <w:sz w:val="24"/>
          <w:szCs w:val="24"/>
          <w:lang w:val="en-GB"/>
        </w:rPr>
        <w:t>form on our website and submit the completed form to PEPP.&gt;&gt;</w:t>
      </w:r>
    </w:p>
    <w:p w:rsidR="00E11B05" w:rsidRPr="00B24A3A" w:rsidRDefault="00E11B05" w:rsidP="00B24A3A">
      <w:pPr>
        <w:pStyle w:val="Default"/>
        <w:jc w:val="both"/>
        <w:rPr>
          <w:rFonts w:asciiTheme="minorHAnsi" w:hAnsiTheme="minorHAnsi" w:cstheme="minorHAnsi"/>
        </w:rPr>
      </w:pPr>
      <w:r w:rsidRPr="00B24A3A">
        <w:rPr>
          <w:rFonts w:asciiTheme="minorHAnsi" w:hAnsiTheme="minorHAnsi" w:cstheme="minorHAnsi"/>
          <w:lang w:val="en-GB"/>
        </w:rPr>
        <w:t xml:space="preserve"> </w:t>
      </w:r>
    </w:p>
    <w:p w:rsidR="00E11B05" w:rsidRPr="00B24A3A" w:rsidRDefault="00E11B05" w:rsidP="00B24A3A">
      <w:pPr>
        <w:autoSpaceDE w:val="0"/>
        <w:autoSpaceDN w:val="0"/>
        <w:adjustRightInd w:val="0"/>
        <w:spacing w:after="0" w:line="240" w:lineRule="auto"/>
        <w:jc w:val="both"/>
        <w:rPr>
          <w:rFonts w:ascii="Calibri" w:hAnsi="Calibri" w:cs="Calibri"/>
          <w:color w:val="000000"/>
          <w:sz w:val="24"/>
          <w:szCs w:val="24"/>
        </w:rPr>
      </w:pPr>
      <w:r w:rsidRPr="00B24A3A">
        <w:rPr>
          <w:rFonts w:ascii="Calibri" w:hAnsi="Calibri" w:cs="Calibri"/>
          <w:color w:val="000000"/>
          <w:sz w:val="24"/>
          <w:szCs w:val="24"/>
        </w:rPr>
        <w:t xml:space="preserve">ELSE </w:t>
      </w:r>
    </w:p>
    <w:p w:rsidR="00E11B05" w:rsidRPr="00B24A3A" w:rsidRDefault="00E11B05" w:rsidP="00B24A3A">
      <w:pPr>
        <w:autoSpaceDE w:val="0"/>
        <w:autoSpaceDN w:val="0"/>
        <w:adjustRightInd w:val="0"/>
        <w:spacing w:after="0" w:line="240" w:lineRule="auto"/>
        <w:jc w:val="both"/>
        <w:rPr>
          <w:rFonts w:ascii="Calibri" w:hAnsi="Calibri" w:cs="Calibri"/>
          <w:color w:val="000000"/>
          <w:sz w:val="24"/>
          <w:szCs w:val="24"/>
        </w:rPr>
      </w:pPr>
    </w:p>
    <w:p w:rsidR="00E11B05" w:rsidRPr="00B24A3A" w:rsidRDefault="00E11B05" w:rsidP="00B24A3A">
      <w:pPr>
        <w:autoSpaceDE w:val="0"/>
        <w:autoSpaceDN w:val="0"/>
        <w:adjustRightInd w:val="0"/>
        <w:spacing w:after="0" w:line="240" w:lineRule="auto"/>
        <w:jc w:val="both"/>
        <w:rPr>
          <w:rFonts w:cstheme="minorHAnsi"/>
          <w:color w:val="002855"/>
          <w:sz w:val="24"/>
          <w:szCs w:val="24"/>
          <w:lang w:val="en-GB"/>
        </w:rPr>
      </w:pPr>
      <w:r w:rsidRPr="00B24A3A">
        <w:rPr>
          <w:rFonts w:cstheme="minorHAnsi"/>
          <w:sz w:val="24"/>
          <w:szCs w:val="24"/>
        </w:rPr>
        <w:t>&lt;&lt;</w:t>
      </w:r>
      <w:r w:rsidRPr="00B24A3A">
        <w:rPr>
          <w:rFonts w:cstheme="minorHAnsi"/>
          <w:color w:val="FF0000"/>
          <w:sz w:val="24"/>
          <w:szCs w:val="24"/>
        </w:rPr>
        <w:t>1.4</w:t>
      </w:r>
      <w:r w:rsidRPr="00B24A3A">
        <w:rPr>
          <w:rFonts w:cstheme="minorHAnsi"/>
          <w:sz w:val="24"/>
          <w:szCs w:val="24"/>
        </w:rPr>
        <w:t xml:space="preserve">, you should evaluate your PEPP investments annually. You’re unique and your situation may change over time. To help, PEPP has designed the </w:t>
      </w:r>
      <w:r w:rsidRPr="00B24A3A">
        <w:rPr>
          <w:rFonts w:cstheme="minorHAnsi"/>
          <w:i/>
          <w:color w:val="002855"/>
          <w:sz w:val="24"/>
          <w:szCs w:val="24"/>
        </w:rPr>
        <w:t>My PEPP Investor Profile</w:t>
      </w:r>
      <w:r w:rsidRPr="00B24A3A">
        <w:rPr>
          <w:rFonts w:cstheme="minorHAnsi"/>
          <w:color w:val="007C85"/>
          <w:sz w:val="24"/>
          <w:szCs w:val="24"/>
        </w:rPr>
        <w:t xml:space="preserve"> </w:t>
      </w:r>
      <w:r w:rsidRPr="00B24A3A">
        <w:rPr>
          <w:rFonts w:cstheme="minorHAnsi"/>
          <w:color w:val="000000"/>
          <w:sz w:val="24"/>
          <w:szCs w:val="24"/>
        </w:rPr>
        <w:t xml:space="preserve">to guide you towards a fund that may suit you but it’s not a substitute for seeking independent financial advice. </w:t>
      </w:r>
      <w:r w:rsidRPr="00B24A3A">
        <w:rPr>
          <w:rFonts w:cstheme="minorHAnsi"/>
          <w:sz w:val="24"/>
          <w:szCs w:val="24"/>
        </w:rPr>
        <w:t xml:space="preserve">The profile is available on the website. </w:t>
      </w:r>
    </w:p>
    <w:p w:rsidR="00E11B05" w:rsidRPr="00B24A3A" w:rsidRDefault="00E11B05" w:rsidP="00B24A3A">
      <w:pPr>
        <w:autoSpaceDE w:val="0"/>
        <w:autoSpaceDN w:val="0"/>
        <w:adjustRightInd w:val="0"/>
        <w:spacing w:after="0" w:line="240" w:lineRule="auto"/>
        <w:jc w:val="both"/>
        <w:rPr>
          <w:rFonts w:cstheme="minorHAnsi"/>
          <w:sz w:val="24"/>
          <w:szCs w:val="24"/>
        </w:rPr>
      </w:pPr>
    </w:p>
    <w:p w:rsidR="00E11B05" w:rsidRPr="00B24A3A" w:rsidRDefault="00E11B05" w:rsidP="00B24A3A">
      <w:pPr>
        <w:autoSpaceDE w:val="0"/>
        <w:autoSpaceDN w:val="0"/>
        <w:adjustRightInd w:val="0"/>
        <w:spacing w:after="0" w:line="240" w:lineRule="auto"/>
        <w:jc w:val="both"/>
        <w:rPr>
          <w:rFonts w:ascii="Calibri" w:hAnsi="Calibri" w:cs="Calibri"/>
          <w:i/>
          <w:iCs/>
          <w:color w:val="000000"/>
          <w:sz w:val="24"/>
          <w:szCs w:val="24"/>
        </w:rPr>
      </w:pPr>
      <w:r w:rsidRPr="00B24A3A">
        <w:rPr>
          <w:rFonts w:cstheme="minorHAnsi"/>
          <w:sz w:val="24"/>
          <w:szCs w:val="24"/>
          <w:lang w:val="en-GB"/>
        </w:rPr>
        <w:t xml:space="preserve">To change your investment option, log in to PLANet. Or, download the </w:t>
      </w:r>
      <w:r w:rsidRPr="00B24A3A">
        <w:rPr>
          <w:rFonts w:cstheme="minorHAnsi"/>
          <w:i/>
          <w:iCs/>
          <w:sz w:val="24"/>
          <w:szCs w:val="24"/>
          <w:lang w:val="en-GB"/>
        </w:rPr>
        <w:t>Investment Option Change</w:t>
      </w:r>
      <w:r w:rsidRPr="00B24A3A">
        <w:rPr>
          <w:rFonts w:cstheme="minorHAnsi"/>
          <w:sz w:val="24"/>
          <w:szCs w:val="24"/>
          <w:lang w:val="en-GB"/>
        </w:rPr>
        <w:t xml:space="preserve"> form on our website and submit the completed form to PEPP.&gt;&gt;</w:t>
      </w:r>
    </w:p>
    <w:p w:rsidR="00E11B05" w:rsidRPr="00B24A3A" w:rsidRDefault="00E11B05" w:rsidP="00B24A3A">
      <w:pPr>
        <w:autoSpaceDE w:val="0"/>
        <w:autoSpaceDN w:val="0"/>
        <w:adjustRightInd w:val="0"/>
        <w:spacing w:after="0" w:line="240" w:lineRule="auto"/>
        <w:jc w:val="both"/>
        <w:rPr>
          <w:rFonts w:ascii="Calibri" w:hAnsi="Calibri" w:cs="Calibri"/>
          <w:color w:val="000000"/>
          <w:sz w:val="24"/>
          <w:szCs w:val="24"/>
        </w:rPr>
      </w:pPr>
    </w:p>
    <w:p w:rsidR="00E11B05" w:rsidRPr="00B24A3A" w:rsidRDefault="00E11B05" w:rsidP="00B24A3A">
      <w:pPr>
        <w:autoSpaceDE w:val="0"/>
        <w:autoSpaceDN w:val="0"/>
        <w:adjustRightInd w:val="0"/>
        <w:spacing w:after="120" w:line="240" w:lineRule="auto"/>
        <w:jc w:val="both"/>
        <w:rPr>
          <w:rFonts w:cstheme="minorHAnsi"/>
          <w:b/>
          <w:bCs/>
          <w:color w:val="000000"/>
          <w:sz w:val="24"/>
          <w:szCs w:val="24"/>
        </w:rPr>
      </w:pPr>
      <w:r w:rsidRPr="00B24A3A">
        <w:rPr>
          <w:rFonts w:cstheme="minorHAnsi"/>
          <w:b/>
          <w:bCs/>
          <w:color w:val="000000"/>
          <w:sz w:val="24"/>
          <w:szCs w:val="24"/>
        </w:rPr>
        <w:t>Personal Rate of Return:</w:t>
      </w:r>
    </w:p>
    <w:p w:rsidR="00E11B05" w:rsidRPr="00B24A3A" w:rsidRDefault="00E11B05" w:rsidP="00847899">
      <w:pPr>
        <w:pStyle w:val="ListParagraph"/>
        <w:numPr>
          <w:ilvl w:val="0"/>
          <w:numId w:val="83"/>
        </w:numPr>
        <w:autoSpaceDE w:val="0"/>
        <w:autoSpaceDN w:val="0"/>
        <w:adjustRightInd w:val="0"/>
        <w:spacing w:after="0" w:line="240" w:lineRule="auto"/>
        <w:jc w:val="both"/>
        <w:rPr>
          <w:rFonts w:cstheme="minorHAnsi"/>
          <w:color w:val="000000"/>
          <w:sz w:val="24"/>
          <w:szCs w:val="24"/>
        </w:rPr>
      </w:pPr>
      <w:r w:rsidRPr="00B24A3A">
        <w:rPr>
          <w:rFonts w:cstheme="minorHAnsi"/>
          <w:color w:val="000000"/>
          <w:sz w:val="24"/>
          <w:szCs w:val="24"/>
        </w:rPr>
        <w:t xml:space="preserve">If </w:t>
      </w:r>
      <w:r w:rsidRPr="00B24A3A">
        <w:rPr>
          <w:rFonts w:cstheme="minorHAnsi"/>
          <w:color w:val="D3232A"/>
          <w:sz w:val="24"/>
          <w:szCs w:val="24"/>
        </w:rPr>
        <w:t xml:space="preserve">(3.3) </w:t>
      </w:r>
      <w:r w:rsidRPr="00B24A3A">
        <w:rPr>
          <w:rFonts w:cstheme="minorHAnsi"/>
          <w:b/>
          <w:bCs/>
          <w:color w:val="000000"/>
          <w:sz w:val="24"/>
          <w:szCs w:val="24"/>
        </w:rPr>
        <w:t>IS NULL</w:t>
      </w:r>
      <w:r w:rsidRPr="00B24A3A">
        <w:rPr>
          <w:rFonts w:cstheme="minorHAnsi"/>
          <w:color w:val="000000"/>
          <w:sz w:val="24"/>
          <w:szCs w:val="24"/>
        </w:rPr>
        <w:t>:</w:t>
      </w:r>
    </w:p>
    <w:p w:rsidR="00E11B05" w:rsidRPr="00B24A3A" w:rsidRDefault="00E11B05" w:rsidP="00B24A3A">
      <w:pPr>
        <w:autoSpaceDE w:val="0"/>
        <w:autoSpaceDN w:val="0"/>
        <w:adjustRightInd w:val="0"/>
        <w:spacing w:after="0" w:line="240" w:lineRule="auto"/>
        <w:ind w:left="720" w:firstLine="720"/>
        <w:jc w:val="both"/>
        <w:rPr>
          <w:rFonts w:cstheme="minorHAnsi"/>
          <w:color w:val="000000"/>
          <w:sz w:val="24"/>
          <w:szCs w:val="24"/>
        </w:rPr>
      </w:pPr>
      <w:r w:rsidRPr="00B24A3A">
        <w:rPr>
          <w:rFonts w:cstheme="minorHAnsi"/>
          <w:color w:val="000000"/>
          <w:sz w:val="24"/>
          <w:szCs w:val="24"/>
        </w:rPr>
        <w:t>Print “N/A” in the detail line</w:t>
      </w:r>
    </w:p>
    <w:p w:rsidR="00E11B05" w:rsidRPr="00B24A3A" w:rsidRDefault="00E11B05" w:rsidP="00B24A3A">
      <w:pPr>
        <w:autoSpaceDE w:val="0"/>
        <w:autoSpaceDN w:val="0"/>
        <w:adjustRightInd w:val="0"/>
        <w:spacing w:after="0" w:line="240" w:lineRule="auto"/>
        <w:ind w:firstLine="720"/>
        <w:jc w:val="both"/>
        <w:rPr>
          <w:rFonts w:cstheme="minorHAnsi"/>
          <w:color w:val="000000"/>
          <w:sz w:val="24"/>
          <w:szCs w:val="24"/>
        </w:rPr>
      </w:pPr>
      <w:r w:rsidRPr="00B24A3A">
        <w:rPr>
          <w:rFonts w:cstheme="minorHAnsi"/>
          <w:color w:val="000000"/>
          <w:sz w:val="24"/>
          <w:szCs w:val="24"/>
        </w:rPr>
        <w:t>Else</w:t>
      </w:r>
    </w:p>
    <w:p w:rsidR="00E11B05" w:rsidRPr="00B24A3A" w:rsidRDefault="00E11B05" w:rsidP="00B24A3A">
      <w:pPr>
        <w:autoSpaceDE w:val="0"/>
        <w:autoSpaceDN w:val="0"/>
        <w:adjustRightInd w:val="0"/>
        <w:spacing w:after="0" w:line="240" w:lineRule="auto"/>
        <w:ind w:left="720" w:firstLine="720"/>
        <w:jc w:val="both"/>
        <w:rPr>
          <w:rFonts w:cstheme="minorHAnsi"/>
          <w:color w:val="000000"/>
          <w:sz w:val="24"/>
          <w:szCs w:val="24"/>
        </w:rPr>
      </w:pPr>
      <w:r w:rsidRPr="00B24A3A">
        <w:rPr>
          <w:rFonts w:cstheme="minorHAnsi"/>
          <w:color w:val="000000"/>
          <w:sz w:val="24"/>
          <w:szCs w:val="24"/>
        </w:rPr>
        <w:t xml:space="preserve">Print </w:t>
      </w:r>
      <w:r w:rsidRPr="00B24A3A">
        <w:rPr>
          <w:rFonts w:cstheme="minorHAnsi"/>
          <w:color w:val="D3232A"/>
          <w:sz w:val="24"/>
          <w:szCs w:val="24"/>
        </w:rPr>
        <w:t xml:space="preserve">(3.3) </w:t>
      </w:r>
      <w:r w:rsidRPr="00B24A3A">
        <w:rPr>
          <w:rFonts w:cstheme="minorHAnsi"/>
          <w:color w:val="000000"/>
          <w:sz w:val="24"/>
          <w:szCs w:val="24"/>
        </w:rPr>
        <w:t>in the detail line.</w:t>
      </w:r>
    </w:p>
    <w:p w:rsidR="00E11B05" w:rsidRPr="00B24A3A" w:rsidRDefault="00E11B05" w:rsidP="00B24A3A">
      <w:pPr>
        <w:autoSpaceDE w:val="0"/>
        <w:autoSpaceDN w:val="0"/>
        <w:adjustRightInd w:val="0"/>
        <w:spacing w:after="0" w:line="240" w:lineRule="auto"/>
        <w:ind w:firstLine="720"/>
        <w:jc w:val="both"/>
        <w:rPr>
          <w:rFonts w:cstheme="minorHAnsi"/>
          <w:color w:val="000000"/>
          <w:sz w:val="24"/>
          <w:szCs w:val="24"/>
        </w:rPr>
      </w:pPr>
    </w:p>
    <w:p w:rsidR="00E11B05" w:rsidRPr="00B24A3A" w:rsidRDefault="00E11B05" w:rsidP="00847899">
      <w:pPr>
        <w:pStyle w:val="ListParagraph"/>
        <w:numPr>
          <w:ilvl w:val="0"/>
          <w:numId w:val="83"/>
        </w:numPr>
        <w:autoSpaceDE w:val="0"/>
        <w:autoSpaceDN w:val="0"/>
        <w:adjustRightInd w:val="0"/>
        <w:spacing w:after="0" w:line="240" w:lineRule="auto"/>
        <w:jc w:val="both"/>
        <w:rPr>
          <w:rFonts w:cstheme="minorHAnsi"/>
          <w:color w:val="000000"/>
          <w:sz w:val="24"/>
          <w:szCs w:val="24"/>
        </w:rPr>
      </w:pPr>
      <w:r w:rsidRPr="00B24A3A">
        <w:rPr>
          <w:rFonts w:cstheme="minorHAnsi"/>
          <w:color w:val="000000"/>
          <w:sz w:val="24"/>
          <w:szCs w:val="24"/>
        </w:rPr>
        <w:t xml:space="preserve">If </w:t>
      </w:r>
      <w:r w:rsidRPr="00B24A3A">
        <w:rPr>
          <w:rFonts w:cstheme="minorHAnsi"/>
          <w:color w:val="D3232A"/>
          <w:sz w:val="24"/>
          <w:szCs w:val="24"/>
        </w:rPr>
        <w:t xml:space="preserve">(3.4) </w:t>
      </w:r>
      <w:r w:rsidRPr="00B24A3A">
        <w:rPr>
          <w:rFonts w:cstheme="minorHAnsi"/>
          <w:b/>
          <w:bCs/>
          <w:color w:val="000000"/>
          <w:sz w:val="24"/>
          <w:szCs w:val="24"/>
        </w:rPr>
        <w:t>IS NULL</w:t>
      </w:r>
      <w:r w:rsidRPr="00B24A3A">
        <w:rPr>
          <w:rFonts w:cstheme="minorHAnsi"/>
          <w:color w:val="000000"/>
          <w:sz w:val="24"/>
          <w:szCs w:val="24"/>
        </w:rPr>
        <w:t>:</w:t>
      </w:r>
    </w:p>
    <w:p w:rsidR="00E11B05" w:rsidRPr="00B24A3A" w:rsidRDefault="00E11B05" w:rsidP="00B24A3A">
      <w:pPr>
        <w:autoSpaceDE w:val="0"/>
        <w:autoSpaceDN w:val="0"/>
        <w:adjustRightInd w:val="0"/>
        <w:spacing w:after="0" w:line="240" w:lineRule="auto"/>
        <w:ind w:left="720" w:firstLine="720"/>
        <w:jc w:val="both"/>
        <w:rPr>
          <w:rFonts w:cstheme="minorHAnsi"/>
          <w:color w:val="000000"/>
          <w:sz w:val="24"/>
          <w:szCs w:val="24"/>
        </w:rPr>
      </w:pPr>
      <w:r w:rsidRPr="00B24A3A">
        <w:rPr>
          <w:rFonts w:cstheme="minorHAnsi"/>
          <w:color w:val="000000"/>
          <w:sz w:val="24"/>
          <w:szCs w:val="24"/>
        </w:rPr>
        <w:t>Print “N/A” in the detail line.</w:t>
      </w:r>
    </w:p>
    <w:p w:rsidR="000C5DDB" w:rsidRDefault="000C5DDB" w:rsidP="00B24A3A">
      <w:pPr>
        <w:autoSpaceDE w:val="0"/>
        <w:autoSpaceDN w:val="0"/>
        <w:adjustRightInd w:val="0"/>
        <w:spacing w:after="0" w:line="240" w:lineRule="auto"/>
        <w:ind w:firstLine="720"/>
        <w:jc w:val="both"/>
        <w:rPr>
          <w:rFonts w:cstheme="minorHAnsi"/>
          <w:color w:val="000000"/>
          <w:sz w:val="24"/>
          <w:szCs w:val="24"/>
        </w:rPr>
      </w:pPr>
    </w:p>
    <w:p w:rsidR="00E11B05" w:rsidRPr="007D6EB1" w:rsidRDefault="00E11B05" w:rsidP="007D6EB1">
      <w:pPr>
        <w:autoSpaceDE w:val="0"/>
        <w:autoSpaceDN w:val="0"/>
        <w:adjustRightInd w:val="0"/>
        <w:spacing w:after="0" w:line="240" w:lineRule="auto"/>
        <w:ind w:firstLine="720"/>
        <w:jc w:val="both"/>
        <w:rPr>
          <w:rFonts w:cstheme="minorHAnsi"/>
          <w:color w:val="000000"/>
          <w:sz w:val="24"/>
          <w:szCs w:val="24"/>
        </w:rPr>
      </w:pPr>
      <w:r w:rsidRPr="007D6EB1">
        <w:rPr>
          <w:rFonts w:cstheme="minorHAnsi"/>
          <w:color w:val="000000"/>
          <w:sz w:val="24"/>
          <w:szCs w:val="24"/>
        </w:rPr>
        <w:t>Else</w:t>
      </w:r>
    </w:p>
    <w:p w:rsidR="00E11B05" w:rsidRPr="007D6EB1" w:rsidRDefault="00E11B05" w:rsidP="007D6EB1">
      <w:pPr>
        <w:autoSpaceDE w:val="0"/>
        <w:autoSpaceDN w:val="0"/>
        <w:adjustRightInd w:val="0"/>
        <w:spacing w:after="0" w:line="240" w:lineRule="auto"/>
        <w:ind w:left="720" w:firstLine="720"/>
        <w:jc w:val="both"/>
        <w:rPr>
          <w:rFonts w:cstheme="minorHAnsi"/>
          <w:color w:val="000000"/>
          <w:sz w:val="24"/>
          <w:szCs w:val="24"/>
        </w:rPr>
      </w:pPr>
      <w:r w:rsidRPr="007D6EB1">
        <w:rPr>
          <w:rFonts w:cstheme="minorHAnsi"/>
          <w:color w:val="000000"/>
          <w:sz w:val="24"/>
          <w:szCs w:val="24"/>
        </w:rPr>
        <w:t xml:space="preserve">Print </w:t>
      </w:r>
      <w:r w:rsidRPr="007D6EB1">
        <w:rPr>
          <w:rFonts w:cstheme="minorHAnsi"/>
          <w:color w:val="D3232A"/>
          <w:sz w:val="24"/>
          <w:szCs w:val="24"/>
        </w:rPr>
        <w:t xml:space="preserve">(3.4) </w:t>
      </w:r>
      <w:r w:rsidRPr="007D6EB1">
        <w:rPr>
          <w:rFonts w:cstheme="minorHAnsi"/>
          <w:color w:val="000000"/>
          <w:sz w:val="24"/>
          <w:szCs w:val="24"/>
        </w:rPr>
        <w:t>in the detail line.</w:t>
      </w:r>
    </w:p>
    <w:p w:rsidR="00E11B05" w:rsidRPr="007D6EB1" w:rsidRDefault="00E11B05" w:rsidP="007D6EB1">
      <w:pPr>
        <w:autoSpaceDE w:val="0"/>
        <w:autoSpaceDN w:val="0"/>
        <w:adjustRightInd w:val="0"/>
        <w:spacing w:after="0" w:line="240" w:lineRule="auto"/>
        <w:ind w:left="720" w:firstLine="720"/>
        <w:jc w:val="both"/>
        <w:rPr>
          <w:rFonts w:cstheme="minorHAnsi"/>
          <w:color w:val="000000"/>
          <w:sz w:val="24"/>
          <w:szCs w:val="24"/>
        </w:rPr>
      </w:pPr>
    </w:p>
    <w:p w:rsidR="00E11B05" w:rsidRPr="007D6EB1" w:rsidRDefault="00E11B05" w:rsidP="00847899">
      <w:pPr>
        <w:pStyle w:val="ListParagraph"/>
        <w:numPr>
          <w:ilvl w:val="0"/>
          <w:numId w:val="83"/>
        </w:numPr>
        <w:autoSpaceDE w:val="0"/>
        <w:autoSpaceDN w:val="0"/>
        <w:adjustRightInd w:val="0"/>
        <w:spacing w:after="0" w:line="240" w:lineRule="auto"/>
        <w:jc w:val="both"/>
        <w:rPr>
          <w:rFonts w:cstheme="minorHAnsi"/>
          <w:color w:val="000000"/>
          <w:sz w:val="24"/>
          <w:szCs w:val="24"/>
        </w:rPr>
      </w:pPr>
      <w:r w:rsidRPr="007D6EB1">
        <w:rPr>
          <w:rFonts w:cstheme="minorHAnsi"/>
          <w:color w:val="000000"/>
          <w:sz w:val="24"/>
          <w:szCs w:val="24"/>
        </w:rPr>
        <w:t xml:space="preserve">If </w:t>
      </w:r>
      <w:r w:rsidRPr="007D6EB1">
        <w:rPr>
          <w:rFonts w:cstheme="minorHAnsi"/>
          <w:color w:val="D3232A"/>
          <w:sz w:val="24"/>
          <w:szCs w:val="24"/>
        </w:rPr>
        <w:t xml:space="preserve">(3.5) </w:t>
      </w:r>
      <w:r w:rsidRPr="007D6EB1">
        <w:rPr>
          <w:rFonts w:cstheme="minorHAnsi"/>
          <w:b/>
          <w:bCs/>
          <w:color w:val="000000"/>
          <w:sz w:val="24"/>
          <w:szCs w:val="24"/>
        </w:rPr>
        <w:t>IS NULL</w:t>
      </w:r>
      <w:r w:rsidRPr="007D6EB1">
        <w:rPr>
          <w:rFonts w:cstheme="minorHAnsi"/>
          <w:color w:val="000000"/>
          <w:sz w:val="24"/>
          <w:szCs w:val="24"/>
        </w:rPr>
        <w:t>:</w:t>
      </w:r>
    </w:p>
    <w:p w:rsidR="00E11B05" w:rsidRPr="007D6EB1" w:rsidRDefault="00E11B05" w:rsidP="007D6EB1">
      <w:pPr>
        <w:autoSpaceDE w:val="0"/>
        <w:autoSpaceDN w:val="0"/>
        <w:adjustRightInd w:val="0"/>
        <w:spacing w:after="0" w:line="240" w:lineRule="auto"/>
        <w:ind w:left="720" w:firstLine="720"/>
        <w:jc w:val="both"/>
        <w:rPr>
          <w:rFonts w:cstheme="minorHAnsi"/>
          <w:color w:val="000000"/>
          <w:sz w:val="24"/>
          <w:szCs w:val="24"/>
        </w:rPr>
      </w:pPr>
      <w:r w:rsidRPr="007D6EB1">
        <w:rPr>
          <w:rFonts w:cstheme="minorHAnsi"/>
          <w:color w:val="000000"/>
          <w:sz w:val="24"/>
          <w:szCs w:val="24"/>
        </w:rPr>
        <w:t>Print “N/A” in the detail line.</w:t>
      </w:r>
    </w:p>
    <w:p w:rsidR="00E11B05" w:rsidRPr="007D6EB1" w:rsidRDefault="00E11B05" w:rsidP="007D6EB1">
      <w:pPr>
        <w:autoSpaceDE w:val="0"/>
        <w:autoSpaceDN w:val="0"/>
        <w:adjustRightInd w:val="0"/>
        <w:spacing w:after="0" w:line="240" w:lineRule="auto"/>
        <w:ind w:firstLine="720"/>
        <w:jc w:val="both"/>
        <w:rPr>
          <w:rFonts w:cstheme="minorHAnsi"/>
          <w:color w:val="000000"/>
          <w:sz w:val="24"/>
          <w:szCs w:val="24"/>
        </w:rPr>
      </w:pPr>
      <w:r w:rsidRPr="007D6EB1">
        <w:rPr>
          <w:rFonts w:cstheme="minorHAnsi"/>
          <w:color w:val="000000"/>
          <w:sz w:val="24"/>
          <w:szCs w:val="24"/>
        </w:rPr>
        <w:t>Else</w:t>
      </w:r>
    </w:p>
    <w:p w:rsidR="00E11B05" w:rsidRPr="007D6EB1" w:rsidRDefault="00E11B05" w:rsidP="007D6EB1">
      <w:pPr>
        <w:autoSpaceDE w:val="0"/>
        <w:autoSpaceDN w:val="0"/>
        <w:adjustRightInd w:val="0"/>
        <w:spacing w:after="0" w:line="240" w:lineRule="auto"/>
        <w:ind w:left="720" w:firstLine="720"/>
        <w:jc w:val="both"/>
        <w:rPr>
          <w:rFonts w:cstheme="minorHAnsi"/>
          <w:color w:val="000000"/>
          <w:sz w:val="24"/>
          <w:szCs w:val="24"/>
        </w:rPr>
      </w:pPr>
      <w:r w:rsidRPr="007D6EB1">
        <w:rPr>
          <w:rFonts w:cstheme="minorHAnsi"/>
          <w:color w:val="000000"/>
          <w:sz w:val="24"/>
          <w:szCs w:val="24"/>
        </w:rPr>
        <w:t xml:space="preserve">Print </w:t>
      </w:r>
      <w:r w:rsidRPr="007D6EB1">
        <w:rPr>
          <w:rFonts w:cstheme="minorHAnsi"/>
          <w:color w:val="D3232A"/>
          <w:sz w:val="24"/>
          <w:szCs w:val="24"/>
        </w:rPr>
        <w:t xml:space="preserve">(3.5) </w:t>
      </w:r>
      <w:r w:rsidRPr="007D6EB1">
        <w:rPr>
          <w:rFonts w:cstheme="minorHAnsi"/>
          <w:color w:val="000000"/>
          <w:sz w:val="24"/>
          <w:szCs w:val="24"/>
        </w:rPr>
        <w:t>in the detail line.</w:t>
      </w:r>
    </w:p>
    <w:p w:rsidR="00E11B05" w:rsidRPr="007D6EB1" w:rsidRDefault="00E11B05" w:rsidP="007D6EB1">
      <w:pPr>
        <w:autoSpaceDE w:val="0"/>
        <w:autoSpaceDN w:val="0"/>
        <w:adjustRightInd w:val="0"/>
        <w:spacing w:after="0" w:line="240" w:lineRule="auto"/>
        <w:jc w:val="both"/>
        <w:rPr>
          <w:rFonts w:cstheme="minorHAnsi"/>
          <w:color w:val="000000"/>
          <w:sz w:val="24"/>
          <w:szCs w:val="24"/>
        </w:rPr>
      </w:pPr>
    </w:p>
    <w:p w:rsidR="00E11B05" w:rsidRPr="007D6EB1" w:rsidRDefault="00E11B05" w:rsidP="00847899">
      <w:pPr>
        <w:pStyle w:val="ListParagraph"/>
        <w:numPr>
          <w:ilvl w:val="0"/>
          <w:numId w:val="83"/>
        </w:numPr>
        <w:autoSpaceDE w:val="0"/>
        <w:autoSpaceDN w:val="0"/>
        <w:adjustRightInd w:val="0"/>
        <w:spacing w:after="0" w:line="240" w:lineRule="auto"/>
        <w:jc w:val="both"/>
        <w:rPr>
          <w:rFonts w:cstheme="minorHAnsi"/>
          <w:color w:val="000000"/>
          <w:sz w:val="24"/>
          <w:szCs w:val="24"/>
        </w:rPr>
      </w:pPr>
      <w:r w:rsidRPr="007D6EB1">
        <w:rPr>
          <w:rFonts w:cstheme="minorHAnsi"/>
          <w:color w:val="000000"/>
          <w:sz w:val="24"/>
          <w:szCs w:val="24"/>
        </w:rPr>
        <w:t xml:space="preserve">If </w:t>
      </w:r>
      <w:r w:rsidRPr="007D6EB1">
        <w:rPr>
          <w:rFonts w:cstheme="minorHAnsi"/>
          <w:color w:val="D3232A"/>
          <w:sz w:val="24"/>
          <w:szCs w:val="24"/>
        </w:rPr>
        <w:t>(3.7)</w:t>
      </w:r>
      <w:r w:rsidRPr="007D6EB1">
        <w:rPr>
          <w:rFonts w:cstheme="minorHAnsi"/>
          <w:color w:val="000000"/>
          <w:sz w:val="24"/>
          <w:szCs w:val="24"/>
        </w:rPr>
        <w:t xml:space="preserve"> </w:t>
      </w:r>
      <w:r w:rsidRPr="007D6EB1">
        <w:rPr>
          <w:rFonts w:cstheme="minorHAnsi"/>
          <w:b/>
          <w:bCs/>
          <w:color w:val="000000"/>
          <w:sz w:val="24"/>
          <w:szCs w:val="24"/>
        </w:rPr>
        <w:t>IS NULL</w:t>
      </w:r>
      <w:r w:rsidRPr="007D6EB1">
        <w:rPr>
          <w:rFonts w:cstheme="minorHAnsi"/>
          <w:color w:val="000000"/>
          <w:sz w:val="24"/>
          <w:szCs w:val="24"/>
        </w:rPr>
        <w:t>:</w:t>
      </w:r>
    </w:p>
    <w:p w:rsidR="00E11B05" w:rsidRPr="007D6EB1" w:rsidRDefault="00E11B05" w:rsidP="007D6EB1">
      <w:pPr>
        <w:autoSpaceDE w:val="0"/>
        <w:autoSpaceDN w:val="0"/>
        <w:adjustRightInd w:val="0"/>
        <w:spacing w:after="0" w:line="240" w:lineRule="auto"/>
        <w:ind w:left="1080" w:firstLine="360"/>
        <w:jc w:val="both"/>
        <w:rPr>
          <w:rFonts w:cstheme="minorHAnsi"/>
          <w:color w:val="000000"/>
          <w:sz w:val="24"/>
          <w:szCs w:val="24"/>
        </w:rPr>
      </w:pPr>
      <w:r w:rsidRPr="007D6EB1">
        <w:rPr>
          <w:rFonts w:cstheme="minorHAnsi"/>
          <w:color w:val="000000"/>
          <w:sz w:val="24"/>
          <w:szCs w:val="24"/>
        </w:rPr>
        <w:lastRenderedPageBreak/>
        <w:t>Print “N/A” in the detail line.</w:t>
      </w:r>
    </w:p>
    <w:p w:rsidR="00E11B05" w:rsidRPr="007D6EB1" w:rsidRDefault="00E11B05" w:rsidP="007D6EB1">
      <w:pPr>
        <w:pStyle w:val="ListParagraph"/>
        <w:autoSpaceDE w:val="0"/>
        <w:autoSpaceDN w:val="0"/>
        <w:adjustRightInd w:val="0"/>
        <w:spacing w:after="0" w:line="240" w:lineRule="auto"/>
        <w:jc w:val="both"/>
        <w:rPr>
          <w:rFonts w:cstheme="minorHAnsi"/>
          <w:color w:val="000000"/>
          <w:sz w:val="24"/>
          <w:szCs w:val="24"/>
        </w:rPr>
      </w:pPr>
      <w:r w:rsidRPr="007D6EB1">
        <w:rPr>
          <w:rFonts w:cstheme="minorHAnsi"/>
          <w:color w:val="000000"/>
          <w:sz w:val="24"/>
          <w:szCs w:val="24"/>
        </w:rPr>
        <w:t>Else</w:t>
      </w:r>
    </w:p>
    <w:p w:rsidR="00E11B05" w:rsidRPr="007D6EB1" w:rsidRDefault="00E11B05" w:rsidP="007D6EB1">
      <w:pPr>
        <w:pStyle w:val="ListParagraph"/>
        <w:autoSpaceDE w:val="0"/>
        <w:autoSpaceDN w:val="0"/>
        <w:adjustRightInd w:val="0"/>
        <w:spacing w:after="0" w:line="240" w:lineRule="auto"/>
        <w:ind w:firstLine="720"/>
        <w:jc w:val="both"/>
        <w:rPr>
          <w:rFonts w:cstheme="minorHAnsi"/>
          <w:color w:val="000000"/>
          <w:sz w:val="24"/>
          <w:szCs w:val="24"/>
        </w:rPr>
      </w:pPr>
      <w:r w:rsidRPr="007D6EB1">
        <w:rPr>
          <w:rFonts w:cstheme="minorHAnsi"/>
          <w:color w:val="000000"/>
          <w:sz w:val="24"/>
          <w:szCs w:val="24"/>
        </w:rPr>
        <w:t xml:space="preserve">Print </w:t>
      </w:r>
      <w:r w:rsidRPr="007D6EB1">
        <w:rPr>
          <w:rFonts w:cstheme="minorHAnsi"/>
          <w:color w:val="D3232A"/>
          <w:sz w:val="24"/>
          <w:szCs w:val="24"/>
        </w:rPr>
        <w:t xml:space="preserve">(3.7) </w:t>
      </w:r>
      <w:r w:rsidRPr="007D6EB1">
        <w:rPr>
          <w:rFonts w:cstheme="minorHAnsi"/>
          <w:color w:val="000000"/>
          <w:sz w:val="24"/>
          <w:szCs w:val="24"/>
        </w:rPr>
        <w:t>in the detail line.</w:t>
      </w:r>
    </w:p>
    <w:p w:rsidR="00E11B05" w:rsidRPr="007D6EB1" w:rsidRDefault="00E11B05" w:rsidP="007D6EB1">
      <w:pPr>
        <w:pStyle w:val="ListParagraph"/>
        <w:autoSpaceDE w:val="0"/>
        <w:autoSpaceDN w:val="0"/>
        <w:adjustRightInd w:val="0"/>
        <w:spacing w:after="0" w:line="240" w:lineRule="auto"/>
        <w:ind w:firstLine="720"/>
        <w:jc w:val="both"/>
        <w:rPr>
          <w:rFonts w:cstheme="minorHAnsi"/>
          <w:color w:val="000000"/>
          <w:sz w:val="24"/>
          <w:szCs w:val="24"/>
        </w:rPr>
      </w:pPr>
    </w:p>
    <w:p w:rsidR="00E11B05" w:rsidRPr="007D6EB1" w:rsidRDefault="00E11B05" w:rsidP="00847899">
      <w:pPr>
        <w:pStyle w:val="ListParagraph"/>
        <w:numPr>
          <w:ilvl w:val="0"/>
          <w:numId w:val="83"/>
        </w:numPr>
        <w:autoSpaceDE w:val="0"/>
        <w:autoSpaceDN w:val="0"/>
        <w:adjustRightInd w:val="0"/>
        <w:spacing w:after="0" w:line="240" w:lineRule="auto"/>
        <w:jc w:val="both"/>
        <w:rPr>
          <w:rFonts w:cstheme="minorHAnsi"/>
          <w:color w:val="000000"/>
          <w:sz w:val="24"/>
          <w:szCs w:val="24"/>
        </w:rPr>
      </w:pPr>
      <w:r w:rsidRPr="007D6EB1">
        <w:rPr>
          <w:rFonts w:cstheme="minorHAnsi"/>
          <w:color w:val="000000"/>
          <w:sz w:val="24"/>
          <w:szCs w:val="24"/>
        </w:rPr>
        <w:t xml:space="preserve">If </w:t>
      </w:r>
      <w:r w:rsidRPr="007D6EB1">
        <w:rPr>
          <w:rFonts w:cstheme="minorHAnsi"/>
          <w:color w:val="D3232A"/>
          <w:sz w:val="24"/>
          <w:szCs w:val="24"/>
        </w:rPr>
        <w:t xml:space="preserve">(3.13) </w:t>
      </w:r>
      <w:r w:rsidRPr="007D6EB1">
        <w:rPr>
          <w:rFonts w:cstheme="minorHAnsi"/>
          <w:b/>
          <w:bCs/>
          <w:color w:val="000000"/>
          <w:sz w:val="24"/>
          <w:szCs w:val="24"/>
        </w:rPr>
        <w:t>IS NULL</w:t>
      </w:r>
      <w:r w:rsidRPr="007D6EB1">
        <w:rPr>
          <w:rFonts w:cstheme="minorHAnsi"/>
          <w:color w:val="000000"/>
          <w:sz w:val="24"/>
          <w:szCs w:val="24"/>
        </w:rPr>
        <w:t>:</w:t>
      </w:r>
    </w:p>
    <w:p w:rsidR="00E11B05" w:rsidRPr="007D6EB1" w:rsidRDefault="00E11B05" w:rsidP="007D6EB1">
      <w:pPr>
        <w:autoSpaceDE w:val="0"/>
        <w:autoSpaceDN w:val="0"/>
        <w:adjustRightInd w:val="0"/>
        <w:spacing w:after="0" w:line="240" w:lineRule="auto"/>
        <w:ind w:left="1080" w:firstLine="360"/>
        <w:jc w:val="both"/>
        <w:rPr>
          <w:rFonts w:cstheme="minorHAnsi"/>
          <w:color w:val="000000"/>
          <w:sz w:val="24"/>
          <w:szCs w:val="24"/>
        </w:rPr>
      </w:pPr>
      <w:r w:rsidRPr="007D6EB1">
        <w:rPr>
          <w:rFonts w:cstheme="minorHAnsi"/>
          <w:color w:val="000000"/>
          <w:sz w:val="24"/>
          <w:szCs w:val="24"/>
        </w:rPr>
        <w:t>Print “N/A” in the detail line.</w:t>
      </w:r>
    </w:p>
    <w:p w:rsidR="00E11B05" w:rsidRPr="007D6EB1" w:rsidRDefault="00E11B05" w:rsidP="007D6EB1">
      <w:pPr>
        <w:pStyle w:val="ListParagraph"/>
        <w:autoSpaceDE w:val="0"/>
        <w:autoSpaceDN w:val="0"/>
        <w:adjustRightInd w:val="0"/>
        <w:spacing w:after="0" w:line="240" w:lineRule="auto"/>
        <w:jc w:val="both"/>
        <w:rPr>
          <w:rFonts w:cstheme="minorHAnsi"/>
          <w:color w:val="000000"/>
          <w:sz w:val="24"/>
          <w:szCs w:val="24"/>
        </w:rPr>
      </w:pPr>
      <w:r w:rsidRPr="007D6EB1">
        <w:rPr>
          <w:rFonts w:cstheme="minorHAnsi"/>
          <w:color w:val="000000"/>
          <w:sz w:val="24"/>
          <w:szCs w:val="24"/>
        </w:rPr>
        <w:t>Else</w:t>
      </w:r>
    </w:p>
    <w:p w:rsidR="00E11B05" w:rsidRPr="007D6EB1" w:rsidRDefault="00E11B05" w:rsidP="007D6EB1">
      <w:pPr>
        <w:pStyle w:val="ListParagraph"/>
        <w:autoSpaceDE w:val="0"/>
        <w:autoSpaceDN w:val="0"/>
        <w:adjustRightInd w:val="0"/>
        <w:spacing w:after="0" w:line="240" w:lineRule="auto"/>
        <w:ind w:firstLine="720"/>
        <w:jc w:val="both"/>
        <w:rPr>
          <w:rFonts w:cstheme="minorHAnsi"/>
          <w:color w:val="000000"/>
          <w:sz w:val="24"/>
          <w:szCs w:val="24"/>
        </w:rPr>
      </w:pPr>
      <w:r w:rsidRPr="007D6EB1">
        <w:rPr>
          <w:rFonts w:cstheme="minorHAnsi"/>
          <w:color w:val="000000"/>
          <w:sz w:val="24"/>
          <w:szCs w:val="24"/>
        </w:rPr>
        <w:t xml:space="preserve">Print </w:t>
      </w:r>
      <w:r w:rsidRPr="007D6EB1">
        <w:rPr>
          <w:rFonts w:cstheme="minorHAnsi"/>
          <w:color w:val="D3232A"/>
          <w:sz w:val="24"/>
          <w:szCs w:val="24"/>
        </w:rPr>
        <w:t xml:space="preserve">(3.13) </w:t>
      </w:r>
      <w:r w:rsidRPr="007D6EB1">
        <w:rPr>
          <w:rFonts w:cstheme="minorHAnsi"/>
          <w:color w:val="000000"/>
          <w:sz w:val="24"/>
          <w:szCs w:val="24"/>
        </w:rPr>
        <w:t>in the detail line.</w:t>
      </w:r>
    </w:p>
    <w:p w:rsidR="00E11B05" w:rsidRPr="007D6EB1" w:rsidRDefault="00E11B05" w:rsidP="007D6EB1">
      <w:pPr>
        <w:pStyle w:val="ListParagraph"/>
        <w:autoSpaceDE w:val="0"/>
        <w:autoSpaceDN w:val="0"/>
        <w:adjustRightInd w:val="0"/>
        <w:spacing w:after="0" w:line="240" w:lineRule="auto"/>
        <w:ind w:firstLine="720"/>
        <w:jc w:val="both"/>
        <w:rPr>
          <w:rFonts w:cstheme="minorHAnsi"/>
          <w:color w:val="000000"/>
          <w:sz w:val="24"/>
          <w:szCs w:val="24"/>
        </w:rPr>
      </w:pPr>
    </w:p>
    <w:p w:rsidR="00E11B05" w:rsidRPr="007D6EB1" w:rsidRDefault="00E11B05" w:rsidP="007D6EB1">
      <w:pPr>
        <w:jc w:val="both"/>
        <w:rPr>
          <w:color w:val="C00000"/>
          <w:sz w:val="24"/>
          <w:szCs w:val="24"/>
        </w:rPr>
      </w:pPr>
      <w:bookmarkStart w:id="306" w:name="_Hlk64879289"/>
      <w:r w:rsidRPr="007D6EB1">
        <w:rPr>
          <w:color w:val="C00000"/>
          <w:sz w:val="24"/>
          <w:szCs w:val="24"/>
        </w:rPr>
        <w:t>If (3.3 OR 3.4 OR 3.5 OR 3.7 OR 3.13) is NULL Then</w:t>
      </w:r>
    </w:p>
    <w:p w:rsidR="00E11B05" w:rsidRPr="007D6EB1" w:rsidRDefault="00E11B05" w:rsidP="007D6EB1">
      <w:pPr>
        <w:jc w:val="both"/>
        <w:rPr>
          <w:w w:val="95"/>
          <w:sz w:val="24"/>
          <w:szCs w:val="24"/>
        </w:rPr>
      </w:pPr>
      <w:r w:rsidRPr="007D6EB1">
        <w:rPr>
          <w:b/>
          <w:sz w:val="24"/>
          <w:szCs w:val="24"/>
        </w:rPr>
        <w:t>Print footnote under the table “</w:t>
      </w:r>
      <w:r w:rsidRPr="007D6EB1">
        <w:rPr>
          <w:w w:val="95"/>
          <w:sz w:val="24"/>
          <w:szCs w:val="24"/>
        </w:rPr>
        <w:t>If you have been in PEPP for less than one or more of the return periods above, your personal rate of return for those period(s) will be “N/A”.”</w:t>
      </w:r>
    </w:p>
    <w:p w:rsidR="00E11B05" w:rsidRDefault="00E11B05" w:rsidP="007D6EB1">
      <w:pPr>
        <w:pStyle w:val="chart"/>
        <w:jc w:val="both"/>
        <w:rPr>
          <w:rFonts w:asciiTheme="minorHAnsi" w:hAnsiTheme="minorHAnsi" w:cstheme="minorHAnsi"/>
          <w:w w:val="95"/>
          <w:sz w:val="24"/>
          <w:szCs w:val="24"/>
        </w:rPr>
      </w:pPr>
      <w:r w:rsidRPr="007D6EB1">
        <w:rPr>
          <w:rFonts w:asciiTheme="minorHAnsi" w:hAnsiTheme="minorHAnsi" w:cstheme="minorHAnsi"/>
          <w:w w:val="95"/>
          <w:sz w:val="24"/>
          <w:szCs w:val="24"/>
        </w:rPr>
        <w:tab/>
        <w:t>ELSE</w:t>
      </w:r>
    </w:p>
    <w:p w:rsidR="00233269" w:rsidRPr="007D6EB1" w:rsidRDefault="00233269" w:rsidP="007D6EB1">
      <w:pPr>
        <w:pStyle w:val="chart"/>
        <w:jc w:val="both"/>
        <w:rPr>
          <w:rFonts w:asciiTheme="minorHAnsi" w:hAnsiTheme="minorHAnsi" w:cstheme="minorHAnsi"/>
          <w:w w:val="95"/>
          <w:sz w:val="24"/>
          <w:szCs w:val="24"/>
        </w:rPr>
      </w:pPr>
    </w:p>
    <w:p w:rsidR="00E11B05" w:rsidRPr="007D6EB1" w:rsidRDefault="00E11B05" w:rsidP="007D6EB1">
      <w:pPr>
        <w:pStyle w:val="chart"/>
        <w:spacing w:after="120"/>
        <w:jc w:val="both"/>
        <w:rPr>
          <w:rFonts w:asciiTheme="minorHAnsi" w:hAnsiTheme="minorHAnsi" w:cstheme="minorHAnsi"/>
          <w:b/>
          <w:w w:val="95"/>
          <w:sz w:val="24"/>
          <w:szCs w:val="24"/>
        </w:rPr>
      </w:pPr>
      <w:r w:rsidRPr="007D6EB1">
        <w:rPr>
          <w:rFonts w:asciiTheme="minorHAnsi" w:hAnsiTheme="minorHAnsi" w:cstheme="minorHAnsi"/>
          <w:w w:val="95"/>
          <w:sz w:val="24"/>
          <w:szCs w:val="24"/>
        </w:rPr>
        <w:tab/>
      </w:r>
      <w:r w:rsidRPr="007D6EB1">
        <w:rPr>
          <w:rFonts w:asciiTheme="minorHAnsi" w:hAnsiTheme="minorHAnsi" w:cstheme="minorHAnsi"/>
          <w:w w:val="95"/>
          <w:sz w:val="24"/>
          <w:szCs w:val="24"/>
        </w:rPr>
        <w:tab/>
      </w:r>
      <w:r w:rsidRPr="007D6EB1">
        <w:rPr>
          <w:rFonts w:asciiTheme="minorHAnsi" w:hAnsiTheme="minorHAnsi" w:cstheme="minorHAnsi"/>
          <w:b/>
          <w:w w:val="95"/>
          <w:sz w:val="24"/>
          <w:szCs w:val="24"/>
        </w:rPr>
        <w:t>Do not print footnote under the table</w:t>
      </w:r>
    </w:p>
    <w:p w:rsidR="00E11B05" w:rsidRPr="007D6EB1" w:rsidRDefault="00E11B05" w:rsidP="007D6EB1">
      <w:pPr>
        <w:spacing w:after="120"/>
        <w:jc w:val="both"/>
        <w:rPr>
          <w:color w:val="C00000"/>
          <w:sz w:val="24"/>
          <w:szCs w:val="24"/>
        </w:rPr>
      </w:pPr>
      <w:r w:rsidRPr="007D6EB1">
        <w:rPr>
          <w:color w:val="C00000"/>
          <w:sz w:val="24"/>
          <w:szCs w:val="24"/>
        </w:rPr>
        <w:t>If (3.3 AND 3.4 AND 3.5 AND 3.7 AND 3.13) is NULL Then</w:t>
      </w:r>
    </w:p>
    <w:p w:rsidR="00E11B05" w:rsidRPr="007D6EB1" w:rsidRDefault="00E11B05" w:rsidP="007D6EB1">
      <w:pPr>
        <w:pStyle w:val="ListParagraph"/>
        <w:autoSpaceDE w:val="0"/>
        <w:autoSpaceDN w:val="0"/>
        <w:adjustRightInd w:val="0"/>
        <w:spacing w:after="120" w:line="240" w:lineRule="auto"/>
        <w:ind w:left="0" w:hanging="11"/>
        <w:jc w:val="both"/>
        <w:rPr>
          <w:rFonts w:cstheme="minorHAnsi"/>
          <w:b/>
          <w:sz w:val="24"/>
          <w:szCs w:val="24"/>
        </w:rPr>
      </w:pPr>
      <w:r w:rsidRPr="007D6EB1">
        <w:rPr>
          <w:rFonts w:cstheme="minorHAnsi"/>
          <w:b/>
          <w:sz w:val="24"/>
          <w:szCs w:val="24"/>
        </w:rPr>
        <w:t>Do not print footnote on bottom of page 1.</w:t>
      </w:r>
    </w:p>
    <w:p w:rsidR="00E11B05" w:rsidRPr="007D6EB1" w:rsidRDefault="00E11B05" w:rsidP="007D6EB1">
      <w:pPr>
        <w:pStyle w:val="ListParagraph"/>
        <w:autoSpaceDE w:val="0"/>
        <w:autoSpaceDN w:val="0"/>
        <w:adjustRightInd w:val="0"/>
        <w:spacing w:after="0" w:line="240" w:lineRule="auto"/>
        <w:ind w:left="0" w:hanging="11"/>
        <w:jc w:val="both"/>
        <w:rPr>
          <w:rFonts w:cstheme="minorHAnsi"/>
          <w:color w:val="000000"/>
          <w:sz w:val="24"/>
          <w:szCs w:val="24"/>
        </w:rPr>
      </w:pPr>
    </w:p>
    <w:p w:rsidR="00E11B05" w:rsidRDefault="00E11B05" w:rsidP="007D6EB1">
      <w:pPr>
        <w:pStyle w:val="ListParagraph"/>
        <w:autoSpaceDE w:val="0"/>
        <w:autoSpaceDN w:val="0"/>
        <w:adjustRightInd w:val="0"/>
        <w:spacing w:after="0" w:line="240" w:lineRule="auto"/>
        <w:ind w:left="0" w:firstLine="720"/>
        <w:jc w:val="both"/>
        <w:rPr>
          <w:rFonts w:cstheme="minorHAnsi"/>
          <w:sz w:val="24"/>
          <w:szCs w:val="24"/>
        </w:rPr>
      </w:pPr>
      <w:r w:rsidRPr="007D6EB1">
        <w:rPr>
          <w:rFonts w:cstheme="minorHAnsi"/>
          <w:sz w:val="24"/>
          <w:szCs w:val="24"/>
        </w:rPr>
        <w:t>ELSE</w:t>
      </w:r>
    </w:p>
    <w:p w:rsidR="00233269" w:rsidRPr="007D6EB1" w:rsidRDefault="00233269" w:rsidP="007D6EB1">
      <w:pPr>
        <w:pStyle w:val="ListParagraph"/>
        <w:autoSpaceDE w:val="0"/>
        <w:autoSpaceDN w:val="0"/>
        <w:adjustRightInd w:val="0"/>
        <w:spacing w:after="0" w:line="240" w:lineRule="auto"/>
        <w:ind w:left="0" w:firstLine="720"/>
        <w:jc w:val="both"/>
        <w:rPr>
          <w:rFonts w:cstheme="minorHAnsi"/>
          <w:sz w:val="24"/>
          <w:szCs w:val="24"/>
        </w:rPr>
      </w:pPr>
    </w:p>
    <w:p w:rsidR="00E11B05" w:rsidRDefault="00E11B05" w:rsidP="007D6EB1">
      <w:pPr>
        <w:pStyle w:val="ListParagraph"/>
        <w:autoSpaceDE w:val="0"/>
        <w:autoSpaceDN w:val="0"/>
        <w:adjustRightInd w:val="0"/>
        <w:spacing w:after="0" w:line="240" w:lineRule="auto"/>
        <w:ind w:firstLine="720"/>
        <w:jc w:val="both"/>
        <w:rPr>
          <w:rFonts w:cstheme="minorHAnsi"/>
          <w:b/>
          <w:sz w:val="24"/>
          <w:szCs w:val="24"/>
        </w:rPr>
      </w:pPr>
      <w:r w:rsidRPr="007D6EB1">
        <w:rPr>
          <w:rFonts w:cstheme="minorHAnsi"/>
          <w:b/>
          <w:sz w:val="24"/>
          <w:szCs w:val="24"/>
        </w:rPr>
        <w:t>Print footnote on bottom of page 1.</w:t>
      </w:r>
    </w:p>
    <w:p w:rsidR="00233269" w:rsidRPr="007D6EB1" w:rsidRDefault="00233269" w:rsidP="007D6EB1">
      <w:pPr>
        <w:pStyle w:val="ListParagraph"/>
        <w:autoSpaceDE w:val="0"/>
        <w:autoSpaceDN w:val="0"/>
        <w:adjustRightInd w:val="0"/>
        <w:spacing w:after="0" w:line="240" w:lineRule="auto"/>
        <w:ind w:firstLine="720"/>
        <w:jc w:val="both"/>
        <w:rPr>
          <w:rFonts w:cstheme="minorHAnsi"/>
          <w:b/>
          <w:sz w:val="24"/>
          <w:szCs w:val="24"/>
        </w:rPr>
      </w:pPr>
    </w:p>
    <w:p w:rsidR="00E11B05" w:rsidRPr="007D6EB1" w:rsidRDefault="00E11B05" w:rsidP="007D6EB1">
      <w:pPr>
        <w:pStyle w:val="ListParagraph"/>
        <w:autoSpaceDE w:val="0"/>
        <w:autoSpaceDN w:val="0"/>
        <w:adjustRightInd w:val="0"/>
        <w:spacing w:after="0" w:line="240" w:lineRule="auto"/>
        <w:ind w:left="709" w:firstLine="11"/>
        <w:jc w:val="both"/>
        <w:rPr>
          <w:rFonts w:cstheme="minorHAnsi"/>
          <w:color w:val="000000"/>
          <w:spacing w:val="-1"/>
          <w:sz w:val="24"/>
          <w:szCs w:val="24"/>
          <w:lang w:val="en-GB"/>
        </w:rPr>
      </w:pPr>
      <w:r w:rsidRPr="007D6EB1">
        <w:rPr>
          <w:rFonts w:cstheme="minorHAnsi"/>
          <w:b/>
          <w:sz w:val="24"/>
          <w:szCs w:val="24"/>
        </w:rPr>
        <w:t>“</w:t>
      </w:r>
      <w:r w:rsidRPr="007D6EB1">
        <w:rPr>
          <w:rFonts w:cstheme="minorHAnsi"/>
          <w:b/>
          <w:bCs/>
          <w:color w:val="000000"/>
          <w:spacing w:val="-1"/>
          <w:sz w:val="24"/>
          <w:szCs w:val="24"/>
          <w:lang w:val="en-GB"/>
        </w:rPr>
        <w:t>*</w:t>
      </w:r>
      <w:r w:rsidRPr="007D6EB1">
        <w:rPr>
          <w:rFonts w:cstheme="minorHAnsi"/>
          <w:color w:val="000000"/>
          <w:spacing w:val="-1"/>
          <w:sz w:val="24"/>
          <w:szCs w:val="24"/>
          <w:lang w:val="en-GB"/>
        </w:rPr>
        <w:t xml:space="preserve"> </w:t>
      </w:r>
      <w:r w:rsidRPr="007D6EB1">
        <w:rPr>
          <w:rFonts w:cstheme="minorHAnsi"/>
          <w:color w:val="000000"/>
          <w:sz w:val="24"/>
          <w:szCs w:val="24"/>
          <w:lang w:val="en-GB"/>
        </w:rPr>
        <w:t>Your personal rate of return is impacted by account transactions (contributions, transfers, etc.), and changes in your fund’s unit value. Investment returns will fluctuate over time and p</w:t>
      </w:r>
      <w:r w:rsidRPr="007D6EB1">
        <w:rPr>
          <w:rFonts w:cstheme="minorHAnsi"/>
          <w:color w:val="000000"/>
          <w:spacing w:val="-1"/>
          <w:sz w:val="24"/>
          <w:szCs w:val="24"/>
          <w:lang w:val="en-GB"/>
        </w:rPr>
        <w:t>ast results are not indicative of future performance.</w:t>
      </w:r>
      <w:bookmarkEnd w:id="306"/>
      <w:r w:rsidRPr="007D6EB1">
        <w:rPr>
          <w:rFonts w:cstheme="minorHAnsi"/>
          <w:color w:val="000000"/>
          <w:spacing w:val="-1"/>
          <w:sz w:val="24"/>
          <w:szCs w:val="24"/>
          <w:lang w:val="en-GB"/>
        </w:rPr>
        <w:t>”</w:t>
      </w:r>
    </w:p>
    <w:p w:rsidR="00E11B05" w:rsidRPr="007D6EB1" w:rsidRDefault="00E11B05" w:rsidP="007D6EB1">
      <w:pPr>
        <w:pStyle w:val="ListParagraph"/>
        <w:autoSpaceDE w:val="0"/>
        <w:autoSpaceDN w:val="0"/>
        <w:adjustRightInd w:val="0"/>
        <w:spacing w:after="0" w:line="240" w:lineRule="auto"/>
        <w:ind w:left="709" w:firstLine="11"/>
        <w:jc w:val="both"/>
        <w:rPr>
          <w:rFonts w:cstheme="minorHAnsi"/>
          <w:color w:val="000000"/>
          <w:sz w:val="24"/>
          <w:szCs w:val="24"/>
        </w:rPr>
      </w:pPr>
    </w:p>
    <w:p w:rsidR="00E11B05" w:rsidRPr="007D6EB1" w:rsidRDefault="00E11B05" w:rsidP="007D6EB1">
      <w:pPr>
        <w:jc w:val="both"/>
        <w:rPr>
          <w:b/>
          <w:color w:val="FF0000"/>
          <w:sz w:val="24"/>
          <w:szCs w:val="24"/>
        </w:rPr>
      </w:pPr>
      <w:r w:rsidRPr="007D6EB1">
        <w:rPr>
          <w:b/>
          <w:sz w:val="24"/>
          <w:szCs w:val="24"/>
        </w:rPr>
        <w:t>Beneficiary Messaging:</w:t>
      </w:r>
    </w:p>
    <w:p w:rsidR="00E11B05" w:rsidRPr="007D6EB1" w:rsidRDefault="00E11B05" w:rsidP="007D6EB1">
      <w:pPr>
        <w:suppressAutoHyphens/>
        <w:autoSpaceDE w:val="0"/>
        <w:autoSpaceDN w:val="0"/>
        <w:adjustRightInd w:val="0"/>
        <w:spacing w:after="0" w:line="288" w:lineRule="auto"/>
        <w:jc w:val="both"/>
        <w:textAlignment w:val="center"/>
        <w:rPr>
          <w:sz w:val="24"/>
          <w:szCs w:val="24"/>
        </w:rPr>
      </w:pPr>
      <w:r w:rsidRPr="007D6EB1">
        <w:rPr>
          <w:sz w:val="24"/>
          <w:szCs w:val="24"/>
        </w:rPr>
        <w:t xml:space="preserve">Static message for all members: “It is your responsibility to ensure that your designation of beneficiary is up to date and reflects your intentions at all times.” </w:t>
      </w:r>
    </w:p>
    <w:p w:rsidR="00233269" w:rsidRDefault="00E11B05" w:rsidP="000F481E">
      <w:pPr>
        <w:suppressAutoHyphens/>
        <w:autoSpaceDE w:val="0"/>
        <w:autoSpaceDN w:val="0"/>
        <w:adjustRightInd w:val="0"/>
        <w:spacing w:after="120" w:line="288" w:lineRule="auto"/>
        <w:jc w:val="both"/>
        <w:textAlignment w:val="center"/>
        <w:rPr>
          <w:sz w:val="24"/>
          <w:szCs w:val="24"/>
        </w:rPr>
      </w:pPr>
      <w:r w:rsidRPr="007D6EB1">
        <w:rPr>
          <w:color w:val="C00000"/>
          <w:sz w:val="24"/>
          <w:szCs w:val="24"/>
        </w:rPr>
        <w:t>If beneficiary name = “None Listed” add this second sentence in bold font to the end of the static message</w:t>
      </w:r>
      <w:r w:rsidRPr="007D6EB1">
        <w:rPr>
          <w:sz w:val="24"/>
          <w:szCs w:val="24"/>
        </w:rPr>
        <w:t xml:space="preserve"> </w:t>
      </w:r>
    </w:p>
    <w:p w:rsidR="00E11B05" w:rsidRPr="00233269" w:rsidRDefault="00E11B05" w:rsidP="000F481E">
      <w:pPr>
        <w:suppressAutoHyphens/>
        <w:autoSpaceDE w:val="0"/>
        <w:autoSpaceDN w:val="0"/>
        <w:adjustRightInd w:val="0"/>
        <w:spacing w:after="120" w:line="288" w:lineRule="auto"/>
        <w:jc w:val="both"/>
        <w:textAlignment w:val="center"/>
        <w:rPr>
          <w:sz w:val="24"/>
          <w:szCs w:val="24"/>
        </w:rPr>
      </w:pPr>
      <w:r w:rsidRPr="007D6EB1">
        <w:rPr>
          <w:iCs/>
          <w:sz w:val="24"/>
          <w:szCs w:val="24"/>
        </w:rPr>
        <w:t>&lt;&lt;</w:t>
      </w:r>
      <w:r w:rsidRPr="007D6EB1">
        <w:rPr>
          <w:iCs/>
          <w:color w:val="FF0000"/>
          <w:sz w:val="24"/>
          <w:szCs w:val="24"/>
        </w:rPr>
        <w:t xml:space="preserve">1.4, </w:t>
      </w:r>
      <w:r w:rsidRPr="007D6EB1">
        <w:rPr>
          <w:iCs/>
          <w:sz w:val="24"/>
          <w:szCs w:val="24"/>
        </w:rPr>
        <w:t xml:space="preserve">our records indicate that you currently have no beneficiary(ies) listed. To designate a beneficiary(ies), you can log in to PLANet at </w:t>
      </w:r>
      <w:hyperlink r:id="rId567" w:history="1">
        <w:r w:rsidRPr="007D6EB1">
          <w:rPr>
            <w:rStyle w:val="Hyperlink"/>
            <w:rFonts w:cstheme="minorHAnsi"/>
            <w:sz w:val="24"/>
            <w:szCs w:val="24"/>
            <w:lang w:val="en-GB"/>
          </w:rPr>
          <w:t>https://planet.peba.gov.sk.ca/pepp/auth/app/login</w:t>
        </w:r>
      </w:hyperlink>
      <w:r w:rsidRPr="007D6EB1">
        <w:rPr>
          <w:rStyle w:val="Hyperlink"/>
          <w:rFonts w:cstheme="minorHAnsi"/>
          <w:sz w:val="24"/>
          <w:szCs w:val="24"/>
          <w:lang w:val="en-GB"/>
        </w:rPr>
        <w:t xml:space="preserve"> (some legislative restrictions apply)</w:t>
      </w:r>
      <w:r w:rsidRPr="007D6EB1">
        <w:rPr>
          <w:rFonts w:cstheme="minorHAnsi"/>
          <w:sz w:val="24"/>
          <w:szCs w:val="24"/>
          <w:lang w:val="en-GB"/>
        </w:rPr>
        <w:t xml:space="preserve">. Or, </w:t>
      </w:r>
      <w:r w:rsidRPr="007D6EB1">
        <w:rPr>
          <w:iCs/>
          <w:sz w:val="24"/>
          <w:szCs w:val="24"/>
        </w:rPr>
        <w:t xml:space="preserve">download the </w:t>
      </w:r>
      <w:r w:rsidRPr="007D6EB1">
        <w:rPr>
          <w:i/>
          <w:iCs/>
          <w:sz w:val="24"/>
          <w:szCs w:val="24"/>
        </w:rPr>
        <w:t>Designation of Beneficiary</w:t>
      </w:r>
      <w:r w:rsidRPr="007D6EB1">
        <w:rPr>
          <w:iCs/>
          <w:sz w:val="24"/>
          <w:szCs w:val="24"/>
        </w:rPr>
        <w:t xml:space="preserve"> form </w:t>
      </w:r>
      <w:r w:rsidRPr="007D6EB1">
        <w:rPr>
          <w:rFonts w:cstheme="minorHAnsi"/>
          <w:sz w:val="24"/>
          <w:szCs w:val="24"/>
          <w:lang w:val="en-GB"/>
        </w:rPr>
        <w:t>on our website and submit the completed form to PEPP.&gt;&gt;</w:t>
      </w:r>
    </w:p>
    <w:p w:rsidR="00E11B05" w:rsidRPr="007D6EB1" w:rsidRDefault="00E11B05" w:rsidP="000F481E">
      <w:pPr>
        <w:pStyle w:val="NoParagraphStyle"/>
        <w:spacing w:after="120"/>
        <w:jc w:val="both"/>
        <w:rPr>
          <w:rFonts w:asciiTheme="minorHAnsi" w:hAnsiTheme="minorHAnsi" w:cs="Frutiger LT 45 Light"/>
          <w:b/>
        </w:rPr>
      </w:pPr>
      <w:r w:rsidRPr="007D6EB1">
        <w:rPr>
          <w:rFonts w:asciiTheme="minorHAnsi" w:hAnsiTheme="minorHAnsi" w:cs="Frutiger LT 45 Light"/>
          <w:b/>
        </w:rPr>
        <w:t>Beneficiary(ies) Allocation:</w:t>
      </w:r>
    </w:p>
    <w:p w:rsidR="00E11B05" w:rsidRPr="007D6EB1" w:rsidRDefault="00E11B05" w:rsidP="007D6EB1">
      <w:pPr>
        <w:pStyle w:val="NoParagraphStyle"/>
        <w:jc w:val="both"/>
        <w:rPr>
          <w:rFonts w:asciiTheme="minorHAnsi" w:hAnsiTheme="minorHAnsi" w:cs="Frutiger LT 45 Light"/>
        </w:rPr>
      </w:pPr>
      <w:r w:rsidRPr="007D6EB1">
        <w:rPr>
          <w:rFonts w:asciiTheme="minorHAnsi" w:hAnsiTheme="minorHAnsi" w:cs="Frutiger LT 45 Light"/>
        </w:rPr>
        <w:t>In the allocation column of the Beneficiary(ies) section:</w:t>
      </w:r>
    </w:p>
    <w:p w:rsidR="00E11B05" w:rsidRPr="007D6EB1" w:rsidRDefault="00E11B05" w:rsidP="007D6EB1">
      <w:pPr>
        <w:pStyle w:val="NoParagraphStyle"/>
        <w:jc w:val="both"/>
        <w:rPr>
          <w:rFonts w:asciiTheme="minorHAnsi" w:hAnsiTheme="minorHAnsi" w:cs="Frutiger LT 45 Light"/>
        </w:rPr>
      </w:pPr>
      <w:r w:rsidRPr="007D6EB1">
        <w:rPr>
          <w:rFonts w:asciiTheme="minorHAnsi" w:hAnsiTheme="minorHAnsi" w:cs="Frutiger LT 45 Light"/>
        </w:rPr>
        <w:t xml:space="preserve">If </w:t>
      </w:r>
      <w:r w:rsidRPr="007D6EB1">
        <w:rPr>
          <w:rFonts w:asciiTheme="minorHAnsi" w:hAnsiTheme="minorHAnsi" w:cs="Frutiger LT 45 Light"/>
          <w:color w:val="FF0000"/>
        </w:rPr>
        <w:t>11.3</w:t>
      </w:r>
      <w:r w:rsidRPr="007D6EB1">
        <w:rPr>
          <w:rFonts w:asciiTheme="minorHAnsi" w:hAnsiTheme="minorHAnsi" w:cs="Frutiger LT 45 Light"/>
        </w:rPr>
        <w:t xml:space="preserve"> is </w:t>
      </w:r>
      <w:r w:rsidRPr="007D6EB1">
        <w:rPr>
          <w:rFonts w:asciiTheme="minorHAnsi" w:hAnsiTheme="minorHAnsi" w:cs="Frutiger LT 45 Light"/>
          <w:b/>
        </w:rPr>
        <w:t>NOT NULL AND</w:t>
      </w:r>
      <w:r w:rsidRPr="007D6EB1">
        <w:rPr>
          <w:rFonts w:asciiTheme="minorHAnsi" w:hAnsiTheme="minorHAnsi" w:cs="Frutiger LT 45 Light"/>
        </w:rPr>
        <w:t xml:space="preserve"> </w:t>
      </w:r>
      <w:r w:rsidRPr="007D6EB1">
        <w:rPr>
          <w:rFonts w:asciiTheme="minorHAnsi" w:hAnsiTheme="minorHAnsi" w:cs="Frutiger LT 45 Light"/>
          <w:color w:val="FF0000"/>
        </w:rPr>
        <w:t>11.6</w:t>
      </w:r>
      <w:r w:rsidR="007D6EB1" w:rsidRPr="007D6EB1">
        <w:rPr>
          <w:rFonts w:asciiTheme="minorHAnsi" w:hAnsiTheme="minorHAnsi" w:cs="Frutiger LT 45 Light"/>
          <w:color w:val="FF0000"/>
        </w:rPr>
        <w:t>=” Y</w:t>
      </w:r>
      <w:r w:rsidRPr="007D6EB1">
        <w:rPr>
          <w:rFonts w:asciiTheme="minorHAnsi" w:hAnsiTheme="minorHAnsi" w:cs="Frutiger LT 45 Light"/>
          <w:color w:val="FF0000"/>
        </w:rPr>
        <w:t>”</w:t>
      </w:r>
      <w:r w:rsidRPr="007D6EB1">
        <w:rPr>
          <w:rFonts w:asciiTheme="minorHAnsi" w:hAnsiTheme="minorHAnsi" w:cs="Frutiger LT 45 Light"/>
        </w:rPr>
        <w:t xml:space="preserve"> then print “Distribute Evenly” </w:t>
      </w:r>
    </w:p>
    <w:p w:rsidR="00E11B05" w:rsidRPr="007D6EB1" w:rsidRDefault="00E11B05" w:rsidP="007D6EB1">
      <w:pPr>
        <w:pStyle w:val="NoParagraphStyle"/>
        <w:jc w:val="both"/>
        <w:rPr>
          <w:rFonts w:asciiTheme="minorHAnsi" w:hAnsiTheme="minorHAnsi" w:cs="Frutiger LT 45 Light"/>
        </w:rPr>
      </w:pPr>
      <w:r w:rsidRPr="007D6EB1">
        <w:rPr>
          <w:rFonts w:asciiTheme="minorHAnsi" w:hAnsiTheme="minorHAnsi" w:cs="Frutiger LT 45 Light"/>
        </w:rPr>
        <w:t>OR</w:t>
      </w:r>
    </w:p>
    <w:p w:rsidR="00E11B05" w:rsidRPr="007D6EB1" w:rsidRDefault="00E11B05" w:rsidP="007D6EB1">
      <w:pPr>
        <w:pStyle w:val="NoParagraphStyle"/>
        <w:jc w:val="both"/>
        <w:rPr>
          <w:rFonts w:asciiTheme="minorHAnsi" w:hAnsiTheme="minorHAnsi" w:cs="Frutiger LT 45 Light"/>
        </w:rPr>
      </w:pPr>
      <w:r w:rsidRPr="007D6EB1">
        <w:rPr>
          <w:rFonts w:asciiTheme="minorHAnsi" w:hAnsiTheme="minorHAnsi" w:cs="Frutiger LT 45 Light"/>
        </w:rPr>
        <w:lastRenderedPageBreak/>
        <w:t xml:space="preserve">If </w:t>
      </w:r>
      <w:r w:rsidRPr="007D6EB1">
        <w:rPr>
          <w:rFonts w:asciiTheme="minorHAnsi" w:hAnsiTheme="minorHAnsi" w:cs="Frutiger LT 45 Light"/>
          <w:color w:val="FF0000"/>
        </w:rPr>
        <w:t>11.3</w:t>
      </w:r>
      <w:r w:rsidRPr="007D6EB1">
        <w:rPr>
          <w:rFonts w:asciiTheme="minorHAnsi" w:hAnsiTheme="minorHAnsi" w:cs="Frutiger LT 45 Light"/>
        </w:rPr>
        <w:t xml:space="preserve"> is </w:t>
      </w:r>
      <w:r w:rsidRPr="007D6EB1">
        <w:rPr>
          <w:rFonts w:asciiTheme="minorHAnsi" w:hAnsiTheme="minorHAnsi" w:cs="Frutiger LT 45 Light"/>
          <w:b/>
        </w:rPr>
        <w:t>NOT NULL AND</w:t>
      </w:r>
      <w:r w:rsidRPr="007D6EB1">
        <w:rPr>
          <w:rFonts w:asciiTheme="minorHAnsi" w:hAnsiTheme="minorHAnsi" w:cs="Frutiger LT 45 Light"/>
        </w:rPr>
        <w:t xml:space="preserve"> </w:t>
      </w:r>
      <w:r w:rsidRPr="007D6EB1">
        <w:rPr>
          <w:rFonts w:asciiTheme="minorHAnsi" w:hAnsiTheme="minorHAnsi" w:cs="Frutiger LT 45 Light"/>
          <w:color w:val="FF0000"/>
        </w:rPr>
        <w:t xml:space="preserve">11.7 </w:t>
      </w:r>
      <w:r w:rsidRPr="007D6EB1">
        <w:rPr>
          <w:rFonts w:asciiTheme="minorHAnsi" w:hAnsiTheme="minorHAnsi" w:cs="Frutiger LT 45 Light"/>
        </w:rPr>
        <w:t xml:space="preserve">is </w:t>
      </w:r>
      <w:r w:rsidRPr="007D6EB1">
        <w:rPr>
          <w:rFonts w:asciiTheme="minorHAnsi" w:hAnsiTheme="minorHAnsi" w:cs="Frutiger LT 45 Light"/>
          <w:b/>
        </w:rPr>
        <w:t>NOT NULL</w:t>
      </w:r>
      <w:r w:rsidRPr="007D6EB1">
        <w:rPr>
          <w:rFonts w:asciiTheme="minorHAnsi" w:hAnsiTheme="minorHAnsi" w:cs="Frutiger LT 45 Light"/>
        </w:rPr>
        <w:t xml:space="preserve"> then print 11.7</w:t>
      </w:r>
    </w:p>
    <w:p w:rsidR="00E11B05" w:rsidRPr="007D6EB1" w:rsidRDefault="00E11B05" w:rsidP="007D6EB1">
      <w:pPr>
        <w:suppressAutoHyphens/>
        <w:autoSpaceDE w:val="0"/>
        <w:autoSpaceDN w:val="0"/>
        <w:adjustRightInd w:val="0"/>
        <w:spacing w:after="0" w:line="288" w:lineRule="auto"/>
        <w:jc w:val="both"/>
        <w:textAlignment w:val="center"/>
        <w:rPr>
          <w:rFonts w:ascii="Arial" w:hAnsi="Arial" w:cs="Arial"/>
          <w:i/>
          <w:color w:val="385623" w:themeColor="accent6" w:themeShade="80"/>
          <w:sz w:val="24"/>
          <w:szCs w:val="24"/>
          <w:lang w:val="en-GB"/>
        </w:rPr>
      </w:pPr>
    </w:p>
    <w:p w:rsidR="00E11B05" w:rsidRPr="007D6EB1" w:rsidRDefault="00E11B05" w:rsidP="007D6EB1">
      <w:pPr>
        <w:autoSpaceDE w:val="0"/>
        <w:autoSpaceDN w:val="0"/>
        <w:adjustRightInd w:val="0"/>
        <w:spacing w:after="120" w:line="240" w:lineRule="auto"/>
        <w:jc w:val="both"/>
        <w:rPr>
          <w:rFonts w:cstheme="minorHAnsi"/>
          <w:b/>
          <w:bCs/>
          <w:color w:val="000000"/>
          <w:sz w:val="24"/>
          <w:szCs w:val="24"/>
        </w:rPr>
      </w:pPr>
      <w:r w:rsidRPr="007D6EB1">
        <w:rPr>
          <w:rFonts w:cstheme="minorHAnsi"/>
          <w:b/>
          <w:bCs/>
          <w:color w:val="000000"/>
          <w:sz w:val="24"/>
          <w:szCs w:val="24"/>
        </w:rPr>
        <w:t>Dynamic Age Messaging:</w:t>
      </w:r>
    </w:p>
    <w:p w:rsidR="00E11B05" w:rsidRPr="007D6EB1" w:rsidRDefault="00E11B05" w:rsidP="00847899">
      <w:pPr>
        <w:pStyle w:val="ListParagraph"/>
        <w:numPr>
          <w:ilvl w:val="0"/>
          <w:numId w:val="83"/>
        </w:numPr>
        <w:autoSpaceDE w:val="0"/>
        <w:autoSpaceDN w:val="0"/>
        <w:adjustRightInd w:val="0"/>
        <w:spacing w:after="0" w:line="240" w:lineRule="auto"/>
        <w:jc w:val="both"/>
        <w:rPr>
          <w:rFonts w:cstheme="minorHAnsi"/>
          <w:color w:val="000000"/>
          <w:sz w:val="24"/>
          <w:szCs w:val="24"/>
        </w:rPr>
      </w:pPr>
      <w:r w:rsidRPr="007D6EB1">
        <w:rPr>
          <w:rFonts w:cstheme="minorHAnsi"/>
          <w:color w:val="000000"/>
          <w:sz w:val="24"/>
          <w:szCs w:val="24"/>
        </w:rPr>
        <w:t xml:space="preserve">If member’s age </w:t>
      </w:r>
      <w:r w:rsidRPr="007D6EB1">
        <w:rPr>
          <w:rFonts w:cstheme="minorHAnsi"/>
          <w:color w:val="D3232A"/>
          <w:sz w:val="24"/>
          <w:szCs w:val="24"/>
        </w:rPr>
        <w:t xml:space="preserve">(10.4) </w:t>
      </w:r>
      <w:r w:rsidRPr="007D6EB1">
        <w:rPr>
          <w:rFonts w:cstheme="minorHAnsi"/>
          <w:color w:val="000000"/>
          <w:sz w:val="24"/>
          <w:szCs w:val="24"/>
        </w:rPr>
        <w:t xml:space="preserve">is equal to or greater than </w:t>
      </w:r>
      <w:r w:rsidRPr="007D6EB1">
        <w:rPr>
          <w:rFonts w:cstheme="minorHAnsi"/>
          <w:b/>
          <w:color w:val="000000"/>
          <w:sz w:val="24"/>
          <w:szCs w:val="24"/>
        </w:rPr>
        <w:t>68</w:t>
      </w:r>
      <w:r w:rsidRPr="007D6EB1">
        <w:rPr>
          <w:rFonts w:cstheme="minorHAnsi"/>
          <w:color w:val="000000"/>
          <w:sz w:val="24"/>
          <w:szCs w:val="24"/>
        </w:rPr>
        <w:t xml:space="preserve"> as of </w:t>
      </w:r>
      <w:r w:rsidRPr="007D6EB1">
        <w:rPr>
          <w:rFonts w:cstheme="minorHAnsi"/>
          <w:color w:val="000000"/>
          <w:sz w:val="24"/>
          <w:szCs w:val="24"/>
          <w:highlight w:val="yellow"/>
        </w:rPr>
        <w:t>September 30, 2021</w:t>
      </w:r>
      <w:r w:rsidRPr="007D6EB1">
        <w:rPr>
          <w:rFonts w:cstheme="minorHAnsi"/>
          <w:color w:val="000000"/>
          <w:sz w:val="24"/>
          <w:szCs w:val="24"/>
        </w:rPr>
        <w:t>:</w:t>
      </w:r>
    </w:p>
    <w:p w:rsidR="00E11B05" w:rsidRPr="007D6EB1" w:rsidRDefault="00E11B05" w:rsidP="007D6EB1">
      <w:pPr>
        <w:autoSpaceDE w:val="0"/>
        <w:autoSpaceDN w:val="0"/>
        <w:adjustRightInd w:val="0"/>
        <w:spacing w:after="0" w:line="240" w:lineRule="auto"/>
        <w:jc w:val="both"/>
        <w:rPr>
          <w:rFonts w:cstheme="minorHAnsi"/>
          <w:color w:val="000000"/>
          <w:sz w:val="24"/>
          <w:szCs w:val="24"/>
        </w:rPr>
      </w:pPr>
    </w:p>
    <w:p w:rsidR="00E11B05" w:rsidRPr="007D6EB1" w:rsidRDefault="00E11B05" w:rsidP="007D6EB1">
      <w:pPr>
        <w:autoSpaceDE w:val="0"/>
        <w:autoSpaceDN w:val="0"/>
        <w:adjustRightInd w:val="0"/>
        <w:spacing w:after="0" w:line="240" w:lineRule="auto"/>
        <w:ind w:left="709"/>
        <w:jc w:val="both"/>
        <w:rPr>
          <w:rFonts w:cstheme="minorHAnsi"/>
          <w:color w:val="000000"/>
          <w:sz w:val="24"/>
          <w:szCs w:val="24"/>
        </w:rPr>
      </w:pPr>
      <w:r w:rsidRPr="007D6EB1">
        <w:rPr>
          <w:rFonts w:cstheme="minorHAnsi"/>
          <w:b/>
          <w:bCs/>
          <w:color w:val="000000"/>
          <w:sz w:val="24"/>
          <w:szCs w:val="24"/>
        </w:rPr>
        <w:t>Display the information box (on page 2) with the messaging indicated below:</w:t>
      </w:r>
    </w:p>
    <w:p w:rsidR="00E11B05" w:rsidRPr="007D6EB1" w:rsidRDefault="00E11B05" w:rsidP="007D6EB1">
      <w:pPr>
        <w:autoSpaceDE w:val="0"/>
        <w:autoSpaceDN w:val="0"/>
        <w:adjustRightInd w:val="0"/>
        <w:spacing w:after="0" w:line="240" w:lineRule="auto"/>
        <w:jc w:val="both"/>
        <w:rPr>
          <w:rFonts w:cstheme="minorHAnsi"/>
          <w:color w:val="000000"/>
          <w:sz w:val="24"/>
          <w:szCs w:val="24"/>
        </w:rPr>
      </w:pPr>
    </w:p>
    <w:p w:rsidR="00E11B05" w:rsidRPr="007D6EB1" w:rsidRDefault="00E11B05" w:rsidP="007D6EB1">
      <w:pPr>
        <w:autoSpaceDE w:val="0"/>
        <w:autoSpaceDN w:val="0"/>
        <w:adjustRightInd w:val="0"/>
        <w:spacing w:after="0" w:line="240" w:lineRule="auto"/>
        <w:ind w:left="720"/>
        <w:jc w:val="both"/>
        <w:rPr>
          <w:sz w:val="24"/>
          <w:szCs w:val="24"/>
        </w:rPr>
      </w:pPr>
      <w:r w:rsidRPr="007D6EB1">
        <w:rPr>
          <w:sz w:val="24"/>
          <w:szCs w:val="24"/>
        </w:rPr>
        <w:t xml:space="preserve">&lt;&lt;The </w:t>
      </w:r>
      <w:r w:rsidRPr="007D6EB1">
        <w:rPr>
          <w:i/>
          <w:iCs/>
          <w:sz w:val="24"/>
          <w:szCs w:val="24"/>
        </w:rPr>
        <w:t>Income Tax Act</w:t>
      </w:r>
      <w:r w:rsidRPr="007D6EB1">
        <w:rPr>
          <w:sz w:val="24"/>
          <w:szCs w:val="24"/>
        </w:rPr>
        <w:t xml:space="preserve"> (Canada) states that you must convert your account balance into retirement income by December 31 of the year you attain age 71. Please contact PEPP to discuss your options.&gt;&gt;</w:t>
      </w:r>
    </w:p>
    <w:p w:rsidR="00E11B05" w:rsidRPr="007D6EB1" w:rsidRDefault="00E11B05" w:rsidP="007D6EB1">
      <w:pPr>
        <w:autoSpaceDE w:val="0"/>
        <w:autoSpaceDN w:val="0"/>
        <w:adjustRightInd w:val="0"/>
        <w:spacing w:after="0" w:line="240" w:lineRule="auto"/>
        <w:ind w:left="720"/>
        <w:jc w:val="both"/>
        <w:rPr>
          <w:sz w:val="24"/>
          <w:szCs w:val="24"/>
        </w:rPr>
      </w:pPr>
    </w:p>
    <w:p w:rsidR="00E11B05" w:rsidRDefault="00E11B05" w:rsidP="007D6EB1">
      <w:pPr>
        <w:autoSpaceDE w:val="0"/>
        <w:autoSpaceDN w:val="0"/>
        <w:adjustRightInd w:val="0"/>
        <w:spacing w:after="0" w:line="240" w:lineRule="auto"/>
        <w:ind w:left="720"/>
        <w:jc w:val="both"/>
        <w:rPr>
          <w:sz w:val="24"/>
          <w:szCs w:val="24"/>
        </w:rPr>
      </w:pPr>
      <w:r w:rsidRPr="007D6EB1">
        <w:rPr>
          <w:sz w:val="24"/>
          <w:szCs w:val="24"/>
        </w:rPr>
        <w:t>ELSE</w:t>
      </w:r>
    </w:p>
    <w:p w:rsidR="008B0DDF" w:rsidRDefault="008B0DDF" w:rsidP="007D6EB1">
      <w:pPr>
        <w:autoSpaceDE w:val="0"/>
        <w:autoSpaceDN w:val="0"/>
        <w:adjustRightInd w:val="0"/>
        <w:spacing w:after="0" w:line="240" w:lineRule="auto"/>
        <w:ind w:left="720"/>
        <w:jc w:val="both"/>
        <w:rPr>
          <w:sz w:val="24"/>
          <w:szCs w:val="24"/>
        </w:rPr>
      </w:pPr>
    </w:p>
    <w:p w:rsidR="00E11B05" w:rsidRPr="007D6EB1" w:rsidRDefault="00C57D40" w:rsidP="00C57D40">
      <w:pPr>
        <w:autoSpaceDE w:val="0"/>
        <w:autoSpaceDN w:val="0"/>
        <w:adjustRightInd w:val="0"/>
        <w:spacing w:after="0" w:line="240" w:lineRule="auto"/>
        <w:jc w:val="both"/>
        <w:rPr>
          <w:sz w:val="24"/>
          <w:szCs w:val="24"/>
        </w:rPr>
      </w:pPr>
      <w:r>
        <w:rPr>
          <w:sz w:val="24"/>
          <w:szCs w:val="24"/>
        </w:rPr>
        <w:t xml:space="preserve">             </w:t>
      </w:r>
      <w:r w:rsidR="00E11B05" w:rsidRPr="007D6EB1">
        <w:rPr>
          <w:sz w:val="24"/>
          <w:szCs w:val="24"/>
        </w:rPr>
        <w:t>Don’t display the box or messaging.</w:t>
      </w:r>
    </w:p>
    <w:p w:rsidR="00233269" w:rsidRDefault="00233269" w:rsidP="00D22C97">
      <w:pPr>
        <w:autoSpaceDE w:val="0"/>
        <w:autoSpaceDN w:val="0"/>
        <w:adjustRightInd w:val="0"/>
        <w:spacing w:after="0" w:line="240" w:lineRule="auto"/>
        <w:jc w:val="both"/>
        <w:rPr>
          <w:sz w:val="24"/>
          <w:szCs w:val="24"/>
        </w:rPr>
      </w:pPr>
    </w:p>
    <w:p w:rsidR="00233269" w:rsidRPr="00D22C97" w:rsidRDefault="00233269" w:rsidP="007D6EB1">
      <w:pPr>
        <w:autoSpaceDE w:val="0"/>
        <w:autoSpaceDN w:val="0"/>
        <w:adjustRightInd w:val="0"/>
        <w:spacing w:after="0" w:line="240" w:lineRule="auto"/>
        <w:ind w:left="720"/>
        <w:jc w:val="both"/>
        <w:rPr>
          <w:sz w:val="2"/>
          <w:szCs w:val="24"/>
        </w:rPr>
      </w:pPr>
    </w:p>
    <w:p w:rsidR="00233269" w:rsidRPr="003B3637" w:rsidRDefault="00233269" w:rsidP="007D6EB1">
      <w:pPr>
        <w:autoSpaceDE w:val="0"/>
        <w:autoSpaceDN w:val="0"/>
        <w:adjustRightInd w:val="0"/>
        <w:spacing w:after="0" w:line="240" w:lineRule="auto"/>
        <w:ind w:left="720"/>
        <w:jc w:val="both"/>
        <w:rPr>
          <w:sz w:val="6"/>
          <w:szCs w:val="24"/>
        </w:rPr>
      </w:pPr>
    </w:p>
    <w:p w:rsidR="00915D39" w:rsidRPr="00DB1587" w:rsidRDefault="00E11B05" w:rsidP="00DB1587">
      <w:pPr>
        <w:rPr>
          <w:b/>
          <w:sz w:val="24"/>
          <w:szCs w:val="24"/>
        </w:rPr>
      </w:pPr>
      <w:r w:rsidRPr="00DB1587">
        <w:rPr>
          <w:b/>
          <w:sz w:val="24"/>
          <w:szCs w:val="24"/>
        </w:rPr>
        <w:t>Procedure document for PEPP Statement Verification v1.3</w:t>
      </w:r>
      <w:r w:rsidR="00DB1587">
        <w:rPr>
          <w:b/>
          <w:sz w:val="24"/>
          <w:szCs w:val="24"/>
        </w:rPr>
        <w:t>:</w:t>
      </w:r>
    </w:p>
    <w:p w:rsidR="00987360" w:rsidRPr="00987360" w:rsidRDefault="00987360" w:rsidP="00987360">
      <w:pPr>
        <w:rPr>
          <w:sz w:val="4"/>
        </w:rPr>
      </w:pPr>
    </w:p>
    <w:tbl>
      <w:tblPr>
        <w:tblStyle w:val="TableGrid"/>
        <w:tblW w:w="0" w:type="auto"/>
        <w:tblLook w:val="04A0" w:firstRow="1" w:lastRow="0" w:firstColumn="1" w:lastColumn="0" w:noHBand="0" w:noVBand="1"/>
      </w:tblPr>
      <w:tblGrid>
        <w:gridCol w:w="4695"/>
        <w:gridCol w:w="4695"/>
      </w:tblGrid>
      <w:tr w:rsidR="00915D39" w:rsidRPr="007D6EB1" w:rsidTr="00C57D40">
        <w:trPr>
          <w:trHeight w:val="300"/>
        </w:trPr>
        <w:tc>
          <w:tcPr>
            <w:tcW w:w="4695" w:type="dxa"/>
          </w:tcPr>
          <w:p w:rsidR="00915D39" w:rsidRPr="007D6EB1" w:rsidRDefault="00915D39" w:rsidP="00B62C64">
            <w:pPr>
              <w:spacing w:before="120"/>
              <w:rPr>
                <w:rFonts w:ascii="Calibri" w:hAnsi="Calibri" w:cs="Arial"/>
                <w:b/>
                <w:sz w:val="24"/>
                <w:szCs w:val="24"/>
              </w:rPr>
            </w:pPr>
            <w:r w:rsidRPr="007D6EB1">
              <w:rPr>
                <w:rFonts w:ascii="Calibri" w:hAnsi="Calibri" w:cs="Arial"/>
                <w:b/>
                <w:sz w:val="24"/>
                <w:szCs w:val="24"/>
              </w:rPr>
              <w:t>Procedure Number:</w:t>
            </w:r>
          </w:p>
        </w:tc>
        <w:tc>
          <w:tcPr>
            <w:tcW w:w="4695" w:type="dxa"/>
          </w:tcPr>
          <w:p w:rsidR="00915D39" w:rsidRPr="007D6EB1" w:rsidRDefault="00915D39" w:rsidP="00B62C64">
            <w:pPr>
              <w:spacing w:before="120"/>
              <w:rPr>
                <w:rFonts w:ascii="Calibri" w:hAnsi="Calibri" w:cs="Arial"/>
                <w:sz w:val="24"/>
                <w:szCs w:val="24"/>
              </w:rPr>
            </w:pPr>
          </w:p>
        </w:tc>
      </w:tr>
      <w:tr w:rsidR="00915D39" w:rsidRPr="007D6EB1" w:rsidTr="00C57D40">
        <w:trPr>
          <w:trHeight w:val="300"/>
        </w:trPr>
        <w:tc>
          <w:tcPr>
            <w:tcW w:w="4695" w:type="dxa"/>
          </w:tcPr>
          <w:p w:rsidR="00915D39" w:rsidRPr="007D6EB1" w:rsidRDefault="00915D39" w:rsidP="00B62C64">
            <w:pPr>
              <w:spacing w:before="120"/>
              <w:rPr>
                <w:rFonts w:ascii="Calibri" w:hAnsi="Calibri" w:cs="Arial"/>
                <w:b/>
                <w:sz w:val="24"/>
                <w:szCs w:val="24"/>
              </w:rPr>
            </w:pPr>
            <w:r w:rsidRPr="007D6EB1">
              <w:rPr>
                <w:rFonts w:ascii="Calibri" w:hAnsi="Calibri" w:cs="Arial"/>
                <w:b/>
                <w:sz w:val="24"/>
                <w:szCs w:val="24"/>
              </w:rPr>
              <w:t>Procedure Name:</w:t>
            </w:r>
          </w:p>
        </w:tc>
        <w:tc>
          <w:tcPr>
            <w:tcW w:w="4695" w:type="dxa"/>
          </w:tcPr>
          <w:p w:rsidR="00915D39" w:rsidRPr="007D6EB1" w:rsidRDefault="00915D39" w:rsidP="00B62C64">
            <w:pPr>
              <w:spacing w:before="120"/>
              <w:rPr>
                <w:rFonts w:ascii="Calibri" w:hAnsi="Calibri" w:cs="Arial"/>
                <w:sz w:val="24"/>
                <w:szCs w:val="24"/>
              </w:rPr>
            </w:pPr>
          </w:p>
        </w:tc>
      </w:tr>
      <w:tr w:rsidR="00915D39" w:rsidRPr="007D6EB1" w:rsidTr="00C57D40">
        <w:trPr>
          <w:trHeight w:val="434"/>
        </w:trPr>
        <w:tc>
          <w:tcPr>
            <w:tcW w:w="4695" w:type="dxa"/>
          </w:tcPr>
          <w:p w:rsidR="00915D39" w:rsidRPr="007D6EB1" w:rsidRDefault="00915D39" w:rsidP="00B62C64">
            <w:pPr>
              <w:spacing w:before="120"/>
              <w:rPr>
                <w:rFonts w:ascii="Calibri" w:hAnsi="Calibri" w:cs="Arial"/>
                <w:b/>
                <w:sz w:val="24"/>
                <w:szCs w:val="24"/>
              </w:rPr>
            </w:pPr>
            <w:r w:rsidRPr="007D6EB1">
              <w:rPr>
                <w:rFonts w:ascii="Calibri" w:hAnsi="Calibri" w:cs="Arial"/>
                <w:b/>
                <w:sz w:val="24"/>
                <w:szCs w:val="24"/>
              </w:rPr>
              <w:t>Purpose of the Procedure:</w:t>
            </w:r>
          </w:p>
        </w:tc>
        <w:tc>
          <w:tcPr>
            <w:tcW w:w="4695" w:type="dxa"/>
          </w:tcPr>
          <w:p w:rsidR="00915D39" w:rsidRPr="007D6EB1" w:rsidRDefault="00F94887" w:rsidP="00F94887">
            <w:pPr>
              <w:jc w:val="right"/>
              <w:rPr>
                <w:rFonts w:cstheme="minorHAnsi"/>
                <w:sz w:val="24"/>
                <w:szCs w:val="24"/>
              </w:rPr>
            </w:pPr>
            <w:r w:rsidRPr="007D6EB1">
              <w:rPr>
                <w:rFonts w:cstheme="minorHAnsi"/>
                <w:sz w:val="24"/>
                <w:szCs w:val="24"/>
              </w:rPr>
              <w:t>Procedure document for PEPP Statement Verification</w:t>
            </w:r>
          </w:p>
        </w:tc>
      </w:tr>
      <w:tr w:rsidR="00915D39" w:rsidRPr="007D6EB1" w:rsidTr="00C57D40">
        <w:trPr>
          <w:trHeight w:val="341"/>
        </w:trPr>
        <w:tc>
          <w:tcPr>
            <w:tcW w:w="4695" w:type="dxa"/>
          </w:tcPr>
          <w:p w:rsidR="00915D39" w:rsidRPr="007D6EB1" w:rsidRDefault="00915D39" w:rsidP="00B62C64">
            <w:pPr>
              <w:spacing w:before="120"/>
              <w:rPr>
                <w:rFonts w:ascii="Calibri" w:hAnsi="Calibri" w:cs="Arial"/>
                <w:b/>
                <w:sz w:val="24"/>
                <w:szCs w:val="24"/>
              </w:rPr>
            </w:pPr>
            <w:r w:rsidRPr="007D6EB1">
              <w:rPr>
                <w:rFonts w:ascii="Calibri" w:hAnsi="Calibri" w:cs="Arial"/>
                <w:b/>
                <w:sz w:val="24"/>
                <w:szCs w:val="24"/>
              </w:rPr>
              <w:t>Original Date:</w:t>
            </w:r>
          </w:p>
        </w:tc>
        <w:tc>
          <w:tcPr>
            <w:tcW w:w="4695" w:type="dxa"/>
          </w:tcPr>
          <w:p w:rsidR="00915D39" w:rsidRPr="007D6EB1" w:rsidRDefault="00915D39" w:rsidP="00B62C64">
            <w:pPr>
              <w:spacing w:before="120"/>
              <w:rPr>
                <w:rFonts w:ascii="Calibri" w:hAnsi="Calibri" w:cs="Arial"/>
                <w:sz w:val="24"/>
                <w:szCs w:val="24"/>
              </w:rPr>
            </w:pPr>
          </w:p>
        </w:tc>
      </w:tr>
      <w:tr w:rsidR="00915D39" w:rsidRPr="007D6EB1" w:rsidTr="00F30713">
        <w:trPr>
          <w:trHeight w:val="737"/>
        </w:trPr>
        <w:tc>
          <w:tcPr>
            <w:tcW w:w="4695" w:type="dxa"/>
          </w:tcPr>
          <w:p w:rsidR="00915D39" w:rsidRPr="007D6EB1" w:rsidRDefault="00915D39" w:rsidP="00B62C64">
            <w:pPr>
              <w:spacing w:before="120"/>
              <w:rPr>
                <w:rFonts w:ascii="Calibri" w:hAnsi="Calibri" w:cs="Arial"/>
                <w:b/>
                <w:sz w:val="24"/>
                <w:szCs w:val="24"/>
              </w:rPr>
            </w:pPr>
            <w:r w:rsidRPr="007D6EB1">
              <w:rPr>
                <w:rFonts w:ascii="Calibri" w:hAnsi="Calibri" w:cs="Arial"/>
                <w:b/>
                <w:sz w:val="24"/>
                <w:szCs w:val="24"/>
              </w:rPr>
              <w:t>Revised Date:</w:t>
            </w:r>
          </w:p>
        </w:tc>
        <w:tc>
          <w:tcPr>
            <w:tcW w:w="4695" w:type="dxa"/>
          </w:tcPr>
          <w:p w:rsidR="00F94887" w:rsidRPr="007D6EB1" w:rsidRDefault="00F94887" w:rsidP="00F94887">
            <w:pPr>
              <w:jc w:val="right"/>
              <w:rPr>
                <w:sz w:val="24"/>
                <w:szCs w:val="24"/>
              </w:rPr>
            </w:pPr>
            <w:r w:rsidRPr="007D6EB1">
              <w:rPr>
                <w:sz w:val="24"/>
                <w:szCs w:val="24"/>
              </w:rPr>
              <w:t>October 26, 2021</w:t>
            </w:r>
          </w:p>
          <w:p w:rsidR="00F94887" w:rsidRPr="007D6EB1" w:rsidRDefault="00F94887" w:rsidP="00F94887">
            <w:pPr>
              <w:jc w:val="right"/>
              <w:rPr>
                <w:sz w:val="24"/>
                <w:szCs w:val="24"/>
              </w:rPr>
            </w:pPr>
            <w:r w:rsidRPr="007D6EB1">
              <w:rPr>
                <w:sz w:val="24"/>
                <w:szCs w:val="24"/>
              </w:rPr>
              <w:t>Version: 1.2</w:t>
            </w:r>
          </w:p>
          <w:p w:rsidR="00915D39" w:rsidRPr="007D6EB1" w:rsidRDefault="00915D39" w:rsidP="00B62C64">
            <w:pPr>
              <w:spacing w:before="120"/>
              <w:rPr>
                <w:rFonts w:ascii="Calibri" w:hAnsi="Calibri" w:cs="Arial"/>
                <w:sz w:val="24"/>
                <w:szCs w:val="24"/>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552"/>
        <w:gridCol w:w="2178"/>
      </w:tblGrid>
      <w:tr w:rsidR="00915D39" w:rsidRPr="00C57D40" w:rsidTr="00F30713">
        <w:trPr>
          <w:cantSplit/>
          <w:trHeight w:val="335"/>
          <w:tblHeader/>
        </w:trPr>
        <w:tc>
          <w:tcPr>
            <w:tcW w:w="1461" w:type="dxa"/>
            <w:tcBorders>
              <w:bottom w:val="single" w:sz="6" w:space="0" w:color="C0C0C0"/>
            </w:tcBorders>
            <w:shd w:val="clear" w:color="auto" w:fill="C0C0C0"/>
          </w:tcPr>
          <w:p w:rsidR="00915D39" w:rsidRPr="00C57D40" w:rsidRDefault="00915D39" w:rsidP="00F30713">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915D39" w:rsidRPr="00C57D40" w:rsidRDefault="00915D39" w:rsidP="00F30713">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C57D40">
              <w:rPr>
                <w:rFonts w:eastAsiaTheme="minorEastAsia" w:cs="Arial"/>
                <w:b/>
                <w:snapToGrid w:val="0"/>
                <w:sz w:val="24"/>
                <w:szCs w:val="24"/>
                <w:shd w:val="clear" w:color="auto" w:fill="C0C0C0"/>
              </w:rPr>
              <w:t>Name/Title</w:t>
            </w:r>
          </w:p>
        </w:tc>
        <w:tc>
          <w:tcPr>
            <w:tcW w:w="2552" w:type="dxa"/>
            <w:shd w:val="clear" w:color="auto" w:fill="C0C0C0"/>
          </w:tcPr>
          <w:p w:rsidR="00915D39" w:rsidRPr="00C57D40" w:rsidRDefault="00915D39" w:rsidP="00F30713">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C57D40">
              <w:rPr>
                <w:rFonts w:eastAsiaTheme="minorEastAsia" w:cs="Arial"/>
                <w:b/>
                <w:snapToGrid w:val="0"/>
                <w:sz w:val="24"/>
                <w:szCs w:val="24"/>
                <w:shd w:val="clear" w:color="auto" w:fill="C0C0C0"/>
              </w:rPr>
              <w:t>Signature</w:t>
            </w:r>
          </w:p>
        </w:tc>
        <w:tc>
          <w:tcPr>
            <w:tcW w:w="2178" w:type="dxa"/>
            <w:shd w:val="clear" w:color="auto" w:fill="C0C0C0"/>
          </w:tcPr>
          <w:p w:rsidR="00915D39" w:rsidRPr="00C57D40" w:rsidRDefault="00915D39" w:rsidP="00F30713">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C57D40">
              <w:rPr>
                <w:rFonts w:eastAsiaTheme="minorEastAsia" w:cs="Arial"/>
                <w:b/>
                <w:snapToGrid w:val="0"/>
                <w:sz w:val="24"/>
                <w:szCs w:val="24"/>
                <w:shd w:val="clear" w:color="auto" w:fill="C0C0C0"/>
              </w:rPr>
              <w:t>Date</w:t>
            </w:r>
          </w:p>
        </w:tc>
      </w:tr>
      <w:tr w:rsidR="00915D39" w:rsidRPr="00C57D40" w:rsidTr="00F30713">
        <w:trPr>
          <w:cantSplit/>
        </w:trPr>
        <w:tc>
          <w:tcPr>
            <w:tcW w:w="1461" w:type="dxa"/>
            <w:tcBorders>
              <w:top w:val="single" w:sz="6" w:space="0" w:color="C0C0C0"/>
              <w:bottom w:val="single" w:sz="6" w:space="0" w:color="C0C0C0"/>
            </w:tcBorders>
            <w:shd w:val="clear" w:color="auto" w:fill="FFFFFF" w:themeFill="background1"/>
          </w:tcPr>
          <w:p w:rsidR="00915D39" w:rsidRPr="00C57D40" w:rsidRDefault="00915D39" w:rsidP="00B62C64">
            <w:pPr>
              <w:spacing w:before="60" w:after="60" w:line="240" w:lineRule="auto"/>
              <w:rPr>
                <w:rFonts w:eastAsiaTheme="minorEastAsia" w:cs="Times New Roman"/>
                <w:b/>
                <w:sz w:val="24"/>
                <w:szCs w:val="24"/>
                <w:lang w:val="en-US"/>
              </w:rPr>
            </w:pPr>
            <w:r w:rsidRPr="00C57D40">
              <w:rPr>
                <w:rFonts w:eastAsiaTheme="minorEastAsia" w:cs="Times New Roman"/>
                <w:b/>
                <w:color w:val="000000" w:themeColor="text1"/>
                <w:sz w:val="24"/>
                <w:szCs w:val="24"/>
                <w:lang w:val="en-US"/>
              </w:rPr>
              <w:t>Reviewed by</w:t>
            </w:r>
          </w:p>
        </w:tc>
        <w:tc>
          <w:tcPr>
            <w:tcW w:w="3212" w:type="dxa"/>
          </w:tcPr>
          <w:p w:rsidR="00915D39" w:rsidRPr="00C57D40" w:rsidRDefault="00915D39" w:rsidP="00B62C64">
            <w:pPr>
              <w:spacing w:before="60" w:after="60" w:line="240" w:lineRule="auto"/>
              <w:rPr>
                <w:rFonts w:eastAsiaTheme="minorEastAsia" w:cs="Times New Roman"/>
                <w:sz w:val="24"/>
                <w:szCs w:val="24"/>
                <w:lang w:val="en-US"/>
              </w:rPr>
            </w:pPr>
            <w:r w:rsidRPr="00C57D40">
              <w:rPr>
                <w:rFonts w:eastAsiaTheme="minorEastAsia" w:cs="Times New Roman"/>
                <w:sz w:val="24"/>
                <w:szCs w:val="24"/>
                <w:lang w:val="en-US"/>
              </w:rPr>
              <w:t>&lt;Person who reviews the work&gt;</w:t>
            </w:r>
          </w:p>
        </w:tc>
        <w:tc>
          <w:tcPr>
            <w:tcW w:w="2552" w:type="dxa"/>
            <w:shd w:val="clear" w:color="auto" w:fill="auto"/>
          </w:tcPr>
          <w:p w:rsidR="00915D39" w:rsidRPr="00C57D40" w:rsidRDefault="00915D39" w:rsidP="00B62C64">
            <w:pPr>
              <w:spacing w:before="60" w:after="60" w:line="240" w:lineRule="auto"/>
              <w:rPr>
                <w:rFonts w:eastAsiaTheme="minorEastAsia" w:cs="Times New Roman"/>
                <w:sz w:val="24"/>
                <w:szCs w:val="24"/>
                <w:lang w:val="en-US"/>
              </w:rPr>
            </w:pPr>
          </w:p>
        </w:tc>
        <w:tc>
          <w:tcPr>
            <w:tcW w:w="2178" w:type="dxa"/>
            <w:shd w:val="clear" w:color="auto" w:fill="auto"/>
          </w:tcPr>
          <w:p w:rsidR="00915D39" w:rsidRPr="00C57D40" w:rsidRDefault="00915D39" w:rsidP="00F30713">
            <w:pPr>
              <w:spacing w:before="60" w:after="60" w:line="240" w:lineRule="auto"/>
              <w:jc w:val="center"/>
              <w:rPr>
                <w:rFonts w:eastAsiaTheme="minorEastAsia" w:cs="Times New Roman"/>
                <w:sz w:val="24"/>
                <w:szCs w:val="24"/>
                <w:lang w:val="en-US"/>
              </w:rPr>
            </w:pPr>
            <w:r w:rsidRPr="00C57D40">
              <w:rPr>
                <w:sz w:val="24"/>
                <w:szCs w:val="24"/>
              </w:rPr>
              <w:t>&lt;dd/mm/yyyy&gt;</w:t>
            </w:r>
          </w:p>
        </w:tc>
      </w:tr>
      <w:tr w:rsidR="00915D39" w:rsidRPr="00C57D40" w:rsidTr="00F30713">
        <w:trPr>
          <w:cantSplit/>
        </w:trPr>
        <w:tc>
          <w:tcPr>
            <w:tcW w:w="1461" w:type="dxa"/>
            <w:tcBorders>
              <w:top w:val="single" w:sz="6" w:space="0" w:color="C0C0C0"/>
            </w:tcBorders>
            <w:shd w:val="clear" w:color="auto" w:fill="auto"/>
          </w:tcPr>
          <w:p w:rsidR="00915D39" w:rsidRPr="00C57D40" w:rsidRDefault="00915D39" w:rsidP="00B62C64">
            <w:pPr>
              <w:spacing w:before="60" w:after="60" w:line="240" w:lineRule="auto"/>
              <w:rPr>
                <w:rFonts w:eastAsiaTheme="minorEastAsia" w:cs="Times New Roman"/>
                <w:sz w:val="24"/>
                <w:szCs w:val="24"/>
                <w:lang w:val="en-US"/>
              </w:rPr>
            </w:pPr>
          </w:p>
        </w:tc>
        <w:tc>
          <w:tcPr>
            <w:tcW w:w="3212" w:type="dxa"/>
          </w:tcPr>
          <w:p w:rsidR="00915D39" w:rsidRPr="00C57D40" w:rsidRDefault="00915D39" w:rsidP="00B62C64">
            <w:pPr>
              <w:spacing w:before="60" w:after="60" w:line="240" w:lineRule="auto"/>
              <w:rPr>
                <w:rFonts w:eastAsiaTheme="minorEastAsia" w:cs="Times New Roman"/>
                <w:sz w:val="24"/>
                <w:szCs w:val="24"/>
                <w:lang w:val="en-US"/>
              </w:rPr>
            </w:pPr>
          </w:p>
        </w:tc>
        <w:tc>
          <w:tcPr>
            <w:tcW w:w="2552" w:type="dxa"/>
            <w:shd w:val="clear" w:color="auto" w:fill="auto"/>
          </w:tcPr>
          <w:p w:rsidR="00915D39" w:rsidRPr="00C57D40" w:rsidRDefault="00915D39" w:rsidP="00B62C64">
            <w:pPr>
              <w:spacing w:before="60" w:after="60" w:line="240" w:lineRule="auto"/>
              <w:rPr>
                <w:rFonts w:eastAsiaTheme="minorEastAsia" w:cs="Times New Roman"/>
                <w:sz w:val="24"/>
                <w:szCs w:val="24"/>
                <w:lang w:val="en-US"/>
              </w:rPr>
            </w:pPr>
          </w:p>
        </w:tc>
        <w:tc>
          <w:tcPr>
            <w:tcW w:w="2178" w:type="dxa"/>
            <w:shd w:val="clear" w:color="auto" w:fill="auto"/>
          </w:tcPr>
          <w:p w:rsidR="00915D39" w:rsidRPr="00C57D40" w:rsidRDefault="00915D39" w:rsidP="00F30713">
            <w:pPr>
              <w:spacing w:before="60" w:after="60" w:line="240" w:lineRule="auto"/>
              <w:jc w:val="center"/>
              <w:rPr>
                <w:rFonts w:eastAsiaTheme="minorEastAsia" w:cs="Times New Roman"/>
                <w:sz w:val="24"/>
                <w:szCs w:val="24"/>
                <w:lang w:val="en-US"/>
              </w:rPr>
            </w:pPr>
          </w:p>
        </w:tc>
      </w:tr>
      <w:tr w:rsidR="00915D39" w:rsidRPr="00C57D40" w:rsidTr="00F30713">
        <w:trPr>
          <w:cantSplit/>
        </w:trPr>
        <w:tc>
          <w:tcPr>
            <w:tcW w:w="1461" w:type="dxa"/>
            <w:shd w:val="clear" w:color="auto" w:fill="auto"/>
          </w:tcPr>
          <w:p w:rsidR="00915D39" w:rsidRPr="00C57D40" w:rsidRDefault="00915D39" w:rsidP="00B62C64">
            <w:pPr>
              <w:spacing w:before="60" w:after="60" w:line="240" w:lineRule="auto"/>
              <w:rPr>
                <w:rFonts w:eastAsiaTheme="minorEastAsia" w:cs="Times New Roman"/>
                <w:sz w:val="24"/>
                <w:szCs w:val="24"/>
                <w:lang w:val="en-US"/>
              </w:rPr>
            </w:pPr>
          </w:p>
        </w:tc>
        <w:tc>
          <w:tcPr>
            <w:tcW w:w="3212" w:type="dxa"/>
          </w:tcPr>
          <w:p w:rsidR="00915D39" w:rsidRPr="00C57D40" w:rsidRDefault="00915D39" w:rsidP="00B62C64">
            <w:pPr>
              <w:spacing w:before="60" w:after="60" w:line="240" w:lineRule="auto"/>
              <w:rPr>
                <w:rFonts w:eastAsiaTheme="minorEastAsia" w:cs="Times New Roman"/>
                <w:sz w:val="24"/>
                <w:szCs w:val="24"/>
                <w:lang w:val="en-US"/>
              </w:rPr>
            </w:pPr>
          </w:p>
        </w:tc>
        <w:tc>
          <w:tcPr>
            <w:tcW w:w="2552" w:type="dxa"/>
            <w:shd w:val="clear" w:color="auto" w:fill="auto"/>
          </w:tcPr>
          <w:p w:rsidR="00915D39" w:rsidRPr="00C57D40" w:rsidRDefault="00915D39" w:rsidP="00B62C64">
            <w:pPr>
              <w:spacing w:before="60" w:after="60" w:line="240" w:lineRule="auto"/>
              <w:rPr>
                <w:rFonts w:eastAsiaTheme="minorEastAsia" w:cs="Times New Roman"/>
                <w:sz w:val="24"/>
                <w:szCs w:val="24"/>
                <w:lang w:val="en-US"/>
              </w:rPr>
            </w:pPr>
          </w:p>
        </w:tc>
        <w:tc>
          <w:tcPr>
            <w:tcW w:w="2178" w:type="dxa"/>
            <w:shd w:val="clear" w:color="auto" w:fill="auto"/>
          </w:tcPr>
          <w:p w:rsidR="00915D39" w:rsidRPr="00C57D40" w:rsidRDefault="00915D39" w:rsidP="00F30713">
            <w:pPr>
              <w:spacing w:before="60" w:after="60" w:line="240" w:lineRule="auto"/>
              <w:jc w:val="center"/>
              <w:rPr>
                <w:rFonts w:eastAsiaTheme="minorEastAsia" w:cs="Times New Roman"/>
                <w:sz w:val="24"/>
                <w:szCs w:val="24"/>
                <w:lang w:val="en-US"/>
              </w:rPr>
            </w:pPr>
          </w:p>
        </w:tc>
      </w:tr>
      <w:tr w:rsidR="00915D39" w:rsidRPr="00C57D40" w:rsidTr="00F30713">
        <w:trPr>
          <w:cantSplit/>
        </w:trPr>
        <w:tc>
          <w:tcPr>
            <w:tcW w:w="1461" w:type="dxa"/>
            <w:shd w:val="clear" w:color="auto" w:fill="auto"/>
          </w:tcPr>
          <w:p w:rsidR="00915D39" w:rsidRPr="00C57D40" w:rsidRDefault="00915D39" w:rsidP="00B62C64">
            <w:pPr>
              <w:spacing w:before="60" w:after="60" w:line="240" w:lineRule="auto"/>
              <w:rPr>
                <w:rFonts w:eastAsiaTheme="minorEastAsia" w:cs="Times New Roman"/>
                <w:b/>
                <w:sz w:val="24"/>
                <w:szCs w:val="24"/>
                <w:lang w:val="en-US"/>
              </w:rPr>
            </w:pPr>
            <w:r w:rsidRPr="00C57D40">
              <w:rPr>
                <w:rFonts w:eastAsiaTheme="minorEastAsia" w:cs="Times New Roman"/>
                <w:b/>
                <w:color w:val="000000" w:themeColor="text1"/>
                <w:sz w:val="24"/>
                <w:szCs w:val="24"/>
                <w:lang w:val="en-US"/>
              </w:rPr>
              <w:t>Approved by</w:t>
            </w:r>
          </w:p>
        </w:tc>
        <w:tc>
          <w:tcPr>
            <w:tcW w:w="3212" w:type="dxa"/>
          </w:tcPr>
          <w:p w:rsidR="00915D39" w:rsidRPr="00C57D40" w:rsidRDefault="00915D39" w:rsidP="00B62C64">
            <w:pPr>
              <w:spacing w:before="60" w:after="60" w:line="240" w:lineRule="auto"/>
              <w:rPr>
                <w:rFonts w:eastAsiaTheme="minorEastAsia" w:cs="Times New Roman"/>
                <w:sz w:val="24"/>
                <w:szCs w:val="24"/>
                <w:lang w:val="en-US"/>
              </w:rPr>
            </w:pPr>
            <w:r w:rsidRPr="00C57D40">
              <w:rPr>
                <w:rFonts w:eastAsiaTheme="minorEastAsia" w:cs="Times New Roman"/>
                <w:sz w:val="24"/>
                <w:szCs w:val="24"/>
                <w:lang w:val="en-US"/>
              </w:rPr>
              <w:t>&lt;Senior Management / Business Area Manager&gt;</w:t>
            </w:r>
          </w:p>
        </w:tc>
        <w:tc>
          <w:tcPr>
            <w:tcW w:w="2552" w:type="dxa"/>
            <w:shd w:val="clear" w:color="auto" w:fill="auto"/>
          </w:tcPr>
          <w:p w:rsidR="00915D39" w:rsidRPr="00C57D40" w:rsidRDefault="00915D39" w:rsidP="00B62C64">
            <w:pPr>
              <w:spacing w:before="60" w:after="60" w:line="240" w:lineRule="auto"/>
              <w:rPr>
                <w:rFonts w:eastAsiaTheme="minorEastAsia" w:cs="Times New Roman"/>
                <w:sz w:val="24"/>
                <w:szCs w:val="24"/>
                <w:lang w:val="en-US"/>
              </w:rPr>
            </w:pPr>
          </w:p>
        </w:tc>
        <w:tc>
          <w:tcPr>
            <w:tcW w:w="2178" w:type="dxa"/>
            <w:shd w:val="clear" w:color="auto" w:fill="auto"/>
          </w:tcPr>
          <w:p w:rsidR="00915D39" w:rsidRPr="00C57D40" w:rsidRDefault="00915D39" w:rsidP="00F30713">
            <w:pPr>
              <w:spacing w:before="60" w:after="60" w:line="240" w:lineRule="auto"/>
              <w:jc w:val="center"/>
              <w:rPr>
                <w:rFonts w:eastAsiaTheme="minorEastAsia" w:cs="Times New Roman"/>
                <w:sz w:val="24"/>
                <w:szCs w:val="24"/>
                <w:lang w:val="en-US"/>
              </w:rPr>
            </w:pPr>
            <w:r w:rsidRPr="00C57D40">
              <w:rPr>
                <w:sz w:val="24"/>
                <w:szCs w:val="24"/>
              </w:rPr>
              <w:t>&lt;dd/mm/yyyy&gt;</w:t>
            </w:r>
          </w:p>
        </w:tc>
      </w:tr>
    </w:tbl>
    <w:p w:rsidR="00987360" w:rsidRDefault="00987360" w:rsidP="00987360">
      <w:pPr>
        <w:rPr>
          <w:b/>
          <w:sz w:val="24"/>
          <w:szCs w:val="24"/>
        </w:rPr>
      </w:pPr>
    </w:p>
    <w:p w:rsidR="00987360" w:rsidRDefault="00987360" w:rsidP="00987360">
      <w:pPr>
        <w:rPr>
          <w:b/>
          <w:sz w:val="24"/>
          <w:szCs w:val="24"/>
        </w:rPr>
      </w:pPr>
    </w:p>
    <w:p w:rsidR="00987360" w:rsidRDefault="00987360" w:rsidP="00987360">
      <w:pPr>
        <w:rPr>
          <w:b/>
          <w:sz w:val="24"/>
          <w:szCs w:val="24"/>
        </w:rPr>
      </w:pPr>
    </w:p>
    <w:p w:rsidR="00DB1587" w:rsidRDefault="00DB1587" w:rsidP="00987360">
      <w:pPr>
        <w:rPr>
          <w:b/>
          <w:sz w:val="24"/>
          <w:szCs w:val="24"/>
        </w:rPr>
      </w:pPr>
    </w:p>
    <w:p w:rsidR="00DB1587" w:rsidRDefault="00DB1587" w:rsidP="00987360">
      <w:pPr>
        <w:rPr>
          <w:b/>
          <w:sz w:val="24"/>
          <w:szCs w:val="24"/>
        </w:rPr>
      </w:pPr>
    </w:p>
    <w:p w:rsidR="00E11B05" w:rsidRPr="00987360" w:rsidRDefault="00915D39" w:rsidP="00E11B05">
      <w:pPr>
        <w:rPr>
          <w:b/>
          <w:sz w:val="24"/>
          <w:szCs w:val="24"/>
        </w:rPr>
      </w:pPr>
      <w:r w:rsidRPr="00987360">
        <w:rPr>
          <w:b/>
          <w:sz w:val="24"/>
          <w:szCs w:val="24"/>
        </w:rPr>
        <w:lastRenderedPageBreak/>
        <w:t>Overview</w:t>
      </w:r>
      <w:r w:rsidR="00DB1587">
        <w:rPr>
          <w:b/>
          <w:sz w:val="24"/>
          <w:szCs w:val="24"/>
        </w:rPr>
        <w:t>:</w:t>
      </w:r>
    </w:p>
    <w:p w:rsidR="00E11B05" w:rsidRPr="00987360" w:rsidRDefault="00E11B05" w:rsidP="00987360">
      <w:pPr>
        <w:rPr>
          <w:b/>
          <w:sz w:val="24"/>
          <w:szCs w:val="24"/>
        </w:rPr>
      </w:pPr>
      <w:r w:rsidRPr="00987360">
        <w:rPr>
          <w:b/>
          <w:sz w:val="24"/>
          <w:szCs w:val="24"/>
        </w:rPr>
        <w:t>V</w:t>
      </w:r>
      <w:r w:rsidR="00987360" w:rsidRPr="00987360">
        <w:rPr>
          <w:b/>
          <w:sz w:val="24"/>
          <w:szCs w:val="24"/>
        </w:rPr>
        <w:t>ersion</w:t>
      </w:r>
      <w:r w:rsidRPr="00987360">
        <w:rPr>
          <w:b/>
          <w:sz w:val="24"/>
          <w:szCs w:val="24"/>
        </w:rPr>
        <w:t xml:space="preserve"> C</w:t>
      </w:r>
      <w:r w:rsidR="00987360" w:rsidRPr="00987360">
        <w:rPr>
          <w:b/>
          <w:sz w:val="24"/>
          <w:szCs w:val="24"/>
        </w:rPr>
        <w:t>ontrol</w:t>
      </w:r>
      <w:r w:rsidR="00DB1587">
        <w:rPr>
          <w:b/>
          <w:sz w:val="24"/>
          <w:szCs w:val="24"/>
        </w:rPr>
        <w:t>:</w:t>
      </w:r>
    </w:p>
    <w:tbl>
      <w:tblPr>
        <w:tblStyle w:val="TableGrid"/>
        <w:tblW w:w="9776" w:type="dxa"/>
        <w:tblLook w:val="04A0" w:firstRow="1" w:lastRow="0" w:firstColumn="1" w:lastColumn="0" w:noHBand="0" w:noVBand="1"/>
      </w:tblPr>
      <w:tblGrid>
        <w:gridCol w:w="1534"/>
        <w:gridCol w:w="5265"/>
        <w:gridCol w:w="1276"/>
        <w:gridCol w:w="1701"/>
      </w:tblGrid>
      <w:tr w:rsidR="00E11B05" w:rsidRPr="00F30713" w:rsidTr="00C1470D">
        <w:tc>
          <w:tcPr>
            <w:tcW w:w="1534" w:type="dxa"/>
            <w:shd w:val="clear" w:color="auto" w:fill="ACB9CA" w:themeFill="text2" w:themeFillTint="66"/>
          </w:tcPr>
          <w:p w:rsidR="00E11B05" w:rsidRPr="00F30713" w:rsidRDefault="00E11B05" w:rsidP="00C1470D">
            <w:pPr>
              <w:rPr>
                <w:b/>
                <w:sz w:val="24"/>
                <w:szCs w:val="24"/>
              </w:rPr>
            </w:pPr>
            <w:r w:rsidRPr="00F30713">
              <w:rPr>
                <w:b/>
                <w:sz w:val="24"/>
                <w:szCs w:val="24"/>
              </w:rPr>
              <w:t>VERSION</w:t>
            </w:r>
          </w:p>
        </w:tc>
        <w:tc>
          <w:tcPr>
            <w:tcW w:w="5265" w:type="dxa"/>
            <w:shd w:val="clear" w:color="auto" w:fill="ACB9CA" w:themeFill="text2" w:themeFillTint="66"/>
          </w:tcPr>
          <w:p w:rsidR="00E11B05" w:rsidRPr="00F30713" w:rsidRDefault="00E11B05" w:rsidP="00C1470D">
            <w:pPr>
              <w:rPr>
                <w:b/>
                <w:sz w:val="24"/>
                <w:szCs w:val="24"/>
              </w:rPr>
            </w:pPr>
            <w:r w:rsidRPr="00F30713">
              <w:rPr>
                <w:b/>
                <w:sz w:val="24"/>
                <w:szCs w:val="24"/>
              </w:rPr>
              <w:t>DESCRIPTION</w:t>
            </w:r>
          </w:p>
        </w:tc>
        <w:tc>
          <w:tcPr>
            <w:tcW w:w="1276" w:type="dxa"/>
            <w:shd w:val="clear" w:color="auto" w:fill="ACB9CA" w:themeFill="text2" w:themeFillTint="66"/>
          </w:tcPr>
          <w:p w:rsidR="00E11B05" w:rsidRPr="00F30713" w:rsidRDefault="00E11B05" w:rsidP="00C1470D">
            <w:pPr>
              <w:rPr>
                <w:b/>
                <w:sz w:val="24"/>
                <w:szCs w:val="24"/>
              </w:rPr>
            </w:pPr>
            <w:r w:rsidRPr="00F30713">
              <w:rPr>
                <w:b/>
                <w:sz w:val="24"/>
                <w:szCs w:val="24"/>
              </w:rPr>
              <w:t>DATE</w:t>
            </w:r>
          </w:p>
        </w:tc>
        <w:tc>
          <w:tcPr>
            <w:tcW w:w="1701" w:type="dxa"/>
            <w:shd w:val="clear" w:color="auto" w:fill="ACB9CA" w:themeFill="text2" w:themeFillTint="66"/>
          </w:tcPr>
          <w:p w:rsidR="00E11B05" w:rsidRPr="00F30713" w:rsidRDefault="00E11B05" w:rsidP="00C1470D">
            <w:pPr>
              <w:rPr>
                <w:b/>
                <w:sz w:val="24"/>
                <w:szCs w:val="24"/>
              </w:rPr>
            </w:pPr>
            <w:r w:rsidRPr="00F30713">
              <w:rPr>
                <w:b/>
                <w:sz w:val="24"/>
                <w:szCs w:val="24"/>
              </w:rPr>
              <w:t>AUTHOR</w:t>
            </w:r>
          </w:p>
        </w:tc>
      </w:tr>
      <w:tr w:rsidR="00E11B05" w:rsidRPr="00F30713" w:rsidTr="00C1470D">
        <w:tc>
          <w:tcPr>
            <w:tcW w:w="1534" w:type="dxa"/>
            <w:shd w:val="clear" w:color="auto" w:fill="auto"/>
          </w:tcPr>
          <w:p w:rsidR="00E11B05" w:rsidRPr="00F30713" w:rsidRDefault="00E11B05" w:rsidP="00C1470D">
            <w:pPr>
              <w:rPr>
                <w:sz w:val="24"/>
                <w:szCs w:val="24"/>
              </w:rPr>
            </w:pPr>
            <w:r w:rsidRPr="00F30713">
              <w:rPr>
                <w:sz w:val="24"/>
                <w:szCs w:val="24"/>
              </w:rPr>
              <w:t>1.0</w:t>
            </w:r>
          </w:p>
        </w:tc>
        <w:tc>
          <w:tcPr>
            <w:tcW w:w="5265" w:type="dxa"/>
            <w:shd w:val="clear" w:color="auto" w:fill="auto"/>
          </w:tcPr>
          <w:p w:rsidR="00E11B05" w:rsidRPr="00F30713" w:rsidRDefault="00E11B05" w:rsidP="00C1470D">
            <w:pPr>
              <w:rPr>
                <w:sz w:val="24"/>
                <w:szCs w:val="24"/>
              </w:rPr>
            </w:pPr>
            <w:r w:rsidRPr="00F30713">
              <w:rPr>
                <w:sz w:val="24"/>
                <w:szCs w:val="24"/>
              </w:rPr>
              <w:t>Initial draft</w:t>
            </w:r>
          </w:p>
        </w:tc>
        <w:tc>
          <w:tcPr>
            <w:tcW w:w="1276" w:type="dxa"/>
            <w:shd w:val="clear" w:color="auto" w:fill="auto"/>
          </w:tcPr>
          <w:p w:rsidR="00E11B05" w:rsidRPr="00F30713" w:rsidRDefault="00E11B05" w:rsidP="00C1470D">
            <w:pPr>
              <w:rPr>
                <w:sz w:val="24"/>
                <w:szCs w:val="24"/>
              </w:rPr>
            </w:pPr>
            <w:r w:rsidRPr="00F30713">
              <w:rPr>
                <w:sz w:val="24"/>
                <w:szCs w:val="24"/>
              </w:rPr>
              <w:t>Oct 18, 2021</w:t>
            </w:r>
          </w:p>
        </w:tc>
        <w:tc>
          <w:tcPr>
            <w:tcW w:w="1701" w:type="dxa"/>
            <w:shd w:val="clear" w:color="auto" w:fill="auto"/>
          </w:tcPr>
          <w:p w:rsidR="00E11B05" w:rsidRPr="00F30713" w:rsidRDefault="00E11B05" w:rsidP="00C1470D">
            <w:pPr>
              <w:rPr>
                <w:sz w:val="24"/>
                <w:szCs w:val="24"/>
              </w:rPr>
            </w:pPr>
            <w:r w:rsidRPr="00F30713">
              <w:rPr>
                <w:sz w:val="24"/>
                <w:szCs w:val="24"/>
              </w:rPr>
              <w:t>Jeroen Verwaard</w:t>
            </w:r>
          </w:p>
        </w:tc>
      </w:tr>
      <w:tr w:rsidR="00E11B05" w:rsidRPr="00F30713" w:rsidTr="00C1470D">
        <w:tc>
          <w:tcPr>
            <w:tcW w:w="1534" w:type="dxa"/>
          </w:tcPr>
          <w:p w:rsidR="00E11B05" w:rsidRPr="00F30713" w:rsidRDefault="00E11B05" w:rsidP="00C1470D">
            <w:pPr>
              <w:rPr>
                <w:sz w:val="24"/>
                <w:szCs w:val="24"/>
              </w:rPr>
            </w:pPr>
            <w:r w:rsidRPr="00F30713">
              <w:rPr>
                <w:sz w:val="24"/>
                <w:szCs w:val="24"/>
              </w:rPr>
              <w:t>1.1</w:t>
            </w:r>
          </w:p>
        </w:tc>
        <w:tc>
          <w:tcPr>
            <w:tcW w:w="5265" w:type="dxa"/>
          </w:tcPr>
          <w:p w:rsidR="00E11B05" w:rsidRPr="00F30713" w:rsidRDefault="00E11B05" w:rsidP="00C1470D">
            <w:pPr>
              <w:rPr>
                <w:sz w:val="24"/>
                <w:szCs w:val="24"/>
              </w:rPr>
            </w:pPr>
            <w:r w:rsidRPr="00F30713">
              <w:rPr>
                <w:sz w:val="24"/>
                <w:szCs w:val="24"/>
              </w:rPr>
              <w:t>Screenshots and steps added</w:t>
            </w:r>
          </w:p>
        </w:tc>
        <w:tc>
          <w:tcPr>
            <w:tcW w:w="1276" w:type="dxa"/>
          </w:tcPr>
          <w:p w:rsidR="00E11B05" w:rsidRPr="00F30713" w:rsidRDefault="00E11B05" w:rsidP="00C1470D">
            <w:pPr>
              <w:rPr>
                <w:sz w:val="24"/>
                <w:szCs w:val="24"/>
              </w:rPr>
            </w:pPr>
            <w:r w:rsidRPr="00F30713">
              <w:rPr>
                <w:sz w:val="24"/>
                <w:szCs w:val="24"/>
              </w:rPr>
              <w:t>Oct 23, 2021</w:t>
            </w:r>
          </w:p>
        </w:tc>
        <w:tc>
          <w:tcPr>
            <w:tcW w:w="1701" w:type="dxa"/>
          </w:tcPr>
          <w:p w:rsidR="00E11B05" w:rsidRPr="00F30713" w:rsidRDefault="00E11B05" w:rsidP="00C1470D">
            <w:pPr>
              <w:rPr>
                <w:sz w:val="24"/>
                <w:szCs w:val="24"/>
              </w:rPr>
            </w:pPr>
            <w:r w:rsidRPr="00F30713">
              <w:rPr>
                <w:sz w:val="24"/>
                <w:szCs w:val="24"/>
              </w:rPr>
              <w:t>Jeroen Verwaard</w:t>
            </w:r>
          </w:p>
        </w:tc>
      </w:tr>
      <w:tr w:rsidR="00E11B05" w:rsidRPr="00F30713" w:rsidTr="00C1470D">
        <w:tc>
          <w:tcPr>
            <w:tcW w:w="1534" w:type="dxa"/>
          </w:tcPr>
          <w:p w:rsidR="00E11B05" w:rsidRPr="00F30713" w:rsidRDefault="00E11B05" w:rsidP="00C1470D">
            <w:pPr>
              <w:rPr>
                <w:sz w:val="24"/>
                <w:szCs w:val="24"/>
              </w:rPr>
            </w:pPr>
            <w:r w:rsidRPr="00F30713">
              <w:rPr>
                <w:sz w:val="24"/>
                <w:szCs w:val="24"/>
              </w:rPr>
              <w:t>1.2</w:t>
            </w:r>
          </w:p>
        </w:tc>
        <w:tc>
          <w:tcPr>
            <w:tcW w:w="5265" w:type="dxa"/>
          </w:tcPr>
          <w:p w:rsidR="00E11B05" w:rsidRPr="00F30713" w:rsidRDefault="00E11B05" w:rsidP="00C1470D">
            <w:pPr>
              <w:rPr>
                <w:sz w:val="24"/>
                <w:szCs w:val="24"/>
              </w:rPr>
            </w:pPr>
            <w:r w:rsidRPr="00F30713">
              <w:rPr>
                <w:sz w:val="24"/>
                <w:szCs w:val="24"/>
              </w:rPr>
              <w:t>Added note to section 8 Department &amp; Contribution Rates</w:t>
            </w:r>
          </w:p>
          <w:p w:rsidR="00E11B05" w:rsidRPr="00F30713" w:rsidRDefault="00E11B05" w:rsidP="00C1470D">
            <w:pPr>
              <w:rPr>
                <w:sz w:val="24"/>
                <w:szCs w:val="24"/>
              </w:rPr>
            </w:pPr>
            <w:r w:rsidRPr="00F30713">
              <w:rPr>
                <w:sz w:val="24"/>
                <w:szCs w:val="24"/>
              </w:rPr>
              <w:t>Added item 7.2 in Beneficiaries section</w:t>
            </w:r>
          </w:p>
        </w:tc>
        <w:tc>
          <w:tcPr>
            <w:tcW w:w="1276" w:type="dxa"/>
          </w:tcPr>
          <w:p w:rsidR="00E11B05" w:rsidRPr="00F30713" w:rsidRDefault="00E11B05" w:rsidP="00C1470D">
            <w:pPr>
              <w:rPr>
                <w:sz w:val="24"/>
                <w:szCs w:val="24"/>
              </w:rPr>
            </w:pPr>
            <w:r w:rsidRPr="00F30713">
              <w:rPr>
                <w:sz w:val="24"/>
                <w:szCs w:val="24"/>
              </w:rPr>
              <w:t>Oct 26, 2021</w:t>
            </w:r>
          </w:p>
        </w:tc>
        <w:tc>
          <w:tcPr>
            <w:tcW w:w="1701" w:type="dxa"/>
          </w:tcPr>
          <w:p w:rsidR="00E11B05" w:rsidRPr="00F30713" w:rsidRDefault="00E11B05" w:rsidP="00C1470D">
            <w:pPr>
              <w:rPr>
                <w:sz w:val="24"/>
                <w:szCs w:val="24"/>
              </w:rPr>
            </w:pPr>
            <w:r w:rsidRPr="00F30713">
              <w:rPr>
                <w:sz w:val="24"/>
                <w:szCs w:val="24"/>
              </w:rPr>
              <w:t>Jeroen Verwaard</w:t>
            </w:r>
          </w:p>
        </w:tc>
      </w:tr>
    </w:tbl>
    <w:p w:rsidR="00E11B05" w:rsidRDefault="00E11B05" w:rsidP="00E11B05"/>
    <w:p w:rsidR="00A533CA" w:rsidRPr="00212595" w:rsidRDefault="00A533CA" w:rsidP="00A533CA">
      <w:pPr>
        <w:rPr>
          <w:sz w:val="2"/>
          <w:szCs w:val="24"/>
          <w:lang w:val="en-US"/>
        </w:rPr>
      </w:pPr>
    </w:p>
    <w:p w:rsidR="00E11B05" w:rsidRPr="00A533CA" w:rsidRDefault="00E11B05" w:rsidP="00A533CA">
      <w:r>
        <w:rPr>
          <w:sz w:val="24"/>
          <w:szCs w:val="24"/>
          <w:lang w:val="en-US"/>
        </w:rPr>
        <w:t>Ensuring information on the statement matches information captured on P</w:t>
      </w:r>
      <w:r w:rsidR="00053B27">
        <w:rPr>
          <w:sz w:val="24"/>
          <w:szCs w:val="24"/>
          <w:lang w:val="en-US"/>
        </w:rPr>
        <w:t>ENFAX.</w:t>
      </w:r>
    </w:p>
    <w:p w:rsidR="00E11B05" w:rsidRPr="00DB1587" w:rsidRDefault="00E11B05" w:rsidP="00DB1587">
      <w:pPr>
        <w:rPr>
          <w:b/>
          <w:sz w:val="24"/>
          <w:szCs w:val="24"/>
          <w:lang w:val="en-US"/>
        </w:rPr>
      </w:pPr>
      <w:bookmarkStart w:id="307" w:name="_Toc85895568"/>
      <w:r w:rsidRPr="00DB1587">
        <w:rPr>
          <w:b/>
          <w:sz w:val="24"/>
          <w:szCs w:val="24"/>
          <w:lang w:val="en-US"/>
        </w:rPr>
        <w:t>General Data Fields</w:t>
      </w:r>
      <w:bookmarkEnd w:id="307"/>
      <w:r w:rsidR="00DB1587">
        <w:rPr>
          <w:b/>
          <w:sz w:val="24"/>
          <w:szCs w:val="24"/>
          <w:lang w:val="en-US"/>
        </w:rPr>
        <w:t>:</w:t>
      </w:r>
    </w:p>
    <w:p w:rsidR="00C908E8" w:rsidRPr="005D2951" w:rsidRDefault="00C908E8" w:rsidP="00C908E8">
      <w:pPr>
        <w:rPr>
          <w:sz w:val="4"/>
          <w:lang w:val="en-US"/>
        </w:rPr>
      </w:pPr>
    </w:p>
    <w:p w:rsidR="00E11B05" w:rsidRPr="00C908E8" w:rsidRDefault="00E11B05" w:rsidP="00777C3C">
      <w:pPr>
        <w:pStyle w:val="ListNumber"/>
        <w:numPr>
          <w:ilvl w:val="0"/>
          <w:numId w:val="149"/>
        </w:numPr>
        <w:rPr>
          <w:sz w:val="24"/>
          <w:szCs w:val="24"/>
          <w:lang w:val="en-US"/>
        </w:rPr>
      </w:pPr>
      <w:r w:rsidRPr="00C908E8">
        <w:rPr>
          <w:sz w:val="24"/>
          <w:szCs w:val="24"/>
          <w:lang w:val="en-US"/>
        </w:rPr>
        <w:t>PEPP Logo displays</w:t>
      </w:r>
    </w:p>
    <w:p w:rsidR="00E11B05" w:rsidRPr="00C908E8" w:rsidRDefault="00E11B05" w:rsidP="00777C3C">
      <w:pPr>
        <w:pStyle w:val="ListNumber"/>
        <w:numPr>
          <w:ilvl w:val="0"/>
          <w:numId w:val="149"/>
        </w:numPr>
        <w:rPr>
          <w:sz w:val="24"/>
          <w:szCs w:val="24"/>
          <w:lang w:val="en-US"/>
        </w:rPr>
      </w:pPr>
      <w:r w:rsidRPr="00C908E8">
        <w:rPr>
          <w:sz w:val="24"/>
          <w:szCs w:val="24"/>
          <w:lang w:val="en-US"/>
        </w:rPr>
        <w:t>PEPP Member Number displays correctly</w:t>
      </w:r>
    </w:p>
    <w:p w:rsidR="00E11B05" w:rsidRPr="00C908E8" w:rsidRDefault="00E11B05" w:rsidP="00777C3C">
      <w:pPr>
        <w:pStyle w:val="ListNumber"/>
        <w:numPr>
          <w:ilvl w:val="0"/>
          <w:numId w:val="149"/>
        </w:numPr>
        <w:rPr>
          <w:sz w:val="24"/>
          <w:szCs w:val="24"/>
          <w:lang w:val="en-US"/>
        </w:rPr>
      </w:pPr>
      <w:r w:rsidRPr="00C908E8">
        <w:rPr>
          <w:sz w:val="24"/>
          <w:szCs w:val="24"/>
          <w:lang w:val="en-US"/>
        </w:rPr>
        <w:t>Date Printed displays correctly</w:t>
      </w:r>
    </w:p>
    <w:p w:rsidR="00E11B05" w:rsidRDefault="00E11B05" w:rsidP="00777C3C">
      <w:pPr>
        <w:pStyle w:val="ListNumber"/>
        <w:numPr>
          <w:ilvl w:val="0"/>
          <w:numId w:val="149"/>
        </w:numPr>
        <w:rPr>
          <w:sz w:val="24"/>
          <w:szCs w:val="24"/>
          <w:lang w:val="en-US"/>
        </w:rPr>
      </w:pPr>
      <w:r w:rsidRPr="00C908E8">
        <w:rPr>
          <w:sz w:val="24"/>
          <w:szCs w:val="24"/>
          <w:lang w:val="en-US"/>
        </w:rPr>
        <w:t>Statement Period displays correctly</w:t>
      </w:r>
    </w:p>
    <w:p w:rsidR="00C908E8" w:rsidRPr="00C908E8" w:rsidRDefault="00C908E8" w:rsidP="00C908E8">
      <w:pPr>
        <w:pStyle w:val="ListNumber"/>
        <w:numPr>
          <w:ilvl w:val="0"/>
          <w:numId w:val="0"/>
        </w:numPr>
        <w:ind w:left="360"/>
        <w:rPr>
          <w:sz w:val="24"/>
          <w:szCs w:val="24"/>
          <w:lang w:val="en-US"/>
        </w:rPr>
      </w:pPr>
    </w:p>
    <w:p w:rsidR="00E11B05" w:rsidRDefault="00E11B05" w:rsidP="00E11B05">
      <w:pPr>
        <w:pStyle w:val="ListNumber"/>
        <w:numPr>
          <w:ilvl w:val="0"/>
          <w:numId w:val="0"/>
        </w:numPr>
        <w:ind w:left="360" w:hanging="360"/>
        <w:rPr>
          <w:lang w:val="en-US"/>
        </w:rPr>
      </w:pPr>
      <w:r w:rsidRPr="008071F1">
        <w:rPr>
          <w:noProof/>
          <w:lang w:val="en-US"/>
        </w:rPr>
        <w:drawing>
          <wp:inline distT="0" distB="0" distL="0" distR="0" wp14:anchorId="604EC5C9" wp14:editId="49068BCE">
            <wp:extent cx="5943600" cy="2609850"/>
            <wp:effectExtent l="19050" t="19050" r="19050" b="1905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3600" cy="2609850"/>
                    </a:xfrm>
                    <a:prstGeom prst="rect">
                      <a:avLst/>
                    </a:prstGeom>
                    <a:ln>
                      <a:solidFill>
                        <a:schemeClr val="accent1">
                          <a:lumMod val="40000"/>
                          <a:lumOff val="60000"/>
                        </a:schemeClr>
                      </a:solidFill>
                    </a:ln>
                  </pic:spPr>
                </pic:pic>
              </a:graphicData>
            </a:graphic>
          </wp:inline>
        </w:drawing>
      </w:r>
    </w:p>
    <w:p w:rsidR="00C908E8" w:rsidRDefault="00C908E8" w:rsidP="00E11B05">
      <w:pPr>
        <w:pStyle w:val="ListNumber"/>
        <w:numPr>
          <w:ilvl w:val="0"/>
          <w:numId w:val="0"/>
        </w:numPr>
        <w:ind w:left="360" w:hanging="360"/>
        <w:rPr>
          <w:lang w:val="en-US"/>
        </w:rPr>
      </w:pPr>
    </w:p>
    <w:p w:rsidR="00E11B05" w:rsidRPr="00DB1587" w:rsidRDefault="00E11B05" w:rsidP="00DB1587">
      <w:pPr>
        <w:rPr>
          <w:b/>
          <w:sz w:val="24"/>
          <w:szCs w:val="24"/>
          <w:lang w:val="en-US"/>
        </w:rPr>
      </w:pPr>
      <w:bookmarkStart w:id="308" w:name="_Toc85895569"/>
      <w:r w:rsidRPr="00DB1587">
        <w:rPr>
          <w:b/>
          <w:sz w:val="24"/>
          <w:szCs w:val="24"/>
          <w:lang w:val="en-US"/>
        </w:rPr>
        <w:t>Member Address</w:t>
      </w:r>
      <w:bookmarkEnd w:id="308"/>
      <w:r w:rsidR="00DB1587">
        <w:rPr>
          <w:b/>
          <w:sz w:val="24"/>
          <w:szCs w:val="24"/>
          <w:lang w:val="en-US"/>
        </w:rPr>
        <w:t>:</w:t>
      </w:r>
    </w:p>
    <w:p w:rsidR="00C908E8" w:rsidRPr="005D2951" w:rsidRDefault="00C908E8" w:rsidP="00C908E8">
      <w:pPr>
        <w:pStyle w:val="ListNumber"/>
        <w:numPr>
          <w:ilvl w:val="0"/>
          <w:numId w:val="0"/>
        </w:numPr>
        <w:ind w:left="360"/>
        <w:rPr>
          <w:rFonts w:asciiTheme="majorHAnsi" w:eastAsiaTheme="majorEastAsia" w:hAnsiTheme="majorHAnsi" w:cstheme="majorHAnsi"/>
          <w:color w:val="4472C4" w:themeColor="accent1"/>
          <w:sz w:val="8"/>
          <w:szCs w:val="32"/>
          <w:lang w:val="en-US"/>
        </w:rPr>
      </w:pPr>
    </w:p>
    <w:p w:rsidR="00E11B05" w:rsidRPr="00C908E8" w:rsidRDefault="00E11B05" w:rsidP="00847899">
      <w:pPr>
        <w:pStyle w:val="ListNumber"/>
        <w:numPr>
          <w:ilvl w:val="1"/>
          <w:numId w:val="85"/>
        </w:numPr>
        <w:spacing w:after="0" w:line="240" w:lineRule="auto"/>
        <w:ind w:left="357" w:hanging="73"/>
        <w:rPr>
          <w:sz w:val="24"/>
          <w:szCs w:val="24"/>
          <w:lang w:val="en-US"/>
        </w:rPr>
      </w:pPr>
      <w:r w:rsidRPr="00C908E8">
        <w:rPr>
          <w:sz w:val="24"/>
          <w:szCs w:val="24"/>
          <w:lang w:val="en-US"/>
        </w:rPr>
        <w:t>Name (including salutation if applicable)</w:t>
      </w:r>
    </w:p>
    <w:p w:rsidR="00E11B05" w:rsidRDefault="00E11B05" w:rsidP="00847899">
      <w:pPr>
        <w:pStyle w:val="ListNumber"/>
        <w:numPr>
          <w:ilvl w:val="1"/>
          <w:numId w:val="85"/>
        </w:numPr>
        <w:spacing w:after="0" w:line="240" w:lineRule="auto"/>
        <w:ind w:left="357" w:hanging="73"/>
        <w:rPr>
          <w:sz w:val="24"/>
          <w:szCs w:val="24"/>
          <w:lang w:val="en-US"/>
        </w:rPr>
      </w:pPr>
      <w:r w:rsidRPr="00C908E8">
        <w:rPr>
          <w:sz w:val="24"/>
          <w:szCs w:val="24"/>
          <w:lang w:val="en-US"/>
        </w:rPr>
        <w:t>Address</w:t>
      </w:r>
    </w:p>
    <w:p w:rsidR="00C908E8" w:rsidRPr="00C908E8" w:rsidRDefault="00C908E8" w:rsidP="00C908E8">
      <w:pPr>
        <w:pStyle w:val="ListNumber"/>
        <w:numPr>
          <w:ilvl w:val="0"/>
          <w:numId w:val="0"/>
        </w:numPr>
        <w:spacing w:after="0" w:line="240" w:lineRule="auto"/>
        <w:ind w:left="357"/>
        <w:rPr>
          <w:sz w:val="24"/>
          <w:szCs w:val="24"/>
          <w:lang w:val="en-US"/>
        </w:rPr>
      </w:pPr>
    </w:p>
    <w:p w:rsidR="00E11B05" w:rsidRDefault="00E11B05" w:rsidP="00E11B05">
      <w:pPr>
        <w:pStyle w:val="ListNumber"/>
        <w:numPr>
          <w:ilvl w:val="0"/>
          <w:numId w:val="0"/>
        </w:numPr>
        <w:spacing w:after="0" w:line="240" w:lineRule="auto"/>
        <w:ind w:left="357" w:hanging="357"/>
        <w:rPr>
          <w:lang w:val="en-US"/>
        </w:rPr>
      </w:pPr>
      <w:r w:rsidRPr="008071F1">
        <w:rPr>
          <w:noProof/>
          <w:lang w:val="en-US"/>
        </w:rPr>
        <w:lastRenderedPageBreak/>
        <w:drawing>
          <wp:inline distT="0" distB="0" distL="0" distR="0" wp14:anchorId="1B2E4B3C" wp14:editId="5A08F7C4">
            <wp:extent cx="5943600" cy="2142490"/>
            <wp:effectExtent l="19050" t="19050" r="19050" b="1016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3600" cy="2142490"/>
                    </a:xfrm>
                    <a:prstGeom prst="rect">
                      <a:avLst/>
                    </a:prstGeom>
                    <a:ln>
                      <a:solidFill>
                        <a:schemeClr val="accent1">
                          <a:lumMod val="40000"/>
                          <a:lumOff val="60000"/>
                        </a:schemeClr>
                      </a:solidFill>
                    </a:ln>
                  </pic:spPr>
                </pic:pic>
              </a:graphicData>
            </a:graphic>
          </wp:inline>
        </w:drawing>
      </w:r>
    </w:p>
    <w:p w:rsidR="00E11B05" w:rsidRDefault="00E11B05" w:rsidP="00E11B05">
      <w:pPr>
        <w:pStyle w:val="ListNumber"/>
        <w:numPr>
          <w:ilvl w:val="0"/>
          <w:numId w:val="0"/>
        </w:numPr>
        <w:spacing w:after="0" w:line="240" w:lineRule="auto"/>
        <w:ind w:left="357" w:hanging="357"/>
        <w:rPr>
          <w:lang w:val="en-US"/>
        </w:rPr>
      </w:pPr>
    </w:p>
    <w:p w:rsidR="00E11B05" w:rsidRDefault="00E11B05" w:rsidP="004A05EA">
      <w:pPr>
        <w:pStyle w:val="ListNumber"/>
        <w:numPr>
          <w:ilvl w:val="0"/>
          <w:numId w:val="0"/>
        </w:numPr>
        <w:spacing w:after="0" w:line="240" w:lineRule="auto"/>
        <w:rPr>
          <w:sz w:val="24"/>
          <w:szCs w:val="24"/>
          <w:lang w:val="en-US"/>
        </w:rPr>
      </w:pPr>
      <w:r w:rsidRPr="00D973EF">
        <w:rPr>
          <w:sz w:val="24"/>
          <w:szCs w:val="24"/>
          <w:lang w:val="en-US"/>
        </w:rPr>
        <w:t>P</w:t>
      </w:r>
      <w:r w:rsidR="00D973EF">
        <w:rPr>
          <w:sz w:val="24"/>
          <w:szCs w:val="24"/>
          <w:lang w:val="en-US"/>
        </w:rPr>
        <w:t xml:space="preserve">ENFAX </w:t>
      </w:r>
      <w:r w:rsidRPr="00D973EF">
        <w:rPr>
          <w:sz w:val="24"/>
          <w:szCs w:val="24"/>
          <w:lang w:val="en-US"/>
        </w:rPr>
        <w:t>details:</w:t>
      </w:r>
    </w:p>
    <w:p w:rsidR="00D973EF" w:rsidRPr="00D973EF" w:rsidRDefault="00D973EF" w:rsidP="00E11B05">
      <w:pPr>
        <w:pStyle w:val="ListNumber"/>
        <w:numPr>
          <w:ilvl w:val="0"/>
          <w:numId w:val="0"/>
        </w:numPr>
        <w:spacing w:after="0" w:line="240" w:lineRule="auto"/>
        <w:ind w:left="357" w:hanging="357"/>
        <w:rPr>
          <w:sz w:val="24"/>
          <w:szCs w:val="24"/>
          <w:lang w:val="en-US"/>
        </w:rPr>
      </w:pPr>
    </w:p>
    <w:p w:rsidR="0086284E" w:rsidRDefault="00E11B05" w:rsidP="0086284E">
      <w:pPr>
        <w:rPr>
          <w:lang w:val="en-US"/>
        </w:rPr>
      </w:pPr>
      <w:r w:rsidRPr="00D63FF9">
        <w:rPr>
          <w:noProof/>
          <w:lang w:val="en-US"/>
        </w:rPr>
        <w:drawing>
          <wp:inline distT="0" distB="0" distL="0" distR="0" wp14:anchorId="2515F22C" wp14:editId="55F83EE6">
            <wp:extent cx="5889625" cy="1771650"/>
            <wp:effectExtent l="19050" t="19050" r="15875" b="1905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32424" cy="1784524"/>
                    </a:xfrm>
                    <a:prstGeom prst="rect">
                      <a:avLst/>
                    </a:prstGeom>
                    <a:ln>
                      <a:solidFill>
                        <a:schemeClr val="accent1">
                          <a:lumMod val="40000"/>
                          <a:lumOff val="60000"/>
                        </a:schemeClr>
                      </a:solidFill>
                    </a:ln>
                  </pic:spPr>
                </pic:pic>
              </a:graphicData>
            </a:graphic>
          </wp:inline>
        </w:drawing>
      </w:r>
      <w:bookmarkStart w:id="309" w:name="_Toc85895570"/>
    </w:p>
    <w:p w:rsidR="00E11B05" w:rsidRPr="00DB1587" w:rsidRDefault="00E11B05" w:rsidP="00DB1587">
      <w:pPr>
        <w:rPr>
          <w:b/>
          <w:sz w:val="24"/>
          <w:szCs w:val="24"/>
          <w:lang w:val="en-US"/>
        </w:rPr>
      </w:pPr>
      <w:r w:rsidRPr="00DB1587">
        <w:rPr>
          <w:b/>
          <w:sz w:val="24"/>
          <w:szCs w:val="24"/>
          <w:lang w:val="en-US"/>
        </w:rPr>
        <w:t>Verify financial amounts on the statement</w:t>
      </w:r>
      <w:bookmarkEnd w:id="309"/>
      <w:r w:rsidR="00DB1587">
        <w:rPr>
          <w:b/>
          <w:sz w:val="24"/>
          <w:szCs w:val="24"/>
          <w:lang w:val="en-US"/>
        </w:rPr>
        <w:t>:</w:t>
      </w:r>
    </w:p>
    <w:p w:rsidR="00D00A9B" w:rsidRPr="004A05EA" w:rsidRDefault="00D00A9B" w:rsidP="00D00A9B">
      <w:pPr>
        <w:pStyle w:val="ListNumber"/>
        <w:numPr>
          <w:ilvl w:val="0"/>
          <w:numId w:val="0"/>
        </w:numPr>
        <w:ind w:left="360"/>
        <w:rPr>
          <w:rFonts w:asciiTheme="majorHAnsi" w:eastAsiaTheme="majorEastAsia" w:hAnsiTheme="majorHAnsi" w:cstheme="majorHAnsi"/>
          <w:color w:val="4472C4" w:themeColor="accent1"/>
          <w:sz w:val="4"/>
          <w:szCs w:val="32"/>
          <w:lang w:val="en-US"/>
        </w:rPr>
      </w:pPr>
    </w:p>
    <w:p w:rsidR="0086284E" w:rsidRPr="0086284E" w:rsidRDefault="0086284E" w:rsidP="0086284E">
      <w:pPr>
        <w:pStyle w:val="ListNumber"/>
        <w:numPr>
          <w:ilvl w:val="0"/>
          <w:numId w:val="0"/>
        </w:numPr>
        <w:ind w:left="360"/>
        <w:rPr>
          <w:rFonts w:asciiTheme="majorHAnsi" w:eastAsiaTheme="majorEastAsia" w:hAnsiTheme="majorHAnsi" w:cstheme="majorHAnsi"/>
          <w:color w:val="4472C4" w:themeColor="accent1"/>
          <w:sz w:val="2"/>
          <w:szCs w:val="32"/>
          <w:lang w:val="en-US"/>
        </w:rPr>
      </w:pPr>
    </w:p>
    <w:p w:rsidR="00E11B05" w:rsidRDefault="00E11B05" w:rsidP="00777C3C">
      <w:pPr>
        <w:pStyle w:val="ListNumber"/>
        <w:numPr>
          <w:ilvl w:val="0"/>
          <w:numId w:val="150"/>
        </w:numPr>
        <w:rPr>
          <w:sz w:val="24"/>
          <w:szCs w:val="24"/>
          <w:lang w:val="en-US"/>
        </w:rPr>
      </w:pPr>
      <w:r w:rsidRPr="00ED6B43">
        <w:rPr>
          <w:sz w:val="24"/>
          <w:szCs w:val="24"/>
          <w:lang w:val="en-US"/>
        </w:rPr>
        <w:t>Opening balance matches last statement Closing balance</w:t>
      </w:r>
    </w:p>
    <w:p w:rsidR="00D00A9B" w:rsidRPr="00D00A9B" w:rsidRDefault="00D00A9B" w:rsidP="00D00A9B">
      <w:pPr>
        <w:pStyle w:val="ListNumber"/>
        <w:numPr>
          <w:ilvl w:val="0"/>
          <w:numId w:val="0"/>
        </w:numPr>
        <w:ind w:left="360"/>
        <w:rPr>
          <w:sz w:val="14"/>
          <w:szCs w:val="24"/>
          <w:lang w:val="en-US"/>
        </w:rPr>
      </w:pPr>
    </w:p>
    <w:p w:rsidR="0086284E" w:rsidRPr="004A05EA" w:rsidRDefault="0086284E" w:rsidP="0086284E">
      <w:pPr>
        <w:pStyle w:val="ListNumber"/>
        <w:numPr>
          <w:ilvl w:val="0"/>
          <w:numId w:val="0"/>
        </w:numPr>
        <w:ind w:left="360"/>
        <w:rPr>
          <w:sz w:val="2"/>
          <w:szCs w:val="24"/>
          <w:lang w:val="en-US"/>
        </w:rPr>
      </w:pPr>
    </w:p>
    <w:p w:rsidR="00E11B05" w:rsidRDefault="00E11B05" w:rsidP="00E11B05">
      <w:pPr>
        <w:pStyle w:val="ListNumber"/>
        <w:numPr>
          <w:ilvl w:val="0"/>
          <w:numId w:val="0"/>
        </w:numPr>
        <w:ind w:left="360" w:hanging="360"/>
        <w:rPr>
          <w:lang w:val="en-US"/>
        </w:rPr>
      </w:pPr>
      <w:r w:rsidRPr="00D63FF9">
        <w:rPr>
          <w:noProof/>
          <w:lang w:val="en-US"/>
        </w:rPr>
        <w:drawing>
          <wp:inline distT="0" distB="0" distL="0" distR="0" wp14:anchorId="2F91F13F" wp14:editId="0CE0C2C0">
            <wp:extent cx="5943600" cy="2048510"/>
            <wp:effectExtent l="19050" t="19050" r="19050" b="2794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3600" cy="2048510"/>
                    </a:xfrm>
                    <a:prstGeom prst="rect">
                      <a:avLst/>
                    </a:prstGeom>
                    <a:ln>
                      <a:solidFill>
                        <a:schemeClr val="accent1">
                          <a:lumMod val="40000"/>
                          <a:lumOff val="60000"/>
                        </a:schemeClr>
                      </a:solidFill>
                    </a:ln>
                  </pic:spPr>
                </pic:pic>
              </a:graphicData>
            </a:graphic>
          </wp:inline>
        </w:drawing>
      </w:r>
    </w:p>
    <w:p w:rsidR="00E11B05" w:rsidRPr="004A05EA" w:rsidRDefault="00E11B05" w:rsidP="00E11B05">
      <w:pPr>
        <w:pStyle w:val="ListNumber"/>
        <w:numPr>
          <w:ilvl w:val="0"/>
          <w:numId w:val="0"/>
        </w:numPr>
        <w:ind w:left="360" w:hanging="360"/>
        <w:rPr>
          <w:sz w:val="14"/>
          <w:lang w:val="en-US"/>
        </w:rPr>
      </w:pPr>
    </w:p>
    <w:p w:rsidR="00E11B05" w:rsidRDefault="00B16426" w:rsidP="00777C3C">
      <w:pPr>
        <w:pStyle w:val="ListNumber"/>
        <w:numPr>
          <w:ilvl w:val="1"/>
          <w:numId w:val="150"/>
        </w:numPr>
        <w:spacing w:after="240"/>
        <w:jc w:val="both"/>
        <w:rPr>
          <w:sz w:val="24"/>
          <w:szCs w:val="24"/>
          <w:lang w:val="en-US"/>
        </w:rPr>
      </w:pPr>
      <w:r>
        <w:rPr>
          <w:sz w:val="24"/>
          <w:szCs w:val="24"/>
          <w:lang w:val="en-US"/>
        </w:rPr>
        <w:t xml:space="preserve"> </w:t>
      </w:r>
      <w:r w:rsidR="00E11B05">
        <w:rPr>
          <w:sz w:val="24"/>
          <w:szCs w:val="24"/>
          <w:lang w:val="en-US"/>
        </w:rPr>
        <w:t>In P</w:t>
      </w:r>
      <w:r w:rsidR="006F234A">
        <w:rPr>
          <w:sz w:val="24"/>
          <w:szCs w:val="24"/>
          <w:lang w:val="en-US"/>
        </w:rPr>
        <w:t>ENFAX</w:t>
      </w:r>
      <w:r w:rsidR="00E11B05">
        <w:rPr>
          <w:sz w:val="24"/>
          <w:szCs w:val="24"/>
          <w:lang w:val="en-US"/>
        </w:rPr>
        <w:t>, go to Investments &gt;&gt; Account Summary</w:t>
      </w:r>
    </w:p>
    <w:p w:rsidR="00E11B05" w:rsidRDefault="00E11B05" w:rsidP="00777C3C">
      <w:pPr>
        <w:pStyle w:val="ListNumber"/>
        <w:numPr>
          <w:ilvl w:val="1"/>
          <w:numId w:val="150"/>
        </w:numPr>
        <w:spacing w:after="240"/>
        <w:ind w:left="1134" w:hanging="414"/>
        <w:jc w:val="both"/>
        <w:rPr>
          <w:sz w:val="24"/>
          <w:szCs w:val="24"/>
          <w:lang w:val="en-US"/>
        </w:rPr>
      </w:pPr>
      <w:r>
        <w:rPr>
          <w:sz w:val="24"/>
          <w:szCs w:val="24"/>
          <w:lang w:val="en-US"/>
        </w:rPr>
        <w:t xml:space="preserve">Change the Valuation Date to one day prior to the Statement Period Begin Date (i.e. </w:t>
      </w:r>
      <w:r w:rsidR="00B16426">
        <w:rPr>
          <w:sz w:val="24"/>
          <w:szCs w:val="24"/>
          <w:lang w:val="en-US"/>
        </w:rPr>
        <w:t>set to</w:t>
      </w:r>
      <w:r>
        <w:rPr>
          <w:sz w:val="24"/>
          <w:szCs w:val="24"/>
          <w:lang w:val="en-US"/>
        </w:rPr>
        <w:t xml:space="preserve"> March 31 for the April – September Statement Period)</w:t>
      </w:r>
    </w:p>
    <w:p w:rsidR="00E11B05" w:rsidRDefault="00B16426" w:rsidP="00777C3C">
      <w:pPr>
        <w:pStyle w:val="ListNumber"/>
        <w:numPr>
          <w:ilvl w:val="1"/>
          <w:numId w:val="150"/>
        </w:numPr>
        <w:spacing w:after="240"/>
        <w:jc w:val="both"/>
        <w:rPr>
          <w:sz w:val="24"/>
          <w:szCs w:val="24"/>
          <w:lang w:val="en-US"/>
        </w:rPr>
      </w:pPr>
      <w:r>
        <w:rPr>
          <w:sz w:val="24"/>
          <w:szCs w:val="24"/>
          <w:lang w:val="en-US"/>
        </w:rPr>
        <w:t xml:space="preserve"> </w:t>
      </w:r>
      <w:r w:rsidR="00E11B05">
        <w:rPr>
          <w:sz w:val="24"/>
          <w:szCs w:val="24"/>
          <w:lang w:val="en-US"/>
        </w:rPr>
        <w:t>Click Refresh</w:t>
      </w:r>
    </w:p>
    <w:p w:rsidR="00D00A9B" w:rsidRPr="004A05EA" w:rsidRDefault="00D00A9B" w:rsidP="00D00A9B">
      <w:pPr>
        <w:pStyle w:val="ListNumber"/>
        <w:numPr>
          <w:ilvl w:val="0"/>
          <w:numId w:val="0"/>
        </w:numPr>
        <w:ind w:left="567"/>
        <w:jc w:val="both"/>
        <w:rPr>
          <w:sz w:val="2"/>
          <w:szCs w:val="24"/>
          <w:lang w:val="en-US"/>
        </w:rPr>
      </w:pPr>
    </w:p>
    <w:p w:rsidR="00D00A9B" w:rsidRPr="004A05EA" w:rsidRDefault="00D00A9B" w:rsidP="00D00A9B">
      <w:pPr>
        <w:pStyle w:val="ListNumber"/>
        <w:numPr>
          <w:ilvl w:val="0"/>
          <w:numId w:val="0"/>
        </w:numPr>
        <w:ind w:left="567"/>
        <w:jc w:val="both"/>
        <w:rPr>
          <w:sz w:val="2"/>
          <w:szCs w:val="24"/>
          <w:lang w:val="en-US"/>
        </w:rPr>
      </w:pPr>
    </w:p>
    <w:p w:rsidR="00D00A9B" w:rsidRPr="004A05EA" w:rsidRDefault="00D00A9B" w:rsidP="00D00A9B">
      <w:pPr>
        <w:pStyle w:val="ListNumber"/>
        <w:numPr>
          <w:ilvl w:val="0"/>
          <w:numId w:val="0"/>
        </w:numPr>
        <w:ind w:left="567"/>
        <w:jc w:val="both"/>
        <w:rPr>
          <w:sz w:val="8"/>
          <w:szCs w:val="24"/>
          <w:lang w:val="en-US"/>
        </w:rPr>
      </w:pPr>
    </w:p>
    <w:p w:rsidR="005D2951" w:rsidRPr="005D2951" w:rsidRDefault="005D2951" w:rsidP="005D2951">
      <w:pPr>
        <w:pStyle w:val="ListNumber"/>
        <w:numPr>
          <w:ilvl w:val="0"/>
          <w:numId w:val="0"/>
        </w:numPr>
        <w:ind w:left="567"/>
        <w:jc w:val="both"/>
        <w:rPr>
          <w:sz w:val="8"/>
          <w:szCs w:val="24"/>
          <w:lang w:val="en-US"/>
        </w:rPr>
      </w:pPr>
    </w:p>
    <w:p w:rsidR="00E11B05" w:rsidRDefault="00E11B05" w:rsidP="00E11B05">
      <w:pPr>
        <w:pStyle w:val="ListNumber"/>
        <w:numPr>
          <w:ilvl w:val="0"/>
          <w:numId w:val="0"/>
        </w:numPr>
        <w:ind w:left="360" w:hanging="360"/>
        <w:rPr>
          <w:lang w:val="en-US"/>
        </w:rPr>
      </w:pPr>
      <w:r w:rsidRPr="00D63FF9">
        <w:rPr>
          <w:noProof/>
          <w:lang w:val="en-US"/>
        </w:rPr>
        <w:drawing>
          <wp:inline distT="0" distB="0" distL="0" distR="0" wp14:anchorId="259BF075" wp14:editId="6A646E86">
            <wp:extent cx="5924550" cy="2050415"/>
            <wp:effectExtent l="19050" t="19050" r="19050" b="2603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6017270" cy="2082504"/>
                    </a:xfrm>
                    <a:prstGeom prst="rect">
                      <a:avLst/>
                    </a:prstGeom>
                    <a:ln>
                      <a:solidFill>
                        <a:schemeClr val="accent1">
                          <a:lumMod val="40000"/>
                          <a:lumOff val="60000"/>
                        </a:schemeClr>
                      </a:solidFill>
                    </a:ln>
                  </pic:spPr>
                </pic:pic>
              </a:graphicData>
            </a:graphic>
          </wp:inline>
        </w:drawing>
      </w:r>
    </w:p>
    <w:p w:rsidR="00E11B05" w:rsidRPr="00ED6B43" w:rsidRDefault="00E11B05" w:rsidP="00E11B05">
      <w:pPr>
        <w:pStyle w:val="ListNumber"/>
        <w:numPr>
          <w:ilvl w:val="0"/>
          <w:numId w:val="0"/>
        </w:numPr>
        <w:ind w:left="360" w:hanging="360"/>
        <w:rPr>
          <w:lang w:val="en-US"/>
        </w:rPr>
      </w:pPr>
    </w:p>
    <w:p w:rsidR="00E11B05" w:rsidRDefault="00E11B05" w:rsidP="00777C3C">
      <w:pPr>
        <w:pStyle w:val="ListParagraph"/>
        <w:numPr>
          <w:ilvl w:val="1"/>
          <w:numId w:val="150"/>
        </w:numPr>
        <w:rPr>
          <w:sz w:val="24"/>
          <w:szCs w:val="24"/>
          <w:lang w:val="en-US"/>
        </w:rPr>
      </w:pPr>
      <w:r w:rsidRPr="00C3589E">
        <w:rPr>
          <w:sz w:val="24"/>
          <w:szCs w:val="24"/>
          <w:lang w:val="en-US"/>
        </w:rPr>
        <w:t>Total of all contributions received during the period are reported by source (Member, Employer, Voluntary, Total</w:t>
      </w:r>
      <w:r w:rsidR="00400620">
        <w:rPr>
          <w:sz w:val="24"/>
          <w:szCs w:val="24"/>
          <w:lang w:val="en-US"/>
        </w:rPr>
        <w:t>)</w:t>
      </w:r>
    </w:p>
    <w:p w:rsidR="00400620" w:rsidRPr="00C3589E" w:rsidRDefault="00400620" w:rsidP="00400620">
      <w:pPr>
        <w:pStyle w:val="ListParagraph"/>
        <w:ind w:left="1080"/>
        <w:rPr>
          <w:sz w:val="24"/>
          <w:szCs w:val="24"/>
          <w:lang w:val="en-US"/>
        </w:rPr>
      </w:pPr>
    </w:p>
    <w:p w:rsidR="00E11B05" w:rsidRDefault="00E11B05" w:rsidP="00E11B05">
      <w:pPr>
        <w:pStyle w:val="ListNumber"/>
        <w:numPr>
          <w:ilvl w:val="0"/>
          <w:numId w:val="0"/>
        </w:numPr>
        <w:ind w:left="360" w:hanging="360"/>
        <w:rPr>
          <w:lang w:val="en-US"/>
        </w:rPr>
      </w:pPr>
      <w:r w:rsidRPr="00AA50AD">
        <w:rPr>
          <w:noProof/>
          <w:lang w:val="en-US"/>
        </w:rPr>
        <w:drawing>
          <wp:inline distT="0" distB="0" distL="0" distR="0" wp14:anchorId="29F10976" wp14:editId="1F04B43C">
            <wp:extent cx="5943600" cy="2705100"/>
            <wp:effectExtent l="19050" t="19050" r="19050" b="1905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943600" cy="2705100"/>
                    </a:xfrm>
                    <a:prstGeom prst="rect">
                      <a:avLst/>
                    </a:prstGeom>
                    <a:ln>
                      <a:solidFill>
                        <a:schemeClr val="accent1">
                          <a:lumMod val="40000"/>
                          <a:lumOff val="60000"/>
                        </a:schemeClr>
                      </a:solidFill>
                    </a:ln>
                  </pic:spPr>
                </pic:pic>
              </a:graphicData>
            </a:graphic>
          </wp:inline>
        </w:drawing>
      </w:r>
    </w:p>
    <w:p w:rsidR="00E11B05" w:rsidRDefault="00E11B05" w:rsidP="00E11B05">
      <w:pPr>
        <w:pStyle w:val="ListNumber"/>
        <w:numPr>
          <w:ilvl w:val="0"/>
          <w:numId w:val="0"/>
        </w:numPr>
        <w:ind w:left="360" w:hanging="360"/>
        <w:rPr>
          <w:lang w:val="en-US"/>
        </w:rPr>
      </w:pPr>
    </w:p>
    <w:p w:rsidR="00E11B05" w:rsidRPr="000C6882" w:rsidRDefault="00E11B05" w:rsidP="000C6882">
      <w:pPr>
        <w:pStyle w:val="ListNumber"/>
        <w:numPr>
          <w:ilvl w:val="0"/>
          <w:numId w:val="0"/>
        </w:numPr>
        <w:ind w:left="709" w:hanging="643"/>
        <w:jc w:val="both"/>
        <w:rPr>
          <w:sz w:val="24"/>
          <w:szCs w:val="24"/>
          <w:lang w:val="en-US"/>
        </w:rPr>
      </w:pPr>
      <w:r w:rsidRPr="00DB1587">
        <w:rPr>
          <w:b/>
          <w:sz w:val="24"/>
          <w:szCs w:val="24"/>
          <w:lang w:val="en-US"/>
        </w:rPr>
        <w:t>NOTE</w:t>
      </w:r>
      <w:r w:rsidRPr="000C6882">
        <w:rPr>
          <w:sz w:val="24"/>
          <w:szCs w:val="24"/>
          <w:lang w:val="en-US"/>
        </w:rPr>
        <w:t>: Only when the Closing Balance Total is not matching do we have to look at the transactions by Member/Employer/Voluntary. When these do not match go into the Account Activity area on the Investments screen and change the dates to match the statement period and export the transactions to check</w:t>
      </w:r>
    </w:p>
    <w:p w:rsidR="00E11B05" w:rsidRPr="00D00A9B" w:rsidRDefault="00E11B05" w:rsidP="00E11B05">
      <w:pPr>
        <w:pStyle w:val="ListNumber"/>
        <w:numPr>
          <w:ilvl w:val="0"/>
          <w:numId w:val="0"/>
        </w:numPr>
        <w:ind w:left="709" w:hanging="643"/>
        <w:rPr>
          <w:sz w:val="8"/>
          <w:lang w:val="en-US"/>
        </w:rPr>
      </w:pPr>
    </w:p>
    <w:p w:rsidR="00DB1587" w:rsidRDefault="00DB1587" w:rsidP="00E11B05">
      <w:pPr>
        <w:pStyle w:val="ListNumber"/>
        <w:numPr>
          <w:ilvl w:val="0"/>
          <w:numId w:val="0"/>
        </w:numPr>
        <w:ind w:left="709" w:hanging="643"/>
        <w:rPr>
          <w:sz w:val="24"/>
          <w:szCs w:val="24"/>
          <w:lang w:val="en-US"/>
        </w:rPr>
      </w:pPr>
    </w:p>
    <w:p w:rsidR="00E11B05" w:rsidRDefault="00E11B05" w:rsidP="00E11B05">
      <w:pPr>
        <w:pStyle w:val="ListNumber"/>
        <w:numPr>
          <w:ilvl w:val="0"/>
          <w:numId w:val="0"/>
        </w:numPr>
        <w:ind w:left="709" w:hanging="643"/>
        <w:rPr>
          <w:lang w:val="en-US"/>
        </w:rPr>
      </w:pPr>
      <w:r w:rsidRPr="00A62760">
        <w:rPr>
          <w:sz w:val="24"/>
          <w:szCs w:val="24"/>
          <w:lang w:val="en-US"/>
        </w:rPr>
        <w:t>Example, verifying the Contributions Total to the system</w:t>
      </w:r>
      <w:r>
        <w:rPr>
          <w:lang w:val="en-US"/>
        </w:rPr>
        <w:t>:</w:t>
      </w:r>
    </w:p>
    <w:p w:rsidR="000621F2" w:rsidRPr="000621F2" w:rsidRDefault="000621F2" w:rsidP="00E11B05">
      <w:pPr>
        <w:pStyle w:val="ListNumber"/>
        <w:numPr>
          <w:ilvl w:val="0"/>
          <w:numId w:val="0"/>
        </w:numPr>
        <w:ind w:left="709" w:hanging="643"/>
        <w:rPr>
          <w:sz w:val="12"/>
          <w:lang w:val="en-US"/>
        </w:rPr>
      </w:pPr>
    </w:p>
    <w:p w:rsidR="00E11B05" w:rsidRDefault="00E11B05" w:rsidP="00E11B05">
      <w:pPr>
        <w:pStyle w:val="ListNumber"/>
        <w:numPr>
          <w:ilvl w:val="0"/>
          <w:numId w:val="0"/>
        </w:numPr>
        <w:ind w:left="360" w:hanging="360"/>
        <w:rPr>
          <w:lang w:val="en-US"/>
        </w:rPr>
      </w:pPr>
      <w:r w:rsidRPr="00AA50AD">
        <w:rPr>
          <w:noProof/>
          <w:lang w:val="en-US"/>
        </w:rPr>
        <w:lastRenderedPageBreak/>
        <w:drawing>
          <wp:inline distT="0" distB="0" distL="0" distR="0" wp14:anchorId="12831666" wp14:editId="49FF0E29">
            <wp:extent cx="5980501" cy="2819400"/>
            <wp:effectExtent l="19050" t="19050" r="20320" b="1905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6073167" cy="2863086"/>
                    </a:xfrm>
                    <a:prstGeom prst="rect">
                      <a:avLst/>
                    </a:prstGeom>
                    <a:ln>
                      <a:solidFill>
                        <a:schemeClr val="accent1">
                          <a:lumMod val="40000"/>
                          <a:lumOff val="60000"/>
                        </a:schemeClr>
                      </a:solidFill>
                    </a:ln>
                  </pic:spPr>
                </pic:pic>
              </a:graphicData>
            </a:graphic>
          </wp:inline>
        </w:drawing>
      </w:r>
    </w:p>
    <w:p w:rsidR="00405D04" w:rsidRDefault="00405D04" w:rsidP="00E11B05">
      <w:pPr>
        <w:pStyle w:val="ListNumber"/>
        <w:numPr>
          <w:ilvl w:val="0"/>
          <w:numId w:val="0"/>
        </w:numPr>
        <w:ind w:left="360" w:hanging="360"/>
        <w:rPr>
          <w:lang w:val="en-US"/>
        </w:rPr>
      </w:pPr>
    </w:p>
    <w:p w:rsidR="00405D04" w:rsidRDefault="00405D04" w:rsidP="00E11B05">
      <w:pPr>
        <w:pStyle w:val="ListNumber"/>
        <w:numPr>
          <w:ilvl w:val="0"/>
          <w:numId w:val="0"/>
        </w:numPr>
        <w:ind w:left="360" w:hanging="360"/>
        <w:rPr>
          <w:lang w:val="en-US"/>
        </w:rPr>
      </w:pPr>
    </w:p>
    <w:p w:rsidR="00E11B05" w:rsidRDefault="00E11B05" w:rsidP="00E11B05">
      <w:pPr>
        <w:pStyle w:val="ListNumber"/>
        <w:numPr>
          <w:ilvl w:val="0"/>
          <w:numId w:val="0"/>
        </w:numPr>
        <w:ind w:left="360" w:hanging="360"/>
        <w:rPr>
          <w:lang w:val="en-US"/>
        </w:rPr>
      </w:pPr>
      <w:r w:rsidRPr="00AA50AD">
        <w:rPr>
          <w:noProof/>
          <w:lang w:val="en-US"/>
        </w:rPr>
        <w:drawing>
          <wp:inline distT="0" distB="0" distL="0" distR="0" wp14:anchorId="58CF2332" wp14:editId="1D860903">
            <wp:extent cx="5943600" cy="3322955"/>
            <wp:effectExtent l="19050" t="19050" r="19050" b="1079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3600" cy="3322955"/>
                    </a:xfrm>
                    <a:prstGeom prst="rect">
                      <a:avLst/>
                    </a:prstGeom>
                    <a:ln>
                      <a:solidFill>
                        <a:schemeClr val="accent1">
                          <a:lumMod val="40000"/>
                          <a:lumOff val="60000"/>
                        </a:schemeClr>
                      </a:solidFill>
                    </a:ln>
                  </pic:spPr>
                </pic:pic>
              </a:graphicData>
            </a:graphic>
          </wp:inline>
        </w:drawing>
      </w:r>
    </w:p>
    <w:p w:rsidR="00E11B05" w:rsidRPr="00ED6B43" w:rsidRDefault="00E11B05" w:rsidP="00E11B05">
      <w:pPr>
        <w:pStyle w:val="ListNumber"/>
        <w:numPr>
          <w:ilvl w:val="0"/>
          <w:numId w:val="0"/>
        </w:numPr>
        <w:ind w:left="360" w:hanging="360"/>
        <w:rPr>
          <w:lang w:val="en-US"/>
        </w:rPr>
      </w:pPr>
    </w:p>
    <w:p w:rsidR="002A3656" w:rsidRDefault="00E11B05" w:rsidP="00405D04">
      <w:pPr>
        <w:pStyle w:val="ListNumber"/>
        <w:numPr>
          <w:ilvl w:val="1"/>
          <w:numId w:val="150"/>
        </w:numPr>
        <w:ind w:left="993"/>
        <w:rPr>
          <w:sz w:val="36"/>
          <w:szCs w:val="32"/>
          <w:lang w:val="en-US"/>
        </w:rPr>
      </w:pPr>
      <w:r w:rsidRPr="00ED6B43">
        <w:rPr>
          <w:sz w:val="24"/>
          <w:szCs w:val="24"/>
          <w:lang w:val="en-US"/>
        </w:rPr>
        <w:t>Total of all withdrawals</w:t>
      </w:r>
      <w:r w:rsidRPr="00761456">
        <w:rPr>
          <w:sz w:val="24"/>
          <w:szCs w:val="24"/>
          <w:lang w:val="en-US"/>
        </w:rPr>
        <w:t xml:space="preserve"> processed during the period are reported by source (Member, Employer, Voluntary, Total)</w:t>
      </w:r>
    </w:p>
    <w:p w:rsidR="003A0750" w:rsidRPr="003A0750" w:rsidRDefault="003A0750" w:rsidP="003A0750">
      <w:pPr>
        <w:pStyle w:val="ListNumber"/>
        <w:numPr>
          <w:ilvl w:val="0"/>
          <w:numId w:val="0"/>
        </w:numPr>
        <w:ind w:left="360"/>
        <w:rPr>
          <w:sz w:val="8"/>
          <w:szCs w:val="32"/>
          <w:lang w:val="en-US"/>
        </w:rPr>
      </w:pPr>
    </w:p>
    <w:p w:rsidR="00E11B05" w:rsidRDefault="00E11B05" w:rsidP="00E11B05">
      <w:pPr>
        <w:pStyle w:val="ListNumber"/>
        <w:numPr>
          <w:ilvl w:val="0"/>
          <w:numId w:val="0"/>
        </w:numPr>
        <w:ind w:left="360" w:hanging="360"/>
        <w:rPr>
          <w:lang w:val="en-US"/>
        </w:rPr>
      </w:pPr>
      <w:r w:rsidRPr="00782FB7">
        <w:rPr>
          <w:noProof/>
          <w:lang w:val="en-US"/>
        </w:rPr>
        <w:lastRenderedPageBreak/>
        <w:drawing>
          <wp:inline distT="0" distB="0" distL="0" distR="0" wp14:anchorId="3A147562" wp14:editId="3DE7FA68">
            <wp:extent cx="5943600" cy="1967230"/>
            <wp:effectExtent l="19050" t="19050" r="19050" b="1397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943600" cy="1967230"/>
                    </a:xfrm>
                    <a:prstGeom prst="rect">
                      <a:avLst/>
                    </a:prstGeom>
                    <a:ln>
                      <a:solidFill>
                        <a:schemeClr val="accent1">
                          <a:lumMod val="40000"/>
                          <a:lumOff val="60000"/>
                        </a:schemeClr>
                      </a:solidFill>
                    </a:ln>
                  </pic:spPr>
                </pic:pic>
              </a:graphicData>
            </a:graphic>
          </wp:inline>
        </w:drawing>
      </w:r>
    </w:p>
    <w:p w:rsidR="00E11B05" w:rsidRPr="008644F0" w:rsidRDefault="00E11B05" w:rsidP="00777C3C">
      <w:pPr>
        <w:pStyle w:val="ListParagraph"/>
        <w:numPr>
          <w:ilvl w:val="1"/>
          <w:numId w:val="150"/>
        </w:numPr>
        <w:rPr>
          <w:sz w:val="24"/>
          <w:szCs w:val="24"/>
          <w:lang w:val="en-US"/>
        </w:rPr>
      </w:pPr>
      <w:r w:rsidRPr="008644F0">
        <w:rPr>
          <w:sz w:val="24"/>
          <w:szCs w:val="24"/>
          <w:lang w:val="en-US"/>
        </w:rPr>
        <w:t>Closing balance matches P</w:t>
      </w:r>
      <w:r w:rsidR="008644F0">
        <w:rPr>
          <w:sz w:val="24"/>
          <w:szCs w:val="24"/>
          <w:lang w:val="en-US"/>
        </w:rPr>
        <w:t>ENFAX</w:t>
      </w:r>
      <w:r w:rsidRPr="008644F0">
        <w:rPr>
          <w:sz w:val="24"/>
          <w:szCs w:val="24"/>
          <w:lang w:val="en-US"/>
        </w:rPr>
        <w:t xml:space="preserve"> account value as of March 31, yyyy or September 30, yyyy</w:t>
      </w:r>
    </w:p>
    <w:p w:rsidR="00E11B05" w:rsidRDefault="00E11B05" w:rsidP="00E11B05">
      <w:pPr>
        <w:pStyle w:val="ListNumber"/>
        <w:numPr>
          <w:ilvl w:val="0"/>
          <w:numId w:val="0"/>
        </w:numPr>
        <w:ind w:left="360" w:hanging="360"/>
        <w:rPr>
          <w:lang w:val="en-US"/>
        </w:rPr>
      </w:pPr>
      <w:r w:rsidRPr="00782FB7">
        <w:rPr>
          <w:noProof/>
          <w:lang w:val="en-US"/>
        </w:rPr>
        <w:drawing>
          <wp:inline distT="0" distB="0" distL="0" distR="0" wp14:anchorId="077E3E67" wp14:editId="112CA7FF">
            <wp:extent cx="5924550" cy="1812290"/>
            <wp:effectExtent l="19050" t="19050" r="19050" b="1651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61994" cy="1823744"/>
                    </a:xfrm>
                    <a:prstGeom prst="rect">
                      <a:avLst/>
                    </a:prstGeom>
                    <a:ln>
                      <a:solidFill>
                        <a:schemeClr val="accent1">
                          <a:lumMod val="40000"/>
                          <a:lumOff val="60000"/>
                        </a:schemeClr>
                      </a:solidFill>
                    </a:ln>
                  </pic:spPr>
                </pic:pic>
              </a:graphicData>
            </a:graphic>
          </wp:inline>
        </w:drawing>
      </w:r>
    </w:p>
    <w:p w:rsidR="00E11B05" w:rsidRPr="00761456" w:rsidRDefault="00E11B05" w:rsidP="00E11B05">
      <w:pPr>
        <w:pStyle w:val="ListNumber"/>
        <w:numPr>
          <w:ilvl w:val="0"/>
          <w:numId w:val="0"/>
        </w:numPr>
        <w:ind w:left="360" w:hanging="360"/>
        <w:rPr>
          <w:lang w:val="en-US"/>
        </w:rPr>
      </w:pPr>
    </w:p>
    <w:p w:rsidR="00E11B05" w:rsidRDefault="00E11B05" w:rsidP="00777C3C">
      <w:pPr>
        <w:pStyle w:val="ListNumber"/>
        <w:numPr>
          <w:ilvl w:val="2"/>
          <w:numId w:val="150"/>
        </w:numPr>
        <w:rPr>
          <w:sz w:val="24"/>
          <w:szCs w:val="24"/>
          <w:lang w:val="en-US"/>
        </w:rPr>
      </w:pPr>
      <w:r>
        <w:rPr>
          <w:sz w:val="24"/>
          <w:szCs w:val="24"/>
          <w:lang w:val="en-US"/>
        </w:rPr>
        <w:t>In P</w:t>
      </w:r>
      <w:r w:rsidR="009205E2">
        <w:rPr>
          <w:sz w:val="24"/>
          <w:szCs w:val="24"/>
          <w:lang w:val="en-US"/>
        </w:rPr>
        <w:t>ENFAX</w:t>
      </w:r>
      <w:r>
        <w:rPr>
          <w:sz w:val="24"/>
          <w:szCs w:val="24"/>
          <w:lang w:val="en-US"/>
        </w:rPr>
        <w:t>, go to Investments &gt;&gt; Account Summary</w:t>
      </w:r>
    </w:p>
    <w:p w:rsidR="00E11B05" w:rsidRDefault="00E11B05" w:rsidP="00777C3C">
      <w:pPr>
        <w:pStyle w:val="ListNumber"/>
        <w:numPr>
          <w:ilvl w:val="2"/>
          <w:numId w:val="150"/>
        </w:numPr>
        <w:ind w:left="1418" w:hanging="709"/>
        <w:rPr>
          <w:sz w:val="24"/>
          <w:szCs w:val="24"/>
          <w:lang w:val="en-US"/>
        </w:rPr>
      </w:pPr>
      <w:r>
        <w:rPr>
          <w:sz w:val="24"/>
          <w:szCs w:val="24"/>
          <w:lang w:val="en-US"/>
        </w:rPr>
        <w:t>Change the Valuation Date to the Statement Period End Date (March 31 or September 30)</w:t>
      </w:r>
    </w:p>
    <w:p w:rsidR="00E11B05" w:rsidRDefault="00E11B05" w:rsidP="00777C3C">
      <w:pPr>
        <w:pStyle w:val="ListNumber"/>
        <w:numPr>
          <w:ilvl w:val="2"/>
          <w:numId w:val="150"/>
        </w:numPr>
        <w:rPr>
          <w:sz w:val="24"/>
          <w:szCs w:val="24"/>
          <w:lang w:val="en-US"/>
        </w:rPr>
      </w:pPr>
      <w:r>
        <w:rPr>
          <w:sz w:val="24"/>
          <w:szCs w:val="24"/>
          <w:lang w:val="en-US"/>
        </w:rPr>
        <w:t>Click Refresh</w:t>
      </w:r>
    </w:p>
    <w:p w:rsidR="00E11B05" w:rsidRDefault="00E11B05" w:rsidP="00777C3C">
      <w:pPr>
        <w:pStyle w:val="ListNumber"/>
        <w:numPr>
          <w:ilvl w:val="2"/>
          <w:numId w:val="150"/>
        </w:numPr>
        <w:rPr>
          <w:sz w:val="24"/>
          <w:szCs w:val="24"/>
          <w:lang w:val="en-US"/>
        </w:rPr>
      </w:pPr>
      <w:r>
        <w:rPr>
          <w:sz w:val="24"/>
          <w:szCs w:val="24"/>
          <w:lang w:val="en-US"/>
        </w:rPr>
        <w:t>Verify the statement value against the Total Values</w:t>
      </w:r>
    </w:p>
    <w:p w:rsidR="006048F3" w:rsidRPr="003D6C6F" w:rsidRDefault="006048F3" w:rsidP="006048F3">
      <w:pPr>
        <w:pStyle w:val="ListNumber"/>
        <w:numPr>
          <w:ilvl w:val="0"/>
          <w:numId w:val="0"/>
        </w:numPr>
        <w:ind w:left="567"/>
        <w:rPr>
          <w:sz w:val="18"/>
          <w:szCs w:val="24"/>
          <w:lang w:val="en-US"/>
        </w:rPr>
      </w:pPr>
    </w:p>
    <w:p w:rsidR="00E11B05" w:rsidRDefault="00E11B05" w:rsidP="00E11B05">
      <w:pPr>
        <w:pStyle w:val="ListNumber"/>
        <w:numPr>
          <w:ilvl w:val="0"/>
          <w:numId w:val="0"/>
        </w:numPr>
        <w:ind w:left="360" w:hanging="360"/>
        <w:rPr>
          <w:lang w:val="en-US"/>
        </w:rPr>
      </w:pPr>
      <w:r w:rsidRPr="00782FB7">
        <w:rPr>
          <w:noProof/>
          <w:lang w:val="en-US"/>
        </w:rPr>
        <w:drawing>
          <wp:inline distT="0" distB="0" distL="0" distR="0" wp14:anchorId="7935AC69" wp14:editId="1B2442FD">
            <wp:extent cx="5943600" cy="2477135"/>
            <wp:effectExtent l="19050" t="19050" r="19050" b="1841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3600" cy="2477135"/>
                    </a:xfrm>
                    <a:prstGeom prst="rect">
                      <a:avLst/>
                    </a:prstGeom>
                    <a:ln>
                      <a:solidFill>
                        <a:schemeClr val="accent1">
                          <a:lumMod val="40000"/>
                          <a:lumOff val="60000"/>
                        </a:schemeClr>
                      </a:solidFill>
                    </a:ln>
                  </pic:spPr>
                </pic:pic>
              </a:graphicData>
            </a:graphic>
          </wp:inline>
        </w:drawing>
      </w:r>
    </w:p>
    <w:p w:rsidR="00E11B05" w:rsidRPr="003D6C6F" w:rsidRDefault="00E11B05" w:rsidP="00E11B05">
      <w:pPr>
        <w:pStyle w:val="ListNumber"/>
        <w:numPr>
          <w:ilvl w:val="0"/>
          <w:numId w:val="0"/>
        </w:numPr>
        <w:ind w:left="360" w:hanging="360"/>
        <w:rPr>
          <w:sz w:val="10"/>
          <w:lang w:val="en-US"/>
        </w:rPr>
      </w:pPr>
    </w:p>
    <w:p w:rsidR="00E11B05" w:rsidRPr="00587E33" w:rsidRDefault="00E11B05" w:rsidP="00777C3C">
      <w:pPr>
        <w:pStyle w:val="ListParagraph"/>
        <w:numPr>
          <w:ilvl w:val="1"/>
          <w:numId w:val="150"/>
        </w:numPr>
        <w:rPr>
          <w:sz w:val="24"/>
          <w:szCs w:val="24"/>
          <w:lang w:val="en-US"/>
        </w:rPr>
      </w:pPr>
      <w:r w:rsidRPr="00587E33">
        <w:rPr>
          <w:sz w:val="24"/>
          <w:szCs w:val="24"/>
          <w:lang w:val="en-US"/>
        </w:rPr>
        <w:lastRenderedPageBreak/>
        <w:t>Locking-In Requirements Totals</w:t>
      </w:r>
    </w:p>
    <w:p w:rsidR="00E11B05" w:rsidRDefault="00E11B05" w:rsidP="00E11B05">
      <w:pPr>
        <w:pStyle w:val="ListNumber"/>
        <w:numPr>
          <w:ilvl w:val="0"/>
          <w:numId w:val="0"/>
        </w:numPr>
        <w:ind w:left="360" w:hanging="360"/>
        <w:rPr>
          <w:lang w:val="en-US"/>
        </w:rPr>
      </w:pPr>
      <w:r w:rsidRPr="00782FB7">
        <w:rPr>
          <w:noProof/>
          <w:lang w:val="en-US"/>
        </w:rPr>
        <w:drawing>
          <wp:inline distT="0" distB="0" distL="0" distR="0" wp14:anchorId="592AADB7" wp14:editId="55571C19">
            <wp:extent cx="5943600" cy="1964690"/>
            <wp:effectExtent l="19050" t="19050" r="19050" b="1651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943600" cy="1964690"/>
                    </a:xfrm>
                    <a:prstGeom prst="rect">
                      <a:avLst/>
                    </a:prstGeom>
                    <a:ln>
                      <a:solidFill>
                        <a:schemeClr val="accent1">
                          <a:lumMod val="40000"/>
                          <a:lumOff val="60000"/>
                        </a:schemeClr>
                      </a:solidFill>
                    </a:ln>
                  </pic:spPr>
                </pic:pic>
              </a:graphicData>
            </a:graphic>
          </wp:inline>
        </w:drawing>
      </w:r>
    </w:p>
    <w:p w:rsidR="00E11B05" w:rsidRDefault="00E11B05" w:rsidP="00E11B05">
      <w:pPr>
        <w:pStyle w:val="ListNumber"/>
        <w:numPr>
          <w:ilvl w:val="0"/>
          <w:numId w:val="0"/>
        </w:numPr>
        <w:ind w:left="360" w:hanging="360"/>
        <w:rPr>
          <w:lang w:val="en-US"/>
        </w:rPr>
      </w:pPr>
    </w:p>
    <w:p w:rsidR="00E11B05" w:rsidRDefault="00E11B05" w:rsidP="00777C3C">
      <w:pPr>
        <w:pStyle w:val="ListNumber"/>
        <w:numPr>
          <w:ilvl w:val="2"/>
          <w:numId w:val="150"/>
        </w:numPr>
        <w:rPr>
          <w:sz w:val="24"/>
          <w:szCs w:val="24"/>
          <w:lang w:val="en-US"/>
        </w:rPr>
      </w:pPr>
      <w:r>
        <w:rPr>
          <w:sz w:val="24"/>
          <w:szCs w:val="24"/>
          <w:lang w:val="en-US"/>
        </w:rPr>
        <w:t>In P</w:t>
      </w:r>
      <w:r w:rsidR="00C759BF">
        <w:rPr>
          <w:sz w:val="24"/>
          <w:szCs w:val="24"/>
          <w:lang w:val="en-US"/>
        </w:rPr>
        <w:t>ENFAX</w:t>
      </w:r>
      <w:r>
        <w:rPr>
          <w:sz w:val="24"/>
          <w:szCs w:val="24"/>
          <w:lang w:val="en-US"/>
        </w:rPr>
        <w:t>, go to Investments &gt;&gt; Account Summary</w:t>
      </w:r>
    </w:p>
    <w:p w:rsidR="00E11B05" w:rsidRDefault="00E11B05" w:rsidP="00777C3C">
      <w:pPr>
        <w:pStyle w:val="ListNumber"/>
        <w:numPr>
          <w:ilvl w:val="2"/>
          <w:numId w:val="150"/>
        </w:numPr>
        <w:ind w:left="1418" w:hanging="709"/>
        <w:rPr>
          <w:sz w:val="24"/>
          <w:szCs w:val="24"/>
          <w:lang w:val="en-US"/>
        </w:rPr>
      </w:pPr>
      <w:r>
        <w:rPr>
          <w:sz w:val="24"/>
          <w:szCs w:val="24"/>
          <w:lang w:val="en-US"/>
        </w:rPr>
        <w:t>Change the Valuation Date to the Statement Period End Date (March 31 or September 30)</w:t>
      </w:r>
    </w:p>
    <w:p w:rsidR="00E11B05" w:rsidRDefault="00E11B05" w:rsidP="00777C3C">
      <w:pPr>
        <w:pStyle w:val="ListNumber"/>
        <w:numPr>
          <w:ilvl w:val="2"/>
          <w:numId w:val="150"/>
        </w:numPr>
        <w:rPr>
          <w:sz w:val="24"/>
          <w:szCs w:val="24"/>
          <w:lang w:val="en-US"/>
        </w:rPr>
      </w:pPr>
      <w:r>
        <w:rPr>
          <w:sz w:val="24"/>
          <w:szCs w:val="24"/>
          <w:lang w:val="en-US"/>
        </w:rPr>
        <w:t>Click Refresh</w:t>
      </w:r>
    </w:p>
    <w:p w:rsidR="00E11B05" w:rsidRDefault="00E11B05" w:rsidP="00777C3C">
      <w:pPr>
        <w:pStyle w:val="ListNumber"/>
        <w:numPr>
          <w:ilvl w:val="2"/>
          <w:numId w:val="150"/>
        </w:numPr>
        <w:rPr>
          <w:sz w:val="24"/>
          <w:szCs w:val="24"/>
          <w:lang w:val="en-US"/>
        </w:rPr>
      </w:pPr>
      <w:r>
        <w:rPr>
          <w:sz w:val="24"/>
          <w:szCs w:val="24"/>
          <w:lang w:val="en-US"/>
        </w:rPr>
        <w:t>Verify the statement value against the Locked-in Values</w:t>
      </w:r>
    </w:p>
    <w:p w:rsidR="00186299" w:rsidRDefault="00E11B05" w:rsidP="00186299">
      <w:pPr>
        <w:rPr>
          <w:lang w:val="en-US"/>
        </w:rPr>
      </w:pPr>
      <w:r w:rsidRPr="00B92642">
        <w:rPr>
          <w:noProof/>
          <w:lang w:val="en-US"/>
        </w:rPr>
        <w:drawing>
          <wp:inline distT="0" distB="0" distL="0" distR="0" wp14:anchorId="09DDC407" wp14:editId="1BB5E4F6">
            <wp:extent cx="5943600" cy="2533650"/>
            <wp:effectExtent l="19050" t="19050" r="19050" b="1905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943600" cy="2533650"/>
                    </a:xfrm>
                    <a:prstGeom prst="rect">
                      <a:avLst/>
                    </a:prstGeom>
                    <a:ln>
                      <a:solidFill>
                        <a:schemeClr val="accent1">
                          <a:lumMod val="40000"/>
                          <a:lumOff val="60000"/>
                        </a:schemeClr>
                      </a:solidFill>
                    </a:ln>
                  </pic:spPr>
                </pic:pic>
              </a:graphicData>
            </a:graphic>
          </wp:inline>
        </w:drawing>
      </w:r>
      <w:bookmarkStart w:id="310" w:name="_Toc85895571"/>
    </w:p>
    <w:p w:rsidR="00186299" w:rsidRPr="00186299" w:rsidRDefault="00186299" w:rsidP="00186299">
      <w:pPr>
        <w:rPr>
          <w:sz w:val="2"/>
          <w:lang w:val="en-US"/>
        </w:rPr>
      </w:pPr>
    </w:p>
    <w:p w:rsidR="00E11B05" w:rsidRPr="00400620" w:rsidRDefault="00E11B05" w:rsidP="00400620">
      <w:pPr>
        <w:rPr>
          <w:b/>
          <w:sz w:val="24"/>
          <w:szCs w:val="24"/>
          <w:lang w:val="en-US"/>
        </w:rPr>
      </w:pPr>
      <w:r w:rsidRPr="00400620">
        <w:rPr>
          <w:b/>
          <w:sz w:val="24"/>
          <w:szCs w:val="24"/>
          <w:lang w:val="en-US"/>
        </w:rPr>
        <w:t>Investment Summary</w:t>
      </w:r>
      <w:bookmarkEnd w:id="310"/>
      <w:r w:rsidR="00DB1587">
        <w:rPr>
          <w:b/>
          <w:sz w:val="24"/>
          <w:szCs w:val="24"/>
          <w:lang w:val="en-US"/>
        </w:rPr>
        <w:t>:</w:t>
      </w:r>
    </w:p>
    <w:p w:rsidR="00E11B05" w:rsidRPr="00186299" w:rsidRDefault="00E11B05" w:rsidP="00E11B05">
      <w:pPr>
        <w:pStyle w:val="ListNumber"/>
        <w:numPr>
          <w:ilvl w:val="0"/>
          <w:numId w:val="0"/>
        </w:numPr>
        <w:rPr>
          <w:sz w:val="24"/>
          <w:szCs w:val="24"/>
          <w:lang w:val="en-US"/>
        </w:rPr>
      </w:pPr>
      <w:r w:rsidRPr="00186299">
        <w:rPr>
          <w:sz w:val="24"/>
          <w:szCs w:val="24"/>
          <w:lang w:val="en-US"/>
        </w:rPr>
        <w:t>Investment Summary is reporting the closing number of units, unit value as of March 31 or September 30 and % of their investments</w:t>
      </w:r>
    </w:p>
    <w:p w:rsidR="00E11B05" w:rsidRPr="00186299" w:rsidRDefault="00E11B05" w:rsidP="00E11B05">
      <w:pPr>
        <w:pStyle w:val="ListNumber"/>
        <w:numPr>
          <w:ilvl w:val="0"/>
          <w:numId w:val="0"/>
        </w:numPr>
        <w:rPr>
          <w:sz w:val="24"/>
          <w:szCs w:val="24"/>
          <w:lang w:val="en-US"/>
        </w:rPr>
      </w:pPr>
    </w:p>
    <w:p w:rsidR="00E11B05" w:rsidRPr="00186299" w:rsidRDefault="00E11B05" w:rsidP="00777C3C">
      <w:pPr>
        <w:pStyle w:val="ListNumber"/>
        <w:numPr>
          <w:ilvl w:val="0"/>
          <w:numId w:val="151"/>
        </w:numPr>
        <w:rPr>
          <w:sz w:val="24"/>
          <w:szCs w:val="24"/>
          <w:lang w:val="en-US"/>
        </w:rPr>
      </w:pPr>
      <w:r w:rsidRPr="00186299">
        <w:rPr>
          <w:sz w:val="24"/>
          <w:szCs w:val="24"/>
          <w:lang w:val="en-US"/>
        </w:rPr>
        <w:t>Verify the Investment Fund(s)</w:t>
      </w:r>
    </w:p>
    <w:p w:rsidR="00E11B05" w:rsidRPr="00186299" w:rsidRDefault="00E11B05" w:rsidP="00777C3C">
      <w:pPr>
        <w:pStyle w:val="ListNumber"/>
        <w:numPr>
          <w:ilvl w:val="0"/>
          <w:numId w:val="151"/>
        </w:numPr>
        <w:rPr>
          <w:sz w:val="24"/>
          <w:szCs w:val="24"/>
          <w:lang w:val="en-US"/>
        </w:rPr>
      </w:pPr>
      <w:r w:rsidRPr="00186299">
        <w:rPr>
          <w:sz w:val="24"/>
          <w:szCs w:val="24"/>
          <w:lang w:val="en-US"/>
        </w:rPr>
        <w:t>Verify the Closing number of Units</w:t>
      </w:r>
    </w:p>
    <w:p w:rsidR="00E11B05" w:rsidRPr="00186299" w:rsidRDefault="00E11B05" w:rsidP="00777C3C">
      <w:pPr>
        <w:pStyle w:val="ListNumber"/>
        <w:numPr>
          <w:ilvl w:val="0"/>
          <w:numId w:val="151"/>
        </w:numPr>
        <w:rPr>
          <w:sz w:val="24"/>
          <w:szCs w:val="24"/>
          <w:lang w:val="en-US"/>
        </w:rPr>
      </w:pPr>
      <w:r w:rsidRPr="00186299">
        <w:rPr>
          <w:sz w:val="24"/>
          <w:szCs w:val="24"/>
          <w:lang w:val="en-US"/>
        </w:rPr>
        <w:t>Verify the Unit value as of March 31 or September 30</w:t>
      </w:r>
    </w:p>
    <w:p w:rsidR="00E11B05" w:rsidRDefault="00E11B05" w:rsidP="00777C3C">
      <w:pPr>
        <w:pStyle w:val="ListNumber"/>
        <w:numPr>
          <w:ilvl w:val="0"/>
          <w:numId w:val="151"/>
        </w:numPr>
        <w:rPr>
          <w:sz w:val="24"/>
          <w:szCs w:val="24"/>
          <w:lang w:val="en-US"/>
        </w:rPr>
      </w:pPr>
      <w:r w:rsidRPr="00186299">
        <w:rPr>
          <w:sz w:val="24"/>
          <w:szCs w:val="24"/>
          <w:lang w:val="en-US"/>
        </w:rPr>
        <w:t>Verify the % of their Investments</w:t>
      </w:r>
    </w:p>
    <w:p w:rsidR="00501C21" w:rsidRPr="00186299" w:rsidRDefault="00501C21" w:rsidP="00501C21">
      <w:pPr>
        <w:pStyle w:val="ListNumber"/>
        <w:numPr>
          <w:ilvl w:val="0"/>
          <w:numId w:val="0"/>
        </w:numPr>
        <w:ind w:left="360"/>
        <w:rPr>
          <w:sz w:val="24"/>
          <w:szCs w:val="24"/>
          <w:lang w:val="en-US"/>
        </w:rPr>
      </w:pPr>
    </w:p>
    <w:p w:rsidR="00E11B05" w:rsidRDefault="00E11B05" w:rsidP="00E11B05">
      <w:pPr>
        <w:pStyle w:val="ListNumber"/>
        <w:numPr>
          <w:ilvl w:val="0"/>
          <w:numId w:val="0"/>
        </w:numPr>
        <w:ind w:left="360" w:hanging="360"/>
        <w:rPr>
          <w:lang w:val="en-US"/>
        </w:rPr>
      </w:pPr>
      <w:r w:rsidRPr="002754D0">
        <w:rPr>
          <w:noProof/>
          <w:sz w:val="24"/>
          <w:szCs w:val="24"/>
          <w:lang w:val="en-US"/>
        </w:rPr>
        <w:lastRenderedPageBreak/>
        <w:drawing>
          <wp:inline distT="0" distB="0" distL="0" distR="0" wp14:anchorId="2C1D6F7C" wp14:editId="004AB1C8">
            <wp:extent cx="5229955" cy="1152686"/>
            <wp:effectExtent l="19050" t="19050" r="27940" b="2857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29955" cy="1152686"/>
                    </a:xfrm>
                    <a:prstGeom prst="rect">
                      <a:avLst/>
                    </a:prstGeom>
                    <a:ln>
                      <a:solidFill>
                        <a:schemeClr val="accent1">
                          <a:lumMod val="40000"/>
                          <a:lumOff val="60000"/>
                        </a:schemeClr>
                      </a:solidFill>
                    </a:ln>
                  </pic:spPr>
                </pic:pic>
              </a:graphicData>
            </a:graphic>
          </wp:inline>
        </w:drawing>
      </w:r>
    </w:p>
    <w:p w:rsidR="00E11B05" w:rsidRDefault="00E11B05" w:rsidP="00E11B05">
      <w:pPr>
        <w:pStyle w:val="ListNumber"/>
        <w:numPr>
          <w:ilvl w:val="0"/>
          <w:numId w:val="0"/>
        </w:numPr>
        <w:ind w:left="360" w:hanging="360"/>
        <w:rPr>
          <w:lang w:val="en-US"/>
        </w:rPr>
      </w:pPr>
    </w:p>
    <w:p w:rsidR="00E11B05" w:rsidRPr="00501C21" w:rsidRDefault="00E11B05" w:rsidP="00501C21">
      <w:pPr>
        <w:pStyle w:val="ListNumber"/>
        <w:numPr>
          <w:ilvl w:val="0"/>
          <w:numId w:val="0"/>
        </w:numPr>
        <w:ind w:left="360" w:hanging="360"/>
        <w:jc w:val="both"/>
        <w:rPr>
          <w:sz w:val="24"/>
          <w:szCs w:val="24"/>
          <w:lang w:val="en-US"/>
        </w:rPr>
      </w:pPr>
      <w:r w:rsidRPr="00DB1587">
        <w:rPr>
          <w:b/>
          <w:sz w:val="24"/>
          <w:szCs w:val="24"/>
          <w:lang w:val="en-US"/>
        </w:rPr>
        <w:t>NOTE:</w:t>
      </w:r>
      <w:r w:rsidRPr="00501C21">
        <w:rPr>
          <w:sz w:val="24"/>
          <w:szCs w:val="24"/>
          <w:lang w:val="en-US"/>
        </w:rPr>
        <w:t xml:space="preserve"> The date used in for the Unit Value at &lt;&lt;DATE&gt;&gt; is not correct the in the statement run used for this document. This is to be fixed by Data Group to display the Statement Period End Date. Note that the actual Unit Value is correct (as of Sept 30 or March 31).</w:t>
      </w:r>
    </w:p>
    <w:p w:rsidR="00E11B05" w:rsidRPr="00E13C3B" w:rsidRDefault="00E11B05" w:rsidP="00501C21">
      <w:pPr>
        <w:pStyle w:val="ListNumber"/>
        <w:numPr>
          <w:ilvl w:val="0"/>
          <w:numId w:val="0"/>
        </w:numPr>
        <w:ind w:left="360" w:hanging="360"/>
        <w:jc w:val="both"/>
        <w:rPr>
          <w:sz w:val="14"/>
          <w:szCs w:val="24"/>
          <w:lang w:val="en-US"/>
        </w:rPr>
      </w:pPr>
    </w:p>
    <w:p w:rsidR="00E11B05" w:rsidRPr="00501C21" w:rsidRDefault="00E11B05" w:rsidP="00777C3C">
      <w:pPr>
        <w:pStyle w:val="ListNumber"/>
        <w:numPr>
          <w:ilvl w:val="2"/>
          <w:numId w:val="151"/>
        </w:numPr>
        <w:ind w:left="1134" w:hanging="425"/>
        <w:jc w:val="both"/>
        <w:rPr>
          <w:sz w:val="24"/>
          <w:szCs w:val="24"/>
          <w:lang w:val="en-US"/>
        </w:rPr>
      </w:pPr>
      <w:r w:rsidRPr="00501C21">
        <w:rPr>
          <w:sz w:val="24"/>
          <w:szCs w:val="24"/>
          <w:lang w:val="en-US"/>
        </w:rPr>
        <w:t>In P</w:t>
      </w:r>
      <w:r w:rsidR="003D1948">
        <w:rPr>
          <w:sz w:val="24"/>
          <w:szCs w:val="24"/>
          <w:lang w:val="en-US"/>
        </w:rPr>
        <w:t>ENFAX</w:t>
      </w:r>
      <w:r w:rsidRPr="00501C21">
        <w:rPr>
          <w:sz w:val="24"/>
          <w:szCs w:val="24"/>
          <w:lang w:val="en-US"/>
        </w:rPr>
        <w:t>, go to Investments &gt;&gt; Account Summary</w:t>
      </w:r>
    </w:p>
    <w:p w:rsidR="00E11B05" w:rsidRPr="00501C21" w:rsidRDefault="00E11B05" w:rsidP="00777C3C">
      <w:pPr>
        <w:pStyle w:val="ListNumber"/>
        <w:numPr>
          <w:ilvl w:val="2"/>
          <w:numId w:val="151"/>
        </w:numPr>
        <w:ind w:left="1134" w:hanging="425"/>
        <w:jc w:val="both"/>
        <w:rPr>
          <w:sz w:val="24"/>
          <w:szCs w:val="24"/>
          <w:lang w:val="en-US"/>
        </w:rPr>
      </w:pPr>
      <w:r w:rsidRPr="00501C21">
        <w:rPr>
          <w:sz w:val="24"/>
          <w:szCs w:val="24"/>
          <w:lang w:val="en-US"/>
        </w:rPr>
        <w:t>Change the Valuation Date to one day prior to the Statement Period End Date (March 31 or September 30)</w:t>
      </w:r>
    </w:p>
    <w:p w:rsidR="00E11B05" w:rsidRPr="00501C21" w:rsidRDefault="00E11B05" w:rsidP="00777C3C">
      <w:pPr>
        <w:pStyle w:val="ListNumber"/>
        <w:numPr>
          <w:ilvl w:val="2"/>
          <w:numId w:val="151"/>
        </w:numPr>
        <w:ind w:left="1134" w:hanging="425"/>
        <w:jc w:val="both"/>
        <w:rPr>
          <w:sz w:val="24"/>
          <w:szCs w:val="24"/>
          <w:lang w:val="en-US"/>
        </w:rPr>
      </w:pPr>
      <w:r w:rsidRPr="00501C21">
        <w:rPr>
          <w:sz w:val="24"/>
          <w:szCs w:val="24"/>
          <w:lang w:val="en-US"/>
        </w:rPr>
        <w:t>Click Refresh</w:t>
      </w:r>
    </w:p>
    <w:p w:rsidR="00E11B05" w:rsidRDefault="00E11B05" w:rsidP="00777C3C">
      <w:pPr>
        <w:pStyle w:val="ListNumber"/>
        <w:numPr>
          <w:ilvl w:val="2"/>
          <w:numId w:val="151"/>
        </w:numPr>
        <w:ind w:left="1134" w:hanging="425"/>
        <w:jc w:val="both"/>
        <w:rPr>
          <w:sz w:val="24"/>
          <w:szCs w:val="24"/>
          <w:lang w:val="en-US"/>
        </w:rPr>
      </w:pPr>
      <w:r w:rsidRPr="00501C21">
        <w:rPr>
          <w:sz w:val="24"/>
          <w:szCs w:val="24"/>
          <w:lang w:val="en-US"/>
        </w:rPr>
        <w:t>Verify the values</w:t>
      </w:r>
    </w:p>
    <w:p w:rsidR="00E13C3B" w:rsidRPr="00E13C3B" w:rsidRDefault="00E13C3B" w:rsidP="00E13C3B">
      <w:pPr>
        <w:pStyle w:val="ListNumber"/>
        <w:numPr>
          <w:ilvl w:val="0"/>
          <w:numId w:val="0"/>
        </w:numPr>
        <w:ind w:left="1134"/>
        <w:jc w:val="both"/>
        <w:rPr>
          <w:sz w:val="10"/>
          <w:szCs w:val="24"/>
          <w:lang w:val="en-US"/>
        </w:rPr>
      </w:pPr>
    </w:p>
    <w:p w:rsidR="00E11B05" w:rsidRDefault="00E11B05" w:rsidP="00E11B05">
      <w:pPr>
        <w:pStyle w:val="ListNumber"/>
        <w:numPr>
          <w:ilvl w:val="0"/>
          <w:numId w:val="0"/>
        </w:numPr>
        <w:ind w:left="360" w:hanging="360"/>
        <w:rPr>
          <w:lang w:val="en-US"/>
        </w:rPr>
      </w:pPr>
      <w:r w:rsidRPr="002754D0">
        <w:rPr>
          <w:noProof/>
          <w:lang w:val="en-US"/>
        </w:rPr>
        <w:drawing>
          <wp:inline distT="0" distB="0" distL="0" distR="0" wp14:anchorId="4C92EEF1" wp14:editId="3BE5709D">
            <wp:extent cx="5943600" cy="2487295"/>
            <wp:effectExtent l="19050" t="19050" r="19050" b="2730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943600" cy="2487295"/>
                    </a:xfrm>
                    <a:prstGeom prst="rect">
                      <a:avLst/>
                    </a:prstGeom>
                    <a:ln>
                      <a:solidFill>
                        <a:schemeClr val="accent1">
                          <a:lumMod val="40000"/>
                          <a:lumOff val="60000"/>
                        </a:schemeClr>
                      </a:solidFill>
                    </a:ln>
                  </pic:spPr>
                </pic:pic>
              </a:graphicData>
            </a:graphic>
          </wp:inline>
        </w:drawing>
      </w:r>
    </w:p>
    <w:p w:rsidR="00E11B05" w:rsidRPr="00E91E6F" w:rsidRDefault="00E11B05" w:rsidP="000D777C">
      <w:pPr>
        <w:jc w:val="both"/>
        <w:rPr>
          <w:sz w:val="24"/>
          <w:szCs w:val="24"/>
          <w:lang w:val="en-US"/>
        </w:rPr>
      </w:pPr>
      <w:r w:rsidRPr="00E91E6F">
        <w:rPr>
          <w:sz w:val="24"/>
          <w:szCs w:val="24"/>
          <w:lang w:val="en-US"/>
        </w:rPr>
        <w:t xml:space="preserve">To verify the Unit Value, go to the PEPP website </w:t>
      </w:r>
      <w:hyperlink r:id="rId583" w:history="1">
        <w:r w:rsidRPr="00E91E6F">
          <w:rPr>
            <w:rStyle w:val="Hyperlink"/>
            <w:sz w:val="24"/>
            <w:szCs w:val="24"/>
          </w:rPr>
          <w:t>Unit Values: Public Employees Pension Plan | Public Employees Benefits Agency (gov.sk.ca)</w:t>
        </w:r>
      </w:hyperlink>
      <w:r w:rsidRPr="00E91E6F">
        <w:rPr>
          <w:sz w:val="24"/>
          <w:szCs w:val="24"/>
        </w:rPr>
        <w:t xml:space="preserve"> and select the Fund and Date (Statement Period End Date)</w:t>
      </w:r>
    </w:p>
    <w:p w:rsidR="00E11B05" w:rsidRPr="008F0D06" w:rsidRDefault="00E11B05" w:rsidP="00847899">
      <w:pPr>
        <w:pStyle w:val="ListParagraph"/>
        <w:numPr>
          <w:ilvl w:val="0"/>
          <w:numId w:val="84"/>
        </w:numPr>
        <w:spacing w:after="0" w:line="240" w:lineRule="auto"/>
        <w:rPr>
          <w:vanish/>
          <w:sz w:val="24"/>
          <w:szCs w:val="24"/>
          <w:lang w:val="en-US"/>
        </w:rPr>
      </w:pPr>
    </w:p>
    <w:p w:rsidR="00E11B05" w:rsidRPr="00DB1587" w:rsidRDefault="00E11B05" w:rsidP="00DB1587">
      <w:pPr>
        <w:rPr>
          <w:b/>
          <w:sz w:val="24"/>
          <w:szCs w:val="24"/>
          <w:lang w:val="en-US"/>
        </w:rPr>
      </w:pPr>
      <w:bookmarkStart w:id="311" w:name="_Toc85895572"/>
      <w:r w:rsidRPr="00DB1587">
        <w:rPr>
          <w:b/>
          <w:sz w:val="24"/>
          <w:szCs w:val="24"/>
          <w:lang w:val="en-US"/>
        </w:rPr>
        <w:t>Rate of Return</w:t>
      </w:r>
      <w:bookmarkEnd w:id="311"/>
      <w:r w:rsidR="00DB1587">
        <w:rPr>
          <w:b/>
          <w:sz w:val="24"/>
          <w:szCs w:val="24"/>
          <w:lang w:val="en-US"/>
        </w:rPr>
        <w:t>:</w:t>
      </w:r>
    </w:p>
    <w:p w:rsidR="00E67E3B" w:rsidRPr="00E67E3B" w:rsidRDefault="00E67E3B" w:rsidP="00E67E3B">
      <w:pPr>
        <w:rPr>
          <w:sz w:val="2"/>
          <w:lang w:val="en-US"/>
        </w:rPr>
      </w:pPr>
    </w:p>
    <w:p w:rsidR="00E11B05" w:rsidRDefault="00E11B05" w:rsidP="00E67E3B">
      <w:pPr>
        <w:spacing w:after="0" w:line="240" w:lineRule="auto"/>
        <w:jc w:val="both"/>
        <w:rPr>
          <w:iCs/>
          <w:sz w:val="24"/>
          <w:szCs w:val="24"/>
          <w:lang w:val="en-US"/>
        </w:rPr>
      </w:pPr>
      <w:r>
        <w:rPr>
          <w:iCs/>
          <w:sz w:val="24"/>
          <w:szCs w:val="24"/>
          <w:lang w:val="en-US"/>
        </w:rPr>
        <w:t>Verify the Rate of Return amounts on the statement matches the values in P</w:t>
      </w:r>
      <w:r w:rsidR="0013289B">
        <w:rPr>
          <w:iCs/>
          <w:sz w:val="24"/>
          <w:szCs w:val="24"/>
          <w:lang w:val="en-US"/>
        </w:rPr>
        <w:t>ENFAX</w:t>
      </w:r>
      <w:r>
        <w:rPr>
          <w:iCs/>
          <w:sz w:val="24"/>
          <w:szCs w:val="24"/>
          <w:lang w:val="en-US"/>
        </w:rPr>
        <w:t>. To get these values you have to export the returns and paste them into the calc spreadsheet.</w:t>
      </w:r>
    </w:p>
    <w:p w:rsidR="00E11B05" w:rsidRDefault="00E11B05" w:rsidP="00847899">
      <w:pPr>
        <w:pStyle w:val="ListParagraph"/>
        <w:numPr>
          <w:ilvl w:val="1"/>
          <w:numId w:val="68"/>
        </w:numPr>
        <w:spacing w:after="0" w:line="240" w:lineRule="auto"/>
        <w:jc w:val="both"/>
        <w:rPr>
          <w:iCs/>
          <w:sz w:val="24"/>
          <w:szCs w:val="24"/>
          <w:lang w:val="en-US"/>
        </w:rPr>
      </w:pPr>
      <w:r>
        <w:rPr>
          <w:iCs/>
          <w:sz w:val="24"/>
          <w:szCs w:val="24"/>
          <w:lang w:val="en-US"/>
        </w:rPr>
        <w:t>Verify the 6-month return matches</w:t>
      </w:r>
    </w:p>
    <w:p w:rsidR="00E11B05" w:rsidRPr="004377C3" w:rsidRDefault="00E11B05" w:rsidP="00847899">
      <w:pPr>
        <w:pStyle w:val="ListParagraph"/>
        <w:numPr>
          <w:ilvl w:val="1"/>
          <w:numId w:val="68"/>
        </w:numPr>
        <w:spacing w:after="0" w:line="240" w:lineRule="auto"/>
        <w:jc w:val="both"/>
        <w:rPr>
          <w:iCs/>
          <w:sz w:val="24"/>
          <w:szCs w:val="24"/>
          <w:lang w:val="en-US"/>
        </w:rPr>
      </w:pPr>
      <w:r w:rsidRPr="004377C3">
        <w:rPr>
          <w:iCs/>
          <w:sz w:val="24"/>
          <w:szCs w:val="24"/>
          <w:lang w:val="en-US"/>
        </w:rPr>
        <w:t>Verify the 1 year (12-month) return matches</w:t>
      </w:r>
    </w:p>
    <w:p w:rsidR="00E11B05" w:rsidRDefault="00E11B05" w:rsidP="00847899">
      <w:pPr>
        <w:pStyle w:val="ListParagraph"/>
        <w:numPr>
          <w:ilvl w:val="1"/>
          <w:numId w:val="68"/>
        </w:numPr>
        <w:spacing w:after="0" w:line="240" w:lineRule="auto"/>
        <w:jc w:val="both"/>
        <w:rPr>
          <w:iCs/>
          <w:sz w:val="24"/>
          <w:szCs w:val="24"/>
          <w:lang w:val="en-US"/>
        </w:rPr>
      </w:pPr>
      <w:r>
        <w:rPr>
          <w:iCs/>
          <w:sz w:val="24"/>
          <w:szCs w:val="24"/>
          <w:lang w:val="en-US"/>
        </w:rPr>
        <w:t>Verify the 2 year (24-month) return matches</w:t>
      </w:r>
    </w:p>
    <w:p w:rsidR="00E11B05" w:rsidRDefault="00E11B05" w:rsidP="00847899">
      <w:pPr>
        <w:pStyle w:val="ListParagraph"/>
        <w:numPr>
          <w:ilvl w:val="1"/>
          <w:numId w:val="68"/>
        </w:numPr>
        <w:spacing w:after="0" w:line="240" w:lineRule="auto"/>
        <w:ind w:left="1134" w:hanging="425"/>
        <w:jc w:val="both"/>
        <w:rPr>
          <w:iCs/>
          <w:sz w:val="24"/>
          <w:szCs w:val="24"/>
          <w:lang w:val="en-US"/>
        </w:rPr>
      </w:pPr>
      <w:r>
        <w:rPr>
          <w:iCs/>
          <w:sz w:val="24"/>
          <w:szCs w:val="24"/>
          <w:lang w:val="en-US"/>
        </w:rPr>
        <w:t>Verify the 4 year (48-month) return matches</w:t>
      </w:r>
    </w:p>
    <w:p w:rsidR="00E11B05" w:rsidRDefault="00E11B05" w:rsidP="00847899">
      <w:pPr>
        <w:pStyle w:val="ListParagraph"/>
        <w:numPr>
          <w:ilvl w:val="1"/>
          <w:numId w:val="68"/>
        </w:numPr>
        <w:spacing w:after="0" w:line="240" w:lineRule="auto"/>
        <w:jc w:val="both"/>
        <w:rPr>
          <w:iCs/>
          <w:sz w:val="24"/>
          <w:szCs w:val="24"/>
          <w:lang w:val="en-US"/>
        </w:rPr>
      </w:pPr>
      <w:r>
        <w:rPr>
          <w:iCs/>
          <w:sz w:val="24"/>
          <w:szCs w:val="24"/>
          <w:lang w:val="en-US"/>
        </w:rPr>
        <w:t>Verify the 10 year (120-month) return matches</w:t>
      </w:r>
    </w:p>
    <w:p w:rsidR="00E11B05" w:rsidRDefault="00E11B05" w:rsidP="000A36B2">
      <w:pPr>
        <w:spacing w:after="0" w:line="240" w:lineRule="auto"/>
        <w:ind w:firstLine="360"/>
        <w:rPr>
          <w:iCs/>
          <w:sz w:val="24"/>
          <w:szCs w:val="24"/>
          <w:lang w:val="en-US"/>
        </w:rPr>
      </w:pPr>
    </w:p>
    <w:p w:rsidR="00E11B05" w:rsidRPr="00B05265" w:rsidRDefault="00E11B05" w:rsidP="00E11B05">
      <w:pPr>
        <w:spacing w:after="0" w:line="240" w:lineRule="auto"/>
        <w:ind w:firstLine="360"/>
        <w:rPr>
          <w:iCs/>
          <w:sz w:val="24"/>
          <w:szCs w:val="24"/>
          <w:lang w:val="en-US"/>
        </w:rPr>
      </w:pPr>
      <w:r w:rsidRPr="00B05265">
        <w:rPr>
          <w:iCs/>
          <w:sz w:val="24"/>
          <w:szCs w:val="24"/>
          <w:lang w:val="en-US"/>
        </w:rPr>
        <w:lastRenderedPageBreak/>
        <w:t>Example:</w:t>
      </w:r>
    </w:p>
    <w:p w:rsidR="00E11B05" w:rsidRDefault="0004110A" w:rsidP="00E11B05">
      <w:pPr>
        <w:spacing w:after="0" w:line="240" w:lineRule="auto"/>
        <w:ind w:left="360"/>
        <w:rPr>
          <w:iCs/>
          <w:sz w:val="24"/>
          <w:szCs w:val="24"/>
          <w:lang w:val="en-US"/>
        </w:rPr>
      </w:pPr>
      <w:hyperlink r:id="rId584" w:history="1">
        <w:r w:rsidR="00E11B05" w:rsidRPr="00B05265">
          <w:rPr>
            <w:rStyle w:val="Hyperlink"/>
            <w:sz w:val="24"/>
            <w:szCs w:val="24"/>
          </w:rPr>
          <w:t>\\pebafs\active\Quality Assurance\Prod Apps\QA Procedures\ROR Spreadsheet\10 year Personal Rate of Return - Member  - 1225101.xlsx</w:t>
        </w:r>
      </w:hyperlink>
      <w:r w:rsidR="00E11B05">
        <w:rPr>
          <w:iCs/>
          <w:sz w:val="24"/>
          <w:szCs w:val="24"/>
          <w:lang w:val="en-US"/>
        </w:rPr>
        <w:t xml:space="preserve"> </w:t>
      </w:r>
    </w:p>
    <w:p w:rsidR="00B05265" w:rsidRDefault="00B05265" w:rsidP="00E11B05">
      <w:pPr>
        <w:spacing w:after="0" w:line="240" w:lineRule="auto"/>
        <w:ind w:left="360"/>
        <w:rPr>
          <w:iCs/>
          <w:sz w:val="24"/>
          <w:szCs w:val="24"/>
          <w:lang w:val="en-US"/>
        </w:rPr>
      </w:pPr>
    </w:p>
    <w:p w:rsidR="00E11B05" w:rsidRDefault="00E11B05" w:rsidP="00E11B05">
      <w:pPr>
        <w:spacing w:after="0" w:line="240" w:lineRule="auto"/>
        <w:ind w:left="360"/>
        <w:rPr>
          <w:iCs/>
          <w:sz w:val="24"/>
          <w:szCs w:val="24"/>
          <w:lang w:val="en-US"/>
        </w:rPr>
      </w:pPr>
      <w:r w:rsidRPr="00543C46">
        <w:rPr>
          <w:iCs/>
          <w:noProof/>
          <w:sz w:val="24"/>
          <w:szCs w:val="24"/>
          <w:lang w:val="en-US"/>
        </w:rPr>
        <w:drawing>
          <wp:inline distT="0" distB="0" distL="0" distR="0" wp14:anchorId="6C1E0FD3" wp14:editId="5851F4DB">
            <wp:extent cx="5239481" cy="1228896"/>
            <wp:effectExtent l="19050" t="19050" r="18415" b="2857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39481" cy="1228896"/>
                    </a:xfrm>
                    <a:prstGeom prst="rect">
                      <a:avLst/>
                    </a:prstGeom>
                    <a:ln>
                      <a:solidFill>
                        <a:schemeClr val="accent1">
                          <a:lumMod val="40000"/>
                          <a:lumOff val="60000"/>
                        </a:schemeClr>
                      </a:solidFill>
                    </a:ln>
                  </pic:spPr>
                </pic:pic>
              </a:graphicData>
            </a:graphic>
          </wp:inline>
        </w:drawing>
      </w:r>
    </w:p>
    <w:p w:rsidR="00E11B05" w:rsidRDefault="00E11B05" w:rsidP="00E11B05">
      <w:pPr>
        <w:spacing w:after="0" w:line="240" w:lineRule="auto"/>
        <w:ind w:left="360"/>
        <w:rPr>
          <w:iCs/>
          <w:sz w:val="24"/>
          <w:szCs w:val="24"/>
          <w:lang w:val="en-US"/>
        </w:rPr>
      </w:pPr>
    </w:p>
    <w:p w:rsidR="00E11B05" w:rsidRPr="00DB1587" w:rsidRDefault="00E11B05" w:rsidP="00DB1587">
      <w:pPr>
        <w:rPr>
          <w:b/>
          <w:sz w:val="24"/>
          <w:szCs w:val="24"/>
          <w:lang w:val="en-US"/>
        </w:rPr>
      </w:pPr>
      <w:r w:rsidRPr="00DB1587">
        <w:rPr>
          <w:b/>
          <w:sz w:val="24"/>
          <w:szCs w:val="24"/>
          <w:lang w:val="en-US"/>
        </w:rPr>
        <w:t>Procedures</w:t>
      </w:r>
      <w:r w:rsidR="00DB1587">
        <w:rPr>
          <w:b/>
          <w:sz w:val="24"/>
          <w:szCs w:val="24"/>
          <w:lang w:val="en-US"/>
        </w:rPr>
        <w:t>:</w:t>
      </w:r>
    </w:p>
    <w:p w:rsidR="00E11B05" w:rsidRPr="00E632BD" w:rsidRDefault="00E11B05" w:rsidP="00777C3C">
      <w:pPr>
        <w:pStyle w:val="ListNumber"/>
        <w:numPr>
          <w:ilvl w:val="0"/>
          <w:numId w:val="152"/>
        </w:numPr>
        <w:ind w:left="426"/>
        <w:rPr>
          <w:sz w:val="24"/>
          <w:szCs w:val="24"/>
          <w:lang w:val="en-US"/>
        </w:rPr>
      </w:pPr>
      <w:r w:rsidRPr="00E632BD">
        <w:rPr>
          <w:iCs/>
          <w:sz w:val="24"/>
          <w:szCs w:val="24"/>
          <w:lang w:val="en-US"/>
        </w:rPr>
        <w:t>In P</w:t>
      </w:r>
      <w:r w:rsidR="00B05265">
        <w:rPr>
          <w:iCs/>
          <w:sz w:val="24"/>
          <w:szCs w:val="24"/>
          <w:lang w:val="en-US"/>
        </w:rPr>
        <w:t>ENFAX</w:t>
      </w:r>
      <w:r w:rsidRPr="00E632BD">
        <w:rPr>
          <w:iCs/>
          <w:sz w:val="24"/>
          <w:szCs w:val="24"/>
          <w:lang w:val="en-US"/>
        </w:rPr>
        <w:t>, go to the member’s Member Profile &gt;&gt; Investments</w:t>
      </w:r>
    </w:p>
    <w:p w:rsidR="00E11B05" w:rsidRPr="00E632BD" w:rsidRDefault="00E11B05" w:rsidP="00777C3C">
      <w:pPr>
        <w:pStyle w:val="ListNumber"/>
        <w:numPr>
          <w:ilvl w:val="0"/>
          <w:numId w:val="152"/>
        </w:numPr>
        <w:ind w:left="426"/>
        <w:rPr>
          <w:sz w:val="24"/>
          <w:szCs w:val="24"/>
          <w:lang w:val="en-US"/>
        </w:rPr>
      </w:pPr>
      <w:r w:rsidRPr="00E632BD">
        <w:rPr>
          <w:iCs/>
          <w:sz w:val="24"/>
          <w:szCs w:val="24"/>
          <w:lang w:val="en-US"/>
        </w:rPr>
        <w:t>Scroll down to the Account Performance area</w:t>
      </w:r>
    </w:p>
    <w:p w:rsidR="00E11B05" w:rsidRPr="00E632BD" w:rsidRDefault="00E11B05" w:rsidP="00777C3C">
      <w:pPr>
        <w:pStyle w:val="ListNumber"/>
        <w:numPr>
          <w:ilvl w:val="0"/>
          <w:numId w:val="152"/>
        </w:numPr>
        <w:ind w:left="426"/>
        <w:rPr>
          <w:sz w:val="24"/>
          <w:szCs w:val="24"/>
          <w:lang w:val="en-US"/>
        </w:rPr>
      </w:pPr>
      <w:r w:rsidRPr="00E632BD">
        <w:rPr>
          <w:iCs/>
          <w:sz w:val="24"/>
          <w:szCs w:val="24"/>
          <w:lang w:val="en-US"/>
        </w:rPr>
        <w:t>Select the Combine Funds tick-box</w:t>
      </w:r>
    </w:p>
    <w:p w:rsidR="00E11B05" w:rsidRPr="00E632BD" w:rsidRDefault="00E11B05" w:rsidP="00777C3C">
      <w:pPr>
        <w:pStyle w:val="ListNumber"/>
        <w:numPr>
          <w:ilvl w:val="0"/>
          <w:numId w:val="152"/>
        </w:numPr>
        <w:ind w:left="426"/>
        <w:rPr>
          <w:sz w:val="24"/>
          <w:szCs w:val="24"/>
          <w:lang w:val="en-US"/>
        </w:rPr>
      </w:pPr>
      <w:r w:rsidRPr="00E632BD">
        <w:rPr>
          <w:iCs/>
          <w:sz w:val="24"/>
          <w:szCs w:val="24"/>
          <w:lang w:val="en-US"/>
        </w:rPr>
        <w:t>Select the Performance Frequency: Monthly</w:t>
      </w:r>
    </w:p>
    <w:p w:rsidR="00E11B05" w:rsidRPr="00E632BD" w:rsidRDefault="00E11B05" w:rsidP="00777C3C">
      <w:pPr>
        <w:pStyle w:val="ListNumber"/>
        <w:numPr>
          <w:ilvl w:val="0"/>
          <w:numId w:val="152"/>
        </w:numPr>
        <w:ind w:left="426"/>
        <w:jc w:val="both"/>
        <w:rPr>
          <w:sz w:val="24"/>
          <w:szCs w:val="24"/>
          <w:lang w:val="en-US"/>
        </w:rPr>
      </w:pPr>
      <w:r w:rsidRPr="00E632BD">
        <w:rPr>
          <w:iCs/>
          <w:sz w:val="24"/>
          <w:szCs w:val="24"/>
          <w:lang w:val="en-US"/>
        </w:rPr>
        <w:t>Enter the Number of Periods: 120</w:t>
      </w:r>
    </w:p>
    <w:p w:rsidR="00E11B05" w:rsidRPr="00A44260" w:rsidRDefault="00E11B05" w:rsidP="00777C3C">
      <w:pPr>
        <w:pStyle w:val="ListNumber"/>
        <w:numPr>
          <w:ilvl w:val="0"/>
          <w:numId w:val="152"/>
        </w:numPr>
        <w:ind w:left="426"/>
        <w:jc w:val="both"/>
        <w:rPr>
          <w:sz w:val="24"/>
          <w:szCs w:val="24"/>
          <w:lang w:val="en-US"/>
        </w:rPr>
      </w:pPr>
      <w:r w:rsidRPr="00E632BD">
        <w:rPr>
          <w:iCs/>
          <w:sz w:val="24"/>
          <w:szCs w:val="24"/>
          <w:lang w:val="en-US"/>
        </w:rPr>
        <w:t>Enter the End Date: Statement Period End Date (either March 31, yyyy or</w:t>
      </w:r>
      <w:r w:rsidR="00E67E3B" w:rsidRPr="00A44260">
        <w:rPr>
          <w:iCs/>
          <w:sz w:val="24"/>
          <w:szCs w:val="24"/>
          <w:lang w:val="en-US"/>
        </w:rPr>
        <w:t xml:space="preserve"> </w:t>
      </w:r>
      <w:r w:rsidRPr="00A44260">
        <w:rPr>
          <w:iCs/>
          <w:sz w:val="24"/>
          <w:szCs w:val="24"/>
          <w:lang w:val="en-US"/>
        </w:rPr>
        <w:t>September 30, yyyy)</w:t>
      </w:r>
    </w:p>
    <w:p w:rsidR="00E11B05" w:rsidRPr="002F1301" w:rsidRDefault="00E11B05" w:rsidP="00777C3C">
      <w:pPr>
        <w:pStyle w:val="ListNumber"/>
        <w:numPr>
          <w:ilvl w:val="0"/>
          <w:numId w:val="152"/>
        </w:numPr>
        <w:ind w:left="426"/>
        <w:jc w:val="both"/>
        <w:rPr>
          <w:sz w:val="24"/>
          <w:szCs w:val="24"/>
          <w:lang w:val="en-US"/>
        </w:rPr>
      </w:pPr>
      <w:r w:rsidRPr="00E632BD">
        <w:rPr>
          <w:iCs/>
          <w:sz w:val="24"/>
          <w:szCs w:val="24"/>
          <w:lang w:val="en-US"/>
        </w:rPr>
        <w:t>Click the Refresh button</w:t>
      </w:r>
    </w:p>
    <w:p w:rsidR="002F1301" w:rsidRPr="00E632BD" w:rsidRDefault="002F1301" w:rsidP="002F1301">
      <w:pPr>
        <w:pStyle w:val="ListNumber"/>
        <w:numPr>
          <w:ilvl w:val="0"/>
          <w:numId w:val="0"/>
        </w:numPr>
        <w:ind w:left="993"/>
        <w:rPr>
          <w:sz w:val="24"/>
          <w:szCs w:val="24"/>
          <w:lang w:val="en-US"/>
        </w:rPr>
      </w:pPr>
    </w:p>
    <w:p w:rsidR="00E11B05" w:rsidRDefault="00E11B05" w:rsidP="00E11B05">
      <w:pPr>
        <w:pStyle w:val="ListNumber"/>
        <w:numPr>
          <w:ilvl w:val="0"/>
          <w:numId w:val="0"/>
        </w:numPr>
        <w:ind w:left="360" w:hanging="360"/>
        <w:rPr>
          <w:lang w:val="en-US"/>
        </w:rPr>
      </w:pPr>
      <w:r w:rsidRPr="00B5449A">
        <w:rPr>
          <w:noProof/>
          <w:lang w:val="en-US"/>
        </w:rPr>
        <w:drawing>
          <wp:inline distT="0" distB="0" distL="0" distR="0" wp14:anchorId="5B2B6247" wp14:editId="2A662D23">
            <wp:extent cx="5943600" cy="2371725"/>
            <wp:effectExtent l="19050" t="19050" r="19050" b="2857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6"/>
                    <a:srcRect b="20616"/>
                    <a:stretch/>
                  </pic:blipFill>
                  <pic:spPr bwMode="auto">
                    <a:xfrm>
                      <a:off x="0" y="0"/>
                      <a:ext cx="5943600" cy="2371725"/>
                    </a:xfrm>
                    <a:prstGeom prst="rect">
                      <a:avLst/>
                    </a:prstGeom>
                    <a:ln w="9525" cap="flat" cmpd="sng" algn="ctr">
                      <a:solidFill>
                        <a:srgbClr val="4472C4">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11B05" w:rsidRPr="00E632BD" w:rsidRDefault="00E11B05" w:rsidP="00E11B05">
      <w:pPr>
        <w:pStyle w:val="ListNumber"/>
        <w:numPr>
          <w:ilvl w:val="0"/>
          <w:numId w:val="0"/>
        </w:numPr>
        <w:ind w:left="360" w:hanging="360"/>
        <w:rPr>
          <w:lang w:val="en-US"/>
        </w:rPr>
      </w:pPr>
    </w:p>
    <w:p w:rsidR="00E11B05" w:rsidRPr="00E632BD" w:rsidRDefault="00E11B05" w:rsidP="00777C3C">
      <w:pPr>
        <w:pStyle w:val="ListNumber"/>
        <w:numPr>
          <w:ilvl w:val="0"/>
          <w:numId w:val="152"/>
        </w:numPr>
        <w:ind w:left="426" w:hanging="284"/>
        <w:rPr>
          <w:sz w:val="24"/>
          <w:szCs w:val="24"/>
          <w:lang w:val="en-US"/>
        </w:rPr>
      </w:pPr>
      <w:r w:rsidRPr="00E632BD">
        <w:rPr>
          <w:iCs/>
          <w:sz w:val="24"/>
          <w:szCs w:val="24"/>
          <w:lang w:val="en-US"/>
        </w:rPr>
        <w:t>Click the Export butto</w:t>
      </w:r>
      <w:r>
        <w:rPr>
          <w:iCs/>
          <w:sz w:val="24"/>
          <w:szCs w:val="24"/>
          <w:lang w:val="en-US"/>
        </w:rPr>
        <w:t>n</w:t>
      </w:r>
    </w:p>
    <w:p w:rsidR="00E11B05" w:rsidRPr="00E632BD" w:rsidRDefault="00E11B05" w:rsidP="00777C3C">
      <w:pPr>
        <w:pStyle w:val="ListNumber"/>
        <w:numPr>
          <w:ilvl w:val="0"/>
          <w:numId w:val="152"/>
        </w:numPr>
        <w:ind w:left="426" w:hanging="284"/>
        <w:rPr>
          <w:sz w:val="24"/>
          <w:szCs w:val="24"/>
          <w:lang w:val="en-US"/>
        </w:rPr>
      </w:pPr>
      <w:r w:rsidRPr="00E632BD">
        <w:rPr>
          <w:iCs/>
          <w:sz w:val="24"/>
          <w:szCs w:val="24"/>
          <w:lang w:val="en-US"/>
        </w:rPr>
        <w:t>Open the CSV file and copy the content</w:t>
      </w:r>
    </w:p>
    <w:p w:rsidR="00E11B05" w:rsidRDefault="00E11B05" w:rsidP="00E11B05">
      <w:pPr>
        <w:spacing w:after="0" w:line="240" w:lineRule="auto"/>
        <w:rPr>
          <w:iCs/>
          <w:sz w:val="24"/>
          <w:szCs w:val="24"/>
          <w:lang w:val="en-US"/>
        </w:rPr>
      </w:pPr>
      <w:r>
        <w:rPr>
          <w:noProof/>
        </w:rPr>
        <w:lastRenderedPageBreak/>
        <w:drawing>
          <wp:inline distT="0" distB="0" distL="0" distR="0" wp14:anchorId="2CDE6E69" wp14:editId="6C3E6BB0">
            <wp:extent cx="5943600" cy="2273935"/>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943600" cy="2273935"/>
                    </a:xfrm>
                    <a:prstGeom prst="rect">
                      <a:avLst/>
                    </a:prstGeom>
                  </pic:spPr>
                </pic:pic>
              </a:graphicData>
            </a:graphic>
          </wp:inline>
        </w:drawing>
      </w:r>
    </w:p>
    <w:p w:rsidR="00E11B05" w:rsidRDefault="00E11B05" w:rsidP="00E11B05">
      <w:pPr>
        <w:spacing w:after="0" w:line="240" w:lineRule="auto"/>
        <w:rPr>
          <w:iCs/>
          <w:sz w:val="24"/>
          <w:szCs w:val="24"/>
          <w:lang w:val="en-US"/>
        </w:rPr>
      </w:pPr>
    </w:p>
    <w:p w:rsidR="00E11B05" w:rsidRPr="00E632BD" w:rsidRDefault="00E11B05" w:rsidP="00777C3C">
      <w:pPr>
        <w:pStyle w:val="ListNumber"/>
        <w:numPr>
          <w:ilvl w:val="0"/>
          <w:numId w:val="152"/>
        </w:numPr>
        <w:ind w:left="1134" w:hanging="567"/>
        <w:jc w:val="both"/>
        <w:rPr>
          <w:sz w:val="24"/>
          <w:szCs w:val="24"/>
          <w:lang w:val="en-US"/>
        </w:rPr>
      </w:pPr>
      <w:r w:rsidRPr="00E632BD">
        <w:rPr>
          <w:iCs/>
          <w:sz w:val="24"/>
          <w:szCs w:val="24"/>
          <w:lang w:val="en-US"/>
        </w:rPr>
        <w:t>Open the Manual Calc spreadsheet</w:t>
      </w:r>
    </w:p>
    <w:p w:rsidR="00E11B05" w:rsidRPr="00E632BD" w:rsidRDefault="00E11B05" w:rsidP="00777C3C">
      <w:pPr>
        <w:pStyle w:val="ListNumber"/>
        <w:numPr>
          <w:ilvl w:val="0"/>
          <w:numId w:val="152"/>
        </w:numPr>
        <w:ind w:left="1134" w:hanging="567"/>
        <w:jc w:val="both"/>
        <w:rPr>
          <w:sz w:val="24"/>
          <w:szCs w:val="24"/>
          <w:lang w:val="en-US"/>
        </w:rPr>
      </w:pPr>
      <w:r w:rsidRPr="00E632BD">
        <w:rPr>
          <w:iCs/>
          <w:sz w:val="24"/>
          <w:szCs w:val="24"/>
          <w:lang w:val="en-US"/>
        </w:rPr>
        <w:t>Enter the MKEY of the member you’re verifying in the header and tab, as well when saving the spreadsheet in the filename</w:t>
      </w:r>
    </w:p>
    <w:p w:rsidR="00E11B05" w:rsidRDefault="00E11B05" w:rsidP="00E11B05">
      <w:pPr>
        <w:spacing w:after="0" w:line="240" w:lineRule="auto"/>
        <w:rPr>
          <w:iCs/>
          <w:sz w:val="24"/>
          <w:szCs w:val="24"/>
          <w:lang w:val="en-US"/>
        </w:rPr>
      </w:pPr>
      <w:r w:rsidRPr="00C26B55">
        <w:rPr>
          <w:iCs/>
          <w:noProof/>
          <w:sz w:val="24"/>
          <w:szCs w:val="24"/>
          <w:lang w:val="en-US"/>
        </w:rPr>
        <w:drawing>
          <wp:inline distT="0" distB="0" distL="0" distR="0" wp14:anchorId="31B62BF6" wp14:editId="34C13AEF">
            <wp:extent cx="5943600" cy="3256280"/>
            <wp:effectExtent l="19050" t="19050" r="19050" b="2032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943600" cy="3256280"/>
                    </a:xfrm>
                    <a:prstGeom prst="rect">
                      <a:avLst/>
                    </a:prstGeom>
                    <a:ln>
                      <a:solidFill>
                        <a:schemeClr val="accent1">
                          <a:lumMod val="40000"/>
                          <a:lumOff val="60000"/>
                        </a:schemeClr>
                      </a:solidFill>
                    </a:ln>
                  </pic:spPr>
                </pic:pic>
              </a:graphicData>
            </a:graphic>
          </wp:inline>
        </w:drawing>
      </w:r>
    </w:p>
    <w:p w:rsidR="00E11B05" w:rsidRPr="00361FA5" w:rsidRDefault="00E11B05" w:rsidP="00E11B05">
      <w:pPr>
        <w:spacing w:after="0" w:line="240" w:lineRule="auto"/>
        <w:rPr>
          <w:iCs/>
          <w:sz w:val="24"/>
          <w:szCs w:val="24"/>
          <w:lang w:val="en-US"/>
        </w:rPr>
      </w:pPr>
    </w:p>
    <w:p w:rsidR="00E11B05" w:rsidRPr="00DF6CCE" w:rsidRDefault="00E11B05" w:rsidP="00C521B0">
      <w:pPr>
        <w:pStyle w:val="ListNumber"/>
        <w:numPr>
          <w:ilvl w:val="0"/>
          <w:numId w:val="184"/>
        </w:numPr>
        <w:spacing w:after="0" w:line="0" w:lineRule="atLeast"/>
        <w:ind w:left="1843"/>
        <w:rPr>
          <w:sz w:val="24"/>
          <w:szCs w:val="24"/>
          <w:lang w:val="en-US"/>
        </w:rPr>
      </w:pPr>
      <w:r w:rsidRPr="00E632BD">
        <w:rPr>
          <w:iCs/>
          <w:sz w:val="24"/>
          <w:szCs w:val="24"/>
          <w:lang w:val="en-US"/>
        </w:rPr>
        <w:t>Paste the records</w:t>
      </w:r>
    </w:p>
    <w:p w:rsidR="00DF6CCE" w:rsidRPr="00DF6CCE" w:rsidRDefault="00DF6CCE" w:rsidP="00DF6CCE">
      <w:pPr>
        <w:pStyle w:val="ListNumber"/>
        <w:numPr>
          <w:ilvl w:val="0"/>
          <w:numId w:val="0"/>
        </w:numPr>
        <w:spacing w:after="0" w:line="0" w:lineRule="atLeast"/>
        <w:ind w:left="360"/>
        <w:rPr>
          <w:sz w:val="16"/>
          <w:szCs w:val="24"/>
          <w:lang w:val="en-US"/>
        </w:rPr>
      </w:pPr>
    </w:p>
    <w:p w:rsidR="00E11B05" w:rsidRDefault="00E11B05" w:rsidP="00E11B05">
      <w:pPr>
        <w:spacing w:after="0" w:line="0" w:lineRule="atLeast"/>
        <w:rPr>
          <w:iCs/>
          <w:sz w:val="24"/>
          <w:szCs w:val="24"/>
          <w:lang w:val="en-US"/>
        </w:rPr>
      </w:pPr>
      <w:r w:rsidRPr="00DB6570">
        <w:rPr>
          <w:iCs/>
          <w:noProof/>
          <w:sz w:val="24"/>
          <w:szCs w:val="24"/>
          <w:lang w:val="en-US"/>
        </w:rPr>
        <w:drawing>
          <wp:inline distT="0" distB="0" distL="0" distR="0" wp14:anchorId="73FEAFFF" wp14:editId="0CB2CD4A">
            <wp:extent cx="5943600" cy="1343025"/>
            <wp:effectExtent l="19050" t="19050" r="19050" b="2857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943600" cy="1343025"/>
                    </a:xfrm>
                    <a:prstGeom prst="rect">
                      <a:avLst/>
                    </a:prstGeom>
                    <a:ln>
                      <a:solidFill>
                        <a:schemeClr val="accent1">
                          <a:lumMod val="40000"/>
                          <a:lumOff val="60000"/>
                        </a:schemeClr>
                      </a:solidFill>
                    </a:ln>
                  </pic:spPr>
                </pic:pic>
              </a:graphicData>
            </a:graphic>
          </wp:inline>
        </w:drawing>
      </w:r>
    </w:p>
    <w:p w:rsidR="00E11B05" w:rsidRDefault="00E11B05" w:rsidP="00E11B05">
      <w:pPr>
        <w:spacing w:after="0" w:line="0" w:lineRule="atLeast"/>
        <w:rPr>
          <w:iCs/>
          <w:sz w:val="24"/>
          <w:szCs w:val="24"/>
          <w:lang w:val="en-US"/>
        </w:rPr>
      </w:pPr>
    </w:p>
    <w:p w:rsidR="00E11B05" w:rsidRPr="00DF6CCE" w:rsidRDefault="00E11B05" w:rsidP="00777C3C">
      <w:pPr>
        <w:pStyle w:val="ListNumber"/>
        <w:numPr>
          <w:ilvl w:val="0"/>
          <w:numId w:val="152"/>
        </w:numPr>
        <w:spacing w:after="0" w:line="0" w:lineRule="atLeast"/>
        <w:ind w:left="1134" w:hanging="567"/>
        <w:jc w:val="both"/>
        <w:rPr>
          <w:sz w:val="24"/>
          <w:szCs w:val="24"/>
          <w:lang w:val="en-US"/>
        </w:rPr>
      </w:pPr>
      <w:r w:rsidRPr="00E632BD">
        <w:rPr>
          <w:iCs/>
          <w:sz w:val="24"/>
          <w:szCs w:val="24"/>
          <w:lang w:val="en-US"/>
        </w:rPr>
        <w:t xml:space="preserve">Negative returns have a </w:t>
      </w:r>
      <w:r w:rsidR="00DF6CCE" w:rsidRPr="00E632BD">
        <w:rPr>
          <w:iCs/>
          <w:sz w:val="24"/>
          <w:szCs w:val="24"/>
          <w:lang w:val="en-US"/>
        </w:rPr>
        <w:t>‘(</w:t>
      </w:r>
      <w:r w:rsidRPr="00E632BD">
        <w:rPr>
          <w:iCs/>
          <w:sz w:val="24"/>
          <w:szCs w:val="24"/>
          <w:lang w:val="en-US"/>
        </w:rPr>
        <w:t>apostrophe) in front of the value in the export, these need to be removed – use Search and Replace in the copied data</w:t>
      </w:r>
    </w:p>
    <w:p w:rsidR="00DF6CCE" w:rsidRPr="00DF6CCE" w:rsidRDefault="00DF6CCE" w:rsidP="00DF6CCE">
      <w:pPr>
        <w:pStyle w:val="ListNumber"/>
        <w:numPr>
          <w:ilvl w:val="0"/>
          <w:numId w:val="0"/>
        </w:numPr>
        <w:spacing w:after="0" w:line="0" w:lineRule="atLeast"/>
        <w:ind w:left="709"/>
        <w:rPr>
          <w:sz w:val="14"/>
          <w:szCs w:val="24"/>
          <w:lang w:val="en-US"/>
        </w:rPr>
      </w:pPr>
    </w:p>
    <w:p w:rsidR="00E11B05" w:rsidRDefault="00E11B05" w:rsidP="00E11B05">
      <w:pPr>
        <w:spacing w:after="0" w:line="0" w:lineRule="atLeast"/>
        <w:rPr>
          <w:iCs/>
          <w:sz w:val="24"/>
          <w:szCs w:val="24"/>
          <w:lang w:val="en-US"/>
        </w:rPr>
      </w:pPr>
      <w:r w:rsidRPr="00DB6570">
        <w:rPr>
          <w:iCs/>
          <w:noProof/>
          <w:sz w:val="24"/>
          <w:szCs w:val="24"/>
          <w:lang w:val="en-US"/>
        </w:rPr>
        <w:drawing>
          <wp:inline distT="0" distB="0" distL="0" distR="0" wp14:anchorId="427A48E7" wp14:editId="684BA885">
            <wp:extent cx="5943600" cy="2384425"/>
            <wp:effectExtent l="19050" t="19050" r="19050" b="1587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943600" cy="2384425"/>
                    </a:xfrm>
                    <a:prstGeom prst="rect">
                      <a:avLst/>
                    </a:prstGeom>
                    <a:ln>
                      <a:solidFill>
                        <a:schemeClr val="accent1">
                          <a:lumMod val="40000"/>
                          <a:lumOff val="60000"/>
                        </a:schemeClr>
                      </a:solidFill>
                    </a:ln>
                  </pic:spPr>
                </pic:pic>
              </a:graphicData>
            </a:graphic>
          </wp:inline>
        </w:drawing>
      </w:r>
    </w:p>
    <w:p w:rsidR="00E11B05" w:rsidRPr="00361FA5" w:rsidRDefault="00E11B05" w:rsidP="00E11B05">
      <w:pPr>
        <w:spacing w:after="0" w:line="0" w:lineRule="atLeast"/>
        <w:rPr>
          <w:iCs/>
          <w:sz w:val="24"/>
          <w:szCs w:val="24"/>
          <w:lang w:val="en-US"/>
        </w:rPr>
      </w:pPr>
    </w:p>
    <w:p w:rsidR="00E11B05" w:rsidRPr="00EC13DC" w:rsidRDefault="00E11B05" w:rsidP="00777C3C">
      <w:pPr>
        <w:pStyle w:val="ListNumber"/>
        <w:numPr>
          <w:ilvl w:val="0"/>
          <w:numId w:val="152"/>
        </w:numPr>
        <w:spacing w:after="0" w:line="0" w:lineRule="atLeast"/>
        <w:ind w:left="1134" w:hanging="567"/>
        <w:jc w:val="both"/>
        <w:rPr>
          <w:sz w:val="24"/>
          <w:szCs w:val="24"/>
          <w:lang w:val="en-US"/>
        </w:rPr>
      </w:pPr>
      <w:r w:rsidRPr="00E632BD">
        <w:rPr>
          <w:iCs/>
          <w:sz w:val="24"/>
          <w:szCs w:val="24"/>
          <w:lang w:val="en-US"/>
        </w:rPr>
        <w:t>The data needs to be from Newest to Oldest before pasting it into the manual calc area so select the data (no headers), right click and select Sort</w:t>
      </w:r>
    </w:p>
    <w:p w:rsidR="00EC13DC" w:rsidRPr="000243C0" w:rsidRDefault="00EC13DC" w:rsidP="00EC13DC">
      <w:pPr>
        <w:pStyle w:val="ListNumber"/>
        <w:numPr>
          <w:ilvl w:val="0"/>
          <w:numId w:val="0"/>
        </w:numPr>
        <w:spacing w:after="0" w:line="0" w:lineRule="atLeast"/>
        <w:ind w:left="1134"/>
        <w:jc w:val="both"/>
        <w:rPr>
          <w:sz w:val="24"/>
          <w:szCs w:val="24"/>
          <w:lang w:val="en-US"/>
        </w:rPr>
      </w:pPr>
    </w:p>
    <w:p w:rsidR="000243C0" w:rsidRPr="000243C0" w:rsidRDefault="000243C0" w:rsidP="000243C0">
      <w:pPr>
        <w:pStyle w:val="ListNumber"/>
        <w:numPr>
          <w:ilvl w:val="0"/>
          <w:numId w:val="0"/>
        </w:numPr>
        <w:spacing w:after="0" w:line="0" w:lineRule="atLeast"/>
        <w:ind w:left="709"/>
        <w:rPr>
          <w:sz w:val="12"/>
          <w:szCs w:val="24"/>
          <w:lang w:val="en-US"/>
        </w:rPr>
      </w:pPr>
    </w:p>
    <w:p w:rsidR="00E11B05" w:rsidRDefault="00E11B05" w:rsidP="00E11B05">
      <w:pPr>
        <w:spacing w:after="0" w:line="0" w:lineRule="atLeast"/>
        <w:rPr>
          <w:iCs/>
          <w:sz w:val="24"/>
          <w:szCs w:val="24"/>
          <w:lang w:val="en-US"/>
        </w:rPr>
      </w:pPr>
      <w:r w:rsidRPr="00F96F8D">
        <w:rPr>
          <w:iCs/>
          <w:noProof/>
          <w:sz w:val="24"/>
          <w:szCs w:val="24"/>
          <w:lang w:val="en-US"/>
        </w:rPr>
        <w:drawing>
          <wp:inline distT="0" distB="0" distL="0" distR="0" wp14:anchorId="398CF805" wp14:editId="70139B66">
            <wp:extent cx="5943600" cy="3067050"/>
            <wp:effectExtent l="19050" t="19050" r="19050" b="190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1"/>
                    <a:srcRect b="20046"/>
                    <a:stretch/>
                  </pic:blipFill>
                  <pic:spPr bwMode="auto">
                    <a:xfrm>
                      <a:off x="0" y="0"/>
                      <a:ext cx="5943600" cy="306705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C13DC" w:rsidRDefault="00EC13DC" w:rsidP="00E11B05">
      <w:pPr>
        <w:spacing w:after="0" w:line="0" w:lineRule="atLeast"/>
        <w:rPr>
          <w:iCs/>
          <w:sz w:val="24"/>
          <w:szCs w:val="24"/>
          <w:lang w:val="en-US"/>
        </w:rPr>
      </w:pPr>
    </w:p>
    <w:p w:rsidR="00E11B05" w:rsidRDefault="00E11B05" w:rsidP="00E11B05">
      <w:pPr>
        <w:spacing w:after="0" w:line="0" w:lineRule="atLeast"/>
        <w:rPr>
          <w:iCs/>
          <w:sz w:val="24"/>
          <w:szCs w:val="24"/>
          <w:lang w:val="en-US"/>
        </w:rPr>
      </w:pPr>
    </w:p>
    <w:p w:rsidR="00E11B05" w:rsidRPr="006132B6" w:rsidRDefault="00E11B05" w:rsidP="00777C3C">
      <w:pPr>
        <w:pStyle w:val="ListNumber"/>
        <w:numPr>
          <w:ilvl w:val="0"/>
          <w:numId w:val="152"/>
        </w:numPr>
        <w:spacing w:after="0" w:line="0" w:lineRule="atLeast"/>
        <w:ind w:left="1134" w:hanging="567"/>
        <w:rPr>
          <w:sz w:val="24"/>
          <w:szCs w:val="24"/>
          <w:lang w:val="en-US"/>
        </w:rPr>
      </w:pPr>
      <w:r w:rsidRPr="006132B6">
        <w:rPr>
          <w:iCs/>
          <w:sz w:val="24"/>
          <w:szCs w:val="24"/>
          <w:lang w:val="en-US"/>
        </w:rPr>
        <w:t>Copy the column of Start Date values and paste in cell A5</w:t>
      </w:r>
    </w:p>
    <w:p w:rsidR="00E11B05" w:rsidRPr="000243C0" w:rsidRDefault="00E11B05" w:rsidP="00777C3C">
      <w:pPr>
        <w:pStyle w:val="ListNumber"/>
        <w:numPr>
          <w:ilvl w:val="0"/>
          <w:numId w:val="152"/>
        </w:numPr>
        <w:spacing w:after="0" w:line="0" w:lineRule="atLeast"/>
        <w:ind w:left="1134" w:hanging="567"/>
        <w:rPr>
          <w:sz w:val="24"/>
          <w:szCs w:val="24"/>
          <w:lang w:val="en-US"/>
        </w:rPr>
      </w:pPr>
      <w:r w:rsidRPr="006132B6">
        <w:rPr>
          <w:iCs/>
          <w:sz w:val="24"/>
          <w:szCs w:val="24"/>
          <w:lang w:val="en-US"/>
        </w:rPr>
        <w:t>Copy the column of Return values and paste in cell C5</w:t>
      </w:r>
    </w:p>
    <w:p w:rsidR="000243C0" w:rsidRPr="000243C0" w:rsidRDefault="000243C0" w:rsidP="000243C0">
      <w:pPr>
        <w:pStyle w:val="ListNumber"/>
        <w:numPr>
          <w:ilvl w:val="0"/>
          <w:numId w:val="0"/>
        </w:numPr>
        <w:spacing w:after="0" w:line="0" w:lineRule="atLeast"/>
        <w:ind w:left="360"/>
        <w:rPr>
          <w:sz w:val="14"/>
          <w:szCs w:val="24"/>
          <w:lang w:val="en-US"/>
        </w:rPr>
      </w:pPr>
    </w:p>
    <w:p w:rsidR="00E11B05" w:rsidRDefault="00E11B05" w:rsidP="00E11B05">
      <w:pPr>
        <w:spacing w:after="0" w:line="240" w:lineRule="auto"/>
        <w:rPr>
          <w:iCs/>
          <w:sz w:val="18"/>
          <w:szCs w:val="24"/>
          <w:lang w:val="en-US"/>
        </w:rPr>
      </w:pPr>
      <w:r w:rsidRPr="00AA31EF">
        <w:rPr>
          <w:iCs/>
          <w:noProof/>
          <w:sz w:val="24"/>
          <w:szCs w:val="24"/>
          <w:lang w:val="en-US"/>
        </w:rPr>
        <w:lastRenderedPageBreak/>
        <w:drawing>
          <wp:inline distT="0" distB="0" distL="0" distR="0" wp14:anchorId="3B3D921D" wp14:editId="441B3854">
            <wp:extent cx="5943600" cy="1795145"/>
            <wp:effectExtent l="19050" t="19050" r="19050" b="1460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943600" cy="1795145"/>
                    </a:xfrm>
                    <a:prstGeom prst="rect">
                      <a:avLst/>
                    </a:prstGeom>
                    <a:ln>
                      <a:solidFill>
                        <a:schemeClr val="accent1">
                          <a:lumMod val="40000"/>
                          <a:lumOff val="60000"/>
                        </a:schemeClr>
                      </a:solidFill>
                    </a:ln>
                  </pic:spPr>
                </pic:pic>
              </a:graphicData>
            </a:graphic>
          </wp:inline>
        </w:drawing>
      </w:r>
    </w:p>
    <w:p w:rsidR="000243C0" w:rsidRPr="000243C0" w:rsidRDefault="000243C0" w:rsidP="00E11B05">
      <w:pPr>
        <w:spacing w:after="0" w:line="240" w:lineRule="auto"/>
        <w:rPr>
          <w:iCs/>
          <w:sz w:val="14"/>
          <w:szCs w:val="24"/>
          <w:lang w:val="en-US"/>
        </w:rPr>
      </w:pPr>
    </w:p>
    <w:p w:rsidR="00E11B05" w:rsidRPr="006132B6" w:rsidRDefault="00E11B05" w:rsidP="00C521B0">
      <w:pPr>
        <w:pStyle w:val="ListNumber"/>
        <w:numPr>
          <w:ilvl w:val="0"/>
          <w:numId w:val="184"/>
        </w:numPr>
        <w:ind w:left="1843"/>
        <w:rPr>
          <w:sz w:val="24"/>
          <w:szCs w:val="24"/>
          <w:lang w:val="en-US"/>
        </w:rPr>
      </w:pPr>
      <w:r w:rsidRPr="006132B6">
        <w:rPr>
          <w:iCs/>
          <w:sz w:val="24"/>
          <w:szCs w:val="24"/>
          <w:lang w:val="en-US"/>
        </w:rPr>
        <w:t>Verify the ROR matches the statement</w:t>
      </w:r>
    </w:p>
    <w:p w:rsidR="00E11B05" w:rsidRDefault="00E11B05" w:rsidP="00E11B05">
      <w:pPr>
        <w:spacing w:after="0" w:line="240" w:lineRule="auto"/>
        <w:rPr>
          <w:iCs/>
          <w:sz w:val="24"/>
          <w:szCs w:val="24"/>
          <w:lang w:val="en-US"/>
        </w:rPr>
      </w:pPr>
      <w:r w:rsidRPr="00AA31EF">
        <w:rPr>
          <w:iCs/>
          <w:noProof/>
          <w:sz w:val="24"/>
          <w:szCs w:val="24"/>
          <w:lang w:val="en-US"/>
        </w:rPr>
        <w:drawing>
          <wp:inline distT="0" distB="0" distL="0" distR="0" wp14:anchorId="634CC787" wp14:editId="138F7E28">
            <wp:extent cx="5943600" cy="876300"/>
            <wp:effectExtent l="19050" t="19050" r="19050" b="1905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943600" cy="876300"/>
                    </a:xfrm>
                    <a:prstGeom prst="rect">
                      <a:avLst/>
                    </a:prstGeom>
                    <a:ln>
                      <a:solidFill>
                        <a:schemeClr val="accent1">
                          <a:lumMod val="40000"/>
                          <a:lumOff val="60000"/>
                        </a:schemeClr>
                      </a:solidFill>
                    </a:ln>
                  </pic:spPr>
                </pic:pic>
              </a:graphicData>
            </a:graphic>
          </wp:inline>
        </w:drawing>
      </w:r>
    </w:p>
    <w:p w:rsidR="006709DB" w:rsidRDefault="006709DB" w:rsidP="00E11B05">
      <w:pPr>
        <w:spacing w:after="0" w:line="240" w:lineRule="auto"/>
        <w:rPr>
          <w:iCs/>
          <w:sz w:val="24"/>
          <w:szCs w:val="24"/>
          <w:lang w:val="en-US"/>
        </w:rPr>
      </w:pPr>
    </w:p>
    <w:p w:rsidR="00E11B05" w:rsidRDefault="00E11B05" w:rsidP="00E11B05">
      <w:pPr>
        <w:spacing w:after="0" w:line="240" w:lineRule="auto"/>
        <w:rPr>
          <w:iCs/>
          <w:sz w:val="24"/>
          <w:szCs w:val="24"/>
          <w:lang w:val="en-US"/>
        </w:rPr>
      </w:pPr>
      <w:r w:rsidRPr="00AA31EF">
        <w:rPr>
          <w:iCs/>
          <w:noProof/>
          <w:sz w:val="24"/>
          <w:szCs w:val="24"/>
          <w:lang w:val="en-US"/>
        </w:rPr>
        <w:drawing>
          <wp:inline distT="0" distB="0" distL="0" distR="0" wp14:anchorId="02E77E88" wp14:editId="05EDCB27">
            <wp:extent cx="5306165" cy="1276528"/>
            <wp:effectExtent l="0" t="0" r="889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306165" cy="1276528"/>
                    </a:xfrm>
                    <a:prstGeom prst="rect">
                      <a:avLst/>
                    </a:prstGeom>
                  </pic:spPr>
                </pic:pic>
              </a:graphicData>
            </a:graphic>
          </wp:inline>
        </w:drawing>
      </w:r>
    </w:p>
    <w:p w:rsidR="00914660" w:rsidRPr="00914660" w:rsidRDefault="00914660" w:rsidP="00E11B05">
      <w:pPr>
        <w:spacing w:after="0" w:line="240" w:lineRule="auto"/>
        <w:rPr>
          <w:iCs/>
          <w:sz w:val="10"/>
          <w:szCs w:val="24"/>
          <w:lang w:val="en-US"/>
        </w:rPr>
      </w:pPr>
    </w:p>
    <w:p w:rsidR="00E11B05" w:rsidRDefault="00E11B05" w:rsidP="00E11B05">
      <w:pPr>
        <w:spacing w:after="0" w:line="240" w:lineRule="auto"/>
        <w:rPr>
          <w:iCs/>
          <w:sz w:val="24"/>
          <w:szCs w:val="24"/>
          <w:lang w:val="en-US"/>
        </w:rPr>
      </w:pPr>
      <w:r>
        <w:rPr>
          <w:iCs/>
          <w:sz w:val="24"/>
          <w:szCs w:val="24"/>
          <w:lang w:val="en-US"/>
        </w:rPr>
        <w:t>Save the Excel Spreadsheet.</w:t>
      </w:r>
    </w:p>
    <w:p w:rsidR="00914660" w:rsidRPr="00D57EBD" w:rsidRDefault="00914660" w:rsidP="00E11B05">
      <w:pPr>
        <w:spacing w:after="0" w:line="240" w:lineRule="auto"/>
        <w:rPr>
          <w:iCs/>
          <w:sz w:val="10"/>
          <w:szCs w:val="24"/>
          <w:lang w:val="en-US"/>
        </w:rPr>
      </w:pPr>
    </w:p>
    <w:p w:rsidR="00E11B05" w:rsidRPr="00EC13DC" w:rsidRDefault="00E11B05" w:rsidP="00EC13DC">
      <w:pPr>
        <w:rPr>
          <w:b/>
          <w:sz w:val="24"/>
          <w:szCs w:val="24"/>
          <w:lang w:val="en-US"/>
        </w:rPr>
      </w:pPr>
      <w:bookmarkStart w:id="312" w:name="_Toc85895573"/>
      <w:r w:rsidRPr="00EC13DC">
        <w:rPr>
          <w:b/>
          <w:sz w:val="24"/>
          <w:szCs w:val="24"/>
          <w:lang w:val="en-US"/>
        </w:rPr>
        <w:t>Member Personal Information</w:t>
      </w:r>
      <w:bookmarkEnd w:id="312"/>
      <w:r w:rsidR="00EC13DC">
        <w:rPr>
          <w:b/>
          <w:sz w:val="24"/>
          <w:szCs w:val="24"/>
          <w:lang w:val="en-US"/>
        </w:rPr>
        <w:t>:</w:t>
      </w:r>
    </w:p>
    <w:p w:rsidR="00914660" w:rsidRPr="002F3C87" w:rsidRDefault="00914660" w:rsidP="00914660">
      <w:pPr>
        <w:pStyle w:val="ListNumber"/>
        <w:numPr>
          <w:ilvl w:val="0"/>
          <w:numId w:val="0"/>
        </w:numPr>
        <w:ind w:left="360"/>
        <w:rPr>
          <w:rFonts w:asciiTheme="majorHAnsi" w:eastAsiaTheme="majorEastAsia" w:hAnsiTheme="majorHAnsi" w:cstheme="majorHAnsi"/>
          <w:color w:val="4472C4" w:themeColor="accent1"/>
          <w:sz w:val="10"/>
          <w:szCs w:val="32"/>
          <w:lang w:val="en-US"/>
        </w:rPr>
      </w:pPr>
    </w:p>
    <w:p w:rsidR="00E11B05" w:rsidRPr="002F3C87" w:rsidRDefault="00E11B05" w:rsidP="00847899">
      <w:pPr>
        <w:pStyle w:val="ListNumber"/>
        <w:numPr>
          <w:ilvl w:val="3"/>
          <w:numId w:val="44"/>
        </w:numPr>
        <w:spacing w:after="0" w:line="0" w:lineRule="atLeast"/>
        <w:ind w:left="567" w:hanging="283"/>
        <w:rPr>
          <w:sz w:val="24"/>
          <w:szCs w:val="24"/>
          <w:lang w:val="en-US"/>
        </w:rPr>
      </w:pPr>
      <w:r w:rsidRPr="002F3C87">
        <w:rPr>
          <w:sz w:val="24"/>
          <w:szCs w:val="24"/>
          <w:lang w:val="en-US"/>
        </w:rPr>
        <w:t>Verify the Enrolment Date</w:t>
      </w:r>
    </w:p>
    <w:p w:rsidR="00E11B05" w:rsidRPr="002F3C87" w:rsidRDefault="00E11B05" w:rsidP="00847899">
      <w:pPr>
        <w:pStyle w:val="ListNumber"/>
        <w:numPr>
          <w:ilvl w:val="3"/>
          <w:numId w:val="44"/>
        </w:numPr>
        <w:spacing w:after="0" w:line="0" w:lineRule="atLeast"/>
        <w:ind w:left="567" w:hanging="283"/>
        <w:rPr>
          <w:sz w:val="24"/>
          <w:szCs w:val="24"/>
          <w:lang w:val="en-US"/>
        </w:rPr>
      </w:pPr>
      <w:r w:rsidRPr="002F3C87">
        <w:rPr>
          <w:sz w:val="24"/>
          <w:szCs w:val="24"/>
          <w:lang w:val="en-US"/>
        </w:rPr>
        <w:t>Verify the Vested and Locked-in always displays “Immediate”</w:t>
      </w:r>
    </w:p>
    <w:p w:rsidR="00E11B05" w:rsidRDefault="00E11B05" w:rsidP="00847899">
      <w:pPr>
        <w:pStyle w:val="ListNumber"/>
        <w:numPr>
          <w:ilvl w:val="3"/>
          <w:numId w:val="44"/>
        </w:numPr>
        <w:spacing w:after="0" w:line="0" w:lineRule="atLeast"/>
        <w:ind w:left="567" w:hanging="283"/>
        <w:rPr>
          <w:sz w:val="24"/>
          <w:szCs w:val="24"/>
          <w:lang w:val="en-US"/>
        </w:rPr>
      </w:pPr>
      <w:r w:rsidRPr="002F3C87">
        <w:rPr>
          <w:sz w:val="24"/>
          <w:szCs w:val="24"/>
          <w:lang w:val="en-US"/>
        </w:rPr>
        <w:t>Verify the E-mail Address</w:t>
      </w:r>
    </w:p>
    <w:p w:rsidR="006709DB" w:rsidRPr="002F3C87" w:rsidRDefault="006709DB" w:rsidP="006709DB">
      <w:pPr>
        <w:pStyle w:val="ListNumber"/>
        <w:numPr>
          <w:ilvl w:val="0"/>
          <w:numId w:val="0"/>
        </w:numPr>
        <w:spacing w:after="0" w:line="0" w:lineRule="atLeast"/>
        <w:ind w:left="1080"/>
        <w:rPr>
          <w:sz w:val="24"/>
          <w:szCs w:val="24"/>
          <w:lang w:val="en-US"/>
        </w:rPr>
      </w:pPr>
    </w:p>
    <w:p w:rsidR="002F3C87" w:rsidRPr="00D57EBD" w:rsidRDefault="002F3C87" w:rsidP="002F3C87">
      <w:pPr>
        <w:pStyle w:val="ListNumber"/>
        <w:numPr>
          <w:ilvl w:val="0"/>
          <w:numId w:val="0"/>
        </w:numPr>
        <w:spacing w:after="0" w:line="0" w:lineRule="atLeast"/>
        <w:ind w:left="360"/>
        <w:rPr>
          <w:sz w:val="6"/>
          <w:szCs w:val="24"/>
          <w:lang w:val="en-US"/>
        </w:rPr>
      </w:pPr>
    </w:p>
    <w:p w:rsidR="00E11B05" w:rsidRPr="008F0D06" w:rsidRDefault="00E11B05" w:rsidP="00847899">
      <w:pPr>
        <w:pStyle w:val="ListParagraph"/>
        <w:numPr>
          <w:ilvl w:val="0"/>
          <w:numId w:val="68"/>
        </w:numPr>
        <w:spacing w:after="0" w:line="240" w:lineRule="auto"/>
        <w:rPr>
          <w:vanish/>
          <w:sz w:val="24"/>
          <w:szCs w:val="24"/>
          <w:lang w:val="en-US"/>
        </w:rPr>
      </w:pPr>
    </w:p>
    <w:p w:rsidR="00E11B05" w:rsidRDefault="00E11B05" w:rsidP="00E11B05">
      <w:pPr>
        <w:spacing w:after="0" w:line="240" w:lineRule="auto"/>
        <w:rPr>
          <w:sz w:val="24"/>
          <w:szCs w:val="24"/>
          <w:lang w:val="en-US"/>
        </w:rPr>
      </w:pPr>
      <w:r w:rsidRPr="00954F5B">
        <w:rPr>
          <w:noProof/>
          <w:sz w:val="24"/>
          <w:szCs w:val="24"/>
          <w:lang w:val="en-US"/>
        </w:rPr>
        <w:drawing>
          <wp:inline distT="0" distB="0" distL="0" distR="0" wp14:anchorId="0E973CF0" wp14:editId="5B097C46">
            <wp:extent cx="5419725" cy="1485900"/>
            <wp:effectExtent l="19050" t="19050" r="28575" b="1905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420496" cy="1486111"/>
                    </a:xfrm>
                    <a:prstGeom prst="rect">
                      <a:avLst/>
                    </a:prstGeom>
                    <a:ln>
                      <a:solidFill>
                        <a:schemeClr val="accent1">
                          <a:lumMod val="40000"/>
                          <a:lumOff val="60000"/>
                        </a:schemeClr>
                      </a:solidFill>
                    </a:ln>
                  </pic:spPr>
                </pic:pic>
              </a:graphicData>
            </a:graphic>
          </wp:inline>
        </w:drawing>
      </w:r>
    </w:p>
    <w:p w:rsidR="006B3085" w:rsidRPr="00D57EBD" w:rsidRDefault="006B3085" w:rsidP="00E11B05">
      <w:pPr>
        <w:spacing w:after="0" w:line="240" w:lineRule="auto"/>
        <w:rPr>
          <w:sz w:val="8"/>
          <w:szCs w:val="24"/>
          <w:lang w:val="en-US"/>
        </w:rPr>
      </w:pPr>
    </w:p>
    <w:p w:rsidR="00E11B05" w:rsidRDefault="00E11B05" w:rsidP="00E11B05">
      <w:pPr>
        <w:spacing w:after="0" w:line="240" w:lineRule="auto"/>
        <w:rPr>
          <w:sz w:val="24"/>
          <w:szCs w:val="24"/>
          <w:lang w:val="en-US"/>
        </w:rPr>
      </w:pPr>
      <w:r w:rsidRPr="000A37DC">
        <w:rPr>
          <w:noProof/>
          <w:sz w:val="24"/>
          <w:szCs w:val="24"/>
          <w:lang w:val="en-US"/>
        </w:rPr>
        <w:lastRenderedPageBreak/>
        <w:drawing>
          <wp:inline distT="0" distB="0" distL="0" distR="0" wp14:anchorId="15F163C2" wp14:editId="688CCEDC">
            <wp:extent cx="5400675" cy="2752547"/>
            <wp:effectExtent l="19050" t="19050" r="9525" b="1016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454327" cy="2779892"/>
                    </a:xfrm>
                    <a:prstGeom prst="rect">
                      <a:avLst/>
                    </a:prstGeom>
                    <a:ln>
                      <a:solidFill>
                        <a:schemeClr val="accent1">
                          <a:lumMod val="40000"/>
                          <a:lumOff val="60000"/>
                        </a:schemeClr>
                      </a:solidFill>
                    </a:ln>
                  </pic:spPr>
                </pic:pic>
              </a:graphicData>
            </a:graphic>
          </wp:inline>
        </w:drawing>
      </w:r>
    </w:p>
    <w:p w:rsidR="00D57EBD" w:rsidRDefault="00D57EBD" w:rsidP="00E11B05">
      <w:pPr>
        <w:spacing w:after="0" w:line="240" w:lineRule="auto"/>
        <w:rPr>
          <w:sz w:val="14"/>
          <w:szCs w:val="24"/>
          <w:lang w:val="en-US"/>
        </w:rPr>
      </w:pPr>
    </w:p>
    <w:p w:rsidR="00C16B61" w:rsidRPr="00D57EBD" w:rsidRDefault="00C16B61" w:rsidP="00E11B05">
      <w:pPr>
        <w:spacing w:after="0" w:line="240" w:lineRule="auto"/>
        <w:rPr>
          <w:sz w:val="14"/>
          <w:szCs w:val="24"/>
          <w:lang w:val="en-US"/>
        </w:rPr>
      </w:pPr>
    </w:p>
    <w:p w:rsidR="00E11B05" w:rsidRPr="00F81477" w:rsidRDefault="00E11B05" w:rsidP="00F81477">
      <w:pPr>
        <w:rPr>
          <w:b/>
          <w:sz w:val="24"/>
          <w:szCs w:val="24"/>
          <w:lang w:val="en-US"/>
        </w:rPr>
      </w:pPr>
      <w:bookmarkStart w:id="313" w:name="_Toc85895574"/>
      <w:r w:rsidRPr="00F81477">
        <w:rPr>
          <w:b/>
          <w:sz w:val="24"/>
          <w:szCs w:val="24"/>
          <w:lang w:val="en-US"/>
        </w:rPr>
        <w:t>Beneficiaries</w:t>
      </w:r>
      <w:bookmarkEnd w:id="313"/>
      <w:r w:rsidR="00F81477">
        <w:rPr>
          <w:b/>
          <w:sz w:val="24"/>
          <w:szCs w:val="24"/>
          <w:lang w:val="en-US"/>
        </w:rPr>
        <w:t>:</w:t>
      </w:r>
    </w:p>
    <w:p w:rsidR="009A0394" w:rsidRPr="00C16B61" w:rsidRDefault="009A0394" w:rsidP="009A0394">
      <w:pPr>
        <w:pStyle w:val="ListNumber"/>
        <w:numPr>
          <w:ilvl w:val="0"/>
          <w:numId w:val="0"/>
        </w:numPr>
        <w:ind w:left="360"/>
        <w:rPr>
          <w:rFonts w:asciiTheme="majorHAnsi" w:eastAsiaTheme="majorEastAsia" w:hAnsiTheme="majorHAnsi" w:cstheme="majorHAnsi"/>
          <w:color w:val="2F5496" w:themeColor="accent1" w:themeShade="BF"/>
          <w:sz w:val="4"/>
          <w:szCs w:val="28"/>
          <w:lang w:val="en-US"/>
        </w:rPr>
      </w:pPr>
    </w:p>
    <w:p w:rsidR="00E11B05" w:rsidRPr="00A7721F" w:rsidRDefault="00E11B05" w:rsidP="00777C3C">
      <w:pPr>
        <w:pStyle w:val="ListNumber"/>
        <w:numPr>
          <w:ilvl w:val="0"/>
          <w:numId w:val="153"/>
        </w:numPr>
        <w:spacing w:after="0" w:line="0" w:lineRule="atLeast"/>
        <w:ind w:left="993" w:hanging="426"/>
        <w:jc w:val="both"/>
        <w:rPr>
          <w:sz w:val="24"/>
          <w:szCs w:val="24"/>
          <w:lang w:val="en-US"/>
        </w:rPr>
      </w:pPr>
      <w:r w:rsidRPr="0081105E">
        <w:rPr>
          <w:rFonts w:eastAsia="Times New Roman"/>
          <w:sz w:val="24"/>
          <w:szCs w:val="24"/>
          <w:lang w:val="en-US" w:eastAsia="en-CA"/>
        </w:rPr>
        <w:t>All that have a percentage allocation greater than 0% on P</w:t>
      </w:r>
      <w:r w:rsidR="009A0394">
        <w:rPr>
          <w:rFonts w:eastAsia="Times New Roman"/>
          <w:sz w:val="24"/>
          <w:szCs w:val="24"/>
          <w:lang w:val="en-US" w:eastAsia="en-CA"/>
        </w:rPr>
        <w:t>ENFAX</w:t>
      </w:r>
      <w:r w:rsidRPr="0081105E">
        <w:rPr>
          <w:rFonts w:eastAsia="Times New Roman"/>
          <w:sz w:val="24"/>
          <w:szCs w:val="24"/>
          <w:lang w:val="en-US" w:eastAsia="en-CA"/>
        </w:rPr>
        <w:t xml:space="preserve"> should be reported on the statement.</w:t>
      </w:r>
      <w:r>
        <w:rPr>
          <w:rFonts w:eastAsia="Times New Roman"/>
          <w:sz w:val="24"/>
          <w:szCs w:val="24"/>
          <w:lang w:val="en-US" w:eastAsia="en-CA"/>
        </w:rPr>
        <w:t xml:space="preserve"> Make sure only PEPP Beneficiaries display and not for any other plans.</w:t>
      </w:r>
    </w:p>
    <w:p w:rsidR="00402C9C" w:rsidRDefault="00E11B05" w:rsidP="00777C3C">
      <w:pPr>
        <w:pStyle w:val="ListNumber"/>
        <w:numPr>
          <w:ilvl w:val="0"/>
          <w:numId w:val="153"/>
        </w:numPr>
        <w:spacing w:after="0" w:line="0" w:lineRule="atLeast"/>
        <w:ind w:left="993" w:hanging="426"/>
        <w:jc w:val="both"/>
        <w:rPr>
          <w:sz w:val="24"/>
          <w:szCs w:val="24"/>
          <w:lang w:val="en-US"/>
        </w:rPr>
      </w:pPr>
      <w:r>
        <w:rPr>
          <w:sz w:val="24"/>
          <w:szCs w:val="24"/>
          <w:lang w:val="en-US"/>
        </w:rPr>
        <w:t>Note that the Beneficiaries are as of the Statement Period End Date, not the current date so it might look they are not correct so check the Designation date(s).</w:t>
      </w:r>
    </w:p>
    <w:p w:rsidR="00A85685" w:rsidRPr="00A85685" w:rsidRDefault="00A85685" w:rsidP="00A85685">
      <w:pPr>
        <w:pStyle w:val="ListNumber"/>
        <w:numPr>
          <w:ilvl w:val="0"/>
          <w:numId w:val="0"/>
        </w:numPr>
        <w:spacing w:after="0" w:line="0" w:lineRule="atLeast"/>
        <w:ind w:left="426"/>
        <w:jc w:val="both"/>
        <w:rPr>
          <w:sz w:val="12"/>
          <w:szCs w:val="24"/>
          <w:lang w:val="en-US"/>
        </w:rPr>
      </w:pPr>
    </w:p>
    <w:p w:rsidR="00E11B05" w:rsidRDefault="00E11B05" w:rsidP="00E11B05">
      <w:pPr>
        <w:pStyle w:val="ListNumber"/>
        <w:numPr>
          <w:ilvl w:val="0"/>
          <w:numId w:val="0"/>
        </w:numPr>
        <w:ind w:left="360" w:hanging="360"/>
        <w:rPr>
          <w:lang w:val="en-US"/>
        </w:rPr>
      </w:pPr>
      <w:r w:rsidRPr="00983D5A">
        <w:rPr>
          <w:noProof/>
          <w:lang w:val="en-US"/>
        </w:rPr>
        <w:drawing>
          <wp:inline distT="0" distB="0" distL="0" distR="0" wp14:anchorId="7CE8AF66" wp14:editId="059DE853">
            <wp:extent cx="5676900" cy="813325"/>
            <wp:effectExtent l="19050" t="19050" r="19050" b="2540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31930" cy="821209"/>
                    </a:xfrm>
                    <a:prstGeom prst="rect">
                      <a:avLst/>
                    </a:prstGeom>
                    <a:ln>
                      <a:solidFill>
                        <a:schemeClr val="accent1">
                          <a:lumMod val="40000"/>
                          <a:lumOff val="60000"/>
                        </a:schemeClr>
                      </a:solidFill>
                    </a:ln>
                  </pic:spPr>
                </pic:pic>
              </a:graphicData>
            </a:graphic>
          </wp:inline>
        </w:drawing>
      </w:r>
    </w:p>
    <w:p w:rsidR="00E11B05" w:rsidRDefault="00E11B05" w:rsidP="00E11B05">
      <w:pPr>
        <w:pStyle w:val="ListNumber"/>
        <w:numPr>
          <w:ilvl w:val="0"/>
          <w:numId w:val="0"/>
        </w:numPr>
        <w:ind w:left="360" w:hanging="360"/>
        <w:rPr>
          <w:lang w:val="en-US"/>
        </w:rPr>
      </w:pPr>
      <w:r w:rsidRPr="00983D5A">
        <w:rPr>
          <w:noProof/>
          <w:lang w:val="en-US"/>
        </w:rPr>
        <w:drawing>
          <wp:inline distT="0" distB="0" distL="0" distR="0" wp14:anchorId="15E66CD4" wp14:editId="43E9CF17">
            <wp:extent cx="5695477" cy="2647950"/>
            <wp:effectExtent l="19050" t="19050" r="19685" b="190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728405" cy="2663259"/>
                    </a:xfrm>
                    <a:prstGeom prst="rect">
                      <a:avLst/>
                    </a:prstGeom>
                    <a:ln>
                      <a:solidFill>
                        <a:schemeClr val="accent1">
                          <a:lumMod val="40000"/>
                          <a:lumOff val="60000"/>
                        </a:schemeClr>
                      </a:solidFill>
                    </a:ln>
                  </pic:spPr>
                </pic:pic>
              </a:graphicData>
            </a:graphic>
          </wp:inline>
        </w:drawing>
      </w:r>
    </w:p>
    <w:p w:rsidR="00A85685" w:rsidRDefault="00A85685" w:rsidP="00E11B05">
      <w:pPr>
        <w:pStyle w:val="ListNumber"/>
        <w:numPr>
          <w:ilvl w:val="0"/>
          <w:numId w:val="0"/>
        </w:numPr>
        <w:ind w:left="360" w:hanging="360"/>
        <w:rPr>
          <w:lang w:val="en-US"/>
        </w:rPr>
      </w:pPr>
    </w:p>
    <w:p w:rsidR="00A85685" w:rsidRDefault="00A85685" w:rsidP="00E11B05">
      <w:pPr>
        <w:pStyle w:val="ListNumber"/>
        <w:numPr>
          <w:ilvl w:val="0"/>
          <w:numId w:val="0"/>
        </w:numPr>
        <w:ind w:left="360" w:hanging="360"/>
        <w:rPr>
          <w:lang w:val="en-US"/>
        </w:rPr>
      </w:pPr>
    </w:p>
    <w:p w:rsidR="00A85685" w:rsidRDefault="00A85685" w:rsidP="00E11B05">
      <w:pPr>
        <w:pStyle w:val="ListNumber"/>
        <w:numPr>
          <w:ilvl w:val="0"/>
          <w:numId w:val="0"/>
        </w:numPr>
        <w:ind w:left="360" w:hanging="360"/>
        <w:rPr>
          <w:lang w:val="en-US"/>
        </w:rPr>
      </w:pPr>
    </w:p>
    <w:p w:rsidR="00E11B05" w:rsidRPr="00D57EBD" w:rsidRDefault="00E11B05" w:rsidP="00E11B05">
      <w:pPr>
        <w:pStyle w:val="ListNumber"/>
        <w:numPr>
          <w:ilvl w:val="0"/>
          <w:numId w:val="0"/>
        </w:numPr>
        <w:ind w:left="360" w:hanging="360"/>
        <w:rPr>
          <w:sz w:val="10"/>
          <w:lang w:val="en-US"/>
        </w:rPr>
      </w:pPr>
    </w:p>
    <w:p w:rsidR="00E11B05" w:rsidRPr="00983D5A" w:rsidRDefault="00E11B05" w:rsidP="00777C3C">
      <w:pPr>
        <w:pStyle w:val="ListNumber"/>
        <w:numPr>
          <w:ilvl w:val="0"/>
          <w:numId w:val="153"/>
        </w:numPr>
        <w:spacing w:after="0" w:line="0" w:lineRule="atLeast"/>
        <w:ind w:left="426"/>
        <w:rPr>
          <w:sz w:val="24"/>
          <w:szCs w:val="24"/>
          <w:lang w:val="en-US"/>
        </w:rPr>
      </w:pPr>
      <w:r w:rsidRPr="00983D5A">
        <w:rPr>
          <w:rFonts w:eastAsia="Times New Roman"/>
          <w:sz w:val="24"/>
          <w:szCs w:val="24"/>
          <w:lang w:val="en-US" w:eastAsia="en-CA"/>
        </w:rPr>
        <w:lastRenderedPageBreak/>
        <w:t>If the beneficiary is “none listed” there should be the following message:</w:t>
      </w:r>
    </w:p>
    <w:p w:rsidR="00E11B05" w:rsidRPr="00D57EBD" w:rsidRDefault="00E11B05" w:rsidP="00E11B05">
      <w:pPr>
        <w:spacing w:after="0" w:line="240" w:lineRule="auto"/>
        <w:rPr>
          <w:sz w:val="2"/>
          <w:szCs w:val="24"/>
          <w:lang w:val="en-US" w:eastAsia="en-CA"/>
        </w:rPr>
      </w:pPr>
    </w:p>
    <w:p w:rsidR="00E11B05" w:rsidRPr="006F4664" w:rsidRDefault="00E11B05" w:rsidP="00255C1C">
      <w:pPr>
        <w:spacing w:after="0" w:line="240" w:lineRule="auto"/>
        <w:jc w:val="both"/>
        <w:rPr>
          <w:i/>
          <w:sz w:val="24"/>
          <w:szCs w:val="24"/>
          <w:lang w:val="en-US" w:eastAsia="en-CA"/>
        </w:rPr>
      </w:pPr>
      <w:r w:rsidRPr="006F4664">
        <w:rPr>
          <w:i/>
          <w:sz w:val="24"/>
          <w:szCs w:val="24"/>
          <w:lang w:val="en-US" w:eastAsia="en-CA"/>
        </w:rPr>
        <w:t>&lt;&lt;</w:t>
      </w:r>
      <w:r w:rsidRPr="006F4664">
        <w:rPr>
          <w:b/>
          <w:i/>
          <w:sz w:val="24"/>
          <w:szCs w:val="24"/>
          <w:lang w:val="en-US" w:eastAsia="en-CA"/>
        </w:rPr>
        <w:t>Member First Name</w:t>
      </w:r>
      <w:r w:rsidRPr="006F4664">
        <w:rPr>
          <w:i/>
          <w:sz w:val="24"/>
          <w:szCs w:val="24"/>
          <w:lang w:val="en-US" w:eastAsia="en-CA"/>
        </w:rPr>
        <w:t>&gt;&gt;, our records indicate that you currently have no beneficiary(ies) listed. To designate a beneficiary(ies) you can login to PLANet at</w:t>
      </w:r>
    </w:p>
    <w:p w:rsidR="00E11B05" w:rsidRPr="006F4664" w:rsidRDefault="00E11B05" w:rsidP="00255C1C">
      <w:pPr>
        <w:spacing w:after="0" w:line="240" w:lineRule="auto"/>
        <w:jc w:val="both"/>
        <w:rPr>
          <w:i/>
          <w:sz w:val="24"/>
          <w:szCs w:val="24"/>
          <w:lang w:val="en-US" w:eastAsia="en-CA"/>
        </w:rPr>
      </w:pPr>
      <w:r w:rsidRPr="006F4664">
        <w:rPr>
          <w:i/>
          <w:sz w:val="24"/>
          <w:szCs w:val="24"/>
          <w:lang w:val="en-US" w:eastAsia="en-CA"/>
        </w:rPr>
        <w:t>https://planet.peba.gov.sk.ca/pepp/auth/app/login (some legislative restrictions apply).</w:t>
      </w:r>
    </w:p>
    <w:p w:rsidR="00E11B05" w:rsidRPr="006F4664" w:rsidRDefault="00E11B05" w:rsidP="00255C1C">
      <w:pPr>
        <w:spacing w:after="0" w:line="240" w:lineRule="auto"/>
        <w:jc w:val="both"/>
        <w:rPr>
          <w:i/>
          <w:sz w:val="24"/>
          <w:szCs w:val="24"/>
          <w:lang w:val="en-US" w:eastAsia="en-CA"/>
        </w:rPr>
      </w:pPr>
      <w:r w:rsidRPr="006F4664">
        <w:rPr>
          <w:i/>
          <w:sz w:val="24"/>
          <w:szCs w:val="24"/>
          <w:lang w:val="en-US" w:eastAsia="en-CA"/>
        </w:rPr>
        <w:t>Or, download the Designation of Beneficiary form on our website and submit the</w:t>
      </w:r>
    </w:p>
    <w:p w:rsidR="00E11B05" w:rsidRPr="006F4664" w:rsidRDefault="00E11B05" w:rsidP="00255C1C">
      <w:pPr>
        <w:spacing w:after="0" w:line="240" w:lineRule="auto"/>
        <w:jc w:val="both"/>
        <w:rPr>
          <w:i/>
          <w:sz w:val="24"/>
          <w:szCs w:val="24"/>
          <w:lang w:val="en-US" w:eastAsia="en-CA"/>
        </w:rPr>
      </w:pPr>
      <w:r w:rsidRPr="006F4664">
        <w:rPr>
          <w:i/>
          <w:sz w:val="24"/>
          <w:szCs w:val="24"/>
          <w:lang w:val="en-US" w:eastAsia="en-CA"/>
        </w:rPr>
        <w:t>completed form to PEPP.</w:t>
      </w:r>
    </w:p>
    <w:p w:rsidR="00E11B05" w:rsidRPr="00C16B61" w:rsidRDefault="00E11B05" w:rsidP="00E11B05">
      <w:pPr>
        <w:spacing w:after="0" w:line="240" w:lineRule="auto"/>
        <w:rPr>
          <w:sz w:val="8"/>
          <w:szCs w:val="24"/>
          <w:lang w:val="en-US" w:eastAsia="en-CA"/>
        </w:rPr>
      </w:pPr>
    </w:p>
    <w:p w:rsidR="00E11B05" w:rsidRDefault="004C51F7" w:rsidP="00C16B61">
      <w:pPr>
        <w:rPr>
          <w:sz w:val="24"/>
          <w:szCs w:val="24"/>
          <w:lang w:val="en-US" w:eastAsia="en-CA"/>
        </w:rPr>
      </w:pPr>
      <w:r>
        <w:rPr>
          <w:sz w:val="24"/>
          <w:szCs w:val="24"/>
          <w:lang w:val="en-US" w:eastAsia="en-CA"/>
        </w:rPr>
        <w:t>i</w:t>
      </w:r>
      <w:r w:rsidR="00E11B05">
        <w:rPr>
          <w:sz w:val="24"/>
          <w:szCs w:val="24"/>
          <w:lang w:val="en-US" w:eastAsia="en-CA"/>
        </w:rPr>
        <w:t>.e.</w:t>
      </w:r>
      <w:r>
        <w:rPr>
          <w:sz w:val="24"/>
          <w:szCs w:val="24"/>
          <w:lang w:val="en-US" w:eastAsia="en-CA"/>
        </w:rPr>
        <w:t>,</w:t>
      </w:r>
      <w:r w:rsidR="00E11B05">
        <w:rPr>
          <w:sz w:val="24"/>
          <w:szCs w:val="24"/>
          <w:lang w:val="en-US" w:eastAsia="en-CA"/>
        </w:rPr>
        <w:t xml:space="preserve"> Member Number 1174366</w:t>
      </w:r>
    </w:p>
    <w:p w:rsidR="00464C5F" w:rsidRPr="00C16B61" w:rsidRDefault="00464C5F" w:rsidP="00E11B05">
      <w:pPr>
        <w:spacing w:after="0" w:line="240" w:lineRule="auto"/>
        <w:rPr>
          <w:sz w:val="2"/>
          <w:szCs w:val="24"/>
          <w:lang w:val="en-US" w:eastAsia="en-CA"/>
        </w:rPr>
      </w:pPr>
    </w:p>
    <w:p w:rsidR="00464C5F" w:rsidRDefault="00E11B05" w:rsidP="00E11B05">
      <w:pPr>
        <w:spacing w:after="0" w:line="240" w:lineRule="auto"/>
        <w:rPr>
          <w:sz w:val="24"/>
          <w:szCs w:val="24"/>
          <w:lang w:val="en-US" w:eastAsia="en-CA"/>
        </w:rPr>
      </w:pPr>
      <w:r w:rsidRPr="00B96F8B">
        <w:rPr>
          <w:noProof/>
          <w:sz w:val="24"/>
          <w:szCs w:val="24"/>
          <w:lang w:val="en-US" w:eastAsia="en-CA"/>
        </w:rPr>
        <w:drawing>
          <wp:inline distT="0" distB="0" distL="0" distR="0" wp14:anchorId="7BBA8988" wp14:editId="3E3B20FD">
            <wp:extent cx="5705475" cy="3152140"/>
            <wp:effectExtent l="19050" t="19050" r="28575" b="1016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9"/>
                    <a:srcRect b="16933"/>
                    <a:stretch/>
                  </pic:blipFill>
                  <pic:spPr bwMode="auto">
                    <a:xfrm>
                      <a:off x="0" y="0"/>
                      <a:ext cx="5778182" cy="3192309"/>
                    </a:xfrm>
                    <a:prstGeom prst="rect">
                      <a:avLst/>
                    </a:prstGeom>
                    <a:ln w="9525" cap="flat" cmpd="sng" algn="ctr">
                      <a:solidFill>
                        <a:srgbClr val="4472C4">
                          <a:lumMod val="40000"/>
                          <a:lumOff val="6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85685" w:rsidRDefault="00A85685" w:rsidP="00E11B05">
      <w:pPr>
        <w:spacing w:after="0" w:line="240" w:lineRule="auto"/>
        <w:rPr>
          <w:sz w:val="24"/>
          <w:szCs w:val="24"/>
          <w:lang w:val="en-US" w:eastAsia="en-CA"/>
        </w:rPr>
      </w:pPr>
    </w:p>
    <w:p w:rsidR="00C16B61" w:rsidRPr="00A85685" w:rsidRDefault="00C16B61" w:rsidP="00E11B05">
      <w:pPr>
        <w:spacing w:after="0" w:line="240" w:lineRule="auto"/>
        <w:rPr>
          <w:sz w:val="14"/>
          <w:szCs w:val="24"/>
          <w:lang w:val="en-US" w:eastAsia="en-CA"/>
        </w:rPr>
      </w:pPr>
    </w:p>
    <w:p w:rsidR="00E11B05" w:rsidRPr="00F81477" w:rsidRDefault="00E11B05" w:rsidP="00F81477">
      <w:pPr>
        <w:rPr>
          <w:b/>
          <w:sz w:val="24"/>
          <w:szCs w:val="24"/>
          <w:lang w:val="en-US"/>
        </w:rPr>
      </w:pPr>
      <w:bookmarkStart w:id="314" w:name="_Toc85895575"/>
      <w:r w:rsidRPr="00F81477">
        <w:rPr>
          <w:b/>
          <w:sz w:val="24"/>
          <w:szCs w:val="24"/>
          <w:lang w:val="en-US"/>
        </w:rPr>
        <w:t>Department &amp; Contribution Rates</w:t>
      </w:r>
      <w:bookmarkEnd w:id="314"/>
      <w:r w:rsidR="00F81477">
        <w:rPr>
          <w:b/>
          <w:sz w:val="24"/>
          <w:szCs w:val="24"/>
          <w:lang w:val="en-US"/>
        </w:rPr>
        <w:t>:</w:t>
      </w:r>
    </w:p>
    <w:p w:rsidR="00464C5F" w:rsidRPr="00464C5F" w:rsidRDefault="00464C5F" w:rsidP="00464C5F">
      <w:pPr>
        <w:pStyle w:val="ListNumber"/>
        <w:numPr>
          <w:ilvl w:val="0"/>
          <w:numId w:val="0"/>
        </w:numPr>
        <w:ind w:left="360"/>
        <w:rPr>
          <w:rFonts w:asciiTheme="majorHAnsi" w:eastAsiaTheme="majorEastAsia" w:hAnsiTheme="majorHAnsi" w:cstheme="majorHAnsi"/>
          <w:color w:val="4472C4" w:themeColor="accent1"/>
          <w:sz w:val="8"/>
          <w:szCs w:val="32"/>
          <w:lang w:val="en-US"/>
        </w:rPr>
      </w:pPr>
    </w:p>
    <w:p w:rsidR="00462072" w:rsidRPr="00462072" w:rsidRDefault="00E11B05" w:rsidP="00A85685">
      <w:pPr>
        <w:pStyle w:val="ListNumber"/>
        <w:numPr>
          <w:ilvl w:val="0"/>
          <w:numId w:val="0"/>
        </w:numPr>
        <w:spacing w:after="0" w:line="0" w:lineRule="atLeast"/>
        <w:jc w:val="both"/>
        <w:rPr>
          <w:sz w:val="24"/>
          <w:szCs w:val="24"/>
          <w:lang w:val="en-US"/>
        </w:rPr>
      </w:pPr>
      <w:r w:rsidRPr="006F4664">
        <w:rPr>
          <w:rFonts w:eastAsia="Times New Roman"/>
          <w:sz w:val="24"/>
          <w:szCs w:val="24"/>
          <w:lang w:val="en-US" w:eastAsia="en-CA"/>
        </w:rPr>
        <w:t>If member has an active employment status, the statement will display the department name and contribution rate</w:t>
      </w:r>
    </w:p>
    <w:p w:rsidR="00464C5F" w:rsidRDefault="00462072" w:rsidP="00462072">
      <w:pPr>
        <w:pStyle w:val="ListNumber"/>
        <w:numPr>
          <w:ilvl w:val="0"/>
          <w:numId w:val="0"/>
        </w:numPr>
        <w:spacing w:after="0" w:line="0" w:lineRule="atLeast"/>
        <w:ind w:left="993"/>
        <w:jc w:val="both"/>
        <w:rPr>
          <w:sz w:val="24"/>
          <w:szCs w:val="24"/>
          <w:lang w:val="en-US"/>
        </w:rPr>
      </w:pPr>
      <w:r w:rsidRPr="006F4664">
        <w:rPr>
          <w:sz w:val="24"/>
          <w:szCs w:val="24"/>
          <w:lang w:val="en-US"/>
        </w:rPr>
        <w:t xml:space="preserve"> </w:t>
      </w:r>
    </w:p>
    <w:p w:rsidR="00A85685" w:rsidRPr="00A85685" w:rsidRDefault="00A85685" w:rsidP="00462072">
      <w:pPr>
        <w:pStyle w:val="ListNumber"/>
        <w:numPr>
          <w:ilvl w:val="0"/>
          <w:numId w:val="0"/>
        </w:numPr>
        <w:spacing w:after="0" w:line="0" w:lineRule="atLeast"/>
        <w:ind w:left="993"/>
        <w:jc w:val="both"/>
        <w:rPr>
          <w:sz w:val="6"/>
          <w:szCs w:val="24"/>
          <w:lang w:val="en-US"/>
        </w:rPr>
      </w:pPr>
    </w:p>
    <w:p w:rsidR="00E11B05" w:rsidRDefault="00E11B05" w:rsidP="00E11B05">
      <w:pPr>
        <w:spacing w:after="0" w:line="240" w:lineRule="auto"/>
        <w:rPr>
          <w:sz w:val="24"/>
          <w:szCs w:val="24"/>
          <w:lang w:val="en-US" w:eastAsia="en-CA"/>
        </w:rPr>
      </w:pPr>
      <w:r w:rsidRPr="00AD54B8">
        <w:rPr>
          <w:noProof/>
          <w:sz w:val="24"/>
          <w:szCs w:val="24"/>
          <w:lang w:val="en-US" w:eastAsia="en-CA"/>
        </w:rPr>
        <w:drawing>
          <wp:inline distT="0" distB="0" distL="0" distR="0" wp14:anchorId="7D6D6A0A" wp14:editId="698A038E">
            <wp:extent cx="5153744" cy="724001"/>
            <wp:effectExtent l="19050" t="19050" r="27940" b="190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153744" cy="724001"/>
                    </a:xfrm>
                    <a:prstGeom prst="rect">
                      <a:avLst/>
                    </a:prstGeom>
                    <a:ln>
                      <a:solidFill>
                        <a:schemeClr val="accent1">
                          <a:lumMod val="40000"/>
                          <a:lumOff val="60000"/>
                        </a:schemeClr>
                      </a:solidFill>
                    </a:ln>
                  </pic:spPr>
                </pic:pic>
              </a:graphicData>
            </a:graphic>
          </wp:inline>
        </w:drawing>
      </w:r>
    </w:p>
    <w:p w:rsidR="00E11B05" w:rsidRDefault="00E11B05" w:rsidP="00E11B05">
      <w:pPr>
        <w:spacing w:after="0" w:line="240" w:lineRule="auto"/>
        <w:rPr>
          <w:sz w:val="24"/>
          <w:szCs w:val="24"/>
          <w:lang w:val="en-US" w:eastAsia="en-CA"/>
        </w:rPr>
      </w:pPr>
    </w:p>
    <w:p w:rsidR="00E11B05" w:rsidRDefault="00E11B05" w:rsidP="00464C5F">
      <w:pPr>
        <w:spacing w:after="0" w:line="240" w:lineRule="auto"/>
        <w:jc w:val="both"/>
        <w:rPr>
          <w:sz w:val="24"/>
          <w:szCs w:val="24"/>
          <w:lang w:val="en-US" w:eastAsia="en-CA"/>
        </w:rPr>
      </w:pPr>
      <w:r>
        <w:rPr>
          <w:sz w:val="24"/>
          <w:szCs w:val="24"/>
          <w:lang w:val="en-US" w:eastAsia="en-CA"/>
        </w:rPr>
        <w:t>These details can be found in the Employee Profile &gt;&gt; Employment Period – for the active employment(s) and the Scope Code &gt;&gt; Employee &amp; Employer Contribution Rate screens</w:t>
      </w:r>
    </w:p>
    <w:p w:rsidR="00462072" w:rsidRDefault="00462072" w:rsidP="00464C5F">
      <w:pPr>
        <w:spacing w:after="0" w:line="240" w:lineRule="auto"/>
        <w:jc w:val="both"/>
        <w:rPr>
          <w:sz w:val="24"/>
          <w:szCs w:val="24"/>
          <w:lang w:val="en-US" w:eastAsia="en-CA"/>
        </w:rPr>
      </w:pPr>
    </w:p>
    <w:p w:rsidR="00E11B05" w:rsidRDefault="00E11B05" w:rsidP="00E11B05">
      <w:pPr>
        <w:spacing w:after="0" w:line="240" w:lineRule="auto"/>
        <w:rPr>
          <w:sz w:val="24"/>
          <w:szCs w:val="24"/>
          <w:lang w:val="en-US" w:eastAsia="en-CA"/>
        </w:rPr>
      </w:pPr>
      <w:r w:rsidRPr="00B97017">
        <w:rPr>
          <w:noProof/>
          <w:sz w:val="24"/>
          <w:szCs w:val="24"/>
          <w:lang w:val="en-US" w:eastAsia="en-CA"/>
        </w:rPr>
        <w:lastRenderedPageBreak/>
        <w:drawing>
          <wp:inline distT="0" distB="0" distL="0" distR="0" wp14:anchorId="6EB75D96" wp14:editId="0B8E3F21">
            <wp:extent cx="5943600" cy="2890520"/>
            <wp:effectExtent l="19050" t="19050" r="19050" b="2413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943600" cy="2890520"/>
                    </a:xfrm>
                    <a:prstGeom prst="rect">
                      <a:avLst/>
                    </a:prstGeom>
                    <a:ln>
                      <a:solidFill>
                        <a:schemeClr val="accent1">
                          <a:lumMod val="40000"/>
                          <a:lumOff val="60000"/>
                        </a:schemeClr>
                      </a:solidFill>
                    </a:ln>
                  </pic:spPr>
                </pic:pic>
              </a:graphicData>
            </a:graphic>
          </wp:inline>
        </w:drawing>
      </w:r>
    </w:p>
    <w:p w:rsidR="00E11B05" w:rsidRDefault="00E11B05" w:rsidP="00E11B05">
      <w:pPr>
        <w:spacing w:after="0" w:line="240" w:lineRule="auto"/>
        <w:rPr>
          <w:sz w:val="24"/>
          <w:szCs w:val="24"/>
          <w:lang w:val="en-US" w:eastAsia="en-CA"/>
        </w:rPr>
      </w:pPr>
    </w:p>
    <w:p w:rsidR="00E11B05" w:rsidRDefault="00E11B05" w:rsidP="00464C5F">
      <w:pPr>
        <w:spacing w:after="0" w:line="240" w:lineRule="auto"/>
        <w:jc w:val="both"/>
        <w:rPr>
          <w:sz w:val="24"/>
          <w:szCs w:val="24"/>
          <w:lang w:val="en-US" w:eastAsia="en-CA"/>
        </w:rPr>
      </w:pPr>
      <w:r w:rsidRPr="00A85685">
        <w:rPr>
          <w:b/>
          <w:sz w:val="24"/>
          <w:szCs w:val="24"/>
          <w:lang w:val="en-US" w:eastAsia="en-CA"/>
        </w:rPr>
        <w:t>NOTE:</w:t>
      </w:r>
      <w:r>
        <w:rPr>
          <w:sz w:val="24"/>
          <w:szCs w:val="24"/>
          <w:lang w:val="en-US" w:eastAsia="en-CA"/>
        </w:rPr>
        <w:t xml:space="preserve"> When a member account has been terminated at the time of the batch run, there will be no Department and Contribution Rates displaying on the statement.</w:t>
      </w:r>
    </w:p>
    <w:p w:rsidR="00014F92" w:rsidRPr="00A10B4B" w:rsidRDefault="00014F92" w:rsidP="00464C5F">
      <w:pPr>
        <w:spacing w:after="0" w:line="240" w:lineRule="auto"/>
        <w:jc w:val="both"/>
        <w:rPr>
          <w:sz w:val="24"/>
          <w:szCs w:val="24"/>
          <w:lang w:val="en-US" w:eastAsia="en-CA"/>
        </w:rPr>
      </w:pPr>
    </w:p>
    <w:p w:rsidR="00E11B05" w:rsidRPr="00F81477" w:rsidRDefault="00E11B05" w:rsidP="00F81477">
      <w:pPr>
        <w:rPr>
          <w:b/>
          <w:sz w:val="24"/>
          <w:szCs w:val="24"/>
          <w:lang w:val="en-US" w:eastAsia="en-CA"/>
        </w:rPr>
      </w:pPr>
      <w:bookmarkStart w:id="315" w:name="_Toc85895576"/>
      <w:r w:rsidRPr="00F81477">
        <w:rPr>
          <w:b/>
          <w:sz w:val="24"/>
          <w:szCs w:val="24"/>
          <w:lang w:val="en-US" w:eastAsia="en-CA"/>
        </w:rPr>
        <w:t>Contribution Investment Instructions</w:t>
      </w:r>
      <w:bookmarkEnd w:id="315"/>
      <w:r w:rsidR="00F81477">
        <w:rPr>
          <w:b/>
          <w:sz w:val="24"/>
          <w:szCs w:val="24"/>
          <w:lang w:val="en-US" w:eastAsia="en-CA"/>
        </w:rPr>
        <w:t>:</w:t>
      </w:r>
    </w:p>
    <w:p w:rsidR="00014F92" w:rsidRPr="00014F92" w:rsidRDefault="00014F92" w:rsidP="00014F92">
      <w:pPr>
        <w:pStyle w:val="ListNumber"/>
        <w:numPr>
          <w:ilvl w:val="0"/>
          <w:numId w:val="0"/>
        </w:numPr>
        <w:ind w:left="360"/>
        <w:rPr>
          <w:rFonts w:asciiTheme="majorHAnsi" w:hAnsiTheme="majorHAnsi" w:cstheme="majorHAnsi"/>
          <w:color w:val="4472C4" w:themeColor="accent1"/>
          <w:sz w:val="10"/>
          <w:szCs w:val="32"/>
          <w:lang w:val="en-US" w:eastAsia="en-CA"/>
        </w:rPr>
      </w:pPr>
    </w:p>
    <w:p w:rsidR="00E11B05" w:rsidRDefault="00E11B05" w:rsidP="00A85685">
      <w:pPr>
        <w:pStyle w:val="ListNumber"/>
        <w:numPr>
          <w:ilvl w:val="0"/>
          <w:numId w:val="0"/>
        </w:numPr>
        <w:spacing w:after="0" w:line="0" w:lineRule="atLeast"/>
        <w:ind w:left="360" w:hanging="360"/>
        <w:rPr>
          <w:sz w:val="24"/>
          <w:szCs w:val="24"/>
          <w:lang w:val="en-US"/>
        </w:rPr>
      </w:pPr>
      <w:r w:rsidRPr="006F4664">
        <w:rPr>
          <w:sz w:val="24"/>
          <w:szCs w:val="24"/>
          <w:lang w:val="en-US" w:eastAsia="en-CA"/>
        </w:rPr>
        <w:t>Verify the Contribution Investment Instructions</w:t>
      </w:r>
    </w:p>
    <w:p w:rsidR="00E32AE3" w:rsidRDefault="00E32AE3" w:rsidP="00E32AE3">
      <w:pPr>
        <w:pStyle w:val="ListNumber"/>
        <w:numPr>
          <w:ilvl w:val="0"/>
          <w:numId w:val="0"/>
        </w:numPr>
        <w:spacing w:after="0" w:line="0" w:lineRule="atLeast"/>
        <w:ind w:left="1134"/>
        <w:rPr>
          <w:sz w:val="24"/>
          <w:szCs w:val="24"/>
          <w:lang w:val="en-US"/>
        </w:rPr>
      </w:pPr>
    </w:p>
    <w:p w:rsidR="00E11B05" w:rsidRDefault="00E11B05" w:rsidP="00E11B05">
      <w:pPr>
        <w:pStyle w:val="ListNumber"/>
        <w:numPr>
          <w:ilvl w:val="0"/>
          <w:numId w:val="0"/>
        </w:numPr>
        <w:ind w:left="360" w:hanging="360"/>
        <w:rPr>
          <w:lang w:val="en-US"/>
        </w:rPr>
      </w:pPr>
      <w:r w:rsidRPr="00B97017">
        <w:rPr>
          <w:noProof/>
          <w:lang w:val="en-US"/>
        </w:rPr>
        <w:drawing>
          <wp:inline distT="0" distB="0" distL="0" distR="0" wp14:anchorId="6B187D5F" wp14:editId="258EA20B">
            <wp:extent cx="5125165" cy="514422"/>
            <wp:effectExtent l="19050" t="19050" r="18415" b="1905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125165" cy="514422"/>
                    </a:xfrm>
                    <a:prstGeom prst="rect">
                      <a:avLst/>
                    </a:prstGeom>
                    <a:ln>
                      <a:solidFill>
                        <a:schemeClr val="accent1">
                          <a:lumMod val="40000"/>
                          <a:lumOff val="60000"/>
                        </a:schemeClr>
                      </a:solidFill>
                    </a:ln>
                  </pic:spPr>
                </pic:pic>
              </a:graphicData>
            </a:graphic>
          </wp:inline>
        </w:drawing>
      </w:r>
    </w:p>
    <w:p w:rsidR="00E11B05" w:rsidRPr="00E32AE3" w:rsidRDefault="00E11B05" w:rsidP="00E11B05">
      <w:pPr>
        <w:pStyle w:val="ListNumber"/>
        <w:numPr>
          <w:ilvl w:val="0"/>
          <w:numId w:val="0"/>
        </w:numPr>
        <w:ind w:left="360" w:hanging="360"/>
        <w:rPr>
          <w:sz w:val="10"/>
          <w:lang w:val="en-US"/>
        </w:rPr>
      </w:pPr>
    </w:p>
    <w:p w:rsidR="00E11B05" w:rsidRDefault="00E11B05" w:rsidP="00E32AE3">
      <w:pPr>
        <w:pStyle w:val="ListNumber"/>
        <w:numPr>
          <w:ilvl w:val="0"/>
          <w:numId w:val="0"/>
        </w:numPr>
        <w:jc w:val="both"/>
        <w:rPr>
          <w:sz w:val="24"/>
          <w:szCs w:val="24"/>
          <w:lang w:val="en-US" w:eastAsia="en-CA"/>
        </w:rPr>
      </w:pPr>
      <w:r>
        <w:rPr>
          <w:sz w:val="24"/>
          <w:szCs w:val="24"/>
          <w:lang w:val="en-US" w:eastAsia="en-CA"/>
        </w:rPr>
        <w:t>These details can be found in the Member Profile &gt;&gt; Investments &gt;&gt; Set the Valuation Date to the Statement Period End date (March 31 or September 30), click Refresh</w:t>
      </w:r>
    </w:p>
    <w:p w:rsidR="00E32AE3" w:rsidRPr="00E32AE3" w:rsidRDefault="00E32AE3" w:rsidP="00E32AE3">
      <w:pPr>
        <w:pStyle w:val="ListNumber"/>
        <w:numPr>
          <w:ilvl w:val="0"/>
          <w:numId w:val="0"/>
        </w:numPr>
        <w:jc w:val="both"/>
        <w:rPr>
          <w:sz w:val="10"/>
          <w:szCs w:val="24"/>
          <w:lang w:val="en-US" w:eastAsia="en-CA"/>
        </w:rPr>
      </w:pPr>
    </w:p>
    <w:p w:rsidR="00E11B05" w:rsidRDefault="00E11B05" w:rsidP="00E11B05">
      <w:pPr>
        <w:pStyle w:val="ListNumber"/>
        <w:numPr>
          <w:ilvl w:val="0"/>
          <w:numId w:val="0"/>
        </w:numPr>
        <w:ind w:left="360" w:hanging="360"/>
        <w:rPr>
          <w:lang w:val="en-US"/>
        </w:rPr>
      </w:pPr>
      <w:r w:rsidRPr="00B97017">
        <w:rPr>
          <w:noProof/>
          <w:lang w:val="en-US"/>
        </w:rPr>
        <w:drawing>
          <wp:inline distT="0" distB="0" distL="0" distR="0" wp14:anchorId="6BEB55A3" wp14:editId="3E413FA8">
            <wp:extent cx="5943600" cy="2160270"/>
            <wp:effectExtent l="19050" t="19050" r="19050" b="1143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3600" cy="2160270"/>
                    </a:xfrm>
                    <a:prstGeom prst="rect">
                      <a:avLst/>
                    </a:prstGeom>
                    <a:ln>
                      <a:solidFill>
                        <a:schemeClr val="accent1">
                          <a:lumMod val="40000"/>
                          <a:lumOff val="60000"/>
                        </a:schemeClr>
                      </a:solidFill>
                    </a:ln>
                  </pic:spPr>
                </pic:pic>
              </a:graphicData>
            </a:graphic>
          </wp:inline>
        </w:drawing>
      </w:r>
    </w:p>
    <w:p w:rsidR="00E11B05" w:rsidRPr="0042069C" w:rsidRDefault="00E11B05" w:rsidP="00E11B05">
      <w:pPr>
        <w:pStyle w:val="ListNumber"/>
        <w:numPr>
          <w:ilvl w:val="0"/>
          <w:numId w:val="0"/>
        </w:numPr>
        <w:ind w:left="360" w:hanging="360"/>
        <w:rPr>
          <w:sz w:val="10"/>
          <w:lang w:val="en-US"/>
        </w:rPr>
      </w:pPr>
    </w:p>
    <w:p w:rsidR="00E11B05" w:rsidRPr="000A19F2" w:rsidRDefault="00E11B05" w:rsidP="000A19F2">
      <w:pPr>
        <w:pStyle w:val="ListNumber"/>
        <w:numPr>
          <w:ilvl w:val="0"/>
          <w:numId w:val="0"/>
        </w:numPr>
        <w:jc w:val="both"/>
        <w:rPr>
          <w:sz w:val="24"/>
          <w:szCs w:val="24"/>
          <w:lang w:val="en-US"/>
        </w:rPr>
      </w:pPr>
      <w:r w:rsidRPr="000A19F2">
        <w:rPr>
          <w:sz w:val="24"/>
          <w:szCs w:val="24"/>
          <w:lang w:val="en-US"/>
        </w:rPr>
        <w:t>If you notice this seems incorrect, check the DAI instructions if anything seems to be of the ordinary (FYI there is no issue in the sample used in this document)</w:t>
      </w:r>
    </w:p>
    <w:p w:rsidR="00FD1CEF" w:rsidRDefault="00E11B05" w:rsidP="00FD1CEF">
      <w:pPr>
        <w:rPr>
          <w:rFonts w:eastAsia="Times New Roman"/>
          <w:lang w:val="en-US" w:eastAsia="en-CA"/>
        </w:rPr>
      </w:pPr>
      <w:r w:rsidRPr="006C2EBF">
        <w:rPr>
          <w:rFonts w:eastAsia="Times New Roman"/>
          <w:noProof/>
          <w:lang w:val="en-US" w:eastAsia="en-CA"/>
        </w:rPr>
        <w:lastRenderedPageBreak/>
        <w:drawing>
          <wp:inline distT="0" distB="0" distL="0" distR="0" wp14:anchorId="6833EA2B" wp14:editId="2AAB612B">
            <wp:extent cx="5943600" cy="1800225"/>
            <wp:effectExtent l="19050" t="19050" r="19050" b="2857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3600" cy="1800225"/>
                    </a:xfrm>
                    <a:prstGeom prst="rect">
                      <a:avLst/>
                    </a:prstGeom>
                    <a:ln>
                      <a:solidFill>
                        <a:schemeClr val="accent1"/>
                      </a:solidFill>
                    </a:ln>
                  </pic:spPr>
                </pic:pic>
              </a:graphicData>
            </a:graphic>
          </wp:inline>
        </w:drawing>
      </w:r>
      <w:bookmarkStart w:id="316" w:name="_Toc85895577"/>
    </w:p>
    <w:p w:rsidR="00C10D25" w:rsidRPr="00ED4962" w:rsidRDefault="00C10D25" w:rsidP="00FD1CEF">
      <w:pPr>
        <w:rPr>
          <w:rFonts w:eastAsia="Times New Roman"/>
          <w:sz w:val="18"/>
          <w:lang w:val="en-US" w:eastAsia="en-CA"/>
        </w:rPr>
      </w:pPr>
    </w:p>
    <w:p w:rsidR="00C10D25" w:rsidRPr="00F81477" w:rsidRDefault="00E11B05" w:rsidP="00F81477">
      <w:pPr>
        <w:rPr>
          <w:b/>
          <w:sz w:val="24"/>
          <w:szCs w:val="24"/>
          <w:lang w:val="en-US" w:eastAsia="en-CA"/>
        </w:rPr>
      </w:pPr>
      <w:r w:rsidRPr="00F81477">
        <w:rPr>
          <w:b/>
          <w:sz w:val="24"/>
          <w:szCs w:val="24"/>
          <w:lang w:val="en-US" w:eastAsia="en-CA"/>
        </w:rPr>
        <w:t>PEPP Step Default message</w:t>
      </w:r>
      <w:bookmarkEnd w:id="316"/>
      <w:r w:rsidR="00F81477">
        <w:rPr>
          <w:b/>
          <w:sz w:val="24"/>
          <w:szCs w:val="24"/>
          <w:lang w:val="en-US" w:eastAsia="en-CA"/>
        </w:rPr>
        <w:t>:</w:t>
      </w:r>
    </w:p>
    <w:p w:rsidR="00FD1CEF" w:rsidRPr="00FD1CEF" w:rsidRDefault="00FD1CEF" w:rsidP="00FD1CEF">
      <w:pPr>
        <w:pStyle w:val="ListNumber"/>
        <w:numPr>
          <w:ilvl w:val="0"/>
          <w:numId w:val="0"/>
        </w:numPr>
        <w:ind w:left="360"/>
        <w:rPr>
          <w:rFonts w:asciiTheme="majorHAnsi" w:hAnsiTheme="majorHAnsi" w:cstheme="majorHAnsi"/>
          <w:color w:val="4472C4" w:themeColor="accent1"/>
          <w:sz w:val="8"/>
          <w:szCs w:val="32"/>
          <w:lang w:val="en-US" w:eastAsia="en-CA"/>
        </w:rPr>
      </w:pPr>
    </w:p>
    <w:p w:rsidR="00E11B05" w:rsidRPr="006F4664" w:rsidRDefault="00E11B05" w:rsidP="00C10D25">
      <w:pPr>
        <w:pStyle w:val="ListNumber"/>
        <w:numPr>
          <w:ilvl w:val="0"/>
          <w:numId w:val="0"/>
        </w:numPr>
        <w:spacing w:after="0" w:line="0" w:lineRule="atLeast"/>
        <w:rPr>
          <w:sz w:val="24"/>
          <w:szCs w:val="24"/>
          <w:lang w:val="en-US"/>
        </w:rPr>
      </w:pPr>
      <w:r w:rsidRPr="006F4664">
        <w:rPr>
          <w:rFonts w:eastAsia="Times New Roman"/>
          <w:sz w:val="24"/>
          <w:szCs w:val="24"/>
          <w:lang w:val="en-US" w:eastAsia="en-CA"/>
        </w:rPr>
        <w:t>If member is in the PEPP Steps fund by default, there should be the following message:</w:t>
      </w:r>
    </w:p>
    <w:p w:rsidR="00E11B05" w:rsidRDefault="00E11B05" w:rsidP="00C10D25">
      <w:pPr>
        <w:spacing w:after="0" w:line="240" w:lineRule="auto"/>
        <w:jc w:val="both"/>
        <w:rPr>
          <w:i/>
          <w:iCs/>
          <w:sz w:val="24"/>
          <w:szCs w:val="24"/>
          <w:lang w:val="en-US"/>
        </w:rPr>
      </w:pPr>
      <w:r>
        <w:rPr>
          <w:i/>
          <w:iCs/>
          <w:sz w:val="24"/>
          <w:szCs w:val="24"/>
          <w:lang w:val="en-US"/>
        </w:rPr>
        <w:t>&lt;&lt;</w:t>
      </w:r>
      <w:r w:rsidRPr="00374C68">
        <w:rPr>
          <w:b/>
          <w:i/>
          <w:iCs/>
          <w:sz w:val="24"/>
          <w:szCs w:val="24"/>
          <w:lang w:val="en-US"/>
        </w:rPr>
        <w:t>First Name</w:t>
      </w:r>
      <w:r>
        <w:rPr>
          <w:i/>
          <w:iCs/>
          <w:sz w:val="24"/>
          <w:szCs w:val="24"/>
          <w:lang w:val="en-US"/>
        </w:rPr>
        <w:t>&gt;&gt;</w:t>
      </w:r>
      <w:r w:rsidRPr="00374C68">
        <w:rPr>
          <w:i/>
          <w:iCs/>
          <w:sz w:val="24"/>
          <w:szCs w:val="24"/>
          <w:lang w:val="en-US"/>
        </w:rPr>
        <w:t>, our records indicate that you have not selected an investment option so you’re in the PEPP Steps Fund by default.</w:t>
      </w:r>
      <w:r>
        <w:rPr>
          <w:i/>
          <w:iCs/>
          <w:sz w:val="24"/>
          <w:szCs w:val="24"/>
          <w:lang w:val="en-US"/>
        </w:rPr>
        <w:t xml:space="preserve"> </w:t>
      </w:r>
      <w:r w:rsidRPr="00374C68">
        <w:rPr>
          <w:i/>
          <w:iCs/>
          <w:sz w:val="24"/>
          <w:szCs w:val="24"/>
          <w:lang w:val="en-US"/>
        </w:rPr>
        <w:t>To confirm or change your investment option, log in to PLANet. Or, download the Investment Option Change form on our website</w:t>
      </w:r>
      <w:r>
        <w:rPr>
          <w:i/>
          <w:iCs/>
          <w:sz w:val="24"/>
          <w:szCs w:val="24"/>
          <w:lang w:val="en-US"/>
        </w:rPr>
        <w:t xml:space="preserve"> </w:t>
      </w:r>
      <w:r w:rsidRPr="00374C68">
        <w:rPr>
          <w:i/>
          <w:iCs/>
          <w:sz w:val="24"/>
          <w:szCs w:val="24"/>
          <w:lang w:val="en-US"/>
        </w:rPr>
        <w:t>and submit the completed form to PEPP.</w:t>
      </w:r>
    </w:p>
    <w:p w:rsidR="00C10D25" w:rsidRDefault="00C10D25" w:rsidP="00B159D8">
      <w:pPr>
        <w:spacing w:after="0" w:line="240" w:lineRule="auto"/>
        <w:ind w:left="720"/>
        <w:jc w:val="both"/>
        <w:rPr>
          <w:i/>
          <w:iCs/>
          <w:sz w:val="24"/>
          <w:szCs w:val="24"/>
          <w:lang w:val="en-US"/>
        </w:rPr>
      </w:pPr>
    </w:p>
    <w:p w:rsidR="00D80C0D" w:rsidRPr="00295DEA" w:rsidRDefault="00D80C0D" w:rsidP="00B159D8">
      <w:pPr>
        <w:spacing w:after="0" w:line="240" w:lineRule="auto"/>
        <w:ind w:left="720"/>
        <w:jc w:val="both"/>
        <w:rPr>
          <w:i/>
          <w:iCs/>
          <w:sz w:val="12"/>
          <w:szCs w:val="24"/>
          <w:lang w:val="en-US"/>
        </w:rPr>
      </w:pPr>
    </w:p>
    <w:p w:rsidR="00E11B05" w:rsidRDefault="00E11B05" w:rsidP="00E11B05">
      <w:pPr>
        <w:spacing w:after="0" w:line="240" w:lineRule="auto"/>
        <w:rPr>
          <w:iCs/>
          <w:sz w:val="24"/>
          <w:szCs w:val="24"/>
          <w:lang w:val="en-US"/>
        </w:rPr>
      </w:pPr>
      <w:r w:rsidRPr="00374C68">
        <w:rPr>
          <w:iCs/>
          <w:noProof/>
          <w:sz w:val="24"/>
          <w:szCs w:val="24"/>
          <w:lang w:val="en-US"/>
        </w:rPr>
        <w:drawing>
          <wp:inline distT="0" distB="0" distL="0" distR="0" wp14:anchorId="0BBB7788" wp14:editId="31E545C5">
            <wp:extent cx="6010275" cy="2743200"/>
            <wp:effectExtent l="19050" t="19050" r="28575" b="1905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6061629" cy="2766639"/>
                    </a:xfrm>
                    <a:prstGeom prst="rect">
                      <a:avLst/>
                    </a:prstGeom>
                    <a:ln>
                      <a:solidFill>
                        <a:schemeClr val="accent1">
                          <a:lumMod val="40000"/>
                          <a:lumOff val="60000"/>
                        </a:schemeClr>
                      </a:solidFill>
                    </a:ln>
                  </pic:spPr>
                </pic:pic>
              </a:graphicData>
            </a:graphic>
          </wp:inline>
        </w:drawing>
      </w:r>
    </w:p>
    <w:p w:rsidR="00C10D25" w:rsidRPr="00C10D25" w:rsidRDefault="00C10D25" w:rsidP="00E11B05">
      <w:pPr>
        <w:spacing w:after="0" w:line="240" w:lineRule="auto"/>
        <w:rPr>
          <w:iCs/>
          <w:sz w:val="20"/>
          <w:szCs w:val="24"/>
          <w:lang w:val="en-US"/>
        </w:rPr>
      </w:pPr>
    </w:p>
    <w:p w:rsidR="00E11B05" w:rsidRPr="00295DEA" w:rsidRDefault="00E11B05" w:rsidP="00E11B05">
      <w:pPr>
        <w:spacing w:after="0" w:line="240" w:lineRule="auto"/>
        <w:rPr>
          <w:iCs/>
          <w:sz w:val="10"/>
          <w:szCs w:val="24"/>
          <w:lang w:val="en-US"/>
        </w:rPr>
      </w:pPr>
    </w:p>
    <w:p w:rsidR="00E11B05" w:rsidRDefault="00E11B05" w:rsidP="00D80C0D">
      <w:pPr>
        <w:spacing w:after="0" w:line="240" w:lineRule="auto"/>
        <w:jc w:val="both"/>
        <w:rPr>
          <w:iCs/>
          <w:sz w:val="24"/>
          <w:szCs w:val="24"/>
          <w:lang w:val="en-US"/>
        </w:rPr>
      </w:pPr>
      <w:r>
        <w:rPr>
          <w:iCs/>
          <w:sz w:val="24"/>
          <w:szCs w:val="24"/>
          <w:lang w:val="en-US"/>
        </w:rPr>
        <w:t>In P</w:t>
      </w:r>
      <w:r w:rsidR="00D80C0D">
        <w:rPr>
          <w:iCs/>
          <w:sz w:val="24"/>
          <w:szCs w:val="24"/>
          <w:lang w:val="en-US"/>
        </w:rPr>
        <w:t>ENFAX</w:t>
      </w:r>
      <w:r>
        <w:rPr>
          <w:iCs/>
          <w:sz w:val="24"/>
          <w:szCs w:val="24"/>
          <w:lang w:val="en-US"/>
        </w:rPr>
        <w:t>, the Default Allocation flag is found here: Member Profile &gt;&gt; Investments &gt;&gt; Investment Accounts:</w:t>
      </w:r>
    </w:p>
    <w:p w:rsidR="00E11B05" w:rsidRDefault="00E11B05" w:rsidP="00E11B05">
      <w:pPr>
        <w:spacing w:after="0" w:line="240" w:lineRule="auto"/>
        <w:rPr>
          <w:iCs/>
          <w:sz w:val="24"/>
          <w:szCs w:val="24"/>
          <w:lang w:val="en-US"/>
        </w:rPr>
      </w:pPr>
      <w:r w:rsidRPr="00A40616">
        <w:rPr>
          <w:iCs/>
          <w:noProof/>
          <w:sz w:val="24"/>
          <w:szCs w:val="24"/>
          <w:lang w:val="en-US"/>
        </w:rPr>
        <w:lastRenderedPageBreak/>
        <w:drawing>
          <wp:inline distT="0" distB="0" distL="0" distR="0" wp14:anchorId="43B2543C" wp14:editId="2B564815">
            <wp:extent cx="5943600" cy="1979930"/>
            <wp:effectExtent l="19050" t="19050" r="19050" b="2032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6005821" cy="2000657"/>
                    </a:xfrm>
                    <a:prstGeom prst="rect">
                      <a:avLst/>
                    </a:prstGeom>
                    <a:ln>
                      <a:solidFill>
                        <a:schemeClr val="accent1">
                          <a:lumMod val="40000"/>
                          <a:lumOff val="60000"/>
                        </a:schemeClr>
                      </a:solidFill>
                    </a:ln>
                  </pic:spPr>
                </pic:pic>
              </a:graphicData>
            </a:graphic>
          </wp:inline>
        </w:drawing>
      </w:r>
    </w:p>
    <w:p w:rsidR="00AD6D77" w:rsidRDefault="00AD6D77" w:rsidP="00E11B05">
      <w:pPr>
        <w:spacing w:after="0" w:line="240" w:lineRule="auto"/>
        <w:rPr>
          <w:iCs/>
          <w:sz w:val="16"/>
          <w:szCs w:val="24"/>
          <w:lang w:val="en-US"/>
        </w:rPr>
      </w:pPr>
    </w:p>
    <w:p w:rsidR="00AD6D77" w:rsidRPr="00AD6D77" w:rsidRDefault="00AD6D77" w:rsidP="00E11B05">
      <w:pPr>
        <w:spacing w:after="0" w:line="240" w:lineRule="auto"/>
        <w:rPr>
          <w:iCs/>
          <w:sz w:val="16"/>
          <w:szCs w:val="24"/>
          <w:lang w:val="en-US"/>
        </w:rPr>
      </w:pPr>
    </w:p>
    <w:p w:rsidR="00915D39" w:rsidRPr="00F81477" w:rsidRDefault="00E11B05" w:rsidP="00F81477">
      <w:pPr>
        <w:rPr>
          <w:b/>
          <w:sz w:val="24"/>
          <w:szCs w:val="24"/>
        </w:rPr>
      </w:pPr>
      <w:r w:rsidRPr="00F81477">
        <w:rPr>
          <w:b/>
          <w:sz w:val="24"/>
          <w:szCs w:val="24"/>
        </w:rPr>
        <w:t>Procedure document for PEPP Statements Testing Procedures</w:t>
      </w:r>
      <w:r w:rsidR="00F81477">
        <w:rPr>
          <w:b/>
          <w:sz w:val="24"/>
          <w:szCs w:val="24"/>
        </w:rPr>
        <w:t>:</w:t>
      </w:r>
    </w:p>
    <w:p w:rsidR="00C10D25" w:rsidRPr="00C10D25" w:rsidRDefault="00C10D25" w:rsidP="00C10D25"/>
    <w:tbl>
      <w:tblPr>
        <w:tblStyle w:val="TableGrid"/>
        <w:tblW w:w="0" w:type="auto"/>
        <w:tblLook w:val="04A0" w:firstRow="1" w:lastRow="0" w:firstColumn="1" w:lastColumn="0" w:noHBand="0" w:noVBand="1"/>
      </w:tblPr>
      <w:tblGrid>
        <w:gridCol w:w="4675"/>
        <w:gridCol w:w="4675"/>
      </w:tblGrid>
      <w:tr w:rsidR="00915D39" w:rsidRPr="007C6967" w:rsidTr="00B62C64">
        <w:tc>
          <w:tcPr>
            <w:tcW w:w="4675" w:type="dxa"/>
          </w:tcPr>
          <w:p w:rsidR="00915D39" w:rsidRPr="007C6967" w:rsidRDefault="00915D39" w:rsidP="00B62C64">
            <w:pPr>
              <w:spacing w:before="120"/>
              <w:rPr>
                <w:rFonts w:cstheme="minorHAnsi"/>
                <w:b/>
                <w:sz w:val="24"/>
                <w:szCs w:val="24"/>
              </w:rPr>
            </w:pPr>
            <w:r w:rsidRPr="007C6967">
              <w:rPr>
                <w:rFonts w:cstheme="minorHAnsi"/>
                <w:b/>
                <w:sz w:val="24"/>
                <w:szCs w:val="24"/>
              </w:rPr>
              <w:t>Procedure Number:</w:t>
            </w:r>
          </w:p>
        </w:tc>
        <w:tc>
          <w:tcPr>
            <w:tcW w:w="4675" w:type="dxa"/>
          </w:tcPr>
          <w:p w:rsidR="00915D39" w:rsidRPr="007C6967" w:rsidRDefault="00915D39" w:rsidP="00B62C64">
            <w:pPr>
              <w:spacing w:before="120"/>
              <w:rPr>
                <w:rFonts w:cstheme="minorHAnsi"/>
                <w:sz w:val="24"/>
                <w:szCs w:val="24"/>
              </w:rPr>
            </w:pPr>
          </w:p>
        </w:tc>
      </w:tr>
      <w:tr w:rsidR="00915D39" w:rsidRPr="007C6967" w:rsidTr="00B62C64">
        <w:tc>
          <w:tcPr>
            <w:tcW w:w="4675" w:type="dxa"/>
          </w:tcPr>
          <w:p w:rsidR="00915D39" w:rsidRPr="007C6967" w:rsidRDefault="00915D39" w:rsidP="00B62C64">
            <w:pPr>
              <w:spacing w:before="120"/>
              <w:rPr>
                <w:rFonts w:cstheme="minorHAnsi"/>
                <w:b/>
                <w:sz w:val="24"/>
                <w:szCs w:val="24"/>
              </w:rPr>
            </w:pPr>
            <w:r w:rsidRPr="007C6967">
              <w:rPr>
                <w:rFonts w:cstheme="minorHAnsi"/>
                <w:b/>
                <w:sz w:val="24"/>
                <w:szCs w:val="24"/>
              </w:rPr>
              <w:t>Procedure Name:</w:t>
            </w:r>
          </w:p>
        </w:tc>
        <w:tc>
          <w:tcPr>
            <w:tcW w:w="4675" w:type="dxa"/>
          </w:tcPr>
          <w:p w:rsidR="00915D39" w:rsidRPr="007C6967" w:rsidRDefault="00915D39" w:rsidP="00B62C64">
            <w:pPr>
              <w:spacing w:before="120"/>
              <w:rPr>
                <w:rFonts w:cstheme="minorHAnsi"/>
                <w:sz w:val="24"/>
                <w:szCs w:val="24"/>
              </w:rPr>
            </w:pPr>
          </w:p>
        </w:tc>
      </w:tr>
      <w:tr w:rsidR="00915D39" w:rsidRPr="007C6967" w:rsidTr="00B62C64">
        <w:tc>
          <w:tcPr>
            <w:tcW w:w="4675" w:type="dxa"/>
          </w:tcPr>
          <w:p w:rsidR="00915D39" w:rsidRPr="007C6967" w:rsidRDefault="00915D39" w:rsidP="00B62C64">
            <w:pPr>
              <w:spacing w:before="120"/>
              <w:rPr>
                <w:rFonts w:cstheme="minorHAnsi"/>
                <w:b/>
                <w:sz w:val="24"/>
                <w:szCs w:val="24"/>
              </w:rPr>
            </w:pPr>
            <w:r w:rsidRPr="007C6967">
              <w:rPr>
                <w:rFonts w:cstheme="minorHAnsi"/>
                <w:b/>
                <w:sz w:val="24"/>
                <w:szCs w:val="24"/>
              </w:rPr>
              <w:t>Purpose of the Procedure:</w:t>
            </w:r>
          </w:p>
        </w:tc>
        <w:tc>
          <w:tcPr>
            <w:tcW w:w="4675" w:type="dxa"/>
          </w:tcPr>
          <w:p w:rsidR="00915D39" w:rsidRPr="007C6967" w:rsidRDefault="00F94887" w:rsidP="00B62C64">
            <w:pPr>
              <w:spacing w:before="120"/>
              <w:rPr>
                <w:rFonts w:cstheme="minorHAnsi"/>
                <w:sz w:val="24"/>
                <w:szCs w:val="24"/>
              </w:rPr>
            </w:pPr>
            <w:r w:rsidRPr="007C6967">
              <w:rPr>
                <w:rFonts w:cstheme="minorHAnsi"/>
                <w:sz w:val="24"/>
                <w:szCs w:val="24"/>
              </w:rPr>
              <w:t>Procedure document for PEPP Matters Newsletters</w:t>
            </w:r>
          </w:p>
        </w:tc>
      </w:tr>
      <w:tr w:rsidR="00915D39" w:rsidRPr="007C6967" w:rsidTr="00B62C64">
        <w:tc>
          <w:tcPr>
            <w:tcW w:w="4675" w:type="dxa"/>
          </w:tcPr>
          <w:p w:rsidR="00915D39" w:rsidRPr="007C6967" w:rsidRDefault="00915D39" w:rsidP="00B62C64">
            <w:pPr>
              <w:spacing w:before="120"/>
              <w:rPr>
                <w:rFonts w:cstheme="minorHAnsi"/>
                <w:b/>
                <w:sz w:val="24"/>
                <w:szCs w:val="24"/>
              </w:rPr>
            </w:pPr>
            <w:r w:rsidRPr="007C6967">
              <w:rPr>
                <w:rFonts w:cstheme="minorHAnsi"/>
                <w:b/>
                <w:sz w:val="24"/>
                <w:szCs w:val="24"/>
              </w:rPr>
              <w:t>Original Date:</w:t>
            </w:r>
          </w:p>
        </w:tc>
        <w:tc>
          <w:tcPr>
            <w:tcW w:w="4675" w:type="dxa"/>
          </w:tcPr>
          <w:p w:rsidR="00915D39" w:rsidRPr="007C6967" w:rsidRDefault="00915D39" w:rsidP="00B62C64">
            <w:pPr>
              <w:spacing w:before="120"/>
              <w:rPr>
                <w:rFonts w:cstheme="minorHAnsi"/>
                <w:sz w:val="24"/>
                <w:szCs w:val="24"/>
              </w:rPr>
            </w:pPr>
          </w:p>
        </w:tc>
      </w:tr>
      <w:tr w:rsidR="00915D39" w:rsidRPr="007C6967" w:rsidTr="00B62C64">
        <w:trPr>
          <w:trHeight w:val="498"/>
        </w:trPr>
        <w:tc>
          <w:tcPr>
            <w:tcW w:w="4675" w:type="dxa"/>
          </w:tcPr>
          <w:p w:rsidR="00915D39" w:rsidRPr="007C6967" w:rsidRDefault="00915D39" w:rsidP="00B62C64">
            <w:pPr>
              <w:spacing w:before="120"/>
              <w:rPr>
                <w:rFonts w:cstheme="minorHAnsi"/>
                <w:b/>
                <w:sz w:val="24"/>
                <w:szCs w:val="24"/>
              </w:rPr>
            </w:pPr>
            <w:r w:rsidRPr="007C6967">
              <w:rPr>
                <w:rFonts w:cstheme="minorHAnsi"/>
                <w:b/>
                <w:sz w:val="24"/>
                <w:szCs w:val="24"/>
              </w:rPr>
              <w:t>Revised Date:</w:t>
            </w:r>
          </w:p>
        </w:tc>
        <w:tc>
          <w:tcPr>
            <w:tcW w:w="4675" w:type="dxa"/>
          </w:tcPr>
          <w:p w:rsidR="00915D39" w:rsidRPr="007C6967" w:rsidRDefault="00915D39" w:rsidP="00B62C64">
            <w:pPr>
              <w:spacing w:before="120"/>
              <w:rPr>
                <w:rFonts w:cstheme="minorHAnsi"/>
                <w:sz w:val="24"/>
                <w:szCs w:val="24"/>
              </w:rPr>
            </w:pPr>
          </w:p>
        </w:tc>
      </w:tr>
    </w:tbl>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693"/>
        <w:gridCol w:w="2037"/>
      </w:tblGrid>
      <w:tr w:rsidR="00915D39" w:rsidRPr="00B74D75" w:rsidTr="00B74D75">
        <w:trPr>
          <w:cantSplit/>
          <w:trHeight w:val="335"/>
          <w:tblHeader/>
        </w:trPr>
        <w:tc>
          <w:tcPr>
            <w:tcW w:w="1461" w:type="dxa"/>
            <w:tcBorders>
              <w:bottom w:val="single" w:sz="6" w:space="0" w:color="C0C0C0"/>
            </w:tcBorders>
            <w:shd w:val="clear" w:color="auto" w:fill="C0C0C0"/>
          </w:tcPr>
          <w:p w:rsidR="00915D39" w:rsidRPr="00B74D75" w:rsidRDefault="00915D39" w:rsidP="00B74D75">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915D39" w:rsidRPr="00B74D75" w:rsidRDefault="00915D39" w:rsidP="00B74D75">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B74D75">
              <w:rPr>
                <w:rFonts w:eastAsiaTheme="minorEastAsia" w:cs="Arial"/>
                <w:b/>
                <w:snapToGrid w:val="0"/>
                <w:sz w:val="24"/>
                <w:szCs w:val="24"/>
                <w:shd w:val="clear" w:color="auto" w:fill="C0C0C0"/>
              </w:rPr>
              <w:t>Name/Title</w:t>
            </w:r>
          </w:p>
        </w:tc>
        <w:tc>
          <w:tcPr>
            <w:tcW w:w="2693" w:type="dxa"/>
            <w:shd w:val="clear" w:color="auto" w:fill="C0C0C0"/>
          </w:tcPr>
          <w:p w:rsidR="00915D39" w:rsidRPr="00B74D75" w:rsidRDefault="00915D39" w:rsidP="00B74D75">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B74D75">
              <w:rPr>
                <w:rFonts w:eastAsiaTheme="minorEastAsia" w:cs="Arial"/>
                <w:b/>
                <w:snapToGrid w:val="0"/>
                <w:sz w:val="24"/>
                <w:szCs w:val="24"/>
                <w:shd w:val="clear" w:color="auto" w:fill="C0C0C0"/>
              </w:rPr>
              <w:t>Signature</w:t>
            </w:r>
          </w:p>
        </w:tc>
        <w:tc>
          <w:tcPr>
            <w:tcW w:w="2037" w:type="dxa"/>
            <w:shd w:val="clear" w:color="auto" w:fill="C0C0C0"/>
          </w:tcPr>
          <w:p w:rsidR="00915D39" w:rsidRPr="00B74D75" w:rsidRDefault="00915D39" w:rsidP="00B74D75">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B74D75">
              <w:rPr>
                <w:rFonts w:eastAsiaTheme="minorEastAsia" w:cs="Arial"/>
                <w:b/>
                <w:snapToGrid w:val="0"/>
                <w:sz w:val="24"/>
                <w:szCs w:val="24"/>
                <w:shd w:val="clear" w:color="auto" w:fill="C0C0C0"/>
              </w:rPr>
              <w:t>Date</w:t>
            </w:r>
          </w:p>
        </w:tc>
      </w:tr>
      <w:tr w:rsidR="00915D39" w:rsidRPr="00B74D75" w:rsidTr="00B74D75">
        <w:trPr>
          <w:cantSplit/>
        </w:trPr>
        <w:tc>
          <w:tcPr>
            <w:tcW w:w="1461" w:type="dxa"/>
            <w:tcBorders>
              <w:top w:val="single" w:sz="6" w:space="0" w:color="C0C0C0"/>
              <w:bottom w:val="single" w:sz="6" w:space="0" w:color="C0C0C0"/>
            </w:tcBorders>
            <w:shd w:val="clear" w:color="auto" w:fill="FFFFFF" w:themeFill="background1"/>
          </w:tcPr>
          <w:p w:rsidR="00915D39" w:rsidRPr="00B74D75" w:rsidRDefault="00915D39" w:rsidP="00B62C64">
            <w:pPr>
              <w:spacing w:before="60" w:after="60" w:line="240" w:lineRule="auto"/>
              <w:rPr>
                <w:rFonts w:eastAsiaTheme="minorEastAsia" w:cs="Times New Roman"/>
                <w:b/>
                <w:sz w:val="24"/>
                <w:szCs w:val="24"/>
                <w:lang w:val="en-US"/>
              </w:rPr>
            </w:pPr>
            <w:r w:rsidRPr="00B74D75">
              <w:rPr>
                <w:rFonts w:eastAsiaTheme="minorEastAsia" w:cs="Times New Roman"/>
                <w:b/>
                <w:color w:val="000000" w:themeColor="text1"/>
                <w:sz w:val="24"/>
                <w:szCs w:val="24"/>
                <w:lang w:val="en-US"/>
              </w:rPr>
              <w:t>Reviewed by</w:t>
            </w:r>
          </w:p>
        </w:tc>
        <w:tc>
          <w:tcPr>
            <w:tcW w:w="3212" w:type="dxa"/>
          </w:tcPr>
          <w:p w:rsidR="00915D39" w:rsidRPr="00B74D75" w:rsidRDefault="00915D39" w:rsidP="00B62C64">
            <w:pPr>
              <w:spacing w:before="60" w:after="60" w:line="240" w:lineRule="auto"/>
              <w:rPr>
                <w:rFonts w:eastAsiaTheme="minorEastAsia" w:cs="Times New Roman"/>
                <w:sz w:val="24"/>
                <w:szCs w:val="24"/>
                <w:lang w:val="en-US"/>
              </w:rPr>
            </w:pPr>
            <w:r w:rsidRPr="00B74D75">
              <w:rPr>
                <w:rFonts w:eastAsiaTheme="minorEastAsia" w:cs="Times New Roman"/>
                <w:sz w:val="24"/>
                <w:szCs w:val="24"/>
                <w:lang w:val="en-US"/>
              </w:rPr>
              <w:t>&lt;Person who reviews the work&gt;</w:t>
            </w:r>
          </w:p>
        </w:tc>
        <w:tc>
          <w:tcPr>
            <w:tcW w:w="2693" w:type="dxa"/>
            <w:shd w:val="clear" w:color="auto" w:fill="auto"/>
          </w:tcPr>
          <w:p w:rsidR="00915D39" w:rsidRPr="00B74D75" w:rsidRDefault="00915D39" w:rsidP="00B62C64">
            <w:pPr>
              <w:spacing w:before="60" w:after="60" w:line="240" w:lineRule="auto"/>
              <w:rPr>
                <w:rFonts w:eastAsiaTheme="minorEastAsia" w:cs="Times New Roman"/>
                <w:sz w:val="24"/>
                <w:szCs w:val="24"/>
                <w:lang w:val="en-US"/>
              </w:rPr>
            </w:pPr>
          </w:p>
        </w:tc>
        <w:tc>
          <w:tcPr>
            <w:tcW w:w="2037" w:type="dxa"/>
            <w:shd w:val="clear" w:color="auto" w:fill="auto"/>
          </w:tcPr>
          <w:p w:rsidR="00915D39" w:rsidRPr="00B74D75" w:rsidRDefault="00915D39" w:rsidP="00B74D75">
            <w:pPr>
              <w:spacing w:before="60" w:after="60" w:line="240" w:lineRule="auto"/>
              <w:jc w:val="center"/>
              <w:rPr>
                <w:rFonts w:eastAsiaTheme="minorEastAsia" w:cs="Times New Roman"/>
                <w:sz w:val="24"/>
                <w:szCs w:val="24"/>
                <w:lang w:val="en-US"/>
              </w:rPr>
            </w:pPr>
            <w:r w:rsidRPr="00B74D75">
              <w:rPr>
                <w:sz w:val="24"/>
                <w:szCs w:val="24"/>
              </w:rPr>
              <w:t>&lt;dd/mm/yyyy&gt;</w:t>
            </w:r>
          </w:p>
        </w:tc>
      </w:tr>
      <w:tr w:rsidR="00915D39" w:rsidRPr="00B74D75" w:rsidTr="00B74D75">
        <w:trPr>
          <w:cantSplit/>
        </w:trPr>
        <w:tc>
          <w:tcPr>
            <w:tcW w:w="1461" w:type="dxa"/>
            <w:tcBorders>
              <w:top w:val="single" w:sz="6" w:space="0" w:color="C0C0C0"/>
            </w:tcBorders>
            <w:shd w:val="clear" w:color="auto" w:fill="auto"/>
          </w:tcPr>
          <w:p w:rsidR="00915D39" w:rsidRPr="00B74D75" w:rsidRDefault="00915D39" w:rsidP="00B62C64">
            <w:pPr>
              <w:spacing w:before="60" w:after="60" w:line="240" w:lineRule="auto"/>
              <w:rPr>
                <w:rFonts w:eastAsiaTheme="minorEastAsia" w:cs="Times New Roman"/>
                <w:sz w:val="24"/>
                <w:szCs w:val="24"/>
                <w:lang w:val="en-US"/>
              </w:rPr>
            </w:pPr>
          </w:p>
        </w:tc>
        <w:tc>
          <w:tcPr>
            <w:tcW w:w="3212" w:type="dxa"/>
          </w:tcPr>
          <w:p w:rsidR="00915D39" w:rsidRPr="00B74D75" w:rsidRDefault="00915D39" w:rsidP="00B62C64">
            <w:pPr>
              <w:spacing w:before="60" w:after="60" w:line="240" w:lineRule="auto"/>
              <w:rPr>
                <w:rFonts w:eastAsiaTheme="minorEastAsia" w:cs="Times New Roman"/>
                <w:sz w:val="24"/>
                <w:szCs w:val="24"/>
                <w:lang w:val="en-US"/>
              </w:rPr>
            </w:pPr>
          </w:p>
        </w:tc>
        <w:tc>
          <w:tcPr>
            <w:tcW w:w="2693" w:type="dxa"/>
            <w:shd w:val="clear" w:color="auto" w:fill="auto"/>
          </w:tcPr>
          <w:p w:rsidR="00915D39" w:rsidRPr="00B74D75" w:rsidRDefault="00915D39" w:rsidP="00B62C64">
            <w:pPr>
              <w:spacing w:before="60" w:after="60" w:line="240" w:lineRule="auto"/>
              <w:rPr>
                <w:rFonts w:eastAsiaTheme="minorEastAsia" w:cs="Times New Roman"/>
                <w:sz w:val="24"/>
                <w:szCs w:val="24"/>
                <w:lang w:val="en-US"/>
              </w:rPr>
            </w:pPr>
          </w:p>
        </w:tc>
        <w:tc>
          <w:tcPr>
            <w:tcW w:w="2037" w:type="dxa"/>
            <w:shd w:val="clear" w:color="auto" w:fill="auto"/>
          </w:tcPr>
          <w:p w:rsidR="00915D39" w:rsidRPr="00B74D75" w:rsidRDefault="00915D39" w:rsidP="00B74D75">
            <w:pPr>
              <w:spacing w:before="60" w:after="60" w:line="240" w:lineRule="auto"/>
              <w:jc w:val="center"/>
              <w:rPr>
                <w:rFonts w:eastAsiaTheme="minorEastAsia" w:cs="Times New Roman"/>
                <w:sz w:val="24"/>
                <w:szCs w:val="24"/>
                <w:lang w:val="en-US"/>
              </w:rPr>
            </w:pPr>
          </w:p>
        </w:tc>
      </w:tr>
      <w:tr w:rsidR="00915D39" w:rsidRPr="00B74D75" w:rsidTr="00B74D75">
        <w:trPr>
          <w:cantSplit/>
        </w:trPr>
        <w:tc>
          <w:tcPr>
            <w:tcW w:w="1461" w:type="dxa"/>
            <w:shd w:val="clear" w:color="auto" w:fill="auto"/>
          </w:tcPr>
          <w:p w:rsidR="00915D39" w:rsidRPr="00B74D75" w:rsidRDefault="00915D39" w:rsidP="00B62C64">
            <w:pPr>
              <w:spacing w:before="60" w:after="60" w:line="240" w:lineRule="auto"/>
              <w:rPr>
                <w:rFonts w:eastAsiaTheme="minorEastAsia" w:cs="Times New Roman"/>
                <w:sz w:val="24"/>
                <w:szCs w:val="24"/>
                <w:lang w:val="en-US"/>
              </w:rPr>
            </w:pPr>
          </w:p>
        </w:tc>
        <w:tc>
          <w:tcPr>
            <w:tcW w:w="3212" w:type="dxa"/>
          </w:tcPr>
          <w:p w:rsidR="00915D39" w:rsidRPr="00B74D75" w:rsidRDefault="00915D39" w:rsidP="00B62C64">
            <w:pPr>
              <w:spacing w:before="60" w:after="60" w:line="240" w:lineRule="auto"/>
              <w:rPr>
                <w:rFonts w:eastAsiaTheme="minorEastAsia" w:cs="Times New Roman"/>
                <w:sz w:val="24"/>
                <w:szCs w:val="24"/>
                <w:lang w:val="en-US"/>
              </w:rPr>
            </w:pPr>
          </w:p>
        </w:tc>
        <w:tc>
          <w:tcPr>
            <w:tcW w:w="2693" w:type="dxa"/>
            <w:shd w:val="clear" w:color="auto" w:fill="auto"/>
          </w:tcPr>
          <w:p w:rsidR="00915D39" w:rsidRPr="00B74D75" w:rsidRDefault="00915D39" w:rsidP="00B62C64">
            <w:pPr>
              <w:spacing w:before="60" w:after="60" w:line="240" w:lineRule="auto"/>
              <w:rPr>
                <w:rFonts w:eastAsiaTheme="minorEastAsia" w:cs="Times New Roman"/>
                <w:sz w:val="24"/>
                <w:szCs w:val="24"/>
                <w:lang w:val="en-US"/>
              </w:rPr>
            </w:pPr>
          </w:p>
        </w:tc>
        <w:tc>
          <w:tcPr>
            <w:tcW w:w="2037" w:type="dxa"/>
            <w:shd w:val="clear" w:color="auto" w:fill="auto"/>
          </w:tcPr>
          <w:p w:rsidR="00915D39" w:rsidRPr="00B74D75" w:rsidRDefault="00915D39" w:rsidP="00B74D75">
            <w:pPr>
              <w:spacing w:before="60" w:after="60" w:line="240" w:lineRule="auto"/>
              <w:jc w:val="center"/>
              <w:rPr>
                <w:rFonts w:eastAsiaTheme="minorEastAsia" w:cs="Times New Roman"/>
                <w:sz w:val="24"/>
                <w:szCs w:val="24"/>
                <w:lang w:val="en-US"/>
              </w:rPr>
            </w:pPr>
          </w:p>
        </w:tc>
      </w:tr>
      <w:tr w:rsidR="00915D39" w:rsidRPr="00B74D75" w:rsidTr="00B74D75">
        <w:trPr>
          <w:cantSplit/>
        </w:trPr>
        <w:tc>
          <w:tcPr>
            <w:tcW w:w="1461" w:type="dxa"/>
            <w:shd w:val="clear" w:color="auto" w:fill="auto"/>
          </w:tcPr>
          <w:p w:rsidR="00915D39" w:rsidRPr="00B74D75" w:rsidRDefault="00915D39" w:rsidP="00B62C64">
            <w:pPr>
              <w:spacing w:before="60" w:after="60" w:line="240" w:lineRule="auto"/>
              <w:rPr>
                <w:rFonts w:eastAsiaTheme="minorEastAsia" w:cs="Times New Roman"/>
                <w:b/>
                <w:sz w:val="24"/>
                <w:szCs w:val="24"/>
                <w:lang w:val="en-US"/>
              </w:rPr>
            </w:pPr>
            <w:r w:rsidRPr="00B74D75">
              <w:rPr>
                <w:rFonts w:eastAsiaTheme="minorEastAsia" w:cs="Times New Roman"/>
                <w:b/>
                <w:color w:val="000000" w:themeColor="text1"/>
                <w:sz w:val="24"/>
                <w:szCs w:val="24"/>
                <w:lang w:val="en-US"/>
              </w:rPr>
              <w:t>Approved by</w:t>
            </w:r>
          </w:p>
        </w:tc>
        <w:tc>
          <w:tcPr>
            <w:tcW w:w="3212" w:type="dxa"/>
          </w:tcPr>
          <w:p w:rsidR="00915D39" w:rsidRPr="00B74D75" w:rsidRDefault="00915D39" w:rsidP="00B74D75">
            <w:pPr>
              <w:spacing w:before="60" w:after="60" w:line="240" w:lineRule="auto"/>
              <w:jc w:val="center"/>
              <w:rPr>
                <w:rFonts w:eastAsiaTheme="minorEastAsia" w:cs="Times New Roman"/>
                <w:sz w:val="24"/>
                <w:szCs w:val="24"/>
                <w:lang w:val="en-US"/>
              </w:rPr>
            </w:pPr>
            <w:r w:rsidRPr="00B74D75">
              <w:rPr>
                <w:rFonts w:eastAsiaTheme="minorEastAsia" w:cs="Times New Roman"/>
                <w:sz w:val="24"/>
                <w:szCs w:val="24"/>
                <w:lang w:val="en-US"/>
              </w:rPr>
              <w:t>&lt;Senior Management / Business Area Manager&gt;</w:t>
            </w:r>
          </w:p>
        </w:tc>
        <w:tc>
          <w:tcPr>
            <w:tcW w:w="2693" w:type="dxa"/>
            <w:shd w:val="clear" w:color="auto" w:fill="auto"/>
          </w:tcPr>
          <w:p w:rsidR="00915D39" w:rsidRPr="00B74D75" w:rsidRDefault="00915D39" w:rsidP="00B62C64">
            <w:pPr>
              <w:spacing w:before="60" w:after="60" w:line="240" w:lineRule="auto"/>
              <w:rPr>
                <w:rFonts w:eastAsiaTheme="minorEastAsia" w:cs="Times New Roman"/>
                <w:sz w:val="24"/>
                <w:szCs w:val="24"/>
                <w:lang w:val="en-US"/>
              </w:rPr>
            </w:pPr>
          </w:p>
        </w:tc>
        <w:tc>
          <w:tcPr>
            <w:tcW w:w="2037" w:type="dxa"/>
            <w:shd w:val="clear" w:color="auto" w:fill="auto"/>
          </w:tcPr>
          <w:p w:rsidR="00915D39" w:rsidRPr="00B74D75" w:rsidRDefault="00915D39" w:rsidP="00B74D75">
            <w:pPr>
              <w:spacing w:before="60" w:after="60" w:line="240" w:lineRule="auto"/>
              <w:jc w:val="center"/>
              <w:rPr>
                <w:rFonts w:eastAsiaTheme="minorEastAsia" w:cs="Times New Roman"/>
                <w:sz w:val="24"/>
                <w:szCs w:val="24"/>
                <w:lang w:val="en-US"/>
              </w:rPr>
            </w:pPr>
            <w:r w:rsidRPr="00B74D75">
              <w:rPr>
                <w:sz w:val="24"/>
                <w:szCs w:val="24"/>
              </w:rPr>
              <w:t>&lt;dd/mm/yyyy&gt;</w:t>
            </w:r>
          </w:p>
        </w:tc>
      </w:tr>
      <w:tr w:rsidR="00915D39" w:rsidRPr="00B74D75" w:rsidTr="00B74D75">
        <w:trPr>
          <w:cantSplit/>
        </w:trPr>
        <w:tc>
          <w:tcPr>
            <w:tcW w:w="1461" w:type="dxa"/>
            <w:shd w:val="clear" w:color="auto" w:fill="auto"/>
          </w:tcPr>
          <w:p w:rsidR="00915D39" w:rsidRPr="00B74D75" w:rsidRDefault="00915D39" w:rsidP="00B62C64">
            <w:pPr>
              <w:spacing w:before="60" w:after="60" w:line="240" w:lineRule="auto"/>
              <w:rPr>
                <w:rFonts w:eastAsiaTheme="minorEastAsia" w:cs="Times New Roman"/>
                <w:sz w:val="24"/>
                <w:szCs w:val="24"/>
                <w:lang w:val="en-US"/>
              </w:rPr>
            </w:pPr>
          </w:p>
        </w:tc>
        <w:tc>
          <w:tcPr>
            <w:tcW w:w="3212" w:type="dxa"/>
          </w:tcPr>
          <w:p w:rsidR="00915D39" w:rsidRPr="00B74D75" w:rsidRDefault="00915D39" w:rsidP="00B62C64">
            <w:pPr>
              <w:spacing w:before="60" w:after="60" w:line="240" w:lineRule="auto"/>
              <w:rPr>
                <w:rFonts w:eastAsiaTheme="minorEastAsia" w:cs="Times New Roman"/>
                <w:sz w:val="24"/>
                <w:szCs w:val="24"/>
                <w:lang w:val="en-US"/>
              </w:rPr>
            </w:pPr>
          </w:p>
        </w:tc>
        <w:tc>
          <w:tcPr>
            <w:tcW w:w="2693" w:type="dxa"/>
            <w:shd w:val="clear" w:color="auto" w:fill="auto"/>
          </w:tcPr>
          <w:p w:rsidR="00915D39" w:rsidRPr="00B74D75" w:rsidRDefault="00915D39" w:rsidP="00B62C64">
            <w:pPr>
              <w:spacing w:before="60" w:after="60" w:line="240" w:lineRule="auto"/>
              <w:rPr>
                <w:rFonts w:eastAsiaTheme="minorEastAsia" w:cs="Times New Roman"/>
                <w:sz w:val="24"/>
                <w:szCs w:val="24"/>
                <w:lang w:val="en-US"/>
              </w:rPr>
            </w:pPr>
          </w:p>
        </w:tc>
        <w:tc>
          <w:tcPr>
            <w:tcW w:w="2037" w:type="dxa"/>
            <w:shd w:val="clear" w:color="auto" w:fill="auto"/>
          </w:tcPr>
          <w:p w:rsidR="00915D39" w:rsidRPr="00B74D75" w:rsidRDefault="00915D39" w:rsidP="00B62C64">
            <w:pPr>
              <w:spacing w:before="60" w:after="60" w:line="240" w:lineRule="auto"/>
              <w:rPr>
                <w:rFonts w:eastAsiaTheme="minorEastAsia" w:cs="Times New Roman"/>
                <w:sz w:val="24"/>
                <w:szCs w:val="24"/>
                <w:lang w:val="en-US"/>
              </w:rPr>
            </w:pPr>
          </w:p>
        </w:tc>
      </w:tr>
    </w:tbl>
    <w:p w:rsidR="00AD6D77" w:rsidRPr="00C35631" w:rsidRDefault="00AD6D77" w:rsidP="00AD6D77">
      <w:pPr>
        <w:rPr>
          <w:sz w:val="6"/>
        </w:rPr>
      </w:pPr>
    </w:p>
    <w:p w:rsidR="00AD6D77" w:rsidRPr="00AD6D77" w:rsidRDefault="00AD6D77" w:rsidP="00AD6D77"/>
    <w:p w:rsidR="00AD6D77" w:rsidRPr="00C10D25" w:rsidRDefault="00915D39" w:rsidP="00C10D25">
      <w:pPr>
        <w:rPr>
          <w:b/>
          <w:sz w:val="24"/>
          <w:szCs w:val="24"/>
        </w:rPr>
      </w:pPr>
      <w:r w:rsidRPr="00C10D25">
        <w:rPr>
          <w:b/>
          <w:sz w:val="24"/>
          <w:szCs w:val="24"/>
        </w:rPr>
        <w:t>Overview</w:t>
      </w:r>
      <w:r w:rsidR="00E11B05" w:rsidRPr="00C10D25">
        <w:rPr>
          <w:rFonts w:ascii="Arial" w:hAnsi="Arial" w:cs="Arial"/>
          <w:b/>
          <w:noProof/>
          <w:sz w:val="24"/>
          <w:szCs w:val="24"/>
          <w:lang w:eastAsia="en-CA"/>
        </w:rPr>
        <mc:AlternateContent>
          <mc:Choice Requires="wps">
            <w:drawing>
              <wp:anchor distT="0" distB="0" distL="114300" distR="114300" simplePos="0" relativeHeight="251783168" behindDoc="0" locked="0" layoutInCell="1" allowOverlap="1" wp14:anchorId="0062D20F" wp14:editId="6A213E59">
                <wp:simplePos x="0" y="0"/>
                <wp:positionH relativeFrom="column">
                  <wp:posOffset>4781550</wp:posOffset>
                </wp:positionH>
                <wp:positionV relativeFrom="paragraph">
                  <wp:posOffset>5723890</wp:posOffset>
                </wp:positionV>
                <wp:extent cx="2076450" cy="457200"/>
                <wp:effectExtent l="0" t="0" r="19050" b="19050"/>
                <wp:wrapNone/>
                <wp:docPr id="677" name="Text Box 677"/>
                <wp:cNvGraphicFramePr/>
                <a:graphic xmlns:a="http://schemas.openxmlformats.org/drawingml/2006/main">
                  <a:graphicData uri="http://schemas.microsoft.com/office/word/2010/wordprocessingShape">
                    <wps:wsp>
                      <wps:cNvSpPr txBox="1"/>
                      <wps:spPr>
                        <a:xfrm>
                          <a:off x="0" y="0"/>
                          <a:ext cx="2076450" cy="45720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04110A" w:rsidRDefault="0004110A" w:rsidP="00E11B05">
                            <w:pPr>
                              <w:spacing w:after="0"/>
                              <w:jc w:val="right"/>
                              <w:rPr>
                                <w:sz w:val="18"/>
                              </w:rPr>
                            </w:pPr>
                            <w:r w:rsidRPr="00E90BD8">
                              <w:rPr>
                                <w:sz w:val="18"/>
                              </w:rPr>
                              <w:t xml:space="preserve">Last update: </w:t>
                            </w:r>
                            <w:sdt>
                              <w:sdtPr>
                                <w:rPr>
                                  <w:sz w:val="18"/>
                                </w:rPr>
                                <w:alias w:val="Date"/>
                                <w:tag w:val="Date"/>
                                <w:id w:val="-396824453"/>
                                <w:date w:fullDate="2021-02-17T00:00:00Z">
                                  <w:dateFormat w:val="d-MMM-yy"/>
                                  <w:lid w:val="en-CA"/>
                                  <w:storeMappedDataAs w:val="date"/>
                                  <w:calendar w:val="gregorian"/>
                                </w:date>
                              </w:sdtPr>
                              <w:sdtContent>
                                <w:r>
                                  <w:rPr>
                                    <w:sz w:val="18"/>
                                  </w:rPr>
                                  <w:t>17-Feb-21</w:t>
                                </w:r>
                              </w:sdtContent>
                            </w:sdt>
                          </w:p>
                          <w:p w:rsidR="0004110A" w:rsidRPr="00E90BD8" w:rsidRDefault="0004110A" w:rsidP="00E11B05">
                            <w:pPr>
                              <w:spacing w:after="0"/>
                              <w:jc w:val="right"/>
                              <w:rPr>
                                <w:sz w:val="18"/>
                              </w:rPr>
                            </w:pPr>
                            <w:r>
                              <w:rPr>
                                <w:sz w:val="18"/>
                              </w:rPr>
                              <w:t>Revised by</w:t>
                            </w:r>
                            <w:r w:rsidRPr="00A7355D">
                              <w:rPr>
                                <w:sz w:val="18"/>
                              </w:rPr>
                              <w:t xml:space="preserve">: </w:t>
                            </w:r>
                            <w:sdt>
                              <w:sdtPr>
                                <w:rPr>
                                  <w:sz w:val="18"/>
                                </w:rPr>
                                <w:alias w:val="Author"/>
                                <w:tag w:val="Author"/>
                                <w:id w:val="322166588"/>
                                <w:dropDownList>
                                  <w:listItem w:displayText="Select Name" w:value="Select Name"/>
                                  <w:listItem w:displayText="Chris Gatin" w:value="Chris Gatin"/>
                                  <w:listItem w:displayText="Jeroen Verwaard" w:value="Jeroen Verwaard"/>
                                  <w:listItem w:displayText="Natalia Kokhman" w:value="Natalia Kokhman"/>
                                  <w:listItem w:displayText="Pana Wiegers" w:value="Pana Wiegers"/>
                                  <w:listItem w:displayText="Steven Volke" w:value="Steven Volke"/>
                                  <w:listItem w:displayText="Regina Noels" w:value="Regina Noels"/>
                                  <w:listItem w:displayText="Richard Belanger" w:value="Richard Belanger"/>
                                  <w:listItem w:displayText="Jessie Liu" w:value="Jessie Liu"/>
                                </w:dropDownList>
                              </w:sdtPr>
                              <w:sdtContent>
                                <w:r>
                                  <w:rPr>
                                    <w:sz w:val="18"/>
                                  </w:rPr>
                                  <w:t>Jessie Liu</w:t>
                                </w:r>
                              </w:sdtContent>
                            </w:sdt>
                          </w:p>
                          <w:p w:rsidR="0004110A" w:rsidRDefault="0004110A" w:rsidP="00E11B05">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2D20F" id="Text Box 677" o:spid="_x0000_s1032" type="#_x0000_t202" style="position:absolute;margin-left:376.5pt;margin-top:450.7pt;width:163.5pt;height:3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xlwoQIAAOEFAAAOAAAAZHJzL2Uyb0RvYy54bWysVFtP2zAUfp+0/2D5faRlhbKqKeqKmCYx&#10;QIOJZ9exW2u2j2e7Tcqv37GTlMKQJqa9JLbPd27fuUzPG6PJVvigwJZ0eDSgRFgOlbKrkv64v/xw&#10;RkmIzFZMgxUl3YlAz2fv301rNxHHsAZdCU/QiA2T2pV0HaObFEXga2FYOAInLAoleMMiXv2qqDyr&#10;0brRxfFgcFrU4CvngYsQ8PWiFdJZti+l4PFGyiAi0SXF2GL++vxdpm8xm7LJyjO3VrwLg/1DFIYp&#10;i073pi5YZGTj1R+mjOIeAsh4xMEUIKXiIueA2QwHL7K5WzMnci5ITnB7msL/M8uvt7eeqKqkp+Mx&#10;JZYZLNK9aCL5DA1Jb8hQ7cIEgXcOobFBAVa6fw/4mBJvpDfpjykRlCPXuz2/yRzHx+PB+HR0giKO&#10;stHJGAuYzBRP2s6H+EWAIelQUo/1y7Sy7VWILbSHJGcBtKouldb5knpGLLQnW4bV1jHHiMafobQl&#10;NSb7EcP4m4XlapgxemO+QdVaPTsZ7IPOTZoc5hQOvKBPbZN1kTuwCz2x2LKVT3GnRcJo+11IrEAm&#10;7ZU8GOfC7nPJ6ISSmPVbFDv8U1RvUW7zQI3sGWzcKxtlwbdMPqe/+tnTL1s8knSQdzrGZtm0rdc3&#10;0xKqHfaYh3ZOg+OXChvhioV4yzwOJvYOLpt4gx+pAQsJ3YmSNfjH194THucFpZTUOOglDb82zAtK&#10;9FeLk/RpOBqlzZAvuSkp8YeS5aHEbswCsLuGuNYcz0dU9lH3R+nBPOBOmievKGKWo++Sxv64iO36&#10;wZ3GxXyeQbgLHItX9s7xZDqxnNr8vnlg3nWzEHGKrqFfCWzyYiRabNK0MN9EkCrPS+K5ZbXjH/dI&#10;btdu56VFdXjPqKfNPPsNAAD//wMAUEsDBBQABgAIAAAAIQDw/DtC4wAAAAwBAAAPAAAAZHJzL2Rv&#10;d25yZXYueG1sTI/BTsMwEETvSPyDtUhcELVDWxJCnKqqChIckGiRuG5jk4TG6yh22/D3bE9w3NnR&#10;zJtiMbpOHO0QWk8akokCYanypqVaw8f26TYDESKSwc6T1fBjAyzKy4sCc+NP9G6Pm1gLDqGQo4Ym&#10;xj6XMlSNdRgmvrfEvy8/OIx8DrU0A5443HXyTql76bAlbmiwt6vGVvvNwWm4Sdbz5PWlx+XbfPud&#10;fa72qXlea319NS4fQUQ7xj8znPEZHUpm2vkDmSA6Del8yluihgeVzECcHSpTLO1YSqczkGUh/48o&#10;fwEAAP//AwBQSwECLQAUAAYACAAAACEAtoM4kv4AAADhAQAAEwAAAAAAAAAAAAAAAAAAAAAAW0Nv&#10;bnRlbnRfVHlwZXNdLnhtbFBLAQItABQABgAIAAAAIQA4/SH/1gAAAJQBAAALAAAAAAAAAAAAAAAA&#10;AC8BAABfcmVscy8ucmVsc1BLAQItABQABgAIAAAAIQA29xlwoQIAAOEFAAAOAAAAAAAAAAAAAAAA&#10;AC4CAABkcnMvZTJvRG9jLnhtbFBLAQItABQABgAIAAAAIQDw/DtC4wAAAAwBAAAPAAAAAAAAAAAA&#10;AAAAAPsEAABkcnMvZG93bnJldi54bWxQSwUGAAAAAAQABADzAAAACwYAAAAA&#10;" fillcolor="white [3201]" strokecolor="#d8d8d8 [2732]" strokeweight=".5pt">
                <v:textbox>
                  <w:txbxContent>
                    <w:p w:rsidR="0004110A" w:rsidRDefault="0004110A" w:rsidP="00E11B05">
                      <w:pPr>
                        <w:spacing w:after="0"/>
                        <w:jc w:val="right"/>
                        <w:rPr>
                          <w:sz w:val="18"/>
                        </w:rPr>
                      </w:pPr>
                      <w:r w:rsidRPr="00E90BD8">
                        <w:rPr>
                          <w:sz w:val="18"/>
                        </w:rPr>
                        <w:t xml:space="preserve">Last update: </w:t>
                      </w:r>
                      <w:sdt>
                        <w:sdtPr>
                          <w:rPr>
                            <w:sz w:val="18"/>
                          </w:rPr>
                          <w:alias w:val="Date"/>
                          <w:tag w:val="Date"/>
                          <w:id w:val="-396824453"/>
                          <w:date w:fullDate="2021-02-17T00:00:00Z">
                            <w:dateFormat w:val="d-MMM-yy"/>
                            <w:lid w:val="en-CA"/>
                            <w:storeMappedDataAs w:val="date"/>
                            <w:calendar w:val="gregorian"/>
                          </w:date>
                        </w:sdtPr>
                        <w:sdtContent>
                          <w:r>
                            <w:rPr>
                              <w:sz w:val="18"/>
                            </w:rPr>
                            <w:t>17-Feb-21</w:t>
                          </w:r>
                        </w:sdtContent>
                      </w:sdt>
                    </w:p>
                    <w:p w:rsidR="0004110A" w:rsidRPr="00E90BD8" w:rsidRDefault="0004110A" w:rsidP="00E11B05">
                      <w:pPr>
                        <w:spacing w:after="0"/>
                        <w:jc w:val="right"/>
                        <w:rPr>
                          <w:sz w:val="18"/>
                        </w:rPr>
                      </w:pPr>
                      <w:r>
                        <w:rPr>
                          <w:sz w:val="18"/>
                        </w:rPr>
                        <w:t>Revised by</w:t>
                      </w:r>
                      <w:r w:rsidRPr="00A7355D">
                        <w:rPr>
                          <w:sz w:val="18"/>
                        </w:rPr>
                        <w:t xml:space="preserve">: </w:t>
                      </w:r>
                      <w:sdt>
                        <w:sdtPr>
                          <w:rPr>
                            <w:sz w:val="18"/>
                          </w:rPr>
                          <w:alias w:val="Author"/>
                          <w:tag w:val="Author"/>
                          <w:id w:val="322166588"/>
                          <w:dropDownList>
                            <w:listItem w:displayText="Select Name" w:value="Select Name"/>
                            <w:listItem w:displayText="Chris Gatin" w:value="Chris Gatin"/>
                            <w:listItem w:displayText="Jeroen Verwaard" w:value="Jeroen Verwaard"/>
                            <w:listItem w:displayText="Natalia Kokhman" w:value="Natalia Kokhman"/>
                            <w:listItem w:displayText="Pana Wiegers" w:value="Pana Wiegers"/>
                            <w:listItem w:displayText="Steven Volke" w:value="Steven Volke"/>
                            <w:listItem w:displayText="Regina Noels" w:value="Regina Noels"/>
                            <w:listItem w:displayText="Richard Belanger" w:value="Richard Belanger"/>
                            <w:listItem w:displayText="Jessie Liu" w:value="Jessie Liu"/>
                          </w:dropDownList>
                        </w:sdtPr>
                        <w:sdtContent>
                          <w:r>
                            <w:rPr>
                              <w:sz w:val="18"/>
                            </w:rPr>
                            <w:t>Jessie Liu</w:t>
                          </w:r>
                        </w:sdtContent>
                      </w:sdt>
                    </w:p>
                    <w:p w:rsidR="0004110A" w:rsidRDefault="0004110A" w:rsidP="00E11B05">
                      <w:pPr>
                        <w:jc w:val="right"/>
                      </w:pPr>
                    </w:p>
                  </w:txbxContent>
                </v:textbox>
              </v:shape>
            </w:pict>
          </mc:Fallback>
        </mc:AlternateContent>
      </w:r>
      <w:bookmarkStart w:id="317" w:name="_Toc479675779"/>
      <w:r w:rsidR="00F81477">
        <w:rPr>
          <w:b/>
          <w:sz w:val="24"/>
          <w:szCs w:val="24"/>
        </w:rPr>
        <w:t>:</w:t>
      </w:r>
    </w:p>
    <w:p w:rsidR="00AD6D77" w:rsidRPr="00C35631" w:rsidRDefault="00AD6D77" w:rsidP="00AD6D77">
      <w:pPr>
        <w:ind w:left="567" w:right="567"/>
        <w:rPr>
          <w:rStyle w:val="Strong"/>
          <w:rFonts w:cstheme="majorHAnsi"/>
          <w:b w:val="0"/>
          <w:sz w:val="8"/>
          <w:szCs w:val="28"/>
        </w:rPr>
      </w:pPr>
    </w:p>
    <w:p w:rsidR="00E11B05" w:rsidRPr="00F81477" w:rsidRDefault="00E11B05" w:rsidP="00F81477">
      <w:pPr>
        <w:rPr>
          <w:rStyle w:val="Strong"/>
          <w:bCs w:val="0"/>
          <w:color w:val="000000" w:themeColor="text1"/>
          <w:sz w:val="24"/>
          <w:szCs w:val="24"/>
        </w:rPr>
      </w:pPr>
      <w:r w:rsidRPr="00F81477">
        <w:rPr>
          <w:rStyle w:val="Strong"/>
          <w:rFonts w:cstheme="majorHAnsi"/>
          <w:color w:val="000000" w:themeColor="text1"/>
          <w:sz w:val="24"/>
          <w:szCs w:val="24"/>
        </w:rPr>
        <w:t>Description</w:t>
      </w:r>
      <w:bookmarkEnd w:id="317"/>
      <w:r w:rsidR="00F81477">
        <w:rPr>
          <w:rStyle w:val="Strong"/>
          <w:rFonts w:cstheme="majorHAnsi"/>
          <w:color w:val="000000" w:themeColor="text1"/>
          <w:sz w:val="24"/>
          <w:szCs w:val="24"/>
        </w:rPr>
        <w:t>:</w:t>
      </w:r>
    </w:p>
    <w:p w:rsidR="00E11B05" w:rsidRPr="00B74D75" w:rsidRDefault="00E11B05" w:rsidP="00E11B05">
      <w:pPr>
        <w:spacing w:after="0" w:line="240" w:lineRule="auto"/>
        <w:ind w:right="567"/>
        <w:rPr>
          <w:sz w:val="24"/>
          <w:szCs w:val="24"/>
        </w:rPr>
      </w:pPr>
      <w:r w:rsidRPr="00B74D75">
        <w:rPr>
          <w:sz w:val="24"/>
          <w:szCs w:val="24"/>
        </w:rPr>
        <w:t xml:space="preserve">This report will be requested by Communications to provide them a mailing list </w:t>
      </w:r>
    </w:p>
    <w:p w:rsidR="00E11B05" w:rsidRPr="00B74D75" w:rsidRDefault="00E11B05" w:rsidP="00E11B05">
      <w:pPr>
        <w:spacing w:after="0" w:line="240" w:lineRule="auto"/>
        <w:ind w:right="567"/>
        <w:rPr>
          <w:sz w:val="24"/>
          <w:szCs w:val="24"/>
        </w:rPr>
      </w:pPr>
      <w:r w:rsidRPr="00B74D75">
        <w:rPr>
          <w:sz w:val="24"/>
          <w:szCs w:val="24"/>
        </w:rPr>
        <w:t>e.g.</w:t>
      </w:r>
      <w:r w:rsidR="00F81477">
        <w:rPr>
          <w:sz w:val="24"/>
          <w:szCs w:val="24"/>
        </w:rPr>
        <w:t>,</w:t>
      </w:r>
    </w:p>
    <w:p w:rsidR="00E11B05" w:rsidRPr="00CF5A23" w:rsidRDefault="00E11B05" w:rsidP="00E11B05">
      <w:pPr>
        <w:pStyle w:val="ListParagraph"/>
        <w:spacing w:after="0" w:line="240" w:lineRule="auto"/>
        <w:ind w:left="0" w:right="567"/>
        <w:rPr>
          <w:rStyle w:val="Strong"/>
          <w:b w:val="0"/>
          <w:bCs w:val="0"/>
          <w:color w:val="000000"/>
        </w:rPr>
      </w:pPr>
      <w:r>
        <w:rPr>
          <w:noProof/>
        </w:rPr>
        <w:lastRenderedPageBreak/>
        <w:drawing>
          <wp:inline distT="0" distB="0" distL="0" distR="0" wp14:anchorId="1861BF51" wp14:editId="78F54643">
            <wp:extent cx="5895323" cy="3752850"/>
            <wp:effectExtent l="19050" t="19050" r="10795" b="190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96120" cy="3817015"/>
                    </a:xfrm>
                    <a:prstGeom prst="rect">
                      <a:avLst/>
                    </a:prstGeom>
                    <a:ln w="3175">
                      <a:solidFill>
                        <a:schemeClr val="tx1"/>
                      </a:solidFill>
                    </a:ln>
                  </pic:spPr>
                </pic:pic>
              </a:graphicData>
            </a:graphic>
          </wp:inline>
        </w:drawing>
      </w:r>
    </w:p>
    <w:p w:rsidR="00F81477" w:rsidRDefault="00F81477" w:rsidP="00F81477">
      <w:pPr>
        <w:rPr>
          <w:rStyle w:val="Strong"/>
          <w:rFonts w:cstheme="majorHAnsi"/>
          <w:b w:val="0"/>
          <w:color w:val="4472C4" w:themeColor="accent1"/>
          <w:sz w:val="28"/>
          <w:szCs w:val="28"/>
        </w:rPr>
      </w:pPr>
    </w:p>
    <w:p w:rsidR="00E11B05" w:rsidRPr="00F81477" w:rsidRDefault="00E11B05" w:rsidP="00F81477">
      <w:pPr>
        <w:rPr>
          <w:rStyle w:val="Strong"/>
          <w:rFonts w:cstheme="majorHAnsi"/>
          <w:color w:val="000000" w:themeColor="text1"/>
          <w:sz w:val="24"/>
          <w:szCs w:val="24"/>
        </w:rPr>
      </w:pPr>
      <w:r w:rsidRPr="00F81477">
        <w:rPr>
          <w:rStyle w:val="Strong"/>
          <w:rFonts w:cstheme="majorHAnsi"/>
          <w:color w:val="000000" w:themeColor="text1"/>
          <w:sz w:val="24"/>
          <w:szCs w:val="24"/>
        </w:rPr>
        <w:t>QA Process</w:t>
      </w:r>
      <w:r w:rsidR="00F81477">
        <w:rPr>
          <w:rStyle w:val="Strong"/>
          <w:rFonts w:cstheme="majorHAnsi"/>
          <w:color w:val="000000" w:themeColor="text1"/>
          <w:sz w:val="24"/>
          <w:szCs w:val="24"/>
        </w:rPr>
        <w:t>:</w:t>
      </w:r>
    </w:p>
    <w:p w:rsidR="00E11B05" w:rsidRDefault="00E11B05" w:rsidP="00E11B05">
      <w:pPr>
        <w:pStyle w:val="ListParagraph"/>
      </w:pPr>
    </w:p>
    <w:p w:rsidR="00E11B05" w:rsidRPr="006B55C9" w:rsidRDefault="00E11B05" w:rsidP="006B55C9">
      <w:pPr>
        <w:pStyle w:val="ListParagraph"/>
        <w:ind w:left="360"/>
        <w:jc w:val="both"/>
        <w:rPr>
          <w:sz w:val="24"/>
          <w:szCs w:val="24"/>
        </w:rPr>
      </w:pPr>
      <w:r w:rsidRPr="006B55C9">
        <w:rPr>
          <w:sz w:val="24"/>
          <w:szCs w:val="24"/>
        </w:rPr>
        <w:t>Below is a sample process.  Please adjust your process steps based on Communication requests, e.g for April/Oct newsletter also refer to the document below:</w:t>
      </w:r>
    </w:p>
    <w:p w:rsidR="00E11B05" w:rsidRPr="006B55C9" w:rsidRDefault="0004110A" w:rsidP="006B55C9">
      <w:pPr>
        <w:pStyle w:val="ListParagraph"/>
        <w:ind w:left="360"/>
        <w:jc w:val="both"/>
        <w:rPr>
          <w:sz w:val="24"/>
          <w:szCs w:val="24"/>
        </w:rPr>
      </w:pPr>
      <w:hyperlink r:id="rId608" w:history="1">
        <w:r w:rsidR="00E11B05" w:rsidRPr="006B55C9">
          <w:rPr>
            <w:rStyle w:val="Hyperlink"/>
            <w:sz w:val="24"/>
            <w:szCs w:val="24"/>
          </w:rPr>
          <w:t>H:\Quality Assurance\PEPP\CPAS\How To\QA other Processes\Procedure document for PEPP Perspective Newsletter for April and Oct Address list.docx</w:t>
        </w:r>
      </w:hyperlink>
    </w:p>
    <w:p w:rsidR="00E11B05" w:rsidRPr="006B55C9" w:rsidRDefault="00E11B05" w:rsidP="00E11B05">
      <w:pPr>
        <w:pStyle w:val="ListParagraph"/>
        <w:ind w:left="360"/>
        <w:rPr>
          <w:sz w:val="24"/>
          <w:szCs w:val="24"/>
        </w:rPr>
      </w:pPr>
    </w:p>
    <w:p w:rsidR="00E11B05" w:rsidRPr="00555015" w:rsidRDefault="00E11B05" w:rsidP="00F81477">
      <w:pPr>
        <w:pStyle w:val="ListParagraph"/>
        <w:numPr>
          <w:ilvl w:val="0"/>
          <w:numId w:val="88"/>
        </w:numPr>
        <w:spacing w:after="200" w:line="276" w:lineRule="auto"/>
        <w:ind w:left="993" w:hanging="426"/>
        <w:rPr>
          <w:sz w:val="24"/>
          <w:szCs w:val="24"/>
        </w:rPr>
      </w:pPr>
      <w:r w:rsidRPr="00555015">
        <w:rPr>
          <w:sz w:val="24"/>
          <w:szCs w:val="24"/>
        </w:rPr>
        <w:t>Extract the lists (PEPP or VPB) from P</w:t>
      </w:r>
      <w:r w:rsidR="00555015" w:rsidRPr="00555015">
        <w:rPr>
          <w:sz w:val="24"/>
          <w:szCs w:val="24"/>
        </w:rPr>
        <w:t>ENFAX</w:t>
      </w:r>
      <w:r w:rsidRPr="00555015">
        <w:rPr>
          <w:sz w:val="24"/>
          <w:szCs w:val="24"/>
        </w:rPr>
        <w:t xml:space="preserve"> based on Communication request</w:t>
      </w:r>
    </w:p>
    <w:p w:rsidR="00E11B05" w:rsidRDefault="00E11B05" w:rsidP="00E11B05">
      <w:pPr>
        <w:pStyle w:val="ListParagraph"/>
        <w:ind w:left="360"/>
        <w:rPr>
          <w:sz w:val="24"/>
          <w:szCs w:val="24"/>
        </w:rPr>
      </w:pPr>
      <w:r w:rsidRPr="00555015">
        <w:rPr>
          <w:sz w:val="24"/>
          <w:szCs w:val="24"/>
        </w:rPr>
        <w:t xml:space="preserve">Go to Batches &gt;&gt; Add Batch Process </w:t>
      </w:r>
    </w:p>
    <w:p w:rsidR="00555015" w:rsidRPr="00555015" w:rsidRDefault="00555015" w:rsidP="00E11B05">
      <w:pPr>
        <w:pStyle w:val="ListParagraph"/>
        <w:ind w:left="360"/>
        <w:rPr>
          <w:sz w:val="14"/>
          <w:szCs w:val="24"/>
        </w:rPr>
      </w:pPr>
    </w:p>
    <w:p w:rsidR="00E11B05" w:rsidRDefault="00E11B05" w:rsidP="00E11B05">
      <w:pPr>
        <w:pStyle w:val="ListParagraph"/>
        <w:ind w:left="360"/>
      </w:pPr>
      <w:r>
        <w:rPr>
          <w:noProof/>
        </w:rPr>
        <w:drawing>
          <wp:inline distT="0" distB="0" distL="0" distR="0" wp14:anchorId="74956F40" wp14:editId="23D9CE48">
            <wp:extent cx="5357356" cy="1470296"/>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400065" cy="1482017"/>
                    </a:xfrm>
                    <a:prstGeom prst="rect">
                      <a:avLst/>
                    </a:prstGeom>
                  </pic:spPr>
                </pic:pic>
              </a:graphicData>
            </a:graphic>
          </wp:inline>
        </w:drawing>
      </w:r>
    </w:p>
    <w:p w:rsidR="00555015" w:rsidRDefault="00555015" w:rsidP="00E11B05">
      <w:pPr>
        <w:pStyle w:val="ListParagraph"/>
        <w:ind w:left="360"/>
      </w:pPr>
    </w:p>
    <w:p w:rsidR="00E11B05" w:rsidRPr="007E41F0" w:rsidRDefault="00E11B05" w:rsidP="00F81477">
      <w:pPr>
        <w:pStyle w:val="ListParagraph"/>
        <w:numPr>
          <w:ilvl w:val="0"/>
          <w:numId w:val="88"/>
        </w:numPr>
        <w:spacing w:after="200" w:line="276" w:lineRule="auto"/>
        <w:ind w:left="993" w:hanging="426"/>
        <w:rPr>
          <w:sz w:val="24"/>
          <w:szCs w:val="24"/>
        </w:rPr>
      </w:pPr>
      <w:r w:rsidRPr="007E41F0">
        <w:rPr>
          <w:b/>
          <w:bCs/>
          <w:sz w:val="24"/>
          <w:szCs w:val="24"/>
        </w:rPr>
        <w:t>Cheryl’s Request</w:t>
      </w:r>
      <w:r w:rsidR="00F81477">
        <w:rPr>
          <w:b/>
          <w:bCs/>
          <w:sz w:val="24"/>
          <w:szCs w:val="24"/>
        </w:rPr>
        <w:t>:</w:t>
      </w:r>
    </w:p>
    <w:p w:rsidR="00E11B05" w:rsidRPr="007E41F0" w:rsidRDefault="00E11B05" w:rsidP="00F81477">
      <w:pPr>
        <w:pStyle w:val="ListParagraph"/>
        <w:numPr>
          <w:ilvl w:val="0"/>
          <w:numId w:val="86"/>
        </w:numPr>
        <w:spacing w:after="0" w:line="240" w:lineRule="auto"/>
        <w:ind w:left="1418"/>
        <w:contextualSpacing w:val="0"/>
        <w:rPr>
          <w:bCs/>
          <w:sz w:val="24"/>
          <w:szCs w:val="24"/>
        </w:rPr>
      </w:pPr>
      <w:r w:rsidRPr="007E41F0">
        <w:rPr>
          <w:bCs/>
          <w:sz w:val="24"/>
          <w:szCs w:val="24"/>
        </w:rPr>
        <w:t>All VPB members with balances over $10</w:t>
      </w:r>
    </w:p>
    <w:p w:rsidR="00E11B05" w:rsidRPr="007E41F0" w:rsidRDefault="00E11B05" w:rsidP="00F81477">
      <w:pPr>
        <w:pStyle w:val="ListParagraph"/>
        <w:numPr>
          <w:ilvl w:val="0"/>
          <w:numId w:val="86"/>
        </w:numPr>
        <w:spacing w:after="200" w:line="276" w:lineRule="auto"/>
        <w:ind w:left="1418"/>
        <w:rPr>
          <w:sz w:val="24"/>
          <w:szCs w:val="24"/>
        </w:rPr>
      </w:pPr>
      <w:r w:rsidRPr="007E41F0">
        <w:rPr>
          <w:bCs/>
          <w:sz w:val="24"/>
          <w:szCs w:val="24"/>
        </w:rPr>
        <w:t>All PEPP members regardless of status with balances over $10</w:t>
      </w:r>
    </w:p>
    <w:p w:rsidR="00E11B05" w:rsidRPr="007E41F0" w:rsidRDefault="00E11B05" w:rsidP="00E11B05">
      <w:pPr>
        <w:pStyle w:val="ListParagraph"/>
        <w:ind w:left="360"/>
        <w:rPr>
          <w:sz w:val="24"/>
          <w:szCs w:val="24"/>
        </w:rPr>
      </w:pPr>
    </w:p>
    <w:p w:rsidR="00E11B05" w:rsidRDefault="00E11B05" w:rsidP="00847899">
      <w:pPr>
        <w:pStyle w:val="ListParagraph"/>
        <w:numPr>
          <w:ilvl w:val="3"/>
          <w:numId w:val="69"/>
        </w:numPr>
        <w:spacing w:after="0" w:line="240" w:lineRule="auto"/>
        <w:ind w:left="993"/>
        <w:rPr>
          <w:sz w:val="24"/>
          <w:szCs w:val="24"/>
        </w:rPr>
      </w:pPr>
      <w:r w:rsidRPr="007E41F0">
        <w:rPr>
          <w:sz w:val="24"/>
          <w:szCs w:val="24"/>
        </w:rPr>
        <w:t>Run the query from BI publisher for the members who has balance &lt;=$10</w:t>
      </w:r>
    </w:p>
    <w:p w:rsidR="009A5161" w:rsidRPr="009A5161" w:rsidRDefault="009A5161" w:rsidP="009A5161">
      <w:pPr>
        <w:pStyle w:val="ListParagraph"/>
        <w:spacing w:after="0" w:line="240" w:lineRule="auto"/>
        <w:rPr>
          <w:sz w:val="18"/>
          <w:szCs w:val="24"/>
        </w:rPr>
      </w:pPr>
    </w:p>
    <w:p w:rsidR="00E11B05" w:rsidRDefault="00E11B05" w:rsidP="00E11B05">
      <w:pPr>
        <w:pStyle w:val="ListParagraph"/>
        <w:spacing w:after="0" w:line="240" w:lineRule="auto"/>
        <w:ind w:left="360"/>
      </w:pPr>
      <w:r>
        <w:rPr>
          <w:noProof/>
        </w:rPr>
        <w:drawing>
          <wp:inline distT="0" distB="0" distL="0" distR="0" wp14:anchorId="75CB6683" wp14:editId="17289EF0">
            <wp:extent cx="5943600" cy="109093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3600" cy="1090930"/>
                    </a:xfrm>
                    <a:prstGeom prst="rect">
                      <a:avLst/>
                    </a:prstGeom>
                  </pic:spPr>
                </pic:pic>
              </a:graphicData>
            </a:graphic>
          </wp:inline>
        </w:drawing>
      </w:r>
    </w:p>
    <w:p w:rsidR="00E11B05" w:rsidRDefault="00E11B05" w:rsidP="00E11B05">
      <w:pPr>
        <w:pStyle w:val="ListParagraph"/>
        <w:ind w:left="1440"/>
      </w:pPr>
    </w:p>
    <w:p w:rsidR="00E11B05" w:rsidRPr="009A5161" w:rsidRDefault="00E11B05" w:rsidP="00847899">
      <w:pPr>
        <w:pStyle w:val="ListParagraph"/>
        <w:numPr>
          <w:ilvl w:val="3"/>
          <w:numId w:val="69"/>
        </w:numPr>
        <w:spacing w:after="200" w:line="276" w:lineRule="auto"/>
        <w:ind w:left="993"/>
        <w:rPr>
          <w:sz w:val="24"/>
          <w:szCs w:val="24"/>
        </w:rPr>
      </w:pPr>
      <w:r w:rsidRPr="009A5161">
        <w:rPr>
          <w:sz w:val="24"/>
          <w:szCs w:val="24"/>
        </w:rPr>
        <w:t>Remove the member from the list whose balance &lt;=$10</w:t>
      </w:r>
    </w:p>
    <w:p w:rsidR="00E11B05" w:rsidRPr="009A5161" w:rsidRDefault="00E11B05" w:rsidP="00E11B05">
      <w:pPr>
        <w:pStyle w:val="ListParagraph"/>
        <w:ind w:left="1440"/>
        <w:rPr>
          <w:sz w:val="24"/>
          <w:szCs w:val="24"/>
        </w:rPr>
      </w:pPr>
    </w:p>
    <w:p w:rsidR="00E11B05" w:rsidRPr="009A5161" w:rsidRDefault="00E11B05" w:rsidP="00847899">
      <w:pPr>
        <w:pStyle w:val="ListParagraph"/>
        <w:numPr>
          <w:ilvl w:val="3"/>
          <w:numId w:val="69"/>
        </w:numPr>
        <w:spacing w:after="200" w:line="276" w:lineRule="auto"/>
        <w:ind w:left="993"/>
        <w:rPr>
          <w:sz w:val="24"/>
          <w:szCs w:val="24"/>
        </w:rPr>
      </w:pPr>
      <w:r w:rsidRPr="009A5161">
        <w:rPr>
          <w:sz w:val="24"/>
          <w:szCs w:val="24"/>
        </w:rPr>
        <w:t>Cheryl’s request - exclude the members from the list</w:t>
      </w:r>
    </w:p>
    <w:tbl>
      <w:tblPr>
        <w:tblStyle w:val="TableGrid"/>
        <w:tblW w:w="0" w:type="auto"/>
        <w:tblLook w:val="04A0" w:firstRow="1" w:lastRow="0" w:firstColumn="1" w:lastColumn="0" w:noHBand="0" w:noVBand="1"/>
      </w:tblPr>
      <w:tblGrid>
        <w:gridCol w:w="2551"/>
        <w:gridCol w:w="6936"/>
      </w:tblGrid>
      <w:tr w:rsidR="00E11B05" w:rsidRPr="009A5161" w:rsidTr="00C1470D">
        <w:tc>
          <w:tcPr>
            <w:tcW w:w="3964" w:type="dxa"/>
            <w:shd w:val="clear" w:color="auto" w:fill="EDEDED" w:themeFill="accent3" w:themeFillTint="33"/>
          </w:tcPr>
          <w:p w:rsidR="00E11B05" w:rsidRPr="009A5161" w:rsidRDefault="00E11B05" w:rsidP="00C1470D">
            <w:pPr>
              <w:rPr>
                <w:sz w:val="24"/>
                <w:szCs w:val="24"/>
              </w:rPr>
            </w:pPr>
            <w:r w:rsidRPr="009A5161">
              <w:rPr>
                <w:color w:val="FF0000"/>
                <w:sz w:val="24"/>
                <w:szCs w:val="24"/>
              </w:rPr>
              <w:t xml:space="preserve">Exclude </w:t>
            </w:r>
          </w:p>
        </w:tc>
        <w:tc>
          <w:tcPr>
            <w:tcW w:w="5386" w:type="dxa"/>
            <w:shd w:val="clear" w:color="auto" w:fill="EDEDED" w:themeFill="accent3" w:themeFillTint="33"/>
          </w:tcPr>
          <w:p w:rsidR="00E11B05" w:rsidRPr="009A5161" w:rsidRDefault="00E11B05" w:rsidP="00C1470D">
            <w:pPr>
              <w:jc w:val="center"/>
              <w:rPr>
                <w:b/>
                <w:sz w:val="24"/>
                <w:szCs w:val="24"/>
              </w:rPr>
            </w:pPr>
            <w:r w:rsidRPr="009A5161">
              <w:rPr>
                <w:b/>
                <w:sz w:val="24"/>
                <w:szCs w:val="24"/>
              </w:rPr>
              <w:t>QA Process</w:t>
            </w:r>
          </w:p>
        </w:tc>
      </w:tr>
      <w:tr w:rsidR="00E11B05" w:rsidRPr="009A5161" w:rsidTr="00C1470D">
        <w:tc>
          <w:tcPr>
            <w:tcW w:w="3964" w:type="dxa"/>
          </w:tcPr>
          <w:p w:rsidR="00E11B05" w:rsidRPr="009A5161" w:rsidRDefault="00E11B05" w:rsidP="00C1470D">
            <w:pPr>
              <w:rPr>
                <w:strike/>
                <w:sz w:val="24"/>
                <w:szCs w:val="24"/>
              </w:rPr>
            </w:pPr>
            <w:r w:rsidRPr="009A5161">
              <w:rPr>
                <w:strike/>
                <w:sz w:val="24"/>
                <w:szCs w:val="24"/>
              </w:rPr>
              <w:t>All e-comm members who’ve selected general</w:t>
            </w:r>
          </w:p>
        </w:tc>
        <w:tc>
          <w:tcPr>
            <w:tcW w:w="5386" w:type="dxa"/>
          </w:tcPr>
          <w:p w:rsidR="00E11B05" w:rsidRPr="009A5161" w:rsidRDefault="00E11B05" w:rsidP="00C1470D">
            <w:pPr>
              <w:rPr>
                <w:strike/>
                <w:sz w:val="24"/>
                <w:szCs w:val="24"/>
              </w:rPr>
            </w:pPr>
            <w:r w:rsidRPr="009A5161">
              <w:rPr>
                <w:strike/>
                <w:sz w:val="24"/>
                <w:szCs w:val="24"/>
              </w:rPr>
              <w:t>1. Download e-Comm list from e-comm</w:t>
            </w:r>
          </w:p>
          <w:p w:rsidR="00E11B05" w:rsidRPr="009A5161" w:rsidRDefault="00E11B05" w:rsidP="00C1470D">
            <w:pPr>
              <w:rPr>
                <w:strike/>
                <w:sz w:val="24"/>
                <w:szCs w:val="24"/>
              </w:rPr>
            </w:pPr>
            <w:r w:rsidRPr="009A5161">
              <w:rPr>
                <w:strike/>
                <w:sz w:val="24"/>
                <w:szCs w:val="24"/>
              </w:rPr>
              <w:t>2. Remove the members from the list who sign in e-comm and select General</w:t>
            </w:r>
          </w:p>
          <w:p w:rsidR="00E11B05" w:rsidRPr="009A5161" w:rsidRDefault="00E11B05" w:rsidP="00C1470D">
            <w:pPr>
              <w:rPr>
                <w:sz w:val="24"/>
                <w:szCs w:val="24"/>
              </w:rPr>
            </w:pPr>
          </w:p>
        </w:tc>
      </w:tr>
      <w:tr w:rsidR="00E11B05" w:rsidRPr="009A5161" w:rsidTr="00C1470D">
        <w:tc>
          <w:tcPr>
            <w:tcW w:w="3964" w:type="dxa"/>
          </w:tcPr>
          <w:p w:rsidR="00E11B05" w:rsidRPr="009A5161" w:rsidRDefault="00E11B05" w:rsidP="00C1470D">
            <w:pPr>
              <w:rPr>
                <w:sz w:val="24"/>
                <w:szCs w:val="24"/>
              </w:rPr>
            </w:pPr>
            <w:r w:rsidRPr="009A5161">
              <w:rPr>
                <w:sz w:val="24"/>
                <w:szCs w:val="24"/>
              </w:rPr>
              <w:t>All PLANet members who’ve selected online statements</w:t>
            </w:r>
          </w:p>
          <w:p w:rsidR="00E11B05" w:rsidRPr="009A5161" w:rsidRDefault="00E11B05" w:rsidP="00C1470D">
            <w:pPr>
              <w:rPr>
                <w:sz w:val="24"/>
                <w:szCs w:val="24"/>
              </w:rPr>
            </w:pPr>
          </w:p>
        </w:tc>
        <w:tc>
          <w:tcPr>
            <w:tcW w:w="5386" w:type="dxa"/>
          </w:tcPr>
          <w:p w:rsidR="00E11B05" w:rsidRPr="009A5161" w:rsidRDefault="00E11B05" w:rsidP="00847899">
            <w:pPr>
              <w:pStyle w:val="ListParagraph"/>
              <w:numPr>
                <w:ilvl w:val="0"/>
                <w:numId w:val="87"/>
              </w:numPr>
              <w:tabs>
                <w:tab w:val="left" w:pos="720"/>
              </w:tabs>
              <w:rPr>
                <w:sz w:val="24"/>
                <w:szCs w:val="24"/>
              </w:rPr>
            </w:pPr>
            <w:r w:rsidRPr="009A5161">
              <w:rPr>
                <w:sz w:val="24"/>
                <w:szCs w:val="24"/>
              </w:rPr>
              <w:t>Run the query from BI publisher</w:t>
            </w:r>
          </w:p>
          <w:p w:rsidR="00E11B05" w:rsidRPr="009A5161" w:rsidRDefault="00E11B05" w:rsidP="00C1470D">
            <w:pPr>
              <w:pStyle w:val="ListParagraph"/>
              <w:tabs>
                <w:tab w:val="left" w:pos="720"/>
              </w:tabs>
              <w:ind w:left="360"/>
              <w:rPr>
                <w:sz w:val="24"/>
                <w:szCs w:val="24"/>
              </w:rPr>
            </w:pPr>
            <w:r w:rsidRPr="009A5161">
              <w:rPr>
                <w:noProof/>
                <w:sz w:val="24"/>
                <w:szCs w:val="24"/>
              </w:rPr>
              <w:drawing>
                <wp:inline distT="0" distB="0" distL="0" distR="0" wp14:anchorId="0C660DAB" wp14:editId="4227209A">
                  <wp:extent cx="4029648" cy="1080170"/>
                  <wp:effectExtent l="0" t="0" r="9525" b="571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084532" cy="1094882"/>
                          </a:xfrm>
                          <a:prstGeom prst="rect">
                            <a:avLst/>
                          </a:prstGeom>
                        </pic:spPr>
                      </pic:pic>
                    </a:graphicData>
                  </a:graphic>
                </wp:inline>
              </w:drawing>
            </w:r>
          </w:p>
          <w:p w:rsidR="00E11B05" w:rsidRPr="009A5161" w:rsidRDefault="00E11B05" w:rsidP="00C1470D">
            <w:pPr>
              <w:pStyle w:val="ListParagraph"/>
              <w:tabs>
                <w:tab w:val="left" w:pos="720"/>
              </w:tabs>
              <w:ind w:left="360"/>
              <w:rPr>
                <w:sz w:val="24"/>
                <w:szCs w:val="24"/>
              </w:rPr>
            </w:pPr>
          </w:p>
          <w:p w:rsidR="00E11B05" w:rsidRPr="009A5161" w:rsidRDefault="00E11B05" w:rsidP="00847899">
            <w:pPr>
              <w:pStyle w:val="ListParagraph"/>
              <w:numPr>
                <w:ilvl w:val="0"/>
                <w:numId w:val="87"/>
              </w:numPr>
              <w:tabs>
                <w:tab w:val="left" w:pos="720"/>
              </w:tabs>
              <w:contextualSpacing w:val="0"/>
              <w:rPr>
                <w:sz w:val="24"/>
                <w:szCs w:val="24"/>
              </w:rPr>
            </w:pPr>
            <w:r w:rsidRPr="009A5161">
              <w:rPr>
                <w:sz w:val="24"/>
                <w:szCs w:val="24"/>
              </w:rPr>
              <w:t xml:space="preserve">Remove the members who’ve </w:t>
            </w:r>
            <w:r w:rsidR="009A5161" w:rsidRPr="009A5161">
              <w:rPr>
                <w:sz w:val="24"/>
                <w:szCs w:val="24"/>
              </w:rPr>
              <w:t>selected PEPP</w:t>
            </w:r>
            <w:r w:rsidRPr="009A5161">
              <w:rPr>
                <w:sz w:val="24"/>
                <w:szCs w:val="24"/>
              </w:rPr>
              <w:t xml:space="preserve"> online Statements from the list </w:t>
            </w:r>
          </w:p>
        </w:tc>
      </w:tr>
      <w:tr w:rsidR="00E11B05" w:rsidRPr="009A5161" w:rsidTr="00C1470D">
        <w:tc>
          <w:tcPr>
            <w:tcW w:w="3964" w:type="dxa"/>
          </w:tcPr>
          <w:p w:rsidR="00E11B05" w:rsidRPr="009A5161" w:rsidRDefault="00E11B05" w:rsidP="00C1470D">
            <w:pPr>
              <w:rPr>
                <w:sz w:val="24"/>
                <w:szCs w:val="24"/>
              </w:rPr>
            </w:pPr>
            <w:r w:rsidRPr="009A5161">
              <w:rPr>
                <w:sz w:val="24"/>
                <w:szCs w:val="24"/>
              </w:rPr>
              <w:t>All deceased members</w:t>
            </w:r>
          </w:p>
          <w:p w:rsidR="00E11B05" w:rsidRPr="009A5161" w:rsidRDefault="00E11B05" w:rsidP="00C1470D">
            <w:pPr>
              <w:rPr>
                <w:sz w:val="24"/>
                <w:szCs w:val="24"/>
              </w:rPr>
            </w:pPr>
          </w:p>
        </w:tc>
        <w:tc>
          <w:tcPr>
            <w:tcW w:w="5386" w:type="dxa"/>
          </w:tcPr>
          <w:p w:rsidR="00E11B05" w:rsidRPr="009A5161" w:rsidRDefault="00E11B05" w:rsidP="00847899">
            <w:pPr>
              <w:pStyle w:val="ListParagraph"/>
              <w:numPr>
                <w:ilvl w:val="0"/>
                <w:numId w:val="89"/>
              </w:numPr>
              <w:rPr>
                <w:sz w:val="24"/>
                <w:szCs w:val="24"/>
              </w:rPr>
            </w:pPr>
            <w:r w:rsidRPr="009A5161">
              <w:rPr>
                <w:sz w:val="24"/>
                <w:szCs w:val="24"/>
              </w:rPr>
              <w:t>Run the query Member with date</w:t>
            </w:r>
            <w:r w:rsidR="009A5161">
              <w:rPr>
                <w:sz w:val="24"/>
                <w:szCs w:val="24"/>
              </w:rPr>
              <w:t xml:space="preserve"> </w:t>
            </w:r>
            <w:r w:rsidRPr="009A5161">
              <w:rPr>
                <w:sz w:val="24"/>
                <w:szCs w:val="24"/>
              </w:rPr>
              <w:t>of</w:t>
            </w:r>
            <w:r w:rsidR="009A5161">
              <w:rPr>
                <w:sz w:val="24"/>
                <w:szCs w:val="24"/>
              </w:rPr>
              <w:t xml:space="preserve"> </w:t>
            </w:r>
            <w:r w:rsidRPr="009A5161">
              <w:rPr>
                <w:sz w:val="24"/>
                <w:szCs w:val="24"/>
              </w:rPr>
              <w:t>death</w:t>
            </w:r>
          </w:p>
          <w:p w:rsidR="00E11B05" w:rsidRPr="009A5161" w:rsidRDefault="00E11B05" w:rsidP="00847899">
            <w:pPr>
              <w:pStyle w:val="ListParagraph"/>
              <w:numPr>
                <w:ilvl w:val="0"/>
                <w:numId w:val="89"/>
              </w:numPr>
              <w:rPr>
                <w:sz w:val="24"/>
                <w:szCs w:val="24"/>
              </w:rPr>
            </w:pPr>
            <w:r w:rsidRPr="009A5161">
              <w:rPr>
                <w:sz w:val="24"/>
                <w:szCs w:val="24"/>
              </w:rPr>
              <w:t>Remove the members from the list</w:t>
            </w:r>
          </w:p>
        </w:tc>
      </w:tr>
      <w:tr w:rsidR="00E11B05" w:rsidRPr="009A5161" w:rsidTr="00C1470D">
        <w:tc>
          <w:tcPr>
            <w:tcW w:w="3964" w:type="dxa"/>
          </w:tcPr>
          <w:p w:rsidR="00E11B05" w:rsidRPr="009A5161" w:rsidRDefault="00E11B05" w:rsidP="00C1470D">
            <w:pPr>
              <w:rPr>
                <w:sz w:val="24"/>
                <w:szCs w:val="24"/>
              </w:rPr>
            </w:pPr>
            <w:r w:rsidRPr="009A5161">
              <w:rPr>
                <w:sz w:val="24"/>
                <w:szCs w:val="24"/>
              </w:rPr>
              <w:t>All members with PEBA address</w:t>
            </w:r>
          </w:p>
          <w:p w:rsidR="00E11B05" w:rsidRPr="009A5161" w:rsidRDefault="00E11B05" w:rsidP="00C1470D">
            <w:pPr>
              <w:rPr>
                <w:sz w:val="24"/>
                <w:szCs w:val="24"/>
              </w:rPr>
            </w:pPr>
          </w:p>
        </w:tc>
        <w:tc>
          <w:tcPr>
            <w:tcW w:w="5386" w:type="dxa"/>
          </w:tcPr>
          <w:p w:rsidR="00E11B05" w:rsidRPr="009A5161" w:rsidRDefault="00E11B05" w:rsidP="00C1470D">
            <w:pPr>
              <w:rPr>
                <w:sz w:val="24"/>
                <w:szCs w:val="24"/>
              </w:rPr>
            </w:pPr>
            <w:r w:rsidRPr="009A5161">
              <w:rPr>
                <w:sz w:val="24"/>
                <w:szCs w:val="24"/>
              </w:rPr>
              <w:t>Remove the members from the list who have PEBA address and S4P 4W3</w:t>
            </w:r>
          </w:p>
        </w:tc>
      </w:tr>
      <w:tr w:rsidR="00E11B05" w:rsidRPr="009A5161" w:rsidTr="00C1470D">
        <w:tc>
          <w:tcPr>
            <w:tcW w:w="3964" w:type="dxa"/>
          </w:tcPr>
          <w:p w:rsidR="00E11B05" w:rsidRPr="009A5161" w:rsidRDefault="00E11B05" w:rsidP="00C1470D">
            <w:pPr>
              <w:rPr>
                <w:sz w:val="24"/>
                <w:szCs w:val="24"/>
              </w:rPr>
            </w:pPr>
          </w:p>
        </w:tc>
        <w:tc>
          <w:tcPr>
            <w:tcW w:w="5386" w:type="dxa"/>
          </w:tcPr>
          <w:p w:rsidR="00E11B05" w:rsidRPr="009A5161" w:rsidRDefault="00E11B05" w:rsidP="00C1470D">
            <w:pPr>
              <w:rPr>
                <w:sz w:val="24"/>
                <w:szCs w:val="24"/>
              </w:rPr>
            </w:pPr>
            <w:r w:rsidRPr="009A5161">
              <w:rPr>
                <w:sz w:val="24"/>
                <w:szCs w:val="24"/>
              </w:rPr>
              <w:t>Verify if the member</w:t>
            </w:r>
            <w:r w:rsidR="00584F17">
              <w:rPr>
                <w:sz w:val="24"/>
                <w:szCs w:val="24"/>
              </w:rPr>
              <w:t>s</w:t>
            </w:r>
            <w:r w:rsidRPr="009A5161">
              <w:rPr>
                <w:sz w:val="24"/>
                <w:szCs w:val="24"/>
              </w:rPr>
              <w:t xml:space="preserve"> are in both PEPP and VPB. if they are, make sure they are not duplicate</w:t>
            </w:r>
          </w:p>
        </w:tc>
      </w:tr>
      <w:tr w:rsidR="00E11B05" w:rsidRPr="009A5161" w:rsidTr="00C1470D">
        <w:tc>
          <w:tcPr>
            <w:tcW w:w="3964" w:type="dxa"/>
          </w:tcPr>
          <w:p w:rsidR="00E11B05" w:rsidRPr="009A5161" w:rsidRDefault="00E11B05" w:rsidP="00C1470D">
            <w:pPr>
              <w:rPr>
                <w:sz w:val="24"/>
                <w:szCs w:val="24"/>
              </w:rPr>
            </w:pPr>
          </w:p>
        </w:tc>
        <w:tc>
          <w:tcPr>
            <w:tcW w:w="5386" w:type="dxa"/>
          </w:tcPr>
          <w:p w:rsidR="00E11B05" w:rsidRPr="009A5161" w:rsidRDefault="00E11B05" w:rsidP="00C1470D">
            <w:pPr>
              <w:rPr>
                <w:sz w:val="24"/>
                <w:szCs w:val="24"/>
              </w:rPr>
            </w:pPr>
            <w:r w:rsidRPr="009A5161">
              <w:rPr>
                <w:sz w:val="24"/>
                <w:szCs w:val="24"/>
              </w:rPr>
              <w:t>Verify result set, make sure no duplicate records</w:t>
            </w:r>
          </w:p>
        </w:tc>
      </w:tr>
      <w:tr w:rsidR="00E11B05" w:rsidRPr="009A5161" w:rsidTr="00C1470D">
        <w:tc>
          <w:tcPr>
            <w:tcW w:w="3964" w:type="dxa"/>
          </w:tcPr>
          <w:p w:rsidR="00E11B05" w:rsidRPr="009A5161" w:rsidRDefault="00E11B05" w:rsidP="00C1470D">
            <w:pPr>
              <w:rPr>
                <w:sz w:val="24"/>
                <w:szCs w:val="24"/>
              </w:rPr>
            </w:pPr>
            <w:r w:rsidRPr="009A5161">
              <w:rPr>
                <w:sz w:val="24"/>
                <w:szCs w:val="24"/>
              </w:rPr>
              <w:t>Member numbers</w:t>
            </w:r>
          </w:p>
          <w:p w:rsidR="00E11B05" w:rsidRPr="009A5161" w:rsidRDefault="00E11B05" w:rsidP="00C1470D">
            <w:pPr>
              <w:rPr>
                <w:sz w:val="24"/>
                <w:szCs w:val="24"/>
              </w:rPr>
            </w:pPr>
          </w:p>
        </w:tc>
        <w:tc>
          <w:tcPr>
            <w:tcW w:w="5386" w:type="dxa"/>
          </w:tcPr>
          <w:p w:rsidR="00E11B05" w:rsidRPr="009A5161" w:rsidRDefault="00E11B05" w:rsidP="00C1470D">
            <w:pPr>
              <w:rPr>
                <w:sz w:val="24"/>
                <w:szCs w:val="24"/>
              </w:rPr>
            </w:pPr>
            <w:r w:rsidRPr="009A5161">
              <w:rPr>
                <w:sz w:val="24"/>
                <w:szCs w:val="24"/>
              </w:rPr>
              <w:t>After QA peer review, remove the member numbers</w:t>
            </w:r>
          </w:p>
        </w:tc>
      </w:tr>
    </w:tbl>
    <w:p w:rsidR="00E11B05" w:rsidRPr="00AD6D77" w:rsidRDefault="00E11B05" w:rsidP="00E11B05">
      <w:pPr>
        <w:rPr>
          <w:sz w:val="2"/>
        </w:rPr>
      </w:pPr>
    </w:p>
    <w:p w:rsidR="00520BEC" w:rsidRPr="00AD6D77" w:rsidRDefault="00520BEC" w:rsidP="00E11B05">
      <w:pPr>
        <w:rPr>
          <w:sz w:val="2"/>
        </w:rPr>
      </w:pPr>
    </w:p>
    <w:p w:rsidR="00E11B05" w:rsidRPr="00520BEC" w:rsidRDefault="00E11B05" w:rsidP="00F81477">
      <w:pPr>
        <w:pStyle w:val="ListParagraph"/>
        <w:numPr>
          <w:ilvl w:val="0"/>
          <w:numId w:val="89"/>
        </w:numPr>
        <w:spacing w:after="200" w:line="276" w:lineRule="auto"/>
        <w:ind w:left="993" w:hanging="426"/>
        <w:rPr>
          <w:sz w:val="24"/>
          <w:szCs w:val="24"/>
        </w:rPr>
      </w:pPr>
      <w:r w:rsidRPr="00520BEC">
        <w:rPr>
          <w:sz w:val="24"/>
          <w:szCs w:val="24"/>
        </w:rPr>
        <w:t>In case Communication request QA upload the e-</w:t>
      </w:r>
      <w:r w:rsidR="00520BEC">
        <w:rPr>
          <w:sz w:val="24"/>
          <w:szCs w:val="24"/>
        </w:rPr>
        <w:t>C</w:t>
      </w:r>
      <w:r w:rsidRPr="00520BEC">
        <w:rPr>
          <w:sz w:val="24"/>
          <w:szCs w:val="24"/>
        </w:rPr>
        <w:t>omm list</w:t>
      </w:r>
    </w:p>
    <w:p w:rsidR="00E11B05" w:rsidRDefault="00E11B05" w:rsidP="00E11B05">
      <w:r>
        <w:rPr>
          <w:noProof/>
        </w:rPr>
        <w:lastRenderedPageBreak/>
        <w:drawing>
          <wp:inline distT="0" distB="0" distL="0" distR="0" wp14:anchorId="721A98B9" wp14:editId="0161D6D0">
            <wp:extent cx="6067425" cy="1771650"/>
            <wp:effectExtent l="0" t="0" r="9525"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6067425" cy="1771650"/>
                    </a:xfrm>
                    <a:prstGeom prst="rect">
                      <a:avLst/>
                    </a:prstGeom>
                  </pic:spPr>
                </pic:pic>
              </a:graphicData>
            </a:graphic>
          </wp:inline>
        </w:drawing>
      </w:r>
    </w:p>
    <w:p w:rsidR="00E11B05" w:rsidRPr="00FA3777" w:rsidRDefault="00E11B05" w:rsidP="00847899">
      <w:pPr>
        <w:pStyle w:val="ListParagraph"/>
        <w:numPr>
          <w:ilvl w:val="1"/>
          <w:numId w:val="65"/>
        </w:numPr>
        <w:spacing w:after="200" w:line="276" w:lineRule="auto"/>
        <w:rPr>
          <w:sz w:val="24"/>
          <w:szCs w:val="24"/>
        </w:rPr>
      </w:pPr>
      <w:r w:rsidRPr="00FA3777">
        <w:rPr>
          <w:sz w:val="24"/>
          <w:szCs w:val="24"/>
        </w:rPr>
        <w:t>Generate the e-Comm list as per communication request</w:t>
      </w:r>
    </w:p>
    <w:p w:rsidR="00E11B05" w:rsidRDefault="00E11B05" w:rsidP="00E11B05">
      <w:pPr>
        <w:ind w:left="360"/>
      </w:pPr>
      <w:r>
        <w:rPr>
          <w:noProof/>
        </w:rPr>
        <w:drawing>
          <wp:inline distT="0" distB="0" distL="0" distR="0" wp14:anchorId="217AA8BB" wp14:editId="79A7C621">
            <wp:extent cx="5943600" cy="1190625"/>
            <wp:effectExtent l="0" t="0" r="0"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3600" cy="1190625"/>
                    </a:xfrm>
                    <a:prstGeom prst="rect">
                      <a:avLst/>
                    </a:prstGeom>
                  </pic:spPr>
                </pic:pic>
              </a:graphicData>
            </a:graphic>
          </wp:inline>
        </w:drawing>
      </w:r>
    </w:p>
    <w:p w:rsidR="00E11B05" w:rsidRPr="00FA3777" w:rsidRDefault="00E11B05" w:rsidP="00847899">
      <w:pPr>
        <w:pStyle w:val="ListParagraph"/>
        <w:numPr>
          <w:ilvl w:val="1"/>
          <w:numId w:val="65"/>
        </w:numPr>
        <w:spacing w:after="200" w:line="276" w:lineRule="auto"/>
        <w:rPr>
          <w:sz w:val="24"/>
          <w:szCs w:val="24"/>
        </w:rPr>
      </w:pPr>
      <w:r w:rsidRPr="00FA3777">
        <w:rPr>
          <w:sz w:val="24"/>
          <w:szCs w:val="24"/>
        </w:rPr>
        <w:t>Format the e-Comm list as below format, and save as .csv file</w:t>
      </w:r>
    </w:p>
    <w:p w:rsidR="00E11B05" w:rsidRDefault="00E11B05" w:rsidP="00E11B05">
      <w:pPr>
        <w:ind w:left="360"/>
      </w:pPr>
      <w:r>
        <w:rPr>
          <w:noProof/>
        </w:rPr>
        <w:drawing>
          <wp:inline distT="0" distB="0" distL="0" distR="0" wp14:anchorId="3468CE2C" wp14:editId="33BA38B0">
            <wp:extent cx="5705475" cy="1549400"/>
            <wp:effectExtent l="0" t="0" r="9525"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751245" cy="1561829"/>
                    </a:xfrm>
                    <a:prstGeom prst="rect">
                      <a:avLst/>
                    </a:prstGeom>
                  </pic:spPr>
                </pic:pic>
              </a:graphicData>
            </a:graphic>
          </wp:inline>
        </w:drawing>
      </w:r>
    </w:p>
    <w:p w:rsidR="00E376E1" w:rsidRPr="00E376E1" w:rsidRDefault="00E376E1" w:rsidP="00E11B05">
      <w:pPr>
        <w:ind w:left="360"/>
        <w:rPr>
          <w:sz w:val="2"/>
        </w:rPr>
      </w:pPr>
    </w:p>
    <w:p w:rsidR="00E11B05" w:rsidRDefault="00E11B05" w:rsidP="00847899">
      <w:pPr>
        <w:pStyle w:val="ListParagraph"/>
        <w:numPr>
          <w:ilvl w:val="1"/>
          <w:numId w:val="65"/>
        </w:numPr>
        <w:spacing w:after="200" w:line="276" w:lineRule="auto"/>
      </w:pPr>
      <w:r>
        <w:t xml:space="preserve">Log in </w:t>
      </w:r>
      <w:r w:rsidR="00E376E1">
        <w:t>e</w:t>
      </w:r>
      <w:r>
        <w:t>-</w:t>
      </w:r>
      <w:r w:rsidR="00E376E1">
        <w:t>C</w:t>
      </w:r>
      <w:r>
        <w:t>omm</w:t>
      </w:r>
    </w:p>
    <w:p w:rsidR="00E11B05" w:rsidRDefault="00E11B05" w:rsidP="00847899">
      <w:pPr>
        <w:pStyle w:val="ListParagraph"/>
        <w:numPr>
          <w:ilvl w:val="1"/>
          <w:numId w:val="65"/>
        </w:numPr>
        <w:spacing w:after="200" w:line="276" w:lineRule="auto"/>
      </w:pPr>
      <w:r>
        <w:t>Click Mailing list &gt;&gt; Under PEPP-Member</w:t>
      </w:r>
      <w:r w:rsidR="00E376E1">
        <w:t xml:space="preserve"> </w:t>
      </w:r>
      <w:r>
        <w:t>(ALL</w:t>
      </w:r>
      <w:r w:rsidR="00E376E1">
        <w:t>),</w:t>
      </w:r>
      <w:r>
        <w:t xml:space="preserve"> create a </w:t>
      </w:r>
      <w:r w:rsidR="00E376E1">
        <w:t>sub list</w:t>
      </w:r>
    </w:p>
    <w:p w:rsidR="00A93D50" w:rsidRPr="00A93D50" w:rsidRDefault="00A93D50" w:rsidP="00A93D50">
      <w:pPr>
        <w:pStyle w:val="ListParagraph"/>
        <w:spacing w:after="200" w:line="276" w:lineRule="auto"/>
        <w:rPr>
          <w:sz w:val="12"/>
        </w:rPr>
      </w:pPr>
    </w:p>
    <w:p w:rsidR="004B686D" w:rsidRDefault="00E11B05" w:rsidP="00F81477">
      <w:pPr>
        <w:pStyle w:val="ListParagraph"/>
        <w:ind w:left="426" w:hanging="131"/>
      </w:pPr>
      <w:r>
        <w:rPr>
          <w:noProof/>
        </w:rPr>
        <w:drawing>
          <wp:inline distT="0" distB="0" distL="0" distR="0" wp14:anchorId="0A1D9574" wp14:editId="2BFB2AA1">
            <wp:extent cx="5943600" cy="1390650"/>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943600" cy="1390650"/>
                    </a:xfrm>
                    <a:prstGeom prst="rect">
                      <a:avLst/>
                    </a:prstGeom>
                  </pic:spPr>
                </pic:pic>
              </a:graphicData>
            </a:graphic>
          </wp:inline>
        </w:drawing>
      </w:r>
    </w:p>
    <w:p w:rsidR="00F81477" w:rsidRDefault="00F81477" w:rsidP="00F81477">
      <w:pPr>
        <w:pStyle w:val="ListParagraph"/>
        <w:ind w:left="426" w:hanging="131"/>
      </w:pPr>
    </w:p>
    <w:p w:rsidR="00F81477" w:rsidRDefault="00F81477" w:rsidP="00F81477">
      <w:pPr>
        <w:pStyle w:val="ListParagraph"/>
        <w:ind w:left="426" w:hanging="131"/>
        <w:rPr>
          <w:sz w:val="10"/>
        </w:rPr>
      </w:pPr>
    </w:p>
    <w:p w:rsidR="00F81477" w:rsidRPr="00F81477" w:rsidRDefault="00F81477" w:rsidP="00F81477">
      <w:pPr>
        <w:pStyle w:val="ListParagraph"/>
        <w:ind w:left="426" w:hanging="131"/>
        <w:rPr>
          <w:sz w:val="10"/>
        </w:rPr>
      </w:pPr>
    </w:p>
    <w:p w:rsidR="004B686D" w:rsidRPr="00AD6D77" w:rsidRDefault="004B686D" w:rsidP="00AD6D77">
      <w:pPr>
        <w:rPr>
          <w:sz w:val="2"/>
        </w:rPr>
      </w:pPr>
    </w:p>
    <w:p w:rsidR="004B686D" w:rsidRPr="00AD6D77" w:rsidRDefault="004B686D" w:rsidP="004B686D">
      <w:pPr>
        <w:pStyle w:val="ListParagraph"/>
        <w:rPr>
          <w:sz w:val="2"/>
        </w:rPr>
      </w:pPr>
    </w:p>
    <w:p w:rsidR="00E11B05" w:rsidRPr="004B686D" w:rsidRDefault="00E11B05" w:rsidP="00847899">
      <w:pPr>
        <w:pStyle w:val="ListParagraph"/>
        <w:numPr>
          <w:ilvl w:val="1"/>
          <w:numId w:val="65"/>
        </w:numPr>
        <w:spacing w:after="200" w:line="276" w:lineRule="auto"/>
        <w:rPr>
          <w:sz w:val="24"/>
          <w:szCs w:val="24"/>
        </w:rPr>
      </w:pPr>
      <w:r w:rsidRPr="004B686D">
        <w:rPr>
          <w:sz w:val="24"/>
          <w:szCs w:val="24"/>
        </w:rPr>
        <w:t>Name the sub</w:t>
      </w:r>
      <w:r w:rsidR="004B686D" w:rsidRPr="004B686D">
        <w:rPr>
          <w:sz w:val="24"/>
          <w:szCs w:val="24"/>
        </w:rPr>
        <w:t xml:space="preserve"> </w:t>
      </w:r>
      <w:r w:rsidRPr="004B686D">
        <w:rPr>
          <w:sz w:val="24"/>
          <w:szCs w:val="24"/>
        </w:rPr>
        <w:t>list</w:t>
      </w:r>
    </w:p>
    <w:p w:rsidR="00E11B05" w:rsidRPr="004B686D" w:rsidRDefault="00E11B05" w:rsidP="00847899">
      <w:pPr>
        <w:pStyle w:val="ListParagraph"/>
        <w:numPr>
          <w:ilvl w:val="1"/>
          <w:numId w:val="65"/>
        </w:numPr>
        <w:spacing w:after="200" w:line="276" w:lineRule="auto"/>
        <w:ind w:left="567" w:hanging="567"/>
        <w:rPr>
          <w:sz w:val="24"/>
          <w:szCs w:val="24"/>
        </w:rPr>
      </w:pPr>
      <w:r w:rsidRPr="004B686D">
        <w:rPr>
          <w:sz w:val="24"/>
          <w:szCs w:val="24"/>
        </w:rPr>
        <w:lastRenderedPageBreak/>
        <w:t>Upload the file into the sub</w:t>
      </w:r>
      <w:r w:rsidR="004B686D" w:rsidRPr="004B686D">
        <w:rPr>
          <w:sz w:val="24"/>
          <w:szCs w:val="24"/>
        </w:rPr>
        <w:t xml:space="preserve"> list.</w:t>
      </w:r>
      <w:r w:rsidRPr="004B686D">
        <w:rPr>
          <w:sz w:val="24"/>
          <w:szCs w:val="24"/>
        </w:rPr>
        <w:t xml:space="preserve"> </w:t>
      </w:r>
    </w:p>
    <w:p w:rsidR="00E11B05" w:rsidRPr="004B686D" w:rsidRDefault="00E11B05" w:rsidP="00753409">
      <w:pPr>
        <w:pStyle w:val="ListParagraph"/>
        <w:ind w:left="567"/>
        <w:rPr>
          <w:sz w:val="24"/>
          <w:szCs w:val="24"/>
        </w:rPr>
      </w:pPr>
      <w:r w:rsidRPr="004B686D">
        <w:rPr>
          <w:sz w:val="24"/>
          <w:szCs w:val="24"/>
        </w:rPr>
        <w:t>Please Note</w:t>
      </w:r>
      <w:r w:rsidRPr="004B686D">
        <w:rPr>
          <w:b/>
          <w:color w:val="FF0000"/>
          <w:sz w:val="24"/>
          <w:szCs w:val="24"/>
        </w:rPr>
        <w:t>:  DO NOT</w:t>
      </w:r>
      <w:r w:rsidRPr="004B686D">
        <w:rPr>
          <w:sz w:val="24"/>
          <w:szCs w:val="24"/>
        </w:rPr>
        <w:t xml:space="preserve"> update PEPP Member (ALL</w:t>
      </w:r>
      <w:r w:rsidR="004B686D" w:rsidRPr="004B686D">
        <w:rPr>
          <w:sz w:val="24"/>
          <w:szCs w:val="24"/>
        </w:rPr>
        <w:t>),</w:t>
      </w:r>
      <w:r w:rsidRPr="004B686D">
        <w:rPr>
          <w:sz w:val="24"/>
          <w:szCs w:val="24"/>
        </w:rPr>
        <w:t xml:space="preserve"> Non VPB, VPB list</w:t>
      </w:r>
    </w:p>
    <w:p w:rsidR="00E11B05" w:rsidRDefault="00E11B05" w:rsidP="00847899">
      <w:pPr>
        <w:pStyle w:val="ListParagraph"/>
        <w:numPr>
          <w:ilvl w:val="1"/>
          <w:numId w:val="65"/>
        </w:numPr>
        <w:spacing w:after="200" w:line="276" w:lineRule="auto"/>
        <w:ind w:left="567" w:hanging="567"/>
        <w:rPr>
          <w:sz w:val="24"/>
          <w:szCs w:val="24"/>
        </w:rPr>
      </w:pPr>
      <w:r w:rsidRPr="004B686D">
        <w:rPr>
          <w:sz w:val="24"/>
          <w:szCs w:val="24"/>
        </w:rPr>
        <w:t>Inform the requestor which list you are uploading</w:t>
      </w:r>
    </w:p>
    <w:p w:rsidR="004B686D" w:rsidRPr="004B686D" w:rsidRDefault="004B686D" w:rsidP="004B686D">
      <w:pPr>
        <w:pStyle w:val="ListParagraph"/>
        <w:spacing w:after="200" w:line="276" w:lineRule="auto"/>
        <w:rPr>
          <w:sz w:val="10"/>
          <w:szCs w:val="24"/>
        </w:rPr>
      </w:pPr>
    </w:p>
    <w:p w:rsidR="00E11B05" w:rsidRPr="00671953" w:rsidRDefault="00E11B05" w:rsidP="004B686D">
      <w:pPr>
        <w:pStyle w:val="ListParagraph"/>
        <w:ind w:left="142"/>
      </w:pPr>
      <w:r>
        <w:rPr>
          <w:noProof/>
        </w:rPr>
        <w:drawing>
          <wp:inline distT="0" distB="0" distL="0" distR="0" wp14:anchorId="5D9F31C3" wp14:editId="3F44E66C">
            <wp:extent cx="5857875" cy="2428875"/>
            <wp:effectExtent l="0" t="0" r="9525"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857875" cy="2428875"/>
                    </a:xfrm>
                    <a:prstGeom prst="rect">
                      <a:avLst/>
                    </a:prstGeom>
                  </pic:spPr>
                </pic:pic>
              </a:graphicData>
            </a:graphic>
          </wp:inline>
        </w:drawing>
      </w:r>
    </w:p>
    <w:p w:rsidR="00E11B05" w:rsidRDefault="00E11B05" w:rsidP="002445E1">
      <w:pPr>
        <w:rPr>
          <w:b/>
        </w:rPr>
      </w:pPr>
    </w:p>
    <w:p w:rsidR="0056788A" w:rsidRPr="00F81477" w:rsidRDefault="0056788A" w:rsidP="00B655C6">
      <w:pPr>
        <w:pStyle w:val="Heading1"/>
        <w:numPr>
          <w:ilvl w:val="0"/>
          <w:numId w:val="211"/>
        </w:numPr>
        <w:ind w:left="567" w:hanging="567"/>
        <w:rPr>
          <w:rFonts w:eastAsia="Verdana"/>
        </w:rPr>
      </w:pPr>
      <w:bookmarkStart w:id="318" w:name="_Toc102996565"/>
      <w:r w:rsidRPr="00F81477">
        <w:t xml:space="preserve">Procedure document for the </w:t>
      </w:r>
      <w:r w:rsidRPr="00F81477">
        <w:rPr>
          <w:rFonts w:eastAsia="Verdana"/>
        </w:rPr>
        <w:t>Monthly RT Extract</w:t>
      </w:r>
      <w:bookmarkEnd w:id="318"/>
    </w:p>
    <w:p w:rsidR="0056788A" w:rsidRPr="00F81477" w:rsidRDefault="0056788A" w:rsidP="00F81477">
      <w:pPr>
        <w:rPr>
          <w:b/>
          <w:sz w:val="24"/>
          <w:szCs w:val="24"/>
        </w:rPr>
      </w:pPr>
      <w:bookmarkStart w:id="319" w:name="_Toc64458994"/>
      <w:r w:rsidRPr="00F81477">
        <w:rPr>
          <w:b/>
          <w:sz w:val="24"/>
          <w:szCs w:val="24"/>
        </w:rPr>
        <w:t>R@E file from P</w:t>
      </w:r>
      <w:bookmarkEnd w:id="319"/>
      <w:r w:rsidR="001C12F3" w:rsidRPr="00F81477">
        <w:rPr>
          <w:b/>
          <w:sz w:val="24"/>
          <w:szCs w:val="24"/>
        </w:rPr>
        <w:t>ENFAX</w:t>
      </w:r>
      <w:r w:rsidR="00F81477">
        <w:rPr>
          <w:b/>
          <w:sz w:val="24"/>
          <w:szCs w:val="24"/>
        </w:rPr>
        <w:t>:</w:t>
      </w:r>
    </w:p>
    <w:p w:rsidR="0056788A" w:rsidRPr="003C779A" w:rsidRDefault="0056788A" w:rsidP="00847899">
      <w:pPr>
        <w:pStyle w:val="ListParagraph"/>
        <w:numPr>
          <w:ilvl w:val="0"/>
          <w:numId w:val="103"/>
        </w:numPr>
        <w:spacing w:after="0" w:line="240" w:lineRule="auto"/>
        <w:rPr>
          <w:rFonts w:cstheme="minorHAnsi"/>
          <w:noProof/>
          <w:sz w:val="24"/>
          <w:szCs w:val="24"/>
          <w:lang w:eastAsia="en-CA"/>
        </w:rPr>
      </w:pPr>
      <w:r w:rsidRPr="003C779A">
        <w:rPr>
          <w:rFonts w:cstheme="minorHAnsi"/>
          <w:noProof/>
          <w:sz w:val="24"/>
          <w:szCs w:val="24"/>
          <w:lang w:eastAsia="en-CA"/>
        </w:rPr>
        <w:t>Login into the P</w:t>
      </w:r>
      <w:r w:rsidR="003C779A">
        <w:rPr>
          <w:rFonts w:cstheme="minorHAnsi"/>
          <w:noProof/>
          <w:sz w:val="24"/>
          <w:szCs w:val="24"/>
          <w:lang w:eastAsia="en-CA"/>
        </w:rPr>
        <w:t>ENFAX</w:t>
      </w:r>
      <w:r w:rsidRPr="003C779A">
        <w:rPr>
          <w:rFonts w:cstheme="minorHAnsi"/>
          <w:noProof/>
          <w:sz w:val="24"/>
          <w:szCs w:val="24"/>
          <w:lang w:eastAsia="en-CA"/>
        </w:rPr>
        <w:t xml:space="preserve"> Production</w:t>
      </w:r>
    </w:p>
    <w:p w:rsidR="0056788A" w:rsidRPr="003C779A" w:rsidRDefault="0056788A" w:rsidP="00847899">
      <w:pPr>
        <w:pStyle w:val="ListParagraph"/>
        <w:numPr>
          <w:ilvl w:val="1"/>
          <w:numId w:val="103"/>
        </w:numPr>
        <w:spacing w:after="0" w:line="240" w:lineRule="auto"/>
        <w:rPr>
          <w:rFonts w:cstheme="minorHAnsi"/>
          <w:noProof/>
          <w:sz w:val="24"/>
          <w:szCs w:val="24"/>
          <w:lang w:eastAsia="en-CA"/>
        </w:rPr>
      </w:pPr>
      <w:r w:rsidRPr="003C779A">
        <w:rPr>
          <w:rFonts w:cstheme="minorHAnsi"/>
          <w:noProof/>
          <w:sz w:val="24"/>
          <w:szCs w:val="24"/>
          <w:lang w:eastAsia="en-CA"/>
        </w:rPr>
        <w:t xml:space="preserve">URL: </w:t>
      </w:r>
      <w:hyperlink r:id="rId617" w:history="1">
        <w:r w:rsidRPr="003C779A">
          <w:rPr>
            <w:rStyle w:val="Hyperlink"/>
            <w:rFonts w:cstheme="minorHAnsi"/>
            <w:noProof/>
            <w:sz w:val="24"/>
            <w:szCs w:val="24"/>
            <w:lang w:eastAsia="en-CA"/>
          </w:rPr>
          <w:t>http://prodadf1.peba.gov.sk.ca:7001/Penfax5/login.html</w:t>
        </w:r>
      </w:hyperlink>
    </w:p>
    <w:p w:rsidR="0056788A" w:rsidRPr="003C779A" w:rsidRDefault="0056788A" w:rsidP="0056788A">
      <w:pPr>
        <w:pStyle w:val="ListParagraph"/>
        <w:spacing w:after="0" w:line="240" w:lineRule="auto"/>
        <w:ind w:left="1800"/>
        <w:rPr>
          <w:rFonts w:cstheme="minorHAnsi"/>
          <w:noProof/>
          <w:sz w:val="24"/>
          <w:szCs w:val="24"/>
          <w:lang w:eastAsia="en-CA"/>
        </w:rPr>
      </w:pPr>
    </w:p>
    <w:p w:rsidR="0056788A" w:rsidRPr="003C779A" w:rsidRDefault="0056788A" w:rsidP="00847899">
      <w:pPr>
        <w:pStyle w:val="ListParagraph"/>
        <w:numPr>
          <w:ilvl w:val="0"/>
          <w:numId w:val="103"/>
        </w:numPr>
        <w:spacing w:after="0" w:line="240" w:lineRule="auto"/>
        <w:rPr>
          <w:rFonts w:cstheme="minorHAnsi"/>
          <w:noProof/>
          <w:sz w:val="24"/>
          <w:szCs w:val="24"/>
          <w:lang w:eastAsia="en-CA"/>
        </w:rPr>
      </w:pPr>
      <w:r w:rsidRPr="003C779A">
        <w:rPr>
          <w:rFonts w:cstheme="minorHAnsi"/>
          <w:noProof/>
          <w:sz w:val="24"/>
          <w:szCs w:val="24"/>
          <w:lang w:eastAsia="en-CA"/>
        </w:rPr>
        <w:t>Go to Batches -&gt; Batch Processes</w:t>
      </w:r>
    </w:p>
    <w:p w:rsidR="0056788A" w:rsidRPr="003C779A" w:rsidRDefault="0056788A" w:rsidP="00847899">
      <w:pPr>
        <w:pStyle w:val="ListParagraph"/>
        <w:numPr>
          <w:ilvl w:val="1"/>
          <w:numId w:val="103"/>
        </w:numPr>
        <w:spacing w:after="0" w:line="240" w:lineRule="auto"/>
        <w:rPr>
          <w:rFonts w:cstheme="minorHAnsi"/>
          <w:noProof/>
          <w:sz w:val="24"/>
          <w:szCs w:val="24"/>
          <w:lang w:eastAsia="en-CA"/>
        </w:rPr>
      </w:pPr>
      <w:r w:rsidRPr="003C779A">
        <w:rPr>
          <w:rFonts w:cstheme="minorHAnsi"/>
          <w:noProof/>
          <w:sz w:val="24"/>
          <w:szCs w:val="24"/>
          <w:lang w:eastAsia="en-CA"/>
        </w:rPr>
        <w:t>Select</w:t>
      </w:r>
      <w:r w:rsidRPr="003C779A">
        <w:rPr>
          <w:rFonts w:cstheme="minorHAnsi"/>
          <w:b/>
          <w:noProof/>
          <w:sz w:val="24"/>
          <w:szCs w:val="24"/>
          <w:lang w:eastAsia="en-CA"/>
        </w:rPr>
        <w:t xml:space="preserve"> Batch Process Type:</w:t>
      </w:r>
      <w:r w:rsidRPr="003C779A">
        <w:rPr>
          <w:rFonts w:cstheme="minorHAnsi"/>
          <w:noProof/>
          <w:sz w:val="24"/>
          <w:szCs w:val="24"/>
          <w:lang w:eastAsia="en-CA"/>
        </w:rPr>
        <w:t xml:space="preserve"> PEPP Retire@Ease Extract</w:t>
      </w:r>
    </w:p>
    <w:p w:rsidR="0056788A" w:rsidRPr="003C779A" w:rsidRDefault="0056788A" w:rsidP="00847899">
      <w:pPr>
        <w:pStyle w:val="ListParagraph"/>
        <w:numPr>
          <w:ilvl w:val="1"/>
          <w:numId w:val="103"/>
        </w:numPr>
        <w:spacing w:after="0" w:line="240" w:lineRule="auto"/>
        <w:rPr>
          <w:rFonts w:cstheme="minorHAnsi"/>
          <w:noProof/>
          <w:sz w:val="24"/>
          <w:szCs w:val="24"/>
          <w:lang w:eastAsia="en-CA"/>
        </w:rPr>
      </w:pPr>
      <w:r w:rsidRPr="003C779A">
        <w:rPr>
          <w:rFonts w:cstheme="minorHAnsi"/>
          <w:noProof/>
          <w:sz w:val="24"/>
          <w:szCs w:val="24"/>
          <w:lang w:eastAsia="en-CA"/>
        </w:rPr>
        <w:t xml:space="preserve">Click on </w:t>
      </w:r>
      <w:r w:rsidRPr="003C779A">
        <w:rPr>
          <w:rFonts w:cstheme="minorHAnsi"/>
          <w:b/>
          <w:noProof/>
          <w:sz w:val="24"/>
          <w:szCs w:val="24"/>
          <w:lang w:eastAsia="en-CA"/>
        </w:rPr>
        <w:t>Search</w:t>
      </w:r>
    </w:p>
    <w:p w:rsidR="0056788A" w:rsidRPr="003C779A" w:rsidRDefault="0056788A" w:rsidP="0056788A">
      <w:pPr>
        <w:pStyle w:val="ListParagraph"/>
        <w:spacing w:after="0" w:line="240" w:lineRule="auto"/>
        <w:ind w:left="1800"/>
        <w:rPr>
          <w:rFonts w:cstheme="minorHAnsi"/>
          <w:noProof/>
          <w:sz w:val="24"/>
          <w:szCs w:val="24"/>
          <w:lang w:eastAsia="en-CA"/>
        </w:rPr>
      </w:pPr>
    </w:p>
    <w:p w:rsidR="0056788A" w:rsidRPr="003C779A" w:rsidRDefault="0056788A" w:rsidP="0056788A">
      <w:pPr>
        <w:spacing w:after="0" w:line="240" w:lineRule="auto"/>
        <w:rPr>
          <w:rFonts w:cstheme="minorHAnsi"/>
          <w:noProof/>
          <w:color w:val="FF0000"/>
          <w:sz w:val="24"/>
          <w:szCs w:val="24"/>
          <w:lang w:eastAsia="en-CA"/>
        </w:rPr>
      </w:pPr>
      <w:r w:rsidRPr="003C779A">
        <w:rPr>
          <w:rFonts w:cstheme="minorHAnsi"/>
          <w:b/>
          <w:noProof/>
          <w:color w:val="FF0000"/>
          <w:sz w:val="24"/>
          <w:szCs w:val="24"/>
          <w:lang w:eastAsia="en-CA"/>
        </w:rPr>
        <w:t>Note</w:t>
      </w:r>
      <w:r w:rsidRPr="003C779A">
        <w:rPr>
          <w:rFonts w:cstheme="minorHAnsi"/>
          <w:noProof/>
          <w:color w:val="FF0000"/>
          <w:sz w:val="24"/>
          <w:szCs w:val="24"/>
          <w:lang w:eastAsia="en-CA"/>
        </w:rPr>
        <w:t>: Retire@Ease batch has been scheduled on 1</w:t>
      </w:r>
      <w:r w:rsidRPr="003C779A">
        <w:rPr>
          <w:rFonts w:cstheme="minorHAnsi"/>
          <w:noProof/>
          <w:color w:val="FF0000"/>
          <w:sz w:val="24"/>
          <w:szCs w:val="24"/>
          <w:vertAlign w:val="superscript"/>
          <w:lang w:eastAsia="en-CA"/>
        </w:rPr>
        <w:t>st</w:t>
      </w:r>
      <w:r w:rsidRPr="003C779A">
        <w:rPr>
          <w:rFonts w:cstheme="minorHAnsi"/>
          <w:noProof/>
          <w:color w:val="FF0000"/>
          <w:sz w:val="24"/>
          <w:szCs w:val="24"/>
          <w:lang w:eastAsia="en-CA"/>
        </w:rPr>
        <w:t xml:space="preserve"> of every month so the R@E file should be available in PEPP Retire@Ease Extract batch.</w:t>
      </w:r>
    </w:p>
    <w:p w:rsidR="0056788A" w:rsidRDefault="0056788A" w:rsidP="0056788A">
      <w:pPr>
        <w:spacing w:after="0" w:line="240" w:lineRule="auto"/>
        <w:rPr>
          <w:rFonts w:cstheme="minorHAnsi"/>
          <w:noProof/>
          <w:lang w:eastAsia="en-CA"/>
        </w:rPr>
      </w:pPr>
    </w:p>
    <w:p w:rsidR="0056788A" w:rsidRPr="00D35461" w:rsidRDefault="0056788A" w:rsidP="0056788A">
      <w:pPr>
        <w:spacing w:after="0" w:line="240" w:lineRule="auto"/>
        <w:rPr>
          <w:rFonts w:cstheme="minorHAnsi"/>
          <w:noProof/>
          <w:lang w:eastAsia="en-CA"/>
        </w:rPr>
      </w:pPr>
      <w:r>
        <w:rPr>
          <w:noProof/>
        </w:rPr>
        <w:drawing>
          <wp:inline distT="0" distB="0" distL="0" distR="0" wp14:anchorId="71C00251" wp14:editId="6E25D6A8">
            <wp:extent cx="5724525" cy="170448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800753" cy="1727180"/>
                    </a:xfrm>
                    <a:prstGeom prst="rect">
                      <a:avLst/>
                    </a:prstGeom>
                  </pic:spPr>
                </pic:pic>
              </a:graphicData>
            </a:graphic>
          </wp:inline>
        </w:drawing>
      </w:r>
    </w:p>
    <w:p w:rsidR="0056788A" w:rsidRPr="001147C2" w:rsidRDefault="0056788A" w:rsidP="0056788A">
      <w:pPr>
        <w:spacing w:after="0" w:line="240" w:lineRule="auto"/>
        <w:rPr>
          <w:rFonts w:cstheme="minorHAnsi"/>
          <w:sz w:val="20"/>
          <w:szCs w:val="20"/>
        </w:rPr>
      </w:pPr>
    </w:p>
    <w:p w:rsidR="0056788A" w:rsidRPr="003C779A" w:rsidRDefault="0056788A" w:rsidP="00847899">
      <w:pPr>
        <w:pStyle w:val="ListParagraph"/>
        <w:numPr>
          <w:ilvl w:val="1"/>
          <w:numId w:val="103"/>
        </w:numPr>
        <w:spacing w:after="0" w:line="240" w:lineRule="auto"/>
        <w:rPr>
          <w:rFonts w:cstheme="minorHAnsi"/>
          <w:noProof/>
          <w:sz w:val="24"/>
          <w:szCs w:val="24"/>
          <w:lang w:eastAsia="en-CA"/>
        </w:rPr>
      </w:pPr>
      <w:r w:rsidRPr="003C779A">
        <w:rPr>
          <w:rFonts w:cstheme="minorHAnsi"/>
          <w:noProof/>
          <w:sz w:val="24"/>
          <w:szCs w:val="24"/>
          <w:lang w:eastAsia="en-CA"/>
        </w:rPr>
        <w:t xml:space="preserve">Click on the latest </w:t>
      </w:r>
      <w:r w:rsidRPr="003C779A">
        <w:rPr>
          <w:rFonts w:cstheme="minorHAnsi"/>
          <w:b/>
          <w:noProof/>
          <w:sz w:val="24"/>
          <w:szCs w:val="24"/>
          <w:lang w:eastAsia="en-CA"/>
        </w:rPr>
        <w:t>Batch Process ID</w:t>
      </w:r>
      <w:r w:rsidRPr="003C779A">
        <w:rPr>
          <w:rFonts w:cstheme="minorHAnsi"/>
          <w:noProof/>
          <w:sz w:val="24"/>
          <w:szCs w:val="24"/>
          <w:lang w:eastAsia="en-CA"/>
        </w:rPr>
        <w:t xml:space="preserve"> (Current month) -&gt; Go to </w:t>
      </w:r>
      <w:r w:rsidRPr="003C779A">
        <w:rPr>
          <w:rFonts w:cstheme="minorHAnsi"/>
          <w:b/>
          <w:noProof/>
          <w:sz w:val="24"/>
          <w:szCs w:val="24"/>
          <w:lang w:eastAsia="en-CA"/>
        </w:rPr>
        <w:t>Files</w:t>
      </w:r>
    </w:p>
    <w:p w:rsidR="0056788A" w:rsidRPr="00EE24C4" w:rsidRDefault="0056788A" w:rsidP="0056788A">
      <w:pPr>
        <w:pStyle w:val="ListParagraph"/>
        <w:autoSpaceDE w:val="0"/>
        <w:spacing w:after="0" w:line="240" w:lineRule="auto"/>
        <w:ind w:left="1800"/>
        <w:rPr>
          <w:rFonts w:ascii="Arial" w:eastAsia="Verdana" w:hAnsi="Arial" w:cs="Arial"/>
          <w:sz w:val="20"/>
          <w:szCs w:val="20"/>
        </w:rPr>
      </w:pPr>
    </w:p>
    <w:p w:rsidR="0056788A" w:rsidRDefault="0056788A" w:rsidP="0056788A">
      <w:pPr>
        <w:spacing w:after="0" w:line="240" w:lineRule="auto"/>
        <w:rPr>
          <w:rFonts w:ascii="Arial" w:hAnsi="Arial" w:cs="Arial"/>
          <w:noProof/>
          <w:sz w:val="20"/>
          <w:szCs w:val="20"/>
          <w:lang w:eastAsia="en-CA"/>
        </w:rPr>
      </w:pPr>
      <w:r>
        <w:rPr>
          <w:noProof/>
        </w:rPr>
        <w:lastRenderedPageBreak/>
        <w:drawing>
          <wp:inline distT="0" distB="0" distL="0" distR="0" wp14:anchorId="3CA8E756" wp14:editId="36BFB545">
            <wp:extent cx="5981122" cy="2152650"/>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90389" cy="2155985"/>
                    </a:xfrm>
                    <a:prstGeom prst="rect">
                      <a:avLst/>
                    </a:prstGeom>
                  </pic:spPr>
                </pic:pic>
              </a:graphicData>
            </a:graphic>
          </wp:inline>
        </w:drawing>
      </w:r>
    </w:p>
    <w:p w:rsidR="0056788A" w:rsidRDefault="0056788A" w:rsidP="0056788A">
      <w:pPr>
        <w:spacing w:after="0" w:line="240" w:lineRule="auto"/>
        <w:rPr>
          <w:rFonts w:ascii="Arial" w:hAnsi="Arial" w:cs="Arial"/>
          <w:noProof/>
          <w:sz w:val="20"/>
          <w:szCs w:val="20"/>
          <w:lang w:eastAsia="en-CA"/>
        </w:rPr>
      </w:pPr>
    </w:p>
    <w:p w:rsidR="0056788A" w:rsidRPr="00BA3E51" w:rsidRDefault="0056788A" w:rsidP="00847899">
      <w:pPr>
        <w:pStyle w:val="ListParagraph"/>
        <w:numPr>
          <w:ilvl w:val="1"/>
          <w:numId w:val="103"/>
        </w:numPr>
        <w:spacing w:after="0" w:line="276" w:lineRule="auto"/>
        <w:rPr>
          <w:rFonts w:ascii="Arial" w:hAnsi="Arial" w:cs="Arial"/>
          <w:noProof/>
          <w:sz w:val="24"/>
          <w:szCs w:val="24"/>
          <w:lang w:eastAsia="en-CA"/>
        </w:rPr>
      </w:pPr>
      <w:r w:rsidRPr="00BA3E51">
        <w:rPr>
          <w:rFonts w:cstheme="minorHAnsi"/>
          <w:noProof/>
          <w:sz w:val="24"/>
          <w:szCs w:val="24"/>
          <w:lang w:eastAsia="en-CA"/>
        </w:rPr>
        <w:t xml:space="preserve">Save as TXT file to: </w:t>
      </w:r>
      <w:hyperlink r:id="rId620" w:history="1">
        <w:r w:rsidRPr="00BA3E51">
          <w:rPr>
            <w:rStyle w:val="Hyperlink"/>
            <w:rFonts w:cstheme="minorHAnsi"/>
            <w:noProof/>
            <w:sz w:val="24"/>
            <w:szCs w:val="24"/>
            <w:lang w:eastAsia="en-CA"/>
          </w:rPr>
          <w:t>H:\Quality Assurance\Prod Apps\Prod Support\V5 Quality Assurance\R@E Monthly Report</w:t>
        </w:r>
      </w:hyperlink>
      <w:r w:rsidRPr="00BA3E51">
        <w:rPr>
          <w:rFonts w:cstheme="minorHAnsi"/>
          <w:noProof/>
          <w:sz w:val="24"/>
          <w:szCs w:val="24"/>
          <w:highlight w:val="yellow"/>
          <w:lang w:eastAsia="en-CA"/>
        </w:rPr>
        <w:t>\&lt;&lt;Current Month Year&gt;&gt;</w:t>
      </w:r>
    </w:p>
    <w:p w:rsidR="0056788A" w:rsidRPr="00B6291E" w:rsidRDefault="0056788A" w:rsidP="00847899">
      <w:pPr>
        <w:pStyle w:val="ListParagraph"/>
        <w:numPr>
          <w:ilvl w:val="1"/>
          <w:numId w:val="103"/>
        </w:numPr>
        <w:spacing w:after="0" w:line="276" w:lineRule="auto"/>
        <w:rPr>
          <w:rFonts w:ascii="Arial" w:hAnsi="Arial" w:cs="Arial"/>
          <w:noProof/>
          <w:sz w:val="24"/>
          <w:szCs w:val="24"/>
          <w:lang w:eastAsia="en-CA"/>
        </w:rPr>
      </w:pPr>
      <w:r w:rsidRPr="00BA3E51">
        <w:rPr>
          <w:rFonts w:cstheme="minorHAnsi"/>
          <w:noProof/>
          <w:sz w:val="24"/>
          <w:szCs w:val="24"/>
          <w:lang w:eastAsia="en-CA"/>
        </w:rPr>
        <w:t xml:space="preserve">Save as CSV file to: </w:t>
      </w:r>
      <w:hyperlink r:id="rId621" w:history="1">
        <w:r w:rsidRPr="00BA3E51">
          <w:rPr>
            <w:rStyle w:val="Hyperlink"/>
            <w:rFonts w:cstheme="minorHAnsi"/>
            <w:noProof/>
            <w:sz w:val="24"/>
            <w:szCs w:val="24"/>
            <w:lang w:eastAsia="en-CA"/>
          </w:rPr>
          <w:t>H:\Quality Assurance\Prod Apps\Prod Support\V5 Quality Assurance\R@E Monthly Report</w:t>
        </w:r>
      </w:hyperlink>
      <w:r w:rsidRPr="00BA3E51">
        <w:rPr>
          <w:rFonts w:cstheme="minorHAnsi"/>
          <w:noProof/>
          <w:sz w:val="24"/>
          <w:szCs w:val="24"/>
          <w:highlight w:val="yellow"/>
          <w:lang w:eastAsia="en-CA"/>
        </w:rPr>
        <w:t>\&lt;&lt;Current Month Year&gt;&gt;</w:t>
      </w:r>
    </w:p>
    <w:p w:rsidR="00B6291E" w:rsidRPr="00BA3E51" w:rsidRDefault="00B6291E" w:rsidP="00B6291E">
      <w:pPr>
        <w:pStyle w:val="ListParagraph"/>
        <w:spacing w:after="0" w:line="276" w:lineRule="auto"/>
        <w:ind w:left="1800"/>
        <w:rPr>
          <w:rFonts w:ascii="Arial" w:hAnsi="Arial" w:cs="Arial"/>
          <w:noProof/>
          <w:sz w:val="24"/>
          <w:szCs w:val="24"/>
          <w:lang w:eastAsia="en-CA"/>
        </w:rPr>
      </w:pPr>
    </w:p>
    <w:p w:rsidR="0056788A" w:rsidRPr="00BA3E51" w:rsidRDefault="0056788A" w:rsidP="00847899">
      <w:pPr>
        <w:pStyle w:val="ListParagraph"/>
        <w:numPr>
          <w:ilvl w:val="0"/>
          <w:numId w:val="108"/>
        </w:numPr>
        <w:spacing w:after="0" w:line="276" w:lineRule="auto"/>
        <w:rPr>
          <w:rFonts w:cstheme="minorHAnsi"/>
          <w:noProof/>
          <w:sz w:val="24"/>
          <w:szCs w:val="24"/>
          <w:lang w:eastAsia="en-CA"/>
        </w:rPr>
      </w:pPr>
      <w:r w:rsidRPr="00BA3E51">
        <w:rPr>
          <w:rFonts w:cstheme="minorHAnsi"/>
          <w:noProof/>
          <w:sz w:val="24"/>
          <w:szCs w:val="24"/>
          <w:lang w:eastAsia="en-CA"/>
        </w:rPr>
        <w:t xml:space="preserve">Open the File -&gt; Save as </w:t>
      </w:r>
    </w:p>
    <w:p w:rsidR="0056788A" w:rsidRDefault="0056788A" w:rsidP="00847899">
      <w:pPr>
        <w:pStyle w:val="ListParagraph"/>
        <w:numPr>
          <w:ilvl w:val="0"/>
          <w:numId w:val="108"/>
        </w:numPr>
        <w:spacing w:after="0" w:line="276" w:lineRule="auto"/>
        <w:rPr>
          <w:rFonts w:cstheme="minorHAnsi"/>
          <w:noProof/>
          <w:sz w:val="24"/>
          <w:szCs w:val="24"/>
          <w:lang w:eastAsia="en-CA"/>
        </w:rPr>
      </w:pPr>
      <w:r w:rsidRPr="00BA3E51">
        <w:rPr>
          <w:rFonts w:cstheme="minorHAnsi"/>
          <w:noProof/>
          <w:sz w:val="24"/>
          <w:szCs w:val="24"/>
          <w:lang w:eastAsia="en-CA"/>
        </w:rPr>
        <w:t>Save as Type: Excel Workbook</w:t>
      </w:r>
    </w:p>
    <w:p w:rsidR="00B6291E" w:rsidRPr="00BA3E51" w:rsidRDefault="00B6291E" w:rsidP="00B6291E">
      <w:pPr>
        <w:pStyle w:val="ListParagraph"/>
        <w:spacing w:after="0" w:line="276" w:lineRule="auto"/>
        <w:ind w:left="2520"/>
        <w:rPr>
          <w:rFonts w:cstheme="minorHAnsi"/>
          <w:noProof/>
          <w:sz w:val="24"/>
          <w:szCs w:val="24"/>
          <w:lang w:eastAsia="en-CA"/>
        </w:rPr>
      </w:pPr>
    </w:p>
    <w:p w:rsidR="0056788A" w:rsidRPr="00135110" w:rsidRDefault="0056788A" w:rsidP="0056788A">
      <w:pPr>
        <w:pStyle w:val="ListParagraph"/>
        <w:spacing w:after="0" w:line="240" w:lineRule="auto"/>
        <w:ind w:left="1800"/>
        <w:rPr>
          <w:rFonts w:cstheme="minorHAnsi"/>
          <w:noProof/>
          <w:szCs w:val="20"/>
          <w:lang w:eastAsia="en-CA"/>
        </w:rPr>
      </w:pPr>
    </w:p>
    <w:p w:rsidR="0056788A" w:rsidRDefault="0056788A" w:rsidP="00241FC7">
      <w:pPr>
        <w:spacing w:after="0"/>
        <w:rPr>
          <w:rFonts w:ascii="Arial" w:hAnsi="Arial" w:cs="Arial"/>
          <w:noProof/>
          <w:sz w:val="20"/>
          <w:szCs w:val="20"/>
          <w:lang w:eastAsia="en-CA"/>
        </w:rPr>
      </w:pPr>
      <w:r>
        <w:rPr>
          <w:noProof/>
        </w:rPr>
        <w:drawing>
          <wp:inline distT="0" distB="0" distL="0" distR="0" wp14:anchorId="7399E889" wp14:editId="727AD31E">
            <wp:extent cx="5676900" cy="35242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689869" cy="3532301"/>
                    </a:xfrm>
                    <a:prstGeom prst="rect">
                      <a:avLst/>
                    </a:prstGeom>
                  </pic:spPr>
                </pic:pic>
              </a:graphicData>
            </a:graphic>
          </wp:inline>
        </w:drawing>
      </w:r>
    </w:p>
    <w:p w:rsidR="00F34E1F" w:rsidRDefault="00F34E1F" w:rsidP="00241FC7">
      <w:pPr>
        <w:spacing w:after="0"/>
        <w:rPr>
          <w:rFonts w:ascii="Arial" w:hAnsi="Arial" w:cs="Arial"/>
          <w:noProof/>
          <w:sz w:val="20"/>
          <w:szCs w:val="20"/>
          <w:lang w:eastAsia="en-CA"/>
        </w:rPr>
      </w:pPr>
    </w:p>
    <w:p w:rsidR="0056788A" w:rsidRDefault="0056788A" w:rsidP="0056788A">
      <w:pPr>
        <w:spacing w:after="0"/>
        <w:ind w:left="1440"/>
        <w:rPr>
          <w:rFonts w:ascii="Arial" w:hAnsi="Arial" w:cs="Arial"/>
          <w:noProof/>
          <w:sz w:val="20"/>
          <w:szCs w:val="20"/>
          <w:lang w:eastAsia="en-CA"/>
        </w:rPr>
      </w:pPr>
    </w:p>
    <w:p w:rsidR="00852319" w:rsidRDefault="00852319" w:rsidP="0056788A">
      <w:pPr>
        <w:spacing w:after="0"/>
        <w:ind w:left="1440"/>
        <w:rPr>
          <w:rFonts w:ascii="Arial" w:hAnsi="Arial" w:cs="Arial"/>
          <w:noProof/>
          <w:sz w:val="20"/>
          <w:szCs w:val="20"/>
          <w:lang w:eastAsia="en-CA"/>
        </w:rPr>
      </w:pPr>
    </w:p>
    <w:p w:rsidR="00F34E1F" w:rsidRDefault="0056788A" w:rsidP="00B6291E">
      <w:pPr>
        <w:spacing w:after="0"/>
        <w:rPr>
          <w:rFonts w:ascii="Arial" w:hAnsi="Arial" w:cs="Arial"/>
          <w:noProof/>
          <w:sz w:val="20"/>
          <w:szCs w:val="20"/>
          <w:lang w:eastAsia="en-CA"/>
        </w:rPr>
      </w:pPr>
      <w:r>
        <w:rPr>
          <w:noProof/>
        </w:rPr>
        <w:lastRenderedPageBreak/>
        <w:drawing>
          <wp:inline distT="0" distB="0" distL="0" distR="0" wp14:anchorId="6D020FC5" wp14:editId="0323EBBC">
            <wp:extent cx="5651439" cy="1724025"/>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681323" cy="1733141"/>
                    </a:xfrm>
                    <a:prstGeom prst="rect">
                      <a:avLst/>
                    </a:prstGeom>
                  </pic:spPr>
                </pic:pic>
              </a:graphicData>
            </a:graphic>
          </wp:inline>
        </w:drawing>
      </w:r>
    </w:p>
    <w:p w:rsidR="00852319" w:rsidRPr="00135110" w:rsidRDefault="00852319" w:rsidP="0056788A">
      <w:pPr>
        <w:spacing w:after="0" w:line="240" w:lineRule="auto"/>
        <w:rPr>
          <w:rFonts w:ascii="Arial" w:hAnsi="Arial" w:cs="Arial"/>
          <w:noProof/>
          <w:sz w:val="20"/>
          <w:szCs w:val="20"/>
          <w:lang w:eastAsia="en-CA"/>
        </w:rPr>
      </w:pPr>
    </w:p>
    <w:p w:rsidR="0056788A" w:rsidRPr="00F34E1F" w:rsidRDefault="0056788A" w:rsidP="00847899">
      <w:pPr>
        <w:pStyle w:val="ListParagraph"/>
        <w:numPr>
          <w:ilvl w:val="0"/>
          <w:numId w:val="103"/>
        </w:numPr>
        <w:spacing w:after="0" w:line="276" w:lineRule="auto"/>
        <w:rPr>
          <w:rFonts w:ascii="Arial" w:hAnsi="Arial" w:cs="Arial"/>
          <w:noProof/>
          <w:sz w:val="24"/>
          <w:szCs w:val="24"/>
          <w:lang w:eastAsia="en-CA"/>
        </w:rPr>
      </w:pPr>
      <w:r w:rsidRPr="00F34E1F">
        <w:rPr>
          <w:rFonts w:cstheme="minorHAnsi"/>
          <w:noProof/>
          <w:sz w:val="24"/>
          <w:szCs w:val="24"/>
          <w:lang w:eastAsia="en-CA"/>
        </w:rPr>
        <w:t xml:space="preserve">Update the Marital Status in the </w:t>
      </w:r>
      <w:r w:rsidRPr="00F34E1F">
        <w:rPr>
          <w:rFonts w:cstheme="minorHAnsi"/>
          <w:b/>
          <w:noProof/>
          <w:sz w:val="24"/>
          <w:szCs w:val="24"/>
          <w:lang w:eastAsia="en-CA"/>
        </w:rPr>
        <w:t>TXT</w:t>
      </w:r>
      <w:r w:rsidRPr="00F34E1F">
        <w:rPr>
          <w:rFonts w:cstheme="minorHAnsi"/>
          <w:noProof/>
          <w:sz w:val="24"/>
          <w:szCs w:val="24"/>
          <w:lang w:eastAsia="en-CA"/>
        </w:rPr>
        <w:t xml:space="preserve"> file (Retire@Ease_Extract_FEB_2021)</w:t>
      </w:r>
    </w:p>
    <w:p w:rsidR="00B6291E" w:rsidRDefault="0056788A" w:rsidP="00847899">
      <w:pPr>
        <w:pStyle w:val="ListParagraph"/>
        <w:numPr>
          <w:ilvl w:val="0"/>
          <w:numId w:val="109"/>
        </w:numPr>
        <w:spacing w:after="200" w:line="276" w:lineRule="auto"/>
        <w:rPr>
          <w:sz w:val="24"/>
          <w:szCs w:val="24"/>
        </w:rPr>
      </w:pPr>
      <w:r w:rsidRPr="00F34E1F">
        <w:rPr>
          <w:sz w:val="24"/>
          <w:szCs w:val="24"/>
        </w:rPr>
        <w:t xml:space="preserve">Manually add “U” to any records where the Marital status is blank. </w:t>
      </w:r>
    </w:p>
    <w:p w:rsidR="00B6291E" w:rsidRPr="00B6291E" w:rsidRDefault="00B6291E" w:rsidP="00B6291E">
      <w:pPr>
        <w:pStyle w:val="ListParagraph"/>
        <w:spacing w:after="200" w:line="276" w:lineRule="auto"/>
        <w:ind w:left="1800"/>
        <w:rPr>
          <w:sz w:val="10"/>
          <w:szCs w:val="24"/>
        </w:rPr>
      </w:pPr>
    </w:p>
    <w:p w:rsidR="0056788A" w:rsidRPr="00F34E1F" w:rsidRDefault="0056788A" w:rsidP="00847899">
      <w:pPr>
        <w:pStyle w:val="ListParagraph"/>
        <w:numPr>
          <w:ilvl w:val="1"/>
          <w:numId w:val="109"/>
        </w:numPr>
        <w:spacing w:after="200" w:line="276" w:lineRule="auto"/>
        <w:rPr>
          <w:sz w:val="24"/>
          <w:szCs w:val="24"/>
        </w:rPr>
      </w:pPr>
      <w:r w:rsidRPr="00F34E1F">
        <w:rPr>
          <w:sz w:val="24"/>
          <w:szCs w:val="24"/>
        </w:rPr>
        <w:t xml:space="preserve">Open the </w:t>
      </w:r>
      <w:r w:rsidRPr="00F34E1F">
        <w:rPr>
          <w:rFonts w:cstheme="minorHAnsi"/>
          <w:noProof/>
          <w:sz w:val="24"/>
          <w:szCs w:val="24"/>
          <w:lang w:eastAsia="en-CA"/>
        </w:rPr>
        <w:t>Retire@Ease_Extract_FEB_2021.</w:t>
      </w:r>
      <w:r w:rsidRPr="00F34E1F">
        <w:rPr>
          <w:sz w:val="24"/>
          <w:szCs w:val="24"/>
        </w:rPr>
        <w:t xml:space="preserve">txt file </w:t>
      </w:r>
    </w:p>
    <w:p w:rsidR="0056788A" w:rsidRPr="00F34E1F" w:rsidRDefault="0056788A" w:rsidP="00847899">
      <w:pPr>
        <w:pStyle w:val="ListParagraph"/>
        <w:numPr>
          <w:ilvl w:val="1"/>
          <w:numId w:val="109"/>
        </w:numPr>
        <w:spacing w:after="200" w:line="276" w:lineRule="auto"/>
        <w:rPr>
          <w:sz w:val="24"/>
          <w:szCs w:val="24"/>
        </w:rPr>
      </w:pPr>
      <w:r w:rsidRPr="00F34E1F">
        <w:rPr>
          <w:sz w:val="24"/>
          <w:szCs w:val="24"/>
        </w:rPr>
        <w:t xml:space="preserve">Go to Edit -&gt; Replace </w:t>
      </w:r>
    </w:p>
    <w:p w:rsidR="0056788A" w:rsidRPr="00F34E1F" w:rsidRDefault="0056788A" w:rsidP="00847899">
      <w:pPr>
        <w:pStyle w:val="ListParagraph"/>
        <w:numPr>
          <w:ilvl w:val="2"/>
          <w:numId w:val="109"/>
        </w:numPr>
        <w:spacing w:after="200" w:line="276" w:lineRule="auto"/>
        <w:rPr>
          <w:sz w:val="24"/>
          <w:szCs w:val="24"/>
        </w:rPr>
      </w:pPr>
      <w:r w:rsidRPr="00F34E1F">
        <w:rPr>
          <w:b/>
          <w:sz w:val="24"/>
          <w:szCs w:val="24"/>
        </w:rPr>
        <w:t>Find What:</w:t>
      </w:r>
      <w:r w:rsidRPr="00F34E1F">
        <w:rPr>
          <w:sz w:val="24"/>
          <w:szCs w:val="24"/>
        </w:rPr>
        <w:t xml:space="preserve"> &lt;Space&gt;NN00 &amp; </w:t>
      </w:r>
      <w:r w:rsidRPr="00F34E1F">
        <w:rPr>
          <w:b/>
          <w:sz w:val="24"/>
          <w:szCs w:val="24"/>
        </w:rPr>
        <w:t>Replace with:</w:t>
      </w:r>
      <w:r w:rsidRPr="00F34E1F">
        <w:rPr>
          <w:sz w:val="24"/>
          <w:szCs w:val="24"/>
        </w:rPr>
        <w:t xml:space="preserve"> UNN00</w:t>
      </w:r>
    </w:p>
    <w:p w:rsidR="0056788A" w:rsidRPr="00F34E1F" w:rsidRDefault="0056788A" w:rsidP="00847899">
      <w:pPr>
        <w:pStyle w:val="ListParagraph"/>
        <w:numPr>
          <w:ilvl w:val="2"/>
          <w:numId w:val="109"/>
        </w:numPr>
        <w:spacing w:after="200" w:line="276" w:lineRule="auto"/>
        <w:rPr>
          <w:sz w:val="24"/>
          <w:szCs w:val="24"/>
        </w:rPr>
      </w:pPr>
      <w:r w:rsidRPr="00F34E1F">
        <w:rPr>
          <w:b/>
          <w:sz w:val="24"/>
          <w:szCs w:val="24"/>
        </w:rPr>
        <w:t>Find What:</w:t>
      </w:r>
      <w:r w:rsidRPr="00F34E1F">
        <w:rPr>
          <w:sz w:val="24"/>
          <w:szCs w:val="24"/>
        </w:rPr>
        <w:t xml:space="preserve"> &lt;Space&gt;YN00 &amp; </w:t>
      </w:r>
      <w:r w:rsidRPr="00F34E1F">
        <w:rPr>
          <w:b/>
          <w:sz w:val="24"/>
          <w:szCs w:val="24"/>
        </w:rPr>
        <w:t>Replace with:</w:t>
      </w:r>
      <w:r w:rsidRPr="00F34E1F">
        <w:rPr>
          <w:sz w:val="24"/>
          <w:szCs w:val="24"/>
        </w:rPr>
        <w:t xml:space="preserve"> UYN00</w:t>
      </w:r>
    </w:p>
    <w:p w:rsidR="0056788A" w:rsidRPr="00F34E1F" w:rsidRDefault="0056788A" w:rsidP="00847899">
      <w:pPr>
        <w:pStyle w:val="ListParagraph"/>
        <w:numPr>
          <w:ilvl w:val="2"/>
          <w:numId w:val="109"/>
        </w:numPr>
        <w:spacing w:after="200" w:line="276" w:lineRule="auto"/>
        <w:rPr>
          <w:sz w:val="24"/>
          <w:szCs w:val="24"/>
        </w:rPr>
      </w:pPr>
      <w:r w:rsidRPr="00F34E1F">
        <w:rPr>
          <w:b/>
          <w:sz w:val="24"/>
          <w:szCs w:val="24"/>
        </w:rPr>
        <w:t>Find What:</w:t>
      </w:r>
      <w:r w:rsidRPr="00F34E1F">
        <w:rPr>
          <w:sz w:val="24"/>
          <w:szCs w:val="24"/>
        </w:rPr>
        <w:t xml:space="preserve"> &lt;Space&gt;NY00 &amp; </w:t>
      </w:r>
      <w:r w:rsidRPr="00F34E1F">
        <w:rPr>
          <w:b/>
          <w:sz w:val="24"/>
          <w:szCs w:val="24"/>
        </w:rPr>
        <w:t>Replace with:</w:t>
      </w:r>
      <w:r w:rsidRPr="00F34E1F">
        <w:rPr>
          <w:sz w:val="24"/>
          <w:szCs w:val="24"/>
        </w:rPr>
        <w:t xml:space="preserve"> UNY00</w:t>
      </w:r>
    </w:p>
    <w:p w:rsidR="0056788A" w:rsidRDefault="0056788A" w:rsidP="0044458A">
      <w:r>
        <w:rPr>
          <w:noProof/>
        </w:rPr>
        <w:drawing>
          <wp:inline distT="0" distB="0" distL="0" distR="0" wp14:anchorId="141745D2" wp14:editId="5BDE3772">
            <wp:extent cx="5524500" cy="208724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573466" cy="2105745"/>
                    </a:xfrm>
                    <a:prstGeom prst="rect">
                      <a:avLst/>
                    </a:prstGeom>
                  </pic:spPr>
                </pic:pic>
              </a:graphicData>
            </a:graphic>
          </wp:inline>
        </w:drawing>
      </w:r>
    </w:p>
    <w:p w:rsidR="0044458A" w:rsidRDefault="0044458A" w:rsidP="0044458A"/>
    <w:p w:rsidR="0056788A" w:rsidRDefault="0056788A" w:rsidP="0044458A">
      <w:r>
        <w:rPr>
          <w:noProof/>
        </w:rPr>
        <w:drawing>
          <wp:inline distT="0" distB="0" distL="0" distR="0" wp14:anchorId="7701FD0F" wp14:editId="225610D4">
            <wp:extent cx="5495925" cy="1978660"/>
            <wp:effectExtent l="0" t="0" r="9525"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514654" cy="1985403"/>
                    </a:xfrm>
                    <a:prstGeom prst="rect">
                      <a:avLst/>
                    </a:prstGeom>
                  </pic:spPr>
                </pic:pic>
              </a:graphicData>
            </a:graphic>
          </wp:inline>
        </w:drawing>
      </w:r>
    </w:p>
    <w:p w:rsidR="0056788A" w:rsidRDefault="0056788A" w:rsidP="0044458A">
      <w:r>
        <w:rPr>
          <w:noProof/>
        </w:rPr>
        <w:lastRenderedPageBreak/>
        <w:drawing>
          <wp:inline distT="0" distB="0" distL="0" distR="0" wp14:anchorId="5AD0498A" wp14:editId="03A219A4">
            <wp:extent cx="5723495" cy="24955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63301" cy="2512906"/>
                    </a:xfrm>
                    <a:prstGeom prst="rect">
                      <a:avLst/>
                    </a:prstGeom>
                  </pic:spPr>
                </pic:pic>
              </a:graphicData>
            </a:graphic>
          </wp:inline>
        </w:drawing>
      </w:r>
    </w:p>
    <w:p w:rsidR="00B6291E" w:rsidRDefault="00B6291E" w:rsidP="0044458A"/>
    <w:p w:rsidR="0056788A" w:rsidRPr="003E250F" w:rsidRDefault="0056788A" w:rsidP="00847899">
      <w:pPr>
        <w:pStyle w:val="ListParagraph"/>
        <w:numPr>
          <w:ilvl w:val="0"/>
          <w:numId w:val="110"/>
        </w:numPr>
        <w:spacing w:after="0" w:line="240" w:lineRule="auto"/>
        <w:rPr>
          <w:rFonts w:cstheme="minorHAnsi"/>
          <w:b/>
          <w:noProof/>
          <w:sz w:val="24"/>
          <w:szCs w:val="24"/>
          <w:lang w:eastAsia="en-CA"/>
        </w:rPr>
      </w:pPr>
      <w:r w:rsidRPr="003E250F">
        <w:rPr>
          <w:rFonts w:cstheme="minorHAnsi"/>
          <w:noProof/>
          <w:sz w:val="24"/>
          <w:szCs w:val="24"/>
          <w:lang w:eastAsia="en-CA"/>
        </w:rPr>
        <w:t xml:space="preserve">Click on </w:t>
      </w:r>
      <w:r w:rsidRPr="003E250F">
        <w:rPr>
          <w:rFonts w:cstheme="minorHAnsi"/>
          <w:b/>
          <w:noProof/>
          <w:sz w:val="24"/>
          <w:szCs w:val="24"/>
          <w:lang w:eastAsia="en-CA"/>
        </w:rPr>
        <w:t xml:space="preserve">Replace All </w:t>
      </w:r>
    </w:p>
    <w:p w:rsidR="0056788A" w:rsidRPr="003E250F" w:rsidRDefault="0056788A" w:rsidP="00847899">
      <w:pPr>
        <w:pStyle w:val="ListParagraph"/>
        <w:numPr>
          <w:ilvl w:val="0"/>
          <w:numId w:val="110"/>
        </w:numPr>
        <w:spacing w:after="0" w:line="240" w:lineRule="auto"/>
        <w:rPr>
          <w:rFonts w:cstheme="minorHAnsi"/>
          <w:noProof/>
          <w:sz w:val="24"/>
          <w:szCs w:val="24"/>
          <w:lang w:eastAsia="en-CA"/>
        </w:rPr>
      </w:pPr>
      <w:r w:rsidRPr="003E250F">
        <w:rPr>
          <w:rFonts w:cstheme="minorHAnsi"/>
          <w:noProof/>
          <w:sz w:val="24"/>
          <w:szCs w:val="24"/>
          <w:lang w:eastAsia="en-CA"/>
        </w:rPr>
        <w:t>Save the txt file</w:t>
      </w:r>
    </w:p>
    <w:p w:rsidR="0056788A" w:rsidRPr="00F81477" w:rsidRDefault="0056788A" w:rsidP="00F81477">
      <w:pPr>
        <w:rPr>
          <w:b/>
          <w:sz w:val="24"/>
          <w:szCs w:val="24"/>
        </w:rPr>
      </w:pPr>
      <w:bookmarkStart w:id="320" w:name="_Toc64458995"/>
      <w:r w:rsidRPr="00F81477">
        <w:rPr>
          <w:b/>
          <w:sz w:val="24"/>
          <w:szCs w:val="24"/>
        </w:rPr>
        <w:t>FTP File to Mercer</w:t>
      </w:r>
      <w:bookmarkEnd w:id="320"/>
      <w:r w:rsidR="00F81477">
        <w:rPr>
          <w:b/>
          <w:sz w:val="24"/>
          <w:szCs w:val="24"/>
        </w:rPr>
        <w:t>:</w:t>
      </w:r>
    </w:p>
    <w:p w:rsidR="00B6291E" w:rsidRPr="00B6291E" w:rsidRDefault="00B6291E" w:rsidP="00B6291E"/>
    <w:p w:rsidR="0056788A" w:rsidRPr="0074262A" w:rsidRDefault="0056788A" w:rsidP="00847899">
      <w:pPr>
        <w:pStyle w:val="ListParagraph"/>
        <w:numPr>
          <w:ilvl w:val="0"/>
          <w:numId w:val="104"/>
        </w:numPr>
        <w:spacing w:after="200" w:line="276" w:lineRule="auto"/>
        <w:rPr>
          <w:sz w:val="24"/>
          <w:szCs w:val="24"/>
        </w:rPr>
      </w:pPr>
      <w:r w:rsidRPr="0074262A">
        <w:rPr>
          <w:sz w:val="24"/>
          <w:szCs w:val="24"/>
        </w:rPr>
        <w:t>Create the Zip File</w:t>
      </w:r>
    </w:p>
    <w:p w:rsidR="0056788A" w:rsidRPr="00B6291E" w:rsidRDefault="0056788A" w:rsidP="00847899">
      <w:pPr>
        <w:pStyle w:val="ListParagraph"/>
        <w:numPr>
          <w:ilvl w:val="0"/>
          <w:numId w:val="100"/>
        </w:numPr>
        <w:spacing w:after="0" w:line="240" w:lineRule="auto"/>
        <w:rPr>
          <w:rFonts w:cstheme="minorHAnsi"/>
          <w:sz w:val="24"/>
          <w:szCs w:val="24"/>
        </w:rPr>
      </w:pPr>
      <w:r w:rsidRPr="0074262A">
        <w:rPr>
          <w:rFonts w:cstheme="minorHAnsi"/>
          <w:sz w:val="24"/>
          <w:szCs w:val="24"/>
        </w:rPr>
        <w:t xml:space="preserve">Add Retire@Ease_Extract_FEB_2021.txt  to Zip  </w:t>
      </w:r>
      <w:r w:rsidRPr="0074262A">
        <w:rPr>
          <w:rFonts w:cstheme="minorHAnsi"/>
          <w:b/>
          <w:color w:val="FF0000"/>
          <w:sz w:val="24"/>
          <w:szCs w:val="24"/>
          <w:u w:val="single"/>
        </w:rPr>
        <w:t>with password</w:t>
      </w:r>
    </w:p>
    <w:p w:rsidR="00B6291E" w:rsidRPr="0074262A" w:rsidRDefault="00B6291E" w:rsidP="00B6291E">
      <w:pPr>
        <w:pStyle w:val="ListParagraph"/>
        <w:spacing w:after="0" w:line="240" w:lineRule="auto"/>
        <w:ind w:left="1080"/>
        <w:rPr>
          <w:rFonts w:cstheme="minorHAnsi"/>
          <w:sz w:val="24"/>
          <w:szCs w:val="24"/>
        </w:rPr>
      </w:pPr>
    </w:p>
    <w:p w:rsidR="0074262A" w:rsidRPr="0074262A" w:rsidRDefault="0074262A" w:rsidP="0074262A">
      <w:pPr>
        <w:pStyle w:val="ListParagraph"/>
        <w:spacing w:after="0" w:line="240" w:lineRule="auto"/>
        <w:ind w:left="1080"/>
        <w:rPr>
          <w:rFonts w:cstheme="minorHAnsi"/>
          <w:sz w:val="24"/>
          <w:szCs w:val="24"/>
        </w:rPr>
      </w:pPr>
    </w:p>
    <w:p w:rsidR="0056788A" w:rsidRDefault="0056788A" w:rsidP="0056788A">
      <w:pPr>
        <w:spacing w:after="0" w:line="240" w:lineRule="auto"/>
        <w:rPr>
          <w:noProof/>
          <w:lang w:eastAsia="en-CA"/>
        </w:rPr>
      </w:pPr>
      <w:r>
        <w:rPr>
          <w:noProof/>
          <w:lang w:eastAsia="en-CA"/>
        </w:rPr>
        <w:tab/>
      </w:r>
      <w:r w:rsidRPr="0038400A">
        <w:rPr>
          <w:noProof/>
          <w:lang w:eastAsia="en-CA"/>
        </w:rPr>
        <w:drawing>
          <wp:inline distT="0" distB="0" distL="0" distR="0" wp14:anchorId="7CBE4845" wp14:editId="2AE778E7">
            <wp:extent cx="5296619" cy="28851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334638" cy="2905895"/>
                    </a:xfrm>
                    <a:prstGeom prst="rect">
                      <a:avLst/>
                    </a:prstGeom>
                  </pic:spPr>
                </pic:pic>
              </a:graphicData>
            </a:graphic>
          </wp:inline>
        </w:drawing>
      </w:r>
    </w:p>
    <w:p w:rsidR="0056788A" w:rsidRDefault="0056788A" w:rsidP="0056788A">
      <w:pPr>
        <w:spacing w:after="0" w:line="240" w:lineRule="auto"/>
        <w:rPr>
          <w:noProof/>
          <w:lang w:eastAsia="en-CA"/>
        </w:rPr>
      </w:pPr>
    </w:p>
    <w:p w:rsidR="0056788A" w:rsidRDefault="0056788A" w:rsidP="00847899">
      <w:pPr>
        <w:pStyle w:val="ListParagraph"/>
        <w:numPr>
          <w:ilvl w:val="0"/>
          <w:numId w:val="100"/>
        </w:numPr>
        <w:spacing w:after="0" w:line="240" w:lineRule="auto"/>
        <w:rPr>
          <w:b/>
          <w:noProof/>
          <w:sz w:val="24"/>
          <w:szCs w:val="24"/>
          <w:lang w:eastAsia="en-CA"/>
        </w:rPr>
      </w:pPr>
      <w:r w:rsidRPr="0074262A">
        <w:rPr>
          <w:noProof/>
          <w:sz w:val="24"/>
          <w:szCs w:val="24"/>
          <w:lang w:eastAsia="en-CA"/>
        </w:rPr>
        <w:t xml:space="preserve">Click on </w:t>
      </w:r>
      <w:r w:rsidRPr="0074262A">
        <w:rPr>
          <w:b/>
          <w:noProof/>
          <w:sz w:val="24"/>
          <w:szCs w:val="24"/>
          <w:lang w:eastAsia="en-CA"/>
        </w:rPr>
        <w:t>Encrypt Files -&gt; Add</w:t>
      </w:r>
    </w:p>
    <w:p w:rsidR="0074262A" w:rsidRPr="0074262A" w:rsidRDefault="0074262A" w:rsidP="0074262A">
      <w:pPr>
        <w:pStyle w:val="ListParagraph"/>
        <w:spacing w:after="0" w:line="240" w:lineRule="auto"/>
        <w:ind w:left="1080"/>
        <w:rPr>
          <w:b/>
          <w:noProof/>
          <w:sz w:val="24"/>
          <w:szCs w:val="24"/>
          <w:lang w:eastAsia="en-CA"/>
        </w:rPr>
      </w:pPr>
    </w:p>
    <w:p w:rsidR="0056788A" w:rsidRDefault="0056788A" w:rsidP="0056788A">
      <w:pPr>
        <w:spacing w:after="0" w:line="240" w:lineRule="auto"/>
        <w:rPr>
          <w:noProof/>
          <w:lang w:eastAsia="en-CA"/>
        </w:rPr>
      </w:pPr>
      <w:r>
        <w:rPr>
          <w:noProof/>
          <w:lang w:eastAsia="en-CA"/>
        </w:rPr>
        <w:lastRenderedPageBreak/>
        <w:tab/>
      </w:r>
      <w:r>
        <w:rPr>
          <w:noProof/>
        </w:rPr>
        <w:drawing>
          <wp:inline distT="0" distB="0" distL="0" distR="0" wp14:anchorId="0D15F6E2" wp14:editId="1EAD0216">
            <wp:extent cx="4566173" cy="3554083"/>
            <wp:effectExtent l="0" t="0" r="635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4585994" cy="3569511"/>
                    </a:xfrm>
                    <a:prstGeom prst="rect">
                      <a:avLst/>
                    </a:prstGeom>
                  </pic:spPr>
                </pic:pic>
              </a:graphicData>
            </a:graphic>
          </wp:inline>
        </w:drawing>
      </w:r>
    </w:p>
    <w:p w:rsidR="00B6291E" w:rsidRDefault="00B6291E" w:rsidP="0056788A">
      <w:pPr>
        <w:spacing w:after="0" w:line="240" w:lineRule="auto"/>
        <w:rPr>
          <w:noProof/>
          <w:lang w:eastAsia="en-CA"/>
        </w:rPr>
      </w:pPr>
    </w:p>
    <w:p w:rsidR="0056788A" w:rsidRDefault="0056788A" w:rsidP="0056788A">
      <w:pPr>
        <w:spacing w:after="0" w:line="240" w:lineRule="auto"/>
        <w:rPr>
          <w:noProof/>
          <w:lang w:eastAsia="en-CA"/>
        </w:rPr>
      </w:pPr>
    </w:p>
    <w:p w:rsidR="0056788A" w:rsidRDefault="0056788A" w:rsidP="00847899">
      <w:pPr>
        <w:pStyle w:val="ListParagraph"/>
        <w:numPr>
          <w:ilvl w:val="0"/>
          <w:numId w:val="100"/>
        </w:numPr>
        <w:spacing w:after="0" w:line="240" w:lineRule="auto"/>
        <w:rPr>
          <w:noProof/>
          <w:sz w:val="24"/>
          <w:szCs w:val="24"/>
          <w:lang w:eastAsia="en-CA"/>
        </w:rPr>
      </w:pPr>
      <w:r w:rsidRPr="0074262A">
        <w:rPr>
          <w:noProof/>
          <w:sz w:val="24"/>
          <w:szCs w:val="24"/>
          <w:lang w:eastAsia="en-CA"/>
        </w:rPr>
        <w:t>Enter Password: Feb_2021&lt;&lt;Current Month_Year&gt;&gt; -&gt; Ok</w:t>
      </w:r>
    </w:p>
    <w:p w:rsidR="00B6291E" w:rsidRPr="0074262A" w:rsidRDefault="00B6291E" w:rsidP="00B6291E">
      <w:pPr>
        <w:pStyle w:val="ListParagraph"/>
        <w:spacing w:after="0" w:line="240" w:lineRule="auto"/>
        <w:ind w:left="1080"/>
        <w:rPr>
          <w:noProof/>
          <w:sz w:val="24"/>
          <w:szCs w:val="24"/>
          <w:lang w:eastAsia="en-CA"/>
        </w:rPr>
      </w:pPr>
    </w:p>
    <w:p w:rsidR="0056788A" w:rsidRDefault="0056788A" w:rsidP="0056788A">
      <w:pPr>
        <w:spacing w:after="0" w:line="240" w:lineRule="auto"/>
        <w:rPr>
          <w:noProof/>
          <w:lang w:eastAsia="en-CA"/>
        </w:rPr>
      </w:pPr>
    </w:p>
    <w:p w:rsidR="0056788A" w:rsidRDefault="0056788A" w:rsidP="0056788A">
      <w:pPr>
        <w:spacing w:after="0" w:line="240" w:lineRule="auto"/>
        <w:rPr>
          <w:noProof/>
          <w:lang w:eastAsia="en-CA"/>
        </w:rPr>
      </w:pPr>
      <w:r>
        <w:rPr>
          <w:noProof/>
        </w:rPr>
        <w:drawing>
          <wp:inline distT="0" distB="0" distL="0" distR="0" wp14:anchorId="6E35D27E" wp14:editId="21D91713">
            <wp:extent cx="5978106" cy="3084813"/>
            <wp:effectExtent l="0" t="0" r="381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984444" cy="3088084"/>
                    </a:xfrm>
                    <a:prstGeom prst="rect">
                      <a:avLst/>
                    </a:prstGeom>
                  </pic:spPr>
                </pic:pic>
              </a:graphicData>
            </a:graphic>
          </wp:inline>
        </w:drawing>
      </w:r>
    </w:p>
    <w:p w:rsidR="00EF41E4" w:rsidRDefault="00EF41E4" w:rsidP="0056788A">
      <w:pPr>
        <w:spacing w:after="0" w:line="240" w:lineRule="auto"/>
        <w:rPr>
          <w:noProof/>
          <w:lang w:eastAsia="en-CA"/>
        </w:rPr>
      </w:pPr>
    </w:p>
    <w:p w:rsidR="0056788A" w:rsidRDefault="0056788A" w:rsidP="0056788A">
      <w:pPr>
        <w:spacing w:after="0" w:line="240" w:lineRule="auto"/>
        <w:rPr>
          <w:noProof/>
          <w:lang w:eastAsia="en-CA"/>
        </w:rPr>
      </w:pPr>
    </w:p>
    <w:p w:rsidR="0056788A" w:rsidRDefault="0056788A" w:rsidP="0056788A">
      <w:pPr>
        <w:spacing w:after="0" w:line="240" w:lineRule="auto"/>
        <w:rPr>
          <w:noProof/>
          <w:lang w:eastAsia="en-CA"/>
        </w:rPr>
      </w:pPr>
    </w:p>
    <w:p w:rsidR="0056788A" w:rsidRDefault="0056788A" w:rsidP="0056788A">
      <w:pPr>
        <w:spacing w:after="0" w:line="240" w:lineRule="auto"/>
        <w:rPr>
          <w:noProof/>
          <w:lang w:eastAsia="en-CA"/>
        </w:rPr>
      </w:pPr>
      <w:r>
        <w:rPr>
          <w:noProof/>
        </w:rPr>
        <w:lastRenderedPageBreak/>
        <w:drawing>
          <wp:inline distT="0" distB="0" distL="0" distR="0" wp14:anchorId="2056EB94" wp14:editId="41983EAB">
            <wp:extent cx="5942767" cy="2028825"/>
            <wp:effectExtent l="0" t="0" r="127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971355" cy="2038585"/>
                    </a:xfrm>
                    <a:prstGeom prst="rect">
                      <a:avLst/>
                    </a:prstGeom>
                  </pic:spPr>
                </pic:pic>
              </a:graphicData>
            </a:graphic>
          </wp:inline>
        </w:drawing>
      </w:r>
    </w:p>
    <w:p w:rsidR="008F37BF" w:rsidRDefault="008F37BF" w:rsidP="0056788A">
      <w:pPr>
        <w:spacing w:after="0" w:line="240" w:lineRule="auto"/>
        <w:rPr>
          <w:noProof/>
          <w:lang w:eastAsia="en-CA"/>
        </w:rPr>
      </w:pPr>
    </w:p>
    <w:p w:rsidR="0056788A" w:rsidRDefault="0056788A" w:rsidP="0056788A">
      <w:pPr>
        <w:spacing w:after="0" w:line="240" w:lineRule="auto"/>
        <w:rPr>
          <w:rFonts w:ascii="Arial" w:hAnsi="Arial" w:cs="Arial"/>
          <w:sz w:val="20"/>
          <w:szCs w:val="20"/>
        </w:rPr>
      </w:pPr>
    </w:p>
    <w:p w:rsidR="0056788A" w:rsidRDefault="0056788A" w:rsidP="0056788A">
      <w:pPr>
        <w:spacing w:after="0" w:line="240" w:lineRule="auto"/>
        <w:rPr>
          <w:rFonts w:ascii="Arial" w:hAnsi="Arial" w:cs="Arial"/>
          <w:sz w:val="20"/>
          <w:szCs w:val="20"/>
        </w:rPr>
      </w:pPr>
    </w:p>
    <w:p w:rsidR="0056788A" w:rsidRDefault="0056788A" w:rsidP="0056788A">
      <w:pPr>
        <w:spacing w:after="0" w:line="240" w:lineRule="auto"/>
        <w:rPr>
          <w:rFonts w:ascii="Arial" w:hAnsi="Arial" w:cs="Arial"/>
          <w:sz w:val="20"/>
          <w:szCs w:val="20"/>
        </w:rPr>
      </w:pPr>
    </w:p>
    <w:p w:rsidR="0056788A" w:rsidRDefault="0056788A" w:rsidP="0056788A">
      <w:pPr>
        <w:spacing w:after="0" w:line="240" w:lineRule="auto"/>
        <w:rPr>
          <w:rFonts w:ascii="Arial" w:hAnsi="Arial" w:cs="Arial"/>
          <w:sz w:val="20"/>
          <w:szCs w:val="20"/>
        </w:rPr>
      </w:pPr>
    </w:p>
    <w:p w:rsidR="0056788A" w:rsidRPr="002302AD" w:rsidRDefault="0056788A" w:rsidP="00847899">
      <w:pPr>
        <w:pStyle w:val="ListParagraph"/>
        <w:numPr>
          <w:ilvl w:val="0"/>
          <w:numId w:val="104"/>
        </w:numPr>
        <w:spacing w:after="0" w:line="240" w:lineRule="auto"/>
        <w:rPr>
          <w:rFonts w:cs="Arial"/>
          <w:sz w:val="24"/>
          <w:szCs w:val="24"/>
        </w:rPr>
      </w:pPr>
      <w:r w:rsidRPr="002302AD">
        <w:rPr>
          <w:rFonts w:cs="Arial"/>
          <w:sz w:val="24"/>
          <w:szCs w:val="24"/>
        </w:rPr>
        <w:t>Upload R@E file to Mercer SharePoint</w:t>
      </w:r>
    </w:p>
    <w:p w:rsidR="0056788A" w:rsidRPr="002302AD" w:rsidRDefault="0056788A" w:rsidP="0056788A">
      <w:pPr>
        <w:spacing w:after="0" w:line="240" w:lineRule="auto"/>
        <w:rPr>
          <w:rFonts w:ascii="Arial" w:hAnsi="Arial" w:cs="Arial"/>
          <w:b/>
          <w:sz w:val="24"/>
          <w:szCs w:val="24"/>
        </w:rPr>
      </w:pPr>
    </w:p>
    <w:p w:rsidR="0056788A" w:rsidRPr="002302AD" w:rsidRDefault="0056788A" w:rsidP="0056788A">
      <w:pPr>
        <w:spacing w:after="0" w:line="240" w:lineRule="auto"/>
        <w:rPr>
          <w:rFonts w:ascii="Arial" w:hAnsi="Arial" w:cs="Arial"/>
          <w:b/>
          <w:sz w:val="24"/>
          <w:szCs w:val="24"/>
        </w:rPr>
      </w:pPr>
      <w:r w:rsidRPr="002302AD">
        <w:rPr>
          <w:rFonts w:ascii="Arial" w:hAnsi="Arial" w:cs="Arial"/>
          <w:b/>
          <w:sz w:val="24"/>
          <w:szCs w:val="24"/>
        </w:rPr>
        <w:t>[Jessie 2020-05-04] Mercer has moved to Sharepoint to upload/receive the files. See the screen print below.</w:t>
      </w:r>
    </w:p>
    <w:p w:rsidR="0056788A" w:rsidRPr="002302AD" w:rsidRDefault="0056788A" w:rsidP="0056788A">
      <w:pPr>
        <w:spacing w:after="0" w:line="240" w:lineRule="auto"/>
        <w:rPr>
          <w:rFonts w:ascii="Arial" w:hAnsi="Arial" w:cs="Arial"/>
          <w:sz w:val="24"/>
          <w:szCs w:val="24"/>
        </w:rPr>
      </w:pPr>
    </w:p>
    <w:p w:rsidR="0056788A" w:rsidRDefault="0056788A" w:rsidP="0056788A">
      <w:pPr>
        <w:spacing w:after="0" w:line="240" w:lineRule="auto"/>
        <w:rPr>
          <w:rFonts w:ascii="Arial" w:hAnsi="Arial" w:cs="Arial"/>
          <w:sz w:val="20"/>
          <w:szCs w:val="20"/>
        </w:rPr>
      </w:pPr>
    </w:p>
    <w:p w:rsidR="0056788A" w:rsidRDefault="0056788A" w:rsidP="0056788A">
      <w:pPr>
        <w:spacing w:after="0" w:line="240" w:lineRule="auto"/>
        <w:rPr>
          <w:rFonts w:ascii="Arial" w:hAnsi="Arial" w:cs="Arial"/>
          <w:sz w:val="20"/>
          <w:szCs w:val="20"/>
        </w:rPr>
      </w:pPr>
      <w:r>
        <w:rPr>
          <w:noProof/>
          <w:lang w:eastAsia="en-CA"/>
        </w:rPr>
        <w:drawing>
          <wp:inline distT="0" distB="0" distL="0" distR="0" wp14:anchorId="08A8FEEA" wp14:editId="564813D9">
            <wp:extent cx="5534025" cy="2979664"/>
            <wp:effectExtent l="19050" t="19050" r="9525" b="1143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547768" cy="2987064"/>
                    </a:xfrm>
                    <a:prstGeom prst="rect">
                      <a:avLst/>
                    </a:prstGeom>
                    <a:ln w="3175">
                      <a:solidFill>
                        <a:schemeClr val="tx1"/>
                      </a:solidFill>
                    </a:ln>
                  </pic:spPr>
                </pic:pic>
              </a:graphicData>
            </a:graphic>
          </wp:inline>
        </w:drawing>
      </w:r>
    </w:p>
    <w:p w:rsidR="00F80D7B" w:rsidRPr="006C5208" w:rsidRDefault="00F80D7B" w:rsidP="0056788A">
      <w:pPr>
        <w:spacing w:after="0" w:line="240" w:lineRule="auto"/>
        <w:rPr>
          <w:rFonts w:ascii="Arial" w:hAnsi="Arial" w:cs="Arial"/>
          <w:sz w:val="20"/>
          <w:szCs w:val="20"/>
        </w:rPr>
      </w:pPr>
    </w:p>
    <w:p w:rsidR="0056788A" w:rsidRPr="00F80D7B" w:rsidRDefault="0056788A" w:rsidP="00847899">
      <w:pPr>
        <w:pStyle w:val="ListParagraph"/>
        <w:numPr>
          <w:ilvl w:val="0"/>
          <w:numId w:val="101"/>
        </w:numPr>
        <w:spacing w:after="0" w:line="360" w:lineRule="auto"/>
        <w:rPr>
          <w:rFonts w:cs="Arial"/>
          <w:sz w:val="24"/>
          <w:szCs w:val="24"/>
        </w:rPr>
      </w:pPr>
      <w:r w:rsidRPr="00F80D7B">
        <w:rPr>
          <w:rFonts w:cs="Arial"/>
          <w:sz w:val="24"/>
          <w:szCs w:val="24"/>
        </w:rPr>
        <w:t>Open the link &amp; Sign in to the SharePoint</w:t>
      </w:r>
    </w:p>
    <w:p w:rsidR="0056788A" w:rsidRPr="00F80D7B" w:rsidRDefault="0056788A" w:rsidP="0056788A">
      <w:pPr>
        <w:ind w:left="720" w:firstLine="720"/>
        <w:rPr>
          <w:rFonts w:eastAsia="Times New Roman" w:cs="Calibri"/>
          <w:color w:val="0563C1"/>
          <w:sz w:val="24"/>
          <w:szCs w:val="24"/>
          <w:u w:val="single"/>
          <w:lang w:eastAsia="en-CA"/>
        </w:rPr>
      </w:pPr>
      <w:r w:rsidRPr="00F80D7B">
        <w:rPr>
          <w:rFonts w:cs="Arial"/>
          <w:sz w:val="24"/>
          <w:szCs w:val="24"/>
        </w:rPr>
        <w:t xml:space="preserve"> </w:t>
      </w:r>
      <w:hyperlink r:id="rId632" w:anchor="/" w:history="1">
        <w:r w:rsidRPr="00F80D7B">
          <w:rPr>
            <w:rFonts w:eastAsia="Times New Roman" w:cs="Calibri"/>
            <w:color w:val="0563C1"/>
            <w:sz w:val="24"/>
            <w:szCs w:val="24"/>
            <w:u w:val="single"/>
            <w:lang w:eastAsia="en-CA"/>
          </w:rPr>
          <w:t>https://connect.mercer.com/sites/Communication%20COE/MOT/PEBA/_layouts/15/start.aspx#/</w:t>
        </w:r>
      </w:hyperlink>
    </w:p>
    <w:p w:rsidR="0056788A" w:rsidRPr="00F80D7B" w:rsidRDefault="0056788A" w:rsidP="00847899">
      <w:pPr>
        <w:pStyle w:val="ListParagraph"/>
        <w:numPr>
          <w:ilvl w:val="0"/>
          <w:numId w:val="101"/>
        </w:numPr>
        <w:spacing w:after="200" w:line="276" w:lineRule="auto"/>
        <w:rPr>
          <w:rFonts w:eastAsia="Times New Roman" w:cs="Calibri"/>
          <w:sz w:val="24"/>
          <w:szCs w:val="24"/>
          <w:lang w:eastAsia="en-CA"/>
        </w:rPr>
      </w:pPr>
      <w:r w:rsidRPr="00F80D7B">
        <w:rPr>
          <w:rFonts w:eastAsia="Times New Roman" w:cs="Calibri"/>
          <w:sz w:val="24"/>
          <w:szCs w:val="24"/>
          <w:lang w:eastAsia="en-CA"/>
        </w:rPr>
        <w:t>Enter Username &amp; Password</w:t>
      </w:r>
    </w:p>
    <w:p w:rsidR="0056788A" w:rsidRPr="00F80D7B" w:rsidRDefault="0056788A" w:rsidP="00847899">
      <w:pPr>
        <w:pStyle w:val="ListParagraph"/>
        <w:numPr>
          <w:ilvl w:val="0"/>
          <w:numId w:val="101"/>
        </w:numPr>
        <w:spacing w:after="200" w:line="276" w:lineRule="auto"/>
        <w:rPr>
          <w:rFonts w:eastAsia="Times New Roman" w:cs="Calibri"/>
          <w:sz w:val="24"/>
          <w:szCs w:val="24"/>
          <w:lang w:eastAsia="en-CA"/>
        </w:rPr>
      </w:pPr>
      <w:r w:rsidRPr="00F80D7B">
        <w:rPr>
          <w:rFonts w:eastAsia="Times New Roman" w:cs="Calibri"/>
          <w:sz w:val="24"/>
          <w:szCs w:val="24"/>
          <w:lang w:eastAsia="en-CA"/>
        </w:rPr>
        <w:t>Click on Sign In</w:t>
      </w:r>
    </w:p>
    <w:p w:rsidR="0056788A" w:rsidRPr="00C23411" w:rsidRDefault="0056788A" w:rsidP="0056788A">
      <w:pPr>
        <w:pStyle w:val="ListParagraph"/>
        <w:spacing w:after="0" w:line="240" w:lineRule="auto"/>
        <w:ind w:left="1440"/>
        <w:rPr>
          <w:rFonts w:cs="Arial"/>
        </w:rPr>
      </w:pPr>
      <w:r w:rsidRPr="00C23411">
        <w:rPr>
          <w:noProof/>
        </w:rPr>
        <w:lastRenderedPageBreak/>
        <w:drawing>
          <wp:anchor distT="0" distB="0" distL="114300" distR="114300" simplePos="0" relativeHeight="251948032" behindDoc="0" locked="0" layoutInCell="1" allowOverlap="1" wp14:anchorId="262E588E" wp14:editId="5B080891">
            <wp:simplePos x="0" y="0"/>
            <wp:positionH relativeFrom="margin">
              <wp:align>left</wp:align>
            </wp:positionH>
            <wp:positionV relativeFrom="paragraph">
              <wp:posOffset>140335</wp:posOffset>
            </wp:positionV>
            <wp:extent cx="2524125" cy="2696845"/>
            <wp:effectExtent l="0" t="0" r="0" b="8255"/>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extLst>
                        <a:ext uri="{28A0092B-C50C-407E-A947-70E740481C1C}">
                          <a14:useLocalDpi xmlns:a14="http://schemas.microsoft.com/office/drawing/2010/main" val="0"/>
                        </a:ext>
                      </a:extLst>
                    </a:blip>
                    <a:stretch>
                      <a:fillRect/>
                    </a:stretch>
                  </pic:blipFill>
                  <pic:spPr>
                    <a:xfrm>
                      <a:off x="0" y="0"/>
                      <a:ext cx="2535787" cy="2709592"/>
                    </a:xfrm>
                    <a:prstGeom prst="rect">
                      <a:avLst/>
                    </a:prstGeom>
                  </pic:spPr>
                </pic:pic>
              </a:graphicData>
            </a:graphic>
            <wp14:sizeRelH relativeFrom="margin">
              <wp14:pctWidth>0</wp14:pctWidth>
            </wp14:sizeRelH>
            <wp14:sizeRelV relativeFrom="margin">
              <wp14:pctHeight>0</wp14:pctHeight>
            </wp14:sizeRelV>
          </wp:anchor>
        </w:drawing>
      </w:r>
    </w:p>
    <w:p w:rsidR="00A22FAA" w:rsidRDefault="00A22FAA" w:rsidP="00A22FAA">
      <w:pPr>
        <w:ind w:left="1080"/>
        <w:rPr>
          <w:rFonts w:eastAsia="Times New Roman" w:cs="Calibri"/>
          <w:sz w:val="24"/>
          <w:szCs w:val="24"/>
          <w:lang w:eastAsia="en-CA"/>
        </w:rPr>
      </w:pPr>
      <w:r w:rsidRPr="00C23411">
        <w:rPr>
          <w:noProof/>
        </w:rPr>
        <w:drawing>
          <wp:inline distT="0" distB="0" distL="0" distR="0" wp14:anchorId="708DC516" wp14:editId="09CEC705">
            <wp:extent cx="2591435" cy="2791651"/>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2632076" cy="2835432"/>
                    </a:xfrm>
                    <a:prstGeom prst="rect">
                      <a:avLst/>
                    </a:prstGeom>
                  </pic:spPr>
                </pic:pic>
              </a:graphicData>
            </a:graphic>
          </wp:inline>
        </w:drawing>
      </w:r>
    </w:p>
    <w:p w:rsidR="00A22FAA" w:rsidRPr="00A22FAA" w:rsidRDefault="00A22FAA" w:rsidP="00A22FAA">
      <w:pPr>
        <w:ind w:left="1080"/>
        <w:rPr>
          <w:rFonts w:eastAsia="Times New Roman" w:cs="Calibri"/>
          <w:szCs w:val="24"/>
          <w:lang w:eastAsia="en-CA"/>
        </w:rPr>
      </w:pPr>
    </w:p>
    <w:p w:rsidR="0056788A" w:rsidRPr="00F80D7B" w:rsidRDefault="0056788A" w:rsidP="00847899">
      <w:pPr>
        <w:pStyle w:val="ListParagraph"/>
        <w:numPr>
          <w:ilvl w:val="0"/>
          <w:numId w:val="101"/>
        </w:numPr>
        <w:spacing w:after="200" w:line="276" w:lineRule="auto"/>
        <w:rPr>
          <w:rFonts w:eastAsia="Times New Roman" w:cs="Calibri"/>
          <w:sz w:val="24"/>
          <w:szCs w:val="24"/>
          <w:lang w:eastAsia="en-CA"/>
        </w:rPr>
      </w:pPr>
      <w:r w:rsidRPr="00F80D7B">
        <w:rPr>
          <w:rFonts w:eastAsia="Times New Roman" w:cs="Calibri"/>
          <w:sz w:val="24"/>
          <w:szCs w:val="24"/>
          <w:lang w:eastAsia="en-CA"/>
        </w:rPr>
        <w:t xml:space="preserve">Click on </w:t>
      </w:r>
      <w:r w:rsidRPr="00F80D7B">
        <w:rPr>
          <w:rFonts w:eastAsia="Times New Roman" w:cs="Calibri"/>
          <w:b/>
          <w:sz w:val="24"/>
          <w:szCs w:val="24"/>
          <w:lang w:eastAsia="en-CA"/>
        </w:rPr>
        <w:t>Send me the code</w:t>
      </w:r>
    </w:p>
    <w:p w:rsidR="0056788A" w:rsidRPr="00F80D7B" w:rsidRDefault="0056788A" w:rsidP="00847899">
      <w:pPr>
        <w:pStyle w:val="ListParagraph"/>
        <w:numPr>
          <w:ilvl w:val="0"/>
          <w:numId w:val="101"/>
        </w:numPr>
        <w:spacing w:after="200" w:line="276" w:lineRule="auto"/>
        <w:rPr>
          <w:rFonts w:eastAsia="Times New Roman" w:cs="Calibri"/>
          <w:sz w:val="24"/>
          <w:szCs w:val="24"/>
          <w:lang w:eastAsia="en-CA"/>
        </w:rPr>
      </w:pPr>
      <w:r w:rsidRPr="00F80D7B">
        <w:rPr>
          <w:rFonts w:eastAsia="Times New Roman" w:cs="Calibri"/>
          <w:sz w:val="24"/>
          <w:szCs w:val="24"/>
          <w:lang w:eastAsia="en-CA"/>
        </w:rPr>
        <w:t>Enter the Code &amp; Click on Verify</w:t>
      </w:r>
    </w:p>
    <w:p w:rsidR="0056788A" w:rsidRPr="00C23411" w:rsidRDefault="0051499E" w:rsidP="0056788A">
      <w:pPr>
        <w:spacing w:after="0" w:line="240" w:lineRule="auto"/>
        <w:ind w:left="720"/>
        <w:rPr>
          <w:rFonts w:cs="Arial"/>
        </w:rPr>
      </w:pPr>
      <w:r w:rsidRPr="00C23411">
        <w:rPr>
          <w:noProof/>
        </w:rPr>
        <w:drawing>
          <wp:inline distT="0" distB="0" distL="0" distR="0" wp14:anchorId="0905B32B" wp14:editId="3AB724AE">
            <wp:extent cx="2314575" cy="205804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2317914" cy="2061017"/>
                    </a:xfrm>
                    <a:prstGeom prst="rect">
                      <a:avLst/>
                    </a:prstGeom>
                  </pic:spPr>
                </pic:pic>
              </a:graphicData>
            </a:graphic>
          </wp:inline>
        </w:drawing>
      </w:r>
      <w:r w:rsidRPr="00C23411">
        <w:rPr>
          <w:noProof/>
        </w:rPr>
        <w:drawing>
          <wp:inline distT="0" distB="0" distL="0" distR="0" wp14:anchorId="12CB477B" wp14:editId="1B81EF09">
            <wp:extent cx="2078355" cy="268266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120370" cy="2736891"/>
                    </a:xfrm>
                    <a:prstGeom prst="rect">
                      <a:avLst/>
                    </a:prstGeom>
                  </pic:spPr>
                </pic:pic>
              </a:graphicData>
            </a:graphic>
          </wp:inline>
        </w:drawing>
      </w:r>
    </w:p>
    <w:p w:rsidR="0056788A" w:rsidRPr="00C23411" w:rsidRDefault="0056788A" w:rsidP="0056788A">
      <w:pPr>
        <w:spacing w:after="0" w:line="240" w:lineRule="auto"/>
        <w:rPr>
          <w:rFonts w:cs="Arial"/>
        </w:rPr>
      </w:pPr>
    </w:p>
    <w:p w:rsidR="0056788A" w:rsidRDefault="0056788A" w:rsidP="0056788A">
      <w:pPr>
        <w:spacing w:after="0" w:line="240" w:lineRule="auto"/>
        <w:rPr>
          <w:rFonts w:cs="Arial"/>
        </w:rPr>
      </w:pPr>
    </w:p>
    <w:p w:rsidR="00C65EA0" w:rsidRPr="00C23411" w:rsidRDefault="00C65EA0" w:rsidP="0056788A">
      <w:pPr>
        <w:spacing w:after="0" w:line="240" w:lineRule="auto"/>
        <w:rPr>
          <w:rFonts w:cs="Arial"/>
        </w:rPr>
      </w:pPr>
    </w:p>
    <w:p w:rsidR="0056788A" w:rsidRPr="0051499E" w:rsidRDefault="0056788A" w:rsidP="0056788A">
      <w:pPr>
        <w:spacing w:after="0" w:line="240" w:lineRule="auto"/>
        <w:rPr>
          <w:rFonts w:cs="Arial"/>
          <w:sz w:val="2"/>
        </w:rPr>
      </w:pPr>
    </w:p>
    <w:p w:rsidR="0056788A" w:rsidRPr="0051499E" w:rsidRDefault="0056788A" w:rsidP="00847899">
      <w:pPr>
        <w:pStyle w:val="ListParagraph"/>
        <w:numPr>
          <w:ilvl w:val="0"/>
          <w:numId w:val="102"/>
        </w:numPr>
        <w:spacing w:after="0" w:line="240" w:lineRule="auto"/>
        <w:rPr>
          <w:rFonts w:cs="Arial"/>
          <w:sz w:val="24"/>
          <w:szCs w:val="24"/>
        </w:rPr>
      </w:pPr>
      <w:r w:rsidRPr="0051499E">
        <w:rPr>
          <w:rFonts w:cs="Arial"/>
          <w:sz w:val="24"/>
          <w:szCs w:val="24"/>
        </w:rPr>
        <w:t xml:space="preserve">Click on the </w:t>
      </w:r>
      <w:r w:rsidRPr="0051499E">
        <w:rPr>
          <w:rFonts w:cs="Arial"/>
          <w:b/>
          <w:sz w:val="24"/>
          <w:szCs w:val="24"/>
        </w:rPr>
        <w:t>Documents</w:t>
      </w:r>
    </w:p>
    <w:p w:rsidR="0056788A" w:rsidRDefault="0056788A" w:rsidP="0056788A">
      <w:pPr>
        <w:spacing w:after="0" w:line="240" w:lineRule="auto"/>
        <w:rPr>
          <w:rFonts w:cs="Arial"/>
        </w:rPr>
      </w:pPr>
    </w:p>
    <w:p w:rsidR="00C65EA0" w:rsidRDefault="00C65EA0" w:rsidP="0056788A">
      <w:pPr>
        <w:spacing w:after="0" w:line="240" w:lineRule="auto"/>
        <w:rPr>
          <w:rFonts w:cs="Arial"/>
        </w:rPr>
      </w:pPr>
    </w:p>
    <w:p w:rsidR="00C65EA0" w:rsidRDefault="00C65EA0" w:rsidP="0056788A">
      <w:pPr>
        <w:spacing w:after="0" w:line="240" w:lineRule="auto"/>
        <w:rPr>
          <w:rFonts w:cs="Arial"/>
        </w:rPr>
      </w:pPr>
    </w:p>
    <w:p w:rsidR="00C65EA0" w:rsidRPr="00C23411" w:rsidRDefault="00C65EA0" w:rsidP="0056788A">
      <w:pPr>
        <w:spacing w:after="0" w:line="240" w:lineRule="auto"/>
        <w:rPr>
          <w:rFonts w:cs="Arial"/>
        </w:rPr>
      </w:pPr>
    </w:p>
    <w:p w:rsidR="0056788A" w:rsidRPr="00C23411" w:rsidRDefault="0056788A" w:rsidP="0056788A">
      <w:pPr>
        <w:spacing w:after="0" w:line="240" w:lineRule="auto"/>
        <w:rPr>
          <w:rFonts w:cs="Arial"/>
        </w:rPr>
      </w:pPr>
    </w:p>
    <w:p w:rsidR="0056788A" w:rsidRPr="00C23411" w:rsidRDefault="0056788A" w:rsidP="0056788A">
      <w:pPr>
        <w:spacing w:after="0" w:line="240" w:lineRule="auto"/>
        <w:rPr>
          <w:rFonts w:cs="Arial"/>
        </w:rPr>
      </w:pPr>
      <w:r w:rsidRPr="00C23411">
        <w:rPr>
          <w:noProof/>
        </w:rPr>
        <w:lastRenderedPageBreak/>
        <w:drawing>
          <wp:inline distT="0" distB="0" distL="0" distR="0" wp14:anchorId="077DFA99" wp14:editId="07036CC5">
            <wp:extent cx="5930463" cy="30003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948291" cy="3009394"/>
                    </a:xfrm>
                    <a:prstGeom prst="rect">
                      <a:avLst/>
                    </a:prstGeom>
                  </pic:spPr>
                </pic:pic>
              </a:graphicData>
            </a:graphic>
          </wp:inline>
        </w:drawing>
      </w:r>
    </w:p>
    <w:p w:rsidR="0056788A" w:rsidRPr="00C23411" w:rsidRDefault="0056788A" w:rsidP="0056788A">
      <w:pPr>
        <w:spacing w:after="0" w:line="240" w:lineRule="auto"/>
        <w:rPr>
          <w:rFonts w:cs="Arial"/>
        </w:rPr>
      </w:pPr>
    </w:p>
    <w:p w:rsidR="0056788A" w:rsidRPr="00C23411" w:rsidRDefault="0056788A" w:rsidP="0056788A">
      <w:pPr>
        <w:spacing w:after="0" w:line="240" w:lineRule="auto"/>
        <w:rPr>
          <w:rFonts w:cs="Arial"/>
        </w:rPr>
      </w:pPr>
    </w:p>
    <w:p w:rsidR="0056788A" w:rsidRPr="0051499E" w:rsidRDefault="0056788A" w:rsidP="00847899">
      <w:pPr>
        <w:pStyle w:val="ListParagraph"/>
        <w:numPr>
          <w:ilvl w:val="0"/>
          <w:numId w:val="102"/>
        </w:numPr>
        <w:spacing w:after="0" w:line="240" w:lineRule="auto"/>
        <w:rPr>
          <w:rFonts w:cs="Arial"/>
          <w:sz w:val="24"/>
          <w:szCs w:val="24"/>
        </w:rPr>
      </w:pPr>
      <w:r w:rsidRPr="0051499E">
        <w:rPr>
          <w:rFonts w:cs="Arial"/>
          <w:sz w:val="24"/>
          <w:szCs w:val="24"/>
        </w:rPr>
        <w:t xml:space="preserve">Click on Upload -&gt; Choose a Zip file -&gt; Ok </w:t>
      </w:r>
    </w:p>
    <w:p w:rsidR="0056788A" w:rsidRDefault="0056788A" w:rsidP="0056788A">
      <w:pPr>
        <w:spacing w:after="0" w:line="240" w:lineRule="auto"/>
        <w:rPr>
          <w:rFonts w:ascii="Arial" w:hAnsi="Arial" w:cs="Arial"/>
          <w:sz w:val="20"/>
          <w:szCs w:val="20"/>
        </w:rPr>
      </w:pPr>
    </w:p>
    <w:p w:rsidR="0056788A" w:rsidRDefault="0056788A" w:rsidP="0056788A">
      <w:pPr>
        <w:spacing w:after="0" w:line="240" w:lineRule="auto"/>
        <w:rPr>
          <w:rFonts w:ascii="Arial" w:hAnsi="Arial" w:cs="Arial"/>
          <w:sz w:val="20"/>
          <w:szCs w:val="20"/>
        </w:rPr>
      </w:pPr>
      <w:r>
        <w:rPr>
          <w:noProof/>
        </w:rPr>
        <w:drawing>
          <wp:inline distT="0" distB="0" distL="0" distR="0" wp14:anchorId="297062FC" wp14:editId="579237D6">
            <wp:extent cx="5724525" cy="352694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8957" cy="3548158"/>
                    </a:xfrm>
                    <a:prstGeom prst="rect">
                      <a:avLst/>
                    </a:prstGeom>
                  </pic:spPr>
                </pic:pic>
              </a:graphicData>
            </a:graphic>
          </wp:inline>
        </w:drawing>
      </w:r>
    </w:p>
    <w:p w:rsidR="0056788A" w:rsidRDefault="0056788A" w:rsidP="0056788A">
      <w:pPr>
        <w:spacing w:after="0" w:line="240" w:lineRule="auto"/>
        <w:rPr>
          <w:rFonts w:ascii="Arial" w:hAnsi="Arial" w:cs="Arial"/>
          <w:sz w:val="20"/>
          <w:szCs w:val="20"/>
        </w:rPr>
      </w:pPr>
    </w:p>
    <w:p w:rsidR="0056788A" w:rsidRPr="00497E26" w:rsidRDefault="0056788A" w:rsidP="0056788A">
      <w:pPr>
        <w:spacing w:after="0" w:line="240" w:lineRule="auto"/>
        <w:rPr>
          <w:rFonts w:ascii="Arial" w:hAnsi="Arial" w:cs="Arial"/>
          <w:sz w:val="20"/>
          <w:szCs w:val="20"/>
        </w:rPr>
      </w:pPr>
    </w:p>
    <w:p w:rsidR="0056788A" w:rsidRPr="0032771F" w:rsidRDefault="0056788A" w:rsidP="00847899">
      <w:pPr>
        <w:pStyle w:val="ListParagraph"/>
        <w:numPr>
          <w:ilvl w:val="0"/>
          <w:numId w:val="104"/>
        </w:numPr>
        <w:spacing w:after="0" w:line="240" w:lineRule="auto"/>
        <w:jc w:val="both"/>
        <w:rPr>
          <w:rFonts w:cstheme="minorHAnsi"/>
          <w:sz w:val="24"/>
          <w:szCs w:val="24"/>
        </w:rPr>
      </w:pPr>
      <w:r w:rsidRPr="0032771F">
        <w:rPr>
          <w:rFonts w:cstheme="minorHAnsi"/>
          <w:sz w:val="24"/>
          <w:szCs w:val="24"/>
        </w:rPr>
        <w:t>Send an email to the below people:</w:t>
      </w:r>
    </w:p>
    <w:p w:rsidR="0056788A" w:rsidRPr="0032771F" w:rsidRDefault="0056788A" w:rsidP="00847899">
      <w:pPr>
        <w:pStyle w:val="ListParagraph"/>
        <w:numPr>
          <w:ilvl w:val="1"/>
          <w:numId w:val="102"/>
        </w:numPr>
        <w:spacing w:after="0" w:line="240" w:lineRule="auto"/>
        <w:jc w:val="both"/>
        <w:rPr>
          <w:rFonts w:cstheme="minorHAnsi"/>
          <w:sz w:val="24"/>
          <w:szCs w:val="24"/>
        </w:rPr>
      </w:pPr>
      <w:r w:rsidRPr="0032771F">
        <w:rPr>
          <w:rFonts w:cstheme="minorHAnsi"/>
          <w:b/>
          <w:sz w:val="24"/>
          <w:szCs w:val="24"/>
        </w:rPr>
        <w:t>TO</w:t>
      </w:r>
      <w:r w:rsidRPr="0032771F">
        <w:rPr>
          <w:rFonts w:cstheme="minorHAnsi"/>
          <w:sz w:val="24"/>
          <w:szCs w:val="24"/>
        </w:rPr>
        <w:t>:  ClientPortalSupport@mercer.com</w:t>
      </w:r>
    </w:p>
    <w:p w:rsidR="0056788A" w:rsidRPr="0032771F" w:rsidRDefault="0056788A" w:rsidP="00847899">
      <w:pPr>
        <w:pStyle w:val="ListParagraph"/>
        <w:numPr>
          <w:ilvl w:val="1"/>
          <w:numId w:val="102"/>
        </w:numPr>
        <w:spacing w:after="0" w:line="240" w:lineRule="auto"/>
        <w:jc w:val="both"/>
        <w:rPr>
          <w:rFonts w:cstheme="minorHAnsi"/>
          <w:b/>
          <w:color w:val="FF0000"/>
          <w:sz w:val="24"/>
          <w:szCs w:val="24"/>
        </w:rPr>
      </w:pPr>
      <w:r w:rsidRPr="0032771F">
        <w:rPr>
          <w:rFonts w:cstheme="minorHAnsi"/>
          <w:b/>
          <w:sz w:val="24"/>
          <w:szCs w:val="24"/>
        </w:rPr>
        <w:t>CC:</w:t>
      </w:r>
      <w:r w:rsidRPr="0032771F">
        <w:rPr>
          <w:rFonts w:cstheme="minorHAnsi"/>
          <w:sz w:val="24"/>
          <w:szCs w:val="24"/>
        </w:rPr>
        <w:t xml:space="preserve"> Tech Support, Mark.Henderson@mercer.com, Sheryl Britton, Barb</w:t>
      </w:r>
      <w:r w:rsidRPr="0032771F">
        <w:rPr>
          <w:rStyle w:val="Hyperlink"/>
          <w:rFonts w:cstheme="minorHAnsi"/>
          <w:sz w:val="24"/>
          <w:szCs w:val="24"/>
        </w:rPr>
        <w:t xml:space="preserve"> Diebel, Marney Reeve, Heather Culetta, Leanne Toth, </w:t>
      </w:r>
      <w:r w:rsidRPr="0032771F">
        <w:rPr>
          <w:rFonts w:cstheme="minorHAnsi"/>
          <w:sz w:val="24"/>
          <w:szCs w:val="24"/>
        </w:rPr>
        <w:t>QA Team.</w:t>
      </w:r>
    </w:p>
    <w:p w:rsidR="0056788A" w:rsidRPr="0032771F" w:rsidRDefault="0056788A" w:rsidP="0032771F">
      <w:pPr>
        <w:spacing w:after="0" w:line="240" w:lineRule="auto"/>
        <w:jc w:val="both"/>
        <w:rPr>
          <w:rFonts w:cstheme="minorHAnsi"/>
          <w:sz w:val="24"/>
          <w:szCs w:val="24"/>
        </w:rPr>
      </w:pPr>
    </w:p>
    <w:p w:rsidR="0056788A" w:rsidRPr="0032771F" w:rsidRDefault="0056788A" w:rsidP="0032771F">
      <w:pPr>
        <w:spacing w:after="0" w:line="240" w:lineRule="auto"/>
        <w:jc w:val="both"/>
        <w:rPr>
          <w:rFonts w:cstheme="minorHAnsi"/>
          <w:sz w:val="24"/>
          <w:szCs w:val="24"/>
          <w:u w:val="single"/>
        </w:rPr>
      </w:pPr>
      <w:r w:rsidRPr="0032771F">
        <w:rPr>
          <w:rFonts w:cstheme="minorHAnsi"/>
          <w:sz w:val="24"/>
          <w:szCs w:val="24"/>
          <w:u w:val="single"/>
        </w:rPr>
        <w:lastRenderedPageBreak/>
        <w:t>Sample email message:</w:t>
      </w:r>
    </w:p>
    <w:p w:rsidR="0056788A" w:rsidRPr="0032771F" w:rsidRDefault="0056788A" w:rsidP="0032771F">
      <w:pPr>
        <w:spacing w:after="0" w:line="240" w:lineRule="auto"/>
        <w:jc w:val="both"/>
        <w:rPr>
          <w:rFonts w:cstheme="minorHAnsi"/>
          <w:sz w:val="24"/>
          <w:szCs w:val="24"/>
        </w:rPr>
      </w:pPr>
    </w:p>
    <w:p w:rsidR="0056788A" w:rsidRPr="0032771F" w:rsidRDefault="0056788A" w:rsidP="0032771F">
      <w:pPr>
        <w:spacing w:after="0" w:line="240" w:lineRule="auto"/>
        <w:jc w:val="both"/>
        <w:rPr>
          <w:rFonts w:cstheme="minorHAnsi"/>
          <w:sz w:val="24"/>
          <w:szCs w:val="24"/>
        </w:rPr>
      </w:pPr>
      <w:r w:rsidRPr="0032771F">
        <w:rPr>
          <w:rFonts w:cstheme="minorHAnsi"/>
          <w:sz w:val="24"/>
          <w:szCs w:val="24"/>
        </w:rPr>
        <w:t>Subject:</w:t>
      </w:r>
    </w:p>
    <w:p w:rsidR="0056788A" w:rsidRPr="0032771F" w:rsidRDefault="0056788A" w:rsidP="0032771F">
      <w:pPr>
        <w:spacing w:after="0" w:line="240" w:lineRule="auto"/>
        <w:jc w:val="both"/>
        <w:rPr>
          <w:rFonts w:cstheme="minorHAnsi"/>
          <w:i/>
          <w:sz w:val="24"/>
          <w:szCs w:val="24"/>
        </w:rPr>
      </w:pPr>
      <w:r w:rsidRPr="0032771F">
        <w:rPr>
          <w:rFonts w:cstheme="minorHAnsi"/>
          <w:i/>
          <w:sz w:val="24"/>
          <w:szCs w:val="24"/>
        </w:rPr>
        <w:t>RT Extract February 3, 2014</w:t>
      </w:r>
    </w:p>
    <w:p w:rsidR="0056788A" w:rsidRPr="0032771F" w:rsidRDefault="0056788A" w:rsidP="0032771F">
      <w:pPr>
        <w:spacing w:after="0" w:line="240" w:lineRule="auto"/>
        <w:jc w:val="both"/>
        <w:rPr>
          <w:rFonts w:cstheme="minorHAnsi"/>
          <w:i/>
          <w:sz w:val="24"/>
          <w:szCs w:val="24"/>
        </w:rPr>
      </w:pPr>
    </w:p>
    <w:p w:rsidR="0056788A" w:rsidRPr="0032771F" w:rsidRDefault="0056788A" w:rsidP="0032771F">
      <w:pPr>
        <w:spacing w:after="0" w:line="240" w:lineRule="auto"/>
        <w:jc w:val="both"/>
        <w:rPr>
          <w:rFonts w:cstheme="minorHAnsi"/>
          <w:sz w:val="24"/>
          <w:szCs w:val="24"/>
        </w:rPr>
      </w:pPr>
      <w:r w:rsidRPr="0032771F">
        <w:rPr>
          <w:rFonts w:cstheme="minorHAnsi"/>
          <w:sz w:val="24"/>
          <w:szCs w:val="24"/>
        </w:rPr>
        <w:t>Body:</w:t>
      </w:r>
    </w:p>
    <w:p w:rsidR="0056788A" w:rsidRPr="0032771F" w:rsidRDefault="0056788A" w:rsidP="0032771F">
      <w:pPr>
        <w:spacing w:after="0" w:line="240" w:lineRule="auto"/>
        <w:jc w:val="both"/>
        <w:rPr>
          <w:rFonts w:cstheme="minorHAnsi"/>
          <w:i/>
          <w:sz w:val="24"/>
          <w:szCs w:val="24"/>
        </w:rPr>
      </w:pPr>
      <w:r w:rsidRPr="0032771F">
        <w:rPr>
          <w:rFonts w:cstheme="minorHAnsi"/>
          <w:i/>
          <w:sz w:val="24"/>
          <w:szCs w:val="24"/>
        </w:rPr>
        <w:t xml:space="preserve">The RT extract file has been sent to you today. </w:t>
      </w:r>
    </w:p>
    <w:p w:rsidR="0056788A" w:rsidRPr="0032771F" w:rsidRDefault="0056788A" w:rsidP="0032771F">
      <w:pPr>
        <w:spacing w:after="0" w:line="240" w:lineRule="auto"/>
        <w:jc w:val="both"/>
        <w:rPr>
          <w:rFonts w:cstheme="minorHAnsi"/>
          <w:i/>
          <w:sz w:val="24"/>
          <w:szCs w:val="24"/>
        </w:rPr>
      </w:pPr>
      <w:r w:rsidRPr="0032771F">
        <w:rPr>
          <w:rFonts w:cstheme="minorHAnsi"/>
          <w:i/>
          <w:sz w:val="24"/>
          <w:szCs w:val="24"/>
        </w:rPr>
        <w:t>Please advise when the file has been loaded onto the UAT website.</w:t>
      </w:r>
    </w:p>
    <w:p w:rsidR="0056788A" w:rsidRPr="0032771F" w:rsidRDefault="0056788A" w:rsidP="0032771F">
      <w:pPr>
        <w:spacing w:after="0" w:line="240" w:lineRule="auto"/>
        <w:jc w:val="both"/>
        <w:rPr>
          <w:rFonts w:cstheme="minorHAnsi"/>
          <w:i/>
          <w:sz w:val="24"/>
          <w:szCs w:val="24"/>
        </w:rPr>
      </w:pPr>
    </w:p>
    <w:p w:rsidR="0056788A" w:rsidRPr="0032771F" w:rsidRDefault="0056788A" w:rsidP="0032771F">
      <w:pPr>
        <w:spacing w:after="0" w:line="240" w:lineRule="auto"/>
        <w:jc w:val="both"/>
        <w:rPr>
          <w:rFonts w:cstheme="minorHAnsi"/>
          <w:i/>
          <w:color w:val="FF0000"/>
          <w:sz w:val="24"/>
          <w:szCs w:val="24"/>
        </w:rPr>
      </w:pPr>
      <w:r w:rsidRPr="0032771F">
        <w:rPr>
          <w:rFonts w:cstheme="minorHAnsi"/>
          <w:i/>
          <w:color w:val="FF0000"/>
          <w:sz w:val="24"/>
          <w:szCs w:val="24"/>
          <w:highlight w:val="yellow"/>
        </w:rPr>
        <w:t>[Do not need to include in Mercer email now onwards – Sheryl confirmed by email</w:t>
      </w:r>
    </w:p>
    <w:p w:rsidR="0056788A" w:rsidRPr="0032771F" w:rsidRDefault="0056788A" w:rsidP="0032771F">
      <w:pPr>
        <w:spacing w:after="0" w:line="240" w:lineRule="auto"/>
        <w:jc w:val="both"/>
        <w:rPr>
          <w:rFonts w:cstheme="minorHAnsi"/>
          <w:b/>
          <w:sz w:val="24"/>
          <w:szCs w:val="24"/>
        </w:rPr>
      </w:pPr>
      <w:r w:rsidRPr="0032771F">
        <w:rPr>
          <w:rFonts w:cstheme="minorHAnsi"/>
          <w:b/>
          <w:sz w:val="24"/>
          <w:szCs w:val="24"/>
        </w:rPr>
        <w:t>&gt;&gt; Additional section* for March and April email:</w:t>
      </w:r>
    </w:p>
    <w:p w:rsidR="0056788A" w:rsidRPr="0032771F" w:rsidRDefault="0056788A" w:rsidP="0032771F">
      <w:pPr>
        <w:spacing w:after="0" w:line="240" w:lineRule="auto"/>
        <w:jc w:val="both"/>
        <w:rPr>
          <w:rFonts w:cstheme="minorHAnsi"/>
          <w:i/>
          <w:sz w:val="24"/>
          <w:szCs w:val="24"/>
        </w:rPr>
      </w:pPr>
      <w:r w:rsidRPr="0032771F">
        <w:rPr>
          <w:rFonts w:cstheme="minorHAnsi"/>
          <w:i/>
          <w:sz w:val="24"/>
          <w:szCs w:val="24"/>
        </w:rPr>
        <w:t>Please provide us with PEPP Statement Projection files for PEPP Retire@Ease Statements once the data is verified by PEBA.</w:t>
      </w:r>
    </w:p>
    <w:p w:rsidR="0056788A" w:rsidRPr="0032771F" w:rsidRDefault="0056788A" w:rsidP="0032771F">
      <w:pPr>
        <w:jc w:val="both"/>
        <w:rPr>
          <w:rFonts w:cstheme="minorHAnsi"/>
          <w:i/>
          <w:iCs/>
          <w:sz w:val="24"/>
          <w:szCs w:val="24"/>
        </w:rPr>
      </w:pPr>
    </w:p>
    <w:p w:rsidR="0056788A" w:rsidRPr="0032771F" w:rsidRDefault="0056788A" w:rsidP="0032771F">
      <w:pPr>
        <w:spacing w:after="0" w:line="240" w:lineRule="auto"/>
        <w:jc w:val="both"/>
        <w:rPr>
          <w:rFonts w:cstheme="minorHAnsi"/>
          <w:b/>
          <w:sz w:val="24"/>
          <w:szCs w:val="24"/>
        </w:rPr>
      </w:pPr>
      <w:r w:rsidRPr="0032771F">
        <w:rPr>
          <w:rFonts w:cstheme="minorHAnsi"/>
          <w:b/>
          <w:sz w:val="24"/>
          <w:szCs w:val="24"/>
        </w:rPr>
        <w:t>&gt;&gt; Additional section* for December and January email:</w:t>
      </w:r>
    </w:p>
    <w:p w:rsidR="0056788A" w:rsidRPr="0032771F" w:rsidRDefault="0056788A" w:rsidP="0032771F">
      <w:pPr>
        <w:pBdr>
          <w:bottom w:val="single" w:sz="6" w:space="1" w:color="auto"/>
        </w:pBdr>
        <w:spacing w:after="0" w:line="240" w:lineRule="auto"/>
        <w:jc w:val="both"/>
        <w:rPr>
          <w:rFonts w:cstheme="minorHAnsi"/>
          <w:i/>
          <w:sz w:val="24"/>
          <w:szCs w:val="24"/>
        </w:rPr>
      </w:pPr>
      <w:r w:rsidRPr="0032771F">
        <w:rPr>
          <w:rFonts w:cstheme="minorHAnsi"/>
          <w:i/>
          <w:sz w:val="24"/>
          <w:szCs w:val="24"/>
        </w:rPr>
        <w:t>Please provide us with VPB Statement Projection files for VPB Retire@Ease Statements once the data is verified by PEBA.</w:t>
      </w:r>
    </w:p>
    <w:p w:rsidR="0056788A" w:rsidRPr="0032771F" w:rsidRDefault="0056788A" w:rsidP="0032771F">
      <w:pPr>
        <w:pBdr>
          <w:bottom w:val="single" w:sz="6" w:space="1" w:color="auto"/>
        </w:pBdr>
        <w:spacing w:after="0" w:line="240" w:lineRule="auto"/>
        <w:jc w:val="both"/>
        <w:rPr>
          <w:rFonts w:cstheme="minorHAnsi"/>
          <w:color w:val="FF0000"/>
          <w:sz w:val="24"/>
          <w:szCs w:val="24"/>
        </w:rPr>
      </w:pPr>
      <w:r w:rsidRPr="0032771F">
        <w:rPr>
          <w:rFonts w:cstheme="minorHAnsi"/>
          <w:color w:val="FF0000"/>
          <w:sz w:val="24"/>
          <w:szCs w:val="24"/>
          <w:highlight w:val="yellow"/>
        </w:rPr>
        <w:t>---------------------------------------------------------------------------]</w:t>
      </w:r>
    </w:p>
    <w:p w:rsidR="0056788A" w:rsidRPr="0032771F" w:rsidRDefault="0056788A" w:rsidP="0032771F">
      <w:pPr>
        <w:spacing w:after="0" w:line="240" w:lineRule="auto"/>
        <w:jc w:val="both"/>
        <w:rPr>
          <w:rFonts w:ascii="Arial" w:hAnsi="Arial" w:cs="Arial"/>
          <w:sz w:val="24"/>
          <w:szCs w:val="24"/>
        </w:rPr>
      </w:pPr>
    </w:p>
    <w:p w:rsidR="0056788A" w:rsidRDefault="0056788A" w:rsidP="0032771F">
      <w:pPr>
        <w:spacing w:after="0" w:line="240" w:lineRule="auto"/>
        <w:jc w:val="both"/>
        <w:rPr>
          <w:sz w:val="24"/>
          <w:szCs w:val="24"/>
        </w:rPr>
      </w:pPr>
      <w:r w:rsidRPr="0032771F">
        <w:rPr>
          <w:sz w:val="24"/>
          <w:szCs w:val="24"/>
        </w:rPr>
        <w:t xml:space="preserve">*This is a reminder that PEBA will require that files </w:t>
      </w:r>
      <w:r w:rsidRPr="0032771F">
        <w:rPr>
          <w:color w:val="000000"/>
          <w:sz w:val="24"/>
          <w:szCs w:val="24"/>
          <w:lang w:eastAsia="en-CA"/>
        </w:rPr>
        <w:t xml:space="preserve">in addition to normal month-end R@E production update for PEPP/VPB </w:t>
      </w:r>
      <w:r w:rsidRPr="0032771F">
        <w:rPr>
          <w:sz w:val="24"/>
          <w:szCs w:val="24"/>
        </w:rPr>
        <w:t>Retire@Ease statements</w:t>
      </w:r>
    </w:p>
    <w:p w:rsidR="00C91EED" w:rsidRPr="0032771F" w:rsidRDefault="00C91EED" w:rsidP="0032771F">
      <w:pPr>
        <w:spacing w:after="0" w:line="240" w:lineRule="auto"/>
        <w:jc w:val="both"/>
        <w:rPr>
          <w:rFonts w:ascii="Arial" w:hAnsi="Arial" w:cs="Arial"/>
          <w:sz w:val="24"/>
          <w:szCs w:val="24"/>
        </w:rPr>
      </w:pPr>
    </w:p>
    <w:p w:rsidR="0056788A" w:rsidRPr="00F81477" w:rsidRDefault="0056788A" w:rsidP="00F81477">
      <w:pPr>
        <w:rPr>
          <w:b/>
          <w:sz w:val="24"/>
          <w:szCs w:val="24"/>
        </w:rPr>
      </w:pPr>
      <w:bookmarkStart w:id="321" w:name="_Toc64458996"/>
      <w:r w:rsidRPr="00F81477">
        <w:rPr>
          <w:b/>
          <w:sz w:val="24"/>
          <w:szCs w:val="24"/>
        </w:rPr>
        <w:t>RT Extract Import Process</w:t>
      </w:r>
      <w:bookmarkEnd w:id="321"/>
      <w:r w:rsidR="00F81477">
        <w:rPr>
          <w:b/>
          <w:sz w:val="24"/>
          <w:szCs w:val="24"/>
        </w:rPr>
        <w:t>:</w:t>
      </w:r>
    </w:p>
    <w:p w:rsidR="008D6F00" w:rsidRPr="008D6F00" w:rsidRDefault="008D6F00" w:rsidP="008D6F00">
      <w:pPr>
        <w:rPr>
          <w:sz w:val="6"/>
        </w:rPr>
      </w:pPr>
    </w:p>
    <w:p w:rsidR="0056788A" w:rsidRDefault="0056788A" w:rsidP="00847899">
      <w:pPr>
        <w:pStyle w:val="ListParagraph"/>
        <w:numPr>
          <w:ilvl w:val="0"/>
          <w:numId w:val="111"/>
        </w:numPr>
        <w:spacing w:after="200" w:line="276" w:lineRule="auto"/>
        <w:rPr>
          <w:sz w:val="24"/>
        </w:rPr>
      </w:pPr>
      <w:r>
        <w:rPr>
          <w:sz w:val="24"/>
        </w:rPr>
        <w:t>Make the file Password Protected</w:t>
      </w:r>
    </w:p>
    <w:p w:rsidR="0056788A" w:rsidRPr="008D6F00" w:rsidRDefault="0056788A" w:rsidP="00847899">
      <w:pPr>
        <w:pStyle w:val="ListParagraph"/>
        <w:numPr>
          <w:ilvl w:val="1"/>
          <w:numId w:val="102"/>
        </w:numPr>
        <w:spacing w:after="200" w:line="276" w:lineRule="auto"/>
        <w:rPr>
          <w:sz w:val="24"/>
          <w:szCs w:val="24"/>
        </w:rPr>
      </w:pPr>
      <w:r w:rsidRPr="008D6F00">
        <w:rPr>
          <w:sz w:val="24"/>
          <w:szCs w:val="24"/>
        </w:rPr>
        <w:t xml:space="preserve">Go to </w:t>
      </w:r>
      <w:hyperlink r:id="rId639" w:history="1">
        <w:r w:rsidRPr="008D6F00">
          <w:rPr>
            <w:rStyle w:val="Hyperlink"/>
            <w:sz w:val="24"/>
            <w:szCs w:val="24"/>
          </w:rPr>
          <w:t>H:\Quality Assurance\Prod Apps\Prod Support\V5 Quality Assurance\R@E Monthly Report\</w:t>
        </w:r>
      </w:hyperlink>
      <w:r w:rsidRPr="008D6F00">
        <w:rPr>
          <w:sz w:val="24"/>
          <w:szCs w:val="24"/>
          <w:highlight w:val="yellow"/>
        </w:rPr>
        <w:t>&lt;&lt;Current Month Year&gt;&gt;</w:t>
      </w:r>
    </w:p>
    <w:p w:rsidR="0056788A" w:rsidRPr="008D6F00" w:rsidRDefault="0056788A" w:rsidP="00847899">
      <w:pPr>
        <w:pStyle w:val="ListParagraph"/>
        <w:numPr>
          <w:ilvl w:val="1"/>
          <w:numId w:val="102"/>
        </w:numPr>
        <w:spacing w:after="200" w:line="276" w:lineRule="auto"/>
        <w:rPr>
          <w:sz w:val="24"/>
          <w:szCs w:val="24"/>
        </w:rPr>
      </w:pPr>
      <w:r w:rsidRPr="008D6F00">
        <w:rPr>
          <w:sz w:val="24"/>
          <w:szCs w:val="24"/>
        </w:rPr>
        <w:t>Open the Retire@Ease_Extract_FEB_2021 Excel file</w:t>
      </w:r>
    </w:p>
    <w:p w:rsidR="0056788A" w:rsidRPr="008D6F00" w:rsidRDefault="0056788A" w:rsidP="0056788A">
      <w:pPr>
        <w:pStyle w:val="ListParagraph"/>
        <w:ind w:left="1440"/>
        <w:rPr>
          <w:sz w:val="24"/>
          <w:szCs w:val="24"/>
        </w:rPr>
      </w:pPr>
    </w:p>
    <w:p w:rsidR="0056788A" w:rsidRDefault="0056788A" w:rsidP="008D6F00">
      <w:pPr>
        <w:pStyle w:val="ListParagraph"/>
        <w:ind w:left="0"/>
        <w:rPr>
          <w:sz w:val="24"/>
        </w:rPr>
      </w:pPr>
      <w:r>
        <w:rPr>
          <w:noProof/>
        </w:rPr>
        <w:drawing>
          <wp:inline distT="0" distB="0" distL="0" distR="0" wp14:anchorId="1F74E1DD" wp14:editId="62099BF2">
            <wp:extent cx="5759637" cy="18192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800153" cy="1832073"/>
                    </a:xfrm>
                    <a:prstGeom prst="rect">
                      <a:avLst/>
                    </a:prstGeom>
                  </pic:spPr>
                </pic:pic>
              </a:graphicData>
            </a:graphic>
          </wp:inline>
        </w:drawing>
      </w:r>
    </w:p>
    <w:p w:rsidR="0056788A" w:rsidRDefault="0056788A" w:rsidP="0056788A">
      <w:pPr>
        <w:pStyle w:val="ListParagraph"/>
        <w:ind w:left="1440"/>
        <w:rPr>
          <w:sz w:val="24"/>
        </w:rPr>
      </w:pPr>
    </w:p>
    <w:p w:rsidR="0056788A" w:rsidRDefault="0056788A" w:rsidP="00847899">
      <w:pPr>
        <w:pStyle w:val="ListParagraph"/>
        <w:numPr>
          <w:ilvl w:val="0"/>
          <w:numId w:val="105"/>
        </w:numPr>
        <w:spacing w:after="200" w:line="276" w:lineRule="auto"/>
        <w:rPr>
          <w:sz w:val="24"/>
          <w:szCs w:val="24"/>
        </w:rPr>
      </w:pPr>
      <w:r w:rsidRPr="008D6F00">
        <w:rPr>
          <w:sz w:val="24"/>
          <w:szCs w:val="24"/>
        </w:rPr>
        <w:t xml:space="preserve">File -&gt; Select </w:t>
      </w:r>
      <w:r w:rsidRPr="008D6F00">
        <w:rPr>
          <w:b/>
          <w:sz w:val="24"/>
          <w:szCs w:val="24"/>
        </w:rPr>
        <w:t>Info</w:t>
      </w:r>
      <w:r w:rsidRPr="008D6F00">
        <w:rPr>
          <w:sz w:val="24"/>
          <w:szCs w:val="24"/>
        </w:rPr>
        <w:t xml:space="preserve"> &gt; </w:t>
      </w:r>
      <w:r w:rsidRPr="008D6F00">
        <w:rPr>
          <w:b/>
          <w:sz w:val="24"/>
          <w:szCs w:val="24"/>
        </w:rPr>
        <w:t>Protect Workbook</w:t>
      </w:r>
      <w:r w:rsidRPr="008D6F00">
        <w:rPr>
          <w:sz w:val="24"/>
          <w:szCs w:val="24"/>
        </w:rPr>
        <w:t xml:space="preserve"> </w:t>
      </w:r>
    </w:p>
    <w:p w:rsidR="008D6F00" w:rsidRPr="008D6F00" w:rsidRDefault="008D6F00" w:rsidP="008D6F00">
      <w:pPr>
        <w:pStyle w:val="ListParagraph"/>
        <w:spacing w:after="200" w:line="276" w:lineRule="auto"/>
        <w:ind w:left="1800"/>
        <w:rPr>
          <w:sz w:val="24"/>
          <w:szCs w:val="24"/>
        </w:rPr>
      </w:pPr>
    </w:p>
    <w:p w:rsidR="0056788A" w:rsidRPr="002E70EC" w:rsidRDefault="0056788A" w:rsidP="008D6F00">
      <w:pPr>
        <w:pStyle w:val="ListParagraph"/>
        <w:spacing w:after="0" w:line="240" w:lineRule="auto"/>
        <w:ind w:left="0"/>
        <w:rPr>
          <w:rFonts w:ascii="Arial" w:hAnsi="Arial" w:cs="Arial"/>
          <w:noProof/>
          <w:sz w:val="20"/>
          <w:szCs w:val="20"/>
          <w:lang w:eastAsia="en-CA"/>
        </w:rPr>
      </w:pPr>
      <w:r>
        <w:rPr>
          <w:noProof/>
          <w:lang w:eastAsia="en-CA"/>
        </w:rPr>
        <w:lastRenderedPageBreak/>
        <w:drawing>
          <wp:inline distT="0" distB="0" distL="0" distR="0" wp14:anchorId="25B089C1" wp14:editId="00A167BD">
            <wp:extent cx="4743450" cy="2141535"/>
            <wp:effectExtent l="0" t="0" r="0" b="0"/>
            <wp:docPr id="199" name="Picture 199" descr="cid:image002.png@01D67552.8992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67552.89926890"/>
                    <pic:cNvPicPr>
                      <a:picLocks noChangeAspect="1" noChangeArrowheads="1"/>
                    </pic:cNvPicPr>
                  </pic:nvPicPr>
                  <pic:blipFill>
                    <a:blip r:embed="rId641" r:link="rId642" cstate="print">
                      <a:extLst>
                        <a:ext uri="{28A0092B-C50C-407E-A947-70E740481C1C}">
                          <a14:useLocalDpi xmlns:a14="http://schemas.microsoft.com/office/drawing/2010/main" val="0"/>
                        </a:ext>
                      </a:extLst>
                    </a:blip>
                    <a:srcRect/>
                    <a:stretch>
                      <a:fillRect/>
                    </a:stretch>
                  </pic:blipFill>
                  <pic:spPr bwMode="auto">
                    <a:xfrm>
                      <a:off x="0" y="0"/>
                      <a:ext cx="4896658" cy="2210704"/>
                    </a:xfrm>
                    <a:prstGeom prst="rect">
                      <a:avLst/>
                    </a:prstGeom>
                    <a:noFill/>
                    <a:ln>
                      <a:noFill/>
                    </a:ln>
                  </pic:spPr>
                </pic:pic>
              </a:graphicData>
            </a:graphic>
          </wp:inline>
        </w:drawing>
      </w:r>
    </w:p>
    <w:p w:rsidR="0056788A" w:rsidRDefault="0056788A" w:rsidP="0056788A">
      <w:pPr>
        <w:pStyle w:val="ListParagraph"/>
        <w:ind w:left="1440"/>
      </w:pPr>
    </w:p>
    <w:p w:rsidR="0056788A" w:rsidRPr="008A65FF" w:rsidRDefault="0056788A" w:rsidP="00847899">
      <w:pPr>
        <w:pStyle w:val="ListParagraph"/>
        <w:numPr>
          <w:ilvl w:val="0"/>
          <w:numId w:val="105"/>
        </w:numPr>
        <w:spacing w:after="200" w:line="276" w:lineRule="auto"/>
        <w:rPr>
          <w:sz w:val="24"/>
          <w:szCs w:val="24"/>
        </w:rPr>
      </w:pPr>
      <w:r w:rsidRPr="00B71974">
        <w:rPr>
          <w:b/>
          <w:sz w:val="24"/>
          <w:szCs w:val="24"/>
        </w:rPr>
        <w:t>Select</w:t>
      </w:r>
      <w:r w:rsidRPr="008A65FF">
        <w:rPr>
          <w:sz w:val="24"/>
          <w:szCs w:val="24"/>
        </w:rPr>
        <w:t xml:space="preserve"> </w:t>
      </w:r>
      <w:r w:rsidRPr="008A65FF">
        <w:rPr>
          <w:b/>
          <w:sz w:val="24"/>
          <w:szCs w:val="24"/>
        </w:rPr>
        <w:t>Encrypt with Password</w:t>
      </w:r>
      <w:r w:rsidRPr="008A65FF">
        <w:rPr>
          <w:sz w:val="24"/>
          <w:szCs w:val="24"/>
        </w:rPr>
        <w:t>:</w:t>
      </w:r>
    </w:p>
    <w:p w:rsidR="0056788A" w:rsidRDefault="0056788A" w:rsidP="00D97B2D">
      <w:pPr>
        <w:pStyle w:val="ListParagraph"/>
        <w:ind w:left="0"/>
      </w:pPr>
      <w:r>
        <w:rPr>
          <w:noProof/>
          <w:lang w:eastAsia="en-CA"/>
        </w:rPr>
        <w:drawing>
          <wp:inline distT="0" distB="0" distL="0" distR="0" wp14:anchorId="4B158118" wp14:editId="130661D8">
            <wp:extent cx="3867150" cy="2589383"/>
            <wp:effectExtent l="0" t="0" r="0" b="1905"/>
            <wp:docPr id="200" name="Picture 200" descr="cid:image003.png@01D67552.8992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3.png@01D67552.89926890"/>
                    <pic:cNvPicPr>
                      <a:picLocks noChangeAspect="1" noChangeArrowheads="1"/>
                    </pic:cNvPicPr>
                  </pic:nvPicPr>
                  <pic:blipFill>
                    <a:blip r:embed="rId643" r:link="rId644" cstate="print">
                      <a:extLst>
                        <a:ext uri="{28A0092B-C50C-407E-A947-70E740481C1C}">
                          <a14:useLocalDpi xmlns:a14="http://schemas.microsoft.com/office/drawing/2010/main" val="0"/>
                        </a:ext>
                      </a:extLst>
                    </a:blip>
                    <a:srcRect/>
                    <a:stretch>
                      <a:fillRect/>
                    </a:stretch>
                  </pic:blipFill>
                  <pic:spPr bwMode="auto">
                    <a:xfrm>
                      <a:off x="0" y="0"/>
                      <a:ext cx="3934167" cy="2634256"/>
                    </a:xfrm>
                    <a:prstGeom prst="rect">
                      <a:avLst/>
                    </a:prstGeom>
                    <a:noFill/>
                    <a:ln>
                      <a:noFill/>
                    </a:ln>
                  </pic:spPr>
                </pic:pic>
              </a:graphicData>
            </a:graphic>
          </wp:inline>
        </w:drawing>
      </w:r>
    </w:p>
    <w:p w:rsidR="0056788A" w:rsidRDefault="0056788A" w:rsidP="0056788A">
      <w:pPr>
        <w:pStyle w:val="ListParagraph"/>
        <w:ind w:left="1440"/>
      </w:pPr>
    </w:p>
    <w:p w:rsidR="0056788A" w:rsidRDefault="0056788A" w:rsidP="00C91EED">
      <w:pPr>
        <w:pStyle w:val="ListParagraph"/>
        <w:ind w:left="0"/>
      </w:pPr>
      <w:r>
        <w:rPr>
          <w:noProof/>
          <w:lang w:eastAsia="en-CA"/>
        </w:rPr>
        <w:drawing>
          <wp:inline distT="0" distB="0" distL="0" distR="0" wp14:anchorId="76E45E87" wp14:editId="320B50B0">
            <wp:extent cx="4791075" cy="2962275"/>
            <wp:effectExtent l="19050" t="19050" r="28575" b="28575"/>
            <wp:docPr id="201" name="Picture 201" descr="cid:image004.jpg@01D67552.8992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jpg@01D67552.89926890"/>
                    <pic:cNvPicPr>
                      <a:picLocks noChangeAspect="1" noChangeArrowheads="1"/>
                    </pic:cNvPicPr>
                  </pic:nvPicPr>
                  <pic:blipFill>
                    <a:blip r:embed="rId645" r:link="rId646" cstate="print">
                      <a:extLst>
                        <a:ext uri="{28A0092B-C50C-407E-A947-70E740481C1C}">
                          <a14:useLocalDpi xmlns:a14="http://schemas.microsoft.com/office/drawing/2010/main" val="0"/>
                        </a:ext>
                      </a:extLst>
                    </a:blip>
                    <a:srcRect/>
                    <a:stretch>
                      <a:fillRect/>
                    </a:stretch>
                  </pic:blipFill>
                  <pic:spPr bwMode="auto">
                    <a:xfrm>
                      <a:off x="0" y="0"/>
                      <a:ext cx="4808321" cy="2972938"/>
                    </a:xfrm>
                    <a:prstGeom prst="rect">
                      <a:avLst/>
                    </a:prstGeom>
                    <a:noFill/>
                    <a:ln>
                      <a:solidFill>
                        <a:schemeClr val="accent1"/>
                      </a:solidFill>
                    </a:ln>
                  </pic:spPr>
                </pic:pic>
              </a:graphicData>
            </a:graphic>
          </wp:inline>
        </w:drawing>
      </w:r>
    </w:p>
    <w:p w:rsidR="0056788A" w:rsidRPr="00D97B2D" w:rsidRDefault="0056788A" w:rsidP="00847899">
      <w:pPr>
        <w:pStyle w:val="ListParagraph"/>
        <w:numPr>
          <w:ilvl w:val="0"/>
          <w:numId w:val="105"/>
        </w:numPr>
        <w:spacing w:after="200" w:line="276" w:lineRule="auto"/>
        <w:ind w:left="1134" w:hanging="425"/>
        <w:jc w:val="both"/>
        <w:rPr>
          <w:color w:val="FF0000"/>
          <w:sz w:val="24"/>
          <w:szCs w:val="24"/>
        </w:rPr>
      </w:pPr>
      <w:r w:rsidRPr="00D97B2D">
        <w:rPr>
          <w:sz w:val="24"/>
          <w:szCs w:val="24"/>
        </w:rPr>
        <w:lastRenderedPageBreak/>
        <w:t>Enter password and confirm the password (</w:t>
      </w:r>
      <w:r w:rsidRPr="00D97B2D">
        <w:rPr>
          <w:color w:val="FF0000"/>
          <w:sz w:val="24"/>
          <w:szCs w:val="24"/>
        </w:rPr>
        <w:t>R@E_Pass#1</w:t>
      </w:r>
      <w:r w:rsidRPr="00D97B2D">
        <w:rPr>
          <w:sz w:val="24"/>
          <w:szCs w:val="24"/>
        </w:rPr>
        <w:t xml:space="preserve">) – </w:t>
      </w:r>
      <w:r w:rsidRPr="00D97B2D">
        <w:rPr>
          <w:color w:val="FF0000"/>
          <w:sz w:val="24"/>
          <w:szCs w:val="24"/>
        </w:rPr>
        <w:t xml:space="preserve">Do not change this password to something different as Barb and Jeremy know what it is. </w:t>
      </w:r>
    </w:p>
    <w:p w:rsidR="0056788A" w:rsidRPr="008301DF" w:rsidRDefault="0056788A" w:rsidP="00847899">
      <w:pPr>
        <w:pStyle w:val="ListParagraph"/>
        <w:numPr>
          <w:ilvl w:val="0"/>
          <w:numId w:val="106"/>
        </w:numPr>
        <w:spacing w:after="200" w:line="276" w:lineRule="auto"/>
        <w:ind w:left="1134" w:hanging="425"/>
        <w:jc w:val="both"/>
        <w:rPr>
          <w:rStyle w:val="Hyperlink"/>
          <w:color w:val="FF0000"/>
          <w:sz w:val="24"/>
          <w:szCs w:val="24"/>
          <w:u w:val="none"/>
        </w:rPr>
      </w:pPr>
      <w:r w:rsidRPr="00D97B2D">
        <w:rPr>
          <w:sz w:val="24"/>
          <w:szCs w:val="24"/>
        </w:rPr>
        <w:t xml:space="preserve">Save as this file with the Password Protected for the </w:t>
      </w:r>
      <w:r w:rsidRPr="00D97B2D">
        <w:rPr>
          <w:b/>
          <w:sz w:val="24"/>
          <w:szCs w:val="24"/>
        </w:rPr>
        <w:t>business:</w:t>
      </w:r>
      <w:r w:rsidRPr="00D97B2D">
        <w:rPr>
          <w:sz w:val="24"/>
          <w:szCs w:val="24"/>
        </w:rPr>
        <w:t xml:space="preserve"> </w:t>
      </w:r>
      <w:hyperlink r:id="rId647" w:history="1">
        <w:r w:rsidRPr="00D97B2D">
          <w:rPr>
            <w:rStyle w:val="Hyperlink"/>
            <w:sz w:val="24"/>
            <w:szCs w:val="24"/>
          </w:rPr>
          <w:t>H:\Pension Programs\PEPP\Reporting Projects\CPAS\R@E\Reports\RT Extract File</w:t>
        </w:r>
      </w:hyperlink>
    </w:p>
    <w:p w:rsidR="008301DF" w:rsidRPr="00D97B2D" w:rsidRDefault="008301DF" w:rsidP="008301DF">
      <w:pPr>
        <w:pStyle w:val="ListParagraph"/>
        <w:spacing w:after="200" w:line="276" w:lineRule="auto"/>
        <w:ind w:left="1134"/>
        <w:jc w:val="both"/>
        <w:rPr>
          <w:color w:val="FF0000"/>
          <w:sz w:val="24"/>
          <w:szCs w:val="24"/>
        </w:rPr>
      </w:pPr>
    </w:p>
    <w:p w:rsidR="0056788A" w:rsidRPr="00D97B2D" w:rsidRDefault="0056788A" w:rsidP="00847899">
      <w:pPr>
        <w:pStyle w:val="ListParagraph"/>
        <w:numPr>
          <w:ilvl w:val="1"/>
          <w:numId w:val="107"/>
        </w:numPr>
        <w:spacing w:after="200" w:line="276" w:lineRule="auto"/>
        <w:jc w:val="both"/>
        <w:rPr>
          <w:sz w:val="24"/>
          <w:szCs w:val="24"/>
        </w:rPr>
      </w:pPr>
      <w:r w:rsidRPr="00D97B2D">
        <w:rPr>
          <w:b/>
          <w:sz w:val="24"/>
          <w:szCs w:val="24"/>
        </w:rPr>
        <w:t>File Name:</w:t>
      </w:r>
      <w:r w:rsidRPr="00D97B2D">
        <w:rPr>
          <w:sz w:val="24"/>
          <w:szCs w:val="24"/>
        </w:rPr>
        <w:t xml:space="preserve"> RT Extract </w:t>
      </w:r>
      <w:r w:rsidRPr="00D97B2D">
        <w:rPr>
          <w:sz w:val="24"/>
          <w:szCs w:val="24"/>
          <w:highlight w:val="yellow"/>
        </w:rPr>
        <w:t>&lt;&lt;Current Month Year&gt;&gt;</w:t>
      </w:r>
    </w:p>
    <w:p w:rsidR="0056788A" w:rsidRPr="008301DF" w:rsidRDefault="0056788A" w:rsidP="00847899">
      <w:pPr>
        <w:pStyle w:val="ListParagraph"/>
        <w:numPr>
          <w:ilvl w:val="1"/>
          <w:numId w:val="107"/>
        </w:numPr>
        <w:spacing w:after="200" w:line="276" w:lineRule="auto"/>
        <w:jc w:val="both"/>
        <w:rPr>
          <w:sz w:val="24"/>
          <w:szCs w:val="24"/>
        </w:rPr>
      </w:pPr>
      <w:r w:rsidRPr="00D97B2D">
        <w:rPr>
          <w:sz w:val="24"/>
          <w:szCs w:val="24"/>
        </w:rPr>
        <w:t xml:space="preserve">Click on </w:t>
      </w:r>
      <w:r w:rsidRPr="00D97B2D">
        <w:rPr>
          <w:b/>
          <w:sz w:val="24"/>
          <w:szCs w:val="24"/>
        </w:rPr>
        <w:t>Save</w:t>
      </w:r>
    </w:p>
    <w:p w:rsidR="008301DF" w:rsidRPr="00D97B2D" w:rsidRDefault="008301DF" w:rsidP="008301DF">
      <w:pPr>
        <w:pStyle w:val="ListParagraph"/>
        <w:spacing w:after="200" w:line="276" w:lineRule="auto"/>
        <w:ind w:left="2520"/>
        <w:jc w:val="both"/>
        <w:rPr>
          <w:sz w:val="24"/>
          <w:szCs w:val="24"/>
        </w:rPr>
      </w:pPr>
    </w:p>
    <w:p w:rsidR="0056788A" w:rsidRPr="00D97B2D" w:rsidRDefault="0056788A" w:rsidP="00847899">
      <w:pPr>
        <w:pStyle w:val="ListParagraph"/>
        <w:numPr>
          <w:ilvl w:val="0"/>
          <w:numId w:val="107"/>
        </w:numPr>
        <w:spacing w:after="0" w:line="276" w:lineRule="auto"/>
        <w:ind w:left="1134" w:hanging="425"/>
        <w:jc w:val="both"/>
        <w:rPr>
          <w:rFonts w:cstheme="minorHAnsi"/>
          <w:sz w:val="24"/>
          <w:szCs w:val="24"/>
        </w:rPr>
      </w:pPr>
      <w:r w:rsidRPr="00D97B2D">
        <w:rPr>
          <w:sz w:val="24"/>
          <w:szCs w:val="24"/>
        </w:rPr>
        <w:t>Validate to ensure that opening the file would require a password.</w:t>
      </w:r>
    </w:p>
    <w:p w:rsidR="0056788A" w:rsidRPr="00D97B2D" w:rsidRDefault="0056788A" w:rsidP="00847899">
      <w:pPr>
        <w:pStyle w:val="ListParagraph"/>
        <w:numPr>
          <w:ilvl w:val="0"/>
          <w:numId w:val="107"/>
        </w:numPr>
        <w:spacing w:after="0" w:line="276" w:lineRule="auto"/>
        <w:ind w:left="1134" w:hanging="425"/>
        <w:jc w:val="both"/>
        <w:rPr>
          <w:rFonts w:cstheme="minorHAnsi"/>
          <w:sz w:val="24"/>
          <w:szCs w:val="24"/>
        </w:rPr>
      </w:pPr>
      <w:r w:rsidRPr="00D97B2D">
        <w:rPr>
          <w:rFonts w:cstheme="minorHAnsi"/>
          <w:sz w:val="24"/>
          <w:szCs w:val="24"/>
        </w:rPr>
        <w:t xml:space="preserve">Insert the previous month file to the yearly folder. </w:t>
      </w:r>
    </w:p>
    <w:p w:rsidR="0056788A" w:rsidRPr="00D97B2D" w:rsidRDefault="0056788A" w:rsidP="0034705E">
      <w:pPr>
        <w:pStyle w:val="ListParagraph"/>
        <w:ind w:left="2520"/>
        <w:jc w:val="both"/>
        <w:rPr>
          <w:sz w:val="24"/>
          <w:szCs w:val="24"/>
        </w:rPr>
      </w:pPr>
    </w:p>
    <w:p w:rsidR="0056788A" w:rsidRPr="00D97B2D" w:rsidRDefault="0056788A" w:rsidP="00847899">
      <w:pPr>
        <w:pStyle w:val="ListParagraph"/>
        <w:numPr>
          <w:ilvl w:val="0"/>
          <w:numId w:val="111"/>
        </w:numPr>
        <w:spacing w:line="276" w:lineRule="auto"/>
        <w:jc w:val="both"/>
        <w:rPr>
          <w:rFonts w:cstheme="minorHAnsi"/>
          <w:sz w:val="24"/>
          <w:szCs w:val="24"/>
        </w:rPr>
      </w:pPr>
      <w:r w:rsidRPr="00D97B2D">
        <w:rPr>
          <w:rFonts w:cstheme="minorHAnsi"/>
          <w:sz w:val="24"/>
          <w:szCs w:val="24"/>
        </w:rPr>
        <w:t>Send RT Extract file to the following members with the Password.</w:t>
      </w:r>
    </w:p>
    <w:p w:rsidR="0056788A" w:rsidRDefault="0056788A" w:rsidP="0034705E">
      <w:pPr>
        <w:pStyle w:val="ListParagraph"/>
        <w:ind w:left="1440"/>
        <w:jc w:val="both"/>
        <w:rPr>
          <w:rFonts w:cstheme="minorHAnsi"/>
          <w:sz w:val="24"/>
          <w:szCs w:val="24"/>
        </w:rPr>
      </w:pPr>
      <w:r>
        <w:rPr>
          <w:rFonts w:cstheme="minorHAnsi"/>
          <w:sz w:val="24"/>
          <w:szCs w:val="24"/>
        </w:rPr>
        <w:t xml:space="preserve">TO: </w:t>
      </w:r>
      <w:r w:rsidRPr="009715EE">
        <w:rPr>
          <w:rFonts w:cstheme="minorHAnsi"/>
          <w:strike/>
          <w:sz w:val="24"/>
          <w:szCs w:val="24"/>
        </w:rPr>
        <w:t xml:space="preserve">Jeremy </w:t>
      </w:r>
      <w:r>
        <w:rPr>
          <w:rFonts w:cstheme="minorHAnsi"/>
          <w:sz w:val="24"/>
          <w:szCs w:val="24"/>
        </w:rPr>
        <w:t>&amp; Barb, Tasha (</w:t>
      </w:r>
      <w:r w:rsidRPr="00C616CD">
        <w:rPr>
          <w:rFonts w:cstheme="minorHAnsi"/>
          <w:sz w:val="24"/>
          <w:szCs w:val="24"/>
        </w:rPr>
        <w:t>Tasha.Lupanko@peba.gov.sk.ca</w:t>
      </w:r>
      <w:r>
        <w:rPr>
          <w:rFonts w:cstheme="minorHAnsi"/>
          <w:sz w:val="24"/>
          <w:szCs w:val="24"/>
        </w:rPr>
        <w:t>)</w:t>
      </w:r>
    </w:p>
    <w:p w:rsidR="0056788A" w:rsidRDefault="0056788A" w:rsidP="0034705E">
      <w:pPr>
        <w:pStyle w:val="ListParagraph"/>
        <w:ind w:left="1440"/>
        <w:jc w:val="both"/>
        <w:rPr>
          <w:rFonts w:cstheme="minorHAnsi"/>
          <w:sz w:val="24"/>
          <w:szCs w:val="24"/>
        </w:rPr>
      </w:pPr>
      <w:r>
        <w:rPr>
          <w:rFonts w:cstheme="minorHAnsi"/>
          <w:sz w:val="24"/>
          <w:szCs w:val="24"/>
        </w:rPr>
        <w:t>CC: Sheryl &amp; Pana</w:t>
      </w:r>
    </w:p>
    <w:p w:rsidR="008301DF" w:rsidRPr="008301DF" w:rsidRDefault="008301DF" w:rsidP="0034705E">
      <w:pPr>
        <w:pStyle w:val="ListParagraph"/>
        <w:ind w:left="1440"/>
        <w:jc w:val="both"/>
        <w:rPr>
          <w:rFonts w:cstheme="minorHAnsi"/>
          <w:sz w:val="6"/>
          <w:szCs w:val="24"/>
        </w:rPr>
      </w:pPr>
    </w:p>
    <w:p w:rsidR="0056788A" w:rsidRDefault="0056788A" w:rsidP="0056788A">
      <w:pPr>
        <w:rPr>
          <w:noProof/>
          <w:lang w:eastAsia="en-CA"/>
        </w:rPr>
      </w:pPr>
      <w:r>
        <w:rPr>
          <w:noProof/>
          <w:lang w:eastAsia="en-CA"/>
        </w:rPr>
        <w:tab/>
      </w:r>
      <w:r w:rsidR="00281DF1">
        <w:rPr>
          <w:noProof/>
        </w:rPr>
        <w:drawing>
          <wp:inline distT="0" distB="0" distL="0" distR="0" wp14:anchorId="4F89EF08" wp14:editId="79A3E2BD">
            <wp:extent cx="5238750" cy="234725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249951" cy="2352270"/>
                    </a:xfrm>
                    <a:prstGeom prst="rect">
                      <a:avLst/>
                    </a:prstGeom>
                  </pic:spPr>
                </pic:pic>
              </a:graphicData>
            </a:graphic>
          </wp:inline>
        </w:drawing>
      </w:r>
      <w:r>
        <w:rPr>
          <w:noProof/>
          <w:lang w:eastAsia="en-CA"/>
        </w:rPr>
        <w:tab/>
      </w:r>
    </w:p>
    <w:p w:rsidR="008301DF" w:rsidRPr="005B49B2" w:rsidRDefault="008301DF" w:rsidP="0056788A">
      <w:pPr>
        <w:rPr>
          <w:rFonts w:cstheme="minorHAnsi"/>
          <w:sz w:val="24"/>
          <w:szCs w:val="24"/>
        </w:rPr>
      </w:pPr>
    </w:p>
    <w:p w:rsidR="00202A63" w:rsidRDefault="00034402" w:rsidP="005F5943">
      <w:pPr>
        <w:pStyle w:val="Heading1"/>
        <w:numPr>
          <w:ilvl w:val="0"/>
          <w:numId w:val="211"/>
        </w:numPr>
        <w:ind w:left="567" w:hanging="567"/>
      </w:pPr>
      <w:bookmarkStart w:id="322" w:name="_Toc102996566"/>
      <w:r w:rsidRPr="00202A63">
        <w:t>General procedures to add a tax adjustment in P</w:t>
      </w:r>
      <w:r w:rsidR="00D97B2D" w:rsidRPr="00202A63">
        <w:t>ENFAX</w:t>
      </w:r>
      <w:r w:rsidRPr="00202A63">
        <w:t xml:space="preserve"> on a member’s account</w:t>
      </w:r>
      <w:bookmarkEnd w:id="322"/>
      <w:r w:rsidR="00D97B2D">
        <w:t xml:space="preserve"> </w:t>
      </w:r>
    </w:p>
    <w:p w:rsidR="00034402" w:rsidRDefault="00034402" w:rsidP="00D97B2D">
      <w:pPr>
        <w:spacing w:after="0"/>
        <w:jc w:val="both"/>
        <w:rPr>
          <w:sz w:val="24"/>
          <w:szCs w:val="24"/>
        </w:rPr>
      </w:pPr>
      <w:r w:rsidRPr="00D97B2D">
        <w:rPr>
          <w:sz w:val="24"/>
          <w:szCs w:val="24"/>
        </w:rPr>
        <w:t>Please note values used below are for sample scenario only and does not relate to any real business case where tax adjustments would be done.</w:t>
      </w:r>
    </w:p>
    <w:p w:rsidR="008301DF" w:rsidRPr="008301DF" w:rsidRDefault="008301DF" w:rsidP="00D97B2D">
      <w:pPr>
        <w:spacing w:after="0"/>
        <w:jc w:val="both"/>
        <w:rPr>
          <w:sz w:val="14"/>
          <w:szCs w:val="24"/>
        </w:rPr>
      </w:pPr>
    </w:p>
    <w:p w:rsidR="00034402" w:rsidRPr="00D97B2D" w:rsidRDefault="00034402" w:rsidP="00D97B2D">
      <w:pPr>
        <w:spacing w:after="0"/>
        <w:jc w:val="both"/>
        <w:rPr>
          <w:sz w:val="8"/>
          <w:szCs w:val="24"/>
        </w:rPr>
      </w:pPr>
    </w:p>
    <w:p w:rsidR="00034402" w:rsidRPr="008D38EC" w:rsidRDefault="00034402" w:rsidP="00847899">
      <w:pPr>
        <w:pStyle w:val="ListParagraph"/>
        <w:numPr>
          <w:ilvl w:val="1"/>
          <w:numId w:val="72"/>
        </w:numPr>
        <w:spacing w:after="0"/>
        <w:jc w:val="both"/>
        <w:rPr>
          <w:sz w:val="24"/>
          <w:szCs w:val="24"/>
        </w:rPr>
      </w:pPr>
      <w:r w:rsidRPr="008D38EC">
        <w:rPr>
          <w:sz w:val="24"/>
          <w:szCs w:val="24"/>
        </w:rPr>
        <w:t xml:space="preserve">Search the member in </w:t>
      </w:r>
      <w:r w:rsidR="00D97B2D" w:rsidRPr="008D38EC">
        <w:rPr>
          <w:sz w:val="24"/>
          <w:szCs w:val="24"/>
        </w:rPr>
        <w:t>PENFAX</w:t>
      </w:r>
      <w:r w:rsidRPr="008D38EC">
        <w:rPr>
          <w:sz w:val="24"/>
          <w:szCs w:val="24"/>
        </w:rPr>
        <w:t xml:space="preserve"> via </w:t>
      </w:r>
      <w:r w:rsidR="00D97B2D" w:rsidRPr="008D38EC">
        <w:rPr>
          <w:sz w:val="24"/>
          <w:szCs w:val="24"/>
        </w:rPr>
        <w:t>SID,</w:t>
      </w:r>
      <w:r w:rsidRPr="008D38EC">
        <w:rPr>
          <w:sz w:val="24"/>
          <w:szCs w:val="24"/>
        </w:rPr>
        <w:t xml:space="preserve"> name </w:t>
      </w:r>
      <w:r w:rsidR="00D97B2D" w:rsidRPr="008D38EC">
        <w:rPr>
          <w:sz w:val="24"/>
          <w:szCs w:val="24"/>
        </w:rPr>
        <w:t>or PEPP</w:t>
      </w:r>
      <w:r w:rsidRPr="008D38EC">
        <w:rPr>
          <w:sz w:val="24"/>
          <w:szCs w:val="24"/>
        </w:rPr>
        <w:t xml:space="preserve"> number</w:t>
      </w:r>
    </w:p>
    <w:p w:rsidR="00034402" w:rsidRPr="008D38EC" w:rsidRDefault="00034402" w:rsidP="00847899">
      <w:pPr>
        <w:pStyle w:val="ListParagraph"/>
        <w:numPr>
          <w:ilvl w:val="1"/>
          <w:numId w:val="72"/>
        </w:numPr>
        <w:spacing w:after="0"/>
        <w:jc w:val="both"/>
        <w:rPr>
          <w:sz w:val="24"/>
          <w:szCs w:val="24"/>
        </w:rPr>
      </w:pPr>
      <w:r w:rsidRPr="008D38EC">
        <w:rPr>
          <w:sz w:val="24"/>
          <w:szCs w:val="24"/>
        </w:rPr>
        <w:t>Select the Tax Adjustments link in the members Navigation pane</w:t>
      </w:r>
    </w:p>
    <w:p w:rsidR="00281DF1" w:rsidRPr="00281DF1" w:rsidRDefault="00281DF1" w:rsidP="00D97B2D">
      <w:pPr>
        <w:spacing w:after="0"/>
        <w:jc w:val="both"/>
        <w:rPr>
          <w:sz w:val="18"/>
          <w:szCs w:val="24"/>
        </w:rPr>
      </w:pPr>
    </w:p>
    <w:p w:rsidR="00034402" w:rsidRDefault="00034402" w:rsidP="00281DF1">
      <w:pPr>
        <w:spacing w:after="0"/>
        <w:jc w:val="center"/>
      </w:pPr>
      <w:r>
        <w:rPr>
          <w:noProof/>
        </w:rPr>
        <w:lastRenderedPageBreak/>
        <w:drawing>
          <wp:inline distT="0" distB="0" distL="0" distR="0" wp14:anchorId="772F0F80" wp14:editId="63728F1E">
            <wp:extent cx="3039110" cy="3399842"/>
            <wp:effectExtent l="0" t="0" r="889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3063936" cy="3427614"/>
                    </a:xfrm>
                    <a:prstGeom prst="rect">
                      <a:avLst/>
                    </a:prstGeom>
                  </pic:spPr>
                </pic:pic>
              </a:graphicData>
            </a:graphic>
          </wp:inline>
        </w:drawing>
      </w:r>
    </w:p>
    <w:p w:rsidR="00281DF1" w:rsidRDefault="00281DF1" w:rsidP="00034402">
      <w:pPr>
        <w:spacing w:after="0"/>
      </w:pPr>
    </w:p>
    <w:p w:rsidR="00281DF1" w:rsidRDefault="00281DF1" w:rsidP="00034402">
      <w:pPr>
        <w:spacing w:after="0"/>
      </w:pPr>
    </w:p>
    <w:p w:rsidR="00281DF1" w:rsidRDefault="00281DF1" w:rsidP="00034402">
      <w:pPr>
        <w:spacing w:after="0"/>
      </w:pPr>
    </w:p>
    <w:p w:rsidR="00034402" w:rsidRPr="00130837" w:rsidRDefault="00034402" w:rsidP="00847899">
      <w:pPr>
        <w:pStyle w:val="ListParagraph"/>
        <w:numPr>
          <w:ilvl w:val="0"/>
          <w:numId w:val="111"/>
        </w:numPr>
        <w:spacing w:after="0"/>
        <w:rPr>
          <w:sz w:val="24"/>
          <w:szCs w:val="24"/>
        </w:rPr>
      </w:pPr>
      <w:r w:rsidRPr="00130837">
        <w:rPr>
          <w:sz w:val="24"/>
          <w:szCs w:val="24"/>
        </w:rPr>
        <w:t>On the Tax Adjustments page press the Add button</w:t>
      </w:r>
    </w:p>
    <w:p w:rsidR="00130837" w:rsidRPr="00130837" w:rsidRDefault="00130837" w:rsidP="00130837">
      <w:pPr>
        <w:pStyle w:val="ListParagraph"/>
        <w:spacing w:after="0"/>
        <w:rPr>
          <w:sz w:val="24"/>
          <w:szCs w:val="24"/>
        </w:rPr>
      </w:pPr>
    </w:p>
    <w:p w:rsidR="00034402" w:rsidRDefault="00034402" w:rsidP="00034402">
      <w:pPr>
        <w:spacing w:after="0"/>
      </w:pPr>
      <w:r>
        <w:rPr>
          <w:noProof/>
        </w:rPr>
        <w:drawing>
          <wp:inline distT="0" distB="0" distL="0" distR="0" wp14:anchorId="3CE96836" wp14:editId="614FB230">
            <wp:extent cx="5943600" cy="14097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943600" cy="1409700"/>
                    </a:xfrm>
                    <a:prstGeom prst="rect">
                      <a:avLst/>
                    </a:prstGeom>
                  </pic:spPr>
                </pic:pic>
              </a:graphicData>
            </a:graphic>
          </wp:inline>
        </w:drawing>
      </w:r>
    </w:p>
    <w:p w:rsidR="008B4AD8" w:rsidRDefault="008B4AD8" w:rsidP="00034402">
      <w:pPr>
        <w:spacing w:after="0"/>
      </w:pPr>
    </w:p>
    <w:p w:rsidR="00034402" w:rsidRPr="008B4AD8" w:rsidRDefault="003C3CAE" w:rsidP="008B4AD8">
      <w:pPr>
        <w:spacing w:after="0"/>
        <w:ind w:left="284"/>
        <w:jc w:val="both"/>
        <w:rPr>
          <w:sz w:val="24"/>
          <w:szCs w:val="24"/>
        </w:rPr>
      </w:pPr>
      <w:r>
        <w:rPr>
          <w:sz w:val="24"/>
          <w:szCs w:val="24"/>
        </w:rPr>
        <w:t>3.1</w:t>
      </w:r>
      <w:r w:rsidR="00034402" w:rsidRPr="008B4AD8">
        <w:rPr>
          <w:sz w:val="24"/>
          <w:szCs w:val="24"/>
        </w:rPr>
        <w:t xml:space="preserve">) </w:t>
      </w:r>
      <w:r w:rsidR="008B4AD8">
        <w:rPr>
          <w:sz w:val="24"/>
          <w:szCs w:val="24"/>
        </w:rPr>
        <w:t xml:space="preserve">  </w:t>
      </w:r>
      <w:r w:rsidR="00034402" w:rsidRPr="008B4AD8">
        <w:rPr>
          <w:sz w:val="24"/>
          <w:szCs w:val="24"/>
        </w:rPr>
        <w:t>Enter the appropriate details in the Tax Adjustment Window</w:t>
      </w:r>
    </w:p>
    <w:p w:rsidR="00034402" w:rsidRPr="008B4AD8" w:rsidRDefault="00034402" w:rsidP="00847899">
      <w:pPr>
        <w:pStyle w:val="ListParagraph"/>
        <w:numPr>
          <w:ilvl w:val="0"/>
          <w:numId w:val="102"/>
        </w:numPr>
        <w:spacing w:after="0"/>
        <w:ind w:left="851" w:hanging="284"/>
        <w:jc w:val="both"/>
        <w:rPr>
          <w:sz w:val="24"/>
          <w:szCs w:val="24"/>
        </w:rPr>
      </w:pPr>
      <w:r w:rsidRPr="008B4AD8">
        <w:rPr>
          <w:b/>
          <w:sz w:val="24"/>
          <w:szCs w:val="24"/>
        </w:rPr>
        <w:t>Plan:</w:t>
      </w:r>
      <w:r w:rsidRPr="008B4AD8">
        <w:rPr>
          <w:sz w:val="24"/>
          <w:szCs w:val="24"/>
        </w:rPr>
        <w:t xml:space="preserve">  Select the Plan</w:t>
      </w:r>
    </w:p>
    <w:p w:rsidR="00034402" w:rsidRPr="008B4AD8" w:rsidRDefault="00034402" w:rsidP="00847899">
      <w:pPr>
        <w:pStyle w:val="ListParagraph"/>
        <w:numPr>
          <w:ilvl w:val="0"/>
          <w:numId w:val="112"/>
        </w:numPr>
        <w:spacing w:after="0"/>
        <w:ind w:left="851" w:hanging="284"/>
        <w:jc w:val="both"/>
        <w:rPr>
          <w:sz w:val="24"/>
          <w:szCs w:val="24"/>
        </w:rPr>
      </w:pPr>
      <w:r w:rsidRPr="008B4AD8">
        <w:rPr>
          <w:b/>
          <w:sz w:val="24"/>
          <w:szCs w:val="24"/>
        </w:rPr>
        <w:t>Tax Slip Type</w:t>
      </w:r>
      <w:r w:rsidRPr="008B4AD8">
        <w:rPr>
          <w:sz w:val="24"/>
          <w:szCs w:val="24"/>
        </w:rPr>
        <w:t xml:space="preserve">: select </w:t>
      </w:r>
      <w:r w:rsidRPr="008B4AD8">
        <w:rPr>
          <w:b/>
          <w:color w:val="FF0000"/>
          <w:sz w:val="24"/>
          <w:szCs w:val="24"/>
          <w:highlight w:val="yellow"/>
          <w:u w:val="single"/>
        </w:rPr>
        <w:t>one</w:t>
      </w:r>
      <w:r w:rsidRPr="008B4AD8">
        <w:rPr>
          <w:sz w:val="24"/>
          <w:szCs w:val="24"/>
        </w:rPr>
        <w:t xml:space="preserve"> of these in the dropdown menu -NR4, RL</w:t>
      </w:r>
      <w:r w:rsidR="008B4AD8" w:rsidRPr="008B4AD8">
        <w:rPr>
          <w:sz w:val="24"/>
          <w:szCs w:val="24"/>
        </w:rPr>
        <w:t>2, T</w:t>
      </w:r>
      <w:r w:rsidRPr="008B4AD8">
        <w:rPr>
          <w:sz w:val="24"/>
          <w:szCs w:val="24"/>
        </w:rPr>
        <w:t>10, T</w:t>
      </w:r>
      <w:r w:rsidR="008B4AD8" w:rsidRPr="008B4AD8">
        <w:rPr>
          <w:sz w:val="24"/>
          <w:szCs w:val="24"/>
        </w:rPr>
        <w:t>4, T</w:t>
      </w:r>
      <w:r w:rsidRPr="008B4AD8">
        <w:rPr>
          <w:sz w:val="24"/>
          <w:szCs w:val="24"/>
        </w:rPr>
        <w:t>4A</w:t>
      </w:r>
    </w:p>
    <w:p w:rsidR="00034402" w:rsidRPr="008B4AD8" w:rsidRDefault="00034402" w:rsidP="00847899">
      <w:pPr>
        <w:pStyle w:val="ListParagraph"/>
        <w:numPr>
          <w:ilvl w:val="0"/>
          <w:numId w:val="112"/>
        </w:numPr>
        <w:spacing w:after="0"/>
        <w:ind w:left="851" w:hanging="284"/>
        <w:jc w:val="both"/>
        <w:rPr>
          <w:sz w:val="24"/>
          <w:szCs w:val="24"/>
        </w:rPr>
      </w:pPr>
      <w:r w:rsidRPr="008B4AD8">
        <w:rPr>
          <w:b/>
          <w:sz w:val="24"/>
          <w:szCs w:val="24"/>
        </w:rPr>
        <w:t>Tax Year</w:t>
      </w:r>
      <w:r w:rsidRPr="008B4AD8">
        <w:rPr>
          <w:sz w:val="24"/>
          <w:szCs w:val="24"/>
        </w:rPr>
        <w:t>: enter the year for which you are doing the adjustment for</w:t>
      </w:r>
    </w:p>
    <w:p w:rsidR="00034402" w:rsidRPr="008B4AD8" w:rsidRDefault="00034402" w:rsidP="00847899">
      <w:pPr>
        <w:pStyle w:val="ListParagraph"/>
        <w:numPr>
          <w:ilvl w:val="0"/>
          <w:numId w:val="112"/>
        </w:numPr>
        <w:spacing w:after="0"/>
        <w:ind w:left="851" w:hanging="284"/>
        <w:jc w:val="both"/>
        <w:rPr>
          <w:sz w:val="24"/>
          <w:szCs w:val="24"/>
        </w:rPr>
      </w:pPr>
      <w:r w:rsidRPr="008B4AD8">
        <w:rPr>
          <w:b/>
          <w:sz w:val="24"/>
          <w:szCs w:val="24"/>
        </w:rPr>
        <w:t>Tax Slip Box</w:t>
      </w:r>
      <w:r w:rsidRPr="008B4AD8">
        <w:rPr>
          <w:sz w:val="24"/>
          <w:szCs w:val="24"/>
        </w:rPr>
        <w:t>: select the appropriate tax slip Box for which you are doing adjustment</w:t>
      </w:r>
    </w:p>
    <w:p w:rsidR="00034402" w:rsidRPr="008B4AD8" w:rsidRDefault="00034402" w:rsidP="008B4AD8">
      <w:pPr>
        <w:spacing w:after="0"/>
        <w:jc w:val="both"/>
        <w:rPr>
          <w:sz w:val="24"/>
          <w:szCs w:val="24"/>
          <w:lang w:eastAsia="en-CA"/>
        </w:rPr>
      </w:pPr>
      <w:r w:rsidRPr="008B4AD8">
        <w:rPr>
          <w:sz w:val="24"/>
          <w:szCs w:val="24"/>
        </w:rPr>
        <w:t xml:space="preserve">Note: </w:t>
      </w:r>
      <w:r w:rsidRPr="008B4AD8">
        <w:rPr>
          <w:sz w:val="24"/>
          <w:szCs w:val="24"/>
          <w:lang w:eastAsia="en-CA"/>
        </w:rPr>
        <w:t>if multiple boxes require adjustment, then multiple Tax Adjustment records must be entered, one for each incorrect box.</w:t>
      </w:r>
    </w:p>
    <w:p w:rsidR="00034402" w:rsidRPr="008B4AD8" w:rsidRDefault="00034402" w:rsidP="008B4AD8">
      <w:pPr>
        <w:spacing w:after="0"/>
        <w:jc w:val="both"/>
        <w:rPr>
          <w:sz w:val="24"/>
          <w:szCs w:val="24"/>
          <w:lang w:eastAsia="en-CA"/>
        </w:rPr>
      </w:pPr>
    </w:p>
    <w:p w:rsidR="00034402" w:rsidRPr="008B4AD8" w:rsidRDefault="00034402" w:rsidP="008B4AD8">
      <w:pPr>
        <w:autoSpaceDE w:val="0"/>
        <w:autoSpaceDN w:val="0"/>
        <w:adjustRightInd w:val="0"/>
        <w:spacing w:after="150"/>
        <w:jc w:val="both"/>
        <w:rPr>
          <w:sz w:val="24"/>
          <w:szCs w:val="24"/>
          <w:lang w:eastAsia="en-CA"/>
        </w:rPr>
      </w:pPr>
      <w:r w:rsidRPr="008B4AD8">
        <w:rPr>
          <w:sz w:val="24"/>
          <w:szCs w:val="24"/>
          <w:lang w:eastAsia="en-CA"/>
        </w:rPr>
        <w:t xml:space="preserve">For example, if the payment history reported $1000.00 in Box 18 but should have been reported under Box 16, a Tax Adjustment is set up for “-1,000.00” for Tax Slip Box “18” and a second Tax Adjustment record is set up for “1,000.00” for Tax Slip Box 16. The resulting Tax Slip produced after </w:t>
      </w:r>
      <w:r w:rsidRPr="008B4AD8">
        <w:rPr>
          <w:sz w:val="24"/>
          <w:szCs w:val="24"/>
          <w:lang w:eastAsia="en-CA"/>
        </w:rPr>
        <w:lastRenderedPageBreak/>
        <w:t>adding this adjustment from this system will reflect “0.00” in Box 18 and “1,000.00” in Box 16 as a result of the tax adjustments.</w:t>
      </w:r>
    </w:p>
    <w:p w:rsidR="00034402" w:rsidRPr="008B4AD8" w:rsidRDefault="00034402" w:rsidP="008B4AD8">
      <w:pPr>
        <w:autoSpaceDE w:val="0"/>
        <w:autoSpaceDN w:val="0"/>
        <w:adjustRightInd w:val="0"/>
        <w:spacing w:after="150"/>
        <w:jc w:val="both"/>
        <w:rPr>
          <w:sz w:val="24"/>
          <w:szCs w:val="24"/>
          <w:lang w:eastAsia="en-CA"/>
        </w:rPr>
      </w:pPr>
      <w:r w:rsidRPr="008B4AD8">
        <w:rPr>
          <w:sz w:val="24"/>
          <w:szCs w:val="24"/>
          <w:lang w:eastAsia="en-CA"/>
        </w:rPr>
        <w:t xml:space="preserve">When adding multiple Tax Adjustment records for the same </w:t>
      </w:r>
      <w:r w:rsidRPr="008B4AD8">
        <w:rPr>
          <w:b/>
          <w:sz w:val="24"/>
          <w:szCs w:val="24"/>
          <w:lang w:eastAsia="en-CA"/>
        </w:rPr>
        <w:t>Tax Year</w:t>
      </w:r>
      <w:r w:rsidRPr="008B4AD8">
        <w:rPr>
          <w:sz w:val="24"/>
          <w:szCs w:val="24"/>
          <w:lang w:eastAsia="en-CA"/>
        </w:rPr>
        <w:t xml:space="preserve"> it is important to remember that Tax Adjustments are cumulative. For example, if a Benefit Recipient received an “Original” Tax Slip at yearend and later an error in the record was found which corrected the total amount of pension they received from the Plan, a Tax Adjustment record would be entered as a positive or negative amount for that box number. This adjustment is then added to the previously reported total (either increasing or decreasing the originally reported amount). This new resulting amount is then used to issue an “Amended” Tax Slip.</w:t>
      </w:r>
    </w:p>
    <w:p w:rsidR="00034402" w:rsidRPr="008B4AD8" w:rsidRDefault="00034402" w:rsidP="008B4AD8">
      <w:pPr>
        <w:autoSpaceDE w:val="0"/>
        <w:autoSpaceDN w:val="0"/>
        <w:adjustRightInd w:val="0"/>
        <w:spacing w:after="150"/>
        <w:jc w:val="both"/>
        <w:rPr>
          <w:sz w:val="24"/>
          <w:szCs w:val="24"/>
          <w:lang w:eastAsia="en-CA"/>
        </w:rPr>
      </w:pPr>
      <w:r w:rsidRPr="008B4AD8">
        <w:rPr>
          <w:sz w:val="24"/>
          <w:szCs w:val="24"/>
          <w:lang w:eastAsia="en-CA"/>
        </w:rPr>
        <w:t>If a second error was then discovered which required another change to the amount of pension the Benefit Recipient was reported to have received, a second Tax Adjustment record is created for the difference between the last “Amended” Tax Slip reported amounts and what the values should be. A user should not enter a Tax Adjustment for the difference between the “Original” Tax Slip and what it should be as the system will sum up all adjustments for a given Tax Year when creating an “Amended” Tax Slip.</w:t>
      </w:r>
    </w:p>
    <w:p w:rsidR="00034402" w:rsidRPr="008B4AD8" w:rsidRDefault="00034402" w:rsidP="00034402">
      <w:pPr>
        <w:pStyle w:val="ListParagraph"/>
        <w:spacing w:after="0"/>
        <w:rPr>
          <w:sz w:val="24"/>
          <w:szCs w:val="24"/>
        </w:rPr>
      </w:pPr>
    </w:p>
    <w:p w:rsidR="00034402" w:rsidRPr="008B4AD8" w:rsidRDefault="00034402" w:rsidP="00847899">
      <w:pPr>
        <w:pStyle w:val="ListParagraph"/>
        <w:numPr>
          <w:ilvl w:val="0"/>
          <w:numId w:val="112"/>
        </w:numPr>
        <w:spacing w:after="0"/>
        <w:ind w:left="851"/>
        <w:jc w:val="both"/>
        <w:rPr>
          <w:sz w:val="24"/>
          <w:szCs w:val="24"/>
        </w:rPr>
      </w:pPr>
      <w:r w:rsidRPr="008B4AD8">
        <w:rPr>
          <w:b/>
          <w:sz w:val="24"/>
          <w:szCs w:val="24"/>
        </w:rPr>
        <w:t xml:space="preserve">Amount </w:t>
      </w:r>
      <w:r w:rsidRPr="008B4AD8">
        <w:rPr>
          <w:sz w:val="24"/>
          <w:szCs w:val="24"/>
        </w:rPr>
        <w:t xml:space="preserve">= enter the amount – </w:t>
      </w:r>
      <w:r w:rsidRPr="008B4AD8">
        <w:rPr>
          <w:b/>
          <w:color w:val="FF0000"/>
          <w:sz w:val="24"/>
          <w:szCs w:val="24"/>
          <w:highlight w:val="yellow"/>
        </w:rPr>
        <w:t xml:space="preserve">negative adjustments </w:t>
      </w:r>
      <w:r w:rsidRPr="008B4AD8">
        <w:rPr>
          <w:sz w:val="24"/>
          <w:szCs w:val="24"/>
        </w:rPr>
        <w:t>would have as</w:t>
      </w:r>
      <w:r w:rsidRPr="008B4AD8">
        <w:rPr>
          <w:b/>
          <w:color w:val="FF0000"/>
          <w:sz w:val="24"/>
          <w:szCs w:val="24"/>
          <w:highlight w:val="yellow"/>
        </w:rPr>
        <w:t xml:space="preserve"> a negative</w:t>
      </w:r>
      <w:r w:rsidRPr="008B4AD8">
        <w:rPr>
          <w:b/>
          <w:color w:val="FF0000"/>
          <w:sz w:val="24"/>
          <w:szCs w:val="24"/>
        </w:rPr>
        <w:t xml:space="preserve"> </w:t>
      </w:r>
      <w:r w:rsidRPr="008B4AD8">
        <w:rPr>
          <w:b/>
          <w:color w:val="FF0000"/>
          <w:sz w:val="24"/>
          <w:szCs w:val="24"/>
          <w:highlight w:val="yellow"/>
        </w:rPr>
        <w:t>amount</w:t>
      </w:r>
      <w:r w:rsidRPr="008B4AD8">
        <w:rPr>
          <w:sz w:val="24"/>
          <w:szCs w:val="24"/>
        </w:rPr>
        <w:t xml:space="preserve"> and </w:t>
      </w:r>
      <w:r w:rsidRPr="008B4AD8">
        <w:rPr>
          <w:b/>
          <w:color w:val="FF0000"/>
          <w:sz w:val="24"/>
          <w:szCs w:val="24"/>
          <w:highlight w:val="yellow"/>
        </w:rPr>
        <w:t xml:space="preserve">Positive adjustments </w:t>
      </w:r>
      <w:r w:rsidRPr="008B4AD8">
        <w:rPr>
          <w:sz w:val="24"/>
          <w:szCs w:val="24"/>
        </w:rPr>
        <w:t>would have as</w:t>
      </w:r>
      <w:r w:rsidRPr="008B4AD8">
        <w:rPr>
          <w:b/>
          <w:color w:val="FF0000"/>
          <w:sz w:val="24"/>
          <w:szCs w:val="24"/>
          <w:highlight w:val="yellow"/>
        </w:rPr>
        <w:t xml:space="preserve"> a Positive amount</w:t>
      </w:r>
    </w:p>
    <w:p w:rsidR="00034402" w:rsidRPr="008B4AD8" w:rsidRDefault="00034402" w:rsidP="00847899">
      <w:pPr>
        <w:pStyle w:val="ListParagraph"/>
        <w:numPr>
          <w:ilvl w:val="0"/>
          <w:numId w:val="112"/>
        </w:numPr>
        <w:spacing w:after="0"/>
        <w:ind w:left="851"/>
        <w:jc w:val="both"/>
        <w:rPr>
          <w:sz w:val="24"/>
          <w:szCs w:val="24"/>
        </w:rPr>
      </w:pPr>
      <w:r w:rsidRPr="008B4AD8">
        <w:rPr>
          <w:b/>
          <w:sz w:val="24"/>
          <w:szCs w:val="24"/>
        </w:rPr>
        <w:t>Note</w:t>
      </w:r>
      <w:r w:rsidRPr="008B4AD8">
        <w:rPr>
          <w:sz w:val="24"/>
          <w:szCs w:val="24"/>
        </w:rPr>
        <w:t>: Enter a note describing why you are doing the adjustment</w:t>
      </w:r>
    </w:p>
    <w:p w:rsidR="00034402" w:rsidRDefault="00034402" w:rsidP="00847899">
      <w:pPr>
        <w:pStyle w:val="ListParagraph"/>
        <w:numPr>
          <w:ilvl w:val="0"/>
          <w:numId w:val="113"/>
        </w:numPr>
        <w:spacing w:after="0"/>
        <w:ind w:left="851"/>
        <w:rPr>
          <w:sz w:val="24"/>
          <w:szCs w:val="24"/>
        </w:rPr>
      </w:pPr>
      <w:r w:rsidRPr="008B4AD8">
        <w:rPr>
          <w:sz w:val="24"/>
          <w:szCs w:val="24"/>
        </w:rPr>
        <w:t>Verify the entered details, then Press “SAVE”</w:t>
      </w:r>
    </w:p>
    <w:p w:rsidR="003C3CAE" w:rsidRPr="003C3CAE" w:rsidRDefault="003C3CAE" w:rsidP="003C3CAE">
      <w:pPr>
        <w:pStyle w:val="ListParagraph"/>
        <w:spacing w:after="0"/>
        <w:rPr>
          <w:sz w:val="14"/>
          <w:szCs w:val="24"/>
        </w:rPr>
      </w:pPr>
    </w:p>
    <w:p w:rsidR="00034402" w:rsidRDefault="00034402" w:rsidP="00034402">
      <w:pPr>
        <w:spacing w:after="0"/>
      </w:pPr>
      <w:r>
        <w:rPr>
          <w:noProof/>
        </w:rPr>
        <w:drawing>
          <wp:inline distT="0" distB="0" distL="0" distR="0" wp14:anchorId="4973BBB8" wp14:editId="77F56B57">
            <wp:extent cx="4791075" cy="28479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4791075" cy="2847975"/>
                    </a:xfrm>
                    <a:prstGeom prst="rect">
                      <a:avLst/>
                    </a:prstGeom>
                  </pic:spPr>
                </pic:pic>
              </a:graphicData>
            </a:graphic>
          </wp:inline>
        </w:drawing>
      </w:r>
    </w:p>
    <w:p w:rsidR="003C3CAE" w:rsidRPr="003C3CAE" w:rsidRDefault="003C3CAE" w:rsidP="00034402">
      <w:pPr>
        <w:spacing w:after="0"/>
        <w:rPr>
          <w:sz w:val="14"/>
        </w:rPr>
      </w:pPr>
    </w:p>
    <w:p w:rsidR="00034402" w:rsidRPr="003C3CAE" w:rsidRDefault="00034402" w:rsidP="00847899">
      <w:pPr>
        <w:pStyle w:val="ListParagraph"/>
        <w:numPr>
          <w:ilvl w:val="0"/>
          <w:numId w:val="111"/>
        </w:numPr>
        <w:spacing w:after="0"/>
        <w:jc w:val="both"/>
        <w:rPr>
          <w:sz w:val="24"/>
          <w:szCs w:val="24"/>
        </w:rPr>
      </w:pPr>
      <w:r w:rsidRPr="003C3CAE">
        <w:rPr>
          <w:sz w:val="24"/>
          <w:szCs w:val="24"/>
        </w:rPr>
        <w:t>Press the Submit for Approval Button, and confirm submission by pressing “YES” -&gt; The Tax Adjustment Status changes from New to Submitted for Approval</w:t>
      </w:r>
    </w:p>
    <w:p w:rsidR="003C3CAE" w:rsidRPr="003C3CAE" w:rsidRDefault="003C3CAE" w:rsidP="003C3CAE">
      <w:pPr>
        <w:pStyle w:val="ListParagraph"/>
        <w:spacing w:after="0"/>
        <w:jc w:val="both"/>
        <w:rPr>
          <w:sz w:val="10"/>
          <w:szCs w:val="24"/>
        </w:rPr>
      </w:pPr>
    </w:p>
    <w:p w:rsidR="00034402" w:rsidRDefault="00034402" w:rsidP="00034402">
      <w:pPr>
        <w:spacing w:after="0"/>
      </w:pPr>
      <w:r>
        <w:rPr>
          <w:noProof/>
        </w:rPr>
        <w:lastRenderedPageBreak/>
        <w:drawing>
          <wp:inline distT="0" distB="0" distL="0" distR="0" wp14:anchorId="1D23DF38" wp14:editId="04372F81">
            <wp:extent cx="5943600" cy="11315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943600" cy="1131570"/>
                    </a:xfrm>
                    <a:prstGeom prst="rect">
                      <a:avLst/>
                    </a:prstGeom>
                  </pic:spPr>
                </pic:pic>
              </a:graphicData>
            </a:graphic>
          </wp:inline>
        </w:drawing>
      </w:r>
    </w:p>
    <w:p w:rsidR="003C3CAE" w:rsidRPr="003C3CAE" w:rsidRDefault="003C3CAE" w:rsidP="00034402">
      <w:pPr>
        <w:spacing w:after="0"/>
        <w:rPr>
          <w:sz w:val="14"/>
        </w:rPr>
      </w:pPr>
    </w:p>
    <w:p w:rsidR="00034402" w:rsidRPr="00A101DC" w:rsidRDefault="00034402" w:rsidP="00847899">
      <w:pPr>
        <w:pStyle w:val="ListParagraph"/>
        <w:numPr>
          <w:ilvl w:val="0"/>
          <w:numId w:val="111"/>
        </w:numPr>
        <w:spacing w:after="0"/>
        <w:jc w:val="both"/>
        <w:rPr>
          <w:sz w:val="24"/>
          <w:szCs w:val="24"/>
        </w:rPr>
      </w:pPr>
      <w:r w:rsidRPr="00A101DC">
        <w:rPr>
          <w:sz w:val="24"/>
          <w:szCs w:val="24"/>
        </w:rPr>
        <w:t>The Approver reviews and if all details are correct will press the “Approve” Button and confirm the approval by pressing “YES” -&gt; The Tax Adjustment Status changes from Submitted for Approval to Approved – The adjustment will now be captured in the Tax reporting.</w:t>
      </w:r>
    </w:p>
    <w:p w:rsidR="003C3CAE" w:rsidRPr="003C3CAE" w:rsidRDefault="003C3CAE" w:rsidP="003C3CAE">
      <w:pPr>
        <w:pStyle w:val="ListParagraph"/>
        <w:spacing w:after="0"/>
        <w:jc w:val="both"/>
        <w:rPr>
          <w:sz w:val="24"/>
          <w:szCs w:val="24"/>
        </w:rPr>
      </w:pPr>
    </w:p>
    <w:p w:rsidR="00034402" w:rsidRDefault="00034402" w:rsidP="00034402">
      <w:pPr>
        <w:spacing w:after="0"/>
      </w:pPr>
      <w:r>
        <w:rPr>
          <w:noProof/>
        </w:rPr>
        <w:drawing>
          <wp:inline distT="0" distB="0" distL="0" distR="0" wp14:anchorId="54261844" wp14:editId="547DCF94">
            <wp:extent cx="5943600" cy="11480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943600" cy="1148080"/>
                    </a:xfrm>
                    <a:prstGeom prst="rect">
                      <a:avLst/>
                    </a:prstGeom>
                  </pic:spPr>
                </pic:pic>
              </a:graphicData>
            </a:graphic>
          </wp:inline>
        </w:drawing>
      </w:r>
    </w:p>
    <w:p w:rsidR="00034402" w:rsidRPr="00EB047B" w:rsidRDefault="00034402" w:rsidP="00034402"/>
    <w:p w:rsidR="00034402" w:rsidRPr="001054D8" w:rsidRDefault="00034402" w:rsidP="00034402">
      <w:pPr>
        <w:rPr>
          <w:sz w:val="10"/>
        </w:rPr>
      </w:pPr>
    </w:p>
    <w:p w:rsidR="00060EC2" w:rsidRPr="00F81477" w:rsidRDefault="00060EC2" w:rsidP="005F5943">
      <w:pPr>
        <w:pStyle w:val="Heading1"/>
        <w:numPr>
          <w:ilvl w:val="0"/>
          <w:numId w:val="211"/>
        </w:numPr>
        <w:ind w:left="567" w:hanging="567"/>
      </w:pPr>
      <w:bookmarkStart w:id="323" w:name="_Toc102996567"/>
      <w:r w:rsidRPr="00F81477">
        <w:t>Refund Tax Over Deduction to Members</w:t>
      </w:r>
      <w:bookmarkEnd w:id="323"/>
    </w:p>
    <w:p w:rsidR="00060EC2" w:rsidRPr="009E6A92" w:rsidRDefault="00060EC2" w:rsidP="009E6A92">
      <w:pPr>
        <w:rPr>
          <w:b/>
          <w:sz w:val="24"/>
          <w:szCs w:val="24"/>
        </w:rPr>
      </w:pPr>
      <w:r w:rsidRPr="009E6A92">
        <w:rPr>
          <w:b/>
          <w:sz w:val="24"/>
          <w:szCs w:val="24"/>
        </w:rPr>
        <w:t>Overview</w:t>
      </w:r>
      <w:r w:rsidR="00F81477">
        <w:rPr>
          <w:b/>
          <w:sz w:val="24"/>
          <w:szCs w:val="24"/>
        </w:rPr>
        <w:t>:</w:t>
      </w:r>
    </w:p>
    <w:p w:rsidR="00060EC2" w:rsidRPr="0045684A" w:rsidRDefault="00060EC2" w:rsidP="00060EC2">
      <w:pPr>
        <w:rPr>
          <w:b/>
          <w:sz w:val="24"/>
          <w:szCs w:val="24"/>
          <w:u w:val="single"/>
        </w:rPr>
      </w:pPr>
      <w:r w:rsidRPr="0045684A">
        <w:rPr>
          <w:b/>
          <w:sz w:val="24"/>
          <w:szCs w:val="24"/>
          <w:u w:val="single"/>
        </w:rPr>
        <w:t>Part I – Notification of Over Deduction</w:t>
      </w:r>
      <w:r w:rsidR="00F81477">
        <w:rPr>
          <w:b/>
          <w:sz w:val="24"/>
          <w:szCs w:val="24"/>
          <w:u w:val="single"/>
        </w:rPr>
        <w:t>:</w:t>
      </w:r>
      <w:r w:rsidRPr="0045684A">
        <w:rPr>
          <w:b/>
          <w:sz w:val="24"/>
          <w:szCs w:val="24"/>
          <w:u w:val="single"/>
        </w:rPr>
        <w:t xml:space="preserve"> </w:t>
      </w:r>
    </w:p>
    <w:p w:rsidR="00060EC2" w:rsidRPr="0045684A" w:rsidRDefault="00060EC2" w:rsidP="0045684A">
      <w:pPr>
        <w:jc w:val="both"/>
        <w:rPr>
          <w:sz w:val="24"/>
          <w:szCs w:val="24"/>
        </w:rPr>
      </w:pPr>
      <w:r w:rsidRPr="0045684A">
        <w:rPr>
          <w:sz w:val="24"/>
          <w:szCs w:val="24"/>
        </w:rPr>
        <w:t>Tax overpayments can be identified by either the business operations area as part of their day to day processing or by Payroll Taxation as part of their tax reconciliation.</w:t>
      </w:r>
    </w:p>
    <w:p w:rsidR="00060EC2" w:rsidRPr="0045684A" w:rsidRDefault="00060EC2" w:rsidP="0045684A">
      <w:pPr>
        <w:jc w:val="both"/>
        <w:rPr>
          <w:sz w:val="24"/>
          <w:szCs w:val="24"/>
        </w:rPr>
      </w:pPr>
      <w:r w:rsidRPr="0045684A">
        <w:rPr>
          <w:sz w:val="24"/>
          <w:szCs w:val="24"/>
        </w:rPr>
        <w:t xml:space="preserve">In the event that the overpayment is found by Payroll Taxation they </w:t>
      </w:r>
      <w:r w:rsidR="00245105" w:rsidRPr="0045684A">
        <w:rPr>
          <w:sz w:val="24"/>
          <w:szCs w:val="24"/>
        </w:rPr>
        <w:t>will</w:t>
      </w:r>
      <w:r w:rsidR="00245105">
        <w:rPr>
          <w:sz w:val="24"/>
          <w:szCs w:val="24"/>
        </w:rPr>
        <w:t xml:space="preserve">, </w:t>
      </w:r>
      <w:r w:rsidR="00245105" w:rsidRPr="0045684A">
        <w:rPr>
          <w:sz w:val="24"/>
          <w:szCs w:val="24"/>
        </w:rPr>
        <w:t>inform</w:t>
      </w:r>
      <w:r w:rsidRPr="0045684A">
        <w:rPr>
          <w:sz w:val="24"/>
          <w:szCs w:val="24"/>
        </w:rPr>
        <w:t xml:space="preserve"> Business area (PEPP business/pensioner services) to get a confirmation from them if member needs a refund or not. If a refund is expected, the procedure steps would be followed in this document.</w:t>
      </w:r>
      <w:r w:rsidRPr="0045684A">
        <w:rPr>
          <w:color w:val="FF0000"/>
          <w:sz w:val="24"/>
          <w:szCs w:val="24"/>
        </w:rPr>
        <w:t xml:space="preserve"> If refund is not expected than nothing to do since CRA will refund back the money when member files their tax with CRA</w:t>
      </w:r>
    </w:p>
    <w:p w:rsidR="00060EC2" w:rsidRPr="0045684A" w:rsidRDefault="00060EC2" w:rsidP="0045684A">
      <w:pPr>
        <w:jc w:val="both"/>
        <w:rPr>
          <w:sz w:val="24"/>
          <w:szCs w:val="24"/>
        </w:rPr>
      </w:pPr>
      <w:r w:rsidRPr="0045684A">
        <w:rPr>
          <w:sz w:val="24"/>
          <w:szCs w:val="24"/>
        </w:rPr>
        <w:t>In the event that the overpayment is found by the business operations area they will</w:t>
      </w:r>
      <w:r w:rsidR="00245105">
        <w:rPr>
          <w:sz w:val="24"/>
          <w:szCs w:val="24"/>
        </w:rPr>
        <w:t xml:space="preserve">, </w:t>
      </w:r>
      <w:r w:rsidR="00245105" w:rsidRPr="0045684A">
        <w:rPr>
          <w:sz w:val="24"/>
          <w:szCs w:val="24"/>
        </w:rPr>
        <w:t>stop</w:t>
      </w:r>
      <w:r w:rsidRPr="0045684A">
        <w:rPr>
          <w:sz w:val="24"/>
          <w:szCs w:val="24"/>
        </w:rPr>
        <w:t xml:space="preserve"> processing, and send email to </w:t>
      </w:r>
      <w:hyperlink r:id="rId654" w:history="1">
        <w:r w:rsidRPr="00245105">
          <w:rPr>
            <w:rStyle w:val="Hyperlink"/>
            <w:rFonts w:cstheme="minorHAnsi"/>
            <w:sz w:val="24"/>
            <w:szCs w:val="24"/>
            <w:shd w:val="clear" w:color="auto" w:fill="FFFFFF"/>
          </w:rPr>
          <w:t>payrolltax@peba.gov.sk.ca</w:t>
        </w:r>
      </w:hyperlink>
      <w:r w:rsidRPr="0045684A">
        <w:rPr>
          <w:rFonts w:ascii="Tahoma" w:hAnsi="Tahoma" w:cs="Tahoma"/>
          <w:color w:val="003D5B"/>
          <w:sz w:val="24"/>
          <w:szCs w:val="24"/>
          <w:shd w:val="clear" w:color="auto" w:fill="FFFFFF"/>
        </w:rPr>
        <w:t xml:space="preserve"> </w:t>
      </w:r>
      <w:r w:rsidRPr="0045684A">
        <w:rPr>
          <w:sz w:val="24"/>
          <w:szCs w:val="24"/>
        </w:rPr>
        <w:t>payroll taxation.  Payroll taxation, should review for determination of refunding to member. When Payroll Taxation has completed their review business will process the refund as instructed.</w:t>
      </w:r>
    </w:p>
    <w:p w:rsidR="00060EC2" w:rsidRPr="00245105" w:rsidRDefault="00060EC2" w:rsidP="0045684A">
      <w:pPr>
        <w:jc w:val="both"/>
        <w:rPr>
          <w:color w:val="FF0000"/>
          <w:sz w:val="2"/>
          <w:szCs w:val="24"/>
        </w:rPr>
      </w:pPr>
    </w:p>
    <w:p w:rsidR="00060EC2" w:rsidRPr="001054D8" w:rsidRDefault="00060EC2" w:rsidP="001054D8">
      <w:pPr>
        <w:pStyle w:val="ListParagraph"/>
        <w:ind w:left="0"/>
        <w:jc w:val="both"/>
        <w:rPr>
          <w:sz w:val="24"/>
          <w:szCs w:val="24"/>
        </w:rPr>
      </w:pPr>
      <w:r w:rsidRPr="0045684A">
        <w:rPr>
          <w:sz w:val="24"/>
          <w:szCs w:val="24"/>
        </w:rPr>
        <w:t>In the even that the business operations area, encounters an issue with refunding the tax over deduction, or additional support with the process is required a ticket will be logged with Tech Support.  When the incident from the Tech Support ticket has been analyzed by an Application and Product team member along with finance and the business area, the Application and Product team member will advise the business area to proceed based on the outcome of the analysis.</w:t>
      </w:r>
    </w:p>
    <w:p w:rsidR="00060EC2" w:rsidRPr="00F81477" w:rsidRDefault="00060EC2" w:rsidP="00F81477">
      <w:pPr>
        <w:rPr>
          <w:b/>
          <w:sz w:val="24"/>
          <w:szCs w:val="24"/>
        </w:rPr>
      </w:pPr>
      <w:r w:rsidRPr="00F81477">
        <w:rPr>
          <w:b/>
          <w:sz w:val="24"/>
          <w:szCs w:val="24"/>
        </w:rPr>
        <w:lastRenderedPageBreak/>
        <w:t>Procedure - Step by Step Process to Refund Tax Over Deduction to Members Process</w:t>
      </w:r>
      <w:r w:rsidR="00F81477">
        <w:rPr>
          <w:b/>
          <w:sz w:val="24"/>
          <w:szCs w:val="24"/>
        </w:rPr>
        <w:t>:</w:t>
      </w:r>
    </w:p>
    <w:p w:rsidR="00060EC2" w:rsidRPr="00040909" w:rsidRDefault="00060EC2" w:rsidP="00060EC2">
      <w:pPr>
        <w:spacing w:before="120" w:after="120"/>
        <w:rPr>
          <w:b/>
          <w:sz w:val="24"/>
          <w:szCs w:val="24"/>
          <w:u w:val="single"/>
        </w:rPr>
      </w:pPr>
      <w:r w:rsidRPr="00040909">
        <w:rPr>
          <w:b/>
          <w:sz w:val="24"/>
          <w:szCs w:val="24"/>
          <w:u w:val="single"/>
        </w:rPr>
        <w:t>Step 1: Calculation of the Tax Over Deduction Refund</w:t>
      </w:r>
      <w:r w:rsidR="00F81477">
        <w:rPr>
          <w:b/>
          <w:sz w:val="24"/>
          <w:szCs w:val="24"/>
          <w:u w:val="single"/>
        </w:rPr>
        <w:t>:</w:t>
      </w:r>
    </w:p>
    <w:p w:rsidR="00060EC2" w:rsidRPr="00F9648B" w:rsidRDefault="00060EC2" w:rsidP="00060EC2">
      <w:pPr>
        <w:spacing w:before="120" w:after="120"/>
        <w:rPr>
          <w:color w:val="FF0000"/>
          <w:sz w:val="10"/>
          <w:szCs w:val="24"/>
        </w:rPr>
      </w:pPr>
    </w:p>
    <w:p w:rsidR="00060EC2" w:rsidRPr="00040909" w:rsidRDefault="00060EC2" w:rsidP="00040909">
      <w:pPr>
        <w:spacing w:before="120" w:after="120"/>
        <w:jc w:val="both"/>
        <w:rPr>
          <w:sz w:val="24"/>
          <w:szCs w:val="24"/>
        </w:rPr>
      </w:pPr>
      <w:r w:rsidRPr="00040909">
        <w:rPr>
          <w:sz w:val="24"/>
          <w:szCs w:val="24"/>
        </w:rPr>
        <w:t>The calculation of tax over deduction refund can come from either payroll taxation (A) or Business area(B);</w:t>
      </w:r>
    </w:p>
    <w:p w:rsidR="00060EC2" w:rsidRPr="00040909" w:rsidRDefault="00060EC2" w:rsidP="00040909">
      <w:pPr>
        <w:spacing w:before="120" w:after="120"/>
        <w:jc w:val="both"/>
        <w:rPr>
          <w:sz w:val="24"/>
          <w:szCs w:val="24"/>
        </w:rPr>
      </w:pPr>
      <w:r w:rsidRPr="00040909">
        <w:rPr>
          <w:sz w:val="24"/>
          <w:szCs w:val="24"/>
        </w:rPr>
        <w:t>A. Payroll taxation will provide the calculated refund amount in the attached spreadsheet to PEPP business/pensioner services that would then be used for further processing the refund outlined in Step 2</w:t>
      </w:r>
    </w:p>
    <w:p w:rsidR="00060EC2" w:rsidRPr="00040909" w:rsidRDefault="00060EC2" w:rsidP="00040909">
      <w:pPr>
        <w:spacing w:before="120" w:after="120"/>
        <w:jc w:val="both"/>
        <w:rPr>
          <w:sz w:val="24"/>
          <w:szCs w:val="24"/>
        </w:rPr>
      </w:pPr>
      <w:r w:rsidRPr="00040909">
        <w:rPr>
          <w:sz w:val="24"/>
          <w:szCs w:val="24"/>
        </w:rPr>
        <w:t xml:space="preserve">B. PEPP business/pensioner services will provide the calculated refund in the attached spreadsheet to Payroll taxation for their final sign off and after the sign off is </w:t>
      </w:r>
      <w:r w:rsidR="00040909" w:rsidRPr="00040909">
        <w:rPr>
          <w:sz w:val="24"/>
          <w:szCs w:val="24"/>
        </w:rPr>
        <w:t>provided,</w:t>
      </w:r>
      <w:r w:rsidRPr="00040909">
        <w:rPr>
          <w:sz w:val="24"/>
          <w:szCs w:val="24"/>
        </w:rPr>
        <w:t xml:space="preserve"> that would then be used for further processing the refund outlined in Step 2</w:t>
      </w:r>
    </w:p>
    <w:p w:rsidR="00060EC2" w:rsidRDefault="00060EC2" w:rsidP="00060EC2">
      <w:pPr>
        <w:spacing w:before="120" w:after="120"/>
        <w:rPr>
          <w:color w:val="FF0000"/>
        </w:rPr>
      </w:pPr>
    </w:p>
    <w:tbl>
      <w:tblPr>
        <w:tblW w:w="903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1"/>
        <w:gridCol w:w="1082"/>
        <w:gridCol w:w="1162"/>
        <w:gridCol w:w="1238"/>
        <w:gridCol w:w="1238"/>
        <w:gridCol w:w="1238"/>
        <w:gridCol w:w="1238"/>
      </w:tblGrid>
      <w:tr w:rsidR="00060EC2" w:rsidRPr="00F9648B" w:rsidTr="00F9648B">
        <w:trPr>
          <w:trHeight w:val="1091"/>
        </w:trPr>
        <w:tc>
          <w:tcPr>
            <w:tcW w:w="2291" w:type="dxa"/>
            <w:shd w:val="clear" w:color="auto" w:fill="auto"/>
            <w:noWrap/>
            <w:hideMark/>
          </w:tcPr>
          <w:p w:rsidR="00060EC2" w:rsidRPr="00F9648B" w:rsidRDefault="00060EC2" w:rsidP="00060EC2">
            <w:pPr>
              <w:spacing w:after="0" w:line="240" w:lineRule="auto"/>
              <w:rPr>
                <w:rFonts w:eastAsia="Times New Roman" w:cstheme="minorHAnsi"/>
                <w:sz w:val="24"/>
                <w:szCs w:val="24"/>
                <w:lang w:eastAsia="en-CA"/>
              </w:rPr>
            </w:pPr>
          </w:p>
        </w:tc>
        <w:tc>
          <w:tcPr>
            <w:tcW w:w="999" w:type="dxa"/>
            <w:shd w:val="clear" w:color="auto" w:fill="auto"/>
            <w:noWrap/>
            <w:hideMark/>
          </w:tcPr>
          <w:p w:rsidR="00060EC2" w:rsidRPr="00F9648B" w:rsidRDefault="00060EC2" w:rsidP="00060EC2">
            <w:pPr>
              <w:spacing w:after="0" w:line="240" w:lineRule="auto"/>
              <w:jc w:val="center"/>
              <w:rPr>
                <w:rFonts w:eastAsia="Times New Roman" w:cstheme="minorHAnsi"/>
                <w:sz w:val="24"/>
                <w:szCs w:val="24"/>
                <w:lang w:eastAsia="en-CA"/>
              </w:rPr>
            </w:pPr>
          </w:p>
        </w:tc>
        <w:tc>
          <w:tcPr>
            <w:tcW w:w="1162" w:type="dxa"/>
            <w:shd w:val="clear" w:color="auto" w:fill="auto"/>
            <w:hideMark/>
          </w:tcPr>
          <w:p w:rsidR="00060EC2" w:rsidRPr="00F9648B" w:rsidRDefault="00060EC2" w:rsidP="00060EC2">
            <w:pPr>
              <w:spacing w:after="0" w:line="240" w:lineRule="auto"/>
              <w:jc w:val="center"/>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Gross Amount </w:t>
            </w:r>
            <w:r w:rsidRPr="00F9648B">
              <w:rPr>
                <w:rFonts w:eastAsia="Times New Roman" w:cstheme="minorHAnsi"/>
                <w:color w:val="000000"/>
                <w:sz w:val="24"/>
                <w:szCs w:val="24"/>
                <w:lang w:eastAsia="en-CA"/>
              </w:rPr>
              <w:br/>
              <w:t>Paid</w:t>
            </w:r>
            <w:r w:rsidRPr="00F9648B">
              <w:rPr>
                <w:rFonts w:eastAsia="Times New Roman" w:cstheme="minorHAnsi"/>
                <w:color w:val="000000"/>
                <w:sz w:val="24"/>
                <w:szCs w:val="24"/>
                <w:lang w:eastAsia="en-CA"/>
              </w:rPr>
              <w:br/>
              <w:t xml:space="preserve"> (G1)</w:t>
            </w:r>
          </w:p>
        </w:tc>
        <w:tc>
          <w:tcPr>
            <w:tcW w:w="1145" w:type="dxa"/>
            <w:shd w:val="clear" w:color="auto" w:fill="auto"/>
            <w:hideMark/>
          </w:tcPr>
          <w:p w:rsidR="00060EC2" w:rsidRPr="00F9648B" w:rsidRDefault="00060EC2" w:rsidP="00060EC2">
            <w:pPr>
              <w:spacing w:after="0" w:line="240" w:lineRule="auto"/>
              <w:jc w:val="center"/>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Federal Tax </w:t>
            </w:r>
            <w:r w:rsidRPr="00F9648B">
              <w:rPr>
                <w:rFonts w:eastAsia="Times New Roman" w:cstheme="minorHAnsi"/>
                <w:color w:val="000000"/>
                <w:sz w:val="24"/>
                <w:szCs w:val="24"/>
                <w:lang w:eastAsia="en-CA"/>
              </w:rPr>
              <w:br/>
              <w:t>Calculated</w:t>
            </w:r>
            <w:r w:rsidRPr="00F9648B">
              <w:rPr>
                <w:rFonts w:eastAsia="Times New Roman" w:cstheme="minorHAnsi"/>
                <w:color w:val="000000"/>
                <w:sz w:val="24"/>
                <w:szCs w:val="24"/>
                <w:lang w:eastAsia="en-CA"/>
              </w:rPr>
              <w:br/>
              <w:t xml:space="preserve">(C1) </w:t>
            </w:r>
          </w:p>
        </w:tc>
        <w:tc>
          <w:tcPr>
            <w:tcW w:w="1146" w:type="dxa"/>
            <w:shd w:val="clear" w:color="auto" w:fill="auto"/>
            <w:hideMark/>
          </w:tcPr>
          <w:p w:rsidR="00060EC2" w:rsidRPr="00F9648B" w:rsidRDefault="00060EC2" w:rsidP="00060EC2">
            <w:pPr>
              <w:spacing w:after="0" w:line="240" w:lineRule="auto"/>
              <w:jc w:val="center"/>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Provincial Tax </w:t>
            </w:r>
            <w:r w:rsidRPr="00F9648B">
              <w:rPr>
                <w:rFonts w:eastAsia="Times New Roman" w:cstheme="minorHAnsi"/>
                <w:color w:val="000000"/>
                <w:sz w:val="24"/>
                <w:szCs w:val="24"/>
                <w:lang w:eastAsia="en-CA"/>
              </w:rPr>
              <w:br/>
              <w:t>Calculated</w:t>
            </w:r>
            <w:r w:rsidRPr="00F9648B">
              <w:rPr>
                <w:rFonts w:eastAsia="Times New Roman" w:cstheme="minorHAnsi"/>
                <w:color w:val="000000"/>
                <w:sz w:val="24"/>
                <w:szCs w:val="24"/>
                <w:lang w:eastAsia="en-CA"/>
              </w:rPr>
              <w:br/>
              <w:t xml:space="preserve"> (C2)</w:t>
            </w:r>
          </w:p>
        </w:tc>
        <w:tc>
          <w:tcPr>
            <w:tcW w:w="1145" w:type="dxa"/>
            <w:shd w:val="clear" w:color="auto" w:fill="auto"/>
            <w:hideMark/>
          </w:tcPr>
          <w:p w:rsidR="00060EC2" w:rsidRPr="00F9648B" w:rsidRDefault="00060EC2" w:rsidP="00060EC2">
            <w:pPr>
              <w:spacing w:after="0" w:line="240" w:lineRule="auto"/>
              <w:jc w:val="center"/>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Total Tax </w:t>
            </w:r>
            <w:r w:rsidRPr="00F9648B">
              <w:rPr>
                <w:rFonts w:eastAsia="Times New Roman" w:cstheme="minorHAnsi"/>
                <w:color w:val="000000"/>
                <w:sz w:val="24"/>
                <w:szCs w:val="24"/>
                <w:lang w:eastAsia="en-CA"/>
              </w:rPr>
              <w:br/>
              <w:t>Calculated</w:t>
            </w:r>
            <w:r w:rsidRPr="00F9648B">
              <w:rPr>
                <w:rFonts w:eastAsia="Times New Roman" w:cstheme="minorHAnsi"/>
                <w:color w:val="000000"/>
                <w:sz w:val="24"/>
                <w:szCs w:val="24"/>
                <w:lang w:eastAsia="en-CA"/>
              </w:rPr>
              <w:br/>
              <w:t>(C3)</w:t>
            </w:r>
          </w:p>
        </w:tc>
        <w:tc>
          <w:tcPr>
            <w:tcW w:w="1145" w:type="dxa"/>
            <w:shd w:val="clear" w:color="auto" w:fill="auto"/>
            <w:hideMark/>
          </w:tcPr>
          <w:p w:rsidR="00060EC2" w:rsidRPr="00F9648B" w:rsidRDefault="00060EC2" w:rsidP="00060EC2">
            <w:pPr>
              <w:spacing w:after="0" w:line="240" w:lineRule="auto"/>
              <w:jc w:val="center"/>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 Net</w:t>
            </w:r>
            <w:r w:rsidRPr="00F9648B">
              <w:rPr>
                <w:rFonts w:eastAsia="Times New Roman" w:cstheme="minorHAnsi"/>
                <w:color w:val="000000"/>
                <w:sz w:val="24"/>
                <w:szCs w:val="24"/>
                <w:lang w:eastAsia="en-CA"/>
              </w:rPr>
              <w:br/>
              <w:t>Calculated</w:t>
            </w:r>
            <w:r w:rsidRPr="00F9648B">
              <w:rPr>
                <w:rFonts w:eastAsia="Times New Roman" w:cstheme="minorHAnsi"/>
                <w:color w:val="000000"/>
                <w:sz w:val="24"/>
                <w:szCs w:val="24"/>
                <w:lang w:eastAsia="en-CA"/>
              </w:rPr>
              <w:br/>
              <w:t xml:space="preserve"> (C4)= G1-C3</w:t>
            </w:r>
          </w:p>
        </w:tc>
      </w:tr>
      <w:tr w:rsidR="00060EC2" w:rsidRPr="00F9648B" w:rsidTr="00F9648B">
        <w:trPr>
          <w:trHeight w:val="363"/>
        </w:trPr>
        <w:tc>
          <w:tcPr>
            <w:tcW w:w="2291" w:type="dxa"/>
            <w:shd w:val="clear" w:color="auto" w:fill="auto"/>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Correct Payment Calculation</w:t>
            </w:r>
          </w:p>
        </w:tc>
        <w:tc>
          <w:tcPr>
            <w:tcW w:w="999" w:type="dxa"/>
            <w:shd w:val="clear" w:color="auto" w:fill="auto"/>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p>
        </w:tc>
        <w:tc>
          <w:tcPr>
            <w:tcW w:w="1162" w:type="dxa"/>
            <w:shd w:val="clear" w:color="auto" w:fill="auto"/>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            3,222.12 </w:t>
            </w:r>
          </w:p>
        </w:tc>
        <w:tc>
          <w:tcPr>
            <w:tcW w:w="1145" w:type="dxa"/>
            <w:shd w:val="clear" w:color="000000" w:fill="FFFF00"/>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          322.81 </w:t>
            </w:r>
          </w:p>
        </w:tc>
        <w:tc>
          <w:tcPr>
            <w:tcW w:w="1146" w:type="dxa"/>
            <w:shd w:val="clear" w:color="000000" w:fill="FFFF00"/>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               154.56 </w:t>
            </w:r>
          </w:p>
        </w:tc>
        <w:tc>
          <w:tcPr>
            <w:tcW w:w="1145" w:type="dxa"/>
            <w:shd w:val="clear" w:color="auto" w:fill="auto"/>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        477.37 </w:t>
            </w:r>
          </w:p>
        </w:tc>
        <w:tc>
          <w:tcPr>
            <w:tcW w:w="1145" w:type="dxa"/>
            <w:shd w:val="clear" w:color="auto" w:fill="auto"/>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       2,744.75 </w:t>
            </w:r>
          </w:p>
        </w:tc>
      </w:tr>
      <w:tr w:rsidR="00060EC2" w:rsidRPr="00F9648B" w:rsidTr="00F9648B">
        <w:trPr>
          <w:trHeight w:val="363"/>
        </w:trPr>
        <w:tc>
          <w:tcPr>
            <w:tcW w:w="2291" w:type="dxa"/>
            <w:shd w:val="clear" w:color="000000" w:fill="D9D9D9"/>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p>
        </w:tc>
        <w:tc>
          <w:tcPr>
            <w:tcW w:w="999" w:type="dxa"/>
            <w:shd w:val="clear" w:color="000000" w:fill="D9D9D9"/>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p>
        </w:tc>
        <w:tc>
          <w:tcPr>
            <w:tcW w:w="1162" w:type="dxa"/>
            <w:shd w:val="clear" w:color="000000" w:fill="D9D9D9"/>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p>
        </w:tc>
        <w:tc>
          <w:tcPr>
            <w:tcW w:w="1145" w:type="dxa"/>
            <w:shd w:val="clear" w:color="000000" w:fill="D9D9D9"/>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p>
        </w:tc>
        <w:tc>
          <w:tcPr>
            <w:tcW w:w="1146" w:type="dxa"/>
            <w:shd w:val="clear" w:color="000000" w:fill="D9D9D9"/>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p>
        </w:tc>
        <w:tc>
          <w:tcPr>
            <w:tcW w:w="1145" w:type="dxa"/>
            <w:shd w:val="clear" w:color="000000" w:fill="D9D9D9"/>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p>
        </w:tc>
        <w:tc>
          <w:tcPr>
            <w:tcW w:w="1145" w:type="dxa"/>
            <w:shd w:val="clear" w:color="000000" w:fill="D9D9D9"/>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p>
        </w:tc>
      </w:tr>
      <w:tr w:rsidR="00060EC2" w:rsidRPr="00F9648B" w:rsidTr="00F9648B">
        <w:trPr>
          <w:trHeight w:val="1109"/>
        </w:trPr>
        <w:tc>
          <w:tcPr>
            <w:tcW w:w="2291" w:type="dxa"/>
            <w:shd w:val="clear" w:color="auto" w:fill="auto"/>
            <w:noWrap/>
            <w:hideMark/>
          </w:tcPr>
          <w:p w:rsidR="00060EC2" w:rsidRPr="00F9648B" w:rsidRDefault="00060EC2" w:rsidP="00060EC2">
            <w:pPr>
              <w:spacing w:after="0" w:line="240" w:lineRule="auto"/>
              <w:rPr>
                <w:rFonts w:eastAsia="Times New Roman" w:cstheme="minorHAnsi"/>
                <w:color w:val="000000"/>
                <w:sz w:val="24"/>
                <w:szCs w:val="24"/>
                <w:lang w:eastAsia="en-CA"/>
              </w:rPr>
            </w:pPr>
          </w:p>
        </w:tc>
        <w:tc>
          <w:tcPr>
            <w:tcW w:w="999" w:type="dxa"/>
            <w:shd w:val="clear" w:color="auto" w:fill="auto"/>
            <w:noWrap/>
            <w:hideMark/>
          </w:tcPr>
          <w:p w:rsidR="00060EC2" w:rsidRPr="00F9648B" w:rsidRDefault="00060EC2" w:rsidP="00060EC2">
            <w:pPr>
              <w:spacing w:after="0" w:line="240" w:lineRule="auto"/>
              <w:jc w:val="center"/>
              <w:rPr>
                <w:rFonts w:eastAsia="Times New Roman" w:cstheme="minorHAnsi"/>
                <w:sz w:val="24"/>
                <w:szCs w:val="24"/>
                <w:lang w:eastAsia="en-CA"/>
              </w:rPr>
            </w:pPr>
            <w:r w:rsidRPr="00F9648B">
              <w:rPr>
                <w:rFonts w:eastAsia="Times New Roman" w:cstheme="minorHAnsi"/>
                <w:sz w:val="24"/>
                <w:szCs w:val="24"/>
                <w:lang w:eastAsia="en-CA"/>
              </w:rPr>
              <w:t xml:space="preserve">Payment  </w:t>
            </w:r>
          </w:p>
          <w:p w:rsidR="00060EC2" w:rsidRPr="00F9648B" w:rsidRDefault="00060EC2" w:rsidP="00060EC2">
            <w:pPr>
              <w:spacing w:after="0" w:line="240" w:lineRule="auto"/>
              <w:jc w:val="center"/>
              <w:rPr>
                <w:rFonts w:eastAsia="Times New Roman" w:cstheme="minorHAnsi"/>
                <w:sz w:val="24"/>
                <w:szCs w:val="24"/>
                <w:lang w:eastAsia="en-CA"/>
              </w:rPr>
            </w:pPr>
            <w:r w:rsidRPr="00F9648B">
              <w:rPr>
                <w:rFonts w:eastAsia="Times New Roman" w:cstheme="minorHAnsi"/>
                <w:sz w:val="24"/>
                <w:szCs w:val="24"/>
                <w:lang w:eastAsia="en-CA"/>
              </w:rPr>
              <w:t>ID</w:t>
            </w:r>
          </w:p>
        </w:tc>
        <w:tc>
          <w:tcPr>
            <w:tcW w:w="1162" w:type="dxa"/>
            <w:shd w:val="clear" w:color="auto" w:fill="auto"/>
            <w:hideMark/>
          </w:tcPr>
          <w:p w:rsidR="00060EC2" w:rsidRPr="00F9648B" w:rsidRDefault="00060EC2" w:rsidP="00060EC2">
            <w:pPr>
              <w:spacing w:after="0" w:line="240" w:lineRule="auto"/>
              <w:jc w:val="center"/>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Gross Amount </w:t>
            </w:r>
            <w:r w:rsidRPr="00F9648B">
              <w:rPr>
                <w:rFonts w:eastAsia="Times New Roman" w:cstheme="minorHAnsi"/>
                <w:color w:val="000000"/>
                <w:sz w:val="24"/>
                <w:szCs w:val="24"/>
                <w:lang w:eastAsia="en-CA"/>
              </w:rPr>
              <w:br/>
              <w:t>Paid</w:t>
            </w:r>
            <w:r w:rsidRPr="00F9648B">
              <w:rPr>
                <w:rFonts w:eastAsia="Times New Roman" w:cstheme="minorHAnsi"/>
                <w:color w:val="000000"/>
                <w:sz w:val="24"/>
                <w:szCs w:val="24"/>
                <w:lang w:eastAsia="en-CA"/>
              </w:rPr>
              <w:br/>
              <w:t xml:space="preserve"> (G1)</w:t>
            </w:r>
          </w:p>
        </w:tc>
        <w:tc>
          <w:tcPr>
            <w:tcW w:w="1145" w:type="dxa"/>
            <w:shd w:val="clear" w:color="auto" w:fill="auto"/>
            <w:hideMark/>
          </w:tcPr>
          <w:p w:rsidR="00060EC2" w:rsidRPr="00F9648B" w:rsidRDefault="00060EC2" w:rsidP="00060EC2">
            <w:pPr>
              <w:spacing w:after="0" w:line="240" w:lineRule="auto"/>
              <w:jc w:val="center"/>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Federal Tax </w:t>
            </w:r>
            <w:r w:rsidRPr="00F9648B">
              <w:rPr>
                <w:rFonts w:eastAsia="Times New Roman" w:cstheme="minorHAnsi"/>
                <w:color w:val="000000"/>
                <w:sz w:val="24"/>
                <w:szCs w:val="24"/>
                <w:lang w:eastAsia="en-CA"/>
              </w:rPr>
              <w:br/>
              <w:t>Withheld</w:t>
            </w:r>
            <w:r w:rsidRPr="00F9648B">
              <w:rPr>
                <w:rFonts w:eastAsia="Times New Roman" w:cstheme="minorHAnsi"/>
                <w:color w:val="000000"/>
                <w:sz w:val="24"/>
                <w:szCs w:val="24"/>
                <w:lang w:eastAsia="en-CA"/>
              </w:rPr>
              <w:br/>
              <w:t xml:space="preserve"> (T1)</w:t>
            </w:r>
          </w:p>
        </w:tc>
        <w:tc>
          <w:tcPr>
            <w:tcW w:w="1146" w:type="dxa"/>
            <w:shd w:val="clear" w:color="auto" w:fill="auto"/>
            <w:hideMark/>
          </w:tcPr>
          <w:p w:rsidR="00060EC2" w:rsidRPr="00F9648B" w:rsidRDefault="00060EC2" w:rsidP="00060EC2">
            <w:pPr>
              <w:spacing w:after="0" w:line="240" w:lineRule="auto"/>
              <w:jc w:val="center"/>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Provincial Tax </w:t>
            </w:r>
            <w:r w:rsidRPr="00F9648B">
              <w:rPr>
                <w:rFonts w:eastAsia="Times New Roman" w:cstheme="minorHAnsi"/>
                <w:color w:val="000000"/>
                <w:sz w:val="24"/>
                <w:szCs w:val="24"/>
                <w:lang w:eastAsia="en-CA"/>
              </w:rPr>
              <w:br/>
              <w:t xml:space="preserve">Withheld </w:t>
            </w:r>
            <w:r w:rsidRPr="00F9648B">
              <w:rPr>
                <w:rFonts w:eastAsia="Times New Roman" w:cstheme="minorHAnsi"/>
                <w:color w:val="000000"/>
                <w:sz w:val="24"/>
                <w:szCs w:val="24"/>
                <w:lang w:eastAsia="en-CA"/>
              </w:rPr>
              <w:br/>
              <w:t>(T2)</w:t>
            </w:r>
          </w:p>
        </w:tc>
        <w:tc>
          <w:tcPr>
            <w:tcW w:w="1145" w:type="dxa"/>
            <w:shd w:val="clear" w:color="auto" w:fill="auto"/>
            <w:hideMark/>
          </w:tcPr>
          <w:p w:rsidR="00060EC2" w:rsidRPr="00F9648B" w:rsidRDefault="00060EC2" w:rsidP="00060EC2">
            <w:pPr>
              <w:spacing w:after="0" w:line="240" w:lineRule="auto"/>
              <w:jc w:val="center"/>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Total Tax </w:t>
            </w:r>
            <w:r w:rsidRPr="00F9648B">
              <w:rPr>
                <w:rFonts w:eastAsia="Times New Roman" w:cstheme="minorHAnsi"/>
                <w:color w:val="000000"/>
                <w:sz w:val="24"/>
                <w:szCs w:val="24"/>
                <w:lang w:eastAsia="en-CA"/>
              </w:rPr>
              <w:br/>
              <w:t>Withheld</w:t>
            </w:r>
            <w:r w:rsidRPr="00F9648B">
              <w:rPr>
                <w:rFonts w:eastAsia="Times New Roman" w:cstheme="minorHAnsi"/>
                <w:color w:val="000000"/>
                <w:sz w:val="24"/>
                <w:szCs w:val="24"/>
                <w:lang w:eastAsia="en-CA"/>
              </w:rPr>
              <w:br/>
              <w:t>(T3)</w:t>
            </w:r>
          </w:p>
        </w:tc>
        <w:tc>
          <w:tcPr>
            <w:tcW w:w="1145" w:type="dxa"/>
            <w:shd w:val="clear" w:color="auto" w:fill="auto"/>
            <w:hideMark/>
          </w:tcPr>
          <w:p w:rsidR="00060EC2" w:rsidRPr="00F9648B" w:rsidRDefault="00060EC2" w:rsidP="00060EC2">
            <w:pPr>
              <w:spacing w:after="0" w:line="240" w:lineRule="auto"/>
              <w:jc w:val="center"/>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Net </w:t>
            </w:r>
            <w:r w:rsidRPr="00F9648B">
              <w:rPr>
                <w:rFonts w:eastAsia="Times New Roman" w:cstheme="minorHAnsi"/>
                <w:color w:val="000000"/>
                <w:sz w:val="24"/>
                <w:szCs w:val="24"/>
                <w:lang w:eastAsia="en-CA"/>
              </w:rPr>
              <w:br/>
              <w:t xml:space="preserve">Paid </w:t>
            </w:r>
            <w:r w:rsidRPr="00F9648B">
              <w:rPr>
                <w:rFonts w:eastAsia="Times New Roman" w:cstheme="minorHAnsi"/>
                <w:color w:val="000000"/>
                <w:sz w:val="24"/>
                <w:szCs w:val="24"/>
                <w:lang w:eastAsia="en-CA"/>
              </w:rPr>
              <w:br/>
              <w:t>(N1)= A1-T3</w:t>
            </w:r>
          </w:p>
        </w:tc>
      </w:tr>
      <w:tr w:rsidR="00060EC2" w:rsidRPr="00F9648B" w:rsidTr="00F9648B">
        <w:trPr>
          <w:trHeight w:val="381"/>
        </w:trPr>
        <w:tc>
          <w:tcPr>
            <w:tcW w:w="2291" w:type="dxa"/>
            <w:shd w:val="clear" w:color="auto" w:fill="auto"/>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Incorrect Payment</w:t>
            </w:r>
          </w:p>
        </w:tc>
        <w:tc>
          <w:tcPr>
            <w:tcW w:w="999" w:type="dxa"/>
            <w:shd w:val="clear" w:color="000000" w:fill="FFFF00"/>
            <w:noWrap/>
            <w:vAlign w:val="bottom"/>
            <w:hideMark/>
          </w:tcPr>
          <w:p w:rsidR="00060EC2" w:rsidRPr="00F9648B" w:rsidRDefault="00060EC2" w:rsidP="00060EC2">
            <w:pPr>
              <w:spacing w:after="0" w:line="240" w:lineRule="auto"/>
              <w:jc w:val="right"/>
              <w:rPr>
                <w:rFonts w:eastAsia="Times New Roman" w:cstheme="minorHAnsi"/>
                <w:color w:val="000000"/>
                <w:sz w:val="24"/>
                <w:szCs w:val="24"/>
                <w:lang w:eastAsia="en-CA"/>
              </w:rPr>
            </w:pPr>
            <w:r w:rsidRPr="00F9648B">
              <w:rPr>
                <w:rFonts w:eastAsia="Times New Roman" w:cstheme="minorHAnsi"/>
                <w:color w:val="000000"/>
                <w:sz w:val="24"/>
                <w:szCs w:val="24"/>
                <w:lang w:eastAsia="en-CA"/>
              </w:rPr>
              <w:t>2266109</w:t>
            </w:r>
          </w:p>
        </w:tc>
        <w:tc>
          <w:tcPr>
            <w:tcW w:w="1162" w:type="dxa"/>
            <w:shd w:val="clear" w:color="000000" w:fill="FFFF00"/>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            3,222.12 </w:t>
            </w:r>
          </w:p>
        </w:tc>
        <w:tc>
          <w:tcPr>
            <w:tcW w:w="1145" w:type="dxa"/>
            <w:shd w:val="clear" w:color="000000" w:fill="FFFF00"/>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          483.32 </w:t>
            </w:r>
          </w:p>
        </w:tc>
        <w:tc>
          <w:tcPr>
            <w:tcW w:w="1146" w:type="dxa"/>
            <w:shd w:val="clear" w:color="000000" w:fill="FFFF00"/>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               338.32 </w:t>
            </w:r>
          </w:p>
        </w:tc>
        <w:tc>
          <w:tcPr>
            <w:tcW w:w="1145" w:type="dxa"/>
            <w:shd w:val="clear" w:color="auto" w:fill="auto"/>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        821.64 </w:t>
            </w:r>
          </w:p>
        </w:tc>
        <w:tc>
          <w:tcPr>
            <w:tcW w:w="1145" w:type="dxa"/>
            <w:shd w:val="clear" w:color="auto" w:fill="auto"/>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       2,400.48 </w:t>
            </w:r>
          </w:p>
        </w:tc>
      </w:tr>
      <w:tr w:rsidR="00060EC2" w:rsidRPr="00F9648B" w:rsidTr="00F9648B">
        <w:trPr>
          <w:trHeight w:val="363"/>
        </w:trPr>
        <w:tc>
          <w:tcPr>
            <w:tcW w:w="2291" w:type="dxa"/>
            <w:shd w:val="clear" w:color="000000" w:fill="D9D9D9"/>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 </w:t>
            </w:r>
          </w:p>
        </w:tc>
        <w:tc>
          <w:tcPr>
            <w:tcW w:w="999" w:type="dxa"/>
            <w:shd w:val="clear" w:color="000000" w:fill="D9D9D9"/>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 </w:t>
            </w:r>
          </w:p>
        </w:tc>
        <w:tc>
          <w:tcPr>
            <w:tcW w:w="1162" w:type="dxa"/>
            <w:shd w:val="clear" w:color="000000" w:fill="D9D9D9"/>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 </w:t>
            </w:r>
          </w:p>
        </w:tc>
        <w:tc>
          <w:tcPr>
            <w:tcW w:w="1145" w:type="dxa"/>
            <w:shd w:val="clear" w:color="000000" w:fill="D9D9D9"/>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 </w:t>
            </w:r>
          </w:p>
        </w:tc>
        <w:tc>
          <w:tcPr>
            <w:tcW w:w="1146" w:type="dxa"/>
            <w:shd w:val="clear" w:color="000000" w:fill="D9D9D9"/>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 </w:t>
            </w:r>
          </w:p>
        </w:tc>
        <w:tc>
          <w:tcPr>
            <w:tcW w:w="1145" w:type="dxa"/>
            <w:shd w:val="clear" w:color="000000" w:fill="D9D9D9"/>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 </w:t>
            </w:r>
          </w:p>
        </w:tc>
        <w:tc>
          <w:tcPr>
            <w:tcW w:w="1145" w:type="dxa"/>
            <w:shd w:val="clear" w:color="000000" w:fill="D9D9D9"/>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 </w:t>
            </w:r>
          </w:p>
        </w:tc>
      </w:tr>
      <w:tr w:rsidR="00060EC2" w:rsidRPr="00F9648B" w:rsidTr="00F9648B">
        <w:trPr>
          <w:trHeight w:val="381"/>
        </w:trPr>
        <w:tc>
          <w:tcPr>
            <w:tcW w:w="2291" w:type="dxa"/>
            <w:shd w:val="clear" w:color="auto" w:fill="auto"/>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Tax Over Deduction Refund</w:t>
            </w:r>
          </w:p>
        </w:tc>
        <w:tc>
          <w:tcPr>
            <w:tcW w:w="999" w:type="dxa"/>
            <w:shd w:val="clear" w:color="auto" w:fill="auto"/>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p>
        </w:tc>
        <w:tc>
          <w:tcPr>
            <w:tcW w:w="1162" w:type="dxa"/>
            <w:shd w:val="clear" w:color="auto" w:fill="auto"/>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                         -   </w:t>
            </w:r>
          </w:p>
        </w:tc>
        <w:tc>
          <w:tcPr>
            <w:tcW w:w="1145" w:type="dxa"/>
            <w:shd w:val="clear" w:color="auto" w:fill="auto"/>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        160.51 </w:t>
            </w:r>
          </w:p>
        </w:tc>
        <w:tc>
          <w:tcPr>
            <w:tcW w:w="1146" w:type="dxa"/>
            <w:shd w:val="clear" w:color="auto" w:fill="auto"/>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             183.76 </w:t>
            </w:r>
          </w:p>
        </w:tc>
        <w:tc>
          <w:tcPr>
            <w:tcW w:w="1145" w:type="dxa"/>
            <w:shd w:val="clear" w:color="auto" w:fill="auto"/>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      344.27 </w:t>
            </w:r>
          </w:p>
        </w:tc>
        <w:tc>
          <w:tcPr>
            <w:tcW w:w="1145" w:type="dxa"/>
            <w:shd w:val="clear" w:color="000000" w:fill="FFFF00"/>
            <w:noWrap/>
            <w:vAlign w:val="bottom"/>
            <w:hideMark/>
          </w:tcPr>
          <w:p w:rsidR="00060EC2" w:rsidRPr="00F9648B" w:rsidRDefault="00060EC2" w:rsidP="00060EC2">
            <w:pPr>
              <w:spacing w:after="0" w:line="240" w:lineRule="auto"/>
              <w:rPr>
                <w:rFonts w:eastAsia="Times New Roman" w:cstheme="minorHAnsi"/>
                <w:color w:val="000000"/>
                <w:sz w:val="24"/>
                <w:szCs w:val="24"/>
                <w:lang w:eastAsia="en-CA"/>
              </w:rPr>
            </w:pPr>
            <w:r w:rsidRPr="00F9648B">
              <w:rPr>
                <w:rFonts w:eastAsia="Times New Roman" w:cstheme="minorHAnsi"/>
                <w:color w:val="000000"/>
                <w:sz w:val="24"/>
                <w:szCs w:val="24"/>
                <w:lang w:eastAsia="en-CA"/>
              </w:rPr>
              <w:t xml:space="preserve">           344.27 </w:t>
            </w:r>
          </w:p>
        </w:tc>
      </w:tr>
    </w:tbl>
    <w:p w:rsidR="00F9648B" w:rsidRDefault="00F9648B" w:rsidP="00060EC2">
      <w:pPr>
        <w:spacing w:before="120" w:after="120"/>
        <w:rPr>
          <w:color w:val="FF0000"/>
        </w:rPr>
      </w:pPr>
    </w:p>
    <w:p w:rsidR="00060EC2" w:rsidRPr="00F9648B" w:rsidRDefault="00060EC2" w:rsidP="00060EC2">
      <w:pPr>
        <w:spacing w:before="120" w:after="120"/>
        <w:rPr>
          <w:color w:val="FF0000"/>
          <w:sz w:val="24"/>
          <w:szCs w:val="24"/>
        </w:rPr>
      </w:pPr>
      <w:r w:rsidRPr="00F9648B">
        <w:rPr>
          <w:color w:val="FF0000"/>
          <w:sz w:val="24"/>
          <w:szCs w:val="24"/>
        </w:rPr>
        <w:t>G1 – Enter amount from original payment processed in P</w:t>
      </w:r>
      <w:r w:rsidR="00F9648B">
        <w:rPr>
          <w:color w:val="FF0000"/>
          <w:sz w:val="24"/>
          <w:szCs w:val="24"/>
        </w:rPr>
        <w:t>ENFAX</w:t>
      </w:r>
    </w:p>
    <w:p w:rsidR="00060EC2" w:rsidRPr="00F9648B" w:rsidRDefault="00060EC2" w:rsidP="00060EC2">
      <w:pPr>
        <w:spacing w:before="120" w:after="120"/>
        <w:rPr>
          <w:color w:val="FF0000"/>
          <w:sz w:val="24"/>
          <w:szCs w:val="24"/>
        </w:rPr>
      </w:pPr>
      <w:r w:rsidRPr="00F9648B">
        <w:rPr>
          <w:color w:val="FF0000"/>
          <w:sz w:val="24"/>
          <w:szCs w:val="24"/>
        </w:rPr>
        <w:t>C1 &amp; C2 – Enter Calculated Amount of Tax</w:t>
      </w:r>
    </w:p>
    <w:p w:rsidR="00060EC2" w:rsidRPr="00F9648B" w:rsidRDefault="00060EC2" w:rsidP="00060EC2">
      <w:pPr>
        <w:spacing w:before="120" w:after="120"/>
        <w:rPr>
          <w:color w:val="FF0000"/>
          <w:sz w:val="24"/>
          <w:szCs w:val="24"/>
        </w:rPr>
      </w:pPr>
      <w:r w:rsidRPr="00F9648B">
        <w:rPr>
          <w:color w:val="FF0000"/>
          <w:sz w:val="24"/>
          <w:szCs w:val="24"/>
        </w:rPr>
        <w:t>C3 &amp;C4 (Auto Calculates)</w:t>
      </w:r>
    </w:p>
    <w:p w:rsidR="00060EC2" w:rsidRPr="00F9648B" w:rsidRDefault="00060EC2" w:rsidP="00060EC2">
      <w:pPr>
        <w:spacing w:before="120" w:after="120"/>
        <w:rPr>
          <w:color w:val="FF0000"/>
          <w:sz w:val="24"/>
          <w:szCs w:val="24"/>
        </w:rPr>
      </w:pPr>
      <w:r w:rsidRPr="00F9648B">
        <w:rPr>
          <w:color w:val="FF0000"/>
          <w:sz w:val="24"/>
          <w:szCs w:val="24"/>
        </w:rPr>
        <w:t>Payment ID – Enter the Original ID from P</w:t>
      </w:r>
      <w:r w:rsidR="00F9648B">
        <w:rPr>
          <w:color w:val="FF0000"/>
          <w:sz w:val="24"/>
          <w:szCs w:val="24"/>
        </w:rPr>
        <w:t>ENFAX</w:t>
      </w:r>
    </w:p>
    <w:p w:rsidR="00060EC2" w:rsidRPr="00F9648B" w:rsidRDefault="00060EC2" w:rsidP="00060EC2">
      <w:pPr>
        <w:spacing w:before="120" w:after="120"/>
        <w:rPr>
          <w:color w:val="FF0000"/>
          <w:sz w:val="24"/>
          <w:szCs w:val="24"/>
        </w:rPr>
      </w:pPr>
      <w:r w:rsidRPr="00F9648B">
        <w:rPr>
          <w:color w:val="FF0000"/>
          <w:sz w:val="24"/>
          <w:szCs w:val="24"/>
        </w:rPr>
        <w:t>T1 &amp; T2 enter tax withheld on original payment</w:t>
      </w:r>
    </w:p>
    <w:p w:rsidR="00060EC2" w:rsidRPr="00F9648B" w:rsidRDefault="00060EC2" w:rsidP="00060EC2">
      <w:pPr>
        <w:spacing w:before="120" w:after="120"/>
        <w:rPr>
          <w:color w:val="FF0000"/>
          <w:sz w:val="24"/>
          <w:szCs w:val="24"/>
        </w:rPr>
      </w:pPr>
      <w:r w:rsidRPr="00F9648B">
        <w:rPr>
          <w:color w:val="FF0000"/>
          <w:sz w:val="24"/>
          <w:szCs w:val="24"/>
        </w:rPr>
        <w:t xml:space="preserve">T3 &amp; N1 (Auto </w:t>
      </w:r>
      <w:r w:rsidR="00F9648B" w:rsidRPr="00F9648B">
        <w:rPr>
          <w:color w:val="FF0000"/>
          <w:sz w:val="24"/>
          <w:szCs w:val="24"/>
        </w:rPr>
        <w:t>Calculates</w:t>
      </w:r>
      <w:r w:rsidRPr="00F9648B">
        <w:rPr>
          <w:color w:val="FF0000"/>
          <w:sz w:val="24"/>
          <w:szCs w:val="24"/>
        </w:rPr>
        <w:t>)</w:t>
      </w:r>
    </w:p>
    <w:p w:rsidR="00060EC2" w:rsidRPr="00F9648B" w:rsidRDefault="00060EC2" w:rsidP="00060EC2">
      <w:pPr>
        <w:spacing w:before="120" w:after="120"/>
        <w:rPr>
          <w:color w:val="FF0000"/>
          <w:sz w:val="24"/>
          <w:szCs w:val="24"/>
        </w:rPr>
      </w:pPr>
      <w:r w:rsidRPr="00F9648B">
        <w:rPr>
          <w:color w:val="FF0000"/>
          <w:sz w:val="24"/>
          <w:szCs w:val="24"/>
        </w:rPr>
        <w:t>Tax Over Deduction Refund (Auto Calculates)</w:t>
      </w:r>
    </w:p>
    <w:bookmarkStart w:id="324" w:name="_MON_1706590549"/>
    <w:bookmarkEnd w:id="324"/>
    <w:p w:rsidR="00060EC2" w:rsidRPr="00CB4CC5" w:rsidRDefault="00CB4CC5" w:rsidP="00060EC2">
      <w:pPr>
        <w:spacing w:before="120" w:after="120"/>
        <w:rPr>
          <w:color w:val="FF0000"/>
        </w:rPr>
      </w:pPr>
      <w:r>
        <w:rPr>
          <w:color w:val="FF0000"/>
        </w:rPr>
        <w:object w:dxaOrig="1531" w:dyaOrig="991">
          <v:shape id="_x0000_i1028" type="#_x0000_t75" style="width:99pt;height:63pt" o:ole="">
            <v:imagedata r:id="rId655" o:title=""/>
          </v:shape>
          <o:OLEObject Type="Embed" ProgID="Excel.Sheet.12" ShapeID="_x0000_i1028" DrawAspect="Icon" ObjectID="_1713701099" r:id="rId656"/>
        </w:object>
      </w:r>
    </w:p>
    <w:p w:rsidR="00060EC2" w:rsidRPr="00F9648B" w:rsidRDefault="00060EC2" w:rsidP="00F9648B">
      <w:pPr>
        <w:spacing w:before="120" w:after="120"/>
        <w:jc w:val="both"/>
        <w:rPr>
          <w:b/>
          <w:color w:val="FF0000"/>
          <w:sz w:val="24"/>
          <w:szCs w:val="24"/>
        </w:rPr>
      </w:pPr>
      <w:r w:rsidRPr="00F9648B">
        <w:rPr>
          <w:b/>
          <w:sz w:val="24"/>
          <w:szCs w:val="24"/>
          <w:u w:val="single"/>
        </w:rPr>
        <w:t xml:space="preserve">Step 2:  Entering the Refund Payment into Penfax: </w:t>
      </w:r>
      <w:r w:rsidRPr="00F9648B">
        <w:rPr>
          <w:b/>
          <w:color w:val="FF0000"/>
          <w:sz w:val="24"/>
          <w:szCs w:val="24"/>
        </w:rPr>
        <w:t xml:space="preserve"> *This part is performed by </w:t>
      </w:r>
      <w:r w:rsidRPr="00F9648B">
        <w:rPr>
          <w:b/>
          <w:color w:val="FF0000"/>
          <w:sz w:val="24"/>
          <w:szCs w:val="24"/>
          <w:u w:val="single"/>
        </w:rPr>
        <w:t>business area</w:t>
      </w:r>
      <w:r w:rsidRPr="00F9648B">
        <w:rPr>
          <w:b/>
          <w:color w:val="FF0000"/>
          <w:sz w:val="24"/>
          <w:szCs w:val="24"/>
        </w:rPr>
        <w:t>*</w:t>
      </w:r>
    </w:p>
    <w:p w:rsidR="00060EC2" w:rsidRPr="00F9648B" w:rsidRDefault="00060EC2" w:rsidP="00847899">
      <w:pPr>
        <w:pStyle w:val="ListParagraph"/>
        <w:numPr>
          <w:ilvl w:val="0"/>
          <w:numId w:val="118"/>
        </w:numPr>
        <w:spacing w:before="120" w:after="120"/>
        <w:jc w:val="both"/>
        <w:rPr>
          <w:sz w:val="24"/>
          <w:szCs w:val="24"/>
        </w:rPr>
      </w:pPr>
      <w:r w:rsidRPr="00F9648B">
        <w:rPr>
          <w:sz w:val="24"/>
          <w:szCs w:val="24"/>
        </w:rPr>
        <w:t>Open the Stakeholder account and Select Benefit Recipient in the Navigation Pane, on the members account</w:t>
      </w:r>
    </w:p>
    <w:p w:rsidR="00060EC2" w:rsidRDefault="00060EC2" w:rsidP="00060EC2">
      <w:pPr>
        <w:spacing w:before="120" w:after="120"/>
      </w:pPr>
      <w:r>
        <w:rPr>
          <w:noProof/>
          <w:lang w:eastAsia="en-CA"/>
        </w:rPr>
        <w:drawing>
          <wp:anchor distT="0" distB="0" distL="114300" distR="114300" simplePos="0" relativeHeight="252075008" behindDoc="0" locked="0" layoutInCell="1" allowOverlap="1" wp14:anchorId="624A2698">
            <wp:simplePos x="904875" y="809625"/>
            <wp:positionH relativeFrom="column">
              <wp:align>left</wp:align>
            </wp:positionH>
            <wp:positionV relativeFrom="paragraph">
              <wp:align>top</wp:align>
            </wp:positionV>
            <wp:extent cx="2362200" cy="2926979"/>
            <wp:effectExtent l="0" t="0" r="0" b="698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7">
                      <a:extLst>
                        <a:ext uri="{28A0092B-C50C-407E-A947-70E740481C1C}">
                          <a14:useLocalDpi xmlns:a14="http://schemas.microsoft.com/office/drawing/2010/main" val="0"/>
                        </a:ext>
                      </a:extLst>
                    </a:blip>
                    <a:srcRect r="7875"/>
                    <a:stretch/>
                  </pic:blipFill>
                  <pic:spPr bwMode="auto">
                    <a:xfrm>
                      <a:off x="0" y="0"/>
                      <a:ext cx="2362200" cy="2926979"/>
                    </a:xfrm>
                    <a:prstGeom prst="rect">
                      <a:avLst/>
                    </a:prstGeom>
                    <a:ln>
                      <a:noFill/>
                    </a:ln>
                    <a:extLst>
                      <a:ext uri="{53640926-AAD7-44D8-BBD7-CCE9431645EC}">
                        <a14:shadowObscured xmlns:a14="http://schemas.microsoft.com/office/drawing/2010/main"/>
                      </a:ext>
                    </a:extLst>
                  </pic:spPr>
                </pic:pic>
              </a:graphicData>
            </a:graphic>
          </wp:anchor>
        </w:drawing>
      </w:r>
      <w:r w:rsidR="005A4FE5">
        <w:br w:type="textWrapping" w:clear="all"/>
      </w:r>
    </w:p>
    <w:p w:rsidR="00060EC2" w:rsidRPr="005A4FE5" w:rsidRDefault="00060EC2" w:rsidP="00847899">
      <w:pPr>
        <w:pStyle w:val="ListParagraph"/>
        <w:numPr>
          <w:ilvl w:val="0"/>
          <w:numId w:val="118"/>
        </w:numPr>
        <w:spacing w:before="120" w:after="120"/>
        <w:jc w:val="both"/>
        <w:rPr>
          <w:sz w:val="24"/>
          <w:szCs w:val="24"/>
        </w:rPr>
      </w:pPr>
      <w:r w:rsidRPr="005A4FE5">
        <w:rPr>
          <w:sz w:val="24"/>
          <w:szCs w:val="24"/>
        </w:rPr>
        <w:t>On the Benefit Recipient window, verify you have the correct stakeholder then select the Onetime Amounts Tab</w:t>
      </w:r>
    </w:p>
    <w:p w:rsidR="004A06F5" w:rsidRPr="00CB4CC5" w:rsidRDefault="00060EC2" w:rsidP="00060EC2">
      <w:pPr>
        <w:spacing w:before="120" w:after="120"/>
      </w:pPr>
      <w:r>
        <w:rPr>
          <w:noProof/>
          <w:lang w:eastAsia="en-CA"/>
        </w:rPr>
        <w:drawing>
          <wp:inline distT="0" distB="0" distL="0" distR="0" wp14:anchorId="057A00A2" wp14:editId="3476FDB3">
            <wp:extent cx="5600700" cy="187049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657127" cy="1889336"/>
                    </a:xfrm>
                    <a:prstGeom prst="rect">
                      <a:avLst/>
                    </a:prstGeom>
                  </pic:spPr>
                </pic:pic>
              </a:graphicData>
            </a:graphic>
          </wp:inline>
        </w:drawing>
      </w:r>
    </w:p>
    <w:p w:rsidR="00060EC2" w:rsidRDefault="00060EC2" w:rsidP="00847899">
      <w:pPr>
        <w:pStyle w:val="ListParagraph"/>
        <w:numPr>
          <w:ilvl w:val="0"/>
          <w:numId w:val="118"/>
        </w:numPr>
        <w:spacing w:before="120" w:after="120"/>
        <w:rPr>
          <w:sz w:val="24"/>
          <w:szCs w:val="24"/>
        </w:rPr>
      </w:pPr>
      <w:r w:rsidRPr="004A06F5">
        <w:rPr>
          <w:sz w:val="24"/>
          <w:szCs w:val="24"/>
        </w:rPr>
        <w:t>On the Onetime Amounts window, select the Add Button</w:t>
      </w:r>
    </w:p>
    <w:p w:rsidR="004A06F5" w:rsidRPr="004A06F5" w:rsidRDefault="004A06F5" w:rsidP="004A06F5">
      <w:pPr>
        <w:pStyle w:val="ListParagraph"/>
        <w:spacing w:before="120" w:after="120"/>
        <w:ind w:left="360"/>
        <w:rPr>
          <w:sz w:val="12"/>
          <w:szCs w:val="24"/>
        </w:rPr>
      </w:pPr>
    </w:p>
    <w:p w:rsidR="00060EC2" w:rsidRDefault="00060EC2" w:rsidP="00060EC2">
      <w:pPr>
        <w:spacing w:before="120" w:after="120"/>
      </w:pPr>
      <w:r>
        <w:rPr>
          <w:noProof/>
          <w:lang w:eastAsia="en-CA"/>
        </w:rPr>
        <w:lastRenderedPageBreak/>
        <w:drawing>
          <wp:inline distT="0" distB="0" distL="0" distR="0" wp14:anchorId="53EF945E" wp14:editId="291BB9E9">
            <wp:extent cx="5943600" cy="122428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943600" cy="1224280"/>
                    </a:xfrm>
                    <a:prstGeom prst="rect">
                      <a:avLst/>
                    </a:prstGeom>
                  </pic:spPr>
                </pic:pic>
              </a:graphicData>
            </a:graphic>
          </wp:inline>
        </w:drawing>
      </w:r>
    </w:p>
    <w:p w:rsidR="00060EC2" w:rsidRPr="004A06F5" w:rsidRDefault="00060EC2" w:rsidP="00847899">
      <w:pPr>
        <w:pStyle w:val="ListParagraph"/>
        <w:numPr>
          <w:ilvl w:val="0"/>
          <w:numId w:val="118"/>
        </w:numPr>
        <w:spacing w:before="120" w:after="120"/>
        <w:jc w:val="both"/>
        <w:rPr>
          <w:sz w:val="24"/>
          <w:szCs w:val="24"/>
        </w:rPr>
      </w:pPr>
      <w:r w:rsidRPr="004A06F5">
        <w:rPr>
          <w:sz w:val="24"/>
          <w:szCs w:val="24"/>
        </w:rPr>
        <w:t xml:space="preserve">Enter and select the correct Payment information. </w:t>
      </w:r>
    </w:p>
    <w:p w:rsidR="00060EC2" w:rsidRPr="004A06F5" w:rsidRDefault="00060EC2" w:rsidP="00847899">
      <w:pPr>
        <w:pStyle w:val="ListParagraph"/>
        <w:numPr>
          <w:ilvl w:val="0"/>
          <w:numId w:val="114"/>
        </w:numPr>
        <w:spacing w:before="120" w:after="120"/>
        <w:jc w:val="both"/>
        <w:rPr>
          <w:sz w:val="24"/>
          <w:szCs w:val="24"/>
        </w:rPr>
      </w:pPr>
      <w:r w:rsidRPr="004A06F5">
        <w:rPr>
          <w:sz w:val="24"/>
          <w:szCs w:val="24"/>
        </w:rPr>
        <w:t xml:space="preserve">Onetime amount type = </w:t>
      </w:r>
      <w:r w:rsidRPr="004A06F5">
        <w:rPr>
          <w:i/>
          <w:sz w:val="24"/>
          <w:szCs w:val="24"/>
        </w:rPr>
        <w:t>Replacement Payment</w:t>
      </w:r>
    </w:p>
    <w:p w:rsidR="00060EC2" w:rsidRPr="004A06F5" w:rsidRDefault="00060EC2" w:rsidP="00847899">
      <w:pPr>
        <w:pStyle w:val="ListParagraph"/>
        <w:numPr>
          <w:ilvl w:val="0"/>
          <w:numId w:val="114"/>
        </w:numPr>
        <w:spacing w:before="120" w:after="120"/>
        <w:jc w:val="both"/>
        <w:rPr>
          <w:sz w:val="24"/>
          <w:szCs w:val="24"/>
        </w:rPr>
      </w:pPr>
      <w:r w:rsidRPr="004A06F5">
        <w:rPr>
          <w:sz w:val="24"/>
          <w:szCs w:val="24"/>
        </w:rPr>
        <w:t xml:space="preserve">Amount = </w:t>
      </w:r>
      <w:r w:rsidRPr="004A06F5">
        <w:rPr>
          <w:i/>
          <w:sz w:val="24"/>
          <w:szCs w:val="24"/>
        </w:rPr>
        <w:t xml:space="preserve">Enter the amount from </w:t>
      </w:r>
      <w:r w:rsidRPr="004A06F5">
        <w:rPr>
          <w:sz w:val="24"/>
          <w:szCs w:val="24"/>
        </w:rPr>
        <w:t>the Payroll Taxation calculation</w:t>
      </w:r>
    </w:p>
    <w:p w:rsidR="00060EC2" w:rsidRPr="004A06F5" w:rsidRDefault="00060EC2" w:rsidP="00847899">
      <w:pPr>
        <w:pStyle w:val="ListParagraph"/>
        <w:numPr>
          <w:ilvl w:val="0"/>
          <w:numId w:val="114"/>
        </w:numPr>
        <w:spacing w:before="120" w:after="120"/>
        <w:jc w:val="both"/>
        <w:rPr>
          <w:sz w:val="24"/>
          <w:szCs w:val="24"/>
        </w:rPr>
      </w:pPr>
      <w:r w:rsidRPr="004A06F5">
        <w:rPr>
          <w:sz w:val="24"/>
          <w:szCs w:val="24"/>
        </w:rPr>
        <w:t xml:space="preserve">Payable Date:  </w:t>
      </w:r>
      <w:r w:rsidRPr="004A06F5">
        <w:rPr>
          <w:i/>
          <w:sz w:val="24"/>
          <w:szCs w:val="24"/>
        </w:rPr>
        <w:t>enter current date</w:t>
      </w:r>
    </w:p>
    <w:p w:rsidR="00060EC2" w:rsidRPr="004A06F5" w:rsidRDefault="00060EC2" w:rsidP="00847899">
      <w:pPr>
        <w:pStyle w:val="ListParagraph"/>
        <w:numPr>
          <w:ilvl w:val="0"/>
          <w:numId w:val="114"/>
        </w:numPr>
        <w:spacing w:before="120" w:after="120"/>
        <w:jc w:val="both"/>
        <w:rPr>
          <w:sz w:val="24"/>
          <w:szCs w:val="24"/>
        </w:rPr>
      </w:pPr>
      <w:r w:rsidRPr="004A06F5">
        <w:rPr>
          <w:sz w:val="24"/>
          <w:szCs w:val="24"/>
        </w:rPr>
        <w:t xml:space="preserve">Tax Year = </w:t>
      </w:r>
      <w:r w:rsidRPr="004A06F5">
        <w:rPr>
          <w:i/>
          <w:sz w:val="24"/>
          <w:szCs w:val="24"/>
        </w:rPr>
        <w:t xml:space="preserve">enter the year in which you are paying the refund amount </w:t>
      </w:r>
    </w:p>
    <w:p w:rsidR="00060EC2" w:rsidRPr="004A06F5" w:rsidRDefault="00060EC2" w:rsidP="00847899">
      <w:pPr>
        <w:pStyle w:val="ListParagraph"/>
        <w:numPr>
          <w:ilvl w:val="0"/>
          <w:numId w:val="114"/>
        </w:numPr>
        <w:spacing w:before="120" w:after="120"/>
        <w:jc w:val="both"/>
        <w:rPr>
          <w:sz w:val="24"/>
          <w:szCs w:val="24"/>
        </w:rPr>
      </w:pPr>
      <w:r w:rsidRPr="004A06F5">
        <w:rPr>
          <w:sz w:val="24"/>
          <w:szCs w:val="24"/>
        </w:rPr>
        <w:t xml:space="preserve">Payment Instruction = </w:t>
      </w:r>
      <w:r w:rsidRPr="004A06F5">
        <w:rPr>
          <w:i/>
          <w:sz w:val="24"/>
          <w:szCs w:val="24"/>
        </w:rPr>
        <w:t>select the most current payment instruction for the member</w:t>
      </w:r>
    </w:p>
    <w:p w:rsidR="00060EC2" w:rsidRPr="004A06F5" w:rsidRDefault="00060EC2" w:rsidP="00847899">
      <w:pPr>
        <w:pStyle w:val="ListParagraph"/>
        <w:numPr>
          <w:ilvl w:val="0"/>
          <w:numId w:val="114"/>
        </w:numPr>
        <w:spacing w:before="120" w:after="120"/>
        <w:jc w:val="both"/>
        <w:rPr>
          <w:i/>
          <w:sz w:val="24"/>
          <w:szCs w:val="24"/>
        </w:rPr>
      </w:pPr>
      <w:r w:rsidRPr="004A06F5">
        <w:rPr>
          <w:sz w:val="24"/>
          <w:szCs w:val="24"/>
        </w:rPr>
        <w:t xml:space="preserve">Tax Instruction = </w:t>
      </w:r>
      <w:r w:rsidRPr="004A06F5">
        <w:rPr>
          <w:i/>
          <w:sz w:val="24"/>
          <w:szCs w:val="24"/>
        </w:rPr>
        <w:t>not required</w:t>
      </w:r>
    </w:p>
    <w:p w:rsidR="00060EC2" w:rsidRPr="004A06F5" w:rsidRDefault="00060EC2" w:rsidP="004A06F5">
      <w:pPr>
        <w:spacing w:before="120" w:after="120"/>
        <w:ind w:left="360"/>
        <w:jc w:val="both"/>
        <w:rPr>
          <w:sz w:val="24"/>
          <w:szCs w:val="24"/>
        </w:rPr>
      </w:pPr>
      <w:r w:rsidRPr="004A06F5">
        <w:rPr>
          <w:sz w:val="24"/>
          <w:szCs w:val="24"/>
          <w:u w:val="single"/>
        </w:rPr>
        <w:t>Note</w:t>
      </w:r>
      <w:r w:rsidRPr="004A06F5">
        <w:rPr>
          <w:sz w:val="24"/>
          <w:szCs w:val="24"/>
        </w:rPr>
        <w:t xml:space="preserve">:  Enter a detailed note as to why you are making the payment and reference that a tax adjustment will be added for the recovery of the tax from Canada Revenue Agency (CRA).   </w:t>
      </w:r>
    </w:p>
    <w:p w:rsidR="00060EC2" w:rsidRDefault="00060EC2" w:rsidP="00847899">
      <w:pPr>
        <w:pStyle w:val="ListParagraph"/>
        <w:numPr>
          <w:ilvl w:val="0"/>
          <w:numId w:val="121"/>
        </w:numPr>
        <w:spacing w:before="120" w:after="120"/>
        <w:jc w:val="both"/>
        <w:rPr>
          <w:sz w:val="24"/>
          <w:szCs w:val="24"/>
        </w:rPr>
      </w:pPr>
      <w:r w:rsidRPr="004A06F5">
        <w:rPr>
          <w:sz w:val="24"/>
          <w:szCs w:val="24"/>
        </w:rPr>
        <w:t>Press SAVE</w:t>
      </w:r>
    </w:p>
    <w:p w:rsidR="004D16BD" w:rsidRPr="004D16BD" w:rsidRDefault="004D16BD" w:rsidP="004D16BD">
      <w:pPr>
        <w:pStyle w:val="ListParagraph"/>
        <w:spacing w:before="120" w:after="120"/>
        <w:jc w:val="both"/>
        <w:rPr>
          <w:sz w:val="6"/>
          <w:szCs w:val="24"/>
        </w:rPr>
      </w:pPr>
    </w:p>
    <w:p w:rsidR="00060EC2" w:rsidRDefault="00060EC2" w:rsidP="00060EC2">
      <w:pPr>
        <w:spacing w:before="120" w:after="120"/>
        <w:rPr>
          <w:noProof/>
        </w:rPr>
      </w:pPr>
      <w:r>
        <w:rPr>
          <w:noProof/>
          <w:lang w:eastAsia="en-CA"/>
        </w:rPr>
        <mc:AlternateContent>
          <mc:Choice Requires="wps">
            <w:drawing>
              <wp:anchor distT="0" distB="0" distL="114300" distR="114300" simplePos="0" relativeHeight="251950080" behindDoc="0" locked="0" layoutInCell="1" allowOverlap="1" wp14:anchorId="27B7D85E" wp14:editId="52F454E1">
                <wp:simplePos x="0" y="0"/>
                <wp:positionH relativeFrom="column">
                  <wp:posOffset>1607820</wp:posOffset>
                </wp:positionH>
                <wp:positionV relativeFrom="paragraph">
                  <wp:posOffset>2057400</wp:posOffset>
                </wp:positionV>
                <wp:extent cx="3139440" cy="99060"/>
                <wp:effectExtent l="0" t="0" r="3810" b="0"/>
                <wp:wrapNone/>
                <wp:docPr id="208" name="Rectangle 208"/>
                <wp:cNvGraphicFramePr/>
                <a:graphic xmlns:a="http://schemas.openxmlformats.org/drawingml/2006/main">
                  <a:graphicData uri="http://schemas.microsoft.com/office/word/2010/wordprocessingShape">
                    <wps:wsp>
                      <wps:cNvSpPr/>
                      <wps:spPr>
                        <a:xfrm>
                          <a:off x="0" y="0"/>
                          <a:ext cx="3139440" cy="9906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4C535" id="Rectangle 208" o:spid="_x0000_s1026" style="position:absolute;margin-left:126.6pt;margin-top:162pt;width:247.2pt;height:7.8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CXcAIAAC0FAAAOAAAAZHJzL2Uyb0RvYy54bWysVF1P2zAUfZ+0/2D5fSQpjNGKFFUgpkkI&#10;EDDxbBy7jWb7etdu0+7X79pJA2N9mvbi2L7nfh2fm/OLrTVsozC04GpeHZWcKSehad2y5t+frj+d&#10;cRaicI0w4FTNdyrwi/nHD+edn6kJrMA0ChkFcWHW+ZqvYvSzoghypawIR+CVI6MGtCLSEZdFg6Kj&#10;6NYUk7I8LTrAxiNIFQLdXvVGPs/xtVYy3mkdVGSm5lRbzCvm9SWtxfxczJYo/KqVQxniH6qwonWU&#10;dAx1JaJga2z/CmVbiRBAxyMJtgCtW6lyD9RNVb7r5nElvMq9EDnBjzSF/xdW3m7ukbVNzSclPZUT&#10;lh7pgWgTbmkUS5dEUefDjJCP/h6HU6Bt6ner0aYvdcK2mdbdSKvaRibp8rg6np6cEPuSbNNpeZpp&#10;L16dPYb4VYFlaVNzpPSZTLG5CZESEnQPSbmMS6uD69aY3ppuilRkX1bexZ1RPfpBaeqQCpnkqFlb&#10;6tIg2whShZBSuXia2qQ8xhE6uWkKPjpWhxxNrAanAZvcVNbc6Fgecvwz4+iRs4KLo7NtHeChAM2P&#10;MXOP33ff95zaf4FmRw+L0Cs+eHndErk3IsR7gSRxeg4a23hHizbQ1RyGHWcrwF+H7hOelEdWzjoa&#10;mZqHn2uBijPzzZEmp1V+5ZgPJ5+/TCgHvrW8vLW4tb0E4r+iH4SXeZvw0ey3GsE+03QvUlYyCScp&#10;d81lxP3hMvajTP8HqRaLDKO58iLeuEcvU/DEahLP0/ZZoB8UFkmat7AfLzF7J7QemzwdLNYRdJtV&#10;+MrrwDfNZBbN8P9IQ//2nFGvf7n5bwAAAP//AwBQSwMEFAAGAAgAAAAhAFW96DjiAAAACwEAAA8A&#10;AABkcnMvZG93bnJldi54bWxMj8FOg0AQhu8mvsNmTLzZRUBQZGlMY+PBQyNq4nHLTgFlZym7bfHt&#10;HU96nJkv/3x/uZztII44+d6RgutFBAKpcaanVsHb6/rqFoQPmoweHKGCb/SwrM7PSl0Yd6IXPNah&#10;FRxCvtAKuhDGQkrfdGi1X7gRiW87N1kdeJxaaSZ94nA7yDiKMml1T/yh0yOuOmy+6oNV8Pxp9mn7&#10;8bhJ+nyVv+/Tp3q9S5S6vJgf7kEEnMMfDL/6rA4VO23dgYwXg4L4JokZVZDEKZdiIk/zDMSWN8ld&#10;BrIq5f8O1Q8AAAD//wMAUEsBAi0AFAAGAAgAAAAhALaDOJL+AAAA4QEAABMAAAAAAAAAAAAAAAAA&#10;AAAAAFtDb250ZW50X1R5cGVzXS54bWxQSwECLQAUAAYACAAAACEAOP0h/9YAAACUAQAACwAAAAAA&#10;AAAAAAAAAAAvAQAAX3JlbHMvLnJlbHNQSwECLQAUAAYACAAAACEASpZAl3ACAAAtBQAADgAAAAAA&#10;AAAAAAAAAAAuAgAAZHJzL2Uyb0RvYy54bWxQSwECLQAUAAYACAAAACEAVb3oOOIAAAALAQAADwAA&#10;AAAAAAAAAAAAAADKBAAAZHJzL2Rvd25yZXYueG1sUEsFBgAAAAAEAAQA8wAAANkFAAAAAA==&#10;" fillcolor="white [3201]" stroked="f" strokeweight="1pt"/>
            </w:pict>
          </mc:Fallback>
        </mc:AlternateContent>
      </w:r>
      <w:r w:rsidRPr="00030068">
        <w:rPr>
          <w:noProof/>
        </w:rPr>
        <w:t xml:space="preserve"> </w:t>
      </w:r>
      <w:r>
        <w:rPr>
          <w:noProof/>
        </w:rPr>
        <w:drawing>
          <wp:inline distT="0" distB="0" distL="0" distR="0" wp14:anchorId="02692790" wp14:editId="171F8167">
            <wp:extent cx="5019675" cy="34575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019675" cy="3457575"/>
                    </a:xfrm>
                    <a:prstGeom prst="rect">
                      <a:avLst/>
                    </a:prstGeom>
                  </pic:spPr>
                </pic:pic>
              </a:graphicData>
            </a:graphic>
          </wp:inline>
        </w:drawing>
      </w:r>
    </w:p>
    <w:p w:rsidR="004D16BD" w:rsidRPr="004D16BD" w:rsidRDefault="004D16BD" w:rsidP="00060EC2">
      <w:pPr>
        <w:spacing w:before="120" w:after="120"/>
        <w:rPr>
          <w:noProof/>
          <w:sz w:val="12"/>
        </w:rPr>
      </w:pPr>
    </w:p>
    <w:p w:rsidR="004D16BD" w:rsidRPr="004D16BD" w:rsidRDefault="004D16BD" w:rsidP="00060EC2">
      <w:pPr>
        <w:spacing w:before="120" w:after="120"/>
        <w:rPr>
          <w:sz w:val="2"/>
        </w:rPr>
      </w:pPr>
    </w:p>
    <w:p w:rsidR="00060EC2" w:rsidRPr="004D16BD" w:rsidRDefault="00060EC2" w:rsidP="00847899">
      <w:pPr>
        <w:pStyle w:val="ListParagraph"/>
        <w:numPr>
          <w:ilvl w:val="0"/>
          <w:numId w:val="118"/>
        </w:numPr>
        <w:spacing w:before="120" w:after="120"/>
        <w:jc w:val="both"/>
        <w:rPr>
          <w:sz w:val="24"/>
          <w:szCs w:val="24"/>
        </w:rPr>
      </w:pPr>
      <w:r w:rsidRPr="004D16BD">
        <w:rPr>
          <w:sz w:val="24"/>
          <w:szCs w:val="24"/>
        </w:rPr>
        <w:t>Verify your entry is correct then press “Submit for Approval” Enter Note:  detailing what your payment is for -&gt; the Onetime Amount Status of the payment will change from new to Submitted for Approval</w:t>
      </w:r>
    </w:p>
    <w:p w:rsidR="00060EC2" w:rsidRDefault="00060EC2" w:rsidP="00060EC2">
      <w:pPr>
        <w:spacing w:before="120" w:after="120"/>
      </w:pPr>
      <w:r>
        <w:rPr>
          <w:noProof/>
          <w:lang w:eastAsia="en-CA"/>
        </w:rPr>
        <w:lastRenderedPageBreak/>
        <w:drawing>
          <wp:inline distT="0" distB="0" distL="0" distR="0" wp14:anchorId="2EB407D7" wp14:editId="4B9D8F28">
            <wp:extent cx="5943600" cy="1877695"/>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943600" cy="1877695"/>
                    </a:xfrm>
                    <a:prstGeom prst="rect">
                      <a:avLst/>
                    </a:prstGeom>
                  </pic:spPr>
                </pic:pic>
              </a:graphicData>
            </a:graphic>
          </wp:inline>
        </w:drawing>
      </w:r>
    </w:p>
    <w:p w:rsidR="00060EC2" w:rsidRDefault="00060EC2" w:rsidP="00847899">
      <w:pPr>
        <w:pStyle w:val="ListParagraph"/>
        <w:numPr>
          <w:ilvl w:val="0"/>
          <w:numId w:val="118"/>
        </w:numPr>
        <w:spacing w:before="120" w:after="120"/>
        <w:jc w:val="both"/>
        <w:rPr>
          <w:sz w:val="24"/>
          <w:szCs w:val="24"/>
        </w:rPr>
      </w:pPr>
      <w:r w:rsidRPr="004D16BD">
        <w:rPr>
          <w:sz w:val="24"/>
          <w:szCs w:val="24"/>
        </w:rPr>
        <w:t>The approver will verify the entry details and Press Approve, add approver note and press Save. -&gt; The Onetime Amount Status of the payment will change from Submitted for Approval to Approved, and the payment will be captured in the Ad hoc payment batch.</w:t>
      </w:r>
    </w:p>
    <w:p w:rsidR="00462D34" w:rsidRPr="004D16BD" w:rsidRDefault="00462D34" w:rsidP="00462D34">
      <w:pPr>
        <w:pStyle w:val="ListParagraph"/>
        <w:spacing w:before="120" w:after="120"/>
        <w:ind w:left="360"/>
        <w:rPr>
          <w:sz w:val="24"/>
          <w:szCs w:val="24"/>
        </w:rPr>
      </w:pPr>
    </w:p>
    <w:p w:rsidR="00060EC2" w:rsidRDefault="00060EC2" w:rsidP="00060EC2">
      <w:pPr>
        <w:spacing w:before="120" w:after="120"/>
      </w:pPr>
      <w:r>
        <w:rPr>
          <w:noProof/>
          <w:lang w:eastAsia="en-CA"/>
        </w:rPr>
        <w:drawing>
          <wp:inline distT="0" distB="0" distL="0" distR="0" wp14:anchorId="7689D961" wp14:editId="21655500">
            <wp:extent cx="5943600" cy="189103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943600" cy="1891030"/>
                    </a:xfrm>
                    <a:prstGeom prst="rect">
                      <a:avLst/>
                    </a:prstGeom>
                  </pic:spPr>
                </pic:pic>
              </a:graphicData>
            </a:graphic>
          </wp:inline>
        </w:drawing>
      </w:r>
    </w:p>
    <w:p w:rsidR="00060EC2" w:rsidRPr="00624840" w:rsidRDefault="00060EC2" w:rsidP="00045034">
      <w:pPr>
        <w:spacing w:before="120" w:after="120"/>
        <w:jc w:val="both"/>
        <w:rPr>
          <w:b/>
          <w:color w:val="FF0000"/>
          <w:sz w:val="24"/>
          <w:szCs w:val="24"/>
        </w:rPr>
      </w:pPr>
      <w:r w:rsidRPr="00045034">
        <w:rPr>
          <w:b/>
          <w:sz w:val="24"/>
          <w:szCs w:val="24"/>
          <w:u w:val="single"/>
        </w:rPr>
        <w:t xml:space="preserve">Step 3– </w:t>
      </w:r>
      <w:r w:rsidRPr="00265856">
        <w:rPr>
          <w:b/>
          <w:sz w:val="24"/>
          <w:szCs w:val="24"/>
          <w:u w:val="single"/>
        </w:rPr>
        <w:t>Processing the Refund Payment in Penfax</w:t>
      </w:r>
      <w:r w:rsidRPr="00624840">
        <w:rPr>
          <w:sz w:val="24"/>
          <w:szCs w:val="24"/>
          <w:u w:val="single"/>
        </w:rPr>
        <w:t xml:space="preserve"> - </w:t>
      </w:r>
      <w:r w:rsidRPr="00624840">
        <w:rPr>
          <w:color w:val="FF0000"/>
          <w:sz w:val="24"/>
          <w:szCs w:val="24"/>
        </w:rPr>
        <w:t>*</w:t>
      </w:r>
      <w:r w:rsidRPr="00624840">
        <w:rPr>
          <w:b/>
          <w:color w:val="FF0000"/>
          <w:sz w:val="24"/>
          <w:szCs w:val="24"/>
        </w:rPr>
        <w:t xml:space="preserve">This part is optional performed by </w:t>
      </w:r>
      <w:r w:rsidRPr="00624840">
        <w:rPr>
          <w:b/>
          <w:color w:val="FF0000"/>
          <w:sz w:val="24"/>
          <w:szCs w:val="24"/>
          <w:u w:val="single"/>
        </w:rPr>
        <w:t>business area</w:t>
      </w:r>
      <w:r w:rsidRPr="00624840">
        <w:rPr>
          <w:b/>
          <w:color w:val="FF0000"/>
          <w:sz w:val="24"/>
          <w:szCs w:val="24"/>
        </w:rPr>
        <w:t>*</w:t>
      </w:r>
    </w:p>
    <w:p w:rsidR="00060EC2" w:rsidRPr="00624840" w:rsidRDefault="00060EC2" w:rsidP="00045034">
      <w:pPr>
        <w:spacing w:before="120" w:after="120"/>
        <w:jc w:val="both"/>
        <w:rPr>
          <w:sz w:val="24"/>
          <w:szCs w:val="24"/>
        </w:rPr>
      </w:pPr>
      <w:r w:rsidRPr="00624840">
        <w:rPr>
          <w:sz w:val="24"/>
          <w:szCs w:val="24"/>
        </w:rPr>
        <w:t xml:space="preserve">*You can do this </w:t>
      </w:r>
      <w:r w:rsidR="00045034" w:rsidRPr="00624840">
        <w:rPr>
          <w:sz w:val="24"/>
          <w:szCs w:val="24"/>
        </w:rPr>
        <w:t>part now</w:t>
      </w:r>
      <w:r w:rsidRPr="00624840">
        <w:rPr>
          <w:sz w:val="24"/>
          <w:szCs w:val="24"/>
        </w:rPr>
        <w:t xml:space="preserve"> or you can wait for the overnight batch process to pick up the payments you entered*</w:t>
      </w:r>
    </w:p>
    <w:p w:rsidR="00060EC2" w:rsidRPr="00624840" w:rsidRDefault="00060EC2" w:rsidP="00045034">
      <w:pPr>
        <w:spacing w:before="120" w:after="120"/>
        <w:jc w:val="both"/>
        <w:rPr>
          <w:sz w:val="24"/>
          <w:szCs w:val="24"/>
        </w:rPr>
      </w:pPr>
      <w:r w:rsidRPr="00624840">
        <w:rPr>
          <w:sz w:val="24"/>
          <w:szCs w:val="24"/>
        </w:rPr>
        <w:t>3a. Wait for Overnight Batch Process Instructions</w:t>
      </w:r>
    </w:p>
    <w:p w:rsidR="00060EC2" w:rsidRPr="00624840" w:rsidRDefault="00060EC2" w:rsidP="00777C3C">
      <w:pPr>
        <w:pStyle w:val="ListParagraph"/>
        <w:numPr>
          <w:ilvl w:val="0"/>
          <w:numId w:val="154"/>
        </w:numPr>
        <w:spacing w:before="120" w:after="120"/>
        <w:jc w:val="both"/>
        <w:rPr>
          <w:sz w:val="24"/>
          <w:szCs w:val="24"/>
        </w:rPr>
      </w:pPr>
      <w:r w:rsidRPr="00624840">
        <w:rPr>
          <w:sz w:val="24"/>
          <w:szCs w:val="24"/>
        </w:rPr>
        <w:t xml:space="preserve">The overnight batch process will capture the payments that were entered in the </w:t>
      </w:r>
      <w:r w:rsidR="001B1314" w:rsidRPr="00624840">
        <w:rPr>
          <w:sz w:val="24"/>
          <w:szCs w:val="24"/>
        </w:rPr>
        <w:t>A</w:t>
      </w:r>
      <w:r w:rsidRPr="00624840">
        <w:rPr>
          <w:sz w:val="24"/>
          <w:szCs w:val="24"/>
        </w:rPr>
        <w:t>d</w:t>
      </w:r>
      <w:r w:rsidR="00045034" w:rsidRPr="00624840">
        <w:rPr>
          <w:sz w:val="24"/>
          <w:szCs w:val="24"/>
        </w:rPr>
        <w:t xml:space="preserve"> </w:t>
      </w:r>
      <w:r w:rsidR="001B1314" w:rsidRPr="00624840">
        <w:rPr>
          <w:sz w:val="24"/>
          <w:szCs w:val="24"/>
        </w:rPr>
        <w:t>H</w:t>
      </w:r>
      <w:r w:rsidRPr="00624840">
        <w:rPr>
          <w:sz w:val="24"/>
          <w:szCs w:val="24"/>
        </w:rPr>
        <w:t>oc payment batch</w:t>
      </w:r>
    </w:p>
    <w:p w:rsidR="00060EC2" w:rsidRPr="00624840" w:rsidRDefault="00060EC2" w:rsidP="00777C3C">
      <w:pPr>
        <w:pStyle w:val="ListParagraph"/>
        <w:numPr>
          <w:ilvl w:val="0"/>
          <w:numId w:val="154"/>
        </w:numPr>
        <w:spacing w:before="120" w:after="120"/>
        <w:jc w:val="both"/>
        <w:rPr>
          <w:sz w:val="24"/>
          <w:szCs w:val="24"/>
        </w:rPr>
      </w:pPr>
      <w:r w:rsidRPr="00624840">
        <w:rPr>
          <w:sz w:val="24"/>
          <w:szCs w:val="24"/>
        </w:rPr>
        <w:t xml:space="preserve">The next day business operations area will perform their standard payment batch verification </w:t>
      </w:r>
    </w:p>
    <w:p w:rsidR="00060EC2" w:rsidRPr="00624840" w:rsidRDefault="00060EC2" w:rsidP="00777C3C">
      <w:pPr>
        <w:pStyle w:val="ListParagraph"/>
        <w:numPr>
          <w:ilvl w:val="0"/>
          <w:numId w:val="154"/>
        </w:numPr>
        <w:spacing w:before="120" w:after="120"/>
        <w:jc w:val="both"/>
        <w:rPr>
          <w:sz w:val="24"/>
          <w:szCs w:val="24"/>
        </w:rPr>
      </w:pPr>
      <w:r w:rsidRPr="00624840">
        <w:rPr>
          <w:sz w:val="24"/>
          <w:szCs w:val="24"/>
        </w:rPr>
        <w:t>The next day Finance will perform their regular processing to issue the refund payment.</w:t>
      </w:r>
    </w:p>
    <w:p w:rsidR="00060EC2" w:rsidRPr="00624840" w:rsidRDefault="00060EC2" w:rsidP="00045034">
      <w:pPr>
        <w:spacing w:before="120" w:after="120"/>
        <w:jc w:val="both"/>
        <w:rPr>
          <w:color w:val="FF0000"/>
          <w:sz w:val="24"/>
          <w:szCs w:val="24"/>
        </w:rPr>
      </w:pPr>
      <w:r w:rsidRPr="00624840">
        <w:rPr>
          <w:sz w:val="24"/>
          <w:szCs w:val="24"/>
        </w:rPr>
        <w:t>3b. Process Now Instructions:</w:t>
      </w:r>
    </w:p>
    <w:p w:rsidR="00060EC2" w:rsidRPr="00045034" w:rsidRDefault="00060EC2" w:rsidP="00847899">
      <w:pPr>
        <w:pStyle w:val="ListParagraph"/>
        <w:numPr>
          <w:ilvl w:val="0"/>
          <w:numId w:val="116"/>
        </w:numPr>
        <w:spacing w:before="120" w:after="120"/>
        <w:jc w:val="both"/>
        <w:rPr>
          <w:sz w:val="24"/>
          <w:szCs w:val="24"/>
        </w:rPr>
      </w:pPr>
      <w:r w:rsidRPr="00045034">
        <w:rPr>
          <w:sz w:val="24"/>
          <w:szCs w:val="24"/>
        </w:rPr>
        <w:t>Once all payments have been entered for the Plan, Navigate to Batches -&gt; Payment Production -&gt; and select Add Payment Batch</w:t>
      </w:r>
    </w:p>
    <w:p w:rsidR="00060EC2" w:rsidRDefault="00060EC2" w:rsidP="00060EC2">
      <w:pPr>
        <w:spacing w:before="120" w:after="120"/>
      </w:pPr>
      <w:r>
        <w:rPr>
          <w:noProof/>
          <w:lang w:eastAsia="en-CA"/>
        </w:rPr>
        <w:lastRenderedPageBreak/>
        <w:drawing>
          <wp:inline distT="0" distB="0" distL="0" distR="0" wp14:anchorId="477AB718" wp14:editId="49CEE23E">
            <wp:extent cx="5943600" cy="1790065"/>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943600" cy="1790065"/>
                    </a:xfrm>
                    <a:prstGeom prst="rect">
                      <a:avLst/>
                    </a:prstGeom>
                  </pic:spPr>
                </pic:pic>
              </a:graphicData>
            </a:graphic>
          </wp:inline>
        </w:drawing>
      </w:r>
      <w:r>
        <w:t xml:space="preserve"> </w:t>
      </w:r>
    </w:p>
    <w:p w:rsidR="00E90AA3" w:rsidRPr="00E90AA3" w:rsidRDefault="00E90AA3" w:rsidP="00060EC2">
      <w:pPr>
        <w:spacing w:before="120" w:after="120"/>
        <w:rPr>
          <w:sz w:val="14"/>
        </w:rPr>
      </w:pPr>
    </w:p>
    <w:p w:rsidR="00060EC2" w:rsidRPr="001B1314" w:rsidRDefault="00060EC2" w:rsidP="00847899">
      <w:pPr>
        <w:pStyle w:val="ListParagraph"/>
        <w:numPr>
          <w:ilvl w:val="0"/>
          <w:numId w:val="116"/>
        </w:numPr>
        <w:spacing w:before="120" w:after="120"/>
        <w:rPr>
          <w:sz w:val="24"/>
          <w:szCs w:val="24"/>
        </w:rPr>
      </w:pPr>
      <w:r w:rsidRPr="001B1314">
        <w:rPr>
          <w:sz w:val="24"/>
          <w:szCs w:val="24"/>
        </w:rPr>
        <w:t>Enter the Payment Batch Details</w:t>
      </w:r>
    </w:p>
    <w:p w:rsidR="00060EC2" w:rsidRPr="001B1314" w:rsidRDefault="00060EC2" w:rsidP="00847899">
      <w:pPr>
        <w:pStyle w:val="ListParagraph"/>
        <w:numPr>
          <w:ilvl w:val="0"/>
          <w:numId w:val="112"/>
        </w:numPr>
        <w:spacing w:before="120" w:after="120"/>
        <w:rPr>
          <w:sz w:val="24"/>
          <w:szCs w:val="24"/>
        </w:rPr>
      </w:pPr>
      <w:r w:rsidRPr="001B1314">
        <w:rPr>
          <w:sz w:val="24"/>
          <w:szCs w:val="24"/>
        </w:rPr>
        <w:t>Payment Batch Type = Ad Hoc</w:t>
      </w:r>
    </w:p>
    <w:p w:rsidR="00060EC2" w:rsidRPr="001B1314" w:rsidRDefault="00060EC2" w:rsidP="00847899">
      <w:pPr>
        <w:pStyle w:val="ListParagraph"/>
        <w:numPr>
          <w:ilvl w:val="0"/>
          <w:numId w:val="112"/>
        </w:numPr>
        <w:spacing w:before="120" w:after="120"/>
        <w:rPr>
          <w:sz w:val="24"/>
          <w:szCs w:val="24"/>
        </w:rPr>
      </w:pPr>
      <w:r w:rsidRPr="001B1314">
        <w:rPr>
          <w:sz w:val="24"/>
          <w:szCs w:val="24"/>
        </w:rPr>
        <w:t xml:space="preserve">Batch Run Type = </w:t>
      </w:r>
      <w:r w:rsidRPr="001B1314">
        <w:rPr>
          <w:b/>
          <w:sz w:val="24"/>
          <w:szCs w:val="24"/>
          <w:u w:val="single"/>
        </w:rPr>
        <w:t>Test</w:t>
      </w:r>
    </w:p>
    <w:p w:rsidR="00060EC2" w:rsidRPr="00801884" w:rsidRDefault="00060EC2" w:rsidP="00847899">
      <w:pPr>
        <w:pStyle w:val="ListParagraph"/>
        <w:numPr>
          <w:ilvl w:val="0"/>
          <w:numId w:val="112"/>
        </w:numPr>
        <w:spacing w:before="120" w:after="120"/>
        <w:rPr>
          <w:sz w:val="24"/>
          <w:szCs w:val="24"/>
        </w:rPr>
      </w:pPr>
      <w:r w:rsidRPr="00801884">
        <w:rPr>
          <w:sz w:val="24"/>
          <w:szCs w:val="24"/>
        </w:rPr>
        <w:t xml:space="preserve">Payment Date = current date </w:t>
      </w:r>
    </w:p>
    <w:p w:rsidR="00060EC2" w:rsidRDefault="00060EC2" w:rsidP="00847899">
      <w:pPr>
        <w:pStyle w:val="ListParagraph"/>
        <w:numPr>
          <w:ilvl w:val="0"/>
          <w:numId w:val="112"/>
        </w:numPr>
        <w:spacing w:before="120" w:after="120"/>
        <w:rPr>
          <w:sz w:val="24"/>
          <w:szCs w:val="24"/>
        </w:rPr>
      </w:pPr>
      <w:r w:rsidRPr="00801884">
        <w:rPr>
          <w:sz w:val="24"/>
          <w:szCs w:val="24"/>
        </w:rPr>
        <w:t>Deposit Date = current date</w:t>
      </w:r>
    </w:p>
    <w:p w:rsidR="00E90AA3" w:rsidRPr="00E90AA3" w:rsidRDefault="00E90AA3" w:rsidP="00E90AA3">
      <w:pPr>
        <w:pStyle w:val="ListParagraph"/>
        <w:spacing w:before="120" w:after="120"/>
        <w:rPr>
          <w:sz w:val="14"/>
          <w:szCs w:val="24"/>
        </w:rPr>
      </w:pPr>
    </w:p>
    <w:p w:rsidR="00060EC2" w:rsidRPr="00801884" w:rsidRDefault="00060EC2" w:rsidP="00801884">
      <w:pPr>
        <w:spacing w:before="120" w:after="120"/>
        <w:jc w:val="both"/>
        <w:rPr>
          <w:sz w:val="24"/>
          <w:szCs w:val="24"/>
        </w:rPr>
      </w:pPr>
      <w:r w:rsidRPr="00801884">
        <w:rPr>
          <w:sz w:val="24"/>
          <w:szCs w:val="24"/>
        </w:rPr>
        <w:t xml:space="preserve">Select the payments in the list that = the Plan you are running the batch for, where Onetime Amount Type is “Replacement Payment” and Payable Date is the same date you entered in your payment batch parameter.  </w:t>
      </w:r>
    </w:p>
    <w:p w:rsidR="00E90AA3" w:rsidRPr="00B0212B" w:rsidRDefault="00060EC2" w:rsidP="00847899">
      <w:pPr>
        <w:pStyle w:val="ListParagraph"/>
        <w:numPr>
          <w:ilvl w:val="0"/>
          <w:numId w:val="115"/>
        </w:numPr>
        <w:spacing w:before="120" w:after="120"/>
        <w:jc w:val="both"/>
        <w:rPr>
          <w:sz w:val="24"/>
          <w:szCs w:val="24"/>
        </w:rPr>
      </w:pPr>
      <w:r w:rsidRPr="00801884">
        <w:rPr>
          <w:sz w:val="24"/>
          <w:szCs w:val="24"/>
        </w:rPr>
        <w:t>Then press Save</w:t>
      </w:r>
    </w:p>
    <w:p w:rsidR="00060EC2" w:rsidRDefault="00060EC2" w:rsidP="00060EC2">
      <w:pPr>
        <w:spacing w:before="120" w:after="120"/>
      </w:pPr>
      <w:r>
        <w:rPr>
          <w:noProof/>
          <w:lang w:eastAsia="en-CA"/>
        </w:rPr>
        <w:drawing>
          <wp:inline distT="0" distB="0" distL="0" distR="0" wp14:anchorId="20CA4C27" wp14:editId="0BD82FAA">
            <wp:extent cx="5943600" cy="249872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943600" cy="2498725"/>
                    </a:xfrm>
                    <a:prstGeom prst="rect">
                      <a:avLst/>
                    </a:prstGeom>
                  </pic:spPr>
                </pic:pic>
              </a:graphicData>
            </a:graphic>
          </wp:inline>
        </w:drawing>
      </w:r>
    </w:p>
    <w:p w:rsidR="009F04F6" w:rsidRDefault="009F04F6" w:rsidP="00060EC2">
      <w:pPr>
        <w:spacing w:before="120" w:after="120"/>
      </w:pPr>
    </w:p>
    <w:p w:rsidR="009F04F6" w:rsidRDefault="009F04F6" w:rsidP="00060EC2">
      <w:pPr>
        <w:spacing w:before="120" w:after="120"/>
      </w:pPr>
    </w:p>
    <w:p w:rsidR="00060EC2" w:rsidRPr="00B0212B" w:rsidRDefault="00060EC2" w:rsidP="00847899">
      <w:pPr>
        <w:pStyle w:val="ListParagraph"/>
        <w:numPr>
          <w:ilvl w:val="0"/>
          <w:numId w:val="116"/>
        </w:numPr>
        <w:spacing w:before="120" w:after="120"/>
        <w:jc w:val="both"/>
        <w:rPr>
          <w:sz w:val="24"/>
          <w:szCs w:val="24"/>
        </w:rPr>
      </w:pPr>
      <w:r w:rsidRPr="00B0212B">
        <w:rPr>
          <w:sz w:val="26"/>
          <w:szCs w:val="24"/>
        </w:rPr>
        <w:t>Perform</w:t>
      </w:r>
      <w:r w:rsidRPr="00B0212B">
        <w:rPr>
          <w:sz w:val="24"/>
          <w:szCs w:val="24"/>
        </w:rPr>
        <w:t xml:space="preserve"> your regular payment batch validations – and make any necessary corrections if required. </w:t>
      </w:r>
    </w:p>
    <w:p w:rsidR="00DD79C4" w:rsidRPr="00DD79C4" w:rsidRDefault="00DD79C4" w:rsidP="00DD79C4">
      <w:pPr>
        <w:pStyle w:val="ListParagraph"/>
        <w:spacing w:before="120" w:after="120"/>
        <w:ind w:left="360"/>
        <w:jc w:val="both"/>
        <w:rPr>
          <w:sz w:val="10"/>
          <w:szCs w:val="24"/>
        </w:rPr>
      </w:pPr>
    </w:p>
    <w:p w:rsidR="00DD79C4" w:rsidRDefault="00060EC2" w:rsidP="00060EC2">
      <w:pPr>
        <w:spacing w:before="120" w:after="120"/>
      </w:pPr>
      <w:r>
        <w:rPr>
          <w:noProof/>
          <w:lang w:eastAsia="en-CA"/>
        </w:rPr>
        <w:lastRenderedPageBreak/>
        <w:drawing>
          <wp:inline distT="0" distB="0" distL="0" distR="0" wp14:anchorId="7FA948C6" wp14:editId="1C59C0BA">
            <wp:extent cx="5943600" cy="1936115"/>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943600" cy="1936115"/>
                    </a:xfrm>
                    <a:prstGeom prst="rect">
                      <a:avLst/>
                    </a:prstGeom>
                  </pic:spPr>
                </pic:pic>
              </a:graphicData>
            </a:graphic>
          </wp:inline>
        </w:drawing>
      </w:r>
    </w:p>
    <w:p w:rsidR="00B0212B" w:rsidRPr="00B0212B" w:rsidRDefault="00B0212B" w:rsidP="00060EC2">
      <w:pPr>
        <w:spacing w:before="120" w:after="120"/>
        <w:rPr>
          <w:sz w:val="2"/>
        </w:rPr>
      </w:pPr>
    </w:p>
    <w:p w:rsidR="00060EC2" w:rsidRPr="00DD79C4" w:rsidRDefault="00060EC2" w:rsidP="00847899">
      <w:pPr>
        <w:pStyle w:val="ListParagraph"/>
        <w:numPr>
          <w:ilvl w:val="0"/>
          <w:numId w:val="116"/>
        </w:numPr>
        <w:spacing w:before="120" w:after="120"/>
        <w:rPr>
          <w:sz w:val="24"/>
          <w:szCs w:val="24"/>
        </w:rPr>
      </w:pPr>
      <w:r w:rsidRPr="00DD79C4">
        <w:rPr>
          <w:sz w:val="24"/>
          <w:szCs w:val="24"/>
        </w:rPr>
        <w:t>Repeat Step 2 with the following change:</w:t>
      </w:r>
    </w:p>
    <w:p w:rsidR="00060EC2" w:rsidRPr="00DD79C4" w:rsidRDefault="00060EC2" w:rsidP="00847899">
      <w:pPr>
        <w:pStyle w:val="ListParagraph"/>
        <w:numPr>
          <w:ilvl w:val="0"/>
          <w:numId w:val="112"/>
        </w:numPr>
        <w:spacing w:before="120" w:after="120"/>
        <w:rPr>
          <w:sz w:val="24"/>
          <w:szCs w:val="24"/>
          <w:highlight w:val="yellow"/>
        </w:rPr>
      </w:pPr>
      <w:r w:rsidRPr="00DD79C4">
        <w:rPr>
          <w:sz w:val="24"/>
          <w:szCs w:val="24"/>
          <w:highlight w:val="yellow"/>
        </w:rPr>
        <w:t>Batch Run Type = Production</w:t>
      </w:r>
    </w:p>
    <w:p w:rsidR="00060EC2" w:rsidRDefault="00060EC2" w:rsidP="00847899">
      <w:pPr>
        <w:pStyle w:val="ListParagraph"/>
        <w:numPr>
          <w:ilvl w:val="0"/>
          <w:numId w:val="116"/>
        </w:numPr>
        <w:spacing w:before="120" w:after="120"/>
        <w:rPr>
          <w:sz w:val="24"/>
          <w:szCs w:val="24"/>
        </w:rPr>
      </w:pPr>
      <w:r w:rsidRPr="00DD79C4">
        <w:rPr>
          <w:sz w:val="24"/>
          <w:szCs w:val="24"/>
        </w:rPr>
        <w:t>Perform your payment validation and Press the Process Button</w:t>
      </w:r>
    </w:p>
    <w:p w:rsidR="00624840" w:rsidRPr="00DD79C4" w:rsidRDefault="00624840" w:rsidP="00624840">
      <w:pPr>
        <w:pStyle w:val="ListParagraph"/>
        <w:spacing w:before="120" w:after="120"/>
        <w:ind w:left="360"/>
        <w:rPr>
          <w:sz w:val="24"/>
          <w:szCs w:val="24"/>
        </w:rPr>
      </w:pPr>
    </w:p>
    <w:p w:rsidR="00624840" w:rsidRPr="00B0212B" w:rsidRDefault="00060EC2" w:rsidP="00060EC2">
      <w:pPr>
        <w:spacing w:before="120" w:after="120"/>
      </w:pPr>
      <w:r>
        <w:rPr>
          <w:noProof/>
          <w:lang w:eastAsia="en-CA"/>
        </w:rPr>
        <w:drawing>
          <wp:inline distT="0" distB="0" distL="0" distR="0" wp14:anchorId="3A436F85" wp14:editId="481A13E3">
            <wp:extent cx="5943600" cy="13931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943600" cy="1393190"/>
                    </a:xfrm>
                    <a:prstGeom prst="rect">
                      <a:avLst/>
                    </a:prstGeom>
                  </pic:spPr>
                </pic:pic>
              </a:graphicData>
            </a:graphic>
          </wp:inline>
        </w:drawing>
      </w:r>
    </w:p>
    <w:p w:rsidR="00060EC2" w:rsidRPr="00753362" w:rsidRDefault="00060EC2" w:rsidP="00847899">
      <w:pPr>
        <w:pStyle w:val="ListParagraph"/>
        <w:numPr>
          <w:ilvl w:val="0"/>
          <w:numId w:val="116"/>
        </w:numPr>
        <w:spacing w:before="120" w:after="120"/>
        <w:jc w:val="both"/>
        <w:rPr>
          <w:sz w:val="24"/>
          <w:szCs w:val="24"/>
        </w:rPr>
      </w:pPr>
      <w:r w:rsidRPr="00753362">
        <w:rPr>
          <w:sz w:val="24"/>
          <w:szCs w:val="24"/>
        </w:rPr>
        <w:t xml:space="preserve">Business area advises Finance and Payroll Taxation that the Refund payment batch was processed.  How do they do this? </w:t>
      </w:r>
      <w:r w:rsidR="00753362" w:rsidRPr="00753362">
        <w:rPr>
          <w:sz w:val="24"/>
          <w:szCs w:val="24"/>
        </w:rPr>
        <w:t>i.e.,</w:t>
      </w:r>
      <w:r w:rsidRPr="00753362">
        <w:rPr>
          <w:sz w:val="24"/>
          <w:szCs w:val="24"/>
        </w:rPr>
        <w:t xml:space="preserve"> by email?</w:t>
      </w:r>
    </w:p>
    <w:p w:rsidR="00060EC2" w:rsidRPr="00B0212B" w:rsidRDefault="00060EC2" w:rsidP="00847899">
      <w:pPr>
        <w:pStyle w:val="ListParagraph"/>
        <w:numPr>
          <w:ilvl w:val="0"/>
          <w:numId w:val="116"/>
        </w:numPr>
        <w:spacing w:before="120" w:after="120"/>
        <w:jc w:val="both"/>
        <w:rPr>
          <w:color w:val="FF0000"/>
          <w:sz w:val="24"/>
          <w:szCs w:val="24"/>
        </w:rPr>
      </w:pPr>
      <w:r w:rsidRPr="00753362">
        <w:rPr>
          <w:sz w:val="24"/>
          <w:szCs w:val="24"/>
        </w:rPr>
        <w:t xml:space="preserve">Finance </w:t>
      </w:r>
      <w:r w:rsidRPr="00753362">
        <w:rPr>
          <w:color w:val="FF0000"/>
          <w:sz w:val="24"/>
          <w:szCs w:val="24"/>
        </w:rPr>
        <w:t>will perform their regular processing to issue the refund payment.</w:t>
      </w:r>
    </w:p>
    <w:p w:rsidR="00060EC2" w:rsidRPr="00027076" w:rsidRDefault="00060EC2" w:rsidP="00027076">
      <w:pPr>
        <w:spacing w:before="120" w:after="120"/>
        <w:jc w:val="both"/>
        <w:rPr>
          <w:b/>
          <w:color w:val="FF0000"/>
          <w:sz w:val="24"/>
          <w:szCs w:val="24"/>
          <w:u w:val="single"/>
        </w:rPr>
      </w:pPr>
      <w:r w:rsidRPr="00027076">
        <w:rPr>
          <w:b/>
          <w:sz w:val="24"/>
          <w:szCs w:val="24"/>
        </w:rPr>
        <w:t xml:space="preserve">Step 4:  </w:t>
      </w:r>
      <w:r w:rsidRPr="00265856">
        <w:rPr>
          <w:b/>
          <w:sz w:val="24"/>
          <w:szCs w:val="24"/>
        </w:rPr>
        <w:t>Make the Tax Adjustment on the members account</w:t>
      </w:r>
      <w:r w:rsidRPr="00027076">
        <w:rPr>
          <w:b/>
          <w:sz w:val="24"/>
          <w:szCs w:val="24"/>
        </w:rPr>
        <w:t xml:space="preserve"> </w:t>
      </w:r>
      <w:r w:rsidRPr="00027076">
        <w:rPr>
          <w:b/>
          <w:color w:val="FF0000"/>
          <w:sz w:val="24"/>
          <w:szCs w:val="24"/>
        </w:rPr>
        <w:t xml:space="preserve">*This part is performed by </w:t>
      </w:r>
      <w:r w:rsidRPr="00027076">
        <w:rPr>
          <w:b/>
          <w:color w:val="FF0000"/>
          <w:sz w:val="24"/>
          <w:szCs w:val="24"/>
          <w:u w:val="single"/>
        </w:rPr>
        <w:t>Payroll Taxation*</w:t>
      </w:r>
    </w:p>
    <w:p w:rsidR="00060EC2" w:rsidRPr="00027076" w:rsidRDefault="00060EC2" w:rsidP="00847899">
      <w:pPr>
        <w:pStyle w:val="ListParagraph"/>
        <w:numPr>
          <w:ilvl w:val="0"/>
          <w:numId w:val="117"/>
        </w:numPr>
        <w:spacing w:before="120" w:after="120"/>
        <w:jc w:val="both"/>
        <w:rPr>
          <w:sz w:val="24"/>
          <w:szCs w:val="24"/>
        </w:rPr>
      </w:pPr>
      <w:r w:rsidRPr="00027076">
        <w:rPr>
          <w:sz w:val="24"/>
          <w:szCs w:val="24"/>
        </w:rPr>
        <w:t>Select the Tax Adjustments link in the members Navigate pane</w:t>
      </w:r>
    </w:p>
    <w:p w:rsidR="00BB365A" w:rsidRDefault="00060EC2" w:rsidP="00060EC2">
      <w:pPr>
        <w:spacing w:before="120" w:after="120"/>
      </w:pPr>
      <w:r>
        <w:rPr>
          <w:noProof/>
          <w:lang w:eastAsia="en-CA"/>
        </w:rPr>
        <w:drawing>
          <wp:inline distT="0" distB="0" distL="0" distR="0" wp14:anchorId="2B79CBC0" wp14:editId="7A8A47E2">
            <wp:extent cx="3114675" cy="2226310"/>
            <wp:effectExtent l="0" t="0" r="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139482" cy="2244042"/>
                    </a:xfrm>
                    <a:prstGeom prst="rect">
                      <a:avLst/>
                    </a:prstGeom>
                  </pic:spPr>
                </pic:pic>
              </a:graphicData>
            </a:graphic>
          </wp:inline>
        </w:drawing>
      </w:r>
    </w:p>
    <w:p w:rsidR="00CE3CDE" w:rsidRPr="00CE3CDE" w:rsidRDefault="00CE3CDE" w:rsidP="00060EC2">
      <w:pPr>
        <w:spacing w:before="120" w:after="120"/>
        <w:rPr>
          <w:sz w:val="10"/>
        </w:rPr>
      </w:pPr>
    </w:p>
    <w:p w:rsidR="00060EC2" w:rsidRPr="00CE3CDE" w:rsidRDefault="00060EC2" w:rsidP="00847899">
      <w:pPr>
        <w:pStyle w:val="ListParagraph"/>
        <w:numPr>
          <w:ilvl w:val="0"/>
          <w:numId w:val="117"/>
        </w:numPr>
        <w:spacing w:before="120" w:after="120"/>
        <w:jc w:val="both"/>
        <w:rPr>
          <w:sz w:val="24"/>
          <w:szCs w:val="24"/>
        </w:rPr>
      </w:pPr>
      <w:r w:rsidRPr="00CE3CDE">
        <w:rPr>
          <w:sz w:val="24"/>
          <w:szCs w:val="24"/>
        </w:rPr>
        <w:lastRenderedPageBreak/>
        <w:t>On the Tax Adjustments details press the Add button</w:t>
      </w:r>
    </w:p>
    <w:p w:rsidR="00060EC2" w:rsidRDefault="00060EC2" w:rsidP="00060EC2">
      <w:pPr>
        <w:spacing w:before="120" w:after="120"/>
      </w:pPr>
      <w:r>
        <w:rPr>
          <w:noProof/>
          <w:lang w:eastAsia="en-CA"/>
        </w:rPr>
        <w:drawing>
          <wp:inline distT="0" distB="0" distL="0" distR="0" wp14:anchorId="25F49FB7" wp14:editId="349FF7A3">
            <wp:extent cx="5943600" cy="1101725"/>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943600" cy="1101725"/>
                    </a:xfrm>
                    <a:prstGeom prst="rect">
                      <a:avLst/>
                    </a:prstGeom>
                  </pic:spPr>
                </pic:pic>
              </a:graphicData>
            </a:graphic>
          </wp:inline>
        </w:drawing>
      </w:r>
    </w:p>
    <w:p w:rsidR="00060EC2" w:rsidRPr="00CE3CDE" w:rsidRDefault="00060EC2" w:rsidP="00847899">
      <w:pPr>
        <w:pStyle w:val="ListParagraph"/>
        <w:numPr>
          <w:ilvl w:val="0"/>
          <w:numId w:val="117"/>
        </w:numPr>
        <w:spacing w:before="120" w:after="120"/>
        <w:jc w:val="both"/>
        <w:rPr>
          <w:sz w:val="24"/>
          <w:szCs w:val="24"/>
        </w:rPr>
      </w:pPr>
      <w:r w:rsidRPr="00CE3CDE">
        <w:rPr>
          <w:sz w:val="24"/>
          <w:szCs w:val="24"/>
        </w:rPr>
        <w:t>Enter the appropriate details in the Tax Adjustment Window</w:t>
      </w:r>
    </w:p>
    <w:p w:rsidR="00060EC2" w:rsidRPr="00CE3CDE" w:rsidRDefault="00060EC2" w:rsidP="00847899">
      <w:pPr>
        <w:pStyle w:val="ListParagraph"/>
        <w:numPr>
          <w:ilvl w:val="0"/>
          <w:numId w:val="112"/>
        </w:numPr>
        <w:spacing w:before="120" w:after="120"/>
        <w:jc w:val="both"/>
        <w:rPr>
          <w:sz w:val="24"/>
          <w:szCs w:val="24"/>
        </w:rPr>
      </w:pPr>
      <w:r w:rsidRPr="00CE3CDE">
        <w:rPr>
          <w:sz w:val="24"/>
          <w:szCs w:val="24"/>
        </w:rPr>
        <w:t>Plan:  Select the Plan</w:t>
      </w:r>
    </w:p>
    <w:p w:rsidR="00060EC2" w:rsidRPr="00CE3CDE" w:rsidRDefault="00060EC2" w:rsidP="00847899">
      <w:pPr>
        <w:pStyle w:val="ListParagraph"/>
        <w:numPr>
          <w:ilvl w:val="0"/>
          <w:numId w:val="112"/>
        </w:numPr>
        <w:spacing w:before="120" w:after="120"/>
        <w:jc w:val="both"/>
        <w:rPr>
          <w:sz w:val="24"/>
          <w:szCs w:val="24"/>
        </w:rPr>
      </w:pPr>
      <w:r w:rsidRPr="00CE3CDE">
        <w:rPr>
          <w:sz w:val="24"/>
          <w:szCs w:val="24"/>
        </w:rPr>
        <w:t>Tax Slip Type: select the tax slip you refunded the monies for</w:t>
      </w:r>
    </w:p>
    <w:p w:rsidR="00060EC2" w:rsidRPr="004377F0" w:rsidRDefault="00060EC2" w:rsidP="00847899">
      <w:pPr>
        <w:pStyle w:val="ListParagraph"/>
        <w:numPr>
          <w:ilvl w:val="0"/>
          <w:numId w:val="112"/>
        </w:numPr>
        <w:spacing w:before="120" w:after="120"/>
        <w:jc w:val="both"/>
        <w:rPr>
          <w:sz w:val="24"/>
          <w:szCs w:val="24"/>
        </w:rPr>
      </w:pPr>
      <w:r w:rsidRPr="004377F0">
        <w:rPr>
          <w:sz w:val="24"/>
          <w:szCs w:val="24"/>
        </w:rPr>
        <w:t>Tax Year***: enter the year the refund of monies was meant for (i.e. the year in which the member was overtaxed)</w:t>
      </w:r>
    </w:p>
    <w:p w:rsidR="00060EC2" w:rsidRPr="004377F0" w:rsidRDefault="00060EC2" w:rsidP="00847899">
      <w:pPr>
        <w:pStyle w:val="ListParagraph"/>
        <w:numPr>
          <w:ilvl w:val="0"/>
          <w:numId w:val="112"/>
        </w:numPr>
        <w:spacing w:before="120" w:after="120"/>
        <w:jc w:val="both"/>
        <w:rPr>
          <w:sz w:val="24"/>
          <w:szCs w:val="24"/>
        </w:rPr>
      </w:pPr>
      <w:r w:rsidRPr="004377F0">
        <w:rPr>
          <w:sz w:val="24"/>
          <w:szCs w:val="24"/>
        </w:rPr>
        <w:t>Tax Slip Box: select the appropriate tax slip box for the tax slip you are adjusting</w:t>
      </w:r>
    </w:p>
    <w:p w:rsidR="00060EC2" w:rsidRPr="004377F0" w:rsidRDefault="00060EC2" w:rsidP="00847899">
      <w:pPr>
        <w:pStyle w:val="ListParagraph"/>
        <w:numPr>
          <w:ilvl w:val="0"/>
          <w:numId w:val="112"/>
        </w:numPr>
        <w:spacing w:before="120" w:after="120"/>
        <w:jc w:val="both"/>
        <w:rPr>
          <w:sz w:val="24"/>
          <w:szCs w:val="24"/>
        </w:rPr>
      </w:pPr>
      <w:r w:rsidRPr="004377F0">
        <w:rPr>
          <w:sz w:val="24"/>
          <w:szCs w:val="24"/>
        </w:rPr>
        <w:t xml:space="preserve">Amount = enter the amount that we paid the member back in Part I above </w:t>
      </w:r>
      <w:r w:rsidRPr="004377F0">
        <w:rPr>
          <w:b/>
          <w:color w:val="FF0000"/>
          <w:sz w:val="24"/>
          <w:szCs w:val="24"/>
        </w:rPr>
        <w:t>as a negative amount</w:t>
      </w:r>
    </w:p>
    <w:p w:rsidR="00060EC2" w:rsidRPr="004377F0" w:rsidRDefault="00060EC2" w:rsidP="004377F0">
      <w:pPr>
        <w:pStyle w:val="ListParagraph"/>
        <w:spacing w:before="120" w:after="120"/>
        <w:jc w:val="both"/>
        <w:rPr>
          <w:sz w:val="24"/>
          <w:szCs w:val="24"/>
        </w:rPr>
      </w:pPr>
    </w:p>
    <w:p w:rsidR="00060EC2" w:rsidRPr="004377F0" w:rsidRDefault="00060EC2" w:rsidP="004377F0">
      <w:pPr>
        <w:pStyle w:val="ListParagraph"/>
        <w:spacing w:before="120" w:after="120"/>
        <w:jc w:val="both"/>
        <w:rPr>
          <w:sz w:val="24"/>
          <w:szCs w:val="24"/>
        </w:rPr>
      </w:pPr>
      <w:r w:rsidRPr="004377F0">
        <w:rPr>
          <w:b/>
          <w:sz w:val="24"/>
          <w:szCs w:val="24"/>
        </w:rPr>
        <w:t>***</w:t>
      </w:r>
      <w:r w:rsidRPr="004377F0">
        <w:rPr>
          <w:sz w:val="24"/>
          <w:szCs w:val="24"/>
        </w:rPr>
        <w:t xml:space="preserve"> sometimes multiple tax adjustment records are required </w:t>
      </w:r>
      <w:r w:rsidR="004377F0" w:rsidRPr="004377F0">
        <w:rPr>
          <w:sz w:val="24"/>
          <w:szCs w:val="24"/>
        </w:rPr>
        <w:t>for different</w:t>
      </w:r>
      <w:r w:rsidRPr="004377F0">
        <w:rPr>
          <w:sz w:val="24"/>
          <w:szCs w:val="24"/>
        </w:rPr>
        <w:t xml:space="preserve"> tax years. </w:t>
      </w:r>
      <w:r w:rsidRPr="004377F0">
        <w:rPr>
          <w:b/>
          <w:color w:val="FF0000"/>
          <w:sz w:val="24"/>
          <w:szCs w:val="24"/>
        </w:rPr>
        <w:t>*Important*</w:t>
      </w:r>
      <w:r w:rsidRPr="004377F0">
        <w:rPr>
          <w:sz w:val="24"/>
          <w:szCs w:val="24"/>
        </w:rPr>
        <w:t xml:space="preserve">For situations where the tax years are </w:t>
      </w:r>
      <w:r w:rsidR="004377F0" w:rsidRPr="004377F0">
        <w:rPr>
          <w:sz w:val="24"/>
          <w:szCs w:val="24"/>
        </w:rPr>
        <w:t>different,</w:t>
      </w:r>
      <w:r w:rsidRPr="004377F0">
        <w:rPr>
          <w:sz w:val="24"/>
          <w:szCs w:val="24"/>
        </w:rPr>
        <w:t xml:space="preserve"> please carefully do the adjustments.</w:t>
      </w:r>
    </w:p>
    <w:p w:rsidR="00060EC2" w:rsidRPr="004377F0" w:rsidRDefault="00060EC2" w:rsidP="004377F0">
      <w:pPr>
        <w:spacing w:before="120" w:after="120"/>
        <w:jc w:val="both"/>
        <w:rPr>
          <w:sz w:val="24"/>
          <w:szCs w:val="24"/>
        </w:rPr>
      </w:pPr>
      <w:r w:rsidRPr="004377F0">
        <w:rPr>
          <w:sz w:val="24"/>
          <w:szCs w:val="24"/>
          <w:u w:val="single"/>
        </w:rPr>
        <w:t>Note</w:t>
      </w:r>
      <w:r w:rsidRPr="004377F0">
        <w:rPr>
          <w:sz w:val="24"/>
          <w:szCs w:val="24"/>
        </w:rPr>
        <w:t>: Enter a detailed note of what we are reversing</w:t>
      </w:r>
    </w:p>
    <w:p w:rsidR="00060EC2" w:rsidRPr="004377F0" w:rsidRDefault="00060EC2" w:rsidP="00847899">
      <w:pPr>
        <w:pStyle w:val="ListParagraph"/>
        <w:numPr>
          <w:ilvl w:val="0"/>
          <w:numId w:val="113"/>
        </w:numPr>
        <w:spacing w:before="120" w:after="120"/>
        <w:jc w:val="both"/>
        <w:rPr>
          <w:sz w:val="24"/>
          <w:szCs w:val="24"/>
        </w:rPr>
      </w:pPr>
      <w:r w:rsidRPr="004377F0">
        <w:rPr>
          <w:sz w:val="24"/>
          <w:szCs w:val="24"/>
        </w:rPr>
        <w:t>Verify the entered details, then Press “SAVE”</w:t>
      </w:r>
    </w:p>
    <w:p w:rsidR="00060EC2" w:rsidRDefault="00060EC2" w:rsidP="00453A57">
      <w:pPr>
        <w:spacing w:before="120" w:after="120"/>
        <w:jc w:val="center"/>
      </w:pPr>
      <w:r>
        <w:rPr>
          <w:noProof/>
        </w:rPr>
        <w:drawing>
          <wp:inline distT="0" distB="0" distL="0" distR="0" wp14:anchorId="77EBFEFB" wp14:editId="33A1CA10">
            <wp:extent cx="4791075" cy="273367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4791075" cy="2733675"/>
                    </a:xfrm>
                    <a:prstGeom prst="rect">
                      <a:avLst/>
                    </a:prstGeom>
                  </pic:spPr>
                </pic:pic>
              </a:graphicData>
            </a:graphic>
          </wp:inline>
        </w:drawing>
      </w:r>
    </w:p>
    <w:p w:rsidR="00060EC2" w:rsidRPr="00453A57" w:rsidRDefault="00060EC2" w:rsidP="00060EC2">
      <w:pPr>
        <w:spacing w:before="120" w:after="120"/>
        <w:rPr>
          <w:sz w:val="2"/>
        </w:rPr>
      </w:pPr>
    </w:p>
    <w:p w:rsidR="00060EC2" w:rsidRPr="00453A57" w:rsidRDefault="00060EC2" w:rsidP="00847899">
      <w:pPr>
        <w:pStyle w:val="ListParagraph"/>
        <w:numPr>
          <w:ilvl w:val="0"/>
          <w:numId w:val="117"/>
        </w:numPr>
        <w:spacing w:before="120" w:after="120"/>
        <w:jc w:val="both"/>
        <w:rPr>
          <w:sz w:val="24"/>
          <w:szCs w:val="24"/>
        </w:rPr>
      </w:pPr>
      <w:r w:rsidRPr="00453A57">
        <w:rPr>
          <w:sz w:val="24"/>
          <w:szCs w:val="24"/>
        </w:rPr>
        <w:t xml:space="preserve">If required, repeat step 2 and 3 for additional tax adjustment records to be added </w:t>
      </w:r>
    </w:p>
    <w:p w:rsidR="00060EC2" w:rsidRPr="00453A57" w:rsidRDefault="00060EC2" w:rsidP="00847899">
      <w:pPr>
        <w:pStyle w:val="ListParagraph"/>
        <w:numPr>
          <w:ilvl w:val="0"/>
          <w:numId w:val="117"/>
        </w:numPr>
        <w:spacing w:before="120" w:after="120"/>
        <w:jc w:val="both"/>
        <w:rPr>
          <w:sz w:val="24"/>
          <w:szCs w:val="24"/>
        </w:rPr>
      </w:pPr>
      <w:r w:rsidRPr="00453A57">
        <w:rPr>
          <w:sz w:val="24"/>
          <w:szCs w:val="24"/>
        </w:rPr>
        <w:t>Press the Submit for Approval Button, and confirm submission by pressing “YES” -&gt; The Tax Adjustment Status changes from New to Submitted for Approval</w:t>
      </w:r>
    </w:p>
    <w:p w:rsidR="00060EC2" w:rsidRDefault="00060EC2" w:rsidP="00453A57">
      <w:pPr>
        <w:spacing w:before="120" w:after="120"/>
        <w:jc w:val="center"/>
      </w:pPr>
      <w:r>
        <w:rPr>
          <w:noProof/>
        </w:rPr>
        <w:lastRenderedPageBreak/>
        <w:drawing>
          <wp:inline distT="0" distB="0" distL="0" distR="0" wp14:anchorId="60D18A6C" wp14:editId="61B83D6E">
            <wp:extent cx="5943600" cy="139446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943600" cy="1394460"/>
                    </a:xfrm>
                    <a:prstGeom prst="rect">
                      <a:avLst/>
                    </a:prstGeom>
                  </pic:spPr>
                </pic:pic>
              </a:graphicData>
            </a:graphic>
          </wp:inline>
        </w:drawing>
      </w:r>
    </w:p>
    <w:p w:rsidR="00060EC2" w:rsidRPr="00453A57" w:rsidRDefault="00060EC2" w:rsidP="00847899">
      <w:pPr>
        <w:pStyle w:val="ListParagraph"/>
        <w:numPr>
          <w:ilvl w:val="0"/>
          <w:numId w:val="117"/>
        </w:numPr>
        <w:spacing w:before="120" w:after="120"/>
        <w:jc w:val="both"/>
        <w:rPr>
          <w:sz w:val="24"/>
          <w:szCs w:val="24"/>
        </w:rPr>
      </w:pPr>
      <w:r w:rsidRPr="00453A57">
        <w:rPr>
          <w:sz w:val="24"/>
          <w:szCs w:val="24"/>
        </w:rPr>
        <w:t>The Approver reviews and if all details are correct will press the “Approve” Button and confirm the approval by pressing “YES” -&gt; The Tax Adjustment Status changes from Submitted for Approval to Approved – The adjustment will now be captured in the Tax reporting.</w:t>
      </w:r>
    </w:p>
    <w:p w:rsidR="00060EC2" w:rsidRDefault="00060EC2" w:rsidP="00060EC2">
      <w:pPr>
        <w:spacing w:before="120" w:after="120"/>
      </w:pPr>
      <w:r>
        <w:rPr>
          <w:noProof/>
        </w:rPr>
        <w:drawing>
          <wp:inline distT="0" distB="0" distL="0" distR="0" wp14:anchorId="741989E3" wp14:editId="12CBBD02">
            <wp:extent cx="5943600" cy="14287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943600" cy="1428750"/>
                    </a:xfrm>
                    <a:prstGeom prst="rect">
                      <a:avLst/>
                    </a:prstGeom>
                  </pic:spPr>
                </pic:pic>
              </a:graphicData>
            </a:graphic>
          </wp:inline>
        </w:drawing>
      </w:r>
    </w:p>
    <w:p w:rsidR="00C144CC" w:rsidRPr="00C144CC" w:rsidRDefault="00C144CC" w:rsidP="00060EC2">
      <w:pPr>
        <w:spacing w:before="120" w:after="120"/>
        <w:rPr>
          <w:sz w:val="4"/>
        </w:rPr>
      </w:pPr>
    </w:p>
    <w:p w:rsidR="00060EC2" w:rsidRPr="00AC0447" w:rsidRDefault="00060EC2" w:rsidP="00847899">
      <w:pPr>
        <w:pStyle w:val="ListParagraph"/>
        <w:numPr>
          <w:ilvl w:val="0"/>
          <w:numId w:val="117"/>
        </w:numPr>
        <w:spacing w:before="120" w:after="120"/>
        <w:jc w:val="both"/>
        <w:rPr>
          <w:sz w:val="24"/>
          <w:szCs w:val="24"/>
        </w:rPr>
      </w:pPr>
      <w:r w:rsidRPr="00AC0447">
        <w:rPr>
          <w:sz w:val="24"/>
          <w:szCs w:val="24"/>
        </w:rPr>
        <w:t xml:space="preserve">The Tax slip for the member can now be run by Payroll Taxation – </w:t>
      </w:r>
    </w:p>
    <w:p w:rsidR="00060EC2" w:rsidRPr="00AC0447" w:rsidRDefault="00060EC2" w:rsidP="00847899">
      <w:pPr>
        <w:pStyle w:val="ListParagraph"/>
        <w:numPr>
          <w:ilvl w:val="1"/>
          <w:numId w:val="116"/>
        </w:numPr>
        <w:spacing w:before="120" w:after="120"/>
        <w:jc w:val="both"/>
        <w:rPr>
          <w:sz w:val="24"/>
          <w:szCs w:val="24"/>
        </w:rPr>
      </w:pPr>
      <w:r w:rsidRPr="00AC0447">
        <w:rPr>
          <w:sz w:val="24"/>
          <w:szCs w:val="24"/>
        </w:rPr>
        <w:t>Run a test tax slip first to Verify that the tax adjustment is picked up on the tax slip</w:t>
      </w:r>
    </w:p>
    <w:p w:rsidR="00060EC2" w:rsidRDefault="00060EC2" w:rsidP="00847899">
      <w:pPr>
        <w:pStyle w:val="ListParagraph"/>
        <w:numPr>
          <w:ilvl w:val="1"/>
          <w:numId w:val="116"/>
        </w:numPr>
        <w:spacing w:before="120" w:after="120"/>
        <w:jc w:val="both"/>
        <w:rPr>
          <w:sz w:val="24"/>
          <w:szCs w:val="24"/>
        </w:rPr>
      </w:pPr>
      <w:r w:rsidRPr="00AC0447">
        <w:rPr>
          <w:sz w:val="24"/>
          <w:szCs w:val="24"/>
        </w:rPr>
        <w:t>Run the production tax slip and process to move it to the members account</w:t>
      </w:r>
    </w:p>
    <w:p w:rsidR="00C144CC" w:rsidRPr="00C144CC" w:rsidRDefault="00C144CC" w:rsidP="00C144CC">
      <w:pPr>
        <w:pStyle w:val="ListParagraph"/>
        <w:spacing w:before="120" w:after="120"/>
        <w:ind w:left="1080"/>
        <w:jc w:val="both"/>
        <w:rPr>
          <w:sz w:val="10"/>
          <w:szCs w:val="24"/>
        </w:rPr>
      </w:pPr>
    </w:p>
    <w:p w:rsidR="00060EC2" w:rsidRDefault="00060EC2" w:rsidP="00AC0447">
      <w:pPr>
        <w:spacing w:before="120" w:after="120"/>
        <w:jc w:val="both"/>
        <w:rPr>
          <w:b/>
          <w:color w:val="FF0000"/>
          <w:sz w:val="24"/>
          <w:szCs w:val="24"/>
        </w:rPr>
      </w:pPr>
      <w:r w:rsidRPr="00AC0447">
        <w:rPr>
          <w:b/>
          <w:sz w:val="24"/>
          <w:szCs w:val="24"/>
        </w:rPr>
        <w:t xml:space="preserve">Step 5:  Add the overpayments for the Tax recovery from CRA </w:t>
      </w:r>
      <w:r w:rsidRPr="00AC0447">
        <w:rPr>
          <w:b/>
          <w:color w:val="FF0000"/>
          <w:sz w:val="24"/>
          <w:szCs w:val="24"/>
        </w:rPr>
        <w:t>*This part is performed by business area* so that the tax recovery from CRA can be tracked</w:t>
      </w:r>
    </w:p>
    <w:p w:rsidR="00C144CC" w:rsidRPr="00C144CC" w:rsidRDefault="00C144CC" w:rsidP="00AC0447">
      <w:pPr>
        <w:spacing w:before="120" w:after="120"/>
        <w:jc w:val="both"/>
        <w:rPr>
          <w:b/>
          <w:color w:val="FF0000"/>
          <w:sz w:val="2"/>
          <w:szCs w:val="24"/>
        </w:rPr>
      </w:pPr>
    </w:p>
    <w:p w:rsidR="00060EC2" w:rsidRPr="00AC0447" w:rsidRDefault="00060EC2" w:rsidP="00847899">
      <w:pPr>
        <w:pStyle w:val="ListParagraph"/>
        <w:numPr>
          <w:ilvl w:val="0"/>
          <w:numId w:val="119"/>
        </w:numPr>
        <w:spacing w:before="120" w:after="120"/>
        <w:jc w:val="both"/>
        <w:rPr>
          <w:sz w:val="24"/>
          <w:szCs w:val="24"/>
        </w:rPr>
      </w:pPr>
      <w:r w:rsidRPr="00AC0447">
        <w:rPr>
          <w:sz w:val="24"/>
          <w:szCs w:val="24"/>
        </w:rPr>
        <w:t>Open the Stakeholder account and Select Benefit Recipient in the Navigation Pane, on the members account.  select overpayments tab and click ADD</w:t>
      </w:r>
    </w:p>
    <w:p w:rsidR="00060EC2" w:rsidRDefault="00060EC2" w:rsidP="00060EC2">
      <w:pPr>
        <w:spacing w:before="120" w:after="120"/>
        <w:rPr>
          <w:b/>
          <w:color w:val="FF0000"/>
        </w:rPr>
      </w:pPr>
      <w:r>
        <w:rPr>
          <w:noProof/>
        </w:rPr>
        <w:drawing>
          <wp:inline distT="0" distB="0" distL="0" distR="0" wp14:anchorId="2D1EACCD" wp14:editId="0CD7FB5C">
            <wp:extent cx="5943600" cy="229489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943600" cy="2294890"/>
                    </a:xfrm>
                    <a:prstGeom prst="rect">
                      <a:avLst/>
                    </a:prstGeom>
                  </pic:spPr>
                </pic:pic>
              </a:graphicData>
            </a:graphic>
          </wp:inline>
        </w:drawing>
      </w:r>
    </w:p>
    <w:p w:rsidR="00C144CC" w:rsidRPr="00C144CC" w:rsidRDefault="00C144CC" w:rsidP="00060EC2">
      <w:pPr>
        <w:spacing w:before="120" w:after="120"/>
        <w:rPr>
          <w:b/>
          <w:color w:val="FF0000"/>
          <w:sz w:val="10"/>
        </w:rPr>
      </w:pPr>
    </w:p>
    <w:p w:rsidR="00060EC2" w:rsidRPr="00C144CC" w:rsidRDefault="00060EC2" w:rsidP="00847899">
      <w:pPr>
        <w:pStyle w:val="ListParagraph"/>
        <w:numPr>
          <w:ilvl w:val="0"/>
          <w:numId w:val="119"/>
        </w:numPr>
        <w:spacing w:before="120" w:after="120"/>
        <w:jc w:val="both"/>
        <w:rPr>
          <w:sz w:val="24"/>
          <w:szCs w:val="24"/>
        </w:rPr>
      </w:pPr>
      <w:r w:rsidRPr="00C144CC">
        <w:rPr>
          <w:sz w:val="24"/>
          <w:szCs w:val="24"/>
        </w:rPr>
        <w:t>Enter the appropriate details in the overpayment Window (screen print example below)</w:t>
      </w:r>
    </w:p>
    <w:p w:rsidR="00060EC2" w:rsidRPr="00C144CC" w:rsidRDefault="00060EC2" w:rsidP="00847899">
      <w:pPr>
        <w:pStyle w:val="ListParagraph"/>
        <w:numPr>
          <w:ilvl w:val="0"/>
          <w:numId w:val="112"/>
        </w:numPr>
        <w:spacing w:before="120" w:after="120"/>
        <w:jc w:val="both"/>
        <w:rPr>
          <w:sz w:val="24"/>
          <w:szCs w:val="24"/>
        </w:rPr>
      </w:pPr>
      <w:r w:rsidRPr="00C144CC">
        <w:rPr>
          <w:sz w:val="24"/>
          <w:szCs w:val="24"/>
        </w:rPr>
        <w:lastRenderedPageBreak/>
        <w:t>Line Item type:  select appropriate type based on the tax we being recovered from CRA I.E. federal income tax/federal lumpsum tax, etc.</w:t>
      </w:r>
    </w:p>
    <w:p w:rsidR="00060EC2" w:rsidRPr="00C144CC" w:rsidRDefault="00060EC2" w:rsidP="00847899">
      <w:pPr>
        <w:pStyle w:val="ListParagraph"/>
        <w:numPr>
          <w:ilvl w:val="0"/>
          <w:numId w:val="112"/>
        </w:numPr>
        <w:spacing w:before="120" w:after="120"/>
        <w:jc w:val="both"/>
        <w:rPr>
          <w:sz w:val="24"/>
          <w:szCs w:val="24"/>
        </w:rPr>
      </w:pPr>
      <w:r w:rsidRPr="00C144CC">
        <w:rPr>
          <w:sz w:val="24"/>
          <w:szCs w:val="24"/>
        </w:rPr>
        <w:t xml:space="preserve">Amount: enter the amount you over payed to CRA </w:t>
      </w:r>
      <w:r w:rsidR="00C144CC" w:rsidRPr="00C144CC">
        <w:rPr>
          <w:sz w:val="24"/>
          <w:szCs w:val="24"/>
        </w:rPr>
        <w:t>(will</w:t>
      </w:r>
      <w:r w:rsidRPr="00C144CC">
        <w:rPr>
          <w:sz w:val="24"/>
          <w:szCs w:val="24"/>
        </w:rPr>
        <w:t xml:space="preserve"> be same as the refund payment you processed)</w:t>
      </w:r>
    </w:p>
    <w:p w:rsidR="00060EC2" w:rsidRPr="00C144CC" w:rsidRDefault="00060EC2" w:rsidP="00C144CC">
      <w:pPr>
        <w:spacing w:before="120" w:after="120"/>
        <w:jc w:val="both"/>
        <w:rPr>
          <w:sz w:val="24"/>
          <w:szCs w:val="24"/>
        </w:rPr>
      </w:pPr>
      <w:r w:rsidRPr="00C144CC">
        <w:rPr>
          <w:sz w:val="24"/>
          <w:szCs w:val="24"/>
          <w:u w:val="single"/>
        </w:rPr>
        <w:t>Note</w:t>
      </w:r>
      <w:r w:rsidRPr="00C144CC">
        <w:rPr>
          <w:sz w:val="24"/>
          <w:szCs w:val="24"/>
        </w:rPr>
        <w:t>: Enter a detailed note of what was this overpayment about</w:t>
      </w:r>
    </w:p>
    <w:p w:rsidR="00060EC2" w:rsidRPr="00C144CC" w:rsidRDefault="00060EC2" w:rsidP="00847899">
      <w:pPr>
        <w:pStyle w:val="ListParagraph"/>
        <w:numPr>
          <w:ilvl w:val="0"/>
          <w:numId w:val="113"/>
        </w:numPr>
        <w:spacing w:before="120" w:after="120"/>
        <w:jc w:val="both"/>
        <w:rPr>
          <w:sz w:val="24"/>
          <w:szCs w:val="24"/>
        </w:rPr>
      </w:pPr>
      <w:r w:rsidRPr="00C144CC">
        <w:rPr>
          <w:sz w:val="24"/>
          <w:szCs w:val="24"/>
        </w:rPr>
        <w:t>Verify the entered details, then Press “SAVE”</w:t>
      </w:r>
    </w:p>
    <w:p w:rsidR="00060EC2" w:rsidRDefault="00060EC2" w:rsidP="00060EC2">
      <w:pPr>
        <w:spacing w:before="120" w:after="120"/>
        <w:rPr>
          <w:b/>
          <w:color w:val="FF0000"/>
        </w:rPr>
      </w:pPr>
    </w:p>
    <w:p w:rsidR="00060EC2" w:rsidRDefault="00060EC2" w:rsidP="00060EC2">
      <w:pPr>
        <w:spacing w:before="120" w:after="120"/>
        <w:ind w:left="360"/>
        <w:rPr>
          <w:b/>
          <w:color w:val="FF0000"/>
        </w:rPr>
      </w:pPr>
      <w:r>
        <w:rPr>
          <w:noProof/>
        </w:rPr>
        <w:drawing>
          <wp:inline distT="0" distB="0" distL="0" distR="0" wp14:anchorId="54D2A574" wp14:editId="3022335A">
            <wp:extent cx="3990975" cy="211455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990975" cy="2114550"/>
                    </a:xfrm>
                    <a:prstGeom prst="rect">
                      <a:avLst/>
                    </a:prstGeom>
                  </pic:spPr>
                </pic:pic>
              </a:graphicData>
            </a:graphic>
          </wp:inline>
        </w:drawing>
      </w:r>
    </w:p>
    <w:p w:rsidR="00C144CC" w:rsidRPr="00C144CC" w:rsidRDefault="00C144CC" w:rsidP="00060EC2">
      <w:pPr>
        <w:spacing w:before="120" w:after="120"/>
        <w:ind w:left="360"/>
        <w:rPr>
          <w:b/>
          <w:color w:val="FF0000"/>
          <w:sz w:val="2"/>
        </w:rPr>
      </w:pPr>
    </w:p>
    <w:p w:rsidR="00C144CC" w:rsidRPr="00C144CC" w:rsidRDefault="00060EC2" w:rsidP="00847899">
      <w:pPr>
        <w:pStyle w:val="ListParagraph"/>
        <w:numPr>
          <w:ilvl w:val="0"/>
          <w:numId w:val="119"/>
        </w:numPr>
        <w:spacing w:before="120" w:after="120"/>
        <w:rPr>
          <w:noProof/>
        </w:rPr>
      </w:pPr>
      <w:r w:rsidRPr="00C144CC">
        <w:rPr>
          <w:noProof/>
          <w:sz w:val="24"/>
          <w:szCs w:val="24"/>
        </w:rPr>
        <w:t>Overpayment record is saved successfully with status “outstanding”</w:t>
      </w:r>
    </w:p>
    <w:p w:rsidR="00C144CC" w:rsidRPr="00862322" w:rsidRDefault="00C144CC" w:rsidP="00C144CC">
      <w:pPr>
        <w:pStyle w:val="ListParagraph"/>
        <w:spacing w:before="120" w:after="120"/>
        <w:ind w:left="360"/>
        <w:rPr>
          <w:noProof/>
          <w:sz w:val="6"/>
        </w:rPr>
      </w:pPr>
    </w:p>
    <w:p w:rsidR="00060EC2" w:rsidRDefault="00060EC2" w:rsidP="00C144CC">
      <w:pPr>
        <w:pStyle w:val="ListParagraph"/>
        <w:spacing w:before="120" w:after="120"/>
        <w:ind w:left="142"/>
        <w:rPr>
          <w:noProof/>
        </w:rPr>
      </w:pPr>
      <w:r>
        <w:rPr>
          <w:noProof/>
        </w:rPr>
        <w:drawing>
          <wp:inline distT="0" distB="0" distL="0" distR="0" wp14:anchorId="2B18BFDD" wp14:editId="6F8555A7">
            <wp:extent cx="5943600" cy="22129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943600" cy="2212975"/>
                    </a:xfrm>
                    <a:prstGeom prst="rect">
                      <a:avLst/>
                    </a:prstGeom>
                  </pic:spPr>
                </pic:pic>
              </a:graphicData>
            </a:graphic>
          </wp:inline>
        </w:drawing>
      </w:r>
    </w:p>
    <w:p w:rsidR="00060EC2" w:rsidRDefault="00060EC2" w:rsidP="00060EC2">
      <w:pPr>
        <w:spacing w:before="120" w:after="120"/>
        <w:rPr>
          <w:b/>
          <w:color w:val="FF0000"/>
        </w:rPr>
      </w:pPr>
    </w:p>
    <w:p w:rsidR="00060EC2" w:rsidRPr="00C144CC" w:rsidRDefault="00060EC2" w:rsidP="00847899">
      <w:pPr>
        <w:pStyle w:val="ListParagraph"/>
        <w:numPr>
          <w:ilvl w:val="0"/>
          <w:numId w:val="119"/>
        </w:numPr>
        <w:spacing w:before="120" w:after="120"/>
        <w:jc w:val="both"/>
        <w:rPr>
          <w:sz w:val="24"/>
          <w:szCs w:val="24"/>
        </w:rPr>
      </w:pPr>
      <w:r w:rsidRPr="00C144CC">
        <w:rPr>
          <w:sz w:val="24"/>
          <w:szCs w:val="24"/>
        </w:rPr>
        <w:t xml:space="preserve">if required, repeat step 1 and 2 for additional overpayment records to be added </w:t>
      </w:r>
    </w:p>
    <w:p w:rsidR="0039571F" w:rsidRDefault="0039571F" w:rsidP="00C144CC">
      <w:pPr>
        <w:spacing w:before="120" w:after="120"/>
        <w:jc w:val="both"/>
        <w:rPr>
          <w:b/>
          <w:sz w:val="24"/>
          <w:szCs w:val="24"/>
        </w:rPr>
      </w:pPr>
    </w:p>
    <w:p w:rsidR="00060EC2" w:rsidRPr="00C144CC" w:rsidRDefault="00060EC2" w:rsidP="00C144CC">
      <w:pPr>
        <w:spacing w:before="120" w:after="120"/>
        <w:jc w:val="both"/>
        <w:rPr>
          <w:b/>
          <w:color w:val="FF0000"/>
          <w:sz w:val="24"/>
          <w:szCs w:val="24"/>
        </w:rPr>
      </w:pPr>
      <w:r w:rsidRPr="00C144CC">
        <w:rPr>
          <w:b/>
          <w:sz w:val="24"/>
          <w:szCs w:val="24"/>
        </w:rPr>
        <w:t xml:space="preserve">Step 6:  Add the overpayment recoveries </w:t>
      </w:r>
      <w:r w:rsidRPr="00C144CC">
        <w:rPr>
          <w:b/>
          <w:color w:val="FF0000"/>
          <w:sz w:val="24"/>
          <w:szCs w:val="24"/>
        </w:rPr>
        <w:t>*This part is performed by Payroll Taxation* so that the tax recovery can be completed</w:t>
      </w:r>
    </w:p>
    <w:p w:rsidR="00060EC2" w:rsidRPr="00C144CC" w:rsidRDefault="00060EC2" w:rsidP="00847899">
      <w:pPr>
        <w:pStyle w:val="ListParagraph"/>
        <w:numPr>
          <w:ilvl w:val="0"/>
          <w:numId w:val="120"/>
        </w:numPr>
        <w:spacing w:before="120" w:after="120"/>
        <w:jc w:val="both"/>
        <w:rPr>
          <w:sz w:val="24"/>
          <w:szCs w:val="24"/>
        </w:rPr>
      </w:pPr>
      <w:r w:rsidRPr="00C144CC">
        <w:rPr>
          <w:sz w:val="24"/>
          <w:szCs w:val="24"/>
        </w:rPr>
        <w:t xml:space="preserve">Open the Stakeholder account and Select Benefit Recipient in the Navigation Pane, on the members account.  </w:t>
      </w:r>
    </w:p>
    <w:p w:rsidR="00060EC2" w:rsidRPr="00C144CC" w:rsidRDefault="00060EC2" w:rsidP="00847899">
      <w:pPr>
        <w:pStyle w:val="ListParagraph"/>
        <w:numPr>
          <w:ilvl w:val="0"/>
          <w:numId w:val="120"/>
        </w:numPr>
        <w:spacing w:before="120" w:after="120"/>
        <w:jc w:val="both"/>
        <w:rPr>
          <w:sz w:val="24"/>
          <w:szCs w:val="24"/>
        </w:rPr>
      </w:pPr>
      <w:r w:rsidRPr="00C144CC">
        <w:rPr>
          <w:sz w:val="24"/>
          <w:szCs w:val="24"/>
        </w:rPr>
        <w:lastRenderedPageBreak/>
        <w:t xml:space="preserve">Select </w:t>
      </w:r>
      <w:r w:rsidR="00C144CC" w:rsidRPr="00C144CC">
        <w:rPr>
          <w:sz w:val="24"/>
          <w:szCs w:val="24"/>
        </w:rPr>
        <w:t>the overpayment</w:t>
      </w:r>
      <w:r w:rsidRPr="00C144CC">
        <w:rPr>
          <w:sz w:val="24"/>
          <w:szCs w:val="24"/>
        </w:rPr>
        <w:t xml:space="preserve"> Id row for which you want to add recoveries to, then select the line item that you are recovering for</w:t>
      </w:r>
    </w:p>
    <w:p w:rsidR="00060EC2" w:rsidRPr="00C144CC" w:rsidRDefault="00060EC2" w:rsidP="00847899">
      <w:pPr>
        <w:pStyle w:val="ListParagraph"/>
        <w:numPr>
          <w:ilvl w:val="0"/>
          <w:numId w:val="120"/>
        </w:numPr>
        <w:spacing w:before="120" w:after="120"/>
        <w:jc w:val="both"/>
        <w:rPr>
          <w:sz w:val="24"/>
          <w:szCs w:val="24"/>
        </w:rPr>
      </w:pPr>
      <w:r w:rsidRPr="00C144CC">
        <w:rPr>
          <w:sz w:val="24"/>
          <w:szCs w:val="24"/>
        </w:rPr>
        <w:t>Under the Recoveries section of the overpayment id selected in above step, click Add button</w:t>
      </w:r>
    </w:p>
    <w:p w:rsidR="00060EC2" w:rsidRDefault="00060EC2" w:rsidP="00060EC2">
      <w:pPr>
        <w:spacing w:before="120" w:after="120"/>
        <w:rPr>
          <w:b/>
          <w:color w:val="FF0000"/>
        </w:rPr>
      </w:pPr>
      <w:r>
        <w:rPr>
          <w:noProof/>
        </w:rPr>
        <w:drawing>
          <wp:inline distT="0" distB="0" distL="0" distR="0" wp14:anchorId="6933D5BC" wp14:editId="049B870F">
            <wp:extent cx="5943600" cy="19450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943600" cy="1945005"/>
                    </a:xfrm>
                    <a:prstGeom prst="rect">
                      <a:avLst/>
                    </a:prstGeom>
                  </pic:spPr>
                </pic:pic>
              </a:graphicData>
            </a:graphic>
          </wp:inline>
        </w:drawing>
      </w:r>
    </w:p>
    <w:p w:rsidR="00F81477" w:rsidRDefault="00F81477" w:rsidP="00060EC2">
      <w:pPr>
        <w:spacing w:before="120" w:after="120"/>
        <w:rPr>
          <w:b/>
          <w:color w:val="FF0000"/>
        </w:rPr>
      </w:pPr>
    </w:p>
    <w:p w:rsidR="00060EC2" w:rsidRPr="0039571F" w:rsidRDefault="00060EC2" w:rsidP="00847899">
      <w:pPr>
        <w:pStyle w:val="ListParagraph"/>
        <w:numPr>
          <w:ilvl w:val="1"/>
          <w:numId w:val="120"/>
        </w:numPr>
        <w:spacing w:before="120" w:after="120"/>
        <w:jc w:val="both"/>
        <w:rPr>
          <w:sz w:val="24"/>
          <w:szCs w:val="24"/>
        </w:rPr>
      </w:pPr>
      <w:r w:rsidRPr="0039571F">
        <w:rPr>
          <w:sz w:val="24"/>
          <w:szCs w:val="24"/>
        </w:rPr>
        <w:t>Enter the appropriate details in the recovery Window (see screen print below)</w:t>
      </w:r>
    </w:p>
    <w:p w:rsidR="00060EC2" w:rsidRPr="0039571F" w:rsidRDefault="00060EC2" w:rsidP="00847899">
      <w:pPr>
        <w:pStyle w:val="ListParagraph"/>
        <w:numPr>
          <w:ilvl w:val="1"/>
          <w:numId w:val="112"/>
        </w:numPr>
        <w:spacing w:before="120" w:after="120"/>
        <w:jc w:val="both"/>
        <w:rPr>
          <w:sz w:val="24"/>
          <w:szCs w:val="24"/>
        </w:rPr>
      </w:pPr>
      <w:r w:rsidRPr="0039571F">
        <w:rPr>
          <w:sz w:val="24"/>
          <w:szCs w:val="24"/>
        </w:rPr>
        <w:t xml:space="preserve">Recovery type:  select appropriate record </w:t>
      </w:r>
    </w:p>
    <w:p w:rsidR="00060EC2" w:rsidRPr="0039571F" w:rsidRDefault="00060EC2" w:rsidP="00847899">
      <w:pPr>
        <w:pStyle w:val="ListParagraph"/>
        <w:numPr>
          <w:ilvl w:val="1"/>
          <w:numId w:val="112"/>
        </w:numPr>
        <w:spacing w:before="120" w:after="120"/>
        <w:jc w:val="both"/>
        <w:rPr>
          <w:sz w:val="24"/>
          <w:szCs w:val="24"/>
        </w:rPr>
      </w:pPr>
      <w:r w:rsidRPr="0039571F">
        <w:rPr>
          <w:sz w:val="24"/>
          <w:szCs w:val="24"/>
        </w:rPr>
        <w:t>Amount: enter the amount you over payed to CRA that has been now recovered (directly or was recovered in next CRA remittance)</w:t>
      </w:r>
    </w:p>
    <w:p w:rsidR="00060EC2" w:rsidRPr="0039571F" w:rsidRDefault="00060EC2" w:rsidP="0039571F">
      <w:pPr>
        <w:spacing w:before="120" w:after="120"/>
        <w:ind w:left="360" w:firstLine="360"/>
        <w:jc w:val="both"/>
        <w:rPr>
          <w:sz w:val="24"/>
          <w:szCs w:val="24"/>
        </w:rPr>
      </w:pPr>
      <w:r w:rsidRPr="0039571F">
        <w:rPr>
          <w:sz w:val="24"/>
          <w:szCs w:val="24"/>
          <w:u w:val="single"/>
        </w:rPr>
        <w:t>Note</w:t>
      </w:r>
      <w:r w:rsidRPr="0039571F">
        <w:rPr>
          <w:sz w:val="24"/>
          <w:szCs w:val="24"/>
        </w:rPr>
        <w:t>: Enter a detailed note of what was this overpayment recovered about</w:t>
      </w:r>
    </w:p>
    <w:p w:rsidR="00060EC2" w:rsidRDefault="00060EC2" w:rsidP="00847899">
      <w:pPr>
        <w:pStyle w:val="ListParagraph"/>
        <w:numPr>
          <w:ilvl w:val="1"/>
          <w:numId w:val="120"/>
        </w:numPr>
        <w:spacing w:before="120" w:after="120"/>
        <w:jc w:val="both"/>
        <w:rPr>
          <w:sz w:val="24"/>
          <w:szCs w:val="24"/>
        </w:rPr>
      </w:pPr>
      <w:r w:rsidRPr="0039571F">
        <w:rPr>
          <w:sz w:val="24"/>
          <w:szCs w:val="24"/>
        </w:rPr>
        <w:t>Verify the entered details, then Press “SAVE”</w:t>
      </w:r>
    </w:p>
    <w:p w:rsidR="00F81477" w:rsidRPr="0039571F" w:rsidRDefault="00F81477" w:rsidP="00F81477">
      <w:pPr>
        <w:pStyle w:val="ListParagraph"/>
        <w:spacing w:before="120" w:after="120"/>
        <w:ind w:left="1080"/>
        <w:jc w:val="both"/>
        <w:rPr>
          <w:sz w:val="24"/>
          <w:szCs w:val="24"/>
        </w:rPr>
      </w:pPr>
    </w:p>
    <w:p w:rsidR="00060EC2" w:rsidRPr="0044612D" w:rsidRDefault="00060EC2" w:rsidP="00060EC2">
      <w:pPr>
        <w:spacing w:before="120" w:after="120"/>
        <w:rPr>
          <w:b/>
          <w:color w:val="FF0000"/>
          <w:sz w:val="2"/>
        </w:rPr>
      </w:pPr>
    </w:p>
    <w:p w:rsidR="00060EC2" w:rsidRDefault="00060EC2" w:rsidP="0039571F">
      <w:pPr>
        <w:spacing w:before="120" w:after="120"/>
        <w:ind w:left="142"/>
        <w:rPr>
          <w:b/>
          <w:color w:val="FF0000"/>
        </w:rPr>
      </w:pPr>
      <w:r>
        <w:rPr>
          <w:noProof/>
        </w:rPr>
        <w:drawing>
          <wp:inline distT="0" distB="0" distL="0" distR="0" wp14:anchorId="5D99044B" wp14:editId="524693C7">
            <wp:extent cx="3895725" cy="21526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3895725" cy="2152650"/>
                    </a:xfrm>
                    <a:prstGeom prst="rect">
                      <a:avLst/>
                    </a:prstGeom>
                  </pic:spPr>
                </pic:pic>
              </a:graphicData>
            </a:graphic>
          </wp:inline>
        </w:drawing>
      </w:r>
    </w:p>
    <w:p w:rsidR="00F81477" w:rsidRDefault="00F81477" w:rsidP="0039571F">
      <w:pPr>
        <w:spacing w:before="120" w:after="120"/>
        <w:ind w:left="142"/>
        <w:rPr>
          <w:b/>
          <w:color w:val="FF0000"/>
        </w:rPr>
      </w:pPr>
    </w:p>
    <w:p w:rsidR="00265856" w:rsidRPr="00265856" w:rsidRDefault="00265856" w:rsidP="0039571F">
      <w:pPr>
        <w:spacing w:before="120" w:after="120"/>
        <w:ind w:left="142"/>
        <w:rPr>
          <w:b/>
          <w:color w:val="FF0000"/>
          <w:sz w:val="2"/>
        </w:rPr>
      </w:pPr>
    </w:p>
    <w:p w:rsidR="0039571F" w:rsidRPr="0044612D" w:rsidRDefault="0039571F" w:rsidP="0039571F">
      <w:pPr>
        <w:spacing w:before="120" w:after="120"/>
        <w:ind w:left="142"/>
        <w:rPr>
          <w:b/>
          <w:color w:val="FF0000"/>
          <w:sz w:val="2"/>
        </w:rPr>
      </w:pPr>
    </w:p>
    <w:p w:rsidR="00060EC2" w:rsidRPr="0039571F" w:rsidRDefault="00060EC2" w:rsidP="00847899">
      <w:pPr>
        <w:pStyle w:val="ListParagraph"/>
        <w:numPr>
          <w:ilvl w:val="0"/>
          <w:numId w:val="120"/>
        </w:numPr>
        <w:spacing w:before="120" w:after="120"/>
        <w:jc w:val="both"/>
        <w:rPr>
          <w:sz w:val="24"/>
          <w:szCs w:val="24"/>
        </w:rPr>
      </w:pPr>
      <w:r w:rsidRPr="0039571F">
        <w:rPr>
          <w:sz w:val="24"/>
          <w:szCs w:val="24"/>
        </w:rPr>
        <w:t>Both the Line item record and the main overpayment id record will report the recovered amount, you added. If there are no other line items to be recovered or if all line items have been recovered then the status of the overpayment record will move from “Outstanding” to “Closed”</w:t>
      </w:r>
    </w:p>
    <w:p w:rsidR="00060EC2" w:rsidRDefault="00060EC2" w:rsidP="00060EC2">
      <w:pPr>
        <w:spacing w:before="120" w:after="120"/>
        <w:rPr>
          <w:b/>
          <w:color w:val="FF0000"/>
        </w:rPr>
      </w:pPr>
      <w:r>
        <w:rPr>
          <w:noProof/>
        </w:rPr>
        <w:lastRenderedPageBreak/>
        <w:drawing>
          <wp:inline distT="0" distB="0" distL="0" distR="0" wp14:anchorId="78A00DA9" wp14:editId="2F38FA77">
            <wp:extent cx="5981700" cy="16573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981700" cy="1657350"/>
                    </a:xfrm>
                    <a:prstGeom prst="rect">
                      <a:avLst/>
                    </a:prstGeom>
                  </pic:spPr>
                </pic:pic>
              </a:graphicData>
            </a:graphic>
          </wp:inline>
        </w:drawing>
      </w:r>
    </w:p>
    <w:p w:rsidR="00F119B4" w:rsidRDefault="00F119B4" w:rsidP="00060EC2">
      <w:pPr>
        <w:spacing w:before="120" w:after="120"/>
        <w:rPr>
          <w:b/>
          <w:color w:val="FF0000"/>
        </w:rPr>
      </w:pPr>
    </w:p>
    <w:p w:rsidR="00060EC2" w:rsidRPr="00EB5AB1" w:rsidRDefault="00060EC2" w:rsidP="00847899">
      <w:pPr>
        <w:pStyle w:val="ListParagraph"/>
        <w:numPr>
          <w:ilvl w:val="0"/>
          <w:numId w:val="120"/>
        </w:numPr>
        <w:spacing w:before="120" w:after="120"/>
        <w:jc w:val="both"/>
        <w:rPr>
          <w:sz w:val="24"/>
          <w:szCs w:val="24"/>
        </w:rPr>
      </w:pPr>
      <w:r w:rsidRPr="00EB5AB1">
        <w:rPr>
          <w:sz w:val="24"/>
          <w:szCs w:val="24"/>
        </w:rPr>
        <w:t xml:space="preserve"> If required, repeat step 2, 3 and 4 for additional recovery records to be added </w:t>
      </w:r>
    </w:p>
    <w:p w:rsidR="00060EC2" w:rsidRPr="00EB5AB1" w:rsidRDefault="00060EC2" w:rsidP="00EB5AB1">
      <w:pPr>
        <w:spacing w:before="120" w:after="120"/>
        <w:jc w:val="both"/>
        <w:rPr>
          <w:b/>
          <w:color w:val="FF0000"/>
          <w:sz w:val="2"/>
          <w:szCs w:val="24"/>
        </w:rPr>
      </w:pPr>
    </w:p>
    <w:p w:rsidR="00265856" w:rsidRPr="00265856" w:rsidRDefault="00060EC2" w:rsidP="00EB5AB1">
      <w:pPr>
        <w:spacing w:before="120" w:after="120"/>
        <w:jc w:val="both"/>
        <w:rPr>
          <w:b/>
          <w:color w:val="FF0000"/>
          <w:sz w:val="24"/>
          <w:szCs w:val="24"/>
        </w:rPr>
      </w:pPr>
      <w:r w:rsidRPr="00EB5AB1">
        <w:rPr>
          <w:b/>
          <w:color w:val="FF0000"/>
          <w:sz w:val="24"/>
          <w:szCs w:val="24"/>
        </w:rPr>
        <w:t xml:space="preserve">               **This concludes all the steps for the procedure outlined in this document **</w:t>
      </w:r>
    </w:p>
    <w:p w:rsidR="00060EC2" w:rsidRDefault="00060EC2" w:rsidP="005F5943">
      <w:pPr>
        <w:pStyle w:val="Heading1"/>
        <w:numPr>
          <w:ilvl w:val="0"/>
          <w:numId w:val="211"/>
        </w:numPr>
        <w:ind w:left="567" w:hanging="567"/>
        <w:rPr>
          <w:lang w:val="en-US"/>
        </w:rPr>
      </w:pPr>
      <w:bookmarkStart w:id="325" w:name="_Toc102996568"/>
      <w:r w:rsidRPr="00EB5AB1">
        <w:rPr>
          <w:lang w:val="en-US"/>
        </w:rPr>
        <w:t>Procedures for Payments Cancelled in Error</w:t>
      </w:r>
      <w:bookmarkEnd w:id="325"/>
    </w:p>
    <w:p w:rsidR="00E82764" w:rsidRPr="00E82764" w:rsidRDefault="00E82764" w:rsidP="00E82764">
      <w:pPr>
        <w:rPr>
          <w:sz w:val="4"/>
          <w:lang w:val="en-US"/>
        </w:rPr>
      </w:pPr>
    </w:p>
    <w:p w:rsidR="00060EC2" w:rsidRPr="00EB5AB1" w:rsidRDefault="00060EC2" w:rsidP="00EB5AB1">
      <w:pPr>
        <w:jc w:val="both"/>
        <w:rPr>
          <w:sz w:val="24"/>
          <w:szCs w:val="24"/>
          <w:lang w:val="en-US"/>
        </w:rPr>
      </w:pPr>
      <w:r w:rsidRPr="00EB5AB1">
        <w:rPr>
          <w:sz w:val="24"/>
          <w:szCs w:val="24"/>
          <w:lang w:val="en-US"/>
        </w:rPr>
        <w:t>Note: if the overpayments will not be written off at the time this error is discovered notify payroll taxation right away otherwise, notify them after you have completed the overpayment write off.  *see notification required at the end of this document for details of what to send*</w:t>
      </w:r>
    </w:p>
    <w:p w:rsidR="00060EC2" w:rsidRDefault="00060EC2" w:rsidP="00EB5AB1">
      <w:pPr>
        <w:spacing w:after="0"/>
        <w:jc w:val="both"/>
        <w:rPr>
          <w:sz w:val="24"/>
          <w:szCs w:val="24"/>
          <w:lang w:val="en-US"/>
        </w:rPr>
      </w:pPr>
      <w:r w:rsidRPr="00EB5AB1">
        <w:rPr>
          <w:sz w:val="24"/>
          <w:szCs w:val="24"/>
          <w:lang w:val="en-US"/>
        </w:rPr>
        <w:t>Payment cancelled in error (screen print of payment history)</w:t>
      </w:r>
    </w:p>
    <w:p w:rsidR="00265856" w:rsidRPr="00265856" w:rsidRDefault="00265856" w:rsidP="00EB5AB1">
      <w:pPr>
        <w:spacing w:after="0"/>
        <w:jc w:val="both"/>
        <w:rPr>
          <w:sz w:val="8"/>
          <w:szCs w:val="24"/>
          <w:lang w:val="en-US"/>
        </w:rPr>
      </w:pPr>
    </w:p>
    <w:p w:rsidR="00985D06" w:rsidRPr="00985D06" w:rsidRDefault="00985D06" w:rsidP="00EB5AB1">
      <w:pPr>
        <w:spacing w:after="0"/>
        <w:jc w:val="both"/>
        <w:rPr>
          <w:sz w:val="8"/>
          <w:szCs w:val="24"/>
          <w:lang w:val="en-US"/>
        </w:rPr>
      </w:pPr>
    </w:p>
    <w:p w:rsidR="00060EC2" w:rsidRDefault="00060EC2" w:rsidP="00060EC2">
      <w:pPr>
        <w:rPr>
          <w:lang w:val="en-US"/>
        </w:rPr>
      </w:pPr>
      <w:r>
        <w:rPr>
          <w:noProof/>
        </w:rPr>
        <w:drawing>
          <wp:inline distT="0" distB="0" distL="0" distR="0" wp14:anchorId="6C082F36" wp14:editId="110828BA">
            <wp:extent cx="5989450" cy="20097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6130918" cy="2057245"/>
                    </a:xfrm>
                    <a:prstGeom prst="rect">
                      <a:avLst/>
                    </a:prstGeom>
                  </pic:spPr>
                </pic:pic>
              </a:graphicData>
            </a:graphic>
          </wp:inline>
        </w:drawing>
      </w:r>
    </w:p>
    <w:p w:rsidR="00265856" w:rsidRDefault="00265856" w:rsidP="00060EC2">
      <w:pPr>
        <w:rPr>
          <w:lang w:val="en-US"/>
        </w:rPr>
      </w:pPr>
    </w:p>
    <w:p w:rsidR="00985D06" w:rsidRPr="00985D06" w:rsidRDefault="00985D06" w:rsidP="00060EC2">
      <w:pPr>
        <w:rPr>
          <w:sz w:val="6"/>
          <w:lang w:val="en-US"/>
        </w:rPr>
      </w:pPr>
    </w:p>
    <w:p w:rsidR="00060EC2" w:rsidRPr="00985D06" w:rsidRDefault="00060EC2" w:rsidP="00985D06">
      <w:pPr>
        <w:jc w:val="both"/>
        <w:rPr>
          <w:sz w:val="24"/>
          <w:szCs w:val="24"/>
          <w:lang w:val="en-US"/>
        </w:rPr>
      </w:pPr>
      <w:r w:rsidRPr="00985D06">
        <w:rPr>
          <w:sz w:val="24"/>
          <w:szCs w:val="24"/>
          <w:lang w:val="en-US"/>
        </w:rPr>
        <w:t>Payment History Tab will report Status “Cancelled – Pending Recovery” - This status cannot be changed</w:t>
      </w:r>
    </w:p>
    <w:p w:rsidR="00060EC2" w:rsidRPr="00985D06" w:rsidRDefault="00060EC2" w:rsidP="00847899">
      <w:pPr>
        <w:pStyle w:val="ListParagraph"/>
        <w:numPr>
          <w:ilvl w:val="0"/>
          <w:numId w:val="123"/>
        </w:numPr>
        <w:jc w:val="both"/>
        <w:rPr>
          <w:sz w:val="24"/>
          <w:szCs w:val="24"/>
          <w:lang w:val="en-US"/>
        </w:rPr>
      </w:pPr>
      <w:r w:rsidRPr="00985D06">
        <w:rPr>
          <w:sz w:val="24"/>
          <w:szCs w:val="24"/>
          <w:lang w:val="en-US"/>
        </w:rPr>
        <w:t>Add a detailed note to the members account - to explain the payment was cancelled in error</w:t>
      </w:r>
    </w:p>
    <w:p w:rsidR="00060EC2" w:rsidRDefault="00060EC2" w:rsidP="00985D06">
      <w:pPr>
        <w:jc w:val="both"/>
        <w:rPr>
          <w:sz w:val="24"/>
          <w:szCs w:val="24"/>
          <w:lang w:val="en-US"/>
        </w:rPr>
      </w:pPr>
      <w:r w:rsidRPr="00985D06">
        <w:rPr>
          <w:sz w:val="24"/>
          <w:szCs w:val="24"/>
          <w:lang w:val="en-US"/>
        </w:rPr>
        <w:t>Example of notes:</w:t>
      </w:r>
    </w:p>
    <w:p w:rsidR="00265856" w:rsidRPr="00985D06" w:rsidRDefault="00265856" w:rsidP="00985D06">
      <w:pPr>
        <w:jc w:val="both"/>
        <w:rPr>
          <w:sz w:val="24"/>
          <w:szCs w:val="24"/>
          <w:lang w:val="en-US"/>
        </w:rPr>
      </w:pPr>
    </w:p>
    <w:p w:rsidR="00060EC2" w:rsidRDefault="00060EC2" w:rsidP="00060EC2">
      <w:pPr>
        <w:rPr>
          <w:lang w:val="en-US"/>
        </w:rPr>
      </w:pPr>
      <w:r>
        <w:rPr>
          <w:noProof/>
        </w:rPr>
        <w:lastRenderedPageBreak/>
        <w:drawing>
          <wp:inline distT="0" distB="0" distL="0" distR="0" wp14:anchorId="010F0FA9" wp14:editId="39D880B0">
            <wp:extent cx="5543550" cy="1134186"/>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673234" cy="1160719"/>
                    </a:xfrm>
                    <a:prstGeom prst="rect">
                      <a:avLst/>
                    </a:prstGeom>
                  </pic:spPr>
                </pic:pic>
              </a:graphicData>
            </a:graphic>
          </wp:inline>
        </w:drawing>
      </w:r>
    </w:p>
    <w:p w:rsidR="00A42615" w:rsidRDefault="00A42615" w:rsidP="00060EC2">
      <w:pPr>
        <w:rPr>
          <w:lang w:val="en-US"/>
        </w:rPr>
      </w:pPr>
    </w:p>
    <w:p w:rsidR="004C3229" w:rsidRPr="00F119B4" w:rsidRDefault="00060EC2" w:rsidP="004C3229">
      <w:pPr>
        <w:rPr>
          <w:lang w:val="en-US"/>
        </w:rPr>
      </w:pPr>
      <w:r>
        <w:rPr>
          <w:noProof/>
        </w:rPr>
        <w:drawing>
          <wp:inline distT="0" distB="0" distL="0" distR="0" wp14:anchorId="41CDC5EB" wp14:editId="0E2E8F7B">
            <wp:extent cx="6052185" cy="761946"/>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6822845" cy="858969"/>
                    </a:xfrm>
                    <a:prstGeom prst="rect">
                      <a:avLst/>
                    </a:prstGeom>
                  </pic:spPr>
                </pic:pic>
              </a:graphicData>
            </a:graphic>
          </wp:inline>
        </w:drawing>
      </w:r>
    </w:p>
    <w:p w:rsidR="004C3229" w:rsidRDefault="00060EC2" w:rsidP="004C3229">
      <w:pPr>
        <w:rPr>
          <w:sz w:val="24"/>
          <w:szCs w:val="24"/>
        </w:rPr>
      </w:pPr>
      <w:r w:rsidRPr="004C3229">
        <w:rPr>
          <w:sz w:val="24"/>
          <w:szCs w:val="24"/>
        </w:rPr>
        <w:t>How to proceed with Overpayments tab – for the Overpayment ID created by the Payment Cancellation process.</w:t>
      </w:r>
    </w:p>
    <w:p w:rsidR="00060EC2" w:rsidRPr="004C3229" w:rsidRDefault="00060EC2" w:rsidP="004C3229">
      <w:pPr>
        <w:rPr>
          <w:sz w:val="24"/>
          <w:szCs w:val="24"/>
        </w:rPr>
      </w:pPr>
      <w:r w:rsidRPr="004C3229">
        <w:rPr>
          <w:noProof/>
          <w:sz w:val="24"/>
          <w:szCs w:val="24"/>
        </w:rPr>
        <w:drawing>
          <wp:inline distT="0" distB="0" distL="0" distR="0" wp14:anchorId="2B43239F" wp14:editId="49BA5E9B">
            <wp:extent cx="6169660" cy="262890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6208489" cy="2645445"/>
                    </a:xfrm>
                    <a:prstGeom prst="rect">
                      <a:avLst/>
                    </a:prstGeom>
                  </pic:spPr>
                </pic:pic>
              </a:graphicData>
            </a:graphic>
          </wp:inline>
        </w:drawing>
      </w:r>
    </w:p>
    <w:p w:rsidR="00060EC2" w:rsidRPr="004C3229" w:rsidRDefault="00060EC2" w:rsidP="004C3229">
      <w:pPr>
        <w:jc w:val="both"/>
        <w:rPr>
          <w:sz w:val="24"/>
          <w:szCs w:val="24"/>
        </w:rPr>
      </w:pPr>
      <w:r w:rsidRPr="004C3229">
        <w:rPr>
          <w:sz w:val="24"/>
          <w:szCs w:val="24"/>
        </w:rPr>
        <w:t xml:space="preserve"> Write off each overpayment line item, so that the overpayment will close. </w:t>
      </w:r>
    </w:p>
    <w:p w:rsidR="00060EC2" w:rsidRPr="004C3229" w:rsidRDefault="00060EC2" w:rsidP="00847899">
      <w:pPr>
        <w:pStyle w:val="ListParagraph"/>
        <w:numPr>
          <w:ilvl w:val="1"/>
          <w:numId w:val="122"/>
        </w:numPr>
        <w:jc w:val="both"/>
        <w:rPr>
          <w:sz w:val="24"/>
          <w:szCs w:val="24"/>
        </w:rPr>
      </w:pPr>
      <w:r w:rsidRPr="004C3229">
        <w:rPr>
          <w:sz w:val="24"/>
          <w:szCs w:val="24"/>
        </w:rPr>
        <w:t xml:space="preserve">Select the line item </w:t>
      </w:r>
    </w:p>
    <w:p w:rsidR="00060EC2" w:rsidRPr="004C3229" w:rsidRDefault="00060EC2" w:rsidP="00847899">
      <w:pPr>
        <w:pStyle w:val="ListParagraph"/>
        <w:numPr>
          <w:ilvl w:val="1"/>
          <w:numId w:val="122"/>
        </w:numPr>
        <w:jc w:val="both"/>
        <w:rPr>
          <w:sz w:val="24"/>
          <w:szCs w:val="24"/>
        </w:rPr>
      </w:pPr>
      <w:r w:rsidRPr="004C3229">
        <w:rPr>
          <w:sz w:val="24"/>
          <w:szCs w:val="24"/>
        </w:rPr>
        <w:t xml:space="preserve">Press the Write Off Button </w:t>
      </w:r>
    </w:p>
    <w:p w:rsidR="00060EC2" w:rsidRPr="004C3229" w:rsidRDefault="00060EC2" w:rsidP="00847899">
      <w:pPr>
        <w:pStyle w:val="ListParagraph"/>
        <w:numPr>
          <w:ilvl w:val="1"/>
          <w:numId w:val="122"/>
        </w:numPr>
        <w:jc w:val="both"/>
        <w:rPr>
          <w:rFonts w:cstheme="minorHAnsi"/>
          <w:color w:val="000000"/>
          <w:sz w:val="24"/>
          <w:szCs w:val="24"/>
        </w:rPr>
      </w:pPr>
      <w:r w:rsidRPr="004C3229">
        <w:rPr>
          <w:sz w:val="24"/>
          <w:szCs w:val="24"/>
        </w:rPr>
        <w:t xml:space="preserve">Add your write-off note </w:t>
      </w:r>
    </w:p>
    <w:p w:rsidR="00060EC2" w:rsidRPr="004C3229" w:rsidRDefault="00060EC2" w:rsidP="004C3229">
      <w:pPr>
        <w:pStyle w:val="ListParagraph"/>
        <w:jc w:val="both"/>
        <w:rPr>
          <w:rFonts w:cstheme="minorHAnsi"/>
          <w:color w:val="000000"/>
          <w:sz w:val="24"/>
          <w:szCs w:val="24"/>
        </w:rPr>
      </w:pPr>
      <w:r w:rsidRPr="004C3229">
        <w:rPr>
          <w:sz w:val="24"/>
          <w:szCs w:val="24"/>
        </w:rPr>
        <w:t>Example of a note: “</w:t>
      </w:r>
      <w:r w:rsidRPr="004C3229">
        <w:rPr>
          <w:rFonts w:cstheme="minorHAnsi"/>
          <w:color w:val="000000"/>
          <w:sz w:val="24"/>
          <w:szCs w:val="24"/>
        </w:rPr>
        <w:t>January's payment was cancelled in error this overpayment is created in error and will not be recovered and must be written off”</w:t>
      </w:r>
    </w:p>
    <w:p w:rsidR="00060EC2" w:rsidRPr="004C3229" w:rsidRDefault="00060EC2" w:rsidP="00847899">
      <w:pPr>
        <w:pStyle w:val="ListParagraph"/>
        <w:numPr>
          <w:ilvl w:val="1"/>
          <w:numId w:val="122"/>
        </w:numPr>
        <w:jc w:val="both"/>
        <w:rPr>
          <w:sz w:val="24"/>
          <w:szCs w:val="24"/>
        </w:rPr>
      </w:pPr>
      <w:r w:rsidRPr="004C3229">
        <w:rPr>
          <w:sz w:val="24"/>
          <w:szCs w:val="24"/>
        </w:rPr>
        <w:t>press Save (see screen print below)</w:t>
      </w:r>
    </w:p>
    <w:p w:rsidR="00060EC2" w:rsidRPr="004C3229" w:rsidRDefault="00060EC2" w:rsidP="004C3229">
      <w:pPr>
        <w:ind w:left="360"/>
        <w:jc w:val="both"/>
        <w:rPr>
          <w:sz w:val="24"/>
          <w:szCs w:val="24"/>
        </w:rPr>
      </w:pPr>
      <w:r w:rsidRPr="004C3229">
        <w:rPr>
          <w:sz w:val="24"/>
          <w:szCs w:val="24"/>
        </w:rPr>
        <w:t>Repeat a) to d) for any line items that exist for the overpayment</w:t>
      </w:r>
    </w:p>
    <w:p w:rsidR="00060EC2" w:rsidRPr="004C3229" w:rsidRDefault="00060EC2" w:rsidP="004C3229">
      <w:pPr>
        <w:jc w:val="both"/>
        <w:rPr>
          <w:sz w:val="24"/>
          <w:szCs w:val="24"/>
        </w:rPr>
      </w:pPr>
      <w:r w:rsidRPr="004C3229">
        <w:rPr>
          <w:sz w:val="24"/>
          <w:szCs w:val="24"/>
        </w:rPr>
        <w:t>After all line items have been written off the Overpayment status will be reported as closed.</w:t>
      </w:r>
    </w:p>
    <w:p w:rsidR="00060EC2" w:rsidRPr="004C3229" w:rsidRDefault="00060EC2" w:rsidP="004C3229">
      <w:pPr>
        <w:jc w:val="both"/>
        <w:rPr>
          <w:sz w:val="24"/>
          <w:szCs w:val="24"/>
        </w:rPr>
      </w:pPr>
      <w:r w:rsidRPr="004C3229">
        <w:rPr>
          <w:b/>
          <w:color w:val="FF0000"/>
          <w:sz w:val="24"/>
          <w:szCs w:val="24"/>
        </w:rPr>
        <w:t xml:space="preserve">IMPORTANT NOTE: </w:t>
      </w:r>
      <w:r w:rsidRPr="004C3229">
        <w:rPr>
          <w:b/>
          <w:sz w:val="24"/>
          <w:szCs w:val="24"/>
          <w:u w:val="single"/>
        </w:rPr>
        <w:t>Do not press</w:t>
      </w:r>
      <w:r w:rsidRPr="004C3229">
        <w:rPr>
          <w:sz w:val="24"/>
          <w:szCs w:val="24"/>
        </w:rPr>
        <w:t xml:space="preserve"> Mark Payment as Recovered or this will impact tax reporting.  </w:t>
      </w:r>
    </w:p>
    <w:p w:rsidR="00060EC2" w:rsidRDefault="00060EC2" w:rsidP="00060EC2"/>
    <w:p w:rsidR="00060EC2" w:rsidRDefault="00060EC2" w:rsidP="00060EC2">
      <w:r>
        <w:rPr>
          <w:noProof/>
        </w:rPr>
        <w:lastRenderedPageBreak/>
        <w:drawing>
          <wp:inline distT="0" distB="0" distL="0" distR="0" wp14:anchorId="0DCC43F7" wp14:editId="70582488">
            <wp:extent cx="6240780" cy="2105025"/>
            <wp:effectExtent l="0" t="0" r="762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6265658" cy="2113416"/>
                    </a:xfrm>
                    <a:prstGeom prst="rect">
                      <a:avLst/>
                    </a:prstGeom>
                  </pic:spPr>
                </pic:pic>
              </a:graphicData>
            </a:graphic>
          </wp:inline>
        </w:drawing>
      </w:r>
    </w:p>
    <w:p w:rsidR="00060EC2" w:rsidRDefault="00060EC2" w:rsidP="00060EC2">
      <w:r>
        <w:rPr>
          <w:noProof/>
        </w:rPr>
        <w:drawing>
          <wp:inline distT="0" distB="0" distL="0" distR="0" wp14:anchorId="007E7264" wp14:editId="0DF718E8">
            <wp:extent cx="6101080" cy="2476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6122373" cy="2485143"/>
                    </a:xfrm>
                    <a:prstGeom prst="rect">
                      <a:avLst/>
                    </a:prstGeom>
                  </pic:spPr>
                </pic:pic>
              </a:graphicData>
            </a:graphic>
          </wp:inline>
        </w:drawing>
      </w:r>
    </w:p>
    <w:p w:rsidR="00060EC2" w:rsidRPr="001F3D84" w:rsidRDefault="00060EC2" w:rsidP="00060EC2">
      <w:pPr>
        <w:rPr>
          <w:b/>
          <w:sz w:val="24"/>
          <w:szCs w:val="24"/>
          <w:u w:val="single"/>
        </w:rPr>
      </w:pPr>
      <w:r w:rsidRPr="001F3D84">
        <w:rPr>
          <w:sz w:val="24"/>
          <w:szCs w:val="24"/>
        </w:rPr>
        <w:t xml:space="preserve">The payment history will still report the payment as Cancelled – Pending Recovery – </w:t>
      </w:r>
      <w:r w:rsidRPr="001F3D84">
        <w:rPr>
          <w:b/>
          <w:sz w:val="24"/>
          <w:szCs w:val="24"/>
          <w:u w:val="single"/>
        </w:rPr>
        <w:t>this will not change and is correct</w:t>
      </w:r>
    </w:p>
    <w:p w:rsidR="00060EC2" w:rsidRDefault="00060EC2" w:rsidP="00060EC2">
      <w:r>
        <w:rPr>
          <w:noProof/>
        </w:rPr>
        <w:drawing>
          <wp:inline distT="0" distB="0" distL="0" distR="0" wp14:anchorId="5B83470F" wp14:editId="5649FA6E">
            <wp:extent cx="6143625" cy="245745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6152083" cy="2460833"/>
                    </a:xfrm>
                    <a:prstGeom prst="rect">
                      <a:avLst/>
                    </a:prstGeom>
                  </pic:spPr>
                </pic:pic>
              </a:graphicData>
            </a:graphic>
          </wp:inline>
        </w:drawing>
      </w:r>
    </w:p>
    <w:p w:rsidR="00060EC2" w:rsidRPr="001F3D84" w:rsidRDefault="00060EC2" w:rsidP="001F3D84">
      <w:pPr>
        <w:jc w:val="both"/>
        <w:rPr>
          <w:sz w:val="24"/>
          <w:szCs w:val="24"/>
        </w:rPr>
      </w:pPr>
      <w:r w:rsidRPr="00F119B4">
        <w:rPr>
          <w:b/>
          <w:color w:val="FF0000"/>
          <w:sz w:val="24"/>
          <w:szCs w:val="24"/>
        </w:rPr>
        <w:t>IMPORTANT NOTE</w:t>
      </w:r>
      <w:r w:rsidRPr="001F3D84">
        <w:rPr>
          <w:color w:val="FF0000"/>
          <w:sz w:val="24"/>
          <w:szCs w:val="24"/>
        </w:rPr>
        <w:t xml:space="preserve"> - </w:t>
      </w:r>
      <w:r w:rsidRPr="001F3D84">
        <w:rPr>
          <w:sz w:val="24"/>
          <w:szCs w:val="24"/>
        </w:rPr>
        <w:t xml:space="preserve">Send an email to Payroll Taxation “payrolltax@peba.gov.sk.ca advising of the error.  </w:t>
      </w:r>
    </w:p>
    <w:p w:rsidR="00060EC2" w:rsidRPr="001F3D84" w:rsidRDefault="00060EC2" w:rsidP="001F3D84">
      <w:pPr>
        <w:jc w:val="both"/>
        <w:rPr>
          <w:sz w:val="24"/>
          <w:szCs w:val="24"/>
        </w:rPr>
      </w:pPr>
      <w:r w:rsidRPr="001F3D84">
        <w:rPr>
          <w:sz w:val="24"/>
          <w:szCs w:val="24"/>
        </w:rPr>
        <w:lastRenderedPageBreak/>
        <w:t>Provide: Stakeholder ID; Stakeholder Name; Payment ID; advise payment was cancelled in error; advise overpayments have been written off.</w:t>
      </w:r>
    </w:p>
    <w:p w:rsidR="00C31111" w:rsidRDefault="00060EC2" w:rsidP="00847899">
      <w:pPr>
        <w:pStyle w:val="ListParagraph"/>
        <w:numPr>
          <w:ilvl w:val="0"/>
          <w:numId w:val="123"/>
        </w:numPr>
        <w:jc w:val="both"/>
        <w:rPr>
          <w:sz w:val="24"/>
          <w:szCs w:val="24"/>
        </w:rPr>
      </w:pPr>
      <w:r w:rsidRPr="001F3D84">
        <w:rPr>
          <w:sz w:val="24"/>
          <w:szCs w:val="24"/>
        </w:rPr>
        <w:t>Payroll Taxation can run a test tax slip batch for the member to ensure that the correct payments are reporting on their tax slip.</w:t>
      </w:r>
    </w:p>
    <w:p w:rsidR="00B423CD" w:rsidRPr="00B423CD" w:rsidRDefault="00B423CD" w:rsidP="00B423CD">
      <w:pPr>
        <w:pStyle w:val="ListParagraph"/>
        <w:jc w:val="both"/>
        <w:rPr>
          <w:sz w:val="24"/>
          <w:szCs w:val="24"/>
        </w:rPr>
      </w:pPr>
    </w:p>
    <w:p w:rsidR="00060EC2" w:rsidRPr="00F81477" w:rsidRDefault="00060EC2" w:rsidP="005F5943">
      <w:pPr>
        <w:pStyle w:val="Heading1"/>
        <w:numPr>
          <w:ilvl w:val="0"/>
          <w:numId w:val="211"/>
        </w:numPr>
        <w:ind w:left="567" w:hanging="567"/>
        <w:rPr>
          <w:lang w:val="en-US"/>
        </w:rPr>
      </w:pPr>
      <w:bookmarkStart w:id="326" w:name="_Toc102996569"/>
      <w:r w:rsidRPr="00F81477">
        <w:rPr>
          <w:lang w:val="en-US"/>
        </w:rPr>
        <w:t xml:space="preserve">TO ADD new TD1 claim amounts in TD1 claim amount tables in </w:t>
      </w:r>
      <w:r w:rsidR="001312DF" w:rsidRPr="00F81477">
        <w:rPr>
          <w:lang w:val="en-US"/>
        </w:rPr>
        <w:t>PENFAX</w:t>
      </w:r>
      <w:r w:rsidRPr="00F81477">
        <w:rPr>
          <w:lang w:val="en-US"/>
        </w:rPr>
        <w:t xml:space="preserve"> V5</w:t>
      </w:r>
      <w:bookmarkEnd w:id="326"/>
    </w:p>
    <w:p w:rsidR="00060EC2" w:rsidRPr="00F81477" w:rsidRDefault="00060EC2" w:rsidP="001F3D84">
      <w:pPr>
        <w:spacing w:after="0"/>
        <w:jc w:val="both"/>
        <w:rPr>
          <w:b/>
          <w:sz w:val="24"/>
          <w:szCs w:val="24"/>
          <w:lang w:val="en-US"/>
        </w:rPr>
      </w:pPr>
    </w:p>
    <w:p w:rsidR="00060EC2" w:rsidRPr="001312DF" w:rsidRDefault="00060EC2" w:rsidP="001312DF">
      <w:pPr>
        <w:spacing w:after="0"/>
        <w:jc w:val="both"/>
        <w:rPr>
          <w:sz w:val="24"/>
          <w:szCs w:val="24"/>
          <w:lang w:val="en-US"/>
        </w:rPr>
      </w:pPr>
      <w:r w:rsidRPr="001F3D84">
        <w:rPr>
          <w:sz w:val="24"/>
          <w:szCs w:val="24"/>
          <w:lang w:val="en-US"/>
        </w:rPr>
        <w:t>This procedure document defines on how to add TD1 claim amounts/TD1 claim code amounts in P</w:t>
      </w:r>
      <w:r w:rsidR="001312DF">
        <w:rPr>
          <w:sz w:val="24"/>
          <w:szCs w:val="24"/>
          <w:lang w:val="en-US"/>
        </w:rPr>
        <w:t>ENFAX</w:t>
      </w:r>
      <w:r w:rsidRPr="001F3D84">
        <w:rPr>
          <w:sz w:val="24"/>
          <w:szCs w:val="24"/>
          <w:lang w:val="en-US"/>
        </w:rPr>
        <w:t xml:space="preserve"> </w:t>
      </w:r>
      <w:r w:rsidR="001312DF">
        <w:rPr>
          <w:sz w:val="24"/>
          <w:szCs w:val="24"/>
          <w:lang w:val="en-US"/>
        </w:rPr>
        <w:t>V</w:t>
      </w:r>
      <w:r w:rsidRPr="001F3D84">
        <w:rPr>
          <w:sz w:val="24"/>
          <w:szCs w:val="24"/>
          <w:lang w:val="en-US"/>
        </w:rPr>
        <w:t xml:space="preserve">5. The document is broken into two parts – step1-8 that defines on adding/updating TD1 </w:t>
      </w:r>
      <w:r w:rsidRPr="001312DF">
        <w:rPr>
          <w:sz w:val="24"/>
          <w:szCs w:val="24"/>
          <w:lang w:val="en-US"/>
        </w:rPr>
        <w:t xml:space="preserve">claim amounts/TD1 claim code amounts existing in the </w:t>
      </w:r>
      <w:r w:rsidR="001312DF" w:rsidRPr="001312DF">
        <w:rPr>
          <w:sz w:val="24"/>
          <w:szCs w:val="24"/>
          <w:lang w:val="en-US"/>
        </w:rPr>
        <w:t>PENFAX</w:t>
      </w:r>
      <w:r w:rsidRPr="001312DF">
        <w:rPr>
          <w:sz w:val="24"/>
          <w:szCs w:val="24"/>
          <w:lang w:val="en-US"/>
        </w:rPr>
        <w:t xml:space="preserve"> </w:t>
      </w:r>
      <w:r w:rsidR="001312DF" w:rsidRPr="001312DF">
        <w:rPr>
          <w:sz w:val="24"/>
          <w:szCs w:val="24"/>
          <w:lang w:val="en-US"/>
        </w:rPr>
        <w:t>V</w:t>
      </w:r>
      <w:r w:rsidRPr="001312DF">
        <w:rPr>
          <w:sz w:val="24"/>
          <w:szCs w:val="24"/>
          <w:lang w:val="en-US"/>
        </w:rPr>
        <w:t xml:space="preserve">5 system already and step 9-12 on adding new TD1 claim amounts/TD1 claim code amounts which were not existing before. </w:t>
      </w:r>
    </w:p>
    <w:p w:rsidR="00060EC2" w:rsidRPr="001312DF" w:rsidRDefault="00060EC2" w:rsidP="001312DF">
      <w:pPr>
        <w:spacing w:after="0"/>
        <w:jc w:val="both"/>
        <w:rPr>
          <w:sz w:val="24"/>
          <w:szCs w:val="24"/>
          <w:lang w:val="en-US"/>
        </w:rPr>
      </w:pPr>
      <w:r w:rsidRPr="001312DF">
        <w:rPr>
          <w:color w:val="FF0000"/>
          <w:sz w:val="24"/>
          <w:szCs w:val="24"/>
          <w:lang w:val="en-US"/>
        </w:rPr>
        <w:t xml:space="preserve">**Step 13 is mandatory** </w:t>
      </w:r>
      <w:r w:rsidRPr="001312DF">
        <w:rPr>
          <w:sz w:val="24"/>
          <w:szCs w:val="24"/>
          <w:lang w:val="en-US"/>
        </w:rPr>
        <w:t>after tax changes are applied on TD1 claim amounts table</w:t>
      </w:r>
    </w:p>
    <w:p w:rsidR="00EF05A4" w:rsidRDefault="00EF05A4" w:rsidP="001312DF">
      <w:pPr>
        <w:spacing w:after="0"/>
        <w:jc w:val="both"/>
        <w:rPr>
          <w:color w:val="FF0000"/>
          <w:sz w:val="24"/>
          <w:szCs w:val="24"/>
          <w:lang w:val="en-US"/>
        </w:rPr>
      </w:pPr>
    </w:p>
    <w:p w:rsidR="00060EC2" w:rsidRDefault="00060EC2" w:rsidP="001312DF">
      <w:pPr>
        <w:spacing w:after="0"/>
        <w:jc w:val="both"/>
        <w:rPr>
          <w:color w:val="FF0000"/>
          <w:sz w:val="24"/>
          <w:szCs w:val="24"/>
          <w:lang w:val="en-US"/>
        </w:rPr>
      </w:pPr>
      <w:r w:rsidRPr="001312DF">
        <w:rPr>
          <w:color w:val="FF0000"/>
          <w:sz w:val="24"/>
          <w:szCs w:val="24"/>
          <w:lang w:val="en-US"/>
        </w:rPr>
        <w:t xml:space="preserve">Step 1- Step 8 below are only required if the “TD1 claim amounts” and “TD1 claim code amounts” to be added </w:t>
      </w:r>
      <w:r w:rsidRPr="001312DF">
        <w:rPr>
          <w:b/>
          <w:color w:val="FF0000"/>
          <w:sz w:val="24"/>
          <w:szCs w:val="24"/>
          <w:u w:val="single"/>
          <w:lang w:val="en-US"/>
        </w:rPr>
        <w:t>already</w:t>
      </w:r>
      <w:r w:rsidRPr="001312DF">
        <w:rPr>
          <w:color w:val="FF0000"/>
          <w:sz w:val="24"/>
          <w:szCs w:val="24"/>
          <w:lang w:val="en-US"/>
        </w:rPr>
        <w:t xml:space="preserve"> exist in the table</w:t>
      </w:r>
    </w:p>
    <w:p w:rsidR="00B423CD" w:rsidRPr="001312DF" w:rsidRDefault="00B423CD" w:rsidP="001312DF">
      <w:pPr>
        <w:spacing w:after="0"/>
        <w:jc w:val="both"/>
        <w:rPr>
          <w:color w:val="FF0000"/>
          <w:sz w:val="24"/>
          <w:szCs w:val="24"/>
          <w:lang w:val="en-US"/>
        </w:rPr>
      </w:pPr>
    </w:p>
    <w:p w:rsidR="00060EC2" w:rsidRPr="00BF5109" w:rsidRDefault="00060EC2" w:rsidP="00060EC2">
      <w:pPr>
        <w:spacing w:after="0"/>
        <w:rPr>
          <w:b/>
          <w:sz w:val="8"/>
          <w:u w:val="single"/>
          <w:lang w:val="en-US"/>
        </w:rPr>
      </w:pPr>
    </w:p>
    <w:p w:rsidR="00060EC2" w:rsidRDefault="00002293" w:rsidP="00002293">
      <w:pPr>
        <w:pStyle w:val="ListParagraph"/>
        <w:spacing w:after="0"/>
        <w:rPr>
          <w:sz w:val="24"/>
          <w:szCs w:val="24"/>
          <w:lang w:val="en-US"/>
        </w:rPr>
      </w:pPr>
      <w:r w:rsidRPr="00002293">
        <w:rPr>
          <w:b/>
          <w:sz w:val="24"/>
          <w:szCs w:val="24"/>
          <w:lang w:val="en-US"/>
        </w:rPr>
        <w:t>Step 1</w:t>
      </w:r>
      <w:r>
        <w:rPr>
          <w:sz w:val="24"/>
          <w:szCs w:val="24"/>
          <w:lang w:val="en-US"/>
        </w:rPr>
        <w:t xml:space="preserve">. </w:t>
      </w:r>
      <w:r w:rsidR="00060EC2" w:rsidRPr="001312DF">
        <w:rPr>
          <w:sz w:val="24"/>
          <w:szCs w:val="24"/>
          <w:lang w:val="en-US"/>
        </w:rPr>
        <w:t>Login to P</w:t>
      </w:r>
      <w:r w:rsidR="001312DF">
        <w:rPr>
          <w:sz w:val="24"/>
          <w:szCs w:val="24"/>
          <w:lang w:val="en-US"/>
        </w:rPr>
        <w:t>ENFAX</w:t>
      </w:r>
      <w:r w:rsidR="00060EC2" w:rsidRPr="001312DF">
        <w:rPr>
          <w:sz w:val="24"/>
          <w:szCs w:val="24"/>
          <w:lang w:val="en-US"/>
        </w:rPr>
        <w:t xml:space="preserve"> and navigate to Plan rules&gt;TD1 </w:t>
      </w:r>
      <w:r w:rsidR="001312DF" w:rsidRPr="001312DF">
        <w:rPr>
          <w:sz w:val="24"/>
          <w:szCs w:val="24"/>
          <w:lang w:val="en-US"/>
        </w:rPr>
        <w:t>claim amounts</w:t>
      </w:r>
    </w:p>
    <w:p w:rsidR="00B423CD" w:rsidRPr="001312DF" w:rsidRDefault="00B423CD" w:rsidP="00002293">
      <w:pPr>
        <w:pStyle w:val="ListParagraph"/>
        <w:spacing w:after="0"/>
        <w:rPr>
          <w:sz w:val="24"/>
          <w:szCs w:val="24"/>
          <w:lang w:val="en-US"/>
        </w:rPr>
      </w:pPr>
    </w:p>
    <w:p w:rsidR="001312DF" w:rsidRDefault="001312DF" w:rsidP="001312DF">
      <w:pPr>
        <w:pStyle w:val="ListParagraph"/>
        <w:spacing w:after="0"/>
        <w:rPr>
          <w:lang w:val="en-US"/>
        </w:rPr>
      </w:pPr>
    </w:p>
    <w:p w:rsidR="00060EC2" w:rsidRDefault="00060EC2" w:rsidP="001312DF">
      <w:pPr>
        <w:pStyle w:val="ListParagraph"/>
        <w:spacing w:after="0"/>
        <w:ind w:left="0"/>
        <w:rPr>
          <w:lang w:val="en-US"/>
        </w:rPr>
      </w:pPr>
      <w:r>
        <w:rPr>
          <w:noProof/>
        </w:rPr>
        <w:drawing>
          <wp:inline distT="0" distB="0" distL="0" distR="0" wp14:anchorId="1BFF6ADC" wp14:editId="30B32A54">
            <wp:extent cx="5943600" cy="2743200"/>
            <wp:effectExtent l="19050" t="19050" r="19050" b="190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943600" cy="2743200"/>
                    </a:xfrm>
                    <a:prstGeom prst="rect">
                      <a:avLst/>
                    </a:prstGeom>
                    <a:ln>
                      <a:solidFill>
                        <a:schemeClr val="tx1"/>
                      </a:solidFill>
                    </a:ln>
                  </pic:spPr>
                </pic:pic>
              </a:graphicData>
            </a:graphic>
          </wp:inline>
        </w:drawing>
      </w:r>
    </w:p>
    <w:p w:rsidR="00B423CD" w:rsidRDefault="00B423CD" w:rsidP="001312DF">
      <w:pPr>
        <w:pStyle w:val="ListParagraph"/>
        <w:spacing w:after="0"/>
        <w:ind w:left="0"/>
        <w:rPr>
          <w:lang w:val="en-US"/>
        </w:rPr>
      </w:pPr>
    </w:p>
    <w:p w:rsidR="00060EC2" w:rsidRPr="00783ABF" w:rsidRDefault="00060EC2" w:rsidP="00060EC2">
      <w:pPr>
        <w:spacing w:after="0"/>
        <w:rPr>
          <w:lang w:val="en-US"/>
        </w:rPr>
      </w:pPr>
    </w:p>
    <w:p w:rsidR="00060EC2" w:rsidRDefault="00002293" w:rsidP="00002293">
      <w:pPr>
        <w:pStyle w:val="ListParagraph"/>
        <w:spacing w:after="0"/>
        <w:rPr>
          <w:sz w:val="24"/>
          <w:szCs w:val="24"/>
          <w:lang w:val="en-US"/>
        </w:rPr>
      </w:pPr>
      <w:r w:rsidRPr="00002293">
        <w:rPr>
          <w:b/>
          <w:sz w:val="24"/>
          <w:szCs w:val="24"/>
          <w:lang w:val="en-US"/>
        </w:rPr>
        <w:t>Step 2</w:t>
      </w:r>
      <w:r>
        <w:rPr>
          <w:sz w:val="24"/>
          <w:szCs w:val="24"/>
          <w:lang w:val="en-US"/>
        </w:rPr>
        <w:t xml:space="preserve">. </w:t>
      </w:r>
      <w:r w:rsidR="00060EC2" w:rsidRPr="001312DF">
        <w:rPr>
          <w:sz w:val="24"/>
          <w:szCs w:val="24"/>
          <w:lang w:val="en-US"/>
        </w:rPr>
        <w:t>Select TD1 jurisdiction = “Jurisdiction”</w:t>
      </w:r>
    </w:p>
    <w:p w:rsidR="001312DF" w:rsidRPr="001312DF" w:rsidRDefault="001312DF" w:rsidP="001312DF">
      <w:pPr>
        <w:pStyle w:val="ListParagraph"/>
        <w:spacing w:after="0"/>
        <w:rPr>
          <w:sz w:val="12"/>
          <w:szCs w:val="24"/>
          <w:lang w:val="en-US"/>
        </w:rPr>
      </w:pPr>
    </w:p>
    <w:p w:rsidR="00060EC2" w:rsidRPr="00AC1807" w:rsidRDefault="00060EC2" w:rsidP="00AC1807">
      <w:pPr>
        <w:pStyle w:val="ListParagraph"/>
        <w:spacing w:after="0"/>
        <w:ind w:left="0"/>
        <w:rPr>
          <w:lang w:val="en-US"/>
        </w:rPr>
      </w:pPr>
      <w:r>
        <w:rPr>
          <w:noProof/>
        </w:rPr>
        <w:lastRenderedPageBreak/>
        <w:drawing>
          <wp:inline distT="0" distB="0" distL="0" distR="0" wp14:anchorId="646B9907" wp14:editId="0EDA8A72">
            <wp:extent cx="5943600" cy="2438400"/>
            <wp:effectExtent l="19050" t="19050" r="19050" b="190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951698" cy="2441722"/>
                    </a:xfrm>
                    <a:prstGeom prst="rect">
                      <a:avLst/>
                    </a:prstGeom>
                    <a:ln>
                      <a:solidFill>
                        <a:schemeClr val="tx1"/>
                      </a:solidFill>
                    </a:ln>
                  </pic:spPr>
                </pic:pic>
              </a:graphicData>
            </a:graphic>
          </wp:inline>
        </w:drawing>
      </w:r>
    </w:p>
    <w:p w:rsidR="00060EC2" w:rsidRPr="001312DF" w:rsidRDefault="00002293" w:rsidP="00002293">
      <w:pPr>
        <w:pStyle w:val="ListParagraph"/>
        <w:spacing w:after="0"/>
        <w:jc w:val="both"/>
        <w:rPr>
          <w:sz w:val="24"/>
          <w:szCs w:val="24"/>
          <w:lang w:val="en-US"/>
        </w:rPr>
      </w:pPr>
      <w:r w:rsidRPr="00002293">
        <w:rPr>
          <w:b/>
          <w:sz w:val="24"/>
          <w:szCs w:val="24"/>
          <w:lang w:val="en-US"/>
        </w:rPr>
        <w:t>Step 3</w:t>
      </w:r>
      <w:r>
        <w:rPr>
          <w:sz w:val="24"/>
          <w:szCs w:val="24"/>
          <w:lang w:val="en-US"/>
        </w:rPr>
        <w:t xml:space="preserve">. </w:t>
      </w:r>
      <w:r w:rsidR="00060EC2" w:rsidRPr="001312DF">
        <w:rPr>
          <w:sz w:val="24"/>
          <w:szCs w:val="24"/>
          <w:lang w:val="en-US"/>
        </w:rPr>
        <w:t>Under “TD1 claim amounts” section select the appropriate record to be added/updated and click “copy’</w:t>
      </w:r>
    </w:p>
    <w:p w:rsidR="00060EC2" w:rsidRDefault="00060EC2" w:rsidP="00BF5109">
      <w:pPr>
        <w:pStyle w:val="ListParagraph"/>
        <w:spacing w:after="0"/>
        <w:ind w:left="0"/>
        <w:rPr>
          <w:lang w:val="en-US"/>
        </w:rPr>
      </w:pPr>
      <w:r>
        <w:rPr>
          <w:noProof/>
        </w:rPr>
        <w:drawing>
          <wp:inline distT="0" distB="0" distL="0" distR="0" wp14:anchorId="70FDF647" wp14:editId="59DDEAD7">
            <wp:extent cx="5991225" cy="1819275"/>
            <wp:effectExtent l="19050" t="19050" r="28575" b="285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6023709" cy="1829139"/>
                    </a:xfrm>
                    <a:prstGeom prst="rect">
                      <a:avLst/>
                    </a:prstGeom>
                    <a:ln>
                      <a:solidFill>
                        <a:schemeClr val="tx1"/>
                      </a:solidFill>
                    </a:ln>
                  </pic:spPr>
                </pic:pic>
              </a:graphicData>
            </a:graphic>
          </wp:inline>
        </w:drawing>
      </w:r>
    </w:p>
    <w:p w:rsidR="00060EC2" w:rsidRPr="00BF5109" w:rsidRDefault="00060EC2" w:rsidP="00060EC2">
      <w:pPr>
        <w:pStyle w:val="ListParagraph"/>
        <w:spacing w:after="0"/>
        <w:rPr>
          <w:sz w:val="12"/>
          <w:lang w:val="en-US"/>
        </w:rPr>
      </w:pPr>
    </w:p>
    <w:p w:rsidR="00060EC2" w:rsidRPr="00BF5109" w:rsidRDefault="00002293" w:rsidP="00002293">
      <w:pPr>
        <w:pStyle w:val="ListParagraph"/>
        <w:spacing w:after="0"/>
        <w:jc w:val="both"/>
        <w:rPr>
          <w:sz w:val="24"/>
          <w:szCs w:val="24"/>
          <w:lang w:val="en-US"/>
        </w:rPr>
      </w:pPr>
      <w:r w:rsidRPr="00002293">
        <w:rPr>
          <w:b/>
          <w:sz w:val="24"/>
          <w:szCs w:val="24"/>
          <w:lang w:val="en-US"/>
        </w:rPr>
        <w:t>Step 4.</w:t>
      </w:r>
      <w:r>
        <w:rPr>
          <w:sz w:val="24"/>
          <w:szCs w:val="24"/>
          <w:lang w:val="en-US"/>
        </w:rPr>
        <w:t xml:space="preserve"> </w:t>
      </w:r>
      <w:r w:rsidR="00060EC2" w:rsidRPr="00BF5109">
        <w:rPr>
          <w:sz w:val="24"/>
          <w:szCs w:val="24"/>
          <w:lang w:val="en-US"/>
        </w:rPr>
        <w:t xml:space="preserve">In the pop-up </w:t>
      </w:r>
      <w:r w:rsidR="00BF5109" w:rsidRPr="00BF5109">
        <w:rPr>
          <w:sz w:val="24"/>
          <w:szCs w:val="24"/>
          <w:lang w:val="en-US"/>
        </w:rPr>
        <w:t>window,</w:t>
      </w:r>
      <w:r w:rsidR="00060EC2" w:rsidRPr="00BF5109">
        <w:rPr>
          <w:sz w:val="24"/>
          <w:szCs w:val="24"/>
          <w:lang w:val="en-US"/>
        </w:rPr>
        <w:t xml:space="preserve"> add the following parameters as deemed to be updated/added   and click Save</w:t>
      </w:r>
    </w:p>
    <w:p w:rsidR="00060EC2" w:rsidRPr="00BF5109" w:rsidRDefault="00060EC2" w:rsidP="00BF5109">
      <w:pPr>
        <w:pStyle w:val="ListParagraph"/>
        <w:spacing w:after="0"/>
        <w:jc w:val="both"/>
        <w:rPr>
          <w:sz w:val="24"/>
          <w:szCs w:val="24"/>
          <w:lang w:val="en-US"/>
        </w:rPr>
      </w:pPr>
      <w:r w:rsidRPr="00BF5109">
        <w:rPr>
          <w:sz w:val="24"/>
          <w:szCs w:val="24"/>
          <w:lang w:val="en-US"/>
        </w:rPr>
        <w:t>Effective date= date the tax rates should be effective for</w:t>
      </w:r>
    </w:p>
    <w:p w:rsidR="00060EC2" w:rsidRPr="00BF5109" w:rsidRDefault="00060EC2" w:rsidP="00BF5109">
      <w:pPr>
        <w:pStyle w:val="ListParagraph"/>
        <w:spacing w:after="0"/>
        <w:jc w:val="both"/>
        <w:rPr>
          <w:sz w:val="24"/>
          <w:szCs w:val="24"/>
          <w:lang w:val="en-US"/>
        </w:rPr>
      </w:pPr>
      <w:r w:rsidRPr="00BF5109">
        <w:rPr>
          <w:sz w:val="24"/>
          <w:szCs w:val="24"/>
          <w:lang w:val="en-US"/>
        </w:rPr>
        <w:t>TD1 claim amount</w:t>
      </w:r>
    </w:p>
    <w:p w:rsidR="00060EC2" w:rsidRDefault="00060EC2" w:rsidP="00BF5109">
      <w:pPr>
        <w:pStyle w:val="ListParagraph"/>
        <w:spacing w:after="0"/>
        <w:jc w:val="both"/>
        <w:rPr>
          <w:sz w:val="24"/>
          <w:szCs w:val="24"/>
          <w:lang w:val="en-US"/>
        </w:rPr>
      </w:pPr>
      <w:r w:rsidRPr="00BF5109">
        <w:rPr>
          <w:sz w:val="24"/>
          <w:szCs w:val="24"/>
          <w:lang w:val="en-US"/>
        </w:rPr>
        <w:t>Indexation percent</w:t>
      </w:r>
    </w:p>
    <w:p w:rsidR="00BF5109" w:rsidRPr="00BF5109" w:rsidRDefault="00BF5109" w:rsidP="00BF5109">
      <w:pPr>
        <w:pStyle w:val="ListParagraph"/>
        <w:spacing w:after="0"/>
        <w:ind w:left="0"/>
        <w:jc w:val="both"/>
        <w:rPr>
          <w:sz w:val="16"/>
          <w:szCs w:val="24"/>
          <w:lang w:val="en-US"/>
        </w:rPr>
      </w:pPr>
    </w:p>
    <w:p w:rsidR="00060EC2" w:rsidRDefault="00060EC2" w:rsidP="00BF5109">
      <w:pPr>
        <w:pStyle w:val="ListParagraph"/>
        <w:spacing w:after="0"/>
        <w:ind w:left="0"/>
        <w:rPr>
          <w:lang w:val="en-US"/>
        </w:rPr>
      </w:pPr>
      <w:r>
        <w:rPr>
          <w:noProof/>
        </w:rPr>
        <w:drawing>
          <wp:inline distT="0" distB="0" distL="0" distR="0" wp14:anchorId="31872D6C" wp14:editId="29E6509E">
            <wp:extent cx="5534025" cy="1838325"/>
            <wp:effectExtent l="19050" t="19050" r="28575" b="285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534025" cy="1838325"/>
                    </a:xfrm>
                    <a:prstGeom prst="rect">
                      <a:avLst/>
                    </a:prstGeom>
                    <a:ln>
                      <a:solidFill>
                        <a:schemeClr val="tx1"/>
                      </a:solidFill>
                    </a:ln>
                  </pic:spPr>
                </pic:pic>
              </a:graphicData>
            </a:graphic>
          </wp:inline>
        </w:drawing>
      </w:r>
    </w:p>
    <w:p w:rsidR="00060EC2" w:rsidRPr="00BF5109" w:rsidRDefault="00060EC2" w:rsidP="00060EC2">
      <w:pPr>
        <w:pStyle w:val="ListParagraph"/>
        <w:spacing w:after="0"/>
        <w:rPr>
          <w:sz w:val="14"/>
          <w:lang w:val="en-US"/>
        </w:rPr>
      </w:pPr>
    </w:p>
    <w:p w:rsidR="00060EC2" w:rsidRPr="00BF5109" w:rsidRDefault="00002293" w:rsidP="00002293">
      <w:pPr>
        <w:pStyle w:val="ListParagraph"/>
        <w:spacing w:after="0"/>
        <w:ind w:left="502"/>
        <w:jc w:val="both"/>
        <w:rPr>
          <w:sz w:val="24"/>
          <w:szCs w:val="24"/>
          <w:lang w:val="en-US"/>
        </w:rPr>
      </w:pPr>
      <w:r w:rsidRPr="00002293">
        <w:rPr>
          <w:b/>
          <w:sz w:val="24"/>
          <w:szCs w:val="24"/>
          <w:lang w:val="en-US"/>
        </w:rPr>
        <w:lastRenderedPageBreak/>
        <w:t>Step 5.</w:t>
      </w:r>
      <w:r>
        <w:rPr>
          <w:sz w:val="24"/>
          <w:szCs w:val="24"/>
          <w:lang w:val="en-US"/>
        </w:rPr>
        <w:t xml:space="preserve"> </w:t>
      </w:r>
      <w:r w:rsidR="00060EC2" w:rsidRPr="00BF5109">
        <w:rPr>
          <w:sz w:val="24"/>
          <w:szCs w:val="24"/>
          <w:lang w:val="en-US"/>
        </w:rPr>
        <w:t>Repeat the step 3 and step 4 for as many records that are required to be added/updated. Note that if CRA change was only for one of the TD1 claim type even then all the records should be added with a new effective date keeping the values same as before</w:t>
      </w:r>
    </w:p>
    <w:p w:rsidR="00060EC2" w:rsidRPr="00BF5109" w:rsidRDefault="00060EC2" w:rsidP="00BF5109">
      <w:pPr>
        <w:pStyle w:val="ListParagraph"/>
        <w:spacing w:after="0"/>
        <w:jc w:val="both"/>
        <w:rPr>
          <w:sz w:val="16"/>
          <w:szCs w:val="24"/>
          <w:lang w:val="en-US"/>
        </w:rPr>
      </w:pPr>
    </w:p>
    <w:p w:rsidR="00060EC2" w:rsidRPr="00BF5109" w:rsidRDefault="00002293" w:rsidP="00002293">
      <w:pPr>
        <w:pStyle w:val="ListParagraph"/>
        <w:spacing w:after="0"/>
        <w:ind w:left="502"/>
        <w:jc w:val="both"/>
        <w:rPr>
          <w:sz w:val="24"/>
          <w:szCs w:val="24"/>
          <w:lang w:val="en-US"/>
        </w:rPr>
      </w:pPr>
      <w:r w:rsidRPr="00002293">
        <w:rPr>
          <w:b/>
          <w:noProof/>
          <w:sz w:val="24"/>
          <w:szCs w:val="24"/>
        </w:rPr>
        <w:t>Step 6.</w:t>
      </w:r>
      <w:r>
        <w:rPr>
          <w:noProof/>
          <w:sz w:val="24"/>
          <w:szCs w:val="24"/>
        </w:rPr>
        <w:t xml:space="preserve"> </w:t>
      </w:r>
      <w:r w:rsidR="00060EC2" w:rsidRPr="00BF5109">
        <w:rPr>
          <w:noProof/>
          <w:sz w:val="24"/>
          <w:szCs w:val="24"/>
        </w:rPr>
        <w:t xml:space="preserve">If TD1 claim code amounts update/add is also required , then </w:t>
      </w:r>
      <w:r w:rsidR="00060EC2" w:rsidRPr="00BF5109">
        <w:rPr>
          <w:sz w:val="24"/>
          <w:szCs w:val="24"/>
          <w:lang w:val="en-US"/>
        </w:rPr>
        <w:t xml:space="preserve">Under </w:t>
      </w:r>
      <w:r w:rsidR="00060EC2" w:rsidRPr="00BF5109">
        <w:rPr>
          <w:noProof/>
          <w:sz w:val="24"/>
          <w:szCs w:val="24"/>
        </w:rPr>
        <w:t>TD1 claim code amounts</w:t>
      </w:r>
    </w:p>
    <w:p w:rsidR="00060EC2" w:rsidRDefault="00BF5109" w:rsidP="00BF5109">
      <w:pPr>
        <w:pStyle w:val="ListParagraph"/>
        <w:spacing w:after="0"/>
        <w:jc w:val="both"/>
        <w:rPr>
          <w:sz w:val="24"/>
          <w:szCs w:val="24"/>
          <w:lang w:val="en-US"/>
        </w:rPr>
      </w:pPr>
      <w:r w:rsidRPr="00BF5109">
        <w:rPr>
          <w:sz w:val="24"/>
          <w:szCs w:val="24"/>
          <w:lang w:val="en-US"/>
        </w:rPr>
        <w:t>section select</w:t>
      </w:r>
      <w:r w:rsidR="00060EC2" w:rsidRPr="00BF5109">
        <w:rPr>
          <w:sz w:val="24"/>
          <w:szCs w:val="24"/>
          <w:lang w:val="en-US"/>
        </w:rPr>
        <w:t xml:space="preserve"> the appropriate record to be added/updated and click “copy’</w:t>
      </w:r>
    </w:p>
    <w:p w:rsidR="00BF5109" w:rsidRPr="00BF5109" w:rsidRDefault="00BF5109" w:rsidP="00BF5109">
      <w:pPr>
        <w:pStyle w:val="ListParagraph"/>
        <w:spacing w:after="0"/>
        <w:jc w:val="both"/>
        <w:rPr>
          <w:sz w:val="16"/>
          <w:szCs w:val="24"/>
          <w:lang w:val="en-US"/>
        </w:rPr>
      </w:pPr>
    </w:p>
    <w:p w:rsidR="00060EC2" w:rsidRDefault="00060EC2" w:rsidP="00BF5109">
      <w:pPr>
        <w:pStyle w:val="ListParagraph"/>
        <w:spacing w:after="0"/>
        <w:ind w:left="0"/>
        <w:rPr>
          <w:lang w:val="en-US"/>
        </w:rPr>
      </w:pPr>
      <w:r>
        <w:rPr>
          <w:noProof/>
        </w:rPr>
        <w:drawing>
          <wp:inline distT="0" distB="0" distL="0" distR="0" wp14:anchorId="03AF82B6" wp14:editId="7F363444">
            <wp:extent cx="5943600" cy="953770"/>
            <wp:effectExtent l="19050" t="19050" r="19050" b="177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943600" cy="953770"/>
                    </a:xfrm>
                    <a:prstGeom prst="rect">
                      <a:avLst/>
                    </a:prstGeom>
                    <a:ln>
                      <a:solidFill>
                        <a:schemeClr val="tx1"/>
                      </a:solidFill>
                    </a:ln>
                  </pic:spPr>
                </pic:pic>
              </a:graphicData>
            </a:graphic>
          </wp:inline>
        </w:drawing>
      </w:r>
    </w:p>
    <w:p w:rsidR="00060EC2" w:rsidRDefault="00060EC2" w:rsidP="00060EC2">
      <w:pPr>
        <w:pStyle w:val="ListParagraph"/>
        <w:spacing w:after="0"/>
        <w:rPr>
          <w:lang w:val="en-US"/>
        </w:rPr>
      </w:pPr>
    </w:p>
    <w:p w:rsidR="00002293" w:rsidRDefault="00002293" w:rsidP="00002293">
      <w:pPr>
        <w:pStyle w:val="ListParagraph"/>
        <w:spacing w:after="0"/>
        <w:ind w:left="502"/>
        <w:jc w:val="both"/>
        <w:rPr>
          <w:sz w:val="24"/>
          <w:szCs w:val="24"/>
          <w:lang w:val="en-US"/>
        </w:rPr>
      </w:pPr>
      <w:r w:rsidRPr="00002293">
        <w:rPr>
          <w:b/>
          <w:sz w:val="24"/>
          <w:szCs w:val="24"/>
          <w:lang w:val="en-US"/>
        </w:rPr>
        <w:t>Step 7.</w:t>
      </w:r>
      <w:r>
        <w:rPr>
          <w:sz w:val="24"/>
          <w:szCs w:val="24"/>
          <w:lang w:val="en-US"/>
        </w:rPr>
        <w:t xml:space="preserve"> </w:t>
      </w:r>
      <w:r w:rsidR="00060EC2" w:rsidRPr="00BF5109">
        <w:rPr>
          <w:sz w:val="24"/>
          <w:szCs w:val="24"/>
          <w:lang w:val="en-US"/>
        </w:rPr>
        <w:t xml:space="preserve">In the pop-up </w:t>
      </w:r>
      <w:r w:rsidR="00BF5109" w:rsidRPr="00BF5109">
        <w:rPr>
          <w:sz w:val="24"/>
          <w:szCs w:val="24"/>
          <w:lang w:val="en-US"/>
        </w:rPr>
        <w:t>window,</w:t>
      </w:r>
      <w:r w:rsidR="00060EC2" w:rsidRPr="00BF5109">
        <w:rPr>
          <w:sz w:val="24"/>
          <w:szCs w:val="24"/>
          <w:lang w:val="en-US"/>
        </w:rPr>
        <w:t xml:space="preserve"> enter the following parameters and click SAVE</w:t>
      </w:r>
    </w:p>
    <w:p w:rsidR="00060EC2" w:rsidRPr="00002293" w:rsidRDefault="00060EC2" w:rsidP="00002293">
      <w:pPr>
        <w:spacing w:after="0"/>
        <w:jc w:val="both"/>
        <w:rPr>
          <w:sz w:val="24"/>
          <w:szCs w:val="24"/>
          <w:lang w:val="en-US"/>
        </w:rPr>
      </w:pPr>
      <w:r w:rsidRPr="00002293">
        <w:rPr>
          <w:sz w:val="24"/>
          <w:szCs w:val="24"/>
          <w:lang w:val="en-US"/>
        </w:rPr>
        <w:t>Effective date= date the tax rates should be effective for</w:t>
      </w:r>
      <w:r w:rsidR="00BF5109" w:rsidRPr="00002293">
        <w:rPr>
          <w:sz w:val="24"/>
          <w:szCs w:val="24"/>
          <w:lang w:val="en-US"/>
        </w:rPr>
        <w:t xml:space="preserve"> </w:t>
      </w:r>
      <w:r w:rsidRPr="00002293">
        <w:rPr>
          <w:sz w:val="24"/>
          <w:szCs w:val="24"/>
          <w:lang w:val="en-US"/>
        </w:rPr>
        <w:t>TD1 claim amount</w:t>
      </w:r>
    </w:p>
    <w:p w:rsidR="00060EC2" w:rsidRDefault="00060EC2" w:rsidP="00027A9D">
      <w:pPr>
        <w:pStyle w:val="ListParagraph"/>
        <w:spacing w:after="0"/>
        <w:ind w:left="142"/>
        <w:rPr>
          <w:noProof/>
        </w:rPr>
      </w:pPr>
      <w:r>
        <w:rPr>
          <w:noProof/>
        </w:rPr>
        <w:drawing>
          <wp:inline distT="0" distB="0" distL="0" distR="0" wp14:anchorId="5D7FFEBA" wp14:editId="125C0050">
            <wp:extent cx="3790950" cy="1562100"/>
            <wp:effectExtent l="19050" t="19050" r="19050" b="190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790950" cy="1562100"/>
                    </a:xfrm>
                    <a:prstGeom prst="rect">
                      <a:avLst/>
                    </a:prstGeom>
                    <a:ln>
                      <a:solidFill>
                        <a:schemeClr val="tx1"/>
                      </a:solidFill>
                    </a:ln>
                  </pic:spPr>
                </pic:pic>
              </a:graphicData>
            </a:graphic>
          </wp:inline>
        </w:drawing>
      </w:r>
    </w:p>
    <w:p w:rsidR="00060EC2" w:rsidRPr="0084132F" w:rsidRDefault="00060EC2" w:rsidP="00060EC2">
      <w:pPr>
        <w:pStyle w:val="ListParagraph"/>
        <w:spacing w:after="0"/>
        <w:rPr>
          <w:sz w:val="2"/>
          <w:lang w:val="en-US"/>
        </w:rPr>
      </w:pPr>
    </w:p>
    <w:p w:rsidR="00060EC2" w:rsidRPr="0084132F" w:rsidRDefault="00060EC2" w:rsidP="00060EC2">
      <w:pPr>
        <w:pStyle w:val="ListParagraph"/>
        <w:spacing w:after="0"/>
        <w:rPr>
          <w:sz w:val="10"/>
          <w:lang w:val="en-US"/>
        </w:rPr>
      </w:pPr>
    </w:p>
    <w:p w:rsidR="00060EC2" w:rsidRPr="0084132F" w:rsidRDefault="00060EC2" w:rsidP="00060EC2">
      <w:pPr>
        <w:pStyle w:val="ListParagraph"/>
        <w:spacing w:after="0"/>
        <w:rPr>
          <w:sz w:val="2"/>
          <w:szCs w:val="24"/>
          <w:lang w:val="en-US"/>
        </w:rPr>
      </w:pPr>
    </w:p>
    <w:p w:rsidR="00060EC2" w:rsidRPr="0084132F" w:rsidRDefault="00002293" w:rsidP="00002293">
      <w:pPr>
        <w:pStyle w:val="ListParagraph"/>
        <w:spacing w:after="0"/>
        <w:ind w:left="502"/>
        <w:jc w:val="both"/>
        <w:rPr>
          <w:sz w:val="24"/>
          <w:szCs w:val="24"/>
          <w:lang w:val="en-US"/>
        </w:rPr>
      </w:pPr>
      <w:r w:rsidRPr="00002293">
        <w:rPr>
          <w:b/>
          <w:sz w:val="24"/>
          <w:szCs w:val="24"/>
          <w:lang w:val="en-US"/>
        </w:rPr>
        <w:t xml:space="preserve">Step </w:t>
      </w:r>
      <w:r>
        <w:rPr>
          <w:b/>
          <w:sz w:val="24"/>
          <w:szCs w:val="24"/>
          <w:lang w:val="en-US"/>
        </w:rPr>
        <w:t>8.</w:t>
      </w:r>
      <w:r>
        <w:rPr>
          <w:sz w:val="24"/>
          <w:szCs w:val="24"/>
          <w:lang w:val="en-US"/>
        </w:rPr>
        <w:t xml:space="preserve"> </w:t>
      </w:r>
      <w:r w:rsidR="00060EC2" w:rsidRPr="0084132F">
        <w:rPr>
          <w:sz w:val="24"/>
          <w:szCs w:val="24"/>
          <w:lang w:val="en-US"/>
        </w:rPr>
        <w:t>Repeat the step 6 and step 7 for as many records that are required to be added/updated. Note that if CRA change was only for one of the TD1 claim code even then all the records should be added with a new effective date keeping the values same as before</w:t>
      </w:r>
    </w:p>
    <w:p w:rsidR="00060EC2" w:rsidRPr="0084132F" w:rsidRDefault="00060EC2" w:rsidP="00027A9D">
      <w:pPr>
        <w:spacing w:after="0"/>
        <w:jc w:val="both"/>
        <w:rPr>
          <w:sz w:val="12"/>
          <w:szCs w:val="24"/>
          <w:lang w:val="en-US"/>
        </w:rPr>
      </w:pPr>
    </w:p>
    <w:p w:rsidR="00060EC2" w:rsidRPr="0084132F" w:rsidRDefault="00060EC2" w:rsidP="00027A9D">
      <w:pPr>
        <w:spacing w:after="0"/>
        <w:jc w:val="both"/>
        <w:rPr>
          <w:color w:val="FF0000"/>
          <w:sz w:val="24"/>
          <w:szCs w:val="24"/>
          <w:lang w:val="en-US"/>
        </w:rPr>
      </w:pPr>
      <w:r w:rsidRPr="0084132F">
        <w:rPr>
          <w:color w:val="FF0000"/>
          <w:sz w:val="24"/>
          <w:szCs w:val="24"/>
          <w:lang w:val="en-US"/>
        </w:rPr>
        <w:t xml:space="preserve">Step 9- Step 12 below are only required if the “TD1 claim amounts” and “TD1 claim code amounts” to be added </w:t>
      </w:r>
      <w:r w:rsidRPr="0084132F">
        <w:rPr>
          <w:b/>
          <w:color w:val="FF0000"/>
          <w:sz w:val="24"/>
          <w:szCs w:val="24"/>
          <w:u w:val="single"/>
          <w:lang w:val="en-US"/>
        </w:rPr>
        <w:t>DO NOT</w:t>
      </w:r>
      <w:r w:rsidRPr="0084132F">
        <w:rPr>
          <w:color w:val="FF0000"/>
          <w:sz w:val="24"/>
          <w:szCs w:val="24"/>
          <w:lang w:val="en-US"/>
        </w:rPr>
        <w:t xml:space="preserve"> exist in the table</w:t>
      </w:r>
    </w:p>
    <w:p w:rsidR="00060EC2" w:rsidRPr="00027A9D" w:rsidRDefault="00060EC2" w:rsidP="00027A9D">
      <w:pPr>
        <w:pStyle w:val="ListParagraph"/>
        <w:spacing w:after="0"/>
        <w:jc w:val="both"/>
        <w:rPr>
          <w:sz w:val="4"/>
          <w:szCs w:val="24"/>
          <w:lang w:val="en-US"/>
        </w:rPr>
      </w:pPr>
    </w:p>
    <w:p w:rsidR="00060EC2" w:rsidRDefault="00002293" w:rsidP="00002293">
      <w:pPr>
        <w:pStyle w:val="ListParagraph"/>
        <w:spacing w:after="0"/>
        <w:ind w:left="502"/>
        <w:jc w:val="both"/>
        <w:rPr>
          <w:sz w:val="24"/>
          <w:szCs w:val="24"/>
          <w:lang w:val="en-US"/>
        </w:rPr>
      </w:pPr>
      <w:r w:rsidRPr="00002293">
        <w:rPr>
          <w:b/>
          <w:sz w:val="24"/>
          <w:szCs w:val="24"/>
          <w:lang w:val="en-US"/>
        </w:rPr>
        <w:t>Step 9.</w:t>
      </w:r>
      <w:r>
        <w:rPr>
          <w:sz w:val="24"/>
          <w:szCs w:val="24"/>
          <w:lang w:val="en-US"/>
        </w:rPr>
        <w:t xml:space="preserve"> </w:t>
      </w:r>
      <w:r w:rsidR="00060EC2" w:rsidRPr="0084132F">
        <w:rPr>
          <w:sz w:val="24"/>
          <w:szCs w:val="24"/>
          <w:lang w:val="en-US"/>
        </w:rPr>
        <w:t>Select the TD1 jurisdiction= “jurisdiction</w:t>
      </w:r>
      <w:r w:rsidR="0084132F" w:rsidRPr="0084132F">
        <w:rPr>
          <w:sz w:val="24"/>
          <w:szCs w:val="24"/>
          <w:lang w:val="en-US"/>
        </w:rPr>
        <w:t>’ and</w:t>
      </w:r>
      <w:r w:rsidR="00060EC2" w:rsidRPr="0084132F">
        <w:rPr>
          <w:sz w:val="24"/>
          <w:szCs w:val="24"/>
          <w:lang w:val="en-US"/>
        </w:rPr>
        <w:t xml:space="preserve"> Click ADD </w:t>
      </w:r>
      <w:r w:rsidR="0084132F" w:rsidRPr="0084132F">
        <w:rPr>
          <w:sz w:val="24"/>
          <w:szCs w:val="24"/>
          <w:lang w:val="en-US"/>
        </w:rPr>
        <w:t>under “</w:t>
      </w:r>
      <w:r w:rsidR="00060EC2" w:rsidRPr="0084132F">
        <w:rPr>
          <w:sz w:val="24"/>
          <w:szCs w:val="24"/>
          <w:lang w:val="en-US"/>
        </w:rPr>
        <w:t>TD1 claim amounts” section</w:t>
      </w:r>
    </w:p>
    <w:p w:rsidR="0084132F" w:rsidRPr="00027A9D" w:rsidRDefault="0084132F" w:rsidP="00027A9D">
      <w:pPr>
        <w:pStyle w:val="ListParagraph"/>
        <w:spacing w:after="0"/>
        <w:jc w:val="both"/>
        <w:rPr>
          <w:sz w:val="14"/>
          <w:szCs w:val="24"/>
          <w:lang w:val="en-US"/>
        </w:rPr>
      </w:pPr>
    </w:p>
    <w:p w:rsidR="00060EC2" w:rsidRDefault="00060EC2" w:rsidP="0084132F">
      <w:pPr>
        <w:pStyle w:val="ListParagraph"/>
        <w:spacing w:after="0"/>
        <w:ind w:left="0"/>
        <w:rPr>
          <w:lang w:val="en-US"/>
        </w:rPr>
      </w:pPr>
      <w:r>
        <w:rPr>
          <w:noProof/>
        </w:rPr>
        <w:drawing>
          <wp:inline distT="0" distB="0" distL="0" distR="0" wp14:anchorId="6E84AF43" wp14:editId="73449200">
            <wp:extent cx="5998045" cy="1419225"/>
            <wp:effectExtent l="19050" t="19050" r="222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6053259" cy="1432290"/>
                    </a:xfrm>
                    <a:prstGeom prst="rect">
                      <a:avLst/>
                    </a:prstGeom>
                    <a:ln>
                      <a:solidFill>
                        <a:schemeClr val="tx1"/>
                      </a:solidFill>
                    </a:ln>
                  </pic:spPr>
                </pic:pic>
              </a:graphicData>
            </a:graphic>
          </wp:inline>
        </w:drawing>
      </w:r>
    </w:p>
    <w:p w:rsidR="00060EC2" w:rsidRPr="00027A9D" w:rsidRDefault="00060EC2" w:rsidP="00060EC2">
      <w:pPr>
        <w:pStyle w:val="ListParagraph"/>
        <w:spacing w:after="0"/>
        <w:rPr>
          <w:sz w:val="12"/>
          <w:lang w:val="en-US"/>
        </w:rPr>
      </w:pPr>
    </w:p>
    <w:p w:rsidR="00060EC2" w:rsidRDefault="00002293" w:rsidP="00002293">
      <w:pPr>
        <w:pStyle w:val="ListParagraph"/>
        <w:spacing w:after="0"/>
        <w:ind w:left="502"/>
        <w:rPr>
          <w:sz w:val="24"/>
          <w:szCs w:val="24"/>
          <w:lang w:val="en-US"/>
        </w:rPr>
      </w:pPr>
      <w:r w:rsidRPr="00002293">
        <w:rPr>
          <w:b/>
          <w:sz w:val="24"/>
          <w:szCs w:val="24"/>
          <w:lang w:val="en-US"/>
        </w:rPr>
        <w:t>Step 10.</w:t>
      </w:r>
      <w:r>
        <w:rPr>
          <w:sz w:val="24"/>
          <w:szCs w:val="24"/>
          <w:lang w:val="en-US"/>
        </w:rPr>
        <w:t xml:space="preserve"> </w:t>
      </w:r>
      <w:r w:rsidR="00060EC2" w:rsidRPr="00027A9D">
        <w:rPr>
          <w:sz w:val="24"/>
          <w:szCs w:val="24"/>
          <w:lang w:val="en-US"/>
        </w:rPr>
        <w:t>In the pop-up window add all the mandatory fields and click save</w:t>
      </w:r>
    </w:p>
    <w:p w:rsidR="00027A9D" w:rsidRPr="00027A9D" w:rsidRDefault="00027A9D" w:rsidP="00027A9D">
      <w:pPr>
        <w:pStyle w:val="ListParagraph"/>
        <w:spacing w:after="0"/>
        <w:rPr>
          <w:sz w:val="16"/>
          <w:szCs w:val="24"/>
          <w:lang w:val="en-US"/>
        </w:rPr>
      </w:pPr>
    </w:p>
    <w:p w:rsidR="00060EC2" w:rsidRDefault="00060EC2" w:rsidP="00027A9D">
      <w:pPr>
        <w:pStyle w:val="ListParagraph"/>
        <w:spacing w:after="0"/>
        <w:ind w:left="0"/>
        <w:rPr>
          <w:lang w:val="en-US"/>
        </w:rPr>
      </w:pPr>
      <w:r>
        <w:rPr>
          <w:noProof/>
        </w:rPr>
        <w:lastRenderedPageBreak/>
        <w:drawing>
          <wp:inline distT="0" distB="0" distL="0" distR="0" wp14:anchorId="28A20329" wp14:editId="6A600ACB">
            <wp:extent cx="5857875" cy="1895475"/>
            <wp:effectExtent l="19050" t="19050" r="28575" b="285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857875" cy="1895475"/>
                    </a:xfrm>
                    <a:prstGeom prst="rect">
                      <a:avLst/>
                    </a:prstGeom>
                    <a:ln>
                      <a:solidFill>
                        <a:schemeClr val="tx1"/>
                      </a:solidFill>
                    </a:ln>
                  </pic:spPr>
                </pic:pic>
              </a:graphicData>
            </a:graphic>
          </wp:inline>
        </w:drawing>
      </w:r>
    </w:p>
    <w:p w:rsidR="00060EC2" w:rsidRPr="00027A9D" w:rsidRDefault="00060EC2" w:rsidP="00060EC2">
      <w:pPr>
        <w:pStyle w:val="ListParagraph"/>
        <w:spacing w:after="0"/>
        <w:rPr>
          <w:sz w:val="4"/>
          <w:lang w:val="en-US"/>
        </w:rPr>
      </w:pPr>
    </w:p>
    <w:p w:rsidR="00060EC2" w:rsidRPr="00027A9D" w:rsidRDefault="00060EC2" w:rsidP="00060EC2">
      <w:pPr>
        <w:pStyle w:val="ListParagraph"/>
        <w:spacing w:after="0"/>
        <w:rPr>
          <w:color w:val="FF0000"/>
          <w:sz w:val="2"/>
          <w:lang w:val="en-US"/>
        </w:rPr>
      </w:pPr>
    </w:p>
    <w:p w:rsidR="00060EC2" w:rsidRDefault="00002293" w:rsidP="00002293">
      <w:pPr>
        <w:pStyle w:val="ListParagraph"/>
        <w:spacing w:after="0"/>
        <w:ind w:left="502"/>
        <w:rPr>
          <w:sz w:val="24"/>
          <w:szCs w:val="24"/>
          <w:lang w:val="en-US"/>
        </w:rPr>
      </w:pPr>
      <w:r w:rsidRPr="00002293">
        <w:rPr>
          <w:b/>
          <w:sz w:val="24"/>
          <w:szCs w:val="24"/>
          <w:lang w:val="en-US"/>
        </w:rPr>
        <w:t>Step 11</w:t>
      </w:r>
      <w:r>
        <w:rPr>
          <w:sz w:val="24"/>
          <w:szCs w:val="24"/>
          <w:lang w:val="en-US"/>
        </w:rPr>
        <w:t xml:space="preserve">. </w:t>
      </w:r>
      <w:r w:rsidR="00060EC2" w:rsidRPr="00027A9D">
        <w:rPr>
          <w:sz w:val="24"/>
          <w:szCs w:val="24"/>
          <w:lang w:val="en-US"/>
        </w:rPr>
        <w:t xml:space="preserve">Click ADD </w:t>
      </w:r>
      <w:r w:rsidR="00027A9D" w:rsidRPr="00027A9D">
        <w:rPr>
          <w:sz w:val="24"/>
          <w:szCs w:val="24"/>
          <w:lang w:val="en-US"/>
        </w:rPr>
        <w:t>under “</w:t>
      </w:r>
      <w:r w:rsidR="00060EC2" w:rsidRPr="00027A9D">
        <w:rPr>
          <w:sz w:val="24"/>
          <w:szCs w:val="24"/>
          <w:lang w:val="en-US"/>
        </w:rPr>
        <w:t>TD1 claim code amounts” section</w:t>
      </w:r>
    </w:p>
    <w:p w:rsidR="00027A9D" w:rsidRPr="00027A9D" w:rsidRDefault="00027A9D" w:rsidP="00027A9D">
      <w:pPr>
        <w:pStyle w:val="ListParagraph"/>
        <w:spacing w:after="0"/>
        <w:ind w:left="502"/>
        <w:rPr>
          <w:sz w:val="8"/>
          <w:szCs w:val="24"/>
          <w:lang w:val="en-US"/>
        </w:rPr>
      </w:pPr>
    </w:p>
    <w:p w:rsidR="00060EC2" w:rsidRPr="00027A9D" w:rsidRDefault="00060EC2" w:rsidP="00027A9D">
      <w:pPr>
        <w:pStyle w:val="ListParagraph"/>
        <w:spacing w:after="0"/>
        <w:ind w:left="0"/>
        <w:rPr>
          <w:color w:val="FF0000"/>
          <w:lang w:val="en-US"/>
        </w:rPr>
      </w:pPr>
      <w:r>
        <w:rPr>
          <w:noProof/>
        </w:rPr>
        <w:drawing>
          <wp:inline distT="0" distB="0" distL="0" distR="0" wp14:anchorId="018AF1DB" wp14:editId="4A6D0572">
            <wp:extent cx="5943600" cy="951865"/>
            <wp:effectExtent l="19050" t="19050" r="19050" b="196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943600" cy="951865"/>
                    </a:xfrm>
                    <a:prstGeom prst="rect">
                      <a:avLst/>
                    </a:prstGeom>
                    <a:ln>
                      <a:solidFill>
                        <a:schemeClr val="tx1"/>
                      </a:solidFill>
                    </a:ln>
                  </pic:spPr>
                </pic:pic>
              </a:graphicData>
            </a:graphic>
          </wp:inline>
        </w:drawing>
      </w:r>
    </w:p>
    <w:p w:rsidR="00060EC2" w:rsidRDefault="00002293" w:rsidP="00002293">
      <w:pPr>
        <w:pStyle w:val="ListParagraph"/>
        <w:spacing w:after="0"/>
        <w:ind w:left="502"/>
        <w:rPr>
          <w:sz w:val="24"/>
          <w:szCs w:val="24"/>
          <w:lang w:val="en-US"/>
        </w:rPr>
      </w:pPr>
      <w:r w:rsidRPr="00002293">
        <w:rPr>
          <w:b/>
          <w:sz w:val="24"/>
          <w:szCs w:val="24"/>
          <w:lang w:val="en-US"/>
        </w:rPr>
        <w:t>Step 12.</w:t>
      </w:r>
      <w:r>
        <w:rPr>
          <w:sz w:val="24"/>
          <w:szCs w:val="24"/>
          <w:lang w:val="en-US"/>
        </w:rPr>
        <w:t xml:space="preserve"> </w:t>
      </w:r>
      <w:r w:rsidR="00060EC2" w:rsidRPr="00EF05A4">
        <w:rPr>
          <w:sz w:val="24"/>
          <w:szCs w:val="24"/>
          <w:lang w:val="en-US"/>
        </w:rPr>
        <w:t>In the pop-up window add all the mandatory fields and click SAVE</w:t>
      </w:r>
    </w:p>
    <w:p w:rsidR="00EF05A4" w:rsidRPr="005B5887" w:rsidRDefault="00EF05A4" w:rsidP="00EF05A4">
      <w:pPr>
        <w:pStyle w:val="ListParagraph"/>
        <w:spacing w:after="0"/>
        <w:ind w:left="502"/>
        <w:rPr>
          <w:sz w:val="14"/>
          <w:szCs w:val="24"/>
          <w:lang w:val="en-US"/>
        </w:rPr>
      </w:pPr>
    </w:p>
    <w:p w:rsidR="00060EC2" w:rsidRDefault="00060EC2" w:rsidP="00EF05A4">
      <w:pPr>
        <w:pStyle w:val="ListParagraph"/>
        <w:spacing w:after="0"/>
        <w:ind w:left="426"/>
        <w:rPr>
          <w:color w:val="FF0000"/>
          <w:lang w:val="en-US"/>
        </w:rPr>
      </w:pPr>
      <w:r>
        <w:rPr>
          <w:noProof/>
        </w:rPr>
        <w:drawing>
          <wp:inline distT="0" distB="0" distL="0" distR="0" wp14:anchorId="5376CAAB" wp14:editId="0F49E8C7">
            <wp:extent cx="3752850" cy="1590675"/>
            <wp:effectExtent l="19050" t="19050" r="19050" b="285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3752850" cy="1590675"/>
                    </a:xfrm>
                    <a:prstGeom prst="rect">
                      <a:avLst/>
                    </a:prstGeom>
                    <a:ln>
                      <a:solidFill>
                        <a:schemeClr val="tx1"/>
                      </a:solidFill>
                    </a:ln>
                  </pic:spPr>
                </pic:pic>
              </a:graphicData>
            </a:graphic>
          </wp:inline>
        </w:drawing>
      </w:r>
    </w:p>
    <w:p w:rsidR="00060EC2" w:rsidRPr="005B5887" w:rsidRDefault="00060EC2" w:rsidP="00060EC2">
      <w:pPr>
        <w:spacing w:after="0"/>
        <w:rPr>
          <w:sz w:val="12"/>
          <w:lang w:val="en-US"/>
        </w:rPr>
      </w:pPr>
    </w:p>
    <w:p w:rsidR="00060EC2" w:rsidRDefault="00002293" w:rsidP="00002293">
      <w:pPr>
        <w:pStyle w:val="ListParagraph"/>
        <w:spacing w:after="0"/>
        <w:ind w:left="502"/>
        <w:jc w:val="both"/>
        <w:rPr>
          <w:sz w:val="24"/>
          <w:szCs w:val="24"/>
          <w:lang w:val="en-US"/>
        </w:rPr>
      </w:pPr>
      <w:r w:rsidRPr="00002293">
        <w:rPr>
          <w:b/>
          <w:sz w:val="24"/>
          <w:szCs w:val="24"/>
          <w:lang w:val="en-US"/>
        </w:rPr>
        <w:t>Step 13.</w:t>
      </w:r>
      <w:r>
        <w:rPr>
          <w:sz w:val="24"/>
          <w:szCs w:val="24"/>
          <w:lang w:val="en-US"/>
        </w:rPr>
        <w:t xml:space="preserve"> </w:t>
      </w:r>
      <w:r w:rsidR="00060EC2" w:rsidRPr="00EF05A4">
        <w:rPr>
          <w:sz w:val="24"/>
          <w:szCs w:val="24"/>
          <w:lang w:val="en-US"/>
        </w:rPr>
        <w:t xml:space="preserve">The tax exemption indexation batch </w:t>
      </w:r>
      <w:r w:rsidR="00EF05A4" w:rsidRPr="00EF05A4">
        <w:rPr>
          <w:sz w:val="24"/>
          <w:szCs w:val="24"/>
          <w:lang w:val="en-US"/>
        </w:rPr>
        <w:t>(effective</w:t>
      </w:r>
      <w:r w:rsidR="00060EC2" w:rsidRPr="00EF05A4">
        <w:rPr>
          <w:sz w:val="24"/>
          <w:szCs w:val="24"/>
          <w:lang w:val="en-US"/>
        </w:rPr>
        <w:t xml:space="preserve"> date = &lt; effective date of tax changes applied above) should always be run post making the changes to TD1 claim amounts table</w:t>
      </w:r>
    </w:p>
    <w:p w:rsidR="007A0A93" w:rsidRDefault="007A0A93" w:rsidP="00002293">
      <w:pPr>
        <w:pStyle w:val="ListParagraph"/>
        <w:spacing w:after="0"/>
        <w:ind w:left="502"/>
        <w:jc w:val="both"/>
        <w:rPr>
          <w:sz w:val="2"/>
          <w:szCs w:val="24"/>
          <w:lang w:val="en-US"/>
        </w:rPr>
      </w:pPr>
    </w:p>
    <w:p w:rsidR="00ED65F0" w:rsidRPr="00ED65F0" w:rsidRDefault="00ED65F0" w:rsidP="00002293">
      <w:pPr>
        <w:pStyle w:val="ListParagraph"/>
        <w:spacing w:after="0"/>
        <w:ind w:left="502"/>
        <w:jc w:val="both"/>
        <w:rPr>
          <w:sz w:val="2"/>
          <w:szCs w:val="24"/>
          <w:lang w:val="en-US"/>
        </w:rPr>
      </w:pPr>
    </w:p>
    <w:p w:rsidR="00002293" w:rsidRPr="005B5887" w:rsidRDefault="00060EC2" w:rsidP="00002293">
      <w:pPr>
        <w:spacing w:after="0"/>
        <w:rPr>
          <w:b/>
          <w:sz w:val="16"/>
          <w:szCs w:val="24"/>
          <w:lang w:val="en-US"/>
        </w:rPr>
      </w:pPr>
      <w:r w:rsidRPr="00EF05A4">
        <w:rPr>
          <w:b/>
          <w:sz w:val="24"/>
          <w:szCs w:val="24"/>
          <w:lang w:val="en-US"/>
        </w:rPr>
        <w:tab/>
      </w:r>
      <w:r w:rsidRPr="00EF05A4">
        <w:rPr>
          <w:b/>
          <w:sz w:val="24"/>
          <w:szCs w:val="24"/>
          <w:lang w:val="en-US"/>
        </w:rPr>
        <w:tab/>
      </w:r>
      <w:r w:rsidRPr="00EF05A4">
        <w:rPr>
          <w:b/>
          <w:sz w:val="24"/>
          <w:szCs w:val="24"/>
          <w:lang w:val="en-US"/>
        </w:rPr>
        <w:tab/>
      </w:r>
    </w:p>
    <w:p w:rsidR="00060EC2" w:rsidRPr="00F81477" w:rsidRDefault="00060EC2" w:rsidP="005F5943">
      <w:pPr>
        <w:pStyle w:val="Heading1"/>
        <w:numPr>
          <w:ilvl w:val="0"/>
          <w:numId w:val="211"/>
        </w:numPr>
        <w:ind w:left="567" w:hanging="567"/>
        <w:rPr>
          <w:lang w:val="en-US"/>
        </w:rPr>
      </w:pPr>
      <w:bookmarkStart w:id="327" w:name="_Toc102996570"/>
      <w:r w:rsidRPr="00F81477">
        <w:rPr>
          <w:lang w:val="en-US"/>
        </w:rPr>
        <w:t xml:space="preserve">TO ADD new tax rates in tax tables in </w:t>
      </w:r>
      <w:r w:rsidR="00EF05A4" w:rsidRPr="00F81477">
        <w:rPr>
          <w:lang w:val="en-US"/>
        </w:rPr>
        <w:t>PENFAX</w:t>
      </w:r>
      <w:r w:rsidRPr="00F81477">
        <w:rPr>
          <w:lang w:val="en-US"/>
        </w:rPr>
        <w:t xml:space="preserve"> V5</w:t>
      </w:r>
      <w:bookmarkEnd w:id="327"/>
    </w:p>
    <w:p w:rsidR="00060EC2" w:rsidRPr="00EF05A4" w:rsidRDefault="00060EC2" w:rsidP="00EF05A4">
      <w:pPr>
        <w:spacing w:after="0"/>
        <w:jc w:val="both"/>
        <w:rPr>
          <w:b/>
          <w:sz w:val="4"/>
          <w:szCs w:val="24"/>
          <w:lang w:val="en-US"/>
        </w:rPr>
      </w:pPr>
    </w:p>
    <w:p w:rsidR="00060EC2" w:rsidRPr="00EF05A4" w:rsidRDefault="00060EC2" w:rsidP="00EF05A4">
      <w:pPr>
        <w:spacing w:after="0"/>
        <w:jc w:val="both"/>
        <w:rPr>
          <w:sz w:val="24"/>
          <w:szCs w:val="24"/>
          <w:lang w:val="en-US"/>
        </w:rPr>
      </w:pPr>
      <w:r w:rsidRPr="00EF05A4">
        <w:rPr>
          <w:sz w:val="24"/>
          <w:szCs w:val="24"/>
          <w:lang w:val="en-US"/>
        </w:rPr>
        <w:t>This procedure document defines on how to add tax rates/tax parameters in P</w:t>
      </w:r>
      <w:r w:rsidR="00EF05A4">
        <w:rPr>
          <w:sz w:val="24"/>
          <w:szCs w:val="24"/>
          <w:lang w:val="en-US"/>
        </w:rPr>
        <w:t>ENFAX</w:t>
      </w:r>
      <w:r w:rsidRPr="00EF05A4">
        <w:rPr>
          <w:sz w:val="24"/>
          <w:szCs w:val="24"/>
          <w:lang w:val="en-US"/>
        </w:rPr>
        <w:t xml:space="preserve"> </w:t>
      </w:r>
      <w:r w:rsidR="00EF05A4">
        <w:rPr>
          <w:sz w:val="24"/>
          <w:szCs w:val="24"/>
          <w:lang w:val="en-US"/>
        </w:rPr>
        <w:t>V</w:t>
      </w:r>
      <w:r w:rsidRPr="00EF05A4">
        <w:rPr>
          <w:sz w:val="24"/>
          <w:szCs w:val="24"/>
          <w:lang w:val="en-US"/>
        </w:rPr>
        <w:t xml:space="preserve">5. The document is broken into two parts – step1-8 that defines on adding/updating tax rates/tax parameters existing in the </w:t>
      </w:r>
      <w:r w:rsidR="00EF05A4">
        <w:rPr>
          <w:sz w:val="24"/>
          <w:szCs w:val="24"/>
          <w:lang w:val="en-US"/>
        </w:rPr>
        <w:t>PENFAX</w:t>
      </w:r>
      <w:r w:rsidRPr="00EF05A4">
        <w:rPr>
          <w:sz w:val="24"/>
          <w:szCs w:val="24"/>
          <w:lang w:val="en-US"/>
        </w:rPr>
        <w:t xml:space="preserve"> </w:t>
      </w:r>
      <w:r w:rsidR="00EF05A4">
        <w:rPr>
          <w:sz w:val="24"/>
          <w:szCs w:val="24"/>
          <w:lang w:val="en-US"/>
        </w:rPr>
        <w:t>V</w:t>
      </w:r>
      <w:r w:rsidRPr="00EF05A4">
        <w:rPr>
          <w:sz w:val="24"/>
          <w:szCs w:val="24"/>
          <w:lang w:val="en-US"/>
        </w:rPr>
        <w:t>5 system already and step 9-12 on adding new tax rates/tax parameters which were not existing before</w:t>
      </w:r>
    </w:p>
    <w:p w:rsidR="00060EC2" w:rsidRPr="00EF05A4" w:rsidRDefault="00060EC2" w:rsidP="00EF05A4">
      <w:pPr>
        <w:spacing w:after="0"/>
        <w:jc w:val="both"/>
        <w:rPr>
          <w:sz w:val="8"/>
          <w:szCs w:val="24"/>
          <w:lang w:val="en-US"/>
        </w:rPr>
      </w:pPr>
    </w:p>
    <w:p w:rsidR="00060EC2" w:rsidRPr="00EF05A4" w:rsidRDefault="00060EC2" w:rsidP="00EF05A4">
      <w:pPr>
        <w:spacing w:after="0"/>
        <w:jc w:val="both"/>
        <w:rPr>
          <w:color w:val="FF0000"/>
          <w:sz w:val="24"/>
          <w:szCs w:val="24"/>
          <w:lang w:val="en-US"/>
        </w:rPr>
      </w:pPr>
      <w:r w:rsidRPr="00EF05A4">
        <w:rPr>
          <w:color w:val="FF0000"/>
          <w:sz w:val="24"/>
          <w:szCs w:val="24"/>
          <w:lang w:val="en-US"/>
        </w:rPr>
        <w:t xml:space="preserve">Step 1- Step 8 below are only required if the “tax rate” and “tax parameter” to be added </w:t>
      </w:r>
      <w:r w:rsidRPr="00EF05A4">
        <w:rPr>
          <w:b/>
          <w:color w:val="FF0000"/>
          <w:sz w:val="24"/>
          <w:szCs w:val="24"/>
          <w:u w:val="single"/>
          <w:lang w:val="en-US"/>
        </w:rPr>
        <w:t>already</w:t>
      </w:r>
      <w:r w:rsidRPr="00EF05A4">
        <w:rPr>
          <w:color w:val="FF0000"/>
          <w:sz w:val="24"/>
          <w:szCs w:val="24"/>
          <w:lang w:val="en-US"/>
        </w:rPr>
        <w:t xml:space="preserve"> exist in the table</w:t>
      </w:r>
    </w:p>
    <w:p w:rsidR="00060EC2" w:rsidRPr="005B5887" w:rsidRDefault="00060EC2" w:rsidP="00EF05A4">
      <w:pPr>
        <w:spacing w:after="0"/>
        <w:jc w:val="both"/>
        <w:rPr>
          <w:b/>
          <w:sz w:val="4"/>
          <w:szCs w:val="24"/>
          <w:u w:val="single"/>
          <w:lang w:val="en-US"/>
        </w:rPr>
      </w:pPr>
    </w:p>
    <w:p w:rsidR="00CD5D82" w:rsidRDefault="00CD5D82" w:rsidP="005223BE">
      <w:pPr>
        <w:pStyle w:val="ListParagraph"/>
        <w:spacing w:after="0"/>
        <w:jc w:val="both"/>
        <w:rPr>
          <w:b/>
          <w:sz w:val="24"/>
          <w:szCs w:val="24"/>
          <w:lang w:val="en-US"/>
        </w:rPr>
      </w:pPr>
    </w:p>
    <w:p w:rsidR="00CD5D82" w:rsidRDefault="00CD5D82" w:rsidP="005223BE">
      <w:pPr>
        <w:pStyle w:val="ListParagraph"/>
        <w:spacing w:after="0"/>
        <w:jc w:val="both"/>
        <w:rPr>
          <w:b/>
          <w:sz w:val="24"/>
          <w:szCs w:val="24"/>
          <w:lang w:val="en-US"/>
        </w:rPr>
      </w:pPr>
    </w:p>
    <w:p w:rsidR="00CD5D82" w:rsidRDefault="00CD5D82" w:rsidP="005223BE">
      <w:pPr>
        <w:pStyle w:val="ListParagraph"/>
        <w:spacing w:after="0"/>
        <w:jc w:val="both"/>
        <w:rPr>
          <w:b/>
          <w:sz w:val="24"/>
          <w:szCs w:val="24"/>
          <w:lang w:val="en-US"/>
        </w:rPr>
      </w:pPr>
    </w:p>
    <w:p w:rsidR="007A0A93" w:rsidRDefault="007A0A93" w:rsidP="005223BE">
      <w:pPr>
        <w:pStyle w:val="ListParagraph"/>
        <w:spacing w:after="0"/>
        <w:jc w:val="both"/>
        <w:rPr>
          <w:b/>
          <w:sz w:val="24"/>
          <w:szCs w:val="24"/>
          <w:lang w:val="en-US"/>
        </w:rPr>
      </w:pPr>
    </w:p>
    <w:p w:rsidR="00060EC2" w:rsidRDefault="005B5887" w:rsidP="005223BE">
      <w:pPr>
        <w:pStyle w:val="ListParagraph"/>
        <w:spacing w:after="0"/>
        <w:jc w:val="both"/>
        <w:rPr>
          <w:sz w:val="24"/>
          <w:szCs w:val="24"/>
          <w:lang w:val="en-US"/>
        </w:rPr>
      </w:pPr>
      <w:r w:rsidRPr="005B5887">
        <w:rPr>
          <w:b/>
          <w:sz w:val="24"/>
          <w:szCs w:val="24"/>
          <w:lang w:val="en-US"/>
        </w:rPr>
        <w:lastRenderedPageBreak/>
        <w:t>Step 1</w:t>
      </w:r>
      <w:r>
        <w:rPr>
          <w:sz w:val="24"/>
          <w:szCs w:val="24"/>
          <w:lang w:val="en-US"/>
        </w:rPr>
        <w:t xml:space="preserve">. </w:t>
      </w:r>
      <w:r w:rsidR="00060EC2" w:rsidRPr="00EF05A4">
        <w:rPr>
          <w:sz w:val="24"/>
          <w:szCs w:val="24"/>
          <w:lang w:val="en-US"/>
        </w:rPr>
        <w:t>Login to P</w:t>
      </w:r>
      <w:r w:rsidR="00EF05A4">
        <w:rPr>
          <w:sz w:val="24"/>
          <w:szCs w:val="24"/>
          <w:lang w:val="en-US"/>
        </w:rPr>
        <w:t xml:space="preserve">ENFAX </w:t>
      </w:r>
      <w:r w:rsidR="00060EC2" w:rsidRPr="00EF05A4">
        <w:rPr>
          <w:sz w:val="24"/>
          <w:szCs w:val="24"/>
          <w:lang w:val="en-US"/>
        </w:rPr>
        <w:t>and navigate to Plan rules&gt; tax rates</w:t>
      </w:r>
    </w:p>
    <w:p w:rsidR="00CD5D82" w:rsidRPr="00EF05A4" w:rsidRDefault="00CD5D82" w:rsidP="005223BE">
      <w:pPr>
        <w:pStyle w:val="ListParagraph"/>
        <w:spacing w:after="0"/>
        <w:jc w:val="both"/>
        <w:rPr>
          <w:sz w:val="24"/>
          <w:szCs w:val="24"/>
          <w:lang w:val="en-US"/>
        </w:rPr>
      </w:pPr>
    </w:p>
    <w:p w:rsidR="00060EC2" w:rsidRDefault="005B5887" w:rsidP="005B5887">
      <w:pPr>
        <w:pStyle w:val="ListParagraph"/>
        <w:spacing w:after="0"/>
        <w:ind w:left="142"/>
        <w:rPr>
          <w:lang w:val="en-US"/>
        </w:rPr>
      </w:pPr>
      <w:r>
        <w:rPr>
          <w:noProof/>
        </w:rPr>
        <mc:AlternateContent>
          <mc:Choice Requires="wps">
            <w:drawing>
              <wp:anchor distT="0" distB="0" distL="114300" distR="114300" simplePos="0" relativeHeight="252076032" behindDoc="0" locked="0" layoutInCell="1" allowOverlap="1">
                <wp:simplePos x="0" y="0"/>
                <wp:positionH relativeFrom="column">
                  <wp:posOffset>2357120</wp:posOffset>
                </wp:positionH>
                <wp:positionV relativeFrom="paragraph">
                  <wp:posOffset>1979295</wp:posOffset>
                </wp:positionV>
                <wp:extent cx="495300" cy="161925"/>
                <wp:effectExtent l="19050" t="19050" r="19050" b="28575"/>
                <wp:wrapNone/>
                <wp:docPr id="1344" name="Rectangle 1344"/>
                <wp:cNvGraphicFramePr/>
                <a:graphic xmlns:a="http://schemas.openxmlformats.org/drawingml/2006/main">
                  <a:graphicData uri="http://schemas.microsoft.com/office/word/2010/wordprocessingShape">
                    <wps:wsp>
                      <wps:cNvSpPr/>
                      <wps:spPr>
                        <a:xfrm>
                          <a:off x="0" y="0"/>
                          <a:ext cx="4953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82AF3" id="Rectangle 1344" o:spid="_x0000_s1026" style="position:absolute;margin-left:185.6pt;margin-top:155.85pt;width:39pt;height:12.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xcnwIAAJQFAAAOAAAAZHJzL2Uyb0RvYy54bWysVEtv2zAMvg/YfxB0Xx2nSR9GnSJokWFA&#10;0RZth54VWYoNyKImKXGyXz9Kst2gLXYYloMjieRH8uPj6nrfKrIT1jWgS5qfTCgRmkPV6E1Jf76s&#10;vl1Q4jzTFVOgRUkPwtHrxdcvV50pxBRqUJWwBEG0KzpT0tp7U2SZ47VomTsBIzQKJdiWebzaTVZZ&#10;1iF6q7LpZHKWdWArY4EL5/D1NgnpIuJLKbh/kNIJT1RJMTYfvzZ+1+GbLa5YsbHM1A3vw2D/EEXL&#10;Go1OR6hb5hnZ2uYDVNtwCw6kP+HQZiBlw0XMAbPJJ++yea6ZETEXJMeZkSb3/2D5/e7RkqbC2p3O&#10;ZpRo1mKVnpA3pjdKkPiKJHXGFaj7bB5tf3N4DBnvpW3DP+ZC9pHYw0is2HvC8XF2OT+dIP0cRflZ&#10;fjmdB+KzN2Njnf8uoCXhUFKL/iOdbHfnfFIdVIIvDatGKXxnhdKkK+n0Yn4+jxYOVFMFaRA6u1nf&#10;KEt2DMu/Wk3w1zs+UsMwlMZoQoopqXjyByWSgychkSFMY5o8hN4UIyzjXGifJ1HNKpG8zY+dDRYx&#10;Z6URMCBLjHLE7gEGzQQyYCcGev1gKmJrj8aTvwWWjEeL6Bm0H43bRoP9DEBhVr3npD+QlKgJLK2h&#10;OmD/WEiD5QxfNVjBO+b8I7M4SVh03A7+AT9SAVYK+hMlNdjfn70HfWxwlFLS4WSW1P3aMisoUT80&#10;tv5lPpuFUY6X2fx8ihd7LFkfS/S2vQGsfo57yPB4DPpeDUdpoX3FJbIMXlHENEffJeXeDpcbnzYG&#10;riEulsuohuNrmL/Tz4YH8MBq6NCX/Suzpm9jj/1/D8MUs+JdNyfdYKlhufUgm9jqb7z2fOPox8bp&#10;11TYLcf3qPW2TBd/AAAA//8DAFBLAwQUAAYACAAAACEAjLBYWuAAAAALAQAADwAAAGRycy9kb3du&#10;cmV2LnhtbEyPQU/DMAyF70j8h8hIXBBL200rlKYTYkLcJlHQuLpN1lYkTtVkW+HXY05ws997ev5c&#10;bmZnxclMYfCkIF0kIAy1Xg/UKXh/e769AxEikkbrySj4MgE21eVFiYX2Z3o1pzp2gksoFKigj3Es&#10;pAxtbxyGhR8NsXfwk8PI69RJPeGZy52VWZKspcOB+EKPo3nqTftZH52CZj/a78PWfcz7ek24e9kh&#10;bW+Uur6aHx9ARDPHvzD84jM6VMzU+CPpIKyCZZ5mHOUhTXMQnFit7llpWFnmGciqlP9/qH4AAAD/&#10;/wMAUEsBAi0AFAAGAAgAAAAhALaDOJL+AAAA4QEAABMAAAAAAAAAAAAAAAAAAAAAAFtDb250ZW50&#10;X1R5cGVzXS54bWxQSwECLQAUAAYACAAAACEAOP0h/9YAAACUAQAACwAAAAAAAAAAAAAAAAAvAQAA&#10;X3JlbHMvLnJlbHNQSwECLQAUAAYACAAAACEAr6wMXJ8CAACUBQAADgAAAAAAAAAAAAAAAAAuAgAA&#10;ZHJzL2Uyb0RvYy54bWxQSwECLQAUAAYACAAAACEAjLBYWuAAAAALAQAADwAAAAAAAAAAAAAAAAD5&#10;BAAAZHJzL2Rvd25yZXYueG1sUEsFBgAAAAAEAAQA8wAAAAYGAAAAAA==&#10;" filled="f" strokecolor="red" strokeweight="2.25pt"/>
            </w:pict>
          </mc:Fallback>
        </mc:AlternateContent>
      </w:r>
      <w:r w:rsidR="00060EC2">
        <w:rPr>
          <w:noProof/>
        </w:rPr>
        <w:drawing>
          <wp:inline distT="0" distB="0" distL="0" distR="0" wp14:anchorId="708DF566" wp14:editId="110C4F48">
            <wp:extent cx="5733185" cy="2847975"/>
            <wp:effectExtent l="19050" t="19050" r="2032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757433" cy="2860020"/>
                    </a:xfrm>
                    <a:prstGeom prst="rect">
                      <a:avLst/>
                    </a:prstGeom>
                    <a:ln>
                      <a:solidFill>
                        <a:schemeClr val="tx1"/>
                      </a:solidFill>
                    </a:ln>
                  </pic:spPr>
                </pic:pic>
              </a:graphicData>
            </a:graphic>
          </wp:inline>
        </w:drawing>
      </w:r>
    </w:p>
    <w:p w:rsidR="00060EC2" w:rsidRPr="00A7075D" w:rsidRDefault="00060EC2" w:rsidP="00060EC2">
      <w:pPr>
        <w:spacing w:after="0"/>
        <w:rPr>
          <w:lang w:val="en-US"/>
        </w:rPr>
      </w:pPr>
    </w:p>
    <w:p w:rsidR="00060EC2" w:rsidRDefault="005B5887" w:rsidP="005B5887">
      <w:pPr>
        <w:pStyle w:val="ListParagraph"/>
        <w:spacing w:after="0"/>
        <w:rPr>
          <w:sz w:val="24"/>
          <w:szCs w:val="24"/>
          <w:lang w:val="en-US"/>
        </w:rPr>
      </w:pPr>
      <w:r w:rsidRPr="005B5887">
        <w:rPr>
          <w:b/>
          <w:sz w:val="24"/>
          <w:szCs w:val="24"/>
          <w:lang w:val="en-US"/>
        </w:rPr>
        <w:t xml:space="preserve">Step 2. </w:t>
      </w:r>
      <w:r w:rsidR="00060EC2" w:rsidRPr="005B5887">
        <w:rPr>
          <w:sz w:val="24"/>
          <w:szCs w:val="24"/>
          <w:lang w:val="en-US"/>
        </w:rPr>
        <w:t>Select tax Type = “Jurisdiction”</w:t>
      </w:r>
    </w:p>
    <w:p w:rsidR="00CD5D82" w:rsidRPr="005B5887" w:rsidRDefault="00CD5D82" w:rsidP="005B5887">
      <w:pPr>
        <w:pStyle w:val="ListParagraph"/>
        <w:spacing w:after="0"/>
        <w:rPr>
          <w:sz w:val="24"/>
          <w:szCs w:val="24"/>
          <w:lang w:val="en-US"/>
        </w:rPr>
      </w:pPr>
    </w:p>
    <w:p w:rsidR="00060EC2" w:rsidRPr="00A7075D" w:rsidRDefault="00060EC2" w:rsidP="005B5887">
      <w:pPr>
        <w:pStyle w:val="ListParagraph"/>
        <w:spacing w:after="0"/>
        <w:ind w:left="0"/>
        <w:rPr>
          <w:lang w:val="en-US"/>
        </w:rPr>
      </w:pPr>
      <w:r>
        <w:rPr>
          <w:noProof/>
        </w:rPr>
        <w:drawing>
          <wp:inline distT="0" distB="0" distL="0" distR="0" wp14:anchorId="204A2F23" wp14:editId="58FF0B1C">
            <wp:extent cx="5943600" cy="2828925"/>
            <wp:effectExtent l="19050" t="19050" r="19050" b="285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943600" cy="2828925"/>
                    </a:xfrm>
                    <a:prstGeom prst="rect">
                      <a:avLst/>
                    </a:prstGeom>
                    <a:ln>
                      <a:solidFill>
                        <a:schemeClr val="tx1"/>
                      </a:solidFill>
                    </a:ln>
                  </pic:spPr>
                </pic:pic>
              </a:graphicData>
            </a:graphic>
          </wp:inline>
        </w:drawing>
      </w:r>
    </w:p>
    <w:p w:rsidR="00060EC2" w:rsidRDefault="00060EC2" w:rsidP="00060EC2">
      <w:pPr>
        <w:pStyle w:val="ListParagraph"/>
        <w:spacing w:after="0"/>
        <w:rPr>
          <w:lang w:val="en-US"/>
        </w:rPr>
      </w:pPr>
    </w:p>
    <w:p w:rsidR="00060EC2" w:rsidRDefault="005B5887" w:rsidP="005B5887">
      <w:pPr>
        <w:pStyle w:val="ListParagraph"/>
        <w:spacing w:after="0"/>
        <w:rPr>
          <w:sz w:val="24"/>
          <w:szCs w:val="24"/>
          <w:lang w:val="en-US"/>
        </w:rPr>
      </w:pPr>
      <w:r w:rsidRPr="005B5887">
        <w:rPr>
          <w:b/>
          <w:sz w:val="24"/>
          <w:szCs w:val="24"/>
          <w:lang w:val="en-US"/>
        </w:rPr>
        <w:t xml:space="preserve">Step 3. </w:t>
      </w:r>
      <w:r w:rsidR="00060EC2" w:rsidRPr="005B5887">
        <w:rPr>
          <w:sz w:val="24"/>
          <w:szCs w:val="24"/>
          <w:lang w:val="en-US"/>
        </w:rPr>
        <w:t>Under tax rate section select the appropriate record to be added/updated and click “copy’</w:t>
      </w:r>
    </w:p>
    <w:p w:rsidR="005B5887" w:rsidRPr="005B5887" w:rsidRDefault="005B5887" w:rsidP="005B5887">
      <w:pPr>
        <w:pStyle w:val="ListParagraph"/>
        <w:spacing w:after="0"/>
        <w:rPr>
          <w:sz w:val="6"/>
          <w:szCs w:val="24"/>
          <w:lang w:val="en-US"/>
        </w:rPr>
      </w:pPr>
    </w:p>
    <w:p w:rsidR="00060EC2" w:rsidRDefault="00060EC2" w:rsidP="005B5887">
      <w:pPr>
        <w:pStyle w:val="ListParagraph"/>
        <w:spacing w:after="0"/>
        <w:ind w:left="0"/>
        <w:rPr>
          <w:lang w:val="en-US"/>
        </w:rPr>
      </w:pPr>
      <w:r>
        <w:rPr>
          <w:noProof/>
        </w:rPr>
        <w:lastRenderedPageBreak/>
        <w:drawing>
          <wp:inline distT="0" distB="0" distL="0" distR="0" wp14:anchorId="4B5A1041" wp14:editId="592E7AB5">
            <wp:extent cx="6000750" cy="1952625"/>
            <wp:effectExtent l="19050" t="19050" r="19050" b="285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6000750" cy="1952625"/>
                    </a:xfrm>
                    <a:prstGeom prst="rect">
                      <a:avLst/>
                    </a:prstGeom>
                    <a:ln>
                      <a:solidFill>
                        <a:schemeClr val="tx1"/>
                      </a:solidFill>
                    </a:ln>
                  </pic:spPr>
                </pic:pic>
              </a:graphicData>
            </a:graphic>
          </wp:inline>
        </w:drawing>
      </w:r>
    </w:p>
    <w:p w:rsidR="00060EC2" w:rsidRPr="005B5887" w:rsidRDefault="00060EC2" w:rsidP="00060EC2">
      <w:pPr>
        <w:pStyle w:val="ListParagraph"/>
        <w:spacing w:after="0"/>
        <w:rPr>
          <w:b/>
          <w:lang w:val="en-US"/>
        </w:rPr>
      </w:pPr>
    </w:p>
    <w:p w:rsidR="00060EC2" w:rsidRPr="005B5887" w:rsidRDefault="005B5887" w:rsidP="00060EC2">
      <w:pPr>
        <w:pStyle w:val="ListParagraph"/>
        <w:spacing w:after="0"/>
        <w:rPr>
          <w:sz w:val="24"/>
          <w:szCs w:val="24"/>
          <w:lang w:val="en-US"/>
        </w:rPr>
      </w:pPr>
      <w:r w:rsidRPr="005B5887">
        <w:rPr>
          <w:b/>
          <w:lang w:val="en-US"/>
        </w:rPr>
        <w:t xml:space="preserve">Step 4. </w:t>
      </w:r>
      <w:r w:rsidR="00060EC2" w:rsidRPr="005B5887">
        <w:rPr>
          <w:sz w:val="24"/>
          <w:szCs w:val="24"/>
          <w:lang w:val="en-US"/>
        </w:rPr>
        <w:t xml:space="preserve">In the pop-up </w:t>
      </w:r>
      <w:r w:rsidRPr="005B5887">
        <w:rPr>
          <w:sz w:val="24"/>
          <w:szCs w:val="24"/>
          <w:lang w:val="en-US"/>
        </w:rPr>
        <w:t>window,</w:t>
      </w:r>
      <w:r w:rsidR="00060EC2" w:rsidRPr="005B5887">
        <w:rPr>
          <w:sz w:val="24"/>
          <w:szCs w:val="24"/>
          <w:lang w:val="en-US"/>
        </w:rPr>
        <w:t xml:space="preserve"> add the following parameters as deemed to be updated/added   and click Save</w:t>
      </w:r>
    </w:p>
    <w:p w:rsidR="00060EC2" w:rsidRPr="005B5887" w:rsidRDefault="00060EC2" w:rsidP="00060EC2">
      <w:pPr>
        <w:pStyle w:val="ListParagraph"/>
        <w:spacing w:after="0"/>
        <w:rPr>
          <w:sz w:val="24"/>
          <w:szCs w:val="24"/>
          <w:lang w:val="en-US"/>
        </w:rPr>
      </w:pPr>
      <w:r w:rsidRPr="005B5887">
        <w:rPr>
          <w:sz w:val="24"/>
          <w:szCs w:val="24"/>
          <w:lang w:val="en-US"/>
        </w:rPr>
        <w:t>Effective date= date the tax rates should be effective for</w:t>
      </w:r>
    </w:p>
    <w:p w:rsidR="00060EC2" w:rsidRPr="005B5887" w:rsidRDefault="00060EC2" w:rsidP="00060EC2">
      <w:pPr>
        <w:pStyle w:val="ListParagraph"/>
        <w:spacing w:after="0"/>
        <w:rPr>
          <w:sz w:val="24"/>
          <w:szCs w:val="24"/>
          <w:lang w:val="en-US"/>
        </w:rPr>
      </w:pPr>
      <w:r w:rsidRPr="005B5887">
        <w:rPr>
          <w:sz w:val="24"/>
          <w:szCs w:val="24"/>
          <w:lang w:val="en-US"/>
        </w:rPr>
        <w:t>Over amount</w:t>
      </w:r>
    </w:p>
    <w:p w:rsidR="00060EC2" w:rsidRPr="005B5887" w:rsidRDefault="00060EC2" w:rsidP="00060EC2">
      <w:pPr>
        <w:pStyle w:val="ListParagraph"/>
        <w:spacing w:after="0"/>
        <w:rPr>
          <w:sz w:val="24"/>
          <w:szCs w:val="24"/>
          <w:lang w:val="en-US"/>
        </w:rPr>
      </w:pPr>
      <w:r w:rsidRPr="005B5887">
        <w:rPr>
          <w:sz w:val="24"/>
          <w:szCs w:val="24"/>
          <w:lang w:val="en-US"/>
        </w:rPr>
        <w:t>Tax rate</w:t>
      </w:r>
    </w:p>
    <w:p w:rsidR="00060EC2" w:rsidRDefault="005B5887" w:rsidP="00060EC2">
      <w:pPr>
        <w:pStyle w:val="ListParagraph"/>
        <w:spacing w:after="0"/>
        <w:rPr>
          <w:sz w:val="24"/>
          <w:szCs w:val="24"/>
          <w:lang w:val="en-US"/>
        </w:rPr>
      </w:pPr>
      <w:r w:rsidRPr="005B5887">
        <w:rPr>
          <w:sz w:val="24"/>
          <w:szCs w:val="24"/>
          <w:lang w:val="en-US"/>
        </w:rPr>
        <w:t>Plus,</w:t>
      </w:r>
      <w:r w:rsidR="00060EC2" w:rsidRPr="005B5887">
        <w:rPr>
          <w:sz w:val="24"/>
          <w:szCs w:val="24"/>
          <w:lang w:val="en-US"/>
        </w:rPr>
        <w:t xml:space="preserve"> tax amount</w:t>
      </w:r>
    </w:p>
    <w:p w:rsidR="00CD5D82" w:rsidRPr="005B5887" w:rsidRDefault="00CD5D82" w:rsidP="00060EC2">
      <w:pPr>
        <w:pStyle w:val="ListParagraph"/>
        <w:spacing w:after="0"/>
        <w:rPr>
          <w:sz w:val="24"/>
          <w:szCs w:val="24"/>
          <w:lang w:val="en-US"/>
        </w:rPr>
      </w:pPr>
    </w:p>
    <w:p w:rsidR="00060EC2" w:rsidRDefault="00060EC2" w:rsidP="00933485">
      <w:pPr>
        <w:pStyle w:val="ListParagraph"/>
        <w:spacing w:after="0"/>
        <w:ind w:left="142"/>
        <w:rPr>
          <w:lang w:val="en-US"/>
        </w:rPr>
      </w:pPr>
      <w:r>
        <w:rPr>
          <w:noProof/>
        </w:rPr>
        <w:drawing>
          <wp:inline distT="0" distB="0" distL="0" distR="0" wp14:anchorId="67265D93" wp14:editId="45E0B8DA">
            <wp:extent cx="5200650" cy="2362200"/>
            <wp:effectExtent l="19050" t="19050" r="19050" b="190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200650" cy="2362200"/>
                    </a:xfrm>
                    <a:prstGeom prst="rect">
                      <a:avLst/>
                    </a:prstGeom>
                    <a:ln>
                      <a:solidFill>
                        <a:schemeClr val="tx1"/>
                      </a:solidFill>
                    </a:ln>
                  </pic:spPr>
                </pic:pic>
              </a:graphicData>
            </a:graphic>
          </wp:inline>
        </w:drawing>
      </w:r>
    </w:p>
    <w:p w:rsidR="00060EC2" w:rsidRDefault="00060EC2" w:rsidP="00060EC2">
      <w:pPr>
        <w:pStyle w:val="ListParagraph"/>
        <w:spacing w:after="0"/>
        <w:rPr>
          <w:lang w:val="en-US"/>
        </w:rPr>
      </w:pPr>
    </w:p>
    <w:p w:rsidR="00060EC2" w:rsidRPr="00D50686" w:rsidRDefault="005B5887" w:rsidP="005B5887">
      <w:pPr>
        <w:pStyle w:val="ListParagraph"/>
        <w:spacing w:after="0"/>
        <w:ind w:left="502"/>
        <w:rPr>
          <w:lang w:val="en-US"/>
        </w:rPr>
      </w:pPr>
      <w:r w:rsidRPr="005B5887">
        <w:rPr>
          <w:b/>
          <w:lang w:val="en-US"/>
        </w:rPr>
        <w:t xml:space="preserve">Step 5. </w:t>
      </w:r>
      <w:r w:rsidR="00060EC2" w:rsidRPr="00933485">
        <w:rPr>
          <w:sz w:val="24"/>
          <w:szCs w:val="24"/>
          <w:lang w:val="en-US"/>
        </w:rPr>
        <w:t>Repeat the step 3 and step 4 for as many records that are required to be added/updated. Note that if CRA change was only for one of the tax rate brackets even then all the records should be added with a new effective date keeping the values same as before.</w:t>
      </w:r>
    </w:p>
    <w:p w:rsidR="00060EC2" w:rsidRPr="005B5887" w:rsidRDefault="00060EC2" w:rsidP="005B5887">
      <w:pPr>
        <w:spacing w:after="0"/>
        <w:rPr>
          <w:sz w:val="14"/>
          <w:lang w:val="en-US"/>
        </w:rPr>
      </w:pPr>
    </w:p>
    <w:p w:rsidR="00060EC2" w:rsidRDefault="005B5887" w:rsidP="005B5887">
      <w:pPr>
        <w:pStyle w:val="ListParagraph"/>
        <w:spacing w:after="0"/>
        <w:ind w:left="502"/>
        <w:rPr>
          <w:lang w:val="en-US"/>
        </w:rPr>
      </w:pPr>
      <w:r w:rsidRPr="005B5887">
        <w:rPr>
          <w:b/>
          <w:noProof/>
        </w:rPr>
        <w:t xml:space="preserve">Step 6. </w:t>
      </w:r>
      <w:r w:rsidR="00060EC2" w:rsidRPr="00933485">
        <w:rPr>
          <w:noProof/>
          <w:sz w:val="24"/>
          <w:szCs w:val="24"/>
        </w:rPr>
        <w:t xml:space="preserve">If Tax parameter update/add is also required , then </w:t>
      </w:r>
      <w:r w:rsidR="00060EC2" w:rsidRPr="00933485">
        <w:rPr>
          <w:sz w:val="24"/>
          <w:szCs w:val="24"/>
          <w:lang w:val="en-US"/>
        </w:rPr>
        <w:t xml:space="preserve">Under tax parameter </w:t>
      </w:r>
      <w:r w:rsidRPr="00933485">
        <w:rPr>
          <w:sz w:val="24"/>
          <w:szCs w:val="24"/>
          <w:lang w:val="en-US"/>
        </w:rPr>
        <w:t>section select</w:t>
      </w:r>
      <w:r w:rsidR="00060EC2" w:rsidRPr="00933485">
        <w:rPr>
          <w:sz w:val="24"/>
          <w:szCs w:val="24"/>
          <w:lang w:val="en-US"/>
        </w:rPr>
        <w:t xml:space="preserve"> the appropriate record to be added/updated and click “copy’</w:t>
      </w:r>
    </w:p>
    <w:p w:rsidR="005B5887" w:rsidRPr="005B5887" w:rsidRDefault="005B5887" w:rsidP="005B5887">
      <w:pPr>
        <w:pStyle w:val="ListParagraph"/>
        <w:spacing w:after="0"/>
        <w:ind w:left="502"/>
        <w:rPr>
          <w:lang w:val="en-US"/>
        </w:rPr>
      </w:pPr>
    </w:p>
    <w:p w:rsidR="00060EC2" w:rsidRDefault="00060EC2" w:rsidP="005B5887">
      <w:pPr>
        <w:pStyle w:val="ListParagraph"/>
        <w:spacing w:after="0"/>
        <w:ind w:left="142"/>
        <w:rPr>
          <w:lang w:val="en-US"/>
        </w:rPr>
      </w:pPr>
      <w:r>
        <w:rPr>
          <w:noProof/>
        </w:rPr>
        <w:lastRenderedPageBreak/>
        <w:drawing>
          <wp:inline distT="0" distB="0" distL="0" distR="0" wp14:anchorId="592064FA" wp14:editId="4ACEA63C">
            <wp:extent cx="5884561" cy="1200150"/>
            <wp:effectExtent l="19050" t="19050" r="20955" b="190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930473" cy="1209514"/>
                    </a:xfrm>
                    <a:prstGeom prst="rect">
                      <a:avLst/>
                    </a:prstGeom>
                    <a:ln>
                      <a:solidFill>
                        <a:schemeClr val="tx1"/>
                      </a:solidFill>
                    </a:ln>
                  </pic:spPr>
                </pic:pic>
              </a:graphicData>
            </a:graphic>
          </wp:inline>
        </w:drawing>
      </w:r>
    </w:p>
    <w:p w:rsidR="00060EC2" w:rsidRDefault="00060EC2" w:rsidP="00060EC2">
      <w:pPr>
        <w:pStyle w:val="ListParagraph"/>
        <w:spacing w:after="0"/>
        <w:rPr>
          <w:lang w:val="en-US"/>
        </w:rPr>
      </w:pPr>
    </w:p>
    <w:p w:rsidR="00060EC2" w:rsidRPr="00933485" w:rsidRDefault="005B5887" w:rsidP="005B5887">
      <w:pPr>
        <w:pStyle w:val="ListParagraph"/>
        <w:spacing w:after="0"/>
        <w:ind w:left="502"/>
        <w:rPr>
          <w:sz w:val="24"/>
          <w:szCs w:val="24"/>
          <w:lang w:val="en-US"/>
        </w:rPr>
      </w:pPr>
      <w:r w:rsidRPr="005B5887">
        <w:rPr>
          <w:b/>
          <w:lang w:val="en-US"/>
        </w:rPr>
        <w:t xml:space="preserve">Step 7. </w:t>
      </w:r>
      <w:r w:rsidR="00060EC2" w:rsidRPr="00933485">
        <w:rPr>
          <w:sz w:val="24"/>
          <w:szCs w:val="24"/>
          <w:lang w:val="en-US"/>
        </w:rPr>
        <w:t xml:space="preserve">In the pop-up </w:t>
      </w:r>
      <w:r w:rsidRPr="00933485">
        <w:rPr>
          <w:sz w:val="24"/>
          <w:szCs w:val="24"/>
          <w:lang w:val="en-US"/>
        </w:rPr>
        <w:t>window,</w:t>
      </w:r>
      <w:r w:rsidR="00060EC2" w:rsidRPr="00933485">
        <w:rPr>
          <w:sz w:val="24"/>
          <w:szCs w:val="24"/>
          <w:lang w:val="en-US"/>
        </w:rPr>
        <w:t xml:space="preserve"> enter the following parameters and click SAVE</w:t>
      </w:r>
    </w:p>
    <w:p w:rsidR="00060EC2" w:rsidRDefault="00060EC2" w:rsidP="00933485">
      <w:pPr>
        <w:pStyle w:val="ListParagraph"/>
        <w:spacing w:after="0"/>
        <w:ind w:left="1134"/>
        <w:rPr>
          <w:sz w:val="24"/>
          <w:szCs w:val="24"/>
          <w:lang w:val="en-US"/>
        </w:rPr>
      </w:pPr>
      <w:r w:rsidRPr="00933485">
        <w:rPr>
          <w:sz w:val="24"/>
          <w:szCs w:val="24"/>
          <w:lang w:val="en-US"/>
        </w:rPr>
        <w:t>Effective date= date the tax rates should be effective for</w:t>
      </w:r>
      <w:r w:rsidR="00933485">
        <w:rPr>
          <w:sz w:val="24"/>
          <w:szCs w:val="24"/>
          <w:lang w:val="en-US"/>
        </w:rPr>
        <w:t xml:space="preserve"> </w:t>
      </w:r>
      <w:r w:rsidRPr="00933485">
        <w:rPr>
          <w:sz w:val="24"/>
          <w:szCs w:val="24"/>
          <w:lang w:val="en-US"/>
        </w:rPr>
        <w:t>value</w:t>
      </w:r>
    </w:p>
    <w:p w:rsidR="00933485" w:rsidRPr="00933485" w:rsidRDefault="00933485" w:rsidP="00933485">
      <w:pPr>
        <w:pStyle w:val="ListParagraph"/>
        <w:spacing w:after="0"/>
        <w:ind w:left="1134"/>
        <w:rPr>
          <w:sz w:val="18"/>
          <w:szCs w:val="24"/>
          <w:lang w:val="en-US"/>
        </w:rPr>
      </w:pPr>
    </w:p>
    <w:p w:rsidR="00060EC2" w:rsidRDefault="00060EC2" w:rsidP="00933485">
      <w:pPr>
        <w:pStyle w:val="ListParagraph"/>
        <w:spacing w:after="0"/>
        <w:ind w:left="142"/>
        <w:rPr>
          <w:noProof/>
        </w:rPr>
      </w:pPr>
      <w:r w:rsidRPr="00A52FAF">
        <w:rPr>
          <w:noProof/>
        </w:rPr>
        <w:t xml:space="preserve"> </w:t>
      </w:r>
      <w:r>
        <w:rPr>
          <w:noProof/>
        </w:rPr>
        <w:drawing>
          <wp:inline distT="0" distB="0" distL="0" distR="0" wp14:anchorId="74CC1659" wp14:editId="54824A45">
            <wp:extent cx="4495800" cy="1590675"/>
            <wp:effectExtent l="19050" t="19050" r="19050" b="285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4495800" cy="1590675"/>
                    </a:xfrm>
                    <a:prstGeom prst="rect">
                      <a:avLst/>
                    </a:prstGeom>
                    <a:ln>
                      <a:solidFill>
                        <a:schemeClr val="tx1"/>
                      </a:solidFill>
                    </a:ln>
                  </pic:spPr>
                </pic:pic>
              </a:graphicData>
            </a:graphic>
          </wp:inline>
        </w:drawing>
      </w:r>
    </w:p>
    <w:p w:rsidR="00060EC2" w:rsidRPr="00CC6770" w:rsidRDefault="00060EC2" w:rsidP="00CC6770">
      <w:pPr>
        <w:spacing w:after="0"/>
        <w:rPr>
          <w:lang w:val="en-US"/>
        </w:rPr>
      </w:pPr>
    </w:p>
    <w:p w:rsidR="00060EC2" w:rsidRPr="00933485" w:rsidRDefault="00933485" w:rsidP="00933485">
      <w:pPr>
        <w:pStyle w:val="ListParagraph"/>
        <w:spacing w:after="0"/>
        <w:ind w:left="502"/>
        <w:jc w:val="both"/>
        <w:rPr>
          <w:sz w:val="24"/>
          <w:szCs w:val="24"/>
          <w:lang w:val="en-US"/>
        </w:rPr>
      </w:pPr>
      <w:r w:rsidRPr="00933485">
        <w:rPr>
          <w:b/>
          <w:lang w:val="en-US"/>
        </w:rPr>
        <w:t xml:space="preserve">Step 8. </w:t>
      </w:r>
      <w:r w:rsidR="00060EC2" w:rsidRPr="00933485">
        <w:rPr>
          <w:sz w:val="24"/>
          <w:szCs w:val="24"/>
          <w:lang w:val="en-US"/>
        </w:rPr>
        <w:t>Repeat the step 6 and step 7 for as many records that are required to be added/updated. Note that if CRA change was only for one of the tax parameters even then all the records should be added with a new effective date keeping the values same as before.</w:t>
      </w:r>
    </w:p>
    <w:p w:rsidR="00060EC2" w:rsidRPr="00933485" w:rsidRDefault="00060EC2" w:rsidP="00060EC2">
      <w:pPr>
        <w:spacing w:after="0"/>
        <w:rPr>
          <w:sz w:val="14"/>
          <w:lang w:val="en-US"/>
        </w:rPr>
      </w:pPr>
    </w:p>
    <w:p w:rsidR="00060EC2" w:rsidRPr="00933485" w:rsidRDefault="00060EC2" w:rsidP="00060EC2">
      <w:pPr>
        <w:spacing w:after="0"/>
        <w:rPr>
          <w:color w:val="FF0000"/>
          <w:sz w:val="24"/>
          <w:szCs w:val="24"/>
          <w:lang w:val="en-US"/>
        </w:rPr>
      </w:pPr>
      <w:r w:rsidRPr="00933485">
        <w:rPr>
          <w:color w:val="FF0000"/>
          <w:sz w:val="24"/>
          <w:szCs w:val="24"/>
          <w:lang w:val="en-US"/>
        </w:rPr>
        <w:t xml:space="preserve">Step 9- Step 12 below are only required if the “tax rate” and “tax parameter” to be added </w:t>
      </w:r>
      <w:r w:rsidRPr="00933485">
        <w:rPr>
          <w:b/>
          <w:color w:val="FF0000"/>
          <w:sz w:val="24"/>
          <w:szCs w:val="24"/>
          <w:u w:val="single"/>
          <w:lang w:val="en-US"/>
        </w:rPr>
        <w:t>DO NOT</w:t>
      </w:r>
      <w:r w:rsidRPr="00933485">
        <w:rPr>
          <w:color w:val="FF0000"/>
          <w:sz w:val="24"/>
          <w:szCs w:val="24"/>
          <w:lang w:val="en-US"/>
        </w:rPr>
        <w:t xml:space="preserve"> exist in the table</w:t>
      </w:r>
    </w:p>
    <w:p w:rsidR="00060EC2" w:rsidRDefault="00060EC2" w:rsidP="00060EC2">
      <w:pPr>
        <w:pStyle w:val="ListParagraph"/>
        <w:spacing w:after="0"/>
        <w:rPr>
          <w:lang w:val="en-US"/>
        </w:rPr>
      </w:pPr>
    </w:p>
    <w:p w:rsidR="00060EC2" w:rsidRDefault="00933485" w:rsidP="00933485">
      <w:pPr>
        <w:pStyle w:val="ListParagraph"/>
        <w:spacing w:after="0"/>
        <w:ind w:left="502"/>
        <w:rPr>
          <w:sz w:val="24"/>
          <w:szCs w:val="24"/>
          <w:lang w:val="en-US"/>
        </w:rPr>
      </w:pPr>
      <w:r w:rsidRPr="00933485">
        <w:rPr>
          <w:b/>
          <w:lang w:val="en-US"/>
        </w:rPr>
        <w:t xml:space="preserve">Step 9. </w:t>
      </w:r>
      <w:r w:rsidR="00060EC2" w:rsidRPr="00933485">
        <w:rPr>
          <w:sz w:val="24"/>
          <w:szCs w:val="24"/>
          <w:lang w:val="en-US"/>
        </w:rPr>
        <w:t>Select the tax type= “jurisdiction</w:t>
      </w:r>
      <w:r w:rsidRPr="00933485">
        <w:rPr>
          <w:sz w:val="24"/>
          <w:szCs w:val="24"/>
          <w:lang w:val="en-US"/>
        </w:rPr>
        <w:t>’ and</w:t>
      </w:r>
      <w:r w:rsidR="00060EC2" w:rsidRPr="00933485">
        <w:rPr>
          <w:sz w:val="24"/>
          <w:szCs w:val="24"/>
          <w:lang w:val="en-US"/>
        </w:rPr>
        <w:t xml:space="preserve"> Click ADD </w:t>
      </w:r>
      <w:r w:rsidRPr="00933485">
        <w:rPr>
          <w:sz w:val="24"/>
          <w:szCs w:val="24"/>
          <w:lang w:val="en-US"/>
        </w:rPr>
        <w:t>under “</w:t>
      </w:r>
      <w:r w:rsidR="00060EC2" w:rsidRPr="00933485">
        <w:rPr>
          <w:sz w:val="24"/>
          <w:szCs w:val="24"/>
          <w:lang w:val="en-US"/>
        </w:rPr>
        <w:t>tax rates” section</w:t>
      </w:r>
    </w:p>
    <w:p w:rsidR="00933485" w:rsidRPr="00933485" w:rsidRDefault="00933485" w:rsidP="00933485">
      <w:pPr>
        <w:pStyle w:val="ListParagraph"/>
        <w:spacing w:after="0"/>
        <w:ind w:left="502"/>
        <w:rPr>
          <w:sz w:val="12"/>
          <w:lang w:val="en-US"/>
        </w:rPr>
      </w:pPr>
    </w:p>
    <w:p w:rsidR="00060EC2" w:rsidRDefault="00060EC2" w:rsidP="00933485">
      <w:pPr>
        <w:pStyle w:val="ListParagraph"/>
        <w:spacing w:after="0"/>
        <w:ind w:left="0"/>
        <w:rPr>
          <w:lang w:val="en-US"/>
        </w:rPr>
      </w:pPr>
      <w:r>
        <w:rPr>
          <w:noProof/>
        </w:rPr>
        <w:drawing>
          <wp:inline distT="0" distB="0" distL="0" distR="0" wp14:anchorId="25680F50" wp14:editId="2420262A">
            <wp:extent cx="5981700" cy="1676400"/>
            <wp:effectExtent l="19050" t="19050" r="19050" b="190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981700" cy="1676400"/>
                    </a:xfrm>
                    <a:prstGeom prst="rect">
                      <a:avLst/>
                    </a:prstGeom>
                    <a:ln>
                      <a:solidFill>
                        <a:schemeClr val="tx1"/>
                      </a:solidFill>
                    </a:ln>
                  </pic:spPr>
                </pic:pic>
              </a:graphicData>
            </a:graphic>
          </wp:inline>
        </w:drawing>
      </w:r>
    </w:p>
    <w:p w:rsidR="00933485" w:rsidRPr="00933485" w:rsidRDefault="00933485" w:rsidP="00933485">
      <w:pPr>
        <w:pStyle w:val="ListParagraph"/>
        <w:spacing w:after="0"/>
        <w:ind w:left="0"/>
        <w:rPr>
          <w:sz w:val="16"/>
          <w:lang w:val="en-US"/>
        </w:rPr>
      </w:pPr>
    </w:p>
    <w:p w:rsidR="00F81477" w:rsidRDefault="00F81477" w:rsidP="00933485">
      <w:pPr>
        <w:pStyle w:val="ListParagraph"/>
        <w:spacing w:after="0"/>
        <w:ind w:left="502"/>
        <w:rPr>
          <w:b/>
          <w:lang w:val="en-US"/>
        </w:rPr>
      </w:pPr>
    </w:p>
    <w:p w:rsidR="00F81477" w:rsidRDefault="00F81477" w:rsidP="00933485">
      <w:pPr>
        <w:pStyle w:val="ListParagraph"/>
        <w:spacing w:after="0"/>
        <w:ind w:left="502"/>
        <w:rPr>
          <w:b/>
          <w:lang w:val="en-US"/>
        </w:rPr>
      </w:pPr>
    </w:p>
    <w:p w:rsidR="00F81477" w:rsidRDefault="00F81477" w:rsidP="00933485">
      <w:pPr>
        <w:pStyle w:val="ListParagraph"/>
        <w:spacing w:after="0"/>
        <w:ind w:left="502"/>
        <w:rPr>
          <w:b/>
          <w:lang w:val="en-US"/>
        </w:rPr>
      </w:pPr>
    </w:p>
    <w:p w:rsidR="00F81477" w:rsidRDefault="00F81477" w:rsidP="00933485">
      <w:pPr>
        <w:pStyle w:val="ListParagraph"/>
        <w:spacing w:after="0"/>
        <w:ind w:left="502"/>
        <w:rPr>
          <w:b/>
          <w:lang w:val="en-US"/>
        </w:rPr>
      </w:pPr>
    </w:p>
    <w:p w:rsidR="00CC6770" w:rsidRDefault="00CC6770" w:rsidP="00933485">
      <w:pPr>
        <w:pStyle w:val="ListParagraph"/>
        <w:spacing w:after="0"/>
        <w:ind w:left="502"/>
        <w:rPr>
          <w:b/>
          <w:lang w:val="en-US"/>
        </w:rPr>
      </w:pPr>
    </w:p>
    <w:p w:rsidR="00CC6770" w:rsidRDefault="00CC6770" w:rsidP="00933485">
      <w:pPr>
        <w:pStyle w:val="ListParagraph"/>
        <w:spacing w:after="0"/>
        <w:ind w:left="502"/>
        <w:rPr>
          <w:b/>
          <w:lang w:val="en-US"/>
        </w:rPr>
      </w:pPr>
    </w:p>
    <w:p w:rsidR="00060EC2" w:rsidRDefault="00933485" w:rsidP="00933485">
      <w:pPr>
        <w:pStyle w:val="ListParagraph"/>
        <w:spacing w:after="0"/>
        <w:ind w:left="502"/>
        <w:rPr>
          <w:sz w:val="24"/>
          <w:szCs w:val="24"/>
          <w:lang w:val="en-US"/>
        </w:rPr>
      </w:pPr>
      <w:r w:rsidRPr="00933485">
        <w:rPr>
          <w:b/>
          <w:lang w:val="en-US"/>
        </w:rPr>
        <w:lastRenderedPageBreak/>
        <w:t xml:space="preserve">Step 10. </w:t>
      </w:r>
      <w:r w:rsidR="00060EC2" w:rsidRPr="00933485">
        <w:rPr>
          <w:sz w:val="24"/>
          <w:szCs w:val="24"/>
          <w:lang w:val="en-US"/>
        </w:rPr>
        <w:t>In the pop-up window add all the mandatory fields and click save</w:t>
      </w:r>
    </w:p>
    <w:p w:rsidR="00F81477" w:rsidRDefault="00F81477" w:rsidP="00933485">
      <w:pPr>
        <w:pStyle w:val="ListParagraph"/>
        <w:spacing w:after="0"/>
        <w:ind w:left="502"/>
        <w:rPr>
          <w:sz w:val="24"/>
          <w:szCs w:val="24"/>
          <w:lang w:val="en-US"/>
        </w:rPr>
      </w:pPr>
    </w:p>
    <w:p w:rsidR="00933485" w:rsidRPr="00933485" w:rsidRDefault="00933485" w:rsidP="00933485">
      <w:pPr>
        <w:pStyle w:val="ListParagraph"/>
        <w:spacing w:after="0"/>
        <w:ind w:left="502"/>
        <w:rPr>
          <w:sz w:val="12"/>
          <w:szCs w:val="24"/>
          <w:lang w:val="en-US"/>
        </w:rPr>
      </w:pPr>
    </w:p>
    <w:p w:rsidR="00060EC2" w:rsidRDefault="00060EC2" w:rsidP="00933485">
      <w:pPr>
        <w:pStyle w:val="ListParagraph"/>
        <w:spacing w:after="0"/>
        <w:ind w:left="0"/>
        <w:rPr>
          <w:lang w:val="en-US"/>
        </w:rPr>
      </w:pPr>
      <w:r>
        <w:rPr>
          <w:noProof/>
        </w:rPr>
        <w:drawing>
          <wp:inline distT="0" distB="0" distL="0" distR="0" wp14:anchorId="0064D248" wp14:editId="36E3D066">
            <wp:extent cx="5324475" cy="2334491"/>
            <wp:effectExtent l="19050" t="19050" r="9525" b="279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330009" cy="2336917"/>
                    </a:xfrm>
                    <a:prstGeom prst="rect">
                      <a:avLst/>
                    </a:prstGeom>
                    <a:ln>
                      <a:solidFill>
                        <a:schemeClr val="tx1"/>
                      </a:solidFill>
                    </a:ln>
                  </pic:spPr>
                </pic:pic>
              </a:graphicData>
            </a:graphic>
          </wp:inline>
        </w:drawing>
      </w:r>
    </w:p>
    <w:p w:rsidR="00F81477" w:rsidRDefault="00F81477" w:rsidP="00933485">
      <w:pPr>
        <w:pStyle w:val="ListParagraph"/>
        <w:spacing w:after="0"/>
        <w:ind w:left="0"/>
        <w:rPr>
          <w:lang w:val="en-US"/>
        </w:rPr>
      </w:pPr>
    </w:p>
    <w:p w:rsidR="001A6D02" w:rsidRPr="001A6D02" w:rsidRDefault="001A6D02" w:rsidP="00933485">
      <w:pPr>
        <w:pStyle w:val="ListParagraph"/>
        <w:spacing w:after="0"/>
        <w:ind w:left="0"/>
        <w:rPr>
          <w:sz w:val="16"/>
          <w:lang w:val="en-US"/>
        </w:rPr>
      </w:pPr>
    </w:p>
    <w:p w:rsidR="00933485" w:rsidRPr="00933485" w:rsidRDefault="00933485" w:rsidP="00933485">
      <w:pPr>
        <w:pStyle w:val="ListParagraph"/>
        <w:spacing w:after="0"/>
        <w:ind w:left="0"/>
        <w:rPr>
          <w:sz w:val="6"/>
          <w:lang w:val="en-US"/>
        </w:rPr>
      </w:pPr>
    </w:p>
    <w:p w:rsidR="00060EC2" w:rsidRDefault="00933485" w:rsidP="00933485">
      <w:pPr>
        <w:pStyle w:val="ListParagraph"/>
        <w:spacing w:after="0"/>
        <w:ind w:left="502"/>
        <w:rPr>
          <w:sz w:val="24"/>
          <w:szCs w:val="24"/>
          <w:lang w:val="en-US"/>
        </w:rPr>
      </w:pPr>
      <w:r w:rsidRPr="00933485">
        <w:rPr>
          <w:b/>
          <w:sz w:val="24"/>
          <w:szCs w:val="24"/>
          <w:lang w:val="en-US"/>
        </w:rPr>
        <w:t xml:space="preserve">Step 11. </w:t>
      </w:r>
      <w:r w:rsidR="00060EC2" w:rsidRPr="00933485">
        <w:rPr>
          <w:sz w:val="24"/>
          <w:szCs w:val="24"/>
          <w:lang w:val="en-US"/>
        </w:rPr>
        <w:t xml:space="preserve">Click ADD </w:t>
      </w:r>
      <w:r w:rsidRPr="00933485">
        <w:rPr>
          <w:sz w:val="24"/>
          <w:szCs w:val="24"/>
          <w:lang w:val="en-US"/>
        </w:rPr>
        <w:t>under “</w:t>
      </w:r>
      <w:r w:rsidR="00060EC2" w:rsidRPr="00933485">
        <w:rPr>
          <w:sz w:val="24"/>
          <w:szCs w:val="24"/>
          <w:lang w:val="en-US"/>
        </w:rPr>
        <w:t>tax parameter” section</w:t>
      </w:r>
    </w:p>
    <w:p w:rsidR="00933485" w:rsidRPr="00933485" w:rsidRDefault="00933485" w:rsidP="00933485">
      <w:pPr>
        <w:pStyle w:val="ListParagraph"/>
        <w:spacing w:after="0"/>
        <w:ind w:left="502"/>
        <w:rPr>
          <w:sz w:val="12"/>
          <w:szCs w:val="24"/>
          <w:lang w:val="en-US"/>
        </w:rPr>
      </w:pPr>
    </w:p>
    <w:p w:rsidR="00060EC2" w:rsidRDefault="00060EC2" w:rsidP="00933485">
      <w:pPr>
        <w:pStyle w:val="ListParagraph"/>
        <w:spacing w:after="0"/>
        <w:ind w:left="0"/>
        <w:rPr>
          <w:color w:val="FF0000"/>
          <w:lang w:val="en-US"/>
        </w:rPr>
      </w:pPr>
      <w:r>
        <w:rPr>
          <w:noProof/>
        </w:rPr>
        <w:drawing>
          <wp:inline distT="0" distB="0" distL="0" distR="0" wp14:anchorId="5CBEB464" wp14:editId="1B1B58AA">
            <wp:extent cx="5943600" cy="1238250"/>
            <wp:effectExtent l="19050" t="19050" r="19050" b="190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943600" cy="1238250"/>
                    </a:xfrm>
                    <a:prstGeom prst="rect">
                      <a:avLst/>
                    </a:prstGeom>
                    <a:ln>
                      <a:solidFill>
                        <a:schemeClr val="tx1"/>
                      </a:solidFill>
                    </a:ln>
                  </pic:spPr>
                </pic:pic>
              </a:graphicData>
            </a:graphic>
          </wp:inline>
        </w:drawing>
      </w:r>
    </w:p>
    <w:p w:rsidR="00060EC2" w:rsidRDefault="00060EC2" w:rsidP="00060EC2">
      <w:pPr>
        <w:pStyle w:val="ListParagraph"/>
        <w:spacing w:after="0"/>
        <w:rPr>
          <w:lang w:val="en-US"/>
        </w:rPr>
      </w:pPr>
    </w:p>
    <w:p w:rsidR="001A6D02" w:rsidRPr="001A6D02" w:rsidRDefault="001A6D02" w:rsidP="001A6D02">
      <w:pPr>
        <w:spacing w:after="0"/>
        <w:rPr>
          <w:lang w:val="en-US"/>
        </w:rPr>
      </w:pPr>
    </w:p>
    <w:p w:rsidR="00060EC2" w:rsidRPr="00933485" w:rsidRDefault="00060EC2" w:rsidP="00060EC2">
      <w:pPr>
        <w:pStyle w:val="ListParagraph"/>
        <w:spacing w:after="0"/>
        <w:rPr>
          <w:sz w:val="2"/>
          <w:lang w:val="en-US"/>
        </w:rPr>
      </w:pPr>
    </w:p>
    <w:p w:rsidR="00060EC2" w:rsidRDefault="00933485" w:rsidP="00933485">
      <w:pPr>
        <w:pStyle w:val="ListParagraph"/>
        <w:spacing w:after="0"/>
        <w:ind w:left="502"/>
        <w:rPr>
          <w:sz w:val="24"/>
          <w:szCs w:val="24"/>
          <w:lang w:val="en-US"/>
        </w:rPr>
      </w:pPr>
      <w:r w:rsidRPr="00933485">
        <w:rPr>
          <w:b/>
          <w:sz w:val="24"/>
          <w:szCs w:val="24"/>
          <w:lang w:val="en-US"/>
        </w:rPr>
        <w:t xml:space="preserve">Step 12. </w:t>
      </w:r>
      <w:r w:rsidR="00060EC2" w:rsidRPr="00933485">
        <w:rPr>
          <w:sz w:val="24"/>
          <w:szCs w:val="24"/>
          <w:lang w:val="en-US"/>
        </w:rPr>
        <w:t>In the pop-up window add all the mandatory fields and click SAVE</w:t>
      </w:r>
    </w:p>
    <w:p w:rsidR="002B36DC" w:rsidRDefault="002B36DC" w:rsidP="00933485">
      <w:pPr>
        <w:pStyle w:val="ListParagraph"/>
        <w:spacing w:after="0"/>
        <w:ind w:left="502"/>
        <w:rPr>
          <w:sz w:val="20"/>
          <w:szCs w:val="24"/>
          <w:lang w:val="en-US"/>
        </w:rPr>
      </w:pPr>
    </w:p>
    <w:p w:rsidR="00F81477" w:rsidRPr="002B36DC" w:rsidRDefault="00F81477" w:rsidP="00933485">
      <w:pPr>
        <w:pStyle w:val="ListParagraph"/>
        <w:spacing w:after="0"/>
        <w:ind w:left="502"/>
        <w:rPr>
          <w:sz w:val="20"/>
          <w:szCs w:val="24"/>
          <w:lang w:val="en-US"/>
        </w:rPr>
      </w:pPr>
    </w:p>
    <w:p w:rsidR="00060EC2" w:rsidRDefault="00060EC2" w:rsidP="00060EC2">
      <w:pPr>
        <w:pStyle w:val="ListParagraph"/>
        <w:spacing w:after="0"/>
        <w:rPr>
          <w:color w:val="FF0000"/>
          <w:lang w:val="en-US"/>
        </w:rPr>
      </w:pPr>
      <w:r>
        <w:rPr>
          <w:noProof/>
        </w:rPr>
        <w:drawing>
          <wp:inline distT="0" distB="0" distL="0" distR="0" wp14:anchorId="032540A9" wp14:editId="472E5123">
            <wp:extent cx="4410075" cy="1657350"/>
            <wp:effectExtent l="19050" t="19050" r="28575" b="190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4410075" cy="1657350"/>
                    </a:xfrm>
                    <a:prstGeom prst="rect">
                      <a:avLst/>
                    </a:prstGeom>
                    <a:ln>
                      <a:solidFill>
                        <a:schemeClr val="tx1"/>
                      </a:solidFill>
                    </a:ln>
                  </pic:spPr>
                </pic:pic>
              </a:graphicData>
            </a:graphic>
          </wp:inline>
        </w:drawing>
      </w:r>
    </w:p>
    <w:p w:rsidR="00060EC2" w:rsidRDefault="00060EC2" w:rsidP="00060EC2">
      <w:pPr>
        <w:pStyle w:val="ListParagraph"/>
        <w:spacing w:after="0"/>
        <w:rPr>
          <w:color w:val="FF0000"/>
          <w:lang w:val="en-US"/>
        </w:rPr>
      </w:pPr>
    </w:p>
    <w:p w:rsidR="002B36DC" w:rsidRDefault="002B36DC" w:rsidP="00060EC2">
      <w:pPr>
        <w:pStyle w:val="ListParagraph"/>
        <w:spacing w:after="0"/>
        <w:rPr>
          <w:color w:val="FF0000"/>
          <w:lang w:val="en-US"/>
        </w:rPr>
      </w:pPr>
    </w:p>
    <w:p w:rsidR="002B36DC" w:rsidRDefault="002B36DC" w:rsidP="00060EC2">
      <w:pPr>
        <w:pStyle w:val="ListParagraph"/>
        <w:spacing w:after="0"/>
        <w:rPr>
          <w:color w:val="FF0000"/>
          <w:lang w:val="en-US"/>
        </w:rPr>
      </w:pPr>
    </w:p>
    <w:p w:rsidR="00F81477" w:rsidRDefault="00F81477" w:rsidP="00060EC2">
      <w:pPr>
        <w:pStyle w:val="ListParagraph"/>
        <w:spacing w:after="0"/>
        <w:rPr>
          <w:color w:val="FF0000"/>
          <w:lang w:val="en-US"/>
        </w:rPr>
      </w:pPr>
    </w:p>
    <w:p w:rsidR="00F81477" w:rsidRPr="000F3157" w:rsidRDefault="00F81477" w:rsidP="000F3157">
      <w:pPr>
        <w:spacing w:after="0"/>
        <w:rPr>
          <w:color w:val="FF0000"/>
          <w:lang w:val="en-US"/>
        </w:rPr>
      </w:pPr>
    </w:p>
    <w:p w:rsidR="00060EC2" w:rsidRPr="002B36DC" w:rsidRDefault="00060EC2" w:rsidP="00933485">
      <w:pPr>
        <w:spacing w:after="0" w:line="240" w:lineRule="auto"/>
        <w:rPr>
          <w:rFonts w:ascii="Arial" w:hAnsi="Arial" w:cs="Arial"/>
          <w:b/>
          <w:sz w:val="2"/>
          <w:u w:val="single"/>
        </w:rPr>
      </w:pPr>
    </w:p>
    <w:p w:rsidR="002B36DC" w:rsidRPr="00F81477" w:rsidRDefault="00060EC2" w:rsidP="005F5943">
      <w:pPr>
        <w:pStyle w:val="Heading1"/>
        <w:numPr>
          <w:ilvl w:val="0"/>
          <w:numId w:val="211"/>
        </w:numPr>
        <w:ind w:left="567" w:hanging="567"/>
      </w:pPr>
      <w:bookmarkStart w:id="328" w:name="_Toc102996571"/>
      <w:r w:rsidRPr="00F81477">
        <w:lastRenderedPageBreak/>
        <w:t>Procedure document for the</w:t>
      </w:r>
      <w:r w:rsidR="00933485" w:rsidRPr="00F81477">
        <w:t xml:space="preserve"> </w:t>
      </w:r>
      <w:r w:rsidRPr="00F81477">
        <w:t>Terminated, Retired and Deceased Members with Balance</w:t>
      </w:r>
      <w:r w:rsidR="007A0A93" w:rsidRPr="00F81477">
        <w:t xml:space="preserve"> </w:t>
      </w:r>
      <w:r w:rsidRPr="00F81477">
        <w:t>report</w:t>
      </w:r>
      <w:bookmarkStart w:id="329" w:name="_Toc466959744"/>
      <w:bookmarkEnd w:id="328"/>
    </w:p>
    <w:p w:rsidR="002B36DC" w:rsidRDefault="002B36DC" w:rsidP="002B36DC">
      <w:pPr>
        <w:spacing w:after="0" w:line="240" w:lineRule="auto"/>
        <w:rPr>
          <w:rStyle w:val="Strong"/>
          <w:b w:val="0"/>
          <w:bCs w:val="0"/>
        </w:rPr>
      </w:pPr>
    </w:p>
    <w:p w:rsidR="00060EC2" w:rsidRPr="00F81477" w:rsidRDefault="00060EC2" w:rsidP="00F81477">
      <w:pPr>
        <w:rPr>
          <w:rStyle w:val="Strong"/>
          <w:rFonts w:cstheme="majorHAnsi"/>
          <w:bCs w:val="0"/>
          <w:color w:val="000000" w:themeColor="text1"/>
          <w:sz w:val="24"/>
          <w:szCs w:val="24"/>
        </w:rPr>
      </w:pPr>
      <w:r w:rsidRPr="00F81477">
        <w:rPr>
          <w:rStyle w:val="Strong"/>
          <w:rFonts w:cstheme="majorHAnsi"/>
          <w:bCs w:val="0"/>
          <w:color w:val="000000" w:themeColor="text1"/>
          <w:sz w:val="24"/>
          <w:szCs w:val="24"/>
        </w:rPr>
        <w:t>Description</w:t>
      </w:r>
      <w:bookmarkEnd w:id="329"/>
      <w:r w:rsidR="00F81477">
        <w:rPr>
          <w:rStyle w:val="Strong"/>
          <w:rFonts w:cstheme="majorHAnsi"/>
          <w:bCs w:val="0"/>
          <w:color w:val="000000" w:themeColor="text1"/>
          <w:sz w:val="24"/>
          <w:szCs w:val="24"/>
        </w:rPr>
        <w:t>:</w:t>
      </w:r>
    </w:p>
    <w:p w:rsidR="00060EC2" w:rsidRDefault="00060EC2" w:rsidP="00060EC2">
      <w:pPr>
        <w:spacing w:after="0" w:line="240" w:lineRule="auto"/>
      </w:pPr>
    </w:p>
    <w:p w:rsidR="00060EC2" w:rsidRDefault="00060EC2" w:rsidP="002B36DC">
      <w:pPr>
        <w:spacing w:after="0" w:line="240" w:lineRule="auto"/>
        <w:jc w:val="both"/>
        <w:rPr>
          <w:rFonts w:cstheme="minorHAnsi"/>
          <w:sz w:val="24"/>
          <w:szCs w:val="24"/>
        </w:rPr>
      </w:pPr>
      <w:r w:rsidRPr="002B36DC">
        <w:rPr>
          <w:rFonts w:cstheme="minorHAnsi"/>
          <w:sz w:val="24"/>
          <w:szCs w:val="24"/>
        </w:rPr>
        <w:t>The purpose is to report Members with the status Terminated (TR), Retired (MP) or Deceased (DE) who have a balance in their plan(s).</w:t>
      </w:r>
    </w:p>
    <w:p w:rsidR="007A0A93" w:rsidRPr="002B36DC" w:rsidRDefault="007A0A93" w:rsidP="002B36DC">
      <w:pPr>
        <w:spacing w:after="0" w:line="240" w:lineRule="auto"/>
        <w:jc w:val="both"/>
        <w:rPr>
          <w:rFonts w:cstheme="minorHAnsi"/>
          <w:sz w:val="24"/>
          <w:szCs w:val="24"/>
        </w:rPr>
      </w:pPr>
    </w:p>
    <w:p w:rsidR="00060EC2" w:rsidRPr="002308B3" w:rsidRDefault="00060EC2" w:rsidP="002308B3">
      <w:pPr>
        <w:rPr>
          <w:rStyle w:val="Strong"/>
          <w:bCs w:val="0"/>
          <w:sz w:val="24"/>
          <w:szCs w:val="24"/>
        </w:rPr>
      </w:pPr>
      <w:bookmarkStart w:id="330" w:name="_Toc466959745"/>
      <w:r w:rsidRPr="002308B3">
        <w:rPr>
          <w:rStyle w:val="Strong"/>
          <w:bCs w:val="0"/>
          <w:sz w:val="24"/>
          <w:szCs w:val="24"/>
        </w:rPr>
        <w:t>Running the SQL Query</w:t>
      </w:r>
      <w:bookmarkEnd w:id="330"/>
      <w:r w:rsidRPr="002308B3">
        <w:rPr>
          <w:rStyle w:val="Strong"/>
          <w:bCs w:val="0"/>
          <w:sz w:val="24"/>
          <w:szCs w:val="24"/>
        </w:rPr>
        <w:t xml:space="preserve"> in BI Publisher Production</w:t>
      </w:r>
      <w:r w:rsidR="002308B3">
        <w:rPr>
          <w:rStyle w:val="Strong"/>
          <w:bCs w:val="0"/>
          <w:sz w:val="24"/>
          <w:szCs w:val="24"/>
        </w:rPr>
        <w:t>:</w:t>
      </w:r>
    </w:p>
    <w:p w:rsidR="00060EC2" w:rsidRDefault="00060EC2" w:rsidP="00060EC2">
      <w:pPr>
        <w:pStyle w:val="ListParagraph"/>
        <w:ind w:left="360"/>
      </w:pPr>
    </w:p>
    <w:p w:rsidR="00060EC2" w:rsidRPr="0074714E" w:rsidRDefault="00060EC2" w:rsidP="0074714E">
      <w:pPr>
        <w:pStyle w:val="ListParagraph"/>
        <w:ind w:left="0"/>
        <w:rPr>
          <w:sz w:val="24"/>
          <w:szCs w:val="24"/>
        </w:rPr>
      </w:pPr>
      <w:r w:rsidRPr="0074714E">
        <w:rPr>
          <w:sz w:val="24"/>
          <w:szCs w:val="24"/>
        </w:rPr>
        <w:t xml:space="preserve">Below </w:t>
      </w:r>
      <w:r w:rsidR="0074714E" w:rsidRPr="0074714E">
        <w:rPr>
          <w:sz w:val="24"/>
          <w:szCs w:val="24"/>
        </w:rPr>
        <w:t>are</w:t>
      </w:r>
      <w:r w:rsidRPr="0074714E">
        <w:rPr>
          <w:sz w:val="24"/>
          <w:szCs w:val="24"/>
        </w:rPr>
        <w:t xml:space="preserve"> the query details that was used to create this report. Run this report from BI Publisher production environment. </w:t>
      </w:r>
    </w:p>
    <w:p w:rsidR="00060EC2" w:rsidRPr="0074714E" w:rsidRDefault="00060EC2" w:rsidP="00060EC2">
      <w:pPr>
        <w:pStyle w:val="ListParagraph"/>
        <w:ind w:left="360"/>
        <w:rPr>
          <w:sz w:val="24"/>
          <w:szCs w:val="24"/>
        </w:rPr>
      </w:pPr>
    </w:p>
    <w:p w:rsidR="00060EC2" w:rsidRPr="0074714E" w:rsidRDefault="00060EC2" w:rsidP="0074714E">
      <w:pPr>
        <w:pStyle w:val="ListParagraph"/>
        <w:ind w:left="0"/>
        <w:rPr>
          <w:sz w:val="24"/>
          <w:szCs w:val="24"/>
        </w:rPr>
      </w:pPr>
      <w:r w:rsidRPr="0074714E">
        <w:rPr>
          <w:sz w:val="24"/>
          <w:szCs w:val="24"/>
        </w:rPr>
        <w:t>Select t1.STAKEHOLDER_SID,t1.FIRST_NAME,t1.LAST_NAME,t1.PLAN,t1.START_TS,t1.MEMBER_STATUS_CODE,t1.TOTAL_VALUES,t1.ACCOUNT_STATUS,t1.INV_ACCOUNT_CLASS_CODE</w:t>
      </w:r>
    </w:p>
    <w:p w:rsidR="00060EC2" w:rsidRPr="0074714E" w:rsidRDefault="00060EC2" w:rsidP="0074714E">
      <w:pPr>
        <w:pStyle w:val="ListParagraph"/>
        <w:ind w:left="0"/>
        <w:rPr>
          <w:sz w:val="24"/>
          <w:szCs w:val="24"/>
        </w:rPr>
      </w:pPr>
      <w:r w:rsidRPr="0074714E">
        <w:rPr>
          <w:sz w:val="24"/>
          <w:szCs w:val="24"/>
        </w:rPr>
        <w:t>from</w:t>
      </w:r>
    </w:p>
    <w:p w:rsidR="00060EC2" w:rsidRPr="0074714E" w:rsidRDefault="00060EC2" w:rsidP="0074714E">
      <w:pPr>
        <w:pStyle w:val="ListParagraph"/>
        <w:ind w:left="0"/>
        <w:rPr>
          <w:sz w:val="24"/>
          <w:szCs w:val="24"/>
        </w:rPr>
      </w:pPr>
      <w:r w:rsidRPr="0074714E">
        <w:rPr>
          <w:sz w:val="24"/>
          <w:szCs w:val="24"/>
        </w:rPr>
        <w:t>(WITH CurrentPlanStatus AS</w:t>
      </w:r>
    </w:p>
    <w:p w:rsidR="00060EC2" w:rsidRPr="0074714E" w:rsidRDefault="00060EC2" w:rsidP="0074714E">
      <w:pPr>
        <w:pStyle w:val="ListParagraph"/>
        <w:ind w:left="0"/>
        <w:rPr>
          <w:sz w:val="24"/>
          <w:szCs w:val="24"/>
        </w:rPr>
      </w:pPr>
      <w:r w:rsidRPr="0074714E">
        <w:rPr>
          <w:sz w:val="24"/>
          <w:szCs w:val="24"/>
        </w:rPr>
        <w:t>(</w:t>
      </w:r>
    </w:p>
    <w:p w:rsidR="00060EC2" w:rsidRPr="0074714E" w:rsidRDefault="00060EC2" w:rsidP="0074714E">
      <w:pPr>
        <w:pStyle w:val="ListParagraph"/>
        <w:ind w:left="0"/>
        <w:rPr>
          <w:sz w:val="24"/>
          <w:szCs w:val="24"/>
        </w:rPr>
      </w:pPr>
      <w:r w:rsidRPr="0074714E">
        <w:rPr>
          <w:sz w:val="24"/>
          <w:szCs w:val="24"/>
        </w:rPr>
        <w:t>Select pMEM.STAKEHOLDER_SID,pMEM.FIRST_NAME,pMEM.LAST_NAME, pINV.PLAN,</w:t>
      </w:r>
    </w:p>
    <w:p w:rsidR="00060EC2" w:rsidRPr="0074714E" w:rsidRDefault="00060EC2" w:rsidP="0074714E">
      <w:pPr>
        <w:pStyle w:val="ListParagraph"/>
        <w:ind w:left="0"/>
        <w:rPr>
          <w:sz w:val="24"/>
          <w:szCs w:val="24"/>
        </w:rPr>
      </w:pPr>
      <w:r w:rsidRPr="0074714E">
        <w:rPr>
          <w:sz w:val="24"/>
          <w:szCs w:val="24"/>
        </w:rPr>
        <w:t>pMEM.START_TS, pMEM.END_TS,</w:t>
      </w:r>
    </w:p>
    <w:p w:rsidR="00060EC2" w:rsidRPr="0074714E" w:rsidRDefault="00060EC2" w:rsidP="0074714E">
      <w:pPr>
        <w:pStyle w:val="ListParagraph"/>
        <w:ind w:left="0"/>
        <w:rPr>
          <w:sz w:val="24"/>
          <w:szCs w:val="24"/>
        </w:rPr>
      </w:pPr>
      <w:r w:rsidRPr="0074714E">
        <w:rPr>
          <w:sz w:val="24"/>
          <w:szCs w:val="24"/>
        </w:rPr>
        <w:t>ROW_</w:t>
      </w:r>
      <w:r w:rsidR="0074714E" w:rsidRPr="0074714E">
        <w:rPr>
          <w:sz w:val="24"/>
          <w:szCs w:val="24"/>
        </w:rPr>
        <w:t>NUMBER (</w:t>
      </w:r>
      <w:r w:rsidRPr="0074714E">
        <w:rPr>
          <w:sz w:val="24"/>
          <w:szCs w:val="24"/>
        </w:rPr>
        <w:t>) OVER (PARTITION BY pMEM.STAKEHOLDER_SID ORDER BY pMEM.START_TS DESC) AS START_TIME,</w:t>
      </w:r>
    </w:p>
    <w:p w:rsidR="00060EC2" w:rsidRPr="0074714E" w:rsidRDefault="00060EC2" w:rsidP="0074714E">
      <w:pPr>
        <w:pStyle w:val="ListParagraph"/>
        <w:ind w:left="0"/>
        <w:rPr>
          <w:sz w:val="24"/>
          <w:szCs w:val="24"/>
        </w:rPr>
      </w:pPr>
      <w:r w:rsidRPr="0074714E">
        <w:rPr>
          <w:sz w:val="24"/>
          <w:szCs w:val="24"/>
        </w:rPr>
        <w:t>pMEM.MEMBER_STATUS_CODE,</w:t>
      </w:r>
    </w:p>
    <w:p w:rsidR="00060EC2" w:rsidRPr="0074714E" w:rsidRDefault="00060EC2" w:rsidP="0074714E">
      <w:pPr>
        <w:pStyle w:val="ListParagraph"/>
        <w:ind w:left="0"/>
        <w:rPr>
          <w:sz w:val="24"/>
          <w:szCs w:val="24"/>
        </w:rPr>
      </w:pPr>
      <w:r w:rsidRPr="0074714E">
        <w:rPr>
          <w:sz w:val="24"/>
          <w:szCs w:val="24"/>
        </w:rPr>
        <w:t>pINV.TOTAL_VALUES,</w:t>
      </w:r>
    </w:p>
    <w:p w:rsidR="00060EC2" w:rsidRPr="0074714E" w:rsidRDefault="00060EC2" w:rsidP="0074714E">
      <w:pPr>
        <w:pStyle w:val="ListParagraph"/>
        <w:ind w:left="0"/>
        <w:rPr>
          <w:sz w:val="24"/>
          <w:szCs w:val="24"/>
        </w:rPr>
      </w:pPr>
      <w:r w:rsidRPr="0074714E">
        <w:rPr>
          <w:sz w:val="24"/>
          <w:szCs w:val="24"/>
        </w:rPr>
        <w:t>pINV.INV_ACCOUNT_STATUS_DESC AS ACCOUNT_STATUS,</w:t>
      </w:r>
    </w:p>
    <w:p w:rsidR="00060EC2" w:rsidRPr="0074714E" w:rsidRDefault="00060EC2" w:rsidP="0074714E">
      <w:pPr>
        <w:pStyle w:val="ListParagraph"/>
        <w:ind w:left="0"/>
        <w:rPr>
          <w:sz w:val="24"/>
          <w:szCs w:val="24"/>
        </w:rPr>
      </w:pPr>
      <w:r w:rsidRPr="0074714E">
        <w:rPr>
          <w:sz w:val="24"/>
          <w:szCs w:val="24"/>
        </w:rPr>
        <w:t>pINV.INV_ACCOUNT_CLASS_CODE</w:t>
      </w:r>
    </w:p>
    <w:p w:rsidR="00060EC2" w:rsidRPr="0074714E" w:rsidRDefault="00060EC2" w:rsidP="0074714E">
      <w:pPr>
        <w:pStyle w:val="ListParagraph"/>
        <w:ind w:left="0"/>
        <w:rPr>
          <w:sz w:val="24"/>
          <w:szCs w:val="24"/>
        </w:rPr>
      </w:pPr>
      <w:r w:rsidRPr="0074714E">
        <w:rPr>
          <w:sz w:val="24"/>
          <w:szCs w:val="24"/>
        </w:rPr>
        <w:t>from PENFAX.P_MEMBER_SEARCH pMEM</w:t>
      </w:r>
    </w:p>
    <w:p w:rsidR="00060EC2" w:rsidRPr="0074714E" w:rsidRDefault="00060EC2" w:rsidP="0074714E">
      <w:pPr>
        <w:pStyle w:val="ListParagraph"/>
        <w:ind w:left="0"/>
        <w:rPr>
          <w:sz w:val="24"/>
          <w:szCs w:val="24"/>
        </w:rPr>
      </w:pPr>
      <w:r w:rsidRPr="0074714E">
        <w:rPr>
          <w:sz w:val="24"/>
          <w:szCs w:val="24"/>
        </w:rPr>
        <w:t>INNER JOIN PENFAX.P_INV_ACCOUNTS pINV</w:t>
      </w:r>
    </w:p>
    <w:p w:rsidR="00060EC2" w:rsidRPr="0074714E" w:rsidRDefault="00060EC2" w:rsidP="0074714E">
      <w:pPr>
        <w:pStyle w:val="ListParagraph"/>
        <w:ind w:left="0"/>
        <w:rPr>
          <w:sz w:val="24"/>
          <w:szCs w:val="24"/>
        </w:rPr>
      </w:pPr>
      <w:r w:rsidRPr="0074714E">
        <w:rPr>
          <w:sz w:val="24"/>
          <w:szCs w:val="24"/>
        </w:rPr>
        <w:t>ON pMEM.STAKEHOLDER_SID = pINV.STAKEHOLDER_SID</w:t>
      </w:r>
    </w:p>
    <w:p w:rsidR="00060EC2" w:rsidRPr="0074714E" w:rsidRDefault="00060EC2" w:rsidP="0074714E">
      <w:pPr>
        <w:pStyle w:val="ListParagraph"/>
        <w:ind w:left="0"/>
        <w:rPr>
          <w:sz w:val="24"/>
          <w:szCs w:val="24"/>
        </w:rPr>
      </w:pPr>
      <w:r w:rsidRPr="0074714E">
        <w:rPr>
          <w:sz w:val="24"/>
          <w:szCs w:val="24"/>
        </w:rPr>
        <w:t>WHERE pINV.PLAN = 'PEPP' AND pINV.TOTAL_VALUES  &gt; 0</w:t>
      </w:r>
    </w:p>
    <w:p w:rsidR="00060EC2" w:rsidRPr="0074714E" w:rsidRDefault="00060EC2" w:rsidP="0074714E">
      <w:pPr>
        <w:pStyle w:val="ListParagraph"/>
        <w:ind w:left="0"/>
        <w:rPr>
          <w:sz w:val="24"/>
          <w:szCs w:val="24"/>
        </w:rPr>
      </w:pPr>
      <w:r w:rsidRPr="0074714E">
        <w:rPr>
          <w:sz w:val="24"/>
          <w:szCs w:val="24"/>
        </w:rPr>
        <w:t>AND pINV.INV_ACCOUNT_CLASS_CODE = 'ACCUM'</w:t>
      </w:r>
    </w:p>
    <w:p w:rsidR="00060EC2" w:rsidRPr="0074714E" w:rsidRDefault="00060EC2" w:rsidP="0074714E">
      <w:pPr>
        <w:pStyle w:val="ListParagraph"/>
        <w:ind w:left="0"/>
        <w:rPr>
          <w:sz w:val="24"/>
          <w:szCs w:val="24"/>
        </w:rPr>
      </w:pPr>
      <w:r w:rsidRPr="0074714E">
        <w:rPr>
          <w:sz w:val="24"/>
          <w:szCs w:val="24"/>
        </w:rPr>
        <w:t>AND pINV.INV_ACCOUNT_STATUS_DESC = 'Active'</w:t>
      </w:r>
    </w:p>
    <w:p w:rsidR="00060EC2" w:rsidRPr="0074714E" w:rsidRDefault="00060EC2" w:rsidP="0074714E">
      <w:pPr>
        <w:pStyle w:val="ListParagraph"/>
        <w:ind w:left="0"/>
        <w:rPr>
          <w:sz w:val="24"/>
          <w:szCs w:val="24"/>
        </w:rPr>
      </w:pPr>
      <w:r w:rsidRPr="0074714E">
        <w:rPr>
          <w:sz w:val="24"/>
          <w:szCs w:val="24"/>
        </w:rPr>
        <w:t>GROUP BY pMEM.STAKEHOLDER_SID,pMEM.FIRST_NAME,pMEM.LAST_NAME, pINV.PLAN,pMEM.START_TS, pMEM.MEMBER_STATUS_CODE, pINV.TOTAL_VALUES, pINV.INV_ACCOUNT_STATUS_DESC, pINV.INV_ACCOUNT_CLASS_CODE, pMEM.END_TS</w:t>
      </w:r>
    </w:p>
    <w:p w:rsidR="00060EC2" w:rsidRPr="0074714E" w:rsidRDefault="00060EC2" w:rsidP="0074714E">
      <w:pPr>
        <w:pStyle w:val="ListParagraph"/>
        <w:ind w:left="0"/>
        <w:rPr>
          <w:sz w:val="24"/>
          <w:szCs w:val="24"/>
        </w:rPr>
      </w:pPr>
      <w:r w:rsidRPr="0074714E">
        <w:rPr>
          <w:sz w:val="24"/>
          <w:szCs w:val="24"/>
        </w:rPr>
        <w:t>ORDER BY pMEM.START_TS DESC</w:t>
      </w:r>
    </w:p>
    <w:p w:rsidR="00060EC2" w:rsidRPr="0074714E" w:rsidRDefault="00060EC2" w:rsidP="0074714E">
      <w:pPr>
        <w:pStyle w:val="ListParagraph"/>
        <w:ind w:left="0"/>
        <w:rPr>
          <w:sz w:val="24"/>
          <w:szCs w:val="24"/>
        </w:rPr>
      </w:pPr>
      <w:r w:rsidRPr="0074714E">
        <w:rPr>
          <w:sz w:val="24"/>
          <w:szCs w:val="24"/>
        </w:rPr>
        <w:t>)</w:t>
      </w:r>
    </w:p>
    <w:p w:rsidR="00060EC2" w:rsidRPr="0074714E" w:rsidRDefault="00060EC2" w:rsidP="0074714E">
      <w:pPr>
        <w:pStyle w:val="ListParagraph"/>
        <w:ind w:left="0"/>
        <w:rPr>
          <w:sz w:val="24"/>
          <w:szCs w:val="24"/>
        </w:rPr>
      </w:pPr>
      <w:r w:rsidRPr="0074714E">
        <w:rPr>
          <w:sz w:val="24"/>
          <w:szCs w:val="24"/>
        </w:rPr>
        <w:t>Select</w:t>
      </w:r>
    </w:p>
    <w:p w:rsidR="00060EC2" w:rsidRPr="0074714E" w:rsidRDefault="00060EC2" w:rsidP="0074714E">
      <w:pPr>
        <w:pStyle w:val="ListParagraph"/>
        <w:ind w:left="0"/>
        <w:rPr>
          <w:sz w:val="24"/>
          <w:szCs w:val="24"/>
        </w:rPr>
      </w:pPr>
      <w:r w:rsidRPr="0074714E">
        <w:rPr>
          <w:sz w:val="24"/>
          <w:szCs w:val="24"/>
        </w:rPr>
        <w:t>STAKEHOLDER_SID,FIRST_NAME,LAST_NAME,PLAN,START_TS,MEMBER_STATUS_CODE,TOTAL_VALUES,ACCOUNT_STATUS,INV_ACCOUNT_CLASS_CODE</w:t>
      </w:r>
    </w:p>
    <w:p w:rsidR="00060EC2" w:rsidRPr="0074714E" w:rsidRDefault="00060EC2" w:rsidP="0074714E">
      <w:pPr>
        <w:pStyle w:val="ListParagraph"/>
        <w:ind w:left="0"/>
        <w:rPr>
          <w:sz w:val="24"/>
          <w:szCs w:val="24"/>
        </w:rPr>
      </w:pPr>
      <w:r w:rsidRPr="0074714E">
        <w:rPr>
          <w:sz w:val="24"/>
          <w:szCs w:val="24"/>
        </w:rPr>
        <w:lastRenderedPageBreak/>
        <w:t>FROM CurrentPlanStatus</w:t>
      </w:r>
    </w:p>
    <w:p w:rsidR="00060EC2" w:rsidRPr="0074714E" w:rsidRDefault="00060EC2" w:rsidP="0074714E">
      <w:pPr>
        <w:pStyle w:val="ListParagraph"/>
        <w:ind w:left="0"/>
        <w:rPr>
          <w:sz w:val="24"/>
          <w:szCs w:val="24"/>
        </w:rPr>
      </w:pPr>
      <w:r w:rsidRPr="0074714E">
        <w:rPr>
          <w:sz w:val="24"/>
          <w:szCs w:val="24"/>
        </w:rPr>
        <w:t>WHERE MEMBER_STATUS_CODE IN ('TER' , 'RETIRED' , 'DTH') AND START_TIME=1)t1</w:t>
      </w:r>
    </w:p>
    <w:p w:rsidR="00060EC2" w:rsidRPr="0074714E" w:rsidRDefault="00060EC2" w:rsidP="001F690F">
      <w:pPr>
        <w:pStyle w:val="ListParagraph"/>
        <w:ind w:left="0"/>
        <w:rPr>
          <w:sz w:val="24"/>
          <w:szCs w:val="24"/>
        </w:rPr>
      </w:pPr>
      <w:r w:rsidRPr="0074714E">
        <w:rPr>
          <w:sz w:val="24"/>
          <w:szCs w:val="24"/>
        </w:rPr>
        <w:t xml:space="preserve">WHERE NOT EXISTS (select pMS.STAKEHOLDER_SID from PENFAX.P_MEMBER_SEARCH pMS where pMS.STAKEHOLDER_SID =t1.STAKEHOLDER_SID </w:t>
      </w:r>
    </w:p>
    <w:p w:rsidR="00060EC2" w:rsidRPr="007A0A93" w:rsidRDefault="00060EC2" w:rsidP="007A0A93">
      <w:pPr>
        <w:pStyle w:val="ListParagraph"/>
        <w:ind w:left="0"/>
        <w:rPr>
          <w:sz w:val="24"/>
          <w:szCs w:val="24"/>
        </w:rPr>
      </w:pPr>
      <w:r w:rsidRPr="0074714E">
        <w:rPr>
          <w:sz w:val="24"/>
          <w:szCs w:val="24"/>
        </w:rPr>
        <w:t>and(pMS.MEMBER_STATUS_CODE in('DEF','ACT') and pMS.END_TS is null))</w:t>
      </w:r>
    </w:p>
    <w:p w:rsidR="001F690F" w:rsidRPr="00F26511" w:rsidRDefault="001F690F" w:rsidP="00060EC2">
      <w:pPr>
        <w:spacing w:after="0" w:line="240" w:lineRule="auto"/>
        <w:rPr>
          <w:sz w:val="6"/>
        </w:rPr>
      </w:pPr>
    </w:p>
    <w:p w:rsidR="00060EC2" w:rsidRPr="008D0BF2" w:rsidRDefault="00060EC2" w:rsidP="00847899">
      <w:pPr>
        <w:pStyle w:val="ListParagraph"/>
        <w:numPr>
          <w:ilvl w:val="6"/>
          <w:numId w:val="122"/>
        </w:numPr>
        <w:spacing w:after="0" w:line="240" w:lineRule="auto"/>
        <w:ind w:left="709" w:hanging="425"/>
        <w:rPr>
          <w:rFonts w:cstheme="minorHAnsi"/>
          <w:sz w:val="24"/>
          <w:szCs w:val="24"/>
        </w:rPr>
      </w:pPr>
      <w:r w:rsidRPr="008D0BF2">
        <w:rPr>
          <w:rFonts w:cstheme="minorHAnsi"/>
          <w:sz w:val="24"/>
          <w:szCs w:val="24"/>
        </w:rPr>
        <w:t>Login to BI Publisher Production</w:t>
      </w:r>
    </w:p>
    <w:p w:rsidR="00060EC2" w:rsidRPr="001F690F" w:rsidRDefault="00060EC2" w:rsidP="00060EC2">
      <w:pPr>
        <w:pStyle w:val="ListParagraph"/>
        <w:ind w:left="360" w:firstLine="360"/>
        <w:rPr>
          <w:rFonts w:cstheme="minorHAnsi"/>
          <w:sz w:val="24"/>
          <w:szCs w:val="24"/>
        </w:rPr>
      </w:pPr>
      <w:r w:rsidRPr="001F690F">
        <w:rPr>
          <w:rFonts w:cstheme="minorHAnsi"/>
          <w:sz w:val="24"/>
          <w:szCs w:val="24"/>
        </w:rPr>
        <w:t xml:space="preserve">URL: </w:t>
      </w:r>
      <w:r w:rsidRPr="001F690F">
        <w:rPr>
          <w:rStyle w:val="Hyperlink"/>
          <w:rFonts w:cstheme="minorHAnsi"/>
          <w:sz w:val="24"/>
          <w:szCs w:val="24"/>
        </w:rPr>
        <w:t>http://prodbi1.peba.gov.sk.ca:7003/xmlpserver/servlet/catalog</w:t>
      </w:r>
    </w:p>
    <w:p w:rsidR="00060EC2" w:rsidRDefault="00060EC2" w:rsidP="00060EC2">
      <w:pPr>
        <w:pStyle w:val="ListParagraph"/>
        <w:ind w:left="360" w:firstLine="360"/>
        <w:rPr>
          <w:rFonts w:cstheme="minorHAnsi"/>
          <w:sz w:val="24"/>
          <w:szCs w:val="24"/>
        </w:rPr>
      </w:pPr>
      <w:r w:rsidRPr="001F690F">
        <w:rPr>
          <w:rFonts w:cstheme="minorHAnsi"/>
          <w:sz w:val="24"/>
          <w:szCs w:val="24"/>
        </w:rPr>
        <w:t>Enter the Username &amp; Password</w:t>
      </w:r>
    </w:p>
    <w:p w:rsidR="001F690F" w:rsidRPr="001F690F" w:rsidRDefault="001F690F" w:rsidP="00060EC2">
      <w:pPr>
        <w:pStyle w:val="ListParagraph"/>
        <w:ind w:left="360" w:firstLine="360"/>
        <w:rPr>
          <w:rFonts w:cstheme="minorHAnsi"/>
          <w:sz w:val="16"/>
          <w:szCs w:val="24"/>
        </w:rPr>
      </w:pPr>
    </w:p>
    <w:p w:rsidR="00060EC2" w:rsidRDefault="00060EC2" w:rsidP="001F690F">
      <w:pPr>
        <w:pStyle w:val="ListParagraph"/>
        <w:ind w:left="0"/>
      </w:pPr>
      <w:r>
        <w:rPr>
          <w:noProof/>
          <w:lang w:eastAsia="en-CA"/>
        </w:rPr>
        <w:drawing>
          <wp:inline distT="0" distB="0" distL="0" distR="0" wp14:anchorId="15E4CAA6" wp14:editId="053EFD6D">
            <wp:extent cx="5857875" cy="285750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857875" cy="2857500"/>
                    </a:xfrm>
                    <a:prstGeom prst="rect">
                      <a:avLst/>
                    </a:prstGeom>
                  </pic:spPr>
                </pic:pic>
              </a:graphicData>
            </a:graphic>
          </wp:inline>
        </w:drawing>
      </w:r>
    </w:p>
    <w:p w:rsidR="001F1187" w:rsidRDefault="001F1187" w:rsidP="001F690F">
      <w:pPr>
        <w:pStyle w:val="ListParagraph"/>
        <w:ind w:left="0"/>
      </w:pPr>
    </w:p>
    <w:p w:rsidR="00060EC2" w:rsidRDefault="00060EC2" w:rsidP="00060EC2">
      <w:pPr>
        <w:pStyle w:val="ListParagraph"/>
        <w:ind w:left="360" w:firstLine="360"/>
      </w:pPr>
    </w:p>
    <w:p w:rsidR="00060EC2" w:rsidRDefault="00060EC2" w:rsidP="00847899">
      <w:pPr>
        <w:pStyle w:val="ListParagraph"/>
        <w:numPr>
          <w:ilvl w:val="6"/>
          <w:numId w:val="122"/>
        </w:numPr>
        <w:spacing w:after="0" w:line="240" w:lineRule="auto"/>
        <w:ind w:left="709" w:hanging="425"/>
        <w:rPr>
          <w:rFonts w:cstheme="minorHAnsi"/>
          <w:sz w:val="24"/>
          <w:szCs w:val="24"/>
        </w:rPr>
      </w:pPr>
      <w:r w:rsidRPr="008D0BF2">
        <w:rPr>
          <w:rFonts w:cstheme="minorHAnsi"/>
          <w:sz w:val="24"/>
          <w:szCs w:val="24"/>
        </w:rPr>
        <w:t>Click on Catalog and Select /Shared Folders/QA/PEBA_PROD_PFX19C/PEPP/PEPP_A33848</w:t>
      </w:r>
    </w:p>
    <w:p w:rsidR="007A0A93" w:rsidRPr="008D0BF2" w:rsidRDefault="007A0A93" w:rsidP="007A0A93">
      <w:pPr>
        <w:pStyle w:val="ListParagraph"/>
        <w:spacing w:after="0" w:line="240" w:lineRule="auto"/>
        <w:ind w:left="709"/>
        <w:rPr>
          <w:rFonts w:cstheme="minorHAnsi"/>
          <w:sz w:val="24"/>
          <w:szCs w:val="24"/>
        </w:rPr>
      </w:pPr>
    </w:p>
    <w:p w:rsidR="00060EC2" w:rsidRDefault="00060EC2" w:rsidP="001F690F">
      <w:pPr>
        <w:pStyle w:val="ListParagraph"/>
        <w:spacing w:after="0" w:line="240" w:lineRule="auto"/>
        <w:ind w:left="0"/>
        <w:rPr>
          <w:rFonts w:ascii="Arial" w:hAnsi="Arial" w:cs="Arial"/>
          <w:sz w:val="20"/>
        </w:rPr>
      </w:pPr>
      <w:r>
        <w:rPr>
          <w:noProof/>
          <w:lang w:eastAsia="en-CA"/>
        </w:rPr>
        <w:drawing>
          <wp:inline distT="0" distB="0" distL="0" distR="0" wp14:anchorId="5C8CFE23" wp14:editId="27FE5FC1">
            <wp:extent cx="5952865" cy="284797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983668" cy="2862712"/>
                    </a:xfrm>
                    <a:prstGeom prst="rect">
                      <a:avLst/>
                    </a:prstGeom>
                  </pic:spPr>
                </pic:pic>
              </a:graphicData>
            </a:graphic>
          </wp:inline>
        </w:drawing>
      </w:r>
    </w:p>
    <w:p w:rsidR="00060EC2" w:rsidRDefault="00060EC2" w:rsidP="00060EC2">
      <w:pPr>
        <w:pStyle w:val="ListParagraph"/>
        <w:spacing w:after="0" w:line="240" w:lineRule="auto"/>
        <w:ind w:left="360"/>
        <w:rPr>
          <w:rFonts w:ascii="Arial" w:hAnsi="Arial" w:cs="Arial"/>
          <w:sz w:val="20"/>
        </w:rPr>
      </w:pPr>
    </w:p>
    <w:p w:rsidR="001F690F" w:rsidRDefault="001F690F" w:rsidP="00060EC2">
      <w:pPr>
        <w:pStyle w:val="ListParagraph"/>
        <w:spacing w:after="0" w:line="240" w:lineRule="auto"/>
        <w:ind w:left="360"/>
        <w:rPr>
          <w:rFonts w:ascii="Arial" w:hAnsi="Arial" w:cs="Arial"/>
          <w:sz w:val="20"/>
        </w:rPr>
      </w:pPr>
    </w:p>
    <w:p w:rsidR="00060EC2" w:rsidRPr="0050183E" w:rsidRDefault="00060EC2" w:rsidP="00847899">
      <w:pPr>
        <w:pStyle w:val="ListParagraph"/>
        <w:numPr>
          <w:ilvl w:val="6"/>
          <w:numId w:val="122"/>
        </w:numPr>
        <w:spacing w:after="0" w:line="240" w:lineRule="auto"/>
        <w:ind w:left="426" w:hanging="425"/>
        <w:rPr>
          <w:rFonts w:cstheme="minorHAnsi"/>
          <w:sz w:val="24"/>
          <w:szCs w:val="24"/>
        </w:rPr>
      </w:pPr>
      <w:r w:rsidRPr="0050183E">
        <w:rPr>
          <w:rFonts w:cstheme="minorHAnsi"/>
          <w:sz w:val="24"/>
          <w:szCs w:val="24"/>
        </w:rPr>
        <w:t>Run the Report as and when requested by the business.</w:t>
      </w:r>
    </w:p>
    <w:p w:rsidR="00060EC2" w:rsidRPr="001F690F" w:rsidRDefault="00060EC2" w:rsidP="00060EC2">
      <w:pPr>
        <w:pStyle w:val="ListParagraph"/>
        <w:spacing w:after="0" w:line="240" w:lineRule="auto"/>
        <w:ind w:left="360"/>
        <w:rPr>
          <w:rFonts w:cstheme="minorHAnsi"/>
          <w:sz w:val="24"/>
          <w:szCs w:val="24"/>
        </w:rPr>
      </w:pPr>
    </w:p>
    <w:p w:rsidR="00060EC2" w:rsidRPr="007A0A93" w:rsidRDefault="00060EC2" w:rsidP="00847899">
      <w:pPr>
        <w:pStyle w:val="ListParagraph"/>
        <w:numPr>
          <w:ilvl w:val="6"/>
          <w:numId w:val="122"/>
        </w:numPr>
        <w:spacing w:after="0" w:line="240" w:lineRule="auto"/>
        <w:rPr>
          <w:rFonts w:cstheme="minorHAnsi"/>
          <w:sz w:val="24"/>
          <w:szCs w:val="24"/>
        </w:rPr>
      </w:pPr>
      <w:r w:rsidRPr="007A0A93">
        <w:rPr>
          <w:rFonts w:cstheme="minorHAnsi"/>
          <w:sz w:val="24"/>
          <w:szCs w:val="24"/>
        </w:rPr>
        <w:t xml:space="preserve">Save file to </w:t>
      </w:r>
      <w:hyperlink r:id="rId707" w:history="1">
        <w:r w:rsidRPr="007A0A93">
          <w:rPr>
            <w:rStyle w:val="Hyperlink"/>
            <w:rFonts w:cstheme="minorHAnsi"/>
            <w:sz w:val="24"/>
            <w:szCs w:val="24"/>
          </w:rPr>
          <w:t>H:\Pension Programs\Dropbox\PEPP</w:t>
        </w:r>
      </w:hyperlink>
      <w:r w:rsidRPr="007A0A93">
        <w:rPr>
          <w:rFonts w:cstheme="minorHAnsi"/>
          <w:sz w:val="24"/>
          <w:szCs w:val="24"/>
        </w:rPr>
        <w:t xml:space="preserve"> and name it </w:t>
      </w:r>
      <w:r w:rsidRPr="007A0A93">
        <w:rPr>
          <w:rFonts w:cstheme="minorHAnsi"/>
          <w:b/>
          <w:sz w:val="24"/>
          <w:szCs w:val="24"/>
        </w:rPr>
        <w:t>Term Retired Deceased with Balances - &lt;&lt;DATE&gt;&gt;.xlsx</w:t>
      </w:r>
    </w:p>
    <w:p w:rsidR="001F690F" w:rsidRPr="001F690F" w:rsidRDefault="001F690F" w:rsidP="001F690F">
      <w:pPr>
        <w:pStyle w:val="ListParagraph"/>
        <w:rPr>
          <w:rFonts w:cstheme="minorHAnsi"/>
          <w:sz w:val="18"/>
          <w:szCs w:val="24"/>
        </w:rPr>
      </w:pPr>
    </w:p>
    <w:p w:rsidR="001F690F" w:rsidRPr="001F690F" w:rsidRDefault="001F690F" w:rsidP="001F690F">
      <w:pPr>
        <w:pStyle w:val="ListParagraph"/>
        <w:spacing w:after="0" w:line="240" w:lineRule="auto"/>
        <w:ind w:left="360"/>
        <w:rPr>
          <w:rFonts w:cstheme="minorHAnsi"/>
          <w:sz w:val="2"/>
          <w:szCs w:val="24"/>
        </w:rPr>
      </w:pPr>
    </w:p>
    <w:p w:rsidR="00060EC2" w:rsidRDefault="00060EC2" w:rsidP="00060EC2">
      <w:pPr>
        <w:spacing w:after="0" w:line="240" w:lineRule="auto"/>
        <w:rPr>
          <w:rFonts w:ascii="Arial" w:hAnsi="Arial" w:cs="Arial"/>
          <w:sz w:val="20"/>
        </w:rPr>
      </w:pPr>
      <w:r>
        <w:rPr>
          <w:noProof/>
          <w:lang w:eastAsia="en-CA"/>
        </w:rPr>
        <w:drawing>
          <wp:inline distT="0" distB="0" distL="0" distR="0" wp14:anchorId="64AC3D30" wp14:editId="3EB43E9E">
            <wp:extent cx="5485823" cy="1295400"/>
            <wp:effectExtent l="19050" t="19050" r="19685" b="190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494546" cy="1297460"/>
                    </a:xfrm>
                    <a:prstGeom prst="rect">
                      <a:avLst/>
                    </a:prstGeom>
                    <a:ln>
                      <a:solidFill>
                        <a:schemeClr val="accent1"/>
                      </a:solidFill>
                    </a:ln>
                  </pic:spPr>
                </pic:pic>
              </a:graphicData>
            </a:graphic>
          </wp:inline>
        </w:drawing>
      </w:r>
    </w:p>
    <w:p w:rsidR="00060EC2" w:rsidRPr="00BC6A74" w:rsidRDefault="00060EC2" w:rsidP="00060EC2">
      <w:pPr>
        <w:spacing w:after="0" w:line="240" w:lineRule="auto"/>
        <w:rPr>
          <w:rFonts w:ascii="Arial" w:hAnsi="Arial" w:cs="Arial"/>
          <w:sz w:val="20"/>
        </w:rPr>
      </w:pPr>
    </w:p>
    <w:p w:rsidR="00060EC2" w:rsidRPr="007A0A93" w:rsidRDefault="00060EC2" w:rsidP="00847899">
      <w:pPr>
        <w:pStyle w:val="ListParagraph"/>
        <w:numPr>
          <w:ilvl w:val="6"/>
          <w:numId w:val="122"/>
        </w:numPr>
        <w:spacing w:after="0" w:line="240" w:lineRule="auto"/>
        <w:rPr>
          <w:rFonts w:cstheme="minorHAnsi"/>
          <w:sz w:val="24"/>
          <w:szCs w:val="24"/>
        </w:rPr>
      </w:pPr>
      <w:r w:rsidRPr="007A0A93">
        <w:rPr>
          <w:rFonts w:cstheme="minorHAnsi"/>
          <w:sz w:val="24"/>
          <w:szCs w:val="24"/>
        </w:rPr>
        <w:t>Send an email to PEPP Member Services supervisor Heather Culetta informing them that the file has been saved to their drop-box copying Tech Support and Pana</w:t>
      </w:r>
    </w:p>
    <w:p w:rsidR="00060EC2" w:rsidRPr="00115ED5" w:rsidRDefault="00060EC2" w:rsidP="00060EC2">
      <w:pPr>
        <w:pStyle w:val="ListParagraph"/>
        <w:spacing w:after="0" w:line="240" w:lineRule="auto"/>
        <w:ind w:left="360"/>
        <w:rPr>
          <w:rFonts w:cstheme="minorHAnsi"/>
          <w:sz w:val="6"/>
          <w:szCs w:val="24"/>
        </w:rPr>
      </w:pPr>
    </w:p>
    <w:p w:rsidR="00060EC2" w:rsidRDefault="00060EC2" w:rsidP="00060EC2">
      <w:pPr>
        <w:pStyle w:val="ListParagraph"/>
        <w:spacing w:after="0" w:line="240" w:lineRule="auto"/>
        <w:ind w:left="360"/>
        <w:rPr>
          <w:rFonts w:cstheme="minorHAnsi"/>
          <w:sz w:val="24"/>
          <w:szCs w:val="24"/>
        </w:rPr>
      </w:pPr>
      <w:r w:rsidRPr="00115ED5">
        <w:rPr>
          <w:rFonts w:cstheme="minorHAnsi"/>
          <w:sz w:val="24"/>
          <w:szCs w:val="24"/>
        </w:rPr>
        <w:t>Sample email:</w:t>
      </w:r>
    </w:p>
    <w:p w:rsidR="00115ED5" w:rsidRPr="00115ED5" w:rsidRDefault="00115ED5" w:rsidP="00060EC2">
      <w:pPr>
        <w:pStyle w:val="ListParagraph"/>
        <w:spacing w:after="0" w:line="240" w:lineRule="auto"/>
        <w:ind w:left="360"/>
        <w:rPr>
          <w:rFonts w:cstheme="minorHAnsi"/>
          <w:sz w:val="10"/>
          <w:szCs w:val="24"/>
        </w:rPr>
      </w:pPr>
    </w:p>
    <w:p w:rsidR="00060EC2" w:rsidRPr="00CD7632" w:rsidRDefault="00060EC2" w:rsidP="00060EC2">
      <w:pPr>
        <w:spacing w:after="0" w:line="240" w:lineRule="auto"/>
        <w:rPr>
          <w:rFonts w:ascii="Arial" w:hAnsi="Arial" w:cs="Arial"/>
          <w:b/>
          <w:sz w:val="20"/>
        </w:rPr>
      </w:pPr>
      <w:r>
        <w:rPr>
          <w:noProof/>
          <w:lang w:eastAsia="en-CA"/>
        </w:rPr>
        <w:drawing>
          <wp:inline distT="0" distB="0" distL="0" distR="0" wp14:anchorId="23D3079F" wp14:editId="71D81887">
            <wp:extent cx="5943600" cy="1339280"/>
            <wp:effectExtent l="19050" t="19050" r="19050" b="133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967295" cy="1344619"/>
                    </a:xfrm>
                    <a:prstGeom prst="rect">
                      <a:avLst/>
                    </a:prstGeom>
                    <a:ln>
                      <a:solidFill>
                        <a:schemeClr val="accent1"/>
                      </a:solidFill>
                    </a:ln>
                  </pic:spPr>
                </pic:pic>
              </a:graphicData>
            </a:graphic>
          </wp:inline>
        </w:drawing>
      </w:r>
    </w:p>
    <w:p w:rsidR="00060EC2" w:rsidRDefault="00060EC2" w:rsidP="00060EC2">
      <w:pPr>
        <w:spacing w:after="0" w:line="240" w:lineRule="auto"/>
        <w:rPr>
          <w:rFonts w:ascii="Arial" w:hAnsi="Arial" w:cs="Arial"/>
          <w:sz w:val="20"/>
        </w:rPr>
      </w:pPr>
    </w:p>
    <w:p w:rsidR="00060EC2" w:rsidRPr="007A0A93" w:rsidRDefault="00060EC2" w:rsidP="00847899">
      <w:pPr>
        <w:pStyle w:val="ListParagraph"/>
        <w:numPr>
          <w:ilvl w:val="6"/>
          <w:numId w:val="122"/>
        </w:numPr>
        <w:spacing w:after="0" w:line="240" w:lineRule="auto"/>
        <w:rPr>
          <w:rFonts w:cstheme="minorHAnsi"/>
          <w:sz w:val="24"/>
          <w:szCs w:val="24"/>
        </w:rPr>
      </w:pPr>
      <w:r w:rsidRPr="007A0A93">
        <w:rPr>
          <w:rFonts w:cstheme="minorHAnsi"/>
          <w:sz w:val="24"/>
          <w:szCs w:val="24"/>
        </w:rPr>
        <w:t>Update the Request details with the Service Desk ticket number in the QA Report Bank</w:t>
      </w:r>
    </w:p>
    <w:p w:rsidR="00F26511" w:rsidRDefault="00060EC2" w:rsidP="00F26511">
      <w:pPr>
        <w:pStyle w:val="ListParagraph"/>
        <w:spacing w:after="0" w:line="240" w:lineRule="auto"/>
        <w:ind w:left="360"/>
        <w:rPr>
          <w:rStyle w:val="Hyperlink"/>
          <w:rFonts w:cstheme="minorHAnsi"/>
          <w:sz w:val="24"/>
          <w:szCs w:val="24"/>
        </w:rPr>
      </w:pPr>
      <w:r w:rsidRPr="001F1187">
        <w:rPr>
          <w:rFonts w:cstheme="minorHAnsi"/>
          <w:sz w:val="24"/>
          <w:szCs w:val="24"/>
        </w:rPr>
        <w:t xml:space="preserve">Link : </w:t>
      </w:r>
      <w:hyperlink r:id="rId710" w:history="1">
        <w:r w:rsidRPr="001F1187">
          <w:rPr>
            <w:rStyle w:val="Hyperlink"/>
            <w:rFonts w:cstheme="minorHAnsi"/>
            <w:sz w:val="24"/>
            <w:szCs w:val="24"/>
          </w:rPr>
          <w:t>\\pebafs\active\Quality Assurance\Prod Apps\PenfaxV5\PEBA\Reports\QA Report Bank\QA Report Bank.xlsx</w:t>
        </w:r>
      </w:hyperlink>
    </w:p>
    <w:p w:rsidR="007A0A93" w:rsidRDefault="007A0A93" w:rsidP="00F26511">
      <w:pPr>
        <w:pStyle w:val="ListParagraph"/>
        <w:spacing w:after="0" w:line="240" w:lineRule="auto"/>
        <w:ind w:left="360"/>
        <w:rPr>
          <w:rStyle w:val="Hyperlink"/>
          <w:rFonts w:cstheme="minorHAnsi"/>
          <w:sz w:val="24"/>
          <w:szCs w:val="24"/>
        </w:rPr>
      </w:pPr>
    </w:p>
    <w:p w:rsidR="00060EC2" w:rsidRPr="002308B3" w:rsidRDefault="00060EC2" w:rsidP="005F5943">
      <w:pPr>
        <w:pStyle w:val="Heading1"/>
        <w:numPr>
          <w:ilvl w:val="0"/>
          <w:numId w:val="211"/>
        </w:numPr>
        <w:ind w:left="567" w:hanging="567"/>
        <w:rPr>
          <w:rStyle w:val="Strong"/>
          <w:rFonts w:cstheme="minorHAnsi"/>
          <w:b w:val="0"/>
          <w:bCs w:val="0"/>
          <w:sz w:val="24"/>
          <w:szCs w:val="24"/>
        </w:rPr>
      </w:pPr>
      <w:bookmarkStart w:id="331" w:name="_Toc102996572"/>
      <w:r w:rsidRPr="002308B3">
        <w:t>Procedure document for Provincial HST Attribution Percentages</w:t>
      </w:r>
      <w:bookmarkEnd w:id="331"/>
    </w:p>
    <w:p w:rsidR="00060EC2" w:rsidRPr="002308B3" w:rsidRDefault="00060EC2" w:rsidP="002308B3">
      <w:pPr>
        <w:rPr>
          <w:rStyle w:val="Strong"/>
          <w:rFonts w:cstheme="majorHAnsi"/>
          <w:color w:val="000000" w:themeColor="text1"/>
          <w:sz w:val="24"/>
          <w:szCs w:val="24"/>
        </w:rPr>
      </w:pPr>
      <w:r w:rsidRPr="002308B3">
        <w:rPr>
          <w:rStyle w:val="Strong"/>
          <w:rFonts w:cstheme="majorHAnsi"/>
          <w:color w:val="000000" w:themeColor="text1"/>
          <w:sz w:val="24"/>
          <w:szCs w:val="24"/>
        </w:rPr>
        <w:t>Description</w:t>
      </w:r>
      <w:r w:rsidR="002308B3">
        <w:rPr>
          <w:rStyle w:val="Strong"/>
          <w:rFonts w:cstheme="majorHAnsi"/>
          <w:color w:val="000000" w:themeColor="text1"/>
          <w:sz w:val="24"/>
          <w:szCs w:val="24"/>
        </w:rPr>
        <w:t>:</w:t>
      </w:r>
    </w:p>
    <w:p w:rsidR="00060EC2" w:rsidRPr="00586C85" w:rsidRDefault="00060EC2" w:rsidP="00060EC2">
      <w:pPr>
        <w:spacing w:after="0"/>
        <w:ind w:left="567" w:right="567"/>
        <w:rPr>
          <w:rStyle w:val="Strong"/>
          <w:rFonts w:ascii="Arial" w:eastAsiaTheme="majorEastAsia" w:hAnsi="Arial" w:cs="Arial"/>
          <w:b w:val="0"/>
          <w:bCs w:val="0"/>
          <w:sz w:val="10"/>
        </w:rPr>
      </w:pPr>
    </w:p>
    <w:p w:rsidR="00060EC2" w:rsidRPr="00586C85" w:rsidRDefault="00060EC2" w:rsidP="00586C85">
      <w:pPr>
        <w:spacing w:after="0" w:line="240" w:lineRule="auto"/>
        <w:ind w:right="567"/>
        <w:jc w:val="both"/>
        <w:rPr>
          <w:sz w:val="24"/>
          <w:szCs w:val="24"/>
        </w:rPr>
      </w:pPr>
      <w:r w:rsidRPr="00586C85">
        <w:rPr>
          <w:sz w:val="24"/>
          <w:szCs w:val="24"/>
        </w:rPr>
        <w:t xml:space="preserve">This report will be requested by Investment Services annually. Report provides the provincial breakdown of the unitholders of PEPP and MEPP as at September 30. It highlights the member assets held by province, territory and a total for all out of country jurisdictions plus any other (i.e. no address). Please note for MEPP we will be able to provide the info as of December 31. </w:t>
      </w:r>
    </w:p>
    <w:p w:rsidR="00060EC2" w:rsidRPr="00586C85" w:rsidRDefault="00060EC2" w:rsidP="00586C85">
      <w:pPr>
        <w:spacing w:after="0" w:line="240" w:lineRule="auto"/>
        <w:ind w:right="567"/>
        <w:jc w:val="both"/>
        <w:rPr>
          <w:rStyle w:val="Strong"/>
          <w:b w:val="0"/>
          <w:bCs w:val="0"/>
          <w:color w:val="000000"/>
          <w:sz w:val="24"/>
          <w:szCs w:val="24"/>
        </w:rPr>
      </w:pPr>
    </w:p>
    <w:p w:rsidR="00060EC2" w:rsidRPr="00586C85" w:rsidRDefault="00060EC2" w:rsidP="00586C85">
      <w:pPr>
        <w:spacing w:after="0" w:line="240" w:lineRule="auto"/>
        <w:ind w:right="567"/>
        <w:jc w:val="both"/>
        <w:rPr>
          <w:rStyle w:val="Strong"/>
          <w:bCs w:val="0"/>
          <w:color w:val="FF0000"/>
          <w:sz w:val="24"/>
          <w:szCs w:val="24"/>
        </w:rPr>
      </w:pPr>
      <w:r w:rsidRPr="00586C85">
        <w:rPr>
          <w:rStyle w:val="Strong"/>
          <w:color w:val="FF0000"/>
          <w:sz w:val="24"/>
          <w:szCs w:val="24"/>
        </w:rPr>
        <w:t>Note: Reminder Email</w:t>
      </w:r>
    </w:p>
    <w:p w:rsidR="00060EC2" w:rsidRPr="00586C85" w:rsidRDefault="00060EC2" w:rsidP="00586C85">
      <w:pPr>
        <w:spacing w:after="0" w:line="240" w:lineRule="auto"/>
        <w:ind w:right="567"/>
        <w:jc w:val="both"/>
        <w:rPr>
          <w:rStyle w:val="Strong"/>
          <w:bCs w:val="0"/>
          <w:color w:val="FF0000"/>
          <w:sz w:val="24"/>
          <w:szCs w:val="24"/>
        </w:rPr>
      </w:pPr>
    </w:p>
    <w:p w:rsidR="00060EC2" w:rsidRPr="00D747EE" w:rsidRDefault="00060EC2" w:rsidP="00586C85">
      <w:pPr>
        <w:spacing w:after="0" w:line="240" w:lineRule="auto"/>
        <w:ind w:right="567"/>
        <w:jc w:val="both"/>
        <w:rPr>
          <w:rStyle w:val="Strong"/>
          <w:b w:val="0"/>
          <w:bCs w:val="0"/>
          <w:color w:val="000000"/>
          <w:sz w:val="24"/>
          <w:szCs w:val="24"/>
        </w:rPr>
      </w:pPr>
      <w:r w:rsidRPr="00D747EE">
        <w:rPr>
          <w:rStyle w:val="Strong"/>
          <w:b w:val="0"/>
          <w:color w:val="000000"/>
          <w:sz w:val="24"/>
          <w:szCs w:val="24"/>
        </w:rPr>
        <w:t xml:space="preserve">QA team member to confirm two weeks in advance with business, if they need the results as of September 30. </w:t>
      </w:r>
    </w:p>
    <w:p w:rsidR="00060EC2" w:rsidRPr="00D747EE" w:rsidRDefault="00060EC2" w:rsidP="00586C85">
      <w:pPr>
        <w:spacing w:after="0" w:line="240" w:lineRule="auto"/>
        <w:ind w:right="567"/>
        <w:jc w:val="both"/>
        <w:rPr>
          <w:rStyle w:val="Strong"/>
          <w:b w:val="0"/>
          <w:bCs w:val="0"/>
          <w:color w:val="000000"/>
          <w:sz w:val="24"/>
          <w:szCs w:val="24"/>
        </w:rPr>
      </w:pPr>
      <w:r w:rsidRPr="00D747EE">
        <w:rPr>
          <w:rStyle w:val="Strong"/>
          <w:b w:val="0"/>
          <w:color w:val="000000"/>
          <w:sz w:val="24"/>
          <w:szCs w:val="24"/>
        </w:rPr>
        <w:t>For example, in year 2022</w:t>
      </w:r>
    </w:p>
    <w:p w:rsidR="00060EC2" w:rsidRPr="00586C85" w:rsidRDefault="00060EC2" w:rsidP="00586C85">
      <w:pPr>
        <w:spacing w:after="0" w:line="240" w:lineRule="auto"/>
        <w:ind w:right="567"/>
        <w:jc w:val="both"/>
        <w:rPr>
          <w:rStyle w:val="Strong"/>
          <w:b w:val="0"/>
          <w:bCs w:val="0"/>
          <w:color w:val="000000"/>
          <w:sz w:val="24"/>
          <w:szCs w:val="24"/>
        </w:rPr>
      </w:pPr>
    </w:p>
    <w:p w:rsidR="00060EC2" w:rsidRPr="00D747EE" w:rsidRDefault="00060EC2" w:rsidP="00586C85">
      <w:pPr>
        <w:spacing w:after="0" w:line="240" w:lineRule="auto"/>
        <w:ind w:right="567"/>
        <w:jc w:val="both"/>
        <w:rPr>
          <w:rStyle w:val="Strong"/>
          <w:b w:val="0"/>
          <w:bCs w:val="0"/>
          <w:color w:val="000000"/>
          <w:sz w:val="24"/>
          <w:szCs w:val="24"/>
        </w:rPr>
      </w:pPr>
      <w:r w:rsidRPr="00D747EE">
        <w:rPr>
          <w:rStyle w:val="Strong"/>
          <w:b w:val="0"/>
          <w:color w:val="000000"/>
          <w:sz w:val="24"/>
          <w:szCs w:val="24"/>
        </w:rPr>
        <w:t xml:space="preserve">Please email investment services on September 15 to confirm if they need this report. In reminder email include </w:t>
      </w:r>
    </w:p>
    <w:p w:rsidR="00060EC2" w:rsidRPr="00586C85" w:rsidRDefault="00060EC2" w:rsidP="00586C85">
      <w:pPr>
        <w:spacing w:after="0" w:line="240" w:lineRule="auto"/>
        <w:ind w:right="567"/>
        <w:jc w:val="both"/>
        <w:rPr>
          <w:rStyle w:val="Strong"/>
          <w:b w:val="0"/>
          <w:bCs w:val="0"/>
          <w:color w:val="000000"/>
          <w:sz w:val="24"/>
          <w:szCs w:val="24"/>
        </w:rPr>
      </w:pPr>
    </w:p>
    <w:p w:rsidR="00060EC2" w:rsidRPr="00586C85" w:rsidRDefault="00060EC2" w:rsidP="00586C85">
      <w:pPr>
        <w:spacing w:after="0" w:line="240" w:lineRule="auto"/>
        <w:ind w:right="567"/>
        <w:jc w:val="both"/>
        <w:rPr>
          <w:rStyle w:val="Strong"/>
          <w:b w:val="0"/>
          <w:bCs w:val="0"/>
          <w:color w:val="000000"/>
          <w:sz w:val="24"/>
          <w:szCs w:val="24"/>
        </w:rPr>
      </w:pPr>
      <w:r w:rsidRPr="00586C85">
        <w:rPr>
          <w:rStyle w:val="Strong"/>
          <w:color w:val="000000"/>
          <w:sz w:val="24"/>
          <w:szCs w:val="24"/>
        </w:rPr>
        <w:t xml:space="preserve">Krenbrink, Michelle PEBA </w:t>
      </w:r>
      <w:hyperlink r:id="rId711" w:history="1">
        <w:r w:rsidRPr="00586C85">
          <w:rPr>
            <w:rStyle w:val="Hyperlink"/>
            <w:sz w:val="24"/>
            <w:szCs w:val="24"/>
          </w:rPr>
          <w:t>Michelle.Krenbrink@peba.gov.sk.ca</w:t>
        </w:r>
      </w:hyperlink>
      <w:r w:rsidRPr="00586C85">
        <w:rPr>
          <w:rStyle w:val="Strong"/>
          <w:color w:val="000000"/>
          <w:sz w:val="24"/>
          <w:szCs w:val="24"/>
        </w:rPr>
        <w:t xml:space="preserve">, </w:t>
      </w:r>
    </w:p>
    <w:p w:rsidR="00060EC2" w:rsidRPr="00586C85" w:rsidRDefault="00060EC2" w:rsidP="00586C85">
      <w:pPr>
        <w:spacing w:after="0" w:line="240" w:lineRule="auto"/>
        <w:ind w:right="567"/>
        <w:jc w:val="both"/>
        <w:rPr>
          <w:rStyle w:val="Strong"/>
          <w:b w:val="0"/>
          <w:bCs w:val="0"/>
          <w:color w:val="000000"/>
          <w:sz w:val="24"/>
          <w:szCs w:val="24"/>
        </w:rPr>
      </w:pPr>
      <w:r w:rsidRPr="00586C85">
        <w:rPr>
          <w:rStyle w:val="Strong"/>
          <w:color w:val="000000"/>
          <w:sz w:val="24"/>
          <w:szCs w:val="24"/>
        </w:rPr>
        <w:t xml:space="preserve">Textor, Regan PEBA </w:t>
      </w:r>
      <w:hyperlink r:id="rId712" w:history="1">
        <w:r w:rsidRPr="00586C85">
          <w:rPr>
            <w:rStyle w:val="Hyperlink"/>
            <w:sz w:val="24"/>
            <w:szCs w:val="24"/>
          </w:rPr>
          <w:t>Regan.Textor@peba.gov.sk.ca</w:t>
        </w:r>
      </w:hyperlink>
    </w:p>
    <w:p w:rsidR="00060EC2" w:rsidRPr="00916C0B" w:rsidRDefault="00060EC2" w:rsidP="00916C0B">
      <w:pPr>
        <w:spacing w:after="0" w:line="240" w:lineRule="auto"/>
        <w:ind w:right="567"/>
        <w:jc w:val="both"/>
        <w:rPr>
          <w:rStyle w:val="Strong"/>
          <w:b w:val="0"/>
          <w:bCs w:val="0"/>
          <w:color w:val="000000"/>
          <w:sz w:val="24"/>
          <w:szCs w:val="24"/>
        </w:rPr>
      </w:pPr>
      <w:r w:rsidRPr="00586C85">
        <w:rPr>
          <w:rStyle w:val="Strong"/>
          <w:color w:val="000000"/>
          <w:sz w:val="24"/>
          <w:szCs w:val="24"/>
        </w:rPr>
        <w:t>And cc QA team.</w:t>
      </w:r>
    </w:p>
    <w:p w:rsidR="00D747EE" w:rsidRDefault="00D747EE" w:rsidP="00D747EE">
      <w:pPr>
        <w:rPr>
          <w:rStyle w:val="Strong"/>
          <w:rFonts w:cstheme="majorHAnsi"/>
          <w:b w:val="0"/>
          <w:color w:val="4472C4" w:themeColor="accent1"/>
        </w:rPr>
      </w:pPr>
    </w:p>
    <w:p w:rsidR="00060EC2" w:rsidRPr="00D747EE" w:rsidRDefault="00060EC2" w:rsidP="00D747EE">
      <w:pPr>
        <w:rPr>
          <w:b/>
          <w:sz w:val="24"/>
          <w:szCs w:val="24"/>
        </w:rPr>
      </w:pPr>
      <w:r w:rsidRPr="00D747EE">
        <w:rPr>
          <w:rStyle w:val="Strong"/>
          <w:rFonts w:cstheme="majorHAnsi"/>
          <w:color w:val="000000" w:themeColor="text1"/>
          <w:sz w:val="24"/>
          <w:szCs w:val="24"/>
        </w:rPr>
        <w:t xml:space="preserve">QA Process </w:t>
      </w:r>
      <w:r w:rsidR="00D747EE">
        <w:t>:</w:t>
      </w:r>
    </w:p>
    <w:p w:rsidR="00060EC2" w:rsidRPr="00E56C3D" w:rsidRDefault="00060EC2" w:rsidP="00060EC2">
      <w:pPr>
        <w:rPr>
          <w:sz w:val="24"/>
          <w:szCs w:val="24"/>
        </w:rPr>
      </w:pPr>
      <w:r w:rsidRPr="00E56C3D">
        <w:rPr>
          <w:b/>
          <w:sz w:val="24"/>
          <w:szCs w:val="24"/>
        </w:rPr>
        <w:t>Step 1</w:t>
      </w:r>
      <w:r w:rsidRPr="00E56C3D">
        <w:rPr>
          <w:sz w:val="24"/>
          <w:szCs w:val="24"/>
        </w:rPr>
        <w:t>. Send a reminder email, and get the business confirmation.</w:t>
      </w:r>
    </w:p>
    <w:p w:rsidR="00060EC2" w:rsidRPr="00E56C3D" w:rsidRDefault="00060EC2" w:rsidP="00060EC2">
      <w:pPr>
        <w:rPr>
          <w:sz w:val="24"/>
          <w:szCs w:val="24"/>
        </w:rPr>
      </w:pPr>
      <w:r w:rsidRPr="00E56C3D">
        <w:rPr>
          <w:b/>
          <w:sz w:val="24"/>
          <w:szCs w:val="24"/>
        </w:rPr>
        <w:t>Step 2.</w:t>
      </w:r>
      <w:r w:rsidRPr="00E56C3D">
        <w:rPr>
          <w:sz w:val="24"/>
          <w:szCs w:val="24"/>
        </w:rPr>
        <w:t xml:space="preserve"> Once the date is confirmed. Please log into the BI publisher (Production environment) </w:t>
      </w:r>
    </w:p>
    <w:p w:rsidR="00060EC2" w:rsidRDefault="00060EC2" w:rsidP="00060EC2">
      <w:r>
        <w:rPr>
          <w:noProof/>
        </w:rPr>
        <w:drawing>
          <wp:inline distT="0" distB="0" distL="0" distR="0" wp14:anchorId="53BD1705" wp14:editId="18290E6F">
            <wp:extent cx="5943600" cy="2622550"/>
            <wp:effectExtent l="19050" t="19050" r="19050" b="2540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943600" cy="2622550"/>
                    </a:xfrm>
                    <a:prstGeom prst="rect">
                      <a:avLst/>
                    </a:prstGeom>
                    <a:ln w="3175">
                      <a:solidFill>
                        <a:schemeClr val="tx1"/>
                      </a:solidFill>
                    </a:ln>
                  </pic:spPr>
                </pic:pic>
              </a:graphicData>
            </a:graphic>
          </wp:inline>
        </w:drawing>
      </w:r>
      <w:r>
        <w:t xml:space="preserve">   </w:t>
      </w:r>
    </w:p>
    <w:p w:rsidR="00D732EA" w:rsidRPr="00B34EE8" w:rsidRDefault="00D732EA" w:rsidP="00060EC2">
      <w:pPr>
        <w:rPr>
          <w:sz w:val="4"/>
        </w:rPr>
      </w:pPr>
    </w:p>
    <w:p w:rsidR="00D732EA" w:rsidRPr="00D26D2E" w:rsidRDefault="00060EC2" w:rsidP="00E56C3D">
      <w:pPr>
        <w:jc w:val="both"/>
        <w:rPr>
          <w:rFonts w:cstheme="minorHAnsi"/>
          <w:sz w:val="24"/>
          <w:szCs w:val="24"/>
        </w:rPr>
      </w:pPr>
      <w:r w:rsidRPr="00E56C3D">
        <w:rPr>
          <w:b/>
          <w:sz w:val="24"/>
          <w:szCs w:val="24"/>
        </w:rPr>
        <w:t>Step 3.</w:t>
      </w:r>
      <w:r w:rsidRPr="00E56C3D">
        <w:rPr>
          <w:sz w:val="24"/>
          <w:szCs w:val="24"/>
        </w:rPr>
        <w:t xml:space="preserve"> Navigate to the following location to execute the reports. </w:t>
      </w:r>
      <w:r w:rsidRPr="00E56C3D">
        <w:rPr>
          <w:rFonts w:cstheme="minorHAnsi"/>
          <w:sz w:val="24"/>
          <w:szCs w:val="24"/>
        </w:rPr>
        <w:t>Click on Catalog and Select /Shared Folders/QA/PEBA_PROD_PFX19C/PEPP/PEPP_A38726</w:t>
      </w:r>
    </w:p>
    <w:p w:rsidR="00060EC2" w:rsidRDefault="00060EC2" w:rsidP="00060EC2">
      <w:r>
        <w:rPr>
          <w:noProof/>
        </w:rPr>
        <w:drawing>
          <wp:inline distT="0" distB="0" distL="0" distR="0" wp14:anchorId="7A1B7636" wp14:editId="0A92F72C">
            <wp:extent cx="5943600" cy="2395220"/>
            <wp:effectExtent l="0" t="0" r="0" b="508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973669" cy="2407338"/>
                    </a:xfrm>
                    <a:prstGeom prst="rect">
                      <a:avLst/>
                    </a:prstGeom>
                  </pic:spPr>
                </pic:pic>
              </a:graphicData>
            </a:graphic>
          </wp:inline>
        </w:drawing>
      </w:r>
    </w:p>
    <w:p w:rsidR="00E56C3D" w:rsidRPr="00E56C3D" w:rsidRDefault="00E56C3D" w:rsidP="00060EC2">
      <w:pPr>
        <w:rPr>
          <w:sz w:val="6"/>
        </w:rPr>
      </w:pPr>
    </w:p>
    <w:p w:rsidR="00060EC2" w:rsidRPr="00E56C3D" w:rsidRDefault="00060EC2" w:rsidP="00060EC2">
      <w:pPr>
        <w:rPr>
          <w:sz w:val="24"/>
          <w:szCs w:val="24"/>
        </w:rPr>
      </w:pPr>
      <w:r w:rsidRPr="00E56C3D">
        <w:rPr>
          <w:sz w:val="24"/>
          <w:szCs w:val="24"/>
        </w:rPr>
        <w:lastRenderedPageBreak/>
        <w:t>Click on folder icon PEPP_A38276</w:t>
      </w:r>
    </w:p>
    <w:p w:rsidR="00060EC2" w:rsidRDefault="00060EC2" w:rsidP="00060EC2">
      <w:r>
        <w:rPr>
          <w:noProof/>
        </w:rPr>
        <w:drawing>
          <wp:inline distT="0" distB="0" distL="0" distR="0" wp14:anchorId="432108B5" wp14:editId="6557EAA8">
            <wp:extent cx="5943600" cy="2811145"/>
            <wp:effectExtent l="0" t="0" r="0" b="825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943600" cy="2811145"/>
                    </a:xfrm>
                    <a:prstGeom prst="rect">
                      <a:avLst/>
                    </a:prstGeom>
                  </pic:spPr>
                </pic:pic>
              </a:graphicData>
            </a:graphic>
          </wp:inline>
        </w:drawing>
      </w:r>
    </w:p>
    <w:p w:rsidR="00E56C3D" w:rsidRDefault="00E56C3D" w:rsidP="00060EC2">
      <w:pPr>
        <w:rPr>
          <w:rFonts w:cstheme="minorHAnsi"/>
          <w:sz w:val="24"/>
          <w:szCs w:val="24"/>
        </w:rPr>
      </w:pPr>
    </w:p>
    <w:p w:rsidR="00060EC2" w:rsidRPr="00E56C3D" w:rsidRDefault="00060EC2" w:rsidP="00060EC2">
      <w:pPr>
        <w:rPr>
          <w:rFonts w:cstheme="minorHAnsi"/>
          <w:sz w:val="24"/>
          <w:szCs w:val="24"/>
        </w:rPr>
      </w:pPr>
      <w:r w:rsidRPr="00E56C3D">
        <w:rPr>
          <w:rFonts w:cstheme="minorHAnsi"/>
          <w:sz w:val="24"/>
          <w:szCs w:val="24"/>
        </w:rPr>
        <w:t xml:space="preserve">Both the reports are saved in the above-mentioned folder. </w:t>
      </w:r>
    </w:p>
    <w:p w:rsidR="00060EC2" w:rsidRPr="00E56C3D" w:rsidRDefault="00060EC2" w:rsidP="00060EC2">
      <w:pPr>
        <w:spacing w:after="0" w:line="240" w:lineRule="auto"/>
        <w:rPr>
          <w:rFonts w:cstheme="minorHAnsi"/>
          <w:sz w:val="24"/>
          <w:szCs w:val="24"/>
        </w:rPr>
      </w:pPr>
      <w:r w:rsidRPr="00E56C3D">
        <w:rPr>
          <w:rFonts w:cstheme="minorHAnsi"/>
          <w:b/>
          <w:sz w:val="24"/>
          <w:szCs w:val="24"/>
        </w:rPr>
        <w:t>Step 4</w:t>
      </w:r>
      <w:r w:rsidRPr="00E56C3D">
        <w:rPr>
          <w:rFonts w:cstheme="minorHAnsi"/>
          <w:sz w:val="24"/>
          <w:szCs w:val="24"/>
        </w:rPr>
        <w:t>. Run the Report as and when requested by the business.</w:t>
      </w:r>
    </w:p>
    <w:p w:rsidR="00060EC2" w:rsidRPr="00E56C3D" w:rsidRDefault="00060EC2" w:rsidP="00060EC2">
      <w:pPr>
        <w:rPr>
          <w:rFonts w:cstheme="minorHAnsi"/>
          <w:sz w:val="24"/>
          <w:szCs w:val="24"/>
        </w:rPr>
      </w:pPr>
      <w:r w:rsidRPr="00E56C3D">
        <w:rPr>
          <w:rFonts w:cstheme="minorHAnsi"/>
          <w:color w:val="FF0000"/>
          <w:sz w:val="24"/>
          <w:szCs w:val="24"/>
        </w:rPr>
        <w:t xml:space="preserve">Note: </w:t>
      </w:r>
      <w:r w:rsidRPr="00E56C3D">
        <w:rPr>
          <w:rFonts w:cstheme="minorHAnsi"/>
          <w:sz w:val="24"/>
          <w:szCs w:val="24"/>
        </w:rPr>
        <w:t>QA Team member need to update/change data model as per the business requirement. For example</w:t>
      </w:r>
    </w:p>
    <w:p w:rsidR="00E56C3D" w:rsidRDefault="00060EC2" w:rsidP="00060EC2">
      <w:pPr>
        <w:rPr>
          <w:rFonts w:cstheme="minorHAnsi"/>
          <w:sz w:val="24"/>
          <w:szCs w:val="24"/>
        </w:rPr>
      </w:pPr>
      <w:r w:rsidRPr="00E56C3D">
        <w:rPr>
          <w:rFonts w:cstheme="minorHAnsi"/>
          <w:sz w:val="24"/>
          <w:szCs w:val="24"/>
        </w:rPr>
        <w:t xml:space="preserve">4a. MEPP HST Provincial Breakdown report  </w:t>
      </w:r>
    </w:p>
    <w:p w:rsidR="00060EC2" w:rsidRPr="00E56C3D" w:rsidRDefault="00060EC2" w:rsidP="00060EC2">
      <w:pPr>
        <w:rPr>
          <w:rFonts w:cstheme="minorHAnsi"/>
          <w:sz w:val="24"/>
          <w:szCs w:val="24"/>
        </w:rPr>
      </w:pPr>
      <w:r w:rsidRPr="00E56C3D">
        <w:rPr>
          <w:rFonts w:cstheme="minorHAnsi"/>
          <w:sz w:val="24"/>
          <w:szCs w:val="24"/>
        </w:rPr>
        <w:t xml:space="preserve">Query Details  </w:t>
      </w:r>
    </w:p>
    <w:p w:rsidR="00060EC2" w:rsidRPr="00E56C3D" w:rsidRDefault="00060EC2" w:rsidP="00060EC2">
      <w:pPr>
        <w:pStyle w:val="ListParagraph"/>
        <w:ind w:left="360"/>
        <w:rPr>
          <w:rFonts w:cstheme="minorHAnsi"/>
          <w:sz w:val="24"/>
          <w:szCs w:val="24"/>
        </w:rPr>
      </w:pPr>
      <w:r w:rsidRPr="00E56C3D">
        <w:rPr>
          <w:rFonts w:cstheme="minorHAnsi"/>
          <w:sz w:val="24"/>
          <w:szCs w:val="24"/>
        </w:rPr>
        <w:t xml:space="preserve">Query Used for year 2021: </w:t>
      </w:r>
    </w:p>
    <w:p w:rsidR="00060EC2" w:rsidRPr="00E56C3D" w:rsidRDefault="00060EC2" w:rsidP="00060EC2">
      <w:pPr>
        <w:pStyle w:val="ListParagraph"/>
        <w:ind w:left="360"/>
        <w:rPr>
          <w:rFonts w:cstheme="minorHAnsi"/>
          <w:sz w:val="24"/>
          <w:szCs w:val="24"/>
        </w:rPr>
      </w:pPr>
      <w:r w:rsidRPr="00E56C3D">
        <w:rPr>
          <w:rFonts w:cstheme="minorHAnsi"/>
          <w:sz w:val="24"/>
          <w:szCs w:val="24"/>
        </w:rPr>
        <w:t xml:space="preserve">select distinct STAKEHOLDER_SID, COUNTRY_CODE, substr(PROVINCE_CODE,4,3)as Province, </w:t>
      </w:r>
    </w:p>
    <w:p w:rsidR="00060EC2" w:rsidRPr="00E56C3D" w:rsidRDefault="00060EC2" w:rsidP="00060EC2">
      <w:pPr>
        <w:pStyle w:val="ListParagraph"/>
        <w:ind w:left="360"/>
        <w:rPr>
          <w:sz w:val="24"/>
          <w:szCs w:val="24"/>
        </w:rPr>
      </w:pPr>
      <w:r w:rsidRPr="00E56C3D">
        <w:rPr>
          <w:sz w:val="24"/>
          <w:szCs w:val="24"/>
        </w:rPr>
        <w:t>(PRIOR_YEAR_CONT_INT_BALANCE_1+ CURR_YEAR_CONTRIB_1+ curr_year_interest_1+ PRIOR_YEAR_CONT_INT_BALANCE_2+CURR_YEAR_CONTRIB_2+CURR_YEAR_INTEREST_2)as Balance</w:t>
      </w:r>
    </w:p>
    <w:p w:rsidR="00060EC2" w:rsidRPr="00E56C3D" w:rsidRDefault="00060EC2" w:rsidP="00060EC2">
      <w:pPr>
        <w:pStyle w:val="ListParagraph"/>
        <w:ind w:left="360"/>
        <w:rPr>
          <w:sz w:val="24"/>
          <w:szCs w:val="24"/>
        </w:rPr>
      </w:pPr>
      <w:r w:rsidRPr="00E56C3D">
        <w:rPr>
          <w:sz w:val="24"/>
          <w:szCs w:val="24"/>
        </w:rPr>
        <w:t>from penfax.p_ann_stmts</w:t>
      </w:r>
    </w:p>
    <w:p w:rsidR="00060EC2" w:rsidRPr="00E56C3D" w:rsidRDefault="00060EC2" w:rsidP="00060EC2">
      <w:pPr>
        <w:pStyle w:val="ListParagraph"/>
        <w:ind w:left="360"/>
        <w:rPr>
          <w:sz w:val="24"/>
          <w:szCs w:val="24"/>
        </w:rPr>
      </w:pPr>
      <w:r w:rsidRPr="00E56C3D">
        <w:rPr>
          <w:sz w:val="24"/>
          <w:szCs w:val="24"/>
        </w:rPr>
        <w:t>where FISCAL_YEAREND_DATE = '31-dec-2020'</w:t>
      </w:r>
    </w:p>
    <w:p w:rsidR="00060EC2" w:rsidRPr="00E56C3D" w:rsidRDefault="00060EC2" w:rsidP="00060EC2">
      <w:pPr>
        <w:pStyle w:val="ListParagraph"/>
        <w:ind w:left="360"/>
        <w:rPr>
          <w:sz w:val="24"/>
          <w:szCs w:val="24"/>
        </w:rPr>
      </w:pPr>
      <w:r w:rsidRPr="00E56C3D">
        <w:rPr>
          <w:sz w:val="24"/>
          <w:szCs w:val="24"/>
        </w:rPr>
        <w:t>--and STAKEHOLDER_SID = '125994'</w:t>
      </w:r>
    </w:p>
    <w:p w:rsidR="00060EC2" w:rsidRPr="00E56C3D" w:rsidRDefault="00060EC2" w:rsidP="00E56C3D">
      <w:pPr>
        <w:pStyle w:val="ListParagraph"/>
        <w:ind w:left="360"/>
        <w:rPr>
          <w:sz w:val="24"/>
          <w:szCs w:val="24"/>
        </w:rPr>
      </w:pPr>
      <w:r w:rsidRPr="00E56C3D">
        <w:rPr>
          <w:sz w:val="24"/>
          <w:szCs w:val="24"/>
        </w:rPr>
        <w:t>order by STAKEHOLDER_SID</w:t>
      </w:r>
    </w:p>
    <w:p w:rsidR="00060EC2" w:rsidRPr="00E56C3D" w:rsidRDefault="00060EC2" w:rsidP="00060EC2">
      <w:pPr>
        <w:rPr>
          <w:sz w:val="24"/>
          <w:szCs w:val="24"/>
        </w:rPr>
      </w:pPr>
      <w:r w:rsidRPr="00E56C3D">
        <w:rPr>
          <w:sz w:val="24"/>
          <w:szCs w:val="24"/>
        </w:rPr>
        <w:t xml:space="preserve">4b. PEPP HST Provincial Breakdown report  </w:t>
      </w:r>
    </w:p>
    <w:p w:rsidR="00060EC2" w:rsidRPr="00E56C3D" w:rsidRDefault="00060EC2" w:rsidP="00060EC2">
      <w:pPr>
        <w:rPr>
          <w:sz w:val="24"/>
          <w:szCs w:val="24"/>
        </w:rPr>
      </w:pPr>
      <w:r w:rsidRPr="00E56C3D">
        <w:rPr>
          <w:sz w:val="24"/>
          <w:szCs w:val="24"/>
        </w:rPr>
        <w:t xml:space="preserve">Query Details for year 2021: </w:t>
      </w:r>
    </w:p>
    <w:p w:rsidR="00060EC2" w:rsidRPr="00E56C3D" w:rsidRDefault="00060EC2" w:rsidP="00060EC2">
      <w:pPr>
        <w:spacing w:after="0"/>
        <w:rPr>
          <w:sz w:val="24"/>
          <w:szCs w:val="24"/>
        </w:rPr>
      </w:pPr>
      <w:r w:rsidRPr="00E56C3D">
        <w:rPr>
          <w:sz w:val="24"/>
          <w:szCs w:val="24"/>
        </w:rPr>
        <w:t>SELECT</w:t>
      </w:r>
    </w:p>
    <w:p w:rsidR="00060EC2" w:rsidRPr="00E56C3D" w:rsidRDefault="00060EC2" w:rsidP="00060EC2">
      <w:pPr>
        <w:spacing w:after="0"/>
        <w:rPr>
          <w:sz w:val="24"/>
          <w:szCs w:val="24"/>
        </w:rPr>
      </w:pPr>
      <w:r w:rsidRPr="00E56C3D">
        <w:rPr>
          <w:sz w:val="24"/>
          <w:szCs w:val="24"/>
        </w:rPr>
        <w:t xml:space="preserve">    penfax.p_persons.stakeholder_sid,</w:t>
      </w:r>
    </w:p>
    <w:p w:rsidR="00060EC2" w:rsidRPr="00E56C3D" w:rsidRDefault="00060EC2" w:rsidP="00060EC2">
      <w:pPr>
        <w:spacing w:after="0"/>
        <w:rPr>
          <w:sz w:val="24"/>
          <w:szCs w:val="24"/>
        </w:rPr>
      </w:pPr>
      <w:r w:rsidRPr="00E56C3D">
        <w:rPr>
          <w:sz w:val="24"/>
          <w:szCs w:val="24"/>
        </w:rPr>
        <w:t xml:space="preserve">    penfax.p_inv_accounts.plan,</w:t>
      </w:r>
    </w:p>
    <w:p w:rsidR="00060EC2" w:rsidRPr="00E56C3D" w:rsidRDefault="00060EC2" w:rsidP="00060EC2">
      <w:pPr>
        <w:spacing w:after="0"/>
        <w:rPr>
          <w:sz w:val="24"/>
          <w:szCs w:val="24"/>
        </w:rPr>
      </w:pPr>
      <w:r w:rsidRPr="00E56C3D">
        <w:rPr>
          <w:sz w:val="24"/>
          <w:szCs w:val="24"/>
        </w:rPr>
        <w:t xml:space="preserve">    penfax.p_inv_accounts.total_units,</w:t>
      </w:r>
    </w:p>
    <w:p w:rsidR="00060EC2" w:rsidRPr="00E56C3D" w:rsidRDefault="00060EC2" w:rsidP="00060EC2">
      <w:pPr>
        <w:spacing w:after="0"/>
        <w:rPr>
          <w:sz w:val="24"/>
          <w:szCs w:val="24"/>
        </w:rPr>
      </w:pPr>
      <w:r w:rsidRPr="00E56C3D">
        <w:rPr>
          <w:sz w:val="24"/>
          <w:szCs w:val="24"/>
        </w:rPr>
        <w:lastRenderedPageBreak/>
        <w:t xml:space="preserve">    penfax.p_inv_accounts.total_values,</w:t>
      </w:r>
    </w:p>
    <w:p w:rsidR="00060EC2" w:rsidRPr="00E56C3D" w:rsidRDefault="00060EC2" w:rsidP="00060EC2">
      <w:pPr>
        <w:spacing w:after="0"/>
        <w:rPr>
          <w:sz w:val="24"/>
          <w:szCs w:val="24"/>
        </w:rPr>
      </w:pPr>
      <w:r w:rsidRPr="00E56C3D">
        <w:rPr>
          <w:sz w:val="24"/>
          <w:szCs w:val="24"/>
        </w:rPr>
        <w:t xml:space="preserve">    penfax.p_inv_accounts.last_transaction_ts,</w:t>
      </w:r>
    </w:p>
    <w:p w:rsidR="00060EC2" w:rsidRPr="00E56C3D" w:rsidRDefault="00060EC2" w:rsidP="00060EC2">
      <w:pPr>
        <w:spacing w:after="0"/>
        <w:rPr>
          <w:sz w:val="24"/>
          <w:szCs w:val="24"/>
        </w:rPr>
      </w:pPr>
      <w:r w:rsidRPr="00E56C3D">
        <w:rPr>
          <w:sz w:val="24"/>
          <w:szCs w:val="24"/>
        </w:rPr>
        <w:t xml:space="preserve">    penfax.p_inv_accounts.fund_valuation_date,</w:t>
      </w:r>
    </w:p>
    <w:p w:rsidR="00060EC2" w:rsidRPr="00E56C3D" w:rsidRDefault="00060EC2" w:rsidP="00060EC2">
      <w:pPr>
        <w:spacing w:after="0"/>
        <w:rPr>
          <w:sz w:val="24"/>
          <w:szCs w:val="24"/>
        </w:rPr>
      </w:pPr>
      <w:r w:rsidRPr="00E56C3D">
        <w:rPr>
          <w:sz w:val="24"/>
          <w:szCs w:val="24"/>
        </w:rPr>
        <w:t xml:space="preserve">    penfax.p_inv_accounts.inv_account_status_code,</w:t>
      </w:r>
    </w:p>
    <w:p w:rsidR="00060EC2" w:rsidRPr="00E56C3D" w:rsidRDefault="00060EC2" w:rsidP="00060EC2">
      <w:pPr>
        <w:spacing w:after="0"/>
        <w:rPr>
          <w:sz w:val="24"/>
          <w:szCs w:val="24"/>
        </w:rPr>
      </w:pPr>
      <w:r w:rsidRPr="00E56C3D">
        <w:rPr>
          <w:sz w:val="24"/>
          <w:szCs w:val="24"/>
        </w:rPr>
        <w:t xml:space="preserve">    penfax.p_inv_accounts.inv_account_class_desc,</w:t>
      </w:r>
    </w:p>
    <w:p w:rsidR="00060EC2" w:rsidRPr="00E56C3D" w:rsidRDefault="00060EC2" w:rsidP="00060EC2">
      <w:pPr>
        <w:spacing w:after="0"/>
        <w:rPr>
          <w:sz w:val="24"/>
          <w:szCs w:val="24"/>
        </w:rPr>
      </w:pPr>
      <w:r w:rsidRPr="00E56C3D">
        <w:rPr>
          <w:sz w:val="24"/>
          <w:szCs w:val="24"/>
        </w:rPr>
        <w:t xml:space="preserve">    penfax.p_persons.curr_province_code,</w:t>
      </w:r>
    </w:p>
    <w:p w:rsidR="00060EC2" w:rsidRPr="00E56C3D" w:rsidRDefault="00060EC2" w:rsidP="00060EC2">
      <w:pPr>
        <w:spacing w:after="0"/>
        <w:rPr>
          <w:sz w:val="24"/>
          <w:szCs w:val="24"/>
        </w:rPr>
      </w:pPr>
      <w:r w:rsidRPr="00E56C3D">
        <w:rPr>
          <w:sz w:val="24"/>
          <w:szCs w:val="24"/>
        </w:rPr>
        <w:t xml:space="preserve">    penfax.p_persons.curr_country_code</w:t>
      </w:r>
    </w:p>
    <w:p w:rsidR="00060EC2" w:rsidRPr="00E56C3D" w:rsidRDefault="00060EC2" w:rsidP="00060EC2">
      <w:pPr>
        <w:spacing w:after="0"/>
        <w:rPr>
          <w:sz w:val="24"/>
          <w:szCs w:val="24"/>
        </w:rPr>
      </w:pPr>
      <w:r w:rsidRPr="00E56C3D">
        <w:rPr>
          <w:sz w:val="24"/>
          <w:szCs w:val="24"/>
        </w:rPr>
        <w:t>FROM</w:t>
      </w:r>
    </w:p>
    <w:p w:rsidR="00060EC2" w:rsidRPr="00E56C3D" w:rsidRDefault="00060EC2" w:rsidP="00060EC2">
      <w:pPr>
        <w:spacing w:after="0"/>
        <w:rPr>
          <w:sz w:val="24"/>
          <w:szCs w:val="24"/>
        </w:rPr>
      </w:pPr>
      <w:r w:rsidRPr="00E56C3D">
        <w:rPr>
          <w:sz w:val="24"/>
          <w:szCs w:val="24"/>
        </w:rPr>
        <w:t xml:space="preserve">         penfax.p_persons</w:t>
      </w:r>
    </w:p>
    <w:p w:rsidR="00060EC2" w:rsidRPr="00E56C3D" w:rsidRDefault="00060EC2" w:rsidP="00060EC2">
      <w:pPr>
        <w:spacing w:after="0"/>
        <w:rPr>
          <w:sz w:val="24"/>
          <w:szCs w:val="24"/>
        </w:rPr>
      </w:pPr>
      <w:r w:rsidRPr="00E56C3D">
        <w:rPr>
          <w:sz w:val="24"/>
          <w:szCs w:val="24"/>
        </w:rPr>
        <w:t xml:space="preserve">    INNER JOIN penfax.p_inv_accounts ON penfax.p_persons.stakeholder_sid = penfax.p_inv_accounts.stakeholder_sid</w:t>
      </w:r>
    </w:p>
    <w:p w:rsidR="00060EC2" w:rsidRPr="00E56C3D" w:rsidRDefault="00060EC2" w:rsidP="00060EC2">
      <w:pPr>
        <w:spacing w:after="0"/>
        <w:rPr>
          <w:sz w:val="24"/>
          <w:szCs w:val="24"/>
        </w:rPr>
      </w:pPr>
      <w:r w:rsidRPr="00E56C3D">
        <w:rPr>
          <w:sz w:val="24"/>
          <w:szCs w:val="24"/>
        </w:rPr>
        <w:t>WHERE</w:t>
      </w:r>
    </w:p>
    <w:p w:rsidR="00060EC2" w:rsidRPr="00E56C3D" w:rsidRDefault="00060EC2" w:rsidP="00060EC2">
      <w:pPr>
        <w:spacing w:after="0"/>
        <w:rPr>
          <w:sz w:val="24"/>
          <w:szCs w:val="24"/>
        </w:rPr>
      </w:pPr>
      <w:r w:rsidRPr="00E56C3D">
        <w:rPr>
          <w:sz w:val="24"/>
          <w:szCs w:val="24"/>
        </w:rPr>
        <w:t xml:space="preserve">    ( penfax.p_inv_accounts.plan = 'PEPP'</w:t>
      </w:r>
    </w:p>
    <w:p w:rsidR="00060EC2" w:rsidRPr="00E56C3D" w:rsidRDefault="00060EC2" w:rsidP="00060EC2">
      <w:pPr>
        <w:spacing w:after="0"/>
        <w:rPr>
          <w:sz w:val="24"/>
          <w:szCs w:val="24"/>
        </w:rPr>
      </w:pPr>
      <w:r w:rsidRPr="00E56C3D">
        <w:rPr>
          <w:sz w:val="24"/>
          <w:szCs w:val="24"/>
        </w:rPr>
        <w:t xml:space="preserve">      AND penfax.p_inv_accounts.fund_valuation_date IS NOT NULL )</w:t>
      </w:r>
    </w:p>
    <w:p w:rsidR="00060EC2" w:rsidRPr="00E56C3D" w:rsidRDefault="00060EC2" w:rsidP="00060EC2">
      <w:pPr>
        <w:spacing w:after="0"/>
        <w:rPr>
          <w:sz w:val="24"/>
          <w:szCs w:val="24"/>
        </w:rPr>
      </w:pPr>
      <w:r w:rsidRPr="00E56C3D">
        <w:rPr>
          <w:sz w:val="24"/>
          <w:szCs w:val="24"/>
        </w:rPr>
        <w:t xml:space="preserve">    OR ( penfax.p_inv_accounts.fund_valuation_date = '21-OCT-21' )</w:t>
      </w:r>
    </w:p>
    <w:p w:rsidR="00060EC2" w:rsidRPr="00E56C3D" w:rsidRDefault="00060EC2" w:rsidP="00060EC2">
      <w:pPr>
        <w:spacing w:after="0"/>
        <w:rPr>
          <w:sz w:val="24"/>
          <w:szCs w:val="24"/>
        </w:rPr>
      </w:pPr>
    </w:p>
    <w:p w:rsidR="00060EC2" w:rsidRDefault="00060EC2" w:rsidP="00060EC2">
      <w:pPr>
        <w:spacing w:after="0"/>
        <w:rPr>
          <w:color w:val="000000" w:themeColor="text1"/>
          <w:sz w:val="24"/>
          <w:szCs w:val="24"/>
        </w:rPr>
      </w:pPr>
      <w:r w:rsidRPr="00E56C3D">
        <w:rPr>
          <w:color w:val="FF0000"/>
          <w:sz w:val="24"/>
          <w:szCs w:val="24"/>
        </w:rPr>
        <w:t xml:space="preserve">Note: </w:t>
      </w:r>
      <w:r w:rsidRPr="0038668C">
        <w:rPr>
          <w:color w:val="000000" w:themeColor="text1"/>
          <w:sz w:val="24"/>
          <w:szCs w:val="24"/>
        </w:rPr>
        <w:t>Report should be run on or before Sept 30, 2021. Please modify the dates accordingly</w:t>
      </w:r>
    </w:p>
    <w:p w:rsidR="0038668C" w:rsidRPr="0038668C" w:rsidRDefault="0038668C" w:rsidP="00060EC2">
      <w:pPr>
        <w:spacing w:after="0"/>
        <w:rPr>
          <w:color w:val="FF0000"/>
          <w:sz w:val="12"/>
          <w:szCs w:val="24"/>
        </w:rPr>
      </w:pPr>
    </w:p>
    <w:p w:rsidR="00060EC2" w:rsidRPr="0038668C" w:rsidRDefault="00060EC2" w:rsidP="00060EC2">
      <w:pPr>
        <w:rPr>
          <w:sz w:val="24"/>
          <w:szCs w:val="24"/>
        </w:rPr>
      </w:pPr>
      <w:r w:rsidRPr="00E56C3D">
        <w:rPr>
          <w:b/>
          <w:sz w:val="24"/>
          <w:szCs w:val="24"/>
        </w:rPr>
        <w:t>Step 5.</w:t>
      </w:r>
      <w:r w:rsidRPr="00E56C3D">
        <w:rPr>
          <w:sz w:val="24"/>
          <w:szCs w:val="24"/>
        </w:rPr>
        <w:t xml:space="preserve"> After running the both the reports please create the pivot tables for each plan and attach the raw data for business to review.  </w:t>
      </w:r>
    </w:p>
    <w:p w:rsidR="00060EC2" w:rsidRPr="00E56C3D" w:rsidRDefault="00060EC2" w:rsidP="00060EC2">
      <w:pPr>
        <w:rPr>
          <w:sz w:val="24"/>
          <w:szCs w:val="24"/>
        </w:rPr>
      </w:pPr>
      <w:r w:rsidRPr="00E56C3D">
        <w:rPr>
          <w:sz w:val="24"/>
          <w:szCs w:val="24"/>
        </w:rPr>
        <w:t xml:space="preserve">For MEPP: Create the following Pivot Table. </w:t>
      </w:r>
    </w:p>
    <w:p w:rsidR="00060EC2" w:rsidRPr="00E56C3D" w:rsidRDefault="00060EC2" w:rsidP="00060EC2">
      <w:pPr>
        <w:rPr>
          <w:sz w:val="24"/>
          <w:szCs w:val="24"/>
        </w:rPr>
      </w:pPr>
      <w:r w:rsidRPr="00E56C3D">
        <w:rPr>
          <w:sz w:val="24"/>
          <w:szCs w:val="24"/>
        </w:rPr>
        <w:t xml:space="preserve">Total Member count 15709 </w:t>
      </w:r>
    </w:p>
    <w:p w:rsidR="00060EC2" w:rsidRDefault="00060EC2" w:rsidP="00060EC2">
      <w:r>
        <w:rPr>
          <w:noProof/>
        </w:rPr>
        <w:drawing>
          <wp:inline distT="0" distB="0" distL="0" distR="0" wp14:anchorId="78D2263D" wp14:editId="3111F1FD">
            <wp:extent cx="5943600" cy="341312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943600" cy="3413125"/>
                    </a:xfrm>
                    <a:prstGeom prst="rect">
                      <a:avLst/>
                    </a:prstGeom>
                  </pic:spPr>
                </pic:pic>
              </a:graphicData>
            </a:graphic>
          </wp:inline>
        </w:drawing>
      </w:r>
    </w:p>
    <w:p w:rsidR="00060EC2" w:rsidRPr="009C18FB" w:rsidRDefault="00060EC2" w:rsidP="00060EC2">
      <w:pPr>
        <w:rPr>
          <w:sz w:val="8"/>
        </w:rPr>
      </w:pPr>
    </w:p>
    <w:p w:rsidR="00060EC2" w:rsidRPr="009C18FB" w:rsidRDefault="00060EC2" w:rsidP="00060EC2">
      <w:pPr>
        <w:rPr>
          <w:sz w:val="24"/>
          <w:szCs w:val="24"/>
        </w:rPr>
      </w:pPr>
      <w:r w:rsidRPr="009C18FB">
        <w:rPr>
          <w:sz w:val="24"/>
          <w:szCs w:val="24"/>
        </w:rPr>
        <w:lastRenderedPageBreak/>
        <w:t xml:space="preserve">For PEPP: Create the following Pivot Table. </w:t>
      </w:r>
    </w:p>
    <w:p w:rsidR="00060EC2" w:rsidRPr="009C18FB" w:rsidRDefault="00060EC2" w:rsidP="00060EC2">
      <w:pPr>
        <w:rPr>
          <w:sz w:val="24"/>
          <w:szCs w:val="24"/>
        </w:rPr>
      </w:pPr>
      <w:r w:rsidRPr="009C18FB">
        <w:rPr>
          <w:sz w:val="24"/>
          <w:szCs w:val="24"/>
        </w:rPr>
        <w:t xml:space="preserve">Table 1: In Screenshot you will be able to see the selection for pivot tables </w:t>
      </w:r>
    </w:p>
    <w:p w:rsidR="00060EC2" w:rsidRDefault="00060EC2" w:rsidP="00060EC2">
      <w:r>
        <w:rPr>
          <w:noProof/>
        </w:rPr>
        <w:drawing>
          <wp:inline distT="0" distB="0" distL="0" distR="0" wp14:anchorId="187D4C42" wp14:editId="19E32F2F">
            <wp:extent cx="5943600" cy="3579495"/>
            <wp:effectExtent l="0" t="0" r="0" b="190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943600" cy="3579495"/>
                    </a:xfrm>
                    <a:prstGeom prst="rect">
                      <a:avLst/>
                    </a:prstGeom>
                  </pic:spPr>
                </pic:pic>
              </a:graphicData>
            </a:graphic>
          </wp:inline>
        </w:drawing>
      </w:r>
    </w:p>
    <w:p w:rsidR="00060EC2" w:rsidRDefault="00060EC2" w:rsidP="00060EC2"/>
    <w:p w:rsidR="00060EC2" w:rsidRPr="009C18FB" w:rsidRDefault="00060EC2" w:rsidP="009C18FB">
      <w:pPr>
        <w:spacing w:after="0"/>
        <w:jc w:val="both"/>
        <w:rPr>
          <w:sz w:val="24"/>
          <w:szCs w:val="24"/>
        </w:rPr>
      </w:pPr>
      <w:r w:rsidRPr="009C18FB">
        <w:rPr>
          <w:sz w:val="24"/>
          <w:szCs w:val="24"/>
        </w:rPr>
        <w:t>Table 2 and Table 3: Both tables were created using the filtration process of Table 1</w:t>
      </w:r>
    </w:p>
    <w:p w:rsidR="00060EC2" w:rsidRDefault="00060EC2" w:rsidP="009C18FB">
      <w:pPr>
        <w:spacing w:after="0"/>
        <w:jc w:val="both"/>
        <w:rPr>
          <w:sz w:val="24"/>
          <w:szCs w:val="24"/>
        </w:rPr>
      </w:pPr>
      <w:r w:rsidRPr="009C18FB">
        <w:rPr>
          <w:sz w:val="24"/>
          <w:szCs w:val="24"/>
        </w:rPr>
        <w:t xml:space="preserve">Raw data was attached on Sheet 2. In total PEPP had 68568 members </w:t>
      </w:r>
    </w:p>
    <w:p w:rsidR="009C18FB" w:rsidRPr="009C18FB" w:rsidRDefault="009C18FB" w:rsidP="009C18FB">
      <w:pPr>
        <w:spacing w:after="0"/>
        <w:rPr>
          <w:sz w:val="24"/>
          <w:szCs w:val="24"/>
        </w:rPr>
      </w:pPr>
    </w:p>
    <w:p w:rsidR="00060EC2" w:rsidRDefault="00060EC2" w:rsidP="00060EC2">
      <w:r>
        <w:rPr>
          <w:noProof/>
        </w:rPr>
        <w:drawing>
          <wp:inline distT="0" distB="0" distL="0" distR="0" wp14:anchorId="3B95E22F" wp14:editId="00130330">
            <wp:extent cx="5943600" cy="2771775"/>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943600" cy="2771775"/>
                    </a:xfrm>
                    <a:prstGeom prst="rect">
                      <a:avLst/>
                    </a:prstGeom>
                  </pic:spPr>
                </pic:pic>
              </a:graphicData>
            </a:graphic>
          </wp:inline>
        </w:drawing>
      </w:r>
    </w:p>
    <w:p w:rsidR="00060EC2" w:rsidRPr="00F34C25" w:rsidRDefault="00060EC2" w:rsidP="00060EC2">
      <w:pPr>
        <w:rPr>
          <w:sz w:val="2"/>
        </w:rPr>
      </w:pPr>
    </w:p>
    <w:p w:rsidR="00060EC2" w:rsidRPr="009C18FB" w:rsidRDefault="00060EC2" w:rsidP="009C18FB">
      <w:pPr>
        <w:jc w:val="both"/>
        <w:rPr>
          <w:sz w:val="24"/>
          <w:szCs w:val="24"/>
        </w:rPr>
      </w:pPr>
      <w:r w:rsidRPr="009C18FB">
        <w:rPr>
          <w:sz w:val="24"/>
          <w:szCs w:val="24"/>
        </w:rPr>
        <w:lastRenderedPageBreak/>
        <w:t xml:space="preserve">For PEPP report cross validation was conducted using business daily funds and summary totals report. Can request business folks (PIO) to send this report to validate total Units and dollar amount </w:t>
      </w:r>
    </w:p>
    <w:p w:rsidR="00060EC2" w:rsidRDefault="00060EC2" w:rsidP="00060EC2">
      <w:r>
        <w:rPr>
          <w:noProof/>
        </w:rPr>
        <w:drawing>
          <wp:inline distT="0" distB="0" distL="0" distR="0" wp14:anchorId="746E014E" wp14:editId="3B35085F">
            <wp:extent cx="5800725" cy="4189095"/>
            <wp:effectExtent l="0" t="0" r="9525" b="190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844215" cy="4220502"/>
                    </a:xfrm>
                    <a:prstGeom prst="rect">
                      <a:avLst/>
                    </a:prstGeom>
                  </pic:spPr>
                </pic:pic>
              </a:graphicData>
            </a:graphic>
          </wp:inline>
        </w:drawing>
      </w:r>
    </w:p>
    <w:p w:rsidR="00060EC2" w:rsidRPr="00F34C25" w:rsidRDefault="00060EC2" w:rsidP="00060EC2">
      <w:pPr>
        <w:rPr>
          <w:sz w:val="24"/>
          <w:szCs w:val="24"/>
        </w:rPr>
      </w:pPr>
      <w:r w:rsidRPr="00F34C25">
        <w:rPr>
          <w:sz w:val="24"/>
          <w:szCs w:val="24"/>
        </w:rPr>
        <w:t xml:space="preserve">Totals from Table 1 Pivot table </w:t>
      </w:r>
    </w:p>
    <w:p w:rsidR="00060EC2" w:rsidRDefault="00060EC2" w:rsidP="00060EC2">
      <w:r>
        <w:rPr>
          <w:noProof/>
        </w:rPr>
        <w:drawing>
          <wp:inline distT="0" distB="0" distL="0" distR="0" wp14:anchorId="7C8EEF83" wp14:editId="12876DFA">
            <wp:extent cx="5657850" cy="221932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657850" cy="2219325"/>
                    </a:xfrm>
                    <a:prstGeom prst="rect">
                      <a:avLst/>
                    </a:prstGeom>
                  </pic:spPr>
                </pic:pic>
              </a:graphicData>
            </a:graphic>
          </wp:inline>
        </w:drawing>
      </w:r>
    </w:p>
    <w:p w:rsidR="00060EC2" w:rsidRPr="00F34C25" w:rsidRDefault="00060EC2" w:rsidP="0037506C">
      <w:pPr>
        <w:spacing w:after="120"/>
        <w:jc w:val="both"/>
        <w:rPr>
          <w:rFonts w:cstheme="minorHAnsi"/>
          <w:sz w:val="24"/>
          <w:szCs w:val="24"/>
        </w:rPr>
      </w:pPr>
      <w:r w:rsidRPr="00F34C25">
        <w:rPr>
          <w:rFonts w:cstheme="minorHAnsi"/>
          <w:sz w:val="24"/>
          <w:szCs w:val="24"/>
        </w:rPr>
        <w:t xml:space="preserve">Send both the reports for QA team peer review </w:t>
      </w:r>
    </w:p>
    <w:p w:rsidR="00060EC2" w:rsidRPr="00F010DE" w:rsidRDefault="00060EC2" w:rsidP="0037506C">
      <w:pPr>
        <w:spacing w:after="120"/>
        <w:jc w:val="both"/>
        <w:rPr>
          <w:rFonts w:cstheme="minorHAnsi"/>
          <w:b/>
          <w:sz w:val="24"/>
          <w:szCs w:val="24"/>
        </w:rPr>
      </w:pPr>
      <w:r w:rsidRPr="00F010DE">
        <w:rPr>
          <w:rFonts w:cstheme="minorHAnsi"/>
          <w:b/>
          <w:sz w:val="24"/>
          <w:szCs w:val="24"/>
        </w:rPr>
        <w:t xml:space="preserve">Important Note: </w:t>
      </w:r>
    </w:p>
    <w:p w:rsidR="00060EC2" w:rsidRPr="00F34C25" w:rsidRDefault="00060EC2" w:rsidP="0037506C">
      <w:pPr>
        <w:jc w:val="both"/>
        <w:rPr>
          <w:rFonts w:cstheme="minorHAnsi"/>
          <w:sz w:val="24"/>
          <w:szCs w:val="24"/>
        </w:rPr>
      </w:pPr>
      <w:r w:rsidRPr="00F34C25">
        <w:rPr>
          <w:rFonts w:cstheme="minorHAnsi"/>
          <w:sz w:val="24"/>
          <w:szCs w:val="24"/>
        </w:rPr>
        <w:t xml:space="preserve">MEPP Report was completed by Natalia and PEPP Report was completed by Yusuf </w:t>
      </w:r>
    </w:p>
    <w:p w:rsidR="00060EC2" w:rsidRPr="00F34C25" w:rsidRDefault="00060EC2" w:rsidP="0037506C">
      <w:pPr>
        <w:jc w:val="both"/>
        <w:rPr>
          <w:rFonts w:cstheme="minorHAnsi"/>
          <w:sz w:val="24"/>
          <w:szCs w:val="24"/>
        </w:rPr>
      </w:pPr>
      <w:r w:rsidRPr="00F34C25">
        <w:rPr>
          <w:rFonts w:cstheme="minorHAnsi"/>
          <w:sz w:val="24"/>
          <w:szCs w:val="24"/>
        </w:rPr>
        <w:lastRenderedPageBreak/>
        <w:t xml:space="preserve">Results to Business:  </w:t>
      </w:r>
    </w:p>
    <w:p w:rsidR="00060EC2" w:rsidRPr="00F34C25" w:rsidRDefault="00060EC2" w:rsidP="0037506C">
      <w:pPr>
        <w:jc w:val="both"/>
        <w:rPr>
          <w:rFonts w:cstheme="minorHAnsi"/>
          <w:sz w:val="24"/>
          <w:szCs w:val="24"/>
        </w:rPr>
      </w:pPr>
      <w:r w:rsidRPr="00F34C25">
        <w:rPr>
          <w:rFonts w:cstheme="minorHAnsi"/>
          <w:sz w:val="24"/>
          <w:szCs w:val="24"/>
        </w:rPr>
        <w:t>Send an email to Investment Services Director Michelle Krenbrink and Regan Textor informing them that the file is ready and attached. In email please cc Tech Support and QA team</w:t>
      </w:r>
    </w:p>
    <w:p w:rsidR="00060EC2" w:rsidRPr="00F34C25" w:rsidRDefault="00060EC2" w:rsidP="0037506C">
      <w:pPr>
        <w:jc w:val="both"/>
        <w:rPr>
          <w:rFonts w:cstheme="minorHAnsi"/>
          <w:sz w:val="24"/>
          <w:szCs w:val="24"/>
        </w:rPr>
      </w:pPr>
      <w:r w:rsidRPr="00F34C25">
        <w:rPr>
          <w:rFonts w:cstheme="minorHAnsi"/>
          <w:sz w:val="24"/>
          <w:szCs w:val="24"/>
        </w:rPr>
        <w:t xml:space="preserve">Sample email sent to business previously </w:t>
      </w:r>
    </w:p>
    <w:p w:rsidR="00060EC2" w:rsidRDefault="00060EC2" w:rsidP="00060EC2">
      <w:r>
        <w:rPr>
          <w:noProof/>
        </w:rPr>
        <w:drawing>
          <wp:inline distT="0" distB="0" distL="0" distR="0" wp14:anchorId="7092CD2F" wp14:editId="4AD67B36">
            <wp:extent cx="5943600" cy="2469515"/>
            <wp:effectExtent l="19050" t="19050" r="19050" b="2603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943600" cy="2469515"/>
                    </a:xfrm>
                    <a:prstGeom prst="rect">
                      <a:avLst/>
                    </a:prstGeom>
                    <a:ln w="3175">
                      <a:solidFill>
                        <a:schemeClr val="tx1"/>
                      </a:solidFill>
                    </a:ln>
                  </pic:spPr>
                </pic:pic>
              </a:graphicData>
            </a:graphic>
          </wp:inline>
        </w:drawing>
      </w:r>
    </w:p>
    <w:p w:rsidR="00060EC2" w:rsidRPr="00F34C25" w:rsidRDefault="00060EC2" w:rsidP="00060EC2">
      <w:pPr>
        <w:rPr>
          <w:sz w:val="24"/>
          <w:szCs w:val="24"/>
        </w:rPr>
      </w:pPr>
      <w:r w:rsidRPr="00F34C25">
        <w:rPr>
          <w:sz w:val="24"/>
          <w:szCs w:val="24"/>
        </w:rPr>
        <w:t>If more information or sample reports are needed, please refer to service desk ticket # 38276</w:t>
      </w:r>
    </w:p>
    <w:p w:rsidR="009025A1" w:rsidRPr="0038668C" w:rsidRDefault="00060EC2" w:rsidP="005F5943">
      <w:pPr>
        <w:pStyle w:val="Heading1"/>
        <w:numPr>
          <w:ilvl w:val="0"/>
          <w:numId w:val="211"/>
        </w:numPr>
        <w:ind w:left="567" w:hanging="567"/>
      </w:pPr>
      <w:bookmarkStart w:id="332" w:name="_Toc102996573"/>
      <w:r w:rsidRPr="0038668C">
        <w:t>Procedure document for PEPP Matters Newsletters</w:t>
      </w:r>
      <w:bookmarkEnd w:id="332"/>
    </w:p>
    <w:p w:rsidR="009025A1" w:rsidRPr="0038668C" w:rsidRDefault="009025A1" w:rsidP="00733420">
      <w:pPr>
        <w:spacing w:after="0"/>
        <w:ind w:right="567"/>
        <w:rPr>
          <w:rStyle w:val="Strong"/>
          <w:rFonts w:ascii="Arial" w:hAnsi="Arial" w:cs="Arial"/>
          <w:b w:val="0"/>
          <w:sz w:val="4"/>
        </w:rPr>
      </w:pPr>
    </w:p>
    <w:p w:rsidR="00060EC2" w:rsidRPr="0038668C" w:rsidRDefault="00060EC2" w:rsidP="0038668C">
      <w:pPr>
        <w:rPr>
          <w:rStyle w:val="Strong"/>
          <w:rFonts w:cstheme="majorHAnsi"/>
          <w:bCs w:val="0"/>
          <w:color w:val="000000" w:themeColor="text1"/>
          <w:sz w:val="24"/>
          <w:szCs w:val="24"/>
        </w:rPr>
      </w:pPr>
      <w:r w:rsidRPr="0038668C">
        <w:rPr>
          <w:rStyle w:val="Strong"/>
          <w:rFonts w:cstheme="majorHAnsi"/>
          <w:color w:val="000000" w:themeColor="text1"/>
          <w:sz w:val="24"/>
          <w:szCs w:val="24"/>
        </w:rPr>
        <w:t>Description</w:t>
      </w:r>
      <w:r w:rsidR="0038668C">
        <w:rPr>
          <w:rStyle w:val="Strong"/>
          <w:rFonts w:cstheme="majorHAnsi"/>
          <w:color w:val="000000" w:themeColor="text1"/>
          <w:sz w:val="24"/>
          <w:szCs w:val="24"/>
        </w:rPr>
        <w:t>:</w:t>
      </w:r>
    </w:p>
    <w:p w:rsidR="00060EC2" w:rsidRDefault="00060EC2" w:rsidP="00060EC2">
      <w:pPr>
        <w:spacing w:after="0"/>
        <w:ind w:left="567" w:right="567"/>
        <w:rPr>
          <w:rStyle w:val="Strong"/>
          <w:rFonts w:ascii="Arial" w:eastAsiaTheme="majorEastAsia" w:hAnsi="Arial" w:cs="Arial"/>
          <w:b w:val="0"/>
          <w:bCs w:val="0"/>
        </w:rPr>
      </w:pPr>
    </w:p>
    <w:p w:rsidR="00060EC2" w:rsidRDefault="00060EC2" w:rsidP="00060EC2">
      <w:pPr>
        <w:spacing w:after="0" w:line="240" w:lineRule="auto"/>
        <w:ind w:right="567"/>
        <w:rPr>
          <w:sz w:val="24"/>
          <w:szCs w:val="24"/>
        </w:rPr>
      </w:pPr>
      <w:r w:rsidRPr="009025A1">
        <w:rPr>
          <w:sz w:val="24"/>
          <w:szCs w:val="24"/>
        </w:rPr>
        <w:t>This report will be requested by Communications to provide them a mailing list e.g.</w:t>
      </w:r>
    </w:p>
    <w:p w:rsidR="009025A1" w:rsidRPr="009025A1" w:rsidRDefault="009025A1" w:rsidP="00060EC2">
      <w:pPr>
        <w:spacing w:after="0" w:line="240" w:lineRule="auto"/>
        <w:ind w:right="567"/>
        <w:rPr>
          <w:sz w:val="24"/>
          <w:szCs w:val="24"/>
        </w:rPr>
      </w:pPr>
    </w:p>
    <w:p w:rsidR="00060EC2" w:rsidRPr="00CF5A23" w:rsidRDefault="00060EC2" w:rsidP="00060EC2">
      <w:pPr>
        <w:pStyle w:val="ListParagraph"/>
        <w:spacing w:after="0" w:line="240" w:lineRule="auto"/>
        <w:ind w:left="0" w:right="567"/>
        <w:rPr>
          <w:rStyle w:val="Strong"/>
          <w:b w:val="0"/>
          <w:bCs w:val="0"/>
          <w:color w:val="000000"/>
        </w:rPr>
      </w:pPr>
      <w:r>
        <w:rPr>
          <w:noProof/>
        </w:rPr>
        <w:drawing>
          <wp:inline distT="0" distB="0" distL="0" distR="0" wp14:anchorId="01214BCD" wp14:editId="75659FDB">
            <wp:extent cx="6086305" cy="2990850"/>
            <wp:effectExtent l="19050" t="19050" r="10160" b="190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6140777" cy="3017618"/>
                    </a:xfrm>
                    <a:prstGeom prst="rect">
                      <a:avLst/>
                    </a:prstGeom>
                    <a:ln w="3175">
                      <a:solidFill>
                        <a:schemeClr val="tx1"/>
                      </a:solidFill>
                    </a:ln>
                  </pic:spPr>
                </pic:pic>
              </a:graphicData>
            </a:graphic>
          </wp:inline>
        </w:drawing>
      </w:r>
    </w:p>
    <w:p w:rsidR="0038668C" w:rsidRDefault="0038668C" w:rsidP="0038668C">
      <w:pPr>
        <w:rPr>
          <w:rStyle w:val="Strong"/>
          <w:rFonts w:cstheme="minorHAnsi"/>
          <w:b w:val="0"/>
          <w:color w:val="4472C4" w:themeColor="accent1"/>
        </w:rPr>
      </w:pPr>
    </w:p>
    <w:p w:rsidR="00060EC2" w:rsidRPr="0038668C" w:rsidRDefault="00060EC2" w:rsidP="0038668C">
      <w:pPr>
        <w:rPr>
          <w:rStyle w:val="Strong"/>
          <w:rFonts w:cstheme="minorHAnsi"/>
          <w:color w:val="000000" w:themeColor="text1"/>
          <w:sz w:val="24"/>
          <w:szCs w:val="24"/>
        </w:rPr>
      </w:pPr>
      <w:r w:rsidRPr="0038668C">
        <w:rPr>
          <w:rStyle w:val="Strong"/>
          <w:rFonts w:cstheme="minorHAnsi"/>
          <w:color w:val="000000" w:themeColor="text1"/>
          <w:sz w:val="24"/>
          <w:szCs w:val="24"/>
        </w:rPr>
        <w:lastRenderedPageBreak/>
        <w:t>QA Process</w:t>
      </w:r>
      <w:r w:rsidR="0038668C">
        <w:rPr>
          <w:rStyle w:val="Strong"/>
          <w:rFonts w:cstheme="minorHAnsi"/>
          <w:color w:val="000000" w:themeColor="text1"/>
          <w:sz w:val="24"/>
          <w:szCs w:val="24"/>
        </w:rPr>
        <w:t>:</w:t>
      </w:r>
    </w:p>
    <w:p w:rsidR="00060EC2" w:rsidRPr="009025A1" w:rsidRDefault="00060EC2" w:rsidP="00060EC2">
      <w:pPr>
        <w:pStyle w:val="ListParagraph"/>
        <w:rPr>
          <w:rFonts w:cstheme="minorHAnsi"/>
          <w:sz w:val="24"/>
          <w:szCs w:val="24"/>
        </w:rPr>
      </w:pPr>
    </w:p>
    <w:p w:rsidR="00060EC2" w:rsidRPr="009025A1" w:rsidRDefault="00060EC2" w:rsidP="00060EC2">
      <w:pPr>
        <w:pStyle w:val="ListParagraph"/>
        <w:ind w:left="360"/>
        <w:rPr>
          <w:rFonts w:cstheme="minorHAnsi"/>
          <w:sz w:val="24"/>
          <w:szCs w:val="24"/>
        </w:rPr>
      </w:pPr>
      <w:r w:rsidRPr="009025A1">
        <w:rPr>
          <w:rFonts w:cstheme="minorHAnsi"/>
          <w:sz w:val="24"/>
          <w:szCs w:val="24"/>
        </w:rPr>
        <w:t>Below is a sample process.  Please adjust your process steps based on Communication requests, e.g for April/Oct newsletter also refer to the document below:</w:t>
      </w:r>
    </w:p>
    <w:p w:rsidR="00060EC2" w:rsidRPr="009025A1" w:rsidRDefault="0004110A" w:rsidP="00060EC2">
      <w:pPr>
        <w:pStyle w:val="ListParagraph"/>
        <w:ind w:left="360"/>
        <w:rPr>
          <w:rFonts w:cstheme="minorHAnsi"/>
          <w:sz w:val="24"/>
          <w:szCs w:val="24"/>
        </w:rPr>
      </w:pPr>
      <w:hyperlink r:id="rId722" w:history="1">
        <w:r w:rsidR="00060EC2" w:rsidRPr="009025A1">
          <w:rPr>
            <w:rStyle w:val="Hyperlink"/>
            <w:rFonts w:cstheme="minorHAnsi"/>
            <w:sz w:val="24"/>
            <w:szCs w:val="24"/>
          </w:rPr>
          <w:t>H:\Quality Assurance\PEPP\CPAS\How To\QA other Processes\Procedure document for PEPP Perspective Newsletter for April and Oct Address list.docx</w:t>
        </w:r>
      </w:hyperlink>
    </w:p>
    <w:p w:rsidR="00060EC2" w:rsidRPr="009025A1" w:rsidRDefault="00060EC2" w:rsidP="00060EC2">
      <w:pPr>
        <w:pStyle w:val="ListParagraph"/>
        <w:ind w:left="360"/>
        <w:rPr>
          <w:rFonts w:cstheme="minorHAnsi"/>
          <w:sz w:val="24"/>
          <w:szCs w:val="24"/>
        </w:rPr>
      </w:pPr>
    </w:p>
    <w:p w:rsidR="00060EC2" w:rsidRPr="009025A1" w:rsidRDefault="00060EC2" w:rsidP="00847899">
      <w:pPr>
        <w:pStyle w:val="ListParagraph"/>
        <w:numPr>
          <w:ilvl w:val="2"/>
          <w:numId w:val="116"/>
        </w:numPr>
        <w:spacing w:after="200" w:line="276" w:lineRule="auto"/>
        <w:rPr>
          <w:rFonts w:cstheme="minorHAnsi"/>
          <w:sz w:val="24"/>
          <w:szCs w:val="24"/>
        </w:rPr>
      </w:pPr>
      <w:r w:rsidRPr="009025A1">
        <w:rPr>
          <w:rFonts w:cstheme="minorHAnsi"/>
          <w:sz w:val="24"/>
          <w:szCs w:val="24"/>
        </w:rPr>
        <w:t>Extract the lists (PEPP or VPB) from P</w:t>
      </w:r>
      <w:r w:rsidR="009025A1">
        <w:rPr>
          <w:rFonts w:cstheme="minorHAnsi"/>
          <w:sz w:val="24"/>
          <w:szCs w:val="24"/>
        </w:rPr>
        <w:t>ENFAX</w:t>
      </w:r>
      <w:r w:rsidRPr="009025A1">
        <w:rPr>
          <w:rFonts w:cstheme="minorHAnsi"/>
          <w:sz w:val="24"/>
          <w:szCs w:val="24"/>
        </w:rPr>
        <w:t xml:space="preserve"> based on Communication request</w:t>
      </w:r>
    </w:p>
    <w:p w:rsidR="00060EC2" w:rsidRDefault="00060EC2" w:rsidP="00060EC2">
      <w:pPr>
        <w:pStyle w:val="ListParagraph"/>
        <w:ind w:left="360"/>
        <w:rPr>
          <w:rFonts w:cstheme="minorHAnsi"/>
          <w:sz w:val="24"/>
          <w:szCs w:val="24"/>
        </w:rPr>
      </w:pPr>
      <w:r w:rsidRPr="009025A1">
        <w:rPr>
          <w:rFonts w:cstheme="minorHAnsi"/>
          <w:sz w:val="24"/>
          <w:szCs w:val="24"/>
        </w:rPr>
        <w:t xml:space="preserve">Go to Batches &gt;&gt; Add Batch Process </w:t>
      </w:r>
    </w:p>
    <w:p w:rsidR="007E051F" w:rsidRPr="007E051F" w:rsidRDefault="007E051F" w:rsidP="00060EC2">
      <w:pPr>
        <w:pStyle w:val="ListParagraph"/>
        <w:ind w:left="360"/>
        <w:rPr>
          <w:rFonts w:cstheme="minorHAnsi"/>
          <w:sz w:val="16"/>
          <w:szCs w:val="24"/>
        </w:rPr>
      </w:pPr>
    </w:p>
    <w:p w:rsidR="00060EC2" w:rsidRDefault="00060EC2" w:rsidP="00060EC2">
      <w:pPr>
        <w:pStyle w:val="ListParagraph"/>
        <w:ind w:left="360"/>
      </w:pPr>
      <w:r>
        <w:rPr>
          <w:noProof/>
        </w:rPr>
        <w:drawing>
          <wp:inline distT="0" distB="0" distL="0" distR="0" wp14:anchorId="56B29117" wp14:editId="1B750064">
            <wp:extent cx="5838825" cy="1619206"/>
            <wp:effectExtent l="0" t="0" r="0" b="63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39534" cy="1647134"/>
                    </a:xfrm>
                    <a:prstGeom prst="rect">
                      <a:avLst/>
                    </a:prstGeom>
                  </pic:spPr>
                </pic:pic>
              </a:graphicData>
            </a:graphic>
          </wp:inline>
        </w:drawing>
      </w:r>
    </w:p>
    <w:p w:rsidR="007E051F" w:rsidRDefault="007E051F" w:rsidP="00060EC2">
      <w:pPr>
        <w:pStyle w:val="ListParagraph"/>
        <w:ind w:left="360"/>
      </w:pPr>
    </w:p>
    <w:p w:rsidR="007E051F" w:rsidRDefault="007E051F" w:rsidP="00060EC2">
      <w:pPr>
        <w:pStyle w:val="ListParagraph"/>
        <w:ind w:left="360"/>
      </w:pPr>
    </w:p>
    <w:p w:rsidR="00060EC2" w:rsidRPr="007E051F" w:rsidRDefault="00060EC2" w:rsidP="00847899">
      <w:pPr>
        <w:pStyle w:val="ListParagraph"/>
        <w:numPr>
          <w:ilvl w:val="2"/>
          <w:numId w:val="116"/>
        </w:numPr>
        <w:spacing w:after="200" w:line="276" w:lineRule="auto"/>
        <w:rPr>
          <w:sz w:val="24"/>
          <w:szCs w:val="24"/>
        </w:rPr>
      </w:pPr>
      <w:r w:rsidRPr="007E051F">
        <w:rPr>
          <w:b/>
          <w:bCs/>
          <w:sz w:val="24"/>
          <w:szCs w:val="24"/>
        </w:rPr>
        <w:t>Cheryl’s Request</w:t>
      </w:r>
    </w:p>
    <w:p w:rsidR="00060EC2" w:rsidRPr="007E051F" w:rsidRDefault="00060EC2" w:rsidP="00847899">
      <w:pPr>
        <w:pStyle w:val="ListParagraph"/>
        <w:numPr>
          <w:ilvl w:val="0"/>
          <w:numId w:val="86"/>
        </w:numPr>
        <w:spacing w:after="0" w:line="240" w:lineRule="auto"/>
        <w:ind w:left="720"/>
        <w:contextualSpacing w:val="0"/>
        <w:rPr>
          <w:bCs/>
          <w:sz w:val="24"/>
          <w:szCs w:val="24"/>
        </w:rPr>
      </w:pPr>
      <w:r w:rsidRPr="007E051F">
        <w:rPr>
          <w:bCs/>
          <w:sz w:val="24"/>
          <w:szCs w:val="24"/>
        </w:rPr>
        <w:t>All VPB members with balances over $10</w:t>
      </w:r>
    </w:p>
    <w:p w:rsidR="00060EC2" w:rsidRPr="007E051F" w:rsidRDefault="00060EC2" w:rsidP="00847899">
      <w:pPr>
        <w:pStyle w:val="ListParagraph"/>
        <w:numPr>
          <w:ilvl w:val="0"/>
          <w:numId w:val="86"/>
        </w:numPr>
        <w:spacing w:after="200" w:line="276" w:lineRule="auto"/>
        <w:ind w:left="720"/>
        <w:rPr>
          <w:sz w:val="24"/>
          <w:szCs w:val="24"/>
        </w:rPr>
      </w:pPr>
      <w:r w:rsidRPr="007E051F">
        <w:rPr>
          <w:bCs/>
          <w:sz w:val="24"/>
          <w:szCs w:val="24"/>
        </w:rPr>
        <w:t>All PEPP members regardless of status with balances over $10</w:t>
      </w:r>
    </w:p>
    <w:p w:rsidR="00060EC2" w:rsidRPr="007E051F" w:rsidRDefault="00060EC2" w:rsidP="00060EC2">
      <w:pPr>
        <w:pStyle w:val="ListParagraph"/>
        <w:ind w:left="360"/>
        <w:rPr>
          <w:sz w:val="24"/>
          <w:szCs w:val="24"/>
        </w:rPr>
      </w:pPr>
    </w:p>
    <w:p w:rsidR="00060EC2" w:rsidRDefault="00060EC2" w:rsidP="00847899">
      <w:pPr>
        <w:pStyle w:val="ListParagraph"/>
        <w:numPr>
          <w:ilvl w:val="2"/>
          <w:numId w:val="116"/>
        </w:numPr>
        <w:spacing w:after="0" w:line="240" w:lineRule="auto"/>
        <w:rPr>
          <w:sz w:val="24"/>
          <w:szCs w:val="24"/>
        </w:rPr>
      </w:pPr>
      <w:r w:rsidRPr="007E051F">
        <w:rPr>
          <w:sz w:val="24"/>
          <w:szCs w:val="24"/>
        </w:rPr>
        <w:t>Run the query from BI publisher for the members who has balance &lt;=$10</w:t>
      </w:r>
    </w:p>
    <w:p w:rsidR="007E051F" w:rsidRPr="007E051F" w:rsidRDefault="007E051F" w:rsidP="007E051F">
      <w:pPr>
        <w:pStyle w:val="ListParagraph"/>
        <w:spacing w:after="0" w:line="240" w:lineRule="auto"/>
        <w:rPr>
          <w:sz w:val="24"/>
          <w:szCs w:val="24"/>
        </w:rPr>
      </w:pPr>
    </w:p>
    <w:p w:rsidR="00060EC2" w:rsidRPr="007E051F" w:rsidRDefault="00060EC2" w:rsidP="007E051F">
      <w:pPr>
        <w:pStyle w:val="ListParagraph"/>
        <w:spacing w:after="0" w:line="240" w:lineRule="auto"/>
        <w:ind w:left="0"/>
        <w:rPr>
          <w:sz w:val="24"/>
          <w:szCs w:val="24"/>
        </w:rPr>
      </w:pPr>
      <w:r w:rsidRPr="007E051F">
        <w:rPr>
          <w:noProof/>
          <w:sz w:val="24"/>
          <w:szCs w:val="24"/>
        </w:rPr>
        <w:drawing>
          <wp:inline distT="0" distB="0" distL="0" distR="0" wp14:anchorId="729CB86B" wp14:editId="015BD4A4">
            <wp:extent cx="5943600" cy="109093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3600" cy="1090930"/>
                    </a:xfrm>
                    <a:prstGeom prst="rect">
                      <a:avLst/>
                    </a:prstGeom>
                  </pic:spPr>
                </pic:pic>
              </a:graphicData>
            </a:graphic>
          </wp:inline>
        </w:drawing>
      </w:r>
    </w:p>
    <w:p w:rsidR="00060EC2" w:rsidRPr="007E051F" w:rsidRDefault="00060EC2" w:rsidP="00060EC2">
      <w:pPr>
        <w:pStyle w:val="ListParagraph"/>
        <w:ind w:left="1440"/>
        <w:rPr>
          <w:sz w:val="24"/>
          <w:szCs w:val="24"/>
        </w:rPr>
      </w:pPr>
    </w:p>
    <w:p w:rsidR="00060EC2" w:rsidRPr="003504AB" w:rsidRDefault="00060EC2" w:rsidP="00847899">
      <w:pPr>
        <w:pStyle w:val="ListParagraph"/>
        <w:numPr>
          <w:ilvl w:val="2"/>
          <w:numId w:val="116"/>
        </w:numPr>
        <w:spacing w:after="200" w:line="276" w:lineRule="auto"/>
        <w:rPr>
          <w:sz w:val="24"/>
          <w:szCs w:val="24"/>
        </w:rPr>
      </w:pPr>
      <w:r w:rsidRPr="003504AB">
        <w:rPr>
          <w:sz w:val="24"/>
          <w:szCs w:val="24"/>
        </w:rPr>
        <w:t>Remove the member from the list whose balance &lt;=$10</w:t>
      </w:r>
    </w:p>
    <w:p w:rsidR="00060EC2" w:rsidRPr="007E051F" w:rsidRDefault="00060EC2" w:rsidP="00060EC2">
      <w:pPr>
        <w:pStyle w:val="ListParagraph"/>
        <w:ind w:left="1440"/>
        <w:rPr>
          <w:sz w:val="24"/>
          <w:szCs w:val="24"/>
        </w:rPr>
      </w:pPr>
    </w:p>
    <w:p w:rsidR="00060EC2" w:rsidRPr="007E051F" w:rsidRDefault="00060EC2" w:rsidP="00847899">
      <w:pPr>
        <w:pStyle w:val="ListParagraph"/>
        <w:numPr>
          <w:ilvl w:val="2"/>
          <w:numId w:val="116"/>
        </w:numPr>
        <w:spacing w:after="200" w:line="276" w:lineRule="auto"/>
        <w:rPr>
          <w:sz w:val="24"/>
          <w:szCs w:val="24"/>
        </w:rPr>
      </w:pPr>
      <w:r w:rsidRPr="007E051F">
        <w:rPr>
          <w:sz w:val="24"/>
          <w:szCs w:val="24"/>
        </w:rPr>
        <w:t>Cheryl’s request - exclude the members from the list</w:t>
      </w:r>
    </w:p>
    <w:tbl>
      <w:tblPr>
        <w:tblStyle w:val="TableGrid"/>
        <w:tblW w:w="0" w:type="auto"/>
        <w:tblLook w:val="04A0" w:firstRow="1" w:lastRow="0" w:firstColumn="1" w:lastColumn="0" w:noHBand="0" w:noVBand="1"/>
      </w:tblPr>
      <w:tblGrid>
        <w:gridCol w:w="2551"/>
        <w:gridCol w:w="6936"/>
      </w:tblGrid>
      <w:tr w:rsidR="00060EC2" w:rsidRPr="007E051F" w:rsidTr="00060EC2">
        <w:tc>
          <w:tcPr>
            <w:tcW w:w="3964" w:type="dxa"/>
            <w:shd w:val="clear" w:color="auto" w:fill="EDEDED" w:themeFill="accent3" w:themeFillTint="33"/>
          </w:tcPr>
          <w:p w:rsidR="00060EC2" w:rsidRPr="007E051F" w:rsidRDefault="00060EC2" w:rsidP="00060EC2">
            <w:pPr>
              <w:rPr>
                <w:sz w:val="24"/>
                <w:szCs w:val="24"/>
              </w:rPr>
            </w:pPr>
            <w:r w:rsidRPr="007E051F">
              <w:rPr>
                <w:color w:val="FF0000"/>
                <w:sz w:val="24"/>
                <w:szCs w:val="24"/>
              </w:rPr>
              <w:t xml:space="preserve">Exclude </w:t>
            </w:r>
          </w:p>
        </w:tc>
        <w:tc>
          <w:tcPr>
            <w:tcW w:w="5386" w:type="dxa"/>
            <w:shd w:val="clear" w:color="auto" w:fill="EDEDED" w:themeFill="accent3" w:themeFillTint="33"/>
          </w:tcPr>
          <w:p w:rsidR="00060EC2" w:rsidRPr="007E051F" w:rsidRDefault="00060EC2" w:rsidP="00060EC2">
            <w:pPr>
              <w:jc w:val="center"/>
              <w:rPr>
                <w:b/>
                <w:sz w:val="24"/>
                <w:szCs w:val="24"/>
              </w:rPr>
            </w:pPr>
            <w:r w:rsidRPr="007E051F">
              <w:rPr>
                <w:b/>
                <w:sz w:val="24"/>
                <w:szCs w:val="24"/>
              </w:rPr>
              <w:t>QA Process</w:t>
            </w:r>
          </w:p>
        </w:tc>
      </w:tr>
      <w:tr w:rsidR="00060EC2" w:rsidRPr="007E051F" w:rsidTr="00060EC2">
        <w:tc>
          <w:tcPr>
            <w:tcW w:w="3964" w:type="dxa"/>
          </w:tcPr>
          <w:p w:rsidR="00060EC2" w:rsidRPr="007E051F" w:rsidRDefault="00060EC2" w:rsidP="00060EC2">
            <w:pPr>
              <w:rPr>
                <w:strike/>
                <w:sz w:val="24"/>
                <w:szCs w:val="24"/>
              </w:rPr>
            </w:pPr>
            <w:r w:rsidRPr="007E051F">
              <w:rPr>
                <w:strike/>
                <w:sz w:val="24"/>
                <w:szCs w:val="24"/>
              </w:rPr>
              <w:t>All e-comm members who’ve selected general</w:t>
            </w:r>
          </w:p>
        </w:tc>
        <w:tc>
          <w:tcPr>
            <w:tcW w:w="5386" w:type="dxa"/>
          </w:tcPr>
          <w:p w:rsidR="00060EC2" w:rsidRPr="007E051F" w:rsidRDefault="00060EC2" w:rsidP="00060EC2">
            <w:pPr>
              <w:rPr>
                <w:strike/>
                <w:sz w:val="24"/>
                <w:szCs w:val="24"/>
              </w:rPr>
            </w:pPr>
            <w:r w:rsidRPr="007E051F">
              <w:rPr>
                <w:strike/>
                <w:sz w:val="24"/>
                <w:szCs w:val="24"/>
              </w:rPr>
              <w:t>1. Download e-Comm list from e-comm</w:t>
            </w:r>
          </w:p>
          <w:p w:rsidR="00060EC2" w:rsidRPr="007E051F" w:rsidRDefault="00060EC2" w:rsidP="00060EC2">
            <w:pPr>
              <w:rPr>
                <w:strike/>
                <w:sz w:val="24"/>
                <w:szCs w:val="24"/>
              </w:rPr>
            </w:pPr>
            <w:r w:rsidRPr="007E051F">
              <w:rPr>
                <w:strike/>
                <w:sz w:val="24"/>
                <w:szCs w:val="24"/>
              </w:rPr>
              <w:t>2. Remove the members from the list who sign in e-comm and select General</w:t>
            </w:r>
          </w:p>
          <w:p w:rsidR="00060EC2" w:rsidRPr="007E051F" w:rsidRDefault="00060EC2" w:rsidP="00060EC2">
            <w:pPr>
              <w:rPr>
                <w:sz w:val="24"/>
                <w:szCs w:val="24"/>
              </w:rPr>
            </w:pPr>
          </w:p>
        </w:tc>
      </w:tr>
      <w:tr w:rsidR="00060EC2" w:rsidRPr="007E051F" w:rsidTr="00060EC2">
        <w:tc>
          <w:tcPr>
            <w:tcW w:w="3964" w:type="dxa"/>
          </w:tcPr>
          <w:p w:rsidR="00060EC2" w:rsidRPr="007E051F" w:rsidRDefault="00060EC2" w:rsidP="00060EC2">
            <w:pPr>
              <w:rPr>
                <w:sz w:val="24"/>
                <w:szCs w:val="24"/>
              </w:rPr>
            </w:pPr>
            <w:r w:rsidRPr="007E051F">
              <w:rPr>
                <w:sz w:val="24"/>
                <w:szCs w:val="24"/>
              </w:rPr>
              <w:lastRenderedPageBreak/>
              <w:t>All PLANet members who’ve selected online statements</w:t>
            </w:r>
          </w:p>
          <w:p w:rsidR="00060EC2" w:rsidRPr="007E051F" w:rsidRDefault="00060EC2" w:rsidP="00060EC2">
            <w:pPr>
              <w:rPr>
                <w:sz w:val="24"/>
                <w:szCs w:val="24"/>
              </w:rPr>
            </w:pPr>
          </w:p>
        </w:tc>
        <w:tc>
          <w:tcPr>
            <w:tcW w:w="5386" w:type="dxa"/>
          </w:tcPr>
          <w:p w:rsidR="00060EC2" w:rsidRPr="007E051F" w:rsidRDefault="00060EC2" w:rsidP="00847899">
            <w:pPr>
              <w:pStyle w:val="ListParagraph"/>
              <w:numPr>
                <w:ilvl w:val="0"/>
                <w:numId w:val="89"/>
              </w:numPr>
              <w:tabs>
                <w:tab w:val="left" w:pos="720"/>
              </w:tabs>
              <w:rPr>
                <w:sz w:val="24"/>
                <w:szCs w:val="24"/>
              </w:rPr>
            </w:pPr>
            <w:r w:rsidRPr="007E051F">
              <w:rPr>
                <w:sz w:val="24"/>
                <w:szCs w:val="24"/>
              </w:rPr>
              <w:t>Run the query from BI publisher</w:t>
            </w:r>
          </w:p>
          <w:p w:rsidR="00060EC2" w:rsidRPr="007E051F" w:rsidRDefault="00060EC2" w:rsidP="00060EC2">
            <w:pPr>
              <w:pStyle w:val="ListParagraph"/>
              <w:tabs>
                <w:tab w:val="left" w:pos="720"/>
              </w:tabs>
              <w:ind w:left="360"/>
              <w:rPr>
                <w:sz w:val="24"/>
                <w:szCs w:val="24"/>
              </w:rPr>
            </w:pPr>
            <w:r w:rsidRPr="007E051F">
              <w:rPr>
                <w:noProof/>
                <w:sz w:val="24"/>
                <w:szCs w:val="24"/>
              </w:rPr>
              <w:drawing>
                <wp:inline distT="0" distB="0" distL="0" distR="0" wp14:anchorId="3AF93D1E" wp14:editId="06AA81D1">
                  <wp:extent cx="4029648" cy="1080170"/>
                  <wp:effectExtent l="0" t="0" r="9525" b="571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084532" cy="1094882"/>
                          </a:xfrm>
                          <a:prstGeom prst="rect">
                            <a:avLst/>
                          </a:prstGeom>
                        </pic:spPr>
                      </pic:pic>
                    </a:graphicData>
                  </a:graphic>
                </wp:inline>
              </w:drawing>
            </w:r>
          </w:p>
          <w:p w:rsidR="00060EC2" w:rsidRPr="007E051F" w:rsidRDefault="00060EC2" w:rsidP="00060EC2">
            <w:pPr>
              <w:pStyle w:val="ListParagraph"/>
              <w:tabs>
                <w:tab w:val="left" w:pos="720"/>
              </w:tabs>
              <w:ind w:left="360"/>
              <w:rPr>
                <w:sz w:val="24"/>
                <w:szCs w:val="24"/>
              </w:rPr>
            </w:pPr>
          </w:p>
          <w:p w:rsidR="00060EC2" w:rsidRPr="007E051F" w:rsidRDefault="00060EC2" w:rsidP="00847899">
            <w:pPr>
              <w:pStyle w:val="ListParagraph"/>
              <w:numPr>
                <w:ilvl w:val="0"/>
                <w:numId w:val="89"/>
              </w:numPr>
              <w:tabs>
                <w:tab w:val="left" w:pos="720"/>
              </w:tabs>
              <w:contextualSpacing w:val="0"/>
              <w:rPr>
                <w:sz w:val="24"/>
                <w:szCs w:val="24"/>
              </w:rPr>
            </w:pPr>
            <w:r w:rsidRPr="007E051F">
              <w:rPr>
                <w:sz w:val="24"/>
                <w:szCs w:val="24"/>
              </w:rPr>
              <w:t xml:space="preserve">Remove the members who’ve </w:t>
            </w:r>
            <w:r w:rsidR="007E051F" w:rsidRPr="007E051F">
              <w:rPr>
                <w:sz w:val="24"/>
                <w:szCs w:val="24"/>
              </w:rPr>
              <w:t>selected PEPP</w:t>
            </w:r>
            <w:r w:rsidRPr="007E051F">
              <w:rPr>
                <w:sz w:val="24"/>
                <w:szCs w:val="24"/>
              </w:rPr>
              <w:t xml:space="preserve"> online Statements from the list </w:t>
            </w:r>
          </w:p>
        </w:tc>
      </w:tr>
      <w:tr w:rsidR="00060EC2" w:rsidRPr="007E051F" w:rsidTr="00060EC2">
        <w:tc>
          <w:tcPr>
            <w:tcW w:w="3964" w:type="dxa"/>
          </w:tcPr>
          <w:p w:rsidR="00060EC2" w:rsidRPr="007E051F" w:rsidRDefault="00060EC2" w:rsidP="00060EC2">
            <w:pPr>
              <w:rPr>
                <w:sz w:val="24"/>
                <w:szCs w:val="24"/>
              </w:rPr>
            </w:pPr>
            <w:r w:rsidRPr="007E051F">
              <w:rPr>
                <w:sz w:val="24"/>
                <w:szCs w:val="24"/>
              </w:rPr>
              <w:t>All deceased members</w:t>
            </w:r>
          </w:p>
          <w:p w:rsidR="00060EC2" w:rsidRPr="007E051F" w:rsidRDefault="00060EC2" w:rsidP="00060EC2">
            <w:pPr>
              <w:rPr>
                <w:sz w:val="24"/>
                <w:szCs w:val="24"/>
              </w:rPr>
            </w:pPr>
          </w:p>
        </w:tc>
        <w:tc>
          <w:tcPr>
            <w:tcW w:w="5386" w:type="dxa"/>
          </w:tcPr>
          <w:p w:rsidR="00060EC2" w:rsidRPr="007E051F" w:rsidRDefault="00060EC2" w:rsidP="00847899">
            <w:pPr>
              <w:pStyle w:val="ListParagraph"/>
              <w:numPr>
                <w:ilvl w:val="0"/>
                <w:numId w:val="89"/>
              </w:numPr>
              <w:rPr>
                <w:sz w:val="24"/>
                <w:szCs w:val="24"/>
              </w:rPr>
            </w:pPr>
            <w:r w:rsidRPr="007E051F">
              <w:rPr>
                <w:sz w:val="24"/>
                <w:szCs w:val="24"/>
              </w:rPr>
              <w:t>Run the query Member with date</w:t>
            </w:r>
            <w:r w:rsidR="007E051F">
              <w:rPr>
                <w:sz w:val="24"/>
                <w:szCs w:val="24"/>
              </w:rPr>
              <w:t xml:space="preserve"> </w:t>
            </w:r>
            <w:r w:rsidRPr="007E051F">
              <w:rPr>
                <w:sz w:val="24"/>
                <w:szCs w:val="24"/>
              </w:rPr>
              <w:t>of</w:t>
            </w:r>
            <w:r w:rsidR="007E051F">
              <w:rPr>
                <w:sz w:val="24"/>
                <w:szCs w:val="24"/>
              </w:rPr>
              <w:t xml:space="preserve"> </w:t>
            </w:r>
            <w:r w:rsidRPr="007E051F">
              <w:rPr>
                <w:sz w:val="24"/>
                <w:szCs w:val="24"/>
              </w:rPr>
              <w:t>death</w:t>
            </w:r>
          </w:p>
          <w:p w:rsidR="00060EC2" w:rsidRPr="007E051F" w:rsidRDefault="00060EC2" w:rsidP="00847899">
            <w:pPr>
              <w:pStyle w:val="ListParagraph"/>
              <w:numPr>
                <w:ilvl w:val="0"/>
                <w:numId w:val="89"/>
              </w:numPr>
              <w:rPr>
                <w:sz w:val="24"/>
                <w:szCs w:val="24"/>
              </w:rPr>
            </w:pPr>
            <w:r w:rsidRPr="007E051F">
              <w:rPr>
                <w:sz w:val="24"/>
                <w:szCs w:val="24"/>
              </w:rPr>
              <w:t>Remove the members from the list</w:t>
            </w:r>
          </w:p>
        </w:tc>
      </w:tr>
      <w:tr w:rsidR="00060EC2" w:rsidRPr="007E051F" w:rsidTr="00060EC2">
        <w:tc>
          <w:tcPr>
            <w:tcW w:w="3964" w:type="dxa"/>
          </w:tcPr>
          <w:p w:rsidR="00060EC2" w:rsidRPr="007E051F" w:rsidRDefault="00060EC2" w:rsidP="00060EC2">
            <w:pPr>
              <w:rPr>
                <w:sz w:val="24"/>
                <w:szCs w:val="24"/>
              </w:rPr>
            </w:pPr>
            <w:r w:rsidRPr="007E051F">
              <w:rPr>
                <w:sz w:val="24"/>
                <w:szCs w:val="24"/>
              </w:rPr>
              <w:t>All members with PEBA address</w:t>
            </w:r>
          </w:p>
          <w:p w:rsidR="00060EC2" w:rsidRPr="007E051F" w:rsidRDefault="00060EC2" w:rsidP="00060EC2">
            <w:pPr>
              <w:rPr>
                <w:sz w:val="24"/>
                <w:szCs w:val="24"/>
              </w:rPr>
            </w:pPr>
          </w:p>
        </w:tc>
        <w:tc>
          <w:tcPr>
            <w:tcW w:w="5386" w:type="dxa"/>
          </w:tcPr>
          <w:p w:rsidR="00060EC2" w:rsidRPr="007E051F" w:rsidRDefault="00060EC2" w:rsidP="00060EC2">
            <w:pPr>
              <w:rPr>
                <w:sz w:val="24"/>
                <w:szCs w:val="24"/>
              </w:rPr>
            </w:pPr>
            <w:r w:rsidRPr="007E051F">
              <w:rPr>
                <w:sz w:val="24"/>
                <w:szCs w:val="24"/>
              </w:rPr>
              <w:t>Remove the members from the list who have PEBA address and S4P 4W3</w:t>
            </w:r>
          </w:p>
        </w:tc>
      </w:tr>
      <w:tr w:rsidR="00060EC2" w:rsidRPr="007E051F" w:rsidTr="00060EC2">
        <w:tc>
          <w:tcPr>
            <w:tcW w:w="3964" w:type="dxa"/>
          </w:tcPr>
          <w:p w:rsidR="00060EC2" w:rsidRPr="007E051F" w:rsidRDefault="00060EC2" w:rsidP="00060EC2">
            <w:pPr>
              <w:rPr>
                <w:sz w:val="24"/>
                <w:szCs w:val="24"/>
              </w:rPr>
            </w:pPr>
          </w:p>
        </w:tc>
        <w:tc>
          <w:tcPr>
            <w:tcW w:w="5386" w:type="dxa"/>
          </w:tcPr>
          <w:p w:rsidR="00060EC2" w:rsidRPr="007E051F" w:rsidRDefault="00060EC2" w:rsidP="00060EC2">
            <w:pPr>
              <w:rPr>
                <w:sz w:val="24"/>
                <w:szCs w:val="24"/>
              </w:rPr>
            </w:pPr>
            <w:r w:rsidRPr="007E051F">
              <w:rPr>
                <w:sz w:val="24"/>
                <w:szCs w:val="24"/>
              </w:rPr>
              <w:t>Verify if the member</w:t>
            </w:r>
            <w:r w:rsidR="007E051F">
              <w:rPr>
                <w:sz w:val="24"/>
                <w:szCs w:val="24"/>
              </w:rPr>
              <w:t>s</w:t>
            </w:r>
            <w:r w:rsidRPr="007E051F">
              <w:rPr>
                <w:sz w:val="24"/>
                <w:szCs w:val="24"/>
              </w:rPr>
              <w:t xml:space="preserve"> </w:t>
            </w:r>
            <w:r w:rsidR="007E051F">
              <w:rPr>
                <w:sz w:val="24"/>
                <w:szCs w:val="24"/>
              </w:rPr>
              <w:t>are</w:t>
            </w:r>
            <w:r w:rsidRPr="007E051F">
              <w:rPr>
                <w:sz w:val="24"/>
                <w:szCs w:val="24"/>
              </w:rPr>
              <w:t xml:space="preserve"> in both PEPP and VPB. if they are, make sure they are not duplicate</w:t>
            </w:r>
          </w:p>
        </w:tc>
      </w:tr>
      <w:tr w:rsidR="00060EC2" w:rsidRPr="007E051F" w:rsidTr="00060EC2">
        <w:tc>
          <w:tcPr>
            <w:tcW w:w="3964" w:type="dxa"/>
          </w:tcPr>
          <w:p w:rsidR="00060EC2" w:rsidRPr="007E051F" w:rsidRDefault="00060EC2" w:rsidP="00060EC2">
            <w:pPr>
              <w:rPr>
                <w:sz w:val="24"/>
                <w:szCs w:val="24"/>
              </w:rPr>
            </w:pPr>
          </w:p>
        </w:tc>
        <w:tc>
          <w:tcPr>
            <w:tcW w:w="5386" w:type="dxa"/>
          </w:tcPr>
          <w:p w:rsidR="00060EC2" w:rsidRPr="007E051F" w:rsidRDefault="00060EC2" w:rsidP="00060EC2">
            <w:pPr>
              <w:rPr>
                <w:sz w:val="24"/>
                <w:szCs w:val="24"/>
              </w:rPr>
            </w:pPr>
            <w:r w:rsidRPr="007E051F">
              <w:rPr>
                <w:sz w:val="24"/>
                <w:szCs w:val="24"/>
              </w:rPr>
              <w:t>Verify result set, make sure no duplicate records</w:t>
            </w:r>
          </w:p>
        </w:tc>
      </w:tr>
      <w:tr w:rsidR="00060EC2" w:rsidRPr="007E051F" w:rsidTr="00060EC2">
        <w:tc>
          <w:tcPr>
            <w:tcW w:w="3964" w:type="dxa"/>
          </w:tcPr>
          <w:p w:rsidR="00060EC2" w:rsidRPr="007E051F" w:rsidRDefault="00060EC2" w:rsidP="00060EC2">
            <w:pPr>
              <w:rPr>
                <w:sz w:val="24"/>
                <w:szCs w:val="24"/>
              </w:rPr>
            </w:pPr>
            <w:r w:rsidRPr="007E051F">
              <w:rPr>
                <w:sz w:val="24"/>
                <w:szCs w:val="24"/>
              </w:rPr>
              <w:t>Member numbers</w:t>
            </w:r>
          </w:p>
          <w:p w:rsidR="00060EC2" w:rsidRPr="007E051F" w:rsidRDefault="00060EC2" w:rsidP="00060EC2">
            <w:pPr>
              <w:rPr>
                <w:sz w:val="24"/>
                <w:szCs w:val="24"/>
              </w:rPr>
            </w:pPr>
          </w:p>
        </w:tc>
        <w:tc>
          <w:tcPr>
            <w:tcW w:w="5386" w:type="dxa"/>
          </w:tcPr>
          <w:p w:rsidR="00060EC2" w:rsidRPr="007E051F" w:rsidRDefault="00060EC2" w:rsidP="00060EC2">
            <w:pPr>
              <w:rPr>
                <w:sz w:val="24"/>
                <w:szCs w:val="24"/>
              </w:rPr>
            </w:pPr>
            <w:r w:rsidRPr="007E051F">
              <w:rPr>
                <w:sz w:val="24"/>
                <w:szCs w:val="24"/>
              </w:rPr>
              <w:t>After QA peer review, remove the member numbers</w:t>
            </w:r>
          </w:p>
        </w:tc>
      </w:tr>
    </w:tbl>
    <w:p w:rsidR="00060EC2" w:rsidRDefault="00060EC2" w:rsidP="00060EC2"/>
    <w:p w:rsidR="007E051F" w:rsidRPr="00D9255E" w:rsidRDefault="007E051F" w:rsidP="00060EC2"/>
    <w:p w:rsidR="00060EC2" w:rsidRPr="007E051F" w:rsidRDefault="00060EC2" w:rsidP="00847899">
      <w:pPr>
        <w:pStyle w:val="ListParagraph"/>
        <w:numPr>
          <w:ilvl w:val="2"/>
          <w:numId w:val="116"/>
        </w:numPr>
        <w:spacing w:after="200" w:line="276" w:lineRule="auto"/>
        <w:ind w:left="426" w:hanging="426"/>
        <w:rPr>
          <w:sz w:val="24"/>
          <w:szCs w:val="24"/>
        </w:rPr>
      </w:pPr>
      <w:r w:rsidRPr="007E051F">
        <w:rPr>
          <w:sz w:val="24"/>
          <w:szCs w:val="24"/>
        </w:rPr>
        <w:t>In case Communication request QA upload the e-</w:t>
      </w:r>
      <w:r w:rsidR="007E051F" w:rsidRPr="007E051F">
        <w:rPr>
          <w:sz w:val="24"/>
          <w:szCs w:val="24"/>
        </w:rPr>
        <w:t>C</w:t>
      </w:r>
      <w:r w:rsidRPr="007E051F">
        <w:rPr>
          <w:sz w:val="24"/>
          <w:szCs w:val="24"/>
        </w:rPr>
        <w:t>omm list</w:t>
      </w:r>
    </w:p>
    <w:p w:rsidR="00060EC2" w:rsidRDefault="00060EC2" w:rsidP="00060EC2">
      <w:r>
        <w:rPr>
          <w:noProof/>
        </w:rPr>
        <w:drawing>
          <wp:inline distT="0" distB="0" distL="0" distR="0" wp14:anchorId="5642ECAA" wp14:editId="607E295F">
            <wp:extent cx="5943600" cy="129730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3600" cy="1297305"/>
                    </a:xfrm>
                    <a:prstGeom prst="rect">
                      <a:avLst/>
                    </a:prstGeom>
                  </pic:spPr>
                </pic:pic>
              </a:graphicData>
            </a:graphic>
          </wp:inline>
        </w:drawing>
      </w:r>
    </w:p>
    <w:p w:rsidR="00060EC2" w:rsidRPr="007E051F" w:rsidRDefault="00060EC2" w:rsidP="00847899">
      <w:pPr>
        <w:pStyle w:val="ListParagraph"/>
        <w:numPr>
          <w:ilvl w:val="2"/>
          <w:numId w:val="116"/>
        </w:numPr>
        <w:spacing w:after="200" w:line="276" w:lineRule="auto"/>
        <w:ind w:left="426"/>
        <w:rPr>
          <w:sz w:val="24"/>
          <w:szCs w:val="24"/>
        </w:rPr>
      </w:pPr>
      <w:r w:rsidRPr="007E051F">
        <w:rPr>
          <w:sz w:val="24"/>
          <w:szCs w:val="24"/>
        </w:rPr>
        <w:t>Generate the e-Comm list as per communication request</w:t>
      </w:r>
    </w:p>
    <w:p w:rsidR="00060EC2" w:rsidRDefault="00060EC2" w:rsidP="007D12F2">
      <w:r>
        <w:rPr>
          <w:noProof/>
        </w:rPr>
        <w:drawing>
          <wp:inline distT="0" distB="0" distL="0" distR="0" wp14:anchorId="630605C4" wp14:editId="79180B63">
            <wp:extent cx="5943600" cy="925195"/>
            <wp:effectExtent l="0" t="0" r="0" b="825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3600" cy="925195"/>
                    </a:xfrm>
                    <a:prstGeom prst="rect">
                      <a:avLst/>
                    </a:prstGeom>
                  </pic:spPr>
                </pic:pic>
              </a:graphicData>
            </a:graphic>
          </wp:inline>
        </w:drawing>
      </w:r>
    </w:p>
    <w:p w:rsidR="00060EC2" w:rsidRPr="007E051F" w:rsidRDefault="00060EC2" w:rsidP="00847899">
      <w:pPr>
        <w:pStyle w:val="ListParagraph"/>
        <w:numPr>
          <w:ilvl w:val="2"/>
          <w:numId w:val="116"/>
        </w:numPr>
        <w:spacing w:after="200" w:line="276" w:lineRule="auto"/>
        <w:ind w:left="426" w:hanging="426"/>
        <w:rPr>
          <w:sz w:val="24"/>
          <w:szCs w:val="24"/>
        </w:rPr>
      </w:pPr>
      <w:r w:rsidRPr="007E051F">
        <w:rPr>
          <w:sz w:val="24"/>
          <w:szCs w:val="24"/>
        </w:rPr>
        <w:t>Format the e-Comm list as below format, and save as .csv file</w:t>
      </w:r>
    </w:p>
    <w:p w:rsidR="00060EC2" w:rsidRDefault="00060EC2" w:rsidP="007D12F2">
      <w:r>
        <w:rPr>
          <w:noProof/>
        </w:rPr>
        <w:lastRenderedPageBreak/>
        <w:drawing>
          <wp:inline distT="0" distB="0" distL="0" distR="0" wp14:anchorId="2A79D757" wp14:editId="1F47008B">
            <wp:extent cx="5943600" cy="177419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3600" cy="1774190"/>
                    </a:xfrm>
                    <a:prstGeom prst="rect">
                      <a:avLst/>
                    </a:prstGeom>
                  </pic:spPr>
                </pic:pic>
              </a:graphicData>
            </a:graphic>
          </wp:inline>
        </w:drawing>
      </w:r>
    </w:p>
    <w:p w:rsidR="007E051F" w:rsidRPr="007E051F" w:rsidRDefault="007E051F" w:rsidP="00060EC2">
      <w:pPr>
        <w:ind w:left="360"/>
        <w:rPr>
          <w:sz w:val="2"/>
        </w:rPr>
      </w:pPr>
    </w:p>
    <w:p w:rsidR="00060EC2" w:rsidRPr="007E051F" w:rsidRDefault="00060EC2" w:rsidP="00847899">
      <w:pPr>
        <w:pStyle w:val="ListParagraph"/>
        <w:numPr>
          <w:ilvl w:val="2"/>
          <w:numId w:val="116"/>
        </w:numPr>
        <w:spacing w:after="200" w:line="276" w:lineRule="auto"/>
        <w:ind w:left="567" w:hanging="567"/>
        <w:rPr>
          <w:sz w:val="24"/>
          <w:szCs w:val="24"/>
        </w:rPr>
      </w:pPr>
      <w:r w:rsidRPr="007E051F">
        <w:rPr>
          <w:sz w:val="24"/>
          <w:szCs w:val="24"/>
        </w:rPr>
        <w:t xml:space="preserve">Log in </w:t>
      </w:r>
      <w:r w:rsidR="007E051F">
        <w:rPr>
          <w:sz w:val="24"/>
          <w:szCs w:val="24"/>
        </w:rPr>
        <w:t>e</w:t>
      </w:r>
      <w:r w:rsidRPr="007E051F">
        <w:rPr>
          <w:sz w:val="24"/>
          <w:szCs w:val="24"/>
        </w:rPr>
        <w:t>-</w:t>
      </w:r>
      <w:r w:rsidR="007E051F">
        <w:rPr>
          <w:sz w:val="24"/>
          <w:szCs w:val="24"/>
        </w:rPr>
        <w:t>C</w:t>
      </w:r>
      <w:r w:rsidRPr="007E051F">
        <w:rPr>
          <w:sz w:val="24"/>
          <w:szCs w:val="24"/>
        </w:rPr>
        <w:t>omm</w:t>
      </w:r>
    </w:p>
    <w:p w:rsidR="00060EC2" w:rsidRDefault="00060EC2" w:rsidP="00847899">
      <w:pPr>
        <w:pStyle w:val="ListParagraph"/>
        <w:numPr>
          <w:ilvl w:val="2"/>
          <w:numId w:val="116"/>
        </w:numPr>
        <w:spacing w:after="200" w:line="276" w:lineRule="auto"/>
        <w:ind w:left="567" w:hanging="567"/>
        <w:rPr>
          <w:sz w:val="24"/>
          <w:szCs w:val="24"/>
        </w:rPr>
      </w:pPr>
      <w:r w:rsidRPr="007E051F">
        <w:rPr>
          <w:sz w:val="24"/>
          <w:szCs w:val="24"/>
        </w:rPr>
        <w:t>Click Mailing list &gt;&gt; Under PEPP-Member</w:t>
      </w:r>
      <w:r w:rsidR="007E051F">
        <w:rPr>
          <w:sz w:val="24"/>
          <w:szCs w:val="24"/>
        </w:rPr>
        <w:t xml:space="preserve">s </w:t>
      </w:r>
      <w:r w:rsidRPr="007E051F">
        <w:rPr>
          <w:sz w:val="24"/>
          <w:szCs w:val="24"/>
        </w:rPr>
        <w:t>(ALL</w:t>
      </w:r>
      <w:r w:rsidR="007E051F" w:rsidRPr="007E051F">
        <w:rPr>
          <w:sz w:val="24"/>
          <w:szCs w:val="24"/>
        </w:rPr>
        <w:t>),</w:t>
      </w:r>
      <w:r w:rsidRPr="007E051F">
        <w:rPr>
          <w:sz w:val="24"/>
          <w:szCs w:val="24"/>
        </w:rPr>
        <w:t xml:space="preserve"> create a sub</w:t>
      </w:r>
      <w:r w:rsidR="007E051F">
        <w:rPr>
          <w:sz w:val="24"/>
          <w:szCs w:val="24"/>
        </w:rPr>
        <w:t xml:space="preserve"> </w:t>
      </w:r>
      <w:r w:rsidRPr="007E051F">
        <w:rPr>
          <w:sz w:val="24"/>
          <w:szCs w:val="24"/>
        </w:rPr>
        <w:t>list</w:t>
      </w:r>
    </w:p>
    <w:p w:rsidR="007E051F" w:rsidRPr="007E051F" w:rsidRDefault="007E051F" w:rsidP="007E051F">
      <w:pPr>
        <w:pStyle w:val="ListParagraph"/>
        <w:spacing w:after="200" w:line="276" w:lineRule="auto"/>
        <w:rPr>
          <w:sz w:val="24"/>
          <w:szCs w:val="24"/>
        </w:rPr>
      </w:pPr>
    </w:p>
    <w:p w:rsidR="00060EC2" w:rsidRDefault="00060EC2" w:rsidP="007D12F2">
      <w:pPr>
        <w:pStyle w:val="ListParagraph"/>
        <w:ind w:left="0"/>
      </w:pPr>
      <w:r>
        <w:rPr>
          <w:noProof/>
        </w:rPr>
        <w:drawing>
          <wp:inline distT="0" distB="0" distL="0" distR="0" wp14:anchorId="01ECA978" wp14:editId="6F2E1351">
            <wp:extent cx="5943600" cy="1006475"/>
            <wp:effectExtent l="0" t="0" r="0" b="317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943600" cy="1006475"/>
                    </a:xfrm>
                    <a:prstGeom prst="rect">
                      <a:avLst/>
                    </a:prstGeom>
                  </pic:spPr>
                </pic:pic>
              </a:graphicData>
            </a:graphic>
          </wp:inline>
        </w:drawing>
      </w:r>
    </w:p>
    <w:p w:rsidR="007D12F2" w:rsidRDefault="007D12F2" w:rsidP="007D12F2">
      <w:pPr>
        <w:pStyle w:val="ListParagraph"/>
        <w:ind w:left="0"/>
      </w:pPr>
    </w:p>
    <w:p w:rsidR="00060EC2" w:rsidRPr="007D12F2" w:rsidRDefault="00060EC2" w:rsidP="00847899">
      <w:pPr>
        <w:pStyle w:val="ListParagraph"/>
        <w:numPr>
          <w:ilvl w:val="2"/>
          <w:numId w:val="116"/>
        </w:numPr>
        <w:spacing w:after="200" w:line="276" w:lineRule="auto"/>
        <w:ind w:left="567" w:hanging="567"/>
        <w:rPr>
          <w:sz w:val="24"/>
          <w:szCs w:val="24"/>
        </w:rPr>
      </w:pPr>
      <w:r w:rsidRPr="007D12F2">
        <w:rPr>
          <w:sz w:val="24"/>
          <w:szCs w:val="24"/>
        </w:rPr>
        <w:t>Name the sub</w:t>
      </w:r>
      <w:r w:rsidR="007E051F" w:rsidRPr="007D12F2">
        <w:rPr>
          <w:sz w:val="24"/>
          <w:szCs w:val="24"/>
        </w:rPr>
        <w:t xml:space="preserve"> </w:t>
      </w:r>
      <w:r w:rsidRPr="007D12F2">
        <w:rPr>
          <w:sz w:val="24"/>
          <w:szCs w:val="24"/>
        </w:rPr>
        <w:t>list</w:t>
      </w:r>
    </w:p>
    <w:p w:rsidR="00060EC2" w:rsidRPr="007D12F2" w:rsidRDefault="00060EC2" w:rsidP="00847899">
      <w:pPr>
        <w:pStyle w:val="ListParagraph"/>
        <w:numPr>
          <w:ilvl w:val="2"/>
          <w:numId w:val="116"/>
        </w:numPr>
        <w:spacing w:after="200" w:line="276" w:lineRule="auto"/>
        <w:ind w:left="567" w:hanging="567"/>
        <w:rPr>
          <w:sz w:val="24"/>
          <w:szCs w:val="24"/>
        </w:rPr>
      </w:pPr>
      <w:r w:rsidRPr="007D12F2">
        <w:rPr>
          <w:sz w:val="24"/>
          <w:szCs w:val="24"/>
        </w:rPr>
        <w:t>Upload the file into the sub</w:t>
      </w:r>
      <w:r w:rsidR="007E051F" w:rsidRPr="007D12F2">
        <w:rPr>
          <w:sz w:val="24"/>
          <w:szCs w:val="24"/>
        </w:rPr>
        <w:t xml:space="preserve"> list.</w:t>
      </w:r>
      <w:r w:rsidRPr="007D12F2">
        <w:rPr>
          <w:sz w:val="24"/>
          <w:szCs w:val="24"/>
        </w:rPr>
        <w:t xml:space="preserve"> </w:t>
      </w:r>
    </w:p>
    <w:p w:rsidR="00060EC2" w:rsidRPr="007D12F2" w:rsidRDefault="00060EC2" w:rsidP="003504AB">
      <w:pPr>
        <w:pStyle w:val="ListParagraph"/>
        <w:ind w:left="567"/>
        <w:rPr>
          <w:sz w:val="24"/>
          <w:szCs w:val="24"/>
        </w:rPr>
      </w:pPr>
      <w:r w:rsidRPr="007D12F2">
        <w:rPr>
          <w:sz w:val="24"/>
          <w:szCs w:val="24"/>
        </w:rPr>
        <w:t>Please Note</w:t>
      </w:r>
      <w:r w:rsidRPr="007D12F2">
        <w:rPr>
          <w:b/>
          <w:color w:val="FF0000"/>
          <w:sz w:val="24"/>
          <w:szCs w:val="24"/>
        </w:rPr>
        <w:t>:  DO NOT</w:t>
      </w:r>
      <w:r w:rsidRPr="007D12F2">
        <w:rPr>
          <w:sz w:val="24"/>
          <w:szCs w:val="24"/>
        </w:rPr>
        <w:t xml:space="preserve"> update PEPP Member</w:t>
      </w:r>
      <w:r w:rsidR="007E051F" w:rsidRPr="007D12F2">
        <w:rPr>
          <w:sz w:val="24"/>
          <w:szCs w:val="24"/>
        </w:rPr>
        <w:t>s</w:t>
      </w:r>
      <w:r w:rsidRPr="007D12F2">
        <w:rPr>
          <w:sz w:val="24"/>
          <w:szCs w:val="24"/>
        </w:rPr>
        <w:t xml:space="preserve"> (ALL</w:t>
      </w:r>
      <w:r w:rsidR="007E051F" w:rsidRPr="007D12F2">
        <w:rPr>
          <w:sz w:val="24"/>
          <w:szCs w:val="24"/>
        </w:rPr>
        <w:t>),</w:t>
      </w:r>
      <w:r w:rsidRPr="007D12F2">
        <w:rPr>
          <w:sz w:val="24"/>
          <w:szCs w:val="24"/>
        </w:rPr>
        <w:t xml:space="preserve"> Non VPB, VPB list</w:t>
      </w:r>
    </w:p>
    <w:p w:rsidR="00060EC2" w:rsidRPr="007D12F2" w:rsidRDefault="00060EC2" w:rsidP="00847899">
      <w:pPr>
        <w:pStyle w:val="ListParagraph"/>
        <w:numPr>
          <w:ilvl w:val="2"/>
          <w:numId w:val="116"/>
        </w:numPr>
        <w:spacing w:after="200" w:line="276" w:lineRule="auto"/>
        <w:ind w:left="567" w:hanging="567"/>
        <w:rPr>
          <w:sz w:val="24"/>
          <w:szCs w:val="24"/>
        </w:rPr>
      </w:pPr>
      <w:r w:rsidRPr="007D12F2">
        <w:rPr>
          <w:sz w:val="24"/>
          <w:szCs w:val="24"/>
        </w:rPr>
        <w:t>Inform the requestor which list you are uploading</w:t>
      </w:r>
    </w:p>
    <w:p w:rsidR="00060EC2" w:rsidRDefault="00060EC2" w:rsidP="007D12F2">
      <w:pPr>
        <w:pStyle w:val="ListParagraph"/>
        <w:ind w:left="0"/>
      </w:pPr>
      <w:r>
        <w:rPr>
          <w:noProof/>
        </w:rPr>
        <w:drawing>
          <wp:inline distT="0" distB="0" distL="0" distR="0" wp14:anchorId="55A80981" wp14:editId="2A818D2E">
            <wp:extent cx="6086475" cy="2238375"/>
            <wp:effectExtent l="0" t="0" r="9525" b="952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6086475" cy="2238375"/>
                    </a:xfrm>
                    <a:prstGeom prst="rect">
                      <a:avLst/>
                    </a:prstGeom>
                  </pic:spPr>
                </pic:pic>
              </a:graphicData>
            </a:graphic>
          </wp:inline>
        </w:drawing>
      </w:r>
    </w:p>
    <w:p w:rsidR="003504AB" w:rsidRPr="00671953" w:rsidRDefault="003504AB" w:rsidP="007D12F2">
      <w:pPr>
        <w:pStyle w:val="ListParagraph"/>
        <w:ind w:left="0"/>
      </w:pPr>
    </w:p>
    <w:p w:rsidR="00995184" w:rsidRPr="0038668C" w:rsidRDefault="00060EC2" w:rsidP="005F5943">
      <w:pPr>
        <w:pStyle w:val="Heading1"/>
        <w:numPr>
          <w:ilvl w:val="0"/>
          <w:numId w:val="211"/>
        </w:numPr>
        <w:ind w:left="567" w:hanging="567"/>
        <w:rPr>
          <w:rFonts w:ascii="Arial" w:hAnsi="Arial" w:cs="Arial"/>
        </w:rPr>
      </w:pPr>
      <w:bookmarkStart w:id="333" w:name="_Toc102996574"/>
      <w:r w:rsidRPr="0038668C">
        <w:t>Procedure document for the</w:t>
      </w:r>
      <w:bookmarkStart w:id="334" w:name="_Hlk74218773"/>
      <w:r w:rsidR="00995184" w:rsidRPr="0038668C">
        <w:t xml:space="preserve"> </w:t>
      </w:r>
      <w:r w:rsidRPr="0038668C">
        <w:t>Monthly Tax Jurisdiction report</w:t>
      </w:r>
      <w:bookmarkEnd w:id="333"/>
      <w:bookmarkEnd w:id="334"/>
    </w:p>
    <w:p w:rsidR="00995184" w:rsidRDefault="00995184" w:rsidP="00995184">
      <w:pPr>
        <w:spacing w:after="0" w:line="240" w:lineRule="auto"/>
        <w:rPr>
          <w:rStyle w:val="Strong"/>
          <w:b w:val="0"/>
          <w:bCs w:val="0"/>
        </w:rPr>
      </w:pPr>
    </w:p>
    <w:p w:rsidR="00060EC2" w:rsidRPr="0038668C" w:rsidRDefault="00060EC2" w:rsidP="0038668C">
      <w:pPr>
        <w:rPr>
          <w:rFonts w:cstheme="majorHAnsi"/>
          <w:b/>
          <w:color w:val="000000" w:themeColor="text1"/>
          <w:sz w:val="24"/>
          <w:szCs w:val="24"/>
          <w:u w:val="single"/>
        </w:rPr>
      </w:pPr>
      <w:r w:rsidRPr="0038668C">
        <w:rPr>
          <w:rStyle w:val="Strong"/>
          <w:rFonts w:cstheme="majorHAnsi"/>
          <w:bCs w:val="0"/>
          <w:color w:val="000000" w:themeColor="text1"/>
          <w:sz w:val="24"/>
          <w:szCs w:val="24"/>
        </w:rPr>
        <w:t>Description</w:t>
      </w:r>
      <w:r w:rsidR="0038668C">
        <w:rPr>
          <w:rStyle w:val="Strong"/>
          <w:rFonts w:cstheme="majorHAnsi"/>
          <w:bCs w:val="0"/>
          <w:color w:val="000000" w:themeColor="text1"/>
          <w:sz w:val="24"/>
          <w:szCs w:val="24"/>
        </w:rPr>
        <w:t>:</w:t>
      </w:r>
    </w:p>
    <w:p w:rsidR="00060EC2" w:rsidRPr="00995184" w:rsidRDefault="00060EC2" w:rsidP="00995184">
      <w:pPr>
        <w:spacing w:after="0" w:line="240" w:lineRule="auto"/>
        <w:jc w:val="both"/>
        <w:rPr>
          <w:rFonts w:cstheme="minorHAnsi"/>
          <w:sz w:val="24"/>
          <w:szCs w:val="24"/>
        </w:rPr>
      </w:pPr>
      <w:r w:rsidRPr="00995184">
        <w:rPr>
          <w:rFonts w:cstheme="minorHAnsi"/>
          <w:sz w:val="24"/>
          <w:szCs w:val="24"/>
        </w:rPr>
        <w:t>The purpose is to report to validate Members Address with that of Members TAX Jurisdiction.</w:t>
      </w:r>
    </w:p>
    <w:p w:rsidR="00060EC2" w:rsidRPr="00995184" w:rsidRDefault="00060EC2" w:rsidP="00995184">
      <w:pPr>
        <w:spacing w:after="0" w:line="240" w:lineRule="auto"/>
        <w:jc w:val="both"/>
        <w:rPr>
          <w:rFonts w:cstheme="minorHAnsi"/>
          <w:sz w:val="24"/>
          <w:szCs w:val="24"/>
        </w:rPr>
      </w:pPr>
    </w:p>
    <w:p w:rsidR="00060EC2" w:rsidRPr="00995184" w:rsidRDefault="00060EC2" w:rsidP="00995184">
      <w:pPr>
        <w:spacing w:after="0" w:line="240" w:lineRule="auto"/>
        <w:jc w:val="both"/>
        <w:rPr>
          <w:rFonts w:cstheme="minorHAnsi"/>
          <w:sz w:val="24"/>
          <w:szCs w:val="24"/>
        </w:rPr>
      </w:pPr>
      <w:r w:rsidRPr="00995184">
        <w:rPr>
          <w:rFonts w:cstheme="minorHAnsi"/>
          <w:sz w:val="24"/>
          <w:szCs w:val="24"/>
        </w:rPr>
        <w:lastRenderedPageBreak/>
        <w:t xml:space="preserve">When a member changes their address to another province using PLANet, it does not update the Tax Jurisdiction on the member’s account and therefore the member is taxed incorrectly. This query will need to be run monthly and the report needs to be sent to Pension Services in the morning so they have time to correct the Tax Jurisdictions </w:t>
      </w:r>
      <w:r w:rsidRPr="00995184">
        <w:rPr>
          <w:rFonts w:cstheme="minorHAnsi"/>
          <w:i/>
          <w:sz w:val="24"/>
          <w:szCs w:val="24"/>
        </w:rPr>
        <w:t>prior</w:t>
      </w:r>
      <w:r w:rsidRPr="00995184">
        <w:rPr>
          <w:rFonts w:cstheme="minorHAnsi"/>
          <w:sz w:val="24"/>
          <w:szCs w:val="24"/>
        </w:rPr>
        <w:t xml:space="preserve"> to the running of the Monthly Auto Withdrawal batch job.</w:t>
      </w:r>
    </w:p>
    <w:p w:rsidR="00060EC2" w:rsidRPr="00F75F1D" w:rsidRDefault="00060EC2" w:rsidP="00060EC2">
      <w:pPr>
        <w:spacing w:after="0" w:line="240" w:lineRule="auto"/>
        <w:rPr>
          <w:rStyle w:val="Strong"/>
          <w:rFonts w:ascii="Arial" w:hAnsi="Arial" w:cs="Arial"/>
          <w:b w:val="0"/>
          <w:bCs w:val="0"/>
          <w:sz w:val="2"/>
          <w:szCs w:val="20"/>
        </w:rPr>
      </w:pPr>
    </w:p>
    <w:p w:rsidR="0038668C" w:rsidRDefault="0038668C" w:rsidP="0038668C">
      <w:pPr>
        <w:rPr>
          <w:rStyle w:val="Strong"/>
          <w:b w:val="0"/>
          <w:bCs w:val="0"/>
          <w:sz w:val="26"/>
          <w:szCs w:val="26"/>
        </w:rPr>
      </w:pPr>
    </w:p>
    <w:p w:rsidR="00060EC2" w:rsidRPr="0038668C" w:rsidRDefault="00060EC2" w:rsidP="0038668C">
      <w:pPr>
        <w:rPr>
          <w:rStyle w:val="Strong"/>
          <w:bCs w:val="0"/>
          <w:sz w:val="24"/>
          <w:szCs w:val="24"/>
        </w:rPr>
      </w:pPr>
      <w:r w:rsidRPr="0038668C">
        <w:rPr>
          <w:rStyle w:val="Strong"/>
          <w:bCs w:val="0"/>
          <w:sz w:val="24"/>
          <w:szCs w:val="24"/>
        </w:rPr>
        <w:t>Running the SQL Query in BI Publisher Production</w:t>
      </w:r>
      <w:r w:rsidR="0038668C">
        <w:rPr>
          <w:rStyle w:val="Strong"/>
          <w:bCs w:val="0"/>
          <w:sz w:val="24"/>
          <w:szCs w:val="24"/>
        </w:rPr>
        <w:t>:</w:t>
      </w:r>
    </w:p>
    <w:p w:rsidR="00060EC2" w:rsidRDefault="00060EC2" w:rsidP="00060EC2">
      <w:pPr>
        <w:pStyle w:val="ListParagraph"/>
        <w:ind w:left="360"/>
      </w:pPr>
    </w:p>
    <w:p w:rsidR="00060EC2" w:rsidRPr="00F75F1D" w:rsidRDefault="00060EC2" w:rsidP="00F75F1D">
      <w:pPr>
        <w:pStyle w:val="ListParagraph"/>
        <w:ind w:left="0"/>
        <w:jc w:val="both"/>
        <w:rPr>
          <w:sz w:val="24"/>
          <w:szCs w:val="24"/>
        </w:rPr>
      </w:pPr>
      <w:r w:rsidRPr="00F75F1D">
        <w:rPr>
          <w:sz w:val="24"/>
          <w:szCs w:val="24"/>
        </w:rPr>
        <w:t xml:space="preserve">Below </w:t>
      </w:r>
      <w:r w:rsidR="00F75F1D" w:rsidRPr="00F75F1D">
        <w:rPr>
          <w:sz w:val="24"/>
          <w:szCs w:val="24"/>
        </w:rPr>
        <w:t>are</w:t>
      </w:r>
      <w:r w:rsidRPr="00F75F1D">
        <w:rPr>
          <w:sz w:val="24"/>
          <w:szCs w:val="24"/>
        </w:rPr>
        <w:t xml:space="preserve"> the query details that was used to create this report. Run this report from BI Publisher production environment. </w:t>
      </w:r>
    </w:p>
    <w:p w:rsidR="00060EC2" w:rsidRPr="00E07A9C" w:rsidRDefault="00060EC2" w:rsidP="00060EC2">
      <w:pPr>
        <w:spacing w:after="0" w:line="240" w:lineRule="auto"/>
        <w:rPr>
          <w:sz w:val="18"/>
          <w:szCs w:val="18"/>
        </w:rPr>
      </w:pPr>
      <w:r w:rsidRPr="00E07A9C">
        <w:rPr>
          <w:sz w:val="18"/>
          <w:szCs w:val="18"/>
        </w:rPr>
        <w:t>SELECT PENFAX.P_INV_ACCOUNTS.PLAN,</w:t>
      </w:r>
    </w:p>
    <w:p w:rsidR="00060EC2" w:rsidRPr="00E07A9C" w:rsidRDefault="00060EC2" w:rsidP="00060EC2">
      <w:pPr>
        <w:spacing w:after="0" w:line="240" w:lineRule="auto"/>
        <w:rPr>
          <w:sz w:val="18"/>
          <w:szCs w:val="18"/>
        </w:rPr>
      </w:pPr>
      <w:r w:rsidRPr="00E07A9C">
        <w:rPr>
          <w:sz w:val="18"/>
          <w:szCs w:val="18"/>
        </w:rPr>
        <w:t xml:space="preserve">   trunc(add_months(sysdate,-1),'MM')as month_start,Last_day(sysdate - 30) as month_end,</w:t>
      </w:r>
    </w:p>
    <w:p w:rsidR="00060EC2" w:rsidRPr="00E07A9C" w:rsidRDefault="00060EC2" w:rsidP="00060EC2">
      <w:pPr>
        <w:spacing w:after="0" w:line="240" w:lineRule="auto"/>
        <w:rPr>
          <w:sz w:val="18"/>
          <w:szCs w:val="18"/>
        </w:rPr>
      </w:pPr>
      <w:r w:rsidRPr="00E07A9C">
        <w:rPr>
          <w:sz w:val="18"/>
          <w:szCs w:val="18"/>
        </w:rPr>
        <w:t xml:space="preserve">  PENFAX.P_INV_ACCOUNTS.STAKEHOLDER_SID,</w:t>
      </w:r>
    </w:p>
    <w:p w:rsidR="00060EC2" w:rsidRPr="00E07A9C" w:rsidRDefault="00060EC2" w:rsidP="00060EC2">
      <w:pPr>
        <w:spacing w:after="0" w:line="240" w:lineRule="auto"/>
        <w:rPr>
          <w:sz w:val="18"/>
          <w:szCs w:val="18"/>
        </w:rPr>
      </w:pPr>
      <w:r w:rsidRPr="00E07A9C">
        <w:rPr>
          <w:sz w:val="18"/>
          <w:szCs w:val="18"/>
        </w:rPr>
        <w:t xml:space="preserve">  PENFAX.P_INV_ACCOUNTS.INV_ACCOUNT_CLASS_DESC,</w:t>
      </w:r>
    </w:p>
    <w:p w:rsidR="00060EC2" w:rsidRPr="00E07A9C" w:rsidRDefault="00060EC2" w:rsidP="00060EC2">
      <w:pPr>
        <w:spacing w:after="0" w:line="240" w:lineRule="auto"/>
        <w:rPr>
          <w:sz w:val="18"/>
          <w:szCs w:val="18"/>
        </w:rPr>
      </w:pPr>
      <w:r w:rsidRPr="00E07A9C">
        <w:rPr>
          <w:sz w:val="18"/>
          <w:szCs w:val="18"/>
        </w:rPr>
        <w:t xml:space="preserve">  PENFAX.P_INV_ACCOUNTS.INV_ACCOUNT_STATUS_CODE,</w:t>
      </w:r>
    </w:p>
    <w:p w:rsidR="00060EC2" w:rsidRPr="00E07A9C" w:rsidRDefault="00060EC2" w:rsidP="00060EC2">
      <w:pPr>
        <w:spacing w:after="0" w:line="240" w:lineRule="auto"/>
        <w:rPr>
          <w:sz w:val="18"/>
          <w:szCs w:val="18"/>
        </w:rPr>
      </w:pPr>
      <w:r w:rsidRPr="00E07A9C">
        <w:rPr>
          <w:sz w:val="18"/>
          <w:szCs w:val="18"/>
        </w:rPr>
        <w:t xml:space="preserve">  PENFAX.P_INV_ACCOUNTS.INV_ACCOUNT_CLASS_CODE,</w:t>
      </w:r>
    </w:p>
    <w:p w:rsidR="00060EC2" w:rsidRPr="00E07A9C" w:rsidRDefault="00060EC2" w:rsidP="00060EC2">
      <w:pPr>
        <w:spacing w:after="0" w:line="240" w:lineRule="auto"/>
        <w:rPr>
          <w:sz w:val="18"/>
          <w:szCs w:val="18"/>
        </w:rPr>
      </w:pPr>
      <w:r w:rsidRPr="00E07A9C">
        <w:rPr>
          <w:sz w:val="18"/>
          <w:szCs w:val="18"/>
        </w:rPr>
        <w:t xml:space="preserve">  PENFAX.P_ACCOUNT_INSTRUCTIONS.ACCOUNT_INSTRUCT_STATUS_DESC,</w:t>
      </w:r>
    </w:p>
    <w:p w:rsidR="00060EC2" w:rsidRPr="00E07A9C" w:rsidRDefault="00060EC2" w:rsidP="00060EC2">
      <w:pPr>
        <w:spacing w:after="0" w:line="240" w:lineRule="auto"/>
        <w:rPr>
          <w:sz w:val="18"/>
          <w:szCs w:val="18"/>
        </w:rPr>
      </w:pPr>
      <w:r w:rsidRPr="00E07A9C">
        <w:rPr>
          <w:sz w:val="18"/>
          <w:szCs w:val="18"/>
        </w:rPr>
        <w:t xml:space="preserve">  PENFAX.P_ACCOUNT_INSTRUCTIONS.ACCOUNT_INSTRUCT_TYPE_DESC,</w:t>
      </w:r>
    </w:p>
    <w:p w:rsidR="00060EC2" w:rsidRPr="00E07A9C" w:rsidRDefault="00060EC2" w:rsidP="00060EC2">
      <w:pPr>
        <w:spacing w:after="0" w:line="240" w:lineRule="auto"/>
        <w:rPr>
          <w:sz w:val="18"/>
          <w:szCs w:val="18"/>
        </w:rPr>
      </w:pPr>
      <w:r w:rsidRPr="00E07A9C">
        <w:rPr>
          <w:sz w:val="18"/>
          <w:szCs w:val="18"/>
        </w:rPr>
        <w:t xml:space="preserve">  PENFAX.P_ACCOUNT_INSTRUCTIONS.SCHEDULED_WITHDRAWAL_AMOUNT,</w:t>
      </w:r>
    </w:p>
    <w:p w:rsidR="00060EC2" w:rsidRPr="00E07A9C" w:rsidRDefault="00060EC2" w:rsidP="00060EC2">
      <w:pPr>
        <w:spacing w:after="0" w:line="240" w:lineRule="auto"/>
        <w:rPr>
          <w:sz w:val="18"/>
          <w:szCs w:val="18"/>
        </w:rPr>
      </w:pPr>
      <w:r w:rsidRPr="00E07A9C">
        <w:rPr>
          <w:sz w:val="18"/>
          <w:szCs w:val="18"/>
        </w:rPr>
        <w:t xml:space="preserve">  PENFAX.P_ACCOUNT_INSTRUCTIONS.SCHEDULED_WITHDRAWAL_FREQ_DESC,</w:t>
      </w:r>
    </w:p>
    <w:p w:rsidR="00060EC2" w:rsidRPr="00E07A9C" w:rsidRDefault="00060EC2" w:rsidP="00060EC2">
      <w:pPr>
        <w:spacing w:after="0" w:line="240" w:lineRule="auto"/>
        <w:rPr>
          <w:sz w:val="18"/>
          <w:szCs w:val="18"/>
        </w:rPr>
      </w:pPr>
      <w:r w:rsidRPr="00E07A9C">
        <w:rPr>
          <w:sz w:val="18"/>
          <w:szCs w:val="18"/>
        </w:rPr>
        <w:t xml:space="preserve">  PENFAX.P_PAYMENTS.TAX_PROVINCE_CODE,</w:t>
      </w:r>
    </w:p>
    <w:p w:rsidR="00060EC2" w:rsidRPr="00E07A9C" w:rsidRDefault="00060EC2" w:rsidP="00060EC2">
      <w:pPr>
        <w:spacing w:after="0" w:line="240" w:lineRule="auto"/>
        <w:rPr>
          <w:sz w:val="18"/>
          <w:szCs w:val="18"/>
        </w:rPr>
      </w:pPr>
      <w:r w:rsidRPr="00E07A9C">
        <w:rPr>
          <w:sz w:val="18"/>
          <w:szCs w:val="18"/>
        </w:rPr>
        <w:t xml:space="preserve">  PENFAX.P_PAYMENTS.TAX_PROVINCE_DESC,</w:t>
      </w:r>
    </w:p>
    <w:p w:rsidR="00060EC2" w:rsidRPr="00E07A9C" w:rsidRDefault="00060EC2" w:rsidP="00060EC2">
      <w:pPr>
        <w:spacing w:after="0" w:line="240" w:lineRule="auto"/>
        <w:rPr>
          <w:sz w:val="18"/>
          <w:szCs w:val="18"/>
        </w:rPr>
      </w:pPr>
      <w:r w:rsidRPr="00E07A9C">
        <w:rPr>
          <w:sz w:val="18"/>
          <w:szCs w:val="18"/>
        </w:rPr>
        <w:t xml:space="preserve">  PENFAX.P_PAYMENTS.MEMBER_STAKEHOLDER_SID,</w:t>
      </w:r>
    </w:p>
    <w:p w:rsidR="00060EC2" w:rsidRPr="00E07A9C" w:rsidRDefault="00060EC2" w:rsidP="00060EC2">
      <w:pPr>
        <w:spacing w:after="0" w:line="240" w:lineRule="auto"/>
        <w:rPr>
          <w:sz w:val="18"/>
          <w:szCs w:val="18"/>
        </w:rPr>
      </w:pPr>
      <w:r w:rsidRPr="00E07A9C">
        <w:rPr>
          <w:sz w:val="18"/>
          <w:szCs w:val="18"/>
        </w:rPr>
        <w:t xml:space="preserve">  PENFAX.P_PAYMENTS.PAYMENT_DATE,</w:t>
      </w:r>
    </w:p>
    <w:p w:rsidR="00060EC2" w:rsidRPr="00E07A9C" w:rsidRDefault="00060EC2" w:rsidP="00060EC2">
      <w:pPr>
        <w:spacing w:after="0" w:line="240" w:lineRule="auto"/>
        <w:rPr>
          <w:sz w:val="18"/>
          <w:szCs w:val="18"/>
        </w:rPr>
      </w:pPr>
      <w:r w:rsidRPr="00E07A9C">
        <w:rPr>
          <w:sz w:val="18"/>
          <w:szCs w:val="18"/>
        </w:rPr>
        <w:t xml:space="preserve">  PENFAX.P_PAYMENTS.PAYMENT_STATUS_CODE,</w:t>
      </w:r>
    </w:p>
    <w:p w:rsidR="00060EC2" w:rsidRPr="00E07A9C" w:rsidRDefault="00060EC2" w:rsidP="00060EC2">
      <w:pPr>
        <w:spacing w:after="0" w:line="240" w:lineRule="auto"/>
        <w:rPr>
          <w:sz w:val="18"/>
          <w:szCs w:val="18"/>
        </w:rPr>
      </w:pPr>
      <w:r w:rsidRPr="00E07A9C">
        <w:rPr>
          <w:sz w:val="18"/>
          <w:szCs w:val="18"/>
        </w:rPr>
        <w:t xml:space="preserve">  PENFAX.P_PAYMENTS.PAYMENT_RECIP_TYPE_DESC,</w:t>
      </w:r>
    </w:p>
    <w:p w:rsidR="00060EC2" w:rsidRPr="00E07A9C" w:rsidRDefault="00060EC2" w:rsidP="00060EC2">
      <w:pPr>
        <w:spacing w:after="0" w:line="240" w:lineRule="auto"/>
        <w:rPr>
          <w:sz w:val="18"/>
          <w:szCs w:val="18"/>
        </w:rPr>
      </w:pPr>
      <w:r w:rsidRPr="00E07A9C">
        <w:rPr>
          <w:sz w:val="18"/>
          <w:szCs w:val="18"/>
        </w:rPr>
        <w:t xml:space="preserve">  PENFAX.P_PAYMENTS.RECIPIENT_PROVINCE_DESC,</w:t>
      </w:r>
    </w:p>
    <w:p w:rsidR="00060EC2" w:rsidRPr="00E07A9C" w:rsidRDefault="00060EC2" w:rsidP="00060EC2">
      <w:pPr>
        <w:spacing w:after="0" w:line="240" w:lineRule="auto"/>
        <w:rPr>
          <w:sz w:val="18"/>
          <w:szCs w:val="18"/>
        </w:rPr>
      </w:pPr>
      <w:r w:rsidRPr="00E07A9C">
        <w:rPr>
          <w:sz w:val="18"/>
          <w:szCs w:val="18"/>
        </w:rPr>
        <w:t xml:space="preserve">  Case when PENFAX.P_PAYMENTS.TAX_PROVINCE_DESC = PENFAX.P_PAYMENTS.RECIPIENT_PROVINCE_DESC then 'MATCH'</w:t>
      </w:r>
    </w:p>
    <w:p w:rsidR="00060EC2" w:rsidRPr="00E07A9C" w:rsidRDefault="00060EC2" w:rsidP="00060EC2">
      <w:pPr>
        <w:spacing w:after="0" w:line="240" w:lineRule="auto"/>
        <w:rPr>
          <w:sz w:val="18"/>
          <w:szCs w:val="18"/>
        </w:rPr>
      </w:pPr>
      <w:r w:rsidRPr="00E07A9C">
        <w:rPr>
          <w:sz w:val="18"/>
          <w:szCs w:val="18"/>
        </w:rPr>
        <w:t xml:space="preserve">       else 'FALSE'</w:t>
      </w:r>
    </w:p>
    <w:p w:rsidR="00060EC2" w:rsidRPr="00E07A9C" w:rsidRDefault="00060EC2" w:rsidP="00060EC2">
      <w:pPr>
        <w:spacing w:after="0" w:line="240" w:lineRule="auto"/>
        <w:rPr>
          <w:sz w:val="18"/>
          <w:szCs w:val="18"/>
        </w:rPr>
      </w:pPr>
      <w:r w:rsidRPr="00E07A9C">
        <w:rPr>
          <w:sz w:val="18"/>
          <w:szCs w:val="18"/>
        </w:rPr>
        <w:t xml:space="preserve">       End Province_Match</w:t>
      </w:r>
    </w:p>
    <w:p w:rsidR="00060EC2" w:rsidRPr="00E07A9C" w:rsidRDefault="00060EC2" w:rsidP="00060EC2">
      <w:pPr>
        <w:spacing w:after="0" w:line="240" w:lineRule="auto"/>
        <w:rPr>
          <w:sz w:val="18"/>
          <w:szCs w:val="18"/>
        </w:rPr>
      </w:pPr>
      <w:r w:rsidRPr="00E07A9C">
        <w:rPr>
          <w:sz w:val="18"/>
          <w:szCs w:val="18"/>
        </w:rPr>
        <w:t>FROM PENFAX.P_INV_ACCOUNTS</w:t>
      </w:r>
    </w:p>
    <w:p w:rsidR="00060EC2" w:rsidRPr="00E07A9C" w:rsidRDefault="00060EC2" w:rsidP="00060EC2">
      <w:pPr>
        <w:spacing w:after="0" w:line="240" w:lineRule="auto"/>
        <w:rPr>
          <w:sz w:val="18"/>
          <w:szCs w:val="18"/>
        </w:rPr>
      </w:pPr>
      <w:r w:rsidRPr="00E07A9C">
        <w:rPr>
          <w:sz w:val="18"/>
          <w:szCs w:val="18"/>
        </w:rPr>
        <w:t>INNER JOIN PENFAX.P_ACCOUNT_INSTRUCTIONS</w:t>
      </w:r>
    </w:p>
    <w:p w:rsidR="00060EC2" w:rsidRPr="00E07A9C" w:rsidRDefault="00060EC2" w:rsidP="00060EC2">
      <w:pPr>
        <w:spacing w:after="0" w:line="240" w:lineRule="auto"/>
        <w:rPr>
          <w:sz w:val="18"/>
          <w:szCs w:val="18"/>
        </w:rPr>
      </w:pPr>
      <w:r w:rsidRPr="00E07A9C">
        <w:rPr>
          <w:sz w:val="18"/>
          <w:szCs w:val="18"/>
        </w:rPr>
        <w:t>ON PENFAX.P_INV_ACCOUNTS.INV_ACCOUNT_SID = PENFAX.P_ACCOUNT_INSTRUCTIONS.INV_ACCOUNT_SID</w:t>
      </w:r>
    </w:p>
    <w:p w:rsidR="00060EC2" w:rsidRPr="00E07A9C" w:rsidRDefault="00060EC2" w:rsidP="00060EC2">
      <w:pPr>
        <w:spacing w:after="0" w:line="240" w:lineRule="auto"/>
        <w:rPr>
          <w:sz w:val="18"/>
          <w:szCs w:val="18"/>
        </w:rPr>
      </w:pPr>
      <w:r w:rsidRPr="00E07A9C">
        <w:rPr>
          <w:sz w:val="18"/>
          <w:szCs w:val="18"/>
        </w:rPr>
        <w:t>INNER JOIN PENFAX.P_PAYMENTS</w:t>
      </w:r>
    </w:p>
    <w:p w:rsidR="00060EC2" w:rsidRPr="00E07A9C" w:rsidRDefault="00060EC2" w:rsidP="00060EC2">
      <w:pPr>
        <w:spacing w:after="0" w:line="240" w:lineRule="auto"/>
        <w:rPr>
          <w:sz w:val="18"/>
          <w:szCs w:val="18"/>
        </w:rPr>
      </w:pPr>
      <w:r w:rsidRPr="00E07A9C">
        <w:rPr>
          <w:sz w:val="18"/>
          <w:szCs w:val="18"/>
        </w:rPr>
        <w:t>ON PENFAX.P_ACCOUNT_INSTRUCTIONS.STAKEHOLDER_SID               = PENFAX.P_PAYMENTS.MEMBER_STAKEHOLDER_SID</w:t>
      </w:r>
    </w:p>
    <w:p w:rsidR="00060EC2" w:rsidRPr="00E07A9C" w:rsidRDefault="00060EC2" w:rsidP="00060EC2">
      <w:pPr>
        <w:spacing w:after="0" w:line="240" w:lineRule="auto"/>
        <w:rPr>
          <w:sz w:val="18"/>
          <w:szCs w:val="18"/>
        </w:rPr>
      </w:pPr>
      <w:r w:rsidRPr="00E07A9C">
        <w:rPr>
          <w:sz w:val="18"/>
          <w:szCs w:val="18"/>
        </w:rPr>
        <w:t>WHERE PENFAX.P_INV_ACCOUNTS.PLAN   = 'PEPP'</w:t>
      </w:r>
    </w:p>
    <w:p w:rsidR="00060EC2" w:rsidRPr="00E07A9C" w:rsidRDefault="00060EC2" w:rsidP="00060EC2">
      <w:pPr>
        <w:spacing w:after="0" w:line="240" w:lineRule="auto"/>
        <w:rPr>
          <w:sz w:val="18"/>
          <w:szCs w:val="18"/>
        </w:rPr>
      </w:pPr>
      <w:r w:rsidRPr="00E07A9C">
        <w:rPr>
          <w:sz w:val="18"/>
          <w:szCs w:val="18"/>
        </w:rPr>
        <w:t>AND (PENFAX.P_INV_ACCOUNTS.INV_ACCOUNT_CLASS_DESC   = 'VPB' AND   PENFAX.P_INV_ACCOUNTS.INV_ACCOUNT_STATUS_CODE    = 'A')</w:t>
      </w:r>
    </w:p>
    <w:p w:rsidR="00060EC2" w:rsidRPr="00E07A9C" w:rsidRDefault="00060EC2" w:rsidP="00060EC2">
      <w:pPr>
        <w:spacing w:after="0" w:line="240" w:lineRule="auto"/>
        <w:rPr>
          <w:sz w:val="18"/>
          <w:szCs w:val="18"/>
        </w:rPr>
      </w:pPr>
      <w:r w:rsidRPr="00E07A9C">
        <w:rPr>
          <w:sz w:val="18"/>
          <w:szCs w:val="18"/>
        </w:rPr>
        <w:t>AND PENFAX.P_ACCOUNT_INSTRUCTIONS.ACCOUNT_INSTRUCT_STATUS_DESC = 'Current'</w:t>
      </w:r>
    </w:p>
    <w:p w:rsidR="00060EC2" w:rsidRPr="00E07A9C" w:rsidRDefault="00060EC2" w:rsidP="00060EC2">
      <w:pPr>
        <w:spacing w:after="0" w:line="240" w:lineRule="auto"/>
        <w:rPr>
          <w:sz w:val="18"/>
          <w:szCs w:val="18"/>
        </w:rPr>
      </w:pPr>
      <w:r w:rsidRPr="00E07A9C">
        <w:rPr>
          <w:sz w:val="18"/>
          <w:szCs w:val="18"/>
        </w:rPr>
        <w:t>AND PENFAX.P_ACCOUNT_INSTRUCTIONS.ACCOUNT_INSTRUCT_TYPE_DESC   = 'Scheduled Withdrawal'</w:t>
      </w:r>
    </w:p>
    <w:p w:rsidR="00060EC2" w:rsidRPr="00E07A9C" w:rsidRDefault="00060EC2" w:rsidP="00060EC2">
      <w:pPr>
        <w:spacing w:after="0" w:line="240" w:lineRule="auto"/>
        <w:rPr>
          <w:sz w:val="18"/>
          <w:szCs w:val="18"/>
        </w:rPr>
      </w:pPr>
      <w:r w:rsidRPr="00E07A9C">
        <w:rPr>
          <w:sz w:val="18"/>
          <w:szCs w:val="18"/>
        </w:rPr>
        <w:t>AND PENFAX.P_ACCOUNT_INSTRUCTIONS.SCHEDULED_WITHDRAWAL_AMOUNT IS NOT NULL</w:t>
      </w:r>
    </w:p>
    <w:p w:rsidR="00060EC2" w:rsidRPr="00E07A9C" w:rsidRDefault="00060EC2" w:rsidP="00060EC2">
      <w:pPr>
        <w:spacing w:after="0" w:line="240" w:lineRule="auto"/>
        <w:rPr>
          <w:sz w:val="18"/>
          <w:szCs w:val="18"/>
        </w:rPr>
      </w:pPr>
      <w:r w:rsidRPr="00E07A9C">
        <w:rPr>
          <w:sz w:val="18"/>
          <w:szCs w:val="18"/>
        </w:rPr>
        <w:t xml:space="preserve"> AND PENFAX.P_PAYMENTS.PAYMENT_DATE between trunc(add_months(sysdate,-1),'MM') and last_day(add_months(sysdate,-1)) </w:t>
      </w:r>
    </w:p>
    <w:p w:rsidR="00060EC2" w:rsidRPr="00E07A9C" w:rsidRDefault="00060EC2" w:rsidP="00060EC2">
      <w:pPr>
        <w:spacing w:after="0" w:line="240" w:lineRule="auto"/>
        <w:rPr>
          <w:sz w:val="18"/>
          <w:szCs w:val="18"/>
        </w:rPr>
      </w:pPr>
      <w:r w:rsidRPr="00E07A9C">
        <w:rPr>
          <w:sz w:val="18"/>
          <w:szCs w:val="18"/>
        </w:rPr>
        <w:t>--and PENFAX.P_INV_ACCOUNTS.STAKEHOLDER_SID = '92233'</w:t>
      </w:r>
    </w:p>
    <w:p w:rsidR="00060EC2" w:rsidRPr="00E07A9C" w:rsidRDefault="00060EC2" w:rsidP="00060EC2">
      <w:pPr>
        <w:spacing w:after="0" w:line="240" w:lineRule="auto"/>
        <w:rPr>
          <w:sz w:val="18"/>
          <w:szCs w:val="18"/>
        </w:rPr>
      </w:pPr>
      <w:r w:rsidRPr="00E07A9C">
        <w:rPr>
          <w:sz w:val="18"/>
          <w:szCs w:val="18"/>
        </w:rPr>
        <w:t>AND PENFAX.P_PAYMENTS.PAYMENT_STATUS_CODE = 'PROC'</w:t>
      </w:r>
    </w:p>
    <w:p w:rsidR="00060EC2" w:rsidRPr="00E07A9C" w:rsidRDefault="00060EC2" w:rsidP="00060EC2">
      <w:pPr>
        <w:spacing w:after="0" w:line="240" w:lineRule="auto"/>
        <w:rPr>
          <w:sz w:val="18"/>
          <w:szCs w:val="18"/>
        </w:rPr>
      </w:pPr>
      <w:r w:rsidRPr="00E07A9C">
        <w:rPr>
          <w:sz w:val="18"/>
          <w:szCs w:val="18"/>
        </w:rPr>
        <w:t xml:space="preserve">group by </w:t>
      </w:r>
    </w:p>
    <w:p w:rsidR="00060EC2" w:rsidRPr="00E07A9C" w:rsidRDefault="00060EC2" w:rsidP="00060EC2">
      <w:pPr>
        <w:spacing w:after="0" w:line="240" w:lineRule="auto"/>
        <w:rPr>
          <w:sz w:val="18"/>
          <w:szCs w:val="18"/>
        </w:rPr>
      </w:pPr>
      <w:r w:rsidRPr="00E07A9C">
        <w:rPr>
          <w:sz w:val="18"/>
          <w:szCs w:val="18"/>
        </w:rPr>
        <w:t xml:space="preserve">   PENFAX.P_INV_ACCOUNTS.PLAN,</w:t>
      </w:r>
    </w:p>
    <w:p w:rsidR="00060EC2" w:rsidRPr="00E07A9C" w:rsidRDefault="00060EC2" w:rsidP="00060EC2">
      <w:pPr>
        <w:spacing w:after="0" w:line="240" w:lineRule="auto"/>
        <w:rPr>
          <w:sz w:val="18"/>
          <w:szCs w:val="18"/>
        </w:rPr>
      </w:pPr>
      <w:r w:rsidRPr="00E07A9C">
        <w:rPr>
          <w:sz w:val="18"/>
          <w:szCs w:val="18"/>
        </w:rPr>
        <w:t xml:space="preserve">   trunc(add_months(sysdate,-1),'MM'),last_day(add_months(sysdate,-1)),</w:t>
      </w:r>
    </w:p>
    <w:p w:rsidR="00060EC2" w:rsidRPr="00E07A9C" w:rsidRDefault="00060EC2" w:rsidP="00060EC2">
      <w:pPr>
        <w:spacing w:after="0" w:line="240" w:lineRule="auto"/>
        <w:rPr>
          <w:sz w:val="18"/>
          <w:szCs w:val="18"/>
        </w:rPr>
      </w:pPr>
      <w:r w:rsidRPr="00E07A9C">
        <w:rPr>
          <w:sz w:val="18"/>
          <w:szCs w:val="18"/>
        </w:rPr>
        <w:t xml:space="preserve">  PENFAX.P_INV_ACCOUNTS.STAKEHOLDER_SID,</w:t>
      </w:r>
    </w:p>
    <w:p w:rsidR="00060EC2" w:rsidRPr="00E07A9C" w:rsidRDefault="00060EC2" w:rsidP="00060EC2">
      <w:pPr>
        <w:spacing w:after="0" w:line="240" w:lineRule="auto"/>
        <w:rPr>
          <w:sz w:val="18"/>
          <w:szCs w:val="18"/>
        </w:rPr>
      </w:pPr>
      <w:r w:rsidRPr="00E07A9C">
        <w:rPr>
          <w:sz w:val="18"/>
          <w:szCs w:val="18"/>
        </w:rPr>
        <w:t xml:space="preserve">  PENFAX.P_INV_ACCOUNTS.INV_ACCOUNT_CLASS_DESC,</w:t>
      </w:r>
    </w:p>
    <w:p w:rsidR="00060EC2" w:rsidRPr="00E07A9C" w:rsidRDefault="00060EC2" w:rsidP="00060EC2">
      <w:pPr>
        <w:spacing w:after="0" w:line="240" w:lineRule="auto"/>
        <w:rPr>
          <w:sz w:val="18"/>
          <w:szCs w:val="18"/>
        </w:rPr>
      </w:pPr>
      <w:r w:rsidRPr="00E07A9C">
        <w:rPr>
          <w:sz w:val="18"/>
          <w:szCs w:val="18"/>
        </w:rPr>
        <w:t xml:space="preserve">  PENFAX.P_INV_ACCOUNTS.INV_ACCOUNT_STATUS_CODE,</w:t>
      </w:r>
    </w:p>
    <w:p w:rsidR="00060EC2" w:rsidRPr="00E07A9C" w:rsidRDefault="00060EC2" w:rsidP="00060EC2">
      <w:pPr>
        <w:spacing w:after="0" w:line="240" w:lineRule="auto"/>
        <w:rPr>
          <w:sz w:val="18"/>
          <w:szCs w:val="18"/>
        </w:rPr>
      </w:pPr>
      <w:r w:rsidRPr="00E07A9C">
        <w:rPr>
          <w:sz w:val="18"/>
          <w:szCs w:val="18"/>
        </w:rPr>
        <w:t xml:space="preserve">  PENFAX.P_INV_ACCOUNTS.INV_ACCOUNT_CLASS_CODE,</w:t>
      </w:r>
    </w:p>
    <w:p w:rsidR="00060EC2" w:rsidRPr="00E07A9C" w:rsidRDefault="00060EC2" w:rsidP="00060EC2">
      <w:pPr>
        <w:spacing w:after="0" w:line="240" w:lineRule="auto"/>
        <w:rPr>
          <w:sz w:val="18"/>
          <w:szCs w:val="18"/>
        </w:rPr>
      </w:pPr>
      <w:r w:rsidRPr="00E07A9C">
        <w:rPr>
          <w:sz w:val="18"/>
          <w:szCs w:val="18"/>
        </w:rPr>
        <w:t xml:space="preserve">  PENFAX.P_ACCOUNT_INSTRUCTIONS.ACCOUNT_INSTRUCT_STATUS_DESC,</w:t>
      </w:r>
    </w:p>
    <w:p w:rsidR="00060EC2" w:rsidRPr="00E07A9C" w:rsidRDefault="00060EC2" w:rsidP="00060EC2">
      <w:pPr>
        <w:spacing w:after="0" w:line="240" w:lineRule="auto"/>
        <w:rPr>
          <w:sz w:val="18"/>
          <w:szCs w:val="18"/>
        </w:rPr>
      </w:pPr>
      <w:r w:rsidRPr="00E07A9C">
        <w:rPr>
          <w:sz w:val="18"/>
          <w:szCs w:val="18"/>
        </w:rPr>
        <w:t xml:space="preserve">  PENFAX.P_ACCOUNT_INSTRUCTIONS.ACCOUNT_INSTRUCT_TYPE_DESC,</w:t>
      </w:r>
    </w:p>
    <w:p w:rsidR="00060EC2" w:rsidRPr="00E07A9C" w:rsidRDefault="00060EC2" w:rsidP="00060EC2">
      <w:pPr>
        <w:spacing w:after="0" w:line="240" w:lineRule="auto"/>
        <w:rPr>
          <w:sz w:val="18"/>
          <w:szCs w:val="18"/>
        </w:rPr>
      </w:pPr>
      <w:r w:rsidRPr="00E07A9C">
        <w:rPr>
          <w:sz w:val="18"/>
          <w:szCs w:val="18"/>
        </w:rPr>
        <w:lastRenderedPageBreak/>
        <w:t xml:space="preserve">  PENFAX.P_ACCOUNT_INSTRUCTIONS.SCHEDULED_WITHDRAWAL_AMOUNT,</w:t>
      </w:r>
    </w:p>
    <w:p w:rsidR="00060EC2" w:rsidRPr="00E07A9C" w:rsidRDefault="00060EC2" w:rsidP="00060EC2">
      <w:pPr>
        <w:spacing w:after="0" w:line="240" w:lineRule="auto"/>
        <w:rPr>
          <w:sz w:val="18"/>
          <w:szCs w:val="18"/>
        </w:rPr>
      </w:pPr>
      <w:r w:rsidRPr="00E07A9C">
        <w:rPr>
          <w:sz w:val="18"/>
          <w:szCs w:val="18"/>
        </w:rPr>
        <w:t xml:space="preserve">  PENFAX.P_ACCOUNT_INSTRUCTIONS.SCHEDULED_WITHDRAWAL_FREQ_DESC,</w:t>
      </w:r>
    </w:p>
    <w:p w:rsidR="00060EC2" w:rsidRPr="00E07A9C" w:rsidRDefault="00060EC2" w:rsidP="00060EC2">
      <w:pPr>
        <w:spacing w:after="0" w:line="240" w:lineRule="auto"/>
        <w:rPr>
          <w:sz w:val="18"/>
          <w:szCs w:val="18"/>
        </w:rPr>
      </w:pPr>
      <w:r w:rsidRPr="00E07A9C">
        <w:rPr>
          <w:sz w:val="18"/>
          <w:szCs w:val="18"/>
        </w:rPr>
        <w:t xml:space="preserve">  PENFAX.P_PAYMENTS.TAX_PROVINCE_CODE,</w:t>
      </w:r>
    </w:p>
    <w:p w:rsidR="00060EC2" w:rsidRPr="00E07A9C" w:rsidRDefault="00060EC2" w:rsidP="00060EC2">
      <w:pPr>
        <w:spacing w:after="0" w:line="240" w:lineRule="auto"/>
        <w:rPr>
          <w:sz w:val="18"/>
          <w:szCs w:val="18"/>
        </w:rPr>
      </w:pPr>
      <w:r w:rsidRPr="00E07A9C">
        <w:rPr>
          <w:sz w:val="18"/>
          <w:szCs w:val="18"/>
        </w:rPr>
        <w:t xml:space="preserve">  PENFAX.P_PAYMENTS.TAX_PROVINCE_DESC,</w:t>
      </w:r>
    </w:p>
    <w:p w:rsidR="00060EC2" w:rsidRPr="00E07A9C" w:rsidRDefault="00060EC2" w:rsidP="00060EC2">
      <w:pPr>
        <w:spacing w:after="0" w:line="240" w:lineRule="auto"/>
        <w:rPr>
          <w:sz w:val="18"/>
          <w:szCs w:val="18"/>
        </w:rPr>
      </w:pPr>
      <w:r w:rsidRPr="00E07A9C">
        <w:rPr>
          <w:sz w:val="18"/>
          <w:szCs w:val="18"/>
        </w:rPr>
        <w:t xml:space="preserve">  PENFAX.P_PAYMENTS.MEMBER_STAKEHOLDER_SID,</w:t>
      </w:r>
    </w:p>
    <w:p w:rsidR="00060EC2" w:rsidRPr="00E07A9C" w:rsidRDefault="00060EC2" w:rsidP="00060EC2">
      <w:pPr>
        <w:spacing w:after="0" w:line="240" w:lineRule="auto"/>
        <w:rPr>
          <w:sz w:val="18"/>
          <w:szCs w:val="18"/>
        </w:rPr>
      </w:pPr>
      <w:r w:rsidRPr="00E07A9C">
        <w:rPr>
          <w:sz w:val="18"/>
          <w:szCs w:val="18"/>
        </w:rPr>
        <w:t xml:space="preserve">  PENFAX.P_PAYMENTS.PAYMENT_DATE,</w:t>
      </w:r>
    </w:p>
    <w:p w:rsidR="00060EC2" w:rsidRPr="00E07A9C" w:rsidRDefault="00060EC2" w:rsidP="00060EC2">
      <w:pPr>
        <w:spacing w:after="0" w:line="240" w:lineRule="auto"/>
        <w:rPr>
          <w:sz w:val="18"/>
          <w:szCs w:val="18"/>
        </w:rPr>
      </w:pPr>
      <w:r w:rsidRPr="00E07A9C">
        <w:rPr>
          <w:sz w:val="18"/>
          <w:szCs w:val="18"/>
        </w:rPr>
        <w:t xml:space="preserve">  PENFAX.P_PAYMENTS.PAYMENT_STATUS_CODE,</w:t>
      </w:r>
    </w:p>
    <w:p w:rsidR="00060EC2" w:rsidRPr="00E07A9C" w:rsidRDefault="00060EC2" w:rsidP="00060EC2">
      <w:pPr>
        <w:spacing w:after="0" w:line="240" w:lineRule="auto"/>
        <w:rPr>
          <w:sz w:val="18"/>
          <w:szCs w:val="18"/>
        </w:rPr>
      </w:pPr>
      <w:r w:rsidRPr="00E07A9C">
        <w:rPr>
          <w:sz w:val="18"/>
          <w:szCs w:val="18"/>
        </w:rPr>
        <w:t xml:space="preserve">  PENFAX.P_PAYMENTS.PAYMENT_RECIP_TYPE_DESC,</w:t>
      </w:r>
    </w:p>
    <w:p w:rsidR="00060EC2" w:rsidRPr="00E07A9C" w:rsidRDefault="00060EC2" w:rsidP="00060EC2">
      <w:pPr>
        <w:spacing w:after="0" w:line="240" w:lineRule="auto"/>
        <w:rPr>
          <w:sz w:val="18"/>
          <w:szCs w:val="18"/>
        </w:rPr>
      </w:pPr>
      <w:r w:rsidRPr="00E07A9C">
        <w:rPr>
          <w:sz w:val="18"/>
          <w:szCs w:val="18"/>
        </w:rPr>
        <w:t xml:space="preserve">  PENFAX.P_PAYMENTS.RECIPIENT_PROVINCE_DESC</w:t>
      </w:r>
    </w:p>
    <w:p w:rsidR="00060EC2" w:rsidRPr="00E07A9C" w:rsidRDefault="00060EC2" w:rsidP="00060EC2">
      <w:pPr>
        <w:spacing w:after="0" w:line="240" w:lineRule="auto"/>
        <w:rPr>
          <w:sz w:val="18"/>
          <w:szCs w:val="18"/>
        </w:rPr>
      </w:pPr>
      <w:r w:rsidRPr="00E07A9C">
        <w:rPr>
          <w:sz w:val="18"/>
          <w:szCs w:val="18"/>
        </w:rPr>
        <w:t>order by PENFAX.P_INV_ACCOUNTS.STAKEHOLDER_SID</w:t>
      </w:r>
    </w:p>
    <w:p w:rsidR="00060EC2" w:rsidRPr="00384490" w:rsidRDefault="00060EC2" w:rsidP="00060EC2">
      <w:pPr>
        <w:spacing w:after="0" w:line="240" w:lineRule="auto"/>
      </w:pPr>
    </w:p>
    <w:p w:rsidR="00060EC2" w:rsidRPr="00F75F1D" w:rsidRDefault="00060EC2" w:rsidP="00777C3C">
      <w:pPr>
        <w:pStyle w:val="ListParagraph"/>
        <w:numPr>
          <w:ilvl w:val="0"/>
          <w:numId w:val="155"/>
        </w:numPr>
        <w:spacing w:after="0" w:line="240" w:lineRule="auto"/>
        <w:ind w:left="426"/>
        <w:rPr>
          <w:rFonts w:cstheme="minorHAnsi"/>
          <w:sz w:val="24"/>
          <w:szCs w:val="24"/>
        </w:rPr>
      </w:pPr>
      <w:r w:rsidRPr="00F75F1D">
        <w:rPr>
          <w:rFonts w:cstheme="minorHAnsi"/>
          <w:sz w:val="24"/>
          <w:szCs w:val="24"/>
        </w:rPr>
        <w:t>Login to BI Publisher Production</w:t>
      </w:r>
    </w:p>
    <w:p w:rsidR="00060EC2" w:rsidRPr="00F75F1D" w:rsidRDefault="00060EC2" w:rsidP="00AC5626">
      <w:pPr>
        <w:pStyle w:val="ListParagraph"/>
        <w:ind w:left="360" w:firstLine="66"/>
        <w:rPr>
          <w:sz w:val="24"/>
          <w:szCs w:val="24"/>
        </w:rPr>
      </w:pPr>
      <w:r w:rsidRPr="00F75F1D">
        <w:rPr>
          <w:sz w:val="24"/>
          <w:szCs w:val="24"/>
        </w:rPr>
        <w:t xml:space="preserve">URL: </w:t>
      </w:r>
      <w:r w:rsidRPr="00F75F1D">
        <w:rPr>
          <w:rStyle w:val="Hyperlink"/>
          <w:sz w:val="24"/>
          <w:szCs w:val="24"/>
        </w:rPr>
        <w:t>http://prodbi1.peba.gov.sk.ca:7003/xmlpserver/servlet/catalog</w:t>
      </w:r>
    </w:p>
    <w:p w:rsidR="00060EC2" w:rsidRPr="00F75F1D" w:rsidRDefault="00060EC2" w:rsidP="00AC5626">
      <w:pPr>
        <w:pStyle w:val="ListParagraph"/>
        <w:ind w:left="360" w:firstLine="66"/>
        <w:rPr>
          <w:sz w:val="24"/>
          <w:szCs w:val="24"/>
        </w:rPr>
      </w:pPr>
      <w:r w:rsidRPr="00F75F1D">
        <w:rPr>
          <w:sz w:val="24"/>
          <w:szCs w:val="24"/>
        </w:rPr>
        <w:t>Enter the Username &amp; Password</w:t>
      </w:r>
    </w:p>
    <w:p w:rsidR="00F75F1D" w:rsidRDefault="00060EC2" w:rsidP="00F75F1D">
      <w:pPr>
        <w:pStyle w:val="ListParagraph"/>
        <w:ind w:left="0"/>
      </w:pPr>
      <w:r>
        <w:rPr>
          <w:noProof/>
        </w:rPr>
        <w:drawing>
          <wp:inline distT="0" distB="0" distL="0" distR="0" wp14:anchorId="659C20E5" wp14:editId="31A6DC08">
            <wp:extent cx="5800725" cy="2533650"/>
            <wp:effectExtent l="19050" t="19050" r="28575" b="1905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819183" cy="2541712"/>
                    </a:xfrm>
                    <a:prstGeom prst="rect">
                      <a:avLst/>
                    </a:prstGeom>
                    <a:ln w="3175">
                      <a:solidFill>
                        <a:schemeClr val="tx1"/>
                      </a:solidFill>
                    </a:ln>
                  </pic:spPr>
                </pic:pic>
              </a:graphicData>
            </a:graphic>
          </wp:inline>
        </w:drawing>
      </w:r>
    </w:p>
    <w:p w:rsidR="00060EC2" w:rsidRPr="008F7E0B" w:rsidRDefault="00060EC2" w:rsidP="00777C3C">
      <w:pPr>
        <w:pStyle w:val="ListParagraph"/>
        <w:numPr>
          <w:ilvl w:val="0"/>
          <w:numId w:val="155"/>
        </w:numPr>
        <w:spacing w:after="0" w:line="240" w:lineRule="auto"/>
        <w:ind w:left="426" w:hanging="284"/>
        <w:rPr>
          <w:rFonts w:cstheme="minorHAnsi"/>
          <w:sz w:val="24"/>
          <w:szCs w:val="24"/>
        </w:rPr>
      </w:pPr>
      <w:r w:rsidRPr="008F7E0B">
        <w:rPr>
          <w:rFonts w:cstheme="minorHAnsi"/>
          <w:sz w:val="24"/>
          <w:szCs w:val="24"/>
        </w:rPr>
        <w:t>Click on Catalog and Select /Shared Folders/QA/PEBA_PROD_PFX19C/PEPP/PEPP_A33847</w:t>
      </w:r>
    </w:p>
    <w:p w:rsidR="00060EC2" w:rsidRPr="008F7E0B" w:rsidRDefault="00060EC2" w:rsidP="00060EC2">
      <w:pPr>
        <w:spacing w:after="0" w:line="240" w:lineRule="auto"/>
        <w:rPr>
          <w:rFonts w:cstheme="minorHAnsi"/>
          <w:sz w:val="2"/>
          <w:szCs w:val="24"/>
        </w:rPr>
      </w:pPr>
    </w:p>
    <w:p w:rsidR="00060EC2" w:rsidRPr="00960CFE" w:rsidRDefault="00060EC2" w:rsidP="00060EC2">
      <w:pPr>
        <w:spacing w:after="0" w:line="240" w:lineRule="auto"/>
        <w:rPr>
          <w:rFonts w:ascii="Arial" w:hAnsi="Arial" w:cs="Arial"/>
          <w:sz w:val="20"/>
        </w:rPr>
      </w:pPr>
    </w:p>
    <w:p w:rsidR="00060EC2" w:rsidRDefault="00060EC2" w:rsidP="00060EC2">
      <w:pPr>
        <w:pStyle w:val="ListParagraph"/>
        <w:spacing w:after="0" w:line="240" w:lineRule="auto"/>
        <w:ind w:left="360"/>
        <w:rPr>
          <w:rFonts w:ascii="Arial" w:hAnsi="Arial" w:cs="Arial"/>
          <w:sz w:val="20"/>
        </w:rPr>
      </w:pPr>
      <w:r>
        <w:rPr>
          <w:noProof/>
        </w:rPr>
        <w:drawing>
          <wp:inline distT="0" distB="0" distL="0" distR="0" wp14:anchorId="6953EA35" wp14:editId="534CE226">
            <wp:extent cx="4819650" cy="3068479"/>
            <wp:effectExtent l="19050" t="19050" r="19050" b="1778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4848681" cy="3086962"/>
                    </a:xfrm>
                    <a:prstGeom prst="rect">
                      <a:avLst/>
                    </a:prstGeom>
                    <a:ln>
                      <a:solidFill>
                        <a:schemeClr val="accent1"/>
                      </a:solidFill>
                    </a:ln>
                  </pic:spPr>
                </pic:pic>
              </a:graphicData>
            </a:graphic>
          </wp:inline>
        </w:drawing>
      </w:r>
    </w:p>
    <w:p w:rsidR="00A50AE7" w:rsidRDefault="00A50AE7" w:rsidP="00060EC2">
      <w:pPr>
        <w:pStyle w:val="ListParagraph"/>
        <w:spacing w:after="0" w:line="240" w:lineRule="auto"/>
        <w:ind w:left="360"/>
        <w:rPr>
          <w:rFonts w:ascii="Arial" w:hAnsi="Arial" w:cs="Arial"/>
          <w:sz w:val="20"/>
        </w:rPr>
      </w:pPr>
    </w:p>
    <w:p w:rsidR="00060EC2" w:rsidRDefault="00060EC2" w:rsidP="00060EC2">
      <w:pPr>
        <w:pStyle w:val="ListParagraph"/>
        <w:spacing w:after="0" w:line="240" w:lineRule="auto"/>
        <w:ind w:left="360"/>
        <w:rPr>
          <w:rFonts w:ascii="Arial" w:hAnsi="Arial" w:cs="Arial"/>
          <w:sz w:val="20"/>
        </w:rPr>
      </w:pPr>
    </w:p>
    <w:p w:rsidR="00060EC2" w:rsidRPr="008F7E0B" w:rsidRDefault="00060EC2" w:rsidP="00AC5626">
      <w:pPr>
        <w:pStyle w:val="ListParagraph"/>
        <w:spacing w:after="0" w:line="240" w:lineRule="auto"/>
        <w:ind w:left="0"/>
        <w:jc w:val="both"/>
        <w:rPr>
          <w:rFonts w:cstheme="minorHAnsi"/>
          <w:sz w:val="24"/>
          <w:szCs w:val="24"/>
        </w:rPr>
      </w:pPr>
      <w:r w:rsidRPr="008F7E0B">
        <w:rPr>
          <w:rFonts w:cstheme="minorHAnsi"/>
          <w:sz w:val="24"/>
          <w:szCs w:val="24"/>
        </w:rPr>
        <w:t xml:space="preserve">Note: Query Dates Need to be changed to the Prior month. </w:t>
      </w:r>
    </w:p>
    <w:p w:rsidR="00060EC2" w:rsidRPr="008F7E0B" w:rsidRDefault="00060EC2" w:rsidP="00AC5626">
      <w:pPr>
        <w:pStyle w:val="ListParagraph"/>
        <w:spacing w:after="0" w:line="240" w:lineRule="auto"/>
        <w:ind w:left="0"/>
        <w:jc w:val="both"/>
        <w:rPr>
          <w:rFonts w:cstheme="minorHAnsi"/>
          <w:sz w:val="24"/>
          <w:szCs w:val="24"/>
        </w:rPr>
      </w:pPr>
      <w:r w:rsidRPr="008F7E0B">
        <w:rPr>
          <w:rFonts w:cstheme="minorHAnsi"/>
          <w:sz w:val="24"/>
          <w:szCs w:val="24"/>
        </w:rPr>
        <w:t xml:space="preserve">For example: To execute June report, used the </w:t>
      </w:r>
      <w:r w:rsidRPr="008F7E0B">
        <w:rPr>
          <w:rFonts w:cstheme="minorHAnsi"/>
          <w:b/>
          <w:color w:val="FF0000"/>
          <w:sz w:val="24"/>
          <w:szCs w:val="24"/>
        </w:rPr>
        <w:t>date parameters</w:t>
      </w:r>
      <w:r w:rsidRPr="008F7E0B">
        <w:rPr>
          <w:rFonts w:cstheme="minorHAnsi"/>
          <w:color w:val="FF0000"/>
          <w:sz w:val="24"/>
          <w:szCs w:val="24"/>
        </w:rPr>
        <w:t xml:space="preserve"> </w:t>
      </w:r>
      <w:r w:rsidRPr="008F7E0B">
        <w:rPr>
          <w:rFonts w:cstheme="minorHAnsi"/>
          <w:sz w:val="24"/>
          <w:szCs w:val="24"/>
        </w:rPr>
        <w:t>from '01-MAY-2021' AND '31-MAY-2021'</w:t>
      </w:r>
    </w:p>
    <w:p w:rsidR="00060EC2" w:rsidRPr="008F7E0B" w:rsidRDefault="00060EC2" w:rsidP="00AC5626">
      <w:pPr>
        <w:pStyle w:val="ListParagraph"/>
        <w:spacing w:after="0" w:line="240" w:lineRule="auto"/>
        <w:ind w:left="0"/>
        <w:jc w:val="both"/>
        <w:rPr>
          <w:rFonts w:cstheme="minorHAnsi"/>
          <w:sz w:val="24"/>
          <w:szCs w:val="24"/>
        </w:rPr>
      </w:pPr>
      <w:r w:rsidRPr="008F7E0B">
        <w:rPr>
          <w:rFonts w:cstheme="minorHAnsi"/>
          <w:sz w:val="24"/>
          <w:szCs w:val="24"/>
        </w:rPr>
        <w:t xml:space="preserve">Update Date, and save the Data model. </w:t>
      </w:r>
    </w:p>
    <w:p w:rsidR="00060EC2" w:rsidRPr="00EC4FF5" w:rsidRDefault="00060EC2" w:rsidP="008F7E0B">
      <w:pPr>
        <w:pStyle w:val="ListParagraph"/>
        <w:spacing w:after="0" w:line="240" w:lineRule="auto"/>
        <w:ind w:left="360"/>
        <w:jc w:val="both"/>
        <w:rPr>
          <w:rFonts w:cstheme="minorHAnsi"/>
          <w:sz w:val="14"/>
          <w:szCs w:val="24"/>
        </w:rPr>
      </w:pPr>
    </w:p>
    <w:p w:rsidR="00060EC2" w:rsidRDefault="00060EC2" w:rsidP="00AC5626">
      <w:pPr>
        <w:spacing w:after="0" w:line="240" w:lineRule="auto"/>
        <w:jc w:val="both"/>
        <w:rPr>
          <w:rFonts w:cstheme="minorHAnsi"/>
          <w:sz w:val="24"/>
          <w:szCs w:val="24"/>
        </w:rPr>
      </w:pPr>
      <w:r w:rsidRPr="00EC4FF5">
        <w:rPr>
          <w:rFonts w:cstheme="minorHAnsi"/>
          <w:sz w:val="24"/>
          <w:szCs w:val="24"/>
        </w:rPr>
        <w:t xml:space="preserve">Click on View data </w:t>
      </w:r>
    </w:p>
    <w:p w:rsidR="00EC4FF5" w:rsidRPr="00EC4FF5" w:rsidRDefault="00EC4FF5" w:rsidP="00EC4FF5">
      <w:pPr>
        <w:spacing w:after="0" w:line="240" w:lineRule="auto"/>
        <w:ind w:left="284"/>
        <w:jc w:val="both"/>
        <w:rPr>
          <w:rFonts w:cstheme="minorHAnsi"/>
          <w:sz w:val="14"/>
          <w:szCs w:val="24"/>
        </w:rPr>
      </w:pPr>
    </w:p>
    <w:p w:rsidR="00E87BA8" w:rsidRDefault="00EC4FF5" w:rsidP="00AC5626">
      <w:pPr>
        <w:pStyle w:val="ListParagraph"/>
        <w:spacing w:after="0" w:line="240" w:lineRule="auto"/>
        <w:ind w:left="0"/>
        <w:rPr>
          <w:rFonts w:cstheme="minorHAnsi"/>
          <w:sz w:val="24"/>
          <w:szCs w:val="24"/>
        </w:rPr>
      </w:pPr>
      <w:r>
        <w:rPr>
          <w:noProof/>
        </w:rPr>
        <mc:AlternateContent>
          <mc:Choice Requires="wps">
            <w:drawing>
              <wp:anchor distT="0" distB="0" distL="114300" distR="114300" simplePos="0" relativeHeight="252077056" behindDoc="0" locked="0" layoutInCell="1" allowOverlap="1">
                <wp:simplePos x="0" y="0"/>
                <wp:positionH relativeFrom="margin">
                  <wp:posOffset>5224145</wp:posOffset>
                </wp:positionH>
                <wp:positionV relativeFrom="paragraph">
                  <wp:posOffset>586740</wp:posOffset>
                </wp:positionV>
                <wp:extent cx="381000" cy="180975"/>
                <wp:effectExtent l="19050" t="19050" r="19050" b="28575"/>
                <wp:wrapNone/>
                <wp:docPr id="144" name="Rectangle 144"/>
                <wp:cNvGraphicFramePr/>
                <a:graphic xmlns:a="http://schemas.openxmlformats.org/drawingml/2006/main">
                  <a:graphicData uri="http://schemas.microsoft.com/office/word/2010/wordprocessingShape">
                    <wps:wsp>
                      <wps:cNvSpPr/>
                      <wps:spPr>
                        <a:xfrm>
                          <a:off x="0" y="0"/>
                          <a:ext cx="381000" cy="180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181CE" id="Rectangle 144" o:spid="_x0000_s1026" style="position:absolute;margin-left:411.35pt;margin-top:46.2pt;width:30pt;height:14.25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QNmQIAAJIFAAAOAAAAZHJzL2Uyb0RvYy54bWysVN9P2zAQfp+0/8Hy+0jawQYRKapAnSYh&#10;QMDEs+vYjSXH59lu0+6v39lOQsXQHqa9JD7f3Xe+735cXu07TXbCeQWmprOTkhJhODTKbGr643n1&#10;6ZwSH5hpmAYjanoQnl4tPn647G0l5tCCboQjCGJ81duatiHYqig8b0XH/AlYYVApwXUsoOg2ReNY&#10;j+idLuZl+aXowTXWARfe4+1NVtJFwpdS8HAvpReB6Jri20L6uvRdx2+xuGTVxjHbKj48g/3DKzqm&#10;DAadoG5YYGTr1B9QneIOPMhwwqErQErFRcoBs5mVb7J5apkVKRckx9uJJv//YPnd7sER1WDtTk8p&#10;MazDIj0ibcxstCDxEinqra/Q8sk+uEHyeIz57qXr4h8zIftE62GiVewD4Xj5+XxWlkg+R9XsvLz4&#10;ehYxi1dn63z4JqAj8VBTh+ETmWx360M2HU1iLAMrpTXes0ob0g8BkocHrZqojUrvNutr7ciOYfFX&#10;K3xDqjcGPjJDSRt8TUwxJ5VO4aBFDvAoJPKDacxzhNiZYoJlnAsTZlnVskbkaGfHwUaPlLM2CBiR&#10;Jb5ywh4ARssMMmJnBgb76CpSY0/O5d8elp0njxQZTJicO2XAvQegMashcrYfScrURJbW0Bywexzk&#10;sfKWrxRW8Jb58MAczhEWHXdDuMeP1ICVguFESQvu13v30R7bG7WU9DiXNfU/t8wJSvR3g41/gS0Z&#10;BzkJp2df5yi4Y836WGO23TVg9We4hSxPx2gf9HiUDroXXCHLGBVVzHCMXVMe3Chch7wvcAlxsVwm&#10;Mxxey8KtebI8gkdWY4c+71+Ys0MbB+z/OxhnmFVvujnbRk8Dy20AqVKrv/I68I2DnxpnWFJxsxzL&#10;yep1lS5+AwAA//8DAFBLAwQUAAYACAAAACEAK902ut0AAAAKAQAADwAAAGRycy9kb3ducmV2Lnht&#10;bEyPwU7DMAyG70i8Q2QkbixdNLG2azohJEBwo4B29ZrQVm2cqsnW8vZ4Jzja/vT7+4v94gZxtlPo&#10;PGlYrxIQlmpvOmo0fH483aUgQkQyOHiyGn5sgH15fVVgbvxM7/ZcxUZwCIUcNbQxjrmUoW6tw7Dy&#10;oyW+ffvJYeRxaqSZcOZwN0iVJPfSYUf8ocXRPra27quT0/A6q6E7NPj2UvXVV+83z+tt5rS+vVke&#10;diCiXeIfDBd9VoeSnY7+RCaIQUOq1JZRDZnagGAgTS+LI5MqyUCWhfxfofwFAAD//wMAUEsBAi0A&#10;FAAGAAgAAAAhALaDOJL+AAAA4QEAABMAAAAAAAAAAAAAAAAAAAAAAFtDb250ZW50X1R5cGVzXS54&#10;bWxQSwECLQAUAAYACAAAACEAOP0h/9YAAACUAQAACwAAAAAAAAAAAAAAAAAvAQAAX3JlbHMvLnJl&#10;bHNQSwECLQAUAAYACAAAACEA0XZkDZkCAACSBQAADgAAAAAAAAAAAAAAAAAuAgAAZHJzL2Uyb0Rv&#10;Yy54bWxQSwECLQAUAAYACAAAACEAK902ut0AAAAKAQAADwAAAAAAAAAAAAAAAADzBAAAZHJzL2Rv&#10;d25yZXYueG1sUEsFBgAAAAAEAAQA8wAAAP0FAAAAAA==&#10;" filled="f" strokecolor="red" strokeweight="3pt">
                <w10:wrap anchorx="margin"/>
              </v:rect>
            </w:pict>
          </mc:Fallback>
        </mc:AlternateContent>
      </w:r>
      <w:r w:rsidR="00060EC2">
        <w:rPr>
          <w:noProof/>
        </w:rPr>
        <w:drawing>
          <wp:inline distT="0" distB="0" distL="0" distR="0" wp14:anchorId="478C9F0D" wp14:editId="78BE87FE">
            <wp:extent cx="5733798" cy="3057525"/>
            <wp:effectExtent l="19050" t="19050" r="19685" b="952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733798" cy="3057525"/>
                    </a:xfrm>
                    <a:prstGeom prst="rect">
                      <a:avLst/>
                    </a:prstGeom>
                    <a:ln>
                      <a:solidFill>
                        <a:schemeClr val="accent1"/>
                      </a:solidFill>
                    </a:ln>
                  </pic:spPr>
                </pic:pic>
              </a:graphicData>
            </a:graphic>
          </wp:inline>
        </w:drawing>
      </w:r>
    </w:p>
    <w:p w:rsidR="00C522E4" w:rsidRDefault="00C522E4" w:rsidP="00AC5626">
      <w:pPr>
        <w:pStyle w:val="ListParagraph"/>
        <w:spacing w:after="0" w:line="240" w:lineRule="auto"/>
        <w:ind w:left="0"/>
        <w:rPr>
          <w:rFonts w:cstheme="minorHAnsi"/>
          <w:sz w:val="24"/>
          <w:szCs w:val="24"/>
        </w:rPr>
      </w:pPr>
    </w:p>
    <w:p w:rsidR="00060EC2" w:rsidRPr="00E87BA8" w:rsidRDefault="00060EC2" w:rsidP="00E87BA8">
      <w:pPr>
        <w:spacing w:after="0" w:line="240" w:lineRule="auto"/>
        <w:rPr>
          <w:rFonts w:ascii="Arial" w:hAnsi="Arial" w:cs="Arial"/>
          <w:sz w:val="20"/>
        </w:rPr>
      </w:pPr>
      <w:r w:rsidRPr="00E87BA8">
        <w:rPr>
          <w:rFonts w:cstheme="minorHAnsi"/>
          <w:sz w:val="24"/>
          <w:szCs w:val="24"/>
        </w:rPr>
        <w:t xml:space="preserve">Click on View. Then, click on Save as Sample Data </w:t>
      </w:r>
    </w:p>
    <w:p w:rsidR="00060EC2" w:rsidRDefault="00060EC2" w:rsidP="00060EC2">
      <w:pPr>
        <w:pStyle w:val="ListParagraph"/>
        <w:spacing w:after="0" w:line="240" w:lineRule="auto"/>
        <w:ind w:left="360"/>
        <w:rPr>
          <w:rFonts w:ascii="Arial" w:hAnsi="Arial" w:cs="Arial"/>
          <w:sz w:val="20"/>
        </w:rPr>
      </w:pPr>
    </w:p>
    <w:p w:rsidR="00060EC2" w:rsidRDefault="00E87BA8" w:rsidP="00E87BA8">
      <w:pPr>
        <w:pStyle w:val="ListParagraph"/>
        <w:spacing w:after="0" w:line="240" w:lineRule="auto"/>
        <w:ind w:left="0"/>
        <w:rPr>
          <w:rFonts w:ascii="Arial" w:hAnsi="Arial" w:cs="Arial"/>
          <w:sz w:val="20"/>
        </w:rPr>
      </w:pPr>
      <w:r>
        <w:rPr>
          <w:noProof/>
        </w:rPr>
        <mc:AlternateContent>
          <mc:Choice Requires="wps">
            <w:drawing>
              <wp:anchor distT="0" distB="0" distL="114300" distR="114300" simplePos="0" relativeHeight="252078080" behindDoc="0" locked="0" layoutInCell="1" allowOverlap="1">
                <wp:simplePos x="0" y="0"/>
                <wp:positionH relativeFrom="column">
                  <wp:posOffset>1709420</wp:posOffset>
                </wp:positionH>
                <wp:positionV relativeFrom="paragraph">
                  <wp:posOffset>1029335</wp:posOffset>
                </wp:positionV>
                <wp:extent cx="581025" cy="295275"/>
                <wp:effectExtent l="19050" t="19050" r="28575" b="28575"/>
                <wp:wrapNone/>
                <wp:docPr id="294" name="Rectangle 294"/>
                <wp:cNvGraphicFramePr/>
                <a:graphic xmlns:a="http://schemas.openxmlformats.org/drawingml/2006/main">
                  <a:graphicData uri="http://schemas.microsoft.com/office/word/2010/wordprocessingShape">
                    <wps:wsp>
                      <wps:cNvSpPr/>
                      <wps:spPr>
                        <a:xfrm>
                          <a:off x="0" y="0"/>
                          <a:ext cx="581025" cy="295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CDEB4" id="Rectangle 294" o:spid="_x0000_s1026" style="position:absolute;margin-left:134.6pt;margin-top:81.05pt;width:45.75pt;height:23.2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TUTnAIAAJIFAAAOAAAAZHJzL2Uyb0RvYy54bWysVFFv2yAQfp+0/4B4X+14ydZadaqoVaZJ&#10;VVu1nfpMMMSWMMeAxMl+/Q6w3air9jAtDw5wd9/xfdzd5dWhU2QvrGtBV3R2llMiNIe61duK/nhe&#10;fzqnxHmma6ZAi4oehaNXy48fLntTigIaULWwBEG0K3tT0cZ7U2aZ443omDsDIzQaJdiOedzabVZb&#10;1iN6p7Iiz79kPdjaWODCOTy9SUa6jPhSCu7vpXTCE1VRvJuPXxu/m/DNlpes3FpmmpYP12D/cIuO&#10;tRqTTlA3zDOys+0fUF3LLTiQ/oxDl4GULReRA7KZ5W/YPDXMiMgFxXFmksn9P1h+t3+wpK0rWlzM&#10;KdGsw0d6RNmY3ipBwiFK1BtXoueTebDDzuEy8D1I24V/ZEIOUdbjJKs4eMLxcHE+y4sFJRxNxcWi&#10;+LoImNlrsLHOfxPQkbCoqMX0UUy2v3U+uY4uIZeGdasUnrNSadJX9DMmyGOEA9XWwRqMzm4318qS&#10;PcPHX69z/A2JT9zwGkrjbQLFRCqu/FGJlOBRSNQHaRQpQ6hMMcEyzoX2s2RqWC1StsVpsjEiclYa&#10;AQOyxFtO2APA6JlARuykwOAfQkUs7Cl4oP634CkiZgbtp+Cu1WDfY6aQ1ZA5+Y8iJWmCShuoj1g9&#10;FlJbOcPXLb7gLXP+gVnsI+w4nA3+Hj9SAb4UDCtKGrC/3jsP/ljeaKWkx76sqPu5Y1ZQor5rLPyL&#10;2XweGjlu5ouvBW7sqWVzatG77hrw9Wc4hQyPy+Dv1biUFroXHCGrkBVNTHPMXVHu7bi59mle4BDi&#10;YrWKbti8hvlb/WR4AA+qhgp9Prwwa4Yy9lj/dzD2MCvfVHPyDZEaVjsPso2l/qrroDc2fiycYUiF&#10;yXK6j16vo3T5GwAA//8DAFBLAwQUAAYACAAAACEAtHSoHd4AAAALAQAADwAAAGRycy9kb3ducmV2&#10;LnhtbEyPy07DMBBF90j8gzVI7Kgdg9I2xKkQEiDYEai6deMhieJHFLtN+HuGFSxH5+reM+VucZad&#10;cYp98AqylQCGvgmm962Cz4+nmw2wmLQ32gaPCr4xwq66vCh1YcLs3/Fcp5ZRiY+FVtClNBacx6ZD&#10;p+MqjOiJfYXJ6UTn1HIz6ZnKneVSiJw73Xta6PSIjx02Q31yCl5naftDq99e6qHeD+HuOVtvnVLX&#10;V8vDPbCES/oLw68+qUNFTsdw8iYyq0DmW0lRArnMgFHiNhdrYEdCYpMDr0r+/4fqBwAA//8DAFBL&#10;AQItABQABgAIAAAAIQC2gziS/gAAAOEBAAATAAAAAAAAAAAAAAAAAAAAAABbQ29udGVudF9UeXBl&#10;c10ueG1sUEsBAi0AFAAGAAgAAAAhADj9If/WAAAAlAEAAAsAAAAAAAAAAAAAAAAALwEAAF9yZWxz&#10;Ly5yZWxzUEsBAi0AFAAGAAgAAAAhALt1NROcAgAAkgUAAA4AAAAAAAAAAAAAAAAALgIAAGRycy9l&#10;Mm9Eb2MueG1sUEsBAi0AFAAGAAgAAAAhALR0qB3eAAAACwEAAA8AAAAAAAAAAAAAAAAA9gQAAGRy&#10;cy9kb3ducmV2LnhtbFBLBQYAAAAABAAEAPMAAAABBgAAAAA=&#10;" filled="f" strokecolor="red" strokeweight="3pt"/>
            </w:pict>
          </mc:Fallback>
        </mc:AlternateContent>
      </w:r>
      <w:r w:rsidR="00060EC2">
        <w:rPr>
          <w:noProof/>
        </w:rPr>
        <w:drawing>
          <wp:inline distT="0" distB="0" distL="0" distR="0" wp14:anchorId="4074060C" wp14:editId="3E18CE0E">
            <wp:extent cx="6143625" cy="3133725"/>
            <wp:effectExtent l="19050" t="19050" r="28575" b="2857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6159339" cy="3141740"/>
                    </a:xfrm>
                    <a:prstGeom prst="rect">
                      <a:avLst/>
                    </a:prstGeom>
                    <a:ln>
                      <a:solidFill>
                        <a:schemeClr val="accent1"/>
                      </a:solidFill>
                    </a:ln>
                  </pic:spPr>
                </pic:pic>
              </a:graphicData>
            </a:graphic>
          </wp:inline>
        </w:drawing>
      </w:r>
    </w:p>
    <w:p w:rsidR="00060EC2" w:rsidRDefault="00060EC2" w:rsidP="00060EC2">
      <w:pPr>
        <w:pStyle w:val="ListParagraph"/>
        <w:spacing w:after="0" w:line="240" w:lineRule="auto"/>
        <w:ind w:left="360"/>
        <w:rPr>
          <w:rFonts w:ascii="Arial" w:hAnsi="Arial" w:cs="Arial"/>
          <w:sz w:val="20"/>
        </w:rPr>
      </w:pPr>
    </w:p>
    <w:p w:rsidR="00060EC2" w:rsidRDefault="00060EC2" w:rsidP="00060EC2">
      <w:pPr>
        <w:pStyle w:val="ListParagraph"/>
        <w:spacing w:after="0" w:line="240" w:lineRule="auto"/>
        <w:ind w:left="360"/>
        <w:rPr>
          <w:rFonts w:ascii="Arial" w:hAnsi="Arial" w:cs="Arial"/>
          <w:sz w:val="20"/>
        </w:rPr>
      </w:pPr>
    </w:p>
    <w:p w:rsidR="003A7531" w:rsidRPr="00692617" w:rsidRDefault="003A7531" w:rsidP="00692617">
      <w:pPr>
        <w:spacing w:after="0" w:line="240" w:lineRule="auto"/>
        <w:rPr>
          <w:rFonts w:ascii="Arial" w:hAnsi="Arial" w:cs="Arial"/>
          <w:sz w:val="20"/>
        </w:rPr>
      </w:pPr>
    </w:p>
    <w:p w:rsidR="00060EC2" w:rsidRDefault="00060EC2" w:rsidP="00777C3C">
      <w:pPr>
        <w:pStyle w:val="ListParagraph"/>
        <w:numPr>
          <w:ilvl w:val="0"/>
          <w:numId w:val="155"/>
        </w:numPr>
        <w:spacing w:after="0" w:line="240" w:lineRule="auto"/>
        <w:ind w:left="426"/>
        <w:rPr>
          <w:rFonts w:cstheme="minorHAnsi"/>
          <w:sz w:val="24"/>
          <w:szCs w:val="24"/>
        </w:rPr>
      </w:pPr>
      <w:r w:rsidRPr="000364CF">
        <w:rPr>
          <w:rFonts w:cstheme="minorHAnsi"/>
          <w:sz w:val="24"/>
          <w:szCs w:val="24"/>
        </w:rPr>
        <w:t>Run the Report. Go Back to the folder and click on Report PEPP_A33847</w:t>
      </w:r>
    </w:p>
    <w:p w:rsidR="003A7531" w:rsidRPr="00AC5626" w:rsidRDefault="003A7531" w:rsidP="003A7531">
      <w:pPr>
        <w:pStyle w:val="ListParagraph"/>
        <w:spacing w:after="0" w:line="240" w:lineRule="auto"/>
        <w:ind w:left="426"/>
        <w:rPr>
          <w:rFonts w:cstheme="minorHAnsi"/>
          <w:sz w:val="24"/>
          <w:szCs w:val="24"/>
        </w:rPr>
      </w:pPr>
    </w:p>
    <w:p w:rsidR="00060EC2" w:rsidRDefault="000364CF" w:rsidP="00060EC2">
      <w:pPr>
        <w:spacing w:after="0" w:line="240" w:lineRule="auto"/>
        <w:rPr>
          <w:rFonts w:ascii="Arial" w:hAnsi="Arial" w:cs="Arial"/>
          <w:sz w:val="20"/>
        </w:rPr>
      </w:pPr>
      <w:r>
        <w:rPr>
          <w:noProof/>
        </w:rPr>
        <mc:AlternateContent>
          <mc:Choice Requires="wps">
            <w:drawing>
              <wp:anchor distT="0" distB="0" distL="114300" distR="114300" simplePos="0" relativeHeight="252079104" behindDoc="0" locked="0" layoutInCell="1" allowOverlap="1">
                <wp:simplePos x="0" y="0"/>
                <wp:positionH relativeFrom="column">
                  <wp:posOffset>1823085</wp:posOffset>
                </wp:positionH>
                <wp:positionV relativeFrom="paragraph">
                  <wp:posOffset>1431925</wp:posOffset>
                </wp:positionV>
                <wp:extent cx="885825" cy="323850"/>
                <wp:effectExtent l="19050" t="19050" r="28575" b="19050"/>
                <wp:wrapNone/>
                <wp:docPr id="1345" name="Rectangle 1345"/>
                <wp:cNvGraphicFramePr/>
                <a:graphic xmlns:a="http://schemas.openxmlformats.org/drawingml/2006/main">
                  <a:graphicData uri="http://schemas.microsoft.com/office/word/2010/wordprocessingShape">
                    <wps:wsp>
                      <wps:cNvSpPr/>
                      <wps:spPr>
                        <a:xfrm>
                          <a:off x="0" y="0"/>
                          <a:ext cx="885825" cy="3238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B348C" id="Rectangle 1345" o:spid="_x0000_s1026" style="position:absolute;margin-left:143.55pt;margin-top:112.75pt;width:69.75pt;height:25.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h0dnQIAAJQFAAAOAAAAZHJzL2Uyb0RvYy54bWysVEtvGjEQvlfqf7B8b3Yh0FKUJUKJqCpF&#10;CUpS5Wy8Nqzk9bhjw0J/fcfeR1Aa9VCVw+LxzHzj+eZxdX2sDTso9BXYgo8ucs6UlVBWdlvwH8+r&#10;TzPOfBC2FAasKvhJeX69+PjhqnFzNYYdmFIhIxDr540r+C4EN88yL3eqFv4CnLKk1IC1CCTiNitR&#10;NIRem2yc55+zBrB0CFJ5T7e3rZIvEr7WSoYHrb0KzBSc3hbSF9N3E7/Z4krMtyjcrpLdM8Q/vKIW&#10;laWgA9StCILtsfoDqq4kggcdLiTUGWhdSZVyoGxG+ZtsnnbCqZQLkePdQJP/f7Dy/rBGVpVUu8vJ&#10;lDMraqrSI/Em7NYolm6JpMb5Odk+uTV2kqdjzPiosY7/lAs7JmJPA7HqGJiky9lsOhsTuiTV5fhy&#10;Nk3EZ6/ODn34pqBm8VBwpPiJTnG484ECkmlvEmNZWFXGpNoZyxoCnY3yPHl4MFUZtdHO43ZzY5Ad&#10;BJV/tcrpFytOaGdmJBlLlzHFNql0CiejIoaxj0oTQ5TGuI0Qe1MNsEJKZcOoVe1Eqdpo0/NgvUcK&#10;nQAjsqZXDtgdQG/ZgvTY7Zs7++iqUmsPzl3qf3MePFJksGFwrisL+F5mhrLqIrf2PUktNZGlDZQn&#10;6h+EdrC8k6uKKngnfFgLpEmimaPtEB7oow1QpaA7cbYD/PXefbSnBictZw1NZsH9z71AxZn5bqn1&#10;v44mkzjKSZhMv4xJwHPN5lxj9/UNUPVHtIecTMdoH0x/1Aj1Cy2RZYxKKmElxS64DNgLN6HdGLSG&#10;pFoukxmNrxPhzj45GcEjq7FDn48vAl3XxoH6/x76KRbzN93c2kZPC8t9AF2lVn/lteObRj81Trem&#10;4m45l5PV6zJd/AYAAP//AwBQSwMEFAAGAAgAAAAhACb7rl7eAAAACwEAAA8AAABkcnMvZG93bnJl&#10;di54bWxMj01PhDAQhu8m/odmTLy5hWaBFSkbY6JGb6LGa5eOQOgHod0F/73jyb3Nx5N3nqn2qzXs&#10;hHMYvJOQbhJg6FqvB9dJ+Hh/vNkBC1E5rYx3KOEHA+zry4tKldov7g1PTewYhbhQKgl9jFPJeWh7&#10;tCps/ISOdt9+tipSO3dcz2qhcGu4SJKcWzU4utCrCR96bMfmaCW8LMIMX516fW7G5nP026e0uLVS&#10;Xl+t93fAIq7xH4Y/fVKHmpwO/uh0YEaC2BUpoVSILANGxFbkObADTYo8A15X/PyH+hcAAP//AwBQ&#10;SwECLQAUAAYACAAAACEAtoM4kv4AAADhAQAAEwAAAAAAAAAAAAAAAAAAAAAAW0NvbnRlbnRfVHlw&#10;ZXNdLnhtbFBLAQItABQABgAIAAAAIQA4/SH/1gAAAJQBAAALAAAAAAAAAAAAAAAAAC8BAABfcmVs&#10;cy8ucmVsc1BLAQItABQABgAIAAAAIQAKWh0dnQIAAJQFAAAOAAAAAAAAAAAAAAAAAC4CAABkcnMv&#10;ZTJvRG9jLnhtbFBLAQItABQABgAIAAAAIQAm+65e3gAAAAsBAAAPAAAAAAAAAAAAAAAAAPcEAABk&#10;cnMvZG93bnJldi54bWxQSwUGAAAAAAQABADzAAAAAgYAAAAA&#10;" filled="f" strokecolor="red" strokeweight="3pt"/>
            </w:pict>
          </mc:Fallback>
        </mc:AlternateContent>
      </w:r>
      <w:r w:rsidR="00060EC2">
        <w:rPr>
          <w:noProof/>
        </w:rPr>
        <w:drawing>
          <wp:inline distT="0" distB="0" distL="0" distR="0" wp14:anchorId="58A5C4CD" wp14:editId="6A7BE4E1">
            <wp:extent cx="5762625" cy="4136100"/>
            <wp:effectExtent l="19050" t="19050" r="9525" b="1714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815999" cy="4174409"/>
                    </a:xfrm>
                    <a:prstGeom prst="rect">
                      <a:avLst/>
                    </a:prstGeom>
                    <a:ln>
                      <a:solidFill>
                        <a:schemeClr val="accent1"/>
                      </a:solidFill>
                    </a:ln>
                  </pic:spPr>
                </pic:pic>
              </a:graphicData>
            </a:graphic>
          </wp:inline>
        </w:drawing>
      </w:r>
    </w:p>
    <w:p w:rsidR="00175B83" w:rsidRPr="00322B14" w:rsidRDefault="00175B83" w:rsidP="00060EC2">
      <w:pPr>
        <w:spacing w:after="0" w:line="240" w:lineRule="auto"/>
        <w:rPr>
          <w:rFonts w:ascii="Arial" w:hAnsi="Arial" w:cs="Arial"/>
          <w:sz w:val="20"/>
        </w:rPr>
      </w:pPr>
    </w:p>
    <w:p w:rsidR="00060EC2" w:rsidRDefault="00060EC2" w:rsidP="00060EC2">
      <w:pPr>
        <w:pStyle w:val="ListParagraph"/>
        <w:spacing w:after="0" w:line="240" w:lineRule="auto"/>
        <w:ind w:left="360"/>
        <w:rPr>
          <w:rFonts w:ascii="Arial" w:hAnsi="Arial" w:cs="Arial"/>
          <w:sz w:val="20"/>
        </w:rPr>
      </w:pPr>
    </w:p>
    <w:p w:rsidR="00060EC2" w:rsidRPr="00457297" w:rsidRDefault="00060EC2" w:rsidP="00777C3C">
      <w:pPr>
        <w:pStyle w:val="ListParagraph"/>
        <w:numPr>
          <w:ilvl w:val="0"/>
          <w:numId w:val="155"/>
        </w:numPr>
        <w:spacing w:after="0" w:line="240" w:lineRule="auto"/>
        <w:ind w:left="426" w:hanging="426"/>
        <w:rPr>
          <w:rFonts w:cstheme="minorHAnsi"/>
          <w:sz w:val="24"/>
          <w:szCs w:val="24"/>
        </w:rPr>
      </w:pPr>
      <w:r w:rsidRPr="000364CF">
        <w:rPr>
          <w:rFonts w:cstheme="minorHAnsi"/>
          <w:sz w:val="24"/>
          <w:szCs w:val="24"/>
        </w:rPr>
        <w:t xml:space="preserve">Save file in Excel format to </w:t>
      </w:r>
      <w:hyperlink r:id="rId728" w:history="1">
        <w:r w:rsidRPr="000364CF">
          <w:rPr>
            <w:rStyle w:val="Hyperlink"/>
            <w:rFonts w:cstheme="minorHAnsi"/>
            <w:sz w:val="24"/>
            <w:szCs w:val="24"/>
          </w:rPr>
          <w:t>H:\Pension Programs\Dropbox\PEPP</w:t>
        </w:r>
      </w:hyperlink>
      <w:r w:rsidRPr="000364CF">
        <w:rPr>
          <w:rFonts w:cstheme="minorHAnsi"/>
          <w:sz w:val="24"/>
          <w:szCs w:val="24"/>
        </w:rPr>
        <w:t xml:space="preserve"> and name </w:t>
      </w:r>
      <w:r w:rsidR="00AC5626" w:rsidRPr="000364CF">
        <w:rPr>
          <w:rFonts w:cstheme="minorHAnsi"/>
          <w:sz w:val="24"/>
          <w:szCs w:val="24"/>
        </w:rPr>
        <w:t>it</w:t>
      </w:r>
      <w:r w:rsidRPr="000364CF">
        <w:rPr>
          <w:rFonts w:cstheme="minorHAnsi"/>
          <w:sz w:val="24"/>
          <w:szCs w:val="24"/>
        </w:rPr>
        <w:t xml:space="preserve"> </w:t>
      </w:r>
      <w:r w:rsidRPr="000364CF">
        <w:rPr>
          <w:rFonts w:cstheme="minorHAnsi"/>
          <w:b/>
          <w:sz w:val="24"/>
          <w:szCs w:val="24"/>
        </w:rPr>
        <w:t>Monthly Tax Jurisdiction report - &lt;&lt;DATE&gt;&gt;.xlsx</w:t>
      </w:r>
    </w:p>
    <w:p w:rsidR="00457297" w:rsidRPr="000364CF" w:rsidRDefault="00457297" w:rsidP="00457297">
      <w:pPr>
        <w:pStyle w:val="ListParagraph"/>
        <w:spacing w:after="0" w:line="240" w:lineRule="auto"/>
        <w:ind w:left="360"/>
        <w:rPr>
          <w:rFonts w:cstheme="minorHAnsi"/>
          <w:sz w:val="24"/>
          <w:szCs w:val="24"/>
        </w:rPr>
      </w:pPr>
    </w:p>
    <w:p w:rsidR="00060EC2" w:rsidRDefault="00457297" w:rsidP="00060EC2">
      <w:pPr>
        <w:spacing w:after="0" w:line="240" w:lineRule="auto"/>
        <w:rPr>
          <w:rFonts w:ascii="Arial" w:hAnsi="Arial" w:cs="Arial"/>
          <w:sz w:val="20"/>
        </w:rPr>
      </w:pPr>
      <w:r>
        <w:rPr>
          <w:noProof/>
        </w:rPr>
        <mc:AlternateContent>
          <mc:Choice Requires="wps">
            <w:drawing>
              <wp:anchor distT="0" distB="0" distL="114300" distR="114300" simplePos="0" relativeHeight="252080128" behindDoc="0" locked="0" layoutInCell="1" allowOverlap="1">
                <wp:simplePos x="0" y="0"/>
                <wp:positionH relativeFrom="column">
                  <wp:posOffset>1557020</wp:posOffset>
                </wp:positionH>
                <wp:positionV relativeFrom="paragraph">
                  <wp:posOffset>650875</wp:posOffset>
                </wp:positionV>
                <wp:extent cx="1838325" cy="342900"/>
                <wp:effectExtent l="19050" t="19050" r="28575" b="19050"/>
                <wp:wrapNone/>
                <wp:docPr id="1346" name="Rectangle 1346"/>
                <wp:cNvGraphicFramePr/>
                <a:graphic xmlns:a="http://schemas.openxmlformats.org/drawingml/2006/main">
                  <a:graphicData uri="http://schemas.microsoft.com/office/word/2010/wordprocessingShape">
                    <wps:wsp>
                      <wps:cNvSpPr/>
                      <wps:spPr>
                        <a:xfrm>
                          <a:off x="0" y="0"/>
                          <a:ext cx="1838325" cy="3429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51FD1" id="Rectangle 1346" o:spid="_x0000_s1026" style="position:absolute;margin-left:122.6pt;margin-top:51.25pt;width:144.75pt;height:27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pvhngIAAJUFAAAOAAAAZHJzL2Uyb0RvYy54bWysVEtv2zAMvg/YfxB0Xx0naZcGdYqgRYYB&#10;RVu0HXpWZCkxIIsapcTJfv0o+dGgK3YYloMjiuRH8ePj6vpQG7ZX6CuwBc/PRpwpK6Gs7KbgP15W&#10;X2ac+SBsKQxYVfCj8vx68fnTVePmagxbMKVCRiDWzxtX8G0Ibp5lXm5VLfwZOGVJqQFrEUjETVai&#10;aAi9Ntl4NLrIGsDSIUjlPd3etkq+SPhaKxketPYqMFNweltIX0zfdfxmiysx36Bw20p2zxD/8Ipa&#10;VJaCDlC3Igi2w+oPqLqSCB50OJNQZ6B1JVXKgbLJR++yed4Kp1IuRI53A03+/8HK+/0jsqqk2k2m&#10;F5xZUVOVnog3YTdGsXRLJDXOz8n22T1iJ3k6xowPGuv4T7mwQyL2OBCrDoFJusxnk9lkfM6ZJN1k&#10;Or4cJeazN2+HPnxTULN4KDjSAxKfYn/nA0Uk094kBrOwqoxJxTOWNQQ6ywkzqjyYqozaJOBmfWOQ&#10;7QXVf7Ua0S+WnNBOzEgyli5jjm1W6RSORkUMY5+UJoooj3EbITanGmCFlMqGvFVtRanaaOenwXqP&#10;FDoBRmRNrxywO4DesgXpsds3d/bRVaXeHpy71P/mPHikyGDD4FxXFvCjzAxl1UVu7XuSWmoiS2so&#10;j9RACO1keSdXFVXwTvjwKJBGiYaO1kN4oI82QJWC7sTZFvDXR/fRnjqctJw1NJoF9z93AhVn5rul&#10;3r/Mp9M4y0mYnn8dk4CnmvWpxu7qG6Dq57SInEzHaB9Mf9QI9SttkWWMSiphJcUuuAzYCzehXRm0&#10;h6RaLpMZza8T4c4+OxnBI6uxQ18OrwJd18aBBuAe+jEW83fd3NpGTwvLXQBdpVZ/47Xjm2Y/NU63&#10;p+JyOZWT1ds2XfwGAAD//wMAUEsDBBQABgAIAAAAIQDPIEhF3wAAAAsBAAAPAAAAZHJzL2Rvd25y&#10;ZXYueG1sTI/BTsMwDIbvSLxDZCRuLF1oNihNJ4QEiN0oIK5ZE9qqiVM12VreHnOCo/1/+v253C3e&#10;sZOdYh9QwXqVAbPYBNNjq+D97fHqBlhMGo12Aa2CbxthV52flbowYcZXe6pTy6gEY6EVdCmNBeex&#10;6azXcRVGi5R9hcnrROPUcjPpmcq94yLLNtzrHulCp0f70NlmqI9ewcssXP/Z6v1zPdQfQ8if1ttb&#10;r9TlxXJ/ByzZJf3B8KtP6lCR0yEc0UTmFIhcCkIpyIQERoS8zrfADrSRGwm8Kvn/H6ofAAAA//8D&#10;AFBLAQItABQABgAIAAAAIQC2gziS/gAAAOEBAAATAAAAAAAAAAAAAAAAAAAAAABbQ29udGVudF9U&#10;eXBlc10ueG1sUEsBAi0AFAAGAAgAAAAhADj9If/WAAAAlAEAAAsAAAAAAAAAAAAAAAAALwEAAF9y&#10;ZWxzLy5yZWxzUEsBAi0AFAAGAAgAAAAhAHC6m+GeAgAAlQUAAA4AAAAAAAAAAAAAAAAALgIAAGRy&#10;cy9lMm9Eb2MueG1sUEsBAi0AFAAGAAgAAAAhAM8gSEXfAAAACwEAAA8AAAAAAAAAAAAAAAAA+AQA&#10;AGRycy9kb3ducmV2LnhtbFBLBQYAAAAABAAEAPMAAAAEBgAAAAA=&#10;" filled="f" strokecolor="red" strokeweight="3pt"/>
            </w:pict>
          </mc:Fallback>
        </mc:AlternateContent>
      </w:r>
      <w:r w:rsidR="00060EC2">
        <w:rPr>
          <w:noProof/>
        </w:rPr>
        <w:drawing>
          <wp:inline distT="0" distB="0" distL="0" distR="0" wp14:anchorId="2E0887F9" wp14:editId="18551514">
            <wp:extent cx="5954927" cy="1009650"/>
            <wp:effectExtent l="19050" t="19050" r="27305" b="1905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6021213" cy="1020889"/>
                    </a:xfrm>
                    <a:prstGeom prst="rect">
                      <a:avLst/>
                    </a:prstGeom>
                    <a:ln>
                      <a:solidFill>
                        <a:schemeClr val="accent1"/>
                      </a:solidFill>
                    </a:ln>
                  </pic:spPr>
                </pic:pic>
              </a:graphicData>
            </a:graphic>
          </wp:inline>
        </w:drawing>
      </w:r>
    </w:p>
    <w:p w:rsidR="00060EC2" w:rsidRDefault="00060EC2" w:rsidP="00060EC2">
      <w:pPr>
        <w:spacing w:after="0" w:line="240" w:lineRule="auto"/>
        <w:rPr>
          <w:rFonts w:ascii="Arial" w:hAnsi="Arial" w:cs="Arial"/>
          <w:sz w:val="20"/>
        </w:rPr>
      </w:pPr>
    </w:p>
    <w:p w:rsidR="00175B83" w:rsidRDefault="00175B83" w:rsidP="00060EC2">
      <w:pPr>
        <w:spacing w:after="0" w:line="240" w:lineRule="auto"/>
        <w:rPr>
          <w:rFonts w:ascii="Arial" w:hAnsi="Arial" w:cs="Arial"/>
          <w:sz w:val="20"/>
        </w:rPr>
      </w:pPr>
    </w:p>
    <w:p w:rsidR="00060EC2" w:rsidRPr="00457297" w:rsidRDefault="00060EC2" w:rsidP="00060EC2">
      <w:pPr>
        <w:spacing w:after="0" w:line="240" w:lineRule="auto"/>
        <w:rPr>
          <w:rFonts w:ascii="Arial" w:hAnsi="Arial" w:cs="Arial"/>
          <w:sz w:val="4"/>
        </w:rPr>
      </w:pPr>
    </w:p>
    <w:p w:rsidR="00060EC2" w:rsidRPr="00457297" w:rsidRDefault="00060EC2" w:rsidP="00777C3C">
      <w:pPr>
        <w:pStyle w:val="ListParagraph"/>
        <w:numPr>
          <w:ilvl w:val="0"/>
          <w:numId w:val="155"/>
        </w:numPr>
        <w:spacing w:after="0" w:line="240" w:lineRule="auto"/>
        <w:ind w:left="426"/>
        <w:rPr>
          <w:rFonts w:cstheme="minorHAnsi"/>
          <w:sz w:val="24"/>
          <w:szCs w:val="24"/>
        </w:rPr>
      </w:pPr>
      <w:r w:rsidRPr="00457297">
        <w:rPr>
          <w:rFonts w:cstheme="minorHAnsi"/>
          <w:sz w:val="24"/>
          <w:szCs w:val="24"/>
        </w:rPr>
        <w:t>Send an email to PEPP Member Services supervisor Heather Culetta informing them that the file has been saved to their drop-box copying Tech Support and Pana</w:t>
      </w:r>
    </w:p>
    <w:p w:rsidR="00060EC2" w:rsidRPr="00457297" w:rsidRDefault="00060EC2" w:rsidP="00060EC2">
      <w:pPr>
        <w:pStyle w:val="ListParagraph"/>
        <w:spacing w:after="0" w:line="240" w:lineRule="auto"/>
        <w:ind w:left="360"/>
        <w:rPr>
          <w:rFonts w:cstheme="minorHAnsi"/>
          <w:sz w:val="10"/>
          <w:szCs w:val="24"/>
        </w:rPr>
      </w:pPr>
    </w:p>
    <w:p w:rsidR="00060EC2" w:rsidRPr="00457297" w:rsidRDefault="00060EC2" w:rsidP="00060EC2">
      <w:pPr>
        <w:pStyle w:val="ListParagraph"/>
        <w:spacing w:after="0" w:line="240" w:lineRule="auto"/>
        <w:ind w:left="360"/>
        <w:rPr>
          <w:rFonts w:cstheme="minorHAnsi"/>
          <w:sz w:val="24"/>
          <w:szCs w:val="24"/>
        </w:rPr>
      </w:pPr>
      <w:r w:rsidRPr="00457297">
        <w:rPr>
          <w:rFonts w:cstheme="minorHAnsi"/>
          <w:sz w:val="24"/>
          <w:szCs w:val="24"/>
        </w:rPr>
        <w:t>Sample original email sent for verification:</w:t>
      </w:r>
    </w:p>
    <w:p w:rsidR="00060EC2" w:rsidRDefault="00060EC2" w:rsidP="00060EC2">
      <w:pPr>
        <w:spacing w:after="0" w:line="240" w:lineRule="auto"/>
        <w:rPr>
          <w:rFonts w:ascii="Arial" w:hAnsi="Arial" w:cs="Arial"/>
          <w:sz w:val="20"/>
        </w:rPr>
      </w:pPr>
    </w:p>
    <w:p w:rsidR="00060EC2" w:rsidRPr="00CD7632" w:rsidRDefault="00060EC2" w:rsidP="00060EC2">
      <w:pPr>
        <w:spacing w:after="0" w:line="240" w:lineRule="auto"/>
        <w:rPr>
          <w:rFonts w:ascii="Arial" w:hAnsi="Arial" w:cs="Arial"/>
          <w:b/>
          <w:sz w:val="20"/>
        </w:rPr>
      </w:pPr>
      <w:r>
        <w:rPr>
          <w:noProof/>
        </w:rPr>
        <w:lastRenderedPageBreak/>
        <w:drawing>
          <wp:inline distT="0" distB="0" distL="0" distR="0" wp14:anchorId="13166DE5" wp14:editId="5E82A48F">
            <wp:extent cx="6182876" cy="3419475"/>
            <wp:effectExtent l="19050" t="19050" r="27940" b="952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6230825" cy="3445993"/>
                    </a:xfrm>
                    <a:prstGeom prst="rect">
                      <a:avLst/>
                    </a:prstGeom>
                    <a:ln w="3175">
                      <a:solidFill>
                        <a:schemeClr val="tx1"/>
                      </a:solidFill>
                    </a:ln>
                  </pic:spPr>
                </pic:pic>
              </a:graphicData>
            </a:graphic>
          </wp:inline>
        </w:drawing>
      </w:r>
    </w:p>
    <w:p w:rsidR="00060EC2" w:rsidRDefault="00060EC2" w:rsidP="00060EC2">
      <w:pPr>
        <w:spacing w:after="0" w:line="240" w:lineRule="auto"/>
        <w:rPr>
          <w:rFonts w:ascii="Arial" w:hAnsi="Arial" w:cs="Arial"/>
          <w:sz w:val="20"/>
        </w:rPr>
      </w:pPr>
    </w:p>
    <w:p w:rsidR="00060EC2" w:rsidRDefault="00060EC2" w:rsidP="00777C3C">
      <w:pPr>
        <w:pStyle w:val="ListParagraph"/>
        <w:numPr>
          <w:ilvl w:val="0"/>
          <w:numId w:val="155"/>
        </w:numPr>
        <w:spacing w:after="0" w:line="240" w:lineRule="auto"/>
        <w:rPr>
          <w:rFonts w:cstheme="minorHAnsi"/>
          <w:sz w:val="24"/>
          <w:szCs w:val="24"/>
        </w:rPr>
      </w:pPr>
      <w:r w:rsidRPr="00387F2E">
        <w:rPr>
          <w:rFonts w:cstheme="minorHAnsi"/>
          <w:sz w:val="24"/>
          <w:szCs w:val="24"/>
        </w:rPr>
        <w:t>Update the Request details with the Service Desk ticket number</w:t>
      </w:r>
    </w:p>
    <w:p w:rsidR="00387F2E" w:rsidRPr="00387F2E" w:rsidRDefault="00387F2E" w:rsidP="00387F2E">
      <w:pPr>
        <w:pStyle w:val="ListParagraph"/>
        <w:spacing w:after="0" w:line="240" w:lineRule="auto"/>
        <w:ind w:left="360"/>
        <w:rPr>
          <w:rFonts w:cstheme="minorHAnsi"/>
          <w:sz w:val="24"/>
          <w:szCs w:val="24"/>
        </w:rPr>
      </w:pPr>
    </w:p>
    <w:p w:rsidR="004E536F" w:rsidRPr="0038668C" w:rsidRDefault="00AB235C" w:rsidP="005F5943">
      <w:pPr>
        <w:pStyle w:val="Heading1"/>
        <w:numPr>
          <w:ilvl w:val="0"/>
          <w:numId w:val="211"/>
        </w:numPr>
        <w:ind w:left="567" w:hanging="567"/>
      </w:pPr>
      <w:bookmarkStart w:id="335" w:name="_Toc102996575"/>
      <w:r w:rsidRPr="0038668C">
        <w:rPr>
          <w:noProof/>
          <w:lang w:eastAsia="en-CA"/>
        </w:rPr>
        <mc:AlternateContent>
          <mc:Choice Requires="wps">
            <w:drawing>
              <wp:anchor distT="0" distB="0" distL="114300" distR="114300" simplePos="0" relativeHeight="251960320" behindDoc="0" locked="0" layoutInCell="1" allowOverlap="1" wp14:anchorId="29CB4B3C" wp14:editId="77120241">
                <wp:simplePos x="0" y="0"/>
                <wp:positionH relativeFrom="column">
                  <wp:posOffset>4781550</wp:posOffset>
                </wp:positionH>
                <wp:positionV relativeFrom="paragraph">
                  <wp:posOffset>5723890</wp:posOffset>
                </wp:positionV>
                <wp:extent cx="1869440" cy="457200"/>
                <wp:effectExtent l="0" t="0" r="16510" b="19050"/>
                <wp:wrapNone/>
                <wp:docPr id="638" name="Text Box 638"/>
                <wp:cNvGraphicFramePr/>
                <a:graphic xmlns:a="http://schemas.openxmlformats.org/drawingml/2006/main">
                  <a:graphicData uri="http://schemas.microsoft.com/office/word/2010/wordprocessingShape">
                    <wps:wsp>
                      <wps:cNvSpPr txBox="1"/>
                      <wps:spPr>
                        <a:xfrm>
                          <a:off x="0" y="0"/>
                          <a:ext cx="1869440" cy="45720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04110A" w:rsidRDefault="0004110A" w:rsidP="00AB235C">
                            <w:pPr>
                              <w:spacing w:after="0"/>
                              <w:jc w:val="right"/>
                              <w:rPr>
                                <w:sz w:val="18"/>
                              </w:rPr>
                            </w:pPr>
                            <w:r w:rsidRPr="00E90BD8">
                              <w:rPr>
                                <w:sz w:val="18"/>
                              </w:rPr>
                              <w:t xml:space="preserve">Last update: </w:t>
                            </w:r>
                            <w:sdt>
                              <w:sdtPr>
                                <w:rPr>
                                  <w:sz w:val="18"/>
                                </w:rPr>
                                <w:alias w:val="Date"/>
                                <w:tag w:val="Date"/>
                                <w:id w:val="107780587"/>
                                <w:date w:fullDate="2021-11-01T00:00:00Z">
                                  <w:dateFormat w:val="d-MMM-yy"/>
                                  <w:lid w:val="en-CA"/>
                                  <w:storeMappedDataAs w:val="date"/>
                                  <w:calendar w:val="gregorian"/>
                                </w:date>
                              </w:sdtPr>
                              <w:sdtContent>
                                <w:r>
                                  <w:rPr>
                                    <w:sz w:val="18"/>
                                  </w:rPr>
                                  <w:t>1-Nov-21</w:t>
                                </w:r>
                              </w:sdtContent>
                            </w:sdt>
                          </w:p>
                          <w:p w:rsidR="0004110A" w:rsidRPr="00E90BD8" w:rsidRDefault="0004110A" w:rsidP="00AB235C">
                            <w:pPr>
                              <w:spacing w:after="0"/>
                              <w:jc w:val="right"/>
                              <w:rPr>
                                <w:sz w:val="18"/>
                              </w:rPr>
                            </w:pPr>
                            <w:r>
                              <w:rPr>
                                <w:sz w:val="18"/>
                              </w:rPr>
                              <w:t>Revised by</w:t>
                            </w:r>
                            <w:r w:rsidRPr="00A7355D">
                              <w:rPr>
                                <w:sz w:val="18"/>
                              </w:rPr>
                              <w:t xml:space="preserve">: </w:t>
                            </w:r>
                            <w:sdt>
                              <w:sdtPr>
                                <w:rPr>
                                  <w:sz w:val="18"/>
                                </w:rPr>
                                <w:alias w:val="Author"/>
                                <w:tag w:val="Author"/>
                                <w:id w:val="1034162149"/>
                                <w:dropDownList>
                                  <w:listItem w:displayText="Select Name" w:value="Select Name"/>
                                  <w:listItem w:displayText="Chris Gatin" w:value="Chris Gatin"/>
                                  <w:listItem w:displayText="Jeroen Verwaard" w:value="Jeroen Verwaard"/>
                                  <w:listItem w:displayText="Natalia Kokhman" w:value="Natalia Kokhman"/>
                                  <w:listItem w:displayText="Pana Wiegers" w:value="Pana Wiegers"/>
                                  <w:listItem w:displayText="Steven Volke" w:value="Steven Volke"/>
                                  <w:listItem w:displayText="Regina Noels" w:value="Regina Noels"/>
                                  <w:listItem w:displayText="Richard Belanger" w:value="Richard Belanger"/>
                                  <w:listItem w:displayText="Jessie Liu" w:value="Jessie Liu"/>
                                  <w:listItem w:displayText="Jessie/Yusuf" w:value="Jessie/Yusuf"/>
                                  <w:listItem w:displayText="Yusuf" w:value="Yusuf"/>
                                </w:dropDownList>
                              </w:sdtPr>
                              <w:sdtContent>
                                <w:r>
                                  <w:rPr>
                                    <w:sz w:val="18"/>
                                  </w:rPr>
                                  <w:t>Yusuf</w:t>
                                </w:r>
                              </w:sdtContent>
                            </w:sdt>
                          </w:p>
                          <w:p w:rsidR="0004110A" w:rsidRDefault="0004110A" w:rsidP="00AB235C">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4B3C" id="Text Box 638" o:spid="_x0000_s1033" type="#_x0000_t202" style="position:absolute;left:0;text-align:left;margin-left:376.5pt;margin-top:450.7pt;width:147.2pt;height:36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4BYogIAAOEFAAAOAAAAZHJzL2Uyb0RvYy54bWysVEtPGzEQvlfqf7B8L5tQHiFig1IQVSUK&#10;qFBxdrx2YtX2uLaT3fDrO/Y+EigXql52x55vxjPfPM4vGqPJRvigwJZ0fDCiRFgOlbLLkv58vP40&#10;oSREZiumwYqSbkWgF7OPH85rNxWHsAJdCU/QiQ3T2pV0FaObFkXgK2FYOAAnLColeMMiHv2yqDyr&#10;0bvRxeFodFLU4CvngYsQ8PaqVdJZ9i+l4PFOyiAi0SXF2GL++vxdpG8xO2fTpWdupXgXBvuHKAxT&#10;Fh8dXF2xyMjaq79cGcU9BJDxgIMpQErFRc4BsxmPXmXzsGJO5FyQnOAGmsL/c8tvN/eeqKqkJ5+x&#10;VJYZLNKjaCL5Ag1Jd8hQ7cIUgQ8OobFBBVa6vw94mRJvpDfpjykR1CPX24Hf5I4no8nJ2dERqjjq&#10;jo5PsYDJTbGzdj7ErwIMSUJJPdYv08o2NyG20B6SHgugVXWttM6H1DPiUnuyYVhtHXOM6PwFSltS&#10;p2SPR9nxC13uup2HxXKcMXptvkPVep0cj4agB3hOYc8TvqltCknkDuxCTyy2bGUpbrVIGG1/CIkV&#10;yKS9kQfjXNghl4xOKIlZv8eww++ieo9xmwda5JfBxsHYKAu+ZfIl/dWvnn7Z4pGkvbyTGJtFk1vv&#10;tG+mBVRb7DEP7ZwGx68VNsINC/GeeRxM7B1cNvEOP1IDFhI6iZIV+Oe37hMe5wW1lNQ46CUNv9fM&#10;C0r0N4uTdDbOLRnzITclJX5fs9jX2LW5BOyuMa41x7OIMfmoe1F6ME+4k+bpVVQxy/HtksZevIzt&#10;+sGdxsV8nkG4CxyLN/bB8eQ6sZza/LF5Yt51sxBxim6hXwls+mokWmyytDBfR5Aqz0viuWW14x/3&#10;SG7XbuelRbV/zqjdZp79AQAA//8DAFBLAwQUAAYACAAAACEAGJN/f+QAAAAMAQAADwAAAGRycy9k&#10;b3ducmV2LnhtbEyPQU/DMAyF70j8h8hIXBBLy9p1lKbTNA0kOCBtQ+LqNaYta5Kqybby7/FOcLP9&#10;np6/VyxG04kTDb51VkE8iUCQrZxuba3gY/d8PwfhA1qNnbOk4Ic8LMrrqwJz7c52Q6dtqAWHWJ+j&#10;giaEPpfSVw0Z9BPXk2Xtyw0GA69DLfWAZw43nXyIopk02Fr+0GBPq4aqw/ZoFNzF6zR+e+1x+Z7u&#10;vuefq0OmX9ZK3d6MyycQgcbwZ4YLPqNDyUx7d7Tai05Blk65S1DwGMUJiIsjSjKe9nzKpgnIspD/&#10;S5S/AAAA//8DAFBLAQItABQABgAIAAAAIQC2gziS/gAAAOEBAAATAAAAAAAAAAAAAAAAAAAAAABb&#10;Q29udGVudF9UeXBlc10ueG1sUEsBAi0AFAAGAAgAAAAhADj9If/WAAAAlAEAAAsAAAAAAAAAAAAA&#10;AAAALwEAAF9yZWxzLy5yZWxzUEsBAi0AFAAGAAgAAAAhAFL3gFiiAgAA4QUAAA4AAAAAAAAAAAAA&#10;AAAALgIAAGRycy9lMm9Eb2MueG1sUEsBAi0AFAAGAAgAAAAhABiTf3/kAAAADAEAAA8AAAAAAAAA&#10;AAAAAAAA/AQAAGRycy9kb3ducmV2LnhtbFBLBQYAAAAABAAEAPMAAAANBgAAAAA=&#10;" fillcolor="white [3201]" strokecolor="#d8d8d8 [2732]" strokeweight=".5pt">
                <v:textbox>
                  <w:txbxContent>
                    <w:p w:rsidR="0004110A" w:rsidRDefault="0004110A" w:rsidP="00AB235C">
                      <w:pPr>
                        <w:spacing w:after="0"/>
                        <w:jc w:val="right"/>
                        <w:rPr>
                          <w:sz w:val="18"/>
                        </w:rPr>
                      </w:pPr>
                      <w:r w:rsidRPr="00E90BD8">
                        <w:rPr>
                          <w:sz w:val="18"/>
                        </w:rPr>
                        <w:t xml:space="preserve">Last update: </w:t>
                      </w:r>
                      <w:sdt>
                        <w:sdtPr>
                          <w:rPr>
                            <w:sz w:val="18"/>
                          </w:rPr>
                          <w:alias w:val="Date"/>
                          <w:tag w:val="Date"/>
                          <w:id w:val="107780587"/>
                          <w:date w:fullDate="2021-11-01T00:00:00Z">
                            <w:dateFormat w:val="d-MMM-yy"/>
                            <w:lid w:val="en-CA"/>
                            <w:storeMappedDataAs w:val="date"/>
                            <w:calendar w:val="gregorian"/>
                          </w:date>
                        </w:sdtPr>
                        <w:sdtContent>
                          <w:r>
                            <w:rPr>
                              <w:sz w:val="18"/>
                            </w:rPr>
                            <w:t>1-Nov-21</w:t>
                          </w:r>
                        </w:sdtContent>
                      </w:sdt>
                    </w:p>
                    <w:p w:rsidR="0004110A" w:rsidRPr="00E90BD8" w:rsidRDefault="0004110A" w:rsidP="00AB235C">
                      <w:pPr>
                        <w:spacing w:after="0"/>
                        <w:jc w:val="right"/>
                        <w:rPr>
                          <w:sz w:val="18"/>
                        </w:rPr>
                      </w:pPr>
                      <w:r>
                        <w:rPr>
                          <w:sz w:val="18"/>
                        </w:rPr>
                        <w:t>Revised by</w:t>
                      </w:r>
                      <w:r w:rsidRPr="00A7355D">
                        <w:rPr>
                          <w:sz w:val="18"/>
                        </w:rPr>
                        <w:t xml:space="preserve">: </w:t>
                      </w:r>
                      <w:sdt>
                        <w:sdtPr>
                          <w:rPr>
                            <w:sz w:val="18"/>
                          </w:rPr>
                          <w:alias w:val="Author"/>
                          <w:tag w:val="Author"/>
                          <w:id w:val="1034162149"/>
                          <w:dropDownList>
                            <w:listItem w:displayText="Select Name" w:value="Select Name"/>
                            <w:listItem w:displayText="Chris Gatin" w:value="Chris Gatin"/>
                            <w:listItem w:displayText="Jeroen Verwaard" w:value="Jeroen Verwaard"/>
                            <w:listItem w:displayText="Natalia Kokhman" w:value="Natalia Kokhman"/>
                            <w:listItem w:displayText="Pana Wiegers" w:value="Pana Wiegers"/>
                            <w:listItem w:displayText="Steven Volke" w:value="Steven Volke"/>
                            <w:listItem w:displayText="Regina Noels" w:value="Regina Noels"/>
                            <w:listItem w:displayText="Richard Belanger" w:value="Richard Belanger"/>
                            <w:listItem w:displayText="Jessie Liu" w:value="Jessie Liu"/>
                            <w:listItem w:displayText="Jessie/Yusuf" w:value="Jessie/Yusuf"/>
                            <w:listItem w:displayText="Yusuf" w:value="Yusuf"/>
                          </w:dropDownList>
                        </w:sdtPr>
                        <w:sdtContent>
                          <w:r>
                            <w:rPr>
                              <w:sz w:val="18"/>
                            </w:rPr>
                            <w:t>Yusuf</w:t>
                          </w:r>
                        </w:sdtContent>
                      </w:sdt>
                    </w:p>
                    <w:p w:rsidR="0004110A" w:rsidRDefault="0004110A" w:rsidP="00AB235C">
                      <w:pPr>
                        <w:jc w:val="right"/>
                      </w:pPr>
                    </w:p>
                  </w:txbxContent>
                </v:textbox>
              </v:shape>
            </w:pict>
          </mc:Fallback>
        </mc:AlternateContent>
      </w:r>
      <w:r w:rsidRPr="0038668C">
        <w:t>Procedure document for Payment Approval Report</w:t>
      </w:r>
      <w:bookmarkStart w:id="336" w:name="_Toc86668791"/>
      <w:bookmarkEnd w:id="335"/>
    </w:p>
    <w:p w:rsidR="004E536F" w:rsidRDefault="004E536F" w:rsidP="004E536F">
      <w:pPr>
        <w:tabs>
          <w:tab w:val="left" w:pos="1005"/>
        </w:tabs>
        <w:spacing w:after="0"/>
        <w:ind w:right="567"/>
        <w:rPr>
          <w:rStyle w:val="Strong"/>
          <w:rFonts w:asciiTheme="majorHAnsi" w:hAnsiTheme="majorHAnsi" w:cstheme="majorHAnsi"/>
          <w:b w:val="0"/>
          <w:color w:val="4472C4" w:themeColor="accent1"/>
          <w:sz w:val="28"/>
          <w:szCs w:val="28"/>
        </w:rPr>
      </w:pPr>
    </w:p>
    <w:p w:rsidR="00AB235C" w:rsidRPr="0038668C" w:rsidRDefault="00AB235C" w:rsidP="0038668C">
      <w:pPr>
        <w:rPr>
          <w:rStyle w:val="Strong"/>
          <w:rFonts w:cstheme="majorHAnsi"/>
          <w:bCs w:val="0"/>
          <w:color w:val="000000" w:themeColor="text1"/>
          <w:sz w:val="24"/>
          <w:szCs w:val="24"/>
          <w:u w:val="single"/>
        </w:rPr>
      </w:pPr>
      <w:r w:rsidRPr="0038668C">
        <w:rPr>
          <w:rStyle w:val="Strong"/>
          <w:rFonts w:cstheme="majorHAnsi"/>
          <w:color w:val="000000" w:themeColor="text1"/>
          <w:sz w:val="24"/>
          <w:szCs w:val="24"/>
        </w:rPr>
        <w:t>Description</w:t>
      </w:r>
      <w:bookmarkEnd w:id="336"/>
      <w:r w:rsidR="0038668C">
        <w:rPr>
          <w:rStyle w:val="Strong"/>
          <w:rFonts w:cstheme="majorHAnsi"/>
          <w:color w:val="000000" w:themeColor="text1"/>
          <w:sz w:val="24"/>
          <w:szCs w:val="24"/>
        </w:rPr>
        <w:t>:</w:t>
      </w:r>
    </w:p>
    <w:p w:rsidR="00AB235C" w:rsidRPr="00AB235C" w:rsidRDefault="00AB235C" w:rsidP="00387F2E">
      <w:pPr>
        <w:pStyle w:val="ListParagraph"/>
        <w:spacing w:after="0"/>
        <w:ind w:left="360" w:right="567"/>
        <w:rPr>
          <w:rStyle w:val="Strong"/>
          <w:rFonts w:ascii="Arial" w:eastAsiaTheme="majorEastAsia" w:hAnsi="Arial" w:cs="Arial"/>
          <w:b w:val="0"/>
          <w:bCs w:val="0"/>
        </w:rPr>
      </w:pPr>
    </w:p>
    <w:p w:rsidR="00AB235C" w:rsidRPr="00387F2E" w:rsidRDefault="00AB235C" w:rsidP="00387F2E">
      <w:pPr>
        <w:pStyle w:val="ListParagraph"/>
        <w:spacing w:after="0" w:line="240" w:lineRule="auto"/>
        <w:ind w:left="0" w:right="567"/>
        <w:jc w:val="both"/>
        <w:rPr>
          <w:sz w:val="24"/>
          <w:szCs w:val="24"/>
        </w:rPr>
      </w:pPr>
      <w:r w:rsidRPr="00387F2E">
        <w:rPr>
          <w:sz w:val="24"/>
          <w:szCs w:val="24"/>
        </w:rPr>
        <w:t>This report will be requested by the MEPP Manager (Shane Harding). This report will be listing that identified any one-time payments during the reporting period where the Approve System User was equal to the Submit_System_User.  This report will be reviewed by management to determine whether proper Separation of Duty occurred, and for follow-up where there are instances where the approver / submitting party is the same.</w:t>
      </w:r>
    </w:p>
    <w:p w:rsidR="00AB235C" w:rsidRDefault="00AB235C" w:rsidP="00387F2E">
      <w:pPr>
        <w:pStyle w:val="ListParagraph"/>
        <w:spacing w:after="0" w:line="240" w:lineRule="auto"/>
        <w:ind w:left="360" w:right="567"/>
      </w:pPr>
    </w:p>
    <w:p w:rsidR="00AB235C" w:rsidRPr="00387F2E" w:rsidRDefault="00AB235C" w:rsidP="00387F2E">
      <w:pPr>
        <w:spacing w:after="0" w:line="240" w:lineRule="auto"/>
        <w:ind w:right="567"/>
        <w:rPr>
          <w:rStyle w:val="Strong"/>
          <w:b w:val="0"/>
          <w:bCs w:val="0"/>
        </w:rPr>
      </w:pPr>
      <w:r w:rsidRPr="00B76DCE">
        <w:rPr>
          <w:rStyle w:val="Strong"/>
        </w:rPr>
        <w:t xml:space="preserve">Note: </w:t>
      </w:r>
    </w:p>
    <w:p w:rsidR="00AB235C" w:rsidRDefault="00AB235C" w:rsidP="00387F2E">
      <w:pPr>
        <w:spacing w:after="0" w:line="240" w:lineRule="auto"/>
        <w:ind w:right="567"/>
        <w:rPr>
          <w:rStyle w:val="Strong"/>
          <w:sz w:val="24"/>
          <w:szCs w:val="24"/>
        </w:rPr>
      </w:pPr>
      <w:r w:rsidRPr="00387F2E">
        <w:rPr>
          <w:rStyle w:val="Strong"/>
          <w:sz w:val="24"/>
          <w:szCs w:val="24"/>
        </w:rPr>
        <w:t>This report will be QA quarterly scheduled task. In case you need more details, please refer to the original service desk ticket MEPP_A37829</w:t>
      </w:r>
    </w:p>
    <w:p w:rsidR="00745C1A" w:rsidRPr="00387F2E" w:rsidRDefault="00745C1A" w:rsidP="00387F2E">
      <w:pPr>
        <w:spacing w:after="0" w:line="240" w:lineRule="auto"/>
        <w:ind w:right="567"/>
        <w:rPr>
          <w:rStyle w:val="Strong"/>
          <w:b w:val="0"/>
          <w:bCs w:val="0"/>
          <w:sz w:val="24"/>
          <w:szCs w:val="24"/>
        </w:rPr>
      </w:pPr>
    </w:p>
    <w:p w:rsidR="00AB235C" w:rsidRPr="0038668C" w:rsidRDefault="00AB235C" w:rsidP="0038668C">
      <w:pPr>
        <w:rPr>
          <w:color w:val="000000" w:themeColor="text1"/>
          <w:sz w:val="24"/>
          <w:szCs w:val="24"/>
        </w:rPr>
      </w:pPr>
      <w:bookmarkStart w:id="337" w:name="_Toc86668792"/>
      <w:r w:rsidRPr="0038668C">
        <w:rPr>
          <w:rStyle w:val="Strong"/>
          <w:rFonts w:cstheme="majorHAnsi"/>
          <w:color w:val="000000" w:themeColor="text1"/>
          <w:sz w:val="24"/>
          <w:szCs w:val="24"/>
        </w:rPr>
        <w:t>QA Process</w:t>
      </w:r>
      <w:bookmarkEnd w:id="337"/>
      <w:r w:rsidR="0038668C" w:rsidRPr="0038668C">
        <w:rPr>
          <w:rStyle w:val="Strong"/>
          <w:rFonts w:cstheme="majorHAnsi"/>
          <w:color w:val="000000" w:themeColor="text1"/>
          <w:sz w:val="24"/>
          <w:szCs w:val="24"/>
        </w:rPr>
        <w:t>:</w:t>
      </w:r>
      <w:r w:rsidRPr="0038668C">
        <w:rPr>
          <w:rStyle w:val="Strong"/>
          <w:rFonts w:cstheme="majorHAnsi"/>
          <w:color w:val="000000" w:themeColor="text1"/>
          <w:sz w:val="24"/>
          <w:szCs w:val="24"/>
        </w:rPr>
        <w:t xml:space="preserve"> </w:t>
      </w:r>
    </w:p>
    <w:p w:rsidR="00AB235C" w:rsidRPr="00387F2E" w:rsidRDefault="00AB235C" w:rsidP="00387F2E">
      <w:pPr>
        <w:spacing w:after="0" w:line="240" w:lineRule="auto"/>
        <w:ind w:left="142"/>
        <w:rPr>
          <w:rFonts w:cstheme="minorHAnsi"/>
          <w:sz w:val="24"/>
          <w:szCs w:val="24"/>
        </w:rPr>
      </w:pPr>
      <w:r w:rsidRPr="00387F2E">
        <w:rPr>
          <w:rFonts w:cstheme="minorHAnsi"/>
          <w:b/>
          <w:sz w:val="24"/>
          <w:szCs w:val="24"/>
        </w:rPr>
        <w:t>Step 1</w:t>
      </w:r>
      <w:r w:rsidRPr="00387F2E">
        <w:rPr>
          <w:rFonts w:cstheme="minorHAnsi"/>
          <w:sz w:val="24"/>
          <w:szCs w:val="24"/>
        </w:rPr>
        <w:t>. Login to BI Publisher Production</w:t>
      </w:r>
    </w:p>
    <w:p w:rsidR="00AB235C" w:rsidRPr="00387F2E" w:rsidRDefault="00AB235C" w:rsidP="00387F2E">
      <w:pPr>
        <w:ind w:left="142"/>
        <w:rPr>
          <w:rFonts w:cstheme="minorHAnsi"/>
          <w:sz w:val="24"/>
          <w:szCs w:val="24"/>
        </w:rPr>
      </w:pPr>
      <w:r w:rsidRPr="00387F2E">
        <w:rPr>
          <w:rFonts w:cstheme="minorHAnsi"/>
          <w:sz w:val="24"/>
          <w:szCs w:val="24"/>
        </w:rPr>
        <w:t xml:space="preserve">URL: </w:t>
      </w:r>
      <w:r w:rsidRPr="00387F2E">
        <w:rPr>
          <w:rStyle w:val="Hyperlink"/>
          <w:rFonts w:cstheme="minorHAnsi"/>
          <w:sz w:val="24"/>
          <w:szCs w:val="24"/>
        </w:rPr>
        <w:t>http://prodbi1.peba.gov.sk.ca:7003/xmlpserver/servlet/catalog</w:t>
      </w:r>
    </w:p>
    <w:p w:rsidR="00AB235C" w:rsidRPr="00387F2E" w:rsidRDefault="00AB235C" w:rsidP="00387F2E">
      <w:pPr>
        <w:ind w:left="142"/>
        <w:rPr>
          <w:rFonts w:cstheme="minorHAnsi"/>
          <w:sz w:val="24"/>
          <w:szCs w:val="24"/>
        </w:rPr>
      </w:pPr>
      <w:r w:rsidRPr="00387F2E">
        <w:rPr>
          <w:rFonts w:cstheme="minorHAnsi"/>
          <w:sz w:val="24"/>
          <w:szCs w:val="24"/>
        </w:rPr>
        <w:t>Enter the Username &amp; Password</w:t>
      </w:r>
    </w:p>
    <w:p w:rsidR="00AB235C" w:rsidRPr="00387F2E" w:rsidRDefault="00AB235C" w:rsidP="00387F2E">
      <w:pPr>
        <w:ind w:left="142"/>
        <w:rPr>
          <w:rFonts w:cstheme="minorHAnsi"/>
          <w:sz w:val="24"/>
          <w:szCs w:val="24"/>
        </w:rPr>
      </w:pPr>
      <w:r w:rsidRPr="00387F2E">
        <w:rPr>
          <w:rFonts w:cstheme="minorHAnsi"/>
          <w:sz w:val="24"/>
          <w:szCs w:val="24"/>
        </w:rPr>
        <w:t xml:space="preserve">BI publisher (Production environment) </w:t>
      </w:r>
    </w:p>
    <w:p w:rsidR="00387F2E" w:rsidRDefault="00AB235C" w:rsidP="00387F2E">
      <w:pPr>
        <w:pStyle w:val="ListParagraph"/>
        <w:ind w:left="0"/>
      </w:pPr>
      <w:r>
        <w:rPr>
          <w:noProof/>
        </w:rPr>
        <w:lastRenderedPageBreak/>
        <w:drawing>
          <wp:inline distT="0" distB="0" distL="0" distR="0" wp14:anchorId="08ED6011" wp14:editId="158B27BF">
            <wp:extent cx="5534025" cy="2441829"/>
            <wp:effectExtent l="19050" t="19050" r="9525" b="1587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572659" cy="2458876"/>
                    </a:xfrm>
                    <a:prstGeom prst="rect">
                      <a:avLst/>
                    </a:prstGeom>
                    <a:ln w="3175">
                      <a:solidFill>
                        <a:schemeClr val="tx1"/>
                      </a:solidFill>
                    </a:ln>
                  </pic:spPr>
                </pic:pic>
              </a:graphicData>
            </a:graphic>
          </wp:inline>
        </w:drawing>
      </w:r>
      <w:r>
        <w:t xml:space="preserve">  </w:t>
      </w:r>
    </w:p>
    <w:p w:rsidR="00745C1A" w:rsidRDefault="00745C1A" w:rsidP="00387F2E">
      <w:pPr>
        <w:pStyle w:val="ListParagraph"/>
        <w:ind w:left="0"/>
      </w:pPr>
    </w:p>
    <w:p w:rsidR="00AB235C" w:rsidRPr="004E536F" w:rsidRDefault="00AB235C" w:rsidP="00387F2E">
      <w:pPr>
        <w:pStyle w:val="ListParagraph"/>
        <w:ind w:left="0"/>
        <w:rPr>
          <w:sz w:val="10"/>
        </w:rPr>
      </w:pPr>
      <w:r>
        <w:t xml:space="preserve"> </w:t>
      </w:r>
    </w:p>
    <w:p w:rsidR="00AB235C" w:rsidRDefault="00AB235C" w:rsidP="00387F2E">
      <w:pPr>
        <w:pStyle w:val="ListParagraph"/>
        <w:ind w:left="142"/>
        <w:rPr>
          <w:rFonts w:cstheme="minorHAnsi"/>
          <w:sz w:val="24"/>
          <w:szCs w:val="24"/>
        </w:rPr>
      </w:pPr>
      <w:r w:rsidRPr="00387F2E">
        <w:rPr>
          <w:rFonts w:cstheme="minorHAnsi"/>
          <w:b/>
          <w:sz w:val="24"/>
          <w:szCs w:val="24"/>
        </w:rPr>
        <w:t>Step 2.</w:t>
      </w:r>
      <w:r w:rsidRPr="00387F2E">
        <w:rPr>
          <w:rFonts w:cstheme="minorHAnsi"/>
          <w:sz w:val="24"/>
          <w:szCs w:val="24"/>
        </w:rPr>
        <w:t xml:space="preserve"> Navigate to the following location to execute the reports. Click on Catalog and Select /Shared Folders/QA/PEBA_PROD_PFX19C/PEPP/MEPP_A37829</w:t>
      </w:r>
    </w:p>
    <w:p w:rsidR="00745C1A" w:rsidRPr="00745C1A" w:rsidRDefault="00745C1A" w:rsidP="00387F2E">
      <w:pPr>
        <w:pStyle w:val="ListParagraph"/>
        <w:ind w:left="142"/>
        <w:rPr>
          <w:rFonts w:cstheme="minorHAnsi"/>
          <w:sz w:val="14"/>
          <w:szCs w:val="24"/>
        </w:rPr>
      </w:pPr>
    </w:p>
    <w:p w:rsidR="004E536F" w:rsidRPr="004E536F" w:rsidRDefault="004E536F" w:rsidP="00387F2E">
      <w:pPr>
        <w:pStyle w:val="ListParagraph"/>
        <w:ind w:left="142"/>
        <w:rPr>
          <w:rFonts w:cstheme="minorHAnsi"/>
          <w:sz w:val="14"/>
          <w:szCs w:val="24"/>
        </w:rPr>
      </w:pPr>
    </w:p>
    <w:p w:rsidR="00387F2E" w:rsidRDefault="00AB235C" w:rsidP="004E536F">
      <w:pPr>
        <w:pStyle w:val="ListParagraph"/>
        <w:ind w:left="0"/>
      </w:pPr>
      <w:r>
        <w:rPr>
          <w:noProof/>
        </w:rPr>
        <w:drawing>
          <wp:inline distT="0" distB="0" distL="0" distR="0" wp14:anchorId="16808D60" wp14:editId="5CBC5E2F">
            <wp:extent cx="5848350" cy="3086735"/>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878794" cy="3102803"/>
                    </a:xfrm>
                    <a:prstGeom prst="rect">
                      <a:avLst/>
                    </a:prstGeom>
                  </pic:spPr>
                </pic:pic>
              </a:graphicData>
            </a:graphic>
          </wp:inline>
        </w:drawing>
      </w:r>
    </w:p>
    <w:p w:rsidR="00745C1A" w:rsidRDefault="00745C1A" w:rsidP="004E536F">
      <w:pPr>
        <w:pStyle w:val="ListParagraph"/>
        <w:ind w:left="0"/>
      </w:pPr>
    </w:p>
    <w:p w:rsidR="00AB235C" w:rsidRDefault="00AB235C" w:rsidP="0037571B">
      <w:pPr>
        <w:pStyle w:val="ListParagraph"/>
        <w:ind w:left="0"/>
        <w:rPr>
          <w:rFonts w:cstheme="minorHAnsi"/>
          <w:sz w:val="24"/>
          <w:szCs w:val="24"/>
        </w:rPr>
      </w:pPr>
      <w:r w:rsidRPr="00387F2E">
        <w:rPr>
          <w:rFonts w:cstheme="minorHAnsi"/>
          <w:sz w:val="24"/>
          <w:szCs w:val="24"/>
        </w:rPr>
        <w:t xml:space="preserve">Click on folder icon MEPP_A38276_Payment Approval Report </w:t>
      </w:r>
    </w:p>
    <w:p w:rsidR="00745C1A" w:rsidRPr="00387F2E" w:rsidRDefault="00745C1A" w:rsidP="0037571B">
      <w:pPr>
        <w:pStyle w:val="ListParagraph"/>
        <w:ind w:left="0"/>
        <w:rPr>
          <w:rFonts w:cstheme="minorHAnsi"/>
          <w:sz w:val="24"/>
          <w:szCs w:val="24"/>
        </w:rPr>
      </w:pPr>
    </w:p>
    <w:p w:rsidR="00AB235C" w:rsidRPr="00387F2E" w:rsidRDefault="00AB235C" w:rsidP="0037571B">
      <w:pPr>
        <w:pStyle w:val="ListParagraph"/>
        <w:spacing w:after="0" w:line="240" w:lineRule="auto"/>
        <w:ind w:left="0"/>
        <w:rPr>
          <w:rFonts w:cstheme="minorHAnsi"/>
          <w:sz w:val="24"/>
          <w:szCs w:val="24"/>
        </w:rPr>
      </w:pPr>
      <w:r w:rsidRPr="00FA7DCF">
        <w:rPr>
          <w:rFonts w:cstheme="minorHAnsi"/>
          <w:b/>
          <w:sz w:val="24"/>
          <w:szCs w:val="24"/>
        </w:rPr>
        <w:t>Step 3</w:t>
      </w:r>
      <w:r w:rsidRPr="00387F2E">
        <w:rPr>
          <w:rFonts w:cstheme="minorHAnsi"/>
          <w:sz w:val="24"/>
          <w:szCs w:val="24"/>
        </w:rPr>
        <w:t>. Run the Report as and when requested by the business.</w:t>
      </w:r>
    </w:p>
    <w:p w:rsidR="00AB235C" w:rsidRPr="0037571B" w:rsidRDefault="00AB235C" w:rsidP="00387F2E">
      <w:pPr>
        <w:pStyle w:val="ListParagraph"/>
        <w:spacing w:after="0" w:line="240" w:lineRule="auto"/>
        <w:ind w:left="502"/>
        <w:rPr>
          <w:rFonts w:cstheme="minorHAnsi"/>
          <w:sz w:val="4"/>
          <w:szCs w:val="24"/>
        </w:rPr>
      </w:pPr>
    </w:p>
    <w:p w:rsidR="00AB235C" w:rsidRPr="00387F2E" w:rsidRDefault="00AB235C" w:rsidP="0037571B">
      <w:pPr>
        <w:pStyle w:val="ListParagraph"/>
        <w:ind w:left="0"/>
        <w:rPr>
          <w:rFonts w:cstheme="minorHAnsi"/>
          <w:sz w:val="24"/>
          <w:szCs w:val="24"/>
        </w:rPr>
      </w:pPr>
      <w:r w:rsidRPr="00387F2E">
        <w:rPr>
          <w:rFonts w:cstheme="minorHAnsi"/>
          <w:color w:val="FF0000"/>
          <w:sz w:val="24"/>
          <w:szCs w:val="24"/>
        </w:rPr>
        <w:t xml:space="preserve">Note: </w:t>
      </w:r>
      <w:r w:rsidRPr="00387F2E">
        <w:rPr>
          <w:rFonts w:cstheme="minorHAnsi"/>
          <w:sz w:val="24"/>
          <w:szCs w:val="24"/>
        </w:rPr>
        <w:t xml:space="preserve">QA Team member need to update/change data model as per the business requirement. For example: The Payable date in Data model </w:t>
      </w:r>
    </w:p>
    <w:p w:rsidR="0037571B" w:rsidRDefault="0037571B" w:rsidP="0037571B">
      <w:pPr>
        <w:pStyle w:val="ListParagraph"/>
        <w:ind w:left="0"/>
        <w:rPr>
          <w:rFonts w:cstheme="minorHAnsi"/>
          <w:sz w:val="12"/>
          <w:szCs w:val="24"/>
        </w:rPr>
      </w:pPr>
    </w:p>
    <w:p w:rsidR="00745C1A" w:rsidRDefault="00745C1A" w:rsidP="0037571B">
      <w:pPr>
        <w:pStyle w:val="ListParagraph"/>
        <w:ind w:left="0"/>
        <w:rPr>
          <w:rFonts w:cstheme="minorHAnsi"/>
          <w:sz w:val="12"/>
          <w:szCs w:val="24"/>
        </w:rPr>
      </w:pPr>
    </w:p>
    <w:p w:rsidR="00745C1A" w:rsidRDefault="00745C1A" w:rsidP="0037571B">
      <w:pPr>
        <w:pStyle w:val="ListParagraph"/>
        <w:ind w:left="0"/>
        <w:rPr>
          <w:rFonts w:cstheme="minorHAnsi"/>
          <w:sz w:val="12"/>
          <w:szCs w:val="24"/>
        </w:rPr>
      </w:pPr>
    </w:p>
    <w:p w:rsidR="00745C1A" w:rsidRDefault="00745C1A" w:rsidP="0037571B">
      <w:pPr>
        <w:pStyle w:val="ListParagraph"/>
        <w:ind w:left="0"/>
        <w:rPr>
          <w:rFonts w:cstheme="minorHAnsi"/>
          <w:sz w:val="12"/>
          <w:szCs w:val="24"/>
        </w:rPr>
      </w:pPr>
    </w:p>
    <w:p w:rsidR="00745C1A" w:rsidRDefault="00745C1A" w:rsidP="0037571B">
      <w:pPr>
        <w:pStyle w:val="ListParagraph"/>
        <w:ind w:left="0"/>
        <w:rPr>
          <w:rFonts w:cstheme="minorHAnsi"/>
          <w:sz w:val="12"/>
          <w:szCs w:val="24"/>
        </w:rPr>
      </w:pPr>
    </w:p>
    <w:p w:rsidR="00745C1A" w:rsidRDefault="00745C1A" w:rsidP="0037571B">
      <w:pPr>
        <w:pStyle w:val="ListParagraph"/>
        <w:ind w:left="0"/>
        <w:rPr>
          <w:rFonts w:cstheme="minorHAnsi"/>
          <w:sz w:val="12"/>
          <w:szCs w:val="24"/>
        </w:rPr>
      </w:pPr>
    </w:p>
    <w:p w:rsidR="00745C1A" w:rsidRPr="0037571B" w:rsidRDefault="00745C1A" w:rsidP="0037571B">
      <w:pPr>
        <w:pStyle w:val="ListParagraph"/>
        <w:ind w:left="0"/>
        <w:rPr>
          <w:rFonts w:cstheme="minorHAnsi"/>
          <w:sz w:val="12"/>
          <w:szCs w:val="24"/>
        </w:rPr>
      </w:pPr>
    </w:p>
    <w:p w:rsidR="00AB235C" w:rsidRPr="00387F2E" w:rsidRDefault="00AB235C" w:rsidP="0037571B">
      <w:pPr>
        <w:pStyle w:val="ListParagraph"/>
        <w:ind w:left="0"/>
        <w:rPr>
          <w:rFonts w:cstheme="minorHAnsi"/>
          <w:sz w:val="24"/>
          <w:szCs w:val="24"/>
        </w:rPr>
      </w:pPr>
      <w:r w:rsidRPr="00387F2E">
        <w:rPr>
          <w:rFonts w:cstheme="minorHAnsi"/>
          <w:sz w:val="24"/>
          <w:szCs w:val="24"/>
        </w:rPr>
        <w:lastRenderedPageBreak/>
        <w:t xml:space="preserve">Query Details  </w:t>
      </w:r>
    </w:p>
    <w:p w:rsidR="00AB235C" w:rsidRPr="00387F2E" w:rsidRDefault="00AB235C" w:rsidP="00387F2E">
      <w:pPr>
        <w:pStyle w:val="ListParagraph"/>
        <w:ind w:left="502"/>
        <w:rPr>
          <w:rFonts w:cstheme="minorHAnsi"/>
          <w:sz w:val="24"/>
          <w:szCs w:val="24"/>
        </w:rPr>
      </w:pPr>
      <w:r w:rsidRPr="00387F2E">
        <w:rPr>
          <w:rFonts w:cstheme="minorHAnsi"/>
          <w:sz w:val="24"/>
          <w:szCs w:val="24"/>
        </w:rPr>
        <w:t>SELECT</w:t>
      </w:r>
    </w:p>
    <w:p w:rsidR="00AB235C" w:rsidRPr="0024609B" w:rsidRDefault="00AB235C" w:rsidP="00387F2E">
      <w:pPr>
        <w:pStyle w:val="ListParagraph"/>
        <w:ind w:left="502"/>
        <w:rPr>
          <w:rFonts w:cstheme="minorHAnsi"/>
        </w:rPr>
      </w:pPr>
      <w:r w:rsidRPr="0024609B">
        <w:rPr>
          <w:rFonts w:cstheme="minorHAnsi"/>
        </w:rPr>
        <w:t xml:space="preserve">    p_onetime_amounts.plan_desc                   AS plan_desc,</w:t>
      </w:r>
    </w:p>
    <w:p w:rsidR="00AB235C" w:rsidRPr="0024609B" w:rsidRDefault="00AB235C" w:rsidP="00387F2E">
      <w:pPr>
        <w:pStyle w:val="ListParagraph"/>
        <w:ind w:left="502"/>
        <w:rPr>
          <w:rFonts w:cstheme="minorHAnsi"/>
        </w:rPr>
      </w:pPr>
      <w:r w:rsidRPr="0024609B">
        <w:rPr>
          <w:rFonts w:cstheme="minorHAnsi"/>
        </w:rPr>
        <w:t xml:space="preserve">    p_onetime_amounts.benefit_event_sid           AS benefit_event_sid,</w:t>
      </w:r>
    </w:p>
    <w:p w:rsidR="00AB235C" w:rsidRPr="0024609B" w:rsidRDefault="00AB235C" w:rsidP="00387F2E">
      <w:pPr>
        <w:pStyle w:val="ListParagraph"/>
        <w:ind w:left="502"/>
        <w:rPr>
          <w:rFonts w:cstheme="minorHAnsi"/>
        </w:rPr>
      </w:pPr>
      <w:r w:rsidRPr="0024609B">
        <w:rPr>
          <w:rFonts w:cstheme="minorHAnsi"/>
        </w:rPr>
        <w:t xml:space="preserve">    p_onetime_amounts.stakeholder_sid             AS stakeholder_sid,</w:t>
      </w:r>
    </w:p>
    <w:p w:rsidR="00AB235C" w:rsidRPr="0024609B" w:rsidRDefault="00AB235C" w:rsidP="00387F2E">
      <w:pPr>
        <w:pStyle w:val="ListParagraph"/>
        <w:ind w:left="502"/>
        <w:rPr>
          <w:rFonts w:cstheme="minorHAnsi"/>
        </w:rPr>
      </w:pPr>
      <w:r w:rsidRPr="0024609B">
        <w:rPr>
          <w:rFonts w:cstheme="minorHAnsi"/>
        </w:rPr>
        <w:t xml:space="preserve">    p_onetime_amounts.onetime_amount_type_desc    AS onetime_amount_type_desc,</w:t>
      </w:r>
    </w:p>
    <w:p w:rsidR="00AB235C" w:rsidRPr="0024609B" w:rsidRDefault="00AB235C" w:rsidP="00387F2E">
      <w:pPr>
        <w:pStyle w:val="ListParagraph"/>
        <w:ind w:left="502"/>
        <w:rPr>
          <w:rFonts w:cstheme="minorHAnsi"/>
        </w:rPr>
      </w:pPr>
      <w:r w:rsidRPr="0024609B">
        <w:rPr>
          <w:rFonts w:cstheme="minorHAnsi"/>
        </w:rPr>
        <w:t xml:space="preserve">    p_onetime_amounts.amount                      AS amount,</w:t>
      </w:r>
    </w:p>
    <w:p w:rsidR="00AB235C" w:rsidRPr="0024609B" w:rsidRDefault="00AB235C" w:rsidP="00387F2E">
      <w:pPr>
        <w:pStyle w:val="ListParagraph"/>
        <w:ind w:left="502"/>
        <w:rPr>
          <w:rFonts w:cstheme="minorHAnsi"/>
        </w:rPr>
      </w:pPr>
      <w:r w:rsidRPr="0024609B">
        <w:rPr>
          <w:rFonts w:cstheme="minorHAnsi"/>
        </w:rPr>
        <w:t xml:space="preserve">    p_onetime_amounts.payable_date                AS payable_date,</w:t>
      </w:r>
    </w:p>
    <w:p w:rsidR="00AB235C" w:rsidRPr="0024609B" w:rsidRDefault="00AB235C" w:rsidP="00387F2E">
      <w:pPr>
        <w:pStyle w:val="ListParagraph"/>
        <w:ind w:left="502"/>
        <w:rPr>
          <w:rFonts w:cstheme="minorHAnsi"/>
        </w:rPr>
      </w:pPr>
      <w:r w:rsidRPr="0024609B">
        <w:rPr>
          <w:rFonts w:cstheme="minorHAnsi"/>
        </w:rPr>
        <w:t xml:space="preserve">    p_onetime_amounts.tax_year                    AS tax_year,</w:t>
      </w:r>
    </w:p>
    <w:p w:rsidR="00AB235C" w:rsidRPr="0024609B" w:rsidRDefault="00AB235C" w:rsidP="00387F2E">
      <w:pPr>
        <w:pStyle w:val="ListParagraph"/>
        <w:ind w:left="502"/>
        <w:rPr>
          <w:rFonts w:cstheme="minorHAnsi"/>
        </w:rPr>
      </w:pPr>
      <w:r w:rsidRPr="0024609B">
        <w:rPr>
          <w:rFonts w:cstheme="minorHAnsi"/>
        </w:rPr>
        <w:t xml:space="preserve">    p_onetime_amounts.upd_amount                  AS upd_amount,</w:t>
      </w:r>
    </w:p>
    <w:p w:rsidR="00AB235C" w:rsidRPr="0024609B" w:rsidRDefault="00AB235C" w:rsidP="00387F2E">
      <w:pPr>
        <w:pStyle w:val="ListParagraph"/>
        <w:ind w:left="502"/>
        <w:rPr>
          <w:rFonts w:cstheme="minorHAnsi"/>
        </w:rPr>
      </w:pPr>
      <w:r w:rsidRPr="0024609B">
        <w:rPr>
          <w:rFonts w:cstheme="minorHAnsi"/>
        </w:rPr>
        <w:t xml:space="preserve">    p_onetime_amounts.paid_by_payment_sid         AS paid_by_payment_sid,</w:t>
      </w:r>
    </w:p>
    <w:p w:rsidR="00AB235C" w:rsidRPr="0024609B" w:rsidRDefault="00AB235C" w:rsidP="00387F2E">
      <w:pPr>
        <w:pStyle w:val="ListParagraph"/>
        <w:ind w:left="502"/>
        <w:rPr>
          <w:rFonts w:cstheme="minorHAnsi"/>
        </w:rPr>
      </w:pPr>
      <w:r w:rsidRPr="0024609B">
        <w:rPr>
          <w:rFonts w:cstheme="minorHAnsi"/>
        </w:rPr>
        <w:t xml:space="preserve">    p_onetime_amounts.upd_payable_date            AS upd_payable_date,</w:t>
      </w:r>
    </w:p>
    <w:p w:rsidR="00AB235C" w:rsidRPr="0024609B" w:rsidRDefault="00AB235C" w:rsidP="00387F2E">
      <w:pPr>
        <w:pStyle w:val="ListParagraph"/>
        <w:ind w:left="502"/>
        <w:rPr>
          <w:rFonts w:cstheme="minorHAnsi"/>
        </w:rPr>
      </w:pPr>
      <w:r w:rsidRPr="0024609B">
        <w:rPr>
          <w:rFonts w:cstheme="minorHAnsi"/>
        </w:rPr>
        <w:t xml:space="preserve">    p_onetime_amounts.approve_system_user_desc    AS approve_system_user_desc,</w:t>
      </w:r>
    </w:p>
    <w:p w:rsidR="00AB235C" w:rsidRPr="0024609B" w:rsidRDefault="00AB235C" w:rsidP="00387F2E">
      <w:pPr>
        <w:pStyle w:val="ListParagraph"/>
        <w:ind w:left="502"/>
        <w:rPr>
          <w:rFonts w:cstheme="minorHAnsi"/>
        </w:rPr>
      </w:pPr>
      <w:r w:rsidRPr="0024609B">
        <w:rPr>
          <w:rFonts w:cstheme="minorHAnsi"/>
        </w:rPr>
        <w:t xml:space="preserve">    p_onetime_amounts.approve_system_user_sid     AS approve_system_user_sid,</w:t>
      </w:r>
    </w:p>
    <w:p w:rsidR="00AB235C" w:rsidRPr="0024609B" w:rsidRDefault="00AB235C" w:rsidP="00387F2E">
      <w:pPr>
        <w:pStyle w:val="ListParagraph"/>
        <w:ind w:left="502"/>
        <w:rPr>
          <w:rFonts w:cstheme="minorHAnsi"/>
        </w:rPr>
      </w:pPr>
      <w:r w:rsidRPr="0024609B">
        <w:rPr>
          <w:rFonts w:cstheme="minorHAnsi"/>
        </w:rPr>
        <w:t xml:space="preserve">    p_onetime_amounts.submit_system_user_sid      AS submit_system_user_sid,</w:t>
      </w:r>
    </w:p>
    <w:p w:rsidR="00AB235C" w:rsidRPr="0024609B" w:rsidRDefault="00AB235C" w:rsidP="00387F2E">
      <w:pPr>
        <w:pStyle w:val="ListParagraph"/>
        <w:ind w:left="502"/>
        <w:rPr>
          <w:rFonts w:cstheme="minorHAnsi"/>
        </w:rPr>
      </w:pPr>
      <w:r w:rsidRPr="0024609B">
        <w:rPr>
          <w:rFonts w:cstheme="minorHAnsi"/>
        </w:rPr>
        <w:t xml:space="preserve">    p_onetime_amounts.submit_system_user_desc     AS submit_system_user_desc</w:t>
      </w:r>
    </w:p>
    <w:p w:rsidR="00AB235C" w:rsidRPr="00387F2E" w:rsidRDefault="00AB235C" w:rsidP="00387F2E">
      <w:pPr>
        <w:pStyle w:val="ListParagraph"/>
        <w:ind w:left="502"/>
        <w:rPr>
          <w:rFonts w:cstheme="minorHAnsi"/>
          <w:sz w:val="24"/>
          <w:szCs w:val="24"/>
        </w:rPr>
      </w:pPr>
      <w:r w:rsidRPr="00387F2E">
        <w:rPr>
          <w:rFonts w:cstheme="minorHAnsi"/>
          <w:sz w:val="24"/>
          <w:szCs w:val="24"/>
        </w:rPr>
        <w:t>FROM</w:t>
      </w:r>
    </w:p>
    <w:p w:rsidR="00AB235C" w:rsidRPr="0024609B" w:rsidRDefault="00AB235C" w:rsidP="00387F2E">
      <w:pPr>
        <w:pStyle w:val="ListParagraph"/>
        <w:ind w:left="502"/>
        <w:rPr>
          <w:rFonts w:cstheme="minorHAnsi"/>
        </w:rPr>
      </w:pPr>
      <w:r w:rsidRPr="0024609B">
        <w:rPr>
          <w:rFonts w:cstheme="minorHAnsi"/>
        </w:rPr>
        <w:t xml:space="preserve">    p_penfax.p_onetime_amounts    p_onetime_amounts_1,</w:t>
      </w:r>
    </w:p>
    <w:p w:rsidR="00AB235C" w:rsidRPr="0024609B" w:rsidRDefault="00AB235C" w:rsidP="00387F2E">
      <w:pPr>
        <w:pStyle w:val="ListParagraph"/>
        <w:ind w:left="502"/>
        <w:rPr>
          <w:rFonts w:cstheme="minorHAnsi"/>
        </w:rPr>
      </w:pPr>
      <w:r w:rsidRPr="0024609B">
        <w:rPr>
          <w:rFonts w:cstheme="minorHAnsi"/>
        </w:rPr>
        <w:t xml:space="preserve">    p_penfax.p_onetime_amounts    p_onetime_amounts</w:t>
      </w:r>
    </w:p>
    <w:p w:rsidR="00AB235C" w:rsidRPr="00C1211B" w:rsidRDefault="00AB235C" w:rsidP="00387F2E">
      <w:pPr>
        <w:pStyle w:val="ListParagraph"/>
        <w:ind w:left="502"/>
        <w:rPr>
          <w:rFonts w:cstheme="minorHAnsi"/>
          <w:sz w:val="24"/>
          <w:szCs w:val="24"/>
        </w:rPr>
      </w:pPr>
      <w:r w:rsidRPr="00C1211B">
        <w:rPr>
          <w:rFonts w:cstheme="minorHAnsi"/>
          <w:sz w:val="24"/>
          <w:szCs w:val="24"/>
        </w:rPr>
        <w:t>WHERE</w:t>
      </w:r>
    </w:p>
    <w:p w:rsidR="00C51D8A" w:rsidRDefault="00AB235C" w:rsidP="00387F2E">
      <w:pPr>
        <w:pStyle w:val="ListParagraph"/>
        <w:ind w:left="502"/>
        <w:rPr>
          <w:rFonts w:cstheme="minorHAnsi"/>
          <w:sz w:val="24"/>
          <w:szCs w:val="24"/>
        </w:rPr>
      </w:pPr>
      <w:r w:rsidRPr="0024609B">
        <w:rPr>
          <w:rFonts w:cstheme="minorHAnsi"/>
        </w:rPr>
        <w:t xml:space="preserve">        p_onetime_amounts.onetime_amount_sid =</w:t>
      </w:r>
      <w:r w:rsidRPr="00C1211B">
        <w:rPr>
          <w:rFonts w:cstheme="minorHAnsi"/>
          <w:sz w:val="24"/>
          <w:szCs w:val="24"/>
        </w:rPr>
        <w:t xml:space="preserve"> </w:t>
      </w:r>
    </w:p>
    <w:p w:rsidR="00AB235C" w:rsidRPr="00C51D8A" w:rsidRDefault="00AB235C" w:rsidP="00387F2E">
      <w:pPr>
        <w:pStyle w:val="ListParagraph"/>
        <w:ind w:left="502"/>
        <w:rPr>
          <w:rFonts w:cstheme="minorHAnsi"/>
        </w:rPr>
      </w:pPr>
      <w:r w:rsidRPr="00C51D8A">
        <w:rPr>
          <w:rFonts w:cstheme="minorHAnsi"/>
        </w:rPr>
        <w:t>p_onetime_amounts_1.onetime_amount_sid</w:t>
      </w:r>
    </w:p>
    <w:p w:rsidR="00AB235C" w:rsidRPr="00C1211B" w:rsidRDefault="00AB235C" w:rsidP="00C1211B">
      <w:pPr>
        <w:pStyle w:val="ListParagraph"/>
        <w:ind w:left="502"/>
        <w:rPr>
          <w:sz w:val="24"/>
          <w:szCs w:val="24"/>
        </w:rPr>
      </w:pPr>
      <w:r w:rsidRPr="00C1211B">
        <w:rPr>
          <w:sz w:val="24"/>
          <w:szCs w:val="24"/>
        </w:rPr>
        <w:t xml:space="preserve">    AND </w:t>
      </w:r>
      <w:r w:rsidRPr="00C51D8A">
        <w:t>p_onetime_amounts.submit_system_user_sid =</w:t>
      </w:r>
      <w:r w:rsidRPr="00C1211B">
        <w:rPr>
          <w:sz w:val="24"/>
          <w:szCs w:val="24"/>
        </w:rPr>
        <w:t xml:space="preserve"> </w:t>
      </w:r>
      <w:r w:rsidRPr="00C51D8A">
        <w:t>p_onetime_amounts_1.approve_system_user_sid</w:t>
      </w:r>
    </w:p>
    <w:p w:rsidR="00AB235C" w:rsidRPr="00C1211B" w:rsidRDefault="00AB235C" w:rsidP="00C1211B">
      <w:pPr>
        <w:pStyle w:val="ListParagraph"/>
        <w:ind w:left="502"/>
        <w:rPr>
          <w:sz w:val="24"/>
          <w:szCs w:val="24"/>
        </w:rPr>
      </w:pPr>
      <w:r w:rsidRPr="00C1211B">
        <w:rPr>
          <w:sz w:val="24"/>
          <w:szCs w:val="24"/>
        </w:rPr>
        <w:t xml:space="preserve">    AND </w:t>
      </w:r>
      <w:r w:rsidRPr="00C51D8A">
        <w:t>p_onetime_amounts.payable_date</w:t>
      </w:r>
      <w:r w:rsidRPr="00C1211B">
        <w:rPr>
          <w:sz w:val="24"/>
          <w:szCs w:val="24"/>
        </w:rPr>
        <w:t xml:space="preserve"> BETWEEN </w:t>
      </w:r>
      <w:r w:rsidRPr="00C1211B">
        <w:rPr>
          <w:sz w:val="24"/>
          <w:szCs w:val="24"/>
          <w:highlight w:val="yellow"/>
        </w:rPr>
        <w:t>'01-JAN-21' AND '31-DEC-21'</w:t>
      </w:r>
    </w:p>
    <w:p w:rsidR="00AB235C" w:rsidRPr="00C1211B" w:rsidRDefault="00AB235C" w:rsidP="00C1211B">
      <w:pPr>
        <w:pStyle w:val="ListParagraph"/>
        <w:ind w:left="502"/>
        <w:rPr>
          <w:sz w:val="24"/>
          <w:szCs w:val="24"/>
        </w:rPr>
      </w:pPr>
      <w:r w:rsidRPr="00C1211B">
        <w:rPr>
          <w:sz w:val="24"/>
          <w:szCs w:val="24"/>
        </w:rPr>
        <w:t xml:space="preserve">    AND </w:t>
      </w:r>
      <w:r w:rsidRPr="00C51D8A">
        <w:t>p_onetime_amounts.plan</w:t>
      </w:r>
      <w:r w:rsidRPr="00C1211B">
        <w:rPr>
          <w:sz w:val="24"/>
          <w:szCs w:val="24"/>
        </w:rPr>
        <w:t xml:space="preserve"> IN ('MEPP', 'LCB', 'PCSP', 'PSSP', 'SGIP', 'SPAF', 'STC', 'JPCS')</w:t>
      </w:r>
    </w:p>
    <w:p w:rsidR="00AB235C" w:rsidRPr="00C1211B" w:rsidRDefault="00AB235C" w:rsidP="00C1211B">
      <w:pPr>
        <w:pStyle w:val="ListParagraph"/>
        <w:ind w:left="502"/>
        <w:rPr>
          <w:sz w:val="24"/>
          <w:szCs w:val="24"/>
        </w:rPr>
      </w:pPr>
      <w:r w:rsidRPr="00C1211B">
        <w:rPr>
          <w:sz w:val="24"/>
          <w:szCs w:val="24"/>
        </w:rPr>
        <w:t xml:space="preserve">    AND </w:t>
      </w:r>
      <w:r w:rsidRPr="00C51D8A">
        <w:t>p_onetime_amounts.onetime_amount_status_code</w:t>
      </w:r>
      <w:r w:rsidRPr="00C1211B">
        <w:rPr>
          <w:sz w:val="24"/>
          <w:szCs w:val="24"/>
        </w:rPr>
        <w:t xml:space="preserve"> = 'PAID'</w:t>
      </w:r>
    </w:p>
    <w:p w:rsidR="00AB235C" w:rsidRDefault="00AB235C" w:rsidP="00C1211B">
      <w:pPr>
        <w:pStyle w:val="ListParagraph"/>
        <w:ind w:left="502"/>
        <w:rPr>
          <w:sz w:val="12"/>
          <w:szCs w:val="24"/>
        </w:rPr>
      </w:pPr>
    </w:p>
    <w:p w:rsidR="008A5E12" w:rsidRPr="006D5C4B" w:rsidRDefault="008A5E12" w:rsidP="00C1211B">
      <w:pPr>
        <w:pStyle w:val="ListParagraph"/>
        <w:ind w:left="502"/>
        <w:rPr>
          <w:sz w:val="12"/>
          <w:szCs w:val="24"/>
        </w:rPr>
      </w:pPr>
    </w:p>
    <w:p w:rsidR="00AB235C" w:rsidRDefault="00AB235C" w:rsidP="00C1211B">
      <w:pPr>
        <w:pStyle w:val="ListParagraph"/>
        <w:ind w:left="0"/>
        <w:rPr>
          <w:sz w:val="24"/>
          <w:szCs w:val="24"/>
        </w:rPr>
      </w:pPr>
      <w:r w:rsidRPr="00C1211B">
        <w:rPr>
          <w:sz w:val="24"/>
          <w:szCs w:val="24"/>
        </w:rPr>
        <w:t xml:space="preserve">After updating the Payable date, Go to Data tab and click on View. </w:t>
      </w:r>
    </w:p>
    <w:p w:rsidR="008A5E12" w:rsidRDefault="008A5E12" w:rsidP="00C1211B">
      <w:pPr>
        <w:pStyle w:val="ListParagraph"/>
        <w:ind w:left="0"/>
        <w:rPr>
          <w:sz w:val="24"/>
          <w:szCs w:val="24"/>
        </w:rPr>
      </w:pPr>
    </w:p>
    <w:p w:rsidR="00C1211B" w:rsidRPr="00C1211B" w:rsidRDefault="00C1211B" w:rsidP="00C1211B">
      <w:pPr>
        <w:pStyle w:val="ListParagraph"/>
        <w:ind w:left="502"/>
        <w:rPr>
          <w:sz w:val="10"/>
          <w:szCs w:val="24"/>
        </w:rPr>
      </w:pPr>
    </w:p>
    <w:p w:rsidR="00AB235C" w:rsidRDefault="00AB235C" w:rsidP="00C1211B">
      <w:pPr>
        <w:pStyle w:val="ListParagraph"/>
        <w:ind w:left="0"/>
      </w:pPr>
      <w:r>
        <w:rPr>
          <w:noProof/>
        </w:rPr>
        <w:drawing>
          <wp:inline distT="0" distB="0" distL="0" distR="0" wp14:anchorId="417627C3" wp14:editId="6CE032E3">
            <wp:extent cx="5972175" cy="1818640"/>
            <wp:effectExtent l="19050" t="19050" r="28575" b="1016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6154683" cy="1874217"/>
                    </a:xfrm>
                    <a:prstGeom prst="rect">
                      <a:avLst/>
                    </a:prstGeom>
                    <a:ln w="3175">
                      <a:solidFill>
                        <a:schemeClr val="tx1"/>
                      </a:solidFill>
                    </a:ln>
                  </pic:spPr>
                </pic:pic>
              </a:graphicData>
            </a:graphic>
          </wp:inline>
        </w:drawing>
      </w:r>
    </w:p>
    <w:p w:rsidR="00C1211B" w:rsidRPr="00C1211B" w:rsidRDefault="00C1211B" w:rsidP="00C1211B">
      <w:pPr>
        <w:pStyle w:val="ListParagraph"/>
        <w:ind w:left="0"/>
        <w:rPr>
          <w:sz w:val="14"/>
        </w:rPr>
      </w:pPr>
    </w:p>
    <w:p w:rsidR="00AB235C" w:rsidRPr="00C1211B" w:rsidRDefault="00AB235C" w:rsidP="00C1211B">
      <w:pPr>
        <w:pStyle w:val="ListParagraph"/>
        <w:ind w:left="0"/>
        <w:rPr>
          <w:sz w:val="24"/>
          <w:szCs w:val="24"/>
        </w:rPr>
      </w:pPr>
      <w:r w:rsidRPr="00C1211B">
        <w:rPr>
          <w:sz w:val="24"/>
          <w:szCs w:val="24"/>
        </w:rPr>
        <w:t xml:space="preserve">Once the results are populated, click on Save as Sample Data </w:t>
      </w:r>
    </w:p>
    <w:p w:rsidR="00C1211B" w:rsidRPr="00C1211B" w:rsidRDefault="00C1211B" w:rsidP="00C1211B">
      <w:pPr>
        <w:pStyle w:val="ListParagraph"/>
        <w:ind w:left="502"/>
        <w:rPr>
          <w:sz w:val="14"/>
        </w:rPr>
      </w:pPr>
    </w:p>
    <w:p w:rsidR="00AB235C" w:rsidRDefault="00AB235C" w:rsidP="00C1211B">
      <w:pPr>
        <w:pStyle w:val="ListParagraph"/>
        <w:ind w:left="0"/>
      </w:pPr>
      <w:r>
        <w:rPr>
          <w:noProof/>
        </w:rPr>
        <w:lastRenderedPageBreak/>
        <w:drawing>
          <wp:inline distT="0" distB="0" distL="0" distR="0" wp14:anchorId="700D2081" wp14:editId="42A4E063">
            <wp:extent cx="5943600" cy="1914525"/>
            <wp:effectExtent l="19050" t="19050" r="19050" b="2857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943600" cy="1914525"/>
                    </a:xfrm>
                    <a:prstGeom prst="rect">
                      <a:avLst/>
                    </a:prstGeom>
                    <a:ln w="3175">
                      <a:solidFill>
                        <a:schemeClr val="tx1"/>
                      </a:solidFill>
                    </a:ln>
                  </pic:spPr>
                </pic:pic>
              </a:graphicData>
            </a:graphic>
          </wp:inline>
        </w:drawing>
      </w:r>
    </w:p>
    <w:p w:rsidR="00AB235C" w:rsidRDefault="00AB235C" w:rsidP="00C1211B">
      <w:pPr>
        <w:pStyle w:val="ListParagraph"/>
        <w:ind w:left="502"/>
      </w:pPr>
    </w:p>
    <w:p w:rsidR="00AB235C" w:rsidRDefault="00AB235C" w:rsidP="0058403B">
      <w:pPr>
        <w:pStyle w:val="ListParagraph"/>
        <w:spacing w:after="0" w:line="240" w:lineRule="auto"/>
        <w:ind w:left="0"/>
        <w:rPr>
          <w:rFonts w:cstheme="minorHAnsi"/>
          <w:b/>
          <w:sz w:val="24"/>
          <w:szCs w:val="24"/>
        </w:rPr>
      </w:pPr>
      <w:r w:rsidRPr="00C1211B">
        <w:rPr>
          <w:rFonts w:cstheme="minorHAnsi"/>
          <w:b/>
          <w:sz w:val="24"/>
          <w:szCs w:val="24"/>
        </w:rPr>
        <w:t>Step 4.</w:t>
      </w:r>
      <w:r w:rsidRPr="00C1211B">
        <w:rPr>
          <w:rFonts w:cstheme="minorHAnsi"/>
          <w:sz w:val="24"/>
          <w:szCs w:val="24"/>
        </w:rPr>
        <w:t xml:space="preserve"> Run the report. Save file to H:\Pension Programs\Dropbox\MEPP and name it </w:t>
      </w:r>
      <w:r w:rsidRPr="00C1211B">
        <w:rPr>
          <w:rFonts w:cstheme="minorHAnsi"/>
          <w:b/>
          <w:sz w:val="24"/>
          <w:szCs w:val="24"/>
        </w:rPr>
        <w:t>Payment Approval Report - &lt;&lt;DATE&gt;&gt;.xlsx</w:t>
      </w:r>
    </w:p>
    <w:p w:rsidR="0058403B" w:rsidRPr="0058403B" w:rsidRDefault="0058403B" w:rsidP="0058403B">
      <w:pPr>
        <w:pStyle w:val="ListParagraph"/>
        <w:spacing w:after="0" w:line="240" w:lineRule="auto"/>
        <w:ind w:left="0"/>
        <w:rPr>
          <w:rFonts w:cstheme="minorHAnsi"/>
          <w:sz w:val="18"/>
          <w:szCs w:val="24"/>
        </w:rPr>
      </w:pPr>
    </w:p>
    <w:p w:rsidR="00AB235C" w:rsidRDefault="00AB235C" w:rsidP="00C1211B">
      <w:pPr>
        <w:pStyle w:val="ListParagraph"/>
        <w:ind w:left="0"/>
      </w:pPr>
      <w:r>
        <w:rPr>
          <w:noProof/>
        </w:rPr>
        <w:drawing>
          <wp:inline distT="0" distB="0" distL="0" distR="0" wp14:anchorId="4A41029E" wp14:editId="3B0E3A45">
            <wp:extent cx="5943600" cy="1494790"/>
            <wp:effectExtent l="19050" t="19050" r="19050" b="1016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943600" cy="1494790"/>
                    </a:xfrm>
                    <a:prstGeom prst="rect">
                      <a:avLst/>
                    </a:prstGeom>
                    <a:ln w="3175">
                      <a:solidFill>
                        <a:schemeClr val="tx1"/>
                      </a:solidFill>
                    </a:ln>
                  </pic:spPr>
                </pic:pic>
              </a:graphicData>
            </a:graphic>
          </wp:inline>
        </w:drawing>
      </w:r>
    </w:p>
    <w:p w:rsidR="00AB235C" w:rsidRDefault="00AB235C" w:rsidP="00C1211B">
      <w:pPr>
        <w:pStyle w:val="ListParagraph"/>
        <w:ind w:left="502"/>
      </w:pPr>
    </w:p>
    <w:p w:rsidR="00AB235C" w:rsidRPr="00C1211B" w:rsidRDefault="00AB235C" w:rsidP="00C1211B">
      <w:pPr>
        <w:pStyle w:val="ListParagraph"/>
        <w:spacing w:after="0" w:line="240" w:lineRule="auto"/>
        <w:ind w:left="0"/>
        <w:jc w:val="both"/>
        <w:rPr>
          <w:rFonts w:cstheme="minorHAnsi"/>
          <w:sz w:val="24"/>
          <w:szCs w:val="24"/>
        </w:rPr>
      </w:pPr>
      <w:r w:rsidRPr="00C1211B">
        <w:rPr>
          <w:rFonts w:cstheme="minorHAnsi"/>
          <w:b/>
          <w:sz w:val="24"/>
          <w:szCs w:val="24"/>
        </w:rPr>
        <w:t>Step 5</w:t>
      </w:r>
      <w:r w:rsidRPr="00C1211B">
        <w:rPr>
          <w:rFonts w:cstheme="minorHAnsi"/>
          <w:sz w:val="24"/>
          <w:szCs w:val="24"/>
        </w:rPr>
        <w:t>: Send an email to MEPP Member Services Shane Harding, Debby Parks, Dawn Jones</w:t>
      </w:r>
      <w:r w:rsidR="00C1211B" w:rsidRPr="00C1211B">
        <w:rPr>
          <w:rFonts w:cstheme="minorHAnsi"/>
          <w:sz w:val="24"/>
          <w:szCs w:val="24"/>
        </w:rPr>
        <w:t xml:space="preserve"> </w:t>
      </w:r>
      <w:r w:rsidRPr="00C1211B">
        <w:rPr>
          <w:rFonts w:cstheme="minorHAnsi"/>
          <w:sz w:val="24"/>
          <w:szCs w:val="24"/>
        </w:rPr>
        <w:t xml:space="preserve">informing them that the file has been saved to their drop-box copying Tech Support and Pana. </w:t>
      </w:r>
    </w:p>
    <w:p w:rsidR="00AB235C" w:rsidRPr="00C1211B" w:rsidRDefault="00AB235C" w:rsidP="00C1211B">
      <w:pPr>
        <w:pStyle w:val="ListParagraph"/>
        <w:spacing w:after="0" w:line="240" w:lineRule="auto"/>
        <w:ind w:left="502"/>
        <w:rPr>
          <w:rFonts w:cstheme="minorHAnsi"/>
          <w:sz w:val="10"/>
          <w:szCs w:val="24"/>
        </w:rPr>
      </w:pPr>
    </w:p>
    <w:p w:rsidR="00AB235C" w:rsidRPr="00C1211B" w:rsidRDefault="00AB235C" w:rsidP="00C1211B">
      <w:pPr>
        <w:pStyle w:val="ListParagraph"/>
        <w:spacing w:after="0" w:line="240" w:lineRule="auto"/>
        <w:ind w:left="0"/>
        <w:rPr>
          <w:rFonts w:cstheme="minorHAnsi"/>
          <w:sz w:val="24"/>
          <w:szCs w:val="24"/>
        </w:rPr>
      </w:pPr>
      <w:r w:rsidRPr="00C1211B">
        <w:rPr>
          <w:rFonts w:cstheme="minorHAnsi"/>
          <w:sz w:val="24"/>
          <w:szCs w:val="24"/>
        </w:rPr>
        <w:t xml:space="preserve">Sample email: </w:t>
      </w:r>
    </w:p>
    <w:p w:rsidR="00AB235C" w:rsidRPr="00AB235C" w:rsidRDefault="00AB235C" w:rsidP="00C1211B">
      <w:pPr>
        <w:pStyle w:val="ListParagraph"/>
        <w:spacing w:after="0" w:line="240" w:lineRule="auto"/>
        <w:ind w:left="502"/>
        <w:rPr>
          <w:rFonts w:ascii="Arial" w:hAnsi="Arial" w:cs="Arial"/>
          <w:sz w:val="20"/>
        </w:rPr>
      </w:pPr>
    </w:p>
    <w:p w:rsidR="00AB235C" w:rsidRPr="0058403B" w:rsidRDefault="00AB235C" w:rsidP="0058403B">
      <w:pPr>
        <w:pStyle w:val="ListParagraph"/>
        <w:ind w:left="0"/>
      </w:pPr>
      <w:r>
        <w:rPr>
          <w:noProof/>
        </w:rPr>
        <w:drawing>
          <wp:inline distT="0" distB="0" distL="0" distR="0" wp14:anchorId="2BDE3EDC" wp14:editId="081E56F1">
            <wp:extent cx="5943600" cy="2837815"/>
            <wp:effectExtent l="19050" t="19050" r="19050" b="1968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943600" cy="2837815"/>
                    </a:xfrm>
                    <a:prstGeom prst="rect">
                      <a:avLst/>
                    </a:prstGeom>
                    <a:ln w="3175">
                      <a:solidFill>
                        <a:schemeClr val="tx1"/>
                      </a:solidFill>
                    </a:ln>
                  </pic:spPr>
                </pic:pic>
              </a:graphicData>
            </a:graphic>
          </wp:inline>
        </w:drawing>
      </w:r>
    </w:p>
    <w:p w:rsidR="008A5E12" w:rsidRDefault="008A5E12" w:rsidP="006D53F0">
      <w:pPr>
        <w:pStyle w:val="ListParagraph"/>
        <w:spacing w:after="0"/>
        <w:ind w:left="0" w:right="567"/>
        <w:rPr>
          <w:rFonts w:asciiTheme="majorHAnsi" w:hAnsiTheme="majorHAnsi" w:cstheme="majorHAnsi"/>
          <w:color w:val="4472C4" w:themeColor="accent1"/>
          <w:sz w:val="32"/>
          <w:szCs w:val="32"/>
        </w:rPr>
      </w:pPr>
    </w:p>
    <w:p w:rsidR="006D53F0" w:rsidRPr="0038668C" w:rsidRDefault="00AB235C" w:rsidP="005F5943">
      <w:pPr>
        <w:pStyle w:val="Heading1"/>
        <w:numPr>
          <w:ilvl w:val="0"/>
          <w:numId w:val="211"/>
        </w:numPr>
        <w:ind w:left="567" w:hanging="567"/>
      </w:pPr>
      <w:bookmarkStart w:id="338" w:name="_Toc102996576"/>
      <w:r w:rsidRPr="0038668C">
        <w:lastRenderedPageBreak/>
        <w:t>Procedure document for VPB Payment Test Data Refresh</w:t>
      </w:r>
      <w:bookmarkEnd w:id="338"/>
    </w:p>
    <w:p w:rsidR="006D53F0" w:rsidRDefault="006D53F0" w:rsidP="006D53F0">
      <w:pPr>
        <w:pStyle w:val="ListParagraph"/>
        <w:spacing w:after="0"/>
        <w:ind w:left="0" w:right="567"/>
        <w:rPr>
          <w:rStyle w:val="Strong"/>
          <w:rFonts w:ascii="Arial" w:hAnsi="Arial" w:cs="Arial"/>
          <w:b w:val="0"/>
        </w:rPr>
      </w:pPr>
    </w:p>
    <w:p w:rsidR="00AB235C" w:rsidRPr="0038668C" w:rsidRDefault="00AB235C" w:rsidP="0038668C">
      <w:pPr>
        <w:rPr>
          <w:rStyle w:val="Strong"/>
          <w:rFonts w:cstheme="majorHAnsi"/>
          <w:bCs w:val="0"/>
          <w:color w:val="000000" w:themeColor="text1"/>
          <w:sz w:val="24"/>
          <w:szCs w:val="24"/>
        </w:rPr>
      </w:pPr>
      <w:r w:rsidRPr="0038668C">
        <w:rPr>
          <w:rStyle w:val="Strong"/>
          <w:rFonts w:cstheme="majorHAnsi"/>
          <w:color w:val="000000" w:themeColor="text1"/>
          <w:sz w:val="24"/>
          <w:szCs w:val="24"/>
        </w:rPr>
        <w:t>Description</w:t>
      </w:r>
      <w:r w:rsidR="0038668C">
        <w:rPr>
          <w:rStyle w:val="Strong"/>
          <w:rFonts w:cstheme="majorHAnsi"/>
          <w:color w:val="000000" w:themeColor="text1"/>
          <w:sz w:val="24"/>
          <w:szCs w:val="24"/>
        </w:rPr>
        <w:t>:</w:t>
      </w:r>
    </w:p>
    <w:p w:rsidR="00AB235C" w:rsidRPr="00AB235C" w:rsidRDefault="00AB235C" w:rsidP="006D53F0">
      <w:pPr>
        <w:pStyle w:val="ListParagraph"/>
        <w:spacing w:after="0"/>
        <w:ind w:left="502" w:right="567"/>
        <w:rPr>
          <w:rStyle w:val="Strong"/>
          <w:rFonts w:ascii="Arial" w:eastAsiaTheme="majorEastAsia" w:hAnsi="Arial" w:cs="Arial"/>
          <w:b w:val="0"/>
          <w:bCs w:val="0"/>
        </w:rPr>
      </w:pPr>
    </w:p>
    <w:p w:rsidR="00AB235C" w:rsidRPr="006D53F0" w:rsidRDefault="00AB235C" w:rsidP="006D53F0">
      <w:pPr>
        <w:pStyle w:val="ListParagraph"/>
        <w:spacing w:after="0" w:line="240" w:lineRule="auto"/>
        <w:ind w:left="0" w:right="567"/>
        <w:jc w:val="both"/>
        <w:rPr>
          <w:sz w:val="24"/>
          <w:szCs w:val="24"/>
        </w:rPr>
      </w:pPr>
      <w:r w:rsidRPr="006D53F0">
        <w:rPr>
          <w:sz w:val="24"/>
          <w:szCs w:val="24"/>
        </w:rPr>
        <w:t>This task will support business to run their payroll in Training region before the final execution in production environment. Please note that it is for the P</w:t>
      </w:r>
      <w:r w:rsidR="006D53F0">
        <w:rPr>
          <w:sz w:val="24"/>
          <w:szCs w:val="24"/>
        </w:rPr>
        <w:t>ENFAX</w:t>
      </w:r>
      <w:r w:rsidRPr="006D53F0">
        <w:rPr>
          <w:sz w:val="24"/>
          <w:szCs w:val="24"/>
        </w:rPr>
        <w:t xml:space="preserve"> </w:t>
      </w:r>
      <w:r w:rsidRPr="006D53F0">
        <w:rPr>
          <w:b/>
          <w:color w:val="FF0000"/>
          <w:sz w:val="24"/>
          <w:szCs w:val="24"/>
        </w:rPr>
        <w:t xml:space="preserve">Training Environment </w:t>
      </w:r>
      <w:r w:rsidRPr="006D53F0">
        <w:rPr>
          <w:sz w:val="24"/>
          <w:szCs w:val="24"/>
        </w:rPr>
        <w:t xml:space="preserve">only. </w:t>
      </w:r>
    </w:p>
    <w:p w:rsidR="00AB235C" w:rsidRPr="006D53F0" w:rsidRDefault="00AB235C" w:rsidP="006D53F0">
      <w:pPr>
        <w:spacing w:after="0" w:line="240" w:lineRule="auto"/>
        <w:ind w:right="567"/>
        <w:jc w:val="both"/>
        <w:rPr>
          <w:sz w:val="6"/>
          <w:szCs w:val="24"/>
        </w:rPr>
      </w:pPr>
    </w:p>
    <w:p w:rsidR="00A80C02" w:rsidRDefault="00A80C02" w:rsidP="00A80C02">
      <w:pPr>
        <w:pStyle w:val="ListParagraph"/>
        <w:spacing w:after="0" w:line="240" w:lineRule="auto"/>
        <w:ind w:left="0" w:right="567"/>
        <w:jc w:val="both"/>
        <w:rPr>
          <w:rStyle w:val="Strong"/>
          <w:sz w:val="24"/>
          <w:szCs w:val="24"/>
        </w:rPr>
      </w:pPr>
    </w:p>
    <w:p w:rsidR="00AB235C" w:rsidRPr="006D53F0" w:rsidRDefault="00AB235C" w:rsidP="00A80C02">
      <w:pPr>
        <w:pStyle w:val="ListParagraph"/>
        <w:spacing w:after="0" w:line="240" w:lineRule="auto"/>
        <w:ind w:left="0" w:right="567"/>
        <w:jc w:val="both"/>
        <w:rPr>
          <w:rStyle w:val="Strong"/>
          <w:b w:val="0"/>
          <w:bCs w:val="0"/>
          <w:sz w:val="24"/>
          <w:szCs w:val="24"/>
        </w:rPr>
      </w:pPr>
      <w:r w:rsidRPr="006D53F0">
        <w:rPr>
          <w:rStyle w:val="Strong"/>
          <w:sz w:val="24"/>
          <w:szCs w:val="24"/>
        </w:rPr>
        <w:t xml:space="preserve">Note: This report will be QA monthly scheduled task for training region. </w:t>
      </w:r>
      <w:r w:rsidRPr="006D53F0">
        <w:rPr>
          <w:sz w:val="24"/>
          <w:szCs w:val="24"/>
        </w:rPr>
        <w:t>Please do not forget to add Sheryl &amp; Pana for all communications</w:t>
      </w:r>
    </w:p>
    <w:p w:rsidR="00AB235C" w:rsidRPr="00A80C02" w:rsidRDefault="00AB235C" w:rsidP="00A80C02">
      <w:pPr>
        <w:spacing w:after="0" w:line="240" w:lineRule="auto"/>
        <w:ind w:right="567"/>
        <w:jc w:val="both"/>
        <w:rPr>
          <w:rStyle w:val="Strong"/>
          <w:b w:val="0"/>
          <w:bCs w:val="0"/>
          <w:sz w:val="24"/>
          <w:szCs w:val="24"/>
        </w:rPr>
      </w:pPr>
      <w:r w:rsidRPr="00A80C02">
        <w:rPr>
          <w:rStyle w:val="Strong"/>
          <w:sz w:val="24"/>
          <w:szCs w:val="24"/>
        </w:rPr>
        <w:t xml:space="preserve">If you need more information please refer to </w:t>
      </w:r>
      <w:r w:rsidRPr="00A80C02">
        <w:rPr>
          <w:rStyle w:val="Strong"/>
          <w:color w:val="FF0000"/>
          <w:sz w:val="24"/>
          <w:szCs w:val="24"/>
        </w:rPr>
        <w:t xml:space="preserve">Service Desk Ticket # 35249 – Original request </w:t>
      </w:r>
      <w:r w:rsidRPr="00A80C02">
        <w:rPr>
          <w:rStyle w:val="Strong"/>
          <w:sz w:val="24"/>
          <w:szCs w:val="24"/>
        </w:rPr>
        <w:t xml:space="preserve">number raised by business  </w:t>
      </w:r>
    </w:p>
    <w:p w:rsidR="00AB235C" w:rsidRPr="00AB235C" w:rsidRDefault="00AB235C" w:rsidP="006D53F0">
      <w:pPr>
        <w:pStyle w:val="ListParagraph"/>
        <w:spacing w:after="0" w:line="240" w:lineRule="auto"/>
        <w:ind w:left="502" w:right="567"/>
        <w:rPr>
          <w:rStyle w:val="Strong"/>
          <w:b w:val="0"/>
          <w:bCs w:val="0"/>
        </w:rPr>
      </w:pPr>
    </w:p>
    <w:p w:rsidR="00AB235C" w:rsidRPr="0038668C" w:rsidRDefault="00AB235C" w:rsidP="0038668C">
      <w:pPr>
        <w:rPr>
          <w:b/>
          <w:sz w:val="8"/>
          <w:szCs w:val="24"/>
        </w:rPr>
      </w:pPr>
      <w:r w:rsidRPr="0038668C">
        <w:rPr>
          <w:rStyle w:val="Strong"/>
          <w:rFonts w:cstheme="majorHAnsi"/>
          <w:color w:val="000000" w:themeColor="text1"/>
          <w:sz w:val="24"/>
          <w:szCs w:val="24"/>
        </w:rPr>
        <w:t>QA Process</w:t>
      </w:r>
      <w:r w:rsidR="0038668C">
        <w:t>:</w:t>
      </w:r>
      <w:r w:rsidRPr="0038668C">
        <w:t xml:space="preserve"> </w:t>
      </w:r>
      <w:r w:rsidRPr="0038668C">
        <w:br/>
      </w:r>
    </w:p>
    <w:p w:rsidR="00AB235C" w:rsidRPr="00D2214A" w:rsidRDefault="00AB235C" w:rsidP="00D2214A">
      <w:pPr>
        <w:pStyle w:val="ListParagraph"/>
        <w:spacing w:after="0" w:line="240" w:lineRule="auto"/>
        <w:ind w:left="0"/>
        <w:jc w:val="both"/>
        <w:rPr>
          <w:sz w:val="24"/>
          <w:szCs w:val="24"/>
        </w:rPr>
      </w:pPr>
      <w:r w:rsidRPr="00D2214A">
        <w:rPr>
          <w:b/>
          <w:sz w:val="24"/>
          <w:szCs w:val="24"/>
        </w:rPr>
        <w:t>Step 1</w:t>
      </w:r>
      <w:r w:rsidRPr="00D2214A">
        <w:rPr>
          <w:sz w:val="24"/>
          <w:szCs w:val="24"/>
        </w:rPr>
        <w:t xml:space="preserve">. Process will be initiated by Sheryl Britton requesting IT team. Look for the email to IT team for data cut and refresh details. </w:t>
      </w:r>
    </w:p>
    <w:p w:rsidR="00AB235C" w:rsidRPr="00D2214A" w:rsidRDefault="00AB235C" w:rsidP="00D2214A">
      <w:pPr>
        <w:pStyle w:val="ListParagraph"/>
        <w:spacing w:after="0" w:line="240" w:lineRule="auto"/>
        <w:ind w:left="502"/>
        <w:jc w:val="both"/>
        <w:rPr>
          <w:sz w:val="24"/>
          <w:szCs w:val="24"/>
        </w:rPr>
      </w:pPr>
    </w:p>
    <w:p w:rsidR="00AB235C" w:rsidRPr="00D2214A" w:rsidRDefault="00AB235C" w:rsidP="00D2214A">
      <w:pPr>
        <w:pStyle w:val="ListParagraph"/>
        <w:spacing w:after="0" w:line="240" w:lineRule="auto"/>
        <w:ind w:left="0"/>
        <w:jc w:val="both"/>
        <w:rPr>
          <w:sz w:val="24"/>
          <w:szCs w:val="24"/>
        </w:rPr>
      </w:pPr>
      <w:r w:rsidRPr="00D2214A">
        <w:rPr>
          <w:sz w:val="24"/>
          <w:szCs w:val="24"/>
        </w:rPr>
        <w:t xml:space="preserve">Sample email sent by Sheryl to IT team: </w:t>
      </w:r>
    </w:p>
    <w:p w:rsidR="00AB235C" w:rsidRDefault="00AB235C" w:rsidP="00D2214A">
      <w:pPr>
        <w:pStyle w:val="ListParagraph"/>
        <w:spacing w:after="0" w:line="240" w:lineRule="auto"/>
        <w:ind w:left="502"/>
      </w:pPr>
    </w:p>
    <w:p w:rsidR="00AB235C" w:rsidRDefault="00AB235C" w:rsidP="00D2214A">
      <w:pPr>
        <w:pStyle w:val="ListParagraph"/>
        <w:spacing w:after="0" w:line="240" w:lineRule="auto"/>
        <w:ind w:left="0"/>
      </w:pPr>
      <w:r>
        <w:rPr>
          <w:noProof/>
        </w:rPr>
        <w:drawing>
          <wp:inline distT="0" distB="0" distL="0" distR="0" wp14:anchorId="480C3671" wp14:editId="17916385">
            <wp:extent cx="5162463" cy="3638550"/>
            <wp:effectExtent l="19050" t="19050" r="19685" b="1905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09183" cy="3671479"/>
                    </a:xfrm>
                    <a:prstGeom prst="rect">
                      <a:avLst/>
                    </a:prstGeom>
                    <a:ln w="3175">
                      <a:solidFill>
                        <a:schemeClr val="tx1"/>
                      </a:solidFill>
                    </a:ln>
                  </pic:spPr>
                </pic:pic>
              </a:graphicData>
            </a:graphic>
          </wp:inline>
        </w:drawing>
      </w:r>
    </w:p>
    <w:p w:rsidR="003238C5" w:rsidRDefault="003238C5" w:rsidP="00D2214A">
      <w:pPr>
        <w:pStyle w:val="ListParagraph"/>
        <w:spacing w:after="0" w:line="240" w:lineRule="auto"/>
        <w:ind w:left="0"/>
      </w:pPr>
    </w:p>
    <w:p w:rsidR="003238C5" w:rsidRDefault="003238C5" w:rsidP="00D2214A">
      <w:pPr>
        <w:pStyle w:val="ListParagraph"/>
        <w:spacing w:after="0" w:line="240" w:lineRule="auto"/>
        <w:ind w:left="0"/>
      </w:pPr>
    </w:p>
    <w:p w:rsidR="00AB235C" w:rsidRPr="00D2214A" w:rsidRDefault="00AB235C" w:rsidP="00D2214A">
      <w:pPr>
        <w:spacing w:after="0" w:line="240" w:lineRule="auto"/>
        <w:jc w:val="both"/>
        <w:rPr>
          <w:sz w:val="24"/>
          <w:szCs w:val="24"/>
        </w:rPr>
      </w:pPr>
      <w:r w:rsidRPr="00D2214A">
        <w:rPr>
          <w:b/>
          <w:sz w:val="24"/>
          <w:szCs w:val="24"/>
        </w:rPr>
        <w:t>Step 2</w:t>
      </w:r>
      <w:r w:rsidRPr="00D2214A">
        <w:rPr>
          <w:sz w:val="24"/>
          <w:szCs w:val="24"/>
        </w:rPr>
        <w:t xml:space="preserve">. Keep an eye for this email. Before starting the process PEBA IT team will be sending out an email. </w:t>
      </w:r>
    </w:p>
    <w:p w:rsidR="000D39C4" w:rsidRDefault="000D39C4" w:rsidP="00D46E17">
      <w:pPr>
        <w:pStyle w:val="ListParagraph"/>
        <w:spacing w:after="0" w:line="240" w:lineRule="auto"/>
        <w:ind w:left="0"/>
        <w:jc w:val="both"/>
        <w:rPr>
          <w:sz w:val="16"/>
          <w:szCs w:val="24"/>
        </w:rPr>
      </w:pPr>
    </w:p>
    <w:p w:rsidR="00AB235C" w:rsidRPr="00D46E17" w:rsidRDefault="00AB235C" w:rsidP="00D46E17">
      <w:pPr>
        <w:pStyle w:val="ListParagraph"/>
        <w:spacing w:after="0" w:line="240" w:lineRule="auto"/>
        <w:ind w:left="0"/>
        <w:jc w:val="both"/>
        <w:rPr>
          <w:sz w:val="24"/>
          <w:szCs w:val="24"/>
        </w:rPr>
      </w:pPr>
      <w:r w:rsidRPr="00D2214A">
        <w:rPr>
          <w:sz w:val="24"/>
          <w:szCs w:val="24"/>
        </w:rPr>
        <w:lastRenderedPageBreak/>
        <w:t xml:space="preserve">Sample email from PEBA IT Team </w:t>
      </w:r>
    </w:p>
    <w:p w:rsidR="003238C5" w:rsidRDefault="00AB235C" w:rsidP="00D2214A">
      <w:pPr>
        <w:pStyle w:val="ListParagraph"/>
        <w:spacing w:after="0" w:line="240" w:lineRule="auto"/>
        <w:ind w:left="0"/>
      </w:pPr>
      <w:r>
        <w:rPr>
          <w:noProof/>
        </w:rPr>
        <w:drawing>
          <wp:inline distT="0" distB="0" distL="0" distR="0" wp14:anchorId="3FA3B052" wp14:editId="05B00CD0">
            <wp:extent cx="5753100" cy="3590925"/>
            <wp:effectExtent l="19050" t="19050" r="19050" b="2857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753100" cy="3590925"/>
                    </a:xfrm>
                    <a:prstGeom prst="rect">
                      <a:avLst/>
                    </a:prstGeom>
                    <a:ln w="3175">
                      <a:solidFill>
                        <a:schemeClr val="tx1"/>
                      </a:solidFill>
                    </a:ln>
                  </pic:spPr>
                </pic:pic>
              </a:graphicData>
            </a:graphic>
          </wp:inline>
        </w:drawing>
      </w:r>
    </w:p>
    <w:p w:rsidR="00AB235C" w:rsidRPr="00D2214A" w:rsidRDefault="00AB235C" w:rsidP="00D2214A">
      <w:pPr>
        <w:pStyle w:val="ListParagraph"/>
        <w:spacing w:after="0" w:line="240" w:lineRule="auto"/>
        <w:ind w:left="0"/>
        <w:rPr>
          <w:sz w:val="24"/>
          <w:szCs w:val="24"/>
        </w:rPr>
      </w:pPr>
      <w:r w:rsidRPr="00D2214A">
        <w:rPr>
          <w:b/>
          <w:sz w:val="24"/>
          <w:szCs w:val="24"/>
        </w:rPr>
        <w:t>Step 3</w:t>
      </w:r>
      <w:r w:rsidRPr="00D2214A">
        <w:rPr>
          <w:sz w:val="24"/>
          <w:szCs w:val="24"/>
        </w:rPr>
        <w:t xml:space="preserve">. Once PEBA IT Team confirms that the refresh is complete. QA team member can initiate their process. </w:t>
      </w:r>
    </w:p>
    <w:p w:rsidR="00AB235C" w:rsidRPr="00D2214A" w:rsidRDefault="00AB235C" w:rsidP="00D2214A">
      <w:pPr>
        <w:pStyle w:val="ListParagraph"/>
        <w:spacing w:after="0" w:line="240" w:lineRule="auto"/>
        <w:ind w:left="502"/>
        <w:rPr>
          <w:sz w:val="8"/>
          <w:szCs w:val="24"/>
        </w:rPr>
      </w:pPr>
    </w:p>
    <w:p w:rsidR="00AB235C" w:rsidRPr="00D2214A" w:rsidRDefault="00AB235C" w:rsidP="00D2214A">
      <w:pPr>
        <w:pStyle w:val="ListParagraph"/>
        <w:spacing w:after="0" w:line="240" w:lineRule="auto"/>
        <w:ind w:left="502"/>
        <w:rPr>
          <w:sz w:val="2"/>
          <w:szCs w:val="24"/>
        </w:rPr>
      </w:pPr>
    </w:p>
    <w:p w:rsidR="00AB235C" w:rsidRDefault="00AB235C" w:rsidP="00D2214A">
      <w:pPr>
        <w:pStyle w:val="ListParagraph"/>
        <w:spacing w:after="0" w:line="240" w:lineRule="auto"/>
        <w:ind w:left="0"/>
        <w:rPr>
          <w:sz w:val="24"/>
          <w:szCs w:val="24"/>
        </w:rPr>
      </w:pPr>
      <w:r w:rsidRPr="00D2214A">
        <w:rPr>
          <w:sz w:val="24"/>
          <w:szCs w:val="24"/>
        </w:rPr>
        <w:t xml:space="preserve">Sample email from PEBA IT Team confirming that refresh is done  </w:t>
      </w:r>
    </w:p>
    <w:p w:rsidR="003238C5" w:rsidRDefault="003238C5" w:rsidP="00D2214A">
      <w:pPr>
        <w:pStyle w:val="ListParagraph"/>
        <w:spacing w:after="0" w:line="240" w:lineRule="auto"/>
        <w:ind w:left="0"/>
        <w:rPr>
          <w:sz w:val="24"/>
          <w:szCs w:val="24"/>
        </w:rPr>
      </w:pPr>
    </w:p>
    <w:p w:rsidR="00AB235C" w:rsidRDefault="00AB235C" w:rsidP="00D2214A">
      <w:pPr>
        <w:pStyle w:val="ListParagraph"/>
        <w:spacing w:after="0" w:line="240" w:lineRule="auto"/>
        <w:ind w:left="0"/>
      </w:pPr>
      <w:r>
        <w:rPr>
          <w:noProof/>
        </w:rPr>
        <w:drawing>
          <wp:inline distT="0" distB="0" distL="0" distR="0" wp14:anchorId="4DE844EE" wp14:editId="62A92F3B">
            <wp:extent cx="5915025" cy="3666711"/>
            <wp:effectExtent l="19050" t="19050" r="9525" b="1016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964786" cy="3697558"/>
                    </a:xfrm>
                    <a:prstGeom prst="rect">
                      <a:avLst/>
                    </a:prstGeom>
                    <a:ln w="3175">
                      <a:solidFill>
                        <a:schemeClr val="tx1"/>
                      </a:solidFill>
                    </a:ln>
                  </pic:spPr>
                </pic:pic>
              </a:graphicData>
            </a:graphic>
          </wp:inline>
        </w:drawing>
      </w:r>
    </w:p>
    <w:p w:rsidR="00AB235C" w:rsidRDefault="00AB235C" w:rsidP="00D2214A">
      <w:pPr>
        <w:pStyle w:val="ListParagraph"/>
        <w:spacing w:after="0" w:line="240" w:lineRule="auto"/>
        <w:ind w:left="502"/>
      </w:pPr>
    </w:p>
    <w:p w:rsidR="00AB235C" w:rsidRPr="00D2214A" w:rsidRDefault="00AB235C" w:rsidP="00D2214A">
      <w:pPr>
        <w:pStyle w:val="ListParagraph"/>
        <w:spacing w:after="0" w:line="240" w:lineRule="auto"/>
        <w:ind w:left="0"/>
        <w:rPr>
          <w:sz w:val="24"/>
          <w:szCs w:val="24"/>
        </w:rPr>
      </w:pPr>
      <w:r w:rsidRPr="00D2214A">
        <w:rPr>
          <w:b/>
          <w:sz w:val="24"/>
          <w:szCs w:val="24"/>
        </w:rPr>
        <w:t>Step 4</w:t>
      </w:r>
      <w:r w:rsidRPr="00D2214A">
        <w:rPr>
          <w:sz w:val="24"/>
          <w:szCs w:val="24"/>
        </w:rPr>
        <w:t>. Login into the P</w:t>
      </w:r>
      <w:r w:rsidR="00D2214A">
        <w:rPr>
          <w:sz w:val="24"/>
          <w:szCs w:val="24"/>
        </w:rPr>
        <w:t>ENFAX</w:t>
      </w:r>
      <w:r w:rsidRPr="00D2214A">
        <w:rPr>
          <w:sz w:val="24"/>
          <w:szCs w:val="24"/>
        </w:rPr>
        <w:t xml:space="preserve"> Training region </w:t>
      </w:r>
    </w:p>
    <w:p w:rsidR="00AB235C" w:rsidRPr="00D2214A" w:rsidRDefault="00AB235C" w:rsidP="00D2214A">
      <w:pPr>
        <w:pStyle w:val="ListParagraph"/>
        <w:spacing w:after="0" w:line="240" w:lineRule="auto"/>
        <w:ind w:left="0"/>
        <w:rPr>
          <w:sz w:val="24"/>
          <w:szCs w:val="24"/>
        </w:rPr>
      </w:pPr>
      <w:r w:rsidRPr="00D2214A">
        <w:rPr>
          <w:sz w:val="24"/>
          <w:szCs w:val="24"/>
        </w:rPr>
        <w:t xml:space="preserve">URL : </w:t>
      </w:r>
      <w:hyperlink r:id="rId739" w:history="1">
        <w:r w:rsidRPr="00D2214A">
          <w:rPr>
            <w:rStyle w:val="Hyperlink"/>
            <w:sz w:val="24"/>
            <w:szCs w:val="24"/>
          </w:rPr>
          <w:t>http://testadf3.peba.gov.sk.ca:7001/Penfax5/login.html</w:t>
        </w:r>
      </w:hyperlink>
    </w:p>
    <w:p w:rsidR="00AB235C" w:rsidRPr="00D2214A" w:rsidRDefault="00AB235C" w:rsidP="00D2214A">
      <w:pPr>
        <w:pStyle w:val="ListParagraph"/>
        <w:spacing w:after="0" w:line="240" w:lineRule="auto"/>
        <w:ind w:left="0"/>
        <w:rPr>
          <w:sz w:val="24"/>
          <w:szCs w:val="24"/>
        </w:rPr>
      </w:pPr>
      <w:r w:rsidRPr="00D2214A">
        <w:rPr>
          <w:sz w:val="24"/>
          <w:szCs w:val="24"/>
        </w:rPr>
        <w:t xml:space="preserve">Enter Username and password </w:t>
      </w:r>
    </w:p>
    <w:p w:rsidR="00AB235C" w:rsidRPr="00D2214A" w:rsidRDefault="00AB235C" w:rsidP="00D2214A">
      <w:pPr>
        <w:pStyle w:val="ListParagraph"/>
        <w:spacing w:after="0" w:line="240" w:lineRule="auto"/>
        <w:ind w:left="502"/>
        <w:rPr>
          <w:sz w:val="24"/>
          <w:szCs w:val="24"/>
        </w:rPr>
      </w:pPr>
    </w:p>
    <w:p w:rsidR="00AB235C" w:rsidRDefault="00AB235C" w:rsidP="00D2214A">
      <w:pPr>
        <w:pStyle w:val="ListParagraph"/>
        <w:spacing w:after="0" w:line="240" w:lineRule="auto"/>
        <w:ind w:left="0"/>
        <w:rPr>
          <w:sz w:val="24"/>
          <w:szCs w:val="24"/>
        </w:rPr>
      </w:pPr>
      <w:r w:rsidRPr="00D2214A">
        <w:rPr>
          <w:b/>
          <w:sz w:val="24"/>
          <w:szCs w:val="24"/>
        </w:rPr>
        <w:t>Step 5.</w:t>
      </w:r>
      <w:r w:rsidRPr="00D2214A">
        <w:rPr>
          <w:sz w:val="24"/>
          <w:szCs w:val="24"/>
        </w:rPr>
        <w:t xml:space="preserve"> Click on Plan Rules -&gt; Plan Parameters  </w:t>
      </w:r>
    </w:p>
    <w:p w:rsidR="00D2214A" w:rsidRPr="00D2214A" w:rsidRDefault="00D2214A" w:rsidP="00D2214A">
      <w:pPr>
        <w:pStyle w:val="ListParagraph"/>
        <w:spacing w:after="0" w:line="240" w:lineRule="auto"/>
        <w:ind w:left="0"/>
        <w:rPr>
          <w:sz w:val="24"/>
          <w:szCs w:val="24"/>
        </w:rPr>
      </w:pPr>
    </w:p>
    <w:p w:rsidR="003238C5" w:rsidRDefault="000D39C4" w:rsidP="003238C5">
      <w:pPr>
        <w:pStyle w:val="ListParagraph"/>
        <w:spacing w:after="0" w:line="240" w:lineRule="auto"/>
        <w:ind w:left="0"/>
      </w:pPr>
      <w:r>
        <w:rPr>
          <w:noProof/>
        </w:rPr>
        <mc:AlternateContent>
          <mc:Choice Requires="wps">
            <w:drawing>
              <wp:anchor distT="0" distB="0" distL="114300" distR="114300" simplePos="0" relativeHeight="252191744" behindDoc="0" locked="0" layoutInCell="1" allowOverlap="1">
                <wp:simplePos x="0" y="0"/>
                <wp:positionH relativeFrom="column">
                  <wp:posOffset>2376169</wp:posOffset>
                </wp:positionH>
                <wp:positionV relativeFrom="paragraph">
                  <wp:posOffset>551180</wp:posOffset>
                </wp:positionV>
                <wp:extent cx="3228975" cy="1428750"/>
                <wp:effectExtent l="38100" t="0" r="28575" b="57150"/>
                <wp:wrapNone/>
                <wp:docPr id="137" name="Straight Arrow Connector 137"/>
                <wp:cNvGraphicFramePr/>
                <a:graphic xmlns:a="http://schemas.openxmlformats.org/drawingml/2006/main">
                  <a:graphicData uri="http://schemas.microsoft.com/office/word/2010/wordprocessingShape">
                    <wps:wsp>
                      <wps:cNvCnPr/>
                      <wps:spPr>
                        <a:xfrm flipH="1">
                          <a:off x="0" y="0"/>
                          <a:ext cx="3228975" cy="142875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2A40CC" id="_x0000_t32" coordsize="21600,21600" o:spt="32" o:oned="t" path="m,l21600,21600e" filled="f">
                <v:path arrowok="t" fillok="f" o:connecttype="none"/>
                <o:lock v:ext="edit" shapetype="t"/>
              </v:shapetype>
              <v:shape id="Straight Arrow Connector 137" o:spid="_x0000_s1026" type="#_x0000_t32" style="position:absolute;margin-left:187.1pt;margin-top:43.4pt;width:254.25pt;height:112.5pt;flip:x;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MEg/AEAAEgEAAAOAAAAZHJzL2Uyb0RvYy54bWysVNuO0zAQfUfiHyy/06RZlpaq6Qp1KTwg&#10;qFj4ANexE0u+aWya5O8ZO9lwFUiIPFi+zDkz53ic/d1gNLkKCMrZmq5XJSXCctco29b086fTsy0l&#10;ITLbMO2sqOkoAr07PH2y7/1OVK5zuhFAkMSGXe9r2sXod0UReCcMCyvnhcVD6cCwiEtoiwZYj+xG&#10;F1VZvih6B40Hx0UIuHs/HdJD5pdS8PhByiAi0TXF2mIeIY+XNBaHPdu1wHyn+FwG+4cqDFMWky5U&#10;9ywy8gXUL1RGcXDBybjizhROSsVF1oBq1uVPah465kXWguYEv9gU/h8tf389A1EN3t3NhhLLDF7S&#10;QwSm2i6SVwCuJ0dnLRrpgKQYdKz3YYfAoz3DvAr+DEn+IMEQqZV/i4TZEJRIhuz3uPgthkg4bt5U&#10;1fbl5pYSjmfr59V2c5tvpJiIEqGHEN8IZ0ia1DTMlS0lTUnY9V2IWAoCHwEJrG0ag9OqOSmt8wLa&#10;y1EDuTJsiNOpxC8pQuAPYZEp/do2JI4e/YigmG21mCMTbZE8mFTnWRy1mFJ+FBL9RHVV1p87WSwp&#10;GefCxmphwugEk1jeAiz/DpzjE1TkLl/AkyF/zLogcmZn4wI2yjr4XfY4rOeS5RT/6MCkO1lwcc2Y&#10;+yFbg+2aXZ2fVnoP368z/NsP4PAVAAD//wMAUEsDBBQABgAIAAAAIQDRGMth3AAAAAoBAAAPAAAA&#10;ZHJzL2Rvd25yZXYueG1sTI/BToQwFEX3Jv5D8yZx5xTQMA1DmRATN26I6AcUWoEMfSW0HfDvfa50&#10;+XJP7ju3vOx2Zjez+smhhPSYADPYOz3hIOHz4/VRAPNBoVazQyPh23i4VPd3pSq02/Dd3NowMCpB&#10;XygJYwhLwbnvR2OVP7rFIGVfbrUq0LkOXK9qo3I78yxJcm7VhPRhVIt5GU1/baOVcM3atzg1faNj&#10;zLsuYt24epPy4bDXZ2DB7OEPhl99UoeKnDoXUXs2S3g6PWeEShA5TSBAiOwErKMkTQXwquT/J1Q/&#10;AAAA//8DAFBLAQItABQABgAIAAAAIQC2gziS/gAAAOEBAAATAAAAAAAAAAAAAAAAAAAAAABbQ29u&#10;dGVudF9UeXBlc10ueG1sUEsBAi0AFAAGAAgAAAAhADj9If/WAAAAlAEAAAsAAAAAAAAAAAAAAAAA&#10;LwEAAF9yZWxzLy5yZWxzUEsBAi0AFAAGAAgAAAAhAOvowSD8AQAASAQAAA4AAAAAAAAAAAAAAAAA&#10;LgIAAGRycy9lMm9Eb2MueG1sUEsBAi0AFAAGAAgAAAAhANEYy2HcAAAACgEAAA8AAAAAAAAAAAAA&#10;AAAAVgQAAGRycy9kb3ducmV2LnhtbFBLBQYAAAAABAAEAPMAAABfBQAAAAA=&#10;" strokecolor="red" strokeweight="1pt">
                <v:stroke endarrow="block" joinstyle="miter"/>
              </v:shape>
            </w:pict>
          </mc:Fallback>
        </mc:AlternateContent>
      </w:r>
      <w:r w:rsidR="00AB235C">
        <w:rPr>
          <w:noProof/>
        </w:rPr>
        <w:drawing>
          <wp:inline distT="0" distB="0" distL="0" distR="0" wp14:anchorId="0F85E34C" wp14:editId="1E6D8D90">
            <wp:extent cx="5172075" cy="3519009"/>
            <wp:effectExtent l="0" t="0" r="0" b="571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43279" cy="3567456"/>
                    </a:xfrm>
                    <a:prstGeom prst="rect">
                      <a:avLst/>
                    </a:prstGeom>
                  </pic:spPr>
                </pic:pic>
              </a:graphicData>
            </a:graphic>
          </wp:inline>
        </w:drawing>
      </w:r>
    </w:p>
    <w:p w:rsidR="00AB235C" w:rsidRDefault="00AB235C" w:rsidP="003238C5">
      <w:pPr>
        <w:pStyle w:val="ListParagraph"/>
        <w:spacing w:after="0" w:line="240" w:lineRule="auto"/>
        <w:ind w:left="0"/>
        <w:rPr>
          <w:sz w:val="24"/>
          <w:szCs w:val="24"/>
        </w:rPr>
      </w:pPr>
      <w:r w:rsidRPr="00D2214A">
        <w:rPr>
          <w:b/>
          <w:sz w:val="24"/>
          <w:szCs w:val="24"/>
        </w:rPr>
        <w:t>Step 6.</w:t>
      </w:r>
      <w:r w:rsidRPr="00D2214A">
        <w:rPr>
          <w:sz w:val="24"/>
          <w:szCs w:val="24"/>
        </w:rPr>
        <w:t xml:space="preserve"> Select PEPP plan. Using scroll bar navigate to DC Investment Management – Scheduled Withdrawal Business Days before End of Month</w:t>
      </w:r>
    </w:p>
    <w:p w:rsidR="000D39C4" w:rsidRPr="000D39C4" w:rsidRDefault="000D39C4" w:rsidP="003238C5">
      <w:pPr>
        <w:pStyle w:val="ListParagraph"/>
        <w:spacing w:after="0" w:line="240" w:lineRule="auto"/>
        <w:ind w:left="0"/>
        <w:rPr>
          <w:sz w:val="8"/>
        </w:rPr>
      </w:pPr>
    </w:p>
    <w:p w:rsidR="000D39C4" w:rsidRDefault="000D39C4" w:rsidP="00D2214A">
      <w:pPr>
        <w:pStyle w:val="ListParagraph"/>
        <w:spacing w:after="0" w:line="240" w:lineRule="auto"/>
        <w:ind w:left="0"/>
      </w:pPr>
      <w:r>
        <w:rPr>
          <w:noProof/>
        </w:rPr>
        <mc:AlternateContent>
          <mc:Choice Requires="wps">
            <w:drawing>
              <wp:anchor distT="0" distB="0" distL="114300" distR="114300" simplePos="0" relativeHeight="252195840" behindDoc="0" locked="0" layoutInCell="1" allowOverlap="1" wp14:anchorId="2F637706" wp14:editId="15D9F4BA">
                <wp:simplePos x="0" y="0"/>
                <wp:positionH relativeFrom="column">
                  <wp:posOffset>3071495</wp:posOffset>
                </wp:positionH>
                <wp:positionV relativeFrom="paragraph">
                  <wp:posOffset>745490</wp:posOffset>
                </wp:positionV>
                <wp:extent cx="1943100" cy="1552575"/>
                <wp:effectExtent l="38100" t="0" r="19050" b="47625"/>
                <wp:wrapNone/>
                <wp:docPr id="139" name="Straight Arrow Connector 139"/>
                <wp:cNvGraphicFramePr/>
                <a:graphic xmlns:a="http://schemas.openxmlformats.org/drawingml/2006/main">
                  <a:graphicData uri="http://schemas.microsoft.com/office/word/2010/wordprocessingShape">
                    <wps:wsp>
                      <wps:cNvCnPr/>
                      <wps:spPr>
                        <a:xfrm flipH="1">
                          <a:off x="0" y="0"/>
                          <a:ext cx="1943100" cy="1552575"/>
                        </a:xfrm>
                        <a:prstGeom prst="straightConnector1">
                          <a:avLst/>
                        </a:prstGeom>
                        <a:noFill/>
                        <a:ln w="127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B88AC9F" id="Straight Arrow Connector 139" o:spid="_x0000_s1026" type="#_x0000_t32" style="position:absolute;margin-left:241.85pt;margin-top:58.7pt;width:153pt;height:122.25pt;flip:x;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VRY7QEAALkDAAAOAAAAZHJzL2Uyb0RvYy54bWysU02P0zAQvSPxHyzfadIuZXejpivUUjgg&#10;qLTwA6aOnVjyl8amaf89YydUC9wQOVgez8ybmTcvm6eLNewsMWrvWr5c1JxJJ3ynXd/y798Obx44&#10;iwlcB8Y72fKrjPxp+/rVZgyNXPnBm04iIxAXmzG0fEgpNFUVxSAtxIUP0pFTebSQyMS+6hBGQrem&#10;WtX1u2r02AX0QsZIr/vJybcFXykp0lelokzMtJx6S+XEcp7yWW030PQIYdBibgP+oQsL2lHRG9Qe&#10;ErAfqP+Cslqgj16lhfC28kppIcsMNM2y/mOa5wGCLLMQOTHcaIr/D1Z8OR+R6Y52d/fImQNLS3pO&#10;CLofEnuP6Ee2884RkR5ZjiHGxhAbSty5I85WDEfM418UWqaMDp8IsBBCI7JL4ft641teEhP0uHx8&#10;e7esaS2CfMv1erW+X2f8agLKgAFj+ii9ZfnS8jh3dmtpKgLnzzFNib8ScrLzB20MvUNjHBupxuq+&#10;lANSmjKQqLINNHt0PWdgepKwSFj6jt7oLqfn7Ij9aWeQnYFkdDjU9M19/haWa+8hDlNcceUwaKxO&#10;pHKjbcsfcvKsuwTafHAdS9dArCfU4HojZ2TjcqYsGp6ny7xPTOfbyXfXsoAqW6SPQtys5SzAlzbd&#10;X/5x258AAAD//wMAUEsDBBQABgAIAAAAIQCdsERW3gAAAAsBAAAPAAAAZHJzL2Rvd25yZXYueG1s&#10;TI9BboMwEEX3lXIHayJ11xiSCAjFRKhSN92g0h7AYBdQ8BhhO9Dbd7pqlzP/6c+b4rqZid314kaL&#10;AuJDBExjZ9WIvYDPj9enDJjzEpWcLGoB39rBtdw9FDJXdsV3fW98z6gEXS4FDN7POeeuG7SR7mBn&#10;jZR92cVIT+PSc7XIlcrNxI9RlHAjR6QLg5z1y6C7WxOMgNuxeQtj3dUqhKRtA1a1rVYhHvdb9QzM&#10;683/wfCrT+pQklNrAyrHJgHn7JQSSkGcnoERkWYX2rQCTkl8AV4W/P8P5Q8AAAD//wMAUEsBAi0A&#10;FAAGAAgAAAAhALaDOJL+AAAA4QEAABMAAAAAAAAAAAAAAAAAAAAAAFtDb250ZW50X1R5cGVzXS54&#10;bWxQSwECLQAUAAYACAAAACEAOP0h/9YAAACUAQAACwAAAAAAAAAAAAAAAAAvAQAAX3JlbHMvLnJl&#10;bHNQSwECLQAUAAYACAAAACEA3WFUWO0BAAC5AwAADgAAAAAAAAAAAAAAAAAuAgAAZHJzL2Uyb0Rv&#10;Yy54bWxQSwECLQAUAAYACAAAACEAnbBEVt4AAAALAQAADwAAAAAAAAAAAAAAAABHBAAAZHJzL2Rv&#10;d25yZXYueG1sUEsFBgAAAAAEAAQA8wAAAFIFAAAAAA==&#10;" strokecolor="red" strokeweight="1pt">
                <v:stroke endarrow="block" joinstyle="miter"/>
              </v:shape>
            </w:pict>
          </mc:Fallback>
        </mc:AlternateContent>
      </w:r>
      <w:r>
        <w:rPr>
          <w:noProof/>
        </w:rPr>
        <mc:AlternateContent>
          <mc:Choice Requires="wps">
            <w:drawing>
              <wp:anchor distT="0" distB="0" distL="114300" distR="114300" simplePos="0" relativeHeight="252193792" behindDoc="0" locked="0" layoutInCell="1" allowOverlap="1" wp14:anchorId="2051EFBC" wp14:editId="0266B4A6">
                <wp:simplePos x="0" y="0"/>
                <wp:positionH relativeFrom="column">
                  <wp:posOffset>2376170</wp:posOffset>
                </wp:positionH>
                <wp:positionV relativeFrom="paragraph">
                  <wp:posOffset>850265</wp:posOffset>
                </wp:positionV>
                <wp:extent cx="3228975" cy="1428750"/>
                <wp:effectExtent l="38100" t="0" r="28575" b="57150"/>
                <wp:wrapNone/>
                <wp:docPr id="138" name="Straight Arrow Connector 138"/>
                <wp:cNvGraphicFramePr/>
                <a:graphic xmlns:a="http://schemas.openxmlformats.org/drawingml/2006/main">
                  <a:graphicData uri="http://schemas.microsoft.com/office/word/2010/wordprocessingShape">
                    <wps:wsp>
                      <wps:cNvCnPr/>
                      <wps:spPr>
                        <a:xfrm flipH="1">
                          <a:off x="0" y="0"/>
                          <a:ext cx="3228975" cy="1428750"/>
                        </a:xfrm>
                        <a:prstGeom prst="straightConnector1">
                          <a:avLst/>
                        </a:prstGeom>
                        <a:noFill/>
                        <a:ln w="127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23FE015" id="Straight Arrow Connector 138" o:spid="_x0000_s1026" type="#_x0000_t32" style="position:absolute;margin-left:187.1pt;margin-top:66.95pt;width:254.25pt;height:112.5pt;flip:x;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MAR7wEAALkDAAAOAAAAZHJzL2Uyb0RvYy54bWysU02P0zAQvSPxHyzfadIsy5aq6Qq1FA4I&#10;Ki38gKljJ5b8pbFp2n/P2MlWC9wQOVgzHs+bmTcvm8eLNewsMWrvWr5c1JxJJ3ynXd/yH98Pb1ac&#10;xQSuA+OdbPlVRv64ff1qM4a1bPzgTSeREYiL6zG0fEgprKsqikFaiAsfpKOg8mghkYt91SGMhG5N&#10;1dT1u2r02AX0QsZIt/spyLcFXykp0jelokzMtJx6S+XEcp7yWW03sO4RwqDF3Ab8QxcWtKOiN6g9&#10;JGA/Uf8FZbVAH71KC+Ft5ZXSQpYZaJpl/cc0TwMEWWYhcmK40RT/H6z4ej4i0x3t7o5W5cDSkp4S&#10;gu6HxD4g+pHtvHNEpEeW3xBjY4hrSty5I85eDEfM418UWqaMDp8JsBBCI7JL4ft641teEhN0edc0&#10;q/cP95wJii3fNquH+7KRagLKgAFj+iS9ZdloeZw7u7U0FYHzl5ioFUp8TsjJzh+0MWXFxrGRajQP&#10;NalAAClNGUhk2kCzR9dzBqYnCYuEpe/oje5yegaK2J92BtkZSEaHQ01f5oHK/fYs195DHKZ3JTQJ&#10;zOpEKjfatnyVk2fdJdDmo+tYugZiPaEG1xs5IxuXK8ui4Xm6zPvEdLZOvruWBVTZI32UhmYtZwG+&#10;9Ml++cdtfwEAAP//AwBQSwMEFAAGAAgAAAAhAJZJHHfeAAAACwEAAA8AAABkcnMvZG93bnJldi54&#10;bWxMj0FugzAQRfeVegdrKmXXmEKbEIqJUKRuukElOYDBDqDgMcJ2oLfvdNUuR+/r/zf5cTUju+vZ&#10;DRYFvGwjYBpbqwbsBFzOH88pMOclKjla1AK+tYNj8fiQy0zZBb/0vfYdoxJ0mRTQez9lnLu210a6&#10;rZ00Erva2UhP59xxNcuFys3I4yjacSMHpIVeTvrU6/ZWByPgFtefYajaSoWwa5qAZWXLRYjN01q+&#10;A/N69X9h+NUndSjIqbEBlWOjgGT/GlOUQJIcgFEiTeM9sIbQW3oAXuT8/w/FDwAAAP//AwBQSwEC&#10;LQAUAAYACAAAACEAtoM4kv4AAADhAQAAEwAAAAAAAAAAAAAAAAAAAAAAW0NvbnRlbnRfVHlwZXNd&#10;LnhtbFBLAQItABQABgAIAAAAIQA4/SH/1gAAAJQBAAALAAAAAAAAAAAAAAAAAC8BAABfcmVscy8u&#10;cmVsc1BLAQItABQABgAIAAAAIQBpQMAR7wEAALkDAAAOAAAAAAAAAAAAAAAAAC4CAABkcnMvZTJv&#10;RG9jLnhtbFBLAQItABQABgAIAAAAIQCWSRx33gAAAAsBAAAPAAAAAAAAAAAAAAAAAEkEAABkcnMv&#10;ZG93bnJldi54bWxQSwUGAAAAAAQABADzAAAAVAUAAAAA&#10;" strokecolor="red" strokeweight="1pt">
                <v:stroke endarrow="block" joinstyle="miter"/>
              </v:shape>
            </w:pict>
          </mc:Fallback>
        </mc:AlternateContent>
      </w:r>
      <w:r w:rsidR="00AB235C">
        <w:rPr>
          <w:noProof/>
        </w:rPr>
        <w:drawing>
          <wp:inline distT="0" distB="0" distL="0" distR="0" wp14:anchorId="6BDC9491" wp14:editId="083C74EB">
            <wp:extent cx="5418699" cy="3057525"/>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523424" cy="3116616"/>
                    </a:xfrm>
                    <a:prstGeom prst="rect">
                      <a:avLst/>
                    </a:prstGeom>
                  </pic:spPr>
                </pic:pic>
              </a:graphicData>
            </a:graphic>
          </wp:inline>
        </w:drawing>
      </w:r>
    </w:p>
    <w:p w:rsidR="00AB235C" w:rsidRPr="0071069F" w:rsidRDefault="00AB235C" w:rsidP="00D2214A">
      <w:pPr>
        <w:pStyle w:val="ListParagraph"/>
        <w:spacing w:after="0" w:line="240" w:lineRule="auto"/>
        <w:ind w:left="502"/>
        <w:rPr>
          <w:sz w:val="2"/>
        </w:rPr>
      </w:pPr>
    </w:p>
    <w:p w:rsidR="00AB235C" w:rsidRPr="0071069F" w:rsidRDefault="00AB235C" w:rsidP="00D2214A">
      <w:pPr>
        <w:pStyle w:val="ListParagraph"/>
        <w:spacing w:after="0" w:line="240" w:lineRule="auto"/>
        <w:ind w:left="502"/>
        <w:rPr>
          <w:sz w:val="8"/>
        </w:rPr>
      </w:pPr>
    </w:p>
    <w:p w:rsidR="00AB235C" w:rsidRPr="00D2214A" w:rsidRDefault="00AB235C" w:rsidP="00D2214A">
      <w:pPr>
        <w:spacing w:after="0" w:line="240" w:lineRule="auto"/>
        <w:rPr>
          <w:sz w:val="24"/>
          <w:szCs w:val="24"/>
        </w:rPr>
      </w:pPr>
      <w:r w:rsidRPr="00D2214A">
        <w:rPr>
          <w:b/>
          <w:sz w:val="24"/>
          <w:szCs w:val="24"/>
        </w:rPr>
        <w:lastRenderedPageBreak/>
        <w:t>Step 7</w:t>
      </w:r>
      <w:r w:rsidRPr="00D2214A">
        <w:rPr>
          <w:sz w:val="24"/>
          <w:szCs w:val="24"/>
        </w:rPr>
        <w:t xml:space="preserve">. Click on Edit, and change this 3 to 6. </w:t>
      </w:r>
    </w:p>
    <w:p w:rsidR="00AB235C" w:rsidRPr="0071069F" w:rsidRDefault="00AB235C" w:rsidP="00D2214A">
      <w:pPr>
        <w:pStyle w:val="ListParagraph"/>
        <w:spacing w:after="0" w:line="240" w:lineRule="auto"/>
        <w:ind w:left="502"/>
        <w:rPr>
          <w:sz w:val="4"/>
        </w:rPr>
      </w:pPr>
    </w:p>
    <w:p w:rsidR="00250B07" w:rsidRDefault="000D39C4" w:rsidP="004B2C76">
      <w:pPr>
        <w:pStyle w:val="ListParagraph"/>
        <w:spacing w:after="0" w:line="240" w:lineRule="auto"/>
        <w:ind w:left="0"/>
      </w:pPr>
      <w:r>
        <w:rPr>
          <w:noProof/>
        </w:rPr>
        <mc:AlternateContent>
          <mc:Choice Requires="wps">
            <w:drawing>
              <wp:anchor distT="0" distB="0" distL="114300" distR="114300" simplePos="0" relativeHeight="252197888" behindDoc="0" locked="0" layoutInCell="1" allowOverlap="1" wp14:anchorId="2F637706" wp14:editId="15D9F4BA">
                <wp:simplePos x="0" y="0"/>
                <wp:positionH relativeFrom="column">
                  <wp:posOffset>3414395</wp:posOffset>
                </wp:positionH>
                <wp:positionV relativeFrom="paragraph">
                  <wp:posOffset>363220</wp:posOffset>
                </wp:positionV>
                <wp:extent cx="2057400" cy="2486025"/>
                <wp:effectExtent l="38100" t="0" r="19050" b="47625"/>
                <wp:wrapNone/>
                <wp:docPr id="140" name="Straight Arrow Connector 140"/>
                <wp:cNvGraphicFramePr/>
                <a:graphic xmlns:a="http://schemas.openxmlformats.org/drawingml/2006/main">
                  <a:graphicData uri="http://schemas.microsoft.com/office/word/2010/wordprocessingShape">
                    <wps:wsp>
                      <wps:cNvCnPr/>
                      <wps:spPr>
                        <a:xfrm flipH="1">
                          <a:off x="0" y="0"/>
                          <a:ext cx="2057400" cy="2486025"/>
                        </a:xfrm>
                        <a:prstGeom prst="straightConnector1">
                          <a:avLst/>
                        </a:prstGeom>
                        <a:noFill/>
                        <a:ln w="127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8E7C0E0" id="Straight Arrow Connector 140" o:spid="_x0000_s1026" type="#_x0000_t32" style="position:absolute;margin-left:268.85pt;margin-top:28.6pt;width:162pt;height:195.75pt;flip:x;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UzT6wEAALkDAAAOAAAAZHJzL2Uyb0RvYy54bWysU8uu0zAQ3SPxD5b3NLlR70NR0yvUUlgg&#10;qHThA6aOnVjyS2PTtH/P2AnVBXaILCyPx+fMzPHJ5vliDTtLjNq7jt+tas6kE77Xbuj492+Hd0+c&#10;xQSuB+Od7PhVRv68fftmM4VWNn70ppfIiMTFdgodH1MKbVVFMUoLceWDdJRUHi0kCnGoeoSJ2K2p&#10;mrp+qCaPfUAvZIx0up+TfFv4lZIifVUqysRMx6m3VFYs6ymv1XYD7YAQRi2WNuAfurCgHRW9Ue0h&#10;AfuB+i8qqwX66FVaCW8rr5QWssxA09zVf0zzMkKQZRYSJ4abTPH/0Yov5yMy3dPbrUkfB5Ye6SUh&#10;6GFM7D2in9jOO0dCemT5Dik2hdgScOeOuEQxHDGPf1FomTI6fCLCIgiNyC5F7+tNb3lJTNBhU98/&#10;rmsqKyjXrJ8e6uY+81czUSYMGNNH6S3Lm47HpbNbS3MROH+OaQb+AmSw8wdtDJ1DaxybqKXmsZQD&#10;cpoykKiyDTR7dANnYAaysEhY+o7e6D7DMzricNoZZGcgGx0ONX1Ln79dy7X3EMf5Xknla9Bancjl&#10;RtuOP2Xw4rsE2nxwPUvXQKon1OAGIxdm4zJSFg8v02XdZ6Xz7uT7a3mAKkfkjyLc4uVswNcx7V//&#10;cdufAAAA//8DAFBLAwQUAAYACAAAACEA4IegKN0AAAAKAQAADwAAAGRycy9kb3ducmV2LnhtbEyP&#10;TW6DMBBG95V6B2sqddeY0BQQxUQoUjbdoJIcwGAXUPAYYTvQ23e6anfz8/TNm+K4mYnd9eJGiwL2&#10;uwiYxs6qEXsB18v5JQPmvEQlJ4tawLd2cCwfHwqZK7vip743vmcUgi6XAgbv55xz1w3aSLezs0ba&#10;fdnFSE/t0nO1yJXCzcTjKEq4kSPShUHO+jTo7tYEI+AWNx9hrLtahZC0bcCqttUqxPPTVr0D83rz&#10;fzD86pM6lOTU2oDKsUnA22uaEkpFGgMjIEv2NGgFHA5ZCrws+P8Xyh8AAAD//wMAUEsBAi0AFAAG&#10;AAgAAAAhALaDOJL+AAAA4QEAABMAAAAAAAAAAAAAAAAAAAAAAFtDb250ZW50X1R5cGVzXS54bWxQ&#10;SwECLQAUAAYACAAAACEAOP0h/9YAAACUAQAACwAAAAAAAAAAAAAAAAAvAQAAX3JlbHMvLnJlbHNQ&#10;SwECLQAUAAYACAAAACEACEVM0+sBAAC5AwAADgAAAAAAAAAAAAAAAAAuAgAAZHJzL2Uyb0RvYy54&#10;bWxQSwECLQAUAAYACAAAACEA4IegKN0AAAAKAQAADwAAAAAAAAAAAAAAAABFBAAAZHJzL2Rvd25y&#10;ZXYueG1sUEsFBgAAAAAEAAQA8wAAAE8FAAAAAA==&#10;" strokecolor="red" strokeweight="1pt">
                <v:stroke endarrow="block" joinstyle="miter"/>
              </v:shape>
            </w:pict>
          </mc:Fallback>
        </mc:AlternateContent>
      </w:r>
      <w:r w:rsidR="00AB235C">
        <w:rPr>
          <w:noProof/>
        </w:rPr>
        <w:drawing>
          <wp:inline distT="0" distB="0" distL="0" distR="0" wp14:anchorId="125E00C3" wp14:editId="3B5004D1">
            <wp:extent cx="5934075" cy="350520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6025175" cy="3559012"/>
                    </a:xfrm>
                    <a:prstGeom prst="rect">
                      <a:avLst/>
                    </a:prstGeom>
                  </pic:spPr>
                </pic:pic>
              </a:graphicData>
            </a:graphic>
          </wp:inline>
        </w:drawing>
      </w:r>
    </w:p>
    <w:p w:rsidR="00AB235C" w:rsidRPr="00A4002A" w:rsidRDefault="00AB235C" w:rsidP="00A4002A">
      <w:pPr>
        <w:pStyle w:val="ListParagraph"/>
        <w:spacing w:after="0" w:line="240" w:lineRule="auto"/>
        <w:ind w:left="0"/>
        <w:jc w:val="both"/>
        <w:rPr>
          <w:sz w:val="24"/>
          <w:szCs w:val="24"/>
        </w:rPr>
      </w:pPr>
      <w:r w:rsidRPr="00A4002A">
        <w:rPr>
          <w:b/>
          <w:sz w:val="24"/>
          <w:szCs w:val="24"/>
        </w:rPr>
        <w:t>Step 8:</w:t>
      </w:r>
      <w:r w:rsidRPr="00A4002A">
        <w:rPr>
          <w:sz w:val="24"/>
          <w:szCs w:val="24"/>
        </w:rPr>
        <w:t xml:space="preserve"> After changing the parameter from 3 to 6, please send out an email to business (Marney Reeve, Leslie Huxted, Sheryl Britton, and Pana) confirming that change has been completed. </w:t>
      </w:r>
    </w:p>
    <w:p w:rsidR="00AB235C" w:rsidRPr="009E0F89" w:rsidRDefault="00AB235C" w:rsidP="00A4002A">
      <w:pPr>
        <w:pStyle w:val="ListParagraph"/>
        <w:spacing w:after="0" w:line="240" w:lineRule="auto"/>
        <w:ind w:left="502"/>
        <w:jc w:val="both"/>
        <w:rPr>
          <w:sz w:val="12"/>
          <w:szCs w:val="24"/>
        </w:rPr>
      </w:pPr>
    </w:p>
    <w:p w:rsidR="00AB235C" w:rsidRDefault="000D39C4" w:rsidP="00A4002A">
      <w:pPr>
        <w:pStyle w:val="ListParagraph"/>
        <w:spacing w:after="0" w:line="240" w:lineRule="auto"/>
        <w:ind w:left="0"/>
        <w:jc w:val="both"/>
        <w:rPr>
          <w:sz w:val="24"/>
          <w:szCs w:val="24"/>
        </w:rPr>
      </w:pPr>
      <w:r>
        <w:rPr>
          <w:noProof/>
        </w:rPr>
        <mc:AlternateContent>
          <mc:Choice Requires="wps">
            <w:drawing>
              <wp:anchor distT="0" distB="0" distL="114300" distR="114300" simplePos="0" relativeHeight="252199936" behindDoc="0" locked="0" layoutInCell="1" allowOverlap="1" wp14:anchorId="2F637706" wp14:editId="15D9F4BA">
                <wp:simplePos x="0" y="0"/>
                <wp:positionH relativeFrom="column">
                  <wp:posOffset>1938019</wp:posOffset>
                </wp:positionH>
                <wp:positionV relativeFrom="paragraph">
                  <wp:posOffset>12065</wp:posOffset>
                </wp:positionV>
                <wp:extent cx="2714625" cy="2809875"/>
                <wp:effectExtent l="38100" t="0" r="28575" b="47625"/>
                <wp:wrapNone/>
                <wp:docPr id="141" name="Straight Arrow Connector 141"/>
                <wp:cNvGraphicFramePr/>
                <a:graphic xmlns:a="http://schemas.openxmlformats.org/drawingml/2006/main">
                  <a:graphicData uri="http://schemas.microsoft.com/office/word/2010/wordprocessingShape">
                    <wps:wsp>
                      <wps:cNvCnPr/>
                      <wps:spPr>
                        <a:xfrm flipH="1">
                          <a:off x="0" y="0"/>
                          <a:ext cx="2714625" cy="2809875"/>
                        </a:xfrm>
                        <a:prstGeom prst="straightConnector1">
                          <a:avLst/>
                        </a:prstGeom>
                        <a:noFill/>
                        <a:ln w="127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0444A12" id="Straight Arrow Connector 141" o:spid="_x0000_s1026" type="#_x0000_t32" style="position:absolute;margin-left:152.6pt;margin-top:.95pt;width:213.75pt;height:221.25pt;flip:x;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9nB7wEAALkDAAAOAAAAZHJzL2Uyb0RvYy54bWysU02P0zAQvSPxHyzfadJod1uipivUUjgg&#10;qLTsD5g6TmLJXxqbpv33jJ1stcANbQ6WxzPveeb5ZfN4MZqdJQblbMOXi5IzaYVrle0b/vzz8GHN&#10;WYhgW9DOyoZfZeCP2/fvNqOvZeUGp1uJjEhsqEff8CFGXxdFEIM0EBbOS0vJzqGBSCH2RYswErvR&#10;RVWWD8XosPXohAyBTvdTkm8zf9dJEX90XZCR6YZTbzGvmNdTWovtBuoewQ9KzG3Af3RhQFm69Ea1&#10;hwjsF6p/qIwS6ILr4kI4U7iuU0LmGWiaZfnXNE8DeJlnIXGCv8kU3o5WfD8fkamW3u5uyZkFQ4/0&#10;FBFUP0T2CdGNbOesJSEdslRDio0+1ATc2SPOUfBHTONfOjSs08p/JcIsCI3ILlnv601veYlM0GG1&#10;Wt49VPecCcpV6/LjenWf+IuJKBF6DPGLdIalTcPD3NmtpekSOH8LcQK+ABLYuoPSms6h1paN1FK1&#10;KskFAshpnYZIW+Np9mB7zkD3ZGERMfcdnFZtgid0wP6008jOQDY6HEr65j7/KEt37yEMU11OpTKo&#10;jYrkcq1Mw9cJPPsugtKfbcvi1ZPqERXYXsuZWduElNnD83RJ90nptDu59pofoEgR+SMLN3s5GfB1&#10;TPvXf9z2NwAAAP//AwBQSwMEFAAGAAgAAAAhAPFxdOLbAAAACQEAAA8AAABkcnMvZG93bnJldi54&#10;bWxMj8FOwzAMhu9IvENkJG4spYONlaZThcSFS0XHA6SN11ZrnKpJ1vL2mBP4Zn2/fn/Oj6sdxRVn&#10;PzhS8LhJQCC1zgzUKfg6vT+8gPBBk9GjI1TwjR6Oxe1NrjPjFvrEax06wSXkM62gD2HKpPRtj1b7&#10;jZuQmJ3dbHXgde6kmfXC5XaUaZLspNUD8YVeT/jWY3upo1VwSeuPOFRtZWLcNU2ksnLlotT93Vq+&#10;ggi4hr8w/OqzOhTs1LhIxotRwTZ5TjnK4ACC+X6b7kE0Cp54QBa5/P9B8QMAAP//AwBQSwECLQAU&#10;AAYACAAAACEAtoM4kv4AAADhAQAAEwAAAAAAAAAAAAAAAAAAAAAAW0NvbnRlbnRfVHlwZXNdLnht&#10;bFBLAQItABQABgAIAAAAIQA4/SH/1gAAAJQBAAALAAAAAAAAAAAAAAAAAC8BAABfcmVscy8ucmVs&#10;c1BLAQItABQABgAIAAAAIQAPn9nB7wEAALkDAAAOAAAAAAAAAAAAAAAAAC4CAABkcnMvZTJvRG9j&#10;LnhtbFBLAQItABQABgAIAAAAIQDxcXTi2wAAAAkBAAAPAAAAAAAAAAAAAAAAAEkEAABkcnMvZG93&#10;bnJldi54bWxQSwUGAAAAAAQABADzAAAAUQUAAAAA&#10;" strokecolor="red" strokeweight="1pt">
                <v:stroke endarrow="block" joinstyle="miter"/>
              </v:shape>
            </w:pict>
          </mc:Fallback>
        </mc:AlternateContent>
      </w:r>
      <w:r w:rsidR="00AB235C" w:rsidRPr="00A4002A">
        <w:rPr>
          <w:sz w:val="24"/>
          <w:szCs w:val="24"/>
        </w:rPr>
        <w:t xml:space="preserve">Sample email sent after completion </w:t>
      </w:r>
    </w:p>
    <w:p w:rsidR="00A4002A" w:rsidRPr="009E0F89" w:rsidRDefault="00A4002A" w:rsidP="00A4002A">
      <w:pPr>
        <w:pStyle w:val="ListParagraph"/>
        <w:spacing w:after="0" w:line="240" w:lineRule="auto"/>
        <w:ind w:left="0"/>
        <w:jc w:val="both"/>
        <w:rPr>
          <w:sz w:val="16"/>
          <w:szCs w:val="24"/>
        </w:rPr>
      </w:pPr>
    </w:p>
    <w:p w:rsidR="00AB235C" w:rsidRDefault="00AB235C" w:rsidP="00A4002A">
      <w:pPr>
        <w:pStyle w:val="ListParagraph"/>
        <w:spacing w:after="0" w:line="240" w:lineRule="auto"/>
        <w:ind w:left="0"/>
      </w:pPr>
      <w:r>
        <w:rPr>
          <w:noProof/>
        </w:rPr>
        <w:drawing>
          <wp:inline distT="0" distB="0" distL="0" distR="0" wp14:anchorId="07D5A6D0" wp14:editId="2A6D27B8">
            <wp:extent cx="5857875" cy="3181281"/>
            <wp:effectExtent l="19050" t="19050" r="9525" b="1968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945208" cy="3228709"/>
                    </a:xfrm>
                    <a:prstGeom prst="rect">
                      <a:avLst/>
                    </a:prstGeom>
                    <a:ln w="3175">
                      <a:solidFill>
                        <a:schemeClr val="tx1"/>
                      </a:solidFill>
                    </a:ln>
                  </pic:spPr>
                </pic:pic>
              </a:graphicData>
            </a:graphic>
          </wp:inline>
        </w:drawing>
      </w:r>
    </w:p>
    <w:p w:rsidR="009E0F89" w:rsidRDefault="009E0F89" w:rsidP="009E0F89">
      <w:pPr>
        <w:spacing w:after="0"/>
        <w:ind w:right="567"/>
        <w:rPr>
          <w:rFonts w:ascii="Arial" w:hAnsi="Arial" w:cs="Arial"/>
          <w:b/>
          <w:sz w:val="20"/>
          <w:u w:val="single"/>
        </w:rPr>
      </w:pPr>
    </w:p>
    <w:p w:rsidR="000D39C4" w:rsidRDefault="000D39C4" w:rsidP="009E0F89">
      <w:pPr>
        <w:spacing w:after="0"/>
        <w:ind w:right="567"/>
        <w:rPr>
          <w:rFonts w:ascii="Arial" w:hAnsi="Arial" w:cs="Arial"/>
          <w:b/>
          <w:sz w:val="20"/>
          <w:u w:val="single"/>
        </w:rPr>
      </w:pPr>
    </w:p>
    <w:p w:rsidR="00373378" w:rsidRDefault="00373378" w:rsidP="009E0F89">
      <w:pPr>
        <w:spacing w:after="0"/>
        <w:ind w:right="567"/>
        <w:rPr>
          <w:rFonts w:ascii="Arial" w:hAnsi="Arial" w:cs="Arial"/>
          <w:b/>
          <w:sz w:val="20"/>
          <w:u w:val="single"/>
        </w:rPr>
      </w:pPr>
    </w:p>
    <w:p w:rsidR="0038668C" w:rsidRDefault="0038668C" w:rsidP="0038668C">
      <w:pPr>
        <w:rPr>
          <w:b/>
          <w:sz w:val="24"/>
          <w:szCs w:val="24"/>
        </w:rPr>
      </w:pPr>
    </w:p>
    <w:p w:rsidR="009E0F89" w:rsidRPr="00C212E7" w:rsidRDefault="00AB235C" w:rsidP="005F5943">
      <w:pPr>
        <w:pStyle w:val="Heading1"/>
        <w:numPr>
          <w:ilvl w:val="0"/>
          <w:numId w:val="211"/>
        </w:numPr>
        <w:ind w:left="567" w:hanging="567"/>
        <w:rPr>
          <w:rStyle w:val="Strong"/>
          <w:b w:val="0"/>
          <w:bCs w:val="0"/>
        </w:rPr>
      </w:pPr>
      <w:bookmarkStart w:id="339" w:name="_Toc102996577"/>
      <w:r w:rsidRPr="0038668C">
        <w:lastRenderedPageBreak/>
        <w:t xml:space="preserve">Procedure document for PEPP Statement/Newsletter Email Blast on </w:t>
      </w:r>
      <w:r w:rsidR="009E0F89" w:rsidRPr="0038668C">
        <w:t>e</w:t>
      </w:r>
      <w:r w:rsidRPr="0038668C">
        <w:t>-</w:t>
      </w:r>
      <w:r w:rsidR="009E0F89" w:rsidRPr="0038668C">
        <w:t>C</w:t>
      </w:r>
      <w:r w:rsidRPr="0038668C">
        <w:t>omm</w:t>
      </w:r>
      <w:bookmarkEnd w:id="339"/>
    </w:p>
    <w:p w:rsidR="0051556D" w:rsidRPr="0051556D" w:rsidRDefault="0051556D" w:rsidP="009E0F89">
      <w:pPr>
        <w:spacing w:after="0"/>
        <w:ind w:right="567"/>
        <w:rPr>
          <w:rStyle w:val="Strong"/>
          <w:rFonts w:asciiTheme="majorHAnsi" w:hAnsiTheme="majorHAnsi" w:cstheme="majorHAnsi"/>
          <w:b w:val="0"/>
          <w:color w:val="4472C4" w:themeColor="accent1"/>
          <w:sz w:val="6"/>
          <w:szCs w:val="28"/>
        </w:rPr>
      </w:pPr>
    </w:p>
    <w:p w:rsidR="009406FB" w:rsidRDefault="009406FB" w:rsidP="009E0F89">
      <w:pPr>
        <w:spacing w:after="0"/>
        <w:ind w:right="567"/>
        <w:rPr>
          <w:rStyle w:val="Strong"/>
          <w:rFonts w:asciiTheme="majorHAnsi" w:hAnsiTheme="majorHAnsi" w:cstheme="majorHAnsi"/>
          <w:b w:val="0"/>
          <w:color w:val="4472C4" w:themeColor="accent1"/>
          <w:sz w:val="28"/>
          <w:szCs w:val="28"/>
        </w:rPr>
      </w:pPr>
    </w:p>
    <w:p w:rsidR="00AB235C" w:rsidRPr="0038668C" w:rsidRDefault="00AB235C" w:rsidP="0038668C">
      <w:pPr>
        <w:rPr>
          <w:rStyle w:val="Strong"/>
          <w:rFonts w:cstheme="majorHAnsi"/>
          <w:color w:val="000000" w:themeColor="text1"/>
          <w:sz w:val="24"/>
          <w:szCs w:val="24"/>
        </w:rPr>
      </w:pPr>
      <w:r w:rsidRPr="0038668C">
        <w:rPr>
          <w:rStyle w:val="Strong"/>
          <w:rFonts w:cstheme="majorHAnsi"/>
          <w:color w:val="000000" w:themeColor="text1"/>
          <w:sz w:val="24"/>
          <w:szCs w:val="24"/>
        </w:rPr>
        <w:t>Description</w:t>
      </w:r>
      <w:r w:rsidR="0038668C">
        <w:rPr>
          <w:rStyle w:val="Strong"/>
          <w:rFonts w:cstheme="majorHAnsi"/>
          <w:color w:val="000000" w:themeColor="text1"/>
          <w:sz w:val="24"/>
          <w:szCs w:val="24"/>
        </w:rPr>
        <w:t>:</w:t>
      </w:r>
    </w:p>
    <w:p w:rsidR="0051556D" w:rsidRPr="0051556D" w:rsidRDefault="0051556D" w:rsidP="009E0F89">
      <w:pPr>
        <w:spacing w:after="0"/>
        <w:ind w:right="567"/>
        <w:rPr>
          <w:rStyle w:val="Strong"/>
          <w:rFonts w:asciiTheme="majorHAnsi" w:hAnsiTheme="majorHAnsi" w:cstheme="majorHAnsi"/>
          <w:bCs w:val="0"/>
          <w:color w:val="4472C4" w:themeColor="accent1"/>
          <w:sz w:val="2"/>
          <w:szCs w:val="28"/>
          <w:u w:val="single"/>
        </w:rPr>
      </w:pPr>
    </w:p>
    <w:p w:rsidR="009406FB" w:rsidRDefault="009406FB" w:rsidP="003C4DDB">
      <w:pPr>
        <w:spacing w:after="0" w:line="240" w:lineRule="auto"/>
        <w:jc w:val="both"/>
        <w:rPr>
          <w:sz w:val="24"/>
          <w:szCs w:val="24"/>
        </w:rPr>
      </w:pPr>
    </w:p>
    <w:p w:rsidR="00AB235C" w:rsidRPr="009E0F89" w:rsidRDefault="00AB235C" w:rsidP="003C4DDB">
      <w:pPr>
        <w:spacing w:after="0" w:line="240" w:lineRule="auto"/>
        <w:jc w:val="both"/>
        <w:rPr>
          <w:sz w:val="24"/>
          <w:szCs w:val="24"/>
        </w:rPr>
      </w:pPr>
      <w:r w:rsidRPr="009E0F89">
        <w:rPr>
          <w:sz w:val="24"/>
          <w:szCs w:val="24"/>
        </w:rPr>
        <w:t>This report will be requested by Communications to perform an email blast advising</w:t>
      </w:r>
      <w:r w:rsidR="003C4DDB">
        <w:rPr>
          <w:sz w:val="24"/>
          <w:szCs w:val="24"/>
        </w:rPr>
        <w:t xml:space="preserve"> </w:t>
      </w:r>
      <w:r w:rsidRPr="009E0F89">
        <w:rPr>
          <w:sz w:val="24"/>
          <w:szCs w:val="24"/>
        </w:rPr>
        <w:t>members their member statement is available online</w:t>
      </w:r>
    </w:p>
    <w:p w:rsidR="00AB235C" w:rsidRPr="009E0F89" w:rsidRDefault="00AB235C" w:rsidP="003C4DDB">
      <w:pPr>
        <w:spacing w:after="0" w:line="240" w:lineRule="auto"/>
        <w:ind w:right="567"/>
        <w:jc w:val="both"/>
        <w:rPr>
          <w:sz w:val="24"/>
          <w:szCs w:val="24"/>
        </w:rPr>
      </w:pPr>
      <w:r w:rsidRPr="009E0F89">
        <w:rPr>
          <w:sz w:val="24"/>
          <w:szCs w:val="24"/>
        </w:rPr>
        <w:t>e.g.</w:t>
      </w:r>
    </w:p>
    <w:p w:rsidR="00AB235C" w:rsidRDefault="00AB235C" w:rsidP="00AB235C">
      <w:pPr>
        <w:pStyle w:val="ListParagraph"/>
        <w:spacing w:after="0" w:line="240" w:lineRule="auto"/>
        <w:ind w:left="0" w:right="567"/>
        <w:rPr>
          <w:rStyle w:val="Strong"/>
          <w:b w:val="0"/>
          <w:bCs w:val="0"/>
          <w:color w:val="000000"/>
        </w:rPr>
      </w:pPr>
      <w:r>
        <w:rPr>
          <w:noProof/>
        </w:rPr>
        <w:drawing>
          <wp:inline distT="0" distB="0" distL="0" distR="0" wp14:anchorId="76D8DFBE" wp14:editId="790C7747">
            <wp:extent cx="5999480" cy="3562350"/>
            <wp:effectExtent l="19050" t="19050" r="20320" b="1905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6079420" cy="3609816"/>
                    </a:xfrm>
                    <a:prstGeom prst="rect">
                      <a:avLst/>
                    </a:prstGeom>
                    <a:ln w="3175">
                      <a:solidFill>
                        <a:schemeClr val="tx1"/>
                      </a:solidFill>
                    </a:ln>
                  </pic:spPr>
                </pic:pic>
              </a:graphicData>
            </a:graphic>
          </wp:inline>
        </w:drawing>
      </w:r>
    </w:p>
    <w:p w:rsidR="00AB235C" w:rsidRDefault="00AB235C" w:rsidP="00AB235C">
      <w:pPr>
        <w:pStyle w:val="ListParagraph"/>
        <w:spacing w:after="0" w:line="240" w:lineRule="auto"/>
        <w:ind w:left="0" w:right="567"/>
        <w:rPr>
          <w:rStyle w:val="Strong"/>
          <w:b w:val="0"/>
          <w:bCs w:val="0"/>
          <w:color w:val="000000"/>
        </w:rPr>
      </w:pPr>
    </w:p>
    <w:p w:rsidR="000D39C4" w:rsidRDefault="000D39C4" w:rsidP="00AB235C">
      <w:pPr>
        <w:pStyle w:val="ListParagraph"/>
        <w:spacing w:after="0" w:line="240" w:lineRule="auto"/>
        <w:ind w:left="0" w:right="567"/>
        <w:rPr>
          <w:rStyle w:val="Strong"/>
          <w:b w:val="0"/>
          <w:bCs w:val="0"/>
          <w:color w:val="000000"/>
        </w:rPr>
      </w:pPr>
    </w:p>
    <w:p w:rsidR="00AB235C" w:rsidRPr="0038668C" w:rsidRDefault="00AB235C" w:rsidP="0038668C">
      <w:pPr>
        <w:rPr>
          <w:rStyle w:val="Strong"/>
          <w:rFonts w:cstheme="majorHAnsi"/>
          <w:color w:val="000000" w:themeColor="text1"/>
          <w:sz w:val="24"/>
          <w:szCs w:val="24"/>
        </w:rPr>
      </w:pPr>
      <w:r w:rsidRPr="0038668C">
        <w:rPr>
          <w:rStyle w:val="Strong"/>
          <w:rFonts w:cstheme="majorHAnsi"/>
          <w:color w:val="000000" w:themeColor="text1"/>
          <w:sz w:val="24"/>
          <w:szCs w:val="24"/>
        </w:rPr>
        <w:t>QA Process</w:t>
      </w:r>
      <w:r w:rsidR="0038668C">
        <w:rPr>
          <w:rStyle w:val="Strong"/>
          <w:rFonts w:cstheme="majorHAnsi"/>
          <w:color w:val="000000" w:themeColor="text1"/>
          <w:sz w:val="24"/>
          <w:szCs w:val="24"/>
        </w:rPr>
        <w:t>:</w:t>
      </w:r>
    </w:p>
    <w:p w:rsidR="00AB235C" w:rsidRDefault="00AB235C" w:rsidP="00AB235C">
      <w:pPr>
        <w:pStyle w:val="ListParagraph"/>
      </w:pPr>
    </w:p>
    <w:p w:rsidR="00AB235C" w:rsidRPr="009406FB" w:rsidRDefault="00AB235C" w:rsidP="009406FB">
      <w:pPr>
        <w:pStyle w:val="ListParagraph"/>
        <w:ind w:left="360"/>
        <w:jc w:val="both"/>
        <w:rPr>
          <w:sz w:val="24"/>
          <w:szCs w:val="24"/>
        </w:rPr>
      </w:pPr>
      <w:r w:rsidRPr="009406FB">
        <w:rPr>
          <w:sz w:val="24"/>
          <w:szCs w:val="24"/>
        </w:rPr>
        <w:t xml:space="preserve">Below is a query details that was used to create this report. Run this report from BI Publisher production environment. </w:t>
      </w:r>
    </w:p>
    <w:p w:rsidR="00AB235C" w:rsidRPr="009406FB" w:rsidRDefault="00AB235C" w:rsidP="009406FB">
      <w:pPr>
        <w:pStyle w:val="ListParagraph"/>
        <w:ind w:left="360"/>
        <w:jc w:val="both"/>
        <w:rPr>
          <w:sz w:val="24"/>
          <w:szCs w:val="24"/>
        </w:rPr>
      </w:pPr>
      <w:r w:rsidRPr="009406FB">
        <w:rPr>
          <w:sz w:val="24"/>
          <w:szCs w:val="24"/>
        </w:rPr>
        <w:t xml:space="preserve"> </w:t>
      </w:r>
    </w:p>
    <w:p w:rsidR="00AB235C" w:rsidRPr="009406FB" w:rsidRDefault="00AB235C" w:rsidP="00AB235C">
      <w:pPr>
        <w:pStyle w:val="ListParagraph"/>
        <w:ind w:left="360"/>
        <w:rPr>
          <w:sz w:val="24"/>
          <w:szCs w:val="24"/>
        </w:rPr>
      </w:pPr>
      <w:r w:rsidRPr="009406FB">
        <w:rPr>
          <w:sz w:val="24"/>
          <w:szCs w:val="24"/>
        </w:rPr>
        <w:t xml:space="preserve">Query Used: </w:t>
      </w:r>
    </w:p>
    <w:p w:rsidR="00AB235C" w:rsidRDefault="00AB235C" w:rsidP="00AB235C">
      <w:pPr>
        <w:pStyle w:val="ListParagraph"/>
        <w:ind w:left="360"/>
      </w:pPr>
      <w:r>
        <w:t xml:space="preserve">select m.alternate_id as mkey, </w:t>
      </w:r>
    </w:p>
    <w:p w:rsidR="00AB235C" w:rsidRDefault="00AB235C" w:rsidP="00AB235C">
      <w:pPr>
        <w:pStyle w:val="ListParagraph"/>
        <w:ind w:left="360"/>
      </w:pPr>
      <w:r>
        <w:t xml:space="preserve">       s.stakeholder_sid,</w:t>
      </w:r>
    </w:p>
    <w:p w:rsidR="00AB235C" w:rsidRDefault="00AB235C" w:rsidP="00AB235C">
      <w:pPr>
        <w:pStyle w:val="ListParagraph"/>
        <w:ind w:left="360"/>
      </w:pPr>
      <w:r>
        <w:t xml:space="preserve">       p.curr_first_name,</w:t>
      </w:r>
    </w:p>
    <w:p w:rsidR="00AB235C" w:rsidRDefault="00AB235C" w:rsidP="00AB235C">
      <w:pPr>
        <w:pStyle w:val="ListParagraph"/>
        <w:ind w:left="360"/>
      </w:pPr>
      <w:r>
        <w:t xml:space="preserve">       p.curr_last_name,</w:t>
      </w:r>
    </w:p>
    <w:p w:rsidR="00AB235C" w:rsidRDefault="00AB235C" w:rsidP="00AB235C">
      <w:pPr>
        <w:pStyle w:val="ListParagraph"/>
        <w:ind w:left="360"/>
      </w:pPr>
      <w:r>
        <w:t xml:space="preserve">       w.email_address,</w:t>
      </w:r>
    </w:p>
    <w:p w:rsidR="00AB235C" w:rsidRDefault="00AB235C" w:rsidP="00AB235C">
      <w:pPr>
        <w:pStyle w:val="ListParagraph"/>
        <w:ind w:left="360"/>
      </w:pPr>
      <w:r>
        <w:t xml:space="preserve">       p.date_of_birth,</w:t>
      </w:r>
    </w:p>
    <w:p w:rsidR="00AB235C" w:rsidRDefault="00AB235C" w:rsidP="00AB235C">
      <w:pPr>
        <w:pStyle w:val="ListParagraph"/>
        <w:ind w:left="360"/>
      </w:pPr>
      <w:r>
        <w:t xml:space="preserve">       (pepp.inv_account_class_desc||'-'|| pepp.inv_account_status_desc) as pepp_account,</w:t>
      </w:r>
    </w:p>
    <w:p w:rsidR="00AB235C" w:rsidRDefault="00AB235C" w:rsidP="00AB235C">
      <w:pPr>
        <w:pStyle w:val="ListParagraph"/>
        <w:ind w:left="360"/>
      </w:pPr>
      <w:r>
        <w:lastRenderedPageBreak/>
        <w:t xml:space="preserve">      (vpb.inv_account_class_desc ||'-'||vpb. inv_account_status_desc) as vpb_account,</w:t>
      </w:r>
    </w:p>
    <w:p w:rsidR="00AB235C" w:rsidRDefault="00AB235C" w:rsidP="00AB235C">
      <w:pPr>
        <w:pStyle w:val="ListParagraph"/>
        <w:ind w:left="360"/>
      </w:pPr>
      <w:r>
        <w:t xml:space="preserve">       (s.corr_pref_func_code ||'-'|| s.corr_pref_type_code) as member_correspondence</w:t>
      </w:r>
    </w:p>
    <w:p w:rsidR="00AB235C" w:rsidRDefault="00AB235C" w:rsidP="00AB235C">
      <w:pPr>
        <w:pStyle w:val="ListParagraph"/>
        <w:ind w:left="360"/>
      </w:pPr>
      <w:r>
        <w:t>from (select *</w:t>
      </w:r>
    </w:p>
    <w:p w:rsidR="00AB235C" w:rsidRDefault="00AB235C" w:rsidP="00AB235C">
      <w:pPr>
        <w:pStyle w:val="ListParagraph"/>
        <w:ind w:left="360"/>
      </w:pPr>
      <w:r>
        <w:t xml:space="preserve">        from p_penfax.p_correspondence_preferences</w:t>
      </w:r>
    </w:p>
    <w:p w:rsidR="00AB235C" w:rsidRDefault="00AB235C" w:rsidP="00AB235C">
      <w:pPr>
        <w:pStyle w:val="ListParagraph"/>
        <w:ind w:left="360"/>
      </w:pPr>
      <w:r>
        <w:t xml:space="preserve">        where corr_pref_func_code = 'STM'</w:t>
      </w:r>
    </w:p>
    <w:p w:rsidR="00AB235C" w:rsidRDefault="00AB235C" w:rsidP="00AB235C">
      <w:pPr>
        <w:pStyle w:val="ListParagraph"/>
        <w:ind w:left="360"/>
      </w:pPr>
      <w:r>
        <w:t xml:space="preserve">        and corr_pref_type_code ='ONLINE'</w:t>
      </w:r>
    </w:p>
    <w:p w:rsidR="00AB235C" w:rsidRDefault="00AB235C" w:rsidP="00AB235C">
      <w:pPr>
        <w:pStyle w:val="ListParagraph"/>
        <w:ind w:left="360"/>
      </w:pPr>
      <w:r>
        <w:t xml:space="preserve">       -- and stakeholder_sid = 315724</w:t>
      </w:r>
    </w:p>
    <w:p w:rsidR="00AB235C" w:rsidRDefault="00AB235C" w:rsidP="00AB235C">
      <w:pPr>
        <w:pStyle w:val="ListParagraph"/>
        <w:ind w:left="360"/>
      </w:pPr>
      <w:r>
        <w:t xml:space="preserve">        )s</w:t>
      </w:r>
    </w:p>
    <w:p w:rsidR="00AB235C" w:rsidRDefault="00AB235C" w:rsidP="00AB235C">
      <w:pPr>
        <w:pStyle w:val="ListParagraph"/>
        <w:ind w:left="360"/>
      </w:pPr>
      <w:r>
        <w:t>join (select stakeholder_sid, email_address, effective_date</w:t>
      </w:r>
    </w:p>
    <w:p w:rsidR="00AB235C" w:rsidRDefault="00AB235C" w:rsidP="00AB235C">
      <w:pPr>
        <w:pStyle w:val="ListParagraph"/>
        <w:ind w:left="360"/>
      </w:pPr>
      <w:r>
        <w:t xml:space="preserve">        from p_penfax.p_emails e</w:t>
      </w:r>
    </w:p>
    <w:p w:rsidR="00AB235C" w:rsidRDefault="00AB235C" w:rsidP="00AB235C">
      <w:pPr>
        <w:pStyle w:val="ListParagraph"/>
        <w:ind w:left="360"/>
      </w:pPr>
      <w:r>
        <w:t xml:space="preserve">        where email_type_code = 'PENWEB'</w:t>
      </w:r>
    </w:p>
    <w:p w:rsidR="00AB235C" w:rsidRDefault="00AB235C" w:rsidP="00AB235C">
      <w:pPr>
        <w:pStyle w:val="ListParagraph"/>
        <w:ind w:left="360"/>
      </w:pPr>
      <w:r>
        <w:t xml:space="preserve">        and email_status_code ='VAL'</w:t>
      </w:r>
    </w:p>
    <w:p w:rsidR="00AB235C" w:rsidRDefault="00AB235C" w:rsidP="00AB235C">
      <w:pPr>
        <w:pStyle w:val="ListParagraph"/>
        <w:ind w:left="360"/>
      </w:pPr>
      <w:r>
        <w:t xml:space="preserve">        and effective_date = (select max(effective_date) from p_penfax.p_emails </w:t>
      </w:r>
    </w:p>
    <w:p w:rsidR="00AB235C" w:rsidRDefault="00AB235C" w:rsidP="00AB235C">
      <w:pPr>
        <w:pStyle w:val="ListParagraph"/>
        <w:ind w:left="360"/>
      </w:pPr>
      <w:r>
        <w:t xml:space="preserve">                                    where stakeholder_sid = e.stakeholder_sid and email_type_code = 'PENWEB' and email_status_code='VAL')</w:t>
      </w:r>
    </w:p>
    <w:p w:rsidR="00AB235C" w:rsidRDefault="00AB235C" w:rsidP="00AB235C">
      <w:pPr>
        <w:pStyle w:val="ListParagraph"/>
        <w:ind w:left="360"/>
      </w:pPr>
      <w:r>
        <w:t xml:space="preserve">        --and stakeholder_sid = 315724</w:t>
      </w:r>
    </w:p>
    <w:p w:rsidR="00AB235C" w:rsidRDefault="00AB235C" w:rsidP="00AB235C">
      <w:pPr>
        <w:pStyle w:val="ListParagraph"/>
        <w:ind w:left="360"/>
      </w:pPr>
      <w:r>
        <w:t xml:space="preserve">        )w on w.stakeholder_sid = s.stakeholder_sid</w:t>
      </w:r>
    </w:p>
    <w:p w:rsidR="00AB235C" w:rsidRDefault="00AB235C" w:rsidP="00AB235C">
      <w:pPr>
        <w:pStyle w:val="ListParagraph"/>
        <w:ind w:left="360"/>
      </w:pPr>
      <w:r>
        <w:t>join (select stakeholder_sid, alternate_id</w:t>
      </w:r>
    </w:p>
    <w:p w:rsidR="00AB235C" w:rsidRDefault="00AB235C" w:rsidP="00AB235C">
      <w:pPr>
        <w:pStyle w:val="ListParagraph"/>
        <w:ind w:left="360"/>
      </w:pPr>
      <w:r>
        <w:t xml:space="preserve">          from p_penfax.p_alternate_ids</w:t>
      </w:r>
    </w:p>
    <w:p w:rsidR="00AB235C" w:rsidRDefault="00AB235C" w:rsidP="00AB235C">
      <w:pPr>
        <w:pStyle w:val="ListParagraph"/>
        <w:ind w:left="360"/>
      </w:pPr>
      <w:r>
        <w:t xml:space="preserve">          where alternate_id_type_code = 'PEPPID'</w:t>
      </w:r>
    </w:p>
    <w:p w:rsidR="00AB235C" w:rsidRDefault="00AB235C" w:rsidP="00AB235C">
      <w:pPr>
        <w:pStyle w:val="ListParagraph"/>
        <w:ind w:left="360"/>
      </w:pPr>
      <w:r>
        <w:t xml:space="preserve">           and end_date is NULL</w:t>
      </w:r>
    </w:p>
    <w:p w:rsidR="00AB235C" w:rsidRDefault="00AB235C" w:rsidP="00AB235C">
      <w:pPr>
        <w:pStyle w:val="ListParagraph"/>
        <w:ind w:left="360"/>
      </w:pPr>
      <w:r>
        <w:t xml:space="preserve">           and current_flag='Y')m on s.stakeholder_sid = m.stakeholder_sid</w:t>
      </w:r>
    </w:p>
    <w:p w:rsidR="00AB235C" w:rsidRDefault="00AB235C" w:rsidP="00AB235C">
      <w:pPr>
        <w:pStyle w:val="ListParagraph"/>
        <w:ind w:left="360"/>
      </w:pPr>
      <w:r>
        <w:t>join  p_penfax.p_persons p on p.stakeholder_sid = s.stakeholder_sid</w:t>
      </w:r>
    </w:p>
    <w:p w:rsidR="00AB235C" w:rsidRDefault="00AB235C" w:rsidP="00AB235C">
      <w:pPr>
        <w:pStyle w:val="ListParagraph"/>
        <w:ind w:left="360"/>
      </w:pPr>
      <w:r>
        <w:t>left join (select stakeholder_sid,  inv_account_class_desc, inv_account_status_desc  from p_penfax.p_inv_accounts</w:t>
      </w:r>
    </w:p>
    <w:p w:rsidR="00AB235C" w:rsidRDefault="00AB235C" w:rsidP="00AB235C">
      <w:pPr>
        <w:pStyle w:val="ListParagraph"/>
        <w:ind w:left="360"/>
      </w:pPr>
      <w:r>
        <w:t xml:space="preserve">                  where plan='PEPP'</w:t>
      </w:r>
    </w:p>
    <w:p w:rsidR="00AB235C" w:rsidRDefault="00AB235C" w:rsidP="00AB235C">
      <w:pPr>
        <w:pStyle w:val="ListParagraph"/>
        <w:ind w:left="360"/>
      </w:pPr>
      <w:r>
        <w:t xml:space="preserve">                  --and inv_account_status_code = 'A'</w:t>
      </w:r>
    </w:p>
    <w:p w:rsidR="00AB235C" w:rsidRDefault="00AB235C" w:rsidP="00AB235C">
      <w:pPr>
        <w:pStyle w:val="ListParagraph"/>
        <w:ind w:left="360"/>
      </w:pPr>
      <w:r>
        <w:t xml:space="preserve">                  and inv_account_class_desc='PEPP'</w:t>
      </w:r>
    </w:p>
    <w:p w:rsidR="00AB235C" w:rsidRDefault="00AB235C" w:rsidP="00AB235C">
      <w:pPr>
        <w:pStyle w:val="ListParagraph"/>
        <w:ind w:left="360"/>
      </w:pPr>
      <w:r>
        <w:t xml:space="preserve">            )pepp on pepp.stakeholder_sid = s.stakeholder_sid</w:t>
      </w:r>
    </w:p>
    <w:p w:rsidR="00AB235C" w:rsidRDefault="00AB235C" w:rsidP="00AB235C">
      <w:pPr>
        <w:pStyle w:val="ListParagraph"/>
        <w:ind w:left="360"/>
      </w:pPr>
      <w:r>
        <w:t>left join (select stakeholder_sid,  inv_account_class_desc,  inv_account_status_desc from p_penfax.p_inv_accounts</w:t>
      </w:r>
    </w:p>
    <w:p w:rsidR="00AB235C" w:rsidRDefault="00AB235C" w:rsidP="00AB235C">
      <w:pPr>
        <w:pStyle w:val="ListParagraph"/>
        <w:ind w:left="360"/>
      </w:pPr>
      <w:r>
        <w:t xml:space="preserve">                  where plan='PEPP'</w:t>
      </w:r>
    </w:p>
    <w:p w:rsidR="00AB235C" w:rsidRDefault="00AB235C" w:rsidP="00AB235C">
      <w:pPr>
        <w:pStyle w:val="ListParagraph"/>
        <w:ind w:left="360"/>
      </w:pPr>
      <w:r>
        <w:t xml:space="preserve">                  --and inv_account_status_code = 'A'</w:t>
      </w:r>
    </w:p>
    <w:p w:rsidR="00AB235C" w:rsidRDefault="00AB235C" w:rsidP="00AB235C">
      <w:pPr>
        <w:pStyle w:val="ListParagraph"/>
        <w:ind w:left="360"/>
      </w:pPr>
      <w:r>
        <w:t xml:space="preserve">                  and inv_account_class_desc='VPB'</w:t>
      </w:r>
    </w:p>
    <w:p w:rsidR="00AB235C" w:rsidRDefault="00AB235C" w:rsidP="00AB235C">
      <w:pPr>
        <w:pStyle w:val="ListParagraph"/>
        <w:ind w:left="360"/>
      </w:pPr>
      <w:r>
        <w:t xml:space="preserve">            )vpb on vpb.stakeholder_sid = s.stakeholder_sid</w:t>
      </w:r>
    </w:p>
    <w:p w:rsidR="00AB235C" w:rsidRDefault="00AB235C" w:rsidP="00AB235C">
      <w:pPr>
        <w:pStyle w:val="ListParagraph"/>
        <w:ind w:left="360"/>
      </w:pPr>
      <w:r>
        <w:t>Order by  1</w:t>
      </w:r>
    </w:p>
    <w:p w:rsidR="00AB235C" w:rsidRDefault="00AB235C" w:rsidP="00AB235C">
      <w:pPr>
        <w:pStyle w:val="ListParagraph"/>
        <w:ind w:left="360"/>
      </w:pPr>
    </w:p>
    <w:p w:rsidR="00AB235C" w:rsidRPr="006B4A47" w:rsidRDefault="00AB235C" w:rsidP="00AB235C">
      <w:pPr>
        <w:pStyle w:val="ListParagraph"/>
        <w:ind w:left="360"/>
        <w:rPr>
          <w:sz w:val="24"/>
          <w:szCs w:val="24"/>
        </w:rPr>
      </w:pPr>
      <w:r w:rsidRPr="006B4A47">
        <w:rPr>
          <w:sz w:val="24"/>
          <w:szCs w:val="24"/>
        </w:rPr>
        <w:t xml:space="preserve">Navigate to QA Folder -&gt;Communications -&gt; PEPP Statement Online </w:t>
      </w:r>
    </w:p>
    <w:p w:rsidR="00AB235C" w:rsidRDefault="00AB235C" w:rsidP="006B4A47">
      <w:pPr>
        <w:pStyle w:val="ListParagraph"/>
        <w:ind w:left="0"/>
      </w:pPr>
      <w:r>
        <w:rPr>
          <w:noProof/>
        </w:rPr>
        <w:lastRenderedPageBreak/>
        <w:drawing>
          <wp:inline distT="0" distB="0" distL="0" distR="0" wp14:anchorId="6E48D75A" wp14:editId="7B7A7B92">
            <wp:extent cx="5943600" cy="4105275"/>
            <wp:effectExtent l="19050" t="19050" r="19050" b="2857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943600" cy="4105275"/>
                    </a:xfrm>
                    <a:prstGeom prst="rect">
                      <a:avLst/>
                    </a:prstGeom>
                    <a:ln w="3175">
                      <a:solidFill>
                        <a:schemeClr val="tx1"/>
                      </a:solidFill>
                    </a:ln>
                  </pic:spPr>
                </pic:pic>
              </a:graphicData>
            </a:graphic>
          </wp:inline>
        </w:drawing>
      </w:r>
    </w:p>
    <w:p w:rsidR="006B4A47" w:rsidRDefault="006B4A47" w:rsidP="00AB235C">
      <w:pPr>
        <w:pStyle w:val="ListParagraph"/>
        <w:ind w:left="360"/>
      </w:pPr>
    </w:p>
    <w:p w:rsidR="00AB235C" w:rsidRDefault="00AB235C" w:rsidP="00D15EDD">
      <w:pPr>
        <w:pStyle w:val="ListParagraph"/>
        <w:ind w:left="0"/>
        <w:rPr>
          <w:sz w:val="24"/>
          <w:szCs w:val="24"/>
        </w:rPr>
      </w:pPr>
      <w:r w:rsidRPr="006B4A47">
        <w:rPr>
          <w:sz w:val="24"/>
          <w:szCs w:val="24"/>
        </w:rPr>
        <w:t>Run this report. (Format type Excel xls)</w:t>
      </w:r>
    </w:p>
    <w:p w:rsidR="00D15EDD" w:rsidRPr="00D15EDD" w:rsidRDefault="00D15EDD" w:rsidP="00D15EDD">
      <w:pPr>
        <w:pStyle w:val="ListParagraph"/>
        <w:ind w:left="0"/>
        <w:rPr>
          <w:sz w:val="18"/>
          <w:szCs w:val="24"/>
        </w:rPr>
      </w:pPr>
    </w:p>
    <w:p w:rsidR="006B4A47" w:rsidRDefault="00AB235C" w:rsidP="006B4A47">
      <w:pPr>
        <w:pStyle w:val="ListParagraph"/>
        <w:ind w:left="0"/>
      </w:pPr>
      <w:r>
        <w:rPr>
          <w:noProof/>
        </w:rPr>
        <w:drawing>
          <wp:inline distT="0" distB="0" distL="0" distR="0" wp14:anchorId="24E39530" wp14:editId="49DF23BC">
            <wp:extent cx="5934075" cy="3361055"/>
            <wp:effectExtent l="19050" t="19050" r="28575" b="1079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989895" cy="3392671"/>
                    </a:xfrm>
                    <a:prstGeom prst="rect">
                      <a:avLst/>
                    </a:prstGeom>
                    <a:ln w="3175">
                      <a:solidFill>
                        <a:schemeClr val="tx1"/>
                      </a:solidFill>
                    </a:ln>
                  </pic:spPr>
                </pic:pic>
              </a:graphicData>
            </a:graphic>
          </wp:inline>
        </w:drawing>
      </w:r>
    </w:p>
    <w:p w:rsidR="006B4A47" w:rsidRDefault="006B4A47" w:rsidP="000D3854"/>
    <w:p w:rsidR="00AB235C" w:rsidRDefault="00AB235C" w:rsidP="006B4A47">
      <w:pPr>
        <w:pStyle w:val="ListParagraph"/>
        <w:ind w:left="0"/>
        <w:rPr>
          <w:sz w:val="24"/>
          <w:szCs w:val="24"/>
        </w:rPr>
      </w:pPr>
      <w:r w:rsidRPr="006B4A47">
        <w:rPr>
          <w:sz w:val="24"/>
          <w:szCs w:val="24"/>
        </w:rPr>
        <w:lastRenderedPageBreak/>
        <w:t xml:space="preserve">Sample Screenshot of the results received after running this report </w:t>
      </w:r>
    </w:p>
    <w:p w:rsidR="006B4A47" w:rsidRPr="006B4A47" w:rsidRDefault="006B4A47" w:rsidP="00AB235C">
      <w:pPr>
        <w:pStyle w:val="ListParagraph"/>
        <w:ind w:left="360"/>
        <w:rPr>
          <w:sz w:val="14"/>
          <w:szCs w:val="24"/>
        </w:rPr>
      </w:pPr>
    </w:p>
    <w:p w:rsidR="00AB235C" w:rsidRDefault="00AB235C" w:rsidP="006B4A47">
      <w:pPr>
        <w:pStyle w:val="ListParagraph"/>
        <w:ind w:left="0"/>
      </w:pPr>
      <w:r>
        <w:rPr>
          <w:noProof/>
        </w:rPr>
        <w:drawing>
          <wp:inline distT="0" distB="0" distL="0" distR="0" wp14:anchorId="106AC036" wp14:editId="6A5C9415">
            <wp:extent cx="5943600" cy="3319145"/>
            <wp:effectExtent l="19050" t="19050" r="19050" b="1460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943600" cy="3319145"/>
                    </a:xfrm>
                    <a:prstGeom prst="rect">
                      <a:avLst/>
                    </a:prstGeom>
                    <a:ln w="3175">
                      <a:solidFill>
                        <a:schemeClr val="tx1"/>
                      </a:solidFill>
                    </a:ln>
                  </pic:spPr>
                </pic:pic>
              </a:graphicData>
            </a:graphic>
          </wp:inline>
        </w:drawing>
      </w:r>
    </w:p>
    <w:p w:rsidR="006B4A47" w:rsidRDefault="006B4A47" w:rsidP="006B4A47">
      <w:pPr>
        <w:pStyle w:val="ListParagraph"/>
        <w:ind w:left="0"/>
      </w:pPr>
    </w:p>
    <w:p w:rsidR="00AB235C" w:rsidRPr="006B4A47" w:rsidRDefault="00AB235C" w:rsidP="006B4A47">
      <w:pPr>
        <w:pStyle w:val="ListParagraph"/>
        <w:ind w:left="0"/>
        <w:rPr>
          <w:sz w:val="24"/>
          <w:szCs w:val="24"/>
        </w:rPr>
      </w:pPr>
      <w:r w:rsidRPr="006B4A47">
        <w:rPr>
          <w:b/>
          <w:sz w:val="24"/>
          <w:szCs w:val="24"/>
        </w:rPr>
        <w:t>STATEMENTS</w:t>
      </w:r>
      <w:r w:rsidRPr="006B4A47">
        <w:rPr>
          <w:sz w:val="24"/>
          <w:szCs w:val="24"/>
        </w:rPr>
        <w:t xml:space="preserve">: To generate Statements, we would need members who have Active PEPP Accounts. </w:t>
      </w:r>
    </w:p>
    <w:p w:rsidR="00AB235C" w:rsidRDefault="00AB235C" w:rsidP="006B4A47">
      <w:pPr>
        <w:pStyle w:val="ListParagraph"/>
        <w:ind w:left="0"/>
        <w:rPr>
          <w:sz w:val="24"/>
          <w:szCs w:val="24"/>
        </w:rPr>
      </w:pPr>
      <w:r w:rsidRPr="006B4A47">
        <w:rPr>
          <w:sz w:val="24"/>
          <w:szCs w:val="24"/>
        </w:rPr>
        <w:t>In Excel sheet, Go to Data Tab and select Filter</w:t>
      </w:r>
    </w:p>
    <w:p w:rsidR="006B4A47" w:rsidRPr="006B4A47" w:rsidRDefault="006B4A47" w:rsidP="006B4A47">
      <w:pPr>
        <w:pStyle w:val="ListParagraph"/>
        <w:ind w:left="0"/>
        <w:rPr>
          <w:sz w:val="24"/>
          <w:szCs w:val="24"/>
        </w:rPr>
      </w:pPr>
    </w:p>
    <w:p w:rsidR="00AB235C" w:rsidRDefault="00AB235C" w:rsidP="006B4A47">
      <w:pPr>
        <w:pStyle w:val="ListParagraph"/>
        <w:ind w:left="0"/>
      </w:pPr>
      <w:r>
        <w:rPr>
          <w:noProof/>
        </w:rPr>
        <w:drawing>
          <wp:inline distT="0" distB="0" distL="0" distR="0" wp14:anchorId="7CA9D9DE" wp14:editId="1B181D9A">
            <wp:extent cx="6038850" cy="2886075"/>
            <wp:effectExtent l="0" t="0" r="0" b="952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6038850" cy="2886075"/>
                    </a:xfrm>
                    <a:prstGeom prst="rect">
                      <a:avLst/>
                    </a:prstGeom>
                  </pic:spPr>
                </pic:pic>
              </a:graphicData>
            </a:graphic>
          </wp:inline>
        </w:drawing>
      </w:r>
    </w:p>
    <w:p w:rsidR="00AB235C" w:rsidRDefault="00AB235C" w:rsidP="00AB235C">
      <w:pPr>
        <w:pStyle w:val="ListParagraph"/>
        <w:ind w:left="360"/>
      </w:pPr>
    </w:p>
    <w:p w:rsidR="00D77B57" w:rsidRDefault="00D77B57" w:rsidP="006B4A47">
      <w:pPr>
        <w:pStyle w:val="ListParagraph"/>
        <w:ind w:left="0"/>
        <w:rPr>
          <w:sz w:val="24"/>
          <w:szCs w:val="24"/>
        </w:rPr>
      </w:pPr>
    </w:p>
    <w:p w:rsidR="00D77B57" w:rsidRDefault="00D77B57" w:rsidP="006B4A47">
      <w:pPr>
        <w:pStyle w:val="ListParagraph"/>
        <w:ind w:left="0"/>
        <w:rPr>
          <w:sz w:val="24"/>
          <w:szCs w:val="24"/>
        </w:rPr>
      </w:pPr>
    </w:p>
    <w:p w:rsidR="00D77B57" w:rsidRDefault="00D77B57" w:rsidP="006B4A47">
      <w:pPr>
        <w:pStyle w:val="ListParagraph"/>
        <w:ind w:left="0"/>
        <w:rPr>
          <w:sz w:val="24"/>
          <w:szCs w:val="24"/>
        </w:rPr>
      </w:pPr>
    </w:p>
    <w:p w:rsidR="00AB235C" w:rsidRDefault="00AB235C" w:rsidP="006B4A47">
      <w:pPr>
        <w:pStyle w:val="ListParagraph"/>
        <w:ind w:left="0"/>
        <w:rPr>
          <w:sz w:val="24"/>
          <w:szCs w:val="24"/>
        </w:rPr>
      </w:pPr>
      <w:r w:rsidRPr="006B4A47">
        <w:rPr>
          <w:sz w:val="24"/>
          <w:szCs w:val="24"/>
        </w:rPr>
        <w:lastRenderedPageBreak/>
        <w:t>In Column G (PEPP</w:t>
      </w:r>
      <w:r w:rsidR="00D77B57">
        <w:rPr>
          <w:sz w:val="24"/>
          <w:szCs w:val="24"/>
        </w:rPr>
        <w:t xml:space="preserve"> </w:t>
      </w:r>
      <w:r w:rsidRPr="006B4A47">
        <w:rPr>
          <w:sz w:val="24"/>
          <w:szCs w:val="24"/>
        </w:rPr>
        <w:t xml:space="preserve">Account), select PEPP-Active </w:t>
      </w:r>
    </w:p>
    <w:p w:rsidR="00D77B57" w:rsidRPr="00D77B57" w:rsidRDefault="00D77B57" w:rsidP="006B4A47">
      <w:pPr>
        <w:pStyle w:val="ListParagraph"/>
        <w:ind w:left="0"/>
        <w:rPr>
          <w:sz w:val="12"/>
          <w:szCs w:val="24"/>
        </w:rPr>
      </w:pPr>
    </w:p>
    <w:p w:rsidR="00AB235C" w:rsidRDefault="00AB235C" w:rsidP="00D77B57">
      <w:pPr>
        <w:pStyle w:val="ListParagraph"/>
        <w:ind w:left="0"/>
      </w:pPr>
      <w:r>
        <w:rPr>
          <w:noProof/>
        </w:rPr>
        <w:drawing>
          <wp:inline distT="0" distB="0" distL="0" distR="0" wp14:anchorId="07344B7B" wp14:editId="7C405970">
            <wp:extent cx="5943600" cy="1895475"/>
            <wp:effectExtent l="0" t="0" r="0"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943600" cy="1895475"/>
                    </a:xfrm>
                    <a:prstGeom prst="rect">
                      <a:avLst/>
                    </a:prstGeom>
                  </pic:spPr>
                </pic:pic>
              </a:graphicData>
            </a:graphic>
          </wp:inline>
        </w:drawing>
      </w:r>
    </w:p>
    <w:p w:rsidR="00D77B57" w:rsidRDefault="00D77B57" w:rsidP="00D77B57">
      <w:pPr>
        <w:pStyle w:val="ListParagraph"/>
        <w:ind w:left="0"/>
      </w:pPr>
    </w:p>
    <w:p w:rsidR="0085094E" w:rsidRDefault="0085094E" w:rsidP="00D77B57">
      <w:pPr>
        <w:pStyle w:val="ListParagraph"/>
        <w:ind w:left="0"/>
      </w:pPr>
    </w:p>
    <w:p w:rsidR="00AB235C" w:rsidRDefault="00AB235C" w:rsidP="00D77B57">
      <w:pPr>
        <w:pStyle w:val="ListParagraph"/>
        <w:ind w:left="0"/>
      </w:pPr>
      <w:r>
        <w:rPr>
          <w:noProof/>
        </w:rPr>
        <w:drawing>
          <wp:inline distT="0" distB="0" distL="0" distR="0" wp14:anchorId="4BB420E3" wp14:editId="585E8067">
            <wp:extent cx="2552700" cy="3800475"/>
            <wp:effectExtent l="0" t="0" r="0" b="952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2552700" cy="3800475"/>
                    </a:xfrm>
                    <a:prstGeom prst="rect">
                      <a:avLst/>
                    </a:prstGeom>
                  </pic:spPr>
                </pic:pic>
              </a:graphicData>
            </a:graphic>
          </wp:inline>
        </w:drawing>
      </w:r>
      <w:r>
        <w:t xml:space="preserve"> </w:t>
      </w:r>
    </w:p>
    <w:p w:rsidR="00AB235C" w:rsidRDefault="00AB235C" w:rsidP="00AB235C">
      <w:pPr>
        <w:pStyle w:val="ListParagraph"/>
        <w:ind w:left="360"/>
      </w:pPr>
    </w:p>
    <w:p w:rsidR="00883523" w:rsidRDefault="00883523" w:rsidP="00AB235C">
      <w:pPr>
        <w:pStyle w:val="ListParagraph"/>
        <w:ind w:left="360"/>
      </w:pPr>
    </w:p>
    <w:p w:rsidR="00AB235C" w:rsidRPr="00D77B57" w:rsidRDefault="00AB235C" w:rsidP="00D77B57">
      <w:pPr>
        <w:pStyle w:val="ListParagraph"/>
        <w:ind w:left="0"/>
        <w:rPr>
          <w:sz w:val="24"/>
          <w:szCs w:val="24"/>
        </w:rPr>
      </w:pPr>
      <w:r w:rsidRPr="00D77B57">
        <w:rPr>
          <w:sz w:val="24"/>
          <w:szCs w:val="24"/>
        </w:rPr>
        <w:t xml:space="preserve">Select this list, save it on another excel sheet. Sample Screenshot </w:t>
      </w:r>
    </w:p>
    <w:p w:rsidR="00AB235C" w:rsidRPr="00D77B57" w:rsidRDefault="00AB235C" w:rsidP="00847899">
      <w:pPr>
        <w:pStyle w:val="ListParagraph"/>
        <w:numPr>
          <w:ilvl w:val="0"/>
          <w:numId w:val="124"/>
        </w:numPr>
        <w:spacing w:after="200" w:line="276" w:lineRule="auto"/>
        <w:rPr>
          <w:sz w:val="24"/>
          <w:szCs w:val="24"/>
        </w:rPr>
      </w:pPr>
      <w:r w:rsidRPr="00D77B57">
        <w:rPr>
          <w:sz w:val="24"/>
          <w:szCs w:val="24"/>
        </w:rPr>
        <w:t>After saving the list ensure that there are no duplicates based on MKEY</w:t>
      </w:r>
    </w:p>
    <w:p w:rsidR="00AB235C" w:rsidRDefault="00AB235C" w:rsidP="00883523">
      <w:pPr>
        <w:pStyle w:val="ListParagraph"/>
        <w:ind w:left="0"/>
      </w:pPr>
      <w:r>
        <w:rPr>
          <w:noProof/>
        </w:rPr>
        <w:lastRenderedPageBreak/>
        <w:drawing>
          <wp:inline distT="0" distB="0" distL="0" distR="0" wp14:anchorId="3C70C463" wp14:editId="4D2AE30E">
            <wp:extent cx="5943600" cy="3241675"/>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943600" cy="3241675"/>
                    </a:xfrm>
                    <a:prstGeom prst="rect">
                      <a:avLst/>
                    </a:prstGeom>
                  </pic:spPr>
                </pic:pic>
              </a:graphicData>
            </a:graphic>
          </wp:inline>
        </w:drawing>
      </w:r>
    </w:p>
    <w:p w:rsidR="00AB235C" w:rsidRDefault="00AB235C" w:rsidP="00AB235C">
      <w:pPr>
        <w:pStyle w:val="ListParagraph"/>
        <w:ind w:left="360"/>
        <w:rPr>
          <w:b/>
          <w:color w:val="FF0000"/>
        </w:rPr>
      </w:pPr>
    </w:p>
    <w:p w:rsidR="0019166A" w:rsidRDefault="0019166A" w:rsidP="00883523">
      <w:pPr>
        <w:pStyle w:val="ListParagraph"/>
        <w:tabs>
          <w:tab w:val="left" w:pos="6405"/>
        </w:tabs>
        <w:ind w:left="0"/>
        <w:rPr>
          <w:b/>
          <w:color w:val="FF0000"/>
          <w:sz w:val="24"/>
          <w:szCs w:val="24"/>
        </w:rPr>
      </w:pPr>
    </w:p>
    <w:p w:rsidR="00AB235C" w:rsidRPr="00883523" w:rsidRDefault="00AB235C" w:rsidP="00883523">
      <w:pPr>
        <w:pStyle w:val="ListParagraph"/>
        <w:tabs>
          <w:tab w:val="left" w:pos="6405"/>
        </w:tabs>
        <w:ind w:left="0"/>
        <w:rPr>
          <w:b/>
          <w:color w:val="FF0000"/>
          <w:sz w:val="24"/>
          <w:szCs w:val="24"/>
        </w:rPr>
      </w:pPr>
      <w:r w:rsidRPr="00883523">
        <w:rPr>
          <w:b/>
          <w:color w:val="FF0000"/>
          <w:sz w:val="24"/>
          <w:szCs w:val="24"/>
        </w:rPr>
        <w:t xml:space="preserve">Please note to save </w:t>
      </w:r>
      <w:r w:rsidR="00883523" w:rsidRPr="00883523">
        <w:rPr>
          <w:b/>
          <w:color w:val="FF0000"/>
          <w:sz w:val="24"/>
          <w:szCs w:val="24"/>
        </w:rPr>
        <w:t>this new result</w:t>
      </w:r>
      <w:r w:rsidRPr="00883523">
        <w:rPr>
          <w:b/>
          <w:color w:val="FF0000"/>
          <w:sz w:val="24"/>
          <w:szCs w:val="24"/>
        </w:rPr>
        <w:t xml:space="preserve"> as CSV (MS-DOS</w:t>
      </w:r>
      <w:r w:rsidR="00883523" w:rsidRPr="00883523">
        <w:rPr>
          <w:b/>
          <w:color w:val="FF0000"/>
          <w:sz w:val="24"/>
          <w:szCs w:val="24"/>
        </w:rPr>
        <w:t>). (</w:t>
      </w:r>
      <w:r w:rsidRPr="00883523">
        <w:rPr>
          <w:b/>
          <w:color w:val="FF0000"/>
          <w:sz w:val="24"/>
          <w:szCs w:val="24"/>
        </w:rPr>
        <w:t>*.csv)</w:t>
      </w:r>
      <w:r w:rsidRPr="00883523">
        <w:rPr>
          <w:b/>
          <w:color w:val="FF0000"/>
          <w:sz w:val="24"/>
          <w:szCs w:val="24"/>
        </w:rPr>
        <w:tab/>
      </w:r>
    </w:p>
    <w:p w:rsidR="00AB235C" w:rsidRPr="00883523" w:rsidRDefault="00AB235C" w:rsidP="00883523">
      <w:pPr>
        <w:pStyle w:val="ListParagraph"/>
        <w:tabs>
          <w:tab w:val="left" w:pos="6405"/>
        </w:tabs>
        <w:ind w:left="0"/>
        <w:rPr>
          <w:sz w:val="24"/>
          <w:szCs w:val="24"/>
        </w:rPr>
      </w:pPr>
      <w:r w:rsidRPr="00883523">
        <w:rPr>
          <w:sz w:val="24"/>
          <w:szCs w:val="24"/>
        </w:rPr>
        <w:t>Once saved in CSV format, please delete all columns except these three</w:t>
      </w:r>
    </w:p>
    <w:p w:rsidR="00AB235C" w:rsidRDefault="00AB235C" w:rsidP="00883523">
      <w:pPr>
        <w:pStyle w:val="ListParagraph"/>
        <w:tabs>
          <w:tab w:val="left" w:pos="6405"/>
        </w:tabs>
        <w:ind w:left="0"/>
        <w:rPr>
          <w:sz w:val="24"/>
          <w:szCs w:val="24"/>
        </w:rPr>
      </w:pPr>
      <w:r w:rsidRPr="00883523">
        <w:rPr>
          <w:sz w:val="24"/>
          <w:szCs w:val="24"/>
        </w:rPr>
        <w:t xml:space="preserve">EMAIL, First Name, and Last Name </w:t>
      </w:r>
    </w:p>
    <w:p w:rsidR="00883523" w:rsidRPr="00883523" w:rsidRDefault="00883523" w:rsidP="00883523">
      <w:pPr>
        <w:pStyle w:val="ListParagraph"/>
        <w:tabs>
          <w:tab w:val="left" w:pos="6405"/>
        </w:tabs>
        <w:ind w:left="0"/>
        <w:rPr>
          <w:sz w:val="16"/>
          <w:szCs w:val="24"/>
        </w:rPr>
      </w:pPr>
    </w:p>
    <w:p w:rsidR="00AB235C" w:rsidRDefault="00AB235C" w:rsidP="00883523">
      <w:pPr>
        <w:pStyle w:val="ListParagraph"/>
        <w:tabs>
          <w:tab w:val="left" w:pos="6405"/>
        </w:tabs>
        <w:ind w:left="0"/>
      </w:pPr>
      <w:r>
        <w:rPr>
          <w:noProof/>
        </w:rPr>
        <w:drawing>
          <wp:inline distT="0" distB="0" distL="0" distR="0" wp14:anchorId="015568CE" wp14:editId="44A25CB6">
            <wp:extent cx="5943600" cy="2700655"/>
            <wp:effectExtent l="0" t="0" r="0" b="444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943600" cy="2700655"/>
                    </a:xfrm>
                    <a:prstGeom prst="rect">
                      <a:avLst/>
                    </a:prstGeom>
                  </pic:spPr>
                </pic:pic>
              </a:graphicData>
            </a:graphic>
          </wp:inline>
        </w:drawing>
      </w:r>
    </w:p>
    <w:p w:rsidR="00AB235C" w:rsidRDefault="00AB235C" w:rsidP="00AB235C">
      <w:pPr>
        <w:pStyle w:val="ListParagraph"/>
        <w:tabs>
          <w:tab w:val="left" w:pos="6405"/>
        </w:tabs>
        <w:ind w:left="360"/>
      </w:pPr>
    </w:p>
    <w:p w:rsidR="00AB235C" w:rsidRPr="00883523" w:rsidRDefault="00AB235C" w:rsidP="00883523">
      <w:pPr>
        <w:pStyle w:val="ListParagraph"/>
        <w:tabs>
          <w:tab w:val="left" w:pos="6405"/>
        </w:tabs>
        <w:ind w:left="0"/>
        <w:rPr>
          <w:sz w:val="24"/>
          <w:szCs w:val="24"/>
        </w:rPr>
      </w:pPr>
      <w:r w:rsidRPr="00883523">
        <w:rPr>
          <w:sz w:val="24"/>
          <w:szCs w:val="24"/>
        </w:rPr>
        <w:t xml:space="preserve">Send file back to communications team to upload file on </w:t>
      </w:r>
      <w:r w:rsidR="00373378">
        <w:rPr>
          <w:sz w:val="24"/>
          <w:szCs w:val="24"/>
        </w:rPr>
        <w:t>e</w:t>
      </w:r>
      <w:r w:rsidRPr="00883523">
        <w:rPr>
          <w:sz w:val="24"/>
          <w:szCs w:val="24"/>
        </w:rPr>
        <w:t xml:space="preserve">-Comm. Last time email was sent to Carla, Steve and Cheryl and CC Techsupport. </w:t>
      </w:r>
    </w:p>
    <w:p w:rsidR="00AB235C" w:rsidRPr="00883523" w:rsidRDefault="00AB235C" w:rsidP="00AB235C">
      <w:pPr>
        <w:pStyle w:val="ListParagraph"/>
        <w:tabs>
          <w:tab w:val="left" w:pos="6405"/>
        </w:tabs>
        <w:ind w:left="360"/>
        <w:rPr>
          <w:sz w:val="24"/>
          <w:szCs w:val="24"/>
        </w:rPr>
      </w:pPr>
    </w:p>
    <w:p w:rsidR="00AB235C" w:rsidRDefault="00AB235C" w:rsidP="00AB235C">
      <w:pPr>
        <w:pStyle w:val="ListParagraph"/>
        <w:tabs>
          <w:tab w:val="left" w:pos="6405"/>
        </w:tabs>
        <w:ind w:left="360"/>
      </w:pPr>
    </w:p>
    <w:p w:rsidR="00AB235C" w:rsidRPr="002175B7" w:rsidRDefault="00AB235C" w:rsidP="002175B7">
      <w:pPr>
        <w:rPr>
          <w:sz w:val="24"/>
          <w:szCs w:val="24"/>
        </w:rPr>
      </w:pPr>
      <w:r w:rsidRPr="002175B7">
        <w:rPr>
          <w:b/>
          <w:sz w:val="24"/>
          <w:szCs w:val="24"/>
        </w:rPr>
        <w:lastRenderedPageBreak/>
        <w:t>N</w:t>
      </w:r>
      <w:r w:rsidR="0038668C">
        <w:rPr>
          <w:b/>
          <w:sz w:val="24"/>
          <w:szCs w:val="24"/>
        </w:rPr>
        <w:t>ewsletter</w:t>
      </w:r>
      <w:r w:rsidRPr="002175B7">
        <w:rPr>
          <w:sz w:val="24"/>
          <w:szCs w:val="24"/>
        </w:rPr>
        <w:t>: To generate Newsletter, we would need all members who have signed up online irrespective of there Account Status.</w:t>
      </w:r>
    </w:p>
    <w:p w:rsidR="00AB235C" w:rsidRPr="002175B7" w:rsidRDefault="00AB235C" w:rsidP="002175B7">
      <w:pPr>
        <w:pStyle w:val="ListParagraph"/>
        <w:ind w:left="0"/>
        <w:rPr>
          <w:sz w:val="24"/>
          <w:szCs w:val="24"/>
        </w:rPr>
      </w:pPr>
      <w:r w:rsidRPr="002175B7">
        <w:rPr>
          <w:sz w:val="24"/>
          <w:szCs w:val="24"/>
        </w:rPr>
        <w:t xml:space="preserve">After generating the BI Publisher report as on Page 6. </w:t>
      </w:r>
    </w:p>
    <w:p w:rsidR="00AB235C" w:rsidRDefault="00AB235C" w:rsidP="00847899">
      <w:pPr>
        <w:pStyle w:val="ListParagraph"/>
        <w:numPr>
          <w:ilvl w:val="0"/>
          <w:numId w:val="124"/>
        </w:numPr>
        <w:spacing w:after="200" w:line="276" w:lineRule="auto"/>
        <w:rPr>
          <w:sz w:val="24"/>
          <w:szCs w:val="24"/>
        </w:rPr>
      </w:pPr>
      <w:r w:rsidRPr="002175B7">
        <w:rPr>
          <w:sz w:val="24"/>
          <w:szCs w:val="24"/>
        </w:rPr>
        <w:t>Ensure there are no duplicate members/MKEY</w:t>
      </w:r>
    </w:p>
    <w:p w:rsidR="002175B7" w:rsidRPr="002175B7" w:rsidRDefault="002175B7" w:rsidP="002175B7">
      <w:pPr>
        <w:pStyle w:val="ListParagraph"/>
        <w:spacing w:after="200" w:line="276" w:lineRule="auto"/>
        <w:rPr>
          <w:sz w:val="10"/>
          <w:szCs w:val="24"/>
        </w:rPr>
      </w:pPr>
    </w:p>
    <w:p w:rsidR="00AB235C" w:rsidRDefault="00AB235C" w:rsidP="002175B7">
      <w:pPr>
        <w:pStyle w:val="ListParagraph"/>
        <w:ind w:left="0"/>
      </w:pPr>
      <w:r>
        <w:rPr>
          <w:noProof/>
        </w:rPr>
        <w:drawing>
          <wp:inline distT="0" distB="0" distL="0" distR="0" wp14:anchorId="23CB7C99" wp14:editId="5077CDA7">
            <wp:extent cx="5943600" cy="3415665"/>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943600" cy="3415665"/>
                    </a:xfrm>
                    <a:prstGeom prst="rect">
                      <a:avLst/>
                    </a:prstGeom>
                  </pic:spPr>
                </pic:pic>
              </a:graphicData>
            </a:graphic>
          </wp:inline>
        </w:drawing>
      </w:r>
    </w:p>
    <w:p w:rsidR="00AB235C" w:rsidRDefault="00AB235C" w:rsidP="00AB235C">
      <w:pPr>
        <w:pStyle w:val="ListParagraph"/>
        <w:ind w:left="360"/>
      </w:pPr>
    </w:p>
    <w:p w:rsidR="00AB235C" w:rsidRPr="002175B7" w:rsidRDefault="00AB235C" w:rsidP="002175B7">
      <w:pPr>
        <w:pStyle w:val="ListParagraph"/>
        <w:tabs>
          <w:tab w:val="left" w:pos="6405"/>
        </w:tabs>
        <w:ind w:left="0"/>
        <w:rPr>
          <w:sz w:val="24"/>
          <w:szCs w:val="24"/>
        </w:rPr>
      </w:pPr>
      <w:r w:rsidRPr="002175B7">
        <w:rPr>
          <w:sz w:val="24"/>
          <w:szCs w:val="24"/>
        </w:rPr>
        <w:t xml:space="preserve">Remove all columns except one: EMAIL.  </w:t>
      </w:r>
    </w:p>
    <w:p w:rsidR="00AB235C" w:rsidRDefault="00AB235C" w:rsidP="002175B7">
      <w:pPr>
        <w:pStyle w:val="ListParagraph"/>
        <w:tabs>
          <w:tab w:val="left" w:pos="6405"/>
        </w:tabs>
        <w:ind w:left="0"/>
        <w:rPr>
          <w:b/>
          <w:color w:val="FF0000"/>
          <w:sz w:val="24"/>
          <w:szCs w:val="24"/>
        </w:rPr>
      </w:pPr>
      <w:r w:rsidRPr="002175B7">
        <w:rPr>
          <w:sz w:val="24"/>
          <w:szCs w:val="24"/>
        </w:rPr>
        <w:t>Save this file</w:t>
      </w:r>
      <w:r w:rsidRPr="002175B7">
        <w:rPr>
          <w:b/>
          <w:color w:val="FF0000"/>
          <w:sz w:val="24"/>
          <w:szCs w:val="24"/>
        </w:rPr>
        <w:t xml:space="preserve"> new as CSV (MS-DOS</w:t>
      </w:r>
      <w:r w:rsidR="002175B7" w:rsidRPr="002175B7">
        <w:rPr>
          <w:b/>
          <w:color w:val="FF0000"/>
          <w:sz w:val="24"/>
          <w:szCs w:val="24"/>
        </w:rPr>
        <w:t>). (</w:t>
      </w:r>
      <w:r w:rsidRPr="002175B7">
        <w:rPr>
          <w:b/>
          <w:color w:val="FF0000"/>
          <w:sz w:val="24"/>
          <w:szCs w:val="24"/>
        </w:rPr>
        <w:t>*.csv)</w:t>
      </w:r>
    </w:p>
    <w:p w:rsidR="002175B7" w:rsidRPr="002175B7" w:rsidRDefault="002175B7" w:rsidP="002175B7">
      <w:pPr>
        <w:pStyle w:val="ListParagraph"/>
        <w:tabs>
          <w:tab w:val="left" w:pos="6405"/>
        </w:tabs>
        <w:ind w:left="0"/>
        <w:rPr>
          <w:b/>
          <w:color w:val="FF0000"/>
          <w:sz w:val="12"/>
          <w:szCs w:val="24"/>
        </w:rPr>
      </w:pPr>
    </w:p>
    <w:p w:rsidR="00AB235C" w:rsidRDefault="00AB235C" w:rsidP="002175B7">
      <w:pPr>
        <w:pStyle w:val="ListParagraph"/>
        <w:tabs>
          <w:tab w:val="left" w:pos="6405"/>
        </w:tabs>
        <w:ind w:left="0"/>
      </w:pPr>
      <w:r>
        <w:rPr>
          <w:noProof/>
        </w:rPr>
        <w:drawing>
          <wp:inline distT="0" distB="0" distL="0" distR="0" wp14:anchorId="1F1951DE" wp14:editId="29666F17">
            <wp:extent cx="5943600" cy="2879725"/>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943600" cy="2879725"/>
                    </a:xfrm>
                    <a:prstGeom prst="rect">
                      <a:avLst/>
                    </a:prstGeom>
                  </pic:spPr>
                </pic:pic>
              </a:graphicData>
            </a:graphic>
          </wp:inline>
        </w:drawing>
      </w:r>
    </w:p>
    <w:p w:rsidR="00AB235C" w:rsidRDefault="00AB235C" w:rsidP="00AB235C">
      <w:pPr>
        <w:pStyle w:val="ListParagraph"/>
        <w:tabs>
          <w:tab w:val="left" w:pos="6405"/>
        </w:tabs>
        <w:ind w:left="360"/>
      </w:pPr>
    </w:p>
    <w:p w:rsidR="00AB235C" w:rsidRPr="00F27823" w:rsidRDefault="00AB235C" w:rsidP="00F27823">
      <w:pPr>
        <w:tabs>
          <w:tab w:val="left" w:pos="6405"/>
        </w:tabs>
        <w:rPr>
          <w:sz w:val="24"/>
          <w:szCs w:val="24"/>
        </w:rPr>
      </w:pPr>
      <w:r w:rsidRPr="00F27823">
        <w:rPr>
          <w:sz w:val="24"/>
          <w:szCs w:val="24"/>
        </w:rPr>
        <w:lastRenderedPageBreak/>
        <w:t xml:space="preserve">Send file back to communications team to upload file on E-Comm. Last time email was sent to Carla, Steve and Cheryl and CC Techsupport. </w:t>
      </w:r>
    </w:p>
    <w:p w:rsidR="00AB235C" w:rsidRPr="00977E2E" w:rsidRDefault="00AB235C" w:rsidP="00AB235C">
      <w:pPr>
        <w:pStyle w:val="ListParagraph"/>
        <w:tabs>
          <w:tab w:val="left" w:pos="6405"/>
        </w:tabs>
        <w:ind w:left="360"/>
        <w:rPr>
          <w:sz w:val="2"/>
          <w:szCs w:val="24"/>
        </w:rPr>
      </w:pPr>
    </w:p>
    <w:p w:rsidR="00AB235C" w:rsidRPr="00F27823" w:rsidRDefault="00AB235C" w:rsidP="00977E2E">
      <w:pPr>
        <w:pStyle w:val="ListParagraph"/>
        <w:tabs>
          <w:tab w:val="left" w:pos="6405"/>
        </w:tabs>
        <w:ind w:left="0"/>
        <w:rPr>
          <w:sz w:val="24"/>
          <w:szCs w:val="24"/>
        </w:rPr>
      </w:pPr>
      <w:r w:rsidRPr="00F27823">
        <w:rPr>
          <w:sz w:val="24"/>
          <w:szCs w:val="24"/>
        </w:rPr>
        <w:t xml:space="preserve">Sample email sent last time: </w:t>
      </w:r>
    </w:p>
    <w:p w:rsidR="00AB235C" w:rsidRPr="00F27823" w:rsidRDefault="00AB235C" w:rsidP="00AB235C">
      <w:pPr>
        <w:pStyle w:val="ListParagraph"/>
        <w:tabs>
          <w:tab w:val="left" w:pos="6405"/>
        </w:tabs>
        <w:ind w:left="360"/>
        <w:rPr>
          <w:sz w:val="24"/>
          <w:szCs w:val="24"/>
        </w:rPr>
      </w:pPr>
    </w:p>
    <w:p w:rsidR="00AB235C" w:rsidRPr="0064175C" w:rsidRDefault="00AB235C" w:rsidP="00977E2E">
      <w:pPr>
        <w:pStyle w:val="ListParagraph"/>
        <w:tabs>
          <w:tab w:val="left" w:pos="6405"/>
        </w:tabs>
        <w:ind w:left="0"/>
      </w:pPr>
      <w:r>
        <w:rPr>
          <w:noProof/>
        </w:rPr>
        <w:drawing>
          <wp:inline distT="0" distB="0" distL="0" distR="0" wp14:anchorId="59C09D18" wp14:editId="4D579675">
            <wp:extent cx="5457825" cy="3810000"/>
            <wp:effectExtent l="19050" t="19050" r="28575" b="1905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457825" cy="3810000"/>
                    </a:xfrm>
                    <a:prstGeom prst="rect">
                      <a:avLst/>
                    </a:prstGeom>
                    <a:ln w="3175">
                      <a:solidFill>
                        <a:schemeClr val="tx1"/>
                      </a:solidFill>
                    </a:ln>
                  </pic:spPr>
                </pic:pic>
              </a:graphicData>
            </a:graphic>
          </wp:inline>
        </w:drawing>
      </w:r>
    </w:p>
    <w:p w:rsidR="00AB235C" w:rsidRPr="00671953" w:rsidRDefault="00AB235C" w:rsidP="00AB235C">
      <w:pPr>
        <w:pStyle w:val="ListParagraph"/>
        <w:ind w:left="360"/>
      </w:pPr>
    </w:p>
    <w:p w:rsidR="00AB235C" w:rsidRPr="00E33954" w:rsidRDefault="00AB235C" w:rsidP="00AB235C">
      <w:pPr>
        <w:tabs>
          <w:tab w:val="left" w:pos="1005"/>
        </w:tabs>
        <w:spacing w:after="0" w:line="240" w:lineRule="auto"/>
        <w:rPr>
          <w:rFonts w:ascii="Arial" w:hAnsi="Arial" w:cs="Arial"/>
          <w:b/>
          <w:sz w:val="28"/>
          <w:u w:val="single"/>
        </w:rPr>
      </w:pPr>
    </w:p>
    <w:p w:rsidR="00977E2E" w:rsidRPr="0038668C" w:rsidRDefault="00AB235C" w:rsidP="005F5943">
      <w:pPr>
        <w:pStyle w:val="Heading1"/>
        <w:numPr>
          <w:ilvl w:val="0"/>
          <w:numId w:val="211"/>
        </w:numPr>
        <w:ind w:left="567" w:hanging="567"/>
        <w:rPr>
          <w:rFonts w:ascii="Arial" w:hAnsi="Arial" w:cs="Arial"/>
        </w:rPr>
      </w:pPr>
      <w:bookmarkStart w:id="340" w:name="_Toc102996578"/>
      <w:r w:rsidRPr="0038668C">
        <w:rPr>
          <w:noProof/>
          <w:lang w:eastAsia="en-CA"/>
        </w:rPr>
        <mc:AlternateContent>
          <mc:Choice Requires="wps">
            <w:drawing>
              <wp:anchor distT="0" distB="0" distL="114300" distR="114300" simplePos="0" relativeHeight="251966464" behindDoc="0" locked="0" layoutInCell="1" allowOverlap="1" wp14:anchorId="351896D0" wp14:editId="0B5E84C1">
                <wp:simplePos x="0" y="0"/>
                <wp:positionH relativeFrom="column">
                  <wp:posOffset>4781550</wp:posOffset>
                </wp:positionH>
                <wp:positionV relativeFrom="paragraph">
                  <wp:posOffset>5723890</wp:posOffset>
                </wp:positionV>
                <wp:extent cx="2076450" cy="457200"/>
                <wp:effectExtent l="0" t="0" r="19050" b="19050"/>
                <wp:wrapNone/>
                <wp:docPr id="713" name="Text Box 713"/>
                <wp:cNvGraphicFramePr/>
                <a:graphic xmlns:a="http://schemas.openxmlformats.org/drawingml/2006/main">
                  <a:graphicData uri="http://schemas.microsoft.com/office/word/2010/wordprocessingShape">
                    <wps:wsp>
                      <wps:cNvSpPr txBox="1"/>
                      <wps:spPr>
                        <a:xfrm>
                          <a:off x="0" y="0"/>
                          <a:ext cx="2076450" cy="45720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04110A" w:rsidRDefault="0004110A" w:rsidP="00AB235C">
                            <w:pPr>
                              <w:spacing w:after="0"/>
                              <w:jc w:val="right"/>
                              <w:rPr>
                                <w:sz w:val="18"/>
                              </w:rPr>
                            </w:pPr>
                            <w:r w:rsidRPr="00E90BD8">
                              <w:rPr>
                                <w:sz w:val="18"/>
                              </w:rPr>
                              <w:t xml:space="preserve">Last update: </w:t>
                            </w:r>
                            <w:sdt>
                              <w:sdtPr>
                                <w:rPr>
                                  <w:sz w:val="18"/>
                                </w:rPr>
                                <w:alias w:val="Date"/>
                                <w:tag w:val="Date"/>
                                <w:id w:val="442346832"/>
                                <w:date w:fullDate="2021-10-07T00:00:00Z">
                                  <w:dateFormat w:val="d-MMM-yy"/>
                                  <w:lid w:val="en-CA"/>
                                  <w:storeMappedDataAs w:val="date"/>
                                  <w:calendar w:val="gregorian"/>
                                </w:date>
                              </w:sdtPr>
                              <w:sdtContent>
                                <w:r>
                                  <w:rPr>
                                    <w:sz w:val="18"/>
                                  </w:rPr>
                                  <w:t>7-Oct-21</w:t>
                                </w:r>
                              </w:sdtContent>
                            </w:sdt>
                          </w:p>
                          <w:p w:rsidR="0004110A" w:rsidRPr="00E90BD8" w:rsidRDefault="0004110A" w:rsidP="00AB235C">
                            <w:pPr>
                              <w:spacing w:after="0"/>
                              <w:jc w:val="right"/>
                              <w:rPr>
                                <w:sz w:val="18"/>
                              </w:rPr>
                            </w:pPr>
                            <w:sdt>
                              <w:sdtPr>
                                <w:rPr>
                                  <w:sz w:val="18"/>
                                </w:rPr>
                                <w:alias w:val="Author"/>
                                <w:tag w:val="Author"/>
                                <w:id w:val="952370599"/>
                                <w:dropDownList>
                                  <w:listItem w:displayText="Select Name" w:value="Select Name"/>
                                  <w:listItem w:displayText="Charles McAllister" w:value="Charles McAllister"/>
                                  <w:listItem w:displayText="Chris Gatin" w:value="Chris Gatin"/>
                                  <w:listItem w:displayText="Jeroen Verwaard" w:value="Jeroen Verwaard"/>
                                  <w:listItem w:displayText="Natalia Kokhman" w:value="Natalia Kokhman"/>
                                  <w:listItem w:displayText="Pana Wiegers" w:value="Pana Wiegers"/>
                                  <w:listItem w:displayText="Steven Volke" w:value="Steven Volke"/>
                                  <w:listItem w:displayText="Richard Belanger" w:value="Richard Belanger"/>
                                  <w:listItem w:displayText="Kumar Dunga" w:value="Kumar Dunga"/>
                                  <w:listItem w:displayText="Yusuf" w:value="Yusuf"/>
                                </w:dropDownList>
                              </w:sdtPr>
                              <w:sdtContent>
                                <w:r>
                                  <w:rPr>
                                    <w:sz w:val="18"/>
                                  </w:rPr>
                                  <w:t>Yusuf</w:t>
                                </w:r>
                              </w:sdtContent>
                            </w:sdt>
                          </w:p>
                          <w:p w:rsidR="0004110A" w:rsidRDefault="0004110A" w:rsidP="00AB235C">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896D0" id="Text Box 713" o:spid="_x0000_s1034" type="#_x0000_t202" style="position:absolute;left:0;text-align:left;margin-left:376.5pt;margin-top:450.7pt;width:163.5pt;height:36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Q8XowIAAOEFAAAOAAAAZHJzL2Uyb0RvYy54bWysVFtP2zAUfp+0/2D5faSFAl3VFHUgpkkM&#10;0GDi2XXs1prt49luk+7X79hJ2sKQJqa9JLbPd27fuUwvGqPJRvigwJZ0eDSgRFgOlbLLkn5/vP4w&#10;piREZiumwYqSbkWgF7P376a1m4hjWIGuhCdoxIZJ7Uq6itFNiiLwlTAsHIETFoUSvGERr35ZVJ7V&#10;aN3o4ngwOCtq8JXzwEUI+HrVCuks25dS8HgnZRCR6JJibDF/ff4u0reYTdlk6ZlbKd6Fwf4hCsOU&#10;Rac7U1csMrL26g9TRnEPAWQ84mAKkFJxkXPAbIaDF9k8rJgTORckJ7gdTeH/meW3m3tPVFXS8+EJ&#10;JZYZLNKjaCL5BA1Jb8hQ7cIEgQ8OobFBAVa6fw/4mBJvpDfpjykRlCPX2x2/yRzHx+PB+dnoFEUc&#10;ZaPTcyxgMlPstZ0P8bMAQ9KhpB7rl2llm5sQW2gPSc4CaFVdK63zJfWMuNSebBhWW8ccIxp/htKW&#10;1CU9O8Ew/mZhsRxmjF6br1C1Vseng13QuUmTw5zCgRf0qW2yLnIHdqEnFlu28ilutUgYbb8JiRXI&#10;pL2SB+Nc2F0uGZ1QErN+i2KH30f1FuU2D9TInsHGnbJRFnzL5HP6qx89/bLFI0kHeadjbBZNbr1x&#10;30wLqLbYYx7aOQ2OXytshBsW4j3zOJjYO7hs4h1+pAYsJHQnSlbgf732nvA4LyilpMZBL2n4uWZe&#10;UKK/WJykj8PRKG2GfMlNSYk/lCwOJXZtLgG7a4hrzfF8RGUfdX+UHswT7qR58ooiZjn6Lmnsj5ex&#10;XT+407iYzzMId4Fj8cY+OJ5MJ5ZTmz82T8y7bhYiTtEt9CuBTV6MRItNmhbm6whS5XlJPLesdvzj&#10;Hsnt2u28tKgO7xm138yz3wAAAP//AwBQSwMEFAAGAAgAAAAhAPD8O0LjAAAADAEAAA8AAABkcnMv&#10;ZG93bnJldi54bWxMj8FOwzAQRO9I/IO1SFwQtUNbEkKcqqoKEhyQaJG4bmOThMbrKHbb8PdsT3Dc&#10;2dHMm2Ixuk4c7RBaTxqSiQJhqfKmpVrDx/bpNgMRIpLBzpPV8GMDLMrLiwJz40/0bo+bWAsOoZCj&#10;hibGPpcyVI11GCa+t8S/Lz84jHwOtTQDnjjcdfJOqXvpsCVuaLC3q8ZW+83BabhJ1vPk9aXH5dt8&#10;+519rvapeV5rfX01Lh9BRDvGPzOc8RkdSmba+QOZIDoN6XzKW6KGB5XMQJwdKlMs7VhKpzOQZSH/&#10;jyh/AQAA//8DAFBLAQItABQABgAIAAAAIQC2gziS/gAAAOEBAAATAAAAAAAAAAAAAAAAAAAAAABb&#10;Q29udGVudF9UeXBlc10ueG1sUEsBAi0AFAAGAAgAAAAhADj9If/WAAAAlAEAAAsAAAAAAAAAAAAA&#10;AAAALwEAAF9yZWxzLy5yZWxzUEsBAi0AFAAGAAgAAAAhABehDxejAgAA4QUAAA4AAAAAAAAAAAAA&#10;AAAALgIAAGRycy9lMm9Eb2MueG1sUEsBAi0AFAAGAAgAAAAhAPD8O0LjAAAADAEAAA8AAAAAAAAA&#10;AAAAAAAA/QQAAGRycy9kb3ducmV2LnhtbFBLBQYAAAAABAAEAPMAAAANBgAAAAA=&#10;" fillcolor="white [3201]" strokecolor="#d8d8d8 [2732]" strokeweight=".5pt">
                <v:textbox>
                  <w:txbxContent>
                    <w:p w:rsidR="0004110A" w:rsidRDefault="0004110A" w:rsidP="00AB235C">
                      <w:pPr>
                        <w:spacing w:after="0"/>
                        <w:jc w:val="right"/>
                        <w:rPr>
                          <w:sz w:val="18"/>
                        </w:rPr>
                      </w:pPr>
                      <w:r w:rsidRPr="00E90BD8">
                        <w:rPr>
                          <w:sz w:val="18"/>
                        </w:rPr>
                        <w:t xml:space="preserve">Last update: </w:t>
                      </w:r>
                      <w:sdt>
                        <w:sdtPr>
                          <w:rPr>
                            <w:sz w:val="18"/>
                          </w:rPr>
                          <w:alias w:val="Date"/>
                          <w:tag w:val="Date"/>
                          <w:id w:val="442346832"/>
                          <w:date w:fullDate="2021-10-07T00:00:00Z">
                            <w:dateFormat w:val="d-MMM-yy"/>
                            <w:lid w:val="en-CA"/>
                            <w:storeMappedDataAs w:val="date"/>
                            <w:calendar w:val="gregorian"/>
                          </w:date>
                        </w:sdtPr>
                        <w:sdtContent>
                          <w:r>
                            <w:rPr>
                              <w:sz w:val="18"/>
                            </w:rPr>
                            <w:t>7-Oct-21</w:t>
                          </w:r>
                        </w:sdtContent>
                      </w:sdt>
                    </w:p>
                    <w:p w:rsidR="0004110A" w:rsidRPr="00E90BD8" w:rsidRDefault="0004110A" w:rsidP="00AB235C">
                      <w:pPr>
                        <w:spacing w:after="0"/>
                        <w:jc w:val="right"/>
                        <w:rPr>
                          <w:sz w:val="18"/>
                        </w:rPr>
                      </w:pPr>
                      <w:sdt>
                        <w:sdtPr>
                          <w:rPr>
                            <w:sz w:val="18"/>
                          </w:rPr>
                          <w:alias w:val="Author"/>
                          <w:tag w:val="Author"/>
                          <w:id w:val="952370599"/>
                          <w:dropDownList>
                            <w:listItem w:displayText="Select Name" w:value="Select Name"/>
                            <w:listItem w:displayText="Charles McAllister" w:value="Charles McAllister"/>
                            <w:listItem w:displayText="Chris Gatin" w:value="Chris Gatin"/>
                            <w:listItem w:displayText="Jeroen Verwaard" w:value="Jeroen Verwaard"/>
                            <w:listItem w:displayText="Natalia Kokhman" w:value="Natalia Kokhman"/>
                            <w:listItem w:displayText="Pana Wiegers" w:value="Pana Wiegers"/>
                            <w:listItem w:displayText="Steven Volke" w:value="Steven Volke"/>
                            <w:listItem w:displayText="Richard Belanger" w:value="Richard Belanger"/>
                            <w:listItem w:displayText="Kumar Dunga" w:value="Kumar Dunga"/>
                            <w:listItem w:displayText="Yusuf" w:value="Yusuf"/>
                          </w:dropDownList>
                        </w:sdtPr>
                        <w:sdtContent>
                          <w:r>
                            <w:rPr>
                              <w:sz w:val="18"/>
                            </w:rPr>
                            <w:t>Yusuf</w:t>
                          </w:r>
                        </w:sdtContent>
                      </w:sdt>
                    </w:p>
                    <w:p w:rsidR="0004110A" w:rsidRDefault="0004110A" w:rsidP="00AB235C">
                      <w:pPr>
                        <w:jc w:val="right"/>
                      </w:pPr>
                    </w:p>
                  </w:txbxContent>
                </v:textbox>
              </v:shape>
            </w:pict>
          </mc:Fallback>
        </mc:AlternateContent>
      </w:r>
      <w:r w:rsidRPr="0038668C">
        <w:t xml:space="preserve">Procedure document </w:t>
      </w:r>
      <w:r w:rsidR="00977E2E" w:rsidRPr="0038668C">
        <w:t>for E</w:t>
      </w:r>
      <w:r w:rsidRPr="0038668C">
        <w:t>&amp;E team for distinct Employer Remittance Info.</w:t>
      </w:r>
      <w:bookmarkEnd w:id="340"/>
    </w:p>
    <w:p w:rsidR="00977E2E" w:rsidRDefault="00977E2E" w:rsidP="00977E2E">
      <w:pPr>
        <w:spacing w:after="0" w:line="240" w:lineRule="auto"/>
        <w:rPr>
          <w:rStyle w:val="Strong"/>
          <w:b w:val="0"/>
          <w:bCs w:val="0"/>
        </w:rPr>
      </w:pPr>
    </w:p>
    <w:p w:rsidR="00977E2E" w:rsidRDefault="00977E2E" w:rsidP="00977E2E">
      <w:pPr>
        <w:spacing w:after="0" w:line="240" w:lineRule="auto"/>
        <w:rPr>
          <w:rStyle w:val="Strong"/>
          <w:b w:val="0"/>
          <w:bCs w:val="0"/>
        </w:rPr>
      </w:pPr>
    </w:p>
    <w:p w:rsidR="00AB235C" w:rsidRPr="0038668C" w:rsidRDefault="00AB235C" w:rsidP="0038668C">
      <w:pPr>
        <w:rPr>
          <w:rStyle w:val="Strong"/>
          <w:rFonts w:cstheme="majorHAnsi"/>
          <w:bCs w:val="0"/>
          <w:color w:val="000000" w:themeColor="text1"/>
          <w:sz w:val="24"/>
          <w:szCs w:val="24"/>
          <w:u w:val="single"/>
        </w:rPr>
      </w:pPr>
      <w:r w:rsidRPr="0038668C">
        <w:rPr>
          <w:rStyle w:val="Strong"/>
          <w:rFonts w:cstheme="majorHAnsi"/>
          <w:bCs w:val="0"/>
          <w:color w:val="000000" w:themeColor="text1"/>
          <w:sz w:val="24"/>
          <w:szCs w:val="24"/>
        </w:rPr>
        <w:t>Description</w:t>
      </w:r>
      <w:r w:rsidR="0038668C">
        <w:rPr>
          <w:rStyle w:val="Strong"/>
          <w:rFonts w:cstheme="majorHAnsi"/>
          <w:bCs w:val="0"/>
          <w:color w:val="000000" w:themeColor="text1"/>
          <w:sz w:val="24"/>
          <w:szCs w:val="24"/>
        </w:rPr>
        <w:t>:</w:t>
      </w:r>
    </w:p>
    <w:p w:rsidR="00AB235C" w:rsidRDefault="00AB235C" w:rsidP="00AB235C">
      <w:pPr>
        <w:spacing w:after="0" w:line="240" w:lineRule="auto"/>
      </w:pPr>
    </w:p>
    <w:p w:rsidR="00AB235C" w:rsidRPr="00977E2E" w:rsidRDefault="00AB235C" w:rsidP="00977E2E">
      <w:pPr>
        <w:spacing w:after="0" w:line="240" w:lineRule="auto"/>
        <w:jc w:val="both"/>
        <w:rPr>
          <w:rFonts w:cstheme="minorHAnsi"/>
          <w:sz w:val="24"/>
          <w:szCs w:val="24"/>
        </w:rPr>
      </w:pPr>
      <w:r w:rsidRPr="00977E2E">
        <w:rPr>
          <w:rFonts w:cstheme="minorHAnsi"/>
          <w:sz w:val="24"/>
          <w:szCs w:val="24"/>
        </w:rPr>
        <w:t xml:space="preserve">The purpose of this report is to provide distinct employers who submitted the remittance by cheque in last quarter. This report will be executed for Dara Sewell-Zumstien for PEPP and MEPP plans only. </w:t>
      </w:r>
    </w:p>
    <w:p w:rsidR="00AB235C" w:rsidRPr="0038668C" w:rsidRDefault="00AB235C" w:rsidP="00977E2E">
      <w:pPr>
        <w:spacing w:after="0" w:line="240" w:lineRule="auto"/>
        <w:jc w:val="both"/>
        <w:rPr>
          <w:rFonts w:cstheme="minorHAnsi"/>
          <w:sz w:val="24"/>
          <w:szCs w:val="24"/>
        </w:rPr>
      </w:pPr>
    </w:p>
    <w:p w:rsidR="00AB235C" w:rsidRPr="00977E2E" w:rsidRDefault="00AB235C" w:rsidP="00977E2E">
      <w:pPr>
        <w:spacing w:after="0" w:line="240" w:lineRule="auto"/>
        <w:jc w:val="both"/>
        <w:rPr>
          <w:rFonts w:cstheme="minorHAnsi"/>
          <w:color w:val="FF0000"/>
          <w:sz w:val="24"/>
          <w:szCs w:val="24"/>
        </w:rPr>
      </w:pPr>
      <w:r w:rsidRPr="00977E2E">
        <w:rPr>
          <w:rFonts w:cstheme="minorHAnsi"/>
          <w:color w:val="FF0000"/>
          <w:sz w:val="24"/>
          <w:szCs w:val="24"/>
        </w:rPr>
        <w:t xml:space="preserve">Note: </w:t>
      </w:r>
      <w:r w:rsidRPr="0038668C">
        <w:rPr>
          <w:rFonts w:cstheme="minorHAnsi"/>
          <w:color w:val="000000" w:themeColor="text1"/>
          <w:sz w:val="24"/>
          <w:szCs w:val="24"/>
        </w:rPr>
        <w:t>As per the last email, Dara needs this only for MEPP plan. Please do not replicate the process for PEPP plan</w:t>
      </w:r>
    </w:p>
    <w:p w:rsidR="00AB235C" w:rsidRPr="00977E2E" w:rsidRDefault="00AB235C" w:rsidP="00AB235C">
      <w:pPr>
        <w:spacing w:after="0" w:line="240" w:lineRule="auto"/>
        <w:rPr>
          <w:rFonts w:cstheme="minorHAnsi"/>
          <w:color w:val="FF0000"/>
          <w:sz w:val="24"/>
          <w:szCs w:val="24"/>
        </w:rPr>
      </w:pPr>
    </w:p>
    <w:p w:rsidR="00AB235C" w:rsidRDefault="00AB235C" w:rsidP="00AB235C">
      <w:pPr>
        <w:spacing w:after="0" w:line="240" w:lineRule="auto"/>
        <w:rPr>
          <w:rFonts w:ascii="Arial" w:hAnsi="Arial" w:cs="Arial"/>
          <w:color w:val="FF0000"/>
          <w:sz w:val="20"/>
        </w:rPr>
      </w:pPr>
      <w:r>
        <w:rPr>
          <w:noProof/>
        </w:rPr>
        <w:lastRenderedPageBreak/>
        <w:drawing>
          <wp:inline distT="0" distB="0" distL="0" distR="0" wp14:anchorId="441795C3" wp14:editId="57D935C7">
            <wp:extent cx="5892821" cy="2647950"/>
            <wp:effectExtent l="19050" t="19050" r="12700" b="1905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900394" cy="2651353"/>
                    </a:xfrm>
                    <a:prstGeom prst="rect">
                      <a:avLst/>
                    </a:prstGeom>
                    <a:ln w="3175">
                      <a:solidFill>
                        <a:schemeClr val="tx1"/>
                      </a:solidFill>
                    </a:ln>
                  </pic:spPr>
                </pic:pic>
              </a:graphicData>
            </a:graphic>
          </wp:inline>
        </w:drawing>
      </w:r>
    </w:p>
    <w:p w:rsidR="00AC0619" w:rsidRDefault="00AC0619" w:rsidP="00AC0619">
      <w:pPr>
        <w:rPr>
          <w:rStyle w:val="Strong"/>
          <w:b w:val="0"/>
          <w:bCs w:val="0"/>
          <w:sz w:val="28"/>
          <w:szCs w:val="28"/>
        </w:rPr>
      </w:pPr>
    </w:p>
    <w:p w:rsidR="00AB235C" w:rsidRPr="0038668C" w:rsidRDefault="00AB235C" w:rsidP="0038668C">
      <w:pPr>
        <w:rPr>
          <w:rStyle w:val="Strong"/>
          <w:bCs w:val="0"/>
          <w:sz w:val="24"/>
          <w:szCs w:val="24"/>
        </w:rPr>
      </w:pPr>
      <w:r w:rsidRPr="0038668C">
        <w:rPr>
          <w:rStyle w:val="Strong"/>
          <w:bCs w:val="0"/>
          <w:sz w:val="24"/>
          <w:szCs w:val="24"/>
        </w:rPr>
        <w:t>Running the Query from P</w:t>
      </w:r>
      <w:r w:rsidR="007A267E" w:rsidRPr="0038668C">
        <w:rPr>
          <w:rStyle w:val="Strong"/>
          <w:bCs w:val="0"/>
          <w:sz w:val="24"/>
          <w:szCs w:val="24"/>
        </w:rPr>
        <w:t>ENFAX</w:t>
      </w:r>
      <w:r w:rsidRPr="0038668C">
        <w:rPr>
          <w:rStyle w:val="Strong"/>
          <w:bCs w:val="0"/>
          <w:sz w:val="24"/>
          <w:szCs w:val="24"/>
        </w:rPr>
        <w:t xml:space="preserve"> Application</w:t>
      </w:r>
      <w:r w:rsidR="0038668C">
        <w:rPr>
          <w:rStyle w:val="Strong"/>
          <w:bCs w:val="0"/>
          <w:sz w:val="24"/>
          <w:szCs w:val="24"/>
        </w:rPr>
        <w:t>:</w:t>
      </w:r>
    </w:p>
    <w:p w:rsidR="00475A5B" w:rsidRPr="00475A5B" w:rsidRDefault="00475A5B" w:rsidP="00475A5B">
      <w:pPr>
        <w:rPr>
          <w:sz w:val="4"/>
        </w:rPr>
      </w:pPr>
    </w:p>
    <w:p w:rsidR="00AB235C" w:rsidRPr="007A267E" w:rsidRDefault="00AB235C" w:rsidP="00AB235C">
      <w:pPr>
        <w:rPr>
          <w:sz w:val="24"/>
          <w:szCs w:val="24"/>
        </w:rPr>
      </w:pPr>
      <w:r w:rsidRPr="007A267E">
        <w:rPr>
          <w:sz w:val="24"/>
          <w:szCs w:val="24"/>
        </w:rPr>
        <w:t>Open the Remittance screen using Account tab in P</w:t>
      </w:r>
      <w:r w:rsidR="007A267E" w:rsidRPr="007A267E">
        <w:rPr>
          <w:sz w:val="24"/>
          <w:szCs w:val="24"/>
        </w:rPr>
        <w:t>ENFAX</w:t>
      </w:r>
      <w:r w:rsidRPr="007A267E">
        <w:rPr>
          <w:sz w:val="24"/>
          <w:szCs w:val="24"/>
        </w:rPr>
        <w:t xml:space="preserve">. </w:t>
      </w:r>
      <w:r w:rsidRPr="007A267E">
        <w:rPr>
          <w:sz w:val="24"/>
          <w:szCs w:val="24"/>
        </w:rPr>
        <w:br/>
        <w:t xml:space="preserve">Navigation step below </w:t>
      </w:r>
    </w:p>
    <w:p w:rsidR="00AB235C" w:rsidRPr="007A267E" w:rsidRDefault="00AB235C" w:rsidP="00AB235C">
      <w:pPr>
        <w:rPr>
          <w:sz w:val="24"/>
          <w:szCs w:val="24"/>
        </w:rPr>
      </w:pPr>
      <w:r w:rsidRPr="007A267E">
        <w:rPr>
          <w:sz w:val="24"/>
          <w:szCs w:val="24"/>
        </w:rPr>
        <w:t xml:space="preserve">Accounting </w:t>
      </w:r>
      <w:r w:rsidRPr="007A267E">
        <w:rPr>
          <w:sz w:val="24"/>
          <w:szCs w:val="24"/>
        </w:rPr>
        <w:sym w:font="Wingdings" w:char="F0E0"/>
      </w:r>
      <w:r w:rsidRPr="007A267E">
        <w:rPr>
          <w:sz w:val="24"/>
          <w:szCs w:val="24"/>
        </w:rPr>
        <w:t xml:space="preserve"> Remittance Management </w:t>
      </w:r>
      <w:r w:rsidRPr="007A267E">
        <w:rPr>
          <w:sz w:val="24"/>
          <w:szCs w:val="24"/>
        </w:rPr>
        <w:sym w:font="Wingdings" w:char="F0E0"/>
      </w:r>
      <w:r w:rsidRPr="007A267E">
        <w:rPr>
          <w:sz w:val="24"/>
          <w:szCs w:val="24"/>
        </w:rPr>
        <w:t xml:space="preserve"> Remittances </w:t>
      </w:r>
    </w:p>
    <w:p w:rsidR="00AB235C" w:rsidRDefault="00475A5B" w:rsidP="00AB235C">
      <w:r>
        <w:rPr>
          <w:noProof/>
        </w:rPr>
        <mc:AlternateContent>
          <mc:Choice Requires="wps">
            <w:drawing>
              <wp:anchor distT="0" distB="0" distL="114300" distR="114300" simplePos="0" relativeHeight="252081152" behindDoc="0" locked="0" layoutInCell="1" allowOverlap="1">
                <wp:simplePos x="0" y="0"/>
                <wp:positionH relativeFrom="column">
                  <wp:posOffset>1252220</wp:posOffset>
                </wp:positionH>
                <wp:positionV relativeFrom="paragraph">
                  <wp:posOffset>964564</wp:posOffset>
                </wp:positionV>
                <wp:extent cx="1466850" cy="200025"/>
                <wp:effectExtent l="19050" t="19050" r="19050" b="28575"/>
                <wp:wrapNone/>
                <wp:docPr id="1347" name="Rectangle 1347"/>
                <wp:cNvGraphicFramePr/>
                <a:graphic xmlns:a="http://schemas.openxmlformats.org/drawingml/2006/main">
                  <a:graphicData uri="http://schemas.microsoft.com/office/word/2010/wordprocessingShape">
                    <wps:wsp>
                      <wps:cNvSpPr/>
                      <wps:spPr>
                        <a:xfrm>
                          <a:off x="0" y="0"/>
                          <a:ext cx="146685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29230" id="Rectangle 1347" o:spid="_x0000_s1026" style="position:absolute;margin-left:98.6pt;margin-top:75.95pt;width:115.5pt;height:15.7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VSnwIAAJUFAAAOAAAAZHJzL2Uyb0RvYy54bWysVE1v2zAMvQ/YfxB0X51kSdsZdYqgRYYB&#10;RVe0HXpWZCk2IImapMTJfv0oyXaDrthh2MUWRfJRfPy4uj5oRfbC+RZMRadnE0qE4VC3ZlvRH8/r&#10;T5eU+MBMzRQYUdGj8PR6+fHDVWdLMYMGVC0cQRDjy85WtAnBlkXheSM082dghUGlBKdZQNFti9qx&#10;DtG1KmaTyXnRgautAy68x9vbrKTLhC+l4OG7lF4EoiqKbwvp69J3E7/F8oqVW8ds0/L+GewfXqFZ&#10;azDoCHXLAiM71/4BpVvuwIMMZxx0AVK2XKQcMJvp5E02Tw2zIuWC5Hg70uT/Hyy/3z840tZYu8/z&#10;C0oM01ilR+SNma0SJN0iSZ31Jdo+2QfXSx6PMeODdDr+MRdySMQeR2LFIRCOl9P5+fnlAvnnqMOy&#10;TWaLyHzx6m2dD18FaBIPFXX4gMQn29/5kE0HkxjMwLpVCu9ZqQzpEPRycbFIHh5UW0dtVHq33dwo&#10;R/YM679eY+RUcgx8YoaSMviamGPOKp3CUYkc4FFIpAjzmOUIsTnFCMs4FyZMs6phtcjRFqfBBo+U&#10;szIIGJElvnLE7gEGywwyYGcGevvoKlJvj86Tvz0sO48eKTKYMDrr1oB7D0BhVn3kbD+QlKmJLG2g&#10;PmIDOciT5S1ft1jBO+bDA3M4Slh0XA/hO36kAqwU9CdKGnC/3ruP9tjhqKWkw9GsqP+5Y05Qor4Z&#10;7P0v0/k8znIS5ouLGQruVLM51ZidvgGs/hQXkeXpGO2DGo7SgX7BLbKKUVHFDMfYFeXBDcJNyCsD&#10;9xAXq1Uyw/m1LNyZJ8sjeGQ1dujz4YU527dxwAG4h2GMWfmmm7Nt9DSw2gWQbWr1V157vnH2U+P0&#10;eyoul1M5Wb1u0+VvAAAA//8DAFBLAwQUAAYACAAAACEAQjelzeAAAAALAQAADwAAAGRycy9kb3du&#10;cmV2LnhtbEyPQU/DMAyF70j8h8hIXBBLV8boStMJMSFukyhoXN0maysSp2qyrfDr8U5w83t+ev5c&#10;rCdnxdGMofekYD5LQBhqvO6pVfDx/nKbgQgRSaP1ZBR8mwDr8vKiwFz7E72ZYxVbwSUUclTQxTjk&#10;UoamMw7DzA+GeLf3o8PIcmylHvHE5c7KNEmW0mFPfKHDwTx3pvmqDk5BvRvsz37jPqddtSTcvm6R&#10;NjdKXV9NT48gopniXxjO+IwOJTPV/kA6CMt69ZBylIf7+QoEJxZpxk7NTna3AFkW8v8P5S8AAAD/&#10;/wMAUEsBAi0AFAAGAAgAAAAhALaDOJL+AAAA4QEAABMAAAAAAAAAAAAAAAAAAAAAAFtDb250ZW50&#10;X1R5cGVzXS54bWxQSwECLQAUAAYACAAAACEAOP0h/9YAAACUAQAACwAAAAAAAAAAAAAAAAAvAQAA&#10;X3JlbHMvLnJlbHNQSwECLQAUAAYACAAAACEAWXjFUp8CAACVBQAADgAAAAAAAAAAAAAAAAAuAgAA&#10;ZHJzL2Uyb0RvYy54bWxQSwECLQAUAAYACAAAACEAQjelzeAAAAALAQAADwAAAAAAAAAAAAAAAAD5&#10;BAAAZHJzL2Rvd25yZXYueG1sUEsFBgAAAAAEAAQA8wAAAAYGAAAAAA==&#10;" filled="f" strokecolor="red" strokeweight="2.25pt"/>
            </w:pict>
          </mc:Fallback>
        </mc:AlternateContent>
      </w:r>
      <w:r w:rsidR="00AB235C">
        <w:rPr>
          <w:noProof/>
        </w:rPr>
        <w:drawing>
          <wp:inline distT="0" distB="0" distL="0" distR="0" wp14:anchorId="42F0E843" wp14:editId="2F0B2B6E">
            <wp:extent cx="6057013" cy="2419350"/>
            <wp:effectExtent l="0" t="0" r="127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6178048" cy="2467695"/>
                    </a:xfrm>
                    <a:prstGeom prst="rect">
                      <a:avLst/>
                    </a:prstGeom>
                  </pic:spPr>
                </pic:pic>
              </a:graphicData>
            </a:graphic>
          </wp:inline>
        </w:drawing>
      </w:r>
    </w:p>
    <w:p w:rsidR="00475A5B" w:rsidRPr="00475A5B" w:rsidRDefault="00475A5B" w:rsidP="00AB235C">
      <w:pPr>
        <w:rPr>
          <w:sz w:val="16"/>
          <w:szCs w:val="24"/>
        </w:rPr>
      </w:pPr>
    </w:p>
    <w:p w:rsidR="00AB235C" w:rsidRPr="007A267E" w:rsidRDefault="00AB235C" w:rsidP="00AB235C">
      <w:pPr>
        <w:rPr>
          <w:sz w:val="24"/>
          <w:szCs w:val="24"/>
        </w:rPr>
      </w:pPr>
      <w:r w:rsidRPr="007A267E">
        <w:rPr>
          <w:sz w:val="24"/>
          <w:szCs w:val="24"/>
        </w:rPr>
        <w:t>Click on the Advanced tab to select the date parameter.</w:t>
      </w:r>
      <w:r w:rsidRPr="007A267E">
        <w:rPr>
          <w:sz w:val="24"/>
          <w:szCs w:val="24"/>
        </w:rPr>
        <w:br/>
        <w:t>Need to select the Receipt date parameter</w:t>
      </w:r>
    </w:p>
    <w:p w:rsidR="00AB235C" w:rsidRPr="007A267E" w:rsidRDefault="00AB235C" w:rsidP="00AB235C">
      <w:pPr>
        <w:rPr>
          <w:sz w:val="24"/>
          <w:szCs w:val="24"/>
        </w:rPr>
      </w:pPr>
      <w:r w:rsidRPr="007A267E">
        <w:rPr>
          <w:sz w:val="24"/>
          <w:szCs w:val="24"/>
        </w:rPr>
        <w:t>For example, we will be selecting dates from July 01, 2021 to Sept 30, 2021</w:t>
      </w:r>
    </w:p>
    <w:p w:rsidR="00AB235C" w:rsidRDefault="006A5EE1" w:rsidP="00AB235C">
      <w:r>
        <w:rPr>
          <w:noProof/>
        </w:rPr>
        <w:lastRenderedPageBreak/>
        <mc:AlternateContent>
          <mc:Choice Requires="wps">
            <w:drawing>
              <wp:anchor distT="0" distB="0" distL="114300" distR="114300" simplePos="0" relativeHeight="252082176" behindDoc="0" locked="0" layoutInCell="1" allowOverlap="1">
                <wp:simplePos x="0" y="0"/>
                <wp:positionH relativeFrom="column">
                  <wp:posOffset>5062220</wp:posOffset>
                </wp:positionH>
                <wp:positionV relativeFrom="paragraph">
                  <wp:posOffset>1189990</wp:posOffset>
                </wp:positionV>
                <wp:extent cx="428625" cy="228600"/>
                <wp:effectExtent l="19050" t="19050" r="28575" b="19050"/>
                <wp:wrapNone/>
                <wp:docPr id="1348" name="Rectangle 1348"/>
                <wp:cNvGraphicFramePr/>
                <a:graphic xmlns:a="http://schemas.openxmlformats.org/drawingml/2006/main">
                  <a:graphicData uri="http://schemas.microsoft.com/office/word/2010/wordprocessingShape">
                    <wps:wsp>
                      <wps:cNvSpPr/>
                      <wps:spPr>
                        <a:xfrm>
                          <a:off x="0" y="0"/>
                          <a:ext cx="428625"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32D07" id="Rectangle 1348" o:spid="_x0000_s1026" style="position:absolute;margin-left:398.6pt;margin-top:93.7pt;width:33.75pt;height:18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tyLnQIAAJQFAAAOAAAAZHJzL2Uyb0RvYy54bWysVEtv2zAMvg/YfxB0X514SdcFdYqgRYYB&#10;RVu0HXpWZCk2IIsapcTJfv0o+dGgK3YYloNDieRH8ePj8urQGLZX6GuwBZ+eTThTVkJZ223Bfzyv&#10;P11w5oOwpTBgVcGPyvOr5ccPl61bqBwqMKVCRiDWL1pX8CoEt8gyLyvVCH8GTllSasBGBDriNitR&#10;tITemCyfTM6zFrB0CFJ5T7c3nZIvE77WSoZ7rb0KzBSc3hbSF9N3E7/Z8lIstihcVcv+GeIfXtGI&#10;2lLQEepGBMF2WP8B1dQSwYMOZxKaDLSupUo5UDbTyZtsnirhVMqFyPFupMn/P1h5t39AVpdUu88z&#10;qpUVDVXpkXgTdmsUS7dEUuv8gmyf3AP2J09izPigsYn/lAs7JGKPI7HqEJiky1l+cZ7POZOkykme&#10;JOKzV2eHPnxT0LAoFBwpfqJT7G99oIBkOpjEWBbWtTGpdsaylkAv5l/mycODqcuojXYet5trg2wv&#10;qPzr9YR+seKEdmJGJ2PpMqbYJZWkcDQqYhj7qDQxRGnkXYTYm2qEFVIqG6adqhKl6qLNT4MNHil0&#10;AozIml45YvcAg2UHMmB3b+7to6tKrT06T/72sM559EiRwYbRuakt4HsAhrLqI3f2A0kdNZGlDZRH&#10;6h+EbrC8k+uaKngrfHgQSJNEM0fbIdzTRxugSkEvcVYB/nrvPtpTg5OWs5Yms+D+506g4sx8t9T6&#10;X6ezWRzldJjNv+R0wFPN5lRjd801UPWntIecTGK0D2YQNULzQktkFaOSSlhJsQsuAw6H69BtDFpD&#10;Uq1WyYzG14lwa5+cjOCR1dihz4cXga5v40D9fwfDFIvFm27ubKOnhdUugK5Tq7/y2vNNo58ap19T&#10;cbecnpPV6zJd/gYAAP//AwBQSwMEFAAGAAgAAAAhAMAj+PzgAAAACwEAAA8AAABkcnMvZG93bnJl&#10;di54bWxMj0FPg0AQhe8m/ofNmHgxdhEJILI0xsZ4a1I09TqwWyCys4TdtuivdzzpcfK+vPdNuV7s&#10;KE5m9oMjBXerCISh1umBOgXvby+3OQgfkDSOjoyCL+NhXV1elFhod6adOdWhE1xCvkAFfQhTIaVv&#10;e2PRr9xkiLODmy0GPudO6hnPXG5HGUdRKi0OxAs9Tua5N+1nfbQKmv00fh829mPZ1ynh9nWLtLlR&#10;6vpqeXoEEcwS/mD41Wd1qNipcUfSXowKsocsZpSDPEtAMJGnSQaiURDH9wnIqpT/f6h+AAAA//8D&#10;AFBLAQItABQABgAIAAAAIQC2gziS/gAAAOEBAAATAAAAAAAAAAAAAAAAAAAAAABbQ29udGVudF9U&#10;eXBlc10ueG1sUEsBAi0AFAAGAAgAAAAhADj9If/WAAAAlAEAAAsAAAAAAAAAAAAAAAAALwEAAF9y&#10;ZWxzLy5yZWxzUEsBAi0AFAAGAAgAAAAhAFgm3IudAgAAlAUAAA4AAAAAAAAAAAAAAAAALgIAAGRy&#10;cy9lMm9Eb2MueG1sUEsBAi0AFAAGAAgAAAAhAMAj+PzgAAAACwEAAA8AAAAAAAAAAAAAAAAA9wQA&#10;AGRycy9kb3ducmV2LnhtbFBLBQYAAAAABAAEAPMAAAAEBgAAAAA=&#10;" filled="f" strokecolor="red" strokeweight="2.25pt"/>
            </w:pict>
          </mc:Fallback>
        </mc:AlternateContent>
      </w:r>
      <w:r w:rsidR="00AB235C">
        <w:rPr>
          <w:noProof/>
        </w:rPr>
        <w:drawing>
          <wp:inline distT="0" distB="0" distL="0" distR="0" wp14:anchorId="5A8DF3AD" wp14:editId="12CA1016">
            <wp:extent cx="6132573" cy="2228850"/>
            <wp:effectExtent l="0" t="0" r="1905"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6180041" cy="2246102"/>
                    </a:xfrm>
                    <a:prstGeom prst="rect">
                      <a:avLst/>
                    </a:prstGeom>
                  </pic:spPr>
                </pic:pic>
              </a:graphicData>
            </a:graphic>
          </wp:inline>
        </w:drawing>
      </w:r>
    </w:p>
    <w:p w:rsidR="00AB235C" w:rsidRPr="006A5EE1" w:rsidRDefault="00AB235C" w:rsidP="00AB235C">
      <w:pPr>
        <w:rPr>
          <w:sz w:val="2"/>
        </w:rPr>
      </w:pPr>
    </w:p>
    <w:p w:rsidR="00AB235C" w:rsidRPr="006A5EE1" w:rsidRDefault="00AB235C" w:rsidP="00AB235C">
      <w:pPr>
        <w:rPr>
          <w:sz w:val="24"/>
          <w:szCs w:val="24"/>
        </w:rPr>
      </w:pPr>
      <w:r w:rsidRPr="006A5EE1">
        <w:rPr>
          <w:sz w:val="24"/>
          <w:szCs w:val="24"/>
        </w:rPr>
        <w:t xml:space="preserve">Select between </w:t>
      </w:r>
    </w:p>
    <w:p w:rsidR="00AB235C" w:rsidRDefault="006A5EE1" w:rsidP="00AB235C">
      <w:r>
        <w:rPr>
          <w:noProof/>
        </w:rPr>
        <mc:AlternateContent>
          <mc:Choice Requires="wps">
            <w:drawing>
              <wp:anchor distT="0" distB="0" distL="114300" distR="114300" simplePos="0" relativeHeight="252083200" behindDoc="0" locked="0" layoutInCell="1" allowOverlap="1">
                <wp:simplePos x="0" y="0"/>
                <wp:positionH relativeFrom="column">
                  <wp:posOffset>3566795</wp:posOffset>
                </wp:positionH>
                <wp:positionV relativeFrom="paragraph">
                  <wp:posOffset>1597025</wp:posOffset>
                </wp:positionV>
                <wp:extent cx="771525" cy="161925"/>
                <wp:effectExtent l="19050" t="19050" r="28575" b="28575"/>
                <wp:wrapNone/>
                <wp:docPr id="1349" name="Rectangle 1349"/>
                <wp:cNvGraphicFramePr/>
                <a:graphic xmlns:a="http://schemas.openxmlformats.org/drawingml/2006/main">
                  <a:graphicData uri="http://schemas.microsoft.com/office/word/2010/wordprocessingShape">
                    <wps:wsp>
                      <wps:cNvSpPr/>
                      <wps:spPr>
                        <a:xfrm>
                          <a:off x="0" y="0"/>
                          <a:ext cx="77152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92B70" id="Rectangle 1349" o:spid="_x0000_s1026" style="position:absolute;margin-left:280.85pt;margin-top:125.75pt;width:60.75pt;height:12.7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JjjngIAAJQFAAAOAAAAZHJzL2Uyb0RvYy54bWysVMFu2zAMvQ/YPwi6r46zpGmNOkXQIsOA&#10;oi3aDj0rshQbkEVNUuJkXz9Kst2gK3YYloNDieQj+UTy6vrQKrIX1jWgS5qfTSgRmkPV6G1Jf7ys&#10;v1xQ4jzTFVOgRUmPwtHr5edPV50pxBRqUJWwBEG0KzpT0tp7U2SZ47VomTsDIzQqJdiWeTzabVZZ&#10;1iF6q7LpZHKedWArY4EL5/D2NinpMuJLKbh/kNIJT1RJMTcfvzZ+N+GbLa9YsbXM1A3v02D/kEXL&#10;Go1BR6hb5hnZ2eYPqLbhFhxIf8ahzUDKhotYA1aTT95V81wzI2ItSI4zI03u/8Hy+/2jJU2Fb/d1&#10;dkmJZi2+0hPyxvRWCRJvkaTOuAJtn82j7U8OxVDxQdo2/GMt5BCJPY7EioMnHC8Xi3w+nVPCUZWf&#10;55coI0r25mys898EtCQIJbUYP9LJ9nfOJ9PBJMTSsG6UwntWKE26kk4v5ot59HCgmipog9LZ7eZG&#10;WbJn+Pzr9QR/feATM0xDacwmlJiKipI/KpECPAmJDGEZ0xQh9KYYYRnnQvs8qWpWiRRtfhps8Ig1&#10;K42AAVliliN2DzBYJpABOzHQ2wdXEVt7dJ78LbHkPHrEyKD96Nw2GuxHAAqr6iMn+4GkRE1gaQPV&#10;EfvHQhosZ/i6wRe8Y84/MouThDOH28E/4EcqwJeCXqKkBvvro/tgjw2OWko6nMySup87ZgUl6rvG&#10;1r/MZ7MwyvEwmy+meLCnms2pRu/aG8DXz3EPGR7FYO/VIEoL7SsukVWIiiqmOcYuKfd2ONz4tDFw&#10;DXGxWkUzHF/D/J1+NjyAB1ZDh74cXpk1fRt77P97GKaYFe+6OdkGTw2rnQfZxFZ/47XnG0c/Nk6/&#10;psJuOT1Hq7dluvwNAAD//wMAUEsDBBQABgAIAAAAIQAYgUnw4AAAAAsBAAAPAAAAZHJzL2Rvd25y&#10;ZXYueG1sTI/BToNAEIbvJr7DZky8GLuAARpkaYyN8dZENPU6sFMgsrOE3bbo07ue7HFmvvzz/eVm&#10;MaM40ewGywriVQSCuLV64E7Bx/vL/RqE88gaR8uk4JscbKrrqxILbc/8RqfadyKEsCtQQe/9VEjp&#10;2p4MupWdiMPtYGeDPoxzJ/WM5xBuRplEUSYNDhw+9DjRc0/tV300Cpr9NP4ctuZz2dcZ4+51h7y9&#10;U+r2Znl6BOFp8f8w/OkHdaiCU2OPrJ0YFaRZnAdUQZLGKYhAZOuHBEQTNnkegaxKedmh+gUAAP//&#10;AwBQSwECLQAUAAYACAAAACEAtoM4kv4AAADhAQAAEwAAAAAAAAAAAAAAAAAAAAAAW0NvbnRlbnRf&#10;VHlwZXNdLnhtbFBLAQItABQABgAIAAAAIQA4/SH/1gAAAJQBAAALAAAAAAAAAAAAAAAAAC8BAABf&#10;cmVscy8ucmVsc1BLAQItABQABgAIAAAAIQC85JjjngIAAJQFAAAOAAAAAAAAAAAAAAAAAC4CAABk&#10;cnMvZTJvRG9jLnhtbFBLAQItABQABgAIAAAAIQAYgUnw4AAAAAsBAAAPAAAAAAAAAAAAAAAAAPgE&#10;AABkcnMvZG93bnJldi54bWxQSwUGAAAAAAQABADzAAAABQYAAAAA&#10;" filled="f" strokecolor="red" strokeweight="2.25pt"/>
            </w:pict>
          </mc:Fallback>
        </mc:AlternateContent>
      </w:r>
      <w:r w:rsidR="00AB235C">
        <w:rPr>
          <w:noProof/>
        </w:rPr>
        <w:drawing>
          <wp:inline distT="0" distB="0" distL="0" distR="0" wp14:anchorId="6CD7E678" wp14:editId="31B17890">
            <wp:extent cx="6200140" cy="3686175"/>
            <wp:effectExtent l="0" t="0" r="0" b="9525"/>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6228273" cy="3702901"/>
                    </a:xfrm>
                    <a:prstGeom prst="rect">
                      <a:avLst/>
                    </a:prstGeom>
                  </pic:spPr>
                </pic:pic>
              </a:graphicData>
            </a:graphic>
          </wp:inline>
        </w:drawing>
      </w:r>
    </w:p>
    <w:p w:rsidR="00396428" w:rsidRPr="00396428" w:rsidRDefault="00396428" w:rsidP="00AB235C">
      <w:pPr>
        <w:rPr>
          <w:sz w:val="8"/>
        </w:rPr>
      </w:pPr>
    </w:p>
    <w:p w:rsidR="00AB235C" w:rsidRPr="00F378A0" w:rsidRDefault="00AB235C" w:rsidP="006A5EE1">
      <w:pPr>
        <w:rPr>
          <w:sz w:val="24"/>
          <w:szCs w:val="24"/>
        </w:rPr>
      </w:pPr>
      <w:r w:rsidRPr="00F378A0">
        <w:rPr>
          <w:sz w:val="24"/>
          <w:szCs w:val="24"/>
        </w:rPr>
        <w:t xml:space="preserve">Enter </w:t>
      </w:r>
      <w:r w:rsidRPr="00F378A0">
        <w:rPr>
          <w:b/>
          <w:sz w:val="24"/>
          <w:szCs w:val="24"/>
        </w:rPr>
        <w:t>Cheque</w:t>
      </w:r>
      <w:r w:rsidRPr="00F378A0">
        <w:rPr>
          <w:sz w:val="24"/>
          <w:szCs w:val="24"/>
        </w:rPr>
        <w:t xml:space="preserve"> for Remittance Type parameter. </w:t>
      </w:r>
      <w:r w:rsidRPr="00F378A0">
        <w:rPr>
          <w:sz w:val="24"/>
          <w:szCs w:val="24"/>
        </w:rPr>
        <w:br/>
        <w:t xml:space="preserve">For Plan parameter: QA will need to select PEPP and second time MEPP without changing other parameters. </w:t>
      </w:r>
    </w:p>
    <w:p w:rsidR="00AB235C" w:rsidRPr="00F378A0" w:rsidRDefault="00AB235C" w:rsidP="00AB235C">
      <w:pPr>
        <w:rPr>
          <w:sz w:val="24"/>
          <w:szCs w:val="24"/>
        </w:rPr>
      </w:pPr>
    </w:p>
    <w:p w:rsidR="00AB235C" w:rsidRDefault="00AB235C" w:rsidP="00AB235C"/>
    <w:p w:rsidR="00AB235C" w:rsidRDefault="00AB235C" w:rsidP="00AB235C"/>
    <w:p w:rsidR="00AB235C" w:rsidRPr="00F378A0" w:rsidRDefault="00AB235C" w:rsidP="00AB235C">
      <w:pPr>
        <w:rPr>
          <w:sz w:val="24"/>
          <w:szCs w:val="24"/>
        </w:rPr>
      </w:pPr>
      <w:r w:rsidRPr="00F378A0">
        <w:rPr>
          <w:sz w:val="24"/>
          <w:szCs w:val="24"/>
        </w:rPr>
        <w:lastRenderedPageBreak/>
        <w:t>For MEPP</w:t>
      </w:r>
    </w:p>
    <w:p w:rsidR="00AB235C" w:rsidRDefault="00AB235C" w:rsidP="00AB235C">
      <w:r>
        <w:rPr>
          <w:noProof/>
        </w:rPr>
        <w:drawing>
          <wp:inline distT="0" distB="0" distL="0" distR="0" wp14:anchorId="006B069B" wp14:editId="24E91711">
            <wp:extent cx="6200140" cy="4924425"/>
            <wp:effectExtent l="0" t="0" r="0" b="9525"/>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6259939" cy="4971920"/>
                    </a:xfrm>
                    <a:prstGeom prst="rect">
                      <a:avLst/>
                    </a:prstGeom>
                  </pic:spPr>
                </pic:pic>
              </a:graphicData>
            </a:graphic>
          </wp:inline>
        </w:drawing>
      </w:r>
    </w:p>
    <w:p w:rsidR="00AB235C" w:rsidRPr="00F378A0" w:rsidRDefault="00AB235C" w:rsidP="00AB235C">
      <w:pPr>
        <w:rPr>
          <w:sz w:val="24"/>
          <w:szCs w:val="24"/>
        </w:rPr>
      </w:pPr>
      <w:r w:rsidRPr="00F378A0">
        <w:rPr>
          <w:sz w:val="24"/>
          <w:szCs w:val="24"/>
        </w:rPr>
        <w:t xml:space="preserve">Export all the results in Excel worksheet. Total number of rows in excel is 934, but she needs only distinct employers. </w:t>
      </w:r>
    </w:p>
    <w:p w:rsidR="00AB235C" w:rsidRPr="00F378A0" w:rsidRDefault="00AB235C" w:rsidP="00AB235C">
      <w:pPr>
        <w:rPr>
          <w:sz w:val="24"/>
          <w:szCs w:val="24"/>
        </w:rPr>
      </w:pPr>
      <w:r w:rsidRPr="00F378A0">
        <w:rPr>
          <w:sz w:val="24"/>
          <w:szCs w:val="24"/>
        </w:rPr>
        <w:t>O</w:t>
      </w:r>
      <w:r w:rsidR="00F378A0">
        <w:rPr>
          <w:sz w:val="24"/>
          <w:szCs w:val="24"/>
        </w:rPr>
        <w:t>n</w:t>
      </w:r>
      <w:r w:rsidRPr="00F378A0">
        <w:rPr>
          <w:sz w:val="24"/>
          <w:szCs w:val="24"/>
        </w:rPr>
        <w:t xml:space="preserve"> excel sheet, go to Data tab and enable filters </w:t>
      </w:r>
    </w:p>
    <w:p w:rsidR="00AB235C" w:rsidRDefault="00F378A0" w:rsidP="00AB235C">
      <w:r>
        <w:rPr>
          <w:noProof/>
        </w:rPr>
        <mc:AlternateContent>
          <mc:Choice Requires="wps">
            <w:drawing>
              <wp:anchor distT="0" distB="0" distL="114300" distR="114300" simplePos="0" relativeHeight="252086272" behindDoc="0" locked="0" layoutInCell="1" allowOverlap="1" wp14:anchorId="0D3AB298" wp14:editId="1FE21809">
                <wp:simplePos x="0" y="0"/>
                <wp:positionH relativeFrom="column">
                  <wp:posOffset>1395095</wp:posOffset>
                </wp:positionH>
                <wp:positionV relativeFrom="paragraph">
                  <wp:posOffset>24131</wp:posOffset>
                </wp:positionV>
                <wp:extent cx="352425" cy="285750"/>
                <wp:effectExtent l="19050" t="19050" r="28575" b="19050"/>
                <wp:wrapNone/>
                <wp:docPr id="588" name="Rectangle 588"/>
                <wp:cNvGraphicFramePr/>
                <a:graphic xmlns:a="http://schemas.openxmlformats.org/drawingml/2006/main">
                  <a:graphicData uri="http://schemas.microsoft.com/office/word/2010/wordprocessingShape">
                    <wps:wsp>
                      <wps:cNvSpPr/>
                      <wps:spPr>
                        <a:xfrm>
                          <a:off x="0" y="0"/>
                          <a:ext cx="352425" cy="2857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83592" id="Rectangle 588" o:spid="_x0000_s1026" style="position:absolute;margin-left:109.85pt;margin-top:1.9pt;width:27.75pt;height:22.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FmyaAIAAMsEAAAOAAAAZHJzL2Uyb0RvYy54bWysVE1v2zAMvQ/YfxB0X51kyZoFcYqgRYYB&#10;RRusHXpmZNkWoK9RSpzu14+SnabrdhqWg0KK1KP49Ojl1dFodpAYlLMlH1+MOJNWuErZpuTfHzcf&#10;5pyFCLYC7aws+bMM/Gr1/t2y8ws5ca3TlURGIDYsOl/yNka/KIogWmkgXDgvLQVrhwYiudgUFUJH&#10;6EYXk9HoU9E5rDw6IUOg3Zs+yFcZv66liPd1HWRkuuR0t5hXzOsurcVqCYsGwbdKDNeAf7iFAWWp&#10;6AvUDURge1R/QBkl0AVXxwvhTOHqWgmZe6BuxqM33Ty04GXuhcgJ/oWm8P9gxd1hi0xVJZ/N6aks&#10;GHqkb0Qb2EZLljaJos6HBWU++C0OXiAz9Xus0aR/6oQdM63PL7TKY2SCNj/OJtPJjDNBocl8djnL&#10;tBfnwx5D/CKdYckoOVL5TCYcbkOkgpR6Skm1rNsorfPLacu6AZTwgQRUa4hkGk8tBdtwBrohZYqI&#10;GTI4rap0PAEFbHbXGtkBSB2bzYh+qVsq91taqn0Doe3zcqjXjVGRxKuVKfk8HT6d1jahyyy/oYPE&#10;YM9Zsnaueiba0fV6DF5sFBW5hRC3gCRAkioNVbynpdaOWnSDxVnr8Off9lM+6YKinHUkaGr/xx5Q&#10;cqa/WlLM5/F0miYgO9PZ5YQcfB3ZvY7Yvbl2xMqYxteLbKb8qE9mjc480eytU1UKgRVUuyd6cK5j&#10;P2g0vUKu1zmNVO8h3toHLxJ44inR+3h8AvTD+0cSzp07iR8Wb2TQ5/ZCWO+jq1XWyJlXesHk0MTk&#10;txymO43kaz9nnb9Bq18AAAD//wMAUEsDBBQABgAIAAAAIQCpMVT13wAAAAgBAAAPAAAAZHJzL2Rv&#10;d25yZXYueG1sTI/BTsMwEETvSPyDtUhcEHUaoA0hmwpRIW6VCKhcN7GbRNjrKHbb0K+vOcFxNKOZ&#10;N8VqskYc9Oh7xwjzWQJCc+NUzy3C58frbQbCB2JFxrFG+NEeVuXlRUG5ckd+14cqtCKWsM8JoQth&#10;yKX0Tact+ZkbNEdv50ZLIcqxlWqkYyy3RqZJspCWeo4LHQ36pdPNd7W3CPV2MKfd2n5N22rBtHnb&#10;EK9vEK+vpucnEEFP4S8Mv/gRHcrIVLs9Ky8MQjp/XMYowl18EP10+ZCCqBHuswxkWcj/B8ozAAAA&#10;//8DAFBLAQItABQABgAIAAAAIQC2gziS/gAAAOEBAAATAAAAAAAAAAAAAAAAAAAAAABbQ29udGVu&#10;dF9UeXBlc10ueG1sUEsBAi0AFAAGAAgAAAAhADj9If/WAAAAlAEAAAsAAAAAAAAAAAAAAAAALwEA&#10;AF9yZWxzLy5yZWxzUEsBAi0AFAAGAAgAAAAhAJrQWbJoAgAAywQAAA4AAAAAAAAAAAAAAAAALgIA&#10;AGRycy9lMm9Eb2MueG1sUEsBAi0AFAAGAAgAAAAhAKkxVPXfAAAACAEAAA8AAAAAAAAAAAAAAAAA&#10;wgQAAGRycy9kb3ducmV2LnhtbFBLBQYAAAAABAAEAPMAAADOBQAAAAA=&#10;" filled="f" strokecolor="red" strokeweight="2.25pt"/>
            </w:pict>
          </mc:Fallback>
        </mc:AlternateContent>
      </w:r>
      <w:r>
        <w:rPr>
          <w:noProof/>
        </w:rPr>
        <mc:AlternateContent>
          <mc:Choice Requires="wps">
            <w:drawing>
              <wp:anchor distT="0" distB="0" distL="114300" distR="114300" simplePos="0" relativeHeight="252084224" behindDoc="0" locked="0" layoutInCell="1" allowOverlap="1">
                <wp:simplePos x="0" y="0"/>
                <wp:positionH relativeFrom="column">
                  <wp:posOffset>2195195</wp:posOffset>
                </wp:positionH>
                <wp:positionV relativeFrom="paragraph">
                  <wp:posOffset>233679</wp:posOffset>
                </wp:positionV>
                <wp:extent cx="352425" cy="447675"/>
                <wp:effectExtent l="19050" t="19050" r="28575" b="28575"/>
                <wp:wrapNone/>
                <wp:docPr id="578" name="Rectangle 578"/>
                <wp:cNvGraphicFramePr/>
                <a:graphic xmlns:a="http://schemas.openxmlformats.org/drawingml/2006/main">
                  <a:graphicData uri="http://schemas.microsoft.com/office/word/2010/wordprocessingShape">
                    <wps:wsp>
                      <wps:cNvSpPr/>
                      <wps:spPr>
                        <a:xfrm>
                          <a:off x="0" y="0"/>
                          <a:ext cx="352425" cy="447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E0991" id="Rectangle 578" o:spid="_x0000_s1026" style="position:absolute;margin-left:172.85pt;margin-top:18.4pt;width:27.75pt;height:35.2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6+LnQIAAJIFAAAOAAAAZHJzL2Uyb0RvYy54bWysVMFu2zAMvQ/YPwi6r068uGmDOkXQIsOA&#10;oi3aDj0rshQbkEVNUuJkXz9Kst2gK3YYloMjiuQj+UTy6vrQKrIX1jWgSzo9m1AiNIeq0duS/nhZ&#10;f7mgxHmmK6ZAi5IehaPXy8+frjqzEDnUoCphCYJot+hMSWvvzSLLHK9Fy9wZGKFRKcG2zKNot1ll&#10;WYforcryyeQ868BWxgIXzuHtbVLSZcSXUnD/IKUTnqiSYm4+fm38bsI3W16xxdYyUze8T4P9QxYt&#10;azQGHaFumWdkZ5s/oNqGW3Ag/RmHNgMpGy5iDVjNdPKumueaGRFrQXKcGWly/w+W3+8fLWmqkhZz&#10;fCrNWnykJ6SN6a0SJFwiRZ1xC7R8No+2lxweQ70Hadvwj5WQQ6T1ONIqDp5wvPxa5LO8oISjajab&#10;n8+LgJm9ORvr/DcBLQmHkloMH8lk+zvnk+lgEmJpWDdK4T1bKE26kuYXBWIG2YFqqqCNgt1ubpQl&#10;e4aPv15P8NcHPjHDNJTGbEKJqah48kclUoAnIZEfLCNPEUJnihGWcS60nyZVzSqRohWnwQaPWLPS&#10;CBiQJWY5YvcAg2UCGbATA719cBWxsUfnyd8SS86jR4wM2o/ObaPBfgSgsKo+crIfSErUBJY2UB2x&#10;eyyksXKGrxt8wTvm/COzOEc4cbgb/AN+pAJ8KehPlNRgf310H+yxvVFLSYdzWVL3c8esoER919j4&#10;l9PZLAxyFGbFPEfBnmo2pxq9a28AX3+KW8jweAz2Xg1HaaF9xRWyClFRxTTH2CXl3g7CjU/7ApcQ&#10;F6tVNMPhNczf6WfDA3hgNXToy+GVWdO3scf+v4dhhtniXTcn2+CpYbXzIJvY6m+89nzj4MfG6ZdU&#10;2CyncrR6W6XL3wAAAP//AwBQSwMEFAAGAAgAAAAhAPqx7U/fAAAACgEAAA8AAABkcnMvZG93bnJl&#10;di54bWxMj01PwzAMhu9I/IfISFwQS/ZBh0rTCTEhbpMoaFzdJmsrEqdqsq3w6zEnuNnyo9fPW2wm&#10;78TJjrEPpGE+UyAsNcH01Gp4f3u+vQcRE5JBF8hq+LIRNuXlRYG5CWd6tacqtYJDKOaooUtpyKWM&#10;TWc9xlkYLPHtEEaPidexlWbEM4d7JxdKZdJjT/yhw8E+dbb5rI5eQ70f3Pdh6z+mfZUR7l52SNsb&#10;ra+vpscHEMlO6Q+GX31Wh5Kd6nAkE4XTsFzdrRnlIeMKDKzUfAGiZlKtlyDLQv6vUP4AAAD//wMA&#10;UEsBAi0AFAAGAAgAAAAhALaDOJL+AAAA4QEAABMAAAAAAAAAAAAAAAAAAAAAAFtDb250ZW50X1R5&#10;cGVzXS54bWxQSwECLQAUAAYACAAAACEAOP0h/9YAAACUAQAACwAAAAAAAAAAAAAAAAAvAQAAX3Jl&#10;bHMvLnJlbHNQSwECLQAUAAYACAAAACEAQQOvi50CAACSBQAADgAAAAAAAAAAAAAAAAAuAgAAZHJz&#10;L2Uyb0RvYy54bWxQSwECLQAUAAYACAAAACEA+rHtT98AAAAKAQAADwAAAAAAAAAAAAAAAAD3BAAA&#10;ZHJzL2Rvd25yZXYueG1sUEsFBgAAAAAEAAQA8wAAAAMGAAAAAA==&#10;" filled="f" strokecolor="red" strokeweight="2.25pt"/>
            </w:pict>
          </mc:Fallback>
        </mc:AlternateContent>
      </w:r>
      <w:r w:rsidR="00AB235C">
        <w:rPr>
          <w:noProof/>
        </w:rPr>
        <w:drawing>
          <wp:inline distT="0" distB="0" distL="0" distR="0" wp14:anchorId="1D26A7D8" wp14:editId="6F01BF14">
            <wp:extent cx="6162675" cy="1912998"/>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6171446" cy="1915721"/>
                    </a:xfrm>
                    <a:prstGeom prst="rect">
                      <a:avLst/>
                    </a:prstGeom>
                  </pic:spPr>
                </pic:pic>
              </a:graphicData>
            </a:graphic>
          </wp:inline>
        </w:drawing>
      </w:r>
    </w:p>
    <w:p w:rsidR="00F378A0" w:rsidRDefault="00F378A0" w:rsidP="00AB235C"/>
    <w:p w:rsidR="00AB235C" w:rsidRPr="00536A82" w:rsidRDefault="00AB235C" w:rsidP="00AB235C">
      <w:pPr>
        <w:rPr>
          <w:sz w:val="24"/>
          <w:szCs w:val="24"/>
        </w:rPr>
      </w:pPr>
      <w:r w:rsidRPr="00536A82">
        <w:rPr>
          <w:sz w:val="24"/>
          <w:szCs w:val="24"/>
        </w:rPr>
        <w:lastRenderedPageBreak/>
        <w:t xml:space="preserve">Click on remove duplicates </w:t>
      </w:r>
    </w:p>
    <w:p w:rsidR="00AB235C" w:rsidRDefault="00536A82" w:rsidP="00AB235C">
      <w:r>
        <w:rPr>
          <w:noProof/>
        </w:rPr>
        <mc:AlternateContent>
          <mc:Choice Requires="wps">
            <w:drawing>
              <wp:anchor distT="0" distB="0" distL="114300" distR="114300" simplePos="0" relativeHeight="252088320" behindDoc="0" locked="0" layoutInCell="1" allowOverlap="1" wp14:anchorId="0D3AB298" wp14:editId="1FE21809">
                <wp:simplePos x="0" y="0"/>
                <wp:positionH relativeFrom="column">
                  <wp:posOffset>3081020</wp:posOffset>
                </wp:positionH>
                <wp:positionV relativeFrom="paragraph">
                  <wp:posOffset>220980</wp:posOffset>
                </wp:positionV>
                <wp:extent cx="352425" cy="447675"/>
                <wp:effectExtent l="19050" t="19050" r="28575" b="28575"/>
                <wp:wrapNone/>
                <wp:docPr id="692" name="Rectangle 692"/>
                <wp:cNvGraphicFramePr/>
                <a:graphic xmlns:a="http://schemas.openxmlformats.org/drawingml/2006/main">
                  <a:graphicData uri="http://schemas.microsoft.com/office/word/2010/wordprocessingShape">
                    <wps:wsp>
                      <wps:cNvSpPr/>
                      <wps:spPr>
                        <a:xfrm>
                          <a:off x="0" y="0"/>
                          <a:ext cx="352425" cy="4476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54BAF" id="Rectangle 692" o:spid="_x0000_s1026" style="position:absolute;margin-left:242.6pt;margin-top:17.4pt;width:27.75pt;height:35.2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wQHbAIAAMsEAAAOAAAAZHJzL2Uyb0RvYy54bWysVE1v2zAMvQ/YfxB0X514ST+MOkWQIsOA&#10;og3WDj0zsmQL0NckJU7360fJTtN1Ow3LQSHFR1J8ecz1zUErsuc+SGtqOj2bUMINs400bU2/P60/&#10;XVISIpgGlDW8pi880JvFxw/Xvat4aTurGu4JFjGh6l1NuxhdVRSBdVxDOLOOGwwK6zVEdH1bNB56&#10;rK5VUU4m50VvfeO8ZTwEvL0dgnSR6wvBWXwQIvBIVE3xbTGfPp/bdBaLa6haD66TbHwG/MMrNEiD&#10;TV9L3UIEsvPyj1JaMm+DFfGMWV1YISTjeQacZjp5N81jB47nWZCc4F5pCv+vLLvfbzyRTU3Pr0pK&#10;DGj8kb4hbWBaxUm6RIp6FypEPrqNH72AZpr3ILxO3zgJOWRaX15p5YdIGF5+npezck4Jw9BsdnF+&#10;MU81i1Oy8yF+4VaTZNTUY/tMJuzvQhygR0jqZexaKoX3UClD+pqWl3OsSRiggISCiKZ2OFIwLSWg&#10;WlQmiz6XDFbJJqWn7ODb7Up5sgdUx3o9wc/4st9gqfcthG7A5VCCQaVlRPEqqWt6mZKP2cqkKM/y&#10;GydIDA6cJWtrmxek3dtBj8GxtcQmdxDiBjwKEKWKSxUf8BDK4oh2tCjprP/5t/uER11glJIeBY3j&#10;/9iB55SorwYVczWdzdIGZGc2vyjR8W8j27cRs9Mri6xMcX0dy2bCR3U0hbf6GXdvmbpiCAzD3gPR&#10;o7OKw6Lh9jK+XGYYqt5BvDOPjqXiiadE79PhGbwbf/+Iwrm3R/FD9U4GAzZlGrvcRStk1siJV9RW&#10;cnBjssrG7U4r+dbPqNN/0OIXAAAA//8DAFBLAwQUAAYACAAAACEAm/e1rd8AAAAKAQAADwAAAGRy&#10;cy9kb3ducmV2LnhtbEyPQUvDQBCF74L/YRnBi7S7tkktMZsiFvFWMEp7nWS3STA7G7LbNvrrHU96&#10;HObjve/lm8n14mzH0HnScD9XICzV3nTUaPh4f5mtQYSIZLD3ZDV82QCb4voqx8z4C73ZcxkbwSEU&#10;MtTQxjhkUoa6tQ7D3A+W+Hf0o8PI59hIM+KFw10vF0qtpMOOuKHFwT63tv4sT05DtR/67+PWHaZ9&#10;uSLcve6Qtnda395MT48gop3iHwy/+qwOBTtV/kQmiF5Dsk4XjGpYJjyBgTRRDyAqJlW6BFnk8v+E&#10;4gcAAP//AwBQSwECLQAUAAYACAAAACEAtoM4kv4AAADhAQAAEwAAAAAAAAAAAAAAAAAAAAAAW0Nv&#10;bnRlbnRfVHlwZXNdLnhtbFBLAQItABQABgAIAAAAIQA4/SH/1gAAAJQBAAALAAAAAAAAAAAAAAAA&#10;AC8BAABfcmVscy8ucmVsc1BLAQItABQABgAIAAAAIQCo8wQHbAIAAMsEAAAOAAAAAAAAAAAAAAAA&#10;AC4CAABkcnMvZTJvRG9jLnhtbFBLAQItABQABgAIAAAAIQCb97Wt3wAAAAoBAAAPAAAAAAAAAAAA&#10;AAAAAMYEAABkcnMvZG93bnJldi54bWxQSwUGAAAAAAQABADzAAAA0gUAAAAA&#10;" filled="f" strokecolor="red" strokeweight="2.25pt"/>
            </w:pict>
          </mc:Fallback>
        </mc:AlternateContent>
      </w:r>
      <w:r w:rsidR="00AB235C">
        <w:rPr>
          <w:noProof/>
        </w:rPr>
        <w:drawing>
          <wp:inline distT="0" distB="0" distL="0" distR="0" wp14:anchorId="310C4DE7" wp14:editId="40155AE1">
            <wp:extent cx="6213475" cy="3952875"/>
            <wp:effectExtent l="0" t="0" r="0" b="9525"/>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6279887" cy="3995125"/>
                    </a:xfrm>
                    <a:prstGeom prst="rect">
                      <a:avLst/>
                    </a:prstGeom>
                  </pic:spPr>
                </pic:pic>
              </a:graphicData>
            </a:graphic>
          </wp:inline>
        </w:drawing>
      </w:r>
    </w:p>
    <w:p w:rsidR="00597194" w:rsidRDefault="00597194" w:rsidP="00AB235C">
      <w:pPr>
        <w:rPr>
          <w:sz w:val="24"/>
          <w:szCs w:val="24"/>
        </w:rPr>
      </w:pPr>
    </w:p>
    <w:p w:rsidR="00597194" w:rsidRPr="00536A82" w:rsidRDefault="00AB235C" w:rsidP="00AB235C">
      <w:pPr>
        <w:rPr>
          <w:sz w:val="24"/>
          <w:szCs w:val="24"/>
        </w:rPr>
      </w:pPr>
      <w:r w:rsidRPr="00536A82">
        <w:rPr>
          <w:sz w:val="24"/>
          <w:szCs w:val="24"/>
        </w:rPr>
        <w:t>Then click on unselect all, and then only select Employer checkbox. Click OK</w:t>
      </w:r>
    </w:p>
    <w:p w:rsidR="00AB235C" w:rsidRDefault="00597194" w:rsidP="00AB235C">
      <w:r>
        <w:rPr>
          <w:noProof/>
        </w:rPr>
        <mc:AlternateContent>
          <mc:Choice Requires="wps">
            <w:drawing>
              <wp:anchor distT="0" distB="0" distL="114300" distR="114300" simplePos="0" relativeHeight="252090368" behindDoc="0" locked="0" layoutInCell="1" allowOverlap="1" wp14:anchorId="19DF4CCF" wp14:editId="269272B9">
                <wp:simplePos x="0" y="0"/>
                <wp:positionH relativeFrom="column">
                  <wp:posOffset>1337945</wp:posOffset>
                </wp:positionH>
                <wp:positionV relativeFrom="paragraph">
                  <wp:posOffset>729615</wp:posOffset>
                </wp:positionV>
                <wp:extent cx="685800" cy="285750"/>
                <wp:effectExtent l="19050" t="19050" r="19050" b="19050"/>
                <wp:wrapNone/>
                <wp:docPr id="1351" name="Rectangle 1351"/>
                <wp:cNvGraphicFramePr/>
                <a:graphic xmlns:a="http://schemas.openxmlformats.org/drawingml/2006/main">
                  <a:graphicData uri="http://schemas.microsoft.com/office/word/2010/wordprocessingShape">
                    <wps:wsp>
                      <wps:cNvSpPr/>
                      <wps:spPr>
                        <a:xfrm>
                          <a:off x="0" y="0"/>
                          <a:ext cx="685800" cy="2857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5E650" id="Rectangle 1351" o:spid="_x0000_s1026" style="position:absolute;margin-left:105.35pt;margin-top:57.45pt;width:54pt;height:22.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WZwIAAM0EAAAOAAAAZHJzL2Uyb0RvYy54bWysVE1PGzEQvVfqf7B8L5ukBNKIDYpAqSoh&#10;QIWqZ8dr71ryV20nG/rr++xdCKU9Vc3BmfGM33ie3+zF5cFoshchKmdrOj2ZUCIsd42ybU2/PW4+&#10;LCiJidmGaWdFTZ9EpJer9+8uer8UM9c53YhAAGLjsvc17VLyy6qKvBOGxRPnhUVQumBYghvaqgms&#10;B7rR1WwyOat6FxofHBcxYvd6CNJVwZdS8HQnZRSJ6JribqmsoazbvFarC7ZsA/Od4uM12D/cwjBl&#10;UfQF6polRnZB/QFlFA8uOplOuDOVk1JxUXpAN9PJm24eOuZF6QXkRP9CU/x/sPx2fx+IavB2H+dT&#10;SiwzeKWv4I3ZVgtSdkFS7+MSuQ/+PoxehJk7Pshg8j96IYdC7NMLseKQCMfm2WK+mIB+jtBsMT+f&#10;F+Kr42EfYvosnCHZqGlA/UIn29/EhIJIfU7JtazbKK3L22lL+hEU+AwSkpolmMajqWhbSphuoU2e&#10;QoGMTqsmH89AMbTbKx3InkEfm80EvywJlPstLde+ZrEb8kpoUI5RCfLVytQUDR5Pa5vRRRHg2EFm&#10;cOAsW1vXPIH44AZFRs83CkVuWEz3LECCYAtjle6wSO3QohstSjoXfv5tP+dDGYhS0kPSaP/HjgVB&#10;if5ioZlP09PTPAPFOZ2fz+CE15Ht64jdmSsHViAK3K6YOT/pZ1MGZ75j+ta5KkLMctQeiB6dqzSM&#10;GuaXi/W6pEH3nqUb++B5Bs88ZXofD99Z8OP7Jwjn1j3Lny3fyGDIHYSw3iUnVdHIkVe8YHYwM+Ut&#10;x/nOQ/naL1nHr9DqFwAAAP//AwBQSwMEFAAGAAgAAAAhACvFtLvgAAAACwEAAA8AAABkcnMvZG93&#10;bnJldi54bWxMj8FOwzAQRO9I/IO1SFwQdVKgNCFOhagQt0oEVK6b2E0i7HUUu23o13c5wXFnnmZn&#10;itXkrDiYMfSeFKSzBIShxuueWgWfH6+3SxAhImm0noyCHxNgVV5eFJhrf6R3c6hiKziEQo4KuhiH&#10;XMrQdMZhmPnBEHs7PzqMfI6t1CMeOdxZOU+ShXTYE3/ocDAvnWm+q71TUG8He9qt3de0rRaEm7cN&#10;0vpGqeur6fkJRDRT/IPhtz5Xh5I71X5POgirYJ4mj4yykd5nIJi4S5es1Kw8ZBnIspD/N5RnAAAA&#10;//8DAFBLAQItABQABgAIAAAAIQC2gziS/gAAAOEBAAATAAAAAAAAAAAAAAAAAAAAAABbQ29udGVu&#10;dF9UeXBlc10ueG1sUEsBAi0AFAAGAAgAAAAhADj9If/WAAAAlAEAAAsAAAAAAAAAAAAAAAAALwEA&#10;AF9yZWxzLy5yZWxzUEsBAi0AFAAGAAgAAAAhAG/6HFZnAgAAzQQAAA4AAAAAAAAAAAAAAAAALgIA&#10;AGRycy9lMm9Eb2MueG1sUEsBAi0AFAAGAAgAAAAhACvFtLvgAAAACwEAAA8AAAAAAAAAAAAAAAAA&#10;wQQAAGRycy9kb3ducmV2LnhtbFBLBQYAAAAABAAEAPMAAADOBQAAAAA=&#10;" filled="f" strokecolor="red" strokeweight="2.25pt"/>
            </w:pict>
          </mc:Fallback>
        </mc:AlternateContent>
      </w:r>
      <w:r w:rsidR="00AB235C">
        <w:rPr>
          <w:noProof/>
        </w:rPr>
        <w:drawing>
          <wp:inline distT="0" distB="0" distL="0" distR="0" wp14:anchorId="0E4C39EA" wp14:editId="1D56871F">
            <wp:extent cx="4248150" cy="2701290"/>
            <wp:effectExtent l="0" t="0" r="0" b="381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4356164" cy="2769973"/>
                    </a:xfrm>
                    <a:prstGeom prst="rect">
                      <a:avLst/>
                    </a:prstGeom>
                  </pic:spPr>
                </pic:pic>
              </a:graphicData>
            </a:graphic>
          </wp:inline>
        </w:drawing>
      </w:r>
      <w:r w:rsidR="00AB235C">
        <w:t xml:space="preserve">  </w:t>
      </w:r>
    </w:p>
    <w:p w:rsidR="00AB235C" w:rsidRDefault="00597194" w:rsidP="00AB235C">
      <w:r>
        <w:rPr>
          <w:noProof/>
        </w:rPr>
        <w:lastRenderedPageBreak/>
        <mc:AlternateContent>
          <mc:Choice Requires="wps">
            <w:drawing>
              <wp:anchor distT="0" distB="0" distL="114300" distR="114300" simplePos="0" relativeHeight="252092416" behindDoc="0" locked="0" layoutInCell="1" allowOverlap="1" wp14:anchorId="19DF4CCF" wp14:editId="269272B9">
                <wp:simplePos x="0" y="0"/>
                <wp:positionH relativeFrom="column">
                  <wp:posOffset>233045</wp:posOffset>
                </wp:positionH>
                <wp:positionV relativeFrom="paragraph">
                  <wp:posOffset>1094105</wp:posOffset>
                </wp:positionV>
                <wp:extent cx="876300" cy="200025"/>
                <wp:effectExtent l="19050" t="19050" r="19050" b="28575"/>
                <wp:wrapNone/>
                <wp:docPr id="1352" name="Rectangle 1352"/>
                <wp:cNvGraphicFramePr/>
                <a:graphic xmlns:a="http://schemas.openxmlformats.org/drawingml/2006/main">
                  <a:graphicData uri="http://schemas.microsoft.com/office/word/2010/wordprocessingShape">
                    <wps:wsp>
                      <wps:cNvSpPr/>
                      <wps:spPr>
                        <a:xfrm>
                          <a:off x="0" y="0"/>
                          <a:ext cx="876300" cy="2000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07394" id="Rectangle 1352" o:spid="_x0000_s1026" style="position:absolute;margin-left:18.35pt;margin-top:86.15pt;width:69pt;height:15.7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q4FaAIAAM0EAAAOAAAAZHJzL2Uyb0RvYy54bWysVMtOGzEU3VfqP1jel0kCAToiQREoVSUE&#10;qFCxvvF4HpJftZ1M6Nf32DMBSruquvHc6/s+PncuLvdasZ30obNmwadHE86kEbbqTLPg3x/Xn845&#10;C5FMRcoaueDPMvDL5ccPF70r5cy2VlXSMyQxoezdgrcxurIogmilpnBknTQw1tZrilB9U1SeemTX&#10;qphNJqdFb33lvBUyBNxeD0a+zPnrWop4V9dBRqYWHL3FfPp8btJZLC+obDy5thNjG/QPXWjqDIq+&#10;pLqmSGzruz9S6U54G2wdj4TVha3rTsg8A6aZTt5N89CSk3kWgBPcC0zh/6UVt7t7z7oKb3c8n3Fm&#10;SOOVvgE3Mo2SLN8CpN6FEr4P7t6PWoCYJt7XXqcvZmH7DOzzC7ByH5nA5fnZ6fEE8AuY8GqT2TwB&#10;X7wGOx/iF2k1S8KCe9TPcNLuJsTB9eCSahm77pTCPZXKsB5Jz+dnc+QnUKhWFCFqh6GCaTgj1YCb&#10;IvqcMljVVSk8RQffbK6UZzsCP9ZrtJYpgc5+c0u1rym0g182DczRXQR9VacxYwo+RCuTsstMwHGC&#10;hOCAWZI2tnoG8N4OjAxOrDsUuaEQ78mDgkALaxXvcNTKYkQ7Spy11v/8233yBzNg5awHpTH+jy15&#10;yZn6asCZz9OTk7QDWTmZn82g+LeWzVuL2eorC1SmWGAnspj8ozqItbf6Cdu3SlVhIiNQewB6VK7i&#10;sGrYXyFXq+wG3juKN+bBiZQ84ZTgfdw/kXfj+0cQ59Ye6E/lOxoMvinS2NU22rrLHHnFFdxKCnYm&#10;s2zc77SUb/Xs9foXWv4CAAD//wMAUEsDBBQABgAIAAAAIQAwtNEN3wAAAAoBAAAPAAAAZHJzL2Rv&#10;d25yZXYueG1sTI/BSsNAEIbvgu+wjOBF7MZEkpJmU8Qi3gpGqddJdpuEZmdDdttGn97pyR7nn49/&#10;vinWsx3EyUy+d6TgaRGBMNQ43VOr4Ovz7XEJwgckjYMjo+DHeFiXtzcF5tqd6cOcqtAKLiGfo4Iu&#10;hDGX0jedsegXbjTEu72bLAYep1bqCc9cbgcZR1EqLfbEFzoczWtnmkN1tArq3Tj87jf2e95VKeH2&#10;fYu0eVDq/m5+WYEIZg7/MFz0WR1KdqrdkbQXg4IkzZjkPIsTEBcge+akVhBHyRJkWcjrF8o/AAAA&#10;//8DAFBLAQItABQABgAIAAAAIQC2gziS/gAAAOEBAAATAAAAAAAAAAAAAAAAAAAAAABbQ29udGVu&#10;dF9UeXBlc10ueG1sUEsBAi0AFAAGAAgAAAAhADj9If/WAAAAlAEAAAsAAAAAAAAAAAAAAAAALwEA&#10;AF9yZWxzLy5yZWxzUEsBAi0AFAAGAAgAAAAhAFsqrgVoAgAAzQQAAA4AAAAAAAAAAAAAAAAALgIA&#10;AGRycy9lMm9Eb2MueG1sUEsBAi0AFAAGAAgAAAAhADC00Q3fAAAACgEAAA8AAAAAAAAAAAAAAAAA&#10;wgQAAGRycy9kb3ducmV2LnhtbFBLBQYAAAAABAAEAPMAAADOBQAAAAA=&#10;" filled="f" strokecolor="red" strokeweight="2.25pt"/>
            </w:pict>
          </mc:Fallback>
        </mc:AlternateContent>
      </w:r>
      <w:r w:rsidR="00AB235C">
        <w:rPr>
          <w:noProof/>
        </w:rPr>
        <w:drawing>
          <wp:inline distT="0" distB="0" distL="0" distR="0" wp14:anchorId="1B8A842F" wp14:editId="2BFDC356">
            <wp:extent cx="3343275" cy="1991215"/>
            <wp:effectExtent l="0" t="0" r="0" b="952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3373582" cy="2009265"/>
                    </a:xfrm>
                    <a:prstGeom prst="rect">
                      <a:avLst/>
                    </a:prstGeom>
                  </pic:spPr>
                </pic:pic>
              </a:graphicData>
            </a:graphic>
          </wp:inline>
        </w:drawing>
      </w:r>
    </w:p>
    <w:p w:rsidR="00AB235C" w:rsidRPr="00597194" w:rsidRDefault="00AB235C" w:rsidP="00AB235C">
      <w:pPr>
        <w:rPr>
          <w:sz w:val="24"/>
          <w:szCs w:val="24"/>
        </w:rPr>
      </w:pPr>
      <w:r w:rsidRPr="00597194">
        <w:rPr>
          <w:sz w:val="24"/>
          <w:szCs w:val="24"/>
        </w:rPr>
        <w:t>You will receive a message stating how many duplicates have been removed. Click OK</w:t>
      </w:r>
    </w:p>
    <w:p w:rsidR="00AB235C" w:rsidRDefault="00597194" w:rsidP="00AB235C">
      <w:r>
        <w:rPr>
          <w:noProof/>
        </w:rPr>
        <mc:AlternateContent>
          <mc:Choice Requires="wps">
            <w:drawing>
              <wp:anchor distT="0" distB="0" distL="114300" distR="114300" simplePos="0" relativeHeight="252094464" behindDoc="0" locked="0" layoutInCell="1" allowOverlap="1" wp14:anchorId="19DF4CCF" wp14:editId="269272B9">
                <wp:simplePos x="0" y="0"/>
                <wp:positionH relativeFrom="column">
                  <wp:posOffset>2909570</wp:posOffset>
                </wp:positionH>
                <wp:positionV relativeFrom="paragraph">
                  <wp:posOffset>1230629</wp:posOffset>
                </wp:positionV>
                <wp:extent cx="428625" cy="219075"/>
                <wp:effectExtent l="19050" t="19050" r="28575" b="28575"/>
                <wp:wrapNone/>
                <wp:docPr id="1353" name="Rectangle 1353"/>
                <wp:cNvGraphicFramePr/>
                <a:graphic xmlns:a="http://schemas.openxmlformats.org/drawingml/2006/main">
                  <a:graphicData uri="http://schemas.microsoft.com/office/word/2010/wordprocessingShape">
                    <wps:wsp>
                      <wps:cNvSpPr/>
                      <wps:spPr>
                        <a:xfrm>
                          <a:off x="0" y="0"/>
                          <a:ext cx="428625" cy="2190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4C464" id="Rectangle 1353" o:spid="_x0000_s1026" style="position:absolute;margin-left:229.1pt;margin-top:96.9pt;width:33.75pt;height:17.2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fWMagIAAM0EAAAOAAAAZHJzL2Uyb0RvYy54bWysVEtPGzEQvlfqf7B8L5uEBMKKDYpAqSoh&#10;QIWq54nXu2vJr46dbOiv79i7AUp7qpqDM+/xfP5mL68ORrO9xKCcrfj0ZMKZtMLVyrYV//a0+bTk&#10;LESwNWhnZcWfZeBXq48fLntfypnrnK4lMipiQ9n7incx+rIoguikgXDivLTkbBwaiKRiW9QIPVU3&#10;uphNJmdF77D26IQMgaw3g5Ovcv2mkSLeN02QkemK091iPjGf23QWq0soWwTfKTFeA/7hFgaUpaYv&#10;pW4gAtuh+qOUUQJdcE08Ec4UrmmUkHkGmmY6eTfNYwde5lkInOBfYAr/r6y42z8gUzW93enilDML&#10;hl7pK+EGttWSZSuB1PtQUuyjf8BRCySmiQ8NmvRPs7BDBvb5BVh5iEyQcT5bns0WnAlyzaYXk/NF&#10;Ar54TfYY4mfpDEtCxZH6ZzhhfxviEHoMSb2s2yityQ6ltqynossF1WQCiEKNhkii8TRUsC1noFvi&#10;poiYSwanVZ3SU3bAdnutke2B+LHZTOg33uy3sNT7BkI3xGXXwByjItFXK1PxZUo+ZmubqstMwHGC&#10;hOCAWZK2rn4m4NENjAxebBQ1uYUQHwCJgkRWWqt4T0ejHY3oRomzzuHPv9lTPDGDvJz1RGka/8cO&#10;UHKmv1jizMV0Pk87kJX54nxGCr71bN967M5cO0JlSgvsRRZTfNRHsUFnvtP2rVNXcoEV1HsAelSu&#10;47BqtL9Crtc5jHjvId7aRy9S8YRTgvfp8B3Qj+8fiTh37kh/KN/RYIhNmdatd9E1KnPkFVfiVlJo&#10;ZzLLxv1OS/lWz1GvX6HVLwAAAP//AwBQSwMEFAAGAAgAAAAhALyjL0HgAAAACwEAAA8AAABkcnMv&#10;ZG93bnJldi54bWxMj8FOwzAQRO9I/IO1SFwQdXBJCSFOhagQt0oEVK6b2E0i4nUUu23g61lOcFzN&#10;0+ybYj27QRztFHpPGm4WCQhLjTc9tRre356vMxAhIhkcPFkNXzbAujw/KzA3/kSv9ljFVnAJhRw1&#10;dDGOuZSh6azDsPCjJc72fnIY+ZxaaSY8cbkbpEqSlXTYE3/ocLRPnW0+q4PTUO/G4Xu/cR/zrloR&#10;bl+2SJsrrS8v5scHENHO8Q+GX31Wh5Kdan8gE8Sg4TbNFKMc3C95AxOpSu9A1BqUypYgy0L+31D+&#10;AAAA//8DAFBLAQItABQABgAIAAAAIQC2gziS/gAAAOEBAAATAAAAAAAAAAAAAAAAAAAAAABbQ29u&#10;dGVudF9UeXBlc10ueG1sUEsBAi0AFAAGAAgAAAAhADj9If/WAAAAlAEAAAsAAAAAAAAAAAAAAAAA&#10;LwEAAF9yZWxzLy5yZWxzUEsBAi0AFAAGAAgAAAAhAJhp9YxqAgAAzQQAAA4AAAAAAAAAAAAAAAAA&#10;LgIAAGRycy9lMm9Eb2MueG1sUEsBAi0AFAAGAAgAAAAhALyjL0HgAAAACwEAAA8AAAAAAAAAAAAA&#10;AAAAxAQAAGRycy9kb3ducmV2LnhtbFBLBQYAAAAABAAEAPMAAADRBQAAAAA=&#10;" filled="f" strokecolor="red" strokeweight="2.25pt"/>
            </w:pict>
          </mc:Fallback>
        </mc:AlternateContent>
      </w:r>
      <w:r w:rsidR="00AB235C">
        <w:rPr>
          <w:noProof/>
        </w:rPr>
        <w:drawing>
          <wp:inline distT="0" distB="0" distL="0" distR="0" wp14:anchorId="413B7FED" wp14:editId="22A77E17">
            <wp:extent cx="6030595" cy="1943100"/>
            <wp:effectExtent l="0" t="0" r="8255"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6067566" cy="1955012"/>
                    </a:xfrm>
                    <a:prstGeom prst="rect">
                      <a:avLst/>
                    </a:prstGeom>
                  </pic:spPr>
                </pic:pic>
              </a:graphicData>
            </a:graphic>
          </wp:inline>
        </w:drawing>
      </w:r>
    </w:p>
    <w:p w:rsidR="00AB235C" w:rsidRPr="00857E4A" w:rsidRDefault="00AB235C" w:rsidP="00AB235C">
      <w:pPr>
        <w:rPr>
          <w:sz w:val="24"/>
          <w:szCs w:val="24"/>
        </w:rPr>
      </w:pPr>
      <w:r w:rsidRPr="00857E4A">
        <w:rPr>
          <w:sz w:val="24"/>
          <w:szCs w:val="24"/>
        </w:rPr>
        <w:t>Now you would have the count of distinct employers who used cheque for remittance in last quarter for MEPP Plan i.e.</w:t>
      </w:r>
      <w:r w:rsidR="00857E4A">
        <w:rPr>
          <w:sz w:val="24"/>
          <w:szCs w:val="24"/>
        </w:rPr>
        <w:t>,</w:t>
      </w:r>
      <w:r w:rsidRPr="00857E4A">
        <w:rPr>
          <w:sz w:val="24"/>
          <w:szCs w:val="24"/>
        </w:rPr>
        <w:t>293</w:t>
      </w:r>
    </w:p>
    <w:p w:rsidR="00857E4A" w:rsidRDefault="00857E4A" w:rsidP="00AB235C">
      <w:r>
        <w:rPr>
          <w:noProof/>
        </w:rPr>
        <mc:AlternateContent>
          <mc:Choice Requires="wps">
            <w:drawing>
              <wp:anchor distT="0" distB="0" distL="114300" distR="114300" simplePos="0" relativeHeight="252096512" behindDoc="0" locked="0" layoutInCell="1" allowOverlap="1" wp14:anchorId="5F1A1334" wp14:editId="065F9912">
                <wp:simplePos x="0" y="0"/>
                <wp:positionH relativeFrom="column">
                  <wp:posOffset>5166995</wp:posOffset>
                </wp:positionH>
                <wp:positionV relativeFrom="paragraph">
                  <wp:posOffset>3154680</wp:posOffset>
                </wp:positionV>
                <wp:extent cx="428625" cy="219075"/>
                <wp:effectExtent l="19050" t="19050" r="28575" b="28575"/>
                <wp:wrapNone/>
                <wp:docPr id="1354" name="Rectangle 1354"/>
                <wp:cNvGraphicFramePr/>
                <a:graphic xmlns:a="http://schemas.openxmlformats.org/drawingml/2006/main">
                  <a:graphicData uri="http://schemas.microsoft.com/office/word/2010/wordprocessingShape">
                    <wps:wsp>
                      <wps:cNvSpPr/>
                      <wps:spPr>
                        <a:xfrm>
                          <a:off x="0" y="0"/>
                          <a:ext cx="428625" cy="2190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EF539" id="Rectangle 1354" o:spid="_x0000_s1026" style="position:absolute;margin-left:406.85pt;margin-top:248.4pt;width:33.75pt;height:17.2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YjQaQIAAM0EAAAOAAAAZHJzL2Uyb0RvYy54bWysVEtPGzEQvlfqf7B8L5ukCYQVGxSBUlVC&#10;gAoV54nXu2vJr46dbOiv79i7AUp7qpqDM+/xfP5mLy4PRrO9xKCcrfj0ZMKZtMLVyrYV//64+bTk&#10;LESwNWhnZcWfZeCXq48fLnpfypnrnK4lMipiQ9n7incx+rIoguikgXDivLTkbBwaiKRiW9QIPVU3&#10;uphNJqdF77D26IQMgazXg5Ovcv2mkSLeNU2QkemK091iPjGf23QWqwsoWwTfKTFeA/7hFgaUpaYv&#10;pa4hAtuh+qOUUQJdcE08Ec4UrmmUkHkGmmY6eTfNQwde5lkInOBfYAr/r6y43d8jUzW93efFnDML&#10;hl7pG+EGttWSZSuB1PtQUuyDv8dRCySmiQ8NmvRPs7BDBvb5BVh5iEyQcT5bns4WnAlyzabnk7NF&#10;Ar54TfYY4hfpDEtCxZH6ZzhhfxPiEHoMSb2s2yityQ6ltqynossF1WQCiEKNhkii8TRUsC1noFvi&#10;poiYSwanVZ3SU3bAdnulke2B+LHZTOg33uy3sNT7GkI3xGXXwByjItFXK1PxZUo+ZmubqstMwHGC&#10;hOCAWZK2rn4m4NENjAxebBQ1uYEQ7wGJgkRWWqt4R0ejHY3oRomzzuHPv9lTPDGDvJz1RGka/8cO&#10;UHKmv1rizPl0Pk87kJX54mxGCr71bN967M5cOUJlSgvsRRZTfNRHsUFnnmj71qkrucAK6j0APSpX&#10;cVg12l8h1+scRrz3EG/sgxepeMIpwft4eAL04/tHIs6tO9Ifync0GGJTpnXrXXSNyhx5xZW4lRTa&#10;mcyycb/TUr7Vc9TrV2j1CwAA//8DAFBLAwQUAAYACAAAACEAaU19ouEAAAALAQAADwAAAGRycy9k&#10;b3ducmV2LnhtbEyPQU+DQBCF7yb+h82YeDF2oShFZGmMjfHWRDTtdWC3QGRnCbtt0V/veNLjZL68&#10;971iPdtBnMzke0cK4kUEwlDjdE+tgo/3l9sMhA9IGgdHRsGX8bAuLy8KzLU705s5VaEVHEI+RwVd&#10;CGMupW86Y9Ev3GiIfwc3WQx8Tq3UE5453A5yGUWptNgTN3Q4mufONJ/V0Sqod+PwfdjY/byrUsLt&#10;6xZpc6PU9dX89AgimDn8wfCrz+pQslPtjqS9GBRkcbJiVMHdQ8obmMiyeAmiVnCfxAnIspD/N5Q/&#10;AAAA//8DAFBLAQItABQABgAIAAAAIQC2gziS/gAAAOEBAAATAAAAAAAAAAAAAAAAAAAAAABbQ29u&#10;dGVudF9UeXBlc10ueG1sUEsBAi0AFAAGAAgAAAAhADj9If/WAAAAlAEAAAsAAAAAAAAAAAAAAAAA&#10;LwEAAF9yZWxzLy5yZWxzUEsBAi0AFAAGAAgAAAAhAPPdiNBpAgAAzQQAAA4AAAAAAAAAAAAAAAAA&#10;LgIAAGRycy9lMm9Eb2MueG1sUEsBAi0AFAAGAAgAAAAhAGlNfaLhAAAACwEAAA8AAAAAAAAAAAAA&#10;AAAAwwQAAGRycy9kb3ducmV2LnhtbFBLBQYAAAAABAAEAPMAAADRBQAAAAA=&#10;" filled="f" strokecolor="red" strokeweight="2.25pt"/>
            </w:pict>
          </mc:Fallback>
        </mc:AlternateContent>
      </w:r>
      <w:r w:rsidR="00AB235C">
        <w:rPr>
          <w:noProof/>
        </w:rPr>
        <w:drawing>
          <wp:inline distT="0" distB="0" distL="0" distR="0" wp14:anchorId="0E9D0DC7" wp14:editId="3A264178">
            <wp:extent cx="5892163" cy="336232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932971" cy="3385612"/>
                    </a:xfrm>
                    <a:prstGeom prst="rect">
                      <a:avLst/>
                    </a:prstGeom>
                  </pic:spPr>
                </pic:pic>
              </a:graphicData>
            </a:graphic>
          </wp:inline>
        </w:drawing>
      </w:r>
    </w:p>
    <w:p w:rsidR="00AB235C" w:rsidRPr="00A779D0" w:rsidRDefault="00AB235C" w:rsidP="00AB235C">
      <w:pPr>
        <w:rPr>
          <w:sz w:val="24"/>
          <w:szCs w:val="24"/>
        </w:rPr>
      </w:pPr>
      <w:r w:rsidRPr="00A779D0">
        <w:rPr>
          <w:sz w:val="24"/>
          <w:szCs w:val="24"/>
        </w:rPr>
        <w:lastRenderedPageBreak/>
        <w:t xml:space="preserve">** From this point follow the same steps to generate PEPP employer Numbers </w:t>
      </w:r>
    </w:p>
    <w:p w:rsidR="00AB235C" w:rsidRPr="00A779D0" w:rsidRDefault="00AB235C" w:rsidP="00AB235C">
      <w:pPr>
        <w:rPr>
          <w:sz w:val="24"/>
          <w:szCs w:val="24"/>
        </w:rPr>
      </w:pPr>
      <w:r w:rsidRPr="00A779D0">
        <w:rPr>
          <w:sz w:val="24"/>
          <w:szCs w:val="24"/>
        </w:rPr>
        <w:t xml:space="preserve">For PEPP </w:t>
      </w:r>
    </w:p>
    <w:p w:rsidR="00AB235C" w:rsidRDefault="00AB235C" w:rsidP="00AB235C">
      <w:r>
        <w:rPr>
          <w:noProof/>
        </w:rPr>
        <w:drawing>
          <wp:inline distT="0" distB="0" distL="0" distR="0" wp14:anchorId="68AA5895" wp14:editId="6A152A9C">
            <wp:extent cx="5861990" cy="3524250"/>
            <wp:effectExtent l="0" t="0" r="5715"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879446" cy="3534745"/>
                    </a:xfrm>
                    <a:prstGeom prst="rect">
                      <a:avLst/>
                    </a:prstGeom>
                  </pic:spPr>
                </pic:pic>
              </a:graphicData>
            </a:graphic>
          </wp:inline>
        </w:drawing>
      </w:r>
    </w:p>
    <w:p w:rsidR="00A779D0" w:rsidRDefault="00A779D0" w:rsidP="00AB235C"/>
    <w:p w:rsidR="00A779D0" w:rsidRPr="000C75E6" w:rsidRDefault="00AB235C" w:rsidP="00AB235C">
      <w:r>
        <w:rPr>
          <w:noProof/>
        </w:rPr>
        <w:drawing>
          <wp:inline distT="0" distB="0" distL="0" distR="0" wp14:anchorId="4910A4BF" wp14:editId="1E8D19D1">
            <wp:extent cx="5853050" cy="3171825"/>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871147" cy="3181632"/>
                    </a:xfrm>
                    <a:prstGeom prst="rect">
                      <a:avLst/>
                    </a:prstGeom>
                  </pic:spPr>
                </pic:pic>
              </a:graphicData>
            </a:graphic>
          </wp:inline>
        </w:drawing>
      </w:r>
    </w:p>
    <w:p w:rsidR="00AB235C" w:rsidRPr="00A779D0" w:rsidRDefault="00AB235C" w:rsidP="00AB235C">
      <w:pPr>
        <w:rPr>
          <w:sz w:val="24"/>
          <w:szCs w:val="24"/>
        </w:rPr>
      </w:pPr>
      <w:r w:rsidRPr="00A779D0">
        <w:rPr>
          <w:sz w:val="24"/>
          <w:szCs w:val="24"/>
        </w:rPr>
        <w:t xml:space="preserve">Export 637 number of unique rows. Go to Data Tab and remove all duplicates by employer. </w:t>
      </w:r>
    </w:p>
    <w:p w:rsidR="00AB235C" w:rsidRDefault="006B6D4E" w:rsidP="00AB235C">
      <w:r>
        <w:rPr>
          <w:noProof/>
        </w:rPr>
        <w:lastRenderedPageBreak/>
        <mc:AlternateContent>
          <mc:Choice Requires="wps">
            <w:drawing>
              <wp:anchor distT="0" distB="0" distL="114300" distR="114300" simplePos="0" relativeHeight="252098560" behindDoc="0" locked="0" layoutInCell="1" allowOverlap="1" wp14:anchorId="5F1A1334" wp14:editId="065F9912">
                <wp:simplePos x="0" y="0"/>
                <wp:positionH relativeFrom="column">
                  <wp:posOffset>1652270</wp:posOffset>
                </wp:positionH>
                <wp:positionV relativeFrom="paragraph">
                  <wp:posOffset>1525905</wp:posOffset>
                </wp:positionV>
                <wp:extent cx="428625" cy="161925"/>
                <wp:effectExtent l="19050" t="19050" r="28575" b="28575"/>
                <wp:wrapNone/>
                <wp:docPr id="1355" name="Rectangle 1355"/>
                <wp:cNvGraphicFramePr/>
                <a:graphic xmlns:a="http://schemas.openxmlformats.org/drawingml/2006/main">
                  <a:graphicData uri="http://schemas.microsoft.com/office/word/2010/wordprocessingShape">
                    <wps:wsp>
                      <wps:cNvSpPr/>
                      <wps:spPr>
                        <a:xfrm>
                          <a:off x="0" y="0"/>
                          <a:ext cx="428625" cy="1619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3042C" id="Rectangle 1355" o:spid="_x0000_s1026" style="position:absolute;margin-left:130.1pt;margin-top:120.15pt;width:33.75pt;height:12.7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zmQawIAAM0EAAAOAAAAZHJzL2Uyb0RvYy54bWysVMFu2zAMvQ/YPwi6r06ypE2NOkXQIsOA&#10;oi3WDj0zsmwLkERNUuJ0Xz9Kdtqu22lYDgopUo/i06MvLg9Gs730QaGt+PRkwpm0Amtl24p/f9x8&#10;WnIWItgaNFpZ8WcZ+OXq44eL3pVyhh3qWnpGIDaUvat4F6MriyKIThoIJ+ikpWCD3kAk17dF7aEn&#10;dKOL2WRyWvToa+dRyBBo93oI8lXGbxop4l3TBBmZrjjdLebV53Wb1mJ1AWXrwXVKjNeAf7iFAWWp&#10;6AvUNURgO6/+gDJKeAzYxBOBpsCmUULmHqib6eRdNw8dOJl7IXKCe6Ep/D9Ycbu/90zV9HafFwvO&#10;LBh6pW/EG9hWS5Z3iaTehZJyH9y9H71AZur40HiT/qkXdsjEPr8QKw+RCdqcz5anM0IXFJqeTs/J&#10;JpTi9bDzIX6RaFgyKu6pfqYT9jchDqnHlFTL4kZpTftQasv6is+Wi7OEDyShRkMk0zhqKtiWM9At&#10;aVNEnyEDalWn4+l08O32Snu2B9LHZjOh33iz39JS7WsI3ZCXQ4NyjIokX61MxZfp8PG0tgldZgGO&#10;HSQGB86StcX6mYj3OCgyOLFRVOQGQrwHTxIksdJYxTtaGo3UIo4WZx36n3/bT/mkDIpy1pOkqf0f&#10;O/CSM/3VkmbOp/N5moHszBdnM3L828j2bcTuzBUSK1MaYCeymfKjPpqNR/NE07dOVSkEVlDtgejR&#10;uYrDqNH8Crle5zTSvYN4Yx+cSOCJp0Tv4+EJvBvfP5JwbvEofyjfyWDITSctrncRG5U18soraSs5&#10;NDNZZeN8p6F86+es16/Q6hcAAAD//wMAUEsDBBQABgAIAAAAIQA4IHHW4AAAAAsBAAAPAAAAZHJz&#10;L2Rvd25yZXYueG1sTI/BTsMwDIbvSLxDZCQuaEvooJtK0wkxIW6TKNO4uk3WVjRO1WRb4enxTnCz&#10;9X/6/TlfT64XJzuGzpOG+7kCYan2pqNGw+7jdbYCESKSwd6T1fBtA6yL66scM+PP9G5PZWwEl1DI&#10;UEMb45BJGerWOgxzP1ji7OBHh5HXsZFmxDOXu14mSqXSYUd8ocXBvrS2/iqPTkO1H/qfw8Z9Tvsy&#10;Jdy+bZE2d1rf3kzPTyCineIfDBd9VoeCnSp/JBNEryFJVcIoDw9qAYKJRbJcgqgu0eMKZJHL/z8U&#10;vwAAAP//AwBQSwECLQAUAAYACAAAACEAtoM4kv4AAADhAQAAEwAAAAAAAAAAAAAAAAAAAAAAW0Nv&#10;bnRlbnRfVHlwZXNdLnhtbFBLAQItABQABgAIAAAAIQA4/SH/1gAAAJQBAAALAAAAAAAAAAAAAAAA&#10;AC8BAABfcmVscy8ucmVsc1BLAQItABQABgAIAAAAIQAKGzmQawIAAM0EAAAOAAAAAAAAAAAAAAAA&#10;AC4CAABkcnMvZTJvRG9jLnhtbFBLAQItABQABgAIAAAAIQA4IHHW4AAAAAsBAAAPAAAAAAAAAAAA&#10;AAAAAMUEAABkcnMvZG93bnJldi54bWxQSwUGAAAAAAQABADzAAAA0gUAAAAA&#10;" filled="f" strokecolor="red" strokeweight="2.25pt"/>
            </w:pict>
          </mc:Fallback>
        </mc:AlternateContent>
      </w:r>
      <w:r w:rsidR="00AB235C">
        <w:rPr>
          <w:noProof/>
        </w:rPr>
        <w:drawing>
          <wp:inline distT="0" distB="0" distL="0" distR="0" wp14:anchorId="26242604" wp14:editId="53D33F0B">
            <wp:extent cx="4663440" cy="3067050"/>
            <wp:effectExtent l="0" t="0" r="381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4765712" cy="3134312"/>
                    </a:xfrm>
                    <a:prstGeom prst="rect">
                      <a:avLst/>
                    </a:prstGeom>
                  </pic:spPr>
                </pic:pic>
              </a:graphicData>
            </a:graphic>
          </wp:inline>
        </w:drawing>
      </w:r>
    </w:p>
    <w:p w:rsidR="00AB235C" w:rsidRPr="006B6D4E" w:rsidRDefault="00AB235C" w:rsidP="00AB235C">
      <w:pPr>
        <w:rPr>
          <w:sz w:val="24"/>
          <w:szCs w:val="24"/>
        </w:rPr>
      </w:pPr>
      <w:r w:rsidRPr="006B6D4E">
        <w:rPr>
          <w:sz w:val="24"/>
          <w:szCs w:val="24"/>
        </w:rPr>
        <w:t xml:space="preserve">Click Ok </w:t>
      </w:r>
    </w:p>
    <w:p w:rsidR="00AB235C" w:rsidRDefault="006B6D4E" w:rsidP="00AB235C">
      <w:r>
        <w:rPr>
          <w:noProof/>
        </w:rPr>
        <mc:AlternateContent>
          <mc:Choice Requires="wps">
            <w:drawing>
              <wp:anchor distT="0" distB="0" distL="114300" distR="114300" simplePos="0" relativeHeight="252100608" behindDoc="0" locked="0" layoutInCell="1" allowOverlap="1" wp14:anchorId="5F1A1334" wp14:editId="065F9912">
                <wp:simplePos x="0" y="0"/>
                <wp:positionH relativeFrom="column">
                  <wp:posOffset>2090420</wp:posOffset>
                </wp:positionH>
                <wp:positionV relativeFrom="paragraph">
                  <wp:posOffset>841375</wp:posOffset>
                </wp:positionV>
                <wp:extent cx="419100" cy="180975"/>
                <wp:effectExtent l="19050" t="19050" r="19050" b="28575"/>
                <wp:wrapNone/>
                <wp:docPr id="1356" name="Rectangle 1356"/>
                <wp:cNvGraphicFramePr/>
                <a:graphic xmlns:a="http://schemas.openxmlformats.org/drawingml/2006/main">
                  <a:graphicData uri="http://schemas.microsoft.com/office/word/2010/wordprocessingShape">
                    <wps:wsp>
                      <wps:cNvSpPr/>
                      <wps:spPr>
                        <a:xfrm>
                          <a:off x="0" y="0"/>
                          <a:ext cx="419100" cy="1809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2182D" id="Rectangle 1356" o:spid="_x0000_s1026" style="position:absolute;margin-left:164.6pt;margin-top:66.25pt;width:33pt;height:14.2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5PdaQIAAM0EAAAOAAAAZHJzL2Uyb0RvYy54bWysVFtP2zAUfp+0/2D5fSTpWigRKapAnSYh&#10;QIOJ51PHTiz5Ntttyn79jp0UGNvTtD645358Pn8nF5cHrcie+yCtaWh1UlLCDbOtNF1Dvz9uPi0p&#10;CRFMC8oa3tBnHujl6uOHi8HVfGZ7q1ruCRYxoR5cQ/sYXV0UgfVcQzixjht0Cus1RFR9V7QeBqyu&#10;VTEry9NisL513jIeAlqvRydd5fpCcBbvhAg8EtVQvFvMp8/nNp3F6gLqzoPrJZuuAf9wCw3SYNOX&#10;UtcQgey8/KOUlszbYEU8YVYXVgjJeJ4Bp6nKd9M89OB4ngXBCe4FpvD/yrLb/b0nssW3+7w4pcSA&#10;xlf6hriB6RQn2YogDS7UGPvg7v2kBRTTxAfhdfrHWcghA/v8Aiw/RMLQOK/OqxLhZ+iqluX52SIB&#10;X7wmOx/iF241SUJDPfbPcML+JsQx9BiSehm7kUqhHWplyNDQ2XKBNQkDpJBQEFHUDocKpqMEVIfc&#10;ZNHnksEq2ab0lB18t71SnuwB+bHZlPibbvZbWOp9DaEf47JrZI6WEemrpG7oMiUfs5VJ1Xkm4DRB&#10;QnDELElb2z4j8N6OjAyObSQ2uYEQ78EjBREtXKt4h4dQFke0k0RJb/3Pv9lTPDIDvZQMSGkc/8cO&#10;PKdEfTXImfNqPk87kJX54myGin/r2b71mJ2+sohKhQvsWBZTfFRHUXirn3D71qkrusAw7D0CPSlX&#10;cVw13F/G1+schrx3EG/Mg2OpeMIpwft4eALvpvePSJxbe6Q/1O9oMMamTGPXu2iFzBx5xRW5lRTc&#10;mcyyab/TUr7Vc9TrV2j1CwAA//8DAFBLAwQUAAYACAAAACEA4zzjlN8AAAALAQAADwAAAGRycy9k&#10;b3ducmV2LnhtbEyPwU7DMBBE70j8g7VIXBB1mqgRDXEqRIW4VSKgct3EbhJhr6PYbQNfz3Kix515&#10;mp0pN7Oz4mSmMHhSsFwkIAy1Xg/UKfh4f7l/ABEikkbrySj4NgE21fVViYX2Z3ozpzp2gkMoFKig&#10;j3EspAxtbxyGhR8NsXfwk8PI59RJPeGZw52VaZLk0uFA/KHH0Tz3pv2qj05Bsx/tz2HrPud9nRPu&#10;XndI2zulbm/mp0cQ0czxH4a/+lwdKu7U+CPpIKyCLF2njLKRpSsQTGTrFSsNK/kyAVmV8nJD9QsA&#10;AP//AwBQSwECLQAUAAYACAAAACEAtoM4kv4AAADhAQAAEwAAAAAAAAAAAAAAAAAAAAAAW0NvbnRl&#10;bnRfVHlwZXNdLnhtbFBLAQItABQABgAIAAAAIQA4/SH/1gAAAJQBAAALAAAAAAAAAAAAAAAAAC8B&#10;AABfcmVscy8ucmVsc1BLAQItABQABgAIAAAAIQBHg5PdaQIAAM0EAAAOAAAAAAAAAAAAAAAAAC4C&#10;AABkcnMvZTJvRG9jLnhtbFBLAQItABQABgAIAAAAIQDjPOOU3wAAAAsBAAAPAAAAAAAAAAAAAAAA&#10;AMMEAABkcnMvZG93bnJldi54bWxQSwUGAAAAAAQABADzAAAAzwUAAAAA&#10;" filled="f" strokecolor="red" strokeweight="2.25pt"/>
            </w:pict>
          </mc:Fallback>
        </mc:AlternateContent>
      </w:r>
      <w:r w:rsidR="00AB235C">
        <w:rPr>
          <w:noProof/>
        </w:rPr>
        <w:drawing>
          <wp:inline distT="0" distB="0" distL="0" distR="0" wp14:anchorId="6A266FCC" wp14:editId="5F9BC70A">
            <wp:extent cx="4000500" cy="1379681"/>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4135413" cy="1426210"/>
                    </a:xfrm>
                    <a:prstGeom prst="rect">
                      <a:avLst/>
                    </a:prstGeom>
                  </pic:spPr>
                </pic:pic>
              </a:graphicData>
            </a:graphic>
          </wp:inline>
        </w:drawing>
      </w:r>
    </w:p>
    <w:p w:rsidR="00AB235C" w:rsidRPr="006B6D4E" w:rsidRDefault="00AB235C" w:rsidP="006B6D4E">
      <w:pPr>
        <w:jc w:val="both"/>
        <w:rPr>
          <w:sz w:val="24"/>
          <w:szCs w:val="24"/>
        </w:rPr>
      </w:pPr>
      <w:r w:rsidRPr="006B6D4E">
        <w:rPr>
          <w:sz w:val="24"/>
          <w:szCs w:val="24"/>
        </w:rPr>
        <w:t>Remove any blank row, if that remittance is attached to member instead of employer. For</w:t>
      </w:r>
      <w:r w:rsidR="006B6D4E">
        <w:rPr>
          <w:sz w:val="24"/>
          <w:szCs w:val="24"/>
        </w:rPr>
        <w:t xml:space="preserve"> </w:t>
      </w:r>
      <w:r w:rsidR="006B6D4E" w:rsidRPr="006B6D4E">
        <w:rPr>
          <w:sz w:val="24"/>
          <w:szCs w:val="24"/>
        </w:rPr>
        <w:t>example,</w:t>
      </w:r>
      <w:r w:rsidRPr="006B6D4E">
        <w:rPr>
          <w:sz w:val="24"/>
          <w:szCs w:val="24"/>
        </w:rPr>
        <w:t xml:space="preserve"> I will be removing the row ten from my results </w:t>
      </w:r>
    </w:p>
    <w:p w:rsidR="00AB235C" w:rsidRDefault="00DC1A8A" w:rsidP="00AB235C">
      <w:r>
        <w:rPr>
          <w:noProof/>
        </w:rPr>
        <mc:AlternateContent>
          <mc:Choice Requires="wps">
            <w:drawing>
              <wp:anchor distT="0" distB="0" distL="114300" distR="114300" simplePos="0" relativeHeight="252102656" behindDoc="0" locked="0" layoutInCell="1" allowOverlap="1" wp14:anchorId="17132D29" wp14:editId="55B8484C">
                <wp:simplePos x="0" y="0"/>
                <wp:positionH relativeFrom="column">
                  <wp:posOffset>33019</wp:posOffset>
                </wp:positionH>
                <wp:positionV relativeFrom="paragraph">
                  <wp:posOffset>1073151</wp:posOffset>
                </wp:positionV>
                <wp:extent cx="1990725" cy="171450"/>
                <wp:effectExtent l="19050" t="19050" r="28575" b="19050"/>
                <wp:wrapNone/>
                <wp:docPr id="1357" name="Rectangle 1357"/>
                <wp:cNvGraphicFramePr/>
                <a:graphic xmlns:a="http://schemas.openxmlformats.org/drawingml/2006/main">
                  <a:graphicData uri="http://schemas.microsoft.com/office/word/2010/wordprocessingShape">
                    <wps:wsp>
                      <wps:cNvSpPr/>
                      <wps:spPr>
                        <a:xfrm>
                          <a:off x="0" y="0"/>
                          <a:ext cx="1990725" cy="1714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DA68C" id="Rectangle 1357" o:spid="_x0000_s1026" style="position:absolute;margin-left:2.6pt;margin-top:84.5pt;width:156.75pt;height:13.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TUKbQIAAM4EAAAOAAAAZHJzL2Uyb0RvYy54bWysVE1v2zAMvQ/YfxB0Xx1nydIGdYqgRYYB&#10;RVu0HXpmZNkWoK9RSpzu14+SnbbrdhqWg0KK1KP49Ojzi4PRbC8xKGcrXp5MOJNWuFrZtuLfHzef&#10;TjkLEWwN2llZ8WcZ+MXq44fz3i/l1HVO1xIZgdiw7H3Fuxj9siiC6KSBcOK8tBRsHBqI5GJb1Ag9&#10;oRtdTCeTL0XvsPbohAyBdq+GIF9l/KaRIt42TZCR6YrT3WJeMa/btBarc1i2CL5TYrwG/MMtDChL&#10;RV+griAC26H6A8oogS64Jp4IZwrXNErI3AN1U07edfPQgZe5FyIn+Beawv+DFTf7O2Sqprf7PF9w&#10;ZsHQK90Tb2BbLVneJZJ6H5aU++DvcPQCmanjQ4Mm/VMv7JCJfX4hVh4iE7RZnp1NFtM5Z4Ji5aKc&#10;zTPzxetpjyF+lc6wZFQc6QKZT9hfh0gVKfWYkopZt1Fa58fTlvUVn57OFwkfSEONhkim8dRVsC1n&#10;oFsSp4iYIYPTqk7HE1DAdnupke2BBLLZTOiXNEHlfktLta8gdENeDg3SMSqSfrUyFT9Nh4+ntU3o&#10;Mitw7CBROJCWrK2rn4l5dIMkgxcbRUWuIcQ7QNIgqZXmKt7S0mhHLbrR4qxz+PNv+ymfpEFRznrS&#10;NLX/YwcoOdPfLInmrJzN0hBkZzZfTMnBt5Ht24jdmUtHrJQ0wV5kM+VHfTQbdOaJxm+dqlIIrKDa&#10;A9GjcxmHWaMBFnK9zmkkfA/x2j54kcATT4nex8MToB/fP5JybtxR/7B8J4MhdxDCehddo7JGXnml&#10;F0wODU1+y3HA01S+9XPW62do9QsAAP//AwBQSwMEFAAGAAgAAAAhAN9UE3beAAAACQEAAA8AAABk&#10;cnMvZG93bnJldi54bWxMj0FLw0AQhe+C/2EZwYvYTSvGNmZTxCLeCo1Sr5PsNAlmZ0N220Z/veNJ&#10;j/Pe48338vXkenWiMXSeDcxnCSji2tuOGwPvby+3S1AhIlvsPZOBLwqwLi4vcsysP/OOTmVslJRw&#10;yNBAG+OQaR3qlhyGmR+IxTv40WGUc2y0HfEs5a7XiyRJtcOO5UOLAz23VH+WR2eg2g/992HjPqZ9&#10;mTJuX7fImxtjrq+mp0dQkab4F4ZffEGHQpgqf2QbVG/gfiFBkdOVTBL/br58AFWJskoT0EWu/y8o&#10;fgAAAP//AwBQSwECLQAUAAYACAAAACEAtoM4kv4AAADhAQAAEwAAAAAAAAAAAAAAAAAAAAAAW0Nv&#10;bnRlbnRfVHlwZXNdLnhtbFBLAQItABQABgAIAAAAIQA4/SH/1gAAAJQBAAALAAAAAAAAAAAAAAAA&#10;AC8BAABfcmVscy8ucmVsc1BLAQItABQABgAIAAAAIQAE6TUKbQIAAM4EAAAOAAAAAAAAAAAAAAAA&#10;AC4CAABkcnMvZTJvRG9jLnhtbFBLAQItABQABgAIAAAAIQDfVBN23gAAAAkBAAAPAAAAAAAAAAAA&#10;AAAAAMcEAABkcnMvZG93bnJldi54bWxQSwUGAAAAAAQABADzAAAA0gUAAAAA&#10;" filled="f" strokecolor="red" strokeweight="2.25pt"/>
            </w:pict>
          </mc:Fallback>
        </mc:AlternateContent>
      </w:r>
      <w:r w:rsidR="00AB235C">
        <w:rPr>
          <w:noProof/>
        </w:rPr>
        <w:drawing>
          <wp:inline distT="0" distB="0" distL="0" distR="0" wp14:anchorId="762FB3FB" wp14:editId="1F188CDC">
            <wp:extent cx="5981700" cy="179070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993536" cy="1794243"/>
                    </a:xfrm>
                    <a:prstGeom prst="rect">
                      <a:avLst/>
                    </a:prstGeom>
                  </pic:spPr>
                </pic:pic>
              </a:graphicData>
            </a:graphic>
          </wp:inline>
        </w:drawing>
      </w:r>
    </w:p>
    <w:p w:rsidR="00DC1A8A" w:rsidRDefault="00DC1A8A" w:rsidP="00AB235C">
      <w:pPr>
        <w:rPr>
          <w:sz w:val="24"/>
          <w:szCs w:val="24"/>
        </w:rPr>
      </w:pPr>
    </w:p>
    <w:p w:rsidR="00AB235C" w:rsidRPr="00DC1A8A" w:rsidRDefault="00AB235C" w:rsidP="00AB235C">
      <w:pPr>
        <w:rPr>
          <w:sz w:val="24"/>
          <w:szCs w:val="24"/>
        </w:rPr>
      </w:pPr>
      <w:r w:rsidRPr="00DC1A8A">
        <w:rPr>
          <w:sz w:val="24"/>
          <w:szCs w:val="24"/>
        </w:rPr>
        <w:t>Then provide the correct count to business. In this case it is 60</w:t>
      </w:r>
    </w:p>
    <w:p w:rsidR="00AB235C" w:rsidRDefault="009B0C01" w:rsidP="00AB235C">
      <w:r>
        <w:rPr>
          <w:noProof/>
        </w:rPr>
        <w:lastRenderedPageBreak/>
        <mc:AlternateContent>
          <mc:Choice Requires="wps">
            <w:drawing>
              <wp:anchor distT="0" distB="0" distL="114300" distR="114300" simplePos="0" relativeHeight="252104704" behindDoc="0" locked="0" layoutInCell="1" allowOverlap="1" wp14:anchorId="17132D29" wp14:editId="55B8484C">
                <wp:simplePos x="0" y="0"/>
                <wp:positionH relativeFrom="column">
                  <wp:posOffset>5100320</wp:posOffset>
                </wp:positionH>
                <wp:positionV relativeFrom="paragraph">
                  <wp:posOffset>4257040</wp:posOffset>
                </wp:positionV>
                <wp:extent cx="419100" cy="180975"/>
                <wp:effectExtent l="19050" t="19050" r="19050" b="28575"/>
                <wp:wrapNone/>
                <wp:docPr id="1358" name="Rectangle 1358"/>
                <wp:cNvGraphicFramePr/>
                <a:graphic xmlns:a="http://schemas.openxmlformats.org/drawingml/2006/main">
                  <a:graphicData uri="http://schemas.microsoft.com/office/word/2010/wordprocessingShape">
                    <wps:wsp>
                      <wps:cNvSpPr/>
                      <wps:spPr>
                        <a:xfrm>
                          <a:off x="0" y="0"/>
                          <a:ext cx="419100" cy="1809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AA9B5" id="Rectangle 1358" o:spid="_x0000_s1026" style="position:absolute;margin-left:401.6pt;margin-top:335.2pt;width:33pt;height:14.2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2hlaQIAAM0EAAAOAAAAZHJzL2Uyb0RvYy54bWysVFtP2zAUfp+0/2D5fSTp2lEiUlSBOk1C&#10;gICJ51PHTiz5Ntttyn79jp0UGNvTtD645358Pn8n5xcHrcie+yCtaWh1UlLCDbOtNF1Dvz9uPi0p&#10;CRFMC8oa3tBnHujF6uOH88HVfGZ7q1ruCRYxoR5cQ/sYXV0UgfVcQzixjht0Cus1RFR9V7QeBqyu&#10;VTEryy/FYH3rvGU8BLRejU66yvWF4CzeChF4JKqheLeYT5/PbTqL1TnUnQfXSzZdA/7hFhqkwaYv&#10;pa4gAtl5+UcpLZm3wYp4wqwurBCS8TwDTlOV76Z56MHxPAuCE9wLTOH/lWU3+ztPZItv93mBb2VA&#10;4yvdI25gOsVJtiJIgws1xj64Oz9pAcU08UF4nf5xFnLIwD6/AMsPkTA0zquzqkT4GbqqZXl2ukjA&#10;F6/Jzof4lVtNktBQj/0znLC/DnEMPYakXsZupFJoh1oZMjR0tlxgTcIAKSQURBS1w6GC6SgB1SE3&#10;WfS5ZLBKtik9ZQffbS+VJ3tAfmw2Jf6mm/0WlnpfQejHuOwamaNlRPoqqRu6TMnHbGVSdZ4JOE2Q&#10;EBwxS9LWts8IvLcjI4NjG4lNriHEO/BIQUQL1yre4iGUxRHtJFHSW//zb/YUj8xALyUDUhrH/7ED&#10;zylR3wxy5qyaz9MOZGW+OJ2h4t96tm89ZqcvLaJS4QI7lsUUH9VRFN7qJ9y+deqKLjAMe49AT8pl&#10;HFcN95fx9TqHIe8dxGvz4FgqnnBK8D4ensC76f0jEufGHukP9TsajLEp09j1LlohM0decUVuJQV3&#10;JrNs2u+0lG/1HPX6FVr9AgAA//8DAFBLAwQUAAYACAAAACEAjyEcb+AAAAALAQAADwAAAGRycy9k&#10;b3ducmV2LnhtbEyPwU7DMAyG70i8Q2QkLmhLGKhrS9MJMSFukyhoXN0maysap2qyrfD0mBMc/fvT&#10;78/FZnaDONkp9J403C4VCEuNNz21Gt7fnhcpiBCRDA6erIYvG2BTXl4UmBt/pld7qmIruIRCjhq6&#10;GMdcytB01mFY+tES7w5+chh5nFppJjxzuRvkSqlEOuyJL3Q42qfONp/V0Wmo9+Pwfdi6j3lfJYS7&#10;lx3S9kbr66v58QFEtHP8g+FXn9WhZKfaH8kEMWhI1d2KUQ3JWt2DYCJNMk5qTrI0A1kW8v8P5Q8A&#10;AAD//wMAUEsBAi0AFAAGAAgAAAAhALaDOJL+AAAA4QEAABMAAAAAAAAAAAAAAAAAAAAAAFtDb250&#10;ZW50X1R5cGVzXS54bWxQSwECLQAUAAYACAAAACEAOP0h/9YAAACUAQAACwAAAAAAAAAAAAAAAAAv&#10;AQAAX3JlbHMvLnJlbHNQSwECLQAUAAYACAAAACEAketoZWkCAADNBAAADgAAAAAAAAAAAAAAAAAu&#10;AgAAZHJzL2Uyb0RvYy54bWxQSwECLQAUAAYACAAAACEAjyEcb+AAAAALAQAADwAAAAAAAAAAAAAA&#10;AADDBAAAZHJzL2Rvd25yZXYueG1sUEsFBgAAAAAEAAQA8wAAANAFAAAAAA==&#10;" filled="f" strokecolor="red" strokeweight="2.25pt"/>
            </w:pict>
          </mc:Fallback>
        </mc:AlternateContent>
      </w:r>
      <w:r w:rsidR="00AB235C">
        <w:rPr>
          <w:noProof/>
        </w:rPr>
        <w:drawing>
          <wp:inline distT="0" distB="0" distL="0" distR="0" wp14:anchorId="0BE0A453" wp14:editId="440CB3CF">
            <wp:extent cx="6108700" cy="4429125"/>
            <wp:effectExtent l="0" t="0" r="6350" b="952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6123547" cy="4439890"/>
                    </a:xfrm>
                    <a:prstGeom prst="rect">
                      <a:avLst/>
                    </a:prstGeom>
                  </pic:spPr>
                </pic:pic>
              </a:graphicData>
            </a:graphic>
          </wp:inline>
        </w:drawing>
      </w:r>
    </w:p>
    <w:p w:rsidR="00AB235C" w:rsidRPr="009B0C01" w:rsidRDefault="00AB235C" w:rsidP="009B0C01">
      <w:pPr>
        <w:jc w:val="both"/>
        <w:rPr>
          <w:sz w:val="24"/>
          <w:szCs w:val="24"/>
        </w:rPr>
      </w:pPr>
      <w:r w:rsidRPr="009B0C01">
        <w:rPr>
          <w:sz w:val="24"/>
          <w:szCs w:val="24"/>
        </w:rPr>
        <w:t xml:space="preserve">Please report these numbers to Dara Sewell-Zumstien. No other information is required to be sent. </w:t>
      </w:r>
    </w:p>
    <w:p w:rsidR="00AB235C" w:rsidRPr="009B0C01" w:rsidRDefault="00AB235C" w:rsidP="009B0C01">
      <w:pPr>
        <w:jc w:val="both"/>
        <w:rPr>
          <w:sz w:val="24"/>
          <w:szCs w:val="24"/>
        </w:rPr>
      </w:pPr>
      <w:r w:rsidRPr="009B0C01">
        <w:rPr>
          <w:b/>
          <w:color w:val="FF0000"/>
          <w:sz w:val="24"/>
          <w:szCs w:val="24"/>
        </w:rPr>
        <w:t xml:space="preserve">Note: In the end please send both the </w:t>
      </w:r>
      <w:r w:rsidR="009B0C01" w:rsidRPr="009B0C01">
        <w:rPr>
          <w:b/>
          <w:color w:val="FF0000"/>
          <w:sz w:val="24"/>
          <w:szCs w:val="24"/>
        </w:rPr>
        <w:t>files (</w:t>
      </w:r>
      <w:r w:rsidRPr="009B0C01">
        <w:rPr>
          <w:b/>
          <w:color w:val="FF0000"/>
          <w:sz w:val="24"/>
          <w:szCs w:val="24"/>
        </w:rPr>
        <w:t>PEPP and MEPP) to Dara. After column E, remove all columns</w:t>
      </w:r>
      <w:r w:rsidRPr="009B0C01">
        <w:rPr>
          <w:sz w:val="24"/>
          <w:szCs w:val="24"/>
        </w:rPr>
        <w:t>.</w:t>
      </w:r>
    </w:p>
    <w:p w:rsidR="00AB235C" w:rsidRPr="009B0C01" w:rsidRDefault="00AB235C" w:rsidP="00AB235C">
      <w:pPr>
        <w:rPr>
          <w:sz w:val="24"/>
          <w:szCs w:val="24"/>
        </w:rPr>
      </w:pPr>
      <w:r w:rsidRPr="009B0C01">
        <w:rPr>
          <w:sz w:val="24"/>
          <w:szCs w:val="24"/>
        </w:rPr>
        <w:t xml:space="preserve">Example from MEPP </w:t>
      </w:r>
    </w:p>
    <w:p w:rsidR="009B0C01" w:rsidRDefault="00826BBA" w:rsidP="00AB235C">
      <w:r>
        <w:rPr>
          <w:noProof/>
        </w:rPr>
        <mc:AlternateContent>
          <mc:Choice Requires="wps">
            <w:drawing>
              <wp:anchor distT="0" distB="0" distL="114300" distR="114300" simplePos="0" relativeHeight="252106752" behindDoc="0" locked="0" layoutInCell="1" allowOverlap="1" wp14:anchorId="68A8D988" wp14:editId="30AE1C29">
                <wp:simplePos x="0" y="0"/>
                <wp:positionH relativeFrom="column">
                  <wp:posOffset>2919095</wp:posOffset>
                </wp:positionH>
                <wp:positionV relativeFrom="paragraph">
                  <wp:posOffset>5080</wp:posOffset>
                </wp:positionV>
                <wp:extent cx="1990725" cy="1600200"/>
                <wp:effectExtent l="0" t="0" r="28575" b="19050"/>
                <wp:wrapNone/>
                <wp:docPr id="1359" name="Rectangle 1359"/>
                <wp:cNvGraphicFramePr/>
                <a:graphic xmlns:a="http://schemas.openxmlformats.org/drawingml/2006/main">
                  <a:graphicData uri="http://schemas.microsoft.com/office/word/2010/wordprocessingShape">
                    <wps:wsp>
                      <wps:cNvSpPr/>
                      <wps:spPr>
                        <a:xfrm>
                          <a:off x="0" y="0"/>
                          <a:ext cx="1990725" cy="16002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77455" id="Rectangle 1359" o:spid="_x0000_s1026" style="position:absolute;margin-left:229.85pt;margin-top:.4pt;width:156.75pt;height:126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hRLawIAAM8EAAAOAAAAZHJzL2Uyb0RvYy54bWysVEtPGzEQvlfqf7B8L7tJCZBVNigCpaqE&#10;ICpUnCdee9eSX7WdbOiv79i7gZT2VDUHZ8bz/vzNLq4PWpE990FaU9PJWUkJN8w20rQ1/f60/nRF&#10;SYhgGlDW8Jq+8ECvlx8/LHpX8antrGq4J5jEhKp3Ne1idFVRBNZxDeHMOm7QKKzXEFH1bdF46DG7&#10;VsW0LC+K3vrGect4CHh7OxjpMucXgrP4IETgkaiaYm8xnz6f23QWywVUrQfXSTa2Af/QhQZpsOhr&#10;qluIQHZe/pFKS+ZtsCKeMasLK4RkPM+A00zKd9M8duB4ngXBCe4VpvD/0rL7/cYT2eDbfZ7NKTGg&#10;8ZW+IW5gWsVJvkWQehcq9H10Gz9qAcU08UF4nf5xFnLIwL68AssPkTC8nMzn5eV0RglD2+SiLPHp&#10;EvTFW7jzIX7hVpMk1NRjBxlQ2N+FOLgeXVI1Y9dSKbyHShnSpxLlDB+YAZJIKIgoaodjBdNSAqpF&#10;drLoc8pglWxSeIoOvt3eKE/2gAxZr0v8jZ395pZq30LoBr9sGrijZUQCK6lrepWCj9HKpOw8U3Cc&#10;IGE4oJakrW1eEHpvB04Gx9YSi9xBiBvwSEKcBhcrPuAhlMUR7ShR0ln/82/3yR+5gVZKeiQ1jv9j&#10;B55Tor4aZM18cn6etiAr57PLKSr+1LI9tZidvrGIygRX2LEsJv+ojqLwVj/j/q1SVTSBYVh7AHpU&#10;buKwbLjBjK9W2Q2Z7yDemUfHUvKEU4L36fAM3o3vH5E69/a4AFC9o8HgmyKNXe2iFTJz5A1X5FZS&#10;cGsyy8YNT2t5qmevt+/Q8hcAAAD//wMAUEsDBBQABgAIAAAAIQCciPCf3QAAAAgBAAAPAAAAZHJz&#10;L2Rvd25yZXYueG1sTI/NTsMwEITvSLyDtUjcqIOhOIQ4FSAhRMUB2nJ3420S1T9R7Cbh7VlOcBzN&#10;aOabcjU7y0YcYhe8gutFBgx9HUznGwW77ctVDiwm7Y22waOCb4ywqs7PSl2YMPlPHDepYVTiY6EV&#10;tCn1BeexbtHpuAg9evIOYXA6kRwabgY9UbmzXGTZHXe687TQ6h6fW6yPm5NT8BGOB26/hFjLp1ch&#10;31w+NeO7UpcX8+MDsIRz+gvDLz6hQ0VM+3DyJjKr4HZ5LymqgA6QLeWNALZXIJYiB16V/P+B6gcA&#10;AP//AwBQSwECLQAUAAYACAAAACEAtoM4kv4AAADhAQAAEwAAAAAAAAAAAAAAAAAAAAAAW0NvbnRl&#10;bnRfVHlwZXNdLnhtbFBLAQItABQABgAIAAAAIQA4/SH/1gAAAJQBAAALAAAAAAAAAAAAAAAAAC8B&#10;AABfcmVscy8ucmVsc1BLAQItABQABgAIAAAAIQCt0hRLawIAAM8EAAAOAAAAAAAAAAAAAAAAAC4C&#10;AABkcnMvZTJvRG9jLnhtbFBLAQItABQABgAIAAAAIQCciPCf3QAAAAgBAAAPAAAAAAAAAAAAAAAA&#10;AMUEAABkcnMvZG93bnJldi54bWxQSwUGAAAAAAQABADzAAAAzwUAAAAA&#10;" filled="f" strokecolor="red" strokeweight="1.5pt"/>
            </w:pict>
          </mc:Fallback>
        </mc:AlternateContent>
      </w:r>
      <w:r w:rsidR="00AB235C">
        <w:rPr>
          <w:noProof/>
        </w:rPr>
        <w:drawing>
          <wp:inline distT="0" distB="0" distL="0" distR="0" wp14:anchorId="365AD3C2" wp14:editId="557A7EDC">
            <wp:extent cx="6241300" cy="1600200"/>
            <wp:effectExtent l="0" t="0" r="762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6275481" cy="1608964"/>
                    </a:xfrm>
                    <a:prstGeom prst="rect">
                      <a:avLst/>
                    </a:prstGeom>
                  </pic:spPr>
                </pic:pic>
              </a:graphicData>
            </a:graphic>
          </wp:inline>
        </w:drawing>
      </w:r>
    </w:p>
    <w:p w:rsidR="009B0C01" w:rsidRDefault="009B0C01" w:rsidP="00AB235C">
      <w:pPr>
        <w:rPr>
          <w:sz w:val="24"/>
          <w:szCs w:val="24"/>
        </w:rPr>
      </w:pPr>
    </w:p>
    <w:p w:rsidR="00AB235C" w:rsidRPr="009B0C01" w:rsidRDefault="00AB235C" w:rsidP="00AB235C">
      <w:r w:rsidRPr="009B0C01">
        <w:rPr>
          <w:sz w:val="24"/>
          <w:szCs w:val="24"/>
        </w:rPr>
        <w:t xml:space="preserve">Example from PEPP </w:t>
      </w:r>
    </w:p>
    <w:p w:rsidR="00AB235C" w:rsidRDefault="00826BBA" w:rsidP="00AB235C">
      <w:r>
        <w:rPr>
          <w:noProof/>
        </w:rPr>
        <w:lastRenderedPageBreak/>
        <mc:AlternateContent>
          <mc:Choice Requires="wps">
            <w:drawing>
              <wp:anchor distT="0" distB="0" distL="114300" distR="114300" simplePos="0" relativeHeight="252108800" behindDoc="0" locked="0" layoutInCell="1" allowOverlap="1" wp14:anchorId="68A8D988" wp14:editId="30AE1C29">
                <wp:simplePos x="0" y="0"/>
                <wp:positionH relativeFrom="column">
                  <wp:posOffset>2776220</wp:posOffset>
                </wp:positionH>
                <wp:positionV relativeFrom="paragraph">
                  <wp:posOffset>208914</wp:posOffset>
                </wp:positionV>
                <wp:extent cx="1990725" cy="1647825"/>
                <wp:effectExtent l="19050" t="19050" r="28575" b="28575"/>
                <wp:wrapNone/>
                <wp:docPr id="1360" name="Rectangle 1360"/>
                <wp:cNvGraphicFramePr/>
                <a:graphic xmlns:a="http://schemas.openxmlformats.org/drawingml/2006/main">
                  <a:graphicData uri="http://schemas.microsoft.com/office/word/2010/wordprocessingShape">
                    <wps:wsp>
                      <wps:cNvSpPr/>
                      <wps:spPr>
                        <a:xfrm>
                          <a:off x="0" y="0"/>
                          <a:ext cx="1990725" cy="16478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70FA6" id="Rectangle 1360" o:spid="_x0000_s1026" style="position:absolute;margin-left:218.6pt;margin-top:16.45pt;width:156.75pt;height:129.7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3K/bAIAAM8EAAAOAAAAZHJzL2Uyb0RvYy54bWysVN9P2zAQfp+0/8Hy+0jbFVoiUlSBOk1C&#10;gAYTz1fHSSzZPs92m7K/fmcnBcb2NK0P7p3v9+fvcnF5MJrtpQ8KbcWnJxPOpBVYK9tW/Pvj5tOS&#10;sxDB1qDRyoo/y8AvVx8/XPSulDPsUNfSM0piQ9m7incxurIoguikgXCCTloyNugNRFJ9W9Qeespu&#10;dDGbTM6KHn3tPAoZAt1eD0a+yvmbRop41zRBRqYrTr3FfPp8btNZrC6gbD24TomxDfiHLgwoS0Vf&#10;Ul1DBLbz6o9URgmPAZt4ItAU2DRKyDwDTTOdvJvmoQMn8ywETnAvMIX/l1bc7u89UzW93eczAsiC&#10;oVf6RriBbbVk+ZZA6l0oyffB3ftRCySmiQ+NN+mfZmGHDOzzC7DyEJmgy+n5+WQxO+VMkG16Nl8s&#10;SaE8xWu48yF+kWhYEiruqYMMKOxvQhxcjy6pmsWN0pruodSW9RWfLU8XqQAQiRoNkUTjaKxgW85A&#10;t8ROEX1OGVCrOoWn6ODb7ZX2bA/EkM1mQr+xs9/cUu1rCN3gl00Dd4yKRGCtTMWXKfgYrW3KLjMF&#10;xwkShgNqSdpi/UzQexw4GZzYKCpyAyHegycS0mvQYsU7OhqNNCKOEmcd+p9/u0/+xA2yctYTqWn8&#10;HzvwkjP91RJrzqfzedqCrMxPFzNS/FvL9q3F7swVEipTWmEnspj8oz6KjUfzRPu3TlXJBFZQ7QHo&#10;UbmKw7LRBgu5Xmc3Yr6DeGMfnEjJE04J3sfDE3g3vn8k6tzicQGgfEeDwTdFWlzvIjYqc+QVV+JW&#10;UmhrMsvGDU9r+VbPXq/fodUvAAAA//8DAFBLAwQUAAYACAAAACEAs6UiBuAAAAAKAQAADwAAAGRy&#10;cy9kb3ducmV2LnhtbEyPwU7DMBBE70j8g7VIXBB1SEtDQ5wKUSFulQioXDfxNomw11HstoGvxz3B&#10;cTVPM2+L9WSNONLoe8cK7mYJCOLG6Z5bBR/vL7cPIHxA1mgck4Jv8rAuLy8KzLU78Rsdq9CKWMI+&#10;RwVdCEMupW86suhnbiCO2d6NFkM8x1bqEU+x3BqZJslSWuw5LnQ40HNHzVd1sArq3WB+9hv7Oe2q&#10;JeP2dYu8uVHq+mp6egQRaAp/MJz1ozqU0al2B9ZeGAWLeZZGVME8XYGIQHafZCBqBekqXYAsC/n/&#10;hfIXAAD//wMAUEsBAi0AFAAGAAgAAAAhALaDOJL+AAAA4QEAABMAAAAAAAAAAAAAAAAAAAAAAFtD&#10;b250ZW50X1R5cGVzXS54bWxQSwECLQAUAAYACAAAACEAOP0h/9YAAACUAQAACwAAAAAAAAAAAAAA&#10;AAAvAQAAX3JlbHMvLnJlbHNQSwECLQAUAAYACAAAACEA8tNyv2wCAADPBAAADgAAAAAAAAAAAAAA&#10;AAAuAgAAZHJzL2Uyb0RvYy54bWxQSwECLQAUAAYACAAAACEAs6UiBuAAAAAKAQAADwAAAAAAAAAA&#10;AAAAAADGBAAAZHJzL2Rvd25yZXYueG1sUEsFBgAAAAAEAAQA8wAAANMFAAAAAA==&#10;" filled="f" strokecolor="red" strokeweight="2.25pt"/>
            </w:pict>
          </mc:Fallback>
        </mc:AlternateContent>
      </w:r>
      <w:r w:rsidR="00AB235C">
        <w:rPr>
          <w:noProof/>
        </w:rPr>
        <w:drawing>
          <wp:inline distT="0" distB="0" distL="0" distR="0" wp14:anchorId="57619F67" wp14:editId="572D1852">
            <wp:extent cx="6161865" cy="181927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6224077" cy="1837643"/>
                    </a:xfrm>
                    <a:prstGeom prst="rect">
                      <a:avLst/>
                    </a:prstGeom>
                  </pic:spPr>
                </pic:pic>
              </a:graphicData>
            </a:graphic>
          </wp:inline>
        </w:drawing>
      </w:r>
    </w:p>
    <w:p w:rsidR="00AB235C" w:rsidRPr="00826BBA" w:rsidRDefault="00AB235C" w:rsidP="00AB235C">
      <w:pPr>
        <w:rPr>
          <w:sz w:val="24"/>
          <w:szCs w:val="24"/>
        </w:rPr>
      </w:pPr>
      <w:r w:rsidRPr="00826BBA">
        <w:rPr>
          <w:sz w:val="24"/>
          <w:szCs w:val="24"/>
        </w:rPr>
        <w:t>Sample email:</w:t>
      </w:r>
    </w:p>
    <w:p w:rsidR="00AB235C" w:rsidRDefault="00AB235C" w:rsidP="00AB235C">
      <w:r>
        <w:rPr>
          <w:noProof/>
        </w:rPr>
        <w:drawing>
          <wp:inline distT="0" distB="0" distL="0" distR="0" wp14:anchorId="780ADCD3" wp14:editId="53C67F17">
            <wp:extent cx="6158955" cy="2657475"/>
            <wp:effectExtent l="19050" t="19050" r="1333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6180108" cy="2666602"/>
                    </a:xfrm>
                    <a:prstGeom prst="rect">
                      <a:avLst/>
                    </a:prstGeom>
                    <a:ln w="3175">
                      <a:solidFill>
                        <a:schemeClr val="tx1"/>
                      </a:solidFill>
                    </a:ln>
                  </pic:spPr>
                </pic:pic>
              </a:graphicData>
            </a:graphic>
          </wp:inline>
        </w:drawing>
      </w:r>
    </w:p>
    <w:p w:rsidR="00AB235C" w:rsidRDefault="00AB235C" w:rsidP="00AB235C">
      <w:r>
        <w:rPr>
          <w:noProof/>
        </w:rPr>
        <w:drawing>
          <wp:inline distT="0" distB="0" distL="0" distR="0" wp14:anchorId="010679B0" wp14:editId="707710BA">
            <wp:extent cx="6156119" cy="2333625"/>
            <wp:effectExtent l="19050" t="19050" r="16510"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6184212" cy="2344274"/>
                    </a:xfrm>
                    <a:prstGeom prst="rect">
                      <a:avLst/>
                    </a:prstGeom>
                    <a:ln w="3175">
                      <a:solidFill>
                        <a:schemeClr val="tx1"/>
                      </a:solidFill>
                    </a:ln>
                  </pic:spPr>
                </pic:pic>
              </a:graphicData>
            </a:graphic>
          </wp:inline>
        </w:drawing>
      </w:r>
    </w:p>
    <w:p w:rsidR="00AB235C" w:rsidRPr="00826BBA" w:rsidRDefault="00AB235C" w:rsidP="00AB235C">
      <w:pPr>
        <w:rPr>
          <w:color w:val="FF0000"/>
          <w:sz w:val="24"/>
          <w:szCs w:val="24"/>
        </w:rPr>
      </w:pPr>
      <w:r w:rsidRPr="00826BBA">
        <w:rPr>
          <w:color w:val="FF0000"/>
          <w:sz w:val="24"/>
          <w:szCs w:val="24"/>
        </w:rPr>
        <w:t>Please do not forget to attach both the reports for business.</w:t>
      </w:r>
    </w:p>
    <w:p w:rsidR="00AB235C" w:rsidRPr="00826BBA" w:rsidRDefault="00AB235C" w:rsidP="00AB235C">
      <w:pPr>
        <w:rPr>
          <w:sz w:val="24"/>
          <w:szCs w:val="24"/>
        </w:rPr>
      </w:pPr>
      <w:r w:rsidRPr="00826BBA">
        <w:rPr>
          <w:sz w:val="24"/>
          <w:szCs w:val="24"/>
        </w:rPr>
        <w:t xml:space="preserve">Service Desk Ticket numbers associated with this request </w:t>
      </w:r>
    </w:p>
    <w:p w:rsidR="00AB235C" w:rsidRDefault="00AB235C" w:rsidP="00AB235C">
      <w:pPr>
        <w:rPr>
          <w:sz w:val="24"/>
          <w:szCs w:val="24"/>
        </w:rPr>
      </w:pPr>
      <w:r w:rsidRPr="00826BBA">
        <w:rPr>
          <w:sz w:val="24"/>
          <w:szCs w:val="24"/>
        </w:rPr>
        <w:lastRenderedPageBreak/>
        <w:t>Original Ticket # 31838</w:t>
      </w:r>
      <w:r w:rsidRPr="00826BBA">
        <w:rPr>
          <w:sz w:val="24"/>
          <w:szCs w:val="24"/>
        </w:rPr>
        <w:br/>
        <w:t>Ticket # 38017</w:t>
      </w:r>
    </w:p>
    <w:p w:rsidR="00456220" w:rsidRPr="00826BBA" w:rsidRDefault="00456220" w:rsidP="005F5943">
      <w:pPr>
        <w:pStyle w:val="Heading1"/>
        <w:numPr>
          <w:ilvl w:val="0"/>
          <w:numId w:val="211"/>
        </w:numPr>
        <w:ind w:left="567" w:hanging="567"/>
      </w:pPr>
      <w:bookmarkStart w:id="341" w:name="_Toc102996579"/>
      <w:r w:rsidRPr="00826BBA">
        <w:t>Add Employers to P</w:t>
      </w:r>
      <w:r>
        <w:t>ENFAX</w:t>
      </w:r>
      <w:r w:rsidRPr="00826BBA">
        <w:t xml:space="preserve"> &amp; PLANet</w:t>
      </w:r>
      <w:bookmarkEnd w:id="341"/>
    </w:p>
    <w:tbl>
      <w:tblPr>
        <w:tblStyle w:val="TableGridLight"/>
        <w:tblpPr w:leftFromText="180" w:rightFromText="180" w:vertAnchor="text" w:tblpY="102"/>
        <w:tblW w:w="0" w:type="auto"/>
        <w:tblLook w:val="04A0" w:firstRow="1" w:lastRow="0" w:firstColumn="1" w:lastColumn="0" w:noHBand="0" w:noVBand="1"/>
      </w:tblPr>
      <w:tblGrid>
        <w:gridCol w:w="4815"/>
        <w:gridCol w:w="4535"/>
      </w:tblGrid>
      <w:tr w:rsidR="00AB235C" w:rsidRPr="00826BBA" w:rsidTr="00AB235C">
        <w:trPr>
          <w:trHeight w:val="832"/>
        </w:trPr>
        <w:tc>
          <w:tcPr>
            <w:tcW w:w="4815" w:type="dxa"/>
          </w:tcPr>
          <w:p w:rsidR="00AB235C" w:rsidRPr="00826BBA" w:rsidRDefault="00AB235C" w:rsidP="00AB235C">
            <w:pPr>
              <w:rPr>
                <w:b/>
                <w:sz w:val="24"/>
                <w:szCs w:val="24"/>
              </w:rPr>
            </w:pPr>
            <w:r w:rsidRPr="00826BBA">
              <w:rPr>
                <w:b/>
                <w:sz w:val="24"/>
                <w:szCs w:val="24"/>
              </w:rPr>
              <w:t xml:space="preserve">Title: </w:t>
            </w:r>
            <w:r w:rsidRPr="00826BBA">
              <w:rPr>
                <w:sz w:val="24"/>
                <w:szCs w:val="24"/>
              </w:rPr>
              <w:t>Add Employers to P</w:t>
            </w:r>
            <w:r w:rsidR="00826BBA">
              <w:rPr>
                <w:sz w:val="24"/>
                <w:szCs w:val="24"/>
              </w:rPr>
              <w:t>ENFAX</w:t>
            </w:r>
            <w:r w:rsidRPr="00826BBA">
              <w:rPr>
                <w:sz w:val="24"/>
                <w:szCs w:val="24"/>
              </w:rPr>
              <w:t xml:space="preserve"> &amp; PLANet</w:t>
            </w:r>
          </w:p>
        </w:tc>
        <w:tc>
          <w:tcPr>
            <w:tcW w:w="4535" w:type="dxa"/>
          </w:tcPr>
          <w:p w:rsidR="00AB235C" w:rsidRPr="00826BBA" w:rsidRDefault="00AB235C" w:rsidP="00AB235C">
            <w:pPr>
              <w:rPr>
                <w:b/>
                <w:sz w:val="24"/>
                <w:szCs w:val="24"/>
              </w:rPr>
            </w:pPr>
            <w:r w:rsidRPr="00826BBA">
              <w:rPr>
                <w:b/>
                <w:sz w:val="24"/>
                <w:szCs w:val="24"/>
              </w:rPr>
              <w:t xml:space="preserve"> Current Version:  </w:t>
            </w:r>
            <w:r w:rsidRPr="00826BBA">
              <w:rPr>
                <w:sz w:val="24"/>
                <w:szCs w:val="24"/>
              </w:rPr>
              <w:t>1.0</w:t>
            </w:r>
          </w:p>
        </w:tc>
      </w:tr>
      <w:tr w:rsidR="00AB235C" w:rsidRPr="00826BBA" w:rsidTr="00AB235C">
        <w:trPr>
          <w:trHeight w:val="836"/>
        </w:trPr>
        <w:tc>
          <w:tcPr>
            <w:tcW w:w="4815" w:type="dxa"/>
          </w:tcPr>
          <w:p w:rsidR="00AB235C" w:rsidRPr="00826BBA" w:rsidRDefault="00AB235C" w:rsidP="00AB235C">
            <w:pPr>
              <w:rPr>
                <w:b/>
                <w:sz w:val="24"/>
                <w:szCs w:val="24"/>
              </w:rPr>
            </w:pPr>
            <w:r w:rsidRPr="00826BBA">
              <w:rPr>
                <w:b/>
                <w:sz w:val="24"/>
                <w:szCs w:val="24"/>
              </w:rPr>
              <w:t xml:space="preserve">Document </w:t>
            </w:r>
            <w:r w:rsidR="00826BBA" w:rsidRPr="00826BBA">
              <w:rPr>
                <w:b/>
                <w:sz w:val="24"/>
                <w:szCs w:val="24"/>
              </w:rPr>
              <w:t>Owner:</w:t>
            </w:r>
            <w:r w:rsidRPr="00826BBA">
              <w:rPr>
                <w:b/>
                <w:sz w:val="24"/>
                <w:szCs w:val="24"/>
              </w:rPr>
              <w:t xml:space="preserve"> </w:t>
            </w:r>
          </w:p>
          <w:p w:rsidR="00AB235C" w:rsidRPr="00826BBA" w:rsidRDefault="00AB235C" w:rsidP="00AB235C">
            <w:pPr>
              <w:rPr>
                <w:sz w:val="24"/>
                <w:szCs w:val="24"/>
              </w:rPr>
            </w:pPr>
            <w:r w:rsidRPr="00826BBA">
              <w:rPr>
                <w:sz w:val="24"/>
                <w:szCs w:val="24"/>
              </w:rPr>
              <w:t>Debby Parks</w:t>
            </w:r>
          </w:p>
        </w:tc>
        <w:tc>
          <w:tcPr>
            <w:tcW w:w="4535" w:type="dxa"/>
          </w:tcPr>
          <w:p w:rsidR="00AB235C" w:rsidRPr="00826BBA" w:rsidRDefault="00AB235C" w:rsidP="00AB235C">
            <w:pPr>
              <w:rPr>
                <w:b/>
                <w:sz w:val="24"/>
                <w:szCs w:val="24"/>
              </w:rPr>
            </w:pPr>
            <w:r w:rsidRPr="00826BBA">
              <w:rPr>
                <w:b/>
                <w:sz w:val="24"/>
                <w:szCs w:val="24"/>
              </w:rPr>
              <w:t>Document author:</w:t>
            </w:r>
          </w:p>
          <w:p w:rsidR="00AB235C" w:rsidRPr="00826BBA" w:rsidRDefault="00AB235C" w:rsidP="00AB235C">
            <w:pPr>
              <w:rPr>
                <w:sz w:val="24"/>
                <w:szCs w:val="24"/>
              </w:rPr>
            </w:pPr>
            <w:r w:rsidRPr="00826BBA">
              <w:rPr>
                <w:sz w:val="24"/>
                <w:szCs w:val="24"/>
              </w:rPr>
              <w:t>Jeroen Verwaard</w:t>
            </w:r>
          </w:p>
        </w:tc>
      </w:tr>
    </w:tbl>
    <w:p w:rsidR="00AB235C" w:rsidRDefault="00AB235C" w:rsidP="00AB235C"/>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2977"/>
        <w:gridCol w:w="2645"/>
        <w:gridCol w:w="2320"/>
      </w:tblGrid>
      <w:tr w:rsidR="00AB235C" w:rsidRPr="00826BBA" w:rsidTr="00826BBA">
        <w:trPr>
          <w:cantSplit/>
          <w:trHeight w:val="335"/>
          <w:tblHeader/>
        </w:trPr>
        <w:tc>
          <w:tcPr>
            <w:tcW w:w="1461" w:type="dxa"/>
            <w:tcBorders>
              <w:bottom w:val="single" w:sz="6" w:space="0" w:color="C0C0C0"/>
            </w:tcBorders>
            <w:shd w:val="clear" w:color="auto" w:fill="C0C0C0"/>
          </w:tcPr>
          <w:p w:rsidR="00AB235C" w:rsidRPr="00826BBA" w:rsidRDefault="00AB235C" w:rsidP="00826BBA">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2977" w:type="dxa"/>
            <w:shd w:val="clear" w:color="auto" w:fill="C0C0C0"/>
          </w:tcPr>
          <w:p w:rsidR="00AB235C" w:rsidRPr="00826BBA" w:rsidRDefault="00AB235C" w:rsidP="00826BBA">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826BBA">
              <w:rPr>
                <w:rFonts w:eastAsiaTheme="minorEastAsia" w:cs="Arial"/>
                <w:b/>
                <w:snapToGrid w:val="0"/>
                <w:sz w:val="24"/>
                <w:szCs w:val="24"/>
                <w:shd w:val="clear" w:color="auto" w:fill="C0C0C0"/>
              </w:rPr>
              <w:t>Name/Title</w:t>
            </w:r>
          </w:p>
        </w:tc>
        <w:tc>
          <w:tcPr>
            <w:tcW w:w="2645" w:type="dxa"/>
            <w:shd w:val="clear" w:color="auto" w:fill="C0C0C0"/>
          </w:tcPr>
          <w:p w:rsidR="00AB235C" w:rsidRPr="00826BBA" w:rsidRDefault="00AB235C" w:rsidP="00826BBA">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826BBA">
              <w:rPr>
                <w:rFonts w:eastAsiaTheme="minorEastAsia" w:cs="Arial"/>
                <w:b/>
                <w:snapToGrid w:val="0"/>
                <w:sz w:val="24"/>
                <w:szCs w:val="24"/>
                <w:shd w:val="clear" w:color="auto" w:fill="C0C0C0"/>
              </w:rPr>
              <w:t>Signature</w:t>
            </w:r>
          </w:p>
        </w:tc>
        <w:tc>
          <w:tcPr>
            <w:tcW w:w="2320" w:type="dxa"/>
            <w:shd w:val="clear" w:color="auto" w:fill="C0C0C0"/>
          </w:tcPr>
          <w:p w:rsidR="00AB235C" w:rsidRPr="00826BBA" w:rsidRDefault="00AB235C" w:rsidP="00826BBA">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826BBA">
              <w:rPr>
                <w:rFonts w:eastAsiaTheme="minorEastAsia" w:cs="Arial"/>
                <w:b/>
                <w:snapToGrid w:val="0"/>
                <w:sz w:val="24"/>
                <w:szCs w:val="24"/>
                <w:shd w:val="clear" w:color="auto" w:fill="C0C0C0"/>
              </w:rPr>
              <w:t>Date</w:t>
            </w:r>
          </w:p>
        </w:tc>
      </w:tr>
      <w:tr w:rsidR="00AB235C" w:rsidRPr="00826BBA" w:rsidTr="00826BBA">
        <w:trPr>
          <w:cantSplit/>
        </w:trPr>
        <w:tc>
          <w:tcPr>
            <w:tcW w:w="1461" w:type="dxa"/>
            <w:tcBorders>
              <w:top w:val="single" w:sz="6" w:space="0" w:color="C0C0C0"/>
              <w:bottom w:val="single" w:sz="6" w:space="0" w:color="C0C0C0"/>
            </w:tcBorders>
            <w:shd w:val="clear" w:color="auto" w:fill="FFFFFF" w:themeFill="background1"/>
          </w:tcPr>
          <w:p w:rsidR="00AB235C" w:rsidRPr="00826BBA" w:rsidRDefault="00AB235C" w:rsidP="00AB235C">
            <w:pPr>
              <w:spacing w:before="60" w:after="60" w:line="240" w:lineRule="auto"/>
              <w:rPr>
                <w:rFonts w:eastAsiaTheme="minorEastAsia" w:cs="Times New Roman"/>
                <w:b/>
                <w:sz w:val="24"/>
                <w:szCs w:val="24"/>
                <w:lang w:val="en-US"/>
              </w:rPr>
            </w:pPr>
            <w:r w:rsidRPr="00826BBA">
              <w:rPr>
                <w:rFonts w:eastAsiaTheme="minorEastAsia" w:cs="Times New Roman"/>
                <w:b/>
                <w:color w:val="000000" w:themeColor="text1"/>
                <w:sz w:val="24"/>
                <w:szCs w:val="24"/>
                <w:lang w:val="en-US"/>
              </w:rPr>
              <w:t>Reviewed by</w:t>
            </w:r>
          </w:p>
        </w:tc>
        <w:tc>
          <w:tcPr>
            <w:tcW w:w="2977" w:type="dxa"/>
          </w:tcPr>
          <w:p w:rsidR="00AB235C" w:rsidRPr="00826BBA" w:rsidRDefault="00AB235C" w:rsidP="00AB235C">
            <w:pPr>
              <w:spacing w:before="60" w:after="60" w:line="240" w:lineRule="auto"/>
              <w:rPr>
                <w:rFonts w:eastAsiaTheme="minorEastAsia" w:cs="Times New Roman"/>
                <w:sz w:val="24"/>
                <w:szCs w:val="24"/>
                <w:lang w:val="en-US"/>
              </w:rPr>
            </w:pPr>
            <w:r w:rsidRPr="00826BBA">
              <w:rPr>
                <w:rFonts w:eastAsiaTheme="minorEastAsia" w:cs="Times New Roman"/>
                <w:sz w:val="24"/>
                <w:szCs w:val="24"/>
                <w:lang w:val="en-US"/>
              </w:rPr>
              <w:t>Rosie Marcelino</w:t>
            </w:r>
          </w:p>
        </w:tc>
        <w:tc>
          <w:tcPr>
            <w:tcW w:w="2645" w:type="dxa"/>
            <w:shd w:val="clear" w:color="auto" w:fill="auto"/>
          </w:tcPr>
          <w:p w:rsidR="00AB235C" w:rsidRPr="00826BBA" w:rsidRDefault="00AB235C" w:rsidP="00AB235C">
            <w:pPr>
              <w:spacing w:before="60" w:after="60" w:line="240" w:lineRule="auto"/>
              <w:rPr>
                <w:rFonts w:eastAsiaTheme="minorEastAsia" w:cs="Times New Roman"/>
                <w:sz w:val="24"/>
                <w:szCs w:val="24"/>
                <w:lang w:val="en-US"/>
              </w:rPr>
            </w:pPr>
          </w:p>
        </w:tc>
        <w:tc>
          <w:tcPr>
            <w:tcW w:w="2320" w:type="dxa"/>
            <w:shd w:val="clear" w:color="auto" w:fill="auto"/>
          </w:tcPr>
          <w:p w:rsidR="00AB235C" w:rsidRPr="00826BBA" w:rsidRDefault="00AB235C" w:rsidP="00AB235C">
            <w:pPr>
              <w:spacing w:before="60" w:after="60" w:line="240" w:lineRule="auto"/>
              <w:rPr>
                <w:rFonts w:eastAsiaTheme="minorEastAsia" w:cs="Times New Roman"/>
                <w:sz w:val="24"/>
                <w:szCs w:val="24"/>
                <w:lang w:val="en-US"/>
              </w:rPr>
            </w:pPr>
            <w:r w:rsidRPr="00826BBA">
              <w:rPr>
                <w:sz w:val="24"/>
                <w:szCs w:val="24"/>
              </w:rPr>
              <w:t>&lt;02/May/2019&gt;</w:t>
            </w:r>
          </w:p>
        </w:tc>
      </w:tr>
      <w:tr w:rsidR="00AB235C" w:rsidRPr="00826BBA" w:rsidTr="00826BBA">
        <w:trPr>
          <w:cantSplit/>
        </w:trPr>
        <w:tc>
          <w:tcPr>
            <w:tcW w:w="1461" w:type="dxa"/>
            <w:tcBorders>
              <w:top w:val="single" w:sz="6" w:space="0" w:color="C0C0C0"/>
            </w:tcBorders>
            <w:shd w:val="clear" w:color="auto" w:fill="auto"/>
          </w:tcPr>
          <w:p w:rsidR="00AB235C" w:rsidRPr="00826BBA" w:rsidRDefault="00AB235C" w:rsidP="00AB235C">
            <w:pPr>
              <w:spacing w:before="60" w:after="60" w:line="240" w:lineRule="auto"/>
              <w:rPr>
                <w:rFonts w:eastAsiaTheme="minorEastAsia" w:cs="Times New Roman"/>
                <w:sz w:val="24"/>
                <w:szCs w:val="24"/>
                <w:lang w:val="en-US"/>
              </w:rPr>
            </w:pPr>
          </w:p>
        </w:tc>
        <w:tc>
          <w:tcPr>
            <w:tcW w:w="2977" w:type="dxa"/>
          </w:tcPr>
          <w:p w:rsidR="00AB235C" w:rsidRPr="00826BBA" w:rsidRDefault="00AB235C" w:rsidP="00AB235C">
            <w:pPr>
              <w:spacing w:before="60" w:after="60" w:line="240" w:lineRule="auto"/>
              <w:rPr>
                <w:rFonts w:eastAsiaTheme="minorEastAsia" w:cs="Times New Roman"/>
                <w:sz w:val="24"/>
                <w:szCs w:val="24"/>
                <w:lang w:val="en-US"/>
              </w:rPr>
            </w:pPr>
          </w:p>
        </w:tc>
        <w:tc>
          <w:tcPr>
            <w:tcW w:w="2645" w:type="dxa"/>
            <w:shd w:val="clear" w:color="auto" w:fill="auto"/>
          </w:tcPr>
          <w:p w:rsidR="00AB235C" w:rsidRPr="00826BBA" w:rsidRDefault="00AB235C" w:rsidP="00AB235C">
            <w:pPr>
              <w:spacing w:before="60" w:after="60" w:line="240" w:lineRule="auto"/>
              <w:rPr>
                <w:rFonts w:eastAsiaTheme="minorEastAsia" w:cs="Times New Roman"/>
                <w:sz w:val="24"/>
                <w:szCs w:val="24"/>
                <w:lang w:val="en-US"/>
              </w:rPr>
            </w:pPr>
          </w:p>
        </w:tc>
        <w:tc>
          <w:tcPr>
            <w:tcW w:w="2320" w:type="dxa"/>
            <w:shd w:val="clear" w:color="auto" w:fill="auto"/>
          </w:tcPr>
          <w:p w:rsidR="00AB235C" w:rsidRPr="00826BBA" w:rsidRDefault="00AB235C" w:rsidP="00AB235C">
            <w:pPr>
              <w:spacing w:before="60" w:after="60" w:line="240" w:lineRule="auto"/>
              <w:rPr>
                <w:rFonts w:eastAsiaTheme="minorEastAsia" w:cs="Times New Roman"/>
                <w:sz w:val="24"/>
                <w:szCs w:val="24"/>
                <w:lang w:val="en-US"/>
              </w:rPr>
            </w:pPr>
          </w:p>
        </w:tc>
      </w:tr>
      <w:tr w:rsidR="00AB235C" w:rsidRPr="00826BBA" w:rsidTr="00826BBA">
        <w:trPr>
          <w:cantSplit/>
        </w:trPr>
        <w:tc>
          <w:tcPr>
            <w:tcW w:w="1461" w:type="dxa"/>
            <w:shd w:val="clear" w:color="auto" w:fill="auto"/>
          </w:tcPr>
          <w:p w:rsidR="00AB235C" w:rsidRPr="00826BBA" w:rsidRDefault="00AB235C" w:rsidP="00AB235C">
            <w:pPr>
              <w:spacing w:before="60" w:after="60" w:line="240" w:lineRule="auto"/>
              <w:rPr>
                <w:rFonts w:eastAsiaTheme="minorEastAsia" w:cs="Times New Roman"/>
                <w:sz w:val="24"/>
                <w:szCs w:val="24"/>
                <w:lang w:val="en-US"/>
              </w:rPr>
            </w:pPr>
          </w:p>
        </w:tc>
        <w:tc>
          <w:tcPr>
            <w:tcW w:w="2977" w:type="dxa"/>
          </w:tcPr>
          <w:p w:rsidR="00AB235C" w:rsidRPr="00826BBA" w:rsidRDefault="00AB235C" w:rsidP="00AB235C">
            <w:pPr>
              <w:spacing w:before="60" w:after="60" w:line="240" w:lineRule="auto"/>
              <w:rPr>
                <w:rFonts w:eastAsiaTheme="minorEastAsia" w:cs="Times New Roman"/>
                <w:sz w:val="24"/>
                <w:szCs w:val="24"/>
                <w:lang w:val="en-US"/>
              </w:rPr>
            </w:pPr>
          </w:p>
        </w:tc>
        <w:tc>
          <w:tcPr>
            <w:tcW w:w="2645" w:type="dxa"/>
            <w:shd w:val="clear" w:color="auto" w:fill="auto"/>
          </w:tcPr>
          <w:p w:rsidR="00AB235C" w:rsidRPr="00826BBA" w:rsidRDefault="00AB235C" w:rsidP="00AB235C">
            <w:pPr>
              <w:spacing w:before="60" w:after="60" w:line="240" w:lineRule="auto"/>
              <w:rPr>
                <w:rFonts w:eastAsiaTheme="minorEastAsia" w:cs="Times New Roman"/>
                <w:sz w:val="24"/>
                <w:szCs w:val="24"/>
                <w:lang w:val="en-US"/>
              </w:rPr>
            </w:pPr>
          </w:p>
        </w:tc>
        <w:tc>
          <w:tcPr>
            <w:tcW w:w="2320" w:type="dxa"/>
            <w:shd w:val="clear" w:color="auto" w:fill="auto"/>
          </w:tcPr>
          <w:p w:rsidR="00AB235C" w:rsidRPr="00826BBA" w:rsidRDefault="00AB235C" w:rsidP="00AB235C">
            <w:pPr>
              <w:spacing w:before="60" w:after="60" w:line="240" w:lineRule="auto"/>
              <w:rPr>
                <w:rFonts w:eastAsiaTheme="minorEastAsia" w:cs="Times New Roman"/>
                <w:sz w:val="24"/>
                <w:szCs w:val="24"/>
                <w:lang w:val="en-US"/>
              </w:rPr>
            </w:pPr>
          </w:p>
        </w:tc>
      </w:tr>
      <w:tr w:rsidR="00AB235C" w:rsidRPr="00826BBA" w:rsidTr="00826BBA">
        <w:trPr>
          <w:cantSplit/>
        </w:trPr>
        <w:tc>
          <w:tcPr>
            <w:tcW w:w="1461" w:type="dxa"/>
            <w:shd w:val="clear" w:color="auto" w:fill="auto"/>
          </w:tcPr>
          <w:p w:rsidR="00AB235C" w:rsidRPr="00826BBA" w:rsidRDefault="00AB235C" w:rsidP="00AB235C">
            <w:pPr>
              <w:spacing w:before="60" w:after="60" w:line="240" w:lineRule="auto"/>
              <w:rPr>
                <w:rFonts w:eastAsiaTheme="minorEastAsia" w:cs="Times New Roman"/>
                <w:b/>
                <w:sz w:val="24"/>
                <w:szCs w:val="24"/>
                <w:lang w:val="en-US"/>
              </w:rPr>
            </w:pPr>
            <w:r w:rsidRPr="00826BBA">
              <w:rPr>
                <w:rFonts w:eastAsiaTheme="minorEastAsia" w:cs="Times New Roman"/>
                <w:b/>
                <w:color w:val="000000" w:themeColor="text1"/>
                <w:sz w:val="24"/>
                <w:szCs w:val="24"/>
                <w:lang w:val="en-US"/>
              </w:rPr>
              <w:t>Approved by</w:t>
            </w:r>
          </w:p>
        </w:tc>
        <w:tc>
          <w:tcPr>
            <w:tcW w:w="2977" w:type="dxa"/>
          </w:tcPr>
          <w:p w:rsidR="00AB235C" w:rsidRPr="00826BBA" w:rsidRDefault="00AB235C" w:rsidP="00AB235C">
            <w:pPr>
              <w:spacing w:before="60" w:after="60" w:line="240" w:lineRule="auto"/>
              <w:rPr>
                <w:rFonts w:eastAsiaTheme="minorEastAsia" w:cs="Times New Roman"/>
                <w:sz w:val="24"/>
                <w:szCs w:val="24"/>
                <w:lang w:val="en-US"/>
              </w:rPr>
            </w:pPr>
            <w:r w:rsidRPr="00826BBA">
              <w:rPr>
                <w:rFonts w:eastAsiaTheme="minorEastAsia" w:cs="Times New Roman"/>
                <w:sz w:val="24"/>
                <w:szCs w:val="24"/>
                <w:lang w:val="en-US"/>
              </w:rPr>
              <w:t>&lt;Senior Management / Business Area Manager&gt;</w:t>
            </w:r>
          </w:p>
        </w:tc>
        <w:tc>
          <w:tcPr>
            <w:tcW w:w="2645" w:type="dxa"/>
            <w:shd w:val="clear" w:color="auto" w:fill="auto"/>
          </w:tcPr>
          <w:p w:rsidR="00AB235C" w:rsidRPr="00826BBA" w:rsidRDefault="00AB235C" w:rsidP="00AB235C">
            <w:pPr>
              <w:spacing w:before="60" w:after="60" w:line="240" w:lineRule="auto"/>
              <w:rPr>
                <w:rFonts w:eastAsiaTheme="minorEastAsia" w:cs="Times New Roman"/>
                <w:sz w:val="24"/>
                <w:szCs w:val="24"/>
                <w:lang w:val="en-US"/>
              </w:rPr>
            </w:pPr>
          </w:p>
        </w:tc>
        <w:tc>
          <w:tcPr>
            <w:tcW w:w="2320" w:type="dxa"/>
            <w:shd w:val="clear" w:color="auto" w:fill="auto"/>
          </w:tcPr>
          <w:p w:rsidR="00AB235C" w:rsidRPr="00826BBA" w:rsidRDefault="00AB235C" w:rsidP="00AB235C">
            <w:pPr>
              <w:spacing w:before="60" w:after="60" w:line="240" w:lineRule="auto"/>
              <w:rPr>
                <w:rFonts w:eastAsiaTheme="minorEastAsia" w:cs="Times New Roman"/>
                <w:sz w:val="24"/>
                <w:szCs w:val="24"/>
                <w:lang w:val="en-US"/>
              </w:rPr>
            </w:pPr>
            <w:r w:rsidRPr="00826BBA">
              <w:rPr>
                <w:sz w:val="24"/>
                <w:szCs w:val="24"/>
              </w:rPr>
              <w:t>&lt;dd/mm/yyyy&gt;</w:t>
            </w:r>
          </w:p>
        </w:tc>
      </w:tr>
      <w:tr w:rsidR="00AB235C" w:rsidRPr="00826BBA" w:rsidTr="00826BBA">
        <w:trPr>
          <w:cantSplit/>
        </w:trPr>
        <w:tc>
          <w:tcPr>
            <w:tcW w:w="1461" w:type="dxa"/>
            <w:shd w:val="clear" w:color="auto" w:fill="auto"/>
          </w:tcPr>
          <w:p w:rsidR="00AB235C" w:rsidRPr="00826BBA" w:rsidRDefault="00AB235C" w:rsidP="00AB235C">
            <w:pPr>
              <w:spacing w:before="60" w:after="60" w:line="240" w:lineRule="auto"/>
              <w:rPr>
                <w:rFonts w:eastAsiaTheme="minorEastAsia" w:cs="Times New Roman"/>
                <w:sz w:val="24"/>
                <w:szCs w:val="24"/>
                <w:lang w:val="en-US"/>
              </w:rPr>
            </w:pPr>
          </w:p>
        </w:tc>
        <w:tc>
          <w:tcPr>
            <w:tcW w:w="2977" w:type="dxa"/>
          </w:tcPr>
          <w:p w:rsidR="00AB235C" w:rsidRPr="00826BBA" w:rsidRDefault="00AB235C" w:rsidP="00AB235C">
            <w:pPr>
              <w:spacing w:before="60" w:after="60" w:line="240" w:lineRule="auto"/>
              <w:rPr>
                <w:rFonts w:eastAsiaTheme="minorEastAsia" w:cs="Times New Roman"/>
                <w:sz w:val="24"/>
                <w:szCs w:val="24"/>
                <w:lang w:val="en-US"/>
              </w:rPr>
            </w:pPr>
          </w:p>
        </w:tc>
        <w:tc>
          <w:tcPr>
            <w:tcW w:w="2645" w:type="dxa"/>
            <w:shd w:val="clear" w:color="auto" w:fill="auto"/>
          </w:tcPr>
          <w:p w:rsidR="00AB235C" w:rsidRPr="00826BBA" w:rsidRDefault="00AB235C" w:rsidP="00AB235C">
            <w:pPr>
              <w:spacing w:before="60" w:after="60" w:line="240" w:lineRule="auto"/>
              <w:rPr>
                <w:rFonts w:eastAsiaTheme="minorEastAsia" w:cs="Times New Roman"/>
                <w:sz w:val="24"/>
                <w:szCs w:val="24"/>
                <w:lang w:val="en-US"/>
              </w:rPr>
            </w:pPr>
          </w:p>
        </w:tc>
        <w:tc>
          <w:tcPr>
            <w:tcW w:w="2320" w:type="dxa"/>
            <w:shd w:val="clear" w:color="auto" w:fill="auto"/>
          </w:tcPr>
          <w:p w:rsidR="00AB235C" w:rsidRPr="00826BBA" w:rsidRDefault="00AB235C" w:rsidP="00AB235C">
            <w:pPr>
              <w:spacing w:before="60" w:after="60" w:line="240" w:lineRule="auto"/>
              <w:rPr>
                <w:rFonts w:eastAsiaTheme="minorEastAsia" w:cs="Times New Roman"/>
                <w:sz w:val="24"/>
                <w:szCs w:val="24"/>
                <w:lang w:val="en-US"/>
              </w:rPr>
            </w:pPr>
          </w:p>
        </w:tc>
      </w:tr>
    </w:tbl>
    <w:p w:rsidR="00AB235C" w:rsidRDefault="00AB235C" w:rsidP="00AB235C"/>
    <w:tbl>
      <w:tblPr>
        <w:tblStyle w:val="TableGridLight"/>
        <w:tblpPr w:leftFromText="180" w:rightFromText="180" w:vertAnchor="text" w:horzAnchor="margin" w:tblpY="100"/>
        <w:tblW w:w="0" w:type="auto"/>
        <w:tblLook w:val="04A0" w:firstRow="1" w:lastRow="0" w:firstColumn="1" w:lastColumn="0" w:noHBand="0" w:noVBand="1"/>
      </w:tblPr>
      <w:tblGrid>
        <w:gridCol w:w="4660"/>
        <w:gridCol w:w="4660"/>
      </w:tblGrid>
      <w:tr w:rsidR="00AB235C" w:rsidRPr="00826BBA" w:rsidTr="00826BBA">
        <w:trPr>
          <w:trHeight w:val="695"/>
        </w:trPr>
        <w:tc>
          <w:tcPr>
            <w:tcW w:w="4660" w:type="dxa"/>
          </w:tcPr>
          <w:p w:rsidR="00AB235C" w:rsidRPr="00826BBA" w:rsidRDefault="00AB235C" w:rsidP="00AB235C">
            <w:pPr>
              <w:jc w:val="center"/>
              <w:rPr>
                <w:sz w:val="24"/>
                <w:szCs w:val="24"/>
              </w:rPr>
            </w:pPr>
          </w:p>
          <w:p w:rsidR="00AB235C" w:rsidRPr="00826BBA" w:rsidRDefault="00AB235C" w:rsidP="00AB235C">
            <w:pPr>
              <w:rPr>
                <w:sz w:val="24"/>
                <w:szCs w:val="24"/>
              </w:rPr>
            </w:pPr>
            <w:r w:rsidRPr="00826BBA">
              <w:rPr>
                <w:b/>
                <w:sz w:val="24"/>
                <w:szCs w:val="24"/>
              </w:rPr>
              <w:t xml:space="preserve">Date </w:t>
            </w:r>
            <w:r w:rsidR="00826BBA" w:rsidRPr="00826BBA">
              <w:rPr>
                <w:b/>
                <w:sz w:val="24"/>
                <w:szCs w:val="24"/>
              </w:rPr>
              <w:t>Issued</w:t>
            </w:r>
            <w:r w:rsidR="00826BBA" w:rsidRPr="00826BBA">
              <w:rPr>
                <w:sz w:val="24"/>
                <w:szCs w:val="24"/>
              </w:rPr>
              <w:t>:</w:t>
            </w:r>
            <w:r w:rsidRPr="00826BBA">
              <w:rPr>
                <w:sz w:val="24"/>
                <w:szCs w:val="24"/>
              </w:rPr>
              <w:t xml:space="preserve">  02/05/2019</w:t>
            </w:r>
          </w:p>
        </w:tc>
        <w:tc>
          <w:tcPr>
            <w:tcW w:w="4660" w:type="dxa"/>
          </w:tcPr>
          <w:p w:rsidR="00AB235C" w:rsidRPr="00826BBA" w:rsidRDefault="00AB235C" w:rsidP="00AB235C">
            <w:pPr>
              <w:rPr>
                <w:sz w:val="24"/>
                <w:szCs w:val="24"/>
              </w:rPr>
            </w:pPr>
          </w:p>
          <w:p w:rsidR="00AB235C" w:rsidRPr="00826BBA" w:rsidRDefault="00AB235C" w:rsidP="00AB235C">
            <w:pPr>
              <w:rPr>
                <w:sz w:val="24"/>
                <w:szCs w:val="24"/>
              </w:rPr>
            </w:pPr>
            <w:r w:rsidRPr="00826BBA">
              <w:rPr>
                <w:b/>
                <w:sz w:val="24"/>
                <w:szCs w:val="24"/>
              </w:rPr>
              <w:t>Date Revised</w:t>
            </w:r>
            <w:r w:rsidRPr="00826BBA">
              <w:rPr>
                <w:sz w:val="24"/>
                <w:szCs w:val="24"/>
              </w:rPr>
              <w:t>: &lt;dd/mm/yyyy&gt;</w:t>
            </w:r>
          </w:p>
        </w:tc>
      </w:tr>
    </w:tbl>
    <w:p w:rsidR="00AB235C" w:rsidRDefault="00AB235C" w:rsidP="00AB235C"/>
    <w:p w:rsidR="00AB235C" w:rsidRPr="00826BBA" w:rsidRDefault="00AB235C" w:rsidP="00AB235C">
      <w:pPr>
        <w:rPr>
          <w:b/>
          <w:sz w:val="24"/>
          <w:szCs w:val="24"/>
        </w:rPr>
      </w:pPr>
      <w:r w:rsidRPr="00826BBA">
        <w:rPr>
          <w:b/>
          <w:sz w:val="24"/>
          <w:szCs w:val="24"/>
        </w:rPr>
        <w:t>Change / Revision History</w:t>
      </w:r>
    </w:p>
    <w:tbl>
      <w:tblPr>
        <w:tblW w:w="0" w:type="auto"/>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1851"/>
        <w:gridCol w:w="907"/>
        <w:gridCol w:w="5184"/>
      </w:tblGrid>
      <w:tr w:rsidR="00AB235C" w:rsidRPr="00826BBA" w:rsidTr="00AB235C">
        <w:trPr>
          <w:cantSplit/>
          <w:tblHeader/>
        </w:trPr>
        <w:tc>
          <w:tcPr>
            <w:tcW w:w="1461" w:type="dxa"/>
            <w:shd w:val="clear" w:color="auto" w:fill="C0C0C0"/>
          </w:tcPr>
          <w:p w:rsidR="00AB235C" w:rsidRPr="00826BBA" w:rsidRDefault="00AB235C" w:rsidP="00AB235C">
            <w:pPr>
              <w:pStyle w:val="RMBATable-Subtitle"/>
              <w:rPr>
                <w:rFonts w:asciiTheme="minorHAnsi" w:eastAsiaTheme="minorEastAsia" w:hAnsiTheme="minorHAnsi"/>
                <w:sz w:val="24"/>
                <w:szCs w:val="24"/>
                <w:lang w:val="en-CA"/>
              </w:rPr>
            </w:pPr>
            <w:r w:rsidRPr="00826BBA">
              <w:rPr>
                <w:rFonts w:asciiTheme="minorHAnsi" w:eastAsiaTheme="minorEastAsia" w:hAnsiTheme="minorHAnsi"/>
                <w:sz w:val="24"/>
                <w:szCs w:val="24"/>
                <w:lang w:val="en-CA"/>
              </w:rPr>
              <w:t>Date</w:t>
            </w:r>
          </w:p>
        </w:tc>
        <w:tc>
          <w:tcPr>
            <w:tcW w:w="1851" w:type="dxa"/>
            <w:shd w:val="clear" w:color="auto" w:fill="C0C0C0"/>
          </w:tcPr>
          <w:p w:rsidR="00AB235C" w:rsidRPr="00826BBA" w:rsidRDefault="00AB235C" w:rsidP="00AB235C">
            <w:pPr>
              <w:pStyle w:val="RMBATable-Subtitle"/>
              <w:rPr>
                <w:rFonts w:asciiTheme="minorHAnsi" w:eastAsiaTheme="minorEastAsia" w:hAnsiTheme="minorHAnsi"/>
                <w:sz w:val="24"/>
                <w:szCs w:val="24"/>
                <w:lang w:val="en-CA"/>
              </w:rPr>
            </w:pPr>
            <w:r w:rsidRPr="00826BBA">
              <w:rPr>
                <w:rFonts w:asciiTheme="minorHAnsi" w:eastAsiaTheme="minorEastAsia" w:hAnsiTheme="minorHAnsi"/>
                <w:sz w:val="24"/>
                <w:szCs w:val="24"/>
                <w:lang w:val="en-CA"/>
              </w:rPr>
              <w:t>Author</w:t>
            </w:r>
          </w:p>
        </w:tc>
        <w:tc>
          <w:tcPr>
            <w:tcW w:w="907" w:type="dxa"/>
            <w:shd w:val="clear" w:color="auto" w:fill="C0C0C0"/>
          </w:tcPr>
          <w:p w:rsidR="00AB235C" w:rsidRPr="00826BBA" w:rsidRDefault="00AB235C" w:rsidP="00AB235C">
            <w:pPr>
              <w:pStyle w:val="RMBATable-Subtitle"/>
              <w:rPr>
                <w:rFonts w:asciiTheme="minorHAnsi" w:eastAsiaTheme="minorEastAsia" w:hAnsiTheme="minorHAnsi"/>
                <w:sz w:val="24"/>
                <w:szCs w:val="24"/>
                <w:lang w:val="en-CA"/>
              </w:rPr>
            </w:pPr>
            <w:r w:rsidRPr="00826BBA">
              <w:rPr>
                <w:rFonts w:asciiTheme="minorHAnsi" w:eastAsiaTheme="minorEastAsia" w:hAnsiTheme="minorHAnsi"/>
                <w:sz w:val="24"/>
                <w:szCs w:val="24"/>
                <w:lang w:val="en-CA"/>
              </w:rPr>
              <w:t>Version</w:t>
            </w:r>
          </w:p>
        </w:tc>
        <w:tc>
          <w:tcPr>
            <w:tcW w:w="5184" w:type="dxa"/>
            <w:shd w:val="clear" w:color="auto" w:fill="C0C0C0"/>
          </w:tcPr>
          <w:p w:rsidR="00AB235C" w:rsidRPr="00826BBA" w:rsidRDefault="00AB235C" w:rsidP="00AB235C">
            <w:pPr>
              <w:pStyle w:val="RMBATable-Subtitle"/>
              <w:rPr>
                <w:rFonts w:asciiTheme="minorHAnsi" w:eastAsiaTheme="minorEastAsia" w:hAnsiTheme="minorHAnsi"/>
                <w:sz w:val="24"/>
                <w:szCs w:val="24"/>
                <w:lang w:val="en-CA"/>
              </w:rPr>
            </w:pPr>
            <w:r w:rsidRPr="00826BBA">
              <w:rPr>
                <w:rFonts w:asciiTheme="minorHAnsi" w:eastAsiaTheme="minorEastAsia" w:hAnsiTheme="minorHAnsi"/>
                <w:sz w:val="24"/>
                <w:szCs w:val="24"/>
                <w:lang w:val="en-CA"/>
              </w:rPr>
              <w:t>Change</w:t>
            </w:r>
          </w:p>
        </w:tc>
      </w:tr>
      <w:tr w:rsidR="00AB235C" w:rsidRPr="00826BBA" w:rsidTr="00AB235C">
        <w:trPr>
          <w:cantSplit/>
        </w:trPr>
        <w:tc>
          <w:tcPr>
            <w:tcW w:w="1461" w:type="dxa"/>
            <w:shd w:val="clear" w:color="auto" w:fill="auto"/>
          </w:tcPr>
          <w:p w:rsidR="00AB235C" w:rsidRPr="00826BBA" w:rsidRDefault="00AB235C" w:rsidP="00AB235C">
            <w:pPr>
              <w:pStyle w:val="TableTextChar"/>
              <w:rPr>
                <w:rFonts w:asciiTheme="minorHAnsi" w:eastAsiaTheme="minorEastAsia" w:hAnsiTheme="minorHAnsi"/>
                <w:sz w:val="24"/>
                <w:szCs w:val="24"/>
              </w:rPr>
            </w:pPr>
            <w:r w:rsidRPr="00826BBA">
              <w:rPr>
                <w:rFonts w:asciiTheme="minorHAnsi" w:eastAsiaTheme="minorEastAsia" w:hAnsiTheme="minorHAnsi"/>
                <w:sz w:val="24"/>
                <w:szCs w:val="24"/>
              </w:rPr>
              <w:t>02/05/2019</w:t>
            </w:r>
          </w:p>
        </w:tc>
        <w:tc>
          <w:tcPr>
            <w:tcW w:w="1851" w:type="dxa"/>
          </w:tcPr>
          <w:p w:rsidR="00AB235C" w:rsidRPr="00826BBA" w:rsidRDefault="00AB235C" w:rsidP="00AB235C">
            <w:pPr>
              <w:pStyle w:val="TableTextChar"/>
              <w:rPr>
                <w:rFonts w:asciiTheme="minorHAnsi" w:eastAsiaTheme="minorEastAsia" w:hAnsiTheme="minorHAnsi"/>
                <w:sz w:val="24"/>
                <w:szCs w:val="24"/>
              </w:rPr>
            </w:pPr>
            <w:r w:rsidRPr="00826BBA">
              <w:rPr>
                <w:rFonts w:asciiTheme="minorHAnsi" w:eastAsiaTheme="minorEastAsia" w:hAnsiTheme="minorHAnsi"/>
                <w:sz w:val="24"/>
                <w:szCs w:val="24"/>
              </w:rPr>
              <w:t>Jeroen Verwaard</w:t>
            </w:r>
          </w:p>
        </w:tc>
        <w:tc>
          <w:tcPr>
            <w:tcW w:w="907" w:type="dxa"/>
            <w:shd w:val="clear" w:color="auto" w:fill="auto"/>
          </w:tcPr>
          <w:p w:rsidR="00AB235C" w:rsidRPr="00826BBA" w:rsidRDefault="00AB235C" w:rsidP="00AB235C">
            <w:pPr>
              <w:pStyle w:val="TableTextChar"/>
              <w:rPr>
                <w:rFonts w:asciiTheme="minorHAnsi" w:eastAsiaTheme="minorEastAsia" w:hAnsiTheme="minorHAnsi"/>
                <w:sz w:val="24"/>
                <w:szCs w:val="24"/>
              </w:rPr>
            </w:pPr>
            <w:r w:rsidRPr="00826BBA">
              <w:rPr>
                <w:rFonts w:asciiTheme="minorHAnsi" w:eastAsiaTheme="minorEastAsia" w:hAnsiTheme="minorHAnsi"/>
                <w:sz w:val="24"/>
                <w:szCs w:val="24"/>
              </w:rPr>
              <w:t>1.0</w:t>
            </w:r>
          </w:p>
        </w:tc>
        <w:tc>
          <w:tcPr>
            <w:tcW w:w="5184" w:type="dxa"/>
            <w:shd w:val="clear" w:color="auto" w:fill="auto"/>
          </w:tcPr>
          <w:p w:rsidR="00AB235C" w:rsidRPr="00826BBA" w:rsidRDefault="00AB235C" w:rsidP="00AB235C">
            <w:pPr>
              <w:pStyle w:val="TableTextChar"/>
              <w:rPr>
                <w:rFonts w:asciiTheme="minorHAnsi" w:eastAsiaTheme="minorEastAsia" w:hAnsiTheme="minorHAnsi"/>
                <w:sz w:val="24"/>
                <w:szCs w:val="24"/>
              </w:rPr>
            </w:pPr>
            <w:r w:rsidRPr="00826BBA">
              <w:rPr>
                <w:rFonts w:asciiTheme="minorHAnsi" w:eastAsiaTheme="minorEastAsia" w:hAnsiTheme="minorHAnsi"/>
                <w:sz w:val="24"/>
                <w:szCs w:val="24"/>
              </w:rPr>
              <w:t>Document Created</w:t>
            </w:r>
          </w:p>
        </w:tc>
      </w:tr>
    </w:tbl>
    <w:p w:rsidR="00AB235C" w:rsidRDefault="00AB235C" w:rsidP="00AB235C"/>
    <w:p w:rsidR="00AB235C" w:rsidRPr="0038668C" w:rsidRDefault="00AB235C" w:rsidP="0038668C">
      <w:pPr>
        <w:rPr>
          <w:b/>
          <w:sz w:val="24"/>
          <w:szCs w:val="24"/>
        </w:rPr>
      </w:pPr>
      <w:bookmarkStart w:id="342" w:name="_Toc7683952"/>
      <w:r w:rsidRPr="0038668C">
        <w:rPr>
          <w:b/>
          <w:sz w:val="24"/>
          <w:szCs w:val="24"/>
        </w:rPr>
        <w:t>Purpose</w:t>
      </w:r>
      <w:bookmarkEnd w:id="342"/>
      <w:r w:rsidR="0038668C">
        <w:rPr>
          <w:b/>
          <w:sz w:val="24"/>
          <w:szCs w:val="24"/>
        </w:rPr>
        <w:t>:</w:t>
      </w:r>
    </w:p>
    <w:p w:rsidR="00AB235C" w:rsidRDefault="00AB235C" w:rsidP="00AB235C">
      <w:pPr>
        <w:spacing w:after="0" w:line="240" w:lineRule="auto"/>
        <w:ind w:left="142"/>
        <w:rPr>
          <w:sz w:val="24"/>
          <w:szCs w:val="24"/>
        </w:rPr>
      </w:pPr>
      <w:r w:rsidRPr="00983BBA">
        <w:rPr>
          <w:sz w:val="24"/>
          <w:szCs w:val="24"/>
        </w:rPr>
        <w:t>To set up new Employers in P</w:t>
      </w:r>
      <w:r w:rsidR="00983BBA">
        <w:rPr>
          <w:sz w:val="24"/>
          <w:szCs w:val="24"/>
        </w:rPr>
        <w:t>ENFAX</w:t>
      </w:r>
      <w:r w:rsidRPr="00983BBA">
        <w:rPr>
          <w:sz w:val="24"/>
          <w:szCs w:val="24"/>
        </w:rPr>
        <w:t xml:space="preserve"> and have the ability to post PDRs and Forms from PLANet to P</w:t>
      </w:r>
      <w:r w:rsidR="00983BBA">
        <w:rPr>
          <w:sz w:val="24"/>
          <w:szCs w:val="24"/>
        </w:rPr>
        <w:t>ENFAX</w:t>
      </w:r>
      <w:r w:rsidRPr="00983BBA">
        <w:rPr>
          <w:sz w:val="24"/>
          <w:szCs w:val="24"/>
        </w:rPr>
        <w:t>.</w:t>
      </w:r>
    </w:p>
    <w:p w:rsidR="0038668C" w:rsidRPr="00D52060" w:rsidRDefault="0038668C" w:rsidP="00AB235C">
      <w:pPr>
        <w:spacing w:after="0" w:line="240" w:lineRule="auto"/>
        <w:ind w:left="142"/>
        <w:rPr>
          <w:sz w:val="14"/>
          <w:szCs w:val="24"/>
        </w:rPr>
      </w:pPr>
    </w:p>
    <w:p w:rsidR="00AB235C" w:rsidRPr="0038668C" w:rsidRDefault="00AB235C" w:rsidP="0038668C">
      <w:pPr>
        <w:rPr>
          <w:b/>
          <w:sz w:val="24"/>
          <w:szCs w:val="24"/>
        </w:rPr>
      </w:pPr>
      <w:bookmarkStart w:id="343" w:name="_Toc7683953"/>
      <w:r w:rsidRPr="0038668C">
        <w:rPr>
          <w:b/>
          <w:sz w:val="24"/>
          <w:szCs w:val="24"/>
        </w:rPr>
        <w:t>Scope / Applicability</w:t>
      </w:r>
      <w:bookmarkEnd w:id="343"/>
      <w:r w:rsidR="0038668C">
        <w:rPr>
          <w:b/>
          <w:sz w:val="24"/>
          <w:szCs w:val="24"/>
        </w:rPr>
        <w:t>:</w:t>
      </w:r>
    </w:p>
    <w:p w:rsidR="00AB235C" w:rsidRPr="00983BBA" w:rsidRDefault="00AB235C" w:rsidP="00983BBA">
      <w:pPr>
        <w:spacing w:after="0" w:line="240" w:lineRule="auto"/>
        <w:ind w:left="142"/>
        <w:jc w:val="both"/>
        <w:rPr>
          <w:sz w:val="24"/>
          <w:szCs w:val="24"/>
        </w:rPr>
      </w:pPr>
      <w:r w:rsidRPr="00983BBA">
        <w:rPr>
          <w:sz w:val="24"/>
          <w:szCs w:val="24"/>
        </w:rPr>
        <w:t>This document applies to MEPP staff, who will be responsible for adding and maintaining Employers on the system.</w:t>
      </w:r>
    </w:p>
    <w:p w:rsidR="00D52060" w:rsidRPr="00D52060" w:rsidRDefault="00D52060" w:rsidP="00D52060">
      <w:pPr>
        <w:rPr>
          <w:b/>
          <w:sz w:val="8"/>
          <w:szCs w:val="24"/>
        </w:rPr>
      </w:pPr>
      <w:bookmarkStart w:id="344" w:name="_Toc7683954"/>
    </w:p>
    <w:p w:rsidR="00AB235C" w:rsidRPr="00D52060" w:rsidRDefault="00AB235C" w:rsidP="00D52060">
      <w:pPr>
        <w:rPr>
          <w:b/>
          <w:sz w:val="24"/>
          <w:szCs w:val="24"/>
        </w:rPr>
      </w:pPr>
      <w:r w:rsidRPr="00D52060">
        <w:rPr>
          <w:b/>
          <w:sz w:val="24"/>
          <w:szCs w:val="24"/>
        </w:rPr>
        <w:t>Roles and Responsibility</w:t>
      </w:r>
      <w:bookmarkEnd w:id="344"/>
      <w:r w:rsidR="00D52060">
        <w:rPr>
          <w:b/>
          <w:sz w:val="24"/>
          <w:szCs w:val="24"/>
        </w:rPr>
        <w:t>:</w:t>
      </w:r>
    </w:p>
    <w:p w:rsidR="00AB235C" w:rsidRPr="00983BBA" w:rsidRDefault="00AB235C" w:rsidP="00983BBA">
      <w:pPr>
        <w:spacing w:after="0" w:line="240" w:lineRule="auto"/>
        <w:ind w:left="142"/>
        <w:jc w:val="both"/>
        <w:rPr>
          <w:sz w:val="24"/>
          <w:szCs w:val="24"/>
        </w:rPr>
      </w:pPr>
      <w:r w:rsidRPr="00983BBA">
        <w:rPr>
          <w:sz w:val="24"/>
          <w:szCs w:val="24"/>
        </w:rPr>
        <w:t xml:space="preserve">Manager/Supervisor of the business area will notify MEPP administrator of the new Employer. </w:t>
      </w:r>
    </w:p>
    <w:p w:rsidR="00AB235C" w:rsidRPr="00983BBA" w:rsidRDefault="00AB235C" w:rsidP="00D52060">
      <w:pPr>
        <w:spacing w:after="0" w:line="240" w:lineRule="auto"/>
        <w:ind w:left="142"/>
        <w:jc w:val="both"/>
        <w:rPr>
          <w:sz w:val="24"/>
          <w:szCs w:val="24"/>
        </w:rPr>
      </w:pPr>
      <w:r w:rsidRPr="00983BBA">
        <w:rPr>
          <w:sz w:val="24"/>
          <w:szCs w:val="24"/>
        </w:rPr>
        <w:lastRenderedPageBreak/>
        <w:t>MEPP admin will perform the task and notify the manager/supervisor after the task has been completed.</w:t>
      </w:r>
    </w:p>
    <w:p w:rsidR="00AB235C" w:rsidRPr="00D52060" w:rsidRDefault="00AB235C" w:rsidP="00D52060">
      <w:pPr>
        <w:rPr>
          <w:b/>
          <w:sz w:val="24"/>
          <w:szCs w:val="24"/>
        </w:rPr>
      </w:pPr>
      <w:bookmarkStart w:id="345" w:name="_Toc7683955"/>
      <w:r w:rsidRPr="00D52060">
        <w:rPr>
          <w:b/>
          <w:sz w:val="24"/>
          <w:szCs w:val="24"/>
        </w:rPr>
        <w:t>Procedures</w:t>
      </w:r>
      <w:bookmarkEnd w:id="345"/>
      <w:r w:rsidR="00D52060">
        <w:rPr>
          <w:b/>
          <w:sz w:val="24"/>
          <w:szCs w:val="24"/>
        </w:rPr>
        <w:t>:</w:t>
      </w:r>
    </w:p>
    <w:p w:rsidR="00AB235C" w:rsidRPr="00220C52" w:rsidRDefault="00220C52" w:rsidP="00AB235C">
      <w:pPr>
        <w:spacing w:after="0" w:line="240" w:lineRule="auto"/>
        <w:rPr>
          <w:sz w:val="2"/>
        </w:rPr>
      </w:pPr>
      <w:r>
        <w:rPr>
          <w:sz w:val="2"/>
        </w:rPr>
        <w:t>[[</w:t>
      </w:r>
    </w:p>
    <w:p w:rsidR="00AB235C" w:rsidRPr="00EF06B8" w:rsidRDefault="00AB235C" w:rsidP="00D52060">
      <w:pPr>
        <w:pStyle w:val="ListParagraph"/>
        <w:numPr>
          <w:ilvl w:val="0"/>
          <w:numId w:val="125"/>
        </w:numPr>
        <w:ind w:left="567" w:hanging="283"/>
        <w:rPr>
          <w:sz w:val="24"/>
          <w:szCs w:val="24"/>
        </w:rPr>
      </w:pPr>
      <w:bookmarkStart w:id="346" w:name="_Toc7683956"/>
      <w:r w:rsidRPr="00EF06B8">
        <w:rPr>
          <w:sz w:val="24"/>
          <w:szCs w:val="24"/>
        </w:rPr>
        <w:t>New Employer Setup in P</w:t>
      </w:r>
      <w:bookmarkEnd w:id="346"/>
      <w:r w:rsidR="00220C52" w:rsidRPr="00EF06B8">
        <w:rPr>
          <w:sz w:val="24"/>
          <w:szCs w:val="24"/>
        </w:rPr>
        <w:t>ENFAX</w:t>
      </w:r>
    </w:p>
    <w:p w:rsidR="00AB235C" w:rsidRPr="0058150E" w:rsidRDefault="00AB235C" w:rsidP="00AB235C">
      <w:pPr>
        <w:spacing w:after="0" w:line="240" w:lineRule="auto"/>
        <w:rPr>
          <w:rFonts w:eastAsiaTheme="majorEastAsia" w:cstheme="majorBidi"/>
          <w:sz w:val="10"/>
          <w:szCs w:val="28"/>
        </w:rPr>
      </w:pPr>
    </w:p>
    <w:p w:rsidR="00AB235C" w:rsidRPr="00260357" w:rsidRDefault="00AB235C" w:rsidP="00D52060">
      <w:pPr>
        <w:pStyle w:val="ListParagraph"/>
        <w:numPr>
          <w:ilvl w:val="1"/>
          <w:numId w:val="125"/>
        </w:numPr>
        <w:spacing w:after="0" w:line="240" w:lineRule="auto"/>
        <w:ind w:left="1134"/>
        <w:rPr>
          <w:rFonts w:eastAsiaTheme="majorEastAsia" w:cstheme="majorBidi"/>
          <w:sz w:val="24"/>
          <w:szCs w:val="24"/>
        </w:rPr>
      </w:pPr>
      <w:r w:rsidRPr="00260357">
        <w:rPr>
          <w:rFonts w:eastAsiaTheme="majorEastAsia" w:cstheme="majorBidi"/>
          <w:sz w:val="24"/>
          <w:szCs w:val="24"/>
        </w:rPr>
        <w:t>Log into P</w:t>
      </w:r>
      <w:r w:rsidR="00260357" w:rsidRPr="00260357">
        <w:rPr>
          <w:rFonts w:eastAsiaTheme="majorEastAsia" w:cstheme="majorBidi"/>
          <w:sz w:val="24"/>
          <w:szCs w:val="24"/>
        </w:rPr>
        <w:t>ENFAX</w:t>
      </w:r>
    </w:p>
    <w:p w:rsidR="00AB235C" w:rsidRDefault="00AB235C" w:rsidP="00D52060">
      <w:pPr>
        <w:pStyle w:val="ListParagraph"/>
        <w:numPr>
          <w:ilvl w:val="1"/>
          <w:numId w:val="125"/>
        </w:numPr>
        <w:spacing w:after="0" w:line="240" w:lineRule="auto"/>
        <w:ind w:left="1134"/>
        <w:rPr>
          <w:rFonts w:eastAsiaTheme="majorEastAsia" w:cstheme="majorBidi"/>
          <w:sz w:val="24"/>
          <w:szCs w:val="24"/>
        </w:rPr>
      </w:pPr>
      <w:r w:rsidRPr="00260357">
        <w:rPr>
          <w:rFonts w:eastAsiaTheme="majorEastAsia" w:cstheme="majorBidi"/>
          <w:sz w:val="24"/>
          <w:szCs w:val="24"/>
        </w:rPr>
        <w:t>Go to the Organizations menu item</w:t>
      </w:r>
    </w:p>
    <w:p w:rsidR="0035087D" w:rsidRDefault="0035087D" w:rsidP="00D52060">
      <w:pPr>
        <w:pStyle w:val="ListParagraph"/>
        <w:numPr>
          <w:ilvl w:val="1"/>
          <w:numId w:val="125"/>
        </w:numPr>
        <w:spacing w:after="0" w:line="240" w:lineRule="auto"/>
        <w:ind w:left="1134"/>
        <w:rPr>
          <w:rFonts w:eastAsiaTheme="majorEastAsia" w:cstheme="majorBidi"/>
          <w:sz w:val="24"/>
          <w:szCs w:val="24"/>
        </w:rPr>
      </w:pPr>
      <w:r w:rsidRPr="00260357">
        <w:rPr>
          <w:rFonts w:eastAsiaTheme="majorEastAsia" w:cstheme="majorBidi"/>
          <w:sz w:val="24"/>
          <w:szCs w:val="24"/>
        </w:rPr>
        <w:t>Click Add Organization</w:t>
      </w:r>
    </w:p>
    <w:p w:rsidR="00D52060" w:rsidRPr="00260357" w:rsidRDefault="00D52060" w:rsidP="00D52060">
      <w:pPr>
        <w:pStyle w:val="ListParagraph"/>
        <w:spacing w:after="0" w:line="240" w:lineRule="auto"/>
        <w:ind w:left="1134"/>
        <w:rPr>
          <w:rFonts w:eastAsiaTheme="majorEastAsia" w:cstheme="majorBidi"/>
          <w:sz w:val="24"/>
          <w:szCs w:val="24"/>
        </w:rPr>
      </w:pPr>
    </w:p>
    <w:p w:rsidR="0035087D" w:rsidRPr="00260357" w:rsidRDefault="0035087D" w:rsidP="0035087D">
      <w:pPr>
        <w:pStyle w:val="ListParagraph"/>
        <w:spacing w:after="0" w:line="240" w:lineRule="auto"/>
        <w:ind w:left="993" w:hanging="142"/>
        <w:rPr>
          <w:rFonts w:eastAsiaTheme="majorEastAsia" w:cstheme="majorBidi"/>
          <w:sz w:val="24"/>
          <w:szCs w:val="24"/>
        </w:rPr>
      </w:pPr>
    </w:p>
    <w:p w:rsidR="00AB235C" w:rsidRDefault="0058150E" w:rsidP="00AB235C">
      <w:pPr>
        <w:spacing w:after="0" w:line="240" w:lineRule="auto"/>
        <w:ind w:left="-142"/>
        <w:rPr>
          <w:rFonts w:eastAsiaTheme="majorEastAsia" w:cstheme="majorBidi"/>
          <w:szCs w:val="26"/>
        </w:rPr>
      </w:pPr>
      <w:r>
        <w:rPr>
          <w:noProof/>
        </w:rPr>
        <mc:AlternateContent>
          <mc:Choice Requires="wps">
            <w:drawing>
              <wp:anchor distT="0" distB="0" distL="114300" distR="114300" simplePos="0" relativeHeight="252112896" behindDoc="0" locked="0" layoutInCell="1" allowOverlap="1" wp14:anchorId="57E720F3" wp14:editId="58E7FD5E">
                <wp:simplePos x="0" y="0"/>
                <wp:positionH relativeFrom="column">
                  <wp:posOffset>4852670</wp:posOffset>
                </wp:positionH>
                <wp:positionV relativeFrom="paragraph">
                  <wp:posOffset>459105</wp:posOffset>
                </wp:positionV>
                <wp:extent cx="990600" cy="257175"/>
                <wp:effectExtent l="19050" t="19050" r="19050" b="28575"/>
                <wp:wrapNone/>
                <wp:docPr id="1362" name="Rectangle 1362"/>
                <wp:cNvGraphicFramePr/>
                <a:graphic xmlns:a="http://schemas.openxmlformats.org/drawingml/2006/main">
                  <a:graphicData uri="http://schemas.microsoft.com/office/word/2010/wordprocessingShape">
                    <wps:wsp>
                      <wps:cNvSpPr/>
                      <wps:spPr>
                        <a:xfrm>
                          <a:off x="0" y="0"/>
                          <a:ext cx="990600" cy="2571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0B0FA" id="Rectangle 1362" o:spid="_x0000_s1026" style="position:absolute;margin-left:382.1pt;margin-top:36.15pt;width:78pt;height:20.2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teyaQIAAM0EAAAOAAAAZHJzL2Uyb0RvYy54bWysVMlu2zAQvRfoPxC8N5LdOIsQOTASuCgQ&#10;JEGTIucxRUkEuHVIW06/vkNKTtK0p6I+0LMP5/GNLi73RrOdxKCcrfnsqORMWuEaZbuaf39cfzrj&#10;LESwDWhnZc2fZeCXy48fLgZfybnrnW4kMipiQzX4mvcx+qooguilgXDkvLTkbB0aiKRiVzQIA1U3&#10;upiX5UkxOGw8OiFDIOv16OTLXL9tpYh3bRtkZLrmdLeYT8znJp3F8gKqDsH3SkzXgH+4hQFlqelL&#10;qWuIwLao/ihllEAXXBuPhDOFa1slZJ6BppmV76Z56MHLPAuBE/wLTOH/lRW3u3tkqqG3+3wy58yC&#10;oVf6RriB7bRk2UogDT5UFPvg73HSAolp4n2LJv3TLGyfgX1+AVbuIxNkPD8vT0qCX5BrvjidnS4S&#10;8MVrsscQv0hnWBJqjtQ/wwm7mxDH0ENI6mXdWmlNdqi0ZQMVPVtQTSaAKNRqiCQaT0MF23EGuiNu&#10;ioi5ZHBaNSk9ZQfsNlca2Q6IH+t1Sb/pZr+Fpd7XEPoxLrtG5hgVib5amZqfpeRDtrapuswEnCZI&#10;CI6YJWnjmmcCHt3IyODFWlGTGwjxHpAoSGjRWsU7OlrtaEQ3SZz1Dn/+zZ7iiRnk5WwgStP4P7aA&#10;kjP91RJnzmfHx2kHsnK8OJ2Tgm89m7ceuzVXjlCZ0QJ7kcUUH/VBbNGZJ9q+VepKLrCCeo9AT8pV&#10;HFeN9lfI1SqHEe89xBv74EUqnnBK8D7unwD99P6RiHPrDvSH6h0NxtiUad1qG12rMkdecSVuJYV2&#10;JrNs2u+0lG/1HPX6FVr+AgAA//8DAFBLAwQUAAYACAAAACEAWJFIL94AAAAKAQAADwAAAGRycy9k&#10;b3ducmV2LnhtbEyPTU/DMAyG70j8h8hIXBBLF1AZpemEmBC3SRQ0rm6TtRWJUzXZVvj1mBPc/PHo&#10;9eNyPXsnjnaKQyANy0UGwlIbzECdhve35+sViJiQDLpAVsOXjbCuzs9KLEw40as91qkTHEKxQA19&#10;SmMhZWx76zEuwmiJd/sweUzcTp00E5443DupsiyXHgfiCz2O9qm37Wd98Bqa3ei+9xv/Me/qnHD7&#10;skXaXGl9eTE/PoBIdk5/MPzqszpU7NSEA5konIa7/FYxyoW6AcHAvcp40DC5VCuQVSn/v1D9AAAA&#10;//8DAFBLAQItABQABgAIAAAAIQC2gziS/gAAAOEBAAATAAAAAAAAAAAAAAAAAAAAAABbQ29udGVu&#10;dF9UeXBlc10ueG1sUEsBAi0AFAAGAAgAAAAhADj9If/WAAAAlAEAAAsAAAAAAAAAAAAAAAAALwEA&#10;AF9yZWxzLy5yZWxzUEsBAi0AFAAGAAgAAAAhAFa217JpAgAAzQQAAA4AAAAAAAAAAAAAAAAALgIA&#10;AGRycy9lMm9Eb2MueG1sUEsBAi0AFAAGAAgAAAAhAFiRSC/eAAAACgEAAA8AAAAAAAAAAAAAAAAA&#10;wwQAAGRycy9kb3ducmV2LnhtbFBLBQYAAAAABAAEAPMAAADOBQAAAAA=&#10;" filled="f" strokecolor="red" strokeweight="2.25pt"/>
            </w:pict>
          </mc:Fallback>
        </mc:AlternateContent>
      </w:r>
      <w:r>
        <w:rPr>
          <w:noProof/>
        </w:rPr>
        <mc:AlternateContent>
          <mc:Choice Requires="wps">
            <w:drawing>
              <wp:anchor distT="0" distB="0" distL="114300" distR="114300" simplePos="0" relativeHeight="252110848" behindDoc="0" locked="0" layoutInCell="1" allowOverlap="1" wp14:anchorId="57E720F3" wp14:editId="58E7FD5E">
                <wp:simplePos x="0" y="0"/>
                <wp:positionH relativeFrom="column">
                  <wp:posOffset>1280795</wp:posOffset>
                </wp:positionH>
                <wp:positionV relativeFrom="paragraph">
                  <wp:posOffset>20955</wp:posOffset>
                </wp:positionV>
                <wp:extent cx="857250" cy="238125"/>
                <wp:effectExtent l="19050" t="19050" r="19050" b="28575"/>
                <wp:wrapNone/>
                <wp:docPr id="1361" name="Rectangle 1361"/>
                <wp:cNvGraphicFramePr/>
                <a:graphic xmlns:a="http://schemas.openxmlformats.org/drawingml/2006/main">
                  <a:graphicData uri="http://schemas.microsoft.com/office/word/2010/wordprocessingShape">
                    <wps:wsp>
                      <wps:cNvSpPr/>
                      <wps:spPr>
                        <a:xfrm>
                          <a:off x="0" y="0"/>
                          <a:ext cx="857250" cy="2381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EA2F5" id="Rectangle 1361" o:spid="_x0000_s1026" style="position:absolute;margin-left:100.85pt;margin-top:1.65pt;width:67.5pt;height:18.7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tZeZQIAAM0EAAAOAAAAZHJzL2Uyb0RvYy54bWysVMtOGzEU3VfqP1jel0kCoXREgiJQqkoI&#10;EFCxvvF4HpJftZ1M6Nf32DMBSruqmoVzr+/7+Nw5v9hrxXbSh86aBZ8eTTiTRtiqM82Cf39cfzrj&#10;LEQyFSlr5II/y8Avlh8/nPeulDPbWlVJz5DEhLJ3C97G6MqiCKKVmsKRddLAWFuvKUL1TVF56pFd&#10;q2I2mZwWvfWV81bIEHB7NRj5MuevaynibV0HGZlacPQW8+nzuUlnsTynsvHk2k6MbdA/dKGpMyj6&#10;kuqKIrGt7/5IpTvhbbB1PBJWF7auOyHzDJhmOnk3zUNLTuZZAE5wLzCF/5dW3OzuPOsqvN3x6ZQz&#10;QxqvdA/cyDRKsnwLkHoXSvg+uDs/agFimnhfe53+MQvbZ2CfX4CV+8gELs/mn2dzwC9gmh2fTWfz&#10;BHzxGux8iF+l1SwJC+5RP8NJu+sQB9eDS6pl7LpTCvdUKsN6JEWFOfITKFQrihC1w1DBNJyRasBN&#10;EX1OGazqqhSeooNvNpfKsx2BH+v1BL+xs9/cUu0rCu3gl00Dc3QXQV/VacyYgg/RyqTsMhNwnCAh&#10;OGCWpI2tngG8twMjgxPrDkWuKcQ78qAg0MJaxVsctbIY0Y4SZ631P/92n/zBDFg560FpjP9jS15y&#10;pr4ZcObL9OQk7UBWTvAkUPxby+atxWz1pQUqIAW6y2Lyj+og1t7qJ2zfKlWFiYxA7QHoUbmMw6ph&#10;f4VcrbIbeO8oXpsHJ1LyhFOC93H/RN6N7x9BnBt7oD+V72gw+KZIY1fbaOsuc+QVV3ArKdiZzLJx&#10;v9NSvtWz1+tXaPkLAAD//wMAUEsDBBQABgAIAAAAIQAsNnQz3QAAAAgBAAAPAAAAZHJzL2Rvd25y&#10;ZXYueG1sTI9BS8NAFITvgv9heYIXsbttJJaYTRGLeCsYpV5fsq9JcPdtyG7b6K93PelxmGHmm3Iz&#10;OytONIXBs4blQoEgbr0ZuNPw/vZ8uwYRIrJB65k0fFGATXV5UWJh/Jlf6VTHTqQSDgVq6GMcCylD&#10;25PDsPAjcfIOfnIYk5w6aSY8p3Jn5UqpXDocOC30ONJTT+1nfXQamv1ovw9b9zHv65xx97JD3t5o&#10;fX01Pz6AiDTHvzD84id0qBJT449sgrAaVmp5n6IasgxE8rMsT7rRcKfWIKtS/j9Q/QAAAP//AwBQ&#10;SwECLQAUAAYACAAAACEAtoM4kv4AAADhAQAAEwAAAAAAAAAAAAAAAAAAAAAAW0NvbnRlbnRfVHlw&#10;ZXNdLnhtbFBLAQItABQABgAIAAAAIQA4/SH/1gAAAJQBAAALAAAAAAAAAAAAAAAAAC8BAABfcmVs&#10;cy8ucmVsc1BLAQItABQABgAIAAAAIQDA6tZeZQIAAM0EAAAOAAAAAAAAAAAAAAAAAC4CAABkcnMv&#10;ZTJvRG9jLnhtbFBLAQItABQABgAIAAAAIQAsNnQz3QAAAAgBAAAPAAAAAAAAAAAAAAAAAL8EAABk&#10;cnMvZG93bnJldi54bWxQSwUGAAAAAAQABADzAAAAyQUAAAAA&#10;" filled="f" strokecolor="red" strokeweight="2.25pt"/>
            </w:pict>
          </mc:Fallback>
        </mc:AlternateContent>
      </w:r>
      <w:r w:rsidR="00AB235C">
        <w:rPr>
          <w:noProof/>
          <w:lang w:eastAsia="en-CA"/>
        </w:rPr>
        <w:drawing>
          <wp:inline distT="0" distB="0" distL="0" distR="0" wp14:anchorId="3FC24D0C" wp14:editId="1C12AC8A">
            <wp:extent cx="5943600" cy="1259840"/>
            <wp:effectExtent l="19050" t="19050" r="19050" b="1651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943600" cy="1259840"/>
                    </a:xfrm>
                    <a:prstGeom prst="rect">
                      <a:avLst/>
                    </a:prstGeom>
                    <a:ln>
                      <a:solidFill>
                        <a:schemeClr val="accent1"/>
                      </a:solidFill>
                    </a:ln>
                  </pic:spPr>
                </pic:pic>
              </a:graphicData>
            </a:graphic>
          </wp:inline>
        </w:drawing>
      </w:r>
    </w:p>
    <w:p w:rsidR="00AB235C" w:rsidRDefault="00AB235C" w:rsidP="00AB235C">
      <w:pPr>
        <w:spacing w:after="0" w:line="240" w:lineRule="auto"/>
        <w:rPr>
          <w:rFonts w:eastAsiaTheme="majorEastAsia" w:cstheme="majorBidi"/>
          <w:szCs w:val="26"/>
        </w:rPr>
      </w:pPr>
    </w:p>
    <w:p w:rsidR="00D52060" w:rsidRPr="00A63B77" w:rsidRDefault="00D52060" w:rsidP="00AB235C">
      <w:pPr>
        <w:spacing w:after="0" w:line="240" w:lineRule="auto"/>
        <w:rPr>
          <w:rFonts w:eastAsiaTheme="majorEastAsia" w:cstheme="majorBidi"/>
          <w:szCs w:val="26"/>
        </w:rPr>
      </w:pPr>
    </w:p>
    <w:p w:rsidR="00AB235C" w:rsidRPr="0058150E" w:rsidRDefault="00AB235C" w:rsidP="00D52060">
      <w:pPr>
        <w:pStyle w:val="ListParagraph"/>
        <w:numPr>
          <w:ilvl w:val="0"/>
          <w:numId w:val="125"/>
        </w:numPr>
        <w:spacing w:after="0" w:line="240" w:lineRule="auto"/>
        <w:ind w:left="567" w:hanging="283"/>
        <w:rPr>
          <w:rFonts w:eastAsiaTheme="majorEastAsia" w:cstheme="majorBidi"/>
          <w:sz w:val="24"/>
          <w:szCs w:val="24"/>
        </w:rPr>
      </w:pPr>
      <w:r w:rsidRPr="0058150E">
        <w:rPr>
          <w:rFonts w:eastAsiaTheme="majorEastAsia" w:cstheme="majorBidi"/>
          <w:sz w:val="24"/>
          <w:szCs w:val="24"/>
        </w:rPr>
        <w:t>Set the effective date (if not today’s date)</w:t>
      </w:r>
    </w:p>
    <w:p w:rsidR="00AB235C" w:rsidRPr="0058150E" w:rsidRDefault="00AB235C" w:rsidP="00D52060">
      <w:pPr>
        <w:pStyle w:val="ListParagraph"/>
        <w:numPr>
          <w:ilvl w:val="0"/>
          <w:numId w:val="125"/>
        </w:numPr>
        <w:spacing w:after="0" w:line="240" w:lineRule="auto"/>
        <w:ind w:left="567" w:hanging="283"/>
        <w:rPr>
          <w:rFonts w:eastAsiaTheme="majorEastAsia" w:cstheme="majorBidi"/>
          <w:sz w:val="24"/>
          <w:szCs w:val="24"/>
        </w:rPr>
      </w:pPr>
      <w:r w:rsidRPr="0058150E">
        <w:rPr>
          <w:rFonts w:eastAsiaTheme="majorEastAsia" w:cstheme="majorBidi"/>
          <w:sz w:val="24"/>
          <w:szCs w:val="24"/>
        </w:rPr>
        <w:t>Select the Organization Type = Employer</w:t>
      </w:r>
    </w:p>
    <w:p w:rsidR="00AB235C" w:rsidRPr="0058150E" w:rsidRDefault="00AB235C" w:rsidP="00D52060">
      <w:pPr>
        <w:pStyle w:val="ListParagraph"/>
        <w:numPr>
          <w:ilvl w:val="0"/>
          <w:numId w:val="125"/>
        </w:numPr>
        <w:spacing w:after="0" w:line="240" w:lineRule="auto"/>
        <w:ind w:left="567" w:hanging="284"/>
        <w:rPr>
          <w:rFonts w:eastAsiaTheme="majorEastAsia" w:cstheme="majorBidi"/>
          <w:sz w:val="24"/>
          <w:szCs w:val="24"/>
        </w:rPr>
      </w:pPr>
      <w:r w:rsidRPr="0058150E">
        <w:rPr>
          <w:rFonts w:eastAsiaTheme="majorEastAsia" w:cstheme="majorBidi"/>
          <w:sz w:val="24"/>
          <w:szCs w:val="24"/>
        </w:rPr>
        <w:t>Select the Employer Type (whichever is applicable)</w:t>
      </w:r>
    </w:p>
    <w:p w:rsidR="00AB235C" w:rsidRPr="0058150E" w:rsidRDefault="00AB235C" w:rsidP="00D52060">
      <w:pPr>
        <w:pStyle w:val="ListParagraph"/>
        <w:numPr>
          <w:ilvl w:val="0"/>
          <w:numId w:val="125"/>
        </w:numPr>
        <w:spacing w:after="0" w:line="240" w:lineRule="auto"/>
        <w:ind w:left="567" w:hanging="283"/>
        <w:rPr>
          <w:rFonts w:eastAsiaTheme="majorEastAsia" w:cstheme="majorBidi"/>
          <w:sz w:val="24"/>
          <w:szCs w:val="24"/>
        </w:rPr>
      </w:pPr>
      <w:r w:rsidRPr="0058150E">
        <w:rPr>
          <w:rFonts w:eastAsiaTheme="majorEastAsia" w:cstheme="majorBidi"/>
          <w:sz w:val="24"/>
          <w:szCs w:val="24"/>
        </w:rPr>
        <w:t>Enter the Name</w:t>
      </w:r>
    </w:p>
    <w:p w:rsidR="00AB235C" w:rsidRDefault="00AB235C" w:rsidP="00D52060">
      <w:pPr>
        <w:pStyle w:val="ListParagraph"/>
        <w:numPr>
          <w:ilvl w:val="0"/>
          <w:numId w:val="125"/>
        </w:numPr>
        <w:spacing w:after="0" w:line="240" w:lineRule="auto"/>
        <w:ind w:left="567" w:hanging="283"/>
        <w:rPr>
          <w:rFonts w:eastAsiaTheme="majorEastAsia" w:cstheme="majorBidi"/>
          <w:sz w:val="24"/>
          <w:szCs w:val="24"/>
        </w:rPr>
      </w:pPr>
      <w:r w:rsidRPr="0058150E">
        <w:rPr>
          <w:rFonts w:eastAsiaTheme="majorEastAsia" w:cstheme="majorBidi"/>
          <w:sz w:val="24"/>
          <w:szCs w:val="24"/>
        </w:rPr>
        <w:t>Enter any other details if known (business numbers, contact information)</w:t>
      </w:r>
    </w:p>
    <w:p w:rsidR="00D52060" w:rsidRDefault="00D52060" w:rsidP="00D52060">
      <w:pPr>
        <w:pStyle w:val="ListParagraph"/>
        <w:spacing w:after="0" w:line="240" w:lineRule="auto"/>
        <w:ind w:left="567"/>
        <w:rPr>
          <w:rFonts w:eastAsiaTheme="majorEastAsia" w:cstheme="majorBidi"/>
          <w:sz w:val="24"/>
          <w:szCs w:val="24"/>
        </w:rPr>
      </w:pPr>
    </w:p>
    <w:p w:rsidR="0058150E" w:rsidRPr="0058150E" w:rsidRDefault="0058150E" w:rsidP="0058150E">
      <w:pPr>
        <w:pStyle w:val="ListParagraph"/>
        <w:spacing w:after="0" w:line="240" w:lineRule="auto"/>
        <w:ind w:left="851"/>
        <w:rPr>
          <w:rFonts w:eastAsiaTheme="majorEastAsia" w:cstheme="majorBidi"/>
          <w:sz w:val="24"/>
          <w:szCs w:val="24"/>
        </w:rPr>
      </w:pPr>
    </w:p>
    <w:p w:rsidR="00AB235C" w:rsidRDefault="00D70A22" w:rsidP="00AB235C">
      <w:pPr>
        <w:spacing w:after="0" w:line="240" w:lineRule="auto"/>
        <w:ind w:left="-142"/>
        <w:rPr>
          <w:rFonts w:eastAsiaTheme="majorEastAsia" w:cstheme="majorBidi"/>
          <w:szCs w:val="26"/>
        </w:rPr>
      </w:pPr>
      <w:r>
        <w:rPr>
          <w:noProof/>
        </w:rPr>
        <mc:AlternateContent>
          <mc:Choice Requires="wps">
            <w:drawing>
              <wp:anchor distT="0" distB="0" distL="114300" distR="114300" simplePos="0" relativeHeight="252123136" behindDoc="0" locked="0" layoutInCell="1" allowOverlap="1" wp14:anchorId="2988443C" wp14:editId="6BAE686B">
                <wp:simplePos x="0" y="0"/>
                <wp:positionH relativeFrom="column">
                  <wp:posOffset>4852669</wp:posOffset>
                </wp:positionH>
                <wp:positionV relativeFrom="paragraph">
                  <wp:posOffset>178435</wp:posOffset>
                </wp:positionV>
                <wp:extent cx="542925" cy="238125"/>
                <wp:effectExtent l="19050" t="19050" r="28575" b="28575"/>
                <wp:wrapNone/>
                <wp:docPr id="1367" name="Rectangle 1367"/>
                <wp:cNvGraphicFramePr/>
                <a:graphic xmlns:a="http://schemas.openxmlformats.org/drawingml/2006/main">
                  <a:graphicData uri="http://schemas.microsoft.com/office/word/2010/wordprocessingShape">
                    <wps:wsp>
                      <wps:cNvSpPr/>
                      <wps:spPr>
                        <a:xfrm>
                          <a:off x="0" y="0"/>
                          <a:ext cx="542925" cy="2381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2BD24" id="Rectangle 1367" o:spid="_x0000_s1026" style="position:absolute;margin-left:382.1pt;margin-top:14.05pt;width:42.75pt;height:18.7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3dawIAAM0EAAAOAAAAZHJzL2Uyb0RvYy54bWysVMFu2zAMvQ/YPwi6r07SpE2NOkXQIsOA&#10;oi3WDjszsmwLkERNUuJ0Xz9Kdtqu22lYDgopUo/i06Mvrw5Gs730QaGt+PRkwpm0Amtl24p/e9p8&#10;WnIWItgaNFpZ8WcZ+NXq44fL3pVyhh3qWnpGIDaUvat4F6MriyKIThoIJ+ikpWCD3kAk17dF7aEn&#10;dKOL2WRyVvToa+dRyBBo92YI8lXGbxop4n3TBBmZrjjdLebV53Wb1mJ1CWXrwXVKjNeAf7iFAWWp&#10;6AvUDURgO6/+gDJKeAzYxBOBpsCmUULmHqib6eRdN48dOJl7IXKCe6Ep/D9Ycbd/8EzV9HanZ+ec&#10;WTD0Sl+JN7CtlizvEkm9CyXlProHP3qBzNTxofEm/VMv7JCJfX4hVh4iE7S5mM8uZgvOBIVmp8sp&#10;2YRSvB52PsTPEg1LRsU91c90wv42xCH1mJJqWdworWkfSm1ZT6DLxXnCB5JQoyGSaRw1FWzLGeiW&#10;tCmiz5ABtarT8XQ6+HZ7rT3bA+ljs5nQb7zZb2mp9g2EbsjLoUE5RkWSr1am4st0+Hha24QuswDH&#10;DhKDA2fJ2mL9TMR7HBQZnNgoKnILIT6AJwmSWGms4j0tjUZqEUeLsw79z7/tp3xSBkU560nS1P6P&#10;HXjJmf5iSTMX0/k8zUB25ovzGTn+bWT7NmJ35hqJlSkNsBPZTPlRH83Go/lO07dOVSkEVlDtgejR&#10;uY7DqNH8Crle5zTSvYN4ax+dSOCJp0Tv0+E7eDe+fyTh3OFR/lC+k8GQm05aXO8iNipr5JVX0lZy&#10;aGayysb5TkP51s9Zr1+h1S8AAAD//wMAUEsDBBQABgAIAAAAIQCnmCKZ3wAAAAkBAAAPAAAAZHJz&#10;L2Rvd25yZXYueG1sTI9BS8NAEIXvgv9hGcGL2E1DTWPMpIhFvBWMUq+T7DYJ7s6G7LaN/nrXkx6H&#10;9/HeN+Vmtkac9OQHxwjLRQJCc+vUwB3C+9vzbQ7CB2JFxrFG+NIeNtXlRUmFcmd+1ac6dCKWsC8I&#10;oQ9hLKT0ba8t+YUbNcfs4CZLIZ5TJ9VE51hujUyTJJOWBo4LPY36qdftZ320CM1+NN+Hrf2Y93XG&#10;tHvZEW9vEK+v5scHEEHP4Q+GX/2oDlV0atyRlRcGYZ2t0ogipPkSRATy1f0aRIOQ3WUgq1L+/6D6&#10;AQAA//8DAFBLAQItABQABgAIAAAAIQC2gziS/gAAAOEBAAATAAAAAAAAAAAAAAAAAAAAAABbQ29u&#10;dGVudF9UeXBlc10ueG1sUEsBAi0AFAAGAAgAAAAhADj9If/WAAAAlAEAAAsAAAAAAAAAAAAAAAAA&#10;LwEAAF9yZWxzLy5yZWxzUEsBAi0AFAAGAAgAAAAhAOu4Dd1rAgAAzQQAAA4AAAAAAAAAAAAAAAAA&#10;LgIAAGRycy9lMm9Eb2MueG1sUEsBAi0AFAAGAAgAAAAhAKeYIpnfAAAACQEAAA8AAAAAAAAAAAAA&#10;AAAAxQQAAGRycy9kb3ducmV2LnhtbFBLBQYAAAAABAAEAPMAAADRBQAAAAA=&#10;" filled="f" strokecolor="red" strokeweight="2.25pt"/>
            </w:pict>
          </mc:Fallback>
        </mc:AlternateContent>
      </w:r>
      <w:r w:rsidR="00AB235C">
        <w:rPr>
          <w:noProof/>
          <w:lang w:eastAsia="en-CA"/>
        </w:rPr>
        <w:drawing>
          <wp:inline distT="0" distB="0" distL="0" distR="0" wp14:anchorId="1371E22F" wp14:editId="12FED375">
            <wp:extent cx="5943600" cy="2065655"/>
            <wp:effectExtent l="19050" t="19050" r="19050" b="1079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943600" cy="2065655"/>
                    </a:xfrm>
                    <a:prstGeom prst="rect">
                      <a:avLst/>
                    </a:prstGeom>
                    <a:ln>
                      <a:solidFill>
                        <a:schemeClr val="accent1"/>
                      </a:solidFill>
                    </a:ln>
                  </pic:spPr>
                </pic:pic>
              </a:graphicData>
            </a:graphic>
          </wp:inline>
        </w:drawing>
      </w:r>
    </w:p>
    <w:p w:rsidR="00D52060" w:rsidRDefault="00D52060" w:rsidP="00AB235C">
      <w:pPr>
        <w:spacing w:after="0" w:line="240" w:lineRule="auto"/>
        <w:ind w:left="-142"/>
        <w:rPr>
          <w:rFonts w:eastAsiaTheme="majorEastAsia" w:cstheme="majorBidi"/>
          <w:szCs w:val="26"/>
        </w:rPr>
      </w:pPr>
    </w:p>
    <w:p w:rsidR="00AB235C" w:rsidRPr="00A63B77" w:rsidRDefault="00AB235C" w:rsidP="00AB235C">
      <w:pPr>
        <w:spacing w:after="0" w:line="240" w:lineRule="auto"/>
        <w:rPr>
          <w:rFonts w:eastAsiaTheme="majorEastAsia" w:cstheme="majorBidi"/>
          <w:szCs w:val="26"/>
        </w:rPr>
      </w:pPr>
    </w:p>
    <w:p w:rsidR="00AB235C" w:rsidRPr="002513C5" w:rsidRDefault="00AB235C" w:rsidP="00D52060">
      <w:pPr>
        <w:pStyle w:val="ListParagraph"/>
        <w:numPr>
          <w:ilvl w:val="0"/>
          <w:numId w:val="125"/>
        </w:numPr>
        <w:spacing w:after="0" w:line="240" w:lineRule="auto"/>
        <w:ind w:left="567" w:hanging="283"/>
        <w:rPr>
          <w:rFonts w:eastAsiaTheme="majorEastAsia" w:cstheme="majorBidi"/>
          <w:sz w:val="24"/>
          <w:szCs w:val="24"/>
        </w:rPr>
      </w:pPr>
      <w:r w:rsidRPr="002513C5">
        <w:rPr>
          <w:rFonts w:eastAsiaTheme="majorEastAsia" w:cstheme="majorBidi"/>
          <w:sz w:val="24"/>
          <w:szCs w:val="24"/>
        </w:rPr>
        <w:t>Click Save and the Organization Profile will appear</w:t>
      </w:r>
    </w:p>
    <w:p w:rsidR="00AB235C" w:rsidRDefault="00D70A22" w:rsidP="00D70A22">
      <w:pPr>
        <w:spacing w:after="0" w:line="240" w:lineRule="auto"/>
        <w:rPr>
          <w:rFonts w:eastAsiaTheme="majorEastAsia" w:cstheme="majorBidi"/>
          <w:szCs w:val="26"/>
        </w:rPr>
      </w:pPr>
      <w:r>
        <w:rPr>
          <w:noProof/>
        </w:rPr>
        <w:lastRenderedPageBreak/>
        <mc:AlternateContent>
          <mc:Choice Requires="wps">
            <w:drawing>
              <wp:anchor distT="0" distB="0" distL="114300" distR="114300" simplePos="0" relativeHeight="252114944" behindDoc="0" locked="0" layoutInCell="1" allowOverlap="1" wp14:anchorId="2988443C" wp14:editId="6BAE686B">
                <wp:simplePos x="0" y="0"/>
                <wp:positionH relativeFrom="margin">
                  <wp:align>left</wp:align>
                </wp:positionH>
                <wp:positionV relativeFrom="paragraph">
                  <wp:posOffset>170814</wp:posOffset>
                </wp:positionV>
                <wp:extent cx="1123950" cy="200025"/>
                <wp:effectExtent l="19050" t="19050" r="19050" b="28575"/>
                <wp:wrapNone/>
                <wp:docPr id="1363" name="Rectangle 1363"/>
                <wp:cNvGraphicFramePr/>
                <a:graphic xmlns:a="http://schemas.openxmlformats.org/drawingml/2006/main">
                  <a:graphicData uri="http://schemas.microsoft.com/office/word/2010/wordprocessingShape">
                    <wps:wsp>
                      <wps:cNvSpPr/>
                      <wps:spPr>
                        <a:xfrm>
                          <a:off x="0" y="0"/>
                          <a:ext cx="1123950" cy="2000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827BE" id="Rectangle 1363" o:spid="_x0000_s1026" style="position:absolute;margin-left:0;margin-top:13.45pt;width:88.5pt;height:15.75pt;z-index:252114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OAXawIAAM4EAAAOAAAAZHJzL2Uyb0RvYy54bWysVFtP2zAUfp+0/2D5faQtlEtEiipQp0kI&#10;0GDa86njpJF8m+02Zb9+n50UGNvTtBfnHJ/75+/k8mqvFdtJHzprKj49mnAmjbB1Z9qKf3tafTrn&#10;LEQyNSlrZMWfZeBXi48fLntXypndWFVLz5DEhLJ3Fd/E6MqiCGIjNYUj66SBsbFeU4Tq26L21CO7&#10;VsVsMjkteutr562QIeD2ZjDyRc7fNFLE+6YJMjJVcfQW8+nzuU5nsbiksvXkNp0Y26B/6EJTZ1D0&#10;JdUNRWJb3/2RSnfC22CbeCSsLmzTdELmGTDNdPJumscNOZlnATjBvcAU/l9acbd78Kyr8XbHp8ec&#10;GdJ4pa/AjUyrJMu3AKl3oYTvo3vwoxYgpon3jdfpi1nYPgP7/AKs3EcmcDmdzo4v5sBfwIZnm8zm&#10;CfniNdr5ED9Lq1kSKu7RQMaTdrchDq4Hl1TM2FWnFO6pVIb1SHo+P5sjP4FDjaIIUTtMFUzLGakW&#10;5BTR55TBqq5O4Sk6+HZ9rTzbEQiyWqG1zAl09ptbqn1DYTP4ZdNAHd1F8Fd1uuLnKfgQrUzKLjMD&#10;xwkShANoSVrb+hnIeztQMjix6lDklkJ8IA8OAi3sVbzH0SiLEe0ocbax/uff7pM/qAErZz04jfF/&#10;bMlLztQXA9JcTE9O0hJk5WR+NoPi31rWby1mq68tUJlig53IYvKP6iA23urvWL9lqgoTGYHaA9Cj&#10;ch2HXcMCC7lcZjcQ31G8NY9OpOQJpwTv0/47eTe+fwRz7uyB/1S+o8HgmyKNXW6jbbrMkVdcwa2k&#10;YGkyy8YFT1v5Vs9er7+hxS8AAAD//wMAUEsDBBQABgAIAAAAIQB+E/5n3AAAAAYBAAAPAAAAZHJz&#10;L2Rvd25yZXYueG1sTI9BS8NAEIXvgv9hGcGL2I1F0xozKWIRb4VGqddJdpoEs7Mhu22jv97tSY/z&#10;3uO9b/LVZHt15NF3ThDuZgkoltqZThqEj/fX2yUoH0gM9U4Y4Zs9rIrLi5wy406y5WMZGhVLxGeE&#10;0IYwZFr7umVLfuYGlujt3WgpxHNstBnpFMttr+dJkmpLncSFlgZ+abn+Kg8WodoN/c9+bT+nXZkK&#10;bd42JOsbxOur6fkJVOAp/IXhjB/RoYhMlTuI8apHiI8EhHn6COrsLhZRqBAelvegi1z/xy9+AQAA&#10;//8DAFBLAQItABQABgAIAAAAIQC2gziS/gAAAOEBAAATAAAAAAAAAAAAAAAAAAAAAABbQ29udGVu&#10;dF9UeXBlc10ueG1sUEsBAi0AFAAGAAgAAAAhADj9If/WAAAAlAEAAAsAAAAAAAAAAAAAAAAALwEA&#10;AF9yZWxzLy5yZWxzUEsBAi0AFAAGAAgAAAAhAFUQ4BdrAgAAzgQAAA4AAAAAAAAAAAAAAAAALgIA&#10;AGRycy9lMm9Eb2MueG1sUEsBAi0AFAAGAAgAAAAhAH4T/mfcAAAABgEAAA8AAAAAAAAAAAAAAAAA&#10;xQQAAGRycy9kb3ducmV2LnhtbFBLBQYAAAAABAAEAPMAAADOBQAAAAA=&#10;" filled="f" strokecolor="red" strokeweight="2.25pt">
                <w10:wrap anchorx="margin"/>
              </v:rect>
            </w:pict>
          </mc:Fallback>
        </mc:AlternateContent>
      </w:r>
      <w:r w:rsidR="00AB235C">
        <w:rPr>
          <w:noProof/>
          <w:lang w:eastAsia="en-CA"/>
        </w:rPr>
        <w:drawing>
          <wp:inline distT="0" distB="0" distL="0" distR="0" wp14:anchorId="5502F3B0" wp14:editId="6D4B8C03">
            <wp:extent cx="5943600" cy="2221865"/>
            <wp:effectExtent l="19050" t="19050" r="19050" b="2603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943600" cy="2221865"/>
                    </a:xfrm>
                    <a:prstGeom prst="rect">
                      <a:avLst/>
                    </a:prstGeom>
                    <a:ln>
                      <a:solidFill>
                        <a:schemeClr val="accent1"/>
                      </a:solidFill>
                    </a:ln>
                  </pic:spPr>
                </pic:pic>
              </a:graphicData>
            </a:graphic>
          </wp:inline>
        </w:drawing>
      </w:r>
    </w:p>
    <w:p w:rsidR="00AB235C" w:rsidRDefault="00AB235C" w:rsidP="00AB235C">
      <w:pPr>
        <w:spacing w:after="0" w:line="240" w:lineRule="auto"/>
        <w:ind w:left="-142"/>
        <w:rPr>
          <w:rFonts w:eastAsiaTheme="majorEastAsia" w:cstheme="majorBidi"/>
          <w:szCs w:val="26"/>
        </w:rPr>
      </w:pPr>
    </w:p>
    <w:p w:rsidR="00AB235C" w:rsidRPr="003F6F68" w:rsidRDefault="00AB235C" w:rsidP="00847899">
      <w:pPr>
        <w:pStyle w:val="ListParagraph"/>
        <w:numPr>
          <w:ilvl w:val="0"/>
          <w:numId w:val="125"/>
        </w:numPr>
        <w:spacing w:after="0" w:line="240" w:lineRule="auto"/>
        <w:ind w:left="851"/>
        <w:rPr>
          <w:rFonts w:eastAsiaTheme="majorEastAsia" w:cstheme="majorBidi"/>
          <w:sz w:val="24"/>
          <w:szCs w:val="24"/>
        </w:rPr>
      </w:pPr>
      <w:r w:rsidRPr="003F6F68">
        <w:rPr>
          <w:rFonts w:eastAsiaTheme="majorEastAsia" w:cstheme="majorBidi"/>
          <w:sz w:val="24"/>
          <w:szCs w:val="24"/>
        </w:rPr>
        <w:t>Click the Employer Profile link from the menu on the left side</w:t>
      </w:r>
    </w:p>
    <w:p w:rsidR="00AB235C" w:rsidRPr="003F6F68" w:rsidRDefault="00AB235C" w:rsidP="00847899">
      <w:pPr>
        <w:pStyle w:val="ListParagraph"/>
        <w:numPr>
          <w:ilvl w:val="0"/>
          <w:numId w:val="125"/>
        </w:numPr>
        <w:spacing w:after="0" w:line="240" w:lineRule="auto"/>
        <w:ind w:left="851"/>
        <w:rPr>
          <w:rFonts w:eastAsiaTheme="majorEastAsia" w:cstheme="majorBidi"/>
          <w:sz w:val="24"/>
          <w:szCs w:val="24"/>
        </w:rPr>
      </w:pPr>
      <w:r w:rsidRPr="003F6F68">
        <w:rPr>
          <w:rFonts w:eastAsiaTheme="majorEastAsia" w:cstheme="majorBidi"/>
          <w:sz w:val="24"/>
          <w:szCs w:val="24"/>
        </w:rPr>
        <w:t>Expand the Plan Affiliations area</w:t>
      </w:r>
    </w:p>
    <w:p w:rsidR="00AB235C" w:rsidRDefault="00AB235C" w:rsidP="00847899">
      <w:pPr>
        <w:pStyle w:val="ListParagraph"/>
        <w:numPr>
          <w:ilvl w:val="0"/>
          <w:numId w:val="125"/>
        </w:numPr>
        <w:spacing w:after="0" w:line="240" w:lineRule="auto"/>
        <w:ind w:left="851" w:hanging="425"/>
        <w:rPr>
          <w:rFonts w:eastAsiaTheme="majorEastAsia" w:cstheme="majorBidi"/>
          <w:sz w:val="24"/>
          <w:szCs w:val="24"/>
        </w:rPr>
      </w:pPr>
      <w:r w:rsidRPr="003F6F68">
        <w:rPr>
          <w:rFonts w:eastAsiaTheme="majorEastAsia" w:cstheme="majorBidi"/>
          <w:sz w:val="24"/>
          <w:szCs w:val="24"/>
        </w:rPr>
        <w:t>Click the Add button</w:t>
      </w:r>
    </w:p>
    <w:p w:rsidR="003F6F68" w:rsidRPr="003F6F68" w:rsidRDefault="003F6F68" w:rsidP="003F6F68">
      <w:pPr>
        <w:pStyle w:val="ListParagraph"/>
        <w:spacing w:after="0" w:line="240" w:lineRule="auto"/>
        <w:ind w:left="851"/>
        <w:rPr>
          <w:rFonts w:eastAsiaTheme="majorEastAsia" w:cstheme="majorBidi"/>
          <w:sz w:val="14"/>
          <w:szCs w:val="24"/>
        </w:rPr>
      </w:pPr>
    </w:p>
    <w:p w:rsidR="00AB235C" w:rsidRDefault="00D70A22" w:rsidP="00D70A22">
      <w:pPr>
        <w:spacing w:after="0" w:line="240" w:lineRule="auto"/>
        <w:rPr>
          <w:rFonts w:eastAsiaTheme="majorEastAsia" w:cstheme="majorBidi"/>
          <w:szCs w:val="26"/>
        </w:rPr>
      </w:pPr>
      <w:r>
        <w:rPr>
          <w:noProof/>
        </w:rPr>
        <mc:AlternateContent>
          <mc:Choice Requires="wps">
            <w:drawing>
              <wp:anchor distT="0" distB="0" distL="114300" distR="114300" simplePos="0" relativeHeight="252121088" behindDoc="0" locked="0" layoutInCell="1" allowOverlap="1" wp14:anchorId="2988443C" wp14:editId="6BAE686B">
                <wp:simplePos x="0" y="0"/>
                <wp:positionH relativeFrom="column">
                  <wp:posOffset>4147819</wp:posOffset>
                </wp:positionH>
                <wp:positionV relativeFrom="paragraph">
                  <wp:posOffset>1324610</wp:posOffset>
                </wp:positionV>
                <wp:extent cx="504825" cy="219075"/>
                <wp:effectExtent l="19050" t="19050" r="28575" b="28575"/>
                <wp:wrapNone/>
                <wp:docPr id="1366" name="Rectangle 1366"/>
                <wp:cNvGraphicFramePr/>
                <a:graphic xmlns:a="http://schemas.openxmlformats.org/drawingml/2006/main">
                  <a:graphicData uri="http://schemas.microsoft.com/office/word/2010/wordprocessingShape">
                    <wps:wsp>
                      <wps:cNvSpPr/>
                      <wps:spPr>
                        <a:xfrm>
                          <a:off x="0" y="0"/>
                          <a:ext cx="504825" cy="2190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6C0FD" id="Rectangle 1366" o:spid="_x0000_s1026" style="position:absolute;margin-left:326.6pt;margin-top:104.3pt;width:39.75pt;height:17.2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rXiagIAAM0EAAAOAAAAZHJzL2Uyb0RvYy54bWysVEtPGzEQvlfqf7B8L7tJEwgrNigKSlUJ&#10;ASpUnCdee9eSX7WdbOiv79i7IZT2VDUHZ97j+fzNXl0ftCJ77oO0pqaTs5ISbphtpGlr+v1p82lB&#10;SYhgGlDW8Jq+8ECvlx8/XPWu4lPbWdVwT7CICVXvatrF6KqiCKzjGsKZddygU1ivIaLq26Lx0GN1&#10;rYppWZ4XvfWN85bxENB6MzjpMtcXgrN4L0Tgkaia4t1iPn0+t+kslldQtR5cJ9l4DfiHW2iQBpu+&#10;lrqBCGTn5R+ltGTeBiviGbO6sEJIxvMMOM2kfDfNYweO51kQnOBeYQr/ryy72z94Iht8u8/n55QY&#10;0PhK3xA3MK3iJFsRpN6FCmMf3YMftYBimvggvE7/OAs5ZGBfXoHlh0gYGuflbDGdU8LQNZ1clhfz&#10;BHxxSnY+xC/capKEmnrsn+GE/W2IQ+gxJPUydiOVQjtUypAeiy7mWJMwQAoJBRFF7XCoYFpKQLXI&#10;TRZ9Lhmskk1KT9nBt9u18mQPyI/NpsTfeLPfwlLvGwjdEJddA3O0jEhfJXVNFyn5mK1Mqs4zAccJ&#10;EoIDZkna2uYFgfd2YGRwbCOxyS2E+AAeKYhkxbWK93gIZXFEO0qUdNb//Js9xSMz0EtJj5TG8X/s&#10;wHNK1FeDnLmczGZpB7Iym19MUfFvPdu3HrPTa4uoTHCBHctiio/qKApv9TNu3yp1RRcYhr0HoEdl&#10;HYdVw/1lfLXKYch7B/HWPDqWiiecErxPh2fwbnz/iMS5s0f6Q/WOBkNsyjR2tYtWyMyRE67IraTg&#10;zmSWjfudlvKtnqNOX6HlLwAAAP//AwBQSwMEFAAGAAgAAAAhAGPXfk7gAAAACwEAAA8AAABkcnMv&#10;ZG93bnJldi54bWxMj8FOwzAMhu9IvENkJC6IpWuhm0rTCTEhbpMoaFzdxmsrEqdqsq3w9IQTHG1/&#10;+v395Wa2Rpxo8oNjBctFAoK4dXrgTsH72/PtGoQPyBqNY1LwRR421eVFiYV2Z36lUx06EUPYF6ig&#10;D2EspPRtTxb9wo3E8XZwk8UQx6mTesJzDLdGpkmSS4sDxw89jvTUU/tZH62CZj+a78PWfsz7Omfc&#10;veyQtzdKXV/Njw8gAs3hD4Zf/agOVXRq3JG1F0ZBfp+lEVWQJuscRCRWWboC0cTNXbYEWZXyf4fq&#10;BwAA//8DAFBLAQItABQABgAIAAAAIQC2gziS/gAAAOEBAAATAAAAAAAAAAAAAAAAAAAAAABbQ29u&#10;dGVudF9UeXBlc10ueG1sUEsBAi0AFAAGAAgAAAAhADj9If/WAAAAlAEAAAsAAAAAAAAAAAAAAAAA&#10;LwEAAF9yZWxzLy5yZWxzUEsBAi0AFAAGAAgAAAAhADnateJqAgAAzQQAAA4AAAAAAAAAAAAAAAAA&#10;LgIAAGRycy9lMm9Eb2MueG1sUEsBAi0AFAAGAAgAAAAhAGPXfk7gAAAACwEAAA8AAAAAAAAAAAAA&#10;AAAAxAQAAGRycy9kb3ducmV2LnhtbFBLBQYAAAAABAAEAPMAAADRBQAAAAA=&#10;" filled="f" strokecolor="red" strokeweight="2.25pt"/>
            </w:pict>
          </mc:Fallback>
        </mc:AlternateContent>
      </w:r>
      <w:r>
        <w:rPr>
          <w:noProof/>
        </w:rPr>
        <mc:AlternateContent>
          <mc:Choice Requires="wps">
            <w:drawing>
              <wp:anchor distT="0" distB="0" distL="114300" distR="114300" simplePos="0" relativeHeight="252119040" behindDoc="0" locked="0" layoutInCell="1" allowOverlap="1" wp14:anchorId="2988443C" wp14:editId="6BAE686B">
                <wp:simplePos x="0" y="0"/>
                <wp:positionH relativeFrom="column">
                  <wp:posOffset>1318895</wp:posOffset>
                </wp:positionH>
                <wp:positionV relativeFrom="paragraph">
                  <wp:posOffset>1362710</wp:posOffset>
                </wp:positionV>
                <wp:extent cx="857250" cy="190500"/>
                <wp:effectExtent l="19050" t="19050" r="19050" b="19050"/>
                <wp:wrapNone/>
                <wp:docPr id="1365" name="Rectangle 1365"/>
                <wp:cNvGraphicFramePr/>
                <a:graphic xmlns:a="http://schemas.openxmlformats.org/drawingml/2006/main">
                  <a:graphicData uri="http://schemas.microsoft.com/office/word/2010/wordprocessingShape">
                    <wps:wsp>
                      <wps:cNvSpPr/>
                      <wps:spPr>
                        <a:xfrm>
                          <a:off x="0" y="0"/>
                          <a:ext cx="857250" cy="1905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24C4A" id="Rectangle 1365" o:spid="_x0000_s1026" style="position:absolute;margin-left:103.85pt;margin-top:107.3pt;width:67.5pt;height:1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7LOaQIAAM0EAAAOAAAAZHJzL2Uyb0RvYy54bWysVE1PGzEQvVfqf7B8L7tJCYUoGxQFpaqE&#10;AAEVZ8fr3bXkr9pONvTX99m7AUp7qpqDM+P58rx5s4vLg1ZkL3yQ1lR0clJSIgy3tTRtRb8/bj6d&#10;UxIiMzVT1oiKPotAL5cfPyx6NxdT21lVC0+QxIR57yraxejmRRF4JzQLJ9YJA2NjvWYRqm+L2rMe&#10;2bUqpmV5VvTW185bLkLA7dVgpMucv2kEj7dNE0QkqqJ4W8ynz+c2ncVyweatZ66TfHwG+4dXaCYN&#10;ir6kumKRkZ2Xf6TSknsbbBNPuNWFbRrJRe4B3UzKd908dMyJ3AvACe4FpvD/0vKb/Z0nssbsPp/N&#10;KDFMY0r3wI2ZVgmSbwFS78Icvg/uzo9agJg6PjRep3/0Qg4Z2OcXYMUhEo7L89mX6Qzwc5gmF+Ws&#10;zMAXr8HOh/hVWE2SUFGP+hlOtr8OEQXhenRJtYzdSKXy7JQhfUWnqIDXcwYKNYpFiNqhqWBaSphq&#10;wU0efU4ZrJJ1Ck+Jgm+3a+XJnoEfm02JX6IEyv3mlmpfsdANftk0MEfLCPoqqdFjCj5GK5Oyi0zA&#10;sYOE4IBZkra2fgbw3g6MDI5vJIpcsxDvmAcFgRbWKt7iaJRFi3aUKOms//m3++QPZsBKSQ9Ko/0f&#10;O+YFJeqbAWcuJqenaQeycoqRQPFvLdu3FrPTawtUJlhgx7OY/KM6io23+gnbt0pVYWKGo/YA9Kis&#10;47Bq2F8uVqvsBt47Fq/Ng+MpecIpwft4eGLejfOPIM6NPdKfzd/RYPAdiLDaRdvIzJFXXDHBpGBn&#10;8izH/U5L+VbPXq9foeUvAAAA//8DAFBLAwQUAAYACAAAACEA281vd98AAAALAQAADwAAAGRycy9k&#10;b3ducmV2LnhtbEyPQU/DMAyF70j8h8hIXBBLV6puKk0nxIS4TaKg7eo2WVuROFWTbYVfjznBzX7v&#10;6flzuZmdFWczhcGTguUiAWGo9XqgTsHH+8v9GkSISBqtJ6PgywTYVNdXJRbaX+jNnOvYCS6hUKCC&#10;PsaxkDK0vXEYFn40xN7RTw4jr1Mn9YQXLndWpkmSS4cD8YUeR/Pcm/azPjkFzX6038etO8z7Oifc&#10;ve6QtndK3d7MT48gopnjXxh+8RkdKmZq/Il0EFZBmqxWHOVhmeUgOPGQpaw0rGSsyKqU/3+ofgAA&#10;AP//AwBQSwECLQAUAAYACAAAACEAtoM4kv4AAADhAQAAEwAAAAAAAAAAAAAAAAAAAAAAW0NvbnRl&#10;bnRfVHlwZXNdLnhtbFBLAQItABQABgAIAAAAIQA4/SH/1gAAAJQBAAALAAAAAAAAAAAAAAAAAC8B&#10;AABfcmVscy8ucmVsc1BLAQItABQABgAIAAAAIQABJ7LOaQIAAM0EAAAOAAAAAAAAAAAAAAAAAC4C&#10;AABkcnMvZTJvRG9jLnhtbFBLAQItABQABgAIAAAAIQDbzW933wAAAAsBAAAPAAAAAAAAAAAAAAAA&#10;AMMEAABkcnMvZG93bnJldi54bWxQSwUGAAAAAAQABADzAAAAzwUAAAAA&#10;" filled="f" strokecolor="red" strokeweight="2.25pt"/>
            </w:pict>
          </mc:Fallback>
        </mc:AlternateContent>
      </w:r>
      <w:r>
        <w:rPr>
          <w:noProof/>
        </w:rPr>
        <mc:AlternateContent>
          <mc:Choice Requires="wps">
            <w:drawing>
              <wp:anchor distT="0" distB="0" distL="114300" distR="114300" simplePos="0" relativeHeight="252116992" behindDoc="0" locked="0" layoutInCell="1" allowOverlap="1" wp14:anchorId="2988443C" wp14:editId="6BAE686B">
                <wp:simplePos x="0" y="0"/>
                <wp:positionH relativeFrom="margin">
                  <wp:posOffset>161925</wp:posOffset>
                </wp:positionH>
                <wp:positionV relativeFrom="paragraph">
                  <wp:posOffset>848360</wp:posOffset>
                </wp:positionV>
                <wp:extent cx="857250" cy="152400"/>
                <wp:effectExtent l="19050" t="19050" r="19050" b="19050"/>
                <wp:wrapNone/>
                <wp:docPr id="1364" name="Rectangle 1364"/>
                <wp:cNvGraphicFramePr/>
                <a:graphic xmlns:a="http://schemas.openxmlformats.org/drawingml/2006/main">
                  <a:graphicData uri="http://schemas.microsoft.com/office/word/2010/wordprocessingShape">
                    <wps:wsp>
                      <wps:cNvSpPr/>
                      <wps:spPr>
                        <a:xfrm>
                          <a:off x="0" y="0"/>
                          <a:ext cx="857250" cy="1524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0CC17" id="Rectangle 1364" o:spid="_x0000_s1026" style="position:absolute;margin-left:12.75pt;margin-top:66.8pt;width:67.5pt;height:12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HDcaQIAAM0EAAAOAAAAZHJzL2Uyb0RvYy54bWysVE1PGzEQvVfqf7B8L5ukCaURGxSBUlVC&#10;gAoVZ8dr71ryV20nG/rr++zdAKU9VeVgZjzjNztv3uT84mA02YsQlbM1nZ5MKBGWu0bZtqbfHzYf&#10;ziiJidmGaWdFTZ9EpBer9+/Oe78UM9c53YhAAGLjsvc17VLyy6qKvBOGxRPnhUVQumBYghvaqgms&#10;B7rR1WwyOa16FxofHBcx4vZqCNJVwZdS8HQrZRSJ6Jri21I5Qzm3+axW52zZBuY7xcfPYP/wFYYp&#10;i6LPUFcsMbIL6g8oo3hw0cl0wp2pnJSKi9IDuplO3nRz3zEvSi8gJ/pnmuL/g+U3+7tAVIPZfTyd&#10;U2KZwZS+gTdmWy1IuQVJvY9L5N77uzB6EWbu+CCDyf/RCzkUYp+eiRWHRDguzxafZgvQzxGaLmbz&#10;SSG+ennsQ0xfhDMkGzUNqF/oZPvrmFAQqceUXMu6jdK6zE5b0td0hgoL4DNISGqWYBqPpqJtKWG6&#10;hTZ5CgUyOq2a/DwDxdBuL3UgewZ9bDYT/GVJoNxvabn2FYvdkFdCg3KMSpCvVgY95sfH19pmdFEE&#10;OHaQGRw4y9bWNU8gPrhBkdHzjUKRaxbTHQuQINjCWqVbHFI7tOhGi5LOhZ9/u8/5UAailPSQNNr/&#10;sWNBUKK/Wmjm83Q+zztQnDlGAie8jmxfR+zOXDqwMsUCe17MnJ/00ZTBmUds3zpXRYhZjtoD0aNz&#10;mYZVw/5ysV6XNOjes3Rt7z3P4JmnTO/D4ZEFP84/QTg37ih/tnwjgyF3EMJ6l5xURSMvvGKC2cHO&#10;lFmO+52X8rVfsl5+hVa/AAAA//8DAFBLAwQUAAYACAAAACEAi0qo8N4AAAAKAQAADwAAAGRycy9k&#10;b3ducmV2LnhtbEyPQU/DMAyF70j8h8hIXBBL2dSAStMJMSFukyhoXN0maysSp2qyrfDr8U5ws997&#10;ev5crmfvxNFOcQik4W6RgbDUBjNQp+Hj/eX2AURMSAZdIKvh20ZYV5cXJRYmnOjNHuvUCS6hWKCG&#10;PqWxkDK2vfUYF2G0xN4+TB4Tr1MnzYQnLvdOLrNMSY8D8YUeR/vc2/arPngNzW50P/uN/5x3tSLc&#10;vm6RNjdaX1/NT48gkp3TXxjO+IwOFTM14UAmCqdhmeecZH21UiDOAZWx0vCQ3yuQVSn/v1D9AgAA&#10;//8DAFBLAQItABQABgAIAAAAIQC2gziS/gAAAOEBAAATAAAAAAAAAAAAAAAAAAAAAABbQ29udGVu&#10;dF9UeXBlc10ueG1sUEsBAi0AFAAGAAgAAAAhADj9If/WAAAAlAEAAAsAAAAAAAAAAAAAAAAALwEA&#10;AF9yZWxzLy5yZWxzUEsBAi0AFAAGAAgAAAAhAOTocNxpAgAAzQQAAA4AAAAAAAAAAAAAAAAALgIA&#10;AGRycy9lMm9Eb2MueG1sUEsBAi0AFAAGAAgAAAAhAItKqPDeAAAACgEAAA8AAAAAAAAAAAAAAAAA&#10;wwQAAGRycy9kb3ducmV2LnhtbFBLBQYAAAAABAAEAPMAAADOBQAAAAA=&#10;" filled="f" strokecolor="red" strokeweight="2.25pt">
                <w10:wrap anchorx="margin"/>
              </v:rect>
            </w:pict>
          </mc:Fallback>
        </mc:AlternateContent>
      </w:r>
      <w:r w:rsidR="00AB235C">
        <w:rPr>
          <w:noProof/>
          <w:lang w:eastAsia="en-CA"/>
        </w:rPr>
        <w:drawing>
          <wp:inline distT="0" distB="0" distL="0" distR="0" wp14:anchorId="06475092" wp14:editId="78EA9FB7">
            <wp:extent cx="5943600" cy="2651760"/>
            <wp:effectExtent l="19050" t="19050" r="19050" b="1524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943600" cy="2651760"/>
                    </a:xfrm>
                    <a:prstGeom prst="rect">
                      <a:avLst/>
                    </a:prstGeom>
                    <a:ln>
                      <a:solidFill>
                        <a:schemeClr val="accent1"/>
                      </a:solidFill>
                    </a:ln>
                  </pic:spPr>
                </pic:pic>
              </a:graphicData>
            </a:graphic>
          </wp:inline>
        </w:drawing>
      </w:r>
    </w:p>
    <w:p w:rsidR="00AB235C" w:rsidRPr="00956F71" w:rsidRDefault="00AB235C" w:rsidP="00AB235C">
      <w:pPr>
        <w:spacing w:after="0" w:line="240" w:lineRule="auto"/>
        <w:rPr>
          <w:rFonts w:eastAsiaTheme="majorEastAsia" w:cstheme="majorBidi"/>
          <w:szCs w:val="26"/>
        </w:rPr>
      </w:pPr>
    </w:p>
    <w:p w:rsidR="00AB235C" w:rsidRDefault="00AB235C" w:rsidP="00847899">
      <w:pPr>
        <w:pStyle w:val="ListParagraph"/>
        <w:numPr>
          <w:ilvl w:val="0"/>
          <w:numId w:val="125"/>
        </w:numPr>
        <w:spacing w:after="0" w:line="240" w:lineRule="auto"/>
        <w:ind w:left="993" w:hanging="443"/>
        <w:rPr>
          <w:rFonts w:eastAsiaTheme="majorEastAsia" w:cstheme="majorBidi"/>
          <w:sz w:val="24"/>
          <w:szCs w:val="24"/>
        </w:rPr>
      </w:pPr>
      <w:r w:rsidRPr="003F6F68">
        <w:rPr>
          <w:rFonts w:eastAsiaTheme="majorEastAsia" w:cstheme="majorBidi"/>
          <w:sz w:val="24"/>
          <w:szCs w:val="24"/>
        </w:rPr>
        <w:t>Select the Plan: MEP</w:t>
      </w:r>
      <w:r w:rsidR="0050389F">
        <w:rPr>
          <w:rFonts w:eastAsiaTheme="majorEastAsia" w:cstheme="majorBidi"/>
          <w:sz w:val="24"/>
          <w:szCs w:val="24"/>
        </w:rPr>
        <w:t>P</w:t>
      </w:r>
    </w:p>
    <w:p w:rsidR="0050389F" w:rsidRPr="003F6F68" w:rsidRDefault="0050389F" w:rsidP="00847899">
      <w:pPr>
        <w:pStyle w:val="ListParagraph"/>
        <w:numPr>
          <w:ilvl w:val="0"/>
          <w:numId w:val="125"/>
        </w:numPr>
        <w:spacing w:after="0" w:line="240" w:lineRule="auto"/>
        <w:ind w:left="993" w:hanging="426"/>
        <w:rPr>
          <w:rFonts w:eastAsiaTheme="majorEastAsia" w:cstheme="majorBidi"/>
          <w:sz w:val="24"/>
          <w:szCs w:val="24"/>
        </w:rPr>
      </w:pPr>
      <w:r w:rsidRPr="003F6F68">
        <w:rPr>
          <w:rFonts w:eastAsiaTheme="majorEastAsia" w:cstheme="majorBidi"/>
          <w:sz w:val="24"/>
          <w:szCs w:val="24"/>
        </w:rPr>
        <w:t>Select the Start Date and click Save</w:t>
      </w:r>
    </w:p>
    <w:p w:rsidR="0050389F" w:rsidRPr="0050389F" w:rsidRDefault="0050389F" w:rsidP="0050389F">
      <w:pPr>
        <w:pStyle w:val="ListParagraph"/>
        <w:spacing w:after="0" w:line="240" w:lineRule="auto"/>
        <w:ind w:left="993" w:hanging="83"/>
        <w:rPr>
          <w:rFonts w:eastAsiaTheme="majorEastAsia" w:cstheme="majorBidi"/>
          <w:sz w:val="8"/>
          <w:szCs w:val="24"/>
        </w:rPr>
      </w:pPr>
    </w:p>
    <w:p w:rsidR="00AB235C" w:rsidRDefault="00F9406E" w:rsidP="00D70A22">
      <w:pPr>
        <w:spacing w:after="0" w:line="240" w:lineRule="auto"/>
        <w:rPr>
          <w:rFonts w:eastAsiaTheme="majorEastAsia" w:cstheme="majorBidi"/>
          <w:szCs w:val="26"/>
        </w:rPr>
      </w:pPr>
      <w:r>
        <w:rPr>
          <w:noProof/>
        </w:rPr>
        <mc:AlternateContent>
          <mc:Choice Requires="wps">
            <w:drawing>
              <wp:anchor distT="0" distB="0" distL="114300" distR="114300" simplePos="0" relativeHeight="252125184" behindDoc="0" locked="0" layoutInCell="1" allowOverlap="1" wp14:anchorId="2988443C" wp14:editId="6BAE686B">
                <wp:simplePos x="0" y="0"/>
                <wp:positionH relativeFrom="column">
                  <wp:posOffset>1442720</wp:posOffset>
                </wp:positionH>
                <wp:positionV relativeFrom="paragraph">
                  <wp:posOffset>1205230</wp:posOffset>
                </wp:positionV>
                <wp:extent cx="552450" cy="238125"/>
                <wp:effectExtent l="19050" t="19050" r="19050" b="28575"/>
                <wp:wrapNone/>
                <wp:docPr id="1368" name="Rectangle 1368"/>
                <wp:cNvGraphicFramePr/>
                <a:graphic xmlns:a="http://schemas.openxmlformats.org/drawingml/2006/main">
                  <a:graphicData uri="http://schemas.microsoft.com/office/word/2010/wordprocessingShape">
                    <wps:wsp>
                      <wps:cNvSpPr/>
                      <wps:spPr>
                        <a:xfrm>
                          <a:off x="0" y="0"/>
                          <a:ext cx="552450" cy="2381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5B51C" id="Rectangle 1368" o:spid="_x0000_s1026" style="position:absolute;margin-left:113.6pt;margin-top:94.9pt;width:43.5pt;height:18.7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kjGaQIAAM0EAAAOAAAAZHJzL2Uyb0RvYy54bWysVEtPGzEQvlfqf7B8L5uELKSrbFAUlKoS&#10;AlSoOE+89q4lv2o72dBf37F3A5T2VDUHZ97j+fzNLq+OWpED90FaU9Pp2YQSbphtpGlr+v1x+2lB&#10;SYhgGlDW8Jo+80CvVh8/LHtX8ZntrGq4J1jEhKp3Ne1idFVRBNZxDeHMOm7QKazXEFH1bdF46LG6&#10;VsVsMrkoeusb5y3jIaD1enDSVa4vBGfxTojAI1E1xbvFfPp87tJZrJZQtR5cJ9l4DfiHW2iQBpu+&#10;lLqGCGTv5R+ltGTeBiviGbO6sEJIxvMMOM108m6ahw4cz7MgOMG9wBT+X1l2e7j3RDb4ducX+FYG&#10;NL7SN8QNTKs4yVYEqXehwtgHd+9HLaCYJj4Kr9M/zkKOGdjnF2D5MRKGxrKczUuEn6Frdr6YzsoE&#10;fPGa7HyIX7jVJAk19dg/wwmHmxCH0FNI6mXsViqFdqiUIT0WXZSXJdYHpJBQEFHUDocKpqUEVIvc&#10;ZNHnksEq2aT0lB18u9soTw6A/NhuJ/gbb/ZbWOp9DaEb4rJrYI6WEemrpK7pIiWfspVJ1Xkm4DhB&#10;QnDALEk72zwj8N4OjAyObSU2uYEQ78EjBREtXKt4h4dQFke0o0RJZ/3Pv9lTPDIDvZT0SGkc/8ce&#10;PKdEfTXImc/T+TztQFbm5eUMFf/Ws3vrMXu9sYjKFBfYsSym+KhOovBWP+H2rVNXdIFh2HsAelQ2&#10;cVg13F/G1+schrx3EG/Mg2OpeMIpwft4fALvxvePSJxbe6I/VO9oMMSmTGPX+2iFzBx5xRW5lRTc&#10;mcyycb/TUr7Vc9TrV2j1CwAA//8DAFBLAwQUAAYACAAAACEAuFG/H94AAAALAQAADwAAAGRycy9k&#10;b3ducmV2LnhtbEyPQUvDQBCF74L/YRnBi9hNU6k1ZlPEIt4KRqnXSXaaBLOzIbtto7/e0Yse573H&#10;m+/l68n16khj6DwbmM8SUMS1tx03Bt5en65XoEJEtth7JgOfFGBdnJ/lmFl/4hc6lrFRUsIhQwNt&#10;jEOmdahbchhmfiAWb+9Hh1HOsdF2xJOUu16nSbLUDjuWDy0O9NhS/VEenIFqN/Rf+417n3blknH7&#10;vEXeXBlzeTE93IOKNMW/MPzgCzoUwlT5A9ugegNpeptKVIzVnWyQxGJ+I0r1ay1AF7n+v6H4BgAA&#10;//8DAFBLAQItABQABgAIAAAAIQC2gziS/gAAAOEBAAATAAAAAAAAAAAAAAAAAAAAAABbQ29udGVu&#10;dF9UeXBlc10ueG1sUEsBAi0AFAAGAAgAAAAhADj9If/WAAAAlAEAAAsAAAAAAAAAAAAAAAAALwEA&#10;AF9yZWxzLy5yZWxzUEsBAi0AFAAGAAgAAAAhACMeSMZpAgAAzQQAAA4AAAAAAAAAAAAAAAAALgIA&#10;AGRycy9lMm9Eb2MueG1sUEsBAi0AFAAGAAgAAAAhALhRvx/eAAAACwEAAA8AAAAAAAAAAAAAAAAA&#10;wwQAAGRycy9kb3ducmV2LnhtbFBLBQYAAAAABAAEAPMAAADOBQAAAAA=&#10;" filled="f" strokecolor="red" strokeweight="2.25pt"/>
            </w:pict>
          </mc:Fallback>
        </mc:AlternateContent>
      </w:r>
      <w:r w:rsidR="00AB235C">
        <w:rPr>
          <w:noProof/>
          <w:lang w:eastAsia="en-CA"/>
        </w:rPr>
        <w:drawing>
          <wp:inline distT="0" distB="0" distL="0" distR="0" wp14:anchorId="5BFE35E7" wp14:editId="4266B3A9">
            <wp:extent cx="2676525" cy="1534160"/>
            <wp:effectExtent l="19050" t="19050" r="28575" b="2794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2693708" cy="1544009"/>
                    </a:xfrm>
                    <a:prstGeom prst="rect">
                      <a:avLst/>
                    </a:prstGeom>
                    <a:ln>
                      <a:solidFill>
                        <a:schemeClr val="accent1"/>
                      </a:solidFill>
                    </a:ln>
                  </pic:spPr>
                </pic:pic>
              </a:graphicData>
            </a:graphic>
          </wp:inline>
        </w:drawing>
      </w:r>
    </w:p>
    <w:p w:rsidR="0050389F" w:rsidRDefault="0050389F" w:rsidP="00AB235C">
      <w:pPr>
        <w:spacing w:after="0" w:line="240" w:lineRule="auto"/>
        <w:ind w:left="-142"/>
        <w:rPr>
          <w:rFonts w:eastAsiaTheme="majorEastAsia" w:cstheme="majorBidi"/>
          <w:szCs w:val="26"/>
        </w:rPr>
      </w:pPr>
    </w:p>
    <w:p w:rsidR="00AB235C" w:rsidRPr="00871F81" w:rsidRDefault="00AB235C" w:rsidP="00AB235C">
      <w:pPr>
        <w:spacing w:after="0" w:line="240" w:lineRule="auto"/>
        <w:rPr>
          <w:rFonts w:eastAsiaTheme="majorEastAsia" w:cstheme="majorBidi"/>
          <w:szCs w:val="26"/>
        </w:rPr>
      </w:pPr>
    </w:p>
    <w:p w:rsidR="00AB235C" w:rsidRPr="003F6F68" w:rsidRDefault="00AB235C" w:rsidP="00847899">
      <w:pPr>
        <w:pStyle w:val="ListParagraph"/>
        <w:numPr>
          <w:ilvl w:val="0"/>
          <w:numId w:val="125"/>
        </w:numPr>
        <w:spacing w:after="0" w:line="240" w:lineRule="auto"/>
        <w:ind w:left="567" w:hanging="284"/>
        <w:rPr>
          <w:rFonts w:eastAsiaTheme="majorEastAsia" w:cstheme="majorBidi"/>
          <w:sz w:val="24"/>
          <w:szCs w:val="24"/>
        </w:rPr>
      </w:pPr>
      <w:r w:rsidRPr="003F6F68">
        <w:rPr>
          <w:rFonts w:eastAsiaTheme="majorEastAsia" w:cstheme="majorBidi"/>
          <w:sz w:val="24"/>
          <w:szCs w:val="24"/>
        </w:rPr>
        <w:lastRenderedPageBreak/>
        <w:t>Expand the Pay Cycles area</w:t>
      </w:r>
    </w:p>
    <w:p w:rsidR="00AB235C" w:rsidRDefault="00AB235C" w:rsidP="00847899">
      <w:pPr>
        <w:pStyle w:val="ListParagraph"/>
        <w:numPr>
          <w:ilvl w:val="0"/>
          <w:numId w:val="125"/>
        </w:numPr>
        <w:spacing w:after="0" w:line="240" w:lineRule="auto"/>
        <w:ind w:left="709" w:hanging="425"/>
        <w:rPr>
          <w:rFonts w:eastAsiaTheme="majorEastAsia" w:cstheme="majorBidi"/>
          <w:sz w:val="24"/>
          <w:szCs w:val="24"/>
        </w:rPr>
      </w:pPr>
      <w:r w:rsidRPr="003F6F68">
        <w:rPr>
          <w:rFonts w:eastAsiaTheme="majorEastAsia" w:cstheme="majorBidi"/>
          <w:sz w:val="24"/>
          <w:szCs w:val="24"/>
        </w:rPr>
        <w:t>Click the Add button</w:t>
      </w:r>
    </w:p>
    <w:p w:rsidR="00F9406E" w:rsidRPr="00F9406E" w:rsidRDefault="00F9406E" w:rsidP="00F9406E">
      <w:pPr>
        <w:pStyle w:val="ListParagraph"/>
        <w:spacing w:after="0" w:line="240" w:lineRule="auto"/>
        <w:ind w:left="709"/>
        <w:rPr>
          <w:rFonts w:eastAsiaTheme="majorEastAsia" w:cstheme="majorBidi"/>
          <w:sz w:val="12"/>
          <w:szCs w:val="24"/>
        </w:rPr>
      </w:pPr>
    </w:p>
    <w:p w:rsidR="00AB235C" w:rsidRDefault="00F9406E" w:rsidP="00AB235C">
      <w:pPr>
        <w:spacing w:after="0" w:line="240" w:lineRule="auto"/>
        <w:ind w:left="-142"/>
        <w:rPr>
          <w:rFonts w:eastAsiaTheme="majorEastAsia" w:cstheme="majorBidi"/>
          <w:szCs w:val="26"/>
        </w:rPr>
      </w:pPr>
      <w:r>
        <w:rPr>
          <w:noProof/>
        </w:rPr>
        <mc:AlternateContent>
          <mc:Choice Requires="wps">
            <w:drawing>
              <wp:anchor distT="0" distB="0" distL="114300" distR="114300" simplePos="0" relativeHeight="252129280" behindDoc="0" locked="0" layoutInCell="1" allowOverlap="1" wp14:anchorId="2988443C" wp14:editId="6BAE686B">
                <wp:simplePos x="0" y="0"/>
                <wp:positionH relativeFrom="column">
                  <wp:posOffset>3623944</wp:posOffset>
                </wp:positionH>
                <wp:positionV relativeFrom="paragraph">
                  <wp:posOffset>2334895</wp:posOffset>
                </wp:positionV>
                <wp:extent cx="542925" cy="238125"/>
                <wp:effectExtent l="19050" t="19050" r="28575" b="28575"/>
                <wp:wrapNone/>
                <wp:docPr id="1370" name="Rectangle 1370"/>
                <wp:cNvGraphicFramePr/>
                <a:graphic xmlns:a="http://schemas.openxmlformats.org/drawingml/2006/main">
                  <a:graphicData uri="http://schemas.microsoft.com/office/word/2010/wordprocessingShape">
                    <wps:wsp>
                      <wps:cNvSpPr/>
                      <wps:spPr>
                        <a:xfrm>
                          <a:off x="0" y="0"/>
                          <a:ext cx="542925" cy="2381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DC34F" id="Rectangle 1370" o:spid="_x0000_s1026" style="position:absolute;margin-left:285.35pt;margin-top:183.85pt;width:42.75pt;height:18.7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7LsagIAAM0EAAAOAAAAZHJzL2Uyb0RvYy54bWysVMFu2zAMvQ/YPwi6r07SZE2NOkXQIsOA&#10;oi3WDj0zsmwLkERNUuJ0Xz9Kdtqu22lYDgopUo/i06MvLg9Gs730QaGt+PRkwpm0Amtl24p/f9x8&#10;WnIWItgaNFpZ8WcZ+OXq44eL3pVyhh3qWnpGIDaUvat4F6MriyKIThoIJ+ikpWCD3kAk17dF7aEn&#10;dKOL2WTyuejR186jkCHQ7vUQ5KuM3zRSxLumCTIyXXG6W8yrz+s2rcXqAsrWg+uUGK8B/3ALA8pS&#10;0Reoa4jAdl79AWWU8BiwiScCTYFNo4TMPVA308m7bh46cDL3QuQE90JT+H+w4nZ/75mq6e1Oz4gg&#10;C4Ze6RvxBrbVkuVdIql3oaTcB3fvRy+QmTo+NN6kf+qFHTKxzy/EykNkgjYX89n5bMGZoNDsdDkl&#10;m1CK18POh/hFomHJqLin+plO2N+EOKQeU1ItixulNe1DqS3rCXS5OEv4QBJqNEQyjaOmgm05A92S&#10;NkX0GTKgVnU6nk4H326vtGd7IH1sNhP6jTf7LS3VvobQDXk5NCjHqEjy1cpUfJkOH09rm9BlFuDY&#10;QWJw4CxZW6yfiXiPgyKDExtFRW4gxHvwJEF6CxqreEdLo5FaxNHirEP/82/7KZ+UQVHOepI0tf9j&#10;B15ypr9a0sz5dD5PM5Cd+eJsRo5/G9m+jdiduUJiZUoD7EQ2U37UR7PxaJ5o+tapKoXACqo9ED06&#10;V3EYNZpfIdfrnEa6dxBv7IMTCTzxlOh9PDyBd+P7RxLOLR7lD+U7GQy56aTF9S5io7JGXnklbSWH&#10;ZiarbJzvNJRv/Zz1+hVa/QIAAP//AwBQSwMEFAAGAAgAAAAhANWmj/3gAAAACwEAAA8AAABkcnMv&#10;ZG93bnJldi54bWxMj8FKxDAQhu+C7xBG8CJuYrWp1KaLuIi3Baus12mTbYvJpDTZ3erTG096m2E+&#10;/vn+ar04y45mDqMnBTcrAcxQ5/VIvYL3t+fre2AhImm0noyCLxNgXZ+fVVhqf6JXc2xiz1IIhRIV&#10;DDFOJeehG4zDsPKToXTb+9lhTOvccz3jKYU7yzMhJHc4Uvow4GSeBtN9NgenoN1N9nu/cR/LrpGE&#10;25ct0uZKqcuL5fEBWDRL/IPhVz+pQ52cWn8gHZhVkBeiSKiCW1mkIREylxmwVsGdyDPgdcX/d6h/&#10;AAAA//8DAFBLAQItABQABgAIAAAAIQC2gziS/gAAAOEBAAATAAAAAAAAAAAAAAAAAAAAAABbQ29u&#10;dGVudF9UeXBlc10ueG1sUEsBAi0AFAAGAAgAAAAhADj9If/WAAAAlAEAAAsAAAAAAAAAAAAAAAAA&#10;LwEAAF9yZWxzLy5yZWxzUEsBAi0AFAAGAAgAAAAhAFeXsuxqAgAAzQQAAA4AAAAAAAAAAAAAAAAA&#10;LgIAAGRycy9lMm9Eb2MueG1sUEsBAi0AFAAGAAgAAAAhANWmj/3gAAAACwEAAA8AAAAAAAAAAAAA&#10;AAAAxAQAAGRycy9kb3ducmV2LnhtbFBLBQYAAAAABAAEAPMAAADRBQAAAAA=&#10;" filled="f" strokecolor="red" strokeweight="2.25pt"/>
            </w:pict>
          </mc:Fallback>
        </mc:AlternateContent>
      </w:r>
      <w:r>
        <w:rPr>
          <w:noProof/>
        </w:rPr>
        <mc:AlternateContent>
          <mc:Choice Requires="wps">
            <w:drawing>
              <wp:anchor distT="0" distB="0" distL="114300" distR="114300" simplePos="0" relativeHeight="252127232" behindDoc="0" locked="0" layoutInCell="1" allowOverlap="1" wp14:anchorId="2988443C" wp14:editId="6BAE686B">
                <wp:simplePos x="0" y="0"/>
                <wp:positionH relativeFrom="column">
                  <wp:posOffset>-24130</wp:posOffset>
                </wp:positionH>
                <wp:positionV relativeFrom="paragraph">
                  <wp:posOffset>2334895</wp:posOffset>
                </wp:positionV>
                <wp:extent cx="857250" cy="238125"/>
                <wp:effectExtent l="19050" t="19050" r="19050" b="28575"/>
                <wp:wrapNone/>
                <wp:docPr id="1369" name="Rectangle 1369"/>
                <wp:cNvGraphicFramePr/>
                <a:graphic xmlns:a="http://schemas.openxmlformats.org/drawingml/2006/main">
                  <a:graphicData uri="http://schemas.microsoft.com/office/word/2010/wordprocessingShape">
                    <wps:wsp>
                      <wps:cNvSpPr/>
                      <wps:spPr>
                        <a:xfrm>
                          <a:off x="0" y="0"/>
                          <a:ext cx="857250" cy="2381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AF607" id="Rectangle 1369" o:spid="_x0000_s1026" style="position:absolute;margin-left:-1.9pt;margin-top:183.85pt;width:67.5pt;height:18.7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i+lZgIAAM0EAAAOAAAAZHJzL2Uyb0RvYy54bWysVMtOGzEU3VfqP1jel0kCoTAiQREoVSUE&#10;qFCxvvF4HpJftZ1M6Nf32DMBSruqmoVz39f3+Ny5uNxrxXbSh86aBZ8eTTiTRtiqM82Cf39cfzrj&#10;LEQyFSlr5II/y8Avlx8/XPSulDPbWlVJz1DEhLJ3C97G6MqiCKKVmsKRddLAWVuvKUL1TVF56lFd&#10;q2I2mZwWvfWV81bIEGC9Hpx8mevXtRTxrq6DjEwtOO4W8+nzuUlnsbygsvHk2k6M16B/uIWmzqDp&#10;S6lrisS2vvujlO6Et8HW8UhYXdi67oTMM2Ca6eTdNA8tOZlnATjBvcAU/l9Zcbu796yr8HbHp+ec&#10;GdJ4pW/AjUyjJMtWgNS7UCL2wd37UQsQ08T72uv0j1nYPgP7/AKs3EcmYDybf57NAb+Aa3Z8Np3N&#10;E/DFa7LzIX6RVrMkLLhH/wwn7W5CHEIPIamXsetOKdipVIb1KIoOc9QnUKhWFCFqh6GCaTgj1YCb&#10;IvpcMljVVSk9ZQffbK6UZzsCP9brCX7jzX4LS72vKbRDXHYNzNFdBH1VpzFjSj5kK5Oqy0zAcYKE&#10;4IBZkja2egbw3g6MDE6sOzS5oRDvyYOCQAtrFe9w1MpiRDtKnLXW//ybPcWDGfBy1oPSGP/Hlrzk&#10;TH014Mz59OQk7UBWTvAkUPxbz+atx2z1lQUqUyywE1lM8VEdxNpb/YTtW6WucJER6D0APSpXcVg1&#10;7K+Qq1UOA+8dxRvz4EQqnnBK8D7un8i78f0jiHNrD/Sn8h0NhtiUaexqG23dZY684gpuJQU7k1k2&#10;7ndayrd6jnr9Ci1/AQAA//8DAFBLAwQUAAYACAAAACEA5NZtGuAAAAAKAQAADwAAAGRycy9kb3du&#10;cmV2LnhtbEyPQUvDQBSE74L/YXmCF2k3TTQtMZsiFvFWaJT2+pJ9TYLZtyG7baO/3u1Jj8MMM9/k&#10;68n04kyj6ywrWMwjEMS11R03Cj4/3mYrEM4ja+wtk4JvcrAubm9yzLS98I7OpW9EKGGXoYLW+yGT&#10;0tUtGXRzOxAH72hHgz7IsZF6xEsoN72MoyiVBjsOCy0O9NpS/VWejIJqP/Q/x405TPsyZdy+b5E3&#10;D0rd300vzyA8Tf4vDFf8gA5FYKrsibUTvYJZEsi9giRdLkFcA8kiBlEpeIyeYpBFLv9fKH4BAAD/&#10;/wMAUEsBAi0AFAAGAAgAAAAhALaDOJL+AAAA4QEAABMAAAAAAAAAAAAAAAAAAAAAAFtDb250ZW50&#10;X1R5cGVzXS54bWxQSwECLQAUAAYACAAAACEAOP0h/9YAAACUAQAACwAAAAAAAAAAAAAAAAAvAQAA&#10;X3JlbHMvLnJlbHNQSwECLQAUAAYACAAAACEAaAovpWYCAADNBAAADgAAAAAAAAAAAAAAAAAuAgAA&#10;ZHJzL2Uyb0RvYy54bWxQSwECLQAUAAYACAAAACEA5NZtGuAAAAAKAQAADwAAAAAAAAAAAAAAAADA&#10;BAAAZHJzL2Rvd25yZXYueG1sUEsFBgAAAAAEAAQA8wAAAM0FAAAAAA==&#10;" filled="f" strokecolor="red" strokeweight="2.25pt"/>
            </w:pict>
          </mc:Fallback>
        </mc:AlternateContent>
      </w:r>
      <w:r w:rsidR="00AB235C">
        <w:rPr>
          <w:noProof/>
          <w:lang w:eastAsia="en-CA"/>
        </w:rPr>
        <w:drawing>
          <wp:inline distT="0" distB="0" distL="0" distR="0" wp14:anchorId="790744F0" wp14:editId="26ECB6A2">
            <wp:extent cx="5943600" cy="3014980"/>
            <wp:effectExtent l="19050" t="19050" r="19050" b="1397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943600" cy="3014980"/>
                    </a:xfrm>
                    <a:prstGeom prst="rect">
                      <a:avLst/>
                    </a:prstGeom>
                    <a:ln>
                      <a:solidFill>
                        <a:schemeClr val="accent1"/>
                      </a:solidFill>
                    </a:ln>
                  </pic:spPr>
                </pic:pic>
              </a:graphicData>
            </a:graphic>
          </wp:inline>
        </w:drawing>
      </w:r>
    </w:p>
    <w:p w:rsidR="00AB235C" w:rsidRPr="004345F5" w:rsidRDefault="00AB235C" w:rsidP="00AB235C">
      <w:pPr>
        <w:spacing w:after="0" w:line="240" w:lineRule="auto"/>
        <w:rPr>
          <w:rFonts w:eastAsiaTheme="majorEastAsia" w:cstheme="majorBidi"/>
          <w:szCs w:val="26"/>
        </w:rPr>
      </w:pPr>
    </w:p>
    <w:p w:rsidR="00AB235C" w:rsidRDefault="00A9684F" w:rsidP="00847899">
      <w:pPr>
        <w:pStyle w:val="ListParagraph"/>
        <w:numPr>
          <w:ilvl w:val="0"/>
          <w:numId w:val="125"/>
        </w:numPr>
        <w:spacing w:after="0" w:line="240" w:lineRule="auto"/>
        <w:ind w:left="567" w:hanging="284"/>
        <w:rPr>
          <w:rFonts w:eastAsiaTheme="majorEastAsia" w:cstheme="majorBidi"/>
          <w:szCs w:val="26"/>
        </w:rPr>
      </w:pPr>
      <w:r>
        <w:rPr>
          <w:rFonts w:eastAsiaTheme="majorEastAsia" w:cstheme="majorBidi"/>
          <w:szCs w:val="26"/>
        </w:rPr>
        <w:t xml:space="preserve">  </w:t>
      </w:r>
      <w:r w:rsidR="00AB235C">
        <w:rPr>
          <w:rFonts w:eastAsiaTheme="majorEastAsia" w:cstheme="majorBidi"/>
          <w:szCs w:val="26"/>
        </w:rPr>
        <w:t>Enter the Pay Cycle type and the Start Date</w:t>
      </w:r>
    </w:p>
    <w:p w:rsidR="00A9684F" w:rsidRPr="00A9684F" w:rsidRDefault="00A9684F" w:rsidP="00A9684F">
      <w:pPr>
        <w:pStyle w:val="ListParagraph"/>
        <w:spacing w:after="0" w:line="240" w:lineRule="auto"/>
        <w:ind w:left="284"/>
        <w:rPr>
          <w:rFonts w:eastAsiaTheme="majorEastAsia" w:cstheme="majorBidi"/>
          <w:sz w:val="10"/>
          <w:szCs w:val="26"/>
        </w:rPr>
      </w:pPr>
    </w:p>
    <w:p w:rsidR="00AB235C" w:rsidRDefault="00A9684F" w:rsidP="00AB235C">
      <w:pPr>
        <w:spacing w:after="0" w:line="240" w:lineRule="auto"/>
        <w:ind w:left="-142"/>
        <w:rPr>
          <w:rFonts w:eastAsiaTheme="majorEastAsia" w:cstheme="majorBidi"/>
          <w:szCs w:val="26"/>
        </w:rPr>
      </w:pPr>
      <w:r>
        <w:rPr>
          <w:noProof/>
        </w:rPr>
        <mc:AlternateContent>
          <mc:Choice Requires="wps">
            <w:drawing>
              <wp:anchor distT="0" distB="0" distL="114300" distR="114300" simplePos="0" relativeHeight="252131328" behindDoc="0" locked="0" layoutInCell="1" allowOverlap="1" wp14:anchorId="15767E8B" wp14:editId="7DE15550">
                <wp:simplePos x="0" y="0"/>
                <wp:positionH relativeFrom="column">
                  <wp:posOffset>2442845</wp:posOffset>
                </wp:positionH>
                <wp:positionV relativeFrom="paragraph">
                  <wp:posOffset>1087120</wp:posOffset>
                </wp:positionV>
                <wp:extent cx="542925" cy="238125"/>
                <wp:effectExtent l="19050" t="19050" r="28575" b="28575"/>
                <wp:wrapNone/>
                <wp:docPr id="1371" name="Rectangle 1371"/>
                <wp:cNvGraphicFramePr/>
                <a:graphic xmlns:a="http://schemas.openxmlformats.org/drawingml/2006/main">
                  <a:graphicData uri="http://schemas.microsoft.com/office/word/2010/wordprocessingShape">
                    <wps:wsp>
                      <wps:cNvSpPr/>
                      <wps:spPr>
                        <a:xfrm>
                          <a:off x="0" y="0"/>
                          <a:ext cx="542925" cy="2381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7CC28" id="Rectangle 1371" o:spid="_x0000_s1026" style="position:absolute;margin-left:192.35pt;margin-top:85.6pt;width:42.75pt;height:18.7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83zagIAAM0EAAAOAAAAZHJzL2Uyb0RvYy54bWysVMFu2zAMvQ/YPwi6r07SZE2NOkXQIsOA&#10;oi3WDj0zsmwLkERNUuJ0Xz9Kdtqu22lYDgopUo/i06MvLg9Gs730QaGt+PRkwpm0Amtl24p/f9x8&#10;WnIWItgaNFpZ8WcZ+OXq44eL3pVyhh3qWnpGIDaUvat4F6MriyKIThoIJ+ikpWCD3kAk17dF7aEn&#10;dKOL2WTyuejR186jkCHQ7vUQ5KuM3zRSxLumCTIyXXG6W8yrz+s2rcXqAsrWg+uUGK8B/3ALA8pS&#10;0Reoa4jAdl79AWWU8BiwiScCTYFNo4TMPVA308m7bh46cDL3QuQE90JT+H+w4nZ/75mq6e1Oz6ac&#10;WTD0St+IN7CtlizvEkm9CyXlPrh7P3qBzNTxofEm/VMv7JCJfX4hVh4iE7S5mM/OZwvOBIVmp8sp&#10;2YRSvB52PsQvEg1LRsU91c90wv4mxCH1mJJqWdworWkfSm1ZT6DLxVnCB5JQoyGSaRw1FWzLGeiW&#10;tCmiz5ABtarT8XQ6+HZ7pT3bA+ljs5nQb7zZb2mp9jWEbsjLoUE5RkWSr1am4st0+Hha24QuswDH&#10;DhKDA2fJ2mL9TMR7HBQZnNgoKnIDId6DJwmSWGms4h0tjUZqEUeLsw79z7/tp3xSBkU560nS1P6P&#10;HXjJmf5qSTPn0/k8zUB25ouzGTn+bWT7NmJ35gqJFRIF3S6bKT/qo9l4NE80fetUlUJgBdUeiB6d&#10;qziMGs2vkOt1TiPdO4g39sGJBJ54SvQ+Hp7Au/H9IwnnFo/yh/KdDIbcdNLiehexUVkjr7yStpJD&#10;M5NVNs53Gsq3fs56/QqtfgEAAP//AwBQSwMEFAAGAAgAAAAhAOn7hCDgAAAACwEAAA8AAABkcnMv&#10;ZG93bnJldi54bWxMj8FKw0AQhu+C77CM4EXsprE0IWZTxCLeCkap10l2mwR3Z0N220af3vFkbzP8&#10;H/98U25mZ8XJTGHwpGC5SEAYar0eqFPw8f5yn4MIEUmj9WQUfJsAm+r6qsRC+zO9mVMdO8ElFApU&#10;0Mc4FlKGtjcOw8KPhjg7+Mlh5HXqpJ7wzOXOyjRJ1tLhQHyhx9E896b9qo9OQbMf7c9h6z7nfb0m&#10;3L3ukLZ3St3ezE+PIKKZ4z8Mf/qsDhU7Nf5IOgir4CFfZYxykC1TEEyssoSHRkGa5BnIqpSXP1S/&#10;AAAA//8DAFBLAQItABQABgAIAAAAIQC2gziS/gAAAOEBAAATAAAAAAAAAAAAAAAAAAAAAABbQ29u&#10;dGVudF9UeXBlc10ueG1sUEsBAi0AFAAGAAgAAAAhADj9If/WAAAAlAEAAAsAAAAAAAAAAAAAAAAA&#10;LwEAAF9yZWxzLy5yZWxzUEsBAi0AFAAGAAgAAAAhAEKrzfNqAgAAzQQAAA4AAAAAAAAAAAAAAAAA&#10;LgIAAGRycy9lMm9Eb2MueG1sUEsBAi0AFAAGAAgAAAAhAOn7hCDgAAAACwEAAA8AAAAAAAAAAAAA&#10;AAAAxAQAAGRycy9kb3ducmV2LnhtbFBLBQYAAAAABAAEAPMAAADRBQAAAAA=&#10;" filled="f" strokecolor="red" strokeweight="2.25pt"/>
            </w:pict>
          </mc:Fallback>
        </mc:AlternateContent>
      </w:r>
      <w:r w:rsidR="00AB235C">
        <w:rPr>
          <w:noProof/>
          <w:lang w:eastAsia="en-CA"/>
        </w:rPr>
        <w:drawing>
          <wp:inline distT="0" distB="0" distL="0" distR="0" wp14:anchorId="622719AD" wp14:editId="1110DDDD">
            <wp:extent cx="3676650" cy="1428750"/>
            <wp:effectExtent l="19050" t="19050" r="19050" b="1905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3676650" cy="1428750"/>
                    </a:xfrm>
                    <a:prstGeom prst="rect">
                      <a:avLst/>
                    </a:prstGeom>
                    <a:ln>
                      <a:solidFill>
                        <a:schemeClr val="accent1"/>
                      </a:solidFill>
                    </a:ln>
                  </pic:spPr>
                </pic:pic>
              </a:graphicData>
            </a:graphic>
          </wp:inline>
        </w:drawing>
      </w:r>
    </w:p>
    <w:p w:rsidR="00AB235C" w:rsidRPr="00A9684F" w:rsidRDefault="00AB235C" w:rsidP="00AB235C">
      <w:pPr>
        <w:spacing w:after="0" w:line="240" w:lineRule="auto"/>
        <w:rPr>
          <w:rFonts w:eastAsiaTheme="majorEastAsia" w:cstheme="majorBidi"/>
          <w:sz w:val="14"/>
          <w:szCs w:val="26"/>
        </w:rPr>
      </w:pPr>
    </w:p>
    <w:p w:rsidR="00AB235C" w:rsidRDefault="00AB235C" w:rsidP="00847899">
      <w:pPr>
        <w:pStyle w:val="ListParagraph"/>
        <w:numPr>
          <w:ilvl w:val="0"/>
          <w:numId w:val="125"/>
        </w:numPr>
        <w:spacing w:after="0" w:line="240" w:lineRule="auto"/>
        <w:ind w:left="709" w:hanging="425"/>
        <w:rPr>
          <w:rFonts w:eastAsiaTheme="majorEastAsia" w:cstheme="majorBidi"/>
          <w:szCs w:val="26"/>
        </w:rPr>
      </w:pPr>
      <w:r>
        <w:rPr>
          <w:rFonts w:eastAsiaTheme="majorEastAsia" w:cstheme="majorBidi"/>
          <w:szCs w:val="26"/>
        </w:rPr>
        <w:t>Click Save</w:t>
      </w:r>
    </w:p>
    <w:p w:rsidR="00AB235C" w:rsidRDefault="00AB235C" w:rsidP="00AB235C">
      <w:pPr>
        <w:spacing w:after="0" w:line="240" w:lineRule="auto"/>
        <w:ind w:left="-142"/>
        <w:rPr>
          <w:rFonts w:eastAsiaTheme="majorEastAsia" w:cstheme="majorBidi"/>
          <w:szCs w:val="26"/>
        </w:rPr>
      </w:pPr>
      <w:r>
        <w:rPr>
          <w:noProof/>
          <w:lang w:eastAsia="en-CA"/>
        </w:rPr>
        <w:drawing>
          <wp:inline distT="0" distB="0" distL="0" distR="0" wp14:anchorId="4F1C1CDC" wp14:editId="048BF8E5">
            <wp:extent cx="6057900" cy="2673350"/>
            <wp:effectExtent l="19050" t="19050" r="19050" b="1270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6104474" cy="2693903"/>
                    </a:xfrm>
                    <a:prstGeom prst="rect">
                      <a:avLst/>
                    </a:prstGeom>
                    <a:ln>
                      <a:solidFill>
                        <a:schemeClr val="accent1"/>
                      </a:solidFill>
                    </a:ln>
                  </pic:spPr>
                </pic:pic>
              </a:graphicData>
            </a:graphic>
          </wp:inline>
        </w:drawing>
      </w:r>
    </w:p>
    <w:p w:rsidR="00AB235C" w:rsidRPr="00D52060" w:rsidRDefault="00E73E62" w:rsidP="00D52060">
      <w:pPr>
        <w:rPr>
          <w:b/>
          <w:sz w:val="24"/>
          <w:szCs w:val="24"/>
        </w:rPr>
      </w:pPr>
      <w:bookmarkStart w:id="347" w:name="_Toc7683957"/>
      <w:r w:rsidRPr="00D52060">
        <w:rPr>
          <w:b/>
          <w:sz w:val="24"/>
          <w:szCs w:val="24"/>
        </w:rPr>
        <w:lastRenderedPageBreak/>
        <w:t>New</w:t>
      </w:r>
      <w:r w:rsidR="00AB235C" w:rsidRPr="00D52060">
        <w:rPr>
          <w:b/>
          <w:sz w:val="24"/>
          <w:szCs w:val="24"/>
        </w:rPr>
        <w:t xml:space="preserve"> Employer Setup in PLANet</w:t>
      </w:r>
      <w:bookmarkEnd w:id="347"/>
      <w:r w:rsidR="00D52060">
        <w:rPr>
          <w:b/>
          <w:sz w:val="24"/>
          <w:szCs w:val="24"/>
        </w:rPr>
        <w:t>:</w:t>
      </w:r>
    </w:p>
    <w:p w:rsidR="008C2F14" w:rsidRPr="008C2F14" w:rsidRDefault="008C2F14" w:rsidP="008C2F14">
      <w:pPr>
        <w:rPr>
          <w:sz w:val="2"/>
        </w:rPr>
      </w:pPr>
    </w:p>
    <w:p w:rsidR="00AB235C" w:rsidRPr="004F4D63" w:rsidRDefault="00AB235C" w:rsidP="00AB235C">
      <w:pPr>
        <w:spacing w:after="0" w:line="240" w:lineRule="auto"/>
        <w:rPr>
          <w:sz w:val="24"/>
          <w:szCs w:val="24"/>
        </w:rPr>
      </w:pPr>
      <w:r w:rsidRPr="004F4D63">
        <w:rPr>
          <w:sz w:val="24"/>
          <w:szCs w:val="24"/>
        </w:rPr>
        <w:t>The P</w:t>
      </w:r>
      <w:r w:rsidR="004F4D63">
        <w:rPr>
          <w:sz w:val="24"/>
          <w:szCs w:val="24"/>
        </w:rPr>
        <w:t>ENFAX</w:t>
      </w:r>
      <w:r w:rsidRPr="004F4D63">
        <w:rPr>
          <w:sz w:val="24"/>
          <w:szCs w:val="24"/>
        </w:rPr>
        <w:t xml:space="preserve"> overnight maintenance batch will add the new employer record to PLANet and all that is left is to add the File Types (for processing Contributions and Forms) to the Employer.</w:t>
      </w:r>
    </w:p>
    <w:p w:rsidR="00AB235C" w:rsidRPr="00E73E62" w:rsidRDefault="00AB235C" w:rsidP="00AB235C">
      <w:pPr>
        <w:spacing w:after="0" w:line="240" w:lineRule="auto"/>
        <w:rPr>
          <w:sz w:val="6"/>
          <w:szCs w:val="24"/>
        </w:rPr>
      </w:pPr>
    </w:p>
    <w:p w:rsidR="00AB235C" w:rsidRPr="00E73E62" w:rsidRDefault="00AB235C" w:rsidP="00847899">
      <w:pPr>
        <w:pStyle w:val="ListParagraph"/>
        <w:numPr>
          <w:ilvl w:val="1"/>
          <w:numId w:val="68"/>
        </w:numPr>
        <w:spacing w:after="0" w:line="240" w:lineRule="auto"/>
        <w:rPr>
          <w:rFonts w:eastAsiaTheme="majorEastAsia" w:cstheme="majorBidi"/>
          <w:sz w:val="24"/>
          <w:szCs w:val="24"/>
        </w:rPr>
      </w:pPr>
      <w:r w:rsidRPr="00E73E62">
        <w:rPr>
          <w:rFonts w:eastAsiaTheme="majorEastAsia" w:cstheme="majorBidi"/>
          <w:sz w:val="24"/>
          <w:szCs w:val="24"/>
        </w:rPr>
        <w:t>Log into PLANet and go to Admin &gt;&gt; Security</w:t>
      </w:r>
    </w:p>
    <w:p w:rsidR="00E73E62" w:rsidRPr="00E73E62" w:rsidRDefault="00E73E62" w:rsidP="00E73E62">
      <w:pPr>
        <w:pStyle w:val="ListParagraph"/>
        <w:spacing w:after="0" w:line="240" w:lineRule="auto"/>
        <w:ind w:left="360"/>
        <w:rPr>
          <w:rFonts w:eastAsiaTheme="majorEastAsia" w:cstheme="majorBidi"/>
          <w:sz w:val="10"/>
          <w:szCs w:val="24"/>
        </w:rPr>
      </w:pPr>
    </w:p>
    <w:p w:rsidR="00AB235C" w:rsidRDefault="00AB235C" w:rsidP="00AB235C">
      <w:pPr>
        <w:spacing w:after="0" w:line="240" w:lineRule="auto"/>
        <w:rPr>
          <w:rFonts w:eastAsiaTheme="majorEastAsia" w:cstheme="majorBidi"/>
          <w:szCs w:val="26"/>
        </w:rPr>
      </w:pPr>
      <w:r>
        <w:rPr>
          <w:noProof/>
          <w:lang w:eastAsia="en-CA"/>
        </w:rPr>
        <w:drawing>
          <wp:inline distT="0" distB="0" distL="0" distR="0" wp14:anchorId="08D81BEC" wp14:editId="65B3DF16">
            <wp:extent cx="5943600" cy="989330"/>
            <wp:effectExtent l="19050" t="19050" r="19050" b="2032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943600" cy="989330"/>
                    </a:xfrm>
                    <a:prstGeom prst="rect">
                      <a:avLst/>
                    </a:prstGeom>
                    <a:ln>
                      <a:solidFill>
                        <a:schemeClr val="accent1"/>
                      </a:solidFill>
                    </a:ln>
                  </pic:spPr>
                </pic:pic>
              </a:graphicData>
            </a:graphic>
          </wp:inline>
        </w:drawing>
      </w:r>
    </w:p>
    <w:p w:rsidR="00AB235C" w:rsidRPr="00E73E62" w:rsidRDefault="00AB235C" w:rsidP="00AB235C">
      <w:pPr>
        <w:spacing w:after="0" w:line="240" w:lineRule="auto"/>
        <w:rPr>
          <w:rFonts w:eastAsiaTheme="majorEastAsia" w:cstheme="majorBidi"/>
          <w:sz w:val="10"/>
          <w:szCs w:val="26"/>
        </w:rPr>
      </w:pPr>
    </w:p>
    <w:p w:rsidR="00AB235C" w:rsidRDefault="00AB235C" w:rsidP="00847899">
      <w:pPr>
        <w:pStyle w:val="ListParagraph"/>
        <w:numPr>
          <w:ilvl w:val="1"/>
          <w:numId w:val="68"/>
        </w:numPr>
        <w:spacing w:after="0" w:line="240" w:lineRule="auto"/>
        <w:rPr>
          <w:rFonts w:eastAsiaTheme="majorEastAsia" w:cstheme="majorBidi"/>
          <w:szCs w:val="26"/>
        </w:rPr>
      </w:pPr>
      <w:r w:rsidRPr="00E73E62">
        <w:rPr>
          <w:rFonts w:eastAsiaTheme="majorEastAsia" w:cstheme="majorBidi"/>
          <w:szCs w:val="26"/>
        </w:rPr>
        <w:t>Select Organizations in the left side pop-up menu</w:t>
      </w:r>
    </w:p>
    <w:p w:rsidR="00E73E62" w:rsidRPr="00E73E62" w:rsidRDefault="00E73E62" w:rsidP="00E73E62">
      <w:pPr>
        <w:pStyle w:val="ListParagraph"/>
        <w:spacing w:after="0" w:line="240" w:lineRule="auto"/>
        <w:ind w:left="1080"/>
        <w:rPr>
          <w:rFonts w:eastAsiaTheme="majorEastAsia" w:cstheme="majorBidi"/>
          <w:sz w:val="14"/>
          <w:szCs w:val="26"/>
        </w:rPr>
      </w:pPr>
    </w:p>
    <w:p w:rsidR="00AB235C" w:rsidRDefault="00AB235C" w:rsidP="00AB235C">
      <w:pPr>
        <w:spacing w:after="0" w:line="240" w:lineRule="auto"/>
        <w:rPr>
          <w:rFonts w:eastAsiaTheme="majorEastAsia" w:cstheme="majorBidi"/>
          <w:szCs w:val="26"/>
        </w:rPr>
      </w:pPr>
      <w:r>
        <w:rPr>
          <w:noProof/>
          <w:lang w:eastAsia="en-CA"/>
        </w:rPr>
        <w:drawing>
          <wp:inline distT="0" distB="0" distL="0" distR="0" wp14:anchorId="40822B3B" wp14:editId="5CC140E9">
            <wp:extent cx="5943600" cy="2691130"/>
            <wp:effectExtent l="19050" t="19050" r="19050" b="1397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943600" cy="2691130"/>
                    </a:xfrm>
                    <a:prstGeom prst="rect">
                      <a:avLst/>
                    </a:prstGeom>
                    <a:ln>
                      <a:solidFill>
                        <a:schemeClr val="accent1"/>
                      </a:solidFill>
                    </a:ln>
                  </pic:spPr>
                </pic:pic>
              </a:graphicData>
            </a:graphic>
          </wp:inline>
        </w:drawing>
      </w:r>
    </w:p>
    <w:p w:rsidR="00AB235C" w:rsidRPr="00B3215A" w:rsidRDefault="00AB235C" w:rsidP="00AB235C">
      <w:pPr>
        <w:spacing w:after="0" w:line="240" w:lineRule="auto"/>
        <w:rPr>
          <w:rFonts w:eastAsiaTheme="majorEastAsia" w:cstheme="majorBidi"/>
          <w:szCs w:val="26"/>
        </w:rPr>
      </w:pPr>
    </w:p>
    <w:p w:rsidR="00AB235C" w:rsidRPr="00E73E62" w:rsidRDefault="00AB235C" w:rsidP="00847899">
      <w:pPr>
        <w:pStyle w:val="ListParagraph"/>
        <w:numPr>
          <w:ilvl w:val="1"/>
          <w:numId w:val="68"/>
        </w:numPr>
        <w:spacing w:after="0" w:line="240" w:lineRule="auto"/>
        <w:rPr>
          <w:rFonts w:eastAsiaTheme="majorEastAsia" w:cstheme="majorBidi"/>
          <w:sz w:val="24"/>
          <w:szCs w:val="24"/>
        </w:rPr>
      </w:pPr>
      <w:r w:rsidRPr="00E73E62">
        <w:rPr>
          <w:rFonts w:eastAsiaTheme="majorEastAsia" w:cstheme="majorBidi"/>
          <w:sz w:val="24"/>
          <w:szCs w:val="24"/>
        </w:rPr>
        <w:t>Search for the newly added employer, or if you didn’t wait for the overnight maintenance process, click the Add Organization button</w:t>
      </w:r>
    </w:p>
    <w:p w:rsidR="00E73E62" w:rsidRDefault="00AB235C" w:rsidP="00847899">
      <w:pPr>
        <w:pStyle w:val="ListParagraph"/>
        <w:numPr>
          <w:ilvl w:val="1"/>
          <w:numId w:val="68"/>
        </w:numPr>
        <w:spacing w:after="0" w:line="240" w:lineRule="auto"/>
        <w:rPr>
          <w:rFonts w:eastAsiaTheme="majorEastAsia" w:cstheme="majorBidi"/>
          <w:sz w:val="24"/>
          <w:szCs w:val="24"/>
        </w:rPr>
      </w:pPr>
      <w:r w:rsidRPr="00E73E62">
        <w:rPr>
          <w:rFonts w:eastAsiaTheme="majorEastAsia" w:cstheme="majorBidi"/>
          <w:sz w:val="24"/>
          <w:szCs w:val="24"/>
        </w:rPr>
        <w:t>Enter the Organization Code, this is the Employer Number you entered in P</w:t>
      </w:r>
      <w:r w:rsidR="00E73E62">
        <w:rPr>
          <w:rFonts w:eastAsiaTheme="majorEastAsia" w:cstheme="majorBidi"/>
          <w:sz w:val="24"/>
          <w:szCs w:val="24"/>
        </w:rPr>
        <w:t>ENFAX</w:t>
      </w:r>
    </w:p>
    <w:p w:rsidR="00E73E62" w:rsidRPr="00E73E62" w:rsidRDefault="00E73E62" w:rsidP="00E73E62">
      <w:pPr>
        <w:pStyle w:val="ListParagraph"/>
        <w:spacing w:after="0" w:line="240" w:lineRule="auto"/>
        <w:ind w:left="1080"/>
        <w:rPr>
          <w:rFonts w:eastAsiaTheme="majorEastAsia" w:cstheme="majorBidi"/>
          <w:sz w:val="12"/>
          <w:szCs w:val="24"/>
        </w:rPr>
      </w:pPr>
    </w:p>
    <w:p w:rsidR="00AB235C" w:rsidRDefault="00AB235C" w:rsidP="00AB235C">
      <w:pPr>
        <w:spacing w:after="0" w:line="240" w:lineRule="auto"/>
        <w:rPr>
          <w:rFonts w:eastAsiaTheme="majorEastAsia" w:cstheme="majorBidi"/>
          <w:szCs w:val="26"/>
        </w:rPr>
      </w:pPr>
      <w:r>
        <w:rPr>
          <w:noProof/>
          <w:lang w:eastAsia="en-CA"/>
        </w:rPr>
        <w:drawing>
          <wp:inline distT="0" distB="0" distL="0" distR="0" wp14:anchorId="7CE4199C" wp14:editId="55B7763F">
            <wp:extent cx="5943600" cy="2060575"/>
            <wp:effectExtent l="19050" t="19050" r="19050" b="1587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943600" cy="2060575"/>
                    </a:xfrm>
                    <a:prstGeom prst="rect">
                      <a:avLst/>
                    </a:prstGeom>
                    <a:ln>
                      <a:solidFill>
                        <a:schemeClr val="accent1"/>
                      </a:solidFill>
                    </a:ln>
                  </pic:spPr>
                </pic:pic>
              </a:graphicData>
            </a:graphic>
          </wp:inline>
        </w:drawing>
      </w:r>
    </w:p>
    <w:p w:rsidR="00AB235C" w:rsidRPr="00B3215A" w:rsidRDefault="00AB235C" w:rsidP="00AB235C">
      <w:pPr>
        <w:spacing w:after="0" w:line="240" w:lineRule="auto"/>
        <w:rPr>
          <w:rFonts w:eastAsiaTheme="majorEastAsia" w:cstheme="majorBidi"/>
          <w:szCs w:val="26"/>
        </w:rPr>
      </w:pPr>
    </w:p>
    <w:p w:rsidR="00AB235C" w:rsidRPr="00F947AD" w:rsidRDefault="00AB235C" w:rsidP="00847899">
      <w:pPr>
        <w:pStyle w:val="ListParagraph"/>
        <w:numPr>
          <w:ilvl w:val="1"/>
          <w:numId w:val="68"/>
        </w:numPr>
        <w:spacing w:after="0" w:line="240" w:lineRule="auto"/>
        <w:ind w:left="426"/>
        <w:rPr>
          <w:rFonts w:eastAsiaTheme="majorEastAsia" w:cstheme="majorBidi"/>
          <w:sz w:val="24"/>
          <w:szCs w:val="24"/>
        </w:rPr>
      </w:pPr>
      <w:r w:rsidRPr="00F947AD">
        <w:rPr>
          <w:rFonts w:eastAsiaTheme="majorEastAsia" w:cstheme="majorBidi"/>
          <w:sz w:val="24"/>
          <w:szCs w:val="24"/>
        </w:rPr>
        <w:lastRenderedPageBreak/>
        <w:t>Click Create</w:t>
      </w:r>
    </w:p>
    <w:p w:rsidR="00F947AD" w:rsidRPr="00F947AD" w:rsidRDefault="00AB235C" w:rsidP="00847899">
      <w:pPr>
        <w:pStyle w:val="ListParagraph"/>
        <w:numPr>
          <w:ilvl w:val="1"/>
          <w:numId w:val="68"/>
        </w:numPr>
        <w:spacing w:after="0" w:line="240" w:lineRule="auto"/>
        <w:ind w:left="426"/>
        <w:rPr>
          <w:rFonts w:eastAsiaTheme="majorEastAsia" w:cstheme="majorBidi"/>
          <w:sz w:val="24"/>
          <w:szCs w:val="24"/>
        </w:rPr>
      </w:pPr>
      <w:r w:rsidRPr="00F947AD">
        <w:rPr>
          <w:rFonts w:eastAsiaTheme="majorEastAsia" w:cstheme="majorBidi"/>
          <w:sz w:val="24"/>
          <w:szCs w:val="24"/>
        </w:rPr>
        <w:t>Search for the employer and click the record – if you waited for the next day the Organization Name would appear already</w:t>
      </w:r>
    </w:p>
    <w:p w:rsidR="00F947AD" w:rsidRPr="00F947AD" w:rsidRDefault="00F947AD" w:rsidP="00F947AD">
      <w:pPr>
        <w:pStyle w:val="ListParagraph"/>
        <w:spacing w:after="0" w:line="240" w:lineRule="auto"/>
        <w:ind w:left="1080"/>
        <w:rPr>
          <w:rFonts w:eastAsiaTheme="majorEastAsia" w:cstheme="majorBidi"/>
          <w:sz w:val="10"/>
          <w:szCs w:val="24"/>
        </w:rPr>
      </w:pPr>
    </w:p>
    <w:p w:rsidR="00AB235C" w:rsidRDefault="00AB235C" w:rsidP="00AB235C">
      <w:pPr>
        <w:spacing w:after="0" w:line="240" w:lineRule="auto"/>
        <w:rPr>
          <w:rFonts w:eastAsiaTheme="majorEastAsia" w:cstheme="majorBidi"/>
          <w:szCs w:val="26"/>
        </w:rPr>
      </w:pPr>
      <w:r>
        <w:rPr>
          <w:noProof/>
          <w:lang w:eastAsia="en-CA"/>
        </w:rPr>
        <w:drawing>
          <wp:inline distT="0" distB="0" distL="0" distR="0" wp14:anchorId="7A404366" wp14:editId="0E668B35">
            <wp:extent cx="4543425" cy="1333500"/>
            <wp:effectExtent l="19050" t="19050" r="28575" b="1905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4543425" cy="1333500"/>
                    </a:xfrm>
                    <a:prstGeom prst="rect">
                      <a:avLst/>
                    </a:prstGeom>
                    <a:ln>
                      <a:solidFill>
                        <a:schemeClr val="accent1"/>
                      </a:solidFill>
                    </a:ln>
                  </pic:spPr>
                </pic:pic>
              </a:graphicData>
            </a:graphic>
          </wp:inline>
        </w:drawing>
      </w:r>
    </w:p>
    <w:p w:rsidR="00AB235C" w:rsidRPr="00B3215A" w:rsidRDefault="00AB235C" w:rsidP="00AB235C">
      <w:pPr>
        <w:spacing w:after="0" w:line="240" w:lineRule="auto"/>
        <w:rPr>
          <w:rFonts w:eastAsiaTheme="majorEastAsia" w:cstheme="majorBidi"/>
          <w:szCs w:val="26"/>
        </w:rPr>
      </w:pPr>
    </w:p>
    <w:p w:rsidR="00AB235C" w:rsidRPr="00F947AD" w:rsidRDefault="00AB235C" w:rsidP="00847899">
      <w:pPr>
        <w:pStyle w:val="ListParagraph"/>
        <w:numPr>
          <w:ilvl w:val="1"/>
          <w:numId w:val="68"/>
        </w:numPr>
        <w:spacing w:after="0" w:line="240" w:lineRule="auto"/>
        <w:ind w:left="426"/>
        <w:rPr>
          <w:rFonts w:eastAsiaTheme="majorEastAsia" w:cstheme="majorBidi"/>
          <w:sz w:val="24"/>
          <w:szCs w:val="24"/>
        </w:rPr>
      </w:pPr>
      <w:r w:rsidRPr="00F947AD">
        <w:rPr>
          <w:rFonts w:eastAsiaTheme="majorEastAsia" w:cstheme="majorBidi"/>
          <w:sz w:val="24"/>
          <w:szCs w:val="24"/>
        </w:rPr>
        <w:t>Click in the Short Description field in the Organization Name area and enter the Employer’s name</w:t>
      </w:r>
    </w:p>
    <w:p w:rsidR="00AB235C" w:rsidRDefault="00AB235C" w:rsidP="00847899">
      <w:pPr>
        <w:pStyle w:val="ListParagraph"/>
        <w:numPr>
          <w:ilvl w:val="1"/>
          <w:numId w:val="68"/>
        </w:numPr>
        <w:spacing w:after="0" w:line="240" w:lineRule="auto"/>
        <w:ind w:left="426"/>
        <w:rPr>
          <w:rFonts w:eastAsiaTheme="majorEastAsia" w:cstheme="majorBidi"/>
          <w:sz w:val="24"/>
          <w:szCs w:val="24"/>
        </w:rPr>
      </w:pPr>
      <w:r w:rsidRPr="00F947AD">
        <w:rPr>
          <w:rFonts w:eastAsiaTheme="majorEastAsia" w:cstheme="majorBidi"/>
          <w:sz w:val="24"/>
          <w:szCs w:val="24"/>
        </w:rPr>
        <w:t>Click Save</w:t>
      </w:r>
    </w:p>
    <w:p w:rsidR="00F947AD" w:rsidRPr="00F947AD" w:rsidRDefault="00F947AD" w:rsidP="00F947AD">
      <w:pPr>
        <w:pStyle w:val="ListParagraph"/>
        <w:spacing w:after="0" w:line="240" w:lineRule="auto"/>
        <w:ind w:left="993"/>
        <w:rPr>
          <w:rFonts w:eastAsiaTheme="majorEastAsia" w:cstheme="majorBidi"/>
          <w:sz w:val="8"/>
          <w:szCs w:val="24"/>
        </w:rPr>
      </w:pPr>
    </w:p>
    <w:p w:rsidR="00AB235C" w:rsidRDefault="00FE2389" w:rsidP="00AB235C">
      <w:pPr>
        <w:spacing w:after="0" w:line="240" w:lineRule="auto"/>
        <w:rPr>
          <w:rFonts w:eastAsiaTheme="majorEastAsia" w:cstheme="majorBidi"/>
          <w:szCs w:val="26"/>
        </w:rPr>
      </w:pPr>
      <w:r>
        <w:rPr>
          <w:noProof/>
          <w:lang w:eastAsia="en-CA"/>
        </w:rPr>
        <mc:AlternateContent>
          <mc:Choice Requires="wps">
            <w:drawing>
              <wp:anchor distT="0" distB="0" distL="114300" distR="114300" simplePos="0" relativeHeight="252134400" behindDoc="0" locked="0" layoutInCell="1" allowOverlap="1" wp14:anchorId="064AF8E6" wp14:editId="053B4429">
                <wp:simplePos x="0" y="0"/>
                <wp:positionH relativeFrom="column">
                  <wp:posOffset>1728469</wp:posOffset>
                </wp:positionH>
                <wp:positionV relativeFrom="paragraph">
                  <wp:posOffset>802005</wp:posOffset>
                </wp:positionV>
                <wp:extent cx="1685925" cy="247650"/>
                <wp:effectExtent l="19050" t="19050" r="28575" b="19050"/>
                <wp:wrapNone/>
                <wp:docPr id="1372" name="Rectangle 1372"/>
                <wp:cNvGraphicFramePr/>
                <a:graphic xmlns:a="http://schemas.openxmlformats.org/drawingml/2006/main">
                  <a:graphicData uri="http://schemas.microsoft.com/office/word/2010/wordprocessingShape">
                    <wps:wsp>
                      <wps:cNvSpPr/>
                      <wps:spPr>
                        <a:xfrm>
                          <a:off x="0" y="0"/>
                          <a:ext cx="1685925" cy="2476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F76B6" id="Rectangle 1372" o:spid="_x0000_s1026" style="position:absolute;margin-left:136.1pt;margin-top:63.15pt;width:132.75pt;height:1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F6bbQIAAM4EAAAOAAAAZHJzL2Uyb0RvYy54bWysVE1v2zAMvQ/YfxB0X51kSZMGdYqgRYYB&#10;RRusHXpmZNkWoK9RSpzu14+SnbbrdhqWg0KK1KP49OjLq6PR7CAxKGdLPj4bcSatcJWyTcm/P24+&#10;LTgLEWwF2llZ8mcZ+NXq44fLzi/lxLVOVxIZgdiw7HzJ2xj9siiCaKWBcOa8tBSsHRqI5GJTVAgd&#10;oRtdTEaj86JzWHl0QoZAuzd9kK8yfl1LEe/rOsjIdMnpbjGvmNddWovVJSwbBN8qMVwD/uEWBpSl&#10;oi9QNxCB7VH9AWWUQBdcHc+EM4WrayVk7oG6GY/edfPQgpe5FyIn+Beawv+DFXeHLTJV0dt9nk84&#10;s2Dolb4Rb2AbLVneJZI6H5aU++C3OHiBzNTxsUaT/qkXdszEPr8QK4+RCdocny9mF5MZZ4Jik+n8&#10;fJaZL15Pewzxi3SGJaPkSBfIfMLhNkSqSKmnlFTMuo3SOj+etqwj0MVsnvCBNFRriGQaT10F23AG&#10;uiFxiogZMjitqnQ8AQVsdtca2QFIIJvNiH5JE1Tut7RU+wZC2+flUC8doyLpVytT8kU6fDqtbUKX&#10;WYFDB4nCnrRk7Vz1TMyj6yUZvNgoKnILIW4BSYOkVpqreE9LrR216AaLs9bhz7/tp3ySBkU560jT&#10;1P6PPaDkTH+1JJqL8XSahiA709l8Qg6+jezeRuzeXDtiZUwT7EU2U37UJ7NGZ55o/NapKoXACqrd&#10;Ez0417GfNRpgIdfrnEbC9xBv7YMXCTzxlOh9PD4B+uH9Iynnzp30D8t3MuhzeyGs99HVKmvklVd6&#10;weTQ0OS3HAY8TeVbP2e9foZWvwAAAP//AwBQSwMEFAAGAAgAAAAhAF3ypn3fAAAACwEAAA8AAABk&#10;cnMvZG93bnJldi54bWxMj8FOwzAMhu9IvENkJC6IpbRai0rTCTEhbpMoaFzdJmsrEqdqsq3w9JgT&#10;HO3/0+/P1WZxVpzMHEZPCu5WCQhDndcj9Qre355v70GEiKTRejIKvkyATX15UWGp/ZlezamJveAS&#10;CiUqGGKcSilDNxiHYeUnQ5wd/Oww8jj3Us945nJnZZokuXQ4El8YcDJPg+k+m6NT0O4n+33Yuo9l&#10;3+SEu5cd0vZGqeur5fEBRDRL/IPhV5/VoWan1h9JB2EVpEWaMspBmmcgmFhnRQGi5U2+zkDWlfz/&#10;Q/0DAAD//wMAUEsBAi0AFAAGAAgAAAAhALaDOJL+AAAA4QEAABMAAAAAAAAAAAAAAAAAAAAAAFtD&#10;b250ZW50X1R5cGVzXS54bWxQSwECLQAUAAYACAAAACEAOP0h/9YAAACUAQAACwAAAAAAAAAAAAAA&#10;AAAvAQAAX3JlbHMvLnJlbHNQSwECLQAUAAYACAAAACEA4Zhem20CAADOBAAADgAAAAAAAAAAAAAA&#10;AAAuAgAAZHJzL2Uyb0RvYy54bWxQSwECLQAUAAYACAAAACEAXfKmfd8AAAALAQAADwAAAAAAAAAA&#10;AAAAAADHBAAAZHJzL2Rvd25yZXYueG1sUEsFBgAAAAAEAAQA8wAAANMFAAAAAA==&#10;" filled="f" strokecolor="red" strokeweight="2.25pt"/>
            </w:pict>
          </mc:Fallback>
        </mc:AlternateContent>
      </w:r>
      <w:r w:rsidR="00C46BDE">
        <w:rPr>
          <w:noProof/>
          <w:lang w:eastAsia="en-CA"/>
        </w:rPr>
        <mc:AlternateContent>
          <mc:Choice Requires="wps">
            <w:drawing>
              <wp:anchor distT="0" distB="0" distL="114300" distR="114300" simplePos="0" relativeHeight="252132352" behindDoc="0" locked="0" layoutInCell="1" allowOverlap="1">
                <wp:simplePos x="0" y="0"/>
                <wp:positionH relativeFrom="column">
                  <wp:posOffset>509270</wp:posOffset>
                </wp:positionH>
                <wp:positionV relativeFrom="paragraph">
                  <wp:posOffset>363855</wp:posOffset>
                </wp:positionV>
                <wp:extent cx="438150" cy="247650"/>
                <wp:effectExtent l="19050" t="19050" r="19050" b="19050"/>
                <wp:wrapNone/>
                <wp:docPr id="299" name="Rectangle 299"/>
                <wp:cNvGraphicFramePr/>
                <a:graphic xmlns:a="http://schemas.openxmlformats.org/drawingml/2006/main">
                  <a:graphicData uri="http://schemas.microsoft.com/office/word/2010/wordprocessingShape">
                    <wps:wsp>
                      <wps:cNvSpPr/>
                      <wps:spPr>
                        <a:xfrm>
                          <a:off x="0" y="0"/>
                          <a:ext cx="438150"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3526C" id="Rectangle 299" o:spid="_x0000_s1026" style="position:absolute;margin-left:40.1pt;margin-top:28.65pt;width:34.5pt;height:19.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zW/nQIAAJIFAAAOAAAAZHJzL2Uyb0RvYy54bWysVE1v2zAMvQ/YfxB0X51kST+MOEWQIsOA&#10;og3aDj0rshQbkEVNUuJkv36UZLtBV+wwLAeHEslH8onk/PbYKHIQ1tWgCzq+GFEiNIey1ruC/nhZ&#10;f7mmxHmmS6ZAi4KehKO3i8+f5q3JxQQqUKWwBEG0y1tT0Mp7k2eZ45VomLsAIzQqJdiGeTzaXVZa&#10;1iJ6o7LJaHSZtWBLY4EL5/D2LinpIuJLKbh/lNIJT1RBMTcfvzZ+t+GbLeYs31lmqpp3abB/yKJh&#10;tcagA9Qd84zsbf0HVFNzCw6kv+DQZCBlzUWsAasZj95V81wxI2ItSI4zA03u/8Hyh8PGkros6OTm&#10;hhLNGnykJ6SN6Z0SJFwiRa1xOVo+m43tTg7FUO9R2ib8YyXkGGk9DbSKoyccL6dfr8czJJ+jajK9&#10;ukQZUbI3Z2Od/yagIUEoqMXwkUx2uHc+mfYmIZaGda0U3rNcadIi6PXsahY9HKi6DNqgdHa3XSlL&#10;Dgwff70e4a8LfGaGaSiN2YQSU1FR8iclUoAnIZEfLGOSIoTOFAMs41xoP06qipUiRZudB+s9Ys1K&#10;I2BAlpjlgN0B9JYJpMdODHT2wVXExh6cR39LLDkPHjEyaD84N7UG+xGAwqq6yMm+JylRE1jaQnnC&#10;7rGQxsoZvq7xBe+Z8xtmcY7w0XE3+Ef8SAX4UtBJlFRgf310H+yxvVFLSYtzWVD3c8+soER919j4&#10;N+PpNAxyPExnVxM82HPN9lyj980K8PXHuIUMj2Kw96oXpYXmFVfIMkRFFdMcYxeUe9sfVj7tC1xC&#10;XCyX0QyH1zB/r58ND+CB1dChL8dXZk3Xxh77/wH6GWb5u25OtsFTw3LvQdax1d947fjGwY+N0y2p&#10;sFnOz9HqbZUufgMAAP//AwBQSwMEFAAGAAgAAAAhAHP/ZdreAAAACAEAAA8AAABkcnMvZG93bnJl&#10;di54bWxMj8FOwzAQRO9I/IO1SFxQ69BCaEM2FaJC3Co1VOW6id0kwl5HsdsGvh73BMfZGc28zVej&#10;NeKkB985RrifJiA010513CDsPt4mCxA+ECsyjjXCt/awKq6vcsqUO/NWn8rQiFjCPiOENoQ+k9LX&#10;rbbkp67XHL2DGyyFKIdGqoHOsdwaOUuSVFrqOC601OvXVtdf5dEiVPve/BzW9nPclynT5n1DvL5D&#10;vL0ZX55BBD2GvzBc8CM6FJGpckdWXhiERTKLSYTHpzmIi/+wjIcKYZnOQRa5/P9A8QsAAP//AwBQ&#10;SwECLQAUAAYACAAAACEAtoM4kv4AAADhAQAAEwAAAAAAAAAAAAAAAAAAAAAAW0NvbnRlbnRfVHlw&#10;ZXNdLnhtbFBLAQItABQABgAIAAAAIQA4/SH/1gAAAJQBAAALAAAAAAAAAAAAAAAAAC8BAABfcmVs&#10;cy8ucmVsc1BLAQItABQABgAIAAAAIQAhTzW/nQIAAJIFAAAOAAAAAAAAAAAAAAAAAC4CAABkcnMv&#10;ZTJvRG9jLnhtbFBLAQItABQABgAIAAAAIQBz/2Xa3gAAAAgBAAAPAAAAAAAAAAAAAAAAAPcEAABk&#10;cnMvZG93bnJldi54bWxQSwUGAAAAAAQABADzAAAAAgYAAAAA&#10;" filled="f" strokecolor="red" strokeweight="2.25pt"/>
            </w:pict>
          </mc:Fallback>
        </mc:AlternateContent>
      </w:r>
      <w:r w:rsidR="00AB235C">
        <w:rPr>
          <w:noProof/>
          <w:lang w:eastAsia="en-CA"/>
        </w:rPr>
        <w:drawing>
          <wp:inline distT="0" distB="0" distL="0" distR="0" wp14:anchorId="0EF71A24" wp14:editId="38B29F29">
            <wp:extent cx="5943600" cy="1111885"/>
            <wp:effectExtent l="19050" t="19050" r="19050" b="1206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943600" cy="1111885"/>
                    </a:xfrm>
                    <a:prstGeom prst="rect">
                      <a:avLst/>
                    </a:prstGeom>
                    <a:ln>
                      <a:solidFill>
                        <a:schemeClr val="accent1"/>
                      </a:solidFill>
                    </a:ln>
                  </pic:spPr>
                </pic:pic>
              </a:graphicData>
            </a:graphic>
          </wp:inline>
        </w:drawing>
      </w:r>
    </w:p>
    <w:p w:rsidR="00AB235C" w:rsidRPr="00B3215A" w:rsidRDefault="00AB235C" w:rsidP="00AB235C">
      <w:pPr>
        <w:spacing w:after="0" w:line="240" w:lineRule="auto"/>
        <w:rPr>
          <w:rFonts w:eastAsiaTheme="majorEastAsia" w:cstheme="majorBidi"/>
          <w:szCs w:val="26"/>
        </w:rPr>
      </w:pPr>
    </w:p>
    <w:p w:rsidR="00AB235C" w:rsidRPr="00FE2389" w:rsidRDefault="00AB235C" w:rsidP="00847899">
      <w:pPr>
        <w:pStyle w:val="ListParagraph"/>
        <w:numPr>
          <w:ilvl w:val="0"/>
          <w:numId w:val="68"/>
        </w:numPr>
        <w:spacing w:after="0" w:line="240" w:lineRule="auto"/>
        <w:ind w:left="284" w:hanging="284"/>
        <w:jc w:val="both"/>
        <w:rPr>
          <w:rFonts w:eastAsiaTheme="majorEastAsia" w:cstheme="majorBidi"/>
          <w:sz w:val="24"/>
          <w:szCs w:val="24"/>
        </w:rPr>
      </w:pPr>
      <w:r w:rsidRPr="00FE2389">
        <w:rPr>
          <w:rFonts w:eastAsiaTheme="majorEastAsia" w:cstheme="majorBidi"/>
          <w:sz w:val="24"/>
          <w:szCs w:val="24"/>
        </w:rPr>
        <w:t>Click Add in the Organization Files area and select the File Types that will be available to process for</w:t>
      </w:r>
    </w:p>
    <w:p w:rsidR="00AB235C" w:rsidRPr="00FE2389" w:rsidRDefault="00AB235C" w:rsidP="00847899">
      <w:pPr>
        <w:pStyle w:val="ListParagraph"/>
        <w:numPr>
          <w:ilvl w:val="0"/>
          <w:numId w:val="68"/>
        </w:numPr>
        <w:spacing w:after="0" w:line="240" w:lineRule="auto"/>
        <w:ind w:left="426"/>
        <w:jc w:val="both"/>
        <w:rPr>
          <w:rFonts w:eastAsiaTheme="majorEastAsia" w:cstheme="majorBidi"/>
          <w:sz w:val="24"/>
          <w:szCs w:val="24"/>
        </w:rPr>
      </w:pPr>
      <w:r w:rsidRPr="00FE2389">
        <w:rPr>
          <w:rFonts w:eastAsiaTheme="majorEastAsia" w:cstheme="majorBidi"/>
          <w:sz w:val="24"/>
          <w:szCs w:val="24"/>
        </w:rPr>
        <w:t>In the Encoding field, select UTF-8</w:t>
      </w:r>
    </w:p>
    <w:p w:rsidR="00AB235C" w:rsidRDefault="00AB235C" w:rsidP="00847899">
      <w:pPr>
        <w:pStyle w:val="ListParagraph"/>
        <w:numPr>
          <w:ilvl w:val="0"/>
          <w:numId w:val="68"/>
        </w:numPr>
        <w:spacing w:after="0" w:line="240" w:lineRule="auto"/>
        <w:ind w:left="426" w:hanging="426"/>
        <w:jc w:val="both"/>
        <w:rPr>
          <w:rFonts w:eastAsiaTheme="majorEastAsia" w:cstheme="majorBidi"/>
          <w:sz w:val="24"/>
          <w:szCs w:val="24"/>
        </w:rPr>
      </w:pPr>
      <w:r w:rsidRPr="001C3A4A">
        <w:rPr>
          <w:rFonts w:eastAsiaTheme="majorEastAsia" w:cstheme="majorBidi"/>
          <w:sz w:val="24"/>
          <w:szCs w:val="24"/>
        </w:rPr>
        <w:t>Click Save</w:t>
      </w:r>
    </w:p>
    <w:p w:rsidR="00327454" w:rsidRPr="00327454" w:rsidRDefault="00327454" w:rsidP="00327454">
      <w:pPr>
        <w:pStyle w:val="ListParagraph"/>
        <w:spacing w:after="0" w:line="240" w:lineRule="auto"/>
        <w:ind w:left="993"/>
        <w:rPr>
          <w:rFonts w:eastAsiaTheme="majorEastAsia" w:cstheme="majorBidi"/>
          <w:sz w:val="10"/>
          <w:szCs w:val="24"/>
        </w:rPr>
      </w:pPr>
    </w:p>
    <w:p w:rsidR="00AB235C" w:rsidRDefault="00AB235C" w:rsidP="00AB235C">
      <w:pPr>
        <w:spacing w:after="0" w:line="240" w:lineRule="auto"/>
        <w:rPr>
          <w:rFonts w:eastAsiaTheme="majorEastAsia" w:cstheme="majorBidi"/>
          <w:szCs w:val="26"/>
        </w:rPr>
      </w:pPr>
      <w:r>
        <w:rPr>
          <w:noProof/>
          <w:lang w:eastAsia="en-CA"/>
        </w:rPr>
        <w:drawing>
          <wp:inline distT="0" distB="0" distL="0" distR="0" wp14:anchorId="3790B7B2" wp14:editId="45E3EC4C">
            <wp:extent cx="5867400" cy="2743200"/>
            <wp:effectExtent l="19050" t="19050" r="19050" b="1905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867400" cy="2743200"/>
                    </a:xfrm>
                    <a:prstGeom prst="rect">
                      <a:avLst/>
                    </a:prstGeom>
                    <a:ln>
                      <a:solidFill>
                        <a:schemeClr val="accent1"/>
                      </a:solidFill>
                    </a:ln>
                  </pic:spPr>
                </pic:pic>
              </a:graphicData>
            </a:graphic>
          </wp:inline>
        </w:drawing>
      </w:r>
    </w:p>
    <w:p w:rsidR="00AB235C" w:rsidRPr="00B3215A" w:rsidRDefault="00AB235C" w:rsidP="00AB235C">
      <w:pPr>
        <w:spacing w:after="0" w:line="240" w:lineRule="auto"/>
        <w:rPr>
          <w:rFonts w:eastAsiaTheme="majorEastAsia" w:cstheme="majorBidi"/>
          <w:szCs w:val="26"/>
        </w:rPr>
      </w:pPr>
    </w:p>
    <w:p w:rsidR="00AB235C" w:rsidRPr="000635A0" w:rsidRDefault="00AB235C" w:rsidP="00847899">
      <w:pPr>
        <w:pStyle w:val="ListParagraph"/>
        <w:numPr>
          <w:ilvl w:val="0"/>
          <w:numId w:val="68"/>
        </w:numPr>
        <w:spacing w:after="0" w:line="240" w:lineRule="auto"/>
        <w:ind w:left="426"/>
        <w:rPr>
          <w:rFonts w:eastAsiaTheme="majorEastAsia" w:cstheme="majorBidi"/>
          <w:sz w:val="24"/>
          <w:szCs w:val="24"/>
        </w:rPr>
      </w:pPr>
      <w:r w:rsidRPr="000635A0">
        <w:rPr>
          <w:rFonts w:eastAsiaTheme="majorEastAsia" w:cstheme="majorBidi"/>
          <w:sz w:val="24"/>
          <w:szCs w:val="24"/>
        </w:rPr>
        <w:t>Go to the Dashboard</w:t>
      </w:r>
    </w:p>
    <w:p w:rsidR="00AB235C" w:rsidRPr="000635A0" w:rsidRDefault="00AB235C" w:rsidP="00847899">
      <w:pPr>
        <w:pStyle w:val="ListParagraph"/>
        <w:numPr>
          <w:ilvl w:val="0"/>
          <w:numId w:val="68"/>
        </w:numPr>
        <w:spacing w:after="0" w:line="240" w:lineRule="auto"/>
        <w:ind w:left="426" w:hanging="426"/>
        <w:rPr>
          <w:rFonts w:eastAsiaTheme="majorEastAsia" w:cstheme="majorBidi"/>
          <w:sz w:val="24"/>
          <w:szCs w:val="24"/>
        </w:rPr>
      </w:pPr>
      <w:r w:rsidRPr="000635A0">
        <w:rPr>
          <w:rFonts w:eastAsiaTheme="majorEastAsia" w:cstheme="majorBidi"/>
          <w:sz w:val="24"/>
          <w:szCs w:val="24"/>
        </w:rPr>
        <w:t>Select the new employer and verify you can select the file types added</w:t>
      </w:r>
    </w:p>
    <w:p w:rsidR="00AB235C" w:rsidRPr="00B3215A" w:rsidRDefault="00AB235C" w:rsidP="00AB235C">
      <w:pPr>
        <w:spacing w:after="0" w:line="240" w:lineRule="auto"/>
        <w:rPr>
          <w:rFonts w:eastAsiaTheme="majorEastAsia" w:cstheme="majorBidi"/>
          <w:szCs w:val="26"/>
        </w:rPr>
      </w:pPr>
      <w:r>
        <w:rPr>
          <w:noProof/>
          <w:lang w:eastAsia="en-CA"/>
        </w:rPr>
        <w:lastRenderedPageBreak/>
        <w:drawing>
          <wp:inline distT="0" distB="0" distL="0" distR="0" wp14:anchorId="53ED0822" wp14:editId="475DE91A">
            <wp:extent cx="5943600" cy="2717165"/>
            <wp:effectExtent l="19050" t="19050" r="19050" b="2603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943600" cy="2717165"/>
                    </a:xfrm>
                    <a:prstGeom prst="rect">
                      <a:avLst/>
                    </a:prstGeom>
                    <a:ln>
                      <a:solidFill>
                        <a:schemeClr val="accent1"/>
                      </a:solidFill>
                    </a:ln>
                  </pic:spPr>
                </pic:pic>
              </a:graphicData>
            </a:graphic>
          </wp:inline>
        </w:drawing>
      </w:r>
    </w:p>
    <w:p w:rsidR="00AB235C" w:rsidRDefault="00AB235C" w:rsidP="00AB235C">
      <w:pPr>
        <w:spacing w:after="0" w:line="240" w:lineRule="auto"/>
      </w:pPr>
    </w:p>
    <w:p w:rsidR="00DB0830" w:rsidRPr="004D0705" w:rsidRDefault="00DB0830" w:rsidP="00AB235C">
      <w:pPr>
        <w:spacing w:after="0" w:line="240" w:lineRule="auto"/>
        <w:rPr>
          <w:sz w:val="4"/>
        </w:rPr>
      </w:pPr>
    </w:p>
    <w:p w:rsidR="00AB235C" w:rsidRPr="00D52060" w:rsidRDefault="00AB235C" w:rsidP="00D52060">
      <w:pPr>
        <w:rPr>
          <w:b/>
          <w:sz w:val="24"/>
          <w:szCs w:val="24"/>
        </w:rPr>
      </w:pPr>
      <w:bookmarkStart w:id="348" w:name="_Toc7683958"/>
      <w:r w:rsidRPr="00D52060">
        <w:rPr>
          <w:b/>
          <w:sz w:val="24"/>
          <w:szCs w:val="24"/>
        </w:rPr>
        <w:t>Document Review Frequency</w:t>
      </w:r>
      <w:bookmarkEnd w:id="348"/>
      <w:r w:rsidR="00D52060">
        <w:rPr>
          <w:b/>
          <w:sz w:val="24"/>
          <w:szCs w:val="24"/>
        </w:rPr>
        <w:t>:</w:t>
      </w:r>
    </w:p>
    <w:p w:rsidR="00AB235C" w:rsidRDefault="00AB235C" w:rsidP="00AB235C">
      <w:pPr>
        <w:autoSpaceDE w:val="0"/>
        <w:autoSpaceDN w:val="0"/>
        <w:adjustRightInd w:val="0"/>
        <w:spacing w:after="0" w:line="240" w:lineRule="auto"/>
      </w:pPr>
    </w:p>
    <w:p w:rsidR="00AB235C" w:rsidRPr="000635A0" w:rsidRDefault="00AB235C" w:rsidP="000635A0">
      <w:pPr>
        <w:autoSpaceDE w:val="0"/>
        <w:autoSpaceDN w:val="0"/>
        <w:adjustRightInd w:val="0"/>
        <w:spacing w:after="0" w:line="240" w:lineRule="auto"/>
        <w:jc w:val="both"/>
        <w:rPr>
          <w:sz w:val="24"/>
          <w:szCs w:val="24"/>
        </w:rPr>
      </w:pPr>
      <w:r w:rsidRPr="000635A0">
        <w:rPr>
          <w:sz w:val="24"/>
          <w:szCs w:val="24"/>
        </w:rPr>
        <w:t>The Document Owner is responsible to ensure this procedure is reviewed at least once a year.</w:t>
      </w:r>
    </w:p>
    <w:p w:rsidR="00AB235C" w:rsidRPr="000635A0" w:rsidRDefault="00AB235C" w:rsidP="000635A0">
      <w:pPr>
        <w:autoSpaceDE w:val="0"/>
        <w:autoSpaceDN w:val="0"/>
        <w:adjustRightInd w:val="0"/>
        <w:spacing w:after="0" w:line="240" w:lineRule="auto"/>
        <w:jc w:val="both"/>
        <w:rPr>
          <w:sz w:val="10"/>
          <w:szCs w:val="24"/>
        </w:rPr>
      </w:pPr>
    </w:p>
    <w:p w:rsidR="00AB235C" w:rsidRPr="000635A0" w:rsidRDefault="00AB235C" w:rsidP="000635A0">
      <w:pPr>
        <w:autoSpaceDE w:val="0"/>
        <w:autoSpaceDN w:val="0"/>
        <w:adjustRightInd w:val="0"/>
        <w:spacing w:after="0" w:line="240" w:lineRule="auto"/>
        <w:jc w:val="both"/>
        <w:rPr>
          <w:sz w:val="24"/>
          <w:szCs w:val="24"/>
        </w:rPr>
      </w:pPr>
      <w:r w:rsidRPr="000635A0">
        <w:rPr>
          <w:sz w:val="24"/>
          <w:szCs w:val="24"/>
        </w:rPr>
        <w:t>Any suggestions for improvements can be submitted to the Document Owner for review and consideration. Approved changes will be prioritized and included in the next release of this document.</w:t>
      </w:r>
    </w:p>
    <w:p w:rsidR="00AB235C" w:rsidRPr="004D0705" w:rsidRDefault="00AB235C" w:rsidP="004D0705">
      <w:pPr>
        <w:rPr>
          <w:sz w:val="2"/>
        </w:rPr>
      </w:pPr>
    </w:p>
    <w:p w:rsidR="00AB235C" w:rsidRPr="00D52060" w:rsidRDefault="00AB235C" w:rsidP="00D52060">
      <w:pPr>
        <w:rPr>
          <w:b/>
          <w:sz w:val="24"/>
          <w:szCs w:val="24"/>
        </w:rPr>
      </w:pPr>
      <w:bookmarkStart w:id="349" w:name="_Toc7683959"/>
      <w:r w:rsidRPr="00D52060">
        <w:rPr>
          <w:b/>
          <w:sz w:val="24"/>
          <w:szCs w:val="24"/>
        </w:rPr>
        <w:t>BCP requirements</w:t>
      </w:r>
      <w:bookmarkEnd w:id="349"/>
      <w:r w:rsidR="00D52060">
        <w:rPr>
          <w:b/>
          <w:sz w:val="24"/>
          <w:szCs w:val="24"/>
        </w:rPr>
        <w:t>:</w:t>
      </w:r>
    </w:p>
    <w:p w:rsidR="00AB235C" w:rsidRDefault="00AB235C" w:rsidP="00AB235C">
      <w:pPr>
        <w:spacing w:after="0" w:line="240" w:lineRule="auto"/>
      </w:pPr>
    </w:p>
    <w:p w:rsidR="00AB235C" w:rsidRPr="000635A0" w:rsidRDefault="00AB235C" w:rsidP="00847899">
      <w:pPr>
        <w:pStyle w:val="ListParagraph"/>
        <w:numPr>
          <w:ilvl w:val="1"/>
          <w:numId w:val="68"/>
        </w:numPr>
        <w:spacing w:after="0" w:line="240" w:lineRule="auto"/>
        <w:rPr>
          <w:sz w:val="24"/>
          <w:szCs w:val="24"/>
        </w:rPr>
      </w:pPr>
      <w:r w:rsidRPr="000635A0">
        <w:rPr>
          <w:sz w:val="24"/>
          <w:szCs w:val="24"/>
        </w:rPr>
        <w:t>Do you need this procedure during disaster recovery or business continuity planning?</w:t>
      </w:r>
    </w:p>
    <w:p w:rsidR="00AB235C" w:rsidRPr="000635A0" w:rsidRDefault="00AB235C" w:rsidP="00AB235C">
      <w:pPr>
        <w:pStyle w:val="ListParagraph"/>
        <w:spacing w:after="0" w:line="240" w:lineRule="auto"/>
        <w:rPr>
          <w:sz w:val="24"/>
          <w:szCs w:val="24"/>
        </w:rPr>
      </w:pPr>
      <w:r w:rsidRPr="000635A0">
        <w:rPr>
          <w:sz w:val="24"/>
          <w:szCs w:val="24"/>
        </w:rPr>
        <w:t>(Yes / No)</w:t>
      </w:r>
    </w:p>
    <w:p w:rsidR="00AB235C" w:rsidRPr="000635A0" w:rsidRDefault="00AB235C" w:rsidP="00847899">
      <w:pPr>
        <w:pStyle w:val="ListParagraph"/>
        <w:numPr>
          <w:ilvl w:val="0"/>
          <w:numId w:val="17"/>
        </w:numPr>
        <w:spacing w:after="0" w:line="240" w:lineRule="auto"/>
        <w:rPr>
          <w:sz w:val="24"/>
          <w:szCs w:val="24"/>
        </w:rPr>
      </w:pPr>
      <w:r w:rsidRPr="000635A0">
        <w:rPr>
          <w:sz w:val="24"/>
          <w:szCs w:val="24"/>
        </w:rPr>
        <w:t>Yes</w:t>
      </w:r>
    </w:p>
    <w:p w:rsidR="00AB235C" w:rsidRPr="000635A0" w:rsidRDefault="00AB235C" w:rsidP="00847899">
      <w:pPr>
        <w:pStyle w:val="ListParagraph"/>
        <w:numPr>
          <w:ilvl w:val="1"/>
          <w:numId w:val="68"/>
        </w:numPr>
        <w:spacing w:after="0" w:line="240" w:lineRule="auto"/>
        <w:rPr>
          <w:sz w:val="24"/>
          <w:szCs w:val="24"/>
        </w:rPr>
      </w:pPr>
      <w:r w:rsidRPr="000635A0">
        <w:rPr>
          <w:sz w:val="24"/>
          <w:szCs w:val="24"/>
        </w:rPr>
        <w:t>Please share the list of things you would need for fulfilling the procedures</w:t>
      </w:r>
    </w:p>
    <w:p w:rsidR="00AB235C" w:rsidRPr="000635A0" w:rsidRDefault="00AB235C" w:rsidP="00AB235C">
      <w:pPr>
        <w:pStyle w:val="ListParagraph"/>
        <w:spacing w:after="0" w:line="240" w:lineRule="auto"/>
        <w:rPr>
          <w:sz w:val="24"/>
          <w:szCs w:val="24"/>
        </w:rPr>
      </w:pPr>
      <w:r w:rsidRPr="000635A0">
        <w:rPr>
          <w:sz w:val="24"/>
          <w:szCs w:val="24"/>
        </w:rPr>
        <w:t>(</w:t>
      </w:r>
      <w:r w:rsidR="000635A0">
        <w:rPr>
          <w:sz w:val="24"/>
          <w:szCs w:val="24"/>
        </w:rPr>
        <w:t>e</w:t>
      </w:r>
      <w:r w:rsidRPr="000635A0">
        <w:rPr>
          <w:sz w:val="24"/>
          <w:szCs w:val="24"/>
        </w:rPr>
        <w:t>.g. printer, system, internet, phone, process document, etc.)</w:t>
      </w:r>
    </w:p>
    <w:p w:rsidR="00AB235C" w:rsidRPr="000635A0" w:rsidRDefault="00AB235C" w:rsidP="00847899">
      <w:pPr>
        <w:pStyle w:val="ListParagraph"/>
        <w:numPr>
          <w:ilvl w:val="0"/>
          <w:numId w:val="17"/>
        </w:numPr>
        <w:spacing w:after="0" w:line="240" w:lineRule="auto"/>
        <w:rPr>
          <w:rFonts w:ascii="Verdana" w:hAnsi="Verdana" w:cs="Verdana"/>
          <w:sz w:val="24"/>
          <w:szCs w:val="24"/>
        </w:rPr>
      </w:pPr>
      <w:r w:rsidRPr="000635A0">
        <w:rPr>
          <w:sz w:val="24"/>
          <w:szCs w:val="24"/>
        </w:rPr>
        <w:t>PLANet application up and running</w:t>
      </w:r>
    </w:p>
    <w:p w:rsidR="00AB235C" w:rsidRPr="00DB0830" w:rsidRDefault="00AB235C" w:rsidP="00847899">
      <w:pPr>
        <w:pStyle w:val="ListParagraph"/>
        <w:numPr>
          <w:ilvl w:val="0"/>
          <w:numId w:val="17"/>
        </w:numPr>
        <w:spacing w:after="0" w:line="240" w:lineRule="auto"/>
        <w:rPr>
          <w:rFonts w:ascii="Verdana" w:hAnsi="Verdana" w:cs="Verdana"/>
          <w:sz w:val="24"/>
          <w:szCs w:val="24"/>
        </w:rPr>
      </w:pPr>
      <w:r w:rsidRPr="000635A0">
        <w:rPr>
          <w:sz w:val="24"/>
          <w:szCs w:val="24"/>
        </w:rPr>
        <w:t>Process Document available</w:t>
      </w:r>
    </w:p>
    <w:p w:rsidR="00DB0830" w:rsidRPr="000635A0" w:rsidRDefault="00DB0830" w:rsidP="00DB0830">
      <w:pPr>
        <w:pStyle w:val="ListParagraph"/>
        <w:spacing w:after="0" w:line="240" w:lineRule="auto"/>
        <w:ind w:left="1440"/>
        <w:rPr>
          <w:rFonts w:ascii="Verdana" w:hAnsi="Verdana" w:cs="Verdana"/>
          <w:sz w:val="24"/>
          <w:szCs w:val="24"/>
        </w:rPr>
      </w:pPr>
    </w:p>
    <w:p w:rsidR="00AB235C" w:rsidRPr="000635A0" w:rsidRDefault="00AB235C" w:rsidP="00AB235C">
      <w:pPr>
        <w:autoSpaceDE w:val="0"/>
        <w:autoSpaceDN w:val="0"/>
        <w:adjustRightInd w:val="0"/>
        <w:spacing w:after="0" w:line="240" w:lineRule="auto"/>
        <w:ind w:left="360"/>
        <w:rPr>
          <w:rFonts w:ascii="Verdana" w:hAnsi="Verdana" w:cs="Verdana"/>
          <w:sz w:val="6"/>
          <w:szCs w:val="24"/>
        </w:rPr>
      </w:pPr>
    </w:p>
    <w:p w:rsidR="00AB235C" w:rsidRPr="000635A0" w:rsidRDefault="00AB235C" w:rsidP="00AB235C">
      <w:pPr>
        <w:autoSpaceDE w:val="0"/>
        <w:autoSpaceDN w:val="0"/>
        <w:adjustRightInd w:val="0"/>
        <w:spacing w:after="0" w:line="240" w:lineRule="auto"/>
        <w:ind w:left="360"/>
        <w:rPr>
          <w:rFonts w:ascii="Verdana" w:hAnsi="Verdana" w:cs="Verdana"/>
          <w:sz w:val="2"/>
        </w:rPr>
      </w:pPr>
    </w:p>
    <w:p w:rsidR="00AB235C" w:rsidRPr="00D52060" w:rsidRDefault="00AB235C" w:rsidP="00D52060">
      <w:pPr>
        <w:rPr>
          <w:b/>
          <w:sz w:val="24"/>
          <w:szCs w:val="24"/>
        </w:rPr>
      </w:pPr>
      <w:bookmarkStart w:id="350" w:name="_Toc7683960"/>
      <w:r w:rsidRPr="00D52060">
        <w:rPr>
          <w:b/>
          <w:sz w:val="24"/>
          <w:szCs w:val="24"/>
        </w:rPr>
        <w:t>Document References</w:t>
      </w:r>
      <w:bookmarkEnd w:id="350"/>
      <w:r w:rsidR="00D52060">
        <w:rPr>
          <w:b/>
          <w:sz w:val="24"/>
          <w:szCs w:val="24"/>
        </w:rPr>
        <w:t>:</w:t>
      </w:r>
    </w:p>
    <w:p w:rsidR="00AB235C" w:rsidRPr="00EB62A3" w:rsidRDefault="00AB235C" w:rsidP="00AB235C">
      <w:pPr>
        <w:pStyle w:val="CommentText"/>
        <w:spacing w:after="0"/>
        <w:rPr>
          <w:sz w:val="10"/>
        </w:rPr>
      </w:pPr>
    </w:p>
    <w:p w:rsidR="0032720C" w:rsidRDefault="00AB235C" w:rsidP="0032720C">
      <w:r w:rsidRPr="000635A0">
        <w:t>Not applicable</w:t>
      </w:r>
      <w:r w:rsidR="00FF73A6">
        <w:t>.</w:t>
      </w:r>
      <w:r w:rsidR="0032720C" w:rsidRPr="0032720C">
        <w:t xml:space="preserve"> </w:t>
      </w:r>
    </w:p>
    <w:p w:rsidR="00C212E7" w:rsidRDefault="00C212E7" w:rsidP="0032720C"/>
    <w:p w:rsidR="00C212E7" w:rsidRDefault="00C212E7" w:rsidP="0032720C"/>
    <w:p w:rsidR="00C212E7" w:rsidRDefault="00C212E7" w:rsidP="0032720C"/>
    <w:p w:rsidR="0032720C" w:rsidRDefault="0032720C" w:rsidP="005F5943">
      <w:pPr>
        <w:pStyle w:val="Heading1"/>
        <w:numPr>
          <w:ilvl w:val="0"/>
          <w:numId w:val="211"/>
        </w:numPr>
        <w:ind w:left="567" w:hanging="567"/>
      </w:pPr>
      <w:bookmarkStart w:id="351" w:name="_Toc102996580"/>
      <w:r w:rsidRPr="00D52060">
        <w:lastRenderedPageBreak/>
        <w:t>Quality Assurance Procedures for Commuted Value Updates</w:t>
      </w:r>
      <w:r w:rsidR="00C711BC">
        <w:t>(</w:t>
      </w:r>
      <w:r w:rsidR="0077076B">
        <w:t>Aver</w:t>
      </w:r>
      <w:r w:rsidR="00C711BC">
        <w:t>age Industrial Wage Update)</w:t>
      </w:r>
      <w:bookmarkEnd w:id="351"/>
    </w:p>
    <w:p w:rsidR="0032720C" w:rsidRPr="00D52060" w:rsidRDefault="0032720C" w:rsidP="0032720C">
      <w:pPr>
        <w:rPr>
          <w:b/>
          <w:sz w:val="24"/>
          <w:szCs w:val="24"/>
        </w:rPr>
      </w:pPr>
    </w:p>
    <w:tbl>
      <w:tblPr>
        <w:tblStyle w:val="TableGridLight"/>
        <w:tblpPr w:leftFromText="180" w:rightFromText="180" w:vertAnchor="text" w:tblpY="102"/>
        <w:tblW w:w="0" w:type="auto"/>
        <w:tblLook w:val="04A0" w:firstRow="1" w:lastRow="0" w:firstColumn="1" w:lastColumn="0" w:noHBand="0" w:noVBand="1"/>
      </w:tblPr>
      <w:tblGrid>
        <w:gridCol w:w="4815"/>
        <w:gridCol w:w="4535"/>
      </w:tblGrid>
      <w:tr w:rsidR="0032720C" w:rsidRPr="000635A0" w:rsidTr="00CC6770">
        <w:trPr>
          <w:trHeight w:val="832"/>
        </w:trPr>
        <w:tc>
          <w:tcPr>
            <w:tcW w:w="4815" w:type="dxa"/>
          </w:tcPr>
          <w:p w:rsidR="0032720C" w:rsidRPr="000635A0" w:rsidRDefault="0032720C" w:rsidP="00CC6770">
            <w:pPr>
              <w:rPr>
                <w:b/>
                <w:sz w:val="24"/>
                <w:szCs w:val="24"/>
              </w:rPr>
            </w:pPr>
            <w:r w:rsidRPr="000635A0">
              <w:rPr>
                <w:b/>
                <w:sz w:val="24"/>
                <w:szCs w:val="24"/>
              </w:rPr>
              <w:t xml:space="preserve">Title: Quality Assurance Procedures for </w:t>
            </w:r>
            <w:r w:rsidRPr="000635A0">
              <w:rPr>
                <w:sz w:val="24"/>
                <w:szCs w:val="24"/>
              </w:rPr>
              <w:t xml:space="preserve"> </w:t>
            </w:r>
            <w:r w:rsidRPr="000635A0">
              <w:rPr>
                <w:b/>
                <w:sz w:val="24"/>
                <w:szCs w:val="24"/>
              </w:rPr>
              <w:t xml:space="preserve"> Commuted Value Updates</w:t>
            </w:r>
          </w:p>
          <w:p w:rsidR="0032720C" w:rsidRPr="000635A0" w:rsidRDefault="0032720C" w:rsidP="00CC6770">
            <w:pPr>
              <w:rPr>
                <w:b/>
                <w:sz w:val="24"/>
                <w:szCs w:val="24"/>
              </w:rPr>
            </w:pPr>
          </w:p>
        </w:tc>
        <w:tc>
          <w:tcPr>
            <w:tcW w:w="4535" w:type="dxa"/>
          </w:tcPr>
          <w:p w:rsidR="0032720C" w:rsidRPr="000635A0" w:rsidRDefault="0032720C" w:rsidP="00CC6770">
            <w:pPr>
              <w:rPr>
                <w:b/>
                <w:sz w:val="24"/>
                <w:szCs w:val="24"/>
              </w:rPr>
            </w:pPr>
            <w:r w:rsidRPr="000635A0">
              <w:rPr>
                <w:b/>
                <w:sz w:val="24"/>
                <w:szCs w:val="24"/>
              </w:rPr>
              <w:t xml:space="preserve"> Current Version:  1.0</w:t>
            </w:r>
          </w:p>
        </w:tc>
      </w:tr>
      <w:tr w:rsidR="0032720C" w:rsidRPr="000635A0" w:rsidTr="00CC6770">
        <w:trPr>
          <w:trHeight w:val="836"/>
        </w:trPr>
        <w:tc>
          <w:tcPr>
            <w:tcW w:w="4815" w:type="dxa"/>
          </w:tcPr>
          <w:p w:rsidR="0032720C" w:rsidRPr="000635A0" w:rsidRDefault="0032720C" w:rsidP="00CC6770">
            <w:pPr>
              <w:rPr>
                <w:b/>
                <w:sz w:val="24"/>
                <w:szCs w:val="24"/>
              </w:rPr>
            </w:pPr>
            <w:r w:rsidRPr="000635A0">
              <w:rPr>
                <w:b/>
                <w:sz w:val="24"/>
                <w:szCs w:val="24"/>
              </w:rPr>
              <w:t>Document Owne</w:t>
            </w:r>
            <w:r>
              <w:rPr>
                <w:b/>
                <w:sz w:val="24"/>
                <w:szCs w:val="24"/>
              </w:rPr>
              <w:t>r</w:t>
            </w:r>
            <w:r w:rsidRPr="000635A0">
              <w:rPr>
                <w:b/>
                <w:sz w:val="24"/>
                <w:szCs w:val="24"/>
              </w:rPr>
              <w:t xml:space="preserve">: </w:t>
            </w:r>
          </w:p>
          <w:p w:rsidR="0032720C" w:rsidRPr="000635A0" w:rsidRDefault="0032720C" w:rsidP="00CC6770">
            <w:pPr>
              <w:rPr>
                <w:b/>
                <w:sz w:val="24"/>
                <w:szCs w:val="24"/>
              </w:rPr>
            </w:pPr>
            <w:r w:rsidRPr="000635A0">
              <w:rPr>
                <w:b/>
                <w:sz w:val="24"/>
                <w:szCs w:val="24"/>
              </w:rPr>
              <w:t>Michael Mead</w:t>
            </w:r>
          </w:p>
        </w:tc>
        <w:tc>
          <w:tcPr>
            <w:tcW w:w="4535" w:type="dxa"/>
          </w:tcPr>
          <w:p w:rsidR="0032720C" w:rsidRPr="000635A0" w:rsidRDefault="0032720C" w:rsidP="00CC6770">
            <w:pPr>
              <w:rPr>
                <w:b/>
                <w:sz w:val="24"/>
                <w:szCs w:val="24"/>
              </w:rPr>
            </w:pPr>
            <w:r w:rsidRPr="000635A0">
              <w:rPr>
                <w:b/>
                <w:sz w:val="24"/>
                <w:szCs w:val="24"/>
              </w:rPr>
              <w:t>Document author:</w:t>
            </w:r>
          </w:p>
          <w:p w:rsidR="0032720C" w:rsidRPr="000635A0" w:rsidRDefault="0032720C" w:rsidP="00CC6770">
            <w:pPr>
              <w:rPr>
                <w:b/>
                <w:sz w:val="24"/>
                <w:szCs w:val="24"/>
              </w:rPr>
            </w:pPr>
            <w:r w:rsidRPr="000635A0">
              <w:rPr>
                <w:b/>
                <w:sz w:val="24"/>
                <w:szCs w:val="24"/>
              </w:rPr>
              <w:t>Jeroen Verwaard</w:t>
            </w:r>
          </w:p>
        </w:tc>
      </w:tr>
    </w:tbl>
    <w:p w:rsidR="0032720C" w:rsidRDefault="0032720C" w:rsidP="0032720C">
      <w:pPr>
        <w:spacing w:after="0"/>
        <w:rPr>
          <w:sz w:val="6"/>
        </w:rPr>
      </w:pPr>
    </w:p>
    <w:p w:rsidR="0032720C" w:rsidRPr="00EB62A3" w:rsidRDefault="0032720C" w:rsidP="0032720C">
      <w:pPr>
        <w:spacing w:after="0"/>
        <w:rPr>
          <w:sz w:val="4"/>
        </w:rPr>
      </w:pPr>
      <w:r>
        <w:rPr>
          <w:sz w:val="4"/>
        </w:rPr>
        <w:t>[</w:t>
      </w:r>
    </w:p>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2977"/>
        <w:gridCol w:w="1984"/>
        <w:gridCol w:w="2981"/>
      </w:tblGrid>
      <w:tr w:rsidR="0032720C" w:rsidRPr="004F0335" w:rsidTr="00CC6770">
        <w:trPr>
          <w:cantSplit/>
          <w:trHeight w:val="335"/>
          <w:tblHeader/>
        </w:trPr>
        <w:tc>
          <w:tcPr>
            <w:tcW w:w="1461" w:type="dxa"/>
            <w:tcBorders>
              <w:bottom w:val="single" w:sz="6" w:space="0" w:color="C0C0C0"/>
            </w:tcBorders>
            <w:shd w:val="clear" w:color="auto" w:fill="C0C0C0"/>
          </w:tcPr>
          <w:p w:rsidR="0032720C" w:rsidRPr="004F0335" w:rsidRDefault="0032720C" w:rsidP="00CC6770">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2977" w:type="dxa"/>
            <w:shd w:val="clear" w:color="auto" w:fill="C0C0C0"/>
          </w:tcPr>
          <w:p w:rsidR="0032720C" w:rsidRPr="004F0335" w:rsidRDefault="0032720C" w:rsidP="00CC6770">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4F0335">
              <w:rPr>
                <w:rFonts w:eastAsiaTheme="minorEastAsia" w:cs="Arial"/>
                <w:b/>
                <w:snapToGrid w:val="0"/>
                <w:sz w:val="24"/>
                <w:szCs w:val="24"/>
                <w:shd w:val="clear" w:color="auto" w:fill="C0C0C0"/>
              </w:rPr>
              <w:t>Name/Title</w:t>
            </w:r>
          </w:p>
        </w:tc>
        <w:tc>
          <w:tcPr>
            <w:tcW w:w="1984" w:type="dxa"/>
            <w:shd w:val="clear" w:color="auto" w:fill="C0C0C0"/>
          </w:tcPr>
          <w:p w:rsidR="0032720C" w:rsidRPr="004F0335" w:rsidRDefault="0032720C" w:rsidP="00CC6770">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4F0335">
              <w:rPr>
                <w:rFonts w:eastAsiaTheme="minorEastAsia" w:cs="Arial"/>
                <w:b/>
                <w:snapToGrid w:val="0"/>
                <w:sz w:val="24"/>
                <w:szCs w:val="24"/>
                <w:shd w:val="clear" w:color="auto" w:fill="C0C0C0"/>
              </w:rPr>
              <w:t>Signature</w:t>
            </w:r>
          </w:p>
        </w:tc>
        <w:tc>
          <w:tcPr>
            <w:tcW w:w="2981" w:type="dxa"/>
            <w:shd w:val="clear" w:color="auto" w:fill="C0C0C0"/>
          </w:tcPr>
          <w:p w:rsidR="0032720C" w:rsidRPr="004F0335" w:rsidRDefault="0032720C" w:rsidP="00CC6770">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4F0335">
              <w:rPr>
                <w:rFonts w:eastAsiaTheme="minorEastAsia" w:cs="Arial"/>
                <w:b/>
                <w:snapToGrid w:val="0"/>
                <w:sz w:val="24"/>
                <w:szCs w:val="24"/>
                <w:shd w:val="clear" w:color="auto" w:fill="C0C0C0"/>
              </w:rPr>
              <w:t>Date</w:t>
            </w:r>
          </w:p>
        </w:tc>
      </w:tr>
      <w:tr w:rsidR="0032720C" w:rsidRPr="004F0335" w:rsidTr="00CC6770">
        <w:trPr>
          <w:cantSplit/>
        </w:trPr>
        <w:tc>
          <w:tcPr>
            <w:tcW w:w="1461" w:type="dxa"/>
            <w:tcBorders>
              <w:top w:val="single" w:sz="6" w:space="0" w:color="C0C0C0"/>
              <w:bottom w:val="single" w:sz="6" w:space="0" w:color="C0C0C0"/>
            </w:tcBorders>
            <w:shd w:val="clear" w:color="auto" w:fill="FFFFFF" w:themeFill="background1"/>
          </w:tcPr>
          <w:p w:rsidR="0032720C" w:rsidRPr="004F0335" w:rsidRDefault="0032720C" w:rsidP="00CC6770">
            <w:pPr>
              <w:spacing w:before="60" w:after="0" w:line="240" w:lineRule="auto"/>
              <w:rPr>
                <w:rFonts w:eastAsiaTheme="minorEastAsia" w:cs="Times New Roman"/>
                <w:b/>
                <w:sz w:val="24"/>
                <w:szCs w:val="24"/>
                <w:lang w:val="en-US"/>
              </w:rPr>
            </w:pPr>
            <w:r w:rsidRPr="004F0335">
              <w:rPr>
                <w:rFonts w:eastAsiaTheme="minorEastAsia" w:cs="Times New Roman"/>
                <w:b/>
                <w:color w:val="000000" w:themeColor="text1"/>
                <w:sz w:val="24"/>
                <w:szCs w:val="24"/>
                <w:lang w:val="en-US"/>
              </w:rPr>
              <w:t>Reviewed by</w:t>
            </w:r>
          </w:p>
        </w:tc>
        <w:tc>
          <w:tcPr>
            <w:tcW w:w="2977" w:type="dxa"/>
          </w:tcPr>
          <w:p w:rsidR="0032720C" w:rsidRPr="004F0335" w:rsidRDefault="0032720C" w:rsidP="00CC6770">
            <w:pPr>
              <w:spacing w:before="60" w:after="0" w:line="240" w:lineRule="auto"/>
              <w:rPr>
                <w:rFonts w:eastAsiaTheme="minorEastAsia" w:cs="Times New Roman"/>
                <w:sz w:val="24"/>
                <w:szCs w:val="24"/>
                <w:lang w:val="en-US"/>
              </w:rPr>
            </w:pPr>
            <w:r w:rsidRPr="004F0335">
              <w:rPr>
                <w:rFonts w:eastAsiaTheme="minorEastAsia" w:cs="Times New Roman"/>
                <w:sz w:val="24"/>
                <w:szCs w:val="24"/>
                <w:lang w:val="en-US"/>
              </w:rPr>
              <w:t>Jeroen Verwaard</w:t>
            </w:r>
          </w:p>
        </w:tc>
        <w:tc>
          <w:tcPr>
            <w:tcW w:w="1984" w:type="dxa"/>
            <w:shd w:val="clear" w:color="auto" w:fill="auto"/>
          </w:tcPr>
          <w:p w:rsidR="0032720C" w:rsidRPr="004F0335" w:rsidRDefault="0032720C" w:rsidP="00CC6770">
            <w:pPr>
              <w:spacing w:before="60" w:after="0" w:line="240" w:lineRule="auto"/>
              <w:rPr>
                <w:rFonts w:eastAsiaTheme="minorEastAsia" w:cs="Times New Roman"/>
                <w:sz w:val="24"/>
                <w:szCs w:val="24"/>
                <w:lang w:val="en-US"/>
              </w:rPr>
            </w:pPr>
          </w:p>
        </w:tc>
        <w:tc>
          <w:tcPr>
            <w:tcW w:w="2981" w:type="dxa"/>
            <w:shd w:val="clear" w:color="auto" w:fill="auto"/>
          </w:tcPr>
          <w:p w:rsidR="0032720C" w:rsidRPr="004F0335" w:rsidRDefault="0032720C" w:rsidP="00CC6770">
            <w:pPr>
              <w:spacing w:before="60" w:after="0" w:line="240" w:lineRule="auto"/>
              <w:rPr>
                <w:rFonts w:eastAsiaTheme="minorEastAsia" w:cs="Times New Roman"/>
                <w:sz w:val="24"/>
                <w:szCs w:val="24"/>
                <w:lang w:val="en-US"/>
              </w:rPr>
            </w:pPr>
            <w:r w:rsidRPr="004F0335">
              <w:rPr>
                <w:sz w:val="24"/>
                <w:szCs w:val="24"/>
              </w:rPr>
              <w:t>21/05/2019</w:t>
            </w:r>
          </w:p>
        </w:tc>
      </w:tr>
      <w:tr w:rsidR="0032720C" w:rsidRPr="004F0335" w:rsidTr="00CC6770">
        <w:trPr>
          <w:cantSplit/>
        </w:trPr>
        <w:tc>
          <w:tcPr>
            <w:tcW w:w="1461" w:type="dxa"/>
            <w:tcBorders>
              <w:top w:val="single" w:sz="6" w:space="0" w:color="C0C0C0"/>
            </w:tcBorders>
            <w:shd w:val="clear" w:color="auto" w:fill="auto"/>
          </w:tcPr>
          <w:p w:rsidR="0032720C" w:rsidRPr="004F0335" w:rsidRDefault="0032720C" w:rsidP="00CC6770">
            <w:pPr>
              <w:spacing w:before="60" w:after="0" w:line="240" w:lineRule="auto"/>
              <w:rPr>
                <w:rFonts w:eastAsiaTheme="minorEastAsia" w:cs="Times New Roman"/>
                <w:sz w:val="24"/>
                <w:szCs w:val="24"/>
                <w:lang w:val="en-US"/>
              </w:rPr>
            </w:pPr>
          </w:p>
        </w:tc>
        <w:tc>
          <w:tcPr>
            <w:tcW w:w="2977" w:type="dxa"/>
          </w:tcPr>
          <w:p w:rsidR="0032720C" w:rsidRPr="004F0335" w:rsidRDefault="0032720C" w:rsidP="00CC6770">
            <w:pPr>
              <w:spacing w:before="60" w:after="0" w:line="240" w:lineRule="auto"/>
              <w:rPr>
                <w:rFonts w:eastAsiaTheme="minorEastAsia" w:cs="Times New Roman"/>
                <w:sz w:val="24"/>
                <w:szCs w:val="24"/>
                <w:lang w:val="en-US"/>
              </w:rPr>
            </w:pPr>
          </w:p>
        </w:tc>
        <w:tc>
          <w:tcPr>
            <w:tcW w:w="1984" w:type="dxa"/>
            <w:shd w:val="clear" w:color="auto" w:fill="auto"/>
          </w:tcPr>
          <w:p w:rsidR="0032720C" w:rsidRPr="004F0335" w:rsidRDefault="0032720C" w:rsidP="00CC6770">
            <w:pPr>
              <w:spacing w:before="60" w:after="0" w:line="240" w:lineRule="auto"/>
              <w:rPr>
                <w:rFonts w:eastAsiaTheme="minorEastAsia" w:cs="Times New Roman"/>
                <w:sz w:val="24"/>
                <w:szCs w:val="24"/>
                <w:lang w:val="en-US"/>
              </w:rPr>
            </w:pPr>
          </w:p>
        </w:tc>
        <w:tc>
          <w:tcPr>
            <w:tcW w:w="2981" w:type="dxa"/>
            <w:shd w:val="clear" w:color="auto" w:fill="auto"/>
          </w:tcPr>
          <w:p w:rsidR="0032720C" w:rsidRPr="004F0335" w:rsidRDefault="0032720C" w:rsidP="00CC6770">
            <w:pPr>
              <w:spacing w:before="60" w:after="0" w:line="240" w:lineRule="auto"/>
              <w:rPr>
                <w:rFonts w:eastAsiaTheme="minorEastAsia" w:cs="Times New Roman"/>
                <w:sz w:val="24"/>
                <w:szCs w:val="24"/>
                <w:lang w:val="en-US"/>
              </w:rPr>
            </w:pPr>
          </w:p>
        </w:tc>
      </w:tr>
      <w:tr w:rsidR="0032720C" w:rsidRPr="004F0335" w:rsidTr="00CC6770">
        <w:trPr>
          <w:cantSplit/>
        </w:trPr>
        <w:tc>
          <w:tcPr>
            <w:tcW w:w="1461" w:type="dxa"/>
            <w:shd w:val="clear" w:color="auto" w:fill="auto"/>
          </w:tcPr>
          <w:p w:rsidR="0032720C" w:rsidRPr="004F0335" w:rsidRDefault="0032720C" w:rsidP="00CC6770">
            <w:pPr>
              <w:spacing w:before="60" w:after="0" w:line="240" w:lineRule="auto"/>
              <w:rPr>
                <w:rFonts w:eastAsiaTheme="minorEastAsia" w:cs="Times New Roman"/>
                <w:sz w:val="24"/>
                <w:szCs w:val="24"/>
                <w:lang w:val="en-US"/>
              </w:rPr>
            </w:pPr>
          </w:p>
        </w:tc>
        <w:tc>
          <w:tcPr>
            <w:tcW w:w="2977" w:type="dxa"/>
          </w:tcPr>
          <w:p w:rsidR="0032720C" w:rsidRPr="004F0335" w:rsidRDefault="0032720C" w:rsidP="00CC6770">
            <w:pPr>
              <w:spacing w:before="60" w:after="0" w:line="240" w:lineRule="auto"/>
              <w:rPr>
                <w:rFonts w:eastAsiaTheme="minorEastAsia" w:cs="Times New Roman"/>
                <w:sz w:val="24"/>
                <w:szCs w:val="24"/>
                <w:lang w:val="en-US"/>
              </w:rPr>
            </w:pPr>
          </w:p>
        </w:tc>
        <w:tc>
          <w:tcPr>
            <w:tcW w:w="1984" w:type="dxa"/>
            <w:shd w:val="clear" w:color="auto" w:fill="auto"/>
          </w:tcPr>
          <w:p w:rsidR="0032720C" w:rsidRPr="004F0335" w:rsidRDefault="0032720C" w:rsidP="00CC6770">
            <w:pPr>
              <w:spacing w:before="60" w:after="0" w:line="240" w:lineRule="auto"/>
              <w:rPr>
                <w:rFonts w:eastAsiaTheme="minorEastAsia" w:cs="Times New Roman"/>
                <w:sz w:val="24"/>
                <w:szCs w:val="24"/>
                <w:lang w:val="en-US"/>
              </w:rPr>
            </w:pPr>
          </w:p>
        </w:tc>
        <w:tc>
          <w:tcPr>
            <w:tcW w:w="2981" w:type="dxa"/>
            <w:shd w:val="clear" w:color="auto" w:fill="auto"/>
          </w:tcPr>
          <w:p w:rsidR="0032720C" w:rsidRPr="004F0335" w:rsidRDefault="0032720C" w:rsidP="00CC6770">
            <w:pPr>
              <w:spacing w:before="60" w:after="0" w:line="240" w:lineRule="auto"/>
              <w:rPr>
                <w:rFonts w:eastAsiaTheme="minorEastAsia" w:cs="Times New Roman"/>
                <w:sz w:val="24"/>
                <w:szCs w:val="24"/>
                <w:lang w:val="en-US"/>
              </w:rPr>
            </w:pPr>
          </w:p>
        </w:tc>
      </w:tr>
      <w:tr w:rsidR="0032720C" w:rsidRPr="004F0335" w:rsidTr="00CC6770">
        <w:trPr>
          <w:cantSplit/>
        </w:trPr>
        <w:tc>
          <w:tcPr>
            <w:tcW w:w="1461" w:type="dxa"/>
            <w:shd w:val="clear" w:color="auto" w:fill="auto"/>
          </w:tcPr>
          <w:p w:rsidR="0032720C" w:rsidRPr="004F0335" w:rsidRDefault="0032720C" w:rsidP="00CC6770">
            <w:pPr>
              <w:spacing w:before="60" w:after="0" w:line="240" w:lineRule="auto"/>
              <w:rPr>
                <w:rFonts w:eastAsiaTheme="minorEastAsia" w:cs="Times New Roman"/>
                <w:b/>
                <w:sz w:val="24"/>
                <w:szCs w:val="24"/>
                <w:lang w:val="en-US"/>
              </w:rPr>
            </w:pPr>
            <w:r w:rsidRPr="004F0335">
              <w:rPr>
                <w:rFonts w:eastAsiaTheme="minorEastAsia" w:cs="Times New Roman"/>
                <w:b/>
                <w:color w:val="000000" w:themeColor="text1"/>
                <w:sz w:val="24"/>
                <w:szCs w:val="24"/>
                <w:lang w:val="en-US"/>
              </w:rPr>
              <w:t>Approved by</w:t>
            </w:r>
          </w:p>
        </w:tc>
        <w:tc>
          <w:tcPr>
            <w:tcW w:w="2977" w:type="dxa"/>
          </w:tcPr>
          <w:p w:rsidR="0032720C" w:rsidRPr="004F0335" w:rsidRDefault="0032720C" w:rsidP="00CC6770">
            <w:pPr>
              <w:spacing w:before="60" w:after="0" w:line="240" w:lineRule="auto"/>
              <w:rPr>
                <w:rFonts w:eastAsiaTheme="minorEastAsia" w:cs="Times New Roman"/>
                <w:sz w:val="24"/>
                <w:szCs w:val="24"/>
                <w:lang w:val="en-US"/>
              </w:rPr>
            </w:pPr>
            <w:r w:rsidRPr="004F0335">
              <w:rPr>
                <w:rFonts w:eastAsiaTheme="minorEastAsia" w:cs="Times New Roman"/>
                <w:sz w:val="24"/>
                <w:szCs w:val="24"/>
                <w:lang w:val="en-US"/>
              </w:rPr>
              <w:t>&lt;Senior Management / Business Area Manager&gt;</w:t>
            </w:r>
          </w:p>
        </w:tc>
        <w:tc>
          <w:tcPr>
            <w:tcW w:w="1984" w:type="dxa"/>
            <w:shd w:val="clear" w:color="auto" w:fill="auto"/>
          </w:tcPr>
          <w:p w:rsidR="0032720C" w:rsidRPr="004F0335" w:rsidRDefault="0032720C" w:rsidP="00CC6770">
            <w:pPr>
              <w:spacing w:before="60" w:after="0" w:line="240" w:lineRule="auto"/>
              <w:rPr>
                <w:rFonts w:eastAsiaTheme="minorEastAsia" w:cs="Times New Roman"/>
                <w:sz w:val="24"/>
                <w:szCs w:val="24"/>
                <w:lang w:val="en-US"/>
              </w:rPr>
            </w:pPr>
          </w:p>
        </w:tc>
        <w:tc>
          <w:tcPr>
            <w:tcW w:w="2981" w:type="dxa"/>
            <w:shd w:val="clear" w:color="auto" w:fill="auto"/>
          </w:tcPr>
          <w:p w:rsidR="0032720C" w:rsidRPr="004F0335" w:rsidRDefault="0032720C" w:rsidP="00CC6770">
            <w:pPr>
              <w:spacing w:before="60" w:after="0" w:line="240" w:lineRule="auto"/>
              <w:rPr>
                <w:rFonts w:eastAsiaTheme="minorEastAsia" w:cs="Times New Roman"/>
                <w:sz w:val="24"/>
                <w:szCs w:val="24"/>
                <w:lang w:val="en-US"/>
              </w:rPr>
            </w:pPr>
            <w:r w:rsidRPr="004F0335">
              <w:rPr>
                <w:sz w:val="24"/>
                <w:szCs w:val="24"/>
              </w:rPr>
              <w:t>&lt;dd/mm/yyyy&gt;</w:t>
            </w:r>
          </w:p>
        </w:tc>
      </w:tr>
      <w:tr w:rsidR="0032720C" w:rsidRPr="004F0335" w:rsidTr="00CC6770">
        <w:trPr>
          <w:cantSplit/>
        </w:trPr>
        <w:tc>
          <w:tcPr>
            <w:tcW w:w="1461" w:type="dxa"/>
            <w:shd w:val="clear" w:color="auto" w:fill="auto"/>
          </w:tcPr>
          <w:p w:rsidR="0032720C" w:rsidRPr="004F0335" w:rsidRDefault="0032720C" w:rsidP="00CC6770">
            <w:pPr>
              <w:spacing w:before="60" w:after="0" w:line="240" w:lineRule="auto"/>
              <w:rPr>
                <w:rFonts w:eastAsiaTheme="minorEastAsia" w:cs="Times New Roman"/>
                <w:sz w:val="24"/>
                <w:szCs w:val="24"/>
                <w:lang w:val="en-US"/>
              </w:rPr>
            </w:pPr>
          </w:p>
        </w:tc>
        <w:tc>
          <w:tcPr>
            <w:tcW w:w="2977" w:type="dxa"/>
          </w:tcPr>
          <w:p w:rsidR="0032720C" w:rsidRPr="004F0335" w:rsidRDefault="0032720C" w:rsidP="00CC6770">
            <w:pPr>
              <w:spacing w:before="60" w:after="0" w:line="240" w:lineRule="auto"/>
              <w:rPr>
                <w:rFonts w:eastAsiaTheme="minorEastAsia" w:cs="Times New Roman"/>
                <w:sz w:val="24"/>
                <w:szCs w:val="24"/>
                <w:lang w:val="en-US"/>
              </w:rPr>
            </w:pPr>
          </w:p>
        </w:tc>
        <w:tc>
          <w:tcPr>
            <w:tcW w:w="1984" w:type="dxa"/>
            <w:shd w:val="clear" w:color="auto" w:fill="auto"/>
          </w:tcPr>
          <w:p w:rsidR="0032720C" w:rsidRPr="004F0335" w:rsidRDefault="0032720C" w:rsidP="00CC6770">
            <w:pPr>
              <w:spacing w:before="60" w:after="0" w:line="240" w:lineRule="auto"/>
              <w:rPr>
                <w:rFonts w:eastAsiaTheme="minorEastAsia" w:cs="Times New Roman"/>
                <w:sz w:val="24"/>
                <w:szCs w:val="24"/>
                <w:lang w:val="en-US"/>
              </w:rPr>
            </w:pPr>
          </w:p>
        </w:tc>
        <w:tc>
          <w:tcPr>
            <w:tcW w:w="2981" w:type="dxa"/>
            <w:shd w:val="clear" w:color="auto" w:fill="auto"/>
          </w:tcPr>
          <w:p w:rsidR="0032720C" w:rsidRPr="004F0335" w:rsidRDefault="0032720C" w:rsidP="00CC6770">
            <w:pPr>
              <w:spacing w:before="60" w:after="0" w:line="240" w:lineRule="auto"/>
              <w:rPr>
                <w:rFonts w:eastAsiaTheme="minorEastAsia" w:cs="Times New Roman"/>
                <w:sz w:val="24"/>
                <w:szCs w:val="24"/>
                <w:lang w:val="en-US"/>
              </w:rPr>
            </w:pPr>
          </w:p>
        </w:tc>
      </w:tr>
    </w:tbl>
    <w:p w:rsidR="0032720C" w:rsidRPr="004F0335" w:rsidRDefault="0032720C" w:rsidP="0032720C">
      <w:pPr>
        <w:spacing w:after="0"/>
        <w:rPr>
          <w:sz w:val="8"/>
        </w:rPr>
      </w:pPr>
    </w:p>
    <w:p w:rsidR="0032720C" w:rsidRDefault="0032720C" w:rsidP="0032720C">
      <w:pPr>
        <w:spacing w:after="0"/>
      </w:pPr>
    </w:p>
    <w:p w:rsidR="0032720C" w:rsidRPr="00052991" w:rsidRDefault="0032720C" w:rsidP="0032720C">
      <w:pPr>
        <w:spacing w:after="0"/>
        <w:rPr>
          <w:sz w:val="2"/>
        </w:rPr>
      </w:pPr>
    </w:p>
    <w:tbl>
      <w:tblPr>
        <w:tblStyle w:val="TableGridLight"/>
        <w:tblpPr w:leftFromText="180" w:rightFromText="180" w:vertAnchor="text" w:horzAnchor="margin" w:tblpY="100"/>
        <w:tblW w:w="0" w:type="auto"/>
        <w:tblLook w:val="04A0" w:firstRow="1" w:lastRow="0" w:firstColumn="1" w:lastColumn="0" w:noHBand="0" w:noVBand="1"/>
      </w:tblPr>
      <w:tblGrid>
        <w:gridCol w:w="4675"/>
        <w:gridCol w:w="4675"/>
      </w:tblGrid>
      <w:tr w:rsidR="0032720C" w:rsidRPr="004F0335" w:rsidTr="00CC6770">
        <w:trPr>
          <w:trHeight w:val="858"/>
        </w:trPr>
        <w:tc>
          <w:tcPr>
            <w:tcW w:w="4675" w:type="dxa"/>
          </w:tcPr>
          <w:p w:rsidR="0032720C" w:rsidRPr="004F0335" w:rsidRDefault="0032720C" w:rsidP="00CC6770">
            <w:pPr>
              <w:jc w:val="center"/>
              <w:rPr>
                <w:sz w:val="24"/>
                <w:szCs w:val="24"/>
              </w:rPr>
            </w:pPr>
          </w:p>
          <w:p w:rsidR="0032720C" w:rsidRPr="004F0335" w:rsidRDefault="0032720C" w:rsidP="00CC6770">
            <w:pPr>
              <w:rPr>
                <w:sz w:val="24"/>
                <w:szCs w:val="24"/>
              </w:rPr>
            </w:pPr>
            <w:r w:rsidRPr="004F0335">
              <w:rPr>
                <w:b/>
                <w:sz w:val="24"/>
                <w:szCs w:val="24"/>
              </w:rPr>
              <w:t>Date Issued</w:t>
            </w:r>
            <w:r w:rsidRPr="004F0335">
              <w:rPr>
                <w:sz w:val="24"/>
                <w:szCs w:val="24"/>
              </w:rPr>
              <w:t>:  21/05/2019</w:t>
            </w:r>
          </w:p>
        </w:tc>
        <w:tc>
          <w:tcPr>
            <w:tcW w:w="4675" w:type="dxa"/>
          </w:tcPr>
          <w:p w:rsidR="0032720C" w:rsidRPr="004F0335" w:rsidRDefault="0032720C" w:rsidP="00CC6770">
            <w:pPr>
              <w:rPr>
                <w:sz w:val="24"/>
                <w:szCs w:val="24"/>
              </w:rPr>
            </w:pPr>
          </w:p>
          <w:p w:rsidR="0032720C" w:rsidRPr="004F0335" w:rsidRDefault="0032720C" w:rsidP="00CC6770">
            <w:pPr>
              <w:rPr>
                <w:sz w:val="24"/>
                <w:szCs w:val="24"/>
              </w:rPr>
            </w:pPr>
            <w:r w:rsidRPr="004F0335">
              <w:rPr>
                <w:b/>
                <w:sz w:val="24"/>
                <w:szCs w:val="24"/>
              </w:rPr>
              <w:t>Date Revised</w:t>
            </w:r>
            <w:r w:rsidRPr="004F0335">
              <w:rPr>
                <w:sz w:val="24"/>
                <w:szCs w:val="24"/>
              </w:rPr>
              <w:t>: 05/01/2022</w:t>
            </w:r>
          </w:p>
        </w:tc>
      </w:tr>
    </w:tbl>
    <w:p w:rsidR="0032720C" w:rsidRPr="004F0335" w:rsidRDefault="0032720C" w:rsidP="0032720C">
      <w:pPr>
        <w:spacing w:after="0"/>
        <w:rPr>
          <w:sz w:val="6"/>
        </w:rPr>
      </w:pPr>
    </w:p>
    <w:p w:rsidR="0032720C" w:rsidRPr="00052991" w:rsidRDefault="0032720C" w:rsidP="0032720C">
      <w:pPr>
        <w:spacing w:after="0"/>
        <w:rPr>
          <w:sz w:val="2"/>
        </w:rPr>
      </w:pPr>
    </w:p>
    <w:p w:rsidR="0032720C" w:rsidRDefault="0032720C" w:rsidP="0032720C">
      <w:pPr>
        <w:spacing w:after="0"/>
      </w:pPr>
    </w:p>
    <w:p w:rsidR="0032720C" w:rsidRDefault="0032720C" w:rsidP="0032720C">
      <w:pPr>
        <w:spacing w:after="0"/>
        <w:rPr>
          <w:b/>
          <w:sz w:val="24"/>
          <w:szCs w:val="24"/>
        </w:rPr>
      </w:pPr>
    </w:p>
    <w:p w:rsidR="0032720C" w:rsidRDefault="0032720C" w:rsidP="0032720C">
      <w:pPr>
        <w:spacing w:after="0"/>
        <w:rPr>
          <w:b/>
          <w:sz w:val="24"/>
          <w:szCs w:val="24"/>
        </w:rPr>
      </w:pPr>
      <w:r w:rsidRPr="004F0335">
        <w:rPr>
          <w:b/>
          <w:sz w:val="24"/>
          <w:szCs w:val="24"/>
        </w:rPr>
        <w:t>Change / Revision History</w:t>
      </w:r>
      <w:r>
        <w:rPr>
          <w:b/>
          <w:sz w:val="24"/>
          <w:szCs w:val="24"/>
        </w:rPr>
        <w:t>:</w:t>
      </w:r>
    </w:p>
    <w:p w:rsidR="0032720C" w:rsidRDefault="0032720C" w:rsidP="0032720C">
      <w:pPr>
        <w:spacing w:after="0"/>
        <w:rPr>
          <w:b/>
          <w:sz w:val="24"/>
          <w:szCs w:val="24"/>
        </w:rPr>
      </w:pPr>
    </w:p>
    <w:p w:rsidR="0032720C" w:rsidRPr="00052991" w:rsidRDefault="0032720C" w:rsidP="0032720C">
      <w:pPr>
        <w:spacing w:after="0"/>
        <w:rPr>
          <w:b/>
          <w:sz w:val="12"/>
          <w:szCs w:val="24"/>
        </w:rPr>
      </w:pPr>
    </w:p>
    <w:tbl>
      <w:tblPr>
        <w:tblW w:w="0" w:type="auto"/>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1851"/>
        <w:gridCol w:w="907"/>
        <w:gridCol w:w="5184"/>
      </w:tblGrid>
      <w:tr w:rsidR="0032720C" w:rsidRPr="004F0335" w:rsidTr="00CC6770">
        <w:trPr>
          <w:cantSplit/>
          <w:tblHeader/>
        </w:trPr>
        <w:tc>
          <w:tcPr>
            <w:tcW w:w="1461" w:type="dxa"/>
            <w:shd w:val="clear" w:color="auto" w:fill="C0C0C0"/>
          </w:tcPr>
          <w:p w:rsidR="0032720C" w:rsidRPr="004F0335" w:rsidRDefault="0032720C" w:rsidP="00CC6770">
            <w:pPr>
              <w:pStyle w:val="RMBATable-Subtitle"/>
              <w:rPr>
                <w:rFonts w:asciiTheme="minorHAnsi" w:eastAsiaTheme="minorEastAsia" w:hAnsiTheme="minorHAnsi"/>
                <w:b/>
                <w:sz w:val="24"/>
                <w:szCs w:val="24"/>
                <w:lang w:val="en-CA"/>
              </w:rPr>
            </w:pPr>
            <w:r w:rsidRPr="004F0335">
              <w:rPr>
                <w:rFonts w:asciiTheme="minorHAnsi" w:eastAsiaTheme="minorEastAsia" w:hAnsiTheme="minorHAnsi"/>
                <w:b/>
                <w:sz w:val="24"/>
                <w:szCs w:val="24"/>
                <w:lang w:val="en-CA"/>
              </w:rPr>
              <w:t>Date</w:t>
            </w:r>
          </w:p>
        </w:tc>
        <w:tc>
          <w:tcPr>
            <w:tcW w:w="1851" w:type="dxa"/>
            <w:shd w:val="clear" w:color="auto" w:fill="C0C0C0"/>
          </w:tcPr>
          <w:p w:rsidR="0032720C" w:rsidRPr="004F0335" w:rsidRDefault="0032720C" w:rsidP="00CC6770">
            <w:pPr>
              <w:pStyle w:val="RMBATable-Subtitle"/>
              <w:rPr>
                <w:rFonts w:asciiTheme="minorHAnsi" w:eastAsiaTheme="minorEastAsia" w:hAnsiTheme="minorHAnsi"/>
                <w:b/>
                <w:sz w:val="24"/>
                <w:szCs w:val="24"/>
                <w:lang w:val="en-CA"/>
              </w:rPr>
            </w:pPr>
            <w:r w:rsidRPr="004F0335">
              <w:rPr>
                <w:rFonts w:asciiTheme="minorHAnsi" w:eastAsiaTheme="minorEastAsia" w:hAnsiTheme="minorHAnsi"/>
                <w:b/>
                <w:sz w:val="24"/>
                <w:szCs w:val="24"/>
                <w:lang w:val="en-CA"/>
              </w:rPr>
              <w:t>Author</w:t>
            </w:r>
          </w:p>
        </w:tc>
        <w:tc>
          <w:tcPr>
            <w:tcW w:w="907" w:type="dxa"/>
            <w:shd w:val="clear" w:color="auto" w:fill="C0C0C0"/>
          </w:tcPr>
          <w:p w:rsidR="0032720C" w:rsidRPr="004F0335" w:rsidRDefault="0032720C" w:rsidP="00CC6770">
            <w:pPr>
              <w:pStyle w:val="RMBATable-Subtitle"/>
              <w:jc w:val="center"/>
              <w:rPr>
                <w:rFonts w:asciiTheme="minorHAnsi" w:eastAsiaTheme="minorEastAsia" w:hAnsiTheme="minorHAnsi"/>
                <w:b/>
                <w:sz w:val="24"/>
                <w:szCs w:val="24"/>
                <w:lang w:val="en-CA"/>
              </w:rPr>
            </w:pPr>
            <w:r w:rsidRPr="004F0335">
              <w:rPr>
                <w:rFonts w:asciiTheme="minorHAnsi" w:eastAsiaTheme="minorEastAsia" w:hAnsiTheme="minorHAnsi"/>
                <w:b/>
                <w:sz w:val="24"/>
                <w:szCs w:val="24"/>
                <w:lang w:val="en-CA"/>
              </w:rPr>
              <w:t>Version</w:t>
            </w:r>
          </w:p>
        </w:tc>
        <w:tc>
          <w:tcPr>
            <w:tcW w:w="5184" w:type="dxa"/>
            <w:shd w:val="clear" w:color="auto" w:fill="C0C0C0"/>
          </w:tcPr>
          <w:p w:rsidR="0032720C" w:rsidRPr="004F0335" w:rsidRDefault="0032720C" w:rsidP="00CC6770">
            <w:pPr>
              <w:pStyle w:val="RMBATable-Subtitle"/>
              <w:rPr>
                <w:rFonts w:asciiTheme="minorHAnsi" w:eastAsiaTheme="minorEastAsia" w:hAnsiTheme="minorHAnsi"/>
                <w:b/>
                <w:sz w:val="24"/>
                <w:szCs w:val="24"/>
                <w:lang w:val="en-CA"/>
              </w:rPr>
            </w:pPr>
            <w:r w:rsidRPr="004F0335">
              <w:rPr>
                <w:rFonts w:asciiTheme="minorHAnsi" w:eastAsiaTheme="minorEastAsia" w:hAnsiTheme="minorHAnsi"/>
                <w:b/>
                <w:sz w:val="24"/>
                <w:szCs w:val="24"/>
                <w:lang w:val="en-CA"/>
              </w:rPr>
              <w:t>Change</w:t>
            </w:r>
          </w:p>
        </w:tc>
      </w:tr>
      <w:tr w:rsidR="0032720C" w:rsidRPr="004F0335" w:rsidTr="00CC6770">
        <w:trPr>
          <w:cantSplit/>
        </w:trPr>
        <w:tc>
          <w:tcPr>
            <w:tcW w:w="1461" w:type="dxa"/>
            <w:shd w:val="clear" w:color="auto" w:fill="auto"/>
          </w:tcPr>
          <w:p w:rsidR="0032720C" w:rsidRPr="004F0335" w:rsidRDefault="0032720C" w:rsidP="00CC6770">
            <w:pPr>
              <w:pStyle w:val="TableTextChar"/>
              <w:spacing w:after="0"/>
              <w:rPr>
                <w:rFonts w:asciiTheme="minorHAnsi" w:eastAsiaTheme="minorEastAsia" w:hAnsiTheme="minorHAnsi"/>
                <w:sz w:val="24"/>
                <w:szCs w:val="24"/>
              </w:rPr>
            </w:pPr>
            <w:r w:rsidRPr="004F0335">
              <w:rPr>
                <w:rFonts w:asciiTheme="minorHAnsi" w:eastAsiaTheme="minorEastAsia" w:hAnsiTheme="minorHAnsi"/>
                <w:sz w:val="24"/>
                <w:szCs w:val="24"/>
              </w:rPr>
              <w:t>21/05/2019</w:t>
            </w:r>
          </w:p>
        </w:tc>
        <w:tc>
          <w:tcPr>
            <w:tcW w:w="1851" w:type="dxa"/>
          </w:tcPr>
          <w:p w:rsidR="0032720C" w:rsidRPr="004F0335" w:rsidRDefault="0032720C" w:rsidP="00CC6770">
            <w:pPr>
              <w:pStyle w:val="TableTextChar"/>
              <w:spacing w:after="0"/>
              <w:rPr>
                <w:rFonts w:asciiTheme="minorHAnsi" w:eastAsiaTheme="minorEastAsia" w:hAnsiTheme="minorHAnsi"/>
                <w:sz w:val="24"/>
                <w:szCs w:val="24"/>
              </w:rPr>
            </w:pPr>
            <w:r w:rsidRPr="004F0335">
              <w:rPr>
                <w:rFonts w:asciiTheme="minorHAnsi" w:eastAsiaTheme="minorEastAsia" w:hAnsiTheme="minorHAnsi"/>
                <w:sz w:val="24"/>
                <w:szCs w:val="24"/>
              </w:rPr>
              <w:t>Jeroen Verwaard</w:t>
            </w:r>
          </w:p>
        </w:tc>
        <w:tc>
          <w:tcPr>
            <w:tcW w:w="907" w:type="dxa"/>
            <w:shd w:val="clear" w:color="auto" w:fill="auto"/>
          </w:tcPr>
          <w:p w:rsidR="0032720C" w:rsidRPr="004F0335" w:rsidRDefault="0032720C" w:rsidP="00CC6770">
            <w:pPr>
              <w:pStyle w:val="TableTextChar"/>
              <w:spacing w:after="0"/>
              <w:jc w:val="center"/>
              <w:rPr>
                <w:rFonts w:asciiTheme="minorHAnsi" w:eastAsiaTheme="minorEastAsia" w:hAnsiTheme="minorHAnsi"/>
                <w:sz w:val="24"/>
                <w:szCs w:val="24"/>
              </w:rPr>
            </w:pPr>
            <w:r w:rsidRPr="004F0335">
              <w:rPr>
                <w:rFonts w:asciiTheme="minorHAnsi" w:eastAsiaTheme="minorEastAsia" w:hAnsiTheme="minorHAnsi"/>
                <w:sz w:val="24"/>
                <w:szCs w:val="24"/>
              </w:rPr>
              <w:t>1.0</w:t>
            </w:r>
          </w:p>
        </w:tc>
        <w:tc>
          <w:tcPr>
            <w:tcW w:w="5184" w:type="dxa"/>
            <w:shd w:val="clear" w:color="auto" w:fill="auto"/>
          </w:tcPr>
          <w:p w:rsidR="0032720C" w:rsidRPr="004F0335" w:rsidRDefault="0032720C" w:rsidP="00CC6770">
            <w:pPr>
              <w:pStyle w:val="TableTextChar"/>
              <w:spacing w:after="0"/>
              <w:rPr>
                <w:rFonts w:asciiTheme="minorHAnsi" w:eastAsiaTheme="minorEastAsia" w:hAnsiTheme="minorHAnsi"/>
                <w:sz w:val="24"/>
                <w:szCs w:val="24"/>
              </w:rPr>
            </w:pPr>
            <w:r w:rsidRPr="004F0335">
              <w:rPr>
                <w:rFonts w:asciiTheme="minorHAnsi" w:eastAsiaTheme="minorEastAsia" w:hAnsiTheme="minorHAnsi"/>
                <w:sz w:val="24"/>
                <w:szCs w:val="24"/>
              </w:rPr>
              <w:t>Document created</w:t>
            </w:r>
          </w:p>
        </w:tc>
      </w:tr>
      <w:tr w:rsidR="0032720C" w:rsidRPr="004F0335" w:rsidTr="00CC6770">
        <w:trPr>
          <w:cantSplit/>
        </w:trPr>
        <w:tc>
          <w:tcPr>
            <w:tcW w:w="1461" w:type="dxa"/>
            <w:shd w:val="clear" w:color="auto" w:fill="auto"/>
          </w:tcPr>
          <w:p w:rsidR="0032720C" w:rsidRPr="004F0335" w:rsidRDefault="0032720C" w:rsidP="00CC6770">
            <w:pPr>
              <w:pStyle w:val="TableTextChar"/>
              <w:spacing w:after="0"/>
              <w:rPr>
                <w:rFonts w:asciiTheme="minorHAnsi" w:eastAsiaTheme="minorEastAsia" w:hAnsiTheme="minorHAnsi"/>
                <w:sz w:val="24"/>
                <w:szCs w:val="24"/>
              </w:rPr>
            </w:pPr>
            <w:r w:rsidRPr="004F0335">
              <w:rPr>
                <w:rFonts w:asciiTheme="minorHAnsi" w:eastAsiaTheme="minorEastAsia" w:hAnsiTheme="minorHAnsi"/>
                <w:sz w:val="24"/>
                <w:szCs w:val="24"/>
              </w:rPr>
              <w:t>05/01/2022</w:t>
            </w:r>
          </w:p>
        </w:tc>
        <w:tc>
          <w:tcPr>
            <w:tcW w:w="1851" w:type="dxa"/>
          </w:tcPr>
          <w:p w:rsidR="0032720C" w:rsidRPr="004F0335" w:rsidRDefault="0032720C" w:rsidP="00CC6770">
            <w:pPr>
              <w:pStyle w:val="TableTextChar"/>
              <w:spacing w:after="0"/>
              <w:rPr>
                <w:rFonts w:asciiTheme="minorHAnsi" w:eastAsiaTheme="minorEastAsia" w:hAnsiTheme="minorHAnsi"/>
                <w:sz w:val="24"/>
                <w:szCs w:val="24"/>
              </w:rPr>
            </w:pPr>
            <w:r w:rsidRPr="004F0335">
              <w:rPr>
                <w:rFonts w:asciiTheme="minorHAnsi" w:eastAsiaTheme="minorEastAsia" w:hAnsiTheme="minorHAnsi"/>
                <w:sz w:val="24"/>
                <w:szCs w:val="24"/>
              </w:rPr>
              <w:t>Jeroen Verwaard</w:t>
            </w:r>
          </w:p>
        </w:tc>
        <w:tc>
          <w:tcPr>
            <w:tcW w:w="907" w:type="dxa"/>
            <w:shd w:val="clear" w:color="auto" w:fill="auto"/>
          </w:tcPr>
          <w:p w:rsidR="0032720C" w:rsidRPr="004F0335" w:rsidRDefault="0032720C" w:rsidP="00CC6770">
            <w:pPr>
              <w:pStyle w:val="TableTextChar"/>
              <w:spacing w:after="0"/>
              <w:jc w:val="center"/>
              <w:rPr>
                <w:rFonts w:asciiTheme="minorHAnsi" w:eastAsiaTheme="minorEastAsia" w:hAnsiTheme="minorHAnsi"/>
                <w:sz w:val="24"/>
                <w:szCs w:val="24"/>
              </w:rPr>
            </w:pPr>
            <w:r w:rsidRPr="004F0335">
              <w:rPr>
                <w:rFonts w:asciiTheme="minorHAnsi" w:eastAsiaTheme="minorEastAsia" w:hAnsiTheme="minorHAnsi"/>
                <w:sz w:val="24"/>
                <w:szCs w:val="24"/>
              </w:rPr>
              <w:t>1.0</w:t>
            </w:r>
          </w:p>
        </w:tc>
        <w:tc>
          <w:tcPr>
            <w:tcW w:w="5184" w:type="dxa"/>
            <w:shd w:val="clear" w:color="auto" w:fill="auto"/>
          </w:tcPr>
          <w:p w:rsidR="0032720C" w:rsidRPr="004F0335" w:rsidRDefault="0032720C" w:rsidP="00CC6770">
            <w:pPr>
              <w:pStyle w:val="TableTextChar"/>
              <w:spacing w:after="0"/>
              <w:rPr>
                <w:rFonts w:asciiTheme="minorHAnsi" w:eastAsiaTheme="minorEastAsia" w:hAnsiTheme="minorHAnsi"/>
                <w:sz w:val="24"/>
                <w:szCs w:val="24"/>
                <w:lang w:eastAsia="zh-CN"/>
              </w:rPr>
            </w:pPr>
            <w:r w:rsidRPr="004F0335">
              <w:rPr>
                <w:rFonts w:asciiTheme="minorHAnsi" w:eastAsiaTheme="minorEastAsia" w:hAnsiTheme="minorHAnsi"/>
                <w:sz w:val="24"/>
                <w:szCs w:val="24"/>
                <w:lang w:eastAsia="zh-CN"/>
              </w:rPr>
              <w:t>Minor addition to Purpose section</w:t>
            </w:r>
          </w:p>
        </w:tc>
      </w:tr>
    </w:tbl>
    <w:p w:rsidR="0032720C" w:rsidRPr="00052991" w:rsidRDefault="0032720C" w:rsidP="0032720C">
      <w:pPr>
        <w:spacing w:after="0"/>
        <w:rPr>
          <w:sz w:val="14"/>
        </w:rPr>
      </w:pPr>
    </w:p>
    <w:p w:rsidR="0032720C" w:rsidRDefault="0032720C" w:rsidP="0032720C">
      <w:pPr>
        <w:rPr>
          <w:b/>
          <w:sz w:val="24"/>
          <w:szCs w:val="24"/>
        </w:rPr>
      </w:pPr>
      <w:bookmarkStart w:id="352" w:name="_Toc9334442"/>
    </w:p>
    <w:p w:rsidR="0032720C" w:rsidRPr="00D52060" w:rsidRDefault="0032720C" w:rsidP="0032720C">
      <w:pPr>
        <w:pStyle w:val="ListParagraph"/>
        <w:numPr>
          <w:ilvl w:val="0"/>
          <w:numId w:val="185"/>
        </w:numPr>
        <w:rPr>
          <w:b/>
          <w:sz w:val="24"/>
          <w:szCs w:val="24"/>
        </w:rPr>
      </w:pPr>
      <w:r w:rsidRPr="00D52060">
        <w:rPr>
          <w:b/>
          <w:sz w:val="24"/>
          <w:szCs w:val="24"/>
        </w:rPr>
        <w:t>Purpose</w:t>
      </w:r>
      <w:bookmarkEnd w:id="352"/>
      <w:r w:rsidRPr="00D52060">
        <w:rPr>
          <w:b/>
          <w:sz w:val="24"/>
          <w:szCs w:val="24"/>
        </w:rPr>
        <w:t>:</w:t>
      </w:r>
    </w:p>
    <w:p w:rsidR="0032720C" w:rsidRPr="00052991" w:rsidRDefault="0032720C" w:rsidP="0032720C">
      <w:pPr>
        <w:pStyle w:val="ListParagraph"/>
        <w:spacing w:after="0"/>
        <w:ind w:left="360"/>
        <w:rPr>
          <w:rFonts w:asciiTheme="majorHAnsi" w:hAnsiTheme="majorHAnsi" w:cstheme="majorHAnsi"/>
          <w:color w:val="4472C4" w:themeColor="accent1"/>
          <w:sz w:val="2"/>
          <w:szCs w:val="32"/>
        </w:rPr>
      </w:pPr>
    </w:p>
    <w:p w:rsidR="0032720C" w:rsidRPr="004F0335" w:rsidRDefault="0032720C" w:rsidP="0032720C">
      <w:pPr>
        <w:spacing w:after="0"/>
        <w:rPr>
          <w:rFonts w:asciiTheme="majorHAnsi" w:hAnsiTheme="majorHAnsi" w:cstheme="majorHAnsi"/>
          <w:color w:val="4472C4" w:themeColor="accent1"/>
          <w:sz w:val="2"/>
          <w:szCs w:val="32"/>
        </w:rPr>
      </w:pPr>
    </w:p>
    <w:p w:rsidR="0032720C" w:rsidRPr="004F0335" w:rsidRDefault="0032720C" w:rsidP="0032720C">
      <w:pPr>
        <w:spacing w:after="0"/>
        <w:jc w:val="both"/>
        <w:rPr>
          <w:sz w:val="24"/>
          <w:szCs w:val="24"/>
        </w:rPr>
      </w:pPr>
      <w:r w:rsidRPr="004F0335">
        <w:rPr>
          <w:sz w:val="24"/>
          <w:szCs w:val="24"/>
        </w:rPr>
        <w:t>The Average Industrial Wage is used to calculate the Disability Waiver for MEPP Members. This rate needs to be updated annually and will be available and send to us between mid-February and the end of March. The MEPP team will provide these.</w:t>
      </w:r>
    </w:p>
    <w:p w:rsidR="0032720C" w:rsidRPr="004F0335" w:rsidRDefault="0032720C" w:rsidP="0032720C">
      <w:pPr>
        <w:spacing w:after="0"/>
        <w:jc w:val="both"/>
        <w:rPr>
          <w:sz w:val="2"/>
          <w:szCs w:val="24"/>
        </w:rPr>
      </w:pPr>
    </w:p>
    <w:p w:rsidR="0032720C" w:rsidRPr="00D52060" w:rsidRDefault="0032720C" w:rsidP="0032720C">
      <w:pPr>
        <w:rPr>
          <w:b/>
          <w:sz w:val="8"/>
          <w:szCs w:val="24"/>
        </w:rPr>
      </w:pPr>
      <w:bookmarkStart w:id="353" w:name="_Toc9334443"/>
    </w:p>
    <w:p w:rsidR="0032720C" w:rsidRPr="00D52060" w:rsidRDefault="0032720C" w:rsidP="0032720C">
      <w:pPr>
        <w:pStyle w:val="ListParagraph"/>
        <w:numPr>
          <w:ilvl w:val="0"/>
          <w:numId w:val="185"/>
        </w:numPr>
        <w:rPr>
          <w:b/>
          <w:sz w:val="24"/>
          <w:szCs w:val="24"/>
        </w:rPr>
      </w:pPr>
      <w:r w:rsidRPr="00D52060">
        <w:rPr>
          <w:b/>
          <w:sz w:val="24"/>
          <w:szCs w:val="24"/>
        </w:rPr>
        <w:t>Scope / Applicability</w:t>
      </w:r>
      <w:bookmarkEnd w:id="353"/>
      <w:r w:rsidRPr="00D52060">
        <w:rPr>
          <w:b/>
          <w:sz w:val="24"/>
          <w:szCs w:val="24"/>
        </w:rPr>
        <w:t>:</w:t>
      </w:r>
    </w:p>
    <w:p w:rsidR="0032720C" w:rsidRPr="00052991" w:rsidRDefault="0032720C" w:rsidP="0032720C">
      <w:pPr>
        <w:spacing w:after="0"/>
        <w:rPr>
          <w:sz w:val="4"/>
        </w:rPr>
      </w:pPr>
    </w:p>
    <w:p w:rsidR="003B31B7" w:rsidRPr="00C212E7" w:rsidRDefault="0032720C" w:rsidP="00C212E7">
      <w:pPr>
        <w:spacing w:after="0"/>
        <w:jc w:val="both"/>
        <w:rPr>
          <w:i/>
          <w:color w:val="FF0000"/>
          <w:sz w:val="24"/>
          <w:szCs w:val="24"/>
        </w:rPr>
      </w:pPr>
      <w:r w:rsidRPr="004F0335">
        <w:rPr>
          <w:sz w:val="24"/>
          <w:szCs w:val="24"/>
        </w:rPr>
        <w:t>This document applies to Quality Assurance staff, who will be responsible for updating the system. The document also applies to the MEPP Supervisor or Pension Specialists who are responsible for reviewing and ensuring the rates are updated correctly.</w:t>
      </w:r>
      <w:bookmarkStart w:id="354" w:name="_Toc9334444"/>
    </w:p>
    <w:p w:rsidR="0032720C" w:rsidRPr="00D52060" w:rsidRDefault="0032720C" w:rsidP="0032720C">
      <w:pPr>
        <w:pStyle w:val="ListParagraph"/>
        <w:numPr>
          <w:ilvl w:val="0"/>
          <w:numId w:val="185"/>
        </w:numPr>
        <w:rPr>
          <w:b/>
          <w:sz w:val="24"/>
          <w:szCs w:val="24"/>
        </w:rPr>
      </w:pPr>
      <w:r w:rsidRPr="00D52060">
        <w:rPr>
          <w:b/>
          <w:sz w:val="24"/>
          <w:szCs w:val="24"/>
        </w:rPr>
        <w:lastRenderedPageBreak/>
        <w:t>Roles and Responsibility</w:t>
      </w:r>
      <w:bookmarkEnd w:id="354"/>
      <w:r w:rsidRPr="00D52060">
        <w:rPr>
          <w:b/>
          <w:sz w:val="24"/>
          <w:szCs w:val="24"/>
        </w:rPr>
        <w:t>:</w:t>
      </w:r>
    </w:p>
    <w:p w:rsidR="0032720C" w:rsidRPr="00D70F38" w:rsidRDefault="0032720C" w:rsidP="0032720C">
      <w:pPr>
        <w:spacing w:after="0"/>
        <w:rPr>
          <w:sz w:val="12"/>
        </w:rPr>
      </w:pPr>
    </w:p>
    <w:p w:rsidR="0032720C" w:rsidRDefault="0032720C" w:rsidP="0032720C">
      <w:pPr>
        <w:spacing w:after="0"/>
        <w:jc w:val="both"/>
        <w:rPr>
          <w:sz w:val="24"/>
          <w:szCs w:val="24"/>
        </w:rPr>
      </w:pPr>
      <w:r w:rsidRPr="00D70F38">
        <w:rPr>
          <w:sz w:val="24"/>
          <w:szCs w:val="24"/>
        </w:rPr>
        <w:t xml:space="preserve">MEPP Supervisor or Pension Specialist will notify QA of the new rate, this will be done using an email to the QA Help mailbox, usually in early March. QA will enter </w:t>
      </w:r>
    </w:p>
    <w:p w:rsidR="0032720C" w:rsidRPr="00052991" w:rsidRDefault="0032720C" w:rsidP="0032720C">
      <w:pPr>
        <w:spacing w:after="0"/>
        <w:jc w:val="both"/>
        <w:rPr>
          <w:sz w:val="2"/>
          <w:szCs w:val="24"/>
        </w:rPr>
      </w:pPr>
    </w:p>
    <w:p w:rsidR="0032720C" w:rsidRDefault="0032720C" w:rsidP="0032720C">
      <w:pPr>
        <w:rPr>
          <w:b/>
          <w:sz w:val="24"/>
          <w:szCs w:val="24"/>
        </w:rPr>
      </w:pPr>
      <w:bookmarkStart w:id="355" w:name="_Toc9334445"/>
    </w:p>
    <w:p w:rsidR="0032720C" w:rsidRPr="00D52060" w:rsidRDefault="0032720C" w:rsidP="0032720C">
      <w:pPr>
        <w:pStyle w:val="ListParagraph"/>
        <w:numPr>
          <w:ilvl w:val="0"/>
          <w:numId w:val="185"/>
        </w:numPr>
        <w:rPr>
          <w:b/>
          <w:sz w:val="24"/>
          <w:szCs w:val="24"/>
        </w:rPr>
      </w:pPr>
      <w:r w:rsidRPr="00D52060">
        <w:rPr>
          <w:b/>
          <w:sz w:val="24"/>
          <w:szCs w:val="24"/>
        </w:rPr>
        <w:t>Procedures</w:t>
      </w:r>
      <w:bookmarkEnd w:id="355"/>
      <w:r w:rsidRPr="00D52060">
        <w:rPr>
          <w:b/>
          <w:sz w:val="24"/>
          <w:szCs w:val="24"/>
        </w:rPr>
        <w:t>:</w:t>
      </w:r>
    </w:p>
    <w:p w:rsidR="0032720C" w:rsidRPr="00052991" w:rsidRDefault="0032720C" w:rsidP="0032720C">
      <w:pPr>
        <w:spacing w:after="0"/>
        <w:rPr>
          <w:sz w:val="2"/>
        </w:rPr>
      </w:pPr>
    </w:p>
    <w:p w:rsidR="0032720C" w:rsidRPr="008F23B1" w:rsidRDefault="0032720C" w:rsidP="0032720C">
      <w:pPr>
        <w:ind w:left="709"/>
        <w:rPr>
          <w:b/>
          <w:sz w:val="24"/>
          <w:szCs w:val="24"/>
        </w:rPr>
      </w:pPr>
      <w:bookmarkStart w:id="356" w:name="_Toc9334446"/>
      <w:r w:rsidRPr="008F23B1">
        <w:rPr>
          <w:b/>
          <w:sz w:val="24"/>
          <w:szCs w:val="24"/>
        </w:rPr>
        <w:t>4.1   Process for receiving email from MEPP Member Accounting</w:t>
      </w:r>
      <w:bookmarkEnd w:id="356"/>
    </w:p>
    <w:p w:rsidR="0032720C" w:rsidRPr="00971787" w:rsidRDefault="0032720C" w:rsidP="0032720C">
      <w:pPr>
        <w:spacing w:after="0"/>
        <w:rPr>
          <w:sz w:val="12"/>
        </w:rPr>
      </w:pPr>
    </w:p>
    <w:p w:rsidR="0032720C" w:rsidRPr="00971787" w:rsidRDefault="0032720C" w:rsidP="0032720C">
      <w:pPr>
        <w:spacing w:after="0"/>
        <w:jc w:val="both"/>
        <w:rPr>
          <w:sz w:val="24"/>
          <w:szCs w:val="24"/>
        </w:rPr>
      </w:pPr>
      <w:r w:rsidRPr="00971787">
        <w:rPr>
          <w:sz w:val="24"/>
          <w:szCs w:val="24"/>
        </w:rPr>
        <w:t>The MEPP Member Accounting business area will send an email to the QA Help mailbox informing of the new rate of the current calendar year.</w:t>
      </w:r>
    </w:p>
    <w:p w:rsidR="0032720C" w:rsidRPr="00971787" w:rsidRDefault="0032720C" w:rsidP="0032720C">
      <w:pPr>
        <w:spacing w:after="0"/>
        <w:rPr>
          <w:sz w:val="10"/>
        </w:rPr>
      </w:pPr>
    </w:p>
    <w:p w:rsidR="0032720C" w:rsidRDefault="0032720C" w:rsidP="0032720C">
      <w:pPr>
        <w:spacing w:after="0"/>
        <w:jc w:val="both"/>
        <w:rPr>
          <w:color w:val="FF0000"/>
          <w:sz w:val="24"/>
          <w:szCs w:val="24"/>
        </w:rPr>
      </w:pPr>
      <w:r w:rsidRPr="00971787">
        <w:rPr>
          <w:color w:val="FF0000"/>
          <w:sz w:val="24"/>
          <w:szCs w:val="24"/>
        </w:rPr>
        <w:t xml:space="preserve">Please Note: If the rates not received, kindly send a quick reminder email to Kim Stevenson, copying Pana Weigers and QA team. </w:t>
      </w:r>
    </w:p>
    <w:p w:rsidR="0032720C" w:rsidRPr="00971787" w:rsidRDefault="0032720C" w:rsidP="0032720C">
      <w:pPr>
        <w:spacing w:after="0"/>
        <w:jc w:val="both"/>
        <w:rPr>
          <w:color w:val="FF0000"/>
          <w:sz w:val="14"/>
          <w:szCs w:val="24"/>
        </w:rPr>
      </w:pPr>
    </w:p>
    <w:p w:rsidR="0032720C" w:rsidRDefault="0032720C" w:rsidP="0032720C">
      <w:pPr>
        <w:spacing w:after="0"/>
      </w:pPr>
      <w:r>
        <w:rPr>
          <w:noProof/>
          <w:lang w:eastAsia="en-CA"/>
        </w:rPr>
        <w:drawing>
          <wp:inline distT="0" distB="0" distL="0" distR="0" wp14:anchorId="2EFAC9E0" wp14:editId="661F5816">
            <wp:extent cx="5943600" cy="1675130"/>
            <wp:effectExtent l="19050" t="19050" r="19050" b="2032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943600" cy="1675130"/>
                    </a:xfrm>
                    <a:prstGeom prst="rect">
                      <a:avLst/>
                    </a:prstGeom>
                    <a:ln>
                      <a:solidFill>
                        <a:srgbClr val="4472C4"/>
                      </a:solidFill>
                    </a:ln>
                  </pic:spPr>
                </pic:pic>
              </a:graphicData>
            </a:graphic>
          </wp:inline>
        </w:drawing>
      </w:r>
    </w:p>
    <w:p w:rsidR="0032720C" w:rsidRPr="004037D8" w:rsidRDefault="0032720C" w:rsidP="0032720C">
      <w:pPr>
        <w:spacing w:after="0"/>
      </w:pPr>
    </w:p>
    <w:p w:rsidR="0032720C" w:rsidRPr="00052991" w:rsidRDefault="0032720C" w:rsidP="0032720C">
      <w:pPr>
        <w:spacing w:after="0"/>
        <w:rPr>
          <w:sz w:val="4"/>
        </w:rPr>
      </w:pPr>
    </w:p>
    <w:p w:rsidR="0032720C" w:rsidRPr="008F23B1" w:rsidRDefault="0032720C" w:rsidP="0032720C">
      <w:pPr>
        <w:ind w:left="709"/>
        <w:rPr>
          <w:b/>
          <w:sz w:val="24"/>
          <w:szCs w:val="24"/>
        </w:rPr>
      </w:pPr>
      <w:bookmarkStart w:id="357" w:name="_Toc9334447"/>
      <w:r w:rsidRPr="008F23B1">
        <w:rPr>
          <w:b/>
          <w:sz w:val="24"/>
          <w:szCs w:val="24"/>
        </w:rPr>
        <w:t>4.2   Process for adding the rate into P</w:t>
      </w:r>
      <w:bookmarkEnd w:id="357"/>
      <w:r w:rsidRPr="008F23B1">
        <w:rPr>
          <w:b/>
          <w:sz w:val="24"/>
          <w:szCs w:val="24"/>
        </w:rPr>
        <w:t>ENFAX - TEST</w:t>
      </w:r>
    </w:p>
    <w:p w:rsidR="0032720C" w:rsidRPr="00052991" w:rsidRDefault="0032720C" w:rsidP="0032720C">
      <w:pPr>
        <w:spacing w:after="0"/>
        <w:rPr>
          <w:sz w:val="4"/>
          <w:szCs w:val="28"/>
        </w:rPr>
      </w:pPr>
    </w:p>
    <w:p w:rsidR="0032720C" w:rsidRDefault="0032720C" w:rsidP="0032720C">
      <w:pPr>
        <w:spacing w:after="0"/>
        <w:jc w:val="both"/>
        <w:rPr>
          <w:sz w:val="24"/>
          <w:szCs w:val="24"/>
        </w:rPr>
      </w:pPr>
      <w:r w:rsidRPr="00971787">
        <w:rPr>
          <w:sz w:val="24"/>
          <w:szCs w:val="24"/>
        </w:rPr>
        <w:t>This rate needs to be entered in all available P</w:t>
      </w:r>
      <w:r>
        <w:rPr>
          <w:sz w:val="24"/>
          <w:szCs w:val="24"/>
        </w:rPr>
        <w:t xml:space="preserve">ENFAX </w:t>
      </w:r>
      <w:r w:rsidRPr="00971787">
        <w:rPr>
          <w:sz w:val="24"/>
          <w:szCs w:val="24"/>
        </w:rPr>
        <w:t>5 environments – Production, Test and User Training. First in TEST, which needs to be reviewed and approved by the MEPP Supervisor or one of the Pension Specialists.</w:t>
      </w:r>
    </w:p>
    <w:p w:rsidR="0032720C" w:rsidRPr="00D52060" w:rsidRDefault="0032720C" w:rsidP="0032720C">
      <w:pPr>
        <w:spacing w:after="0"/>
        <w:jc w:val="both"/>
        <w:rPr>
          <w:sz w:val="10"/>
          <w:szCs w:val="24"/>
        </w:rPr>
      </w:pPr>
    </w:p>
    <w:p w:rsidR="0032720C" w:rsidRPr="00971787" w:rsidRDefault="0032720C" w:rsidP="0032720C">
      <w:pPr>
        <w:spacing w:after="0"/>
        <w:rPr>
          <w:sz w:val="2"/>
        </w:rPr>
      </w:pPr>
    </w:p>
    <w:p w:rsidR="0032720C" w:rsidRPr="00971787" w:rsidRDefault="0032720C" w:rsidP="0032720C">
      <w:pPr>
        <w:pStyle w:val="ListParagraph"/>
        <w:numPr>
          <w:ilvl w:val="0"/>
          <w:numId w:val="109"/>
        </w:numPr>
        <w:spacing w:after="0"/>
        <w:ind w:left="1276"/>
        <w:rPr>
          <w:sz w:val="24"/>
          <w:szCs w:val="24"/>
        </w:rPr>
      </w:pPr>
      <w:r w:rsidRPr="00971787">
        <w:rPr>
          <w:sz w:val="24"/>
          <w:szCs w:val="24"/>
        </w:rPr>
        <w:t>Log into P</w:t>
      </w:r>
      <w:r>
        <w:rPr>
          <w:sz w:val="24"/>
          <w:szCs w:val="24"/>
        </w:rPr>
        <w:t>ENFAX</w:t>
      </w:r>
      <w:r w:rsidRPr="00971787">
        <w:rPr>
          <w:sz w:val="24"/>
          <w:szCs w:val="24"/>
        </w:rPr>
        <w:t xml:space="preserve"> 5 - TEST</w:t>
      </w:r>
    </w:p>
    <w:p w:rsidR="0032720C" w:rsidRDefault="0032720C" w:rsidP="0032720C">
      <w:pPr>
        <w:pStyle w:val="ListParagraph"/>
        <w:numPr>
          <w:ilvl w:val="0"/>
          <w:numId w:val="109"/>
        </w:numPr>
        <w:spacing w:after="0"/>
        <w:ind w:left="1276"/>
        <w:rPr>
          <w:sz w:val="24"/>
          <w:szCs w:val="24"/>
        </w:rPr>
      </w:pPr>
      <w:r w:rsidRPr="00971787">
        <w:rPr>
          <w:sz w:val="24"/>
          <w:szCs w:val="24"/>
        </w:rPr>
        <w:t>Go to Plan Rules &gt;&gt; Actuarial &gt;&gt; Projection Rates</w:t>
      </w:r>
    </w:p>
    <w:p w:rsidR="0032720C" w:rsidRPr="00971787" w:rsidRDefault="0032720C" w:rsidP="0032720C">
      <w:pPr>
        <w:pStyle w:val="ListParagraph"/>
        <w:spacing w:after="0"/>
        <w:ind w:left="360"/>
        <w:rPr>
          <w:sz w:val="8"/>
          <w:szCs w:val="24"/>
        </w:rPr>
      </w:pPr>
    </w:p>
    <w:p w:rsidR="0032720C" w:rsidRDefault="0032720C" w:rsidP="0032720C">
      <w:pPr>
        <w:spacing w:after="0"/>
      </w:pPr>
      <w:r>
        <w:rPr>
          <w:noProof/>
          <w:lang w:eastAsia="en-CA"/>
        </w:rPr>
        <w:lastRenderedPageBreak/>
        <mc:AlternateContent>
          <mc:Choice Requires="wps">
            <w:drawing>
              <wp:anchor distT="0" distB="0" distL="114300" distR="114300" simplePos="0" relativeHeight="252201984" behindDoc="0" locked="0" layoutInCell="1" allowOverlap="1" wp14:anchorId="5B83294B" wp14:editId="51D41243">
                <wp:simplePos x="0" y="0"/>
                <wp:positionH relativeFrom="margin">
                  <wp:posOffset>5019675</wp:posOffset>
                </wp:positionH>
                <wp:positionV relativeFrom="paragraph">
                  <wp:posOffset>2790190</wp:posOffset>
                </wp:positionV>
                <wp:extent cx="942975" cy="152400"/>
                <wp:effectExtent l="0" t="0" r="28575" b="19050"/>
                <wp:wrapNone/>
                <wp:docPr id="1053" name="Rectangle 1053"/>
                <wp:cNvGraphicFramePr/>
                <a:graphic xmlns:a="http://schemas.openxmlformats.org/drawingml/2006/main">
                  <a:graphicData uri="http://schemas.microsoft.com/office/word/2010/wordprocessingShape">
                    <wps:wsp>
                      <wps:cNvSpPr/>
                      <wps:spPr>
                        <a:xfrm>
                          <a:off x="0" y="0"/>
                          <a:ext cx="942975" cy="1524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1567B" id="Rectangle 1053" o:spid="_x0000_s1026" style="position:absolute;margin-left:395.25pt;margin-top:219.7pt;width:74.25pt;height:12pt;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Y52bAIAAM0EAAAOAAAAZHJzL2Uyb0RvYy54bWysVE1PGzEQvVfqf7B8L7tJk0IiNigCpaqE&#10;AAEVZ8fr3bXkr9pONvTX99m7AUp7qsrBzHjGb3bevMn5xUErshc+SGsqOjkpKRGG21qatqLfHzef&#10;zigJkZmaKWtERZ9FoBerjx/Oe7cUU9tZVQtPAGLCsncV7WJ0y6IIvBOahRPrhEGwsV6zCNe3Re1Z&#10;D3StimlZfil662vnLRch4PZqCNJVxm8aweNt0wQRiaoovi3m0+dzm85idc6WrWeuk3z8DPYPX6GZ&#10;NCj6AnXFIiM7L/+A0pJ7G2wTT7jVhW0ayUXuAd1MynfdPHTMidwLyAnuhabw/2D5zf7OE1ljduX8&#10;MyWGaUzpHrwx0ypB8i1I6l1YIvfB3fnRCzBTx4fG6/QfvZBDJvb5hVhxiITjcjGbLk7nlHCEJvPp&#10;rMzEF6+PnQ/xq7CaJKOiHvUznWx/HSIKIvWYkmoZu5FK5dkpQ3qALso5xssZJNQoFmFqh6aCaSlh&#10;qoU2efQZMlgl6/Q8AQXfbi+VJ3sGfWw2Jf6SJFDut7RU+4qFbsjLoUE5WkbIV0ld0bP0+PhamYQu&#10;sgDHDhKDA2fJ2tr6GcR7OygyOL6RKHLNQrxjHhJEN1ireIujURYt2tGipLP+59/uUz6UgSglPSSN&#10;9n/smBeUqG8GmllMZrO0A9mZzU+ncPzbyPZtxOz0pQUrEyyw49lM+VEdzcZb/YTtW6eqCDHDUXsg&#10;enQu47Bq2F8u1uucBt07Fq/Ng+MJPPGU6H08PDHvxvlHCOfGHuXPlu9kMOQOQljvom1k1sgrr5hg&#10;crAzeZbjfqelfOvnrNdfodUvAAAA//8DAFBLAwQUAAYACAAAACEAgHKQyeAAAAALAQAADwAAAGRy&#10;cy9kb3ducmV2LnhtbEyPwU6EMBCG7ya+QzMm3twi4LIgZaMmxmg86Kr3Lp0FsnRKaBfw7R1PepyZ&#10;L/98f7ldbC8mHH3nSMH1KgKBVDvTUaPg8+PxagPCB01G945QwTd62FbnZ6UujJvpHaddaASHkC+0&#10;gjaEoZDS1y1a7VduQOLbwY1WBx7HRppRzxxuexlH0Vpa3RF/aPWADy3Wx93JKnhzx4Psv+L4Jbt/&#10;irNnu5mb6VWpy4vl7hZEwCX8wfCrz+pQsdPench40SvI8uiGUQVpkqcgmMiTnNvtebNOUpBVKf93&#10;qH4AAAD//wMAUEsBAi0AFAAGAAgAAAAhALaDOJL+AAAA4QEAABMAAAAAAAAAAAAAAAAAAAAAAFtD&#10;b250ZW50X1R5cGVzXS54bWxQSwECLQAUAAYACAAAACEAOP0h/9YAAACUAQAACwAAAAAAAAAAAAAA&#10;AAAvAQAAX3JlbHMvLnJlbHNQSwECLQAUAAYACAAAACEAeQWOdmwCAADNBAAADgAAAAAAAAAAAAAA&#10;AAAuAgAAZHJzL2Uyb0RvYy54bWxQSwECLQAUAAYACAAAACEAgHKQyeAAAAALAQAADwAAAAAAAAAA&#10;AAAAAADGBAAAZHJzL2Rvd25yZXYueG1sUEsFBgAAAAAEAAQA8wAAANMFAAAAAA==&#10;" filled="f" strokecolor="red" strokeweight="1.5pt">
                <w10:wrap anchorx="margin"/>
              </v:rect>
            </w:pict>
          </mc:Fallback>
        </mc:AlternateContent>
      </w:r>
      <w:r>
        <w:rPr>
          <w:noProof/>
          <w:lang w:eastAsia="en-CA"/>
        </w:rPr>
        <w:drawing>
          <wp:inline distT="0" distB="0" distL="0" distR="0" wp14:anchorId="4FCD8362" wp14:editId="1A3627C9">
            <wp:extent cx="5943600" cy="2926080"/>
            <wp:effectExtent l="19050" t="19050" r="19050" b="2667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943600" cy="2926080"/>
                    </a:xfrm>
                    <a:prstGeom prst="rect">
                      <a:avLst/>
                    </a:prstGeom>
                    <a:ln>
                      <a:solidFill>
                        <a:srgbClr val="4472C4"/>
                      </a:solidFill>
                    </a:ln>
                  </pic:spPr>
                </pic:pic>
              </a:graphicData>
            </a:graphic>
          </wp:inline>
        </w:drawing>
      </w:r>
    </w:p>
    <w:p w:rsidR="0032720C" w:rsidRDefault="0032720C" w:rsidP="0032720C">
      <w:pPr>
        <w:spacing w:after="0"/>
      </w:pPr>
    </w:p>
    <w:p w:rsidR="0032720C" w:rsidRPr="00971787" w:rsidRDefault="0032720C" w:rsidP="0032720C">
      <w:pPr>
        <w:pStyle w:val="ListParagraph"/>
        <w:numPr>
          <w:ilvl w:val="0"/>
          <w:numId w:val="186"/>
        </w:numPr>
        <w:spacing w:after="0"/>
        <w:ind w:left="1134" w:hanging="425"/>
        <w:rPr>
          <w:sz w:val="24"/>
          <w:szCs w:val="24"/>
        </w:rPr>
      </w:pPr>
      <w:r w:rsidRPr="00971787">
        <w:rPr>
          <w:sz w:val="24"/>
          <w:szCs w:val="24"/>
        </w:rPr>
        <w:t>Select the Plan: MEPP</w:t>
      </w:r>
    </w:p>
    <w:p w:rsidR="0032720C" w:rsidRDefault="0032720C" w:rsidP="0032720C">
      <w:pPr>
        <w:pStyle w:val="ListParagraph"/>
        <w:numPr>
          <w:ilvl w:val="0"/>
          <w:numId w:val="186"/>
        </w:numPr>
        <w:spacing w:after="0"/>
        <w:ind w:left="1134" w:hanging="425"/>
        <w:rPr>
          <w:sz w:val="24"/>
          <w:szCs w:val="24"/>
        </w:rPr>
      </w:pPr>
      <w:r w:rsidRPr="00971787">
        <w:rPr>
          <w:sz w:val="24"/>
          <w:szCs w:val="24"/>
        </w:rPr>
        <w:t>Click the Add button</w:t>
      </w:r>
    </w:p>
    <w:p w:rsidR="0032720C" w:rsidRDefault="0032720C" w:rsidP="0032720C">
      <w:pPr>
        <w:pStyle w:val="ListParagraph"/>
        <w:spacing w:after="0"/>
        <w:ind w:left="360"/>
        <w:rPr>
          <w:sz w:val="24"/>
          <w:szCs w:val="24"/>
        </w:rPr>
      </w:pPr>
    </w:p>
    <w:p w:rsidR="0032720C" w:rsidRPr="00971787" w:rsidRDefault="0032720C" w:rsidP="0032720C">
      <w:pPr>
        <w:pStyle w:val="ListParagraph"/>
        <w:spacing w:after="0"/>
        <w:ind w:left="360"/>
        <w:rPr>
          <w:sz w:val="4"/>
          <w:szCs w:val="24"/>
        </w:rPr>
      </w:pPr>
    </w:p>
    <w:p w:rsidR="0032720C" w:rsidRDefault="0032720C" w:rsidP="0032720C">
      <w:pPr>
        <w:spacing w:after="0"/>
      </w:pPr>
      <w:r>
        <w:rPr>
          <w:noProof/>
          <w:lang w:eastAsia="en-CA"/>
        </w:rPr>
        <w:drawing>
          <wp:inline distT="0" distB="0" distL="0" distR="0" wp14:anchorId="2AA1140D" wp14:editId="008AFBE3">
            <wp:extent cx="5943600" cy="2194560"/>
            <wp:effectExtent l="19050" t="19050" r="19050" b="1524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943600" cy="2194560"/>
                    </a:xfrm>
                    <a:prstGeom prst="rect">
                      <a:avLst/>
                    </a:prstGeom>
                    <a:ln>
                      <a:solidFill>
                        <a:srgbClr val="4472C4"/>
                      </a:solidFill>
                    </a:ln>
                  </pic:spPr>
                </pic:pic>
              </a:graphicData>
            </a:graphic>
          </wp:inline>
        </w:drawing>
      </w:r>
    </w:p>
    <w:p w:rsidR="0032720C" w:rsidRDefault="0032720C" w:rsidP="0032720C">
      <w:pPr>
        <w:spacing w:after="0"/>
      </w:pPr>
    </w:p>
    <w:p w:rsidR="0032720C" w:rsidRPr="00052991" w:rsidRDefault="0032720C" w:rsidP="0032720C">
      <w:pPr>
        <w:spacing w:after="0"/>
        <w:rPr>
          <w:sz w:val="2"/>
        </w:rPr>
      </w:pPr>
    </w:p>
    <w:p w:rsidR="0032720C" w:rsidRPr="00971787" w:rsidRDefault="0032720C" w:rsidP="0032720C">
      <w:pPr>
        <w:spacing w:after="0"/>
        <w:rPr>
          <w:sz w:val="8"/>
        </w:rPr>
      </w:pPr>
    </w:p>
    <w:p w:rsidR="0032720C" w:rsidRPr="00971787" w:rsidRDefault="0032720C" w:rsidP="0032720C">
      <w:pPr>
        <w:pStyle w:val="ListParagraph"/>
        <w:numPr>
          <w:ilvl w:val="0"/>
          <w:numId w:val="187"/>
        </w:numPr>
        <w:spacing w:after="0"/>
        <w:ind w:left="1134"/>
        <w:rPr>
          <w:sz w:val="24"/>
          <w:szCs w:val="24"/>
        </w:rPr>
      </w:pPr>
      <w:r w:rsidRPr="00971787">
        <w:rPr>
          <w:sz w:val="24"/>
          <w:szCs w:val="24"/>
        </w:rPr>
        <w:t>On the pop-up, select:</w:t>
      </w:r>
    </w:p>
    <w:p w:rsidR="0032720C" w:rsidRPr="00971787" w:rsidRDefault="0032720C" w:rsidP="0032720C">
      <w:pPr>
        <w:pStyle w:val="ListParagraph"/>
        <w:numPr>
          <w:ilvl w:val="1"/>
          <w:numId w:val="120"/>
        </w:numPr>
        <w:spacing w:after="0"/>
        <w:ind w:left="1418"/>
        <w:rPr>
          <w:sz w:val="24"/>
          <w:szCs w:val="24"/>
        </w:rPr>
      </w:pPr>
      <w:r w:rsidRPr="00971787">
        <w:rPr>
          <w:sz w:val="24"/>
          <w:szCs w:val="24"/>
        </w:rPr>
        <w:t>Projected Rate Type: Industrial Wage Rate</w:t>
      </w:r>
    </w:p>
    <w:p w:rsidR="0032720C" w:rsidRPr="00971787" w:rsidRDefault="0032720C" w:rsidP="0032720C">
      <w:pPr>
        <w:pStyle w:val="ListParagraph"/>
        <w:numPr>
          <w:ilvl w:val="1"/>
          <w:numId w:val="120"/>
        </w:numPr>
        <w:spacing w:after="0"/>
        <w:ind w:left="1418"/>
        <w:rPr>
          <w:sz w:val="24"/>
          <w:szCs w:val="24"/>
        </w:rPr>
      </w:pPr>
      <w:r w:rsidRPr="00971787">
        <w:rPr>
          <w:sz w:val="24"/>
          <w:szCs w:val="24"/>
        </w:rPr>
        <w:t>Effective Date: 01-JAN-&lt;CURRENT YEAR&gt;</w:t>
      </w:r>
    </w:p>
    <w:p w:rsidR="0032720C" w:rsidRPr="00971787" w:rsidRDefault="0032720C" w:rsidP="0032720C">
      <w:pPr>
        <w:pStyle w:val="ListParagraph"/>
        <w:numPr>
          <w:ilvl w:val="1"/>
          <w:numId w:val="120"/>
        </w:numPr>
        <w:spacing w:after="0"/>
        <w:ind w:left="1418" w:hanging="425"/>
        <w:rPr>
          <w:sz w:val="24"/>
          <w:szCs w:val="24"/>
        </w:rPr>
      </w:pPr>
      <w:r w:rsidRPr="00971787">
        <w:rPr>
          <w:sz w:val="24"/>
          <w:szCs w:val="24"/>
        </w:rPr>
        <w:t>Leave the values for Age/Service/Age+Service/Duration Priority/Duration (Months) as is</w:t>
      </w:r>
    </w:p>
    <w:p w:rsidR="0032720C" w:rsidRDefault="0032720C" w:rsidP="0032720C">
      <w:pPr>
        <w:pStyle w:val="ListParagraph"/>
        <w:numPr>
          <w:ilvl w:val="1"/>
          <w:numId w:val="120"/>
        </w:numPr>
        <w:spacing w:after="0"/>
        <w:ind w:left="1418"/>
        <w:rPr>
          <w:sz w:val="24"/>
          <w:szCs w:val="24"/>
        </w:rPr>
      </w:pPr>
      <w:r w:rsidRPr="00052991">
        <w:rPr>
          <w:sz w:val="24"/>
          <w:szCs w:val="24"/>
        </w:rPr>
        <w:t>Enter the Rate</w:t>
      </w:r>
    </w:p>
    <w:p w:rsidR="0032720C" w:rsidRPr="00052991" w:rsidRDefault="0032720C" w:rsidP="0032720C">
      <w:pPr>
        <w:pStyle w:val="ListParagraph"/>
        <w:spacing w:after="0"/>
        <w:ind w:left="1080"/>
        <w:rPr>
          <w:sz w:val="24"/>
          <w:szCs w:val="24"/>
        </w:rPr>
      </w:pPr>
    </w:p>
    <w:p w:rsidR="0032720C" w:rsidRPr="00971787" w:rsidRDefault="0032720C" w:rsidP="0032720C">
      <w:pPr>
        <w:pStyle w:val="ListParagraph"/>
        <w:spacing w:after="0"/>
        <w:ind w:left="1080"/>
        <w:rPr>
          <w:sz w:val="10"/>
          <w:szCs w:val="24"/>
        </w:rPr>
      </w:pPr>
    </w:p>
    <w:p w:rsidR="0032720C" w:rsidRDefault="0032720C" w:rsidP="0032720C">
      <w:pPr>
        <w:spacing w:after="0"/>
      </w:pPr>
      <w:r>
        <w:rPr>
          <w:noProof/>
          <w:lang w:eastAsia="en-CA"/>
        </w:rPr>
        <w:lastRenderedPageBreak/>
        <w:drawing>
          <wp:inline distT="0" distB="0" distL="0" distR="0" wp14:anchorId="6EEDD9AD" wp14:editId="35C4B41E">
            <wp:extent cx="3714750" cy="2476500"/>
            <wp:effectExtent l="19050" t="19050" r="19050" b="1905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3714750" cy="2476500"/>
                    </a:xfrm>
                    <a:prstGeom prst="rect">
                      <a:avLst/>
                    </a:prstGeom>
                    <a:ln>
                      <a:solidFill>
                        <a:srgbClr val="4472C4"/>
                      </a:solidFill>
                    </a:ln>
                  </pic:spPr>
                </pic:pic>
              </a:graphicData>
            </a:graphic>
          </wp:inline>
        </w:drawing>
      </w:r>
    </w:p>
    <w:p w:rsidR="0032720C" w:rsidRPr="00052991" w:rsidRDefault="0032720C" w:rsidP="0032720C">
      <w:pPr>
        <w:spacing w:after="0"/>
      </w:pPr>
    </w:p>
    <w:p w:rsidR="0032720C" w:rsidRPr="00971787" w:rsidRDefault="0032720C" w:rsidP="0032720C">
      <w:pPr>
        <w:spacing w:after="0"/>
        <w:rPr>
          <w:sz w:val="6"/>
        </w:rPr>
      </w:pPr>
    </w:p>
    <w:p w:rsidR="0032720C" w:rsidRPr="00971787" w:rsidRDefault="0032720C" w:rsidP="0032720C">
      <w:pPr>
        <w:pStyle w:val="ListParagraph"/>
        <w:numPr>
          <w:ilvl w:val="0"/>
          <w:numId w:val="187"/>
        </w:numPr>
        <w:spacing w:after="0"/>
        <w:ind w:left="1276" w:hanging="142"/>
        <w:rPr>
          <w:sz w:val="24"/>
          <w:szCs w:val="24"/>
        </w:rPr>
      </w:pPr>
      <w:r w:rsidRPr="00971787">
        <w:rPr>
          <w:sz w:val="24"/>
          <w:szCs w:val="24"/>
        </w:rPr>
        <w:t>Click Save</w:t>
      </w:r>
    </w:p>
    <w:p w:rsidR="0032720C" w:rsidRPr="00627F40" w:rsidRDefault="0032720C" w:rsidP="0032720C">
      <w:pPr>
        <w:pStyle w:val="ListParagraph"/>
        <w:numPr>
          <w:ilvl w:val="0"/>
          <w:numId w:val="187"/>
        </w:numPr>
        <w:ind w:left="1418" w:hanging="284"/>
        <w:rPr>
          <w:sz w:val="24"/>
          <w:szCs w:val="24"/>
        </w:rPr>
      </w:pPr>
      <w:r w:rsidRPr="00627F40">
        <w:rPr>
          <w:sz w:val="24"/>
          <w:szCs w:val="24"/>
        </w:rPr>
        <w:t>Verify the record displays:</w:t>
      </w:r>
    </w:p>
    <w:p w:rsidR="0032720C" w:rsidRDefault="0032720C" w:rsidP="0032720C">
      <w:pPr>
        <w:spacing w:after="0"/>
      </w:pPr>
      <w:r>
        <w:rPr>
          <w:noProof/>
          <w:lang w:eastAsia="en-CA"/>
        </w:rPr>
        <w:drawing>
          <wp:inline distT="0" distB="0" distL="0" distR="0" wp14:anchorId="563EA210" wp14:editId="3BDC1E5F">
            <wp:extent cx="5943600" cy="1863090"/>
            <wp:effectExtent l="19050" t="19050" r="19050" b="2286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943600" cy="1863090"/>
                    </a:xfrm>
                    <a:prstGeom prst="rect">
                      <a:avLst/>
                    </a:prstGeom>
                    <a:ln>
                      <a:solidFill>
                        <a:srgbClr val="4472C4"/>
                      </a:solidFill>
                    </a:ln>
                  </pic:spPr>
                </pic:pic>
              </a:graphicData>
            </a:graphic>
          </wp:inline>
        </w:drawing>
      </w:r>
    </w:p>
    <w:p w:rsidR="0032720C" w:rsidRDefault="0032720C" w:rsidP="0032720C">
      <w:pPr>
        <w:spacing w:after="0"/>
      </w:pPr>
    </w:p>
    <w:p w:rsidR="0032720C" w:rsidRPr="00627F40" w:rsidRDefault="0032720C" w:rsidP="0032720C">
      <w:pPr>
        <w:pStyle w:val="ListParagraph"/>
        <w:numPr>
          <w:ilvl w:val="0"/>
          <w:numId w:val="188"/>
        </w:numPr>
        <w:spacing w:after="0"/>
        <w:jc w:val="both"/>
        <w:rPr>
          <w:sz w:val="24"/>
          <w:szCs w:val="24"/>
        </w:rPr>
      </w:pPr>
      <w:r w:rsidRPr="00627F40">
        <w:rPr>
          <w:sz w:val="24"/>
          <w:szCs w:val="24"/>
        </w:rPr>
        <w:t>Reply back to the e-mail to notify the rate has been updated and have the MEPP Supervisor or Pension Specialist review and approve the record</w:t>
      </w:r>
    </w:p>
    <w:p w:rsidR="0032720C" w:rsidRPr="00627F40" w:rsidRDefault="0032720C" w:rsidP="0032720C">
      <w:pPr>
        <w:pStyle w:val="ListParagraph"/>
        <w:numPr>
          <w:ilvl w:val="0"/>
          <w:numId w:val="188"/>
        </w:numPr>
        <w:spacing w:after="0"/>
        <w:jc w:val="both"/>
        <w:rPr>
          <w:sz w:val="24"/>
          <w:szCs w:val="24"/>
        </w:rPr>
      </w:pPr>
      <w:r w:rsidRPr="00627F40">
        <w:rPr>
          <w:sz w:val="24"/>
          <w:szCs w:val="24"/>
        </w:rPr>
        <w:t>Once approved, add the rate change into the Production and User Training environments and notify MEPP that is has been completed</w:t>
      </w:r>
      <w:bookmarkStart w:id="358" w:name="_Toc9334448"/>
    </w:p>
    <w:p w:rsidR="0032720C" w:rsidRDefault="0032720C" w:rsidP="0032720C">
      <w:pPr>
        <w:rPr>
          <w:b/>
          <w:sz w:val="24"/>
          <w:szCs w:val="24"/>
        </w:rPr>
      </w:pPr>
    </w:p>
    <w:p w:rsidR="0032720C" w:rsidRPr="001F11AD" w:rsidRDefault="0032720C" w:rsidP="0032720C">
      <w:pPr>
        <w:pStyle w:val="ListParagraph"/>
        <w:numPr>
          <w:ilvl w:val="0"/>
          <w:numId w:val="185"/>
        </w:numPr>
        <w:rPr>
          <w:b/>
          <w:sz w:val="24"/>
          <w:szCs w:val="24"/>
        </w:rPr>
      </w:pPr>
      <w:r w:rsidRPr="001F11AD">
        <w:rPr>
          <w:b/>
          <w:sz w:val="24"/>
          <w:szCs w:val="24"/>
        </w:rPr>
        <w:t>Document Review Frequency</w:t>
      </w:r>
      <w:bookmarkEnd w:id="358"/>
      <w:r w:rsidRPr="001F11AD">
        <w:rPr>
          <w:b/>
          <w:sz w:val="24"/>
          <w:szCs w:val="24"/>
        </w:rPr>
        <w:t>:</w:t>
      </w:r>
    </w:p>
    <w:p w:rsidR="0032720C" w:rsidRPr="00EC24F6" w:rsidRDefault="0032720C" w:rsidP="0032720C">
      <w:pPr>
        <w:autoSpaceDE w:val="0"/>
        <w:autoSpaceDN w:val="0"/>
        <w:adjustRightInd w:val="0"/>
        <w:spacing w:after="0" w:line="240" w:lineRule="auto"/>
        <w:jc w:val="both"/>
        <w:rPr>
          <w:sz w:val="24"/>
          <w:szCs w:val="24"/>
        </w:rPr>
      </w:pPr>
      <w:r w:rsidRPr="00EC24F6">
        <w:rPr>
          <w:sz w:val="24"/>
          <w:szCs w:val="24"/>
        </w:rPr>
        <w:t>The Document Owner is responsible to ensure this procedure is reviewed at least every year.</w:t>
      </w:r>
    </w:p>
    <w:p w:rsidR="0032720C" w:rsidRPr="00EC24F6" w:rsidRDefault="0032720C" w:rsidP="0032720C">
      <w:pPr>
        <w:autoSpaceDE w:val="0"/>
        <w:autoSpaceDN w:val="0"/>
        <w:adjustRightInd w:val="0"/>
        <w:spacing w:after="0" w:line="240" w:lineRule="auto"/>
        <w:ind w:left="360"/>
        <w:jc w:val="both"/>
        <w:rPr>
          <w:sz w:val="24"/>
          <w:szCs w:val="24"/>
        </w:rPr>
      </w:pPr>
    </w:p>
    <w:p w:rsidR="0032720C" w:rsidRPr="00EC24F6" w:rsidRDefault="0032720C" w:rsidP="0032720C">
      <w:pPr>
        <w:autoSpaceDE w:val="0"/>
        <w:autoSpaceDN w:val="0"/>
        <w:adjustRightInd w:val="0"/>
        <w:spacing w:after="0" w:line="240" w:lineRule="auto"/>
        <w:jc w:val="both"/>
        <w:rPr>
          <w:sz w:val="24"/>
          <w:szCs w:val="24"/>
        </w:rPr>
      </w:pPr>
      <w:r w:rsidRPr="00EC24F6">
        <w:rPr>
          <w:sz w:val="24"/>
          <w:szCs w:val="24"/>
        </w:rPr>
        <w:t>Any suggestions for improvements can be submitted to the Document Owner for review and consideration. Approved changes will be prioritized and included in the next release of this document.</w:t>
      </w:r>
    </w:p>
    <w:p w:rsidR="0032720C" w:rsidRPr="00627F40" w:rsidRDefault="0032720C" w:rsidP="0032720C">
      <w:pPr>
        <w:autoSpaceDE w:val="0"/>
        <w:autoSpaceDN w:val="0"/>
        <w:adjustRightInd w:val="0"/>
        <w:spacing w:after="0" w:line="240" w:lineRule="auto"/>
        <w:ind w:left="360"/>
        <w:rPr>
          <w:rFonts w:ascii="Verdana" w:hAnsi="Verdana" w:cs="Verdana"/>
          <w:sz w:val="2"/>
        </w:rPr>
      </w:pPr>
    </w:p>
    <w:p w:rsidR="0032720C" w:rsidRDefault="0032720C" w:rsidP="0032720C">
      <w:pPr>
        <w:rPr>
          <w:b/>
          <w:sz w:val="24"/>
          <w:szCs w:val="24"/>
        </w:rPr>
      </w:pPr>
      <w:bookmarkStart w:id="359" w:name="_Toc9334449"/>
    </w:p>
    <w:p w:rsidR="0032720C" w:rsidRDefault="0032720C" w:rsidP="0032720C">
      <w:pPr>
        <w:rPr>
          <w:b/>
          <w:sz w:val="24"/>
          <w:szCs w:val="24"/>
        </w:rPr>
      </w:pPr>
    </w:p>
    <w:p w:rsidR="0032720C" w:rsidRPr="001F11AD" w:rsidRDefault="0032720C" w:rsidP="0032720C">
      <w:pPr>
        <w:pStyle w:val="ListParagraph"/>
        <w:numPr>
          <w:ilvl w:val="0"/>
          <w:numId w:val="185"/>
        </w:numPr>
        <w:rPr>
          <w:b/>
          <w:sz w:val="24"/>
          <w:szCs w:val="24"/>
        </w:rPr>
      </w:pPr>
      <w:r w:rsidRPr="001F11AD">
        <w:rPr>
          <w:b/>
          <w:sz w:val="24"/>
          <w:szCs w:val="24"/>
        </w:rPr>
        <w:lastRenderedPageBreak/>
        <w:t>BCP requirements</w:t>
      </w:r>
      <w:bookmarkEnd w:id="359"/>
      <w:r w:rsidRPr="001F11AD">
        <w:rPr>
          <w:b/>
          <w:sz w:val="24"/>
          <w:szCs w:val="24"/>
        </w:rPr>
        <w:t>:</w:t>
      </w:r>
    </w:p>
    <w:p w:rsidR="0032720C" w:rsidRPr="00EC24F6" w:rsidRDefault="0032720C" w:rsidP="0032720C">
      <w:pPr>
        <w:pStyle w:val="ListParagraph"/>
        <w:numPr>
          <w:ilvl w:val="7"/>
          <w:numId w:val="155"/>
        </w:numPr>
        <w:spacing w:after="0"/>
        <w:ind w:left="1134" w:hanging="425"/>
        <w:rPr>
          <w:sz w:val="24"/>
          <w:szCs w:val="24"/>
        </w:rPr>
      </w:pPr>
      <w:r w:rsidRPr="00EC24F6">
        <w:rPr>
          <w:sz w:val="24"/>
          <w:szCs w:val="24"/>
        </w:rPr>
        <w:t>Do you need this procedure during disaster recovery or business continuity planning?</w:t>
      </w:r>
    </w:p>
    <w:p w:rsidR="0032720C" w:rsidRPr="00EC24F6" w:rsidRDefault="0032720C" w:rsidP="0032720C">
      <w:pPr>
        <w:pStyle w:val="ListParagraph"/>
        <w:numPr>
          <w:ilvl w:val="0"/>
          <w:numId w:val="126"/>
        </w:numPr>
        <w:spacing w:after="0"/>
        <w:rPr>
          <w:sz w:val="24"/>
          <w:szCs w:val="24"/>
        </w:rPr>
      </w:pPr>
      <w:r w:rsidRPr="00EC24F6">
        <w:rPr>
          <w:sz w:val="24"/>
          <w:szCs w:val="24"/>
        </w:rPr>
        <w:t>No</w:t>
      </w:r>
    </w:p>
    <w:p w:rsidR="0032720C" w:rsidRPr="00EC24F6" w:rsidRDefault="0032720C" w:rsidP="0032720C">
      <w:pPr>
        <w:pStyle w:val="ListParagraph"/>
        <w:spacing w:after="0"/>
        <w:rPr>
          <w:sz w:val="24"/>
          <w:szCs w:val="24"/>
        </w:rPr>
      </w:pPr>
    </w:p>
    <w:p w:rsidR="0032720C" w:rsidRPr="00EC24F6" w:rsidRDefault="0032720C" w:rsidP="0032720C">
      <w:pPr>
        <w:pStyle w:val="ListParagraph"/>
        <w:numPr>
          <w:ilvl w:val="7"/>
          <w:numId w:val="155"/>
        </w:numPr>
        <w:spacing w:after="0"/>
        <w:ind w:left="1134" w:hanging="425"/>
        <w:rPr>
          <w:sz w:val="24"/>
          <w:szCs w:val="24"/>
        </w:rPr>
      </w:pPr>
      <w:r w:rsidRPr="00EC24F6">
        <w:rPr>
          <w:sz w:val="24"/>
          <w:szCs w:val="24"/>
        </w:rPr>
        <w:t>Please share the list of things you would need for fulfilling the procedures</w:t>
      </w:r>
    </w:p>
    <w:p w:rsidR="0032720C" w:rsidRPr="00EC24F6" w:rsidRDefault="0032720C" w:rsidP="0032720C">
      <w:pPr>
        <w:pStyle w:val="ListParagraph"/>
        <w:numPr>
          <w:ilvl w:val="0"/>
          <w:numId w:val="126"/>
        </w:numPr>
        <w:spacing w:after="0"/>
        <w:rPr>
          <w:sz w:val="24"/>
          <w:szCs w:val="24"/>
        </w:rPr>
      </w:pPr>
      <w:r w:rsidRPr="00EC24F6">
        <w:rPr>
          <w:sz w:val="24"/>
          <w:szCs w:val="24"/>
        </w:rPr>
        <w:t>PENFAX 5 system up and running</w:t>
      </w:r>
    </w:p>
    <w:p w:rsidR="0032720C" w:rsidRPr="00627F40" w:rsidRDefault="0032720C" w:rsidP="0032720C">
      <w:pPr>
        <w:autoSpaceDE w:val="0"/>
        <w:autoSpaceDN w:val="0"/>
        <w:adjustRightInd w:val="0"/>
        <w:spacing w:after="0" w:line="240" w:lineRule="auto"/>
        <w:ind w:left="360"/>
        <w:rPr>
          <w:rFonts w:ascii="Verdana" w:hAnsi="Verdana" w:cs="Verdana"/>
          <w:sz w:val="2"/>
        </w:rPr>
      </w:pPr>
    </w:p>
    <w:p w:rsidR="0032720C" w:rsidRPr="001F11AD" w:rsidRDefault="0032720C" w:rsidP="0032720C">
      <w:pPr>
        <w:pStyle w:val="ListParagraph"/>
        <w:numPr>
          <w:ilvl w:val="0"/>
          <w:numId w:val="185"/>
        </w:numPr>
        <w:rPr>
          <w:b/>
          <w:sz w:val="24"/>
          <w:szCs w:val="24"/>
        </w:rPr>
      </w:pPr>
      <w:bookmarkStart w:id="360" w:name="_Toc9334450"/>
      <w:r w:rsidRPr="001F11AD">
        <w:rPr>
          <w:b/>
          <w:sz w:val="24"/>
          <w:szCs w:val="24"/>
        </w:rPr>
        <w:t>Document References</w:t>
      </w:r>
      <w:bookmarkEnd w:id="360"/>
      <w:r w:rsidRPr="001F11AD">
        <w:rPr>
          <w:b/>
          <w:sz w:val="24"/>
          <w:szCs w:val="24"/>
        </w:rPr>
        <w:t>:</w:t>
      </w:r>
    </w:p>
    <w:p w:rsidR="0032720C" w:rsidRDefault="0032720C" w:rsidP="0032720C">
      <w:pPr>
        <w:pStyle w:val="CommentText"/>
        <w:spacing w:after="0"/>
        <w:ind w:left="360"/>
        <w:rPr>
          <w:sz w:val="22"/>
        </w:rPr>
      </w:pPr>
    </w:p>
    <w:p w:rsidR="0032720C" w:rsidRPr="00FD1996" w:rsidRDefault="0032720C" w:rsidP="0032720C">
      <w:pPr>
        <w:pStyle w:val="CommentText"/>
        <w:spacing w:after="0"/>
        <w:ind w:left="709"/>
        <w:rPr>
          <w:sz w:val="22"/>
        </w:rPr>
      </w:pPr>
      <w:r>
        <w:rPr>
          <w:sz w:val="22"/>
        </w:rPr>
        <w:t>N/A</w:t>
      </w:r>
    </w:p>
    <w:p w:rsidR="00AB235C" w:rsidRDefault="00AB235C" w:rsidP="00AB235C">
      <w:pPr>
        <w:tabs>
          <w:tab w:val="left" w:pos="1005"/>
        </w:tabs>
        <w:spacing w:after="0" w:line="240" w:lineRule="auto"/>
        <w:rPr>
          <w:sz w:val="12"/>
          <w:szCs w:val="24"/>
        </w:rPr>
      </w:pPr>
    </w:p>
    <w:p w:rsidR="001F2E7F" w:rsidRPr="00E33954" w:rsidRDefault="001F2E7F" w:rsidP="00AB235C">
      <w:pPr>
        <w:tabs>
          <w:tab w:val="left" w:pos="1005"/>
        </w:tabs>
        <w:spacing w:after="0" w:line="240" w:lineRule="auto"/>
        <w:rPr>
          <w:rFonts w:ascii="Arial" w:hAnsi="Arial" w:cs="Arial"/>
          <w:b/>
          <w:sz w:val="28"/>
          <w:u w:val="single"/>
        </w:rPr>
      </w:pPr>
    </w:p>
    <w:p w:rsidR="00627F40" w:rsidRPr="008E26A0" w:rsidRDefault="00627F40" w:rsidP="005F5943">
      <w:pPr>
        <w:pStyle w:val="Heading1"/>
        <w:numPr>
          <w:ilvl w:val="0"/>
          <w:numId w:val="211"/>
        </w:numPr>
        <w:ind w:left="567" w:hanging="567"/>
      </w:pPr>
      <w:bookmarkStart w:id="361" w:name="_Toc102996581"/>
      <w:r w:rsidRPr="008E26A0">
        <w:t>PENFAX</w:t>
      </w:r>
      <w:r w:rsidR="00AB235C" w:rsidRPr="008E26A0">
        <w:t xml:space="preserve"> 5 - MEPP – Blackout Dates</w:t>
      </w:r>
      <w:bookmarkStart w:id="362" w:name="_Toc527619383"/>
      <w:bookmarkStart w:id="363" w:name="_Toc368392646"/>
      <w:bookmarkEnd w:id="361"/>
    </w:p>
    <w:p w:rsidR="00627F40" w:rsidRDefault="00627F40" w:rsidP="00627F40">
      <w:pPr>
        <w:spacing w:after="0" w:line="240" w:lineRule="auto"/>
        <w:rPr>
          <w:rStyle w:val="Strong"/>
          <w:rFonts w:ascii="Arial" w:hAnsi="Arial" w:cs="Arial"/>
        </w:rPr>
      </w:pPr>
    </w:p>
    <w:p w:rsidR="00AB235C" w:rsidRPr="008E26A0" w:rsidRDefault="00AB235C" w:rsidP="008E26A0">
      <w:pPr>
        <w:rPr>
          <w:b/>
          <w:sz w:val="24"/>
          <w:szCs w:val="24"/>
        </w:rPr>
      </w:pPr>
      <w:r w:rsidRPr="008E26A0">
        <w:rPr>
          <w:b/>
          <w:sz w:val="24"/>
          <w:szCs w:val="24"/>
        </w:rPr>
        <w:t>Description</w:t>
      </w:r>
      <w:bookmarkEnd w:id="362"/>
      <w:r w:rsidR="008E26A0">
        <w:rPr>
          <w:b/>
          <w:sz w:val="24"/>
          <w:szCs w:val="24"/>
        </w:rPr>
        <w:t>:</w:t>
      </w:r>
    </w:p>
    <w:p w:rsidR="00AB235C" w:rsidRDefault="00AB235C" w:rsidP="00AB235C">
      <w:pPr>
        <w:spacing w:after="0" w:line="240" w:lineRule="auto"/>
        <w:rPr>
          <w:rFonts w:ascii="Arial" w:hAnsi="Arial" w:cs="Arial"/>
          <w:sz w:val="20"/>
        </w:rPr>
      </w:pPr>
    </w:p>
    <w:p w:rsidR="00AB235C" w:rsidRPr="00EC24F6" w:rsidRDefault="00AB235C" w:rsidP="00EC24F6">
      <w:pPr>
        <w:spacing w:after="0" w:line="240" w:lineRule="auto"/>
        <w:jc w:val="both"/>
        <w:rPr>
          <w:rFonts w:cstheme="minorHAnsi"/>
          <w:sz w:val="24"/>
          <w:szCs w:val="24"/>
        </w:rPr>
      </w:pPr>
      <w:r w:rsidRPr="00EC24F6">
        <w:rPr>
          <w:rFonts w:cstheme="minorHAnsi"/>
          <w:sz w:val="24"/>
          <w:szCs w:val="24"/>
        </w:rPr>
        <w:t>QA is responsible for maintaining (adding) Blackout Date records in P</w:t>
      </w:r>
      <w:r w:rsidR="00EC24F6">
        <w:rPr>
          <w:rFonts w:cstheme="minorHAnsi"/>
          <w:sz w:val="24"/>
          <w:szCs w:val="24"/>
        </w:rPr>
        <w:t>ENFAX</w:t>
      </w:r>
      <w:r w:rsidRPr="00EC24F6">
        <w:rPr>
          <w:rFonts w:cstheme="minorHAnsi"/>
          <w:sz w:val="24"/>
          <w:szCs w:val="24"/>
        </w:rPr>
        <w:t>. No processing gets done in P</w:t>
      </w:r>
      <w:r w:rsidR="00EC24F6">
        <w:rPr>
          <w:rFonts w:cstheme="minorHAnsi"/>
          <w:sz w:val="24"/>
          <w:szCs w:val="24"/>
        </w:rPr>
        <w:t>ENFAX</w:t>
      </w:r>
      <w:r w:rsidRPr="00EC24F6">
        <w:rPr>
          <w:rFonts w:cstheme="minorHAnsi"/>
          <w:sz w:val="24"/>
          <w:szCs w:val="24"/>
        </w:rPr>
        <w:t xml:space="preserve"> on any of the Canadian Federal Statutory (Public) Holidays. Any scheduled batches will not run on these dates.</w:t>
      </w:r>
    </w:p>
    <w:p w:rsidR="00AB235C" w:rsidRPr="00EC24F6" w:rsidRDefault="00AB235C" w:rsidP="00EC24F6">
      <w:pPr>
        <w:spacing w:after="0" w:line="240" w:lineRule="auto"/>
        <w:jc w:val="both"/>
        <w:rPr>
          <w:rFonts w:cstheme="minorHAnsi"/>
          <w:sz w:val="24"/>
          <w:szCs w:val="24"/>
        </w:rPr>
      </w:pPr>
    </w:p>
    <w:p w:rsidR="00AB235C" w:rsidRDefault="00AB235C" w:rsidP="000131D9">
      <w:pPr>
        <w:spacing w:after="0" w:line="240" w:lineRule="auto"/>
        <w:jc w:val="both"/>
        <w:rPr>
          <w:rFonts w:ascii="Arial" w:hAnsi="Arial" w:cs="Arial"/>
          <w:sz w:val="20"/>
        </w:rPr>
      </w:pPr>
      <w:r w:rsidRPr="00EC24F6">
        <w:rPr>
          <w:rFonts w:cstheme="minorHAnsi"/>
          <w:sz w:val="24"/>
          <w:szCs w:val="24"/>
        </w:rPr>
        <w:t>Every year prior to the new year, we add the dates for the system for the new year</w:t>
      </w:r>
    </w:p>
    <w:p w:rsidR="00AB235C" w:rsidRDefault="00AB235C" w:rsidP="00AB235C">
      <w:pPr>
        <w:spacing w:after="0" w:line="240" w:lineRule="auto"/>
        <w:rPr>
          <w:rFonts w:ascii="Arial" w:hAnsi="Arial" w:cs="Arial"/>
          <w:sz w:val="20"/>
        </w:rPr>
      </w:pPr>
    </w:p>
    <w:p w:rsidR="00AB235C" w:rsidRPr="008E26A0" w:rsidRDefault="00AB235C" w:rsidP="008E26A0">
      <w:pPr>
        <w:rPr>
          <w:b/>
          <w:sz w:val="24"/>
          <w:szCs w:val="24"/>
        </w:rPr>
      </w:pPr>
      <w:bookmarkStart w:id="364" w:name="_Toc527619384"/>
      <w:bookmarkEnd w:id="363"/>
      <w:r w:rsidRPr="008E26A0">
        <w:rPr>
          <w:b/>
          <w:sz w:val="24"/>
          <w:szCs w:val="24"/>
        </w:rPr>
        <w:t>Adding a new Blackout Date</w:t>
      </w:r>
      <w:bookmarkEnd w:id="364"/>
      <w:r w:rsidR="008E26A0">
        <w:rPr>
          <w:b/>
          <w:sz w:val="24"/>
          <w:szCs w:val="24"/>
        </w:rPr>
        <w:t>:</w:t>
      </w:r>
    </w:p>
    <w:p w:rsidR="00AB235C" w:rsidRPr="00627F40" w:rsidRDefault="00AB235C" w:rsidP="00C521B0">
      <w:pPr>
        <w:pStyle w:val="ListParagraph"/>
        <w:numPr>
          <w:ilvl w:val="0"/>
          <w:numId w:val="189"/>
        </w:numPr>
        <w:spacing w:after="0" w:line="240" w:lineRule="auto"/>
        <w:rPr>
          <w:rFonts w:cstheme="minorHAnsi"/>
          <w:bCs/>
          <w:sz w:val="24"/>
          <w:szCs w:val="24"/>
        </w:rPr>
      </w:pPr>
      <w:r w:rsidRPr="00627F40">
        <w:rPr>
          <w:rFonts w:cstheme="minorHAnsi"/>
          <w:sz w:val="24"/>
          <w:szCs w:val="24"/>
        </w:rPr>
        <w:t>Log into P</w:t>
      </w:r>
      <w:r w:rsidR="00627F40">
        <w:rPr>
          <w:rFonts w:cstheme="minorHAnsi"/>
          <w:sz w:val="24"/>
          <w:szCs w:val="24"/>
        </w:rPr>
        <w:t>ENFAX</w:t>
      </w:r>
    </w:p>
    <w:p w:rsidR="00AB235C" w:rsidRPr="00627F40" w:rsidRDefault="00AB235C" w:rsidP="00C521B0">
      <w:pPr>
        <w:pStyle w:val="ListParagraph"/>
        <w:numPr>
          <w:ilvl w:val="0"/>
          <w:numId w:val="189"/>
        </w:numPr>
        <w:spacing w:after="0" w:line="240" w:lineRule="auto"/>
        <w:rPr>
          <w:rFonts w:cstheme="minorHAnsi"/>
          <w:bCs/>
          <w:sz w:val="24"/>
          <w:szCs w:val="24"/>
        </w:rPr>
      </w:pPr>
      <w:r w:rsidRPr="00627F40">
        <w:rPr>
          <w:rFonts w:cstheme="minorHAnsi"/>
          <w:sz w:val="24"/>
          <w:szCs w:val="24"/>
        </w:rPr>
        <w:t>Go to the Tools menu</w:t>
      </w:r>
    </w:p>
    <w:p w:rsidR="00AB235C" w:rsidRPr="00EE38CE" w:rsidRDefault="00AB235C" w:rsidP="00C521B0">
      <w:pPr>
        <w:pStyle w:val="ListParagraph"/>
        <w:numPr>
          <w:ilvl w:val="0"/>
          <w:numId w:val="189"/>
        </w:numPr>
        <w:spacing w:after="0" w:line="240" w:lineRule="auto"/>
        <w:rPr>
          <w:rFonts w:eastAsiaTheme="majorEastAsia" w:cstheme="minorHAnsi"/>
          <w:sz w:val="24"/>
          <w:szCs w:val="24"/>
        </w:rPr>
      </w:pPr>
      <w:r w:rsidRPr="00627F40">
        <w:rPr>
          <w:rFonts w:cstheme="minorHAnsi"/>
          <w:sz w:val="24"/>
          <w:szCs w:val="24"/>
        </w:rPr>
        <w:t>Select Blackout Dates</w:t>
      </w:r>
    </w:p>
    <w:p w:rsidR="00EE38CE" w:rsidRPr="00627F40" w:rsidRDefault="00EE38CE" w:rsidP="00EE38CE">
      <w:pPr>
        <w:pStyle w:val="ListParagraph"/>
        <w:spacing w:after="0" w:line="240" w:lineRule="auto"/>
        <w:ind w:left="360"/>
        <w:rPr>
          <w:rFonts w:eastAsiaTheme="majorEastAsia" w:cstheme="minorHAnsi"/>
          <w:sz w:val="24"/>
          <w:szCs w:val="24"/>
        </w:rPr>
      </w:pPr>
    </w:p>
    <w:p w:rsidR="00AB235C" w:rsidRDefault="00AB235C" w:rsidP="00AB235C">
      <w:pPr>
        <w:spacing w:after="0" w:line="240" w:lineRule="auto"/>
        <w:rPr>
          <w:rFonts w:ascii="Arial" w:eastAsiaTheme="majorEastAsia" w:hAnsi="Arial" w:cs="Arial"/>
          <w:sz w:val="20"/>
          <w:szCs w:val="20"/>
        </w:rPr>
      </w:pPr>
      <w:r>
        <w:rPr>
          <w:noProof/>
          <w:lang w:eastAsia="en-CA"/>
        </w:rPr>
        <mc:AlternateContent>
          <mc:Choice Requires="wps">
            <w:drawing>
              <wp:anchor distT="0" distB="0" distL="114300" distR="114300" simplePos="0" relativeHeight="251971584" behindDoc="0" locked="0" layoutInCell="1" allowOverlap="1" wp14:anchorId="7730D55C" wp14:editId="2776265B">
                <wp:simplePos x="0" y="0"/>
                <wp:positionH relativeFrom="column">
                  <wp:posOffset>4400550</wp:posOffset>
                </wp:positionH>
                <wp:positionV relativeFrom="paragraph">
                  <wp:posOffset>1712595</wp:posOffset>
                </wp:positionV>
                <wp:extent cx="476250" cy="0"/>
                <wp:effectExtent l="0" t="95250" r="0" b="95250"/>
                <wp:wrapNone/>
                <wp:docPr id="1060" name="Straight Arrow Connector 1060"/>
                <wp:cNvGraphicFramePr/>
                <a:graphic xmlns:a="http://schemas.openxmlformats.org/drawingml/2006/main">
                  <a:graphicData uri="http://schemas.microsoft.com/office/word/2010/wordprocessingShape">
                    <wps:wsp>
                      <wps:cNvCnPr/>
                      <wps:spPr>
                        <a:xfrm>
                          <a:off x="0" y="0"/>
                          <a:ext cx="47625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799DA7" id="_x0000_t32" coordsize="21600,21600" o:spt="32" o:oned="t" path="m,l21600,21600e" filled="f">
                <v:path arrowok="t" fillok="f" o:connecttype="none"/>
                <o:lock v:ext="edit" shapetype="t"/>
              </v:shapetype>
              <v:shape id="Straight Arrow Connector 1060" o:spid="_x0000_s1026" type="#_x0000_t32" style="position:absolute;margin-left:346.5pt;margin-top:134.85pt;width:37.5pt;height:0;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D59gEAAEMEAAAOAAAAZHJzL2Uyb0RvYy54bWysU9uO0zAQfUfiHyy/06QFyqpqukJdyguC&#10;1S58gOvYiSXfNB6a9u8ZO2mWBfEAIg+OL3Nmzjkeb2/PzrKTgmSCb/hyUXOmvAyt8V3Dv309vLrh&#10;LKHwrbDBq4ZfVOK3u5cvtkPcqFXog20VMEri02aIDe8R46aqkuyVE2kRovJ0qAM4gbSErmpBDJTd&#10;2WpV1+tqCNBGCFKlRLt34yHflfxaK4lftE4KmW04ccMyQhmPeax2W7HpQMTeyImG+AcWThhPRedU&#10;dwIF+w7mt1TOSAgpaFzI4KqgtZGqaCA1y/oXNY+9iKpoIXNSnG1K/y+t/Hy6B2Zaurt6TQZ54eiW&#10;HhGE6Xpk7wHCwPbBe3IyACtB5NkQ04age38P0yrFe8gGnDW4/Cdp7Fx8vsw+qzMySZtv3q1Xb6mY&#10;vB5VT7gICT+q4FieNDxNTGYKy2KzOH1KSJUJeAXkotazoeGvb5Z1XcJSsKY9GGvzYYLuuLfAToJ6&#10;4XCo6cvXTymehaEw9oNvGV4iOYFghO+smiKtJ0AWP8otM7xYNRZ/UJqsJIEjydLEai4ppFQel3Mm&#10;is4wTfRm4EQ7d/+fgFN8hqrS4H8DnhGlcvA4g53xAUbTnlfH85WyHuOvDoy6swXH0F5KIxRrqFOL&#10;q9Oryk/h53WBP7393Q8AAAD//wMAUEsDBBQABgAIAAAAIQDTfFHG3QAAAAsBAAAPAAAAZHJzL2Rv&#10;d25yZXYueG1sTI/BTsMwEETvSPyDtUjc6IYiJW2IUwUQAo4UDhxde4kD8TqK3ST8PUZCguPOjmbe&#10;VLvF9WKiMXSeJVyuMhDE2puOWwmvL/cXGxAhKjaq90wSvijArj49qVRp/MzPNO1jK1IIh1JJsDEO&#10;JWLQlpwKKz8Qp9+7H52K6RxbNKOaU7jrcZ1lOTrVcWqwaqBbS/pzf3QSHm4KbT/uZo0tvk0NhuGx&#10;yZ6kPD9bmmsQkZb4Z4Yf/IQOdWI6+CObIHoJ+fYqbYkS1vm2AJEcRb5JyuFXwbrC/xvqbwAAAP//&#10;AwBQSwECLQAUAAYACAAAACEAtoM4kv4AAADhAQAAEwAAAAAAAAAAAAAAAAAAAAAAW0NvbnRlbnRf&#10;VHlwZXNdLnhtbFBLAQItABQABgAIAAAAIQA4/SH/1gAAAJQBAAALAAAAAAAAAAAAAAAAAC8BAABf&#10;cmVscy8ucmVsc1BLAQItABQABgAIAAAAIQClfmD59gEAAEMEAAAOAAAAAAAAAAAAAAAAAC4CAABk&#10;cnMvZTJvRG9jLnhtbFBLAQItABQABgAIAAAAIQDTfFHG3QAAAAsBAAAPAAAAAAAAAAAAAAAAAFAE&#10;AABkcnMvZG93bnJldi54bWxQSwUGAAAAAAQABADzAAAAWgUAAAAA&#10;" strokecolor="red" strokeweight="3pt">
                <v:stroke endarrow="block" joinstyle="miter"/>
              </v:shape>
            </w:pict>
          </mc:Fallback>
        </mc:AlternateContent>
      </w:r>
      <w:r>
        <w:rPr>
          <w:noProof/>
          <w:lang w:eastAsia="en-CA"/>
        </w:rPr>
        <w:drawing>
          <wp:inline distT="0" distB="0" distL="0" distR="0" wp14:anchorId="7AAA3551" wp14:editId="6ECC5078">
            <wp:extent cx="6000750" cy="1860239"/>
            <wp:effectExtent l="19050" t="19050" r="19050" b="2603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6033778" cy="1870478"/>
                    </a:xfrm>
                    <a:prstGeom prst="rect">
                      <a:avLst/>
                    </a:prstGeom>
                    <a:ln>
                      <a:solidFill>
                        <a:schemeClr val="accent1"/>
                      </a:solidFill>
                    </a:ln>
                  </pic:spPr>
                </pic:pic>
              </a:graphicData>
            </a:graphic>
          </wp:inline>
        </w:drawing>
      </w:r>
    </w:p>
    <w:p w:rsidR="00AB235C" w:rsidRDefault="00AB235C" w:rsidP="00AB235C">
      <w:pPr>
        <w:spacing w:after="0" w:line="240" w:lineRule="auto"/>
        <w:rPr>
          <w:rFonts w:ascii="Arial" w:eastAsiaTheme="majorEastAsia" w:hAnsi="Arial" w:cs="Arial"/>
          <w:sz w:val="20"/>
          <w:szCs w:val="20"/>
        </w:rPr>
      </w:pPr>
    </w:p>
    <w:p w:rsidR="00AB235C" w:rsidRPr="00EE38CE" w:rsidRDefault="00AB235C" w:rsidP="00C521B0">
      <w:pPr>
        <w:pStyle w:val="ListParagraph"/>
        <w:numPr>
          <w:ilvl w:val="0"/>
          <w:numId w:val="189"/>
        </w:numPr>
        <w:spacing w:after="0" w:line="240" w:lineRule="auto"/>
        <w:rPr>
          <w:rFonts w:eastAsiaTheme="majorEastAsia" w:cstheme="minorHAnsi"/>
          <w:sz w:val="24"/>
          <w:szCs w:val="24"/>
        </w:rPr>
      </w:pPr>
      <w:r w:rsidRPr="00EE38CE">
        <w:rPr>
          <w:rFonts w:eastAsiaTheme="majorEastAsia" w:cstheme="minorHAnsi"/>
          <w:sz w:val="24"/>
          <w:szCs w:val="24"/>
        </w:rPr>
        <w:t>On this screen you can filter by Jurisdiction and the Blackout Dates if needed</w:t>
      </w:r>
    </w:p>
    <w:p w:rsidR="00EE38CE" w:rsidRPr="00EE38CE" w:rsidRDefault="00EE38CE" w:rsidP="00EE38CE">
      <w:pPr>
        <w:pStyle w:val="ListParagraph"/>
        <w:spacing w:after="0" w:line="240" w:lineRule="auto"/>
        <w:ind w:left="360"/>
        <w:rPr>
          <w:rFonts w:eastAsiaTheme="majorEastAsia" w:cstheme="minorHAnsi"/>
          <w:sz w:val="24"/>
          <w:szCs w:val="24"/>
        </w:rPr>
      </w:pPr>
    </w:p>
    <w:p w:rsidR="00AB235C" w:rsidRDefault="00AB235C" w:rsidP="00AB235C">
      <w:pPr>
        <w:spacing w:after="0" w:line="240" w:lineRule="auto"/>
        <w:rPr>
          <w:rFonts w:ascii="Arial" w:eastAsiaTheme="majorEastAsia" w:hAnsi="Arial" w:cs="Arial"/>
          <w:sz w:val="20"/>
          <w:szCs w:val="20"/>
        </w:rPr>
      </w:pPr>
      <w:r>
        <w:rPr>
          <w:noProof/>
          <w:lang w:eastAsia="en-CA"/>
        </w:rPr>
        <w:lastRenderedPageBreak/>
        <w:drawing>
          <wp:inline distT="0" distB="0" distL="0" distR="0" wp14:anchorId="2F38091A" wp14:editId="13C1E784">
            <wp:extent cx="5610225" cy="1476375"/>
            <wp:effectExtent l="19050" t="19050" r="28575" b="2857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610225" cy="1476375"/>
                    </a:xfrm>
                    <a:prstGeom prst="rect">
                      <a:avLst/>
                    </a:prstGeom>
                    <a:ln>
                      <a:solidFill>
                        <a:schemeClr val="accent1"/>
                      </a:solidFill>
                    </a:ln>
                  </pic:spPr>
                </pic:pic>
              </a:graphicData>
            </a:graphic>
          </wp:inline>
        </w:drawing>
      </w:r>
    </w:p>
    <w:p w:rsidR="00AB235C" w:rsidRPr="00945CAD" w:rsidRDefault="00AB235C" w:rsidP="00AB235C">
      <w:pPr>
        <w:spacing w:after="0" w:line="240" w:lineRule="auto"/>
        <w:rPr>
          <w:rFonts w:ascii="Arial" w:eastAsiaTheme="majorEastAsia" w:hAnsi="Arial" w:cs="Arial"/>
          <w:sz w:val="20"/>
          <w:szCs w:val="20"/>
        </w:rPr>
      </w:pPr>
    </w:p>
    <w:p w:rsidR="00AB235C" w:rsidRPr="00EE38CE" w:rsidRDefault="00AB235C" w:rsidP="00C521B0">
      <w:pPr>
        <w:pStyle w:val="ListParagraph"/>
        <w:numPr>
          <w:ilvl w:val="0"/>
          <w:numId w:val="189"/>
        </w:numPr>
        <w:spacing w:after="0" w:line="240" w:lineRule="auto"/>
        <w:rPr>
          <w:rFonts w:eastAsiaTheme="majorEastAsia" w:cstheme="minorHAnsi"/>
          <w:sz w:val="24"/>
          <w:szCs w:val="24"/>
        </w:rPr>
      </w:pPr>
      <w:r w:rsidRPr="00EE38CE">
        <w:rPr>
          <w:rFonts w:eastAsiaTheme="majorEastAsia" w:cstheme="minorHAnsi"/>
          <w:sz w:val="24"/>
          <w:szCs w:val="24"/>
        </w:rPr>
        <w:t>Click the Add button</w:t>
      </w:r>
    </w:p>
    <w:p w:rsidR="00EE38CE" w:rsidRDefault="00EE38CE" w:rsidP="00EE38CE">
      <w:pPr>
        <w:pStyle w:val="ListParagraph"/>
        <w:spacing w:after="0" w:line="240" w:lineRule="auto"/>
        <w:ind w:left="360"/>
        <w:rPr>
          <w:rFonts w:ascii="Arial" w:eastAsiaTheme="majorEastAsia" w:hAnsi="Arial" w:cs="Arial"/>
          <w:sz w:val="20"/>
          <w:szCs w:val="20"/>
        </w:rPr>
      </w:pPr>
    </w:p>
    <w:p w:rsidR="00AB235C" w:rsidRDefault="00EE38CE" w:rsidP="00AB235C">
      <w:pPr>
        <w:spacing w:after="0" w:line="240" w:lineRule="auto"/>
        <w:rPr>
          <w:rFonts w:ascii="Arial" w:eastAsiaTheme="majorEastAsia" w:hAnsi="Arial" w:cs="Arial"/>
          <w:sz w:val="20"/>
          <w:szCs w:val="20"/>
        </w:rPr>
      </w:pPr>
      <w:r>
        <w:rPr>
          <w:noProof/>
          <w:lang w:eastAsia="en-CA"/>
        </w:rPr>
        <mc:AlternateContent>
          <mc:Choice Requires="wps">
            <w:drawing>
              <wp:anchor distT="0" distB="0" distL="114300" distR="114300" simplePos="0" relativeHeight="252135424" behindDoc="0" locked="0" layoutInCell="1" allowOverlap="1">
                <wp:simplePos x="0" y="0"/>
                <wp:positionH relativeFrom="column">
                  <wp:posOffset>2176145</wp:posOffset>
                </wp:positionH>
                <wp:positionV relativeFrom="paragraph">
                  <wp:posOffset>415925</wp:posOffset>
                </wp:positionV>
                <wp:extent cx="571500" cy="266700"/>
                <wp:effectExtent l="19050" t="19050" r="19050" b="19050"/>
                <wp:wrapNone/>
                <wp:docPr id="1373" name="Rectangle 1373"/>
                <wp:cNvGraphicFramePr/>
                <a:graphic xmlns:a="http://schemas.openxmlformats.org/drawingml/2006/main">
                  <a:graphicData uri="http://schemas.microsoft.com/office/word/2010/wordprocessingShape">
                    <wps:wsp>
                      <wps:cNvSpPr/>
                      <wps:spPr>
                        <a:xfrm>
                          <a:off x="0" y="0"/>
                          <a:ext cx="5715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ECAD1" id="Rectangle 1373" o:spid="_x0000_s1026" style="position:absolute;margin-left:171.35pt;margin-top:32.75pt;width:45pt;height:21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aBngIAAJQFAAAOAAAAZHJzL2Uyb0RvYy54bWysVMFu2zAMvQ/YPwi6r3bSpumMOkXQIsOA&#10;oi3aDj0rshQbkEVNUuJkXz9Ksp2gK3YYloNDieQj+UTy+mbfKrIT1jWgSzo5yykRmkPV6E1Jf7yu&#10;vlxR4jzTFVOgRUkPwtGbxedP150pxBRqUJWwBEG0KzpT0tp7U2SZ47VomTsDIzQqJdiWeTzaTVZZ&#10;1iF6q7Jpnl9mHdjKWODCOby9S0q6iPhSCu4fpXTCE1VSzM3Hr43fdfhmi2tWbCwzdcP7NNg/ZNGy&#10;RmPQEeqOeUa2tvkDqm24BQfSn3FoM5Cy4SLWgNVM8nfVvNTMiFgLkuPMSJP7f7D8YfdkSVPh253P&#10;zynRrMVXekbemN4oQeItktQZV6Dti3my/cmhGCreS9uGf6yF7COxh5FYsfeE4+VsPpnlSD9H1fTy&#10;co4yomRHZ2Od/yagJUEoqcX4kU62u3c+mQ4mIZaGVaMU3rNCadIh6NVsPoseDlRTBW1QOrtZ3ypL&#10;dgyff7XK8dcHPjHDNJTGbEKJqago+YMSKcCzkMgQljFNEUJvihGWcS60nyRVzSqRomG9x2CDR6xZ&#10;aQQMyBKzHLF7gMEygQzYiYHePriK2Nqjc/63xJLz6BEjg/ajc9tosB8BKKyqj5zsB5ISNYGlNVQH&#10;7B8LabCc4asGX/CeOf/ELE4SPjpuB/+IH6kAXwp6iZIa7K+P7oM9NjhqKelwMkvqfm6ZFZSo7xpb&#10;/+vk4iKMcjxczOZTPNhTzfpUo7ftLeDrT3APGR7FYO/VIEoL7RsukWWIiiqmOcYuKfd2ONz6tDFw&#10;DXGxXEYzHF/D/L1+MTyAB1ZDh77u35g1fRt77P8HGKaYFe+6OdkGTw3LrQfZxFY/8trzjaMfG6df&#10;U2G3nJ6j1XGZLn4DAAD//wMAUEsDBBQABgAIAAAAIQC59sZA3wAAAAoBAAAPAAAAZHJzL2Rvd25y&#10;ZXYueG1sTI/BTsMwDIbvSLxDZCQuiKVsa4dK0wkxIW6TVtC4uo3XViRO1WRb4enJTnC0/en39xfr&#10;yRpxotH3jhU8zBIQxI3TPbcKPt5f7x9B+ICs0TgmBd/kYV1eXxWYa3fmHZ2q0IoYwj5HBV0IQy6l&#10;bzqy6GduII63gxsthjiOrdQjnmO4NXKeJJm02HP80OFALx01X9XRKqj3g/k5bOzntK8yxu3bFnlz&#10;p9TtzfT8BCLQFP5guOhHdSijU+2OrL0wChbL+SqiCrI0BRGB5eKyqCOZrFKQZSH/Vyh/AQAA//8D&#10;AFBLAQItABQABgAIAAAAIQC2gziS/gAAAOEBAAATAAAAAAAAAAAAAAAAAAAAAABbQ29udGVudF9U&#10;eXBlc10ueG1sUEsBAi0AFAAGAAgAAAAhADj9If/WAAAAlAEAAAsAAAAAAAAAAAAAAAAALwEAAF9y&#10;ZWxzLy5yZWxzUEsBAi0AFAAGAAgAAAAhAAkdVoGeAgAAlAUAAA4AAAAAAAAAAAAAAAAALgIAAGRy&#10;cy9lMm9Eb2MueG1sUEsBAi0AFAAGAAgAAAAhALn2xkDfAAAACgEAAA8AAAAAAAAAAAAAAAAA+AQA&#10;AGRycy9kb3ducmV2LnhtbFBLBQYAAAAABAAEAPMAAAAEBgAAAAA=&#10;" filled="f" strokecolor="red" strokeweight="2.25pt"/>
            </w:pict>
          </mc:Fallback>
        </mc:AlternateContent>
      </w:r>
      <w:r w:rsidR="00AB235C">
        <w:rPr>
          <w:noProof/>
          <w:lang w:eastAsia="en-CA"/>
        </w:rPr>
        <w:drawing>
          <wp:inline distT="0" distB="0" distL="0" distR="0" wp14:anchorId="10DB67DB" wp14:editId="4C2BF92D">
            <wp:extent cx="5162550" cy="1590675"/>
            <wp:effectExtent l="19050" t="19050" r="19050" b="2857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162550" cy="1590675"/>
                    </a:xfrm>
                    <a:prstGeom prst="rect">
                      <a:avLst/>
                    </a:prstGeom>
                    <a:ln>
                      <a:solidFill>
                        <a:schemeClr val="accent1"/>
                      </a:solidFill>
                    </a:ln>
                  </pic:spPr>
                </pic:pic>
              </a:graphicData>
            </a:graphic>
          </wp:inline>
        </w:drawing>
      </w:r>
    </w:p>
    <w:p w:rsidR="00A11259" w:rsidRDefault="00A11259" w:rsidP="00A11259">
      <w:pPr>
        <w:rPr>
          <w:rFonts w:ascii="Arial" w:eastAsiaTheme="majorEastAsia" w:hAnsi="Arial" w:cs="Arial"/>
          <w:sz w:val="20"/>
          <w:szCs w:val="20"/>
        </w:rPr>
      </w:pPr>
    </w:p>
    <w:p w:rsidR="00AB235C" w:rsidRPr="00A11259" w:rsidRDefault="00AB235C" w:rsidP="00C521B0">
      <w:pPr>
        <w:pStyle w:val="ListParagraph"/>
        <w:numPr>
          <w:ilvl w:val="0"/>
          <w:numId w:val="189"/>
        </w:numPr>
        <w:rPr>
          <w:rFonts w:ascii="Arial" w:eastAsiaTheme="majorEastAsia" w:hAnsi="Arial" w:cs="Arial"/>
          <w:sz w:val="20"/>
          <w:szCs w:val="20"/>
        </w:rPr>
      </w:pPr>
      <w:r w:rsidRPr="00A11259">
        <w:rPr>
          <w:rFonts w:eastAsiaTheme="majorEastAsia" w:cstheme="minorHAnsi"/>
          <w:sz w:val="24"/>
          <w:szCs w:val="24"/>
        </w:rPr>
        <w:t>Enter the new record and click Save</w:t>
      </w:r>
    </w:p>
    <w:p w:rsidR="00C36AB3" w:rsidRPr="00C36AB3" w:rsidRDefault="00C36AB3" w:rsidP="00C36AB3">
      <w:pPr>
        <w:pStyle w:val="ListParagraph"/>
        <w:spacing w:after="0" w:line="240" w:lineRule="auto"/>
        <w:ind w:left="360"/>
        <w:rPr>
          <w:rFonts w:eastAsiaTheme="majorEastAsia" w:cstheme="minorHAnsi"/>
          <w:sz w:val="24"/>
          <w:szCs w:val="24"/>
        </w:rPr>
      </w:pPr>
    </w:p>
    <w:p w:rsidR="00AB235C" w:rsidRDefault="00AB235C" w:rsidP="00AB235C">
      <w:pPr>
        <w:spacing w:after="0" w:line="240" w:lineRule="auto"/>
        <w:rPr>
          <w:rFonts w:ascii="Arial" w:eastAsiaTheme="majorEastAsia" w:hAnsi="Arial" w:cs="Arial"/>
          <w:sz w:val="20"/>
          <w:szCs w:val="20"/>
        </w:rPr>
      </w:pPr>
      <w:r>
        <w:rPr>
          <w:noProof/>
          <w:lang w:eastAsia="en-CA"/>
        </w:rPr>
        <w:drawing>
          <wp:inline distT="0" distB="0" distL="0" distR="0" wp14:anchorId="4E030B2A" wp14:editId="65D01F99">
            <wp:extent cx="5181600" cy="2009775"/>
            <wp:effectExtent l="19050" t="19050" r="19050" b="2857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181600" cy="2009775"/>
                    </a:xfrm>
                    <a:prstGeom prst="rect">
                      <a:avLst/>
                    </a:prstGeom>
                    <a:ln>
                      <a:solidFill>
                        <a:schemeClr val="accent1"/>
                      </a:solidFill>
                    </a:ln>
                  </pic:spPr>
                </pic:pic>
              </a:graphicData>
            </a:graphic>
          </wp:inline>
        </w:drawing>
      </w:r>
    </w:p>
    <w:p w:rsidR="00AB235C" w:rsidRPr="0003303D" w:rsidRDefault="00AB235C" w:rsidP="00AB235C">
      <w:pPr>
        <w:spacing w:after="0" w:line="240" w:lineRule="auto"/>
        <w:rPr>
          <w:rFonts w:ascii="Arial" w:eastAsiaTheme="majorEastAsia" w:hAnsi="Arial" w:cs="Arial"/>
          <w:sz w:val="20"/>
          <w:szCs w:val="20"/>
        </w:rPr>
      </w:pPr>
    </w:p>
    <w:p w:rsidR="00AB235C" w:rsidRDefault="00AB235C" w:rsidP="00C521B0">
      <w:pPr>
        <w:pStyle w:val="ListParagraph"/>
        <w:numPr>
          <w:ilvl w:val="0"/>
          <w:numId w:val="189"/>
        </w:numPr>
        <w:spacing w:after="0" w:line="240" w:lineRule="auto"/>
        <w:rPr>
          <w:rFonts w:eastAsiaTheme="majorEastAsia" w:cstheme="minorHAnsi"/>
          <w:sz w:val="24"/>
          <w:szCs w:val="24"/>
        </w:rPr>
      </w:pPr>
      <w:r w:rsidRPr="00C36AB3">
        <w:rPr>
          <w:rFonts w:eastAsiaTheme="majorEastAsia" w:cstheme="minorHAnsi"/>
          <w:sz w:val="24"/>
          <w:szCs w:val="24"/>
        </w:rPr>
        <w:t>Verify the record displays</w:t>
      </w:r>
    </w:p>
    <w:p w:rsidR="00C36AB3" w:rsidRPr="00C36AB3" w:rsidRDefault="00C36AB3" w:rsidP="00C36AB3">
      <w:pPr>
        <w:pStyle w:val="ListParagraph"/>
        <w:spacing w:after="0" w:line="240" w:lineRule="auto"/>
        <w:ind w:left="360"/>
        <w:rPr>
          <w:rFonts w:eastAsiaTheme="majorEastAsia" w:cstheme="minorHAnsi"/>
          <w:sz w:val="24"/>
          <w:szCs w:val="24"/>
        </w:rPr>
      </w:pPr>
    </w:p>
    <w:p w:rsidR="00AB235C" w:rsidRDefault="00AB235C" w:rsidP="00AB235C">
      <w:pPr>
        <w:spacing w:after="0" w:line="240" w:lineRule="auto"/>
        <w:rPr>
          <w:rFonts w:ascii="Arial" w:eastAsiaTheme="majorEastAsia" w:hAnsi="Arial" w:cs="Arial"/>
          <w:sz w:val="20"/>
          <w:szCs w:val="20"/>
        </w:rPr>
      </w:pPr>
      <w:r>
        <w:rPr>
          <w:noProof/>
          <w:lang w:eastAsia="en-CA"/>
        </w:rPr>
        <w:drawing>
          <wp:inline distT="0" distB="0" distL="0" distR="0" wp14:anchorId="7C592C83" wp14:editId="040D8811">
            <wp:extent cx="5191125" cy="1409700"/>
            <wp:effectExtent l="19050" t="19050" r="28575" b="1905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191125" cy="1409700"/>
                    </a:xfrm>
                    <a:prstGeom prst="rect">
                      <a:avLst/>
                    </a:prstGeom>
                    <a:ln>
                      <a:solidFill>
                        <a:schemeClr val="accent1"/>
                      </a:solidFill>
                    </a:ln>
                  </pic:spPr>
                </pic:pic>
              </a:graphicData>
            </a:graphic>
          </wp:inline>
        </w:drawing>
      </w:r>
    </w:p>
    <w:p w:rsidR="00AB235C" w:rsidRDefault="00AB235C" w:rsidP="00AB235C">
      <w:pPr>
        <w:spacing w:after="0" w:line="240" w:lineRule="auto"/>
        <w:rPr>
          <w:rFonts w:ascii="Arial" w:eastAsiaTheme="majorEastAsia" w:hAnsi="Arial" w:cs="Arial"/>
          <w:sz w:val="20"/>
          <w:szCs w:val="20"/>
        </w:rPr>
      </w:pPr>
    </w:p>
    <w:p w:rsidR="00AB235C" w:rsidRPr="00C36AB3" w:rsidRDefault="00AB235C" w:rsidP="00C36AB3">
      <w:pPr>
        <w:spacing w:after="0" w:line="240" w:lineRule="auto"/>
        <w:jc w:val="both"/>
        <w:rPr>
          <w:rFonts w:eastAsiaTheme="majorEastAsia" w:cstheme="minorHAnsi"/>
          <w:sz w:val="24"/>
          <w:szCs w:val="24"/>
        </w:rPr>
      </w:pPr>
      <w:r w:rsidRPr="00C36AB3">
        <w:rPr>
          <w:rFonts w:eastAsiaTheme="majorEastAsia" w:cstheme="minorHAnsi"/>
          <w:b/>
          <w:sz w:val="24"/>
          <w:szCs w:val="24"/>
        </w:rPr>
        <w:lastRenderedPageBreak/>
        <w:t>Note:</w:t>
      </w:r>
      <w:r w:rsidRPr="00C36AB3">
        <w:rPr>
          <w:rFonts w:eastAsiaTheme="majorEastAsia" w:cstheme="minorHAnsi"/>
          <w:sz w:val="24"/>
          <w:szCs w:val="24"/>
        </w:rPr>
        <w:t xml:space="preserve"> </w:t>
      </w:r>
      <w:r w:rsidRPr="00A11259">
        <w:rPr>
          <w:rFonts w:eastAsiaTheme="majorEastAsia" w:cstheme="minorHAnsi"/>
          <w:sz w:val="24"/>
          <w:szCs w:val="24"/>
        </w:rPr>
        <w:t>You can also use the Copy function if you want, but for Blackout Dates this is not really used as there is not much information to enter. You would select the record you want to copy, change the date/year and click Save.</w:t>
      </w:r>
    </w:p>
    <w:p w:rsidR="00AB235C" w:rsidRPr="00C36AB3" w:rsidRDefault="00AB235C" w:rsidP="00C36AB3">
      <w:pPr>
        <w:spacing w:after="0" w:line="240" w:lineRule="auto"/>
        <w:jc w:val="both"/>
        <w:rPr>
          <w:rFonts w:eastAsiaTheme="majorEastAsia" w:cstheme="minorHAnsi"/>
          <w:sz w:val="24"/>
          <w:szCs w:val="24"/>
        </w:rPr>
      </w:pPr>
    </w:p>
    <w:p w:rsidR="00AB235C" w:rsidRPr="00A11259" w:rsidRDefault="00AB235C" w:rsidP="00A11259">
      <w:pPr>
        <w:rPr>
          <w:b/>
          <w:sz w:val="24"/>
          <w:szCs w:val="24"/>
        </w:rPr>
      </w:pPr>
      <w:bookmarkStart w:id="365" w:name="_Toc527619385"/>
      <w:r w:rsidRPr="00A11259">
        <w:rPr>
          <w:b/>
          <w:sz w:val="24"/>
          <w:szCs w:val="24"/>
        </w:rPr>
        <w:t>Maintaining Blackout Dates</w:t>
      </w:r>
      <w:bookmarkEnd w:id="365"/>
      <w:r w:rsidR="00A11259">
        <w:rPr>
          <w:b/>
          <w:sz w:val="24"/>
          <w:szCs w:val="24"/>
        </w:rPr>
        <w:t>:</w:t>
      </w:r>
    </w:p>
    <w:p w:rsidR="00AB235C" w:rsidRPr="00C36AB3" w:rsidRDefault="00AB235C" w:rsidP="00C36AB3">
      <w:pPr>
        <w:spacing w:after="0" w:line="240" w:lineRule="auto"/>
        <w:jc w:val="both"/>
        <w:rPr>
          <w:rFonts w:cstheme="minorHAnsi"/>
          <w:sz w:val="24"/>
          <w:szCs w:val="24"/>
        </w:rPr>
      </w:pPr>
    </w:p>
    <w:p w:rsidR="00AB235C" w:rsidRPr="00462F1E" w:rsidRDefault="00AB235C" w:rsidP="00C521B0">
      <w:pPr>
        <w:pStyle w:val="ListParagraph"/>
        <w:numPr>
          <w:ilvl w:val="0"/>
          <w:numId w:val="190"/>
        </w:numPr>
        <w:spacing w:after="0" w:line="240" w:lineRule="auto"/>
        <w:jc w:val="both"/>
        <w:rPr>
          <w:rFonts w:cstheme="minorHAnsi"/>
          <w:bCs/>
          <w:sz w:val="24"/>
          <w:szCs w:val="24"/>
        </w:rPr>
      </w:pPr>
      <w:r w:rsidRPr="00C36AB3">
        <w:rPr>
          <w:rFonts w:cstheme="minorHAnsi"/>
          <w:sz w:val="24"/>
          <w:szCs w:val="24"/>
        </w:rPr>
        <w:t>If you need to change an existing record (in case it was entered incorrectly) click the Edit button</w:t>
      </w:r>
    </w:p>
    <w:p w:rsidR="00462F1E" w:rsidRPr="00C36AB3" w:rsidRDefault="00462F1E" w:rsidP="00462F1E">
      <w:pPr>
        <w:pStyle w:val="ListParagraph"/>
        <w:spacing w:after="0" w:line="240" w:lineRule="auto"/>
        <w:ind w:left="360"/>
        <w:jc w:val="both"/>
        <w:rPr>
          <w:rFonts w:cstheme="minorHAnsi"/>
          <w:bCs/>
          <w:sz w:val="24"/>
          <w:szCs w:val="24"/>
        </w:rPr>
      </w:pPr>
    </w:p>
    <w:p w:rsidR="00AB235C" w:rsidRDefault="00AB235C" w:rsidP="00AB235C">
      <w:pPr>
        <w:spacing w:after="0" w:line="240" w:lineRule="auto"/>
        <w:rPr>
          <w:rFonts w:ascii="Arial" w:hAnsi="Arial" w:cs="Arial"/>
          <w:bCs/>
          <w:sz w:val="20"/>
          <w:szCs w:val="20"/>
        </w:rPr>
      </w:pPr>
      <w:r>
        <w:rPr>
          <w:noProof/>
          <w:lang w:eastAsia="en-CA"/>
        </w:rPr>
        <w:drawing>
          <wp:inline distT="0" distB="0" distL="0" distR="0" wp14:anchorId="1629AC00" wp14:editId="57B83BD6">
            <wp:extent cx="5953125" cy="1476375"/>
            <wp:effectExtent l="19050" t="19050" r="28575" b="2857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953125" cy="1476375"/>
                    </a:xfrm>
                    <a:prstGeom prst="rect">
                      <a:avLst/>
                    </a:prstGeom>
                    <a:ln>
                      <a:solidFill>
                        <a:schemeClr val="accent1"/>
                      </a:solidFill>
                    </a:ln>
                  </pic:spPr>
                </pic:pic>
              </a:graphicData>
            </a:graphic>
          </wp:inline>
        </w:drawing>
      </w:r>
    </w:p>
    <w:p w:rsidR="00AB235C" w:rsidRPr="0003303D" w:rsidRDefault="00AB235C" w:rsidP="00AB235C">
      <w:pPr>
        <w:spacing w:after="0" w:line="240" w:lineRule="auto"/>
        <w:rPr>
          <w:rFonts w:ascii="Arial" w:hAnsi="Arial" w:cs="Arial"/>
          <w:bCs/>
          <w:sz w:val="20"/>
          <w:szCs w:val="20"/>
        </w:rPr>
      </w:pPr>
    </w:p>
    <w:p w:rsidR="00AB235C" w:rsidRPr="00462F1E" w:rsidRDefault="00AB235C" w:rsidP="00C521B0">
      <w:pPr>
        <w:pStyle w:val="ListParagraph"/>
        <w:numPr>
          <w:ilvl w:val="0"/>
          <w:numId w:val="190"/>
        </w:numPr>
        <w:spacing w:after="0" w:line="240" w:lineRule="auto"/>
        <w:rPr>
          <w:rFonts w:cstheme="minorHAnsi"/>
          <w:bCs/>
          <w:sz w:val="24"/>
          <w:szCs w:val="24"/>
        </w:rPr>
      </w:pPr>
      <w:r w:rsidRPr="00462F1E">
        <w:rPr>
          <w:rFonts w:cstheme="minorHAnsi"/>
          <w:bCs/>
          <w:sz w:val="24"/>
          <w:szCs w:val="24"/>
        </w:rPr>
        <w:t>Change the details and click Save</w:t>
      </w:r>
    </w:p>
    <w:p w:rsidR="00AB235C" w:rsidRDefault="00AB235C" w:rsidP="00AB235C">
      <w:pPr>
        <w:spacing w:after="0" w:line="240" w:lineRule="auto"/>
        <w:rPr>
          <w:rFonts w:ascii="Arial" w:hAnsi="Arial" w:cs="Arial"/>
          <w:bCs/>
          <w:sz w:val="20"/>
          <w:szCs w:val="20"/>
        </w:rPr>
      </w:pPr>
      <w:r>
        <w:rPr>
          <w:noProof/>
          <w:lang w:eastAsia="en-CA"/>
        </w:rPr>
        <w:drawing>
          <wp:inline distT="0" distB="0" distL="0" distR="0" wp14:anchorId="51DC77A7" wp14:editId="11E725A0">
            <wp:extent cx="5895975" cy="1990725"/>
            <wp:effectExtent l="19050" t="19050" r="28575" b="2857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895975" cy="1990725"/>
                    </a:xfrm>
                    <a:prstGeom prst="rect">
                      <a:avLst/>
                    </a:prstGeom>
                    <a:ln>
                      <a:solidFill>
                        <a:schemeClr val="accent1"/>
                      </a:solidFill>
                    </a:ln>
                  </pic:spPr>
                </pic:pic>
              </a:graphicData>
            </a:graphic>
          </wp:inline>
        </w:drawing>
      </w:r>
    </w:p>
    <w:p w:rsidR="00AB235C" w:rsidRDefault="00AB235C" w:rsidP="00AB235C">
      <w:pPr>
        <w:spacing w:after="0" w:line="240" w:lineRule="auto"/>
        <w:rPr>
          <w:rFonts w:ascii="Arial" w:hAnsi="Arial" w:cs="Arial"/>
          <w:bCs/>
          <w:sz w:val="20"/>
          <w:szCs w:val="20"/>
        </w:rPr>
      </w:pPr>
    </w:p>
    <w:p w:rsidR="00AB235C" w:rsidRDefault="00AB235C" w:rsidP="00AB235C">
      <w:pPr>
        <w:spacing w:after="0" w:line="240" w:lineRule="auto"/>
        <w:rPr>
          <w:rFonts w:ascii="Arial" w:hAnsi="Arial" w:cs="Arial"/>
          <w:bCs/>
          <w:sz w:val="20"/>
          <w:szCs w:val="20"/>
        </w:rPr>
      </w:pPr>
      <w:r>
        <w:rPr>
          <w:noProof/>
          <w:lang w:eastAsia="en-CA"/>
        </w:rPr>
        <w:drawing>
          <wp:inline distT="0" distB="0" distL="0" distR="0" wp14:anchorId="6B9B2A70" wp14:editId="3AB7F72F">
            <wp:extent cx="5924550" cy="1143000"/>
            <wp:effectExtent l="19050" t="19050" r="19050" b="1905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924550" cy="1143000"/>
                    </a:xfrm>
                    <a:prstGeom prst="rect">
                      <a:avLst/>
                    </a:prstGeom>
                    <a:ln>
                      <a:solidFill>
                        <a:schemeClr val="accent1"/>
                      </a:solidFill>
                    </a:ln>
                  </pic:spPr>
                </pic:pic>
              </a:graphicData>
            </a:graphic>
          </wp:inline>
        </w:drawing>
      </w:r>
    </w:p>
    <w:p w:rsidR="00AB235C" w:rsidRPr="0003303D" w:rsidRDefault="00AB235C" w:rsidP="00AB235C">
      <w:pPr>
        <w:spacing w:after="0" w:line="240" w:lineRule="auto"/>
        <w:rPr>
          <w:rFonts w:ascii="Arial" w:hAnsi="Arial" w:cs="Arial"/>
          <w:bCs/>
          <w:sz w:val="20"/>
          <w:szCs w:val="20"/>
        </w:rPr>
      </w:pPr>
    </w:p>
    <w:p w:rsidR="00AB235C" w:rsidRDefault="00AB235C" w:rsidP="00C521B0">
      <w:pPr>
        <w:pStyle w:val="ListParagraph"/>
        <w:numPr>
          <w:ilvl w:val="0"/>
          <w:numId w:val="190"/>
        </w:numPr>
        <w:spacing w:after="0" w:line="240" w:lineRule="auto"/>
        <w:rPr>
          <w:rFonts w:cstheme="minorHAnsi"/>
          <w:bCs/>
          <w:sz w:val="24"/>
          <w:szCs w:val="24"/>
        </w:rPr>
      </w:pPr>
      <w:r w:rsidRPr="00462F1E">
        <w:rPr>
          <w:rFonts w:cstheme="minorHAnsi"/>
          <w:bCs/>
          <w:sz w:val="24"/>
          <w:szCs w:val="24"/>
        </w:rPr>
        <w:t>If you want to see who made changes to any of the records, click the Audit button and verify the username(s)</w:t>
      </w:r>
    </w:p>
    <w:p w:rsidR="00462F1E" w:rsidRPr="00462F1E" w:rsidRDefault="00462F1E" w:rsidP="00462F1E">
      <w:pPr>
        <w:pStyle w:val="ListParagraph"/>
        <w:spacing w:after="0" w:line="240" w:lineRule="auto"/>
        <w:ind w:left="360"/>
        <w:rPr>
          <w:rFonts w:cstheme="minorHAnsi"/>
          <w:bCs/>
          <w:sz w:val="24"/>
          <w:szCs w:val="24"/>
        </w:rPr>
      </w:pPr>
    </w:p>
    <w:p w:rsidR="00AB235C" w:rsidRDefault="007076B1" w:rsidP="00AB235C">
      <w:pPr>
        <w:spacing w:after="0" w:line="240" w:lineRule="auto"/>
        <w:rPr>
          <w:rFonts w:ascii="Arial" w:hAnsi="Arial" w:cs="Arial"/>
          <w:bCs/>
          <w:sz w:val="20"/>
          <w:szCs w:val="20"/>
        </w:rPr>
      </w:pPr>
      <w:r>
        <w:rPr>
          <w:noProof/>
          <w:lang w:eastAsia="en-CA"/>
        </w:rPr>
        <w:lastRenderedPageBreak/>
        <mc:AlternateContent>
          <mc:Choice Requires="wps">
            <w:drawing>
              <wp:anchor distT="0" distB="0" distL="114300" distR="114300" simplePos="0" relativeHeight="252137472" behindDoc="0" locked="0" layoutInCell="1" allowOverlap="1" wp14:anchorId="73C65369" wp14:editId="1A7ACEBF">
                <wp:simplePos x="0" y="0"/>
                <wp:positionH relativeFrom="column">
                  <wp:posOffset>5367020</wp:posOffset>
                </wp:positionH>
                <wp:positionV relativeFrom="paragraph">
                  <wp:posOffset>34925</wp:posOffset>
                </wp:positionV>
                <wp:extent cx="571500" cy="266700"/>
                <wp:effectExtent l="19050" t="19050" r="19050" b="19050"/>
                <wp:wrapNone/>
                <wp:docPr id="1374" name="Rectangle 1374"/>
                <wp:cNvGraphicFramePr/>
                <a:graphic xmlns:a="http://schemas.openxmlformats.org/drawingml/2006/main">
                  <a:graphicData uri="http://schemas.microsoft.com/office/word/2010/wordprocessingShape">
                    <wps:wsp>
                      <wps:cNvSpPr/>
                      <wps:spPr>
                        <a:xfrm>
                          <a:off x="0" y="0"/>
                          <a:ext cx="571500" cy="2667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8160D" id="Rectangle 1374" o:spid="_x0000_s1026" style="position:absolute;margin-left:422.6pt;margin-top:2.75pt;width:45pt;height:21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FizagIAAM0EAAAOAAAAZHJzL2Uyb0RvYy54bWysVE1PGzEQvVfqf7B8L5ukCaErNigCpaqE&#10;AAEVZ8fr3bXkr9pONvTX99m7AUp7qpqDM+MZv/E8v9nzi4NWZC98kNZUdHoyoUQYbmtp2op+f9x8&#10;OqMkRGZqpqwRFX0WgV6sPn44710pZrazqhaeAMSEsncV7WJ0ZVEE3gnNwol1wiDYWK9ZhOvbovas&#10;B7pWxWwyOS1662vnLRchYPdqCNJVxm8aweNt0wQRiaoo7hbz6vO6TWuxOmdl65nrJB+vwf7hFppJ&#10;g6IvUFcsMrLz8g8oLbm3wTbxhFtd2KaRXOQe0M108q6bh445kXsBOcG90BT+Hyy/2d95Imu83efl&#10;nBLDNF7pHrwx0ypB8i5I6l0okfvg7vzoBZip40PjdfpHL+SQiX1+IVYcIuHYXCyniwno5wjNTk+X&#10;sIFSvB52PsSvwmqSjIp61M90sv11iEPqMSXVMnYjlcI+K5UhPUDPFssF8Bkk1CgWYWqHpoJpKWGq&#10;hTZ59BkyWCXrdDydDr7dXipP9gz62Gwm+I03+y0t1b5ioRvycmhQjpYR8lVSV/QsHT6eViahiyzA&#10;sYPE4MBZsra2fgbx3g6KDI5vJIpcsxDvmIcEwRbGKt5iaZRFi3a0KOms//m3/ZQPZSBKSQ9Jo/0f&#10;O+YFJeqbgWa+TOfzNAPZmS+WMzj+bWT7NmJ2+tKClSkG2PFspvyojmbjrX7C9K1TVYSY4ag9ED06&#10;l3EYNcwvF+t1ToPuHYvX5sHxBJ54SvQ+Hp6Yd+P7Rwjnxh7lz8p3Mhhy00lj17toG5k18sortJUc&#10;zExW2TjfaSjf+jnr9Su0+gUAAP//AwBQSwMEFAAGAAgAAAAhAJ+gxqneAAAACAEAAA8AAABkcnMv&#10;ZG93bnJldi54bWxMj8FOwzAQRO9I/IO1SFwQdShNKSFOhagQt0oEVK6beJtE2OsodtvQr697osfR&#10;jGbe5MvRGrGnwXeOFTxMEhDEtdMdNwq+v97vFyB8QNZoHJOCP/KwLK6vcsy0O/An7cvQiFjCPkMF&#10;bQh9JqWvW7LoJ64njt7WDRZDlEMj9YCHWG6NnCbJXFrsOC602NNbS/VvubMKqk1vjtuV/Rk35Zxx&#10;/bFGXt0pdXszvr6ACDSG/zCc8SM6FJGpcjvWXhgFi1k6jVEFaQoi+s+PZ10pmD2lIItcXh4oTgAA&#10;AP//AwBQSwECLQAUAAYACAAAACEAtoM4kv4AAADhAQAAEwAAAAAAAAAAAAAAAAAAAAAAW0NvbnRl&#10;bnRfVHlwZXNdLnhtbFBLAQItABQABgAIAAAAIQA4/SH/1gAAAJQBAAALAAAAAAAAAAAAAAAAAC8B&#10;AABfcmVscy8ucmVsc1BLAQItABQABgAIAAAAIQA68FizagIAAM0EAAAOAAAAAAAAAAAAAAAAAC4C&#10;AABkcnMvZTJvRG9jLnhtbFBLAQItABQABgAIAAAAIQCfoMap3gAAAAgBAAAPAAAAAAAAAAAAAAAA&#10;AMQEAABkcnMvZG93bnJldi54bWxQSwUGAAAAAAQABADzAAAAzwUAAAAA&#10;" filled="f" strokecolor="red" strokeweight="2.25pt"/>
            </w:pict>
          </mc:Fallback>
        </mc:AlternateContent>
      </w:r>
      <w:r w:rsidR="00AB235C">
        <w:rPr>
          <w:noProof/>
          <w:lang w:eastAsia="en-CA"/>
        </w:rPr>
        <w:drawing>
          <wp:inline distT="0" distB="0" distL="0" distR="0" wp14:anchorId="3E92A083" wp14:editId="1A24A4A6">
            <wp:extent cx="5934075" cy="1019175"/>
            <wp:effectExtent l="19050" t="19050" r="28575" b="2857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934075" cy="1019175"/>
                    </a:xfrm>
                    <a:prstGeom prst="rect">
                      <a:avLst/>
                    </a:prstGeom>
                    <a:ln>
                      <a:solidFill>
                        <a:schemeClr val="accent1"/>
                      </a:solidFill>
                    </a:ln>
                  </pic:spPr>
                </pic:pic>
              </a:graphicData>
            </a:graphic>
          </wp:inline>
        </w:drawing>
      </w:r>
    </w:p>
    <w:p w:rsidR="00AB235C" w:rsidRDefault="00AB235C" w:rsidP="00AB235C">
      <w:pPr>
        <w:spacing w:after="0" w:line="240" w:lineRule="auto"/>
        <w:rPr>
          <w:rFonts w:ascii="Arial" w:hAnsi="Arial" w:cs="Arial"/>
          <w:bCs/>
          <w:sz w:val="20"/>
          <w:szCs w:val="20"/>
        </w:rPr>
      </w:pPr>
      <w:r>
        <w:rPr>
          <w:noProof/>
          <w:lang w:eastAsia="en-CA"/>
        </w:rPr>
        <w:drawing>
          <wp:inline distT="0" distB="0" distL="0" distR="0" wp14:anchorId="0ACD2CBB" wp14:editId="7C39ACCA">
            <wp:extent cx="6067425" cy="2967557"/>
            <wp:effectExtent l="19050" t="19050" r="9525" b="2349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6083707" cy="2975521"/>
                    </a:xfrm>
                    <a:prstGeom prst="rect">
                      <a:avLst/>
                    </a:prstGeom>
                    <a:ln>
                      <a:solidFill>
                        <a:schemeClr val="accent1"/>
                      </a:solidFill>
                    </a:ln>
                  </pic:spPr>
                </pic:pic>
              </a:graphicData>
            </a:graphic>
          </wp:inline>
        </w:drawing>
      </w:r>
    </w:p>
    <w:p w:rsidR="00A11259" w:rsidRDefault="00A11259" w:rsidP="00A11259">
      <w:pPr>
        <w:rPr>
          <w:rFonts w:ascii="Arial" w:hAnsi="Arial" w:cs="Arial"/>
          <w:bCs/>
          <w:sz w:val="20"/>
          <w:szCs w:val="20"/>
        </w:rPr>
      </w:pPr>
    </w:p>
    <w:p w:rsidR="00AB235C" w:rsidRPr="00A11259" w:rsidRDefault="00AB235C" w:rsidP="00C521B0">
      <w:pPr>
        <w:pStyle w:val="ListParagraph"/>
        <w:numPr>
          <w:ilvl w:val="0"/>
          <w:numId w:val="190"/>
        </w:numPr>
        <w:rPr>
          <w:rFonts w:ascii="Arial" w:hAnsi="Arial" w:cs="Arial"/>
          <w:bCs/>
          <w:sz w:val="20"/>
          <w:szCs w:val="20"/>
        </w:rPr>
      </w:pPr>
      <w:r w:rsidRPr="00A11259">
        <w:rPr>
          <w:rFonts w:cstheme="minorHAnsi"/>
          <w:bCs/>
          <w:sz w:val="24"/>
          <w:szCs w:val="24"/>
        </w:rPr>
        <w:t>When you want to remove a record all together, select that record and click the Delete button</w:t>
      </w:r>
    </w:p>
    <w:p w:rsidR="007076B1" w:rsidRPr="007076B1" w:rsidRDefault="007076B1" w:rsidP="007076B1">
      <w:pPr>
        <w:pStyle w:val="ListParagraph"/>
        <w:spacing w:after="0" w:line="240" w:lineRule="auto"/>
        <w:ind w:left="360"/>
        <w:rPr>
          <w:rFonts w:cstheme="minorHAnsi"/>
          <w:bCs/>
          <w:sz w:val="24"/>
          <w:szCs w:val="24"/>
        </w:rPr>
      </w:pPr>
    </w:p>
    <w:p w:rsidR="00AB235C" w:rsidRDefault="00AB235C" w:rsidP="00AB235C">
      <w:pPr>
        <w:spacing w:after="0" w:line="240" w:lineRule="auto"/>
        <w:rPr>
          <w:rFonts w:ascii="Arial" w:hAnsi="Arial" w:cs="Arial"/>
          <w:bCs/>
          <w:sz w:val="20"/>
          <w:szCs w:val="20"/>
        </w:rPr>
      </w:pPr>
      <w:r>
        <w:rPr>
          <w:noProof/>
          <w:lang w:eastAsia="en-CA"/>
        </w:rPr>
        <w:drawing>
          <wp:inline distT="0" distB="0" distL="0" distR="0" wp14:anchorId="4BA6BDB0" wp14:editId="56C7EFF6">
            <wp:extent cx="6019800" cy="1038225"/>
            <wp:effectExtent l="19050" t="19050" r="19050" b="28575"/>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6019800" cy="1038225"/>
                    </a:xfrm>
                    <a:prstGeom prst="rect">
                      <a:avLst/>
                    </a:prstGeom>
                    <a:ln>
                      <a:solidFill>
                        <a:schemeClr val="accent1"/>
                      </a:solidFill>
                    </a:ln>
                  </pic:spPr>
                </pic:pic>
              </a:graphicData>
            </a:graphic>
          </wp:inline>
        </w:drawing>
      </w:r>
    </w:p>
    <w:p w:rsidR="00AB235C" w:rsidRDefault="00AB235C" w:rsidP="00AB235C">
      <w:pPr>
        <w:spacing w:after="0" w:line="240" w:lineRule="auto"/>
        <w:rPr>
          <w:rFonts w:ascii="Arial" w:hAnsi="Arial" w:cs="Arial"/>
          <w:bCs/>
          <w:sz w:val="20"/>
          <w:szCs w:val="20"/>
        </w:rPr>
      </w:pPr>
    </w:p>
    <w:p w:rsidR="00AB235C" w:rsidRDefault="00AB235C" w:rsidP="00C521B0">
      <w:pPr>
        <w:pStyle w:val="ListParagraph"/>
        <w:numPr>
          <w:ilvl w:val="0"/>
          <w:numId w:val="190"/>
        </w:numPr>
        <w:spacing w:after="0" w:line="240" w:lineRule="auto"/>
        <w:rPr>
          <w:rFonts w:cstheme="minorHAnsi"/>
          <w:bCs/>
          <w:sz w:val="24"/>
          <w:szCs w:val="24"/>
        </w:rPr>
      </w:pPr>
      <w:r w:rsidRPr="007076B1">
        <w:rPr>
          <w:rFonts w:cstheme="minorHAnsi"/>
          <w:bCs/>
          <w:sz w:val="24"/>
          <w:szCs w:val="24"/>
        </w:rPr>
        <w:t>Click Yes</w:t>
      </w:r>
    </w:p>
    <w:p w:rsidR="007076B1" w:rsidRPr="007076B1" w:rsidRDefault="007076B1" w:rsidP="007076B1">
      <w:pPr>
        <w:pStyle w:val="ListParagraph"/>
        <w:spacing w:after="0" w:line="240" w:lineRule="auto"/>
        <w:ind w:left="360"/>
        <w:rPr>
          <w:rFonts w:cstheme="minorHAnsi"/>
          <w:bCs/>
          <w:sz w:val="24"/>
          <w:szCs w:val="24"/>
        </w:rPr>
      </w:pPr>
    </w:p>
    <w:p w:rsidR="00AB235C" w:rsidRDefault="00AB235C" w:rsidP="00AB235C">
      <w:pPr>
        <w:spacing w:after="0" w:line="240" w:lineRule="auto"/>
        <w:rPr>
          <w:rFonts w:ascii="Arial" w:hAnsi="Arial" w:cs="Arial"/>
          <w:bCs/>
          <w:sz w:val="20"/>
          <w:szCs w:val="20"/>
        </w:rPr>
      </w:pPr>
      <w:r>
        <w:rPr>
          <w:noProof/>
          <w:lang w:eastAsia="en-CA"/>
        </w:rPr>
        <w:drawing>
          <wp:inline distT="0" distB="0" distL="0" distR="0" wp14:anchorId="4F4DA734" wp14:editId="711452E0">
            <wp:extent cx="5153025" cy="1095375"/>
            <wp:effectExtent l="19050" t="19050" r="28575" b="2857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153025" cy="1095375"/>
                    </a:xfrm>
                    <a:prstGeom prst="rect">
                      <a:avLst/>
                    </a:prstGeom>
                    <a:ln>
                      <a:solidFill>
                        <a:schemeClr val="accent1"/>
                      </a:solidFill>
                    </a:ln>
                  </pic:spPr>
                </pic:pic>
              </a:graphicData>
            </a:graphic>
          </wp:inline>
        </w:drawing>
      </w:r>
    </w:p>
    <w:p w:rsidR="00AB235C" w:rsidRDefault="00AB235C" w:rsidP="00AB235C">
      <w:pPr>
        <w:spacing w:after="0" w:line="240" w:lineRule="auto"/>
        <w:rPr>
          <w:rFonts w:ascii="Arial" w:hAnsi="Arial" w:cs="Arial"/>
          <w:bCs/>
          <w:sz w:val="20"/>
          <w:szCs w:val="20"/>
        </w:rPr>
      </w:pPr>
    </w:p>
    <w:p w:rsidR="00A11259" w:rsidRDefault="00A11259" w:rsidP="00AB235C">
      <w:pPr>
        <w:spacing w:after="0" w:line="240" w:lineRule="auto"/>
        <w:rPr>
          <w:rFonts w:ascii="Arial" w:hAnsi="Arial" w:cs="Arial"/>
          <w:bCs/>
          <w:sz w:val="20"/>
          <w:szCs w:val="20"/>
        </w:rPr>
      </w:pPr>
    </w:p>
    <w:p w:rsidR="00A11259" w:rsidRDefault="00A11259" w:rsidP="00AB235C">
      <w:pPr>
        <w:spacing w:after="0" w:line="240" w:lineRule="auto"/>
        <w:rPr>
          <w:rFonts w:ascii="Arial" w:hAnsi="Arial" w:cs="Arial"/>
          <w:bCs/>
          <w:sz w:val="20"/>
          <w:szCs w:val="20"/>
        </w:rPr>
      </w:pPr>
    </w:p>
    <w:p w:rsidR="00A11259" w:rsidRDefault="00A11259" w:rsidP="00AB235C">
      <w:pPr>
        <w:spacing w:after="0" w:line="240" w:lineRule="auto"/>
        <w:rPr>
          <w:rFonts w:ascii="Arial" w:hAnsi="Arial" w:cs="Arial"/>
          <w:bCs/>
          <w:sz w:val="20"/>
          <w:szCs w:val="20"/>
        </w:rPr>
      </w:pPr>
    </w:p>
    <w:p w:rsidR="00A11259" w:rsidRDefault="00A11259" w:rsidP="00AB235C">
      <w:pPr>
        <w:spacing w:after="0" w:line="240" w:lineRule="auto"/>
        <w:rPr>
          <w:rFonts w:ascii="Arial" w:hAnsi="Arial" w:cs="Arial"/>
          <w:bCs/>
          <w:sz w:val="20"/>
          <w:szCs w:val="20"/>
        </w:rPr>
      </w:pPr>
    </w:p>
    <w:p w:rsidR="00AB235C" w:rsidRDefault="00AB235C" w:rsidP="00C521B0">
      <w:pPr>
        <w:pStyle w:val="ListParagraph"/>
        <w:numPr>
          <w:ilvl w:val="0"/>
          <w:numId w:val="190"/>
        </w:numPr>
        <w:spacing w:after="0" w:line="240" w:lineRule="auto"/>
        <w:rPr>
          <w:rFonts w:cstheme="minorHAnsi"/>
          <w:bCs/>
          <w:sz w:val="24"/>
          <w:szCs w:val="24"/>
        </w:rPr>
      </w:pPr>
      <w:r w:rsidRPr="007076B1">
        <w:rPr>
          <w:rFonts w:cstheme="minorHAnsi"/>
          <w:bCs/>
          <w:sz w:val="24"/>
          <w:szCs w:val="24"/>
        </w:rPr>
        <w:lastRenderedPageBreak/>
        <w:t>Verify the record is deleted</w:t>
      </w:r>
    </w:p>
    <w:p w:rsidR="007076B1" w:rsidRPr="007076B1" w:rsidRDefault="007076B1" w:rsidP="007076B1">
      <w:pPr>
        <w:pStyle w:val="ListParagraph"/>
        <w:spacing w:after="0" w:line="240" w:lineRule="auto"/>
        <w:ind w:left="360"/>
        <w:rPr>
          <w:rFonts w:cstheme="minorHAnsi"/>
          <w:bCs/>
          <w:sz w:val="24"/>
          <w:szCs w:val="24"/>
        </w:rPr>
      </w:pPr>
    </w:p>
    <w:p w:rsidR="00AB235C" w:rsidRPr="00960A03" w:rsidRDefault="00AB235C" w:rsidP="00AB235C">
      <w:pPr>
        <w:pStyle w:val="ListParagraph"/>
        <w:spacing w:after="0" w:line="240" w:lineRule="auto"/>
        <w:ind w:left="0"/>
        <w:rPr>
          <w:rFonts w:ascii="Arial" w:eastAsiaTheme="majorEastAsia" w:hAnsi="Arial" w:cs="Arial"/>
          <w:sz w:val="20"/>
          <w:szCs w:val="20"/>
        </w:rPr>
      </w:pPr>
      <w:r>
        <w:rPr>
          <w:noProof/>
          <w:lang w:eastAsia="en-CA"/>
        </w:rPr>
        <w:drawing>
          <wp:inline distT="0" distB="0" distL="0" distR="0" wp14:anchorId="33BC452D" wp14:editId="58B6951B">
            <wp:extent cx="5876925" cy="1397505"/>
            <wp:effectExtent l="19050" t="19050" r="9525" b="1270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914143" cy="1406355"/>
                    </a:xfrm>
                    <a:prstGeom prst="rect">
                      <a:avLst/>
                    </a:prstGeom>
                    <a:ln>
                      <a:solidFill>
                        <a:schemeClr val="accent1"/>
                      </a:solidFill>
                    </a:ln>
                  </pic:spPr>
                </pic:pic>
              </a:graphicData>
            </a:graphic>
          </wp:inline>
        </w:drawing>
      </w:r>
    </w:p>
    <w:p w:rsidR="000478F6" w:rsidRDefault="000478F6" w:rsidP="00AB235C">
      <w:pPr>
        <w:spacing w:after="0"/>
        <w:rPr>
          <w:b/>
        </w:rPr>
      </w:pPr>
    </w:p>
    <w:p w:rsidR="00AF6097" w:rsidRDefault="00AF6097" w:rsidP="00AB235C">
      <w:pPr>
        <w:spacing w:after="0"/>
        <w:rPr>
          <w:b/>
        </w:rPr>
      </w:pPr>
    </w:p>
    <w:p w:rsidR="00AB235C" w:rsidRPr="00A11259" w:rsidRDefault="000478F6" w:rsidP="005F5943">
      <w:pPr>
        <w:pStyle w:val="Heading1"/>
        <w:numPr>
          <w:ilvl w:val="0"/>
          <w:numId w:val="211"/>
        </w:numPr>
        <w:ind w:left="567" w:hanging="567"/>
      </w:pPr>
      <w:bookmarkStart w:id="366" w:name="_Toc102996582"/>
      <w:r w:rsidRPr="00A11259">
        <w:t>Quality Assurance Procedures for Commuted Value Holdback Rules</w:t>
      </w:r>
      <w:bookmarkEnd w:id="366"/>
    </w:p>
    <w:p w:rsidR="00C35D5E" w:rsidRPr="00C35D5E" w:rsidRDefault="00C35D5E" w:rsidP="00AB235C">
      <w:pPr>
        <w:spacing w:after="0"/>
        <w:rPr>
          <w:rFonts w:asciiTheme="majorHAnsi" w:hAnsiTheme="majorHAnsi" w:cstheme="majorHAnsi"/>
          <w:color w:val="4472C4" w:themeColor="accent1"/>
          <w:sz w:val="26"/>
          <w:szCs w:val="32"/>
        </w:rPr>
      </w:pPr>
    </w:p>
    <w:tbl>
      <w:tblPr>
        <w:tblStyle w:val="TableGridLight"/>
        <w:tblpPr w:leftFromText="180" w:rightFromText="180" w:vertAnchor="text" w:tblpY="102"/>
        <w:tblW w:w="0" w:type="auto"/>
        <w:tblLook w:val="04A0" w:firstRow="1" w:lastRow="0" w:firstColumn="1" w:lastColumn="0" w:noHBand="0" w:noVBand="1"/>
      </w:tblPr>
      <w:tblGrid>
        <w:gridCol w:w="4815"/>
        <w:gridCol w:w="4535"/>
      </w:tblGrid>
      <w:tr w:rsidR="00AB235C" w:rsidRPr="00052991" w:rsidTr="00AB235C">
        <w:trPr>
          <w:trHeight w:val="832"/>
        </w:trPr>
        <w:tc>
          <w:tcPr>
            <w:tcW w:w="4815" w:type="dxa"/>
          </w:tcPr>
          <w:p w:rsidR="00AB235C" w:rsidRPr="00052991" w:rsidRDefault="00AB235C" w:rsidP="00AB235C">
            <w:pPr>
              <w:rPr>
                <w:b/>
                <w:sz w:val="24"/>
                <w:szCs w:val="24"/>
              </w:rPr>
            </w:pPr>
            <w:r w:rsidRPr="00052991">
              <w:rPr>
                <w:b/>
                <w:sz w:val="24"/>
                <w:szCs w:val="24"/>
              </w:rPr>
              <w:t xml:space="preserve">Title: Quality Assurance Procedures </w:t>
            </w:r>
            <w:r w:rsidR="00052991" w:rsidRPr="00052991">
              <w:rPr>
                <w:b/>
                <w:sz w:val="24"/>
                <w:szCs w:val="24"/>
              </w:rPr>
              <w:t>for Commuted</w:t>
            </w:r>
            <w:r w:rsidRPr="00052991">
              <w:rPr>
                <w:b/>
                <w:sz w:val="24"/>
                <w:szCs w:val="24"/>
              </w:rPr>
              <w:t xml:space="preserve"> Value Holdback Rules</w:t>
            </w:r>
          </w:p>
        </w:tc>
        <w:tc>
          <w:tcPr>
            <w:tcW w:w="4535" w:type="dxa"/>
          </w:tcPr>
          <w:p w:rsidR="00AB235C" w:rsidRPr="00052991" w:rsidRDefault="00AB235C" w:rsidP="00AB235C">
            <w:pPr>
              <w:rPr>
                <w:b/>
                <w:sz w:val="24"/>
                <w:szCs w:val="24"/>
              </w:rPr>
            </w:pPr>
            <w:r w:rsidRPr="00052991">
              <w:rPr>
                <w:b/>
                <w:sz w:val="24"/>
                <w:szCs w:val="24"/>
              </w:rPr>
              <w:t xml:space="preserve"> Current Version:  1 </w:t>
            </w:r>
          </w:p>
        </w:tc>
      </w:tr>
      <w:tr w:rsidR="00AB235C" w:rsidRPr="00052991" w:rsidTr="00AB235C">
        <w:trPr>
          <w:trHeight w:val="836"/>
        </w:trPr>
        <w:tc>
          <w:tcPr>
            <w:tcW w:w="4815" w:type="dxa"/>
          </w:tcPr>
          <w:p w:rsidR="00AB235C" w:rsidRPr="00052991" w:rsidRDefault="00AB235C" w:rsidP="00AB235C">
            <w:pPr>
              <w:rPr>
                <w:b/>
                <w:sz w:val="24"/>
                <w:szCs w:val="24"/>
              </w:rPr>
            </w:pPr>
            <w:r w:rsidRPr="00052991">
              <w:rPr>
                <w:b/>
                <w:sz w:val="24"/>
                <w:szCs w:val="24"/>
              </w:rPr>
              <w:t xml:space="preserve">Document </w:t>
            </w:r>
            <w:r w:rsidR="00052991" w:rsidRPr="00052991">
              <w:rPr>
                <w:b/>
                <w:sz w:val="24"/>
                <w:szCs w:val="24"/>
              </w:rPr>
              <w:t>Owner:</w:t>
            </w:r>
            <w:r w:rsidRPr="00052991">
              <w:rPr>
                <w:b/>
                <w:sz w:val="24"/>
                <w:szCs w:val="24"/>
              </w:rPr>
              <w:t xml:space="preserve"> </w:t>
            </w:r>
          </w:p>
          <w:p w:rsidR="00AB235C" w:rsidRPr="00052991" w:rsidRDefault="00AB235C" w:rsidP="00AB235C">
            <w:pPr>
              <w:rPr>
                <w:b/>
                <w:sz w:val="24"/>
                <w:szCs w:val="24"/>
              </w:rPr>
            </w:pPr>
            <w:r w:rsidRPr="00052991">
              <w:rPr>
                <w:b/>
                <w:sz w:val="24"/>
                <w:szCs w:val="24"/>
              </w:rPr>
              <w:t>Michael Mead</w:t>
            </w:r>
          </w:p>
        </w:tc>
        <w:tc>
          <w:tcPr>
            <w:tcW w:w="4535" w:type="dxa"/>
          </w:tcPr>
          <w:p w:rsidR="00AB235C" w:rsidRPr="00052991" w:rsidRDefault="00AB235C" w:rsidP="00AB235C">
            <w:pPr>
              <w:rPr>
                <w:b/>
                <w:sz w:val="24"/>
                <w:szCs w:val="24"/>
              </w:rPr>
            </w:pPr>
            <w:r w:rsidRPr="00052991">
              <w:rPr>
                <w:b/>
                <w:sz w:val="24"/>
                <w:szCs w:val="24"/>
              </w:rPr>
              <w:t>Document author:</w:t>
            </w:r>
          </w:p>
          <w:p w:rsidR="00AB235C" w:rsidRPr="00052991" w:rsidRDefault="00AB235C" w:rsidP="00AB235C">
            <w:pPr>
              <w:rPr>
                <w:b/>
                <w:sz w:val="24"/>
                <w:szCs w:val="24"/>
              </w:rPr>
            </w:pPr>
            <w:r w:rsidRPr="00052991">
              <w:rPr>
                <w:b/>
                <w:sz w:val="24"/>
                <w:szCs w:val="24"/>
              </w:rPr>
              <w:t>Richard Belanger</w:t>
            </w:r>
          </w:p>
        </w:tc>
      </w:tr>
    </w:tbl>
    <w:p w:rsidR="00C35D5E" w:rsidRPr="00A11259" w:rsidRDefault="00C35D5E" w:rsidP="00AB235C">
      <w:pPr>
        <w:spacing w:after="0"/>
        <w:rPr>
          <w:sz w:val="6"/>
        </w:rPr>
      </w:pPr>
    </w:p>
    <w:p w:rsidR="00C35D5E" w:rsidRDefault="00C35D5E" w:rsidP="00AB235C">
      <w:pPr>
        <w:spacing w:after="0"/>
      </w:pPr>
    </w:p>
    <w:p w:rsidR="00C35D5E" w:rsidRDefault="00C35D5E" w:rsidP="00AB235C">
      <w:pPr>
        <w:spacing w:after="0"/>
      </w:pPr>
    </w:p>
    <w:tbl>
      <w:tblPr>
        <w:tblpPr w:leftFromText="180" w:rightFromText="180" w:vertAnchor="text" w:horzAnchor="margin" w:tblpY="103"/>
        <w:tblW w:w="9446"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7"/>
        <w:gridCol w:w="3227"/>
        <w:gridCol w:w="2421"/>
        <w:gridCol w:w="2331"/>
      </w:tblGrid>
      <w:tr w:rsidR="00AB235C" w:rsidRPr="00C35D5E" w:rsidTr="00A11259">
        <w:trPr>
          <w:cantSplit/>
          <w:trHeight w:val="432"/>
          <w:tblHeader/>
        </w:trPr>
        <w:tc>
          <w:tcPr>
            <w:tcW w:w="1467" w:type="dxa"/>
            <w:tcBorders>
              <w:bottom w:val="single" w:sz="6" w:space="0" w:color="C0C0C0"/>
            </w:tcBorders>
            <w:shd w:val="clear" w:color="auto" w:fill="C0C0C0"/>
          </w:tcPr>
          <w:p w:rsidR="00AB235C" w:rsidRPr="00C35D5E" w:rsidRDefault="00AB235C" w:rsidP="00C8374F">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27" w:type="dxa"/>
            <w:shd w:val="clear" w:color="auto" w:fill="C0C0C0"/>
          </w:tcPr>
          <w:p w:rsidR="00AB235C" w:rsidRPr="00C35D5E" w:rsidRDefault="00AB235C" w:rsidP="00C8374F">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C35D5E">
              <w:rPr>
                <w:rFonts w:eastAsiaTheme="minorEastAsia" w:cs="Arial"/>
                <w:b/>
                <w:snapToGrid w:val="0"/>
                <w:sz w:val="24"/>
                <w:szCs w:val="24"/>
                <w:shd w:val="clear" w:color="auto" w:fill="C0C0C0"/>
              </w:rPr>
              <w:t>Name/Title</w:t>
            </w:r>
          </w:p>
        </w:tc>
        <w:tc>
          <w:tcPr>
            <w:tcW w:w="2421" w:type="dxa"/>
            <w:shd w:val="clear" w:color="auto" w:fill="C0C0C0"/>
          </w:tcPr>
          <w:p w:rsidR="00AB235C" w:rsidRPr="00C35D5E" w:rsidRDefault="00AB235C" w:rsidP="00C8374F">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C35D5E">
              <w:rPr>
                <w:rFonts w:eastAsiaTheme="minorEastAsia" w:cs="Arial"/>
                <w:b/>
                <w:snapToGrid w:val="0"/>
                <w:sz w:val="24"/>
                <w:szCs w:val="24"/>
                <w:shd w:val="clear" w:color="auto" w:fill="C0C0C0"/>
              </w:rPr>
              <w:t>Signature</w:t>
            </w:r>
          </w:p>
        </w:tc>
        <w:tc>
          <w:tcPr>
            <w:tcW w:w="2331" w:type="dxa"/>
            <w:shd w:val="clear" w:color="auto" w:fill="C0C0C0"/>
          </w:tcPr>
          <w:p w:rsidR="00AB235C" w:rsidRPr="00C35D5E" w:rsidRDefault="00AB235C" w:rsidP="00C8374F">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C35D5E">
              <w:rPr>
                <w:rFonts w:eastAsiaTheme="minorEastAsia" w:cs="Arial"/>
                <w:b/>
                <w:snapToGrid w:val="0"/>
                <w:sz w:val="24"/>
                <w:szCs w:val="24"/>
                <w:shd w:val="clear" w:color="auto" w:fill="C0C0C0"/>
              </w:rPr>
              <w:t>Date</w:t>
            </w:r>
          </w:p>
        </w:tc>
      </w:tr>
      <w:tr w:rsidR="00AB235C" w:rsidRPr="00C35D5E" w:rsidTr="00A11259">
        <w:trPr>
          <w:cantSplit/>
          <w:trHeight w:val="387"/>
        </w:trPr>
        <w:tc>
          <w:tcPr>
            <w:tcW w:w="1467" w:type="dxa"/>
            <w:tcBorders>
              <w:top w:val="single" w:sz="6" w:space="0" w:color="C0C0C0"/>
              <w:bottom w:val="single" w:sz="6" w:space="0" w:color="C0C0C0"/>
            </w:tcBorders>
            <w:shd w:val="clear" w:color="auto" w:fill="FFFFFF" w:themeFill="background1"/>
          </w:tcPr>
          <w:p w:rsidR="00AB235C" w:rsidRPr="00C35D5E" w:rsidRDefault="00AB235C" w:rsidP="00AB235C">
            <w:pPr>
              <w:spacing w:after="0" w:line="240" w:lineRule="auto"/>
              <w:rPr>
                <w:rFonts w:eastAsiaTheme="minorEastAsia" w:cs="Times New Roman"/>
                <w:b/>
                <w:sz w:val="24"/>
                <w:szCs w:val="24"/>
                <w:lang w:val="en-US"/>
              </w:rPr>
            </w:pPr>
            <w:r w:rsidRPr="00C35D5E">
              <w:rPr>
                <w:rFonts w:eastAsiaTheme="minorEastAsia" w:cs="Times New Roman"/>
                <w:b/>
                <w:color w:val="000000" w:themeColor="text1"/>
                <w:sz w:val="24"/>
                <w:szCs w:val="24"/>
                <w:lang w:val="en-US"/>
              </w:rPr>
              <w:t>Reviewed by</w:t>
            </w:r>
          </w:p>
        </w:tc>
        <w:tc>
          <w:tcPr>
            <w:tcW w:w="3227" w:type="dxa"/>
          </w:tcPr>
          <w:p w:rsidR="00AB235C" w:rsidRPr="00C35D5E" w:rsidRDefault="00AB235C" w:rsidP="00AB235C">
            <w:pPr>
              <w:spacing w:after="0" w:line="240" w:lineRule="auto"/>
              <w:rPr>
                <w:rFonts w:eastAsiaTheme="minorEastAsia" w:cs="Times New Roman"/>
                <w:sz w:val="24"/>
                <w:szCs w:val="24"/>
                <w:lang w:val="en-US"/>
              </w:rPr>
            </w:pPr>
            <w:r w:rsidRPr="00C35D5E">
              <w:rPr>
                <w:rFonts w:eastAsiaTheme="minorEastAsia" w:cs="Times New Roman"/>
                <w:sz w:val="24"/>
                <w:szCs w:val="24"/>
                <w:lang w:val="en-US"/>
              </w:rPr>
              <w:t>&lt;Person who reviews the work&gt;</w:t>
            </w:r>
          </w:p>
        </w:tc>
        <w:tc>
          <w:tcPr>
            <w:tcW w:w="2421" w:type="dxa"/>
            <w:shd w:val="clear" w:color="auto" w:fill="auto"/>
          </w:tcPr>
          <w:p w:rsidR="00AB235C" w:rsidRPr="00C35D5E" w:rsidRDefault="00AB235C" w:rsidP="00AB235C">
            <w:pPr>
              <w:spacing w:after="0" w:line="240" w:lineRule="auto"/>
              <w:rPr>
                <w:rFonts w:eastAsiaTheme="minorEastAsia" w:cs="Times New Roman"/>
                <w:sz w:val="24"/>
                <w:szCs w:val="24"/>
                <w:lang w:val="en-US"/>
              </w:rPr>
            </w:pPr>
          </w:p>
        </w:tc>
        <w:tc>
          <w:tcPr>
            <w:tcW w:w="2331" w:type="dxa"/>
            <w:shd w:val="clear" w:color="auto" w:fill="auto"/>
          </w:tcPr>
          <w:p w:rsidR="00AB235C" w:rsidRPr="00C35D5E" w:rsidRDefault="00AB235C" w:rsidP="00C8374F">
            <w:pPr>
              <w:spacing w:after="0" w:line="240" w:lineRule="auto"/>
              <w:jc w:val="center"/>
              <w:rPr>
                <w:rFonts w:eastAsiaTheme="minorEastAsia" w:cs="Times New Roman"/>
                <w:sz w:val="24"/>
                <w:szCs w:val="24"/>
                <w:lang w:val="en-US"/>
              </w:rPr>
            </w:pPr>
            <w:r w:rsidRPr="00C35D5E">
              <w:rPr>
                <w:sz w:val="24"/>
                <w:szCs w:val="24"/>
              </w:rPr>
              <w:t>&lt;dd/mm/yyyy&gt;</w:t>
            </w:r>
          </w:p>
        </w:tc>
      </w:tr>
      <w:tr w:rsidR="00AB235C" w:rsidRPr="00C35D5E" w:rsidTr="00A11259">
        <w:trPr>
          <w:cantSplit/>
          <w:trHeight w:val="367"/>
        </w:trPr>
        <w:tc>
          <w:tcPr>
            <w:tcW w:w="1467" w:type="dxa"/>
            <w:tcBorders>
              <w:top w:val="single" w:sz="6" w:space="0" w:color="C0C0C0"/>
            </w:tcBorders>
            <w:shd w:val="clear" w:color="auto" w:fill="auto"/>
          </w:tcPr>
          <w:p w:rsidR="00AB235C" w:rsidRPr="00C35D5E" w:rsidRDefault="00AB235C" w:rsidP="00AB235C">
            <w:pPr>
              <w:spacing w:after="0" w:line="240" w:lineRule="auto"/>
              <w:rPr>
                <w:rFonts w:eastAsiaTheme="minorEastAsia" w:cs="Times New Roman"/>
                <w:sz w:val="24"/>
                <w:szCs w:val="24"/>
                <w:lang w:val="en-US"/>
              </w:rPr>
            </w:pPr>
          </w:p>
        </w:tc>
        <w:tc>
          <w:tcPr>
            <w:tcW w:w="3227" w:type="dxa"/>
          </w:tcPr>
          <w:p w:rsidR="00AB235C" w:rsidRPr="00C35D5E" w:rsidRDefault="00AB235C" w:rsidP="00AB235C">
            <w:pPr>
              <w:spacing w:after="0" w:line="240" w:lineRule="auto"/>
              <w:rPr>
                <w:rFonts w:eastAsiaTheme="minorEastAsia" w:cs="Times New Roman"/>
                <w:sz w:val="24"/>
                <w:szCs w:val="24"/>
                <w:lang w:val="en-US"/>
              </w:rPr>
            </w:pPr>
          </w:p>
        </w:tc>
        <w:tc>
          <w:tcPr>
            <w:tcW w:w="2421" w:type="dxa"/>
            <w:shd w:val="clear" w:color="auto" w:fill="auto"/>
          </w:tcPr>
          <w:p w:rsidR="00AB235C" w:rsidRPr="00C35D5E" w:rsidRDefault="00AB235C" w:rsidP="00AB235C">
            <w:pPr>
              <w:spacing w:after="0" w:line="240" w:lineRule="auto"/>
              <w:rPr>
                <w:rFonts w:eastAsiaTheme="minorEastAsia" w:cs="Times New Roman"/>
                <w:sz w:val="24"/>
                <w:szCs w:val="24"/>
                <w:lang w:val="en-US"/>
              </w:rPr>
            </w:pPr>
          </w:p>
        </w:tc>
        <w:tc>
          <w:tcPr>
            <w:tcW w:w="2331" w:type="dxa"/>
            <w:shd w:val="clear" w:color="auto" w:fill="auto"/>
          </w:tcPr>
          <w:p w:rsidR="00AB235C" w:rsidRPr="00C35D5E" w:rsidRDefault="00AB235C" w:rsidP="00C8374F">
            <w:pPr>
              <w:spacing w:after="0" w:line="240" w:lineRule="auto"/>
              <w:jc w:val="center"/>
              <w:rPr>
                <w:rFonts w:eastAsiaTheme="minorEastAsia" w:cs="Times New Roman"/>
                <w:sz w:val="24"/>
                <w:szCs w:val="24"/>
                <w:lang w:val="en-US"/>
              </w:rPr>
            </w:pPr>
          </w:p>
        </w:tc>
      </w:tr>
      <w:tr w:rsidR="00AB235C" w:rsidRPr="00C35D5E" w:rsidTr="00A11259">
        <w:trPr>
          <w:cantSplit/>
          <w:trHeight w:val="387"/>
        </w:trPr>
        <w:tc>
          <w:tcPr>
            <w:tcW w:w="1467" w:type="dxa"/>
            <w:shd w:val="clear" w:color="auto" w:fill="auto"/>
          </w:tcPr>
          <w:p w:rsidR="00AB235C" w:rsidRPr="00C35D5E" w:rsidRDefault="00AB235C" w:rsidP="00AB235C">
            <w:pPr>
              <w:spacing w:after="0" w:line="240" w:lineRule="auto"/>
              <w:rPr>
                <w:rFonts w:eastAsiaTheme="minorEastAsia" w:cs="Times New Roman"/>
                <w:sz w:val="24"/>
                <w:szCs w:val="24"/>
                <w:lang w:val="en-US"/>
              </w:rPr>
            </w:pPr>
          </w:p>
        </w:tc>
        <w:tc>
          <w:tcPr>
            <w:tcW w:w="3227" w:type="dxa"/>
          </w:tcPr>
          <w:p w:rsidR="00AB235C" w:rsidRPr="00C35D5E" w:rsidRDefault="00AB235C" w:rsidP="00AB235C">
            <w:pPr>
              <w:spacing w:after="0" w:line="240" w:lineRule="auto"/>
              <w:rPr>
                <w:rFonts w:eastAsiaTheme="minorEastAsia" w:cs="Times New Roman"/>
                <w:sz w:val="24"/>
                <w:szCs w:val="24"/>
                <w:lang w:val="en-US"/>
              </w:rPr>
            </w:pPr>
          </w:p>
        </w:tc>
        <w:tc>
          <w:tcPr>
            <w:tcW w:w="2421" w:type="dxa"/>
            <w:shd w:val="clear" w:color="auto" w:fill="auto"/>
          </w:tcPr>
          <w:p w:rsidR="00AB235C" w:rsidRPr="00C35D5E" w:rsidRDefault="00AB235C" w:rsidP="00AB235C">
            <w:pPr>
              <w:spacing w:after="0" w:line="240" w:lineRule="auto"/>
              <w:rPr>
                <w:rFonts w:eastAsiaTheme="minorEastAsia" w:cs="Times New Roman"/>
                <w:sz w:val="24"/>
                <w:szCs w:val="24"/>
                <w:lang w:val="en-US"/>
              </w:rPr>
            </w:pPr>
          </w:p>
        </w:tc>
        <w:tc>
          <w:tcPr>
            <w:tcW w:w="2331" w:type="dxa"/>
            <w:shd w:val="clear" w:color="auto" w:fill="auto"/>
          </w:tcPr>
          <w:p w:rsidR="00AB235C" w:rsidRPr="00C35D5E" w:rsidRDefault="00AB235C" w:rsidP="00C8374F">
            <w:pPr>
              <w:spacing w:after="0" w:line="240" w:lineRule="auto"/>
              <w:jc w:val="center"/>
              <w:rPr>
                <w:rFonts w:eastAsiaTheme="minorEastAsia" w:cs="Times New Roman"/>
                <w:sz w:val="24"/>
                <w:szCs w:val="24"/>
                <w:lang w:val="en-US"/>
              </w:rPr>
            </w:pPr>
          </w:p>
        </w:tc>
      </w:tr>
      <w:tr w:rsidR="00AB235C" w:rsidRPr="00C35D5E" w:rsidTr="00A11259">
        <w:trPr>
          <w:cantSplit/>
          <w:trHeight w:val="735"/>
        </w:trPr>
        <w:tc>
          <w:tcPr>
            <w:tcW w:w="1467" w:type="dxa"/>
            <w:shd w:val="clear" w:color="auto" w:fill="auto"/>
          </w:tcPr>
          <w:p w:rsidR="00AB235C" w:rsidRPr="00C35D5E" w:rsidRDefault="00AB235C" w:rsidP="00AB235C">
            <w:pPr>
              <w:spacing w:after="0" w:line="240" w:lineRule="auto"/>
              <w:rPr>
                <w:rFonts w:eastAsiaTheme="minorEastAsia" w:cs="Times New Roman"/>
                <w:b/>
                <w:sz w:val="24"/>
                <w:szCs w:val="24"/>
                <w:lang w:val="en-US"/>
              </w:rPr>
            </w:pPr>
            <w:r w:rsidRPr="00C35D5E">
              <w:rPr>
                <w:rFonts w:eastAsiaTheme="minorEastAsia" w:cs="Times New Roman"/>
                <w:b/>
                <w:color w:val="000000" w:themeColor="text1"/>
                <w:sz w:val="24"/>
                <w:szCs w:val="24"/>
                <w:lang w:val="en-US"/>
              </w:rPr>
              <w:t>Approved by</w:t>
            </w:r>
          </w:p>
        </w:tc>
        <w:tc>
          <w:tcPr>
            <w:tcW w:w="3227" w:type="dxa"/>
          </w:tcPr>
          <w:p w:rsidR="00AB235C" w:rsidRPr="00C35D5E" w:rsidRDefault="00AB235C" w:rsidP="00C8374F">
            <w:pPr>
              <w:spacing w:after="0" w:line="240" w:lineRule="auto"/>
              <w:jc w:val="center"/>
              <w:rPr>
                <w:rFonts w:eastAsiaTheme="minorEastAsia" w:cs="Times New Roman"/>
                <w:sz w:val="24"/>
                <w:szCs w:val="24"/>
                <w:lang w:val="en-US"/>
              </w:rPr>
            </w:pPr>
            <w:r w:rsidRPr="00C35D5E">
              <w:rPr>
                <w:rFonts w:eastAsiaTheme="minorEastAsia" w:cs="Times New Roman"/>
                <w:sz w:val="24"/>
                <w:szCs w:val="24"/>
                <w:lang w:val="en-US"/>
              </w:rPr>
              <w:t>&lt;Senior Management / Business Area Manager&gt;</w:t>
            </w:r>
          </w:p>
        </w:tc>
        <w:tc>
          <w:tcPr>
            <w:tcW w:w="2421" w:type="dxa"/>
            <w:shd w:val="clear" w:color="auto" w:fill="auto"/>
          </w:tcPr>
          <w:p w:rsidR="00AB235C" w:rsidRPr="00C35D5E" w:rsidRDefault="00AB235C" w:rsidP="00AB235C">
            <w:pPr>
              <w:spacing w:after="0" w:line="240" w:lineRule="auto"/>
              <w:rPr>
                <w:rFonts w:eastAsiaTheme="minorEastAsia" w:cs="Times New Roman"/>
                <w:sz w:val="24"/>
                <w:szCs w:val="24"/>
                <w:lang w:val="en-US"/>
              </w:rPr>
            </w:pPr>
          </w:p>
        </w:tc>
        <w:tc>
          <w:tcPr>
            <w:tcW w:w="2331" w:type="dxa"/>
            <w:shd w:val="clear" w:color="auto" w:fill="auto"/>
          </w:tcPr>
          <w:p w:rsidR="00AB235C" w:rsidRPr="00C35D5E" w:rsidRDefault="00AB235C" w:rsidP="00C8374F">
            <w:pPr>
              <w:spacing w:after="0" w:line="240" w:lineRule="auto"/>
              <w:jc w:val="center"/>
              <w:rPr>
                <w:rFonts w:eastAsiaTheme="minorEastAsia" w:cs="Times New Roman"/>
                <w:sz w:val="24"/>
                <w:szCs w:val="24"/>
                <w:lang w:val="en-US"/>
              </w:rPr>
            </w:pPr>
            <w:r w:rsidRPr="00C35D5E">
              <w:rPr>
                <w:sz w:val="24"/>
                <w:szCs w:val="24"/>
              </w:rPr>
              <w:t>&lt;dd/mm/yyyy&gt;</w:t>
            </w:r>
          </w:p>
        </w:tc>
      </w:tr>
    </w:tbl>
    <w:p w:rsidR="00AB235C" w:rsidRPr="00C8374F" w:rsidRDefault="00AB235C" w:rsidP="00AB235C">
      <w:pPr>
        <w:spacing w:after="0"/>
        <w:rPr>
          <w:sz w:val="6"/>
        </w:rPr>
      </w:pPr>
    </w:p>
    <w:p w:rsidR="00AB235C" w:rsidRDefault="00AB235C" w:rsidP="00AB235C">
      <w:pPr>
        <w:spacing w:after="0"/>
      </w:pPr>
    </w:p>
    <w:tbl>
      <w:tblPr>
        <w:tblStyle w:val="TableGridLight"/>
        <w:tblpPr w:leftFromText="180" w:rightFromText="180" w:vertAnchor="text" w:horzAnchor="margin" w:tblpY="100"/>
        <w:tblW w:w="0" w:type="auto"/>
        <w:tblLook w:val="04A0" w:firstRow="1" w:lastRow="0" w:firstColumn="1" w:lastColumn="0" w:noHBand="0" w:noVBand="1"/>
      </w:tblPr>
      <w:tblGrid>
        <w:gridCol w:w="4675"/>
        <w:gridCol w:w="4675"/>
      </w:tblGrid>
      <w:tr w:rsidR="00AB235C" w:rsidRPr="00C8374F" w:rsidTr="00AB235C">
        <w:trPr>
          <w:trHeight w:val="858"/>
        </w:trPr>
        <w:tc>
          <w:tcPr>
            <w:tcW w:w="4675" w:type="dxa"/>
          </w:tcPr>
          <w:p w:rsidR="00AB235C" w:rsidRPr="00C8374F" w:rsidRDefault="00AB235C" w:rsidP="00AB235C">
            <w:pPr>
              <w:jc w:val="center"/>
              <w:rPr>
                <w:sz w:val="24"/>
                <w:szCs w:val="24"/>
              </w:rPr>
            </w:pPr>
          </w:p>
          <w:p w:rsidR="00AB235C" w:rsidRPr="00C8374F" w:rsidRDefault="00AB235C" w:rsidP="00AB235C">
            <w:pPr>
              <w:rPr>
                <w:sz w:val="24"/>
                <w:szCs w:val="24"/>
              </w:rPr>
            </w:pPr>
            <w:r w:rsidRPr="00C8374F">
              <w:rPr>
                <w:b/>
                <w:sz w:val="24"/>
                <w:szCs w:val="24"/>
              </w:rPr>
              <w:t xml:space="preserve">Date </w:t>
            </w:r>
            <w:r w:rsidR="00C8374F" w:rsidRPr="00C8374F">
              <w:rPr>
                <w:b/>
                <w:sz w:val="24"/>
                <w:szCs w:val="24"/>
              </w:rPr>
              <w:t>Issued</w:t>
            </w:r>
            <w:r w:rsidR="00C8374F" w:rsidRPr="00C8374F">
              <w:rPr>
                <w:sz w:val="24"/>
                <w:szCs w:val="24"/>
              </w:rPr>
              <w:t>:</w:t>
            </w:r>
            <w:r w:rsidRPr="00C8374F">
              <w:rPr>
                <w:sz w:val="24"/>
                <w:szCs w:val="24"/>
              </w:rPr>
              <w:t xml:space="preserve">  &lt;dd/mm/yyyy&gt;</w:t>
            </w:r>
          </w:p>
        </w:tc>
        <w:tc>
          <w:tcPr>
            <w:tcW w:w="4675" w:type="dxa"/>
          </w:tcPr>
          <w:p w:rsidR="00AB235C" w:rsidRPr="00C8374F" w:rsidRDefault="00AB235C" w:rsidP="00AB235C">
            <w:pPr>
              <w:rPr>
                <w:sz w:val="24"/>
                <w:szCs w:val="24"/>
              </w:rPr>
            </w:pPr>
          </w:p>
          <w:p w:rsidR="00AB235C" w:rsidRPr="00C8374F" w:rsidRDefault="00AB235C" w:rsidP="00AB235C">
            <w:pPr>
              <w:rPr>
                <w:sz w:val="24"/>
                <w:szCs w:val="24"/>
              </w:rPr>
            </w:pPr>
            <w:r w:rsidRPr="00C8374F">
              <w:rPr>
                <w:b/>
                <w:sz w:val="24"/>
                <w:szCs w:val="24"/>
              </w:rPr>
              <w:t>Date Revised</w:t>
            </w:r>
            <w:r w:rsidRPr="00C8374F">
              <w:rPr>
                <w:sz w:val="24"/>
                <w:szCs w:val="24"/>
              </w:rPr>
              <w:t>: &lt;dd/mm/yyyy&gt;</w:t>
            </w:r>
          </w:p>
        </w:tc>
      </w:tr>
    </w:tbl>
    <w:p w:rsidR="00AB235C" w:rsidRDefault="00AB235C" w:rsidP="00AB235C">
      <w:pPr>
        <w:spacing w:after="0"/>
      </w:pPr>
    </w:p>
    <w:p w:rsidR="00AB235C" w:rsidRDefault="00AB235C" w:rsidP="00AB235C">
      <w:pPr>
        <w:spacing w:after="0"/>
        <w:rPr>
          <w:b/>
          <w:sz w:val="24"/>
          <w:szCs w:val="24"/>
        </w:rPr>
      </w:pPr>
      <w:r w:rsidRPr="00C8374F">
        <w:rPr>
          <w:b/>
          <w:sz w:val="24"/>
          <w:szCs w:val="24"/>
        </w:rPr>
        <w:t>Change / Revision History</w:t>
      </w:r>
    </w:p>
    <w:p w:rsidR="00C8374F" w:rsidRPr="00C8374F" w:rsidRDefault="00C8374F" w:rsidP="00AB235C">
      <w:pPr>
        <w:spacing w:after="0"/>
        <w:rPr>
          <w:b/>
          <w:sz w:val="24"/>
          <w:szCs w:val="24"/>
        </w:rPr>
      </w:pPr>
    </w:p>
    <w:tbl>
      <w:tblPr>
        <w:tblW w:w="0" w:type="auto"/>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5"/>
        <w:gridCol w:w="1856"/>
        <w:gridCol w:w="909"/>
        <w:gridCol w:w="5200"/>
      </w:tblGrid>
      <w:tr w:rsidR="00AB235C" w:rsidRPr="00C8374F" w:rsidTr="00A11259">
        <w:trPr>
          <w:cantSplit/>
          <w:trHeight w:val="569"/>
          <w:tblHeader/>
        </w:trPr>
        <w:tc>
          <w:tcPr>
            <w:tcW w:w="1465" w:type="dxa"/>
            <w:shd w:val="clear" w:color="auto" w:fill="C0C0C0"/>
          </w:tcPr>
          <w:p w:rsidR="00AB235C" w:rsidRPr="00C8374F" w:rsidRDefault="00AB235C" w:rsidP="00AB235C">
            <w:pPr>
              <w:pStyle w:val="RMBATable-Subtitle"/>
              <w:rPr>
                <w:rFonts w:asciiTheme="minorHAnsi" w:eastAsiaTheme="minorEastAsia" w:hAnsiTheme="minorHAnsi"/>
                <w:b/>
                <w:sz w:val="24"/>
                <w:szCs w:val="24"/>
                <w:lang w:val="en-CA"/>
              </w:rPr>
            </w:pPr>
            <w:r w:rsidRPr="00C8374F">
              <w:rPr>
                <w:rFonts w:asciiTheme="minorHAnsi" w:eastAsiaTheme="minorEastAsia" w:hAnsiTheme="minorHAnsi"/>
                <w:b/>
                <w:sz w:val="24"/>
                <w:szCs w:val="24"/>
                <w:lang w:val="en-CA"/>
              </w:rPr>
              <w:t>Date</w:t>
            </w:r>
          </w:p>
        </w:tc>
        <w:tc>
          <w:tcPr>
            <w:tcW w:w="1856" w:type="dxa"/>
            <w:shd w:val="clear" w:color="auto" w:fill="C0C0C0"/>
          </w:tcPr>
          <w:p w:rsidR="00AB235C" w:rsidRPr="00C8374F" w:rsidRDefault="00AB235C" w:rsidP="00AB235C">
            <w:pPr>
              <w:pStyle w:val="RMBATable-Subtitle"/>
              <w:rPr>
                <w:rFonts w:asciiTheme="minorHAnsi" w:eastAsiaTheme="minorEastAsia" w:hAnsiTheme="minorHAnsi"/>
                <w:b/>
                <w:sz w:val="24"/>
                <w:szCs w:val="24"/>
                <w:lang w:val="en-CA"/>
              </w:rPr>
            </w:pPr>
            <w:r w:rsidRPr="00C8374F">
              <w:rPr>
                <w:rFonts w:asciiTheme="minorHAnsi" w:eastAsiaTheme="minorEastAsia" w:hAnsiTheme="minorHAnsi"/>
                <w:b/>
                <w:sz w:val="24"/>
                <w:szCs w:val="24"/>
                <w:lang w:val="en-CA"/>
              </w:rPr>
              <w:t>Author</w:t>
            </w:r>
          </w:p>
        </w:tc>
        <w:tc>
          <w:tcPr>
            <w:tcW w:w="909" w:type="dxa"/>
            <w:shd w:val="clear" w:color="auto" w:fill="C0C0C0"/>
          </w:tcPr>
          <w:p w:rsidR="00AB235C" w:rsidRPr="00C8374F" w:rsidRDefault="00AB235C" w:rsidP="00AB235C">
            <w:pPr>
              <w:pStyle w:val="RMBATable-Subtitle"/>
              <w:rPr>
                <w:rFonts w:asciiTheme="minorHAnsi" w:eastAsiaTheme="minorEastAsia" w:hAnsiTheme="minorHAnsi"/>
                <w:b/>
                <w:sz w:val="24"/>
                <w:szCs w:val="24"/>
                <w:lang w:val="en-CA"/>
              </w:rPr>
            </w:pPr>
            <w:r w:rsidRPr="00C8374F">
              <w:rPr>
                <w:rFonts w:asciiTheme="minorHAnsi" w:eastAsiaTheme="minorEastAsia" w:hAnsiTheme="minorHAnsi"/>
                <w:b/>
                <w:sz w:val="24"/>
                <w:szCs w:val="24"/>
                <w:lang w:val="en-CA"/>
              </w:rPr>
              <w:t>Version</w:t>
            </w:r>
          </w:p>
        </w:tc>
        <w:tc>
          <w:tcPr>
            <w:tcW w:w="5200" w:type="dxa"/>
            <w:shd w:val="clear" w:color="auto" w:fill="C0C0C0"/>
          </w:tcPr>
          <w:p w:rsidR="00AB235C" w:rsidRPr="00C8374F" w:rsidRDefault="00AB235C" w:rsidP="00AB235C">
            <w:pPr>
              <w:pStyle w:val="RMBATable-Subtitle"/>
              <w:rPr>
                <w:rFonts w:asciiTheme="minorHAnsi" w:eastAsiaTheme="minorEastAsia" w:hAnsiTheme="minorHAnsi"/>
                <w:b/>
                <w:sz w:val="24"/>
                <w:szCs w:val="24"/>
                <w:lang w:val="en-CA"/>
              </w:rPr>
            </w:pPr>
            <w:r w:rsidRPr="00C8374F">
              <w:rPr>
                <w:rFonts w:asciiTheme="minorHAnsi" w:eastAsiaTheme="minorEastAsia" w:hAnsiTheme="minorHAnsi"/>
                <w:b/>
                <w:sz w:val="24"/>
                <w:szCs w:val="24"/>
                <w:lang w:val="en-CA"/>
              </w:rPr>
              <w:t>Change</w:t>
            </w:r>
          </w:p>
        </w:tc>
      </w:tr>
      <w:tr w:rsidR="00AB235C" w:rsidRPr="00C8374F" w:rsidTr="00A11259">
        <w:trPr>
          <w:cantSplit/>
          <w:trHeight w:val="569"/>
        </w:trPr>
        <w:tc>
          <w:tcPr>
            <w:tcW w:w="1465" w:type="dxa"/>
            <w:shd w:val="clear" w:color="auto" w:fill="auto"/>
          </w:tcPr>
          <w:p w:rsidR="00AB235C" w:rsidRPr="00C8374F" w:rsidRDefault="00AB235C" w:rsidP="00AB235C">
            <w:pPr>
              <w:pStyle w:val="TableTextChar"/>
              <w:spacing w:before="0" w:after="0"/>
              <w:rPr>
                <w:rFonts w:asciiTheme="minorHAnsi" w:eastAsiaTheme="minorEastAsia" w:hAnsiTheme="minorHAnsi"/>
                <w:sz w:val="24"/>
                <w:szCs w:val="24"/>
              </w:rPr>
            </w:pPr>
            <w:r w:rsidRPr="00C8374F">
              <w:rPr>
                <w:rFonts w:asciiTheme="minorHAnsi" w:eastAsiaTheme="minorEastAsia" w:hAnsiTheme="minorHAnsi"/>
                <w:sz w:val="24"/>
                <w:szCs w:val="24"/>
              </w:rPr>
              <w:t>05/11/2018</w:t>
            </w:r>
          </w:p>
        </w:tc>
        <w:tc>
          <w:tcPr>
            <w:tcW w:w="1856" w:type="dxa"/>
          </w:tcPr>
          <w:p w:rsidR="00AB235C" w:rsidRPr="00C8374F" w:rsidRDefault="00AB235C" w:rsidP="00AB235C">
            <w:pPr>
              <w:pStyle w:val="TableTextChar"/>
              <w:spacing w:before="0" w:after="0"/>
              <w:rPr>
                <w:rFonts w:asciiTheme="minorHAnsi" w:eastAsiaTheme="minorEastAsia" w:hAnsiTheme="minorHAnsi"/>
                <w:sz w:val="24"/>
                <w:szCs w:val="24"/>
              </w:rPr>
            </w:pPr>
            <w:r w:rsidRPr="00C8374F">
              <w:rPr>
                <w:rFonts w:asciiTheme="minorHAnsi" w:eastAsiaTheme="minorEastAsia" w:hAnsiTheme="minorHAnsi"/>
                <w:sz w:val="24"/>
                <w:szCs w:val="24"/>
              </w:rPr>
              <w:t>Richard Belanger</w:t>
            </w:r>
          </w:p>
        </w:tc>
        <w:tc>
          <w:tcPr>
            <w:tcW w:w="909" w:type="dxa"/>
            <w:shd w:val="clear" w:color="auto" w:fill="auto"/>
          </w:tcPr>
          <w:p w:rsidR="00AB235C" w:rsidRPr="00C8374F" w:rsidRDefault="00AB235C" w:rsidP="00AB235C">
            <w:pPr>
              <w:pStyle w:val="TableTextChar"/>
              <w:spacing w:before="0" w:after="0"/>
              <w:jc w:val="center"/>
              <w:rPr>
                <w:rFonts w:asciiTheme="minorHAnsi" w:eastAsiaTheme="minorEastAsia" w:hAnsiTheme="minorHAnsi"/>
                <w:sz w:val="24"/>
                <w:szCs w:val="24"/>
              </w:rPr>
            </w:pPr>
            <w:r w:rsidRPr="00C8374F">
              <w:rPr>
                <w:rFonts w:asciiTheme="minorHAnsi" w:eastAsiaTheme="minorEastAsia" w:hAnsiTheme="minorHAnsi"/>
                <w:sz w:val="24"/>
                <w:szCs w:val="24"/>
              </w:rPr>
              <w:t>1</w:t>
            </w:r>
          </w:p>
        </w:tc>
        <w:tc>
          <w:tcPr>
            <w:tcW w:w="5200" w:type="dxa"/>
            <w:shd w:val="clear" w:color="auto" w:fill="auto"/>
          </w:tcPr>
          <w:p w:rsidR="00AB235C" w:rsidRPr="00C8374F" w:rsidRDefault="00AB235C" w:rsidP="00AB235C">
            <w:pPr>
              <w:pStyle w:val="TableTextChar"/>
              <w:spacing w:before="0" w:after="0"/>
              <w:rPr>
                <w:rFonts w:asciiTheme="minorHAnsi" w:eastAsiaTheme="minorEastAsia" w:hAnsiTheme="minorHAnsi"/>
                <w:sz w:val="24"/>
                <w:szCs w:val="24"/>
              </w:rPr>
            </w:pPr>
            <w:r w:rsidRPr="00C8374F">
              <w:rPr>
                <w:rFonts w:asciiTheme="minorHAnsi" w:eastAsiaTheme="minorEastAsia" w:hAnsiTheme="minorHAnsi"/>
                <w:sz w:val="24"/>
                <w:szCs w:val="24"/>
              </w:rPr>
              <w:t>Document created</w:t>
            </w:r>
          </w:p>
        </w:tc>
      </w:tr>
    </w:tbl>
    <w:p w:rsidR="00AF6097" w:rsidRDefault="00AF6097" w:rsidP="005B3E60">
      <w:bookmarkStart w:id="367" w:name="_Toc513792853"/>
    </w:p>
    <w:p w:rsidR="00AB235C" w:rsidRPr="005B3E60" w:rsidRDefault="00AB235C" w:rsidP="00C521B0">
      <w:pPr>
        <w:pStyle w:val="ListParagraph"/>
        <w:numPr>
          <w:ilvl w:val="0"/>
          <w:numId w:val="191"/>
        </w:numPr>
        <w:rPr>
          <w:b/>
          <w:sz w:val="24"/>
          <w:szCs w:val="24"/>
        </w:rPr>
      </w:pPr>
      <w:r w:rsidRPr="005B3E60">
        <w:rPr>
          <w:b/>
          <w:sz w:val="24"/>
          <w:szCs w:val="24"/>
        </w:rPr>
        <w:lastRenderedPageBreak/>
        <w:t>Purpos</w:t>
      </w:r>
      <w:bookmarkEnd w:id="367"/>
      <w:r w:rsidRPr="005B3E60">
        <w:rPr>
          <w:b/>
          <w:sz w:val="24"/>
          <w:szCs w:val="24"/>
        </w:rPr>
        <w:t>e</w:t>
      </w:r>
      <w:r w:rsidR="005B3E60" w:rsidRPr="005B3E60">
        <w:rPr>
          <w:b/>
          <w:sz w:val="24"/>
          <w:szCs w:val="24"/>
        </w:rPr>
        <w:t>:</w:t>
      </w:r>
    </w:p>
    <w:p w:rsidR="00AB235C" w:rsidRPr="005B3E60" w:rsidRDefault="00AB235C" w:rsidP="00AB235C">
      <w:pPr>
        <w:spacing w:after="0"/>
        <w:rPr>
          <w:sz w:val="24"/>
          <w:szCs w:val="24"/>
        </w:rPr>
      </w:pPr>
      <w:r w:rsidRPr="005B3E60">
        <w:rPr>
          <w:sz w:val="24"/>
          <w:szCs w:val="24"/>
        </w:rPr>
        <w:t xml:space="preserve">Each year the Manager of MEPP receives direction from our Actuary to update the solvency rate in PENFAX for calculating the percentage of holdback which will be applied when a member withdraws their monies from the Plan. </w:t>
      </w:r>
    </w:p>
    <w:p w:rsidR="005B3E60" w:rsidRDefault="005B3E60" w:rsidP="005B3E60">
      <w:bookmarkStart w:id="368" w:name="_Toc513792854"/>
    </w:p>
    <w:p w:rsidR="005B3E60" w:rsidRPr="005B3E60" w:rsidRDefault="00AB235C" w:rsidP="00C521B0">
      <w:pPr>
        <w:pStyle w:val="ListParagraph"/>
        <w:numPr>
          <w:ilvl w:val="0"/>
          <w:numId w:val="191"/>
        </w:numPr>
        <w:rPr>
          <w:b/>
          <w:sz w:val="24"/>
          <w:szCs w:val="24"/>
        </w:rPr>
      </w:pPr>
      <w:r w:rsidRPr="005B3E60">
        <w:rPr>
          <w:b/>
          <w:sz w:val="24"/>
          <w:szCs w:val="24"/>
        </w:rPr>
        <w:t>Scope / Applicability</w:t>
      </w:r>
      <w:bookmarkEnd w:id="368"/>
      <w:r w:rsidR="005B3E60" w:rsidRPr="005B3E60">
        <w:rPr>
          <w:b/>
          <w:sz w:val="24"/>
          <w:szCs w:val="24"/>
        </w:rPr>
        <w:t>:</w:t>
      </w:r>
    </w:p>
    <w:p w:rsidR="00AB235C" w:rsidRPr="005B3E60" w:rsidRDefault="00AB235C" w:rsidP="00AB235C">
      <w:pPr>
        <w:spacing w:after="0"/>
        <w:rPr>
          <w:sz w:val="24"/>
          <w:szCs w:val="24"/>
        </w:rPr>
      </w:pPr>
      <w:r w:rsidRPr="005B3E60">
        <w:rPr>
          <w:sz w:val="24"/>
          <w:szCs w:val="24"/>
        </w:rPr>
        <w:t xml:space="preserve">This document applies to Quality Assurance staff, who will be responsible for updating the system. The document also applies to the MEPP Assistant Manager who will be responsible for reviewing and ensuring the rate is updated correctly. And the two MEPP Supervisors who will perform the Assistant Manager’s duties in their absence. </w:t>
      </w:r>
    </w:p>
    <w:p w:rsidR="005B3E60" w:rsidRPr="005B3E60" w:rsidRDefault="00AB235C" w:rsidP="005B3E60">
      <w:pPr>
        <w:spacing w:after="0"/>
        <w:rPr>
          <w:sz w:val="24"/>
          <w:szCs w:val="24"/>
        </w:rPr>
      </w:pPr>
      <w:r w:rsidRPr="005B3E60">
        <w:rPr>
          <w:sz w:val="24"/>
          <w:szCs w:val="24"/>
        </w:rPr>
        <w:t>It must be noted that this is not a mandatory annual update and any increase or decrease in the rate depends on the health of the Plan. The timing of the update can fluctuate depending on the actuary’s advice.</w:t>
      </w:r>
      <w:bookmarkStart w:id="369" w:name="_Toc513792855"/>
    </w:p>
    <w:p w:rsidR="005B3E60" w:rsidRDefault="005B3E60" w:rsidP="005B3E60">
      <w:pPr>
        <w:spacing w:after="0"/>
      </w:pPr>
    </w:p>
    <w:p w:rsidR="00AB235C" w:rsidRPr="005B3E60" w:rsidRDefault="00AB235C" w:rsidP="00C521B0">
      <w:pPr>
        <w:pStyle w:val="ListParagraph"/>
        <w:numPr>
          <w:ilvl w:val="0"/>
          <w:numId w:val="191"/>
        </w:numPr>
        <w:spacing w:after="0"/>
        <w:rPr>
          <w:b/>
          <w:sz w:val="24"/>
          <w:szCs w:val="24"/>
        </w:rPr>
      </w:pPr>
      <w:r w:rsidRPr="005B3E60">
        <w:rPr>
          <w:b/>
          <w:sz w:val="24"/>
          <w:szCs w:val="24"/>
        </w:rPr>
        <w:t>Roles and Responsibility</w:t>
      </w:r>
      <w:bookmarkEnd w:id="369"/>
      <w:r w:rsidR="005B3E60" w:rsidRPr="005B3E60">
        <w:rPr>
          <w:b/>
          <w:sz w:val="24"/>
          <w:szCs w:val="24"/>
        </w:rPr>
        <w:t>:</w:t>
      </w:r>
    </w:p>
    <w:p w:rsidR="005B3E60" w:rsidRDefault="005B3E60" w:rsidP="005B3E60">
      <w:pPr>
        <w:spacing w:after="0"/>
      </w:pPr>
    </w:p>
    <w:p w:rsidR="00AB235C" w:rsidRPr="005B3E60" w:rsidRDefault="00AB235C" w:rsidP="00AB235C">
      <w:pPr>
        <w:spacing w:after="0"/>
        <w:rPr>
          <w:sz w:val="24"/>
          <w:szCs w:val="24"/>
        </w:rPr>
      </w:pPr>
      <w:r w:rsidRPr="005B3E60">
        <w:rPr>
          <w:sz w:val="24"/>
          <w:szCs w:val="24"/>
        </w:rPr>
        <w:t>The manager of MEPP will communicate the rate received from the actuary to Quality Assurance via the QA Help email.</w:t>
      </w:r>
    </w:p>
    <w:p w:rsidR="00AB235C" w:rsidRPr="005B3E60" w:rsidRDefault="00AB235C" w:rsidP="00AB235C">
      <w:pPr>
        <w:spacing w:after="0"/>
        <w:rPr>
          <w:sz w:val="24"/>
          <w:szCs w:val="24"/>
        </w:rPr>
      </w:pPr>
      <w:r w:rsidRPr="005B3E60">
        <w:rPr>
          <w:sz w:val="24"/>
          <w:szCs w:val="24"/>
        </w:rPr>
        <w:t>The designated QA member will review the email ensuring a reasonable rate, and an effective date.</w:t>
      </w:r>
    </w:p>
    <w:p w:rsidR="00AB235C" w:rsidRPr="005B3E60" w:rsidRDefault="00AB235C" w:rsidP="00AB235C">
      <w:pPr>
        <w:spacing w:after="0"/>
        <w:rPr>
          <w:sz w:val="24"/>
          <w:szCs w:val="24"/>
        </w:rPr>
      </w:pPr>
      <w:r w:rsidRPr="005B3E60">
        <w:rPr>
          <w:sz w:val="24"/>
          <w:szCs w:val="24"/>
        </w:rPr>
        <w:t>If there is any uncertainty regarding the rate and effective date, the manager of MEPP must be contacted by Quality Assurance to ensure the validity of the rate and effective date before updating the rate.</w:t>
      </w:r>
    </w:p>
    <w:p w:rsidR="00AB235C" w:rsidRPr="005B3E60" w:rsidRDefault="00AB235C" w:rsidP="00AB235C">
      <w:pPr>
        <w:spacing w:after="0"/>
        <w:rPr>
          <w:sz w:val="24"/>
          <w:szCs w:val="24"/>
        </w:rPr>
      </w:pPr>
      <w:r w:rsidRPr="005B3E60">
        <w:rPr>
          <w:sz w:val="24"/>
          <w:szCs w:val="24"/>
        </w:rPr>
        <w:t>When it has been established the rate is valid the designated QA staff will update the rate.</w:t>
      </w:r>
    </w:p>
    <w:p w:rsidR="005B3E60" w:rsidRPr="005B3E60" w:rsidRDefault="005B3E60" w:rsidP="005B3E60">
      <w:pPr>
        <w:rPr>
          <w:sz w:val="24"/>
          <w:szCs w:val="24"/>
        </w:rPr>
      </w:pPr>
      <w:bookmarkStart w:id="370" w:name="_Toc513792856"/>
    </w:p>
    <w:p w:rsidR="00AB235C" w:rsidRPr="005B3E60" w:rsidRDefault="00BC27E2" w:rsidP="00C521B0">
      <w:pPr>
        <w:pStyle w:val="ListParagraph"/>
        <w:numPr>
          <w:ilvl w:val="0"/>
          <w:numId w:val="191"/>
        </w:numPr>
        <w:rPr>
          <w:b/>
          <w:sz w:val="24"/>
          <w:szCs w:val="24"/>
        </w:rPr>
      </w:pPr>
      <w:r w:rsidRPr="005B3E60">
        <w:rPr>
          <w:b/>
          <w:sz w:val="24"/>
          <w:szCs w:val="24"/>
        </w:rPr>
        <w:t>P</w:t>
      </w:r>
      <w:r w:rsidR="00AB235C" w:rsidRPr="005B3E60">
        <w:rPr>
          <w:b/>
          <w:sz w:val="24"/>
          <w:szCs w:val="24"/>
        </w:rPr>
        <w:t>rocedures</w:t>
      </w:r>
      <w:bookmarkEnd w:id="370"/>
      <w:r w:rsidR="005B3E60" w:rsidRPr="005B3E60">
        <w:rPr>
          <w:b/>
          <w:sz w:val="24"/>
          <w:szCs w:val="24"/>
        </w:rPr>
        <w:t>:</w:t>
      </w:r>
    </w:p>
    <w:p w:rsidR="00AB235C" w:rsidRPr="005B3E60" w:rsidRDefault="00AB235C" w:rsidP="00AB235C">
      <w:pPr>
        <w:spacing w:after="0"/>
        <w:rPr>
          <w:sz w:val="6"/>
        </w:rPr>
      </w:pPr>
    </w:p>
    <w:p w:rsidR="00AB235C" w:rsidRPr="00312AF1" w:rsidRDefault="0003036F" w:rsidP="005B3E60">
      <w:pPr>
        <w:ind w:left="1276" w:hanging="567"/>
        <w:rPr>
          <w:b/>
          <w:sz w:val="24"/>
          <w:szCs w:val="24"/>
        </w:rPr>
      </w:pPr>
      <w:bookmarkStart w:id="371" w:name="_Toc513792857"/>
      <w:r w:rsidRPr="00312AF1">
        <w:rPr>
          <w:b/>
          <w:sz w:val="24"/>
          <w:szCs w:val="24"/>
        </w:rPr>
        <w:t xml:space="preserve">4.1 </w:t>
      </w:r>
      <w:r w:rsidR="00AB235C" w:rsidRPr="00312AF1">
        <w:rPr>
          <w:b/>
          <w:sz w:val="24"/>
          <w:szCs w:val="24"/>
        </w:rPr>
        <w:t xml:space="preserve">Process for </w:t>
      </w:r>
      <w:bookmarkEnd w:id="371"/>
      <w:r w:rsidR="00AB235C" w:rsidRPr="00312AF1">
        <w:rPr>
          <w:b/>
          <w:sz w:val="24"/>
          <w:szCs w:val="24"/>
        </w:rPr>
        <w:t>receiving email from MEPP Manager</w:t>
      </w:r>
    </w:p>
    <w:p w:rsidR="00AB235C" w:rsidRPr="00BC27E2" w:rsidRDefault="00AB235C" w:rsidP="00AB235C">
      <w:pPr>
        <w:spacing w:after="0"/>
        <w:rPr>
          <w:sz w:val="4"/>
        </w:rPr>
      </w:pPr>
    </w:p>
    <w:p w:rsidR="00AB235C" w:rsidRPr="005B3E60" w:rsidRDefault="00AB235C" w:rsidP="00BC27E2">
      <w:pPr>
        <w:spacing w:after="0"/>
        <w:jc w:val="both"/>
        <w:rPr>
          <w:sz w:val="24"/>
          <w:szCs w:val="24"/>
        </w:rPr>
      </w:pPr>
      <w:r w:rsidRPr="005B3E60">
        <w:rPr>
          <w:sz w:val="24"/>
          <w:szCs w:val="24"/>
        </w:rPr>
        <w:t>The MEPP manager will send an email to the QA Help mailbox informing that a new rate will be taking affect as well as the effective date. There is no set schedule for these updates.</w:t>
      </w:r>
    </w:p>
    <w:p w:rsidR="00AB235C" w:rsidRPr="005B3E60" w:rsidRDefault="00AB235C" w:rsidP="00BC27E2">
      <w:pPr>
        <w:spacing w:after="0"/>
        <w:jc w:val="both"/>
        <w:rPr>
          <w:sz w:val="24"/>
          <w:szCs w:val="24"/>
        </w:rPr>
      </w:pPr>
      <w:r w:rsidRPr="005B3E60">
        <w:rPr>
          <w:sz w:val="24"/>
          <w:szCs w:val="24"/>
        </w:rPr>
        <w:t>Example from 2018:</w:t>
      </w:r>
    </w:p>
    <w:p w:rsidR="00AB235C" w:rsidRPr="005B3E60" w:rsidRDefault="00AB235C" w:rsidP="00BC27E2">
      <w:pPr>
        <w:spacing w:after="0"/>
        <w:jc w:val="both"/>
        <w:rPr>
          <w:sz w:val="24"/>
          <w:szCs w:val="24"/>
        </w:rPr>
      </w:pPr>
    </w:p>
    <w:p w:rsidR="00AB235C" w:rsidRPr="005B3E60" w:rsidRDefault="00AB235C" w:rsidP="00BC27E2">
      <w:pPr>
        <w:spacing w:after="0"/>
        <w:jc w:val="both"/>
        <w:rPr>
          <w:rStyle w:val="Hyperlink"/>
          <w:sz w:val="24"/>
          <w:szCs w:val="24"/>
        </w:rPr>
      </w:pPr>
      <w:r w:rsidRPr="005B3E60">
        <w:rPr>
          <w:sz w:val="24"/>
          <w:szCs w:val="24"/>
        </w:rPr>
        <w:t xml:space="preserve"> </w:t>
      </w:r>
      <w:hyperlink r:id="rId810" w:history="1">
        <w:r w:rsidRPr="005B3E60">
          <w:rPr>
            <w:rStyle w:val="Hyperlink"/>
            <w:sz w:val="24"/>
            <w:szCs w:val="24"/>
          </w:rPr>
          <w:t>H:\PEBA\Projects\Active\MEPP Renewal\Business Validation\QA\Procedures\Update to Solvency Ratio in Penfax.msg</w:t>
        </w:r>
      </w:hyperlink>
    </w:p>
    <w:p w:rsidR="00AB235C" w:rsidRPr="005B3E60" w:rsidRDefault="00AB235C" w:rsidP="00BC27E2">
      <w:pPr>
        <w:spacing w:after="0"/>
        <w:jc w:val="both"/>
        <w:rPr>
          <w:sz w:val="24"/>
          <w:szCs w:val="24"/>
        </w:rPr>
      </w:pPr>
    </w:p>
    <w:p w:rsidR="00AB235C" w:rsidRPr="005B3E60" w:rsidRDefault="00AB235C" w:rsidP="005B3E60">
      <w:pPr>
        <w:pStyle w:val="ListParagraph"/>
        <w:numPr>
          <w:ilvl w:val="1"/>
          <w:numId w:val="18"/>
        </w:numPr>
        <w:ind w:left="1134"/>
        <w:rPr>
          <w:b/>
          <w:sz w:val="24"/>
          <w:szCs w:val="24"/>
        </w:rPr>
      </w:pPr>
      <w:bookmarkStart w:id="372" w:name="_Toc513792858"/>
      <w:r w:rsidRPr="005B3E60">
        <w:rPr>
          <w:b/>
          <w:sz w:val="24"/>
          <w:szCs w:val="24"/>
        </w:rPr>
        <w:t xml:space="preserve">Process for </w:t>
      </w:r>
      <w:bookmarkEnd w:id="372"/>
      <w:r w:rsidRPr="005B3E60">
        <w:rPr>
          <w:b/>
          <w:sz w:val="24"/>
          <w:szCs w:val="24"/>
        </w:rPr>
        <w:t>Logging into PENFAX V5.0</w:t>
      </w:r>
      <w:r w:rsidR="00455CE7">
        <w:rPr>
          <w:b/>
          <w:sz w:val="24"/>
          <w:szCs w:val="24"/>
        </w:rPr>
        <w:t>:</w:t>
      </w:r>
    </w:p>
    <w:p w:rsidR="00AB235C" w:rsidRDefault="00AB235C" w:rsidP="005B3E60">
      <w:pPr>
        <w:spacing w:after="0"/>
        <w:ind w:left="1134"/>
        <w:rPr>
          <w:sz w:val="24"/>
          <w:szCs w:val="24"/>
        </w:rPr>
      </w:pPr>
      <w:r w:rsidRPr="005B3E60">
        <w:rPr>
          <w:sz w:val="24"/>
          <w:szCs w:val="24"/>
        </w:rPr>
        <w:t>Log into PENFAX via the Log In screen</w:t>
      </w:r>
    </w:p>
    <w:p w:rsidR="00BC27E2" w:rsidRPr="00BC27E2" w:rsidRDefault="00BC27E2" w:rsidP="00AB235C">
      <w:pPr>
        <w:spacing w:after="0"/>
        <w:rPr>
          <w:sz w:val="10"/>
          <w:szCs w:val="24"/>
        </w:rPr>
      </w:pPr>
    </w:p>
    <w:p w:rsidR="00AB235C" w:rsidRDefault="00AB235C" w:rsidP="00AB235C">
      <w:pPr>
        <w:spacing w:after="0"/>
      </w:pPr>
      <w:r>
        <w:rPr>
          <w:noProof/>
          <w:lang w:eastAsia="en-CA"/>
        </w:rPr>
        <w:lastRenderedPageBreak/>
        <w:drawing>
          <wp:inline distT="0" distB="0" distL="0" distR="0" wp14:anchorId="64EC6591" wp14:editId="5C014AAF">
            <wp:extent cx="5304064" cy="1558455"/>
            <wp:effectExtent l="19050" t="19050" r="11430" b="2286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319269" cy="1562922"/>
                    </a:xfrm>
                    <a:prstGeom prst="rect">
                      <a:avLst/>
                    </a:prstGeom>
                    <a:ln>
                      <a:solidFill>
                        <a:schemeClr val="tx1"/>
                      </a:solidFill>
                    </a:ln>
                  </pic:spPr>
                </pic:pic>
              </a:graphicData>
            </a:graphic>
          </wp:inline>
        </w:drawing>
      </w:r>
    </w:p>
    <w:p w:rsidR="00D80406" w:rsidRPr="00D80406" w:rsidRDefault="00D80406" w:rsidP="00AB235C">
      <w:pPr>
        <w:spacing w:after="0"/>
        <w:rPr>
          <w:sz w:val="14"/>
        </w:rPr>
      </w:pPr>
    </w:p>
    <w:p w:rsidR="00BC27E2" w:rsidRPr="00BC27E2" w:rsidRDefault="00BC27E2" w:rsidP="00AB235C">
      <w:pPr>
        <w:spacing w:after="0"/>
        <w:rPr>
          <w:sz w:val="12"/>
        </w:rPr>
      </w:pPr>
    </w:p>
    <w:p w:rsidR="00AB235C" w:rsidRPr="00DD5F42" w:rsidRDefault="00AB235C" w:rsidP="00847899">
      <w:pPr>
        <w:pStyle w:val="ListParagraph"/>
        <w:numPr>
          <w:ilvl w:val="1"/>
          <w:numId w:val="18"/>
        </w:numPr>
        <w:rPr>
          <w:b/>
          <w:sz w:val="24"/>
          <w:szCs w:val="24"/>
        </w:rPr>
      </w:pPr>
      <w:bookmarkStart w:id="373" w:name="_Toc513792859"/>
      <w:r w:rsidRPr="00DD5F42">
        <w:rPr>
          <w:b/>
          <w:sz w:val="24"/>
          <w:szCs w:val="24"/>
        </w:rPr>
        <w:t xml:space="preserve">Process for </w:t>
      </w:r>
      <w:bookmarkEnd w:id="373"/>
      <w:r w:rsidRPr="00DD5F42">
        <w:rPr>
          <w:b/>
          <w:sz w:val="24"/>
          <w:szCs w:val="24"/>
        </w:rPr>
        <w:t>Navigating to Plan Rules</w:t>
      </w:r>
      <w:r w:rsidR="00455CE7">
        <w:rPr>
          <w:b/>
          <w:sz w:val="24"/>
          <w:szCs w:val="24"/>
        </w:rPr>
        <w:t>:</w:t>
      </w:r>
    </w:p>
    <w:p w:rsidR="00AB235C" w:rsidRPr="00BC27E2" w:rsidRDefault="00AB235C" w:rsidP="00AB235C">
      <w:pPr>
        <w:spacing w:after="0"/>
        <w:rPr>
          <w:sz w:val="24"/>
          <w:szCs w:val="24"/>
        </w:rPr>
      </w:pPr>
      <w:r w:rsidRPr="00BC27E2">
        <w:rPr>
          <w:sz w:val="24"/>
          <w:szCs w:val="24"/>
        </w:rPr>
        <w:t>On the Dashboard in V5.0 navigate to the menu selection of Plan Rules</w:t>
      </w:r>
    </w:p>
    <w:p w:rsidR="00AB235C" w:rsidRDefault="00AB235C" w:rsidP="00AB235C">
      <w:pPr>
        <w:spacing w:after="0"/>
        <w:rPr>
          <w:sz w:val="24"/>
          <w:szCs w:val="24"/>
        </w:rPr>
      </w:pPr>
      <w:r w:rsidRPr="00BC27E2">
        <w:rPr>
          <w:sz w:val="24"/>
          <w:szCs w:val="24"/>
        </w:rPr>
        <w:t>Navigate to Plan Rules on the top of the Dashboard</w:t>
      </w:r>
    </w:p>
    <w:p w:rsidR="00BC27E2" w:rsidRPr="00BC27E2" w:rsidRDefault="00BC27E2" w:rsidP="00AB235C">
      <w:pPr>
        <w:spacing w:after="0"/>
        <w:rPr>
          <w:sz w:val="10"/>
          <w:szCs w:val="24"/>
        </w:rPr>
      </w:pPr>
    </w:p>
    <w:p w:rsidR="00AB235C" w:rsidRDefault="00AB235C" w:rsidP="00AB235C">
      <w:pPr>
        <w:spacing w:after="0"/>
      </w:pPr>
      <w:r>
        <w:rPr>
          <w:noProof/>
          <w:lang w:eastAsia="en-CA"/>
        </w:rPr>
        <mc:AlternateContent>
          <mc:Choice Requires="wps">
            <w:drawing>
              <wp:anchor distT="0" distB="0" distL="114300" distR="114300" simplePos="0" relativeHeight="251973632" behindDoc="0" locked="0" layoutInCell="1" allowOverlap="1" wp14:anchorId="389B01B4" wp14:editId="2D9D1FF9">
                <wp:simplePos x="0" y="0"/>
                <wp:positionH relativeFrom="column">
                  <wp:posOffset>4196726</wp:posOffset>
                </wp:positionH>
                <wp:positionV relativeFrom="paragraph">
                  <wp:posOffset>13313</wp:posOffset>
                </wp:positionV>
                <wp:extent cx="659682" cy="147995"/>
                <wp:effectExtent l="0" t="0" r="26670" b="23495"/>
                <wp:wrapNone/>
                <wp:docPr id="1074" name="Rectangle 1074"/>
                <wp:cNvGraphicFramePr/>
                <a:graphic xmlns:a="http://schemas.openxmlformats.org/drawingml/2006/main">
                  <a:graphicData uri="http://schemas.microsoft.com/office/word/2010/wordprocessingShape">
                    <wps:wsp>
                      <wps:cNvSpPr/>
                      <wps:spPr>
                        <a:xfrm>
                          <a:off x="0" y="0"/>
                          <a:ext cx="659682" cy="1479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DE6F1" id="Rectangle 1074" o:spid="_x0000_s1026" style="position:absolute;margin-left:330.45pt;margin-top:1.05pt;width:51.95pt;height:11.6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8lBngIAAJQFAAAOAAAAZHJzL2Uyb0RvYy54bWysVE1v2zAMvQ/YfxB0X+0ESdsYdYqgRYYB&#10;RVv0Az0rshQbkEVNUuJkv36UZLtBV+wwLAdHEslHvSeSV9eHVpG9sK4BXdLJWU6J0ByqRm9L+vqy&#10;/nZJifNMV0yBFiU9Ckevl1+/XHWmEFOoQVXCEgTRruhMSWvvTZFljteiZe4MjNBolGBb5nFrt1ll&#10;WYforcqmeX6edWArY4EL5/D0NhnpMuJLKbh/kNIJT1RJ8W4+fm38bsI3W16xYmuZqRveX4P9wy1a&#10;1mhMOkLdMs/IzjZ/QLUNt+BA+jMObQZSNlxEDshmkn9g81wzIyIXFMeZUSb3/2D5/f7RkqbCt8sv&#10;ZpRo1uIrPaFuTG+VIPEUReqMK9D32TzafudwGRgfpG3DP3IhhyjscRRWHDzheHg+X5xfTinhaJrM&#10;LhaLeRA+ew821vnvAloSFiW1mD/KyfZ3zifXwSXk0rBulMJzVihNOgRd5PM8RjhQTRWswejsdnOj&#10;LNkzfP71Osdfn/jEDa+hNN4mUEyk4soflUgJnoREhZDGNGUItSlGWMa50H6STDWrRMo2P002RETO&#10;SiNgQJZ4yxG7Bxg8E8iAnRTo/UOoiKU9BvfU/xY8RsTMoP0Y3DYa7GfMFLLqMyf/QaQkTVBpA9UR&#10;68dCaixn+LrBF7xjzj8yi52EPYfTwT/gRyrAl4J+RUkN9tdn58EfCxytlHTYmSV1P3fMCkrUD42l&#10;v5jMZqGV42Y2v5jixp5aNqcWvWtvAF9/gnPI8LgM/l4NS2mhfcMhsgpZ0cQ0x9wl5d4OmxufJgaO&#10;IS5Wq+iG7WuYv9PPhgfwoGqo0JfDG7OmL2OP9X8PQxez4kM1J98QqWG18yCbWOrvuvZ6Y+vHwunH&#10;VJgtp/vo9T5Ml78BAAD//wMAUEsDBBQABgAIAAAAIQDPh0s83QAAAAgBAAAPAAAAZHJzL2Rvd25y&#10;ZXYueG1sTI/BTsMwEETvSPyDtUjcqFOrJG2IUwESQiAOUOjdTbZJVHsdxW4S/p7lBMfRjGbeFNvZ&#10;WTHiEDpPGpaLBARS5euOGg1fn083axAhGqqN9YQavjHAtry8KExe+4k+cNzFRnAJhdxoaGPscylD&#10;1aIzYeF7JPaOfnAmshwaWQ9m4nJnpUqSVDrTES+0psfHFqvT7uw0vPvTUdq9Uq/Zw7PKXtx6asY3&#10;ra+v5vs7EBHn+BeGX3xGh5KZDv5MdRBWQ5omG45qUEsQ7Gfpiq8cWN+uQJaF/H+g/AEAAP//AwBQ&#10;SwECLQAUAAYACAAAACEAtoM4kv4AAADhAQAAEwAAAAAAAAAAAAAAAAAAAAAAW0NvbnRlbnRfVHlw&#10;ZXNdLnhtbFBLAQItABQABgAIAAAAIQA4/SH/1gAAAJQBAAALAAAAAAAAAAAAAAAAAC8BAABfcmVs&#10;cy8ucmVsc1BLAQItABQABgAIAAAAIQD9c8lBngIAAJQFAAAOAAAAAAAAAAAAAAAAAC4CAABkcnMv&#10;ZTJvRG9jLnhtbFBLAQItABQABgAIAAAAIQDPh0s83QAAAAgBAAAPAAAAAAAAAAAAAAAAAPgEAABk&#10;cnMvZG93bnJldi54bWxQSwUGAAAAAAQABADzAAAAAgYAAAAA&#10;" filled="f" strokecolor="red" strokeweight="1.5pt"/>
            </w:pict>
          </mc:Fallback>
        </mc:AlternateContent>
      </w:r>
      <w:r>
        <w:rPr>
          <w:noProof/>
          <w:lang w:eastAsia="en-CA"/>
        </w:rPr>
        <w:drawing>
          <wp:inline distT="0" distB="0" distL="0" distR="0" wp14:anchorId="7FE0552A" wp14:editId="5C3037EC">
            <wp:extent cx="5878535" cy="990600"/>
            <wp:effectExtent l="19050" t="19050" r="27305" b="1905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2"/>
                    <a:srcRect l="1070" t="8514"/>
                    <a:stretch/>
                  </pic:blipFill>
                  <pic:spPr bwMode="auto">
                    <a:xfrm>
                      <a:off x="0" y="0"/>
                      <a:ext cx="5913314" cy="99646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80406" w:rsidRPr="00205838" w:rsidRDefault="00D80406" w:rsidP="00AB235C">
      <w:pPr>
        <w:spacing w:after="0"/>
      </w:pPr>
    </w:p>
    <w:p w:rsidR="00AB235C" w:rsidRPr="00BC27E2" w:rsidRDefault="00AB235C" w:rsidP="00AB235C">
      <w:pPr>
        <w:spacing w:after="0"/>
        <w:rPr>
          <w:sz w:val="8"/>
        </w:rPr>
      </w:pPr>
    </w:p>
    <w:p w:rsidR="00AB235C" w:rsidRPr="00DD5F42" w:rsidRDefault="00AB235C" w:rsidP="00847899">
      <w:pPr>
        <w:pStyle w:val="ListParagraph"/>
        <w:numPr>
          <w:ilvl w:val="1"/>
          <w:numId w:val="18"/>
        </w:numPr>
        <w:rPr>
          <w:b/>
          <w:sz w:val="24"/>
          <w:szCs w:val="24"/>
        </w:rPr>
      </w:pPr>
      <w:bookmarkStart w:id="374" w:name="_Toc513792860"/>
      <w:r w:rsidRPr="00DD5F42">
        <w:rPr>
          <w:b/>
          <w:sz w:val="24"/>
          <w:szCs w:val="24"/>
        </w:rPr>
        <w:t xml:space="preserve">Process for </w:t>
      </w:r>
      <w:bookmarkEnd w:id="374"/>
      <w:r w:rsidRPr="00DD5F42">
        <w:rPr>
          <w:b/>
          <w:sz w:val="24"/>
          <w:szCs w:val="24"/>
        </w:rPr>
        <w:t>Selecting CV Holdback Rules</w:t>
      </w:r>
      <w:r w:rsidR="00455CE7">
        <w:rPr>
          <w:b/>
          <w:sz w:val="24"/>
          <w:szCs w:val="24"/>
        </w:rPr>
        <w:t>:</w:t>
      </w:r>
    </w:p>
    <w:p w:rsidR="00BC27E2" w:rsidRDefault="00AB235C" w:rsidP="00AB235C">
      <w:pPr>
        <w:spacing w:after="0"/>
        <w:rPr>
          <w:sz w:val="24"/>
          <w:szCs w:val="24"/>
        </w:rPr>
      </w:pPr>
      <w:r w:rsidRPr="00BC27E2">
        <w:rPr>
          <w:noProof/>
          <w:sz w:val="24"/>
          <w:szCs w:val="24"/>
          <w:lang w:eastAsia="en-CA"/>
        </w:rPr>
        <mc:AlternateContent>
          <mc:Choice Requires="wps">
            <w:drawing>
              <wp:anchor distT="0" distB="0" distL="114300" distR="114300" simplePos="0" relativeHeight="251974656" behindDoc="0" locked="0" layoutInCell="1" allowOverlap="1" wp14:anchorId="40DE48C1" wp14:editId="2A99DCCC">
                <wp:simplePos x="0" y="0"/>
                <wp:positionH relativeFrom="column">
                  <wp:posOffset>4290266</wp:posOffset>
                </wp:positionH>
                <wp:positionV relativeFrom="paragraph">
                  <wp:posOffset>835627</wp:posOffset>
                </wp:positionV>
                <wp:extent cx="1065475" cy="182880"/>
                <wp:effectExtent l="0" t="0" r="20955" b="26670"/>
                <wp:wrapNone/>
                <wp:docPr id="1075" name="Rectangle 1075"/>
                <wp:cNvGraphicFramePr/>
                <a:graphic xmlns:a="http://schemas.openxmlformats.org/drawingml/2006/main">
                  <a:graphicData uri="http://schemas.microsoft.com/office/word/2010/wordprocessingShape">
                    <wps:wsp>
                      <wps:cNvSpPr/>
                      <wps:spPr>
                        <a:xfrm>
                          <a:off x="0" y="0"/>
                          <a:ext cx="1065475" cy="1828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F72667" id="Rectangle 1075" o:spid="_x0000_s1026" style="position:absolute;margin-left:337.8pt;margin-top:65.8pt;width:83.9pt;height:14.4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VOTnQIAAJUFAAAOAAAAZHJzL2Uyb0RvYy54bWysVEtv2zAMvg/YfxB0X20HSZsGdYqgRYYB&#10;RVv0gZ4VWYoNSKImKXGyXz9KfjToih2G5eCIIvlR/Pi4uj5oRfbC+QZMSYuznBJhOFSN2Zb09WX9&#10;bU6JD8xUTIERJT0KT6+XX79ctXYhJlCDqoQjCGL8orUlrUOwiyzzvBaa+TOwwqBSgtMsoOi2WeVY&#10;i+haZZM8P89acJV1wIX3eHvbKeky4UspeHiQ0otAVEnxbSF9Xfpu4jdbXrHF1jFbN7x/BvuHV2jW&#10;GAw6Qt2ywMjONX9A6YY78CDDGQedgZQNFykHzKbIP2TzXDMrUi5IjrcjTf7/wfL7/aMjTYW1yy9m&#10;lBimsUpPyBszWyVIukWSWusXaPtsH10veTzGjA/S6fiPuZBDIvY4EisOgXC8LPLz2TTCc9QV88l8&#10;npjP3r2t8+G7AE3ioaQOH5D4ZPs7HzAimg4mMZiBdaNUKp4ypEXQy3yWJw8PqqmiNtp5t93cKEf2&#10;DOu/Xuf4iyVHtBMzlJTBy5hjl1U6haMSEUOZJyGRIsxj0kWIzSlGWMa5MKHoVDWrRBdtdhps8Eih&#10;E2BElvjKEbsHGCw7kAG7e3NvH11F6u3RuU/9b86jR4oMJozOujHgPstMYVZ95M5+IKmjJrK0geqI&#10;DeSgmyxv+brBCt4xHx6Zw1HCocP1EB7wIxVgpaA/UVKD+/XZfbTHDkctJS2OZkn9zx1zghL1w2Dv&#10;XxbTaZzlJExnFxMU3Klmc6oxO30DWP0CF5Hl6RjtgxqO0oF+wy2yilFRxQzH2CXlwQ3CTehWBu4h&#10;LlarZIbza1m4M8+WR/DIauzQl8Mbc7Zv44ADcA/DGLPFh27ubKOngdUugGxSq7/z2vONs58ap99T&#10;cbmcysnqfZsufwMAAP//AwBQSwMEFAAGAAgAAAAhAPOg8EngAAAACwEAAA8AAABkcnMvZG93bnJl&#10;di54bWxMj0FPg0AQhe8m/ofNmHizSykCQZZGTYzR9KBV71t2CqTsLGG3gP/e8aS3mXkvb75Xbhfb&#10;iwlH3zlSsF5FIJBqZzpqFHx+PN3kIHzQZHTvCBV8o4dtdXlR6sK4md5x2odGcAj5QitoQxgKKX3d&#10;otV+5QYk1o5utDrwOjbSjHrmcNvLOIpSaXVH/KHVAz62WJ/2Z6vgzZ2Osv+K49fs4TnOXmw+N9NO&#10;qeur5f4ORMAl/JnhF5/RoWKmgzuT8aJXkGa3KVtZ2Kx5YEeebBIQB76kUQKyKuX/DtUPAAAA//8D&#10;AFBLAQItABQABgAIAAAAIQC2gziS/gAAAOEBAAATAAAAAAAAAAAAAAAAAAAAAABbQ29udGVudF9U&#10;eXBlc10ueG1sUEsBAi0AFAAGAAgAAAAhADj9If/WAAAAlAEAAAsAAAAAAAAAAAAAAAAALwEAAF9y&#10;ZWxzLy5yZWxzUEsBAi0AFAAGAAgAAAAhAGJ9U5OdAgAAlQUAAA4AAAAAAAAAAAAAAAAALgIAAGRy&#10;cy9lMm9Eb2MueG1sUEsBAi0AFAAGAAgAAAAhAPOg8EngAAAACwEAAA8AAAAAAAAAAAAAAAAA9wQA&#10;AGRycy9kb3ducmV2LnhtbFBLBQYAAAAABAAEAPMAAAAEBgAAAAA=&#10;" filled="f" strokecolor="red" strokeweight="1.5pt"/>
            </w:pict>
          </mc:Fallback>
        </mc:AlternateContent>
      </w:r>
      <w:r w:rsidRPr="00BC27E2">
        <w:rPr>
          <w:sz w:val="24"/>
          <w:szCs w:val="24"/>
        </w:rPr>
        <w:t>On Plan Rules click on the dropdown arrow and choose CV Holdback Rules</w:t>
      </w:r>
    </w:p>
    <w:p w:rsidR="00BC27E2" w:rsidRPr="00BC27E2" w:rsidRDefault="00BC27E2" w:rsidP="00AB235C">
      <w:pPr>
        <w:spacing w:after="0"/>
        <w:rPr>
          <w:sz w:val="10"/>
          <w:szCs w:val="24"/>
        </w:rPr>
      </w:pPr>
    </w:p>
    <w:p w:rsidR="00D80406" w:rsidRDefault="00AB235C" w:rsidP="00AB235C">
      <w:pPr>
        <w:spacing w:after="0"/>
      </w:pPr>
      <w:r>
        <w:rPr>
          <w:noProof/>
          <w:lang w:eastAsia="en-CA"/>
        </w:rPr>
        <w:drawing>
          <wp:inline distT="0" distB="0" distL="0" distR="0" wp14:anchorId="6BB838ED" wp14:editId="156CCC7E">
            <wp:extent cx="5935395" cy="946205"/>
            <wp:effectExtent l="19050" t="19050" r="27305" b="2540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6110468" cy="974115"/>
                    </a:xfrm>
                    <a:prstGeom prst="rect">
                      <a:avLst/>
                    </a:prstGeom>
                    <a:ln>
                      <a:solidFill>
                        <a:schemeClr val="tx1"/>
                      </a:solidFill>
                    </a:ln>
                  </pic:spPr>
                </pic:pic>
              </a:graphicData>
            </a:graphic>
          </wp:inline>
        </w:drawing>
      </w:r>
    </w:p>
    <w:p w:rsidR="00D80406" w:rsidRDefault="00D80406" w:rsidP="00AB235C">
      <w:pPr>
        <w:spacing w:after="0"/>
      </w:pPr>
    </w:p>
    <w:p w:rsidR="00AB235C" w:rsidRPr="00DD5F42" w:rsidRDefault="00AB235C" w:rsidP="00847899">
      <w:pPr>
        <w:pStyle w:val="ListParagraph"/>
        <w:numPr>
          <w:ilvl w:val="1"/>
          <w:numId w:val="18"/>
        </w:numPr>
        <w:rPr>
          <w:b/>
          <w:sz w:val="24"/>
          <w:szCs w:val="24"/>
        </w:rPr>
      </w:pPr>
      <w:r w:rsidRPr="00DD5F42">
        <w:rPr>
          <w:b/>
          <w:sz w:val="24"/>
          <w:szCs w:val="24"/>
        </w:rPr>
        <w:t>Process for Selecting MEPP Plan</w:t>
      </w:r>
      <w:r w:rsidR="00455CE7">
        <w:rPr>
          <w:b/>
          <w:sz w:val="24"/>
          <w:szCs w:val="24"/>
        </w:rPr>
        <w:t>:</w:t>
      </w:r>
    </w:p>
    <w:p w:rsidR="00D80406" w:rsidRDefault="00AB235C" w:rsidP="00AB235C">
      <w:pPr>
        <w:spacing w:after="0"/>
        <w:rPr>
          <w:sz w:val="24"/>
          <w:szCs w:val="24"/>
        </w:rPr>
      </w:pPr>
      <w:r w:rsidRPr="00D80406">
        <w:rPr>
          <w:sz w:val="24"/>
          <w:szCs w:val="24"/>
        </w:rPr>
        <w:t>On the Plan dropdown select MEPP</w:t>
      </w:r>
    </w:p>
    <w:p w:rsidR="00D80406" w:rsidRPr="00D80406" w:rsidRDefault="00D80406" w:rsidP="00AB235C">
      <w:pPr>
        <w:spacing w:after="0"/>
        <w:rPr>
          <w:sz w:val="2"/>
          <w:szCs w:val="24"/>
        </w:rPr>
      </w:pPr>
    </w:p>
    <w:p w:rsidR="00D80406" w:rsidRPr="005E4B07" w:rsidRDefault="00D80406" w:rsidP="00AB235C">
      <w:pPr>
        <w:spacing w:after="0"/>
        <w:rPr>
          <w:sz w:val="16"/>
          <w:szCs w:val="24"/>
        </w:rPr>
      </w:pPr>
    </w:p>
    <w:p w:rsidR="00AB235C" w:rsidRDefault="00D80406" w:rsidP="00AB235C">
      <w:pPr>
        <w:spacing w:after="0"/>
        <w:rPr>
          <w:sz w:val="24"/>
          <w:szCs w:val="24"/>
        </w:rPr>
      </w:pPr>
      <w:r w:rsidRPr="00D80406">
        <w:rPr>
          <w:noProof/>
          <w:sz w:val="24"/>
          <w:szCs w:val="24"/>
          <w:lang w:eastAsia="en-CA"/>
        </w:rPr>
        <mc:AlternateContent>
          <mc:Choice Requires="wps">
            <w:drawing>
              <wp:anchor distT="0" distB="0" distL="114300" distR="114300" simplePos="0" relativeHeight="251975680" behindDoc="0" locked="0" layoutInCell="1" allowOverlap="1" wp14:anchorId="09EDC2F0" wp14:editId="015C1768">
                <wp:simplePos x="0" y="0"/>
                <wp:positionH relativeFrom="column">
                  <wp:posOffset>204470</wp:posOffset>
                </wp:positionH>
                <wp:positionV relativeFrom="paragraph">
                  <wp:posOffset>455930</wp:posOffset>
                </wp:positionV>
                <wp:extent cx="676275" cy="161925"/>
                <wp:effectExtent l="0" t="0" r="28575" b="28575"/>
                <wp:wrapNone/>
                <wp:docPr id="1076" name="Rectangle 1076"/>
                <wp:cNvGraphicFramePr/>
                <a:graphic xmlns:a="http://schemas.openxmlformats.org/drawingml/2006/main">
                  <a:graphicData uri="http://schemas.microsoft.com/office/word/2010/wordprocessingShape">
                    <wps:wsp>
                      <wps:cNvSpPr/>
                      <wps:spPr>
                        <a:xfrm>
                          <a:off x="0" y="0"/>
                          <a:ext cx="67627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D654C" id="Rectangle 1076" o:spid="_x0000_s1026" style="position:absolute;margin-left:16.1pt;margin-top:35.9pt;width:53.25pt;height:12.7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5YAnQIAAJQFAAAOAAAAZHJzL2Uyb0RvYy54bWysVE1v2zAMvQ/YfxB0X20HTbIYdYqgRYYB&#10;RVu0HXpWZCk2IIuapHzt14+SbDfoih2G5eBIIvmo90Ty6vrYKbIX1rWgK1pc5JQIzaFu9baiP17W&#10;X75S4jzTNVOgRUVPwtHr5edPVwdTigk0oGphCYJoVx5MRRvvTZlljjeiY+4CjNBolGA75nFrt1lt&#10;2QHRO5VN8nyWHcDWxgIXzuHpbTLSZcSXUnD/IKUTnqiK4t18/Nr43YRvtrxi5dYy07S8vwb7h1t0&#10;rNWYdIS6ZZ6RnW3/gOpabsGB9BccugykbLmIHJBNkb9j89wwIyIXFMeZUSb3/2D5/f7RkrbGt8vn&#10;M0o06/CVnlA3prdKkHiKIh2MK9H32TzafudwGRgfpe3CP3IhxyjsaRRWHD3heDibzybzKSUcTcWs&#10;WEymQfjsLdhY578J6EhYVNRi/ign2985n1wHl5BLw7pVCs9ZqTQ5IOgin+YxwoFq62ANRme3mxtl&#10;yZ7h86/XOf76xGdueA2l8TaBYiIVV/6kRErwJCQqhDQmKUOoTTHCMs6F9kUyNawWKdv0PNkQETkr&#10;jYABWeItR+weYPBMIAN2UqD3D6EilvYY3FP/W/AYETOD9mNw12qwHzFTyKrPnPwHkZI0QaUN1Ces&#10;HwupsZzh6xZf8I45/8gsdhL2HE4H/4AfqQBfCvoVJQ3YXx+dB38scLRScsDOrKj7uWNWUKK+ayz9&#10;RXF5GVo5bi6n8wlu7Lllc27Ru+4G8PULnEOGx2Xw92pYSgvdKw6RVciKJqY55q4o93bY3Pg0MXAM&#10;cbFaRTdsX8P8nX42PIAHVUOFvhxfmTV9GXus/3sYupiV76o5+YZIDaudB9nGUn/TtdcbWz8WTj+m&#10;wmw530evt2G6/A0AAP//AwBQSwMEFAAGAAgAAAAhAL2SXI/dAAAACAEAAA8AAABkcnMvZG93bnJl&#10;di54bWxMj81OwzAQhO9IvIO1SNyoU0fCIWRTARJCIA6lwN2Nt0lU/0Sxm4S3xz3BcTSjmW+qzWIN&#10;m2gMvXcI61UGjFzjde9ahK/P55sCWIjKaWW8I4QfCrCpLy8qVWo/uw+adrFlqcSFUiF0MQ4l56Hp&#10;yKqw8gO55B38aFVMcmy5HtWcyq3hIstuuVW9SwudGuipo+a4O1mErT8euPkW4k0+vgj5aou5nd4R&#10;r6+Wh3tgkZb4F4YzfkKHOjHt/cnpwAxCLkRKIsh1enD280IC2yPcyRx4XfH/B+pfAAAA//8DAFBL&#10;AQItABQABgAIAAAAIQC2gziS/gAAAOEBAAATAAAAAAAAAAAAAAAAAAAAAABbQ29udGVudF9UeXBl&#10;c10ueG1sUEsBAi0AFAAGAAgAAAAhADj9If/WAAAAlAEAAAsAAAAAAAAAAAAAAAAALwEAAF9yZWxz&#10;Ly5yZWxzUEsBAi0AFAAGAAgAAAAhAKrjlgCdAgAAlAUAAA4AAAAAAAAAAAAAAAAALgIAAGRycy9l&#10;Mm9Eb2MueG1sUEsBAi0AFAAGAAgAAAAhAL2SXI/dAAAACAEAAA8AAAAAAAAAAAAAAAAA9wQAAGRy&#10;cy9kb3ducmV2LnhtbFBLBQYAAAAABAAEAPMAAAABBgAAAAA=&#10;" filled="f" strokecolor="red" strokeweight="1.5pt"/>
            </w:pict>
          </mc:Fallback>
        </mc:AlternateContent>
      </w:r>
      <w:r w:rsidR="00AB235C">
        <w:rPr>
          <w:noProof/>
          <w:lang w:eastAsia="en-CA"/>
        </w:rPr>
        <w:drawing>
          <wp:inline distT="0" distB="0" distL="0" distR="0" wp14:anchorId="44FA9652" wp14:editId="5C65A1B4">
            <wp:extent cx="5915025" cy="1999615"/>
            <wp:effectExtent l="19050" t="19050" r="28575" b="1968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960559" cy="2015008"/>
                    </a:xfrm>
                    <a:prstGeom prst="rect">
                      <a:avLst/>
                    </a:prstGeom>
                    <a:ln>
                      <a:solidFill>
                        <a:schemeClr val="tx1"/>
                      </a:solidFill>
                    </a:ln>
                  </pic:spPr>
                </pic:pic>
              </a:graphicData>
            </a:graphic>
          </wp:inline>
        </w:drawing>
      </w:r>
    </w:p>
    <w:p w:rsidR="00D80406" w:rsidRPr="005E4B07" w:rsidRDefault="00D80406" w:rsidP="00AB235C">
      <w:pPr>
        <w:spacing w:after="0"/>
        <w:rPr>
          <w:sz w:val="2"/>
        </w:rPr>
      </w:pPr>
    </w:p>
    <w:p w:rsidR="00D80406" w:rsidRPr="005E4B07" w:rsidRDefault="00D80406" w:rsidP="00AB235C">
      <w:pPr>
        <w:spacing w:after="0"/>
        <w:rPr>
          <w:sz w:val="2"/>
        </w:rPr>
      </w:pPr>
    </w:p>
    <w:p w:rsidR="00AB235C" w:rsidRPr="00DD5F42" w:rsidRDefault="00AB235C" w:rsidP="00847899">
      <w:pPr>
        <w:pStyle w:val="ListParagraph"/>
        <w:numPr>
          <w:ilvl w:val="1"/>
          <w:numId w:val="18"/>
        </w:numPr>
        <w:rPr>
          <w:b/>
          <w:sz w:val="24"/>
          <w:szCs w:val="24"/>
        </w:rPr>
      </w:pPr>
      <w:r w:rsidRPr="00DD5F42">
        <w:rPr>
          <w:b/>
          <w:sz w:val="24"/>
          <w:szCs w:val="24"/>
        </w:rPr>
        <w:lastRenderedPageBreak/>
        <w:t>Process for Copying Previous Rate</w:t>
      </w:r>
    </w:p>
    <w:p w:rsidR="00AB235C" w:rsidRDefault="00AB235C" w:rsidP="005E4B07">
      <w:pPr>
        <w:spacing w:after="0"/>
        <w:jc w:val="both"/>
        <w:rPr>
          <w:sz w:val="24"/>
          <w:szCs w:val="24"/>
        </w:rPr>
      </w:pPr>
      <w:r w:rsidRPr="005E4B07">
        <w:rPr>
          <w:sz w:val="24"/>
          <w:szCs w:val="24"/>
        </w:rPr>
        <w:t>The most efficient way to update is to highlight the most recent rate and click Copy, this will keep all of the previous information, so all that needs to be updated is the Effective Date and Solvency Percentage.</w:t>
      </w:r>
    </w:p>
    <w:p w:rsidR="005E4B07" w:rsidRPr="005E4B07" w:rsidRDefault="005E4B07" w:rsidP="005E4B07">
      <w:pPr>
        <w:spacing w:after="0"/>
        <w:jc w:val="both"/>
        <w:rPr>
          <w:sz w:val="6"/>
          <w:szCs w:val="24"/>
        </w:rPr>
      </w:pPr>
    </w:p>
    <w:p w:rsidR="00AB235C" w:rsidRDefault="00AB235C" w:rsidP="00AB235C">
      <w:pPr>
        <w:spacing w:after="0"/>
      </w:pPr>
      <w:r>
        <w:rPr>
          <w:noProof/>
          <w:lang w:eastAsia="en-CA"/>
        </w:rPr>
        <mc:AlternateContent>
          <mc:Choice Requires="wps">
            <w:drawing>
              <wp:anchor distT="0" distB="0" distL="114300" distR="114300" simplePos="0" relativeHeight="251976704" behindDoc="0" locked="0" layoutInCell="1" allowOverlap="1" wp14:anchorId="41F95A7F" wp14:editId="16118764">
                <wp:simplePos x="0" y="0"/>
                <wp:positionH relativeFrom="column">
                  <wp:posOffset>4770783</wp:posOffset>
                </wp:positionH>
                <wp:positionV relativeFrom="paragraph">
                  <wp:posOffset>854103</wp:posOffset>
                </wp:positionV>
                <wp:extent cx="461175" cy="190831"/>
                <wp:effectExtent l="0" t="0" r="15240" b="19050"/>
                <wp:wrapNone/>
                <wp:docPr id="1077" name="Rectangle 1077"/>
                <wp:cNvGraphicFramePr/>
                <a:graphic xmlns:a="http://schemas.openxmlformats.org/drawingml/2006/main">
                  <a:graphicData uri="http://schemas.microsoft.com/office/word/2010/wordprocessingShape">
                    <wps:wsp>
                      <wps:cNvSpPr/>
                      <wps:spPr>
                        <a:xfrm>
                          <a:off x="0" y="0"/>
                          <a:ext cx="461175" cy="1908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0390C6" id="Rectangle 1077" o:spid="_x0000_s1026" style="position:absolute;margin-left:375.65pt;margin-top:67.25pt;width:36.3pt;height:15.0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UB9nAIAAJQFAAAOAAAAZHJzL2Uyb0RvYy54bWysVFFv2yAQfp+0/4B4X21nSdNGdaqoVaZJ&#10;VVu1nfpMMMSWMMeAxMl+/Q6w3air9jAtDw5wd9/xfdzd1fWhVWQvrGtAl7Q4yykRmkPV6G1Jf7ys&#10;v1xQ4jzTFVOgRUmPwtHr5edPV51ZiAnUoCphCYJot+hMSWvvzSLLHK9Fy9wZGKHRKMG2zOPWbrPK&#10;sg7RW5VN8vw868BWxgIXzuHpbTLSZcSXUnD/IKUTnqiS4t18/Nr43YRvtrxii61lpm54fw32D7do&#10;WaMx6Qh1yzwjO9v8AdU23IID6c84tBlI2XAROSCbIn/H5rlmRkQuKI4zo0zu/8Hy+/2jJU2Fb5fP&#10;55Ro1uIrPaFuTG+VIPEUReqMW6Dvs3m0/c7hMjA+SNuGf+RCDlHY4yisOHjC8XB6XhTzGSUcTcVl&#10;fvG1CMJnb8HGOv9NQEvCoqQW80c52f7O+eQ6uIRcGtaNUnjOFkqTLoLO8hjhQDVVsAajs9vNjbJk&#10;z/D51+scf33iEze8htJ4m0AxkYorf1QiJXgSEhVCGpOUIdSmGGEZ50L7IplqVomUbXaabIiInJVG&#10;wIAs8ZYjdg8weCaQATsp0PuHUBFLewzuqf8teIyImUH7MbhtNNiPmClk1WdO/oNISZqg0gaqI9aP&#10;hdRYzvB1gy94x5x/ZBY7CXsOp4N/wI9UgC8F/YqSGuyvj86DPxY4WinpsDNL6n7umBWUqO8aS/+y&#10;mE5DK8fNdDaf4MaeWjanFr1rbwBfv8A5ZHhcBn+vhqW00L7iEFmFrGhimmPuknJvh82NTxMDxxAX&#10;q1V0w/Y1zN/pZ8MDeFA1VOjL4ZVZ05exx/q/h6GL2eJdNSffEKlhtfMgm1jqb7r2emPrx8Lpx1SY&#10;Laf76PU2TJe/AQAA//8DAFBLAwQUAAYACAAAACEAw/dPreEAAAALAQAADwAAAGRycy9kb3ducmV2&#10;LnhtbEyPwU7DMAyG70i8Q2QkbixdurWlNJ0ACSEmDrCNe9Z4bbUmqZqsLW+POcHR/j/9/lxsZtOx&#10;EQffOithuYiAoa2cbm0t4bB/ucuA+aCsVp2zKOEbPWzK66tC5dpN9hPHXagZlVifKwlNCH3Oua8a&#10;NMovXI+WspMbjAo0DjXXg5qo3HRcRFHCjWotXWhUj88NVufdxUj4cOcT776E2KZPryJ9M9lUj+9S&#10;3t7Mjw/AAs7hD4ZffVKHkpyO7mK1Z52EdL2MCaUgXq2BEZGJ+B7YkTbJKgFeFvz/D+UPAAAA//8D&#10;AFBLAQItABQABgAIAAAAIQC2gziS/gAAAOEBAAATAAAAAAAAAAAAAAAAAAAAAABbQ29udGVudF9U&#10;eXBlc10ueG1sUEsBAi0AFAAGAAgAAAAhADj9If/WAAAAlAEAAAsAAAAAAAAAAAAAAAAALwEAAF9y&#10;ZWxzLy5yZWxzUEsBAi0AFAAGAAgAAAAhAGQNQH2cAgAAlAUAAA4AAAAAAAAAAAAAAAAALgIAAGRy&#10;cy9lMm9Eb2MueG1sUEsBAi0AFAAGAAgAAAAhAMP3T63hAAAACwEAAA8AAAAAAAAAAAAAAAAA9gQA&#10;AGRycy9kb3ducmV2LnhtbFBLBQYAAAAABAAEAPMAAAAEBgAAAAA=&#10;" filled="f" strokecolor="red" strokeweight="1.5pt"/>
            </w:pict>
          </mc:Fallback>
        </mc:AlternateContent>
      </w:r>
      <w:r>
        <w:rPr>
          <w:noProof/>
          <w:lang w:eastAsia="en-CA"/>
        </w:rPr>
        <w:drawing>
          <wp:inline distT="0" distB="0" distL="0" distR="0" wp14:anchorId="3983C538" wp14:editId="0F31D089">
            <wp:extent cx="6114553" cy="2037715"/>
            <wp:effectExtent l="19050" t="19050" r="19685" b="1968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6118112" cy="2038901"/>
                    </a:xfrm>
                    <a:prstGeom prst="rect">
                      <a:avLst/>
                    </a:prstGeom>
                    <a:ln>
                      <a:solidFill>
                        <a:schemeClr val="tx1"/>
                      </a:solidFill>
                    </a:ln>
                  </pic:spPr>
                </pic:pic>
              </a:graphicData>
            </a:graphic>
          </wp:inline>
        </w:drawing>
      </w:r>
    </w:p>
    <w:p w:rsidR="00AB235C" w:rsidRPr="005E4B07" w:rsidRDefault="00AB235C" w:rsidP="00AB235C">
      <w:pPr>
        <w:spacing w:after="0"/>
        <w:rPr>
          <w:sz w:val="10"/>
        </w:rPr>
      </w:pPr>
    </w:p>
    <w:p w:rsidR="005E4B07" w:rsidRPr="00693681" w:rsidRDefault="00AB235C" w:rsidP="00455CE7">
      <w:pPr>
        <w:pStyle w:val="ListParagraph"/>
        <w:numPr>
          <w:ilvl w:val="2"/>
          <w:numId w:val="18"/>
        </w:numPr>
        <w:spacing w:after="0"/>
        <w:ind w:left="1276"/>
        <w:rPr>
          <w:rFonts w:asciiTheme="majorHAnsi" w:hAnsiTheme="majorHAnsi"/>
          <w:color w:val="2F5496" w:themeColor="accent1" w:themeShade="BF"/>
          <w:sz w:val="26"/>
          <w:szCs w:val="26"/>
        </w:rPr>
      </w:pPr>
      <w:r w:rsidRPr="00693681">
        <w:rPr>
          <w:rFonts w:cstheme="minorHAnsi"/>
          <w:color w:val="000000" w:themeColor="text1"/>
          <w:sz w:val="24"/>
          <w:szCs w:val="24"/>
        </w:rPr>
        <w:t>Click Copy</w:t>
      </w:r>
      <w:r w:rsidRPr="00693681">
        <w:rPr>
          <w:rFonts w:asciiTheme="majorHAnsi" w:hAnsiTheme="majorHAnsi"/>
          <w:color w:val="000000" w:themeColor="text1"/>
          <w:sz w:val="26"/>
          <w:szCs w:val="26"/>
        </w:rPr>
        <w:t xml:space="preserve"> </w:t>
      </w:r>
    </w:p>
    <w:p w:rsidR="005E4B07" w:rsidRPr="005E4B07" w:rsidRDefault="005E4B07" w:rsidP="005E4B07">
      <w:pPr>
        <w:spacing w:after="0"/>
        <w:ind w:left="1276"/>
        <w:rPr>
          <w:sz w:val="24"/>
          <w:szCs w:val="24"/>
        </w:rPr>
      </w:pPr>
    </w:p>
    <w:p w:rsidR="00AB235C" w:rsidRPr="005E4B07" w:rsidRDefault="00AB235C" w:rsidP="00AB235C">
      <w:pPr>
        <w:spacing w:after="0"/>
        <w:rPr>
          <w:rFonts w:asciiTheme="majorHAnsi" w:hAnsiTheme="majorHAnsi"/>
          <w:color w:val="2F5496" w:themeColor="accent1" w:themeShade="BF"/>
          <w:sz w:val="26"/>
          <w:szCs w:val="26"/>
        </w:rPr>
      </w:pPr>
    </w:p>
    <w:p w:rsidR="00D80406" w:rsidRPr="00441F95" w:rsidRDefault="00A33734" w:rsidP="00AB235C">
      <w:pPr>
        <w:spacing w:after="0"/>
      </w:pPr>
      <w:r>
        <w:rPr>
          <w:noProof/>
          <w:lang w:eastAsia="en-CA"/>
        </w:rPr>
        <w:drawing>
          <wp:inline distT="0" distB="0" distL="0" distR="0" wp14:anchorId="5B988BC6" wp14:editId="06371807">
            <wp:extent cx="4743450" cy="1978786"/>
            <wp:effectExtent l="19050" t="19050" r="19050" b="2159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4786156" cy="1996601"/>
                    </a:xfrm>
                    <a:prstGeom prst="rect">
                      <a:avLst/>
                    </a:prstGeom>
                    <a:ln>
                      <a:solidFill>
                        <a:schemeClr val="tx1"/>
                      </a:solidFill>
                    </a:ln>
                  </pic:spPr>
                </pic:pic>
              </a:graphicData>
            </a:graphic>
          </wp:inline>
        </w:drawing>
      </w:r>
    </w:p>
    <w:p w:rsidR="00AB235C" w:rsidRPr="00DD5F42" w:rsidRDefault="00AB235C" w:rsidP="00455CE7">
      <w:pPr>
        <w:pStyle w:val="ListParagraph"/>
        <w:numPr>
          <w:ilvl w:val="2"/>
          <w:numId w:val="18"/>
        </w:numPr>
        <w:spacing w:after="0"/>
        <w:ind w:left="1276" w:hanging="709"/>
        <w:rPr>
          <w:rFonts w:cstheme="minorHAnsi"/>
          <w:color w:val="000000" w:themeColor="text1"/>
          <w:sz w:val="24"/>
          <w:szCs w:val="24"/>
        </w:rPr>
      </w:pPr>
      <w:r w:rsidRPr="00DD5F42">
        <w:rPr>
          <w:rFonts w:cstheme="minorHAnsi"/>
          <w:color w:val="000000" w:themeColor="text1"/>
          <w:sz w:val="24"/>
          <w:szCs w:val="24"/>
        </w:rPr>
        <w:t>Input the new Effective Date and the new Rate</w:t>
      </w:r>
    </w:p>
    <w:p w:rsidR="002B2104" w:rsidRPr="002B2104" w:rsidRDefault="002B2104" w:rsidP="00AB235C">
      <w:pPr>
        <w:spacing w:after="0"/>
        <w:rPr>
          <w:rFonts w:asciiTheme="majorHAnsi" w:hAnsiTheme="majorHAnsi"/>
          <w:color w:val="2F5496" w:themeColor="accent1" w:themeShade="BF"/>
          <w:sz w:val="12"/>
          <w:szCs w:val="26"/>
        </w:rPr>
      </w:pPr>
    </w:p>
    <w:p w:rsidR="00AB235C" w:rsidRDefault="00AB235C" w:rsidP="00AB235C">
      <w:pPr>
        <w:spacing w:after="0"/>
      </w:pPr>
      <w:r>
        <w:rPr>
          <w:noProof/>
          <w:lang w:eastAsia="en-CA"/>
        </w:rPr>
        <mc:AlternateContent>
          <mc:Choice Requires="wps">
            <w:drawing>
              <wp:anchor distT="0" distB="0" distL="114300" distR="114300" simplePos="0" relativeHeight="251977728" behindDoc="0" locked="0" layoutInCell="1" allowOverlap="1" wp14:anchorId="3F1DA32B" wp14:editId="6F0981B5">
                <wp:simplePos x="0" y="0"/>
                <wp:positionH relativeFrom="column">
                  <wp:posOffset>718835</wp:posOffset>
                </wp:positionH>
                <wp:positionV relativeFrom="paragraph">
                  <wp:posOffset>373853</wp:posOffset>
                </wp:positionV>
                <wp:extent cx="2928194" cy="338276"/>
                <wp:effectExtent l="0" t="0" r="24765" b="24130"/>
                <wp:wrapNone/>
                <wp:docPr id="1078" name="Rectangle 1078"/>
                <wp:cNvGraphicFramePr/>
                <a:graphic xmlns:a="http://schemas.openxmlformats.org/drawingml/2006/main">
                  <a:graphicData uri="http://schemas.microsoft.com/office/word/2010/wordprocessingShape">
                    <wps:wsp>
                      <wps:cNvSpPr/>
                      <wps:spPr>
                        <a:xfrm>
                          <a:off x="0" y="0"/>
                          <a:ext cx="2928194" cy="3382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C8A6B" id="Rectangle 1078" o:spid="_x0000_s1026" style="position:absolute;margin-left:56.6pt;margin-top:29.45pt;width:230.55pt;height:26.6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3KBnwIAAJUFAAAOAAAAZHJzL2Uyb0RvYy54bWysVEtv2zAMvg/YfxB0X+2k6SNGnSJokWFA&#10;0RZth54VWYoNyKImKXGyXz9Kst2gLXYYloMjieRH8uPj6nrfKrIT1jWgSzo5ySkRmkPV6E1Jf76s&#10;vl1S4jzTFVOgRUkPwtHrxdcvV50pxBRqUJWwBEG0KzpT0tp7U2SZ47VomTsBIzQKJdiWebzaTVZZ&#10;1iF6q7Jpnp9nHdjKWODCOXy9TUK6iPhSCu4fpHTCE1VSjM3Hr43fdfhmiytWbCwzdcP7MNg/RNGy&#10;RqPTEeqWeUa2tvkA1TbcggPpTzi0GUjZcBFzwGwm+btsnmtmRMwFyXFmpMn9P1h+v3u0pKmwdvkF&#10;1kqzFqv0hLwxvVGCxFckqTOuQN1n82j7m8NjyHgvbRv+MReyj8QeRmLF3hOOj9P59HIyn1HCUXZ6&#10;ejm9OA/MZ2/Wxjr/XUBLwqGkFgOIfLLdnfNJdVAJzjSsGqXwnRVKkw6jn+dnebRwoJoqSIPQ2c36&#10;RlmyY1j/1SrHX+/4SA3DUBqjCTmmrOLJH5RIDp6ERIpCHslDaE4xwjLOhfaTJKpZJZK3s2Nng0XM&#10;WWkEDMgSoxyxe4BBM4EM2ImBXj+Yitjbo3Gf+t+MR4voGbQfjdtGg/0sM4VZ9Z6T/kBSoiawtIbq&#10;gA1kIU2WM3zVYAXvmPOPzOIo4dDhevAP+JEKsFLQnyipwf7+7D3oY4ejlJIOR7Ok7teWWUGJ+qGx&#10;9+eT2SzMcrzMzi6meLHHkvWxRG/bG8DqT3ARGR6PQd+r4SgttK+4RZbBK4qY5ui7pNzb4XLj08rA&#10;PcTFchnVcH4N83f62fAAHlgNHfqyf2XW9G3scQDuYRhjVrzr5qQbLDUstx5kE1v9jdeeb5z92Dj9&#10;ngrL5fgetd626eIPAAAA//8DAFBLAwQUAAYACAAAACEA3iJSdd4AAAAKAQAADwAAAGRycy9kb3du&#10;cmV2LnhtbEyPwU7DMBBE70j8g7VI3KhTl5IQ4lSAhBCIAxS4u/E2iRqvo9hNwt+zPcFxNE+zb4vN&#10;7Dox4hBaTxqWiwQEUuVtS7WGr8+nqwxEiIas6Tyhhh8MsCnPzwqTWz/RB47bWAseoZAbDU2MfS5l&#10;qBp0Jix8j8Td3g/ORI5DLe1gJh53nVRJciOdaYkvNKbHxwarw/boNLz7w15230q9pg/PKn1x2VSP&#10;b1pfXsz3dyAizvEPhpM+q0PJTjt/JBtEx3m5UoxqWGe3IBhYp9crELtToxTIspD/Xyh/AQAA//8D&#10;AFBLAQItABQABgAIAAAAIQC2gziS/gAAAOEBAAATAAAAAAAAAAAAAAAAAAAAAABbQ29udGVudF9U&#10;eXBlc10ueG1sUEsBAi0AFAAGAAgAAAAhADj9If/WAAAAlAEAAAsAAAAAAAAAAAAAAAAALwEAAF9y&#10;ZWxzLy5yZWxzUEsBAi0AFAAGAAgAAAAhAHSLcoGfAgAAlQUAAA4AAAAAAAAAAAAAAAAALgIAAGRy&#10;cy9lMm9Eb2MueG1sUEsBAi0AFAAGAAgAAAAhAN4iUnXeAAAACgEAAA8AAAAAAAAAAAAAAAAA+QQA&#10;AGRycy9kb3ducmV2LnhtbFBLBQYAAAAABAAEAPMAAAAEBgAAAAA=&#10;" filled="f" strokecolor="red" strokeweight="1.5pt"/>
            </w:pict>
          </mc:Fallback>
        </mc:AlternateContent>
      </w:r>
      <w:r>
        <w:rPr>
          <w:noProof/>
          <w:lang w:eastAsia="en-CA"/>
        </w:rPr>
        <w:drawing>
          <wp:inline distT="0" distB="0" distL="0" distR="0" wp14:anchorId="5AC1FBD5" wp14:editId="5EE6F69D">
            <wp:extent cx="3869622" cy="1701947"/>
            <wp:effectExtent l="19050" t="19050" r="17145" b="1270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3921877" cy="1724930"/>
                    </a:xfrm>
                    <a:prstGeom prst="rect">
                      <a:avLst/>
                    </a:prstGeom>
                    <a:ln>
                      <a:solidFill>
                        <a:schemeClr val="tx1"/>
                      </a:solidFill>
                    </a:ln>
                  </pic:spPr>
                </pic:pic>
              </a:graphicData>
            </a:graphic>
          </wp:inline>
        </w:drawing>
      </w:r>
    </w:p>
    <w:p w:rsidR="002B2104" w:rsidRPr="002B2104" w:rsidRDefault="002B2104" w:rsidP="00AB235C">
      <w:pPr>
        <w:spacing w:after="0"/>
        <w:rPr>
          <w:sz w:val="4"/>
        </w:rPr>
      </w:pPr>
    </w:p>
    <w:p w:rsidR="00AB235C" w:rsidRPr="00D34853" w:rsidRDefault="00AB235C" w:rsidP="00455CE7">
      <w:pPr>
        <w:pStyle w:val="ListParagraph"/>
        <w:numPr>
          <w:ilvl w:val="2"/>
          <w:numId w:val="18"/>
        </w:numPr>
        <w:spacing w:after="0"/>
        <w:ind w:left="1276" w:hanging="709"/>
        <w:rPr>
          <w:rFonts w:cstheme="minorHAnsi"/>
          <w:color w:val="000000" w:themeColor="text1"/>
          <w:sz w:val="24"/>
          <w:szCs w:val="24"/>
        </w:rPr>
      </w:pPr>
      <w:r w:rsidRPr="00D34853">
        <w:rPr>
          <w:rFonts w:cstheme="minorHAnsi"/>
          <w:color w:val="000000" w:themeColor="text1"/>
          <w:sz w:val="24"/>
          <w:szCs w:val="24"/>
        </w:rPr>
        <w:t>Click Save</w:t>
      </w:r>
    </w:p>
    <w:p w:rsidR="002B2104" w:rsidRPr="002B2104" w:rsidRDefault="002B2104" w:rsidP="00AB235C">
      <w:pPr>
        <w:spacing w:after="0"/>
        <w:rPr>
          <w:rFonts w:asciiTheme="majorHAnsi" w:hAnsiTheme="majorHAnsi"/>
          <w:color w:val="2F5496" w:themeColor="accent1" w:themeShade="BF"/>
          <w:sz w:val="4"/>
          <w:szCs w:val="26"/>
        </w:rPr>
      </w:pPr>
    </w:p>
    <w:p w:rsidR="00AB235C" w:rsidRDefault="00AB235C" w:rsidP="00AB235C">
      <w:pPr>
        <w:spacing w:after="0"/>
      </w:pPr>
      <w:r>
        <w:rPr>
          <w:noProof/>
          <w:lang w:eastAsia="en-CA"/>
        </w:rPr>
        <w:lastRenderedPageBreak/>
        <mc:AlternateContent>
          <mc:Choice Requires="wps">
            <w:drawing>
              <wp:anchor distT="0" distB="0" distL="114300" distR="114300" simplePos="0" relativeHeight="251978752" behindDoc="0" locked="0" layoutInCell="1" allowOverlap="1" wp14:anchorId="5D8FD5E0" wp14:editId="720CE157">
                <wp:simplePos x="0" y="0"/>
                <wp:positionH relativeFrom="column">
                  <wp:posOffset>2639474</wp:posOffset>
                </wp:positionH>
                <wp:positionV relativeFrom="paragraph">
                  <wp:posOffset>1797050</wp:posOffset>
                </wp:positionV>
                <wp:extent cx="445273" cy="270345"/>
                <wp:effectExtent l="0" t="0" r="12065" b="15875"/>
                <wp:wrapNone/>
                <wp:docPr id="1079" name="Rectangle 1079"/>
                <wp:cNvGraphicFramePr/>
                <a:graphic xmlns:a="http://schemas.openxmlformats.org/drawingml/2006/main">
                  <a:graphicData uri="http://schemas.microsoft.com/office/word/2010/wordprocessingShape">
                    <wps:wsp>
                      <wps:cNvSpPr/>
                      <wps:spPr>
                        <a:xfrm>
                          <a:off x="0" y="0"/>
                          <a:ext cx="445273" cy="2703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0959C4" id="Rectangle 1079" o:spid="_x0000_s1026" style="position:absolute;margin-left:207.85pt;margin-top:141.5pt;width:35.05pt;height:21.3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W8SngIAAJQFAAAOAAAAZHJzL2Uyb0RvYy54bWysVMFu2zAMvQ/YPwi6r3bSZGmNOkXQIsOA&#10;oi3aDj0rshQbkEVNUuJkXz9Kst2gK3YY5oMsieQj+UTy6vrQKrIX1jWgSzo5yykRmkPV6G1Jf7ys&#10;v1xQ4jzTFVOgRUmPwtHr5edPV50pxBRqUJWwBEG0KzpT0tp7U2SZ47VomTsDIzQKJdiWeTzabVZZ&#10;1iF6q7Jpnn/NOrCVscCFc3h7m4R0GfGlFNw/SOmEJ6qkGJuPq43rJqzZ8ooVW8tM3fA+DPYPUbSs&#10;0eh0hLplnpGdbf6AahtuwYH0ZxzaDKRsuIg5YDaT/F02zzUzIuaC5Dgz0uT+Hyy/3z9a0lT4dvni&#10;khLNWnylJ+SN6a0SJN4iSZ1xBeo+m0fbnxxuQ8YHadvwx1zIIRJ7HIkVB084Xs5m8+ninBKOouki&#10;P5/NA/HZm7Gxzn8T0JKwKalF/5FOtr9zPqkOKsGXhnWjFN6zQmnSYfCX+TyPFg5UUwVpEDq73dwo&#10;S/YMn3+9zvHrHZ+oYRhKYzQhxZRU3PmjEsnBk5DIEKYxTR5CbYoRlnEutJ8kUc0qkbzNT50NFjFn&#10;pREwIEuMcsTuAQbNBDJgJwZ6/WAqYmmPxn3qfzMeLaJn0H40bhsN9qPMFGbVe076A0mJmsDSBqoj&#10;1o+F1FjO8HWDL3jHnH9kFjsJew6ng3/ARSrAl4J+R0kN9tdH90EfCxyllHTYmSV1P3fMCkrUd42l&#10;fzmZzUIrx8NsvpjiwZ5KNqcSvWtvAF9/gnPI8LgN+l4NW2mhfcUhsgpeUcQ0R98l5d4OhxufJgaO&#10;IS5Wq6iG7WuYv9PPhgfwwGqo0JfDK7OmL2OP9X8PQxez4l01J91gqWG18yCbWOpvvPZ8Y+vHwunH&#10;VJgtp+eo9TZMl78BAAD//wMAUEsDBBQABgAIAAAAIQBP0dmW4QAAAAsBAAAPAAAAZHJzL2Rvd25y&#10;ZXYueG1sTI/LTsMwEEX3SPyDNUjsqFO3aaI0TgVICIFYQKF7N54mUf2IYjcJf8+wguVoru49p9zN&#10;1rARh9B5J2G5SIChq73uXCPh6/PpLgcWonJaGe9QwjcG2FXXV6UqtJ/cB4772DAqcaFQEtoY+4Lz&#10;ULdoVVj4Hh39Tn6wKtI5NFwPaqJya7hIkg23qnO00KoeH1usz/uLlfDuzyduDkK8Zg/PInux+dSM&#10;b1Le3sz3W2AR5/gXhl98QoeKmI7+4nRgRsJ6mWYUlSDyFUlRYp2nJHOUsBLpBnhV8v8O1Q8AAAD/&#10;/wMAUEsBAi0AFAAGAAgAAAAhALaDOJL+AAAA4QEAABMAAAAAAAAAAAAAAAAAAAAAAFtDb250ZW50&#10;X1R5cGVzXS54bWxQSwECLQAUAAYACAAAACEAOP0h/9YAAACUAQAACwAAAAAAAAAAAAAAAAAvAQAA&#10;X3JlbHMvLnJlbHNQSwECLQAUAAYACAAAACEAL81vEp4CAACUBQAADgAAAAAAAAAAAAAAAAAuAgAA&#10;ZHJzL2Uyb0RvYy54bWxQSwECLQAUAAYACAAAACEAT9HZluEAAAALAQAADwAAAAAAAAAAAAAAAAD4&#10;BAAAZHJzL2Rvd25yZXYueG1sUEsFBgAAAAAEAAQA8wAAAAYGAAAAAA==&#10;" filled="f" strokecolor="red" strokeweight="1.5pt"/>
            </w:pict>
          </mc:Fallback>
        </mc:AlternateContent>
      </w:r>
      <w:r>
        <w:rPr>
          <w:noProof/>
          <w:lang w:eastAsia="en-CA"/>
        </w:rPr>
        <w:drawing>
          <wp:inline distT="0" distB="0" distL="0" distR="0" wp14:anchorId="732DC72E" wp14:editId="3E3F243A">
            <wp:extent cx="3872285" cy="2190750"/>
            <wp:effectExtent l="19050" t="19050" r="13970" b="1905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3899629" cy="2206220"/>
                    </a:xfrm>
                    <a:prstGeom prst="rect">
                      <a:avLst/>
                    </a:prstGeom>
                    <a:ln>
                      <a:solidFill>
                        <a:schemeClr val="tx1"/>
                      </a:solidFill>
                    </a:ln>
                  </pic:spPr>
                </pic:pic>
              </a:graphicData>
            </a:graphic>
          </wp:inline>
        </w:drawing>
      </w:r>
    </w:p>
    <w:p w:rsidR="002B2104" w:rsidRPr="002B2104" w:rsidRDefault="002B2104" w:rsidP="00AB235C">
      <w:pPr>
        <w:spacing w:after="0"/>
        <w:rPr>
          <w:sz w:val="8"/>
        </w:rPr>
      </w:pPr>
    </w:p>
    <w:p w:rsidR="00AB235C" w:rsidRPr="00D34853" w:rsidRDefault="00AB235C" w:rsidP="00455CE7">
      <w:pPr>
        <w:pStyle w:val="ListParagraph"/>
        <w:numPr>
          <w:ilvl w:val="2"/>
          <w:numId w:val="18"/>
        </w:numPr>
        <w:spacing w:after="0"/>
        <w:ind w:left="1276"/>
        <w:rPr>
          <w:rFonts w:cstheme="minorHAnsi"/>
          <w:color w:val="000000" w:themeColor="text1"/>
          <w:sz w:val="24"/>
          <w:szCs w:val="24"/>
        </w:rPr>
      </w:pPr>
      <w:r w:rsidRPr="00D34853">
        <w:rPr>
          <w:rFonts w:cstheme="minorHAnsi"/>
          <w:color w:val="000000" w:themeColor="text1"/>
          <w:sz w:val="24"/>
          <w:szCs w:val="24"/>
        </w:rPr>
        <w:t>View the new Rate updated in the CV Holdback Rules window</w:t>
      </w:r>
    </w:p>
    <w:p w:rsidR="002B2104" w:rsidRPr="002B2104" w:rsidRDefault="002B2104" w:rsidP="00AB235C">
      <w:pPr>
        <w:spacing w:after="0"/>
        <w:rPr>
          <w:rFonts w:asciiTheme="majorHAnsi" w:hAnsiTheme="majorHAnsi"/>
          <w:color w:val="2F5496" w:themeColor="accent1" w:themeShade="BF"/>
          <w:sz w:val="6"/>
          <w:szCs w:val="26"/>
        </w:rPr>
      </w:pPr>
    </w:p>
    <w:p w:rsidR="00AB235C" w:rsidRDefault="00AB235C" w:rsidP="00AB235C">
      <w:pPr>
        <w:spacing w:after="0"/>
      </w:pPr>
      <w:r>
        <w:rPr>
          <w:noProof/>
          <w:lang w:eastAsia="en-CA"/>
        </w:rPr>
        <w:drawing>
          <wp:inline distT="0" distB="0" distL="0" distR="0" wp14:anchorId="175D89EF" wp14:editId="7A814686">
            <wp:extent cx="5943600" cy="1959610"/>
            <wp:effectExtent l="19050" t="19050" r="19050" b="2159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943600" cy="1959610"/>
                    </a:xfrm>
                    <a:prstGeom prst="rect">
                      <a:avLst/>
                    </a:prstGeom>
                    <a:ln w="12700">
                      <a:solidFill>
                        <a:schemeClr val="tx1"/>
                      </a:solidFill>
                    </a:ln>
                  </pic:spPr>
                </pic:pic>
              </a:graphicData>
            </a:graphic>
          </wp:inline>
        </w:drawing>
      </w:r>
    </w:p>
    <w:p w:rsidR="00DD5F42" w:rsidRDefault="00DD5F42" w:rsidP="00AB235C">
      <w:pPr>
        <w:spacing w:after="0"/>
      </w:pPr>
    </w:p>
    <w:p w:rsidR="00AB235C" w:rsidRPr="002B2104" w:rsidRDefault="00AB235C" w:rsidP="00AB235C">
      <w:pPr>
        <w:spacing w:after="0"/>
        <w:rPr>
          <w:sz w:val="6"/>
        </w:rPr>
      </w:pPr>
    </w:p>
    <w:p w:rsidR="00AB235C" w:rsidRPr="00D34853" w:rsidRDefault="00AB235C" w:rsidP="00455CE7">
      <w:pPr>
        <w:pStyle w:val="ListParagraph"/>
        <w:numPr>
          <w:ilvl w:val="2"/>
          <w:numId w:val="18"/>
        </w:numPr>
        <w:spacing w:after="0"/>
        <w:ind w:left="1276"/>
        <w:rPr>
          <w:rFonts w:cstheme="minorHAnsi"/>
          <w:color w:val="2F5496" w:themeColor="accent1" w:themeShade="BF"/>
          <w:sz w:val="24"/>
          <w:szCs w:val="24"/>
        </w:rPr>
      </w:pPr>
      <w:r w:rsidRPr="00D34853">
        <w:rPr>
          <w:rFonts w:cstheme="minorHAnsi"/>
          <w:color w:val="000000" w:themeColor="text1"/>
          <w:sz w:val="24"/>
          <w:szCs w:val="24"/>
        </w:rPr>
        <w:t>Inform Business of Update</w:t>
      </w:r>
    </w:p>
    <w:p w:rsidR="00D34853" w:rsidRPr="00D34853" w:rsidRDefault="00D34853" w:rsidP="00D34853">
      <w:pPr>
        <w:pStyle w:val="ListParagraph"/>
        <w:spacing w:after="0"/>
        <w:rPr>
          <w:rFonts w:cstheme="minorHAnsi"/>
          <w:color w:val="2F5496" w:themeColor="accent1" w:themeShade="BF"/>
          <w:sz w:val="24"/>
          <w:szCs w:val="24"/>
        </w:rPr>
      </w:pPr>
    </w:p>
    <w:p w:rsidR="00AB235C" w:rsidRPr="00DD5F42" w:rsidRDefault="00AB235C" w:rsidP="002B2104">
      <w:pPr>
        <w:spacing w:after="0"/>
        <w:jc w:val="both"/>
        <w:rPr>
          <w:sz w:val="24"/>
          <w:szCs w:val="24"/>
        </w:rPr>
      </w:pPr>
      <w:r w:rsidRPr="00DD5F42">
        <w:rPr>
          <w:sz w:val="24"/>
          <w:szCs w:val="24"/>
        </w:rPr>
        <w:t>Once the rate has been updated, inform the MEPP Assistant Manager to review and accept the changes.</w:t>
      </w:r>
      <w:r w:rsidR="002B2104" w:rsidRPr="00DD5F42">
        <w:rPr>
          <w:sz w:val="24"/>
          <w:szCs w:val="24"/>
        </w:rPr>
        <w:t xml:space="preserve"> </w:t>
      </w:r>
      <w:r w:rsidRPr="00DD5F42">
        <w:rPr>
          <w:sz w:val="24"/>
          <w:szCs w:val="24"/>
        </w:rPr>
        <w:t>If the Asst. Mgr. is away on the day of the update, one of the two MEPP Supervisors will have the capability to review and accept the changes.</w:t>
      </w:r>
    </w:p>
    <w:p w:rsidR="00AB235C" w:rsidRPr="00DD5F42" w:rsidRDefault="00AB235C" w:rsidP="002B2104">
      <w:pPr>
        <w:spacing w:after="0"/>
        <w:jc w:val="both"/>
        <w:rPr>
          <w:sz w:val="24"/>
          <w:szCs w:val="24"/>
        </w:rPr>
      </w:pPr>
      <w:r w:rsidRPr="00DD5F42">
        <w:rPr>
          <w:sz w:val="24"/>
          <w:szCs w:val="24"/>
        </w:rPr>
        <w:t>When the update has been accepted inform MEPP staff of the update, as well include all of Quality Assurance, including the supervisor and manager.</w:t>
      </w:r>
    </w:p>
    <w:p w:rsidR="00AB235C" w:rsidRDefault="00AB235C" w:rsidP="00AB235C">
      <w:pPr>
        <w:spacing w:after="0"/>
      </w:pPr>
    </w:p>
    <w:p w:rsidR="00AB235C" w:rsidRPr="00777C3C" w:rsidRDefault="00AB235C" w:rsidP="00C521B0">
      <w:pPr>
        <w:pStyle w:val="ListParagraph"/>
        <w:numPr>
          <w:ilvl w:val="0"/>
          <w:numId w:val="191"/>
        </w:numPr>
        <w:rPr>
          <w:b/>
          <w:sz w:val="24"/>
          <w:szCs w:val="24"/>
        </w:rPr>
      </w:pPr>
      <w:bookmarkStart w:id="375" w:name="_Toc513792861"/>
      <w:r w:rsidRPr="00777C3C">
        <w:rPr>
          <w:b/>
          <w:sz w:val="24"/>
          <w:szCs w:val="24"/>
        </w:rPr>
        <w:t>Document Review Frequency</w:t>
      </w:r>
      <w:bookmarkEnd w:id="375"/>
      <w:r w:rsidR="00455CE7" w:rsidRPr="00777C3C">
        <w:rPr>
          <w:b/>
          <w:sz w:val="24"/>
          <w:szCs w:val="24"/>
        </w:rPr>
        <w:t>:</w:t>
      </w:r>
    </w:p>
    <w:p w:rsidR="00AB235C" w:rsidRPr="002B2104" w:rsidRDefault="00AB235C" w:rsidP="00CD4AA8">
      <w:pPr>
        <w:autoSpaceDE w:val="0"/>
        <w:autoSpaceDN w:val="0"/>
        <w:adjustRightInd w:val="0"/>
        <w:spacing w:after="0" w:line="240" w:lineRule="auto"/>
        <w:jc w:val="both"/>
        <w:rPr>
          <w:sz w:val="24"/>
          <w:szCs w:val="24"/>
        </w:rPr>
      </w:pPr>
      <w:r w:rsidRPr="002B2104">
        <w:rPr>
          <w:sz w:val="24"/>
          <w:szCs w:val="24"/>
        </w:rPr>
        <w:t>The Document Owner is responsible to ensure this procedure is reviewed at least &lt;frequency&gt; every year.</w:t>
      </w:r>
    </w:p>
    <w:p w:rsidR="00AB235C" w:rsidRPr="002B2104" w:rsidRDefault="00AB235C" w:rsidP="002B2104">
      <w:pPr>
        <w:autoSpaceDE w:val="0"/>
        <w:autoSpaceDN w:val="0"/>
        <w:adjustRightInd w:val="0"/>
        <w:spacing w:after="0" w:line="240" w:lineRule="auto"/>
        <w:ind w:left="360"/>
        <w:jc w:val="both"/>
        <w:rPr>
          <w:sz w:val="24"/>
          <w:szCs w:val="24"/>
        </w:rPr>
      </w:pPr>
    </w:p>
    <w:p w:rsidR="00AB235C" w:rsidRPr="002B2104" w:rsidRDefault="00AB235C" w:rsidP="00CD4AA8">
      <w:pPr>
        <w:autoSpaceDE w:val="0"/>
        <w:autoSpaceDN w:val="0"/>
        <w:adjustRightInd w:val="0"/>
        <w:spacing w:after="0" w:line="240" w:lineRule="auto"/>
        <w:jc w:val="both"/>
        <w:rPr>
          <w:sz w:val="24"/>
          <w:szCs w:val="24"/>
        </w:rPr>
      </w:pPr>
      <w:r w:rsidRPr="002B2104">
        <w:rPr>
          <w:sz w:val="24"/>
          <w:szCs w:val="24"/>
        </w:rPr>
        <w:t>Any suggestions for improvements can be submitted to the Document Owner for review and consideration. Approved changes will be prioritized and included in the next release of this document.</w:t>
      </w:r>
    </w:p>
    <w:p w:rsidR="006B35B0" w:rsidRDefault="006B35B0" w:rsidP="00455CE7">
      <w:bookmarkStart w:id="376" w:name="_Toc513792862"/>
    </w:p>
    <w:p w:rsidR="00AB235C" w:rsidRPr="00777C3C" w:rsidRDefault="00AB235C" w:rsidP="00C521B0">
      <w:pPr>
        <w:pStyle w:val="ListParagraph"/>
        <w:numPr>
          <w:ilvl w:val="0"/>
          <w:numId w:val="191"/>
        </w:numPr>
        <w:rPr>
          <w:b/>
          <w:sz w:val="24"/>
          <w:szCs w:val="24"/>
        </w:rPr>
      </w:pPr>
      <w:r w:rsidRPr="00777C3C">
        <w:rPr>
          <w:b/>
          <w:sz w:val="24"/>
          <w:szCs w:val="24"/>
        </w:rPr>
        <w:t>BCP requirements</w:t>
      </w:r>
      <w:bookmarkEnd w:id="376"/>
      <w:r w:rsidR="00455CE7" w:rsidRPr="00777C3C">
        <w:rPr>
          <w:b/>
          <w:sz w:val="24"/>
          <w:szCs w:val="24"/>
        </w:rPr>
        <w:t>:</w:t>
      </w:r>
    </w:p>
    <w:p w:rsidR="00DD5F42" w:rsidRPr="00DD5F42" w:rsidRDefault="00DD5F42" w:rsidP="00DD5F42">
      <w:pPr>
        <w:rPr>
          <w:sz w:val="6"/>
        </w:rPr>
      </w:pPr>
    </w:p>
    <w:p w:rsidR="00AB235C" w:rsidRPr="00DD5F42" w:rsidRDefault="00BC27E2" w:rsidP="00CD4AA8">
      <w:pPr>
        <w:spacing w:after="0"/>
        <w:ind w:left="567"/>
        <w:rPr>
          <w:sz w:val="24"/>
          <w:szCs w:val="24"/>
        </w:rPr>
      </w:pPr>
      <w:r w:rsidRPr="00DD5F42">
        <w:rPr>
          <w:sz w:val="24"/>
          <w:szCs w:val="24"/>
        </w:rPr>
        <w:lastRenderedPageBreak/>
        <w:t xml:space="preserve">a. </w:t>
      </w:r>
      <w:r w:rsidR="00AB235C" w:rsidRPr="00DD5F42">
        <w:rPr>
          <w:sz w:val="24"/>
          <w:szCs w:val="24"/>
        </w:rPr>
        <w:t>Do you need this procedure during disaster recovery or business continuity planning?</w:t>
      </w:r>
    </w:p>
    <w:p w:rsidR="00AB235C" w:rsidRPr="00DD5F42" w:rsidRDefault="00AB235C" w:rsidP="00AB235C">
      <w:pPr>
        <w:pStyle w:val="ListParagraph"/>
        <w:spacing w:after="0"/>
        <w:rPr>
          <w:sz w:val="24"/>
          <w:szCs w:val="24"/>
        </w:rPr>
      </w:pPr>
      <w:r w:rsidRPr="00DD5F42">
        <w:rPr>
          <w:sz w:val="24"/>
          <w:szCs w:val="24"/>
        </w:rPr>
        <w:t>(Yes / No)</w:t>
      </w:r>
    </w:p>
    <w:p w:rsidR="00AB235C" w:rsidRPr="00DD5F42" w:rsidRDefault="00AB235C" w:rsidP="00AB235C">
      <w:pPr>
        <w:pStyle w:val="ListParagraph"/>
        <w:spacing w:after="0"/>
        <w:rPr>
          <w:sz w:val="24"/>
          <w:szCs w:val="24"/>
        </w:rPr>
      </w:pPr>
    </w:p>
    <w:p w:rsidR="00AB235C" w:rsidRPr="00DD5F42" w:rsidRDefault="00BC27E2" w:rsidP="00CD4AA8">
      <w:pPr>
        <w:spacing w:after="0"/>
        <w:ind w:left="851" w:hanging="283"/>
        <w:rPr>
          <w:sz w:val="24"/>
          <w:szCs w:val="24"/>
        </w:rPr>
      </w:pPr>
      <w:r w:rsidRPr="00DD5F42">
        <w:rPr>
          <w:sz w:val="24"/>
          <w:szCs w:val="24"/>
        </w:rPr>
        <w:t xml:space="preserve">b. </w:t>
      </w:r>
      <w:r w:rsidR="00AB235C" w:rsidRPr="00DD5F42">
        <w:rPr>
          <w:sz w:val="24"/>
          <w:szCs w:val="24"/>
        </w:rPr>
        <w:t>Please share the list of things you would need for fulfilling the procedures</w:t>
      </w:r>
    </w:p>
    <w:p w:rsidR="00AB235C" w:rsidRPr="00DD5F42" w:rsidRDefault="00AB235C" w:rsidP="00AB235C">
      <w:pPr>
        <w:pStyle w:val="ListParagraph"/>
        <w:spacing w:after="0"/>
        <w:rPr>
          <w:sz w:val="24"/>
          <w:szCs w:val="24"/>
        </w:rPr>
      </w:pPr>
      <w:r w:rsidRPr="00DD5F42">
        <w:rPr>
          <w:sz w:val="24"/>
          <w:szCs w:val="24"/>
        </w:rPr>
        <w:t>(</w:t>
      </w:r>
      <w:r w:rsidR="002B2104" w:rsidRPr="00DD5F42">
        <w:rPr>
          <w:sz w:val="24"/>
          <w:szCs w:val="24"/>
        </w:rPr>
        <w:t>e</w:t>
      </w:r>
      <w:r w:rsidRPr="00DD5F42">
        <w:rPr>
          <w:sz w:val="24"/>
          <w:szCs w:val="24"/>
        </w:rPr>
        <w:t>.g. printer, system, internet, phone, process document, etc.)</w:t>
      </w:r>
    </w:p>
    <w:p w:rsidR="00AB235C" w:rsidRPr="00DD5F42" w:rsidRDefault="00AB235C" w:rsidP="00AB235C">
      <w:pPr>
        <w:autoSpaceDE w:val="0"/>
        <w:autoSpaceDN w:val="0"/>
        <w:adjustRightInd w:val="0"/>
        <w:spacing w:after="0" w:line="240" w:lineRule="auto"/>
        <w:ind w:left="360"/>
        <w:rPr>
          <w:rFonts w:ascii="Verdana" w:hAnsi="Verdana" w:cs="Verdana"/>
          <w:sz w:val="24"/>
          <w:szCs w:val="24"/>
        </w:rPr>
      </w:pPr>
    </w:p>
    <w:p w:rsidR="00AB235C" w:rsidRPr="00777C3C" w:rsidRDefault="00AB235C" w:rsidP="00C521B0">
      <w:pPr>
        <w:pStyle w:val="ListParagraph"/>
        <w:numPr>
          <w:ilvl w:val="0"/>
          <w:numId w:val="191"/>
        </w:numPr>
        <w:rPr>
          <w:b/>
          <w:sz w:val="24"/>
          <w:szCs w:val="24"/>
        </w:rPr>
      </w:pPr>
      <w:bookmarkStart w:id="377" w:name="_Toc513792863"/>
      <w:r w:rsidRPr="00777C3C">
        <w:rPr>
          <w:b/>
          <w:sz w:val="24"/>
          <w:szCs w:val="24"/>
        </w:rPr>
        <w:t>Document References</w:t>
      </w:r>
      <w:bookmarkEnd w:id="377"/>
      <w:r w:rsidR="00455CE7" w:rsidRPr="00777C3C">
        <w:rPr>
          <w:b/>
          <w:sz w:val="24"/>
          <w:szCs w:val="24"/>
        </w:rPr>
        <w:t>:</w:t>
      </w:r>
    </w:p>
    <w:p w:rsidR="00DD5F42" w:rsidRPr="00DD5F42" w:rsidRDefault="00DD5F42" w:rsidP="00DD5F42">
      <w:pPr>
        <w:rPr>
          <w:sz w:val="4"/>
        </w:rPr>
      </w:pPr>
    </w:p>
    <w:p w:rsidR="00AB235C" w:rsidRPr="00CD4AA8" w:rsidRDefault="00AB235C" w:rsidP="00CD4AA8">
      <w:pPr>
        <w:pStyle w:val="CommentText"/>
        <w:spacing w:after="0"/>
        <w:rPr>
          <w:sz w:val="24"/>
          <w:szCs w:val="24"/>
        </w:rPr>
      </w:pPr>
      <w:r w:rsidRPr="00CD4AA8">
        <w:rPr>
          <w:sz w:val="24"/>
          <w:szCs w:val="24"/>
        </w:rPr>
        <w:t>This includes any policy or procedure or guidelines or manual that needs to be referred for</w:t>
      </w:r>
      <w:r w:rsidR="00CD4AA8">
        <w:rPr>
          <w:sz w:val="24"/>
          <w:szCs w:val="24"/>
        </w:rPr>
        <w:t xml:space="preserve">            </w:t>
      </w:r>
      <w:r w:rsidRPr="00CD4AA8">
        <w:rPr>
          <w:sz w:val="24"/>
          <w:szCs w:val="24"/>
        </w:rPr>
        <w:t xml:space="preserve">the process. If no reference documents required, you may add it as N/A                                               </w:t>
      </w:r>
    </w:p>
    <w:p w:rsidR="00DD5F42" w:rsidRDefault="00AB235C" w:rsidP="00760AF1">
      <w:pPr>
        <w:pStyle w:val="CommentText"/>
        <w:spacing w:after="0"/>
        <w:jc w:val="both"/>
        <w:rPr>
          <w:sz w:val="24"/>
          <w:szCs w:val="24"/>
        </w:rPr>
      </w:pPr>
      <w:r w:rsidRPr="00CD4AA8">
        <w:rPr>
          <w:sz w:val="24"/>
          <w:szCs w:val="24"/>
        </w:rPr>
        <w:t xml:space="preserve">  </w:t>
      </w:r>
    </w:p>
    <w:p w:rsidR="00DD5F42" w:rsidRDefault="00DD5F42" w:rsidP="00760AF1">
      <w:pPr>
        <w:pStyle w:val="CommentText"/>
        <w:spacing w:after="0"/>
        <w:jc w:val="both"/>
        <w:rPr>
          <w:sz w:val="24"/>
          <w:szCs w:val="24"/>
        </w:rPr>
      </w:pPr>
    </w:p>
    <w:p w:rsidR="00AB235C" w:rsidRDefault="00AB235C" w:rsidP="00760AF1">
      <w:pPr>
        <w:pStyle w:val="CommentText"/>
        <w:spacing w:after="0"/>
        <w:jc w:val="both"/>
        <w:rPr>
          <w:sz w:val="24"/>
          <w:szCs w:val="24"/>
        </w:rPr>
      </w:pPr>
      <w:r w:rsidRPr="00CD4AA8">
        <w:rPr>
          <w:sz w:val="24"/>
          <w:szCs w:val="24"/>
        </w:rPr>
        <w:t xml:space="preserve">         </w:t>
      </w:r>
    </w:p>
    <w:p w:rsidR="00760AF1" w:rsidRPr="00455CE7" w:rsidRDefault="00C60A91" w:rsidP="005F5943">
      <w:pPr>
        <w:pStyle w:val="Heading1"/>
        <w:numPr>
          <w:ilvl w:val="0"/>
          <w:numId w:val="211"/>
        </w:numPr>
        <w:ind w:left="567" w:hanging="567"/>
      </w:pPr>
      <w:bookmarkStart w:id="378" w:name="_Toc102996583"/>
      <w:r w:rsidRPr="00455CE7">
        <w:t>Quality Assurance Procedures for Commuted Value Updates</w:t>
      </w:r>
      <w:bookmarkEnd w:id="378"/>
    </w:p>
    <w:p w:rsidR="00C60A91" w:rsidRPr="00760AF1" w:rsidRDefault="00C60A91" w:rsidP="00760AF1">
      <w:pPr>
        <w:pStyle w:val="CommentText"/>
        <w:spacing w:after="0"/>
        <w:jc w:val="both"/>
        <w:rPr>
          <w:sz w:val="24"/>
          <w:szCs w:val="24"/>
        </w:rPr>
      </w:pPr>
    </w:p>
    <w:tbl>
      <w:tblPr>
        <w:tblStyle w:val="TableGridLight"/>
        <w:tblpPr w:leftFromText="180" w:rightFromText="180" w:vertAnchor="text" w:tblpY="102"/>
        <w:tblW w:w="0" w:type="auto"/>
        <w:tblLook w:val="04A0" w:firstRow="1" w:lastRow="0" w:firstColumn="1" w:lastColumn="0" w:noHBand="0" w:noVBand="1"/>
      </w:tblPr>
      <w:tblGrid>
        <w:gridCol w:w="4815"/>
        <w:gridCol w:w="4535"/>
      </w:tblGrid>
      <w:tr w:rsidR="00AB235C" w:rsidRPr="00760AF1" w:rsidTr="00AB235C">
        <w:trPr>
          <w:trHeight w:val="832"/>
        </w:trPr>
        <w:tc>
          <w:tcPr>
            <w:tcW w:w="4815" w:type="dxa"/>
          </w:tcPr>
          <w:p w:rsidR="00AB235C" w:rsidRPr="00760AF1" w:rsidRDefault="00AB235C" w:rsidP="00AB235C">
            <w:pPr>
              <w:rPr>
                <w:b/>
                <w:sz w:val="24"/>
                <w:szCs w:val="24"/>
              </w:rPr>
            </w:pPr>
            <w:r w:rsidRPr="00760AF1">
              <w:rPr>
                <w:b/>
                <w:sz w:val="24"/>
                <w:szCs w:val="24"/>
              </w:rPr>
              <w:t xml:space="preserve">Title: Quality Assurance Procedures for </w:t>
            </w:r>
            <w:r w:rsidRPr="00760AF1">
              <w:rPr>
                <w:sz w:val="24"/>
                <w:szCs w:val="24"/>
              </w:rPr>
              <w:t xml:space="preserve"> </w:t>
            </w:r>
            <w:r w:rsidRPr="00760AF1">
              <w:rPr>
                <w:b/>
                <w:sz w:val="24"/>
                <w:szCs w:val="24"/>
              </w:rPr>
              <w:t xml:space="preserve"> Commuted Value Updates</w:t>
            </w:r>
          </w:p>
          <w:p w:rsidR="00AB235C" w:rsidRPr="00760AF1" w:rsidRDefault="00AB235C" w:rsidP="00AB235C">
            <w:pPr>
              <w:rPr>
                <w:b/>
                <w:sz w:val="24"/>
                <w:szCs w:val="24"/>
              </w:rPr>
            </w:pPr>
          </w:p>
        </w:tc>
        <w:tc>
          <w:tcPr>
            <w:tcW w:w="4535" w:type="dxa"/>
          </w:tcPr>
          <w:p w:rsidR="00AB235C" w:rsidRPr="00760AF1" w:rsidRDefault="00AB235C" w:rsidP="00AB235C">
            <w:pPr>
              <w:rPr>
                <w:b/>
                <w:sz w:val="24"/>
                <w:szCs w:val="24"/>
              </w:rPr>
            </w:pPr>
            <w:r w:rsidRPr="00760AF1">
              <w:rPr>
                <w:b/>
                <w:sz w:val="24"/>
                <w:szCs w:val="24"/>
              </w:rPr>
              <w:t xml:space="preserve"> Current Version:  1.2</w:t>
            </w:r>
          </w:p>
        </w:tc>
      </w:tr>
      <w:tr w:rsidR="00AB235C" w:rsidRPr="00760AF1" w:rsidTr="00AB235C">
        <w:trPr>
          <w:trHeight w:val="836"/>
        </w:trPr>
        <w:tc>
          <w:tcPr>
            <w:tcW w:w="4815" w:type="dxa"/>
          </w:tcPr>
          <w:p w:rsidR="00AB235C" w:rsidRPr="00760AF1" w:rsidRDefault="00AB235C" w:rsidP="00AB235C">
            <w:pPr>
              <w:rPr>
                <w:b/>
                <w:sz w:val="24"/>
                <w:szCs w:val="24"/>
              </w:rPr>
            </w:pPr>
            <w:r w:rsidRPr="00760AF1">
              <w:rPr>
                <w:b/>
                <w:sz w:val="24"/>
                <w:szCs w:val="24"/>
              </w:rPr>
              <w:t xml:space="preserve">Document </w:t>
            </w:r>
            <w:r w:rsidR="00760AF1" w:rsidRPr="00760AF1">
              <w:rPr>
                <w:b/>
                <w:sz w:val="24"/>
                <w:szCs w:val="24"/>
              </w:rPr>
              <w:t>Owner:</w:t>
            </w:r>
            <w:r w:rsidRPr="00760AF1">
              <w:rPr>
                <w:b/>
                <w:sz w:val="24"/>
                <w:szCs w:val="24"/>
              </w:rPr>
              <w:t xml:space="preserve"> </w:t>
            </w:r>
          </w:p>
          <w:p w:rsidR="00AB235C" w:rsidRPr="00760AF1" w:rsidRDefault="00AB235C" w:rsidP="00AB235C">
            <w:pPr>
              <w:rPr>
                <w:b/>
                <w:sz w:val="24"/>
                <w:szCs w:val="24"/>
              </w:rPr>
            </w:pPr>
            <w:r w:rsidRPr="00760AF1">
              <w:rPr>
                <w:b/>
                <w:sz w:val="24"/>
                <w:szCs w:val="24"/>
              </w:rPr>
              <w:t>Michael Mead</w:t>
            </w:r>
          </w:p>
        </w:tc>
        <w:tc>
          <w:tcPr>
            <w:tcW w:w="4535" w:type="dxa"/>
          </w:tcPr>
          <w:p w:rsidR="00AB235C" w:rsidRPr="00760AF1" w:rsidRDefault="00AB235C" w:rsidP="00AB235C">
            <w:pPr>
              <w:rPr>
                <w:b/>
                <w:sz w:val="24"/>
                <w:szCs w:val="24"/>
              </w:rPr>
            </w:pPr>
            <w:r w:rsidRPr="00760AF1">
              <w:rPr>
                <w:b/>
                <w:sz w:val="24"/>
                <w:szCs w:val="24"/>
              </w:rPr>
              <w:t>Document author:</w:t>
            </w:r>
          </w:p>
          <w:p w:rsidR="00AB235C" w:rsidRPr="00760AF1" w:rsidRDefault="00AB235C" w:rsidP="00AB235C">
            <w:pPr>
              <w:rPr>
                <w:b/>
                <w:sz w:val="24"/>
                <w:szCs w:val="24"/>
              </w:rPr>
            </w:pPr>
            <w:r w:rsidRPr="00760AF1">
              <w:rPr>
                <w:b/>
                <w:sz w:val="24"/>
                <w:szCs w:val="24"/>
              </w:rPr>
              <w:t>Richard Belanger</w:t>
            </w:r>
          </w:p>
        </w:tc>
      </w:tr>
    </w:tbl>
    <w:p w:rsidR="00AB235C" w:rsidRDefault="00AB235C" w:rsidP="00AB235C">
      <w:pPr>
        <w:spacing w:after="0"/>
      </w:pPr>
    </w:p>
    <w:tbl>
      <w:tblPr>
        <w:tblpPr w:leftFromText="180" w:rightFromText="180" w:vertAnchor="text" w:horzAnchor="margin" w:tblpXSpec="center" w:tblpY="137"/>
        <w:tblW w:w="949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2098"/>
        <w:gridCol w:w="2839"/>
        <w:gridCol w:w="2429"/>
        <w:gridCol w:w="2127"/>
      </w:tblGrid>
      <w:tr w:rsidR="00760AF1" w:rsidRPr="00760AF1" w:rsidTr="00760AF1">
        <w:trPr>
          <w:cantSplit/>
          <w:trHeight w:val="278"/>
          <w:tblHeader/>
        </w:trPr>
        <w:tc>
          <w:tcPr>
            <w:tcW w:w="2098" w:type="dxa"/>
            <w:tcBorders>
              <w:bottom w:val="single" w:sz="6" w:space="0" w:color="C0C0C0"/>
            </w:tcBorders>
            <w:shd w:val="clear" w:color="auto" w:fill="C0C0C0"/>
          </w:tcPr>
          <w:p w:rsidR="00760AF1" w:rsidRPr="00760AF1" w:rsidRDefault="00760AF1" w:rsidP="00760AF1">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2839" w:type="dxa"/>
            <w:shd w:val="clear" w:color="auto" w:fill="C0C0C0"/>
          </w:tcPr>
          <w:p w:rsidR="00760AF1" w:rsidRPr="00760AF1" w:rsidRDefault="00760AF1" w:rsidP="00760AF1">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760AF1">
              <w:rPr>
                <w:rFonts w:eastAsiaTheme="minorEastAsia" w:cs="Arial"/>
                <w:b/>
                <w:snapToGrid w:val="0"/>
                <w:sz w:val="24"/>
                <w:szCs w:val="24"/>
                <w:shd w:val="clear" w:color="auto" w:fill="C0C0C0"/>
              </w:rPr>
              <w:t>Name/Title</w:t>
            </w:r>
          </w:p>
        </w:tc>
        <w:tc>
          <w:tcPr>
            <w:tcW w:w="2429" w:type="dxa"/>
            <w:shd w:val="clear" w:color="auto" w:fill="C0C0C0"/>
          </w:tcPr>
          <w:p w:rsidR="00760AF1" w:rsidRPr="00760AF1" w:rsidRDefault="00760AF1" w:rsidP="00760AF1">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760AF1">
              <w:rPr>
                <w:rFonts w:eastAsiaTheme="minorEastAsia" w:cs="Arial"/>
                <w:b/>
                <w:snapToGrid w:val="0"/>
                <w:sz w:val="24"/>
                <w:szCs w:val="24"/>
                <w:shd w:val="clear" w:color="auto" w:fill="C0C0C0"/>
              </w:rPr>
              <w:t>Signature</w:t>
            </w:r>
          </w:p>
        </w:tc>
        <w:tc>
          <w:tcPr>
            <w:tcW w:w="2127" w:type="dxa"/>
            <w:shd w:val="clear" w:color="auto" w:fill="C0C0C0"/>
          </w:tcPr>
          <w:p w:rsidR="00760AF1" w:rsidRPr="00760AF1" w:rsidRDefault="00760AF1" w:rsidP="00760AF1">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760AF1">
              <w:rPr>
                <w:rFonts w:eastAsiaTheme="minorEastAsia" w:cs="Arial"/>
                <w:b/>
                <w:snapToGrid w:val="0"/>
                <w:sz w:val="24"/>
                <w:szCs w:val="24"/>
                <w:shd w:val="clear" w:color="auto" w:fill="C0C0C0"/>
              </w:rPr>
              <w:t>Date</w:t>
            </w:r>
          </w:p>
        </w:tc>
      </w:tr>
      <w:tr w:rsidR="00760AF1" w:rsidRPr="00760AF1" w:rsidTr="00760AF1">
        <w:trPr>
          <w:cantSplit/>
          <w:trHeight w:val="274"/>
        </w:trPr>
        <w:tc>
          <w:tcPr>
            <w:tcW w:w="2098" w:type="dxa"/>
            <w:tcBorders>
              <w:top w:val="single" w:sz="6" w:space="0" w:color="C0C0C0"/>
              <w:bottom w:val="single" w:sz="6" w:space="0" w:color="C0C0C0"/>
            </w:tcBorders>
            <w:shd w:val="clear" w:color="auto" w:fill="FFFFFF" w:themeFill="background1"/>
          </w:tcPr>
          <w:p w:rsidR="00760AF1" w:rsidRPr="00760AF1" w:rsidRDefault="00760AF1" w:rsidP="00760AF1">
            <w:pPr>
              <w:spacing w:before="60" w:after="0" w:line="240" w:lineRule="auto"/>
              <w:rPr>
                <w:rFonts w:eastAsiaTheme="minorEastAsia" w:cs="Times New Roman"/>
                <w:b/>
                <w:sz w:val="24"/>
                <w:szCs w:val="24"/>
                <w:lang w:val="en-US"/>
              </w:rPr>
            </w:pPr>
            <w:r w:rsidRPr="00760AF1">
              <w:rPr>
                <w:rFonts w:eastAsiaTheme="minorEastAsia" w:cs="Times New Roman"/>
                <w:b/>
                <w:color w:val="000000" w:themeColor="text1"/>
                <w:sz w:val="24"/>
                <w:szCs w:val="24"/>
                <w:lang w:val="en-US"/>
              </w:rPr>
              <w:t>Reviewed by</w:t>
            </w:r>
          </w:p>
        </w:tc>
        <w:tc>
          <w:tcPr>
            <w:tcW w:w="2839" w:type="dxa"/>
          </w:tcPr>
          <w:p w:rsidR="00760AF1" w:rsidRPr="00760AF1" w:rsidRDefault="00760AF1" w:rsidP="00760AF1">
            <w:pPr>
              <w:spacing w:before="60" w:after="0" w:line="240" w:lineRule="auto"/>
              <w:rPr>
                <w:rFonts w:eastAsiaTheme="minorEastAsia" w:cs="Times New Roman"/>
                <w:sz w:val="24"/>
                <w:szCs w:val="24"/>
                <w:lang w:val="en-US"/>
              </w:rPr>
            </w:pPr>
            <w:r w:rsidRPr="00760AF1">
              <w:rPr>
                <w:rFonts w:eastAsiaTheme="minorEastAsia" w:cs="Times New Roman"/>
                <w:sz w:val="24"/>
                <w:szCs w:val="24"/>
                <w:lang w:val="en-US"/>
              </w:rPr>
              <w:t>Jeroen Verwaard</w:t>
            </w:r>
          </w:p>
        </w:tc>
        <w:tc>
          <w:tcPr>
            <w:tcW w:w="2429" w:type="dxa"/>
            <w:shd w:val="clear" w:color="auto" w:fill="auto"/>
          </w:tcPr>
          <w:p w:rsidR="00760AF1" w:rsidRPr="00760AF1" w:rsidRDefault="00760AF1" w:rsidP="00760AF1">
            <w:pPr>
              <w:spacing w:before="60" w:after="0" w:line="240" w:lineRule="auto"/>
              <w:rPr>
                <w:rFonts w:eastAsiaTheme="minorEastAsia" w:cs="Times New Roman"/>
                <w:sz w:val="24"/>
                <w:szCs w:val="24"/>
                <w:lang w:val="en-US"/>
              </w:rPr>
            </w:pPr>
          </w:p>
        </w:tc>
        <w:tc>
          <w:tcPr>
            <w:tcW w:w="2127" w:type="dxa"/>
            <w:shd w:val="clear" w:color="auto" w:fill="auto"/>
          </w:tcPr>
          <w:p w:rsidR="00760AF1" w:rsidRPr="00760AF1" w:rsidRDefault="00760AF1" w:rsidP="00760AF1">
            <w:pPr>
              <w:spacing w:before="60" w:after="0" w:line="240" w:lineRule="auto"/>
              <w:jc w:val="center"/>
              <w:rPr>
                <w:rFonts w:eastAsiaTheme="minorEastAsia" w:cs="Times New Roman"/>
                <w:sz w:val="24"/>
                <w:szCs w:val="24"/>
                <w:lang w:val="en-US"/>
              </w:rPr>
            </w:pPr>
            <w:r w:rsidRPr="00760AF1">
              <w:rPr>
                <w:sz w:val="24"/>
                <w:szCs w:val="24"/>
              </w:rPr>
              <w:t>06/05/2019</w:t>
            </w:r>
          </w:p>
        </w:tc>
      </w:tr>
      <w:tr w:rsidR="00760AF1" w:rsidRPr="00760AF1" w:rsidTr="00760AF1">
        <w:trPr>
          <w:cantSplit/>
          <w:trHeight w:val="274"/>
        </w:trPr>
        <w:tc>
          <w:tcPr>
            <w:tcW w:w="2098" w:type="dxa"/>
            <w:tcBorders>
              <w:top w:val="single" w:sz="6" w:space="0" w:color="C0C0C0"/>
            </w:tcBorders>
            <w:shd w:val="clear" w:color="auto" w:fill="auto"/>
          </w:tcPr>
          <w:p w:rsidR="00760AF1" w:rsidRPr="00760AF1" w:rsidRDefault="00760AF1" w:rsidP="00760AF1">
            <w:pPr>
              <w:spacing w:before="60" w:after="0" w:line="240" w:lineRule="auto"/>
              <w:rPr>
                <w:rFonts w:eastAsiaTheme="minorEastAsia" w:cs="Times New Roman"/>
                <w:sz w:val="24"/>
                <w:szCs w:val="24"/>
                <w:lang w:val="en-US"/>
              </w:rPr>
            </w:pPr>
          </w:p>
        </w:tc>
        <w:tc>
          <w:tcPr>
            <w:tcW w:w="2839" w:type="dxa"/>
          </w:tcPr>
          <w:p w:rsidR="00760AF1" w:rsidRPr="00760AF1" w:rsidRDefault="00760AF1" w:rsidP="00760AF1">
            <w:pPr>
              <w:spacing w:before="60" w:after="0" w:line="240" w:lineRule="auto"/>
              <w:rPr>
                <w:rFonts w:eastAsiaTheme="minorEastAsia" w:cs="Times New Roman"/>
                <w:sz w:val="24"/>
                <w:szCs w:val="24"/>
                <w:lang w:val="en-US"/>
              </w:rPr>
            </w:pPr>
          </w:p>
        </w:tc>
        <w:tc>
          <w:tcPr>
            <w:tcW w:w="2429" w:type="dxa"/>
            <w:shd w:val="clear" w:color="auto" w:fill="auto"/>
          </w:tcPr>
          <w:p w:rsidR="00760AF1" w:rsidRPr="00760AF1" w:rsidRDefault="00760AF1" w:rsidP="00760AF1">
            <w:pPr>
              <w:spacing w:before="60" w:after="0" w:line="240" w:lineRule="auto"/>
              <w:rPr>
                <w:rFonts w:eastAsiaTheme="minorEastAsia" w:cs="Times New Roman"/>
                <w:sz w:val="24"/>
                <w:szCs w:val="24"/>
                <w:lang w:val="en-US"/>
              </w:rPr>
            </w:pPr>
          </w:p>
        </w:tc>
        <w:tc>
          <w:tcPr>
            <w:tcW w:w="2127" w:type="dxa"/>
            <w:shd w:val="clear" w:color="auto" w:fill="auto"/>
          </w:tcPr>
          <w:p w:rsidR="00760AF1" w:rsidRPr="00760AF1" w:rsidRDefault="00760AF1" w:rsidP="00760AF1">
            <w:pPr>
              <w:spacing w:before="60" w:after="0" w:line="240" w:lineRule="auto"/>
              <w:jc w:val="center"/>
              <w:rPr>
                <w:rFonts w:eastAsiaTheme="minorEastAsia" w:cs="Times New Roman"/>
                <w:sz w:val="24"/>
                <w:szCs w:val="24"/>
                <w:lang w:val="en-US"/>
              </w:rPr>
            </w:pPr>
          </w:p>
        </w:tc>
      </w:tr>
      <w:tr w:rsidR="00760AF1" w:rsidRPr="00760AF1" w:rsidTr="00760AF1">
        <w:trPr>
          <w:cantSplit/>
          <w:trHeight w:val="274"/>
        </w:trPr>
        <w:tc>
          <w:tcPr>
            <w:tcW w:w="2098" w:type="dxa"/>
            <w:shd w:val="clear" w:color="auto" w:fill="auto"/>
          </w:tcPr>
          <w:p w:rsidR="00760AF1" w:rsidRPr="00760AF1" w:rsidRDefault="00760AF1" w:rsidP="00760AF1">
            <w:pPr>
              <w:spacing w:before="60" w:after="0" w:line="240" w:lineRule="auto"/>
              <w:rPr>
                <w:rFonts w:eastAsiaTheme="minorEastAsia" w:cs="Times New Roman"/>
                <w:sz w:val="24"/>
                <w:szCs w:val="24"/>
                <w:lang w:val="en-US"/>
              </w:rPr>
            </w:pPr>
          </w:p>
        </w:tc>
        <w:tc>
          <w:tcPr>
            <w:tcW w:w="2839" w:type="dxa"/>
          </w:tcPr>
          <w:p w:rsidR="00760AF1" w:rsidRPr="00760AF1" w:rsidRDefault="00760AF1" w:rsidP="00760AF1">
            <w:pPr>
              <w:spacing w:before="60" w:after="0" w:line="240" w:lineRule="auto"/>
              <w:rPr>
                <w:rFonts w:eastAsiaTheme="minorEastAsia" w:cs="Times New Roman"/>
                <w:sz w:val="24"/>
                <w:szCs w:val="24"/>
                <w:lang w:val="en-US"/>
              </w:rPr>
            </w:pPr>
          </w:p>
        </w:tc>
        <w:tc>
          <w:tcPr>
            <w:tcW w:w="2429" w:type="dxa"/>
            <w:shd w:val="clear" w:color="auto" w:fill="auto"/>
          </w:tcPr>
          <w:p w:rsidR="00760AF1" w:rsidRPr="00760AF1" w:rsidRDefault="00760AF1" w:rsidP="00760AF1">
            <w:pPr>
              <w:spacing w:before="60" w:after="0" w:line="240" w:lineRule="auto"/>
              <w:rPr>
                <w:rFonts w:eastAsiaTheme="minorEastAsia" w:cs="Times New Roman"/>
                <w:sz w:val="24"/>
                <w:szCs w:val="24"/>
                <w:lang w:val="en-US"/>
              </w:rPr>
            </w:pPr>
          </w:p>
        </w:tc>
        <w:tc>
          <w:tcPr>
            <w:tcW w:w="2127" w:type="dxa"/>
            <w:shd w:val="clear" w:color="auto" w:fill="auto"/>
          </w:tcPr>
          <w:p w:rsidR="00760AF1" w:rsidRPr="00760AF1" w:rsidRDefault="00760AF1" w:rsidP="00760AF1">
            <w:pPr>
              <w:spacing w:before="60" w:after="0" w:line="240" w:lineRule="auto"/>
              <w:jc w:val="center"/>
              <w:rPr>
                <w:rFonts w:eastAsiaTheme="minorEastAsia" w:cs="Times New Roman"/>
                <w:sz w:val="24"/>
                <w:szCs w:val="24"/>
                <w:lang w:val="en-US"/>
              </w:rPr>
            </w:pPr>
          </w:p>
        </w:tc>
      </w:tr>
      <w:tr w:rsidR="00760AF1" w:rsidRPr="00760AF1" w:rsidTr="00760AF1">
        <w:trPr>
          <w:cantSplit/>
          <w:trHeight w:val="499"/>
        </w:trPr>
        <w:tc>
          <w:tcPr>
            <w:tcW w:w="2098" w:type="dxa"/>
            <w:shd w:val="clear" w:color="auto" w:fill="auto"/>
          </w:tcPr>
          <w:p w:rsidR="00760AF1" w:rsidRPr="00760AF1" w:rsidRDefault="00760AF1" w:rsidP="00760AF1">
            <w:pPr>
              <w:spacing w:before="60" w:after="0" w:line="240" w:lineRule="auto"/>
              <w:rPr>
                <w:rFonts w:eastAsiaTheme="minorEastAsia" w:cs="Times New Roman"/>
                <w:b/>
                <w:sz w:val="24"/>
                <w:szCs w:val="24"/>
                <w:lang w:val="en-US"/>
              </w:rPr>
            </w:pPr>
            <w:r w:rsidRPr="00760AF1">
              <w:rPr>
                <w:rFonts w:eastAsiaTheme="minorEastAsia" w:cs="Times New Roman"/>
                <w:b/>
                <w:color w:val="000000" w:themeColor="text1"/>
                <w:sz w:val="24"/>
                <w:szCs w:val="24"/>
                <w:lang w:val="en-US"/>
              </w:rPr>
              <w:t>Approved by</w:t>
            </w:r>
          </w:p>
        </w:tc>
        <w:tc>
          <w:tcPr>
            <w:tcW w:w="2839" w:type="dxa"/>
          </w:tcPr>
          <w:p w:rsidR="00760AF1" w:rsidRPr="00760AF1" w:rsidRDefault="00760AF1" w:rsidP="00760AF1">
            <w:pPr>
              <w:spacing w:before="60" w:after="0" w:line="240" w:lineRule="auto"/>
              <w:rPr>
                <w:rFonts w:eastAsiaTheme="minorEastAsia" w:cs="Times New Roman"/>
                <w:sz w:val="24"/>
                <w:szCs w:val="24"/>
                <w:lang w:val="en-US"/>
              </w:rPr>
            </w:pPr>
            <w:r w:rsidRPr="00760AF1">
              <w:rPr>
                <w:rFonts w:eastAsiaTheme="minorEastAsia" w:cs="Times New Roman"/>
                <w:sz w:val="24"/>
                <w:szCs w:val="24"/>
                <w:lang w:val="en-US"/>
              </w:rPr>
              <w:t>&lt;Senior Management / Business Area Manager&gt;</w:t>
            </w:r>
          </w:p>
        </w:tc>
        <w:tc>
          <w:tcPr>
            <w:tcW w:w="2429" w:type="dxa"/>
            <w:shd w:val="clear" w:color="auto" w:fill="auto"/>
          </w:tcPr>
          <w:p w:rsidR="00760AF1" w:rsidRPr="00760AF1" w:rsidRDefault="00760AF1" w:rsidP="00760AF1">
            <w:pPr>
              <w:spacing w:before="60" w:after="0" w:line="240" w:lineRule="auto"/>
              <w:rPr>
                <w:rFonts w:eastAsiaTheme="minorEastAsia" w:cs="Times New Roman"/>
                <w:sz w:val="24"/>
                <w:szCs w:val="24"/>
                <w:lang w:val="en-US"/>
              </w:rPr>
            </w:pPr>
          </w:p>
        </w:tc>
        <w:tc>
          <w:tcPr>
            <w:tcW w:w="2127" w:type="dxa"/>
            <w:shd w:val="clear" w:color="auto" w:fill="auto"/>
          </w:tcPr>
          <w:p w:rsidR="00760AF1" w:rsidRPr="00760AF1" w:rsidRDefault="00760AF1" w:rsidP="00760AF1">
            <w:pPr>
              <w:spacing w:before="60" w:after="0" w:line="240" w:lineRule="auto"/>
              <w:jc w:val="center"/>
              <w:rPr>
                <w:rFonts w:eastAsiaTheme="minorEastAsia" w:cs="Times New Roman"/>
                <w:sz w:val="24"/>
                <w:szCs w:val="24"/>
                <w:lang w:val="en-US"/>
              </w:rPr>
            </w:pPr>
            <w:r w:rsidRPr="00760AF1">
              <w:rPr>
                <w:sz w:val="24"/>
                <w:szCs w:val="24"/>
              </w:rPr>
              <w:t>&lt;dd/mm/yyyy&gt;</w:t>
            </w:r>
          </w:p>
        </w:tc>
      </w:tr>
    </w:tbl>
    <w:p w:rsidR="00760AF1" w:rsidRPr="00760AF1" w:rsidRDefault="00760AF1" w:rsidP="00AB235C">
      <w:pPr>
        <w:spacing w:after="0"/>
        <w:rPr>
          <w:sz w:val="8"/>
        </w:rPr>
      </w:pPr>
    </w:p>
    <w:p w:rsidR="00760AF1" w:rsidRDefault="00760AF1" w:rsidP="00AB235C">
      <w:pPr>
        <w:spacing w:after="0"/>
      </w:pPr>
    </w:p>
    <w:tbl>
      <w:tblPr>
        <w:tblStyle w:val="TableGridLight"/>
        <w:tblpPr w:leftFromText="180" w:rightFromText="180" w:vertAnchor="text" w:horzAnchor="margin" w:tblpY="100"/>
        <w:tblW w:w="0" w:type="auto"/>
        <w:tblLook w:val="04A0" w:firstRow="1" w:lastRow="0" w:firstColumn="1" w:lastColumn="0" w:noHBand="0" w:noVBand="1"/>
      </w:tblPr>
      <w:tblGrid>
        <w:gridCol w:w="4675"/>
        <w:gridCol w:w="4675"/>
      </w:tblGrid>
      <w:tr w:rsidR="00AB235C" w:rsidRPr="00760AF1" w:rsidTr="00AB235C">
        <w:trPr>
          <w:trHeight w:val="858"/>
        </w:trPr>
        <w:tc>
          <w:tcPr>
            <w:tcW w:w="4675" w:type="dxa"/>
          </w:tcPr>
          <w:p w:rsidR="00AB235C" w:rsidRPr="00760AF1" w:rsidRDefault="00AB235C" w:rsidP="00AB235C">
            <w:pPr>
              <w:jc w:val="center"/>
              <w:rPr>
                <w:sz w:val="24"/>
                <w:szCs w:val="24"/>
              </w:rPr>
            </w:pPr>
          </w:p>
          <w:p w:rsidR="00AB235C" w:rsidRPr="00760AF1" w:rsidRDefault="00AB235C" w:rsidP="00AB235C">
            <w:pPr>
              <w:rPr>
                <w:sz w:val="24"/>
                <w:szCs w:val="24"/>
              </w:rPr>
            </w:pPr>
            <w:r w:rsidRPr="00760AF1">
              <w:rPr>
                <w:b/>
                <w:sz w:val="24"/>
                <w:szCs w:val="24"/>
              </w:rPr>
              <w:t xml:space="preserve">Date </w:t>
            </w:r>
            <w:r w:rsidR="002B2104" w:rsidRPr="00760AF1">
              <w:rPr>
                <w:b/>
                <w:sz w:val="24"/>
                <w:szCs w:val="24"/>
              </w:rPr>
              <w:t>Issued</w:t>
            </w:r>
            <w:r w:rsidR="002B2104" w:rsidRPr="00760AF1">
              <w:rPr>
                <w:sz w:val="24"/>
                <w:szCs w:val="24"/>
              </w:rPr>
              <w:t>:</w:t>
            </w:r>
            <w:r w:rsidRPr="00760AF1">
              <w:rPr>
                <w:sz w:val="24"/>
                <w:szCs w:val="24"/>
              </w:rPr>
              <w:t xml:space="preserve">  &lt;dd/mm/yyyy&gt;</w:t>
            </w:r>
          </w:p>
        </w:tc>
        <w:tc>
          <w:tcPr>
            <w:tcW w:w="4675" w:type="dxa"/>
          </w:tcPr>
          <w:p w:rsidR="00AB235C" w:rsidRPr="00760AF1" w:rsidRDefault="00AB235C" w:rsidP="00AB235C">
            <w:pPr>
              <w:rPr>
                <w:sz w:val="24"/>
                <w:szCs w:val="24"/>
              </w:rPr>
            </w:pPr>
          </w:p>
          <w:p w:rsidR="00AB235C" w:rsidRPr="00760AF1" w:rsidRDefault="00AB235C" w:rsidP="00AB235C">
            <w:pPr>
              <w:rPr>
                <w:sz w:val="24"/>
                <w:szCs w:val="24"/>
              </w:rPr>
            </w:pPr>
            <w:r w:rsidRPr="00760AF1">
              <w:rPr>
                <w:b/>
                <w:sz w:val="24"/>
                <w:szCs w:val="24"/>
              </w:rPr>
              <w:t>Date Revised</w:t>
            </w:r>
            <w:r w:rsidRPr="00760AF1">
              <w:rPr>
                <w:sz w:val="24"/>
                <w:szCs w:val="24"/>
              </w:rPr>
              <w:t>: &lt;07/08/2019&gt;</w:t>
            </w:r>
          </w:p>
        </w:tc>
      </w:tr>
    </w:tbl>
    <w:p w:rsidR="00AB235C" w:rsidRDefault="00AB235C" w:rsidP="00AB235C">
      <w:pPr>
        <w:spacing w:after="0"/>
      </w:pPr>
    </w:p>
    <w:p w:rsidR="00AB235C" w:rsidRPr="00455CE7" w:rsidRDefault="00AB235C" w:rsidP="00AB235C">
      <w:pPr>
        <w:spacing w:after="0"/>
        <w:rPr>
          <w:sz w:val="6"/>
        </w:rPr>
      </w:pPr>
    </w:p>
    <w:p w:rsidR="00AB235C" w:rsidRDefault="00AB235C" w:rsidP="00AB235C">
      <w:pPr>
        <w:spacing w:after="0"/>
        <w:rPr>
          <w:b/>
          <w:sz w:val="24"/>
          <w:szCs w:val="24"/>
        </w:rPr>
      </w:pPr>
      <w:r w:rsidRPr="00760AF1">
        <w:rPr>
          <w:b/>
          <w:sz w:val="24"/>
          <w:szCs w:val="24"/>
        </w:rPr>
        <w:t>Change / Revision History</w:t>
      </w:r>
    </w:p>
    <w:p w:rsidR="00760AF1" w:rsidRPr="00760AF1" w:rsidRDefault="00760AF1" w:rsidP="00AB235C">
      <w:pPr>
        <w:spacing w:after="0"/>
        <w:rPr>
          <w:sz w:val="24"/>
          <w:szCs w:val="24"/>
        </w:rPr>
      </w:pPr>
    </w:p>
    <w:tbl>
      <w:tblPr>
        <w:tblW w:w="0" w:type="auto"/>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1851"/>
        <w:gridCol w:w="907"/>
        <w:gridCol w:w="5184"/>
      </w:tblGrid>
      <w:tr w:rsidR="00AB235C" w:rsidRPr="00760AF1" w:rsidTr="00AB235C">
        <w:trPr>
          <w:cantSplit/>
          <w:tblHeader/>
        </w:trPr>
        <w:tc>
          <w:tcPr>
            <w:tcW w:w="1461" w:type="dxa"/>
            <w:shd w:val="clear" w:color="auto" w:fill="C0C0C0"/>
          </w:tcPr>
          <w:p w:rsidR="00AB235C" w:rsidRPr="00760AF1" w:rsidRDefault="00AB235C" w:rsidP="00AB235C">
            <w:pPr>
              <w:pStyle w:val="RMBATable-Subtitle"/>
              <w:rPr>
                <w:rFonts w:asciiTheme="minorHAnsi" w:eastAsiaTheme="minorEastAsia" w:hAnsiTheme="minorHAnsi"/>
                <w:b/>
                <w:sz w:val="24"/>
                <w:szCs w:val="24"/>
                <w:lang w:val="en-CA"/>
              </w:rPr>
            </w:pPr>
            <w:r w:rsidRPr="00760AF1">
              <w:rPr>
                <w:rFonts w:asciiTheme="minorHAnsi" w:eastAsiaTheme="minorEastAsia" w:hAnsiTheme="minorHAnsi"/>
                <w:b/>
                <w:sz w:val="24"/>
                <w:szCs w:val="24"/>
                <w:lang w:val="en-CA"/>
              </w:rPr>
              <w:t>Date</w:t>
            </w:r>
          </w:p>
        </w:tc>
        <w:tc>
          <w:tcPr>
            <w:tcW w:w="1851" w:type="dxa"/>
            <w:shd w:val="clear" w:color="auto" w:fill="C0C0C0"/>
          </w:tcPr>
          <w:p w:rsidR="00AB235C" w:rsidRPr="00760AF1" w:rsidRDefault="00AB235C" w:rsidP="00AB235C">
            <w:pPr>
              <w:pStyle w:val="RMBATable-Subtitle"/>
              <w:rPr>
                <w:rFonts w:asciiTheme="minorHAnsi" w:eastAsiaTheme="minorEastAsia" w:hAnsiTheme="minorHAnsi"/>
                <w:b/>
                <w:sz w:val="24"/>
                <w:szCs w:val="24"/>
                <w:lang w:val="en-CA"/>
              </w:rPr>
            </w:pPr>
            <w:r w:rsidRPr="00760AF1">
              <w:rPr>
                <w:rFonts w:asciiTheme="minorHAnsi" w:eastAsiaTheme="minorEastAsia" w:hAnsiTheme="minorHAnsi"/>
                <w:b/>
                <w:sz w:val="24"/>
                <w:szCs w:val="24"/>
                <w:lang w:val="en-CA"/>
              </w:rPr>
              <w:t>Author</w:t>
            </w:r>
          </w:p>
        </w:tc>
        <w:tc>
          <w:tcPr>
            <w:tcW w:w="907" w:type="dxa"/>
            <w:shd w:val="clear" w:color="auto" w:fill="C0C0C0"/>
          </w:tcPr>
          <w:p w:rsidR="00AB235C" w:rsidRPr="00760AF1" w:rsidRDefault="00AB235C" w:rsidP="00AB235C">
            <w:pPr>
              <w:pStyle w:val="RMBATable-Subtitle"/>
              <w:jc w:val="center"/>
              <w:rPr>
                <w:rFonts w:asciiTheme="minorHAnsi" w:eastAsiaTheme="minorEastAsia" w:hAnsiTheme="minorHAnsi"/>
                <w:b/>
                <w:sz w:val="24"/>
                <w:szCs w:val="24"/>
                <w:lang w:val="en-CA"/>
              </w:rPr>
            </w:pPr>
            <w:r w:rsidRPr="00760AF1">
              <w:rPr>
                <w:rFonts w:asciiTheme="minorHAnsi" w:eastAsiaTheme="minorEastAsia" w:hAnsiTheme="minorHAnsi"/>
                <w:b/>
                <w:sz w:val="24"/>
                <w:szCs w:val="24"/>
                <w:lang w:val="en-CA"/>
              </w:rPr>
              <w:t>Version</w:t>
            </w:r>
          </w:p>
        </w:tc>
        <w:tc>
          <w:tcPr>
            <w:tcW w:w="5184" w:type="dxa"/>
            <w:shd w:val="clear" w:color="auto" w:fill="C0C0C0"/>
          </w:tcPr>
          <w:p w:rsidR="00AB235C" w:rsidRPr="00760AF1" w:rsidRDefault="00AB235C" w:rsidP="00AB235C">
            <w:pPr>
              <w:pStyle w:val="RMBATable-Subtitle"/>
              <w:rPr>
                <w:rFonts w:asciiTheme="minorHAnsi" w:eastAsiaTheme="minorEastAsia" w:hAnsiTheme="minorHAnsi"/>
                <w:b/>
                <w:sz w:val="24"/>
                <w:szCs w:val="24"/>
                <w:lang w:val="en-CA"/>
              </w:rPr>
            </w:pPr>
            <w:r w:rsidRPr="00760AF1">
              <w:rPr>
                <w:rFonts w:asciiTheme="minorHAnsi" w:eastAsiaTheme="minorEastAsia" w:hAnsiTheme="minorHAnsi"/>
                <w:b/>
                <w:sz w:val="24"/>
                <w:szCs w:val="24"/>
                <w:lang w:val="en-CA"/>
              </w:rPr>
              <w:t>Change</w:t>
            </w:r>
          </w:p>
        </w:tc>
      </w:tr>
      <w:tr w:rsidR="00AB235C" w:rsidRPr="00760AF1" w:rsidTr="00AB235C">
        <w:trPr>
          <w:cantSplit/>
        </w:trPr>
        <w:tc>
          <w:tcPr>
            <w:tcW w:w="1461" w:type="dxa"/>
            <w:shd w:val="clear" w:color="auto" w:fill="auto"/>
          </w:tcPr>
          <w:p w:rsidR="00AB235C" w:rsidRPr="00760AF1" w:rsidRDefault="00AB235C" w:rsidP="00AB235C">
            <w:pPr>
              <w:pStyle w:val="TableTextChar"/>
              <w:spacing w:after="0"/>
              <w:rPr>
                <w:rFonts w:asciiTheme="minorHAnsi" w:eastAsiaTheme="minorEastAsia" w:hAnsiTheme="minorHAnsi"/>
                <w:sz w:val="24"/>
                <w:szCs w:val="24"/>
              </w:rPr>
            </w:pPr>
            <w:r w:rsidRPr="00760AF1">
              <w:rPr>
                <w:rFonts w:asciiTheme="minorHAnsi" w:eastAsiaTheme="minorEastAsia" w:hAnsiTheme="minorHAnsi"/>
                <w:sz w:val="24"/>
                <w:szCs w:val="24"/>
              </w:rPr>
              <w:t>05/11/2018</w:t>
            </w:r>
          </w:p>
        </w:tc>
        <w:tc>
          <w:tcPr>
            <w:tcW w:w="1851" w:type="dxa"/>
          </w:tcPr>
          <w:p w:rsidR="00AB235C" w:rsidRPr="00760AF1" w:rsidRDefault="00AB235C" w:rsidP="00AB235C">
            <w:pPr>
              <w:pStyle w:val="TableTextChar"/>
              <w:spacing w:after="0"/>
              <w:rPr>
                <w:rFonts w:asciiTheme="minorHAnsi" w:eastAsiaTheme="minorEastAsia" w:hAnsiTheme="minorHAnsi"/>
                <w:sz w:val="24"/>
                <w:szCs w:val="24"/>
              </w:rPr>
            </w:pPr>
            <w:r w:rsidRPr="00760AF1">
              <w:rPr>
                <w:rFonts w:asciiTheme="minorHAnsi" w:eastAsiaTheme="minorEastAsia" w:hAnsiTheme="minorHAnsi"/>
                <w:sz w:val="24"/>
                <w:szCs w:val="24"/>
              </w:rPr>
              <w:t>Richard Belanger</w:t>
            </w:r>
          </w:p>
        </w:tc>
        <w:tc>
          <w:tcPr>
            <w:tcW w:w="907" w:type="dxa"/>
            <w:shd w:val="clear" w:color="auto" w:fill="auto"/>
          </w:tcPr>
          <w:p w:rsidR="00AB235C" w:rsidRPr="00760AF1" w:rsidRDefault="00AB235C" w:rsidP="00AB235C">
            <w:pPr>
              <w:pStyle w:val="TableTextChar"/>
              <w:spacing w:after="0"/>
              <w:jc w:val="center"/>
              <w:rPr>
                <w:rFonts w:asciiTheme="minorHAnsi" w:eastAsiaTheme="minorEastAsia" w:hAnsiTheme="minorHAnsi"/>
                <w:sz w:val="24"/>
                <w:szCs w:val="24"/>
              </w:rPr>
            </w:pPr>
            <w:r w:rsidRPr="00760AF1">
              <w:rPr>
                <w:rFonts w:asciiTheme="minorHAnsi" w:eastAsiaTheme="minorEastAsia" w:hAnsiTheme="minorHAnsi"/>
                <w:sz w:val="24"/>
                <w:szCs w:val="24"/>
              </w:rPr>
              <w:t>1</w:t>
            </w:r>
          </w:p>
        </w:tc>
        <w:tc>
          <w:tcPr>
            <w:tcW w:w="5184" w:type="dxa"/>
            <w:shd w:val="clear" w:color="auto" w:fill="auto"/>
          </w:tcPr>
          <w:p w:rsidR="00AB235C" w:rsidRPr="00760AF1" w:rsidRDefault="00AB235C" w:rsidP="00AB235C">
            <w:pPr>
              <w:pStyle w:val="TableTextChar"/>
              <w:spacing w:after="0"/>
              <w:rPr>
                <w:rFonts w:asciiTheme="minorHAnsi" w:eastAsiaTheme="minorEastAsia" w:hAnsiTheme="minorHAnsi"/>
                <w:sz w:val="24"/>
                <w:szCs w:val="24"/>
              </w:rPr>
            </w:pPr>
            <w:r w:rsidRPr="00760AF1">
              <w:rPr>
                <w:rFonts w:asciiTheme="minorHAnsi" w:eastAsiaTheme="minorEastAsia" w:hAnsiTheme="minorHAnsi"/>
                <w:sz w:val="24"/>
                <w:szCs w:val="24"/>
              </w:rPr>
              <w:t>Document created</w:t>
            </w:r>
          </w:p>
        </w:tc>
      </w:tr>
      <w:tr w:rsidR="00AB235C" w:rsidRPr="00760AF1" w:rsidTr="00AB235C">
        <w:trPr>
          <w:cantSplit/>
        </w:trPr>
        <w:tc>
          <w:tcPr>
            <w:tcW w:w="1461" w:type="dxa"/>
            <w:shd w:val="clear" w:color="auto" w:fill="auto"/>
          </w:tcPr>
          <w:p w:rsidR="00AB235C" w:rsidRPr="00760AF1" w:rsidRDefault="00AB235C" w:rsidP="00AB235C">
            <w:pPr>
              <w:pStyle w:val="TableTextChar"/>
              <w:spacing w:after="0"/>
              <w:rPr>
                <w:rFonts w:asciiTheme="minorHAnsi" w:eastAsiaTheme="minorEastAsia" w:hAnsiTheme="minorHAnsi"/>
                <w:sz w:val="24"/>
                <w:szCs w:val="24"/>
              </w:rPr>
            </w:pPr>
            <w:r w:rsidRPr="00760AF1">
              <w:rPr>
                <w:rFonts w:asciiTheme="minorHAnsi" w:eastAsiaTheme="minorEastAsia" w:hAnsiTheme="minorHAnsi"/>
                <w:sz w:val="24"/>
                <w:szCs w:val="24"/>
              </w:rPr>
              <w:t>06/05/2019</w:t>
            </w:r>
          </w:p>
        </w:tc>
        <w:tc>
          <w:tcPr>
            <w:tcW w:w="1851" w:type="dxa"/>
          </w:tcPr>
          <w:p w:rsidR="00AB235C" w:rsidRPr="00760AF1" w:rsidRDefault="00AB235C" w:rsidP="00AB235C">
            <w:pPr>
              <w:pStyle w:val="TableTextChar"/>
              <w:spacing w:after="0"/>
              <w:rPr>
                <w:rFonts w:asciiTheme="minorHAnsi" w:eastAsiaTheme="minorEastAsia" w:hAnsiTheme="minorHAnsi"/>
                <w:sz w:val="24"/>
                <w:szCs w:val="24"/>
              </w:rPr>
            </w:pPr>
            <w:r w:rsidRPr="00760AF1">
              <w:rPr>
                <w:rFonts w:asciiTheme="minorHAnsi" w:eastAsiaTheme="minorEastAsia" w:hAnsiTheme="minorHAnsi"/>
                <w:sz w:val="24"/>
                <w:szCs w:val="24"/>
              </w:rPr>
              <w:t>Jeroen Verwaard</w:t>
            </w:r>
          </w:p>
        </w:tc>
        <w:tc>
          <w:tcPr>
            <w:tcW w:w="907" w:type="dxa"/>
            <w:shd w:val="clear" w:color="auto" w:fill="auto"/>
          </w:tcPr>
          <w:p w:rsidR="00AB235C" w:rsidRPr="00760AF1" w:rsidRDefault="00AB235C" w:rsidP="00AB235C">
            <w:pPr>
              <w:pStyle w:val="TableTextChar"/>
              <w:spacing w:after="0"/>
              <w:jc w:val="center"/>
              <w:rPr>
                <w:rFonts w:asciiTheme="minorHAnsi" w:eastAsiaTheme="minorEastAsia" w:hAnsiTheme="minorHAnsi"/>
                <w:sz w:val="24"/>
                <w:szCs w:val="24"/>
              </w:rPr>
            </w:pPr>
            <w:r w:rsidRPr="00760AF1">
              <w:rPr>
                <w:rFonts w:asciiTheme="minorHAnsi" w:eastAsiaTheme="minorEastAsia" w:hAnsiTheme="minorHAnsi"/>
                <w:sz w:val="24"/>
                <w:szCs w:val="24"/>
              </w:rPr>
              <w:t>1.1</w:t>
            </w:r>
          </w:p>
        </w:tc>
        <w:tc>
          <w:tcPr>
            <w:tcW w:w="5184" w:type="dxa"/>
            <w:shd w:val="clear" w:color="auto" w:fill="auto"/>
          </w:tcPr>
          <w:p w:rsidR="00AB235C" w:rsidRPr="00760AF1" w:rsidRDefault="00AB235C" w:rsidP="00AB235C">
            <w:pPr>
              <w:pStyle w:val="TableTextChar"/>
              <w:spacing w:after="0"/>
              <w:rPr>
                <w:rFonts w:asciiTheme="minorHAnsi" w:eastAsiaTheme="minorEastAsia" w:hAnsiTheme="minorHAnsi"/>
                <w:sz w:val="24"/>
                <w:szCs w:val="24"/>
                <w:lang w:eastAsia="zh-CN"/>
              </w:rPr>
            </w:pPr>
            <w:r w:rsidRPr="00760AF1">
              <w:rPr>
                <w:rFonts w:asciiTheme="minorHAnsi" w:eastAsiaTheme="minorEastAsia" w:hAnsiTheme="minorHAnsi"/>
                <w:sz w:val="24"/>
                <w:szCs w:val="24"/>
                <w:lang w:eastAsia="zh-CN"/>
              </w:rPr>
              <w:t>Minor updates to document layout throughout</w:t>
            </w:r>
          </w:p>
        </w:tc>
      </w:tr>
      <w:tr w:rsidR="00AB235C" w:rsidRPr="00760AF1" w:rsidTr="00AB235C">
        <w:trPr>
          <w:cantSplit/>
        </w:trPr>
        <w:tc>
          <w:tcPr>
            <w:tcW w:w="1461" w:type="dxa"/>
            <w:shd w:val="clear" w:color="auto" w:fill="auto"/>
          </w:tcPr>
          <w:p w:rsidR="00AB235C" w:rsidRPr="00760AF1" w:rsidRDefault="00AB235C" w:rsidP="00AB235C">
            <w:pPr>
              <w:pStyle w:val="TableTextChar"/>
              <w:spacing w:after="0"/>
              <w:rPr>
                <w:rFonts w:asciiTheme="minorHAnsi" w:eastAsiaTheme="minorEastAsia" w:hAnsiTheme="minorHAnsi"/>
                <w:sz w:val="24"/>
                <w:szCs w:val="24"/>
              </w:rPr>
            </w:pPr>
            <w:r w:rsidRPr="00760AF1">
              <w:rPr>
                <w:rFonts w:asciiTheme="minorHAnsi" w:eastAsiaTheme="minorEastAsia" w:hAnsiTheme="minorHAnsi"/>
                <w:sz w:val="24"/>
                <w:szCs w:val="24"/>
              </w:rPr>
              <w:lastRenderedPageBreak/>
              <w:t>07/08/2019</w:t>
            </w:r>
          </w:p>
        </w:tc>
        <w:tc>
          <w:tcPr>
            <w:tcW w:w="1851" w:type="dxa"/>
          </w:tcPr>
          <w:p w:rsidR="00AB235C" w:rsidRPr="00760AF1" w:rsidRDefault="00AB235C" w:rsidP="00AB235C">
            <w:pPr>
              <w:pStyle w:val="TableTextChar"/>
              <w:spacing w:after="0"/>
              <w:rPr>
                <w:rFonts w:asciiTheme="minorHAnsi" w:eastAsiaTheme="minorEastAsia" w:hAnsiTheme="minorHAnsi"/>
                <w:sz w:val="24"/>
                <w:szCs w:val="24"/>
              </w:rPr>
            </w:pPr>
            <w:r w:rsidRPr="00760AF1">
              <w:rPr>
                <w:rFonts w:asciiTheme="minorHAnsi" w:eastAsiaTheme="minorEastAsia" w:hAnsiTheme="minorHAnsi"/>
                <w:sz w:val="24"/>
                <w:szCs w:val="24"/>
              </w:rPr>
              <w:t>Roshni Arun</w:t>
            </w:r>
          </w:p>
        </w:tc>
        <w:tc>
          <w:tcPr>
            <w:tcW w:w="907" w:type="dxa"/>
            <w:shd w:val="clear" w:color="auto" w:fill="auto"/>
          </w:tcPr>
          <w:p w:rsidR="00AB235C" w:rsidRPr="00760AF1" w:rsidRDefault="00AB235C" w:rsidP="00AB235C">
            <w:pPr>
              <w:pStyle w:val="TableTextChar"/>
              <w:spacing w:after="0"/>
              <w:jc w:val="center"/>
              <w:rPr>
                <w:rFonts w:asciiTheme="minorHAnsi" w:eastAsiaTheme="minorEastAsia" w:hAnsiTheme="minorHAnsi"/>
                <w:sz w:val="24"/>
                <w:szCs w:val="24"/>
              </w:rPr>
            </w:pPr>
            <w:r w:rsidRPr="00760AF1">
              <w:rPr>
                <w:rFonts w:asciiTheme="minorHAnsi" w:eastAsiaTheme="minorEastAsia" w:hAnsiTheme="minorHAnsi"/>
                <w:sz w:val="24"/>
                <w:szCs w:val="24"/>
              </w:rPr>
              <w:t>1.2</w:t>
            </w:r>
          </w:p>
        </w:tc>
        <w:tc>
          <w:tcPr>
            <w:tcW w:w="5184" w:type="dxa"/>
            <w:shd w:val="clear" w:color="auto" w:fill="auto"/>
          </w:tcPr>
          <w:p w:rsidR="00AB235C" w:rsidRPr="00760AF1" w:rsidRDefault="00AB235C" w:rsidP="00AB235C">
            <w:pPr>
              <w:pStyle w:val="TableTextChar"/>
              <w:spacing w:after="0"/>
              <w:rPr>
                <w:rFonts w:asciiTheme="minorHAnsi" w:eastAsiaTheme="minorEastAsia" w:hAnsiTheme="minorHAnsi"/>
                <w:sz w:val="24"/>
                <w:szCs w:val="24"/>
              </w:rPr>
            </w:pPr>
            <w:r w:rsidRPr="00760AF1">
              <w:rPr>
                <w:rFonts w:asciiTheme="minorHAnsi" w:eastAsiaTheme="minorEastAsia" w:hAnsiTheme="minorHAnsi"/>
                <w:sz w:val="24"/>
                <w:szCs w:val="24"/>
              </w:rPr>
              <w:t xml:space="preserve">Added minor information about frequency of the one of the processes in the </w:t>
            </w:r>
            <w:r w:rsidR="00760AF1" w:rsidRPr="00760AF1">
              <w:rPr>
                <w:rFonts w:asciiTheme="minorHAnsi" w:eastAsiaTheme="minorEastAsia" w:hAnsiTheme="minorHAnsi"/>
                <w:sz w:val="24"/>
                <w:szCs w:val="24"/>
              </w:rPr>
              <w:t>document (updating</w:t>
            </w:r>
            <w:r w:rsidRPr="00760AF1">
              <w:rPr>
                <w:rFonts w:asciiTheme="minorHAnsi" w:eastAsiaTheme="minorEastAsia" w:hAnsiTheme="minorHAnsi"/>
                <w:sz w:val="24"/>
                <w:szCs w:val="24"/>
              </w:rPr>
              <w:t xml:space="preserve"> of Optional forms Interest Rates)</w:t>
            </w:r>
          </w:p>
        </w:tc>
      </w:tr>
    </w:tbl>
    <w:p w:rsidR="00AB235C" w:rsidRDefault="00AB235C" w:rsidP="00AB235C">
      <w:pPr>
        <w:spacing w:after="0"/>
      </w:pPr>
    </w:p>
    <w:p w:rsidR="00AB235C" w:rsidRPr="00777C3C" w:rsidRDefault="00AB235C" w:rsidP="00C521B0">
      <w:pPr>
        <w:pStyle w:val="ListParagraph"/>
        <w:numPr>
          <w:ilvl w:val="0"/>
          <w:numId w:val="192"/>
        </w:numPr>
        <w:rPr>
          <w:b/>
          <w:sz w:val="24"/>
          <w:szCs w:val="24"/>
        </w:rPr>
      </w:pPr>
      <w:bookmarkStart w:id="379" w:name="_Toc8035884"/>
      <w:r w:rsidRPr="00777C3C">
        <w:rPr>
          <w:b/>
          <w:sz w:val="24"/>
          <w:szCs w:val="24"/>
        </w:rPr>
        <w:t>Purpose</w:t>
      </w:r>
      <w:bookmarkEnd w:id="379"/>
      <w:r w:rsidR="00777C3C" w:rsidRPr="00777C3C">
        <w:rPr>
          <w:b/>
          <w:sz w:val="24"/>
          <w:szCs w:val="24"/>
        </w:rPr>
        <w:t>:</w:t>
      </w:r>
    </w:p>
    <w:p w:rsidR="00011FC8" w:rsidRPr="007C56C4" w:rsidRDefault="00011FC8" w:rsidP="00011FC8">
      <w:pPr>
        <w:pStyle w:val="ListParagraph"/>
        <w:spacing w:after="0"/>
        <w:ind w:left="426"/>
        <w:rPr>
          <w:rFonts w:asciiTheme="majorHAnsi" w:hAnsiTheme="majorHAnsi" w:cstheme="majorHAnsi"/>
          <w:color w:val="4472C4" w:themeColor="accent1"/>
          <w:sz w:val="32"/>
          <w:szCs w:val="32"/>
        </w:rPr>
      </w:pPr>
    </w:p>
    <w:p w:rsidR="00AB235C" w:rsidRPr="00011FC8" w:rsidRDefault="00AB235C" w:rsidP="00011FC8">
      <w:pPr>
        <w:spacing w:after="0"/>
        <w:jc w:val="both"/>
        <w:rPr>
          <w:sz w:val="24"/>
          <w:szCs w:val="24"/>
        </w:rPr>
      </w:pPr>
      <w:r w:rsidRPr="00011FC8">
        <w:rPr>
          <w:sz w:val="24"/>
          <w:szCs w:val="24"/>
        </w:rPr>
        <w:t xml:space="preserve">Each month, </w:t>
      </w:r>
      <w:r w:rsidRPr="00011FC8">
        <w:rPr>
          <w:b/>
          <w:sz w:val="24"/>
          <w:szCs w:val="24"/>
        </w:rPr>
        <w:t>LifeWorks</w:t>
      </w:r>
      <w:r w:rsidRPr="00011FC8">
        <w:rPr>
          <w:sz w:val="24"/>
          <w:szCs w:val="24"/>
        </w:rPr>
        <w:t xml:space="preserve"> sends the Commuted Value (CV) rates that have been calculated by the Canadian Institute of Actuaries (CIA) for the following month. As these dates are Effective Date driven they may be updated when the e-mail is received. At most it will be three days prior to the end of the month. </w:t>
      </w:r>
    </w:p>
    <w:p w:rsidR="00AB235C" w:rsidRDefault="00AB235C" w:rsidP="00011FC8">
      <w:pPr>
        <w:spacing w:after="0"/>
        <w:jc w:val="both"/>
        <w:rPr>
          <w:sz w:val="24"/>
          <w:szCs w:val="24"/>
        </w:rPr>
      </w:pPr>
      <w:r w:rsidRPr="00011FC8">
        <w:rPr>
          <w:sz w:val="24"/>
          <w:szCs w:val="24"/>
        </w:rPr>
        <w:t>These rates are used to calculate benefits for members terminating employment with a MEPP Employer. As these terminations are date sensitive the correct rate in effect for the month must be updated in the system.</w:t>
      </w:r>
    </w:p>
    <w:p w:rsidR="002C4DBC" w:rsidRPr="00011FC8" w:rsidRDefault="002C4DBC" w:rsidP="00011FC8">
      <w:pPr>
        <w:spacing w:after="0"/>
        <w:jc w:val="both"/>
        <w:rPr>
          <w:sz w:val="24"/>
          <w:szCs w:val="24"/>
        </w:rPr>
      </w:pPr>
    </w:p>
    <w:p w:rsidR="00AB235C" w:rsidRPr="00011FC8" w:rsidRDefault="00AB235C" w:rsidP="00AB235C">
      <w:pPr>
        <w:spacing w:after="0"/>
        <w:rPr>
          <w:sz w:val="2"/>
        </w:rPr>
      </w:pPr>
    </w:p>
    <w:p w:rsidR="00AB235C" w:rsidRPr="00777C3C" w:rsidRDefault="00AB235C" w:rsidP="00C521B0">
      <w:pPr>
        <w:pStyle w:val="ListParagraph"/>
        <w:numPr>
          <w:ilvl w:val="0"/>
          <w:numId w:val="192"/>
        </w:numPr>
        <w:rPr>
          <w:b/>
          <w:sz w:val="24"/>
          <w:szCs w:val="24"/>
        </w:rPr>
      </w:pPr>
      <w:bookmarkStart w:id="380" w:name="_Toc8035885"/>
      <w:r w:rsidRPr="00777C3C">
        <w:rPr>
          <w:b/>
          <w:sz w:val="24"/>
          <w:szCs w:val="24"/>
        </w:rPr>
        <w:t>Scope / Applicability</w:t>
      </w:r>
      <w:bookmarkEnd w:id="380"/>
      <w:r w:rsidR="00777C3C" w:rsidRPr="00777C3C">
        <w:rPr>
          <w:b/>
          <w:sz w:val="24"/>
          <w:szCs w:val="24"/>
        </w:rPr>
        <w:t>:</w:t>
      </w:r>
    </w:p>
    <w:p w:rsidR="00AB235C" w:rsidRPr="00011FC8" w:rsidRDefault="00AB235C" w:rsidP="00AB235C">
      <w:pPr>
        <w:spacing w:after="0"/>
        <w:rPr>
          <w:sz w:val="6"/>
        </w:rPr>
      </w:pPr>
    </w:p>
    <w:p w:rsidR="00AB235C" w:rsidRDefault="00AB235C" w:rsidP="00011FC8">
      <w:pPr>
        <w:spacing w:after="0"/>
        <w:jc w:val="both"/>
        <w:rPr>
          <w:sz w:val="24"/>
          <w:szCs w:val="24"/>
        </w:rPr>
      </w:pPr>
      <w:r w:rsidRPr="00011FC8">
        <w:rPr>
          <w:sz w:val="24"/>
          <w:szCs w:val="24"/>
        </w:rPr>
        <w:t>This document applies to Quality Assurance staff, who will be responsible for updating the system. The document also applies to the MEPP Assistant Manager who will be responsible for reviewing and ensuring the rates are updated correctly. And the two MEPP Supervisors who will perform the Assistant Manager’s duties in their absence.</w:t>
      </w:r>
    </w:p>
    <w:p w:rsidR="002C4DBC" w:rsidRPr="00011FC8" w:rsidRDefault="002C4DBC" w:rsidP="00011FC8">
      <w:pPr>
        <w:spacing w:after="0"/>
        <w:jc w:val="both"/>
        <w:rPr>
          <w:i/>
          <w:color w:val="FF0000"/>
          <w:sz w:val="24"/>
          <w:szCs w:val="24"/>
        </w:rPr>
      </w:pPr>
    </w:p>
    <w:p w:rsidR="00AB235C" w:rsidRPr="00011FC8" w:rsidRDefault="00AB235C" w:rsidP="00011FC8">
      <w:pPr>
        <w:spacing w:after="0"/>
        <w:jc w:val="both"/>
        <w:rPr>
          <w:sz w:val="2"/>
          <w:szCs w:val="24"/>
        </w:rPr>
      </w:pPr>
    </w:p>
    <w:p w:rsidR="00AB235C" w:rsidRPr="00777C3C" w:rsidRDefault="00AB235C" w:rsidP="00C521B0">
      <w:pPr>
        <w:pStyle w:val="ListParagraph"/>
        <w:numPr>
          <w:ilvl w:val="0"/>
          <w:numId w:val="192"/>
        </w:numPr>
        <w:rPr>
          <w:b/>
          <w:sz w:val="24"/>
          <w:szCs w:val="24"/>
        </w:rPr>
      </w:pPr>
      <w:bookmarkStart w:id="381" w:name="_Toc8035886"/>
      <w:r w:rsidRPr="00777C3C">
        <w:rPr>
          <w:b/>
          <w:sz w:val="24"/>
          <w:szCs w:val="24"/>
        </w:rPr>
        <w:t>Roles and Responsibility</w:t>
      </w:r>
      <w:bookmarkEnd w:id="381"/>
      <w:r w:rsidR="00777C3C" w:rsidRPr="00777C3C">
        <w:rPr>
          <w:b/>
          <w:sz w:val="24"/>
          <w:szCs w:val="24"/>
        </w:rPr>
        <w:t>:</w:t>
      </w:r>
    </w:p>
    <w:p w:rsidR="00AB235C" w:rsidRPr="00011FC8" w:rsidRDefault="00AB235C" w:rsidP="00AB235C">
      <w:pPr>
        <w:spacing w:after="0"/>
        <w:rPr>
          <w:sz w:val="10"/>
        </w:rPr>
      </w:pPr>
    </w:p>
    <w:p w:rsidR="00AB235C" w:rsidRPr="002C4DBC" w:rsidRDefault="00AB235C" w:rsidP="002C4DBC">
      <w:pPr>
        <w:spacing w:after="0"/>
        <w:jc w:val="both"/>
        <w:rPr>
          <w:sz w:val="24"/>
          <w:szCs w:val="24"/>
        </w:rPr>
      </w:pPr>
      <w:r w:rsidRPr="002C4DBC">
        <w:rPr>
          <w:b/>
          <w:sz w:val="24"/>
          <w:szCs w:val="24"/>
        </w:rPr>
        <w:t>LifeWorks</w:t>
      </w:r>
      <w:r w:rsidRPr="002C4DBC">
        <w:rPr>
          <w:sz w:val="24"/>
          <w:szCs w:val="24"/>
        </w:rPr>
        <w:t xml:space="preserve"> will send the new rate to the QA Help/TechSupport mailbox when the rates have been verified by the actuary. </w:t>
      </w:r>
    </w:p>
    <w:p w:rsidR="00AB235C" w:rsidRPr="002C4DBC" w:rsidRDefault="00AB235C" w:rsidP="002C4DBC">
      <w:pPr>
        <w:spacing w:after="0"/>
        <w:jc w:val="both"/>
        <w:rPr>
          <w:sz w:val="24"/>
          <w:szCs w:val="24"/>
        </w:rPr>
      </w:pPr>
      <w:r w:rsidRPr="002C4DBC">
        <w:rPr>
          <w:sz w:val="24"/>
          <w:szCs w:val="24"/>
        </w:rPr>
        <w:t>The designated QA member will review the email ensuring a reasonable rate, and an effective date.</w:t>
      </w:r>
    </w:p>
    <w:p w:rsidR="00AB235C" w:rsidRPr="002C4DBC" w:rsidRDefault="00AB235C" w:rsidP="002C4DBC">
      <w:pPr>
        <w:spacing w:after="0"/>
        <w:jc w:val="both"/>
        <w:rPr>
          <w:sz w:val="24"/>
          <w:szCs w:val="24"/>
        </w:rPr>
      </w:pPr>
      <w:r w:rsidRPr="002C4DBC">
        <w:rPr>
          <w:sz w:val="24"/>
          <w:szCs w:val="24"/>
        </w:rPr>
        <w:t>If there is any uncertainty regarding the rate and effective date, the QA member must reply to the person from LifeWorks who sent the email to get confirmation of the rate, and/or date if necessary.</w:t>
      </w:r>
    </w:p>
    <w:p w:rsidR="00AB235C" w:rsidRPr="002C4DBC" w:rsidRDefault="00AB235C" w:rsidP="002C4DBC">
      <w:pPr>
        <w:spacing w:after="0"/>
        <w:jc w:val="both"/>
        <w:rPr>
          <w:sz w:val="24"/>
          <w:szCs w:val="24"/>
        </w:rPr>
      </w:pPr>
      <w:r w:rsidRPr="002C4DBC">
        <w:rPr>
          <w:sz w:val="24"/>
          <w:szCs w:val="24"/>
        </w:rPr>
        <w:t>When it has been established the rate is valid the designated QA staff will update the rate.</w:t>
      </w:r>
    </w:p>
    <w:p w:rsidR="002C4DBC" w:rsidRPr="002C4DBC" w:rsidRDefault="002C4DBC" w:rsidP="002C4DBC">
      <w:pPr>
        <w:spacing w:after="0"/>
        <w:jc w:val="both"/>
        <w:rPr>
          <w:sz w:val="24"/>
          <w:szCs w:val="24"/>
        </w:rPr>
      </w:pPr>
      <w:bookmarkStart w:id="382" w:name="_Toc8035887"/>
    </w:p>
    <w:p w:rsidR="00AB235C" w:rsidRPr="00C61927" w:rsidRDefault="00AB235C" w:rsidP="00C521B0">
      <w:pPr>
        <w:pStyle w:val="ListParagraph"/>
        <w:numPr>
          <w:ilvl w:val="0"/>
          <w:numId w:val="192"/>
        </w:numPr>
        <w:rPr>
          <w:b/>
          <w:sz w:val="24"/>
          <w:szCs w:val="24"/>
        </w:rPr>
      </w:pPr>
      <w:r w:rsidRPr="00777C3C">
        <w:rPr>
          <w:b/>
          <w:sz w:val="24"/>
          <w:szCs w:val="24"/>
        </w:rPr>
        <w:t>Procedures</w:t>
      </w:r>
      <w:bookmarkStart w:id="383" w:name="_Toc8035888"/>
      <w:bookmarkEnd w:id="382"/>
      <w:r w:rsidR="00C61927">
        <w:rPr>
          <w:b/>
          <w:sz w:val="24"/>
          <w:szCs w:val="24"/>
        </w:rPr>
        <w:t xml:space="preserve"> – (</w:t>
      </w:r>
      <w:r w:rsidRPr="00C61927">
        <w:rPr>
          <w:b/>
          <w:sz w:val="24"/>
          <w:szCs w:val="24"/>
        </w:rPr>
        <w:t>Process for receiving email from JEA</w:t>
      </w:r>
      <w:bookmarkEnd w:id="383"/>
      <w:r w:rsidR="00C61927">
        <w:rPr>
          <w:b/>
          <w:sz w:val="24"/>
          <w:szCs w:val="24"/>
        </w:rPr>
        <w:t>)</w:t>
      </w:r>
      <w:r w:rsidR="00777C3C" w:rsidRPr="00C61927">
        <w:rPr>
          <w:b/>
          <w:sz w:val="24"/>
          <w:szCs w:val="24"/>
        </w:rPr>
        <w:t>:</w:t>
      </w:r>
    </w:p>
    <w:p w:rsidR="00AB235C" w:rsidRPr="002C4DBC" w:rsidRDefault="00AB235C" w:rsidP="00472787">
      <w:pPr>
        <w:spacing w:after="0"/>
        <w:jc w:val="both"/>
        <w:rPr>
          <w:sz w:val="24"/>
          <w:szCs w:val="24"/>
        </w:rPr>
      </w:pPr>
      <w:r w:rsidRPr="002C4DBC">
        <w:rPr>
          <w:sz w:val="24"/>
          <w:szCs w:val="24"/>
        </w:rPr>
        <w:t>LifeWorks will send an email to the QA Help/TechSupport mailbox informing that a new rate will be taking affect as well as the effective date. These can be expected starting three days before the end of the month.</w:t>
      </w:r>
    </w:p>
    <w:p w:rsidR="00AB235C" w:rsidRPr="002C4DBC" w:rsidRDefault="00AB235C" w:rsidP="00472787">
      <w:pPr>
        <w:spacing w:after="0"/>
        <w:jc w:val="both"/>
        <w:rPr>
          <w:sz w:val="24"/>
          <w:szCs w:val="24"/>
        </w:rPr>
      </w:pPr>
      <w:r w:rsidRPr="002C4DBC">
        <w:rPr>
          <w:sz w:val="24"/>
          <w:szCs w:val="24"/>
        </w:rPr>
        <w:t>Example from November 2018:</w:t>
      </w:r>
    </w:p>
    <w:p w:rsidR="00AB235C" w:rsidRPr="002C4DBC" w:rsidRDefault="0004110A" w:rsidP="00472787">
      <w:pPr>
        <w:spacing w:after="0"/>
        <w:jc w:val="both"/>
        <w:rPr>
          <w:sz w:val="24"/>
          <w:szCs w:val="24"/>
        </w:rPr>
      </w:pPr>
      <w:hyperlink r:id="rId819" w:history="1">
        <w:r w:rsidR="00AB235C" w:rsidRPr="002C4DBC">
          <w:rPr>
            <w:rStyle w:val="Hyperlink"/>
            <w:sz w:val="24"/>
            <w:szCs w:val="24"/>
          </w:rPr>
          <w:t>Business Validation\QA\Procedures\CIA Transfer Rates for November 2018.msg</w:t>
        </w:r>
      </w:hyperlink>
    </w:p>
    <w:p w:rsidR="00871238" w:rsidRDefault="00871238" w:rsidP="00472787">
      <w:pPr>
        <w:spacing w:after="0"/>
        <w:jc w:val="both"/>
        <w:rPr>
          <w:sz w:val="24"/>
          <w:szCs w:val="24"/>
        </w:rPr>
      </w:pPr>
    </w:p>
    <w:p w:rsidR="00AB235C" w:rsidRPr="002C4DBC" w:rsidRDefault="00AB235C" w:rsidP="00472787">
      <w:pPr>
        <w:spacing w:after="0"/>
        <w:jc w:val="both"/>
        <w:rPr>
          <w:sz w:val="24"/>
          <w:szCs w:val="24"/>
        </w:rPr>
      </w:pPr>
      <w:r w:rsidRPr="002C4DBC">
        <w:rPr>
          <w:sz w:val="24"/>
          <w:szCs w:val="24"/>
        </w:rPr>
        <w:t xml:space="preserve">Rates used in this document-Excerpt from </w:t>
      </w:r>
      <w:r w:rsidR="002C4DBC">
        <w:rPr>
          <w:sz w:val="24"/>
          <w:szCs w:val="24"/>
        </w:rPr>
        <w:t>this</w:t>
      </w:r>
      <w:r w:rsidRPr="002C4DBC">
        <w:rPr>
          <w:sz w:val="24"/>
          <w:szCs w:val="24"/>
        </w:rPr>
        <w:t xml:space="preserve"> email</w:t>
      </w:r>
      <w:r w:rsidR="002C4DBC">
        <w:rPr>
          <w:sz w:val="24"/>
          <w:szCs w:val="24"/>
        </w:rPr>
        <w:t xml:space="preserve"> below</w:t>
      </w:r>
      <w:r w:rsidRPr="002C4DBC">
        <w:rPr>
          <w:sz w:val="24"/>
          <w:szCs w:val="24"/>
        </w:rPr>
        <w:t>…</w:t>
      </w:r>
    </w:p>
    <w:p w:rsidR="0072640D" w:rsidRPr="002C4DBC" w:rsidRDefault="0072640D" w:rsidP="00472787">
      <w:pPr>
        <w:spacing w:after="0"/>
        <w:jc w:val="both"/>
        <w:rPr>
          <w:sz w:val="24"/>
          <w:szCs w:val="24"/>
        </w:rPr>
      </w:pPr>
    </w:p>
    <w:p w:rsidR="00AB235C" w:rsidRDefault="00AB235C" w:rsidP="00AB235C">
      <w:pPr>
        <w:spacing w:after="0"/>
      </w:pPr>
      <w:r>
        <w:rPr>
          <w:noProof/>
          <w:lang w:eastAsia="en-CA"/>
        </w:rPr>
        <mc:AlternateContent>
          <mc:Choice Requires="wps">
            <w:drawing>
              <wp:anchor distT="0" distB="0" distL="114300" distR="114300" simplePos="0" relativeHeight="251983872" behindDoc="0" locked="0" layoutInCell="1" allowOverlap="1" wp14:anchorId="2747D719" wp14:editId="0A13956E">
                <wp:simplePos x="0" y="0"/>
                <wp:positionH relativeFrom="margin">
                  <wp:align>left</wp:align>
                </wp:positionH>
                <wp:positionV relativeFrom="paragraph">
                  <wp:posOffset>2418715</wp:posOffset>
                </wp:positionV>
                <wp:extent cx="3048000" cy="304800"/>
                <wp:effectExtent l="19050" t="19050" r="19050" b="19050"/>
                <wp:wrapNone/>
                <wp:docPr id="1089" name="Rectangle 1089"/>
                <wp:cNvGraphicFramePr/>
                <a:graphic xmlns:a="http://schemas.openxmlformats.org/drawingml/2006/main">
                  <a:graphicData uri="http://schemas.microsoft.com/office/word/2010/wordprocessingShape">
                    <wps:wsp>
                      <wps:cNvSpPr/>
                      <wps:spPr>
                        <a:xfrm>
                          <a:off x="0" y="0"/>
                          <a:ext cx="3048000"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431A93" id="Rectangle 1089" o:spid="_x0000_s1026" style="position:absolute;margin-left:0;margin-top:190.45pt;width:240pt;height:24pt;z-index:2519838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j3enAIAAJUFAAAOAAAAZHJzL2Uyb0RvYy54bWysVE1v2zAMvQ/YfxB0X+1kyZoadYqgRYYB&#10;RVv0Az0rshQbkEVNUuJkv36UZLtBV+ww7GKLIvlIPpG8vDq0iuyFdQ3okk7OckqE5lA1elvSl+f1&#10;lwUlzjNdMQValPQoHL1afv502ZlCTKEGVQlLEES7ojMlrb03RZY5XouWuTMwQqNSgm2ZR9Fus8qy&#10;DtFblU3z/FvWga2MBS6cw9ubpKTLiC+l4P5eSic8USXF3Hz82vjdhG+2vGTF1jJTN7xPg/1DFi1r&#10;NAYdoW6YZ2Rnmz+g2oZbcCD9GYc2AykbLmINWM0kf1fNU82MiLUgOc6MNLn/B8vv9g+WNBW+Xb64&#10;oESzFl/pEXljeqsEibdIUmdcgbZP5sH2ksNjqPggbRv+WAs5RGKPI7Hi4AnHy6/5bJHnyD9HXRIC&#10;89mbt7HOfxfQknAoqcUEIp9sf+t8Mh1MQjAN60YpvGeF0qQr6XQxP59HDweqqYI2KJ3dbq6VJXuG&#10;779eYw7xyTHwiRlKSmM2ocZUVTz5oxIpwKOQSBHWMU0RQnOKEZZxLrSfJFXNKpGizU+DDR6xZqUR&#10;MCBLzHLE7gEGywQyYCcGevvgKmJvj8753xJLzqNHjAzaj85to8F+BKCwqj5ysh9IStQEljZQHbGB&#10;LKTJcoavG3zBW+b8A7M4SvjouB78PX6kAnwp6E+U1GB/fXQf7LHDUUtJh6NZUvdzx6ygRP3Q2PsX&#10;k9kszHIUZvPzKQr2VLM51ehdew34+hNcRIbHY7D3ajhKC+0rbpFViIoqpjnGLin3dhCufVoZuIe4&#10;WK2iGc6vYf5WPxkewAOroUOfD6/Mmr6NPQ7AHQxjzIp33Zxsg6eG1c6DbGKrv/Ha842zHxun31Nh&#10;uZzK0eptmy5/AwAA//8DAFBLAwQUAAYACAAAACEAVm5UY94AAAAIAQAADwAAAGRycy9kb3ducmV2&#10;LnhtbEyPQU/DMAyF70j8h8hIXBBLGGjquqYTYkLcJlHQuLpN1lZLnKrJtsKvx5zYzfZ7ev5esZ68&#10;Eyc7xj6QhoeZAmGpCaanVsPnx+t9BiImJIMukNXwbSOsy+urAnMTzvRuT1VqBYdQzFFDl9KQSxmb&#10;znqMszBYYm0fRo+J17GVZsQzh3sn50otpMee+EOHg33pbHOojl5DvRvcz37jv6ZdtSDcvm2RNnda&#10;395MzysQyU7p3wx/+IwOJTPV4UgmCqeBiyQNj5lagmD5KVN8qXmYZ0uQZSEvC5S/AAAA//8DAFBL&#10;AQItABQABgAIAAAAIQC2gziS/gAAAOEBAAATAAAAAAAAAAAAAAAAAAAAAABbQ29udGVudF9UeXBl&#10;c10ueG1sUEsBAi0AFAAGAAgAAAAhADj9If/WAAAAlAEAAAsAAAAAAAAAAAAAAAAALwEAAF9yZWxz&#10;Ly5yZWxzUEsBAi0AFAAGAAgAAAAhAFwCPd6cAgAAlQUAAA4AAAAAAAAAAAAAAAAALgIAAGRycy9l&#10;Mm9Eb2MueG1sUEsBAi0AFAAGAAgAAAAhAFZuVGPeAAAACAEAAA8AAAAAAAAAAAAAAAAA9gQAAGRy&#10;cy9kb3ducmV2LnhtbFBLBQYAAAAABAAEAPMAAAABBgAAAAA=&#10;" filled="f" strokecolor="red" strokeweight="2.25pt">
                <w10:wrap anchorx="margin"/>
              </v:rect>
            </w:pict>
          </mc:Fallback>
        </mc:AlternateContent>
      </w:r>
      <w:r>
        <w:rPr>
          <w:noProof/>
          <w:lang w:eastAsia="en-CA"/>
        </w:rPr>
        <w:drawing>
          <wp:inline distT="0" distB="0" distL="0" distR="0" wp14:anchorId="2C584B0B" wp14:editId="5243B3AC">
            <wp:extent cx="4953000" cy="4832100"/>
            <wp:effectExtent l="19050" t="19050" r="19050" b="2603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0"/>
                    <a:srcRect l="587" r="1"/>
                    <a:stretch/>
                  </pic:blipFill>
                  <pic:spPr bwMode="auto">
                    <a:xfrm>
                      <a:off x="0" y="0"/>
                      <a:ext cx="4986675" cy="48649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AB235C" w:rsidRDefault="00AB235C" w:rsidP="00AB235C">
      <w:pPr>
        <w:spacing w:after="0"/>
      </w:pPr>
    </w:p>
    <w:p w:rsidR="00AB235C" w:rsidRPr="0072640D" w:rsidRDefault="00AB235C" w:rsidP="0072640D">
      <w:pPr>
        <w:spacing w:after="0"/>
        <w:jc w:val="both"/>
        <w:rPr>
          <w:sz w:val="24"/>
          <w:szCs w:val="24"/>
        </w:rPr>
      </w:pPr>
      <w:r w:rsidRPr="0072640D">
        <w:rPr>
          <w:sz w:val="24"/>
          <w:szCs w:val="24"/>
        </w:rPr>
        <w:t xml:space="preserve">There is more information contained within these emails, as can be seen. The information that MEPP uses however, is found in the first line of the email. </w:t>
      </w:r>
    </w:p>
    <w:p w:rsidR="00AB235C" w:rsidRDefault="00AB235C" w:rsidP="00AB235C">
      <w:pPr>
        <w:spacing w:after="0"/>
      </w:pPr>
    </w:p>
    <w:p w:rsidR="00AB235C" w:rsidRDefault="00AB235C" w:rsidP="00AB235C">
      <w:pPr>
        <w:spacing w:after="0"/>
        <w:rPr>
          <w:rFonts w:eastAsia="Times New Roman"/>
          <w:lang w:val="en-US" w:eastAsia="en-CA"/>
        </w:rPr>
      </w:pPr>
      <w:r>
        <w:rPr>
          <w:b/>
          <w:noProof/>
          <w:lang w:eastAsia="en-CA"/>
        </w:rPr>
        <mc:AlternateContent>
          <mc:Choice Requires="wps">
            <w:drawing>
              <wp:anchor distT="0" distB="0" distL="114300" distR="114300" simplePos="0" relativeHeight="252008448" behindDoc="0" locked="0" layoutInCell="1" allowOverlap="1" wp14:anchorId="0A509CB0" wp14:editId="5197BF30">
                <wp:simplePos x="0" y="0"/>
                <wp:positionH relativeFrom="margin">
                  <wp:posOffset>-101296</wp:posOffset>
                </wp:positionH>
                <wp:positionV relativeFrom="paragraph">
                  <wp:posOffset>85090</wp:posOffset>
                </wp:positionV>
                <wp:extent cx="6098540" cy="23495"/>
                <wp:effectExtent l="0" t="0" r="35560" b="33655"/>
                <wp:wrapNone/>
                <wp:docPr id="1090" name="Straight Connector 1090"/>
                <wp:cNvGraphicFramePr/>
                <a:graphic xmlns:a="http://schemas.openxmlformats.org/drawingml/2006/main">
                  <a:graphicData uri="http://schemas.microsoft.com/office/word/2010/wordprocessingShape">
                    <wps:wsp>
                      <wps:cNvCnPr/>
                      <wps:spPr>
                        <a:xfrm>
                          <a:off x="0" y="0"/>
                          <a:ext cx="6098540" cy="2349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6EC6534" id="Straight Connector 1090" o:spid="_x0000_s1026" style="position:absolute;z-index:252008448;visibility:visible;mso-wrap-style:square;mso-wrap-distance-left:9pt;mso-wrap-distance-top:0;mso-wrap-distance-right:9pt;mso-wrap-distance-bottom:0;mso-position-horizontal:absolute;mso-position-horizontal-relative:margin;mso-position-vertical:absolute;mso-position-vertical-relative:text" from="-8pt,6.7pt" to="472.2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AZq3QEAAA4EAAAOAAAAZHJzL2Uyb0RvYy54bWysU9tu2zAMfR+wfxD0vthxL2iMOH1Ikb0M&#10;W7B2H6DIki1AN1Ba7Pz9KNl1i21AgaJ+kEWR55A8lLb3o9HkLCAoZxu6XpWUCMtdq2zX0F9Phy93&#10;lITIbMu0s6KhFxHo/e7zp+3ga1G53ulWAEESG+rBN7SP0ddFEXgvDAsr54VFp3RgWEQTuqIFNiC7&#10;0UVVlrfF4KD14LgIAU8fJifdZX4pBY8/pAwiEt1QrC3mFfJ6Smux27K6A+Z7xecy2DuqMExZTLpQ&#10;PbDIyG9Q/1AZxcEFJ+OKO1M4KRUXuQfsZl3+1c1jz7zIvaA4wS8yhY+j5d/PRyCqxdmVGxTIMoNT&#10;eozAVNdHsnfWooYOSHajWoMPNYL29gizFfwRUuujBJP+2BQZs8KXRWExRsLx8Lbc3N1cYx6Ovurq&#10;enOTJlC8gD2E+FU4Q9KmoVrZJACr2flbiFPoc0g61jatwWnVHpTW2YDutNdAzgxHfjiU+M05XoVh&#10;xgQtUjdT/XkXL1pMtD+FRFWw4qucPt9HsdAyzoWN1cyrLUYnmMQSFmD5NnCOT1CR7+oCrt4GL4ic&#10;2dm4gI2yDv5HEMf1XLKc4p8VmPpOEpxce8mTzdLgpcvTmR9IutWv7Qx/eca7PwAAAP//AwBQSwME&#10;FAAGAAgAAAAhAKvduTPdAAAACQEAAA8AAABkcnMvZG93bnJldi54bWxMj81uwjAQhO+V+g7WIvUG&#10;TiClNMRBVSUu3PiRel3ibRwR21HsQPL23Z7a2+7OaPabYjfaVtypD413CtJFAoJc5XXjagWX836+&#10;AREiOo2td6RgogC78vmpwFz7hzvS/RRrwSEu5KjAxNjlUobKkMWw8B051r59bzHy2tdS9/jgcNvK&#10;ZZKspcXG8QeDHX0aqm6nwSo4HEycjmi/Vq96vxwuU7u5+VSpl9n4sQURaYx/ZvjFZ3QomenqB6eD&#10;aBXM0zV3iSysMhBseM8yHq58eEtBloX836D8AQAA//8DAFBLAQItABQABgAIAAAAIQC2gziS/gAA&#10;AOEBAAATAAAAAAAAAAAAAAAAAAAAAABbQ29udGVudF9UeXBlc10ueG1sUEsBAi0AFAAGAAgAAAAh&#10;ADj9If/WAAAAlAEAAAsAAAAAAAAAAAAAAAAALwEAAF9yZWxzLy5yZWxzUEsBAi0AFAAGAAgAAAAh&#10;AHV8BmrdAQAADgQAAA4AAAAAAAAAAAAAAAAALgIAAGRycy9lMm9Eb2MueG1sUEsBAi0AFAAGAAgA&#10;AAAhAKvduTPdAAAACQEAAA8AAAAAAAAAAAAAAAAANwQAAGRycy9kb3ducmV2LnhtbFBLBQYAAAAA&#10;BAAEAPMAAABBBQAAAAA=&#10;" strokecolor="red" strokeweight="1.5pt">
                <v:stroke joinstyle="miter"/>
                <w10:wrap anchorx="margin"/>
              </v:line>
            </w:pict>
          </mc:Fallback>
        </mc:AlternateContent>
      </w:r>
      <w:r>
        <w:rPr>
          <w:b/>
          <w:noProof/>
          <w:lang w:eastAsia="en-CA"/>
        </w:rPr>
        <mc:AlternateContent>
          <mc:Choice Requires="wps">
            <w:drawing>
              <wp:anchor distT="0" distB="0" distL="114300" distR="114300" simplePos="0" relativeHeight="252001280" behindDoc="0" locked="0" layoutInCell="1" allowOverlap="1" wp14:anchorId="458E7791" wp14:editId="058DDB6F">
                <wp:simplePos x="0" y="0"/>
                <wp:positionH relativeFrom="margin">
                  <wp:posOffset>-114631</wp:posOffset>
                </wp:positionH>
                <wp:positionV relativeFrom="paragraph">
                  <wp:posOffset>272415</wp:posOffset>
                </wp:positionV>
                <wp:extent cx="6098650" cy="23854"/>
                <wp:effectExtent l="0" t="0" r="35560" b="33655"/>
                <wp:wrapNone/>
                <wp:docPr id="1091" name="Straight Connector 1091"/>
                <wp:cNvGraphicFramePr/>
                <a:graphic xmlns:a="http://schemas.openxmlformats.org/drawingml/2006/main">
                  <a:graphicData uri="http://schemas.microsoft.com/office/word/2010/wordprocessingShape">
                    <wps:wsp>
                      <wps:cNvCnPr/>
                      <wps:spPr>
                        <a:xfrm>
                          <a:off x="0" y="0"/>
                          <a:ext cx="6098650" cy="23854"/>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A3ACC91" id="Straight Connector 1091" o:spid="_x0000_s1026" style="position:absolute;z-index:252001280;visibility:visible;mso-wrap-style:square;mso-wrap-distance-left:9pt;mso-wrap-distance-top:0;mso-wrap-distance-right:9pt;mso-wrap-distance-bottom:0;mso-position-horizontal:absolute;mso-position-horizontal-relative:margin;mso-position-vertical:absolute;mso-position-vertical-relative:text" from="-9.05pt,21.45pt" to="471.1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P03QEAAA4EAAAOAAAAZHJzL2Uyb0RvYy54bWysU01v2zAMvQ/YfxB0X+y4a5AacXpIkV2G&#10;LVjXH6DIki1AX6C02Pn3o2TXLbYCBYb5IIsi3yP5KO3uR6PJRUBQzjZ0vSopEZa7VtmuoU8/j5+2&#10;lITIbMu0s6KhVxHo/f7jh93ga1G53ulWAEESG+rBN7SP0ddFEXgvDAsr54VFp3RgWEQTuqIFNiC7&#10;0UVVlpticNB6cFyEgKcPk5PuM7+UgsfvUgYRiW4o1hbzCnk9p7XY71jdAfO94nMZ7B+qMExZTLpQ&#10;PbDIyC9Qf1EZxcEFJ+OKO1M4KRUXuQfsZl3+0c1jz7zIvaA4wS8yhf9Hy79dTkBUi7Mr79aUWGZw&#10;So8RmOr6SA7OWtTQAcluVGvwoUbQwZ5gtoI/QWp9lGDSH5siY1b4uigsxkg4Hm7Ku+3mFgfB0Vfd&#10;bG8/pwkUL2APIX4RzpC0aahWNgnAanb5GuIU+hySjrVNa3BatUeldTagOx80kAvDkR+PJX5zjldh&#10;mDFBi9TNVH/exasWE+0PIVEVrPgmp8/3USy0jHNhYzXzaovRCSaxhAVYvg+c4xNU5Lu6gKv3wQsi&#10;Z3Y2LmCjrIO3COK4nkuWU/yzAlPfSYKza695slkavHR5OvMDSbf6tZ3hL894/xsAAP//AwBQSwME&#10;FAAGAAgAAAAhAGacWFPeAAAACQEAAA8AAABkcnMvZG93bnJldi54bWxMj8FOwzAMhu9IvENkJG5b&#10;2m6MrjSdENIuu21M4uo1pqnWOFWTbu3bE05wtP3p9/eXu8l24kaDbx0rSJcJCOLa6ZYbBefP/SIH&#10;4QOyxs4xKZjJw656fCix0O7OR7qdQiNiCPsCFZgQ+kJKXxuy6JeuJ463bzdYDHEcGqkHvMdw28ks&#10;STbSYsvxg8GePgzV19NoFRwOJsxHtF+rF73PxvPc5VeXKvX8NL2/gQg0hT8YfvWjOlTR6eJG1l50&#10;ChZpnkZUwTrbgojAdp2tQFziYvMKsirl/wbVDwAAAP//AwBQSwECLQAUAAYACAAAACEAtoM4kv4A&#10;AADhAQAAEwAAAAAAAAAAAAAAAAAAAAAAW0NvbnRlbnRfVHlwZXNdLnhtbFBLAQItABQABgAIAAAA&#10;IQA4/SH/1gAAAJQBAAALAAAAAAAAAAAAAAAAAC8BAABfcmVscy8ucmVsc1BLAQItABQABgAIAAAA&#10;IQByY+P03QEAAA4EAAAOAAAAAAAAAAAAAAAAAC4CAABkcnMvZTJvRG9jLnhtbFBLAQItABQABgAI&#10;AAAAIQBmnFhT3gAAAAkBAAAPAAAAAAAAAAAAAAAAADcEAABkcnMvZG93bnJldi54bWxQSwUGAAAA&#10;AAQABADzAAAAQgUAAAAA&#10;" strokecolor="red" strokeweight="1.5pt">
                <v:stroke joinstyle="miter"/>
                <w10:wrap anchorx="margin"/>
              </v:line>
            </w:pict>
          </mc:Fallback>
        </mc:AlternateContent>
      </w:r>
      <w:r w:rsidRPr="00857998">
        <w:rPr>
          <w:b/>
        </w:rPr>
        <w:t xml:space="preserve">Please Note: If no Email received </w:t>
      </w:r>
      <w:r>
        <w:rPr>
          <w:b/>
        </w:rPr>
        <w:t xml:space="preserve">for </w:t>
      </w:r>
      <w:r w:rsidRPr="00433B6D">
        <w:rPr>
          <w:b/>
        </w:rPr>
        <w:t>CIA - CV Rates</w:t>
      </w:r>
      <w:r>
        <w:rPr>
          <w:b/>
        </w:rPr>
        <w:t xml:space="preserve">, please send an </w:t>
      </w:r>
      <w:r>
        <w:t xml:space="preserve">Email to </w:t>
      </w:r>
      <w:hyperlink r:id="rId821" w:history="1">
        <w:r>
          <w:rPr>
            <w:rStyle w:val="Hyperlink"/>
            <w:lang w:val="en-US" w:eastAsia="en-CA"/>
          </w:rPr>
          <w:t>megan.bishop@lifeworks.com</w:t>
        </w:r>
      </w:hyperlink>
      <w:r>
        <w:rPr>
          <w:rFonts w:eastAsia="Times New Roman"/>
          <w:lang w:val="en-US" w:eastAsia="en-CA"/>
        </w:rPr>
        <w:t xml:space="preserve"> Copy to TechSupport, Pana, Tyler, Sheryl, Kelly, Regina Noels</w:t>
      </w:r>
    </w:p>
    <w:p w:rsidR="00AB235C" w:rsidRDefault="00AB235C" w:rsidP="00AB235C">
      <w:pPr>
        <w:spacing w:after="0"/>
        <w:rPr>
          <w:rFonts w:eastAsia="Times New Roman"/>
          <w:lang w:val="en-US" w:eastAsia="en-CA"/>
        </w:rPr>
      </w:pPr>
      <w:r>
        <w:rPr>
          <w:b/>
          <w:noProof/>
          <w:lang w:eastAsia="en-CA"/>
        </w:rPr>
        <mc:AlternateContent>
          <mc:Choice Requires="wps">
            <w:drawing>
              <wp:anchor distT="0" distB="0" distL="114300" distR="114300" simplePos="0" relativeHeight="252005376" behindDoc="0" locked="0" layoutInCell="1" allowOverlap="1" wp14:anchorId="2E27D810" wp14:editId="4998B421">
                <wp:simplePos x="0" y="0"/>
                <wp:positionH relativeFrom="margin">
                  <wp:posOffset>-162864</wp:posOffset>
                </wp:positionH>
                <wp:positionV relativeFrom="paragraph">
                  <wp:posOffset>733425</wp:posOffset>
                </wp:positionV>
                <wp:extent cx="6098650" cy="23854"/>
                <wp:effectExtent l="0" t="0" r="35560" b="33655"/>
                <wp:wrapNone/>
                <wp:docPr id="1092" name="Straight Connector 1092"/>
                <wp:cNvGraphicFramePr/>
                <a:graphic xmlns:a="http://schemas.openxmlformats.org/drawingml/2006/main">
                  <a:graphicData uri="http://schemas.microsoft.com/office/word/2010/wordprocessingShape">
                    <wps:wsp>
                      <wps:cNvCnPr/>
                      <wps:spPr>
                        <a:xfrm>
                          <a:off x="0" y="0"/>
                          <a:ext cx="6098650" cy="23854"/>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A53E5BD" id="Straight Connector 1092" o:spid="_x0000_s1026" style="position:absolute;z-index:252005376;visibility:visible;mso-wrap-style:square;mso-wrap-distance-left:9pt;mso-wrap-distance-top:0;mso-wrap-distance-right:9pt;mso-wrap-distance-bottom:0;mso-position-horizontal:absolute;mso-position-horizontal-relative:margin;mso-position-vertical:absolute;mso-position-vertical-relative:text" from="-12.8pt,57.75pt" to="467.4pt,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ESd3QEAAA4EAAAOAAAAZHJzL2Uyb0RvYy54bWysU01v2zAMvQ/YfxB0X+y4a5AacXpIkV2G&#10;LVjXH6DIki1AX6C02Pn3o2TXLbYCBYb5IIsi3yP5KO3uR6PJRUBQzjZ0vSopEZa7VtmuoU8/j5+2&#10;lITIbMu0s6KhVxHo/f7jh93ga1G53ulWAEESG+rBN7SP0ddFEXgvDAsr54VFp3RgWEQTuqIFNiC7&#10;0UVVlpticNB6cFyEgKcPk5PuM7+UgsfvUgYRiW4o1hbzCnk9p7XY71jdAfO94nMZ7B+qMExZTLpQ&#10;PbDIyC9Qf1EZxcEFJ+OKO1M4KRUXuQfsZl3+0c1jz7zIvaA4wS8yhf9Hy79dTkBUi7Mr7ypKLDM4&#10;pccITHV9JAdnLWrogGQ3qjX4UCPoYE8wW8GfILU+SjDpj02RMSt8XRQWYyQcDzfl3XZzi4Pg6Ktu&#10;tref0wSKF7CHEL8IZ0jaNFQrmwRgNbt8DXEKfQ5Jx9qmNTit2qPSOhvQnQ8ayIXhyI/HEr85x6sw&#10;zJigRepmqj/v4lWLifaHkKgKVnyT0+f7KBZaxrmwsZp5tcXoBJNYwgIs3wfO8Qkq8l1dwNX74AWR&#10;MzsbF7BR1sFbBHFczyXLKf5ZganvJMHZtdc82SwNXro8nfmBpFv92s7wl2e8/w0AAP//AwBQSwME&#10;FAAGAAgAAAAhAFbipmndAAAACwEAAA8AAABkcnMvZG93bnJldi54bWxMj0tvwjAQhO+V+h+sReoN&#10;nEeDIMRBVSUu3KBIvS6xG0f4EcUOJP++y6k97syn2ZlqP1nD7moInXcC0lUCTLnGy861Ai5fh+UG&#10;WIjoJBrvlIBZBdjXry8VltI/3Endz7FlFOJCiQJ0jH3JeWi0shhWvleOvB8/WIx0Di2XAz4o3Bqe&#10;JcmaW+wcfdDYq0+tmtt5tAKORx3nE9rvvJCHbLzMZnPzqRBvi+ljByyqKf7B8KxP1aGmTlc/OhmY&#10;EbDMijWhZKRFAYyIbf5OY65PZZsDryv+f0P9CwAA//8DAFBLAQItABQABgAIAAAAIQC2gziS/gAA&#10;AOEBAAATAAAAAAAAAAAAAAAAAAAAAABbQ29udGVudF9UeXBlc10ueG1sUEsBAi0AFAAGAAgAAAAh&#10;ADj9If/WAAAAlAEAAAsAAAAAAAAAAAAAAAAALwEAAF9yZWxzLy5yZWxzUEsBAi0AFAAGAAgAAAAh&#10;AK3cRJ3dAQAADgQAAA4AAAAAAAAAAAAAAAAALgIAAGRycy9lMm9Eb2MueG1sUEsBAi0AFAAGAAgA&#10;AAAhAFbipmndAAAACwEAAA8AAAAAAAAAAAAAAAAANwQAAGRycy9kb3ducmV2LnhtbFBLBQYAAAAA&#10;BAAEAPMAAABBBQAAAAA=&#10;" strokecolor="red" strokeweight="1.5pt">
                <v:stroke joinstyle="miter"/>
                <w10:wrap anchorx="margin"/>
              </v:line>
            </w:pict>
          </mc:Fallback>
        </mc:AlternateContent>
      </w:r>
      <w:r>
        <w:rPr>
          <w:b/>
          <w:noProof/>
          <w:lang w:eastAsia="en-CA"/>
        </w:rPr>
        <mc:AlternateContent>
          <mc:Choice Requires="wps">
            <w:drawing>
              <wp:anchor distT="0" distB="0" distL="114300" distR="114300" simplePos="0" relativeHeight="252004352" behindDoc="0" locked="0" layoutInCell="1" allowOverlap="1" wp14:anchorId="0243396C" wp14:editId="67FE9922">
                <wp:simplePos x="0" y="0"/>
                <wp:positionH relativeFrom="margin">
                  <wp:posOffset>-154609</wp:posOffset>
                </wp:positionH>
                <wp:positionV relativeFrom="paragraph">
                  <wp:posOffset>582295</wp:posOffset>
                </wp:positionV>
                <wp:extent cx="6098650" cy="23854"/>
                <wp:effectExtent l="0" t="0" r="35560" b="33655"/>
                <wp:wrapNone/>
                <wp:docPr id="1093" name="Straight Connector 1093"/>
                <wp:cNvGraphicFramePr/>
                <a:graphic xmlns:a="http://schemas.openxmlformats.org/drawingml/2006/main">
                  <a:graphicData uri="http://schemas.microsoft.com/office/word/2010/wordprocessingShape">
                    <wps:wsp>
                      <wps:cNvCnPr/>
                      <wps:spPr>
                        <a:xfrm>
                          <a:off x="0" y="0"/>
                          <a:ext cx="6098650" cy="23854"/>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0F37319" id="Straight Connector 1093" o:spid="_x0000_s1026" style="position:absolute;z-index:252004352;visibility:visible;mso-wrap-style:square;mso-wrap-distance-left:9pt;mso-wrap-distance-top:0;mso-wrap-distance-right:9pt;mso-wrap-distance-bottom:0;mso-position-horizontal:absolute;mso-position-horizontal-relative:margin;mso-position-vertical:absolute;mso-position-vertical-relative:text" from="-12.15pt,45.85pt" to="468.05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PYM3QEAAA4EAAAOAAAAZHJzL2Uyb0RvYy54bWysU01v2zAMvQ/YfxB0X+w4a5AacXpIkV2G&#10;LVi3H6DIki1AX6C02Pn3o2TXLbYBBYb5IIsi3yP5KO0fRqPJVUBQzjZ0vSopEZa7VtmuoT++nz7s&#10;KAmR2ZZpZ0VDbyLQh8P7d/vB16JyvdOtAIIkNtSDb2gfo6+LIvBeGBZWzguLTunAsIgmdEULbEB2&#10;o4uqLLfF4KD14LgIAU8fJyc9ZH4pBY9fpQwiEt1QrC3mFfJ6SWtx2LO6A+Z7xecy2D9UYZiymHSh&#10;emSRkZ+g/qAyioMLTsYVd6ZwUioucg/Yzbr8rZunnnmRe0Fxgl9kCv+Pln+5noGoFmdX3m8osczg&#10;lJ4iMNX1kRydtaihA5LdqNbgQ42goz3DbAV/htT6KMGkPzZFxqzwbVFYjJFwPNyW97vtHQ6Co6/a&#10;7O4+pgkUL2APIX4SzpC0aahWNgnAanb9HOIU+hySjrVNa3BatSeldTaguxw1kCvDkZ9OJX5zjldh&#10;mDFBi9TNVH/exZsWE+03IVEVrHiT0+f7KBZaxrmwsZp5tcXoBJNYwgIs3wbO8Qkq8l1dwNXb4AWR&#10;MzsbF7BR1sHfCOK4nkuWU/yzAlPfSYKLa295slkavHR5OvMDSbf6tZ3hL8/48AsAAP//AwBQSwME&#10;FAAGAAgAAAAhAO03QqDeAAAACQEAAA8AAABkcnMvZG93bnJldi54bWxMj8tuwjAQRfeV+g/WIHUH&#10;zqOhEOKgqhIbdlCkbod4Gkf4EcUOJH9fd9XuZjRHd86t9pPR7E6D75wVkK4SYGQbJzvbCrh8HpYb&#10;YD6glaidJQEzedjXz08VltI97Inu59CyGGJ9iQJUCH3JuW8UGfQr15ONt283GAxxHVouB3zEcKN5&#10;liRrbrCz8YPCnj4UNbfzaAQcjyrMJzRfeSEP2XiZ9ebmUiFeFtP7DligKfzB8Ksf1aGOTlc3WumZ&#10;FrDMXvOICtimb8AisM3XKbBrHIoCeF3x/w3qHwAAAP//AwBQSwECLQAUAAYACAAAACEAtoM4kv4A&#10;AADhAQAAEwAAAAAAAAAAAAAAAAAAAAAAW0NvbnRlbnRfVHlwZXNdLnhtbFBLAQItABQABgAIAAAA&#10;IQA4/SH/1gAAAJQBAAALAAAAAAAAAAAAAAAAAC8BAABfcmVscy8ucmVsc1BLAQItABQABgAIAAAA&#10;IQAntPYM3QEAAA4EAAAOAAAAAAAAAAAAAAAAAC4CAABkcnMvZTJvRG9jLnhtbFBLAQItABQABgAI&#10;AAAAIQDtN0Kg3gAAAAkBAAAPAAAAAAAAAAAAAAAAADcEAABkcnMvZG93bnJldi54bWxQSwUGAAAA&#10;AAQABADzAAAAQgUAAAAA&#10;" strokecolor="red" strokeweight="1.5pt">
                <v:stroke joinstyle="miter"/>
                <w10:wrap anchorx="margin"/>
              </v:line>
            </w:pict>
          </mc:Fallback>
        </mc:AlternateContent>
      </w:r>
      <w:r>
        <w:rPr>
          <w:b/>
          <w:noProof/>
          <w:lang w:eastAsia="en-CA"/>
        </w:rPr>
        <mc:AlternateContent>
          <mc:Choice Requires="wps">
            <w:drawing>
              <wp:anchor distT="0" distB="0" distL="114300" distR="114300" simplePos="0" relativeHeight="252003328" behindDoc="0" locked="0" layoutInCell="1" allowOverlap="1" wp14:anchorId="2D459056" wp14:editId="60BEFBB2">
                <wp:simplePos x="0" y="0"/>
                <wp:positionH relativeFrom="margin">
                  <wp:posOffset>-149529</wp:posOffset>
                </wp:positionH>
                <wp:positionV relativeFrom="paragraph">
                  <wp:posOffset>426085</wp:posOffset>
                </wp:positionV>
                <wp:extent cx="6098540" cy="23495"/>
                <wp:effectExtent l="0" t="0" r="35560" b="33655"/>
                <wp:wrapNone/>
                <wp:docPr id="1094" name="Straight Connector 1094"/>
                <wp:cNvGraphicFramePr/>
                <a:graphic xmlns:a="http://schemas.openxmlformats.org/drawingml/2006/main">
                  <a:graphicData uri="http://schemas.microsoft.com/office/word/2010/wordprocessingShape">
                    <wps:wsp>
                      <wps:cNvCnPr/>
                      <wps:spPr>
                        <a:xfrm>
                          <a:off x="0" y="0"/>
                          <a:ext cx="6098540" cy="2349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E1C5693" id="Straight Connector 1094" o:spid="_x0000_s1026" style="position:absolute;z-index:252003328;visibility:visible;mso-wrap-style:square;mso-wrap-distance-left:9pt;mso-wrap-distance-top:0;mso-wrap-distance-right:9pt;mso-wrap-distance-bottom:0;mso-position-horizontal:absolute;mso-position-horizontal-relative:margin;mso-position-vertical:absolute;mso-position-vertical-relative:text" from="-11.75pt,33.55pt" to="468.4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FxB3gEAAA4EAAAOAAAAZHJzL2Uyb0RvYy54bWysU01v2zAMvQ/YfxB0X+y4adEYcXpIkV2G&#10;LVi7H6DIki1AX6C02Pn3o2TXLbYBBYb5IIsi3yP5KO0eRqPJRUBQzjZ0vSopEZa7VtmuoT+ej5/u&#10;KQmR2ZZpZ0VDryLQh/3HD7vB16JyvdOtAIIkNtSDb2gfo6+LIvBeGBZWzguLTunAsIgmdEULbEB2&#10;o4uqLO+KwUHrwXERAp4+Tk66z/xSCh6/SRlEJLqhWFvMK+T1nNZiv2N1B8z3is9lsH+owjBlMelC&#10;9cgiIz9B/UFlFAcXnIwr7kzhpFRc5B6wm3X5WzdPPfMi94LiBL/IFP4fLf96OQFRLc6u3G4osczg&#10;lJ4iMNX1kRyctaihA5LdqNbgQ42ggz3BbAV/gtT6KMGkPzZFxqzwdVFYjJFwPLwrt/e3GxwER191&#10;s9nepgkUr2APIX4WzpC0aahWNgnAanb5EuIU+hKSjrVNa3BatUeldTagOx80kAvDkR+PJX5zjjdh&#10;mDFBi9TNVH/exasWE+13IVEVrPgmp8/3USy0jHNhYzXzaovRCSaxhAVYvg+c4xNU5Lu6gKv3wQsi&#10;Z3Y2LmCjrIO/EcRxPZcsp/gXBaa+kwRn117zZLM0eOnydOYHkm71WzvDX5/x/hcAAAD//wMAUEsD&#10;BBQABgAIAAAAIQBbZ2VR3gAAAAkBAAAPAAAAZHJzL2Rvd25yZXYueG1sTI/LasMwEEX3hf6DmEJ3&#10;ifwgjuN6HEohm+ySBrpVrKllooex5MT++6qrdjncw71n6v1sNLvT6HtnEdJ1Aoxs62RvO4TL52FV&#10;AvNBWCm0s4SwkId98/xUi0q6hz3R/Rw6FkusrwSCCmGoOPetIiP82g1kY/btRiNCPMeOy1E8YrnR&#10;PEuSghvR27igxEAfitrbeTIIx6MKy0mYr3wjD9l0WXR5cyni68v8/gYs0Bz+YPjVj+rQRKerm6z0&#10;TCOssnwTUYRimwKLwC4vdsCuCNukBN7U/P8HzQ8AAAD//wMAUEsBAi0AFAAGAAgAAAAhALaDOJL+&#10;AAAA4QEAABMAAAAAAAAAAAAAAAAAAAAAAFtDb250ZW50X1R5cGVzXS54bWxQSwECLQAUAAYACAAA&#10;ACEAOP0h/9YAAACUAQAACwAAAAAAAAAAAAAAAAAvAQAAX3JlbHMvLnJlbHNQSwECLQAUAAYACAAA&#10;ACEAntRcQd4BAAAOBAAADgAAAAAAAAAAAAAAAAAuAgAAZHJzL2Uyb0RvYy54bWxQSwECLQAUAAYA&#10;CAAAACEAW2dlUd4AAAAJAQAADwAAAAAAAAAAAAAAAAA4BAAAZHJzL2Rvd25yZXYueG1sUEsFBgAA&#10;AAAEAAQA8wAAAEMFAAAAAA==&#10;" strokecolor="red" strokeweight="1.5pt">
                <v:stroke joinstyle="miter"/>
                <w10:wrap anchorx="margin"/>
              </v:line>
            </w:pict>
          </mc:Fallback>
        </mc:AlternateContent>
      </w:r>
      <w:r>
        <w:rPr>
          <w:b/>
          <w:noProof/>
          <w:lang w:eastAsia="en-CA"/>
        </w:rPr>
        <mc:AlternateContent>
          <mc:Choice Requires="wps">
            <w:drawing>
              <wp:anchor distT="0" distB="0" distL="114300" distR="114300" simplePos="0" relativeHeight="252002304" behindDoc="0" locked="0" layoutInCell="1" allowOverlap="1" wp14:anchorId="19CACE4F" wp14:editId="14595CBB">
                <wp:simplePos x="0" y="0"/>
                <wp:positionH relativeFrom="margin">
                  <wp:posOffset>-131114</wp:posOffset>
                </wp:positionH>
                <wp:positionV relativeFrom="paragraph">
                  <wp:posOffset>182245</wp:posOffset>
                </wp:positionV>
                <wp:extent cx="6098540" cy="23495"/>
                <wp:effectExtent l="0" t="0" r="35560" b="33655"/>
                <wp:wrapNone/>
                <wp:docPr id="1095" name="Straight Connector 1095"/>
                <wp:cNvGraphicFramePr/>
                <a:graphic xmlns:a="http://schemas.openxmlformats.org/drawingml/2006/main">
                  <a:graphicData uri="http://schemas.microsoft.com/office/word/2010/wordprocessingShape">
                    <wps:wsp>
                      <wps:cNvCnPr/>
                      <wps:spPr>
                        <a:xfrm>
                          <a:off x="0" y="0"/>
                          <a:ext cx="6098540" cy="2349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5C03328" id="Straight Connector 1095" o:spid="_x0000_s1026" style="position:absolute;z-index:252002304;visibility:visible;mso-wrap-style:square;mso-wrap-distance-left:9pt;mso-wrap-distance-top:0;mso-wrap-distance-right:9pt;mso-wrap-distance-bottom:0;mso-position-horizontal:absolute;mso-position-horizontal-relative:margin;mso-position-vertical:absolute;mso-position-vertical-relative:text" from="-10.3pt,14.35pt" to="469.9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O7Q3AEAAA4EAAAOAAAAZHJzL2Uyb0RvYy54bWysU9tu2zAMfR+wfxD0vthJL2iNOH1Ikb0M&#10;W7B2H6DIlC1AN1BaLn8/SnbdYhtQYJgfZFHkOSQPpfXD2Rp2BIzau5YvFzVn4KTvtOtb/uN59+mO&#10;s5iE64TxDlp+gcgfNh8/rE+hgZUfvOkAGZG42JxCy4eUQlNVUQ5gRVz4AI6cyqMViUzsqw7Fidit&#10;qVZ1fVudPHYBvYQY6fRxdPJN4VcKZPqmVITETMuptlRWLOshr9VmLZoeRRi0nMoQ/1CFFdpR0pnq&#10;USTBfqL+g8pqiT56lRbS28orpSWUHqibZf1bN0+DCFB6IXFimGWK/49Wfj3ukemOZlff33DmhKUp&#10;PSUUuh8S23rnSEOPrLhJrVOIDYG2bo+TFcMec+tnhTb/qSl2LgpfZoXhnJikw9v6/u7mmgYhybe6&#10;uqaUxFK9ggPG9Bm8ZXnTcqNdFkA04vglpjH0JSQfG5fX6I3udtqYYmB/2BpkR0Ej3+1q+qYcb8Io&#10;Y4ZWuZux/rJLFwMj7XdQpApVfFXSl/sIM62QElxaTbzGUXSGKSphBtbvA6f4DIVyV2fw6n3wjCiZ&#10;vUsz2Grn8W8E6bycSlZj/IsCY99ZgoPvLmWyRRq6dGU60wPJt/qtXeCvz3jzCwAA//8DAFBLAwQU&#10;AAYACAAAACEA1P3mNd0AAAAJAQAADwAAAGRycy9kb3ducmV2LnhtbEyPy07DMBBF90j8gzVI7Fqn&#10;DpQ0ZFIhpG6660Ni68ZDHNWPKHba5O8xK1iO5ujec6vtZA270RA67xBWywwYucarzrUI59NuUQAL&#10;UToljXeEMFOAbf34UMlS+bs70O0YW5ZCXCglgo6xLzkPjSYrw9L35NLv2w9WxnQOLVeDvKdwa7jI&#10;sjW3snOpQcuePjU11+NoEfZ7HeeDtF/5q9qJ8Tyb4upXiM9P08c7sEhT/IPhVz+pQ52cLn50KjCD&#10;sBDZOqEIongDloBNvklbLgi5eAFeV/z/gvoHAAD//wMAUEsBAi0AFAAGAAgAAAAhALaDOJL+AAAA&#10;4QEAABMAAAAAAAAAAAAAAAAAAAAAAFtDb250ZW50X1R5cGVzXS54bWxQSwECLQAUAAYACAAAACEA&#10;OP0h/9YAAACUAQAACwAAAAAAAAAAAAAAAAAvAQAAX3JlbHMvLnJlbHNQSwECLQAUAAYACAAAACEA&#10;FLzu0NwBAAAOBAAADgAAAAAAAAAAAAAAAAAuAgAAZHJzL2Uyb0RvYy54bWxQSwECLQAUAAYACAAA&#10;ACEA1P3mNd0AAAAJAQAADwAAAAAAAAAAAAAAAAA2BAAAZHJzL2Rvd25yZXYueG1sUEsFBgAAAAAE&#10;AAQA8wAAAEAFAAAAAA==&#10;" strokecolor="red" strokeweight="1.5pt">
                <v:stroke joinstyle="miter"/>
                <w10:wrap anchorx="margin"/>
              </v:line>
            </w:pict>
          </mc:Fallback>
        </mc:AlternateContent>
      </w:r>
      <w:r>
        <w:rPr>
          <w:noProof/>
          <w:lang w:eastAsia="en-CA"/>
        </w:rPr>
        <w:drawing>
          <wp:inline distT="0" distB="0" distL="0" distR="0" wp14:anchorId="434735F8" wp14:editId="1DEE423D">
            <wp:extent cx="5943600" cy="838200"/>
            <wp:effectExtent l="0" t="0" r="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noFill/>
                    <a:ln>
                      <a:noFill/>
                    </a:ln>
                  </pic:spPr>
                </pic:pic>
              </a:graphicData>
            </a:graphic>
          </wp:inline>
        </w:drawing>
      </w:r>
    </w:p>
    <w:p w:rsidR="00AB235C" w:rsidRDefault="00AB235C" w:rsidP="00AB235C">
      <w:pPr>
        <w:spacing w:after="0"/>
      </w:pPr>
      <w:r>
        <w:rPr>
          <w:b/>
          <w:noProof/>
          <w:lang w:eastAsia="en-CA"/>
        </w:rPr>
        <mc:AlternateContent>
          <mc:Choice Requires="wps">
            <w:drawing>
              <wp:anchor distT="0" distB="0" distL="114300" distR="114300" simplePos="0" relativeHeight="252007424" behindDoc="0" locked="0" layoutInCell="1" allowOverlap="1" wp14:anchorId="586FDB27" wp14:editId="56373B76">
                <wp:simplePos x="0" y="0"/>
                <wp:positionH relativeFrom="margin">
                  <wp:posOffset>-185724</wp:posOffset>
                </wp:positionH>
                <wp:positionV relativeFrom="paragraph">
                  <wp:posOffset>254000</wp:posOffset>
                </wp:positionV>
                <wp:extent cx="6098650" cy="23854"/>
                <wp:effectExtent l="0" t="0" r="35560" b="33655"/>
                <wp:wrapNone/>
                <wp:docPr id="1096" name="Straight Connector 1096"/>
                <wp:cNvGraphicFramePr/>
                <a:graphic xmlns:a="http://schemas.openxmlformats.org/drawingml/2006/main">
                  <a:graphicData uri="http://schemas.microsoft.com/office/word/2010/wordprocessingShape">
                    <wps:wsp>
                      <wps:cNvCnPr/>
                      <wps:spPr>
                        <a:xfrm>
                          <a:off x="0" y="0"/>
                          <a:ext cx="6098650" cy="23854"/>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F1531CC" id="Straight Connector 1096" o:spid="_x0000_s1026" style="position:absolute;z-index:252007424;visibility:visible;mso-wrap-style:square;mso-wrap-distance-left:9pt;mso-wrap-distance-top:0;mso-wrap-distance-right:9pt;mso-wrap-distance-bottom:0;mso-position-horizontal:absolute;mso-position-horizontal-relative:margin;mso-position-vertical:absolute;mso-position-vertical-relative:text" from="-14.6pt,20pt" to="465.6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B623QEAAA4EAAAOAAAAZHJzL2Uyb0RvYy54bWysU01v2zAMvQ/YfxB0X+y4a5AacXpIkV2G&#10;LVjXH6DIki1AX6C02Pn3o2TXLbYCBYb5IIsi3yP5KO3uR6PJRUBQzjZ0vSopEZa7VtmuoU8/j5+2&#10;lITIbMu0s6KhVxHo/f7jh93ga1G53ulWAEESG+rBN7SP0ddFEXgvDAsr54VFp3RgWEQTuqIFNiC7&#10;0UVVlpticNB6cFyEgKcPk5PuM7+UgsfvUgYRiW4o1hbzCnk9p7XY71jdAfO94nMZ7B+qMExZTLpQ&#10;PbDIyC9Qf1EZxcEFJ+OKO1M4KRUXuQfsZl3+0c1jz7zIvaA4wS8yhf9Hy79dTkBUi7Mr7zaUWGZw&#10;So8RmOr6SA7OWtTQAcluVGvwoUbQwZ5gtoI/QWp9lGDSH5siY1b4uigsxkg4Hm7Ku+3mFgfB0Vfd&#10;bG8/pwkUL2APIX4RzpC0aahWNgnAanb5GuIU+hySjrVNa3BatUeldTagOx80kAvDkR+PJX5zjldh&#10;mDFBi9TNVH/exasWE+0PIVEVrPgmp8/3USy0jHNhYzXzaovRCSaxhAVYvg+c4xNU5Lu6gKv3wQsi&#10;Z3Y2LmCjrIO3COK4nkuWU/yzAlPfSYKza695slkavHR5OvMDSbf6tZ3hL894/xsAAP//AwBQSwME&#10;FAAGAAgAAAAhAPdOjMfcAAAACQEAAA8AAABkcnMvZG93bnJldi54bWxMj8tOwzAQRfdI/IM1SOxa&#10;5wEoDXEqhNRNdy2VunXjIY4aj6PYaZO/Z1jBcu4c3Ue1nV0vbjiGzpOCdJ2AQGq86ahVcPrarQoQ&#10;IWoyuveEChYMsK0fHypdGn+nA96OsRVsQqHUCmyMQyllaCw6HdZ+QOLftx+djnyOrTSjvrO562WW&#10;JG/S6Y44weoBPy021+PkFOz3Ni4H7c75q9ll02npi6tPlXp+mj/eQUSc4x8Mv/W5OtTc6eInMkH0&#10;ClbZJmNUwUvCmxjY5CkLFxbyAmRdyf8L6h8AAAD//wMAUEsBAi0AFAAGAAgAAAAhALaDOJL+AAAA&#10;4QEAABMAAAAAAAAAAAAAAAAAAAAAAFtDb250ZW50X1R5cGVzXS54bWxQSwECLQAUAAYACAAAACEA&#10;OP0h/9YAAACUAQAACwAAAAAAAAAAAAAAAAAvAQAAX3JlbHMvLnJlbHNQSwECLQAUAAYACAAAACEA&#10;RnQett0BAAAOBAAADgAAAAAAAAAAAAAAAAAuAgAAZHJzL2Uyb0RvYy54bWxQSwECLQAUAAYACAAA&#10;ACEA906Mx9wAAAAJAQAADwAAAAAAAAAAAAAAAAA3BAAAZHJzL2Rvd25yZXYueG1sUEsFBgAAAAAE&#10;AAQA8wAAAEAFAAAAAA==&#10;" strokecolor="red" strokeweight="1.5pt">
                <v:stroke joinstyle="miter"/>
                <w10:wrap anchorx="margin"/>
              </v:line>
            </w:pict>
          </mc:Fallback>
        </mc:AlternateContent>
      </w:r>
      <w:r>
        <w:rPr>
          <w:b/>
          <w:noProof/>
          <w:lang w:eastAsia="en-CA"/>
        </w:rPr>
        <mc:AlternateContent>
          <mc:Choice Requires="wps">
            <w:drawing>
              <wp:anchor distT="0" distB="0" distL="114300" distR="114300" simplePos="0" relativeHeight="252006400" behindDoc="0" locked="0" layoutInCell="1" allowOverlap="1" wp14:anchorId="1FF104F9" wp14:editId="7C587588">
                <wp:simplePos x="0" y="0"/>
                <wp:positionH relativeFrom="margin">
                  <wp:posOffset>-168275</wp:posOffset>
                </wp:positionH>
                <wp:positionV relativeFrom="paragraph">
                  <wp:posOffset>63831</wp:posOffset>
                </wp:positionV>
                <wp:extent cx="6098540" cy="23495"/>
                <wp:effectExtent l="0" t="0" r="35560" b="33655"/>
                <wp:wrapNone/>
                <wp:docPr id="1097" name="Straight Connector 1097"/>
                <wp:cNvGraphicFramePr/>
                <a:graphic xmlns:a="http://schemas.openxmlformats.org/drawingml/2006/main">
                  <a:graphicData uri="http://schemas.microsoft.com/office/word/2010/wordprocessingShape">
                    <wps:wsp>
                      <wps:cNvCnPr/>
                      <wps:spPr>
                        <a:xfrm>
                          <a:off x="0" y="0"/>
                          <a:ext cx="6098540" cy="2349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EF3A345" id="Straight Connector 1097" o:spid="_x0000_s1026" style="position:absolute;z-index:252006400;visibility:visible;mso-wrap-style:square;mso-wrap-distance-left:9pt;mso-wrap-distance-top:0;mso-wrap-distance-right:9pt;mso-wrap-distance-bottom:0;mso-position-horizontal:absolute;mso-position-horizontal-relative:margin;mso-position-vertical:absolute;mso-position-vertical-relative:text" from="-13.25pt,5.05pt" to="466.9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o3gEAAA4EAAAOAAAAZHJzL2Uyb0RvYy54bWysU9tu2zAMfR+wfxD0vthxL2uMOH1Ikb0M&#10;W7BuH6DIki1AN1Ba7Pz9KNl1i21AgaJ+kEWR55A8lLb3o9HkLCAoZxu6XpWUCMtdq2zX0F8/D5/u&#10;KAmR2ZZpZ0VDLyLQ+93HD9vB16JyvdOtAIIkNtSDb2gfo6+LIvBeGBZWzguLTunAsIgmdEULbEB2&#10;o4uqLG+LwUHrwXERAp4+TE66y/xSCh6/SxlEJLqhWFvMK+T1lNZit2V1B8z3is9lsDdUYZiymHSh&#10;emCRkd+g/qEyioMLTsYVd6ZwUioucg/Yzbr8q5vHnnmRe0Fxgl9kCu9Hy7+dj0BUi7MrN58psczg&#10;lB4jMNX1keydtaihA5LdqNbgQ42gvT3CbAV/hNT6KMGkPzZFxqzwZVFYjJFwPLwtN3c31zgIjr7q&#10;6npzkyZQPIM9hPhFOEPSpqFa2SQAq9n5a4hT6FNIOtY2rcFp1R6U1tmA7rTXQM4MR344lPjNOV6E&#10;YcYELVI3U/15Fy9aTLQ/hERVsOKrnD7fR7HQMs6FjdXMqy1GJ5jEEhZg+Tpwjk9Qke/qAq5eBy+I&#10;nNnZuICNsg7+RxDH9VyynOKfFJj6ThKcXHvJk83S4KXL05kfSLrVL+0Mf37Guz8AAAD//wMAUEsD&#10;BBQABgAIAAAAIQByMaRt3AAAAAkBAAAPAAAAZHJzL2Rvd25yZXYueG1sTI9Na8MwDIbvg/0Ho8Fu&#10;rfNBS5rFKWPQS2/tCru6sRaHxnKInTb599NO21F6H149qvaz68Udx9B5UpCuExBIjTcdtQoun4dV&#10;ASJETUb3nlDBggH29fNTpUvjH3TC+zm2gksolFqBjXEopQyNRafD2g9InH370enI49hKM+oHl7te&#10;ZkmylU53xBesHvDDYnM7T07B8WjjctLuK9+YQzZdlr64+VSp15f5/Q1ExDn+wfCrz+pQs9PVT2SC&#10;6BWssu2GUQ6SFAQDuzzfgbjyIi9A1pX8/0H9AwAA//8DAFBLAQItABQABgAIAAAAIQC2gziS/gAA&#10;AOEBAAATAAAAAAAAAAAAAAAAAAAAAABbQ29udGVudF9UeXBlc10ueG1sUEsBAi0AFAAGAAgAAAAh&#10;ADj9If/WAAAAlAEAAAsAAAAAAAAAAAAAAAAALwEAAF9yZWxzLy5yZWxzUEsBAi0AFAAGAAgAAAAh&#10;AEFr+yjeAQAADgQAAA4AAAAAAAAAAAAAAAAALgIAAGRycy9lMm9Eb2MueG1sUEsBAi0AFAAGAAgA&#10;AAAhAHIxpG3cAAAACQEAAA8AAAAAAAAAAAAAAAAAOAQAAGRycy9kb3ducmV2LnhtbFBLBQYAAAAA&#10;BAAEAPMAAABBBQAAAAA=&#10;" strokecolor="red" strokeweight="1.5pt">
                <v:stroke joinstyle="miter"/>
                <w10:wrap anchorx="margin"/>
              </v:line>
            </w:pict>
          </mc:Fallback>
        </mc:AlternateContent>
      </w:r>
      <w:r w:rsidRPr="00BA6018">
        <w:rPr>
          <w:b/>
        </w:rPr>
        <w:t>Note</w:t>
      </w:r>
      <w:r>
        <w:t xml:space="preserve">: After sending email, if still no response received from Megan or Lifeworks team, then please send an email to </w:t>
      </w:r>
      <w:hyperlink r:id="rId823" w:history="1">
        <w:r w:rsidRPr="003C22F5">
          <w:rPr>
            <w:rStyle w:val="Hyperlink"/>
          </w:rPr>
          <w:t>Kelly.Snowden@peba.gov.sk.ca</w:t>
        </w:r>
      </w:hyperlink>
      <w:r>
        <w:t xml:space="preserve"> </w:t>
      </w:r>
      <w:r>
        <w:rPr>
          <w:rFonts w:eastAsia="Times New Roman"/>
          <w:lang w:val="en-US" w:eastAsia="en-CA"/>
        </w:rPr>
        <w:t>Copy to TechSupport, Pana, Tyler, Sheryl, Regina Noels</w:t>
      </w:r>
    </w:p>
    <w:p w:rsidR="00AB235C" w:rsidRDefault="00AB235C" w:rsidP="00AB235C">
      <w:pPr>
        <w:spacing w:after="0"/>
      </w:pPr>
    </w:p>
    <w:p w:rsidR="00AB235C" w:rsidRPr="000B5A9B" w:rsidRDefault="00AB235C" w:rsidP="00AB235C">
      <w:pPr>
        <w:spacing w:after="0"/>
        <w:rPr>
          <w:sz w:val="2"/>
        </w:rPr>
      </w:pPr>
    </w:p>
    <w:p w:rsidR="00D166D4" w:rsidRPr="00A72018" w:rsidRDefault="00AB235C" w:rsidP="00060A08">
      <w:pPr>
        <w:spacing w:after="0"/>
        <w:jc w:val="both"/>
        <w:rPr>
          <w:rFonts w:eastAsia="Times New Roman"/>
          <w:sz w:val="24"/>
          <w:szCs w:val="24"/>
          <w:lang w:val="en-US" w:eastAsia="en-CA"/>
        </w:rPr>
      </w:pPr>
      <w:r w:rsidRPr="00A72018">
        <w:rPr>
          <w:b/>
          <w:sz w:val="24"/>
          <w:szCs w:val="24"/>
        </w:rPr>
        <w:t xml:space="preserve">Please Note: We are supposed to receive CIA rates from LifeWorks and not from any other Vendor, if no Email received for CIA - CV Rates, from LifeWorks please send an </w:t>
      </w:r>
      <w:r w:rsidRPr="00A72018">
        <w:rPr>
          <w:sz w:val="24"/>
          <w:szCs w:val="24"/>
        </w:rPr>
        <w:t xml:space="preserve">Email to </w:t>
      </w:r>
      <w:hyperlink r:id="rId824" w:history="1">
        <w:r w:rsidRPr="00A72018">
          <w:rPr>
            <w:rStyle w:val="Hyperlink"/>
            <w:sz w:val="24"/>
            <w:szCs w:val="24"/>
          </w:rPr>
          <w:t>Kelly.Snowden@peba.gov.sk.ca</w:t>
        </w:r>
      </w:hyperlink>
      <w:r w:rsidRPr="00A72018">
        <w:rPr>
          <w:sz w:val="24"/>
          <w:szCs w:val="24"/>
        </w:rPr>
        <w:t xml:space="preserve"> </w:t>
      </w:r>
      <w:r w:rsidRPr="00A72018">
        <w:rPr>
          <w:rFonts w:eastAsia="Times New Roman"/>
          <w:sz w:val="24"/>
          <w:szCs w:val="24"/>
          <w:lang w:val="en-US" w:eastAsia="en-CA"/>
        </w:rPr>
        <w:t>Copy to Pana, Sheryl &amp; TechSupport.</w:t>
      </w:r>
    </w:p>
    <w:p w:rsidR="00060A08" w:rsidRPr="00A72018" w:rsidRDefault="00060A08" w:rsidP="00060A08">
      <w:pPr>
        <w:spacing w:after="0"/>
        <w:jc w:val="both"/>
        <w:rPr>
          <w:rFonts w:eastAsia="Times New Roman"/>
          <w:sz w:val="24"/>
          <w:szCs w:val="24"/>
          <w:lang w:val="en-US" w:eastAsia="en-CA"/>
        </w:rPr>
      </w:pPr>
    </w:p>
    <w:p w:rsidR="00AB235C" w:rsidRPr="00A72018" w:rsidRDefault="00AB235C" w:rsidP="00AB235C">
      <w:pPr>
        <w:spacing w:after="0"/>
        <w:rPr>
          <w:rFonts w:eastAsia="Times New Roman"/>
          <w:b/>
          <w:color w:val="FF0000"/>
          <w:sz w:val="24"/>
          <w:szCs w:val="24"/>
          <w:u w:val="single"/>
          <w:lang w:val="en-US" w:eastAsia="en-CA"/>
        </w:rPr>
      </w:pPr>
      <w:r w:rsidRPr="00A72018">
        <w:rPr>
          <w:rFonts w:eastAsia="Times New Roman"/>
          <w:b/>
          <w:color w:val="FF0000"/>
          <w:sz w:val="24"/>
          <w:szCs w:val="24"/>
          <w:u w:val="single"/>
          <w:lang w:val="en-US" w:eastAsia="en-CA"/>
        </w:rPr>
        <w:lastRenderedPageBreak/>
        <w:t>Very Important Note: Please don’t input the CIA rates received from JEA.</w:t>
      </w:r>
    </w:p>
    <w:p w:rsidR="00AB235C" w:rsidRPr="00A72018" w:rsidRDefault="00AB235C" w:rsidP="00AB235C">
      <w:pPr>
        <w:spacing w:after="0"/>
        <w:rPr>
          <w:szCs w:val="24"/>
        </w:rPr>
      </w:pPr>
    </w:p>
    <w:p w:rsidR="00AB235C" w:rsidRPr="000B5A9B" w:rsidRDefault="00AB235C" w:rsidP="00AB235C">
      <w:pPr>
        <w:spacing w:after="0" w:line="240" w:lineRule="auto"/>
        <w:rPr>
          <w:sz w:val="24"/>
          <w:szCs w:val="24"/>
        </w:rPr>
      </w:pPr>
      <w:r w:rsidRPr="000B5A9B">
        <w:rPr>
          <w:b/>
          <w:color w:val="FF0000"/>
          <w:sz w:val="24"/>
          <w:szCs w:val="24"/>
        </w:rPr>
        <w:t>Note:</w:t>
      </w:r>
      <w:r w:rsidRPr="000B5A9B">
        <w:rPr>
          <w:color w:val="FF0000"/>
          <w:sz w:val="24"/>
          <w:szCs w:val="24"/>
        </w:rPr>
        <w:t xml:space="preserve"> </w:t>
      </w:r>
      <w:r w:rsidR="00D166D4" w:rsidRPr="000B5A9B">
        <w:rPr>
          <w:sz w:val="24"/>
          <w:szCs w:val="24"/>
        </w:rPr>
        <w:t>This updated rate</w:t>
      </w:r>
      <w:r w:rsidRPr="000B5A9B">
        <w:rPr>
          <w:sz w:val="24"/>
          <w:szCs w:val="24"/>
        </w:rPr>
        <w:t xml:space="preserve"> will have to be entered into following </w:t>
      </w:r>
      <w:r w:rsidRPr="000B5A9B">
        <w:rPr>
          <w:b/>
          <w:sz w:val="24"/>
          <w:szCs w:val="24"/>
        </w:rPr>
        <w:t>TEST</w:t>
      </w:r>
      <w:r w:rsidRPr="000B5A9B">
        <w:rPr>
          <w:sz w:val="24"/>
          <w:szCs w:val="24"/>
        </w:rPr>
        <w:t xml:space="preserve"> environments</w:t>
      </w:r>
    </w:p>
    <w:p w:rsidR="00AB235C" w:rsidRPr="000B5A9B" w:rsidRDefault="00AB235C" w:rsidP="00777C3C">
      <w:pPr>
        <w:pStyle w:val="ListParagraph"/>
        <w:numPr>
          <w:ilvl w:val="0"/>
          <w:numId w:val="129"/>
        </w:numPr>
        <w:spacing w:after="0" w:line="240" w:lineRule="auto"/>
        <w:rPr>
          <w:i/>
          <w:strike/>
          <w:sz w:val="24"/>
          <w:szCs w:val="24"/>
        </w:rPr>
      </w:pPr>
      <w:r w:rsidRPr="000B5A9B">
        <w:rPr>
          <w:i/>
          <w:strike/>
          <w:sz w:val="24"/>
          <w:szCs w:val="24"/>
        </w:rPr>
        <w:t>V5 PEPP Test</w:t>
      </w:r>
    </w:p>
    <w:p w:rsidR="00AB235C" w:rsidRPr="000B5A9B" w:rsidRDefault="00AB235C" w:rsidP="00777C3C">
      <w:pPr>
        <w:pStyle w:val="ListParagraph"/>
        <w:numPr>
          <w:ilvl w:val="0"/>
          <w:numId w:val="129"/>
        </w:numPr>
        <w:spacing w:after="0" w:line="240" w:lineRule="auto"/>
        <w:rPr>
          <w:i/>
          <w:strike/>
          <w:sz w:val="24"/>
          <w:szCs w:val="24"/>
        </w:rPr>
      </w:pPr>
      <w:r w:rsidRPr="000B5A9B">
        <w:rPr>
          <w:i/>
          <w:strike/>
          <w:sz w:val="24"/>
          <w:szCs w:val="24"/>
        </w:rPr>
        <w:t xml:space="preserve">V5 PEPP Train </w:t>
      </w:r>
    </w:p>
    <w:p w:rsidR="00AB235C" w:rsidRPr="000B5A9B" w:rsidRDefault="00AB235C" w:rsidP="00777C3C">
      <w:pPr>
        <w:pStyle w:val="ListParagraph"/>
        <w:numPr>
          <w:ilvl w:val="0"/>
          <w:numId w:val="129"/>
        </w:numPr>
        <w:spacing w:after="0" w:line="240" w:lineRule="auto"/>
        <w:rPr>
          <w:i/>
          <w:strike/>
          <w:sz w:val="24"/>
          <w:szCs w:val="24"/>
        </w:rPr>
      </w:pPr>
      <w:r w:rsidRPr="000B5A9B">
        <w:rPr>
          <w:i/>
          <w:strike/>
          <w:sz w:val="24"/>
          <w:szCs w:val="24"/>
        </w:rPr>
        <w:t>V5 MEPP TEST</w:t>
      </w:r>
    </w:p>
    <w:p w:rsidR="00AB235C" w:rsidRPr="000B5A9B" w:rsidRDefault="00AB235C" w:rsidP="00777C3C">
      <w:pPr>
        <w:pStyle w:val="ListParagraph"/>
        <w:numPr>
          <w:ilvl w:val="0"/>
          <w:numId w:val="129"/>
        </w:numPr>
        <w:spacing w:after="0" w:line="240" w:lineRule="auto"/>
        <w:rPr>
          <w:i/>
          <w:strike/>
          <w:sz w:val="24"/>
          <w:szCs w:val="24"/>
        </w:rPr>
      </w:pPr>
      <w:r w:rsidRPr="000B5A9B">
        <w:rPr>
          <w:i/>
          <w:strike/>
          <w:sz w:val="24"/>
          <w:szCs w:val="24"/>
        </w:rPr>
        <w:t>V5 MEPP Train</w:t>
      </w:r>
    </w:p>
    <w:p w:rsidR="00AB235C" w:rsidRPr="000B5A9B" w:rsidRDefault="00AB235C" w:rsidP="00777C3C">
      <w:pPr>
        <w:pStyle w:val="ListParagraph"/>
        <w:numPr>
          <w:ilvl w:val="0"/>
          <w:numId w:val="129"/>
        </w:numPr>
        <w:spacing w:after="0" w:line="240" w:lineRule="auto"/>
        <w:rPr>
          <w:i/>
          <w:sz w:val="24"/>
          <w:szCs w:val="24"/>
        </w:rPr>
      </w:pPr>
      <w:r w:rsidRPr="000B5A9B">
        <w:rPr>
          <w:i/>
          <w:sz w:val="24"/>
          <w:szCs w:val="24"/>
        </w:rPr>
        <w:t>PEBA TEST 1</w:t>
      </w:r>
    </w:p>
    <w:p w:rsidR="00AB235C" w:rsidRPr="000B5A9B" w:rsidRDefault="00AB235C" w:rsidP="00777C3C">
      <w:pPr>
        <w:pStyle w:val="ListParagraph"/>
        <w:numPr>
          <w:ilvl w:val="0"/>
          <w:numId w:val="129"/>
        </w:numPr>
        <w:spacing w:after="0" w:line="240" w:lineRule="auto"/>
        <w:rPr>
          <w:i/>
          <w:sz w:val="24"/>
          <w:szCs w:val="24"/>
        </w:rPr>
      </w:pPr>
      <w:r w:rsidRPr="000B5A9B">
        <w:rPr>
          <w:i/>
          <w:sz w:val="24"/>
          <w:szCs w:val="24"/>
        </w:rPr>
        <w:t>PEBA-TEST2</w:t>
      </w:r>
    </w:p>
    <w:p w:rsidR="00AB235C" w:rsidRDefault="00AB235C" w:rsidP="00777C3C">
      <w:pPr>
        <w:pStyle w:val="ListParagraph"/>
        <w:numPr>
          <w:ilvl w:val="0"/>
          <w:numId w:val="129"/>
        </w:numPr>
        <w:spacing w:after="0" w:line="240" w:lineRule="auto"/>
        <w:rPr>
          <w:i/>
          <w:sz w:val="24"/>
          <w:szCs w:val="24"/>
        </w:rPr>
      </w:pPr>
      <w:r w:rsidRPr="000B5A9B">
        <w:rPr>
          <w:i/>
          <w:sz w:val="24"/>
          <w:szCs w:val="24"/>
        </w:rPr>
        <w:t>PEBA-Training</w:t>
      </w:r>
    </w:p>
    <w:p w:rsidR="00D166D4" w:rsidRPr="00D166D4" w:rsidRDefault="00D166D4" w:rsidP="00D166D4">
      <w:pPr>
        <w:pStyle w:val="ListParagraph"/>
        <w:spacing w:after="0" w:line="240" w:lineRule="auto"/>
        <w:rPr>
          <w:i/>
          <w:sz w:val="14"/>
          <w:szCs w:val="24"/>
        </w:rPr>
      </w:pPr>
    </w:p>
    <w:p w:rsidR="00AB235C" w:rsidRPr="000B5A9B" w:rsidRDefault="00AB235C" w:rsidP="00D166D4">
      <w:pPr>
        <w:spacing w:after="0" w:line="240" w:lineRule="auto"/>
        <w:jc w:val="both"/>
        <w:rPr>
          <w:sz w:val="24"/>
          <w:szCs w:val="24"/>
        </w:rPr>
      </w:pPr>
      <w:r w:rsidRPr="000B5A9B">
        <w:rPr>
          <w:sz w:val="24"/>
          <w:szCs w:val="24"/>
        </w:rPr>
        <w:t xml:space="preserve">And send an email with the print screen to the following people for rates verification prior to adding it to </w:t>
      </w:r>
      <w:r w:rsidRPr="000B5A9B">
        <w:rPr>
          <w:b/>
          <w:sz w:val="24"/>
          <w:szCs w:val="24"/>
        </w:rPr>
        <w:t>V5 MEPP</w:t>
      </w:r>
      <w:r w:rsidRPr="000B5A9B">
        <w:rPr>
          <w:sz w:val="24"/>
          <w:szCs w:val="24"/>
        </w:rPr>
        <w:t xml:space="preserve"> </w:t>
      </w:r>
      <w:r w:rsidRPr="000B5A9B">
        <w:rPr>
          <w:b/>
          <w:sz w:val="24"/>
          <w:szCs w:val="24"/>
        </w:rPr>
        <w:t xml:space="preserve">Production </w:t>
      </w:r>
      <w:r w:rsidRPr="000B5A9B">
        <w:rPr>
          <w:sz w:val="24"/>
          <w:szCs w:val="24"/>
        </w:rPr>
        <w:t>environment.</w:t>
      </w:r>
    </w:p>
    <w:p w:rsidR="00AB235C" w:rsidRPr="000B5A9B" w:rsidRDefault="00AB235C" w:rsidP="00777C3C">
      <w:pPr>
        <w:pStyle w:val="ListParagraph"/>
        <w:numPr>
          <w:ilvl w:val="0"/>
          <w:numId w:val="128"/>
        </w:numPr>
        <w:spacing w:after="0" w:line="240" w:lineRule="auto"/>
        <w:rPr>
          <w:i/>
          <w:sz w:val="24"/>
          <w:szCs w:val="24"/>
        </w:rPr>
      </w:pPr>
      <w:r w:rsidRPr="000B5A9B">
        <w:rPr>
          <w:i/>
          <w:sz w:val="24"/>
          <w:szCs w:val="24"/>
        </w:rPr>
        <w:t>Kelly Snowden</w:t>
      </w:r>
    </w:p>
    <w:p w:rsidR="00AB235C" w:rsidRPr="000B5A9B" w:rsidRDefault="00AB235C" w:rsidP="00777C3C">
      <w:pPr>
        <w:pStyle w:val="ListParagraph"/>
        <w:numPr>
          <w:ilvl w:val="0"/>
          <w:numId w:val="128"/>
        </w:numPr>
        <w:spacing w:after="0" w:line="240" w:lineRule="auto"/>
        <w:rPr>
          <w:i/>
          <w:sz w:val="24"/>
          <w:szCs w:val="24"/>
        </w:rPr>
      </w:pPr>
      <w:r w:rsidRPr="000B5A9B">
        <w:rPr>
          <w:i/>
          <w:sz w:val="24"/>
          <w:szCs w:val="24"/>
        </w:rPr>
        <w:t>Shane Harding</w:t>
      </w:r>
    </w:p>
    <w:p w:rsidR="00AB235C" w:rsidRPr="000B5A9B" w:rsidRDefault="00AB235C" w:rsidP="00777C3C">
      <w:pPr>
        <w:pStyle w:val="ListParagraph"/>
        <w:numPr>
          <w:ilvl w:val="0"/>
          <w:numId w:val="128"/>
        </w:numPr>
        <w:spacing w:after="0" w:line="240" w:lineRule="auto"/>
        <w:rPr>
          <w:i/>
          <w:sz w:val="24"/>
          <w:szCs w:val="24"/>
        </w:rPr>
      </w:pPr>
      <w:r w:rsidRPr="000B5A9B">
        <w:rPr>
          <w:i/>
          <w:sz w:val="24"/>
          <w:szCs w:val="24"/>
        </w:rPr>
        <w:t xml:space="preserve">Michelle Love </w:t>
      </w:r>
    </w:p>
    <w:p w:rsidR="00AB235C" w:rsidRPr="000B5A9B" w:rsidRDefault="00AB235C" w:rsidP="00777C3C">
      <w:pPr>
        <w:pStyle w:val="ListParagraph"/>
        <w:numPr>
          <w:ilvl w:val="0"/>
          <w:numId w:val="128"/>
        </w:numPr>
        <w:spacing w:after="0" w:line="240" w:lineRule="auto"/>
        <w:rPr>
          <w:i/>
          <w:sz w:val="24"/>
          <w:szCs w:val="24"/>
        </w:rPr>
      </w:pPr>
      <w:r w:rsidRPr="000B5A9B">
        <w:rPr>
          <w:i/>
          <w:sz w:val="24"/>
          <w:szCs w:val="24"/>
        </w:rPr>
        <w:t>Debby Parks</w:t>
      </w:r>
    </w:p>
    <w:p w:rsidR="00AB235C" w:rsidRPr="000B5A9B" w:rsidRDefault="00AB235C" w:rsidP="00777C3C">
      <w:pPr>
        <w:pStyle w:val="ListParagraph"/>
        <w:numPr>
          <w:ilvl w:val="0"/>
          <w:numId w:val="128"/>
        </w:numPr>
        <w:spacing w:after="0" w:line="240" w:lineRule="auto"/>
        <w:rPr>
          <w:i/>
          <w:sz w:val="24"/>
          <w:szCs w:val="24"/>
        </w:rPr>
      </w:pPr>
      <w:r w:rsidRPr="000B5A9B">
        <w:rPr>
          <w:i/>
          <w:sz w:val="24"/>
          <w:szCs w:val="24"/>
        </w:rPr>
        <w:t xml:space="preserve">Rosario Marcelino </w:t>
      </w:r>
    </w:p>
    <w:p w:rsidR="00AB235C" w:rsidRDefault="00AB235C" w:rsidP="00777C3C">
      <w:pPr>
        <w:pStyle w:val="ListParagraph"/>
        <w:numPr>
          <w:ilvl w:val="0"/>
          <w:numId w:val="128"/>
        </w:numPr>
        <w:spacing w:after="0" w:line="240" w:lineRule="auto"/>
        <w:rPr>
          <w:i/>
          <w:sz w:val="24"/>
        </w:rPr>
      </w:pPr>
      <w:r w:rsidRPr="000B5A9B">
        <w:rPr>
          <w:i/>
          <w:sz w:val="24"/>
          <w:szCs w:val="24"/>
        </w:rPr>
        <w:t>Dawn Jones</w:t>
      </w:r>
    </w:p>
    <w:p w:rsidR="00AB235C" w:rsidRPr="00D166D4" w:rsidRDefault="00AB235C" w:rsidP="00AB235C">
      <w:pPr>
        <w:spacing w:after="0" w:line="240" w:lineRule="auto"/>
        <w:rPr>
          <w:i/>
          <w:sz w:val="18"/>
        </w:rPr>
      </w:pPr>
    </w:p>
    <w:p w:rsidR="00AB235C" w:rsidRPr="00A72018" w:rsidRDefault="00AB235C" w:rsidP="00777C3C">
      <w:pPr>
        <w:pStyle w:val="ListParagraph"/>
        <w:numPr>
          <w:ilvl w:val="1"/>
          <w:numId w:val="157"/>
        </w:numPr>
        <w:rPr>
          <w:b/>
          <w:sz w:val="24"/>
          <w:szCs w:val="24"/>
        </w:rPr>
      </w:pPr>
      <w:bookmarkStart w:id="384" w:name="_Toc8035889"/>
      <w:r w:rsidRPr="00A72018">
        <w:rPr>
          <w:b/>
          <w:sz w:val="24"/>
          <w:szCs w:val="24"/>
        </w:rPr>
        <w:t>Process for Logging into PENFAX V5.0</w:t>
      </w:r>
      <w:bookmarkEnd w:id="384"/>
    </w:p>
    <w:p w:rsidR="00AB235C" w:rsidRDefault="00AB235C" w:rsidP="00AB235C">
      <w:pPr>
        <w:spacing w:after="0"/>
        <w:rPr>
          <w:sz w:val="24"/>
          <w:szCs w:val="24"/>
        </w:rPr>
      </w:pPr>
      <w:r w:rsidRPr="00D166D4">
        <w:rPr>
          <w:sz w:val="24"/>
          <w:szCs w:val="24"/>
        </w:rPr>
        <w:t>Log into PENFAX via the Log In screen</w:t>
      </w:r>
    </w:p>
    <w:p w:rsidR="00D166D4" w:rsidRPr="00D166D4" w:rsidRDefault="00D166D4" w:rsidP="00AB235C">
      <w:pPr>
        <w:spacing w:after="0"/>
        <w:rPr>
          <w:sz w:val="8"/>
          <w:szCs w:val="24"/>
        </w:rPr>
      </w:pPr>
    </w:p>
    <w:p w:rsidR="00D166D4" w:rsidRPr="00D166D4" w:rsidRDefault="00D166D4" w:rsidP="00AB235C">
      <w:pPr>
        <w:spacing w:after="0"/>
        <w:rPr>
          <w:sz w:val="10"/>
          <w:szCs w:val="24"/>
        </w:rPr>
      </w:pPr>
    </w:p>
    <w:p w:rsidR="00AB235C" w:rsidRPr="00D96DDE" w:rsidRDefault="00AB235C" w:rsidP="00AB235C">
      <w:pPr>
        <w:spacing w:after="0"/>
      </w:pPr>
      <w:r>
        <w:rPr>
          <w:noProof/>
          <w:lang w:eastAsia="en-CA"/>
        </w:rPr>
        <w:drawing>
          <wp:inline distT="0" distB="0" distL="0" distR="0" wp14:anchorId="68A1E1A2" wp14:editId="2559EE2D">
            <wp:extent cx="4248150" cy="1496911"/>
            <wp:effectExtent l="19050" t="19050" r="19050" b="2730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1"/>
                    <a:srcRect l="2515" t="14670"/>
                    <a:stretch/>
                  </pic:blipFill>
                  <pic:spPr bwMode="auto">
                    <a:xfrm>
                      <a:off x="0" y="0"/>
                      <a:ext cx="4268776" cy="1504179"/>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66D4" w:rsidRPr="00060A08" w:rsidRDefault="00D166D4" w:rsidP="00AB235C">
      <w:pPr>
        <w:spacing w:after="0"/>
        <w:rPr>
          <w:sz w:val="12"/>
        </w:rPr>
      </w:pPr>
    </w:p>
    <w:p w:rsidR="00AB235C" w:rsidRPr="00A72018" w:rsidRDefault="00AB235C" w:rsidP="00777C3C">
      <w:pPr>
        <w:pStyle w:val="ListParagraph"/>
        <w:numPr>
          <w:ilvl w:val="1"/>
          <w:numId w:val="157"/>
        </w:numPr>
        <w:rPr>
          <w:b/>
          <w:sz w:val="24"/>
          <w:szCs w:val="24"/>
        </w:rPr>
      </w:pPr>
      <w:bookmarkStart w:id="385" w:name="_Toc8035890"/>
      <w:r w:rsidRPr="00A72018">
        <w:rPr>
          <w:b/>
          <w:sz w:val="24"/>
          <w:szCs w:val="24"/>
        </w:rPr>
        <w:t>Process for Navigating to Plan Rules</w:t>
      </w:r>
      <w:bookmarkEnd w:id="385"/>
    </w:p>
    <w:p w:rsidR="00AB235C" w:rsidRPr="00785A97" w:rsidRDefault="00AB235C" w:rsidP="00AB235C">
      <w:pPr>
        <w:spacing w:after="0"/>
        <w:rPr>
          <w:sz w:val="24"/>
          <w:szCs w:val="24"/>
        </w:rPr>
      </w:pPr>
      <w:r w:rsidRPr="00785A97">
        <w:rPr>
          <w:sz w:val="24"/>
          <w:szCs w:val="24"/>
        </w:rPr>
        <w:t>On the Dashboard in V5.0 navigate to the menu selection of Plan Rules</w:t>
      </w:r>
    </w:p>
    <w:p w:rsidR="00AB235C" w:rsidRDefault="00AB235C" w:rsidP="00AB235C">
      <w:pPr>
        <w:spacing w:after="0"/>
        <w:rPr>
          <w:sz w:val="24"/>
          <w:szCs w:val="24"/>
        </w:rPr>
      </w:pPr>
      <w:r w:rsidRPr="00785A97">
        <w:rPr>
          <w:sz w:val="24"/>
          <w:szCs w:val="24"/>
        </w:rPr>
        <w:t>Navigate to Plan Rules on the top of the Dashboard</w:t>
      </w:r>
    </w:p>
    <w:p w:rsidR="00785A97" w:rsidRPr="00785A97" w:rsidRDefault="00785A97" w:rsidP="00AB235C">
      <w:pPr>
        <w:spacing w:after="0"/>
        <w:rPr>
          <w:sz w:val="14"/>
          <w:szCs w:val="24"/>
        </w:rPr>
      </w:pPr>
    </w:p>
    <w:p w:rsidR="00AB235C" w:rsidRDefault="00AB235C" w:rsidP="00AB235C">
      <w:pPr>
        <w:spacing w:after="0"/>
      </w:pPr>
      <w:r>
        <w:rPr>
          <w:noProof/>
          <w:lang w:eastAsia="en-CA"/>
        </w:rPr>
        <mc:AlternateContent>
          <mc:Choice Requires="wps">
            <w:drawing>
              <wp:anchor distT="0" distB="0" distL="114300" distR="114300" simplePos="0" relativeHeight="251980800" behindDoc="0" locked="0" layoutInCell="1" allowOverlap="1" wp14:anchorId="06130486" wp14:editId="22A149CB">
                <wp:simplePos x="0" y="0"/>
                <wp:positionH relativeFrom="column">
                  <wp:posOffset>4533900</wp:posOffset>
                </wp:positionH>
                <wp:positionV relativeFrom="paragraph">
                  <wp:posOffset>17145</wp:posOffset>
                </wp:positionV>
                <wp:extent cx="706755" cy="180975"/>
                <wp:effectExtent l="0" t="0" r="17145" b="28575"/>
                <wp:wrapNone/>
                <wp:docPr id="1098" name="Rectangle 1098"/>
                <wp:cNvGraphicFramePr/>
                <a:graphic xmlns:a="http://schemas.openxmlformats.org/drawingml/2006/main">
                  <a:graphicData uri="http://schemas.microsoft.com/office/word/2010/wordprocessingShape">
                    <wps:wsp>
                      <wps:cNvSpPr/>
                      <wps:spPr>
                        <a:xfrm>
                          <a:off x="0" y="0"/>
                          <a:ext cx="706755"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E1E90" id="Rectangle 1098" o:spid="_x0000_s1026" style="position:absolute;margin-left:357pt;margin-top:1.35pt;width:55.65pt;height:14.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AmnQIAAJQFAAAOAAAAZHJzL2Uyb0RvYy54bWysVN1v2yAQf5+0/wHxvtqJmqax6lRRq0yT&#10;qrbqh/pMMMSWMMeAxMn++h1gu1FX7WGaHzBwd7/jfvdxdX1oFdkL6xrQJZ2c5ZQIzaFq9Lakry/r&#10;b5eUOM90xRRoUdKjcPR6+fXLVWcKMYUaVCUsQRDtis6UtPbeFFnmeC1a5s7ACI1CCbZlHo92m1WW&#10;dYjeqmya5xdZB7YyFrhwDm9vk5AuI76UgvsHKZ3wRJUU3+bjauO6CWu2vGLF1jJTN7x/BvuHV7Ss&#10;0eh0hLplnpGdbf6AahtuwYH0ZxzaDKRsuIgxYDST/EM0zzUzIsaC5Dgz0uT+Hyy/3z9a0lSYu3yB&#10;udKsxSw9IW9Mb5Ug8RZJ6owrUPfZPNr+5HAbIj5I24Y/xkIOkdjjSKw4eMLxcp5fzGczSjiKJpf5&#10;Yj4LxGfvxsY6/11AS8KmpBb9RzrZ/s75pDqoBF8a1o1SeM8KpUmHoIt8lkcLB6qpgjQInd1ubpQl&#10;e4bpX69z/HrHJ2r4DKXxNSHEFFTc+aMSycGTkMgQhjFNHkJtihGWcS60nyRRzSqRvM1OnQ0WMWal&#10;ETAgS3zliN0DDJoJZMBODPT6wVTE0h6N+9D/ZjxaRM+g/WjcNhrsZ5EpjKr3nPQHkhI1gaUNVEes&#10;HwupsZzh6wYzeMecf2QWOwl7DqeDf8BFKsBMQb+jpAb767P7oI8FjlJKOuzMkrqfO2YFJeqHxtJf&#10;TM7PQyvHw/lsPsWDPZVsTiV6194AZn+Cc8jwuA36Xg1baaF9wyGyCl5RxDRH3yXl3g6HG58mBo4h&#10;LlarqIbta5i/08+GB/DAaqjQl8Mbs6YvY4/1fw9DF7PiQzUn3WCpYbXzIJtY6u+89nxj68fC6cdU&#10;mC2n56j1PkyXvwEAAP//AwBQSwMEFAAGAAgAAAAhAMYkjwrdAAAACAEAAA8AAABkcnMvZG93bnJl&#10;di54bWxMj0FPhDAUhO8m/ofmmXhzC10Vgjw2amKMZg+66r1L3wJZ+kpoF/DfW096nMxk5ptys9he&#10;TDT6zjFCukpAENfOdNwgfH48XeUgfNBsdO+YEL7Jw6Y6Pyt1YdzM7zTtQiNiCftCI7QhDIWUvm7J&#10;ar9yA3H0Dm60OkQ5NtKMeo7ltpcqSW6l1R3HhVYP9NhSfdydLMKbOx5k/6XUa/bwrLIXm8/NtEW8&#10;vFju70AEWsJfGH7xIzpUkWnvTmy86BGy9Dp+CQgqAxH9XN2sQewR1qkCWZXy/4HqBwAA//8DAFBL&#10;AQItABQABgAIAAAAIQC2gziS/gAAAOEBAAATAAAAAAAAAAAAAAAAAAAAAABbQ29udGVudF9UeXBl&#10;c10ueG1sUEsBAi0AFAAGAAgAAAAhADj9If/WAAAAlAEAAAsAAAAAAAAAAAAAAAAALwEAAF9yZWxz&#10;Ly5yZWxzUEsBAi0AFAAGAAgAAAAhAL53oCadAgAAlAUAAA4AAAAAAAAAAAAAAAAALgIAAGRycy9l&#10;Mm9Eb2MueG1sUEsBAi0AFAAGAAgAAAAhAMYkjwrdAAAACAEAAA8AAAAAAAAAAAAAAAAA9wQAAGRy&#10;cy9kb3ducmV2LnhtbFBLBQYAAAAABAAEAPMAAAABBgAAAAA=&#10;" filled="f" strokecolor="red" strokeweight="1.5pt"/>
            </w:pict>
          </mc:Fallback>
        </mc:AlternateContent>
      </w:r>
      <w:r>
        <w:rPr>
          <w:noProof/>
          <w:lang w:eastAsia="en-CA"/>
        </w:rPr>
        <w:drawing>
          <wp:inline distT="0" distB="0" distL="0" distR="0" wp14:anchorId="2098C4AB" wp14:editId="1FBD9862">
            <wp:extent cx="5943600" cy="504825"/>
            <wp:effectExtent l="19050" t="19050" r="19050" b="2857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5"/>
                    <a:srcRect b="41928"/>
                    <a:stretch/>
                  </pic:blipFill>
                  <pic:spPr bwMode="auto">
                    <a:xfrm>
                      <a:off x="0" y="0"/>
                      <a:ext cx="5943600" cy="504825"/>
                    </a:xfrm>
                    <a:prstGeom prst="rect">
                      <a:avLst/>
                    </a:prstGeom>
                    <a:ln w="12700"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Pr="003F5ADA" w:rsidRDefault="00AB235C" w:rsidP="00AB235C">
      <w:pPr>
        <w:spacing w:after="0"/>
        <w:rPr>
          <w:sz w:val="4"/>
        </w:rPr>
      </w:pPr>
    </w:p>
    <w:p w:rsidR="00AB235C" w:rsidRPr="00A72018" w:rsidRDefault="00AB235C" w:rsidP="00777C3C">
      <w:pPr>
        <w:pStyle w:val="ListParagraph"/>
        <w:numPr>
          <w:ilvl w:val="1"/>
          <w:numId w:val="157"/>
        </w:numPr>
        <w:rPr>
          <w:b/>
          <w:sz w:val="24"/>
          <w:szCs w:val="24"/>
        </w:rPr>
      </w:pPr>
      <w:bookmarkStart w:id="386" w:name="_Toc8035891"/>
      <w:r w:rsidRPr="00A72018">
        <w:rPr>
          <w:b/>
          <w:sz w:val="24"/>
          <w:szCs w:val="24"/>
        </w:rPr>
        <w:t>Process for Selecting Interest Rates</w:t>
      </w:r>
      <w:bookmarkEnd w:id="386"/>
    </w:p>
    <w:p w:rsidR="00AB235C" w:rsidRDefault="00AB235C" w:rsidP="00AB235C">
      <w:pPr>
        <w:spacing w:after="0"/>
        <w:rPr>
          <w:sz w:val="24"/>
          <w:szCs w:val="24"/>
        </w:rPr>
      </w:pPr>
      <w:r w:rsidRPr="00785A97">
        <w:rPr>
          <w:sz w:val="24"/>
          <w:szCs w:val="24"/>
        </w:rPr>
        <w:t>On Plan Rules click on the dropdown arrow and choose Interest Rates</w:t>
      </w:r>
    </w:p>
    <w:p w:rsidR="00785A97" w:rsidRPr="00785A97" w:rsidRDefault="00785A97" w:rsidP="00AB235C">
      <w:pPr>
        <w:spacing w:after="0"/>
        <w:rPr>
          <w:sz w:val="12"/>
          <w:szCs w:val="24"/>
        </w:rPr>
      </w:pPr>
    </w:p>
    <w:p w:rsidR="00AB235C" w:rsidRDefault="00AB235C" w:rsidP="00AB235C">
      <w:pPr>
        <w:spacing w:after="0"/>
      </w:pPr>
      <w:r>
        <w:rPr>
          <w:noProof/>
          <w:lang w:eastAsia="en-CA"/>
        </w:rPr>
        <w:lastRenderedPageBreak/>
        <mc:AlternateContent>
          <mc:Choice Requires="wps">
            <w:drawing>
              <wp:anchor distT="0" distB="0" distL="114300" distR="114300" simplePos="0" relativeHeight="251981824" behindDoc="0" locked="0" layoutInCell="1" allowOverlap="1" wp14:anchorId="478BAD49" wp14:editId="5483A083">
                <wp:simplePos x="0" y="0"/>
                <wp:positionH relativeFrom="column">
                  <wp:posOffset>4953000</wp:posOffset>
                </wp:positionH>
                <wp:positionV relativeFrom="paragraph">
                  <wp:posOffset>1208405</wp:posOffset>
                </wp:positionV>
                <wp:extent cx="704850" cy="209550"/>
                <wp:effectExtent l="0" t="0" r="19050" b="19050"/>
                <wp:wrapNone/>
                <wp:docPr id="1099" name="Rectangle 1099"/>
                <wp:cNvGraphicFramePr/>
                <a:graphic xmlns:a="http://schemas.openxmlformats.org/drawingml/2006/main">
                  <a:graphicData uri="http://schemas.microsoft.com/office/word/2010/wordprocessingShape">
                    <wps:wsp>
                      <wps:cNvSpPr/>
                      <wps:spPr>
                        <a:xfrm>
                          <a:off x="0" y="0"/>
                          <a:ext cx="704850"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CFE2F8" id="Rectangle 1099" o:spid="_x0000_s1026" style="position:absolute;margin-left:390pt;margin-top:95.15pt;width:55.5pt;height:16.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IdvmwIAAJQFAAAOAAAAZHJzL2Uyb0RvYy54bWysVMFu2zAMvQ/YPwi6r3aCZG2MOkXQIsOA&#10;oi2aDj0rshQbkEVNUuJkXz9Kst2gK3YYloMjiuQj+Ujx+ubYKnIQ1jWgSzq5yCkRmkPV6F1Jf7ys&#10;v1xR4jzTFVOgRUlPwtGb5edP150pxBRqUJWwBEG0KzpT0tp7U2SZ47VombsAIzQqJdiWeRTtLqss&#10;6xC9Vdk0z79mHdjKWODCOby9S0q6jPhSCu4fpXTCE1VSzM3Hr43fbfhmy2tW7CwzdcP7NNg/ZNGy&#10;RmPQEeqOeUb2tvkDqm24BQfSX3BoM5Cy4SLWgNVM8nfVbGpmRKwFyXFmpMn9P1j+cHiypKmwd/li&#10;QYlmLXbpGXljeqcEibdIUmdcgbYb82R7yeExVHyUtg3/WAs5RmJPI7Hi6AnHy8t8djVH+jmqpvli&#10;jmdEyd6cjXX+m4CWhENJLcaPdLLDvfPJdDAJsTSsG6XwnhVKkw6TX+SIGWQHqqmCNgp2t71VlhwY&#10;tn+9zvHXBz4zwzSUxmxCiamoePInJVKAZyGRISxjmiKE2RQjLONcaD9JqppVIkWbnwcbPGLNSiNg&#10;QJaY5YjdAwyWCWTATgz09sFVxNEenfvS/+Y8esTIoP3o3DYa7EeVKayqj5zsB5ISNYGlLVQnnB8L&#10;6WE5w9cNdvCeOf/ELL4kbDpuB/+IH6kAOwX9iZIa7K+P7oM9DjhqKenwZZbU/dwzKyhR3zWO/mIy&#10;m4WnHIXZ/HKKgj3XbM81et/eAnZ/gnvI8HgM9l4NR2mhfcUlsgpRUcU0x9gl5d4Owq1PGwPXEBer&#10;VTTD52uYv9cbwwN4YDVM6MvxlVnTj7HH+X+A4RWz4t00J9vgqWG19yCbOOpvvPZ849OPg9OvqbBb&#10;zuVo9bZMl78BAAD//wMAUEsDBBQABgAIAAAAIQA6stKQ3wAAAAsBAAAPAAAAZHJzL2Rvd25yZXYu&#10;eG1sTI/BTsMwEETvSPyDtUjcqF1HImmIUwESQiAOpcDdjd0kqr2OYjcJf89yguPOjGbfVNvFOzbZ&#10;MfYBFaxXApjFJpgeWwWfH083BbCYNBrtAloF3zbCtr68qHRpwozvdtqnllEJxlIr6FIaSs5j01mv&#10;4yoMFsk7htHrROfYcjPqmcq941KIW+51j/Sh04N97Gxz2p+9gl04Hbn7kvI1f3iW+Ysv5nZ6U+r6&#10;arm/A5bskv7C8ItP6FAT0yGc0UTmFOSFoC2JjI3IgFGi2KxJOSiQMsuA1xX/v6H+AQAA//8DAFBL&#10;AQItABQABgAIAAAAIQC2gziS/gAAAOEBAAATAAAAAAAAAAAAAAAAAAAAAABbQ29udGVudF9UeXBl&#10;c10ueG1sUEsBAi0AFAAGAAgAAAAhADj9If/WAAAAlAEAAAsAAAAAAAAAAAAAAAAALwEAAF9yZWxz&#10;Ly5yZWxzUEsBAi0AFAAGAAgAAAAhAHVwh2+bAgAAlAUAAA4AAAAAAAAAAAAAAAAALgIAAGRycy9l&#10;Mm9Eb2MueG1sUEsBAi0AFAAGAAgAAAAhADqy0pDfAAAACwEAAA8AAAAAAAAAAAAAAAAA9QQAAGRy&#10;cy9kb3ducmV2LnhtbFBLBQYAAAAABAAEAPMAAAABBgAAAAA=&#10;" filled="f" strokecolor="red" strokeweight="1.5pt"/>
            </w:pict>
          </mc:Fallback>
        </mc:AlternateContent>
      </w:r>
      <w:r>
        <w:rPr>
          <w:noProof/>
          <w:lang w:eastAsia="en-CA"/>
        </w:rPr>
        <w:drawing>
          <wp:inline distT="0" distB="0" distL="0" distR="0" wp14:anchorId="58B19702" wp14:editId="2FFB0444">
            <wp:extent cx="5969398" cy="1457325"/>
            <wp:effectExtent l="19050" t="19050" r="12700"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6"/>
                    <a:srcRect t="853" r="7051" b="55638"/>
                    <a:stretch/>
                  </pic:blipFill>
                  <pic:spPr bwMode="auto">
                    <a:xfrm>
                      <a:off x="0" y="0"/>
                      <a:ext cx="5988048" cy="1461878"/>
                    </a:xfrm>
                    <a:prstGeom prst="rect">
                      <a:avLst/>
                    </a:prstGeom>
                    <a:ln w="12700"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Pr="003F5ADA" w:rsidRDefault="00AB235C" w:rsidP="00AB235C">
      <w:pPr>
        <w:spacing w:after="0"/>
        <w:rPr>
          <w:sz w:val="10"/>
        </w:rPr>
      </w:pPr>
    </w:p>
    <w:p w:rsidR="00AB235C" w:rsidRDefault="00AB235C" w:rsidP="00785A97">
      <w:pPr>
        <w:spacing w:after="0"/>
        <w:jc w:val="both"/>
        <w:rPr>
          <w:b/>
          <w:i/>
          <w:sz w:val="24"/>
          <w:szCs w:val="24"/>
        </w:rPr>
      </w:pPr>
      <w:r w:rsidRPr="00D73C19">
        <w:rPr>
          <w:b/>
          <w:i/>
          <w:sz w:val="24"/>
          <w:szCs w:val="24"/>
        </w:rPr>
        <w:t>***Throughout this document please note the Calculation Type and Indexing Type dropdowns for each Interest Rate Type. They must be set as seen to ensure the ra</w:t>
      </w:r>
      <w:r>
        <w:rPr>
          <w:b/>
          <w:i/>
          <w:sz w:val="24"/>
          <w:szCs w:val="24"/>
        </w:rPr>
        <w:t>tes are being applied correctly***</w:t>
      </w:r>
    </w:p>
    <w:p w:rsidR="00785A97" w:rsidRPr="003F5ADA" w:rsidRDefault="00785A97" w:rsidP="00785A97">
      <w:pPr>
        <w:spacing w:after="0"/>
        <w:jc w:val="both"/>
        <w:rPr>
          <w:b/>
          <w:i/>
          <w:sz w:val="8"/>
          <w:szCs w:val="24"/>
        </w:rPr>
      </w:pPr>
    </w:p>
    <w:p w:rsidR="00AB235C" w:rsidRDefault="00AB235C" w:rsidP="00AB235C">
      <w:pPr>
        <w:spacing w:after="0"/>
      </w:pPr>
      <w:r>
        <w:rPr>
          <w:noProof/>
          <w:lang w:eastAsia="en-CA"/>
        </w:rPr>
        <mc:AlternateContent>
          <mc:Choice Requires="wps">
            <w:drawing>
              <wp:anchor distT="0" distB="0" distL="114300" distR="114300" simplePos="0" relativeHeight="251984896" behindDoc="0" locked="0" layoutInCell="1" allowOverlap="1" wp14:anchorId="4BDF64B1" wp14:editId="5426B8C9">
                <wp:simplePos x="0" y="0"/>
                <wp:positionH relativeFrom="column">
                  <wp:posOffset>123825</wp:posOffset>
                </wp:positionH>
                <wp:positionV relativeFrom="paragraph">
                  <wp:posOffset>1052195</wp:posOffset>
                </wp:positionV>
                <wp:extent cx="1914525" cy="466725"/>
                <wp:effectExtent l="19050" t="19050" r="28575" b="28575"/>
                <wp:wrapNone/>
                <wp:docPr id="1100" name="Rectangle 1100"/>
                <wp:cNvGraphicFramePr/>
                <a:graphic xmlns:a="http://schemas.openxmlformats.org/drawingml/2006/main">
                  <a:graphicData uri="http://schemas.microsoft.com/office/word/2010/wordprocessingShape">
                    <wps:wsp>
                      <wps:cNvSpPr/>
                      <wps:spPr>
                        <a:xfrm>
                          <a:off x="0" y="0"/>
                          <a:ext cx="1914525" cy="466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5FD548" id="Rectangle 1100" o:spid="_x0000_s1026" style="position:absolute;margin-left:9.75pt;margin-top:82.85pt;width:150.75pt;height:36.7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VUsngIAAJUFAAAOAAAAZHJzL2Uyb0RvYy54bWysVMFu2zAMvQ/YPwi6r7aDpO2MOkXQIsOA&#10;oi3aDj0rshQbkEVNUuJkXz9Kst2gK3YYloNDieQj+UTy6vrQKbIX1rWgK1qc5ZQIzaFu9baiP17W&#10;Xy4pcZ7pminQoqJH4ej18vOnq96UYgYNqFpYgiDalb2paOO9KbPM8UZ0zJ2BERqVEmzHPB7tNqst&#10;6xG9U9ksz8+zHmxtLHDhHN7eJiVdRnwpBfcPUjrhiaoo5ubj18bvJnyz5RUrt5aZpuVDGuwfsuhY&#10;qzHoBHXLPCM72/4B1bXcggPpzzh0GUjZchFrwGqK/F01zw0zItaC5Dgz0eT+Hyy/3z9a0tb4dkWO&#10;BGnW4Ss9IW9Mb5Ug8RZJ6o0r0fbZPNrh5FAMFR+k7cI/1kIOkdjjRKw4eMLxsvhazBezBSUcdfPz&#10;8wuUESZ78zbW+W8COhKEilpMIPLJ9nfOJ9PRJATTsG6VwntWKk36is4uFxeL6OFAtXXQBqWz282N&#10;smTP8P3X6xx/Q+ATM0xDacwm1JiqipI/KpECPAmJFGEdsxQhNKeYYBnnQvsiqRpWixRtcRps9Ig1&#10;K42AAVlilhP2ADBaJpAROzEw2AdXEXt7cs7/llhynjxiZNB+cu5aDfYjAIVVDZGT/UhSoiawtIH6&#10;iA1kIU2WM3zd4gveMecfmcVRwp7C9eAf8CMV4EvBIFHSgP310X2wxw5HLSU9jmZF3c8ds4IS9V1j&#10;72MzzcMsx8N8cTHDgz3VbE41etfdAL5+gYvI8CgGe69GUVroXnGLrEJUVDHNMXZFubfj4canlYF7&#10;iIvVKprh/Brm7/Sz4QE8sBo69OXwyqwZ2tjjANzDOMasfNfNyTZ4aljtPMg2tvobrwPfOPuxcYY9&#10;FZbL6TlavW3T5W8AAAD//wMAUEsDBBQABgAIAAAAIQDBVMU23wAAAAoBAAAPAAAAZHJzL2Rvd25y&#10;ZXYueG1sTI9NS8NAEIbvgv9hGcGLtJumNLUxmyIW8VYwSr1OstskuDsbsts2+usdT3oaXubh/Si2&#10;k7PibMbQe1KwmCcgDDVe99QqeH97nt2DCBFJo/VkFHyZANvy+qrAXPsLvZpzFVvBJhRyVNDFOORS&#10;hqYzDsPcD4b4d/Sjw8hybKUe8cLmzso0STLpsCdO6HAwT51pPquTU1AfBvt93LmP6VBlhPuXPdLu&#10;Tqnbm+nxAUQ0U/yD4bc+V4eSO9X+RDoIy3qzYpJvtlqDYGCZLnhcrSBdblKQZSH/Tyh/AAAA//8D&#10;AFBLAQItABQABgAIAAAAIQC2gziS/gAAAOEBAAATAAAAAAAAAAAAAAAAAAAAAABbQ29udGVudF9U&#10;eXBlc10ueG1sUEsBAi0AFAAGAAgAAAAhADj9If/WAAAAlAEAAAsAAAAAAAAAAAAAAAAALwEAAF9y&#10;ZWxzLy5yZWxzUEsBAi0AFAAGAAgAAAAhAH2hVSyeAgAAlQUAAA4AAAAAAAAAAAAAAAAALgIAAGRy&#10;cy9lMm9Eb2MueG1sUEsBAi0AFAAGAAgAAAAhAMFUxTbfAAAACgEAAA8AAAAAAAAAAAAAAAAA+AQA&#10;AGRycy9kb3ducmV2LnhtbFBLBQYAAAAABAAEAPMAAAAEBgAAAAA=&#10;" filled="f" strokecolor="red" strokeweight="2.25pt"/>
            </w:pict>
          </mc:Fallback>
        </mc:AlternateContent>
      </w:r>
      <w:r>
        <w:rPr>
          <w:noProof/>
          <w:lang w:eastAsia="en-CA"/>
        </w:rPr>
        <w:drawing>
          <wp:inline distT="0" distB="0" distL="0" distR="0" wp14:anchorId="6C8BD2BB" wp14:editId="4B20365C">
            <wp:extent cx="2923200" cy="1508400"/>
            <wp:effectExtent l="19050" t="19050" r="10795" b="1587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7"/>
                    <a:srcRect t="2924" b="4094"/>
                    <a:stretch/>
                  </pic:blipFill>
                  <pic:spPr bwMode="auto">
                    <a:xfrm>
                      <a:off x="0" y="0"/>
                      <a:ext cx="2923200" cy="1508400"/>
                    </a:xfrm>
                    <a:prstGeom prst="rect">
                      <a:avLst/>
                    </a:prstGeom>
                    <a:ln w="12700"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5204" w:rsidRPr="00A95204" w:rsidRDefault="00A95204" w:rsidP="00AB235C">
      <w:pPr>
        <w:spacing w:after="0"/>
        <w:rPr>
          <w:sz w:val="10"/>
        </w:rPr>
      </w:pPr>
    </w:p>
    <w:p w:rsidR="00AB235C" w:rsidRPr="00A72018" w:rsidRDefault="00AB235C" w:rsidP="00777C3C">
      <w:pPr>
        <w:pStyle w:val="ListParagraph"/>
        <w:numPr>
          <w:ilvl w:val="1"/>
          <w:numId w:val="157"/>
        </w:numPr>
        <w:rPr>
          <w:b/>
          <w:sz w:val="24"/>
          <w:szCs w:val="24"/>
        </w:rPr>
      </w:pPr>
      <w:bookmarkStart w:id="387" w:name="_Toc8035892"/>
      <w:r w:rsidRPr="00A72018">
        <w:rPr>
          <w:b/>
          <w:sz w:val="24"/>
          <w:szCs w:val="24"/>
        </w:rPr>
        <w:t>Process for Selecting MEPP Plan</w:t>
      </w:r>
      <w:bookmarkEnd w:id="387"/>
    </w:p>
    <w:p w:rsidR="00AB235C" w:rsidRPr="00A95204" w:rsidRDefault="00AB235C" w:rsidP="00AB235C">
      <w:pPr>
        <w:spacing w:after="0"/>
        <w:rPr>
          <w:sz w:val="24"/>
          <w:szCs w:val="24"/>
        </w:rPr>
      </w:pPr>
      <w:r w:rsidRPr="00A95204">
        <w:rPr>
          <w:sz w:val="24"/>
          <w:szCs w:val="24"/>
        </w:rPr>
        <w:t>On the Plan dropdown select MEPP</w:t>
      </w:r>
    </w:p>
    <w:p w:rsidR="00AB235C" w:rsidRDefault="00AB235C" w:rsidP="00AB235C">
      <w:pPr>
        <w:spacing w:after="0"/>
      </w:pPr>
      <w:r>
        <w:rPr>
          <w:noProof/>
          <w:lang w:eastAsia="en-CA"/>
        </w:rPr>
        <mc:AlternateContent>
          <mc:Choice Requires="wps">
            <w:drawing>
              <wp:anchor distT="0" distB="0" distL="114300" distR="114300" simplePos="0" relativeHeight="251982848" behindDoc="0" locked="0" layoutInCell="1" allowOverlap="1" wp14:anchorId="2DD24CF3" wp14:editId="77DEE4D5">
                <wp:simplePos x="0" y="0"/>
                <wp:positionH relativeFrom="column">
                  <wp:posOffset>990600</wp:posOffset>
                </wp:positionH>
                <wp:positionV relativeFrom="paragraph">
                  <wp:posOffset>1152525</wp:posOffset>
                </wp:positionV>
                <wp:extent cx="485775" cy="152400"/>
                <wp:effectExtent l="19050" t="19050" r="28575" b="19050"/>
                <wp:wrapNone/>
                <wp:docPr id="1101" name="Rectangle 1101"/>
                <wp:cNvGraphicFramePr/>
                <a:graphic xmlns:a="http://schemas.openxmlformats.org/drawingml/2006/main">
                  <a:graphicData uri="http://schemas.microsoft.com/office/word/2010/wordprocessingShape">
                    <wps:wsp>
                      <wps:cNvSpPr/>
                      <wps:spPr>
                        <a:xfrm>
                          <a:off x="0" y="0"/>
                          <a:ext cx="48577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AFBF8" id="Rectangle 1101" o:spid="_x0000_s1026" style="position:absolute;margin-left:78pt;margin-top:90.75pt;width:38.25pt;height:12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w3nQIAAJQFAAAOAAAAZHJzL2Uyb0RvYy54bWysVEtv2zAMvg/YfxB0X20HydoGdYqgRYYB&#10;RVu0HXpWZCkxIIsapcTJfv0o+dGgK3YYloMjiuRH8ePj6vrQGLZX6GuwJS/Ocs6UlVDVdlPyHy+r&#10;Lxec+SBsJQxYVfKj8vx68fnTVevmagJbMJVCRiDWz1tX8m0Ibp5lXm5VI/wZOGVJqQEbEUjETVah&#10;aAm9Mdkkz79mLWDlEKTynm5vOyVfJHytlQwPWnsVmCk5vS2kL6bvOn6zxZWYb1C4bS37Z4h/eEUj&#10;aktBR6hbEQTbYf0HVFNLBA86nEloMtC6lirlQNkU+btsnrfCqZQLkePdSJP/f7Dyfv+IrK6odkVe&#10;cGZFQ1V6It6E3RjF0i2R1Do/J9tn94i95OkYMz5obOI/5cIOidjjSKw6BCbpcnoxOz+fcSZJVcwm&#10;0zwRn705O/Thm4KGxUPJkeInOsX+zgcKSKaDSYxlYVUbk2pnLGtLPqEAs+ThwdRV1EY7j5v1jUG2&#10;F1T+1SqnX6w4oZ2YkWQsXcYUu6TSKRyNihjGPilNDFEaky5C7E01wgoplQ1Fp9qKSnXRZqfBBo8U&#10;OgFGZE2vHLF7gMGyAxmwuzf39tFVpdYenfO/PaxzHj1SZLBhdG5qC/gRgKGs+sid/UBSR01kaQ3V&#10;kfoHoRss7+SqpgreCR8eBdIk0czRdggP9NEGqFLQnzjbAv766D7aU4OTlrOWJrPk/udOoOLMfLfU&#10;+pfFdBpHOQnT2fmEBDzVrE81dtfcAFWfeptel47RPpjhqBGaV1oiyxiVVMJKil1yGXAQbkK3MWgN&#10;SbVcJjMaXyfCnX12MoJHVmOHvhxeBbq+jQP1/z0MUyzm77q5s42eFpa7ALpOrf7Ga883jX5qnH5N&#10;xd1yKiert2W6+A0AAP//AwBQSwMEFAAGAAgAAAAhADr7JabeAAAACwEAAA8AAABkcnMvZG93bnJl&#10;di54bWxMj0FLw0AQhe+C/2GZghexm0YSSsymiEW8FUylXifZbRK6Oxuy2zb66x1Pevse83jzXrmZ&#10;nRUXM4XBk4LVMgFhqPV6oE7Bx/71YQ0iRCSN1pNR8GUCbKrbmxIL7a/0bi517ASHUChQQR/jWEgZ&#10;2t44DEs/GuLb0U8OI8upk3rCK4c7K9MkyaXDgfhDj6N56U17qs9OQXMY7fdx6z7nQ50T7t52SNt7&#10;pe4W8/MTiGjm+GeG3/pcHSru1Pgz6SAs6yznLZFhvcpAsCN9TBkahiTLQFal/L+h+gEAAP//AwBQ&#10;SwECLQAUAAYACAAAACEAtoM4kv4AAADhAQAAEwAAAAAAAAAAAAAAAAAAAAAAW0NvbnRlbnRfVHlw&#10;ZXNdLnhtbFBLAQItABQABgAIAAAAIQA4/SH/1gAAAJQBAAALAAAAAAAAAAAAAAAAAC8BAABfcmVs&#10;cy8ucmVsc1BLAQItABQABgAIAAAAIQAXxJw3nQIAAJQFAAAOAAAAAAAAAAAAAAAAAC4CAABkcnMv&#10;ZTJvRG9jLnhtbFBLAQItABQABgAIAAAAIQA6+yWm3gAAAAsBAAAPAAAAAAAAAAAAAAAAAPcEAABk&#10;cnMvZG93bnJldi54bWxQSwUGAAAAAAQABADzAAAAAgYAAAAA&#10;" filled="f" strokecolor="red" strokeweight="2.25pt"/>
            </w:pict>
          </mc:Fallback>
        </mc:AlternateContent>
      </w:r>
      <w:r>
        <w:rPr>
          <w:noProof/>
          <w:lang w:eastAsia="en-CA"/>
        </w:rPr>
        <w:drawing>
          <wp:inline distT="0" distB="0" distL="0" distR="0" wp14:anchorId="3CFDC86C" wp14:editId="6EFEB99D">
            <wp:extent cx="3429000" cy="1990725"/>
            <wp:effectExtent l="19050" t="19050" r="19050" b="2857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8"/>
                    <a:srcRect l="2105" t="2049"/>
                    <a:stretch/>
                  </pic:blipFill>
                  <pic:spPr bwMode="auto">
                    <a:xfrm>
                      <a:off x="0" y="0"/>
                      <a:ext cx="3460248" cy="2008866"/>
                    </a:xfrm>
                    <a:prstGeom prst="rect">
                      <a:avLst/>
                    </a:prstGeom>
                    <a:ln w="12700">
                      <a:solidFill>
                        <a:schemeClr val="accent1"/>
                      </a:solidFill>
                    </a:ln>
                    <a:extLst>
                      <a:ext uri="{53640926-AAD7-44D8-BBD7-CCE9431645EC}">
                        <a14:shadowObscured xmlns:a14="http://schemas.microsoft.com/office/drawing/2010/main"/>
                      </a:ext>
                    </a:extLst>
                  </pic:spPr>
                </pic:pic>
              </a:graphicData>
            </a:graphic>
          </wp:inline>
        </w:drawing>
      </w:r>
    </w:p>
    <w:p w:rsidR="00A72018" w:rsidRDefault="00A72018" w:rsidP="00A72018">
      <w:pPr>
        <w:rPr>
          <w:b/>
          <w:sz w:val="24"/>
          <w:szCs w:val="24"/>
        </w:rPr>
      </w:pPr>
      <w:bookmarkStart w:id="388" w:name="_Toc8035893"/>
    </w:p>
    <w:p w:rsidR="00AB235C" w:rsidRPr="00A72018" w:rsidRDefault="00AB235C" w:rsidP="00777C3C">
      <w:pPr>
        <w:pStyle w:val="ListParagraph"/>
        <w:numPr>
          <w:ilvl w:val="1"/>
          <w:numId w:val="157"/>
        </w:numPr>
        <w:rPr>
          <w:b/>
          <w:sz w:val="24"/>
          <w:szCs w:val="24"/>
        </w:rPr>
      </w:pPr>
      <w:r w:rsidRPr="00A72018">
        <w:rPr>
          <w:b/>
          <w:sz w:val="24"/>
          <w:szCs w:val="24"/>
        </w:rPr>
        <w:t>Process for Copying Previous Rate</w:t>
      </w:r>
      <w:bookmarkEnd w:id="388"/>
    </w:p>
    <w:p w:rsidR="00AB235C" w:rsidRPr="00847240" w:rsidRDefault="00AB235C" w:rsidP="006A0317">
      <w:pPr>
        <w:spacing w:after="0"/>
        <w:jc w:val="both"/>
        <w:rPr>
          <w:sz w:val="24"/>
          <w:szCs w:val="24"/>
        </w:rPr>
      </w:pPr>
      <w:r w:rsidRPr="00847240">
        <w:rPr>
          <w:sz w:val="24"/>
          <w:szCs w:val="24"/>
        </w:rPr>
        <w:t>The most efficient way to update is to highlight the most recent rate and click Copy, this will keep all of the previous information, so all that needs to be updated is the Effective Date and the Rate.</w:t>
      </w:r>
    </w:p>
    <w:p w:rsidR="00AB235C" w:rsidRPr="00847240" w:rsidRDefault="00AB235C" w:rsidP="00777C3C">
      <w:pPr>
        <w:pStyle w:val="ListParagraph"/>
        <w:numPr>
          <w:ilvl w:val="0"/>
          <w:numId w:val="127"/>
        </w:numPr>
        <w:spacing w:after="0"/>
        <w:ind w:left="851" w:hanging="284"/>
        <w:rPr>
          <w:sz w:val="24"/>
          <w:szCs w:val="24"/>
        </w:rPr>
      </w:pPr>
      <w:r w:rsidRPr="00847240">
        <w:rPr>
          <w:sz w:val="24"/>
          <w:szCs w:val="24"/>
        </w:rPr>
        <w:t>Select the most recent record</w:t>
      </w:r>
    </w:p>
    <w:p w:rsidR="00DB6724" w:rsidRDefault="00AB235C" w:rsidP="00777C3C">
      <w:pPr>
        <w:pStyle w:val="ListParagraph"/>
        <w:numPr>
          <w:ilvl w:val="0"/>
          <w:numId w:val="127"/>
        </w:numPr>
        <w:spacing w:after="0"/>
        <w:ind w:left="851" w:hanging="284"/>
        <w:rPr>
          <w:sz w:val="24"/>
          <w:szCs w:val="24"/>
        </w:rPr>
      </w:pPr>
      <w:r w:rsidRPr="00847240">
        <w:rPr>
          <w:sz w:val="24"/>
          <w:szCs w:val="24"/>
        </w:rPr>
        <w:t>Click Copy</w:t>
      </w:r>
    </w:p>
    <w:p w:rsidR="001F2E7F" w:rsidRPr="00987FF7" w:rsidRDefault="001F2E7F" w:rsidP="001F2E7F">
      <w:pPr>
        <w:pStyle w:val="ListParagraph"/>
        <w:spacing w:after="0"/>
        <w:ind w:left="851"/>
        <w:rPr>
          <w:sz w:val="24"/>
          <w:szCs w:val="24"/>
        </w:rPr>
      </w:pPr>
    </w:p>
    <w:p w:rsidR="00DB6724" w:rsidRDefault="00AB235C" w:rsidP="00AB235C">
      <w:pPr>
        <w:spacing w:after="0"/>
      </w:pPr>
      <w:r>
        <w:rPr>
          <w:noProof/>
          <w:lang w:eastAsia="en-CA"/>
        </w:rPr>
        <w:lastRenderedPageBreak/>
        <mc:AlternateContent>
          <mc:Choice Requires="wps">
            <w:drawing>
              <wp:anchor distT="0" distB="0" distL="114300" distR="114300" simplePos="0" relativeHeight="251986944" behindDoc="0" locked="0" layoutInCell="1" allowOverlap="1" wp14:anchorId="3D23A8D5" wp14:editId="1C10C354">
                <wp:simplePos x="0" y="0"/>
                <wp:positionH relativeFrom="column">
                  <wp:posOffset>57150</wp:posOffset>
                </wp:positionH>
                <wp:positionV relativeFrom="paragraph">
                  <wp:posOffset>2428875</wp:posOffset>
                </wp:positionV>
                <wp:extent cx="5695950" cy="152400"/>
                <wp:effectExtent l="19050" t="19050" r="19050" b="19050"/>
                <wp:wrapNone/>
                <wp:docPr id="1102" name="Rectangle 1102"/>
                <wp:cNvGraphicFramePr/>
                <a:graphic xmlns:a="http://schemas.openxmlformats.org/drawingml/2006/main">
                  <a:graphicData uri="http://schemas.microsoft.com/office/word/2010/wordprocessingShape">
                    <wps:wsp>
                      <wps:cNvSpPr/>
                      <wps:spPr>
                        <a:xfrm>
                          <a:off x="0" y="0"/>
                          <a:ext cx="569595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5E7981" id="Rectangle 1102" o:spid="_x0000_s1026" style="position:absolute;margin-left:4.5pt;margin-top:191.25pt;width:448.5pt;height:12pt;z-index:25198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9QnwIAAJUFAAAOAAAAZHJzL2Uyb0RvYy54bWysVEtv2zAMvg/YfxB0X/1A3DZBnSJokWFA&#10;0RZ9oGdFlmIDsqhJSpzs14+SHw26YodhOTiiSH4UPz6urg+tInthXQO6pNlZSonQHKpGb0v6+rL+&#10;dkmJ80xXTIEWJT0KR6+XX79cdWYhcqhBVcISBNFu0ZmS1t6bRZI4XouWuTMwQqNSgm2ZR9Fuk8qy&#10;DtFbleRpep50YCtjgQvn8Pa2V9JlxJdScP8gpROeqJLi23z82vjdhG+yvGKLrWWmbvjwDPYPr2hZ&#10;ozHoBHXLPCM72/wB1TbcggPpzzi0CUjZcBFzwGyy9EM2zzUzIuaC5Dgz0eT+Hyy/3z9a0lRYuyzN&#10;KdGsxSo9IW9Mb5Ug8RZJ6oxboO2zebSD5PAYMj5I24Z/zIUcIrHHiVhx8ITjZXE+L+YF8s9RlxX5&#10;LI3MJ+/exjr/XUBLwqGkFh8Q+WT7O+cxIpqOJiGYhnWjVCye0qQraX5ZXBTRw4FqqqANds5uNzfK&#10;kj3D+q/XKf5CyRHtxAwlpfEy5NhnFU/+qETAUPpJSKQI88j7CKE5xQTLOBfaZ72qZpXooxWnwUaP&#10;GDoCBmSJr5ywB4DRsgcZsfs3D/bBVcTenpzTvz2sd548YmTQfnJuGw32MwCFWQ2Re/uRpJ6awNIG&#10;qiM2kIV+spzh6wYreMecf2QWRwmLjuvBP+BHKsBKwXCipAb767P7YI8djlpKOhzNkrqfO2YFJeqH&#10;xt6fZ7NZmOUozIqLHAV7qtmcavSuvQGsfoaLyPB4DPZejUdpoX3DLbIKUVHFNMfYJeXejsKN71cG&#10;7iEuVqtohvNrmL/Tz4YH8MBq6NCXwxuzZmhjjwNwD+MYs8WHbu5tg6eG1c6DbGKrv/M68I2zHxtn&#10;2FNhuZzK0ep9my5/AwAA//8DAFBLAwQUAAYACAAAACEA/Ix+XN8AAAAJAQAADwAAAGRycy9kb3du&#10;cmV2LnhtbEyPwU7DMBBE70j8g7VIXBC1KTRqQ5wKUSFulRpQuW5iN4mw11HstoGvZznBcXZWM2+K&#10;9eSdONkx9oE03M0UCEtNMD21Gt7fXm6XIGJCMugCWQ1fNsK6vLwoMDfhTDt7qlIrOIRijhq6lIZc&#10;yth01mOchcESe4cwekwsx1aaEc8c7p2cK5VJjz1xQ4eDfe5s81kdvYZ6P7jvw8Z/TPsqI9y+bpE2&#10;N1pfX01PjyCSndLfM/ziMzqUzFSHI5konIYVL0ka7pfzBQj2VyrjS63hQWULkGUh/y8ofwAAAP//&#10;AwBQSwECLQAUAAYACAAAACEAtoM4kv4AAADhAQAAEwAAAAAAAAAAAAAAAAAAAAAAW0NvbnRlbnRf&#10;VHlwZXNdLnhtbFBLAQItABQABgAIAAAAIQA4/SH/1gAAAJQBAAALAAAAAAAAAAAAAAAAAC8BAABf&#10;cmVscy8ucmVsc1BLAQItABQABgAIAAAAIQAzXw9QnwIAAJUFAAAOAAAAAAAAAAAAAAAAAC4CAABk&#10;cnMvZTJvRG9jLnhtbFBLAQItABQABgAIAAAAIQD8jH5c3wAAAAkBAAAPAAAAAAAAAAAAAAAAAPkE&#10;AABkcnMvZG93bnJldi54bWxQSwUGAAAAAAQABADzAAAABQYAAAAA&#10;" filled="f" strokecolor="red" strokeweight="2.25pt"/>
            </w:pict>
          </mc:Fallback>
        </mc:AlternateContent>
      </w:r>
      <w:r>
        <w:rPr>
          <w:noProof/>
          <w:lang w:eastAsia="en-CA"/>
        </w:rPr>
        <mc:AlternateContent>
          <mc:Choice Requires="wps">
            <w:drawing>
              <wp:anchor distT="0" distB="0" distL="114300" distR="114300" simplePos="0" relativeHeight="251985920" behindDoc="0" locked="0" layoutInCell="1" allowOverlap="1" wp14:anchorId="4A224016" wp14:editId="1F016C47">
                <wp:simplePos x="0" y="0"/>
                <wp:positionH relativeFrom="column">
                  <wp:posOffset>3943351</wp:posOffset>
                </wp:positionH>
                <wp:positionV relativeFrom="paragraph">
                  <wp:posOffset>1819275</wp:posOffset>
                </wp:positionV>
                <wp:extent cx="609600" cy="228600"/>
                <wp:effectExtent l="19050" t="19050" r="19050" b="19050"/>
                <wp:wrapNone/>
                <wp:docPr id="1103" name="Rectangle 1103"/>
                <wp:cNvGraphicFramePr/>
                <a:graphic xmlns:a="http://schemas.openxmlformats.org/drawingml/2006/main">
                  <a:graphicData uri="http://schemas.microsoft.com/office/word/2010/wordprocessingShape">
                    <wps:wsp>
                      <wps:cNvSpPr/>
                      <wps:spPr>
                        <a:xfrm>
                          <a:off x="0" y="0"/>
                          <a:ext cx="60960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E61DA" id="Rectangle 1103" o:spid="_x0000_s1026" style="position:absolute;margin-left:310.5pt;margin-top:143.25pt;width:48pt;height:18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Ke1nAIAAJQFAAAOAAAAZHJzL2Uyb0RvYy54bWysVE1v2zAMvQ/YfxB0X+1kTT+MOEWQIsOA&#10;oi3aDj0rshQbkEVNUuJkv36UZLtBV+wwLAeHEslH8onk/ObQKrIX1jWgSzo5yykRmkPV6G1Jf7ys&#10;v1xR4jzTFVOgRUmPwtGbxedP884UYgo1qEpYgiDaFZ0pae29KbLM8Vq0zJ2BERqVEmzLPB7tNqss&#10;6xC9Vdk0zy+yDmxlLHDhHN7eJiVdRHwpBfcPUjrhiSop5ubj18bvJnyzxZwVW8tM3fA+DfYPWbSs&#10;0Rh0hLplnpGdbf6AahtuwYH0ZxzaDKRsuIg1YDWT/F01zzUzItaC5Dgz0uT+Hyy/3z9a0lT4dpP8&#10;KyWatfhKT8gb01slSLxFkjrjCrR9No+2PzkUQ8UHadvwj7WQQyT2OBIrDp5wvLzIry9ypJ+jajq9&#10;CjKiZG/Oxjr/TUBLglBSi/EjnWx/53wyHUxCLA3rRim8Z4XSpEPQq9nlLHo4UE0VtEHp7HazUpbs&#10;GT7/ep3jrw98YoZpKI3ZhBJTUVHyRyVSgCchkSEsY5oihN4UIyzjXGg/SaqaVSJFm50GGzxizUoj&#10;YECWmOWI3QMMlglkwE4M9PbBVcTWHp3zvyWWnEePGBm0H53bRoP9CEBhVX3kZD+QlKgJLG2gOmL/&#10;WEiD5QxfN/iCd8z5R2ZxkvDRcTv4B/xIBfhS0EuU1GB/fXQf7LHBUUtJh5NZUvdzx6ygRH3X2PrX&#10;k/PzMMrxcD67nOLBnmo2pxq9a1eArz/BPWR4FIO9V4MoLbSvuESWISqqmOYYu6Tc2+Gw8mlj4Bri&#10;YrmMZji+hvk7/Wx4AA+shg59Obwya/o29tj/9zBMMSvedXOyDZ4aljsPsomt/sZrzzeOfmycfk2F&#10;3XJ6jlZvy3TxGwAA//8DAFBLAwQUAAYACAAAACEAPDu6meEAAAALAQAADwAAAGRycy9kb3ducmV2&#10;LnhtbEyPwU7DMBBE70j8g7VIXBB1EtS0CnEqRIW4VSKgct3EbhJhr6PYbQNfz3Kix9kZzb4pN7Oz&#10;4mSmMHhSkC4SEIZarwfqFHy8v9yvQYSIpNF6Mgq+TYBNdX1VYqH9md7MqY6d4BIKBSroYxwLKUPb&#10;G4dh4UdD7B385DCynDqpJzxzubMyS5JcOhyIP/Q4mufetF/10Slo9qP9OWzd57yvc8Ld6w5pe6fU&#10;7c389Agimjn+h+EPn9GhYqbGH0kHYRXkWcpbooJsnS9BcGKVrvjSKHjIsiXIqpSXG6pfAAAA//8D&#10;AFBLAQItABQABgAIAAAAIQC2gziS/gAAAOEBAAATAAAAAAAAAAAAAAAAAAAAAABbQ29udGVudF9U&#10;eXBlc10ueG1sUEsBAi0AFAAGAAgAAAAhADj9If/WAAAAlAEAAAsAAAAAAAAAAAAAAAAALwEAAF9y&#10;ZWxzLy5yZWxzUEsBAi0AFAAGAAgAAAAhAIC8p7WcAgAAlAUAAA4AAAAAAAAAAAAAAAAALgIAAGRy&#10;cy9lMm9Eb2MueG1sUEsBAi0AFAAGAAgAAAAhADw7upnhAAAACwEAAA8AAAAAAAAAAAAAAAAA9gQA&#10;AGRycy9kb3ducmV2LnhtbFBLBQYAAAAABAAEAPMAAAAEBgAAAAA=&#10;" filled="f" strokecolor="red" strokeweight="2.25pt"/>
            </w:pict>
          </mc:Fallback>
        </mc:AlternateContent>
      </w:r>
      <w:r>
        <w:rPr>
          <w:noProof/>
          <w:lang w:eastAsia="en-CA"/>
        </w:rPr>
        <w:drawing>
          <wp:inline distT="0" distB="0" distL="0" distR="0" wp14:anchorId="14A3A2EF" wp14:editId="64AE54B5">
            <wp:extent cx="5896800" cy="2732400"/>
            <wp:effectExtent l="19050" t="19050" r="8890" b="1143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9"/>
                    <a:srcRect t="3691"/>
                    <a:stretch/>
                  </pic:blipFill>
                  <pic:spPr bwMode="auto">
                    <a:xfrm>
                      <a:off x="0" y="0"/>
                      <a:ext cx="5896800" cy="2732400"/>
                    </a:xfrm>
                    <a:prstGeom prst="rect">
                      <a:avLst/>
                    </a:prstGeom>
                    <a:ln w="12700"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F2E7F" w:rsidRDefault="001F2E7F" w:rsidP="00AB235C">
      <w:pPr>
        <w:spacing w:after="0"/>
      </w:pPr>
    </w:p>
    <w:p w:rsidR="00987FF7" w:rsidRDefault="00987FF7" w:rsidP="00AB235C">
      <w:pPr>
        <w:spacing w:after="0"/>
      </w:pPr>
    </w:p>
    <w:p w:rsidR="00AB235C" w:rsidRDefault="00AB235C" w:rsidP="00AB235C">
      <w:pPr>
        <w:spacing w:after="0"/>
      </w:pPr>
      <w:r>
        <w:rPr>
          <w:noProof/>
          <w:lang w:eastAsia="en-CA"/>
        </w:rPr>
        <w:drawing>
          <wp:inline distT="0" distB="0" distL="0" distR="0" wp14:anchorId="0EF49234" wp14:editId="57997E53">
            <wp:extent cx="2990850" cy="1371600"/>
            <wp:effectExtent l="19050" t="19050" r="19050" b="1905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0"/>
                    <a:srcRect l="1567" b="57895"/>
                    <a:stretch/>
                  </pic:blipFill>
                  <pic:spPr bwMode="auto">
                    <a:xfrm>
                      <a:off x="0" y="0"/>
                      <a:ext cx="2990850" cy="1371600"/>
                    </a:xfrm>
                    <a:prstGeom prst="rect">
                      <a:avLst/>
                    </a:prstGeom>
                    <a:ln w="12700"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72018" w:rsidRDefault="00A72018" w:rsidP="00AB235C">
      <w:pPr>
        <w:spacing w:after="0"/>
      </w:pPr>
    </w:p>
    <w:p w:rsidR="00AB235C" w:rsidRPr="00060A08" w:rsidRDefault="00AB235C" w:rsidP="00AB235C">
      <w:pPr>
        <w:spacing w:after="0"/>
        <w:rPr>
          <w:sz w:val="4"/>
        </w:rPr>
      </w:pPr>
    </w:p>
    <w:p w:rsidR="00AB235C" w:rsidRPr="00DB6724" w:rsidRDefault="00AB235C" w:rsidP="00777C3C">
      <w:pPr>
        <w:pStyle w:val="ListParagraph"/>
        <w:numPr>
          <w:ilvl w:val="0"/>
          <w:numId w:val="127"/>
        </w:numPr>
        <w:spacing w:after="0"/>
        <w:ind w:left="993"/>
        <w:rPr>
          <w:sz w:val="24"/>
          <w:szCs w:val="24"/>
        </w:rPr>
      </w:pPr>
      <w:r w:rsidRPr="00DB6724">
        <w:rPr>
          <w:sz w:val="24"/>
          <w:szCs w:val="24"/>
        </w:rPr>
        <w:t>Input new Effective Date and new Rate by overwriting the existing entries</w:t>
      </w:r>
    </w:p>
    <w:p w:rsidR="00AB235C" w:rsidRDefault="00AB235C" w:rsidP="00777C3C">
      <w:pPr>
        <w:pStyle w:val="ListParagraph"/>
        <w:numPr>
          <w:ilvl w:val="0"/>
          <w:numId w:val="127"/>
        </w:numPr>
        <w:spacing w:after="0"/>
        <w:ind w:left="993"/>
        <w:rPr>
          <w:sz w:val="24"/>
          <w:szCs w:val="24"/>
        </w:rPr>
      </w:pPr>
      <w:r w:rsidRPr="00DB6724">
        <w:rPr>
          <w:sz w:val="24"/>
          <w:szCs w:val="24"/>
        </w:rPr>
        <w:t>Click Save</w:t>
      </w:r>
    </w:p>
    <w:p w:rsidR="00A72018" w:rsidRPr="00DB6724" w:rsidRDefault="00A72018" w:rsidP="00A72018">
      <w:pPr>
        <w:pStyle w:val="ListParagraph"/>
        <w:spacing w:after="0"/>
        <w:ind w:left="993"/>
        <w:rPr>
          <w:sz w:val="24"/>
          <w:szCs w:val="24"/>
        </w:rPr>
      </w:pPr>
    </w:p>
    <w:p w:rsidR="00060A08" w:rsidRDefault="00987FF7" w:rsidP="00AB235C">
      <w:pPr>
        <w:spacing w:after="0"/>
        <w:rPr>
          <w:color w:val="2F5496" w:themeColor="accent1" w:themeShade="BF"/>
        </w:rPr>
      </w:pPr>
      <w:r>
        <w:rPr>
          <w:noProof/>
          <w:lang w:eastAsia="en-CA"/>
        </w:rPr>
        <mc:AlternateContent>
          <mc:Choice Requires="wps">
            <w:drawing>
              <wp:anchor distT="0" distB="0" distL="114300" distR="114300" simplePos="0" relativeHeight="251990016" behindDoc="0" locked="0" layoutInCell="1" allowOverlap="1" wp14:anchorId="36902127" wp14:editId="52549754">
                <wp:simplePos x="0" y="0"/>
                <wp:positionH relativeFrom="column">
                  <wp:posOffset>2476500</wp:posOffset>
                </wp:positionH>
                <wp:positionV relativeFrom="paragraph">
                  <wp:posOffset>2788285</wp:posOffset>
                </wp:positionV>
                <wp:extent cx="447675" cy="219075"/>
                <wp:effectExtent l="0" t="0" r="28575" b="28575"/>
                <wp:wrapNone/>
                <wp:docPr id="1104" name="Rectangle 1104"/>
                <wp:cNvGraphicFramePr/>
                <a:graphic xmlns:a="http://schemas.openxmlformats.org/drawingml/2006/main">
                  <a:graphicData uri="http://schemas.microsoft.com/office/word/2010/wordprocessingShape">
                    <wps:wsp>
                      <wps:cNvSpPr/>
                      <wps:spPr>
                        <a:xfrm>
                          <a:off x="0" y="0"/>
                          <a:ext cx="447675" cy="219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4C1B5" id="Rectangle 1104" o:spid="_x0000_s1026" style="position:absolute;margin-left:195pt;margin-top:219.55pt;width:35.25pt;height:17.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GdanAIAAJQFAAAOAAAAZHJzL2Uyb0RvYy54bWysVMFu2zAMvQ/YPwi6r7aDpF2NOkXQIsOA&#10;oi3aDj0rshQbkEVNUuJkXz9Kst2gK3YYloNDieQj+UTy6vrQKbIX1rWgK1qc5ZQIzaFu9baiP17W&#10;X75S4jzTNVOgRUWPwtHr5edPV70pxQwaULWwBEG0K3tT0cZ7U2aZ443omDsDIzQqJdiOeTzabVZb&#10;1iN6p7JZnp9nPdjaWODCOby9TUq6jPhSCu4fpHTCE1VRzM3Hr43fTfhmyytWbi0zTcuHNNg/ZNGx&#10;VmPQCeqWeUZ2tv0Dqmu5BQfSn3HoMpCy5SLWgNUU+btqnhtmRKwFyXFmosn9P1h+v3+0pK3x7Yp8&#10;TolmHb7SE/LG9FYJEm+RpN64Em2fzaMdTg7FUPFB2i78Yy3kEIk9TsSKgyccL+fzi/OLBSUcVbPi&#10;MkcZUbI3Z2Od/yagI0GoqMX4kU62v3M+mY4mIZaGdasU3rNSadJj8pf5Io8eDlRbB21QOrvd3ChL&#10;9gyff73O8TcEPjHDNJTGbEKJqago+aMSKcCTkMgQljFLEUJvigmWcS60L5KqYbVI0RanwUaPWLPS&#10;CBiQJWY5YQ8Ao2UCGbETA4N9cBWxtSfnofS/OU8eMTJoPzl3rQb7UWUKqxoiJ/uRpERNYGkD9RH7&#10;x0IaLGf4usUXvGPOPzKLk4Qzh9vBP+BHKsCXgkGipAH766P7YI8NjlpKepzMirqfO2YFJeq7xta/&#10;LObzMMrxMF9czPBgTzWbU43edTeAr1/gHjI8isHeq1GUFrpXXCKrEBVVTHOMXVHu7Xi48Wlj4Bri&#10;YrWKZji+hvk7/Wx4AA+shg59Obwya4Y29tj/9zBOMSvfdXOyDZ4aVjsPso2t/sbrwDeOfmycYU2F&#10;3XJ6jlZvy3T5GwAA//8DAFBLAwQUAAYACAAAACEAhIQtguEAAAALAQAADwAAAGRycy9kb3ducmV2&#10;LnhtbEyPwU7DMBBE70j8g7VI3KjdpCRtiFMBEkJUHKDA3Y23SVR7HcVuEv4ec4LbrGY0+6bcztaw&#10;EQffOZKwXAhgSLXTHTUSPj+ebtbAfFCklXGEEr7Rw7a6vChVod1E7zjuQ8NiCflCSWhD6AvOfd2i&#10;VX7heqToHd1gVYjn0HA9qCmWW8MTITJuVUfxQ6t6fGyxPu3PVsKbOx25+UqSXf7wnOQvdj0146uU&#10;11fz/R2wgHP4C8MvfkSHKjId3Jm0Z0ZCuhFxS5CwSjdLYDGxysQtsEMUeZoBr0r+f0P1AwAA//8D&#10;AFBLAQItABQABgAIAAAAIQC2gziS/gAAAOEBAAATAAAAAAAAAAAAAAAAAAAAAABbQ29udGVudF9U&#10;eXBlc10ueG1sUEsBAi0AFAAGAAgAAAAhADj9If/WAAAAlAEAAAsAAAAAAAAAAAAAAAAALwEAAF9y&#10;ZWxzLy5yZWxzUEsBAi0AFAAGAAgAAAAhAKjgZ1qcAgAAlAUAAA4AAAAAAAAAAAAAAAAALgIAAGRy&#10;cy9lMm9Eb2MueG1sUEsBAi0AFAAGAAgAAAAhAISELYLhAAAACwEAAA8AAAAAAAAAAAAAAAAA9gQA&#10;AGRycy9kb3ducmV2LnhtbFBLBQYAAAAABAAEAPMAAAAEBgAAAAA=&#10;" filled="f" strokecolor="red" strokeweight="1.5pt"/>
            </w:pict>
          </mc:Fallback>
        </mc:AlternateContent>
      </w:r>
      <w:r w:rsidR="00060A08">
        <w:rPr>
          <w:noProof/>
          <w:lang w:eastAsia="en-CA"/>
        </w:rPr>
        <mc:AlternateContent>
          <mc:Choice Requires="wps">
            <w:drawing>
              <wp:anchor distT="0" distB="0" distL="114300" distR="114300" simplePos="0" relativeHeight="251988992" behindDoc="0" locked="0" layoutInCell="1" allowOverlap="1" wp14:anchorId="123E5A45" wp14:editId="7D19B9FE">
                <wp:simplePos x="0" y="0"/>
                <wp:positionH relativeFrom="column">
                  <wp:posOffset>366395</wp:posOffset>
                </wp:positionH>
                <wp:positionV relativeFrom="paragraph">
                  <wp:posOffset>988060</wp:posOffset>
                </wp:positionV>
                <wp:extent cx="1960245" cy="314325"/>
                <wp:effectExtent l="0" t="0" r="20955" b="28575"/>
                <wp:wrapNone/>
                <wp:docPr id="1105" name="Rectangle 1105"/>
                <wp:cNvGraphicFramePr/>
                <a:graphic xmlns:a="http://schemas.openxmlformats.org/drawingml/2006/main">
                  <a:graphicData uri="http://schemas.microsoft.com/office/word/2010/wordprocessingShape">
                    <wps:wsp>
                      <wps:cNvSpPr/>
                      <wps:spPr>
                        <a:xfrm>
                          <a:off x="0" y="0"/>
                          <a:ext cx="1960245" cy="3143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178AB" id="Rectangle 1105" o:spid="_x0000_s1026" style="position:absolute;margin-left:28.85pt;margin-top:77.8pt;width:154.35pt;height:24.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G+fnQIAAJUFAAAOAAAAZHJzL2Uyb0RvYy54bWysVMFu2zAMvQ/YPwi6r7bTpFuNOkXQIsOA&#10;oivaDj0rshQbkEVNUuJkXz9Kst2gK3YY5oMsieQj+UTy6vrQKbIX1rWgK1qc5ZQIzaFu9baiP57X&#10;n75Q4jzTNVOgRUWPwtHr5ccPV70pxQwaULWwBEG0K3tT0cZ7U2aZ443omDsDIzQKJdiOeTzabVZb&#10;1iN6p7JZnl9kPdjaWODCOby9TUK6jPhSCu6/S+mEJ6qiGJuPq43rJqzZ8oqVW8tM0/IhDPYPUXSs&#10;1eh0grplnpGdbf+A6lpuwYH0Zxy6DKRsuYg5YDZF/iabp4YZEXNBcpyZaHL/D5bf7x8saWt8uyJf&#10;UKJZh6/0iLwxvVWCxFskqTeuRN0n82CHk8NtyPggbRf+mAs5RGKPE7Hi4AnHy+LyIp/NEZ6j7LyY&#10;n88Wgfns1dpY578K6EjYVNRiAJFPtr9zPqmOKsGZhnWrFN6zUmnSBw/5Io8WDlRbB2kQOrvd3ChL&#10;9gzff73O8Rscn6hhGEpjNCHHlFXc+aMSycGjkEgR5jFLHkJxigmWcS60L5KoYbVI3hanzkaLmLPS&#10;CBiQJUY5YQ8Ao2YCGbETA4N+MBWxtifjIfW/GU8W0TNoPxl3rQb7XmYKsxo8J/2RpERNYGkD9REL&#10;yELqLGf4usUXvGPOPzCLrYRNh+PBf8dFKsCXgmFHSQP213v3QR8rHKWU9NiaFXU/d8wKStQ3jbV/&#10;WcznoZfjYb74PMODPZVsTiV6190Avn6Bg8jwuA36Xo1baaF7wSmyCl5RxDRH3xXl3o6HG59GBs4h&#10;LlarqIb9a5i/00+GB/DAaqjQ58MLs2YoY48NcA9jG7PyTTUn3WCpYbXzINtY6q+8Dnxj78fCGeZU&#10;GC6n56j1Ok2XvwEAAP//AwBQSwMEFAAGAAgAAAAhAB5J/8PfAAAACgEAAA8AAABkcnMvZG93bnJl&#10;di54bWxMj8FOwzAMhu9IvENkJG4sXaDtVJpOgIQQiAMMuGeN11ZrnKrJ2vL2mBMcbX/6/f3ldnG9&#10;mHAMnScN61UCAqn2tqNGw+fH49UGRIiGrOk9oYZvDLCtzs9KU1g/0ztOu9gIDqFQGA1tjEMhZahb&#10;dCas/IDEt4MfnYk8jo20o5k53PVSJUkmnemIP7RmwIcW6+Pu5DS8+eNB9l9KveT3Typ/dpu5mV61&#10;vrxY7m5BRFziHwy/+qwOFTvt/YlsEL2GNM+Z5H2aZiAYuM6yGxB7DSpJ1yCrUv6vUP0AAAD//wMA&#10;UEsBAi0AFAAGAAgAAAAhALaDOJL+AAAA4QEAABMAAAAAAAAAAAAAAAAAAAAAAFtDb250ZW50X1R5&#10;cGVzXS54bWxQSwECLQAUAAYACAAAACEAOP0h/9YAAACUAQAACwAAAAAAAAAAAAAAAAAvAQAAX3Jl&#10;bHMvLnJlbHNQSwECLQAUAAYACAAAACEARsBvn50CAACVBQAADgAAAAAAAAAAAAAAAAAuAgAAZHJz&#10;L2Uyb0RvYy54bWxQSwECLQAUAAYACAAAACEAHkn/w98AAAAKAQAADwAAAAAAAAAAAAAAAAD3BAAA&#10;ZHJzL2Rvd25yZXYueG1sUEsFBgAAAAAEAAQA8wAAAAMGAAAAAA==&#10;" filled="f" strokecolor="red" strokeweight="1.5pt"/>
            </w:pict>
          </mc:Fallback>
        </mc:AlternateContent>
      </w:r>
      <w:r w:rsidR="00060A08">
        <w:rPr>
          <w:noProof/>
          <w:lang w:eastAsia="en-CA"/>
        </w:rPr>
        <mc:AlternateContent>
          <mc:Choice Requires="wps">
            <w:drawing>
              <wp:anchor distT="0" distB="0" distL="114300" distR="114300" simplePos="0" relativeHeight="251987968" behindDoc="0" locked="0" layoutInCell="1" allowOverlap="1" wp14:anchorId="5F013690" wp14:editId="4C9724BA">
                <wp:simplePos x="0" y="0"/>
                <wp:positionH relativeFrom="column">
                  <wp:posOffset>185420</wp:posOffset>
                </wp:positionH>
                <wp:positionV relativeFrom="paragraph">
                  <wp:posOffset>292735</wp:posOffset>
                </wp:positionV>
                <wp:extent cx="2524125" cy="381000"/>
                <wp:effectExtent l="0" t="0" r="28575" b="19050"/>
                <wp:wrapNone/>
                <wp:docPr id="1106" name="Rectangle 1106"/>
                <wp:cNvGraphicFramePr/>
                <a:graphic xmlns:a="http://schemas.openxmlformats.org/drawingml/2006/main">
                  <a:graphicData uri="http://schemas.microsoft.com/office/word/2010/wordprocessingShape">
                    <wps:wsp>
                      <wps:cNvSpPr/>
                      <wps:spPr>
                        <a:xfrm>
                          <a:off x="0" y="0"/>
                          <a:ext cx="2524125" cy="381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E7F30E" id="Rectangle 1106" o:spid="_x0000_s1026" style="position:absolute;margin-left:14.6pt;margin-top:23.05pt;width:198.75pt;height:30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BZnAIAAJUFAAAOAAAAZHJzL2Uyb0RvYy54bWysVEtv2zAMvg/YfxB0X21nSdcGdYqgRYYB&#10;RVe0HXpWZCkxIIsapcTJfv0o+dGgK3YYdrFFkfwofnxcXR8aw/YKfQ225MVZzpmyEqrabkr+43n1&#10;6YIzH4SthAGrSn5Unl8vPn64at1cTWALplLICMT6eetKvg3BzbPMy61qhD8DpywpNWAjAom4ySoU&#10;LaE3Jpvk+XnWAlYOQSrv6fa2U/JFwtdayfBda68CMyWnt4X0xfRdx2+2uBLzDQq3rWX/DPEPr2hE&#10;bSnoCHUrgmA7rP+AamqJ4EGHMwlNBlrXUqUcKJsif5PN01Y4lXIhcrwbafL/D1be7x+Q1RXVrsjP&#10;ObOioSo9Em/Cboxi6ZZIap2fk+2Te8Be8nSMGR80NvFPubBDIvY4EqsOgUm6nMwm02Iy40yS7vNF&#10;keeJ+ezV26EPXxU0LB5KjvSAxKfY3/lAEcl0MInBLKxqY1LxjGUtvf4yn+XJw4Opq6iNdh436xuD&#10;bC+o/qsVxR0Cn5gRtrEUIubYZZVO4WhUxDD2UWmiKObRRYjNqUZYIaWyoehUW1GpLtrsNNjgkRJJ&#10;gBFZ0ytH7B5gsOxABuyOgd4+uqrU26Nzn/rfnEePFBlsGJ2b2gK+l5mhrPrInf1AUkdNZGkN1ZEa&#10;CKGbLO/kqqYK3gkfHgTSKNHQ0XoI3+mjDVCloD9xtgX89d59tKcOJy1nLY1myf3PnUDFmflmqfcv&#10;i+k0znISprMvExLwVLM+1dhdcwNU/YIWkZPpGO2DGY4aoXmhLbKMUUklrKTYJZcBB+EmdCuD9pBU&#10;y2Uyo/l1ItzZJycjeGQ1dujz4UWg69s40ADcwzDGYv6mmzvb6GlhuQug69Tqr7z2fNPsp8bp91Rc&#10;LqdysnrdpovfAAAA//8DAFBLAwQUAAYACAAAACEA5ABxj90AAAAJAQAADwAAAGRycy9kb3ducmV2&#10;LnhtbEyPwU7DMAyG70i8Q2QkbixdNLWjazoBEkIgDmOwe9Z6bbXEqZqsLW+POcHR/j/9/lxsZ2fF&#10;iEPoPGlYLhIQSJWvO2o0fH0+361BhGioNtYTavjGANvy+qowee0n+sBxHxvBJRRyo6GNsc+lDFWL&#10;zoSF75E4O/nBmcjj0Mh6MBOXOytVkqTSmY74Qmt6fGqxOu8vTsPOn0/SHpR6yx5fVPbq1lMzvmt9&#10;ezM/bEBEnOMfDL/6rA4lOx39heogrAZ1r5jUsEqXIDhfqTQDcWQw4Y0sC/n/g/IHAAD//wMAUEsB&#10;Ai0AFAAGAAgAAAAhALaDOJL+AAAA4QEAABMAAAAAAAAAAAAAAAAAAAAAAFtDb250ZW50X1R5cGVz&#10;XS54bWxQSwECLQAUAAYACAAAACEAOP0h/9YAAACUAQAACwAAAAAAAAAAAAAAAAAvAQAAX3JlbHMv&#10;LnJlbHNQSwECLQAUAAYACAAAACEAEkTQWZwCAACVBQAADgAAAAAAAAAAAAAAAAAuAgAAZHJzL2Uy&#10;b0RvYy54bWxQSwECLQAUAAYACAAAACEA5ABxj90AAAAJAQAADwAAAAAAAAAAAAAAAAD2BAAAZHJz&#10;L2Rvd25yZXYueG1sUEsFBgAAAAAEAAQA8wAAAAAGAAAAAA==&#10;" filled="f" strokecolor="red" strokeweight="1.5pt"/>
            </w:pict>
          </mc:Fallback>
        </mc:AlternateContent>
      </w:r>
      <w:r w:rsidR="00AB235C">
        <w:rPr>
          <w:noProof/>
          <w:lang w:eastAsia="en-CA"/>
        </w:rPr>
        <w:drawing>
          <wp:inline distT="0" distB="0" distL="0" distR="0" wp14:anchorId="5D68DB6B" wp14:editId="1AB68EA3">
            <wp:extent cx="3580130" cy="3019425"/>
            <wp:effectExtent l="19050" t="19050" r="20320" b="2857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3682576" cy="3105826"/>
                    </a:xfrm>
                    <a:prstGeom prst="rect">
                      <a:avLst/>
                    </a:prstGeom>
                    <a:ln w="12700">
                      <a:solidFill>
                        <a:schemeClr val="accent1"/>
                      </a:solidFill>
                    </a:ln>
                  </pic:spPr>
                </pic:pic>
              </a:graphicData>
            </a:graphic>
          </wp:inline>
        </w:drawing>
      </w:r>
    </w:p>
    <w:p w:rsidR="001F2E7F" w:rsidRDefault="001F2E7F" w:rsidP="00AB235C">
      <w:pPr>
        <w:spacing w:after="0"/>
        <w:rPr>
          <w:color w:val="2F5496" w:themeColor="accent1" w:themeShade="BF"/>
        </w:rPr>
      </w:pPr>
    </w:p>
    <w:p w:rsidR="00AB235C" w:rsidRDefault="00AB235C" w:rsidP="00AB235C">
      <w:pPr>
        <w:spacing w:after="0"/>
        <w:rPr>
          <w:color w:val="2F5496" w:themeColor="accent1" w:themeShade="BF"/>
        </w:rPr>
      </w:pPr>
      <w:r>
        <w:rPr>
          <w:noProof/>
          <w:lang w:eastAsia="en-CA"/>
        </w:rPr>
        <w:drawing>
          <wp:inline distT="0" distB="0" distL="0" distR="0" wp14:anchorId="688AB2DE" wp14:editId="2BFCDC92">
            <wp:extent cx="5191125" cy="2468743"/>
            <wp:effectExtent l="19050" t="19050" r="9525" b="2730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2"/>
                    <a:srcRect t="1673" b="28514"/>
                    <a:stretch/>
                  </pic:blipFill>
                  <pic:spPr bwMode="auto">
                    <a:xfrm>
                      <a:off x="0" y="0"/>
                      <a:ext cx="5251034" cy="2497234"/>
                    </a:xfrm>
                    <a:prstGeom prst="rect">
                      <a:avLst/>
                    </a:prstGeom>
                    <a:ln w="12700"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72D15" w:rsidRDefault="00072D15" w:rsidP="00AB235C">
      <w:pPr>
        <w:spacing w:after="0"/>
        <w:rPr>
          <w:color w:val="2F5496" w:themeColor="accent1" w:themeShade="BF"/>
        </w:rPr>
      </w:pPr>
    </w:p>
    <w:p w:rsidR="00AB235C" w:rsidRPr="00A72018" w:rsidRDefault="00AB235C" w:rsidP="00777C3C">
      <w:pPr>
        <w:pStyle w:val="ListParagraph"/>
        <w:numPr>
          <w:ilvl w:val="1"/>
          <w:numId w:val="157"/>
        </w:numPr>
        <w:rPr>
          <w:b/>
          <w:sz w:val="24"/>
          <w:szCs w:val="24"/>
        </w:rPr>
      </w:pPr>
      <w:bookmarkStart w:id="389" w:name="_Toc8035894"/>
      <w:r w:rsidRPr="00A72018">
        <w:rPr>
          <w:b/>
          <w:sz w:val="24"/>
          <w:szCs w:val="24"/>
        </w:rPr>
        <w:t>Update Commuted Value Rates</w:t>
      </w:r>
      <w:bookmarkEnd w:id="389"/>
    </w:p>
    <w:p w:rsidR="00AB235C" w:rsidRPr="00987FF7" w:rsidRDefault="00AB235C" w:rsidP="00072D15">
      <w:pPr>
        <w:spacing w:after="0"/>
        <w:jc w:val="both"/>
        <w:rPr>
          <w:sz w:val="24"/>
          <w:szCs w:val="24"/>
        </w:rPr>
      </w:pPr>
      <w:r w:rsidRPr="00987FF7">
        <w:rPr>
          <w:sz w:val="24"/>
          <w:szCs w:val="24"/>
        </w:rPr>
        <w:t>Using the path to Interest Rates and the copy method seen above, update the Commuted Value Rates</w:t>
      </w:r>
    </w:p>
    <w:p w:rsidR="00AB235C" w:rsidRDefault="00AB235C" w:rsidP="00AB235C">
      <w:pPr>
        <w:spacing w:after="0"/>
        <w:rPr>
          <w:color w:val="2F5496" w:themeColor="accent1" w:themeShade="BF"/>
        </w:rPr>
      </w:pPr>
    </w:p>
    <w:p w:rsidR="00AB235C" w:rsidRPr="00A72018" w:rsidRDefault="00AB235C" w:rsidP="00777C3C">
      <w:pPr>
        <w:pStyle w:val="ListParagraph"/>
        <w:numPr>
          <w:ilvl w:val="1"/>
          <w:numId w:val="157"/>
        </w:numPr>
        <w:rPr>
          <w:b/>
          <w:sz w:val="24"/>
          <w:szCs w:val="24"/>
        </w:rPr>
      </w:pPr>
      <w:bookmarkStart w:id="390" w:name="_Toc8035895"/>
      <w:r w:rsidRPr="00A72018">
        <w:rPr>
          <w:b/>
          <w:sz w:val="24"/>
          <w:szCs w:val="24"/>
        </w:rPr>
        <w:t>Add-On Continuous Rate</w:t>
      </w:r>
      <w:bookmarkEnd w:id="390"/>
    </w:p>
    <w:p w:rsidR="00541DD2" w:rsidRPr="00541DD2" w:rsidRDefault="00541DD2" w:rsidP="00541DD2">
      <w:pPr>
        <w:rPr>
          <w:sz w:val="8"/>
        </w:rPr>
      </w:pPr>
    </w:p>
    <w:p w:rsidR="00AB235C" w:rsidRPr="00072D15" w:rsidRDefault="00AB235C" w:rsidP="00AB235C">
      <w:pPr>
        <w:rPr>
          <w:sz w:val="24"/>
          <w:szCs w:val="24"/>
        </w:rPr>
      </w:pPr>
      <w:r w:rsidRPr="00072D15">
        <w:rPr>
          <w:sz w:val="24"/>
          <w:szCs w:val="24"/>
        </w:rPr>
        <w:t>(Used to calculate interest on CV after 120 Days)</w:t>
      </w:r>
    </w:p>
    <w:p w:rsidR="00AB235C" w:rsidRDefault="00AB235C" w:rsidP="00AB235C">
      <w:pPr>
        <w:spacing w:after="0"/>
        <w:rPr>
          <w:color w:val="2F5496" w:themeColor="accent1" w:themeShade="BF"/>
        </w:rPr>
      </w:pPr>
      <w:r>
        <w:rPr>
          <w:noProof/>
          <w:lang w:eastAsia="en-CA"/>
        </w:rPr>
        <w:drawing>
          <wp:inline distT="0" distB="0" distL="0" distR="0" wp14:anchorId="1EA6926D" wp14:editId="774C1AB7">
            <wp:extent cx="5848350" cy="2409825"/>
            <wp:effectExtent l="19050" t="19050" r="19050" b="2857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3"/>
                    <a:srcRect b="3065"/>
                    <a:stretch/>
                  </pic:blipFill>
                  <pic:spPr bwMode="auto">
                    <a:xfrm>
                      <a:off x="0" y="0"/>
                      <a:ext cx="5848350" cy="2409825"/>
                    </a:xfrm>
                    <a:prstGeom prst="rect">
                      <a:avLst/>
                    </a:prstGeom>
                    <a:ln w="12700"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Default="00AB235C" w:rsidP="00AB235C">
      <w:pPr>
        <w:spacing w:after="0"/>
        <w:rPr>
          <w:color w:val="2F5496" w:themeColor="accent1" w:themeShade="BF"/>
        </w:rPr>
      </w:pPr>
    </w:p>
    <w:p w:rsidR="00AB235C" w:rsidRPr="00072D15" w:rsidRDefault="00AB235C" w:rsidP="00AB235C">
      <w:pPr>
        <w:spacing w:after="0"/>
        <w:rPr>
          <w:sz w:val="24"/>
          <w:szCs w:val="24"/>
        </w:rPr>
      </w:pPr>
      <w:r w:rsidRPr="00072D15">
        <w:rPr>
          <w:sz w:val="24"/>
          <w:szCs w:val="24"/>
        </w:rPr>
        <w:t>Record added:</w:t>
      </w:r>
      <w:r w:rsidRPr="00072D15">
        <w:rPr>
          <w:noProof/>
          <w:sz w:val="24"/>
          <w:szCs w:val="24"/>
          <w:lang w:eastAsia="en-CA"/>
        </w:rPr>
        <w:t xml:space="preserve"> </w:t>
      </w:r>
    </w:p>
    <w:p w:rsidR="00AB235C" w:rsidRDefault="00AB235C" w:rsidP="00AB235C">
      <w:pPr>
        <w:spacing w:after="0"/>
        <w:rPr>
          <w:color w:val="2F5496" w:themeColor="accent1" w:themeShade="BF"/>
        </w:rPr>
      </w:pPr>
      <w:r>
        <w:rPr>
          <w:noProof/>
          <w:lang w:eastAsia="en-CA"/>
        </w:rPr>
        <w:lastRenderedPageBreak/>
        <mc:AlternateContent>
          <mc:Choice Requires="wps">
            <w:drawing>
              <wp:anchor distT="0" distB="0" distL="114300" distR="114300" simplePos="0" relativeHeight="251996160" behindDoc="0" locked="0" layoutInCell="1" allowOverlap="1" wp14:anchorId="3DA9C462" wp14:editId="34DFBEA4">
                <wp:simplePos x="0" y="0"/>
                <wp:positionH relativeFrom="column">
                  <wp:posOffset>1057275</wp:posOffset>
                </wp:positionH>
                <wp:positionV relativeFrom="paragraph">
                  <wp:posOffset>2261235</wp:posOffset>
                </wp:positionV>
                <wp:extent cx="2238375" cy="657225"/>
                <wp:effectExtent l="38100" t="0" r="28575" b="66675"/>
                <wp:wrapNone/>
                <wp:docPr id="1107" name="Straight Arrow Connector 1107"/>
                <wp:cNvGraphicFramePr/>
                <a:graphic xmlns:a="http://schemas.openxmlformats.org/drawingml/2006/main">
                  <a:graphicData uri="http://schemas.microsoft.com/office/word/2010/wordprocessingShape">
                    <wps:wsp>
                      <wps:cNvCnPr/>
                      <wps:spPr>
                        <a:xfrm flipH="1">
                          <a:off x="0" y="0"/>
                          <a:ext cx="2238375"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20ED84" id="Straight Arrow Connector 1107" o:spid="_x0000_s1026" type="#_x0000_t32" style="position:absolute;margin-left:83.25pt;margin-top:178.05pt;width:176.25pt;height:51.75pt;flip:x;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Roo4wEAABUEAAAOAAAAZHJzL2Uyb0RvYy54bWysU9uO0zAQfUfiHyy/06RZdbuqmq5Ql8sD&#10;gmoXPsDrjBtLvmlsmvbvGTtpQICQQLxYvsw5M+fMeHt/toadAKP2ruXLRc0ZOOk77Y4t//L57as7&#10;zmISrhPGO2j5BSK/3718sR3CBhrfe9MBMiJxcTOElvcphU1VRdmDFXHhAzh6VB6tSHTEY9WhGIjd&#10;mqqp69tq8NgF9BJipNuH8ZHvCr9SINMnpSIkZlpOtaWyYlmf81rttmJzRBF6LacyxD9UYYV2lHSm&#10;ehBJsK+of6GyWqKPXqWF9LbySmkJRQOpWdY/qXnqRYCihcyJYbYp/j9a+fF0QKY76t2yXnPmhKUu&#10;PSUU+tgn9hrRD2zvnSMnPbISRJ4NIW4IuncHnE4xHDAbcFZomTI6vCfKYgmJZOfi+GV2HM6JSbps&#10;mpu7m/WKM0lvt6t106xyS6qRJ/MFjOkdeMvypuVxqmwuacwhTh9iGoFXQAYbl9cktHnjOpYugbQl&#10;1MIdDUx5ckiV5YwCyi5dDIzwR1BkDhU6piljCXuD7CRooISU4NJyZqLoDFPamBlYFw/+CJziMxTK&#10;yP4NeEaUzN6lGWy18/i77Ol8LVmN8VcHRt3ZgmffXUprizU0e6Un0z/Jw/3jucC//+bdNwAAAP//&#10;AwBQSwMEFAAGAAgAAAAhACbVMKDhAAAACwEAAA8AAABkcnMvZG93bnJldi54bWxMj01Pg0AQhu8m&#10;/ofNmHizCyqbgiyNH+VgDybWpvG4wAgoO0vYbYv/3vGkxzfz5pnnzVezHcQRJ9870hAvIhBItWt6&#10;ajXs3sqrJQgfDDVmcIQavtHDqjg/y03WuBO94nEbWsEQ8pnR0IUwZlL6ukNr/MKNSHz7cJM1gePU&#10;ymYyJ4bbQV5HkZLW9MQfOjPiY4f11/ZgmfJcPqTrz5f35eZpY/dVadt1arW+vJjv70AEnMNfGX71&#10;WR0KdqrcgRovBs5KJVzVcJOoGAQ3kjjldZWG2yRVIItc/t9Q/AAAAP//AwBQSwECLQAUAAYACAAA&#10;ACEAtoM4kv4AAADhAQAAEwAAAAAAAAAAAAAAAAAAAAAAW0NvbnRlbnRfVHlwZXNdLnhtbFBLAQIt&#10;ABQABgAIAAAAIQA4/SH/1gAAAJQBAAALAAAAAAAAAAAAAAAAAC8BAABfcmVscy8ucmVsc1BLAQIt&#10;ABQABgAIAAAAIQD6rRoo4wEAABUEAAAOAAAAAAAAAAAAAAAAAC4CAABkcnMvZTJvRG9jLnhtbFBL&#10;AQItABQABgAIAAAAIQAm1TCg4QAAAAsBAAAPAAAAAAAAAAAAAAAAAD0EAABkcnMvZG93bnJldi54&#10;bWxQSwUGAAAAAAQABADzAAAASwUAAAAA&#10;" strokecolor="#4472c4 [3204]" strokeweight=".5pt">
                <v:stroke endarrow="block" joinstyle="miter"/>
              </v:shape>
            </w:pict>
          </mc:Fallback>
        </mc:AlternateContent>
      </w:r>
      <w:r>
        <w:rPr>
          <w:noProof/>
          <w:lang w:eastAsia="en-CA"/>
        </w:rPr>
        <mc:AlternateContent>
          <mc:Choice Requires="wps">
            <w:drawing>
              <wp:anchor distT="0" distB="0" distL="114300" distR="114300" simplePos="0" relativeHeight="251991040" behindDoc="0" locked="0" layoutInCell="1" allowOverlap="1" wp14:anchorId="06A167A8" wp14:editId="791255D8">
                <wp:simplePos x="0" y="0"/>
                <wp:positionH relativeFrom="column">
                  <wp:posOffset>47625</wp:posOffset>
                </wp:positionH>
                <wp:positionV relativeFrom="paragraph">
                  <wp:posOffset>2189480</wp:posOffset>
                </wp:positionV>
                <wp:extent cx="3409950" cy="152400"/>
                <wp:effectExtent l="0" t="0" r="19050" b="19050"/>
                <wp:wrapNone/>
                <wp:docPr id="1108" name="Rectangle 1108"/>
                <wp:cNvGraphicFramePr/>
                <a:graphic xmlns:a="http://schemas.openxmlformats.org/drawingml/2006/main">
                  <a:graphicData uri="http://schemas.microsoft.com/office/word/2010/wordprocessingShape">
                    <wps:wsp>
                      <wps:cNvSpPr/>
                      <wps:spPr>
                        <a:xfrm>
                          <a:off x="0" y="0"/>
                          <a:ext cx="340995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71F39" id="Rectangle 1108" o:spid="_x0000_s1026" style="position:absolute;margin-left:3.75pt;margin-top:172.4pt;width:268.5pt;height:12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NQFnAIAAJUFAAAOAAAAZHJzL2Uyb0RvYy54bWysVEtv2zAMvg/YfxB0X21nybYEdYqgRYYB&#10;RVu0HXpWZCkxIIsapcTJfv0o+dGgG3YYloMjiuRH8ePj8urYGHZQ6GuwJS8ucs6UlVDVdlvy78/r&#10;D18480HYShiwquQn5fnV8v27y9Yt1AR2YCqFjECsX7Su5LsQ3CLLvNypRvgLcMqSUgM2IpCI26xC&#10;0RJ6Y7JJnn/KWsDKIUjlPd3edEq+TPhaKxnutfYqMFNyeltIX0zfTfxmy0ux2KJwu1r2zxD/8IpG&#10;1JaCjlA3Igi2x/o3qKaWCB50uJDQZKB1LVXKgbIp8jfZPO2EUykXIse7kSb//2Dl3eEBWV1R7Yqc&#10;amVFQ1V6JN6E3RrF0i2R1Dq/INsn94C95OkYMz5qbOI/5cKOidjTSKw6Bibp8uM0n89nxL8kXTGb&#10;TPPEfPbq7dCHrwoaFg8lR3pA4lMcbn2giGQ6mMRgFta1Mal4xrKWQOc54UeVB1NXUZsE3G6uDbKD&#10;oPqv1zn9YskJ7cyMJGPpMubYZZVO4WRUxDD2UWmiiPKYdBFic6oRVkipbCg61U5Uqos2Ow82eKTQ&#10;CTAia3rliN0DDJYdyIDdvbm3j64q9fbo3Kf+N+fRI0UGG0bnpraAf8rMUFZ95M5+IKmjJrK0gepE&#10;DYTQTZZ3cl1TBW+FDw8CaZSo6LQewj19tAGqFPQnznaAP/90H+2pw0nLWUujWXL/Yy9QcWa+Wer9&#10;eTGdxllOwnT2eUICnms25xq7b66Bql/QInIyHaN9MMNRIzQvtEVWMSqphJUUu+Qy4CBch25l0B6S&#10;arVKZjS/ToRb++RkBI+sxg59Pr4IdH0bBxqAOxjGWCzedHNnGz0trPYBdJ1a/ZXXnm+a/dQ4/Z6K&#10;y+VcTlav23T5CwAA//8DAFBLAwQUAAYACAAAACEAKmCszd4AAAAJAQAADwAAAGRycy9kb3ducmV2&#10;LnhtbEyPwU7DMBBE70j8g7VI3KhDSJsoxKkACSEQByhwd+NtEtVeR7GbhL9nOcFxZ0azb6rt4qyY&#10;cAy9JwXXqwQEUuNNT62Cz4/HqwJEiJqMtp5QwTcG2NbnZ5UujZ/pHaddbAWXUCi1gi7GoZQyNB06&#10;HVZ+QGLv4EenI59jK82oZy53VqZJspFO98QfOj3gQ4fNcXdyCt788SDtV5q+5PdPaf7sirmdXpW6&#10;vFjubkFEXOJfGH7xGR1qZtr7E5kgrIJ8zUEFN1nGC9hfZxkre1Y2RQGyruT/BfUPAAAA//8DAFBL&#10;AQItABQABgAIAAAAIQC2gziS/gAAAOEBAAATAAAAAAAAAAAAAAAAAAAAAABbQ29udGVudF9UeXBl&#10;c10ueG1sUEsBAi0AFAAGAAgAAAAhADj9If/WAAAAlAEAAAsAAAAAAAAAAAAAAAAALwEAAF9yZWxz&#10;Ly5yZWxzUEsBAi0AFAAGAAgAAAAhAMxU1AWcAgAAlQUAAA4AAAAAAAAAAAAAAAAALgIAAGRycy9l&#10;Mm9Eb2MueG1sUEsBAi0AFAAGAAgAAAAhACpgrM3eAAAACQEAAA8AAAAAAAAAAAAAAAAA9gQAAGRy&#10;cy9kb3ducmV2LnhtbFBLBQYAAAAABAAEAPMAAAABBgAAAAA=&#10;" filled="f" strokecolor="red" strokeweight="1.5pt"/>
            </w:pict>
          </mc:Fallback>
        </mc:AlternateContent>
      </w:r>
      <w:r>
        <w:rPr>
          <w:noProof/>
          <w:lang w:eastAsia="en-CA"/>
        </w:rPr>
        <w:drawing>
          <wp:inline distT="0" distB="0" distL="0" distR="0" wp14:anchorId="4F743A0D" wp14:editId="38E3E4DB">
            <wp:extent cx="5829300" cy="2495550"/>
            <wp:effectExtent l="19050" t="19050" r="19050" b="1905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829300" cy="2495550"/>
                    </a:xfrm>
                    <a:prstGeom prst="rect">
                      <a:avLst/>
                    </a:prstGeom>
                    <a:ln w="12700">
                      <a:solidFill>
                        <a:schemeClr val="accent1"/>
                      </a:solidFill>
                    </a:ln>
                  </pic:spPr>
                </pic:pic>
              </a:graphicData>
            </a:graphic>
          </wp:inline>
        </w:drawing>
      </w:r>
    </w:p>
    <w:p w:rsidR="00AB235C" w:rsidRDefault="00AB235C" w:rsidP="00AB235C">
      <w:pPr>
        <w:spacing w:after="0"/>
        <w:rPr>
          <w:color w:val="2F5496" w:themeColor="accent1" w:themeShade="BF"/>
        </w:rPr>
      </w:pPr>
    </w:p>
    <w:p w:rsidR="00072D15" w:rsidRDefault="00AB235C" w:rsidP="00072D15">
      <w:pPr>
        <w:rPr>
          <w:b/>
        </w:rPr>
      </w:pPr>
      <w:r>
        <w:rPr>
          <w:noProof/>
          <w:lang w:eastAsia="en-CA"/>
        </w:rPr>
        <w:drawing>
          <wp:inline distT="0" distB="0" distL="0" distR="0" wp14:anchorId="19CF8120" wp14:editId="48995AC0">
            <wp:extent cx="3190875" cy="514350"/>
            <wp:effectExtent l="0" t="0" r="9525"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3190875" cy="514350"/>
                    </a:xfrm>
                    <a:prstGeom prst="rect">
                      <a:avLst/>
                    </a:prstGeom>
                  </pic:spPr>
                </pic:pic>
              </a:graphicData>
            </a:graphic>
          </wp:inline>
        </w:drawing>
      </w:r>
      <w:bookmarkStart w:id="391" w:name="_Toc8035896"/>
    </w:p>
    <w:p w:rsidR="00AB235C" w:rsidRPr="00A72018" w:rsidRDefault="00AB235C" w:rsidP="00777C3C">
      <w:pPr>
        <w:pStyle w:val="ListParagraph"/>
        <w:numPr>
          <w:ilvl w:val="1"/>
          <w:numId w:val="157"/>
        </w:numPr>
        <w:rPr>
          <w:b/>
          <w:sz w:val="24"/>
          <w:szCs w:val="24"/>
        </w:rPr>
      </w:pPr>
      <w:r w:rsidRPr="00A72018">
        <w:rPr>
          <w:b/>
          <w:sz w:val="24"/>
          <w:szCs w:val="24"/>
        </w:rPr>
        <w:t>Discount Rate</w:t>
      </w:r>
      <w:bookmarkEnd w:id="391"/>
    </w:p>
    <w:p w:rsidR="00AB235C" w:rsidRPr="00072D15" w:rsidRDefault="00AB235C" w:rsidP="00AB235C">
      <w:pPr>
        <w:rPr>
          <w:sz w:val="24"/>
          <w:szCs w:val="24"/>
        </w:rPr>
      </w:pPr>
      <w:r w:rsidRPr="00072D15">
        <w:rPr>
          <w:sz w:val="24"/>
          <w:szCs w:val="24"/>
        </w:rPr>
        <w:t>(Rate used to determine the non-Indexed CV)</w:t>
      </w:r>
    </w:p>
    <w:p w:rsidR="00AB235C" w:rsidRDefault="00AB235C" w:rsidP="00AB235C">
      <w:pPr>
        <w:spacing w:after="0"/>
        <w:rPr>
          <w:sz w:val="24"/>
          <w:szCs w:val="24"/>
        </w:rPr>
      </w:pPr>
      <w:r w:rsidRPr="00072D15">
        <w:rPr>
          <w:sz w:val="24"/>
          <w:szCs w:val="24"/>
        </w:rPr>
        <w:t>Select Indexing Type = None</w:t>
      </w:r>
    </w:p>
    <w:p w:rsidR="00072D15" w:rsidRPr="00072D15" w:rsidRDefault="00072D15" w:rsidP="00AB235C">
      <w:pPr>
        <w:spacing w:after="0"/>
        <w:rPr>
          <w:sz w:val="24"/>
          <w:szCs w:val="24"/>
        </w:rPr>
      </w:pPr>
    </w:p>
    <w:p w:rsidR="00AB235C" w:rsidRDefault="00AB235C" w:rsidP="00AB235C">
      <w:pPr>
        <w:spacing w:after="0"/>
        <w:rPr>
          <w:color w:val="2F5496" w:themeColor="accent1" w:themeShade="BF"/>
        </w:rPr>
      </w:pPr>
      <w:r>
        <w:rPr>
          <w:noProof/>
          <w:lang w:eastAsia="en-CA"/>
        </w:rPr>
        <w:drawing>
          <wp:inline distT="0" distB="0" distL="0" distR="0" wp14:anchorId="3E3B6572" wp14:editId="07AF9D42">
            <wp:extent cx="5857875" cy="2305050"/>
            <wp:effectExtent l="19050" t="19050" r="28575" b="1905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6"/>
                    <a:srcRect t="5682" b="2651"/>
                    <a:stretch/>
                  </pic:blipFill>
                  <pic:spPr bwMode="auto">
                    <a:xfrm>
                      <a:off x="0" y="0"/>
                      <a:ext cx="5857875" cy="2305050"/>
                    </a:xfrm>
                    <a:prstGeom prst="rect">
                      <a:avLst/>
                    </a:prstGeom>
                    <a:ln w="12700"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Pr="00E7249C" w:rsidRDefault="00AB235C" w:rsidP="00AB235C">
      <w:pPr>
        <w:spacing w:after="0"/>
      </w:pPr>
    </w:p>
    <w:p w:rsidR="00AB235C" w:rsidRPr="00072D15" w:rsidRDefault="00AB235C" w:rsidP="00AB235C">
      <w:pPr>
        <w:spacing w:after="0"/>
        <w:rPr>
          <w:sz w:val="24"/>
          <w:szCs w:val="24"/>
        </w:rPr>
      </w:pPr>
      <w:r w:rsidRPr="00072D15">
        <w:rPr>
          <w:sz w:val="24"/>
          <w:szCs w:val="24"/>
        </w:rPr>
        <w:t>Record added:</w:t>
      </w:r>
      <w:r w:rsidRPr="00072D15">
        <w:rPr>
          <w:noProof/>
          <w:sz w:val="24"/>
          <w:szCs w:val="24"/>
          <w:lang w:eastAsia="en-CA"/>
        </w:rPr>
        <w:t xml:space="preserve"> </w:t>
      </w:r>
    </w:p>
    <w:p w:rsidR="00AB235C" w:rsidRDefault="00AB235C" w:rsidP="00AB235C">
      <w:pPr>
        <w:spacing w:after="0"/>
        <w:rPr>
          <w:color w:val="2F5496" w:themeColor="accent1" w:themeShade="BF"/>
        </w:rPr>
      </w:pPr>
      <w:r>
        <w:rPr>
          <w:noProof/>
          <w:lang w:eastAsia="en-CA"/>
        </w:rPr>
        <w:lastRenderedPageBreak/>
        <mc:AlternateContent>
          <mc:Choice Requires="wps">
            <w:drawing>
              <wp:anchor distT="0" distB="0" distL="114300" distR="114300" simplePos="0" relativeHeight="251998208" behindDoc="0" locked="0" layoutInCell="1" allowOverlap="1" wp14:anchorId="7730B475" wp14:editId="2287D149">
                <wp:simplePos x="0" y="0"/>
                <wp:positionH relativeFrom="column">
                  <wp:posOffset>2028825</wp:posOffset>
                </wp:positionH>
                <wp:positionV relativeFrom="paragraph">
                  <wp:posOffset>2183765</wp:posOffset>
                </wp:positionV>
                <wp:extent cx="2209800" cy="714375"/>
                <wp:effectExtent l="38100" t="0" r="19050" b="66675"/>
                <wp:wrapNone/>
                <wp:docPr id="1109" name="Straight Arrow Connector 1109"/>
                <wp:cNvGraphicFramePr/>
                <a:graphic xmlns:a="http://schemas.openxmlformats.org/drawingml/2006/main">
                  <a:graphicData uri="http://schemas.microsoft.com/office/word/2010/wordprocessingShape">
                    <wps:wsp>
                      <wps:cNvCnPr/>
                      <wps:spPr>
                        <a:xfrm flipH="1">
                          <a:off x="0" y="0"/>
                          <a:ext cx="2209800" cy="71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9C4761" id="Straight Arrow Connector 1109" o:spid="_x0000_s1026" type="#_x0000_t32" style="position:absolute;margin-left:159.75pt;margin-top:171.95pt;width:174pt;height:56.25pt;flip:x;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jRG4gEAABUEAAAOAAAAZHJzL2Uyb0RvYy54bWysU9uO0zAQfUfiHyy/06TlsrtR0xXqcnlA&#10;bMXCB3idcWPJN41Nk/49YycNCBASiBfLlzln5pwZb29Ha9gJMGrvWr5e1ZyBk77T7tjyL5/fPrvm&#10;LCbhOmG8g5afIfLb3dMn2yE0sPG9Nx0gIxIXmyG0vE8pNFUVZQ9WxJUP4OhRebQi0RGPVYdiIHZr&#10;qk1dv6oGj11ALyFGur2bHvmu8CsFMt0rFSEx03KqLZUVy/qY12q3Fc0RRei1nMsQ/1CFFdpR0oXq&#10;TiTBvqL+hcpqiT56lVbS28orpSUUDaRmXf+k5qEXAYoWMieGxab4/2jlx9MBme6od+v6hjMnLHXp&#10;IaHQxz6x14h+YHvvHDnpkZUg8mwIsSHo3h1wPsVwwGzAqNAyZXR4T5TFEhLJxuL4eXEcxsQkXW42&#10;9c11TY2R9Ha1fvH86mVuSTXxZL6AMb0Db1netDzOlS0lTTnE6UNME/ACyGDj8pqENm9cx9I5kLaE&#10;WrijgTlPDqmynElA2aWzgQn+CRSZQ4VOacpYwt4gOwkaKCEluLRemCg6w5Q2ZgHWxYM/Auf4DIUy&#10;sn8DXhAls3dpAVvtPP4uexovJasp/uLApDtb8Oi7c2ltsYZmr/Rk/id5uH88F/j337z7BgAA//8D&#10;AFBLAwQUAAYACAAAACEAMjY5P+IAAAALAQAADwAAAGRycy9kb3ducmV2LnhtbEyPTU+DQBCG7yb+&#10;h82YeLNLLcWCLI0f5dAeTKzGeFzYEVB2lrDbFv+940lv8/HknWfy9WR7ccTRd44UzGcRCKTamY4a&#10;Ba8v5dUKhA+ajO4doYJv9LAuzs9ynRl3omc87kMjOIR8phW0IQyZlL5u0Wo/cwMS7z7caHXgdmyk&#10;GfWJw20vr6MokVZ3xBdaPeBDi/XX/mA5ZVvep5vPp/fV7nFn36rSNpvUKnV5Md3dggg4hT8YfvVZ&#10;HQp2qtyBjBe9gsU8XTLKRbxIQTCRJDc8qRTEyyQGWeTy/w/FDwAAAP//AwBQSwECLQAUAAYACAAA&#10;ACEAtoM4kv4AAADhAQAAEwAAAAAAAAAAAAAAAAAAAAAAW0NvbnRlbnRfVHlwZXNdLnhtbFBLAQIt&#10;ABQABgAIAAAAIQA4/SH/1gAAAJQBAAALAAAAAAAAAAAAAAAAAC8BAABfcmVscy8ucmVsc1BLAQIt&#10;ABQABgAIAAAAIQDPAjRG4gEAABUEAAAOAAAAAAAAAAAAAAAAAC4CAABkcnMvZTJvRG9jLnhtbFBL&#10;AQItABQABgAIAAAAIQAyNjk/4gAAAAsBAAAPAAAAAAAAAAAAAAAAADwEAABkcnMvZG93bnJldi54&#10;bWxQSwUGAAAAAAQABADzAAAASwUAAAAA&#10;" strokecolor="#4472c4 [3204]" strokeweight=".5pt">
                <v:stroke endarrow="block" joinstyle="miter"/>
              </v:shape>
            </w:pict>
          </mc:Fallback>
        </mc:AlternateContent>
      </w:r>
      <w:r>
        <w:rPr>
          <w:noProof/>
          <w:lang w:eastAsia="en-CA"/>
        </w:rPr>
        <mc:AlternateContent>
          <mc:Choice Requires="wps">
            <w:drawing>
              <wp:anchor distT="0" distB="0" distL="114300" distR="114300" simplePos="0" relativeHeight="251997184" behindDoc="0" locked="0" layoutInCell="1" allowOverlap="1" wp14:anchorId="4F749CD5" wp14:editId="47B183E0">
                <wp:simplePos x="0" y="0"/>
                <wp:positionH relativeFrom="column">
                  <wp:posOffset>1076325</wp:posOffset>
                </wp:positionH>
                <wp:positionV relativeFrom="paragraph">
                  <wp:posOffset>2193290</wp:posOffset>
                </wp:positionV>
                <wp:extent cx="1971675" cy="704850"/>
                <wp:effectExtent l="38100" t="0" r="28575" b="76200"/>
                <wp:wrapNone/>
                <wp:docPr id="1110" name="Straight Arrow Connector 1110"/>
                <wp:cNvGraphicFramePr/>
                <a:graphic xmlns:a="http://schemas.openxmlformats.org/drawingml/2006/main">
                  <a:graphicData uri="http://schemas.microsoft.com/office/word/2010/wordprocessingShape">
                    <wps:wsp>
                      <wps:cNvCnPr/>
                      <wps:spPr>
                        <a:xfrm flipH="1">
                          <a:off x="0" y="0"/>
                          <a:ext cx="1971675"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3F4025" id="Straight Arrow Connector 1110" o:spid="_x0000_s1026" type="#_x0000_t32" style="position:absolute;margin-left:84.75pt;margin-top:172.7pt;width:155.25pt;height:55.5pt;flip:x;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NT4gEAABUEAAAOAAAAZHJzL2Uyb0RvYy54bWysU9uO0zAQfUfiHyy/0yQrdrtUTVeoy+UB&#10;QbULH+B17MSSbxoPTfr3jJ02IEBCIF4sX+acmXNmvL2bnGVHBckE3/JmVXOmvAyd8X3Lv3x+++KW&#10;s4TCd8IGr1p+Uonf7Z4/245xo67CEGyngBGJT5sxtnxAjJuqSnJQTqRViMrTow7gBNIR+qoDMRK7&#10;s9VVXd9UY4AuQpAqJbq9nx/5rvBrrSR+0jopZLblVBuWFcr6lNdqtxWbHkQcjDyXIf6hCieMp6QL&#10;1b1Awb6C+YXKGQkhBY0rGVwVtDZSFQ2kpql/UvM4iKiKFjInxcWm9P9o5cfjAZjpqHdNQwZ54ahL&#10;jwjC9AOy1wBhZPvgPTkZgJUg8myMaUPQvT/A+ZTiAbIBkwbHtDXxPVEWS0gkm4rjp8VxNSGTdNm8&#10;Wjc362vOJL2t65e316Ul1cyT+SIkfKeCY3nT8nSubClpziGOHxJSJQS8ADLY+ryiMPaN7xieImlD&#10;MML3VuXWU3gOqbKcWUDZ4cmqGf6gNJmTCy1SyliqvQV2FDRQQkrlsVmYKDrDtLF2AdZ/Bp7jM1SV&#10;kf0b8IIomYPHBeyMD/C77DhdStZz/MWBWXe24Cl0p9LaYg3NXvHq/E/ycP94LvDvv3n3DQAA//8D&#10;AFBLAwQUAAYACAAAACEAFoHHuuEAAAALAQAADwAAAGRycy9kb3ducmV2LnhtbEyPzU6EQBCE7ya+&#10;w6RNvLmDCgSQYePPcnAPJq7GeByYFlCmhzCzu/j2tie9daUrVV+V68WO4oCzHxwpuFxFIJBaZwbq&#10;FLy+1BcZCB80GT06QgXf6GFdnZ6UujDuSM942IVOcAj5QivoQ5gKKX3bo9V+5SYk/n242erAcu6k&#10;mfWRw+0or6IolVYPxA29nvC+x/Zrt7ec8ljf5ZvPp/ds+7C1b01tu01ulTo/W25vQARcwp8ZfvEZ&#10;HSpmatyejBcj6zRP2KrgOk5iEOyIs4jXNXwkaQyyKuX/DdUPAAAA//8DAFBLAQItABQABgAIAAAA&#10;IQC2gziS/gAAAOEBAAATAAAAAAAAAAAAAAAAAAAAAABbQ29udGVudF9UeXBlc10ueG1sUEsBAi0A&#10;FAAGAAgAAAAhADj9If/WAAAAlAEAAAsAAAAAAAAAAAAAAAAALwEAAF9yZWxzLy5yZWxzUEsBAi0A&#10;FAAGAAgAAAAhAJW601PiAQAAFQQAAA4AAAAAAAAAAAAAAAAALgIAAGRycy9lMm9Eb2MueG1sUEsB&#10;Ai0AFAAGAAgAAAAhABaBx7rhAAAACwEAAA8AAAAAAAAAAAAAAAAAPAQAAGRycy9kb3ducmV2Lnht&#10;bFBLBQYAAAAABAAEAPMAAABKBQAAAAA=&#10;" strokecolor="#4472c4 [3204]" strokeweight=".5pt">
                <v:stroke endarrow="block" joinstyle="miter"/>
              </v:shape>
            </w:pict>
          </mc:Fallback>
        </mc:AlternateContent>
      </w:r>
      <w:r>
        <w:rPr>
          <w:noProof/>
          <w:lang w:eastAsia="en-CA"/>
        </w:rPr>
        <mc:AlternateContent>
          <mc:Choice Requires="wps">
            <w:drawing>
              <wp:anchor distT="0" distB="0" distL="114300" distR="114300" simplePos="0" relativeHeight="251992064" behindDoc="0" locked="0" layoutInCell="1" allowOverlap="1" wp14:anchorId="001D02D1" wp14:editId="7401C89D">
                <wp:simplePos x="0" y="0"/>
                <wp:positionH relativeFrom="column">
                  <wp:posOffset>38100</wp:posOffset>
                </wp:positionH>
                <wp:positionV relativeFrom="paragraph">
                  <wp:posOffset>2076450</wp:posOffset>
                </wp:positionV>
                <wp:extent cx="4419600" cy="171450"/>
                <wp:effectExtent l="0" t="0" r="19050" b="19050"/>
                <wp:wrapNone/>
                <wp:docPr id="1111" name="Rectangle 1111"/>
                <wp:cNvGraphicFramePr/>
                <a:graphic xmlns:a="http://schemas.openxmlformats.org/drawingml/2006/main">
                  <a:graphicData uri="http://schemas.microsoft.com/office/word/2010/wordprocessingShape">
                    <wps:wsp>
                      <wps:cNvSpPr/>
                      <wps:spPr>
                        <a:xfrm>
                          <a:off x="0" y="0"/>
                          <a:ext cx="4419600"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F4EBB" id="Rectangle 1111" o:spid="_x0000_s1026" style="position:absolute;margin-left:3pt;margin-top:163.5pt;width:348pt;height:13.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oBmwIAAJUFAAAOAAAAZHJzL2Uyb0RvYy54bWysVE1v2zAMvQ/YfxB0X20HabsEdYqgRYYB&#10;RVu0HXpWZCkxIEuapMTJfv2e5I8GXbHDMB9kUSQfxUdSV9eHRpG9cL42uqTFWU6J0NxUtd6U9MfL&#10;6stXSnxgumLKaFHSo/D0evH501Vr52JitkZVwhGAaD9vbUm3Idh5lnm+FQ3zZ8YKDaU0rmEBottk&#10;lWMt0BuVTfL8ImuNq6wzXHiP09tOSRcJX0rBw4OUXgSiSoq7hbS6tK7jmi2u2HzjmN3WvL8G+4db&#10;NKzWCDpC3bLAyM7Vf0A1NXfGGxnOuGkyI2XNRcoB2RT5u2yet8yKlAvI8Xakyf8/WH6/f3SkrlA7&#10;fJRo1qBKT+CN6Y0SJJ2CpNb6OWyf7aPrJY9tzPggXRP/yIUcErHHkVhxCITjcDotZhc5+OfQFZfF&#10;9Dwxn715W+fDN2EaEjcldbhA4pPt73xARJgOJjGYNqtaqVQ8pUkL0FkOzKjyRtVV1CbBbdY3ypE9&#10;Q/1XqxxfLDnQTswgKY3DmGOXVdqFoxIRQ+knIUER8ph0EWJzihGWcS50KDrVllWii3Z+GmzwSKET&#10;YESWuOWI3QMMlh3IgN3dubePriL19ujcp/4359EjRTY6jM5NrY37KDOFrPrInf1AUkdNZGltqiMa&#10;yJlusrzlqxoVvGM+PDKHUULR8TyEByxSGVTK9DtKtsb9+ug82qPDoaWkxWiW1P/cMScoUd81en9W&#10;TKdxlpMwPb+cQHCnmvWpRu+aG4Pqo7lxu7SN9kENW+lM84pXZBmjQsU0R+yS8uAG4SZ0TwbeIS6W&#10;y2SG+bUs3OlnyyN4ZDV26MvhlTnbt3HAANybYYzZ/F03d7bRU5vlLhhZp1Z/47XnG7OfGqd/p+Lj&#10;cionq7fXdPEbAAD//wMAUEsDBBQABgAIAAAAIQCALITJ3QAAAAkBAAAPAAAAZHJzL2Rvd25yZXYu&#10;eG1sTI9BT8MwDIXvSPyHyEjcWEqAdeqaToCEEIgDDHbPGq+tljhVk7Xl32NOcHv2s56/V25m78SI&#10;Q+wCabheZCCQ6mA7ajR8fT5drUDEZMgaFwg1fGOETXV+VprChok+cNymRnAIxcJoaFPqCylj3aI3&#10;cRF6JPYOYfAm8Tg00g5m4nDvpMqypfSmI/7Qmh4fW6yP25PX8B6OB+l2Sr3mD88qf/GrqRnftL68&#10;mO/XIBLO6e8YfvEZHSpm2ocT2SichiU3SRpuVM6C/TxTLPa8ubvNQFal/N+g+gEAAP//AwBQSwEC&#10;LQAUAAYACAAAACEAtoM4kv4AAADhAQAAEwAAAAAAAAAAAAAAAAAAAAAAW0NvbnRlbnRfVHlwZXNd&#10;LnhtbFBLAQItABQABgAIAAAAIQA4/SH/1gAAAJQBAAALAAAAAAAAAAAAAAAAAC8BAABfcmVscy8u&#10;cmVsc1BLAQItABQABgAIAAAAIQA1HloBmwIAAJUFAAAOAAAAAAAAAAAAAAAAAC4CAABkcnMvZTJv&#10;RG9jLnhtbFBLAQItABQABgAIAAAAIQCALITJ3QAAAAkBAAAPAAAAAAAAAAAAAAAAAPUEAABkcnMv&#10;ZG93bnJldi54bWxQSwUGAAAAAAQABADzAAAA/wUAAAAA&#10;" filled="f" strokecolor="red" strokeweight="1.5pt"/>
            </w:pict>
          </mc:Fallback>
        </mc:AlternateContent>
      </w:r>
      <w:r>
        <w:rPr>
          <w:noProof/>
          <w:lang w:eastAsia="en-CA"/>
        </w:rPr>
        <w:drawing>
          <wp:inline distT="0" distB="0" distL="0" distR="0" wp14:anchorId="037A3430" wp14:editId="0230CEC3">
            <wp:extent cx="5819775" cy="2457450"/>
            <wp:effectExtent l="19050" t="19050" r="28575" b="1905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7"/>
                    <a:srcRect t="6030" b="2482"/>
                    <a:stretch/>
                  </pic:blipFill>
                  <pic:spPr bwMode="auto">
                    <a:xfrm>
                      <a:off x="0" y="0"/>
                      <a:ext cx="5819775" cy="2457450"/>
                    </a:xfrm>
                    <a:prstGeom prst="rect">
                      <a:avLst/>
                    </a:prstGeom>
                    <a:ln w="12700"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Default="00AB235C" w:rsidP="00AB235C">
      <w:pPr>
        <w:spacing w:after="0"/>
        <w:rPr>
          <w:color w:val="2F5496" w:themeColor="accent1" w:themeShade="BF"/>
        </w:rPr>
      </w:pPr>
    </w:p>
    <w:p w:rsidR="00072D15" w:rsidRDefault="00AB235C" w:rsidP="00072D15">
      <w:pPr>
        <w:rPr>
          <w:color w:val="2F5496" w:themeColor="accent1" w:themeShade="BF"/>
        </w:rPr>
      </w:pPr>
      <w:r>
        <w:rPr>
          <w:noProof/>
          <w:lang w:eastAsia="en-CA"/>
        </w:rPr>
        <w:drawing>
          <wp:inline distT="0" distB="0" distL="0" distR="0" wp14:anchorId="2578C098" wp14:editId="24815214">
            <wp:extent cx="3190875" cy="514350"/>
            <wp:effectExtent l="0" t="0" r="9525"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3190875" cy="514350"/>
                    </a:xfrm>
                    <a:prstGeom prst="rect">
                      <a:avLst/>
                    </a:prstGeom>
                  </pic:spPr>
                </pic:pic>
              </a:graphicData>
            </a:graphic>
          </wp:inline>
        </w:drawing>
      </w:r>
      <w:bookmarkStart w:id="392" w:name="_Toc8035897"/>
    </w:p>
    <w:p w:rsidR="00AB235C" w:rsidRPr="00A72018" w:rsidRDefault="00AB235C" w:rsidP="00777C3C">
      <w:pPr>
        <w:pStyle w:val="ListParagraph"/>
        <w:numPr>
          <w:ilvl w:val="1"/>
          <w:numId w:val="157"/>
        </w:numPr>
        <w:rPr>
          <w:b/>
          <w:sz w:val="24"/>
          <w:szCs w:val="24"/>
        </w:rPr>
      </w:pPr>
      <w:r w:rsidRPr="00A72018">
        <w:rPr>
          <w:b/>
          <w:sz w:val="24"/>
          <w:szCs w:val="24"/>
        </w:rPr>
        <w:t>Discount Special</w:t>
      </w:r>
      <w:bookmarkEnd w:id="392"/>
    </w:p>
    <w:p w:rsidR="00AB235C" w:rsidRPr="00072D15" w:rsidRDefault="00AB235C" w:rsidP="00AB235C">
      <w:pPr>
        <w:rPr>
          <w:sz w:val="24"/>
          <w:szCs w:val="24"/>
        </w:rPr>
      </w:pPr>
      <w:r w:rsidRPr="00072D15">
        <w:rPr>
          <w:sz w:val="24"/>
          <w:szCs w:val="24"/>
        </w:rPr>
        <w:t>(Rate used to determine the Indexed CV)</w:t>
      </w:r>
    </w:p>
    <w:p w:rsidR="00AB235C" w:rsidRDefault="00AB235C" w:rsidP="00AB235C">
      <w:pPr>
        <w:spacing w:after="0"/>
        <w:rPr>
          <w:sz w:val="24"/>
          <w:szCs w:val="24"/>
        </w:rPr>
      </w:pPr>
      <w:r w:rsidRPr="00072D15">
        <w:rPr>
          <w:sz w:val="24"/>
          <w:szCs w:val="24"/>
        </w:rPr>
        <w:t>Select Indexing Type = Normal Indexing</w:t>
      </w:r>
    </w:p>
    <w:p w:rsidR="00072D15" w:rsidRPr="00072D15" w:rsidRDefault="00072D15" w:rsidP="00AB235C">
      <w:pPr>
        <w:spacing w:after="0"/>
        <w:rPr>
          <w:sz w:val="24"/>
          <w:szCs w:val="24"/>
        </w:rPr>
      </w:pPr>
    </w:p>
    <w:p w:rsidR="00AB235C" w:rsidRDefault="00AB235C" w:rsidP="00AB235C">
      <w:pPr>
        <w:spacing w:after="0"/>
        <w:rPr>
          <w:color w:val="2F5496" w:themeColor="accent1" w:themeShade="BF"/>
        </w:rPr>
      </w:pPr>
      <w:r>
        <w:rPr>
          <w:noProof/>
          <w:lang w:eastAsia="en-CA"/>
        </w:rPr>
        <w:drawing>
          <wp:inline distT="0" distB="0" distL="0" distR="0" wp14:anchorId="10367EFE" wp14:editId="15B292D2">
            <wp:extent cx="5819775" cy="2314575"/>
            <wp:effectExtent l="19050" t="19050" r="28575" b="2857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8"/>
                    <a:srcRect t="5734" b="7168"/>
                    <a:stretch/>
                  </pic:blipFill>
                  <pic:spPr bwMode="auto">
                    <a:xfrm>
                      <a:off x="0" y="0"/>
                      <a:ext cx="5819775" cy="2314575"/>
                    </a:xfrm>
                    <a:prstGeom prst="rect">
                      <a:avLst/>
                    </a:prstGeom>
                    <a:ln w="12700"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Default="00AB235C" w:rsidP="00AB235C">
      <w:pPr>
        <w:spacing w:after="0"/>
        <w:rPr>
          <w:color w:val="2F5496" w:themeColor="accent1" w:themeShade="BF"/>
        </w:rPr>
      </w:pPr>
    </w:p>
    <w:p w:rsidR="00AB235C" w:rsidRPr="00072D15" w:rsidRDefault="00AB235C" w:rsidP="00AB235C">
      <w:pPr>
        <w:spacing w:after="0"/>
        <w:rPr>
          <w:sz w:val="24"/>
          <w:szCs w:val="24"/>
        </w:rPr>
      </w:pPr>
      <w:r w:rsidRPr="00072D15">
        <w:rPr>
          <w:sz w:val="24"/>
          <w:szCs w:val="24"/>
        </w:rPr>
        <w:t>Record added:</w:t>
      </w:r>
    </w:p>
    <w:p w:rsidR="00AB235C" w:rsidRDefault="00AB235C" w:rsidP="00AB235C">
      <w:pPr>
        <w:spacing w:after="0"/>
      </w:pPr>
      <w:r>
        <w:rPr>
          <w:noProof/>
          <w:lang w:eastAsia="en-CA"/>
        </w:rPr>
        <w:lastRenderedPageBreak/>
        <mc:AlternateContent>
          <mc:Choice Requires="wps">
            <w:drawing>
              <wp:anchor distT="0" distB="0" distL="114300" distR="114300" simplePos="0" relativeHeight="252000256" behindDoc="0" locked="0" layoutInCell="1" allowOverlap="1" wp14:anchorId="7EB72CC5" wp14:editId="543D8165">
                <wp:simplePos x="0" y="0"/>
                <wp:positionH relativeFrom="column">
                  <wp:posOffset>2209800</wp:posOffset>
                </wp:positionH>
                <wp:positionV relativeFrom="paragraph">
                  <wp:posOffset>2221864</wp:posOffset>
                </wp:positionV>
                <wp:extent cx="2124075" cy="1000125"/>
                <wp:effectExtent l="38100" t="0" r="28575" b="66675"/>
                <wp:wrapNone/>
                <wp:docPr id="1112" name="Straight Arrow Connector 1112"/>
                <wp:cNvGraphicFramePr/>
                <a:graphic xmlns:a="http://schemas.openxmlformats.org/drawingml/2006/main">
                  <a:graphicData uri="http://schemas.microsoft.com/office/word/2010/wordprocessingShape">
                    <wps:wsp>
                      <wps:cNvCnPr/>
                      <wps:spPr>
                        <a:xfrm flipH="1">
                          <a:off x="0" y="0"/>
                          <a:ext cx="2124075"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01C17C" id="Straight Arrow Connector 1112" o:spid="_x0000_s1026" type="#_x0000_t32" style="position:absolute;margin-left:174pt;margin-top:174.95pt;width:167.25pt;height:78.75pt;flip:x;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xy4QEAABYEAAAOAAAAZHJzL2Uyb0RvYy54bWysU9uO0zAQfUfiHyy/01zEAqqarlCXywOC&#10;ahc+wOuME0u+aWya9u8ZO2lAgJBAvFi+zDkz58x4d3u2hp0Ao/au482m5gyc9L12Q8e/fH777BVn&#10;MQnXC+MddPwCkd/unz7ZTWELrR+96QEZkbi4nULHx5TCtqqiHMGKuPEBHD0qj1YkOuJQ9SgmYrem&#10;auv6RTV57AN6CTHS7d38yPeFXymQ6ZNSERIzHafaUlmxrI95rfY7sR1QhFHLpQzxD1VYoR0lXanu&#10;RBLsK+pfqKyW6KNXaSO9rbxSWkLRQGqa+ic1D6MIULSQOTGsNsX/Rys/no7IdE+9a5qWMycsdekh&#10;odDDmNhrRD+xg3eOnPTIShB5NoW4JejBHXE5xXDEbMBZoWXK6PCeKIslJJKdi+OX1XE4Jybpsm3a&#10;5/XLG84kvTV1XTftTe5JNRNlwoAxvQNvWd50PC6lrTXNScTpQ0wz8ArIYOPymoQ2b1zP0iWQuIRa&#10;uMHAkieHVFnPrKDs0sXADL8HRe5QpXOaMpdwMMhOgiZKSAkuNSsTRWeY0saswLqY8EfgEp+hUGb2&#10;b8AromT2Lq1gq53H32VP52vJao6/OjDrzhY8+v5SelusoeErPVk+Sp7uH88F/v07778BAAD//wMA&#10;UEsDBBQABgAIAAAAIQARoZjL4gAAAAsBAAAPAAAAZHJzL2Rvd25yZXYueG1sTI9NT8MwDIbvSPyH&#10;yEjcWMrYRluaTnysB3ZAYpsQx7QxbaFxqibbyr+fd4KbLb96/LzZcrSdOODgW0cKbicRCKTKmZZq&#10;BbttcROD8EGT0Z0jVPCLHpb55UWmU+OO9I6HTagFQ8inWkETQp9K6asGrfYT1yPx7csNVgdeh1qa&#10;QR8Zbjs5jaKFtLol/tDoHp8brH42e8uU1+IpWX2/fcbrl7X9KAtbrxKr1PXV+PgAIuAY/sJw1md1&#10;yNmpdHsyXnQK7mYxdwnnIUlAcGIRT+cgSgXz6H4GMs/k/w75CQAA//8DAFBLAQItABQABgAIAAAA&#10;IQC2gziS/gAAAOEBAAATAAAAAAAAAAAAAAAAAAAAAABbQ29udGVudF9UeXBlc10ueG1sUEsBAi0A&#10;FAAGAAgAAAAhADj9If/WAAAAlAEAAAsAAAAAAAAAAAAAAAAALwEAAF9yZWxzLy5yZWxzUEsBAi0A&#10;FAAGAAgAAAAhAI99vHLhAQAAFgQAAA4AAAAAAAAAAAAAAAAALgIAAGRycy9lMm9Eb2MueG1sUEsB&#10;Ai0AFAAGAAgAAAAhABGhmMviAAAACwEAAA8AAAAAAAAAAAAAAAAAOwQAAGRycy9kb3ducmV2Lnht&#10;bFBLBQYAAAAABAAEAPMAAABKBQAAAAA=&#10;" strokecolor="#4472c4 [3204]" strokeweight=".5pt">
                <v:stroke endarrow="block" joinstyle="miter"/>
              </v:shape>
            </w:pict>
          </mc:Fallback>
        </mc:AlternateContent>
      </w:r>
      <w:r>
        <w:rPr>
          <w:noProof/>
          <w:lang w:eastAsia="en-CA"/>
        </w:rPr>
        <mc:AlternateContent>
          <mc:Choice Requires="wps">
            <w:drawing>
              <wp:anchor distT="0" distB="0" distL="114300" distR="114300" simplePos="0" relativeHeight="251999232" behindDoc="0" locked="0" layoutInCell="1" allowOverlap="1" wp14:anchorId="5699D509" wp14:editId="668E8FD6">
                <wp:simplePos x="0" y="0"/>
                <wp:positionH relativeFrom="column">
                  <wp:posOffset>1057275</wp:posOffset>
                </wp:positionH>
                <wp:positionV relativeFrom="paragraph">
                  <wp:posOffset>2202815</wp:posOffset>
                </wp:positionV>
                <wp:extent cx="1981200" cy="1047750"/>
                <wp:effectExtent l="38100" t="0" r="19050" b="57150"/>
                <wp:wrapNone/>
                <wp:docPr id="1113" name="Straight Arrow Connector 1113"/>
                <wp:cNvGraphicFramePr/>
                <a:graphic xmlns:a="http://schemas.openxmlformats.org/drawingml/2006/main">
                  <a:graphicData uri="http://schemas.microsoft.com/office/word/2010/wordprocessingShape">
                    <wps:wsp>
                      <wps:cNvCnPr/>
                      <wps:spPr>
                        <a:xfrm flipH="1">
                          <a:off x="0" y="0"/>
                          <a:ext cx="1981200"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35CEF8" id="Straight Arrow Connector 1113" o:spid="_x0000_s1026" type="#_x0000_t32" style="position:absolute;margin-left:83.25pt;margin-top:173.45pt;width:156pt;height:82.5pt;flip:x;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u2n4gEAABYEAAAOAAAAZHJzL2Uyb0RvYy54bWysU9uO0zAQfUfiHyy/0yTLZZeo6Qp1uTwg&#10;qFj4AK9jJ5Z803ho2r9n7KQBARIC8WL5MufMnDPj7e3JWXZUkEzwHW82NWfKy9AbP3T8y+c3T244&#10;Syh8L2zwquNnlfjt7vGj7RRbdRXGYHsFjEh8aqfY8RExtlWV5KicSJsQladHHcAJpCMMVQ9iInZn&#10;q6u6flFNAfoIQaqU6PZufuS7wq+1kvhR66SQ2Y5TbVhWKOtDXqvdVrQDiDgauZQh/qEKJ4ynpCvV&#10;nUDBvoL5hcoZCSEFjRsZXBW0NlIVDaSmqX9Scz+KqIoWMifF1ab0/2jlh+MBmOmpd03zlDMvHHXp&#10;HkGYYUT2CiBMbB+8JycDsBJEnk0xtQTd+wMspxQPkA04aXBMWxPfEWWxhESyU3H8vDquTsgkXTYv&#10;bxpqI2eS3pr62fX189KTaibKhBESvlXBsbzpeFpKW2uak4jj+4RUCgEvgAy2Pq8ojH3te4bnSOIQ&#10;jPCDVbn3FJ5DqqxnVlB2eLZqhn9SmtzJlRYtZS7V3gI7CpooIaXy2KxMFJ1h2li7Aus/A5f4DFVl&#10;Zv8GvCJK5uBxBTvjA/wuO54uJes5/uLArDtb8BD6c+ltsYaGr3i1fJQ83T+eC/z7d959AwAA//8D&#10;AFBLAwQUAAYACAAAACEAWiFKCuEAAAALAQAADwAAAGRycy9kb3ducmV2LnhtbEyPTU+DQBCG7yb+&#10;h82YeLML2iIgS+NHOdiDidUYjws7AsrOEnbb4r93POnxnXnzzDPFeraDOODke0cK4kUEAqlxpqdW&#10;wetLdZGC8EGT0YMjVPCNHtbl6Umhc+OO9IyHXWgFQ8jnWkEXwphL6ZsOrfYLNyLx7sNNVgeOUyvN&#10;pI8Mt4O8jKJEWt0TX+j0iPcdNl+7vWXKY3WXbT6f3tPtw9a+1ZVtN5lV6vxsvr0BEXAOf2X41Wd1&#10;KNmpdnsyXgyck2TFVQVXyyQDwY3ldcqTWsEqjjOQZSH//1D+AAAA//8DAFBLAQItABQABgAIAAAA&#10;IQC2gziS/gAAAOEBAAATAAAAAAAAAAAAAAAAAAAAAABbQ29udGVudF9UeXBlc10ueG1sUEsBAi0A&#10;FAAGAAgAAAAhADj9If/WAAAAlAEAAAsAAAAAAAAAAAAAAAAALwEAAF9yZWxzLy5yZWxzUEsBAi0A&#10;FAAGAAgAAAAhAExa7afiAQAAFgQAAA4AAAAAAAAAAAAAAAAALgIAAGRycy9lMm9Eb2MueG1sUEsB&#10;Ai0AFAAGAAgAAAAhAFohSgrhAAAACwEAAA8AAAAAAAAAAAAAAAAAPAQAAGRycy9kb3ducmV2Lnht&#10;bFBLBQYAAAAABAAEAPMAAABKBQAAAAA=&#10;" strokecolor="#4472c4 [3204]" strokeweight=".5pt">
                <v:stroke endarrow="block" joinstyle="miter"/>
              </v:shape>
            </w:pict>
          </mc:Fallback>
        </mc:AlternateContent>
      </w:r>
      <w:r>
        <w:rPr>
          <w:noProof/>
          <w:lang w:eastAsia="en-CA"/>
        </w:rPr>
        <mc:AlternateContent>
          <mc:Choice Requires="wps">
            <w:drawing>
              <wp:anchor distT="0" distB="0" distL="114300" distR="114300" simplePos="0" relativeHeight="251993088" behindDoc="0" locked="0" layoutInCell="1" allowOverlap="1" wp14:anchorId="0630EF38" wp14:editId="1E55EF18">
                <wp:simplePos x="0" y="0"/>
                <wp:positionH relativeFrom="margin">
                  <wp:posOffset>47625</wp:posOffset>
                </wp:positionH>
                <wp:positionV relativeFrom="paragraph">
                  <wp:posOffset>2099310</wp:posOffset>
                </wp:positionV>
                <wp:extent cx="4419600" cy="171450"/>
                <wp:effectExtent l="0" t="0" r="19050" b="19050"/>
                <wp:wrapNone/>
                <wp:docPr id="1114" name="Rectangle 1114"/>
                <wp:cNvGraphicFramePr/>
                <a:graphic xmlns:a="http://schemas.openxmlformats.org/drawingml/2006/main">
                  <a:graphicData uri="http://schemas.microsoft.com/office/word/2010/wordprocessingShape">
                    <wps:wsp>
                      <wps:cNvSpPr/>
                      <wps:spPr>
                        <a:xfrm>
                          <a:off x="0" y="0"/>
                          <a:ext cx="4419600"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E406E" id="Rectangle 1114" o:spid="_x0000_s1026" style="position:absolute;margin-left:3.75pt;margin-top:165.3pt;width:348pt;height:13.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bhcnAIAAJUFAAAOAAAAZHJzL2Uyb0RvYy54bWysVEtv2zAMvg/YfxB0X20HbrsEdYqgRYYB&#10;RVu0HXpWZCkWIIuapMTJfv0o+dGgK3YYloMjiuRH8ePj6vrQarIXziswFS3OckqE4VArs63oj5f1&#10;l6+U+MBMzTQYUdGj8PR6+fnTVWcXYgYN6Fo4giDGLzpb0SYEu8gyzxvRMn8GVhhUSnAtCyi6bVY7&#10;1iF6q7NZnl9kHbjaOuDCe7y97ZV0mfClFDw8SOlFILqi+LaQvi59N/GbLa/YYuuYbRQfnsH+4RUt&#10;UwaDTlC3LDCyc+oPqFZxBx5kOOPQZiCl4iLlgNkU+btsnhtmRcoFyfF2osn/P1h+v390RNVYu6Io&#10;KTGsxSo9IW/MbLUg6RZJ6qxfoO2zfXSD5PEYMz5I18Z/zIUcErHHiVhxCITjZVkW84sc+eeoKy6L&#10;8jwxn715W+fDNwEtiYeKOnxA4pPt73zAiGg6msRgBtZK61Q8bUiHoPMcMaPKg1Z11CbBbTc32pE9&#10;w/qv1zn+YskR7cQMJW3wMubYZ5VO4ahFxNDmSUikCPOY9RFic4oJlnEuTCh6VcNq0Uc7Pw02eqTQ&#10;CTAiS3zlhD0AjJY9yIjdv3mwj64i9fbkPKT+N+fJI0UGEybnVhlwH2WmMashcm8/ktRTE1naQH3E&#10;BnLQT5a3fK2wgnfMh0fmcJSw6LgewgN+pAasFAwnShpwvz66j/bY4ailpMPRrKj/uWNOUKK/G+z9&#10;eVGWcZaTUJ5fzlBwp5rNqcbs2hvA6he4iCxPx2gf9HiUDtpX3CKrGBVVzHCMXVEe3CjchH5l4B7i&#10;YrVKZji/loU782x5BI+sxg59ObwyZ4c2DjgA9zCOMVu86+beNnoaWO0CSJVa/Y3XgW+c/dQ4w56K&#10;y+VUTlZv23T5GwAA//8DAFBLAwQUAAYACAAAACEAqspgQd4AAAAJAQAADwAAAGRycy9kb3ducmV2&#10;LnhtbEyPwU7DMBBE70j8g7VI3KhNosZViFMBEkIgDqXA3Y3dJKq9jmI3CX/PcoLjzoxm31TbxTs2&#10;2TH2ARXcrgQwi00wPbYKPj+ebjbAYtJotAtoFXzbCNv68qLSpQkzvttpn1pGJRhLraBLaSg5j01n&#10;vY6rMFgk7xhGrxOdY8vNqGcq945nQhTc6x7pQ6cH+9jZ5rQ/ewW7cDpy95Vlr/LhOZMvfjO305tS&#10;11fL/R2wZJf0F4ZffEKHmpgO4YwmMqdArimoIM9FAYx8KXJSDqSsZQG8rvj/BfUPAAAA//8DAFBL&#10;AQItABQABgAIAAAAIQC2gziS/gAAAOEBAAATAAAAAAAAAAAAAAAAAAAAAABbQ29udGVudF9UeXBl&#10;c10ueG1sUEsBAi0AFAAGAAgAAAAhADj9If/WAAAAlAEAAAsAAAAAAAAAAAAAAAAALwEAAF9yZWxz&#10;Ly5yZWxzUEsBAi0AFAAGAAgAAAAhAODZuFycAgAAlQUAAA4AAAAAAAAAAAAAAAAALgIAAGRycy9l&#10;Mm9Eb2MueG1sUEsBAi0AFAAGAAgAAAAhAKrKYEHeAAAACQEAAA8AAAAAAAAAAAAAAAAA9gQAAGRy&#10;cy9kb3ducmV2LnhtbFBLBQYAAAAABAAEAPMAAAABBgAAAAA=&#10;" filled="f" strokecolor="red" strokeweight="1.5pt">
                <w10:wrap anchorx="margin"/>
              </v:rect>
            </w:pict>
          </mc:Fallback>
        </mc:AlternateContent>
      </w:r>
      <w:r>
        <w:rPr>
          <w:noProof/>
          <w:lang w:eastAsia="en-CA"/>
        </w:rPr>
        <w:drawing>
          <wp:inline distT="0" distB="0" distL="0" distR="0" wp14:anchorId="61C22496" wp14:editId="70028986">
            <wp:extent cx="5819775" cy="2476500"/>
            <wp:effectExtent l="19050" t="19050" r="28575" b="1905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9"/>
                    <a:srcRect t="5337" b="2136"/>
                    <a:stretch/>
                  </pic:blipFill>
                  <pic:spPr bwMode="auto">
                    <a:xfrm>
                      <a:off x="0" y="0"/>
                      <a:ext cx="5819775" cy="247650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Default="00AB235C" w:rsidP="00AB235C">
      <w:pPr>
        <w:spacing w:after="0"/>
      </w:pPr>
    </w:p>
    <w:p w:rsidR="00AB235C" w:rsidRDefault="00AB235C" w:rsidP="00AB235C">
      <w:pPr>
        <w:spacing w:after="0"/>
      </w:pPr>
    </w:p>
    <w:p w:rsidR="00AB235C" w:rsidRDefault="00AB235C" w:rsidP="00AB235C">
      <w:pPr>
        <w:spacing w:after="0"/>
      </w:pPr>
    </w:p>
    <w:p w:rsidR="00AB235C" w:rsidRDefault="00AB235C" w:rsidP="00AB235C">
      <w:pPr>
        <w:spacing w:after="0"/>
      </w:pPr>
      <w:r>
        <w:rPr>
          <w:noProof/>
          <w:lang w:eastAsia="en-CA"/>
        </w:rPr>
        <w:drawing>
          <wp:inline distT="0" distB="0" distL="0" distR="0" wp14:anchorId="2C62BD43" wp14:editId="63037640">
            <wp:extent cx="3190875" cy="514350"/>
            <wp:effectExtent l="0" t="0" r="9525"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3190875" cy="514350"/>
                    </a:xfrm>
                    <a:prstGeom prst="rect">
                      <a:avLst/>
                    </a:prstGeom>
                  </pic:spPr>
                </pic:pic>
              </a:graphicData>
            </a:graphic>
          </wp:inline>
        </w:drawing>
      </w:r>
    </w:p>
    <w:p w:rsidR="00AB235C" w:rsidRPr="00541DD2" w:rsidRDefault="00AB235C" w:rsidP="00AB235C">
      <w:pPr>
        <w:spacing w:after="0"/>
        <w:rPr>
          <w:sz w:val="2"/>
        </w:rPr>
      </w:pPr>
    </w:p>
    <w:p w:rsidR="00AB235C" w:rsidRPr="00541DD2" w:rsidRDefault="00AB235C" w:rsidP="00541DD2">
      <w:pPr>
        <w:spacing w:after="0"/>
        <w:jc w:val="both"/>
        <w:rPr>
          <w:b/>
          <w:color w:val="FF0000"/>
          <w:sz w:val="24"/>
          <w:szCs w:val="24"/>
        </w:rPr>
      </w:pPr>
      <w:r w:rsidRPr="00541DD2">
        <w:rPr>
          <w:sz w:val="24"/>
          <w:szCs w:val="24"/>
        </w:rPr>
        <w:t xml:space="preserve">The two rates which follow, generally keep the same rate throughout the year.The Rate is established for the year in January. </w:t>
      </w:r>
      <w:r w:rsidRPr="00541DD2">
        <w:rPr>
          <w:strike/>
          <w:sz w:val="24"/>
          <w:szCs w:val="24"/>
        </w:rPr>
        <w:t>If there is a change to the rate during the year, it will be communicated by the MEPP Manager, with the new rate and effective date.</w:t>
      </w:r>
      <w:r w:rsidRPr="00541DD2">
        <w:rPr>
          <w:sz w:val="24"/>
          <w:szCs w:val="24"/>
        </w:rPr>
        <w:t xml:space="preserve"> </w:t>
      </w:r>
      <w:r w:rsidRPr="00541DD2">
        <w:rPr>
          <w:b/>
          <w:color w:val="FF0000"/>
          <w:sz w:val="24"/>
          <w:szCs w:val="24"/>
        </w:rPr>
        <w:t xml:space="preserve">The rates for Optional Forms Interest Rate will be updated on a yearly basis. Based on MEPP Assistant Manager’s (Kim Stevenson) advice, </w:t>
      </w:r>
      <w:r w:rsidR="00541DD2" w:rsidRPr="00541DD2">
        <w:rPr>
          <w:b/>
          <w:color w:val="FF0000"/>
          <w:sz w:val="24"/>
          <w:szCs w:val="24"/>
        </w:rPr>
        <w:t>th</w:t>
      </w:r>
      <w:r w:rsidR="00541DD2">
        <w:rPr>
          <w:b/>
          <w:color w:val="FF0000"/>
          <w:sz w:val="24"/>
          <w:szCs w:val="24"/>
        </w:rPr>
        <w:t>ese</w:t>
      </w:r>
      <w:r w:rsidR="00541DD2" w:rsidRPr="00541DD2">
        <w:rPr>
          <w:b/>
          <w:color w:val="FF0000"/>
          <w:sz w:val="24"/>
          <w:szCs w:val="24"/>
        </w:rPr>
        <w:t xml:space="preserve"> rate</w:t>
      </w:r>
      <w:r w:rsidR="00541DD2">
        <w:rPr>
          <w:b/>
          <w:color w:val="FF0000"/>
          <w:sz w:val="24"/>
          <w:szCs w:val="24"/>
        </w:rPr>
        <w:t>s</w:t>
      </w:r>
      <w:r w:rsidRPr="00541DD2">
        <w:rPr>
          <w:b/>
          <w:color w:val="FF0000"/>
          <w:sz w:val="24"/>
          <w:szCs w:val="24"/>
        </w:rPr>
        <w:t xml:space="preserve"> have to be updated the beginning of </w:t>
      </w:r>
      <w:r w:rsidR="00541DD2" w:rsidRPr="00541DD2">
        <w:rPr>
          <w:b/>
          <w:color w:val="FF0000"/>
          <w:sz w:val="24"/>
          <w:szCs w:val="24"/>
        </w:rPr>
        <w:t>every</w:t>
      </w:r>
      <w:r w:rsidRPr="00541DD2">
        <w:rPr>
          <w:b/>
          <w:color w:val="FF0000"/>
          <w:sz w:val="24"/>
          <w:szCs w:val="24"/>
        </w:rPr>
        <w:t xml:space="preserve"> year (January YYYY). The rates are to be provided from MEPP Assistant Manager’s (Kim Stevenson) </w:t>
      </w:r>
    </w:p>
    <w:p w:rsidR="00AB235C" w:rsidRPr="008D7701" w:rsidRDefault="00AB235C" w:rsidP="00541DD2">
      <w:pPr>
        <w:spacing w:after="0"/>
        <w:jc w:val="both"/>
        <w:rPr>
          <w:b/>
          <w:i/>
          <w:sz w:val="8"/>
          <w:szCs w:val="24"/>
        </w:rPr>
      </w:pPr>
    </w:p>
    <w:p w:rsidR="00AB235C" w:rsidRPr="00A72018" w:rsidRDefault="00AB235C" w:rsidP="00777C3C">
      <w:pPr>
        <w:pStyle w:val="ListParagraph"/>
        <w:numPr>
          <w:ilvl w:val="1"/>
          <w:numId w:val="157"/>
        </w:numPr>
        <w:ind w:left="426"/>
        <w:rPr>
          <w:b/>
          <w:sz w:val="24"/>
          <w:szCs w:val="24"/>
        </w:rPr>
      </w:pPr>
      <w:bookmarkStart w:id="393" w:name="_Toc8035898"/>
      <w:r w:rsidRPr="00A72018">
        <w:rPr>
          <w:b/>
          <w:sz w:val="24"/>
          <w:szCs w:val="24"/>
        </w:rPr>
        <w:t>Optional Forms Interest Rate - None</w:t>
      </w:r>
      <w:bookmarkEnd w:id="393"/>
    </w:p>
    <w:p w:rsidR="00AB235C" w:rsidRPr="00541DD2" w:rsidRDefault="00AB235C" w:rsidP="008D7701">
      <w:pPr>
        <w:rPr>
          <w:sz w:val="24"/>
          <w:szCs w:val="24"/>
        </w:rPr>
      </w:pPr>
      <w:r w:rsidRPr="00541DD2">
        <w:rPr>
          <w:sz w:val="24"/>
          <w:szCs w:val="24"/>
        </w:rPr>
        <w:t>(Rate used to determine Former Plan Annuities &amp; Optional Forms of New Plan Pension)</w:t>
      </w:r>
    </w:p>
    <w:p w:rsidR="00AB235C" w:rsidRPr="00541DD2" w:rsidRDefault="00AB235C" w:rsidP="008D7701">
      <w:pPr>
        <w:spacing w:after="0"/>
        <w:rPr>
          <w:sz w:val="24"/>
          <w:szCs w:val="24"/>
        </w:rPr>
      </w:pPr>
      <w:r w:rsidRPr="00541DD2">
        <w:rPr>
          <w:sz w:val="24"/>
          <w:szCs w:val="24"/>
        </w:rPr>
        <w:t>Select Indexing Type = None</w:t>
      </w:r>
    </w:p>
    <w:p w:rsidR="00AB235C" w:rsidRDefault="00AB235C" w:rsidP="00AB235C">
      <w:pPr>
        <w:spacing w:after="0"/>
        <w:rPr>
          <w:color w:val="2F5496" w:themeColor="accent1" w:themeShade="BF"/>
        </w:rPr>
      </w:pPr>
      <w:r>
        <w:rPr>
          <w:noProof/>
          <w:lang w:eastAsia="en-CA"/>
        </w:rPr>
        <w:drawing>
          <wp:inline distT="0" distB="0" distL="0" distR="0" wp14:anchorId="16DC56F6" wp14:editId="1E00C973">
            <wp:extent cx="5838825" cy="2333625"/>
            <wp:effectExtent l="19050" t="19050" r="28575" b="2857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0"/>
                    <a:srcRect t="4964" b="8156"/>
                    <a:stretch/>
                  </pic:blipFill>
                  <pic:spPr bwMode="auto">
                    <a:xfrm>
                      <a:off x="0" y="0"/>
                      <a:ext cx="5838825" cy="2333625"/>
                    </a:xfrm>
                    <a:prstGeom prst="rect">
                      <a:avLst/>
                    </a:prstGeom>
                    <a:ln w="12700"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Default="00AB235C" w:rsidP="00AB235C">
      <w:pPr>
        <w:spacing w:after="0"/>
        <w:rPr>
          <w:color w:val="2F5496" w:themeColor="accent1" w:themeShade="BF"/>
        </w:rPr>
      </w:pPr>
    </w:p>
    <w:p w:rsidR="00AB235C" w:rsidRDefault="00AB235C" w:rsidP="00AB235C">
      <w:pPr>
        <w:spacing w:after="0"/>
        <w:rPr>
          <w:sz w:val="24"/>
          <w:szCs w:val="24"/>
        </w:rPr>
      </w:pPr>
      <w:r w:rsidRPr="00931B59">
        <w:rPr>
          <w:sz w:val="24"/>
          <w:szCs w:val="24"/>
        </w:rPr>
        <w:t>Record added:</w:t>
      </w:r>
    </w:p>
    <w:p w:rsidR="00125C65" w:rsidRPr="00D47167" w:rsidRDefault="00125C65" w:rsidP="00AB235C">
      <w:pPr>
        <w:spacing w:after="0"/>
        <w:rPr>
          <w:sz w:val="12"/>
          <w:szCs w:val="24"/>
        </w:rPr>
      </w:pPr>
    </w:p>
    <w:p w:rsidR="00AB235C" w:rsidRDefault="00AB235C" w:rsidP="00AB235C">
      <w:pPr>
        <w:spacing w:after="0"/>
      </w:pPr>
      <w:r>
        <w:rPr>
          <w:noProof/>
          <w:lang w:eastAsia="en-CA"/>
        </w:rPr>
        <mc:AlternateContent>
          <mc:Choice Requires="wps">
            <w:drawing>
              <wp:anchor distT="0" distB="0" distL="114300" distR="114300" simplePos="0" relativeHeight="251994112" behindDoc="0" locked="0" layoutInCell="1" allowOverlap="1" wp14:anchorId="1F3D0F74" wp14:editId="0486A458">
                <wp:simplePos x="0" y="0"/>
                <wp:positionH relativeFrom="margin">
                  <wp:posOffset>38100</wp:posOffset>
                </wp:positionH>
                <wp:positionV relativeFrom="paragraph">
                  <wp:posOffset>2086610</wp:posOffset>
                </wp:positionV>
                <wp:extent cx="3409950" cy="161925"/>
                <wp:effectExtent l="0" t="0" r="19050" b="28575"/>
                <wp:wrapNone/>
                <wp:docPr id="1115" name="Rectangle 1115"/>
                <wp:cNvGraphicFramePr/>
                <a:graphic xmlns:a="http://schemas.openxmlformats.org/drawingml/2006/main">
                  <a:graphicData uri="http://schemas.microsoft.com/office/word/2010/wordprocessingShape">
                    <wps:wsp>
                      <wps:cNvSpPr/>
                      <wps:spPr>
                        <a:xfrm>
                          <a:off x="0" y="0"/>
                          <a:ext cx="3409950"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2308E" id="Rectangle 1115" o:spid="_x0000_s1026" style="position:absolute;margin-left:3pt;margin-top:164.3pt;width:268.5pt;height:12.7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q2unQIAAJUFAAAOAAAAZHJzL2Uyb0RvYy54bWysVMFu2zAMvQ/YPwi6r7azpFuCOkXQIsOA&#10;og3aDj0rshQbkEVNUuJkXz9Kst2gK3YYloMjiuQj+UTy6vrYKnIQ1jWgS1pc5JQIzaFq9K6kP57X&#10;n75S4jzTFVOgRUlPwtHr5ccPV51ZiAnUoCphCYJot+hMSWvvzSLLHK9Fy9wFGKFRKcG2zKNod1ll&#10;WYforcomeX6ZdWArY4EL5/D2NinpMuJLKbh/kNIJT1RJMTcfvzZ+t+GbLa/YYmeZqRvep8H+IYuW&#10;NRqDjlC3zDOyt80fUG3DLTiQ/oJDm4GUDRexBqymyN9U81QzI2ItSI4zI03u/8Hy+8PGkqbCtyuK&#10;GSWatfhKj8gb0zslSLxFkjrjFmj7ZDa2lxweQ8VHadvwj7WQYyT2NBIrjp5wvPw8zefzGfLPUVdc&#10;FvPJLDCfvXob6/w3AS0Jh5JaTCDyyQ53zifTwSQE07BulMJ7tlCadAg6zxE/yA5UUwVtFOxue6Ms&#10;OTB8//U6x18f+MwM01Aaswk1pqriyZ+USAEehUSKsI5JihCaU4ywjHOhfZFUNatEijY7DzZ4xJqV&#10;RsCALDHLEbsHGCwTyICdGOjtg6uIvT0696X/zXn0iJFB+9G5bTTY9ypTWFUfOdkPJCVqAktbqE7Y&#10;QBbSZDnD1w2+4B1zfsMsjhI+Oq4H/4AfqQBfCvoTJTXYX+/dB3vscNRS0uFoltT93DMrKFHfNfb+&#10;vJhOwyxHYTr7MkHBnmu25xq9b28AX7/ARWR4PAZ7r4ajtNC+4BZZhaioYppj7JJybwfhxqeVgXuI&#10;i9UqmuH8Gubv9JPhATywGjr0+fjCrOnb2OMA3MMwxmzxppuTbfDUsNp7kE1s9Vdee75x9mPj9Hsq&#10;LJdzOVq9btPlbwAAAP//AwBQSwMEFAAGAAgAAAAhAARR1oTeAAAACQEAAA8AAABkcnMvZG93bnJl&#10;di54bWxMj8FOwzAQRO9I/IO1SNyoU7dNoxCnAiSEQBygwN2Nt0nUeB3FbhL+nuUEx50Zzb4pdrPr&#10;xIhDaD1pWC4SEEiVty3VGj4/Hm8yECEasqbzhBq+McCuvLwoTG79RO847mMtuIRCbjQ0Mfa5lKFq&#10;0Jmw8D0Se0c/OBP5HGppBzNxueukSpJUOtMSf2hMjw8NVqf92Wl486ej7L6UetneP6nts8umenzV&#10;+vpqvrsFEXGOf2H4xWd0KJnp4M9kg+g0pLwkalipLAXB/ma9YuXAyma9BFkW8v+C8gcAAP//AwBQ&#10;SwECLQAUAAYACAAAACEAtoM4kv4AAADhAQAAEwAAAAAAAAAAAAAAAAAAAAAAW0NvbnRlbnRfVHlw&#10;ZXNdLnhtbFBLAQItABQABgAIAAAAIQA4/SH/1gAAAJQBAAALAAAAAAAAAAAAAAAAAC8BAABfcmVs&#10;cy8ucmVsc1BLAQItABQABgAIAAAAIQA4Aq2unQIAAJUFAAAOAAAAAAAAAAAAAAAAAC4CAABkcnMv&#10;ZTJvRG9jLnhtbFBLAQItABQABgAIAAAAIQAEUdaE3gAAAAkBAAAPAAAAAAAAAAAAAAAAAPcEAABk&#10;cnMvZG93bnJldi54bWxQSwUGAAAAAAQABADzAAAAAgYAAAAA&#10;" filled="f" strokecolor="red" strokeweight="1.5pt">
                <w10:wrap anchorx="margin"/>
              </v:rect>
            </w:pict>
          </mc:Fallback>
        </mc:AlternateContent>
      </w:r>
      <w:r>
        <w:rPr>
          <w:noProof/>
          <w:lang w:eastAsia="en-CA"/>
        </w:rPr>
        <w:drawing>
          <wp:inline distT="0" distB="0" distL="0" distR="0" wp14:anchorId="3C5B7738" wp14:editId="1BF9827A">
            <wp:extent cx="5820410" cy="2800350"/>
            <wp:effectExtent l="19050" t="19050" r="27940" b="19050"/>
            <wp:docPr id="1138" name="Picture 1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1"/>
                    <a:srcRect t="2592" b="28131"/>
                    <a:stretch/>
                  </pic:blipFill>
                  <pic:spPr bwMode="auto">
                    <a:xfrm>
                      <a:off x="0" y="0"/>
                      <a:ext cx="5821200" cy="2800730"/>
                    </a:xfrm>
                    <a:prstGeom prst="rect">
                      <a:avLst/>
                    </a:prstGeom>
                    <a:ln w="12700"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30B3C" w:rsidRPr="00C30B3C" w:rsidRDefault="00C30B3C" w:rsidP="00AB235C">
      <w:pPr>
        <w:spacing w:after="0"/>
        <w:rPr>
          <w:sz w:val="12"/>
        </w:rPr>
      </w:pPr>
    </w:p>
    <w:p w:rsidR="00D47167" w:rsidRPr="00D47167" w:rsidRDefault="00D47167" w:rsidP="00D47167">
      <w:pPr>
        <w:rPr>
          <w:sz w:val="4"/>
        </w:rPr>
      </w:pPr>
      <w:bookmarkStart w:id="394" w:name="_Toc8035899"/>
    </w:p>
    <w:p w:rsidR="00AB235C" w:rsidRPr="00021687" w:rsidRDefault="008C0C4F" w:rsidP="00021687">
      <w:pPr>
        <w:rPr>
          <w:b/>
          <w:sz w:val="24"/>
          <w:szCs w:val="24"/>
        </w:rPr>
      </w:pPr>
      <w:r w:rsidRPr="00021687">
        <w:rPr>
          <w:b/>
          <w:sz w:val="24"/>
          <w:szCs w:val="24"/>
        </w:rPr>
        <w:t xml:space="preserve">4.11 </w:t>
      </w:r>
      <w:r w:rsidR="00AB235C" w:rsidRPr="00021687">
        <w:rPr>
          <w:b/>
          <w:sz w:val="24"/>
          <w:szCs w:val="24"/>
        </w:rPr>
        <w:t>Optional Forms Indexing Rate – normal Indexing</w:t>
      </w:r>
      <w:bookmarkEnd w:id="394"/>
      <w:r w:rsidR="00021687" w:rsidRPr="00021687">
        <w:rPr>
          <w:b/>
          <w:sz w:val="24"/>
          <w:szCs w:val="24"/>
        </w:rPr>
        <w:t>:</w:t>
      </w:r>
    </w:p>
    <w:p w:rsidR="00AB235C" w:rsidRPr="00D47167" w:rsidRDefault="00AB235C" w:rsidP="00D47167">
      <w:pPr>
        <w:spacing w:after="0"/>
        <w:rPr>
          <w:sz w:val="24"/>
          <w:szCs w:val="24"/>
        </w:rPr>
      </w:pPr>
      <w:r w:rsidRPr="00D47167">
        <w:rPr>
          <w:sz w:val="24"/>
          <w:szCs w:val="24"/>
        </w:rPr>
        <w:t>(Rate used to determine Optional Forms Indexing)</w:t>
      </w:r>
    </w:p>
    <w:p w:rsidR="00AB235C" w:rsidRDefault="00AB235C" w:rsidP="00D47167">
      <w:pPr>
        <w:spacing w:after="0"/>
        <w:rPr>
          <w:sz w:val="24"/>
          <w:szCs w:val="24"/>
        </w:rPr>
      </w:pPr>
      <w:r w:rsidRPr="00D47167">
        <w:rPr>
          <w:sz w:val="24"/>
          <w:szCs w:val="24"/>
        </w:rPr>
        <w:t>Select Indexing Type = Normal Indexing</w:t>
      </w:r>
    </w:p>
    <w:p w:rsidR="00D47167" w:rsidRPr="00D47167" w:rsidRDefault="00D47167" w:rsidP="00AB235C">
      <w:pPr>
        <w:spacing w:after="0"/>
        <w:rPr>
          <w:sz w:val="18"/>
          <w:szCs w:val="24"/>
        </w:rPr>
      </w:pPr>
    </w:p>
    <w:p w:rsidR="00AB235C" w:rsidRDefault="00AB235C" w:rsidP="00AB235C">
      <w:pPr>
        <w:spacing w:after="0"/>
      </w:pPr>
      <w:r>
        <w:rPr>
          <w:noProof/>
          <w:lang w:eastAsia="en-CA"/>
        </w:rPr>
        <w:drawing>
          <wp:inline distT="0" distB="0" distL="0" distR="0" wp14:anchorId="4E0F41B6" wp14:editId="3A58B038">
            <wp:extent cx="5848350" cy="2476500"/>
            <wp:effectExtent l="19050" t="19050" r="19050" b="1905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2"/>
                    <a:srcRect t="4931" b="3521"/>
                    <a:stretch/>
                  </pic:blipFill>
                  <pic:spPr bwMode="auto">
                    <a:xfrm>
                      <a:off x="0" y="0"/>
                      <a:ext cx="5848350" cy="2476500"/>
                    </a:xfrm>
                    <a:prstGeom prst="rect">
                      <a:avLst/>
                    </a:prstGeom>
                    <a:ln w="12700"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Default="00AB235C" w:rsidP="00AB235C">
      <w:pPr>
        <w:spacing w:after="0"/>
      </w:pPr>
    </w:p>
    <w:p w:rsidR="00AB235C" w:rsidRPr="00D47167" w:rsidRDefault="00AB235C" w:rsidP="00AB235C">
      <w:pPr>
        <w:spacing w:after="0"/>
        <w:rPr>
          <w:sz w:val="24"/>
          <w:szCs w:val="24"/>
        </w:rPr>
      </w:pPr>
      <w:r w:rsidRPr="00D47167">
        <w:rPr>
          <w:sz w:val="24"/>
          <w:szCs w:val="24"/>
        </w:rPr>
        <w:t>Added record:</w:t>
      </w:r>
      <w:r w:rsidRPr="00D47167">
        <w:rPr>
          <w:noProof/>
          <w:sz w:val="24"/>
          <w:szCs w:val="24"/>
          <w:lang w:eastAsia="en-CA"/>
        </w:rPr>
        <w:t xml:space="preserve"> </w:t>
      </w:r>
    </w:p>
    <w:p w:rsidR="00AB235C" w:rsidRDefault="00AB235C" w:rsidP="00AB235C">
      <w:pPr>
        <w:spacing w:after="0"/>
      </w:pPr>
      <w:r>
        <w:rPr>
          <w:noProof/>
          <w:lang w:eastAsia="en-CA"/>
        </w:rPr>
        <w:lastRenderedPageBreak/>
        <mc:AlternateContent>
          <mc:Choice Requires="wps">
            <w:drawing>
              <wp:anchor distT="0" distB="0" distL="114300" distR="114300" simplePos="0" relativeHeight="251995136" behindDoc="0" locked="0" layoutInCell="1" allowOverlap="1" wp14:anchorId="776D2AA8" wp14:editId="320A78D3">
                <wp:simplePos x="0" y="0"/>
                <wp:positionH relativeFrom="margin">
                  <wp:posOffset>47625</wp:posOffset>
                </wp:positionH>
                <wp:positionV relativeFrom="paragraph">
                  <wp:posOffset>2101850</wp:posOffset>
                </wp:positionV>
                <wp:extent cx="3409950" cy="161925"/>
                <wp:effectExtent l="0" t="0" r="19050" b="28575"/>
                <wp:wrapNone/>
                <wp:docPr id="1116" name="Rectangle 1116"/>
                <wp:cNvGraphicFramePr/>
                <a:graphic xmlns:a="http://schemas.openxmlformats.org/drawingml/2006/main">
                  <a:graphicData uri="http://schemas.microsoft.com/office/word/2010/wordprocessingShape">
                    <wps:wsp>
                      <wps:cNvSpPr/>
                      <wps:spPr>
                        <a:xfrm>
                          <a:off x="0" y="0"/>
                          <a:ext cx="3409950"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F4AC5" id="Rectangle 1116" o:spid="_x0000_s1026" style="position:absolute;margin-left:3.75pt;margin-top:165.5pt;width:268.5pt;height:12.7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twsnQIAAJUFAAAOAAAAZHJzL2Uyb0RvYy54bWysVMFu2zAMvQ/YPwi6r7azpFuCOkXQIsOA&#10;og3aDj0rshQbkEVNUuJkXz9Kst2gK3YYloMjiuQj+UTy6vrYKnIQ1jWgS1pc5JQIzaFq9K6kP57X&#10;n75S4jzTFVOgRUlPwtHr5ccPV51ZiAnUoCphCYJot+hMSWvvzSLLHK9Fy9wFGKFRKcG2zKNod1ll&#10;WYforcomeX6ZdWArY4EL5/D2NinpMuJLKbh/kNIJT1RJMTcfvzZ+t+GbLa/YYmeZqRvep8H+IYuW&#10;NRqDjlC3zDOyt80fUG3DLTiQ/oJDm4GUDRexBqymyN9U81QzI2ItSI4zI03u/8Hy+8PGkqbCtyuK&#10;S0o0a/GVHpE3pndKkHiLJHXGLdD2yWxsLzk8hoqP0rbhH2shx0jsaSRWHD3hePl5ms/nM+Sfo664&#10;LOaTWWA+e/U21vlvAloSDiW1mEDkkx3unE+mg0kIpmHdKIX3bKE06RB0niN+kB2opgraKNjd9kZZ&#10;cmD4/ut1jr8+8JkZpqE0ZhNqTFXFkz8pkQI8CokUYR2TFCE0pxhhGedC+yKpalaJFG12HmzwiDUr&#10;jYABWWKWI3YPMFgmkAE7MdDbB1cRe3t07kv/m/PoESOD9qNz22iw71WmsKo+crIfSErUBJa2UJ2w&#10;gSykyXKGrxt8wTvm/IZZHCV8dFwP/gE/UgG+FPQnSmqwv967D/bY4ailpMPRLKn7uWdWUKK+a+z9&#10;eTGdhlmOwnT2ZYKCPddszzV6394Avn6Bi8jweAz2Xg1HaaF9wS2yClFRxTTH2CXl3g7CjU8rA/cQ&#10;F6tVNMP5Nczf6SfDA3hgNXTo8/GFWdO3sccBuIdhjNniTTcn2+CpYbX3IJvY6q+89nzj7MfG6fdU&#10;WC7ncrR63abL3wAAAP//AwBQSwMEFAAGAAgAAAAhAFigMaDeAAAACQEAAA8AAABkcnMvZG93bnJl&#10;di54bWxMj8FOwzAQRO9I/IO1SNyo07RpqhCnAiSEQBygwN2Nt0lUex3FbhL+nuUEx50Zzb4pd7Oz&#10;YsQhdJ4ULBcJCKTam44aBZ8fjzdbECFqMtp6QgXfGGBXXV6UujB+oncc97ERXEKh0AraGPtCylC3&#10;6HRY+B6JvaMfnI58Do00g5643FmZJslGOt0Rf2h1jw8t1qf92Sl486ejtF9p+pLfP6X5s9tOzfiq&#10;1PXVfHcLIuIc/8Lwi8/oUDHTwZ/JBGEV5BkHFaxWS57EfrZes3JgJdtkIKtS/l9Q/QAAAP//AwBQ&#10;SwECLQAUAAYACAAAACEAtoM4kv4AAADhAQAAEwAAAAAAAAAAAAAAAAAAAAAAW0NvbnRlbnRfVHlw&#10;ZXNdLnhtbFBLAQItABQABgAIAAAAIQA4/SH/1gAAAJQBAAALAAAAAAAAAAAAAAAAAC8BAABfcmVs&#10;cy8ucmVsc1BLAQItABQABgAIAAAAIQC0QtwsnQIAAJUFAAAOAAAAAAAAAAAAAAAAAC4CAABkcnMv&#10;ZTJvRG9jLnhtbFBLAQItABQABgAIAAAAIQBYoDGg3gAAAAkBAAAPAAAAAAAAAAAAAAAAAPcEAABk&#10;cnMvZG93bnJldi54bWxQSwUGAAAAAAQABADzAAAAAgYAAAAA&#10;" filled="f" strokecolor="red" strokeweight="1.5pt">
                <w10:wrap anchorx="margin"/>
              </v:rect>
            </w:pict>
          </mc:Fallback>
        </mc:AlternateContent>
      </w:r>
      <w:r>
        <w:rPr>
          <w:noProof/>
          <w:lang w:eastAsia="en-CA"/>
        </w:rPr>
        <w:drawing>
          <wp:inline distT="0" distB="0" distL="0" distR="0" wp14:anchorId="56CA11FD" wp14:editId="212100DC">
            <wp:extent cx="5838825" cy="2619375"/>
            <wp:effectExtent l="19050" t="19050" r="28575" b="2857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3"/>
                    <a:srcRect t="2348" b="33098"/>
                    <a:stretch/>
                  </pic:blipFill>
                  <pic:spPr bwMode="auto">
                    <a:xfrm>
                      <a:off x="0" y="0"/>
                      <a:ext cx="5838825" cy="2619375"/>
                    </a:xfrm>
                    <a:prstGeom prst="rect">
                      <a:avLst/>
                    </a:prstGeom>
                    <a:ln w="12700"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Default="00AB235C" w:rsidP="00AB235C">
      <w:pPr>
        <w:spacing w:after="0"/>
      </w:pPr>
    </w:p>
    <w:p w:rsidR="00AB235C" w:rsidRPr="00A72018" w:rsidRDefault="00AB235C" w:rsidP="00A72018">
      <w:pPr>
        <w:rPr>
          <w:sz w:val="24"/>
          <w:szCs w:val="24"/>
        </w:rPr>
      </w:pPr>
      <w:r w:rsidRPr="00A72018">
        <w:rPr>
          <w:sz w:val="24"/>
          <w:szCs w:val="24"/>
        </w:rPr>
        <w:t xml:space="preserve">Send the email </w:t>
      </w:r>
      <w:r w:rsidRPr="00A72018">
        <w:rPr>
          <w:sz w:val="24"/>
          <w:szCs w:val="24"/>
          <w:u w:val="single"/>
        </w:rPr>
        <w:t>with screen shots and paths</w:t>
      </w:r>
      <w:r w:rsidRPr="00A72018">
        <w:rPr>
          <w:sz w:val="24"/>
          <w:szCs w:val="24"/>
        </w:rPr>
        <w:t xml:space="preserve"> to Kim Stevenson, Elaine, Michelle Love, Debby Parks for rates verification.</w:t>
      </w:r>
    </w:p>
    <w:p w:rsidR="00AB235C" w:rsidRDefault="00AB235C" w:rsidP="00AB235C">
      <w:pPr>
        <w:spacing w:after="0"/>
        <w:rPr>
          <w:color w:val="2F5496" w:themeColor="accent1" w:themeShade="BF"/>
        </w:rPr>
      </w:pPr>
    </w:p>
    <w:p w:rsidR="00AB235C" w:rsidRPr="00C61927" w:rsidRDefault="00AB235C" w:rsidP="00C61927">
      <w:pPr>
        <w:rPr>
          <w:b/>
          <w:sz w:val="24"/>
          <w:szCs w:val="24"/>
        </w:rPr>
      </w:pPr>
      <w:bookmarkStart w:id="395" w:name="_Toc8035900"/>
      <w:r w:rsidRPr="00C61927">
        <w:rPr>
          <w:b/>
          <w:sz w:val="24"/>
          <w:szCs w:val="24"/>
        </w:rPr>
        <w:t>Document Review Frequency</w:t>
      </w:r>
      <w:bookmarkEnd w:id="395"/>
      <w:r w:rsidR="00C61927">
        <w:rPr>
          <w:b/>
          <w:sz w:val="24"/>
          <w:szCs w:val="24"/>
        </w:rPr>
        <w:t>:</w:t>
      </w:r>
    </w:p>
    <w:p w:rsidR="00AB235C" w:rsidRPr="006558D9" w:rsidRDefault="00AB235C" w:rsidP="006558D9">
      <w:pPr>
        <w:autoSpaceDE w:val="0"/>
        <w:autoSpaceDN w:val="0"/>
        <w:adjustRightInd w:val="0"/>
        <w:spacing w:after="0" w:line="240" w:lineRule="auto"/>
        <w:ind w:left="360"/>
        <w:jc w:val="both"/>
        <w:rPr>
          <w:sz w:val="24"/>
          <w:szCs w:val="24"/>
        </w:rPr>
      </w:pPr>
      <w:r w:rsidRPr="006558D9">
        <w:rPr>
          <w:sz w:val="24"/>
          <w:szCs w:val="24"/>
        </w:rPr>
        <w:t>The Document Owner is responsible to ensure this procedure is reviewed at least &lt;frequency&gt; every year.</w:t>
      </w:r>
    </w:p>
    <w:p w:rsidR="00AB235C" w:rsidRPr="006558D9" w:rsidRDefault="00AB235C" w:rsidP="006558D9">
      <w:pPr>
        <w:autoSpaceDE w:val="0"/>
        <w:autoSpaceDN w:val="0"/>
        <w:adjustRightInd w:val="0"/>
        <w:spacing w:after="0" w:line="240" w:lineRule="auto"/>
        <w:ind w:left="360"/>
        <w:jc w:val="both"/>
        <w:rPr>
          <w:sz w:val="2"/>
          <w:szCs w:val="24"/>
        </w:rPr>
      </w:pPr>
    </w:p>
    <w:p w:rsidR="00AB235C" w:rsidRPr="006558D9" w:rsidRDefault="00AB235C" w:rsidP="006558D9">
      <w:pPr>
        <w:autoSpaceDE w:val="0"/>
        <w:autoSpaceDN w:val="0"/>
        <w:adjustRightInd w:val="0"/>
        <w:spacing w:after="0" w:line="240" w:lineRule="auto"/>
        <w:ind w:left="360"/>
        <w:jc w:val="both"/>
        <w:rPr>
          <w:sz w:val="24"/>
          <w:szCs w:val="24"/>
        </w:rPr>
      </w:pPr>
      <w:r w:rsidRPr="006558D9">
        <w:rPr>
          <w:sz w:val="24"/>
          <w:szCs w:val="24"/>
        </w:rPr>
        <w:t>Any suggestions for improvements can be submitted to the Document Owner for review and consideration. Approved changes will be prioritized and included in the next release of this document.</w:t>
      </w:r>
    </w:p>
    <w:p w:rsidR="00AB235C" w:rsidRPr="006558D9" w:rsidRDefault="00AB235C" w:rsidP="006558D9">
      <w:pPr>
        <w:autoSpaceDE w:val="0"/>
        <w:autoSpaceDN w:val="0"/>
        <w:adjustRightInd w:val="0"/>
        <w:spacing w:after="0" w:line="240" w:lineRule="auto"/>
        <w:ind w:left="360"/>
        <w:jc w:val="both"/>
        <w:rPr>
          <w:rFonts w:ascii="Verdana" w:hAnsi="Verdana" w:cs="Verdana"/>
          <w:sz w:val="8"/>
          <w:szCs w:val="24"/>
        </w:rPr>
      </w:pPr>
    </w:p>
    <w:p w:rsidR="00AB235C" w:rsidRPr="00C61927" w:rsidRDefault="00AB235C" w:rsidP="00C61927">
      <w:pPr>
        <w:rPr>
          <w:b/>
          <w:sz w:val="24"/>
          <w:szCs w:val="24"/>
        </w:rPr>
      </w:pPr>
      <w:bookmarkStart w:id="396" w:name="_Toc8035901"/>
      <w:r w:rsidRPr="00C61927">
        <w:rPr>
          <w:b/>
          <w:sz w:val="24"/>
          <w:szCs w:val="24"/>
        </w:rPr>
        <w:t>BCP requirements</w:t>
      </w:r>
      <w:bookmarkEnd w:id="396"/>
      <w:r w:rsidR="00C61927">
        <w:rPr>
          <w:b/>
          <w:sz w:val="24"/>
          <w:szCs w:val="24"/>
        </w:rPr>
        <w:t>:</w:t>
      </w:r>
    </w:p>
    <w:p w:rsidR="00AB235C" w:rsidRPr="006558D9" w:rsidRDefault="00D47167" w:rsidP="006558D9">
      <w:pPr>
        <w:spacing w:after="0"/>
        <w:ind w:left="709"/>
        <w:rPr>
          <w:sz w:val="24"/>
          <w:szCs w:val="24"/>
        </w:rPr>
      </w:pPr>
      <w:r w:rsidRPr="006558D9">
        <w:rPr>
          <w:sz w:val="24"/>
          <w:szCs w:val="24"/>
        </w:rPr>
        <w:t>a.</w:t>
      </w:r>
      <w:r w:rsidR="00A10C51" w:rsidRPr="006558D9">
        <w:rPr>
          <w:sz w:val="24"/>
          <w:szCs w:val="24"/>
        </w:rPr>
        <w:t xml:space="preserve"> </w:t>
      </w:r>
      <w:r w:rsidR="00AB235C" w:rsidRPr="006558D9">
        <w:rPr>
          <w:sz w:val="24"/>
          <w:szCs w:val="24"/>
        </w:rPr>
        <w:t>Do you need this procedure during disaster recovery or business continuity planning?</w:t>
      </w:r>
    </w:p>
    <w:p w:rsidR="00AB235C" w:rsidRPr="006558D9" w:rsidRDefault="00AB235C" w:rsidP="00AB235C">
      <w:pPr>
        <w:pStyle w:val="ListParagraph"/>
        <w:spacing w:after="0"/>
        <w:rPr>
          <w:sz w:val="24"/>
          <w:szCs w:val="24"/>
        </w:rPr>
      </w:pPr>
      <w:r w:rsidRPr="006558D9">
        <w:rPr>
          <w:sz w:val="24"/>
          <w:szCs w:val="24"/>
        </w:rPr>
        <w:t>(Yes / No)</w:t>
      </w:r>
    </w:p>
    <w:p w:rsidR="00AB235C" w:rsidRPr="006558D9" w:rsidRDefault="00AB235C" w:rsidP="00AB235C">
      <w:pPr>
        <w:pStyle w:val="ListParagraph"/>
        <w:spacing w:after="0"/>
        <w:rPr>
          <w:sz w:val="10"/>
          <w:szCs w:val="24"/>
        </w:rPr>
      </w:pPr>
    </w:p>
    <w:p w:rsidR="00AB235C" w:rsidRPr="006558D9" w:rsidRDefault="00D47167" w:rsidP="006558D9">
      <w:pPr>
        <w:spacing w:after="0"/>
        <w:ind w:left="851" w:hanging="142"/>
        <w:rPr>
          <w:sz w:val="24"/>
          <w:szCs w:val="24"/>
        </w:rPr>
      </w:pPr>
      <w:r w:rsidRPr="006558D9">
        <w:rPr>
          <w:sz w:val="24"/>
          <w:szCs w:val="24"/>
        </w:rPr>
        <w:t>b.</w:t>
      </w:r>
      <w:r w:rsidR="00A10C51" w:rsidRPr="006558D9">
        <w:rPr>
          <w:sz w:val="24"/>
          <w:szCs w:val="24"/>
        </w:rPr>
        <w:t xml:space="preserve"> </w:t>
      </w:r>
      <w:r w:rsidR="00AB235C" w:rsidRPr="006558D9">
        <w:rPr>
          <w:sz w:val="24"/>
          <w:szCs w:val="24"/>
        </w:rPr>
        <w:t>Please share the list of things you would need for fulfilling the procedures</w:t>
      </w:r>
    </w:p>
    <w:p w:rsidR="00AB235C" w:rsidRPr="006558D9" w:rsidRDefault="00AB235C" w:rsidP="00AB235C">
      <w:pPr>
        <w:pStyle w:val="ListParagraph"/>
        <w:spacing w:after="0"/>
        <w:rPr>
          <w:sz w:val="24"/>
          <w:szCs w:val="24"/>
        </w:rPr>
      </w:pPr>
      <w:r w:rsidRPr="006558D9">
        <w:rPr>
          <w:sz w:val="24"/>
          <w:szCs w:val="24"/>
        </w:rPr>
        <w:t>(E.g. printer, system, internet, phone, process document, etc.)</w:t>
      </w:r>
    </w:p>
    <w:p w:rsidR="00AB235C" w:rsidRPr="006558D9" w:rsidRDefault="00AB235C" w:rsidP="00AB235C">
      <w:pPr>
        <w:autoSpaceDE w:val="0"/>
        <w:autoSpaceDN w:val="0"/>
        <w:adjustRightInd w:val="0"/>
        <w:spacing w:after="0" w:line="240" w:lineRule="auto"/>
        <w:ind w:left="360"/>
        <w:rPr>
          <w:rFonts w:ascii="Verdana" w:hAnsi="Verdana" w:cs="Verdana"/>
          <w:sz w:val="8"/>
        </w:rPr>
      </w:pPr>
    </w:p>
    <w:p w:rsidR="00AB235C" w:rsidRPr="00C61927" w:rsidRDefault="00AB235C" w:rsidP="00C61927">
      <w:pPr>
        <w:rPr>
          <w:b/>
          <w:sz w:val="24"/>
          <w:szCs w:val="24"/>
        </w:rPr>
      </w:pPr>
      <w:bookmarkStart w:id="397" w:name="_Toc8035902"/>
      <w:r w:rsidRPr="00C61927">
        <w:rPr>
          <w:b/>
          <w:sz w:val="24"/>
          <w:szCs w:val="24"/>
        </w:rPr>
        <w:t>Document References</w:t>
      </w:r>
      <w:bookmarkEnd w:id="397"/>
      <w:r w:rsidR="00C61927">
        <w:rPr>
          <w:b/>
          <w:sz w:val="24"/>
          <w:szCs w:val="24"/>
        </w:rPr>
        <w:t>:</w:t>
      </w:r>
    </w:p>
    <w:p w:rsidR="00CD0BF2" w:rsidRPr="008453F8" w:rsidRDefault="00AB235C" w:rsidP="008453F8">
      <w:pPr>
        <w:pStyle w:val="CommentText"/>
        <w:spacing w:after="0"/>
        <w:ind w:left="360"/>
        <w:rPr>
          <w:sz w:val="24"/>
          <w:szCs w:val="24"/>
        </w:rPr>
      </w:pPr>
      <w:r w:rsidRPr="00CD0BF2">
        <w:rPr>
          <w:sz w:val="24"/>
          <w:szCs w:val="24"/>
        </w:rPr>
        <w:t>This includes any policy or procedure or guidelines or manual that needs to be referred for the process. If no reference documents required, you may add it as NA</w:t>
      </w:r>
    </w:p>
    <w:p w:rsidR="00CD0BF2" w:rsidRPr="00567C74" w:rsidRDefault="00CD0BF2" w:rsidP="005F1785">
      <w:pPr>
        <w:spacing w:after="0" w:line="240" w:lineRule="auto"/>
        <w:rPr>
          <w:rFonts w:asciiTheme="majorHAnsi" w:hAnsiTheme="majorHAnsi" w:cstheme="majorHAnsi"/>
          <w:color w:val="4472C4" w:themeColor="accent1"/>
          <w:sz w:val="24"/>
          <w:szCs w:val="32"/>
        </w:rPr>
      </w:pPr>
    </w:p>
    <w:p w:rsidR="005F1785" w:rsidRPr="00CD0BF2" w:rsidRDefault="00AB235C" w:rsidP="005F5943">
      <w:pPr>
        <w:pStyle w:val="Heading1"/>
        <w:numPr>
          <w:ilvl w:val="0"/>
          <w:numId w:val="211"/>
        </w:numPr>
        <w:ind w:left="567" w:hanging="567"/>
        <w:rPr>
          <w:rFonts w:ascii="Arial" w:hAnsi="Arial" w:cs="Arial"/>
          <w:b/>
          <w:u w:val="single"/>
        </w:rPr>
      </w:pPr>
      <w:bookmarkStart w:id="398" w:name="_Toc102996584"/>
      <w:r w:rsidRPr="00CD0BF2">
        <w:t>P</w:t>
      </w:r>
      <w:r w:rsidR="006558D9" w:rsidRPr="00CD0BF2">
        <w:t>ENFAX</w:t>
      </w:r>
      <w:r w:rsidRPr="00CD0BF2">
        <w:t xml:space="preserve"> 5 - MEPP - Countries Maintenance</w:t>
      </w:r>
      <w:bookmarkStart w:id="399" w:name="_Toc525046799"/>
      <w:bookmarkEnd w:id="398"/>
    </w:p>
    <w:p w:rsidR="005F1785" w:rsidRDefault="005F1785" w:rsidP="005F1785">
      <w:pPr>
        <w:spacing w:after="0" w:line="240" w:lineRule="auto"/>
        <w:rPr>
          <w:rStyle w:val="Strong"/>
          <w:rFonts w:ascii="Arial" w:hAnsi="Arial" w:cs="Arial"/>
        </w:rPr>
      </w:pPr>
    </w:p>
    <w:p w:rsidR="00AB235C" w:rsidRPr="009F0DE6" w:rsidRDefault="00AB235C" w:rsidP="009F0DE6">
      <w:pPr>
        <w:rPr>
          <w:b/>
          <w:sz w:val="24"/>
          <w:szCs w:val="24"/>
        </w:rPr>
      </w:pPr>
      <w:r w:rsidRPr="009F0DE6">
        <w:rPr>
          <w:b/>
          <w:sz w:val="24"/>
          <w:szCs w:val="24"/>
        </w:rPr>
        <w:t>Description</w:t>
      </w:r>
      <w:bookmarkEnd w:id="399"/>
      <w:r w:rsidR="009F0DE6">
        <w:rPr>
          <w:b/>
          <w:sz w:val="24"/>
          <w:szCs w:val="24"/>
        </w:rPr>
        <w:t>:</w:t>
      </w:r>
    </w:p>
    <w:p w:rsidR="00AB235C" w:rsidRPr="005F1785" w:rsidRDefault="00AB235C" w:rsidP="00AB235C">
      <w:pPr>
        <w:spacing w:after="0" w:line="240" w:lineRule="auto"/>
        <w:rPr>
          <w:rFonts w:cstheme="minorHAnsi"/>
          <w:sz w:val="24"/>
          <w:szCs w:val="24"/>
        </w:rPr>
      </w:pPr>
    </w:p>
    <w:p w:rsidR="00AB235C" w:rsidRPr="005F1785" w:rsidRDefault="00AB235C" w:rsidP="008453F8">
      <w:pPr>
        <w:spacing w:after="0" w:line="240" w:lineRule="auto"/>
        <w:jc w:val="both"/>
        <w:rPr>
          <w:rFonts w:cstheme="minorHAnsi"/>
          <w:sz w:val="24"/>
          <w:szCs w:val="24"/>
        </w:rPr>
      </w:pPr>
      <w:r w:rsidRPr="005F1785">
        <w:rPr>
          <w:rFonts w:cstheme="minorHAnsi"/>
          <w:sz w:val="24"/>
          <w:szCs w:val="24"/>
        </w:rPr>
        <w:lastRenderedPageBreak/>
        <w:t>QA is responsible for adding/deleting and editing Country &amp; Province records in P</w:t>
      </w:r>
      <w:r w:rsidR="007505A1">
        <w:rPr>
          <w:rFonts w:cstheme="minorHAnsi"/>
          <w:sz w:val="24"/>
          <w:szCs w:val="24"/>
        </w:rPr>
        <w:t>ENFAX</w:t>
      </w:r>
      <w:r w:rsidRPr="005F1785">
        <w:rPr>
          <w:rFonts w:cstheme="minorHAnsi"/>
          <w:sz w:val="24"/>
          <w:szCs w:val="24"/>
        </w:rPr>
        <w:t>. This needed for when a stakeholder lives outside of Canada and this country is not in the database yet, or there are changes to the record or underlying regions (provinces/states).</w:t>
      </w:r>
    </w:p>
    <w:p w:rsidR="00AB235C" w:rsidRPr="007505A1" w:rsidRDefault="00AB235C" w:rsidP="00AB235C">
      <w:pPr>
        <w:spacing w:after="0" w:line="240" w:lineRule="auto"/>
        <w:rPr>
          <w:rFonts w:cstheme="minorHAnsi"/>
          <w:sz w:val="2"/>
          <w:szCs w:val="24"/>
        </w:rPr>
      </w:pPr>
    </w:p>
    <w:p w:rsidR="009F0DE6" w:rsidRPr="009F0DE6" w:rsidRDefault="009F0DE6" w:rsidP="009F0DE6">
      <w:pPr>
        <w:rPr>
          <w:sz w:val="6"/>
        </w:rPr>
      </w:pPr>
      <w:bookmarkStart w:id="400" w:name="_Toc525046800"/>
    </w:p>
    <w:p w:rsidR="00AB235C" w:rsidRPr="009F0DE6" w:rsidRDefault="00AB235C" w:rsidP="009F0DE6">
      <w:pPr>
        <w:rPr>
          <w:b/>
          <w:sz w:val="24"/>
          <w:szCs w:val="24"/>
        </w:rPr>
      </w:pPr>
      <w:r w:rsidRPr="009F0DE6">
        <w:rPr>
          <w:b/>
          <w:sz w:val="24"/>
          <w:szCs w:val="24"/>
        </w:rPr>
        <w:t>Adding a new country</w:t>
      </w:r>
      <w:bookmarkEnd w:id="400"/>
      <w:r w:rsidR="009F0DE6">
        <w:rPr>
          <w:b/>
          <w:sz w:val="24"/>
          <w:szCs w:val="24"/>
        </w:rPr>
        <w:t>:</w:t>
      </w:r>
    </w:p>
    <w:p w:rsidR="00AB235C" w:rsidRPr="007505A1" w:rsidRDefault="00AB235C" w:rsidP="00AB235C">
      <w:pPr>
        <w:spacing w:after="0" w:line="240" w:lineRule="auto"/>
        <w:rPr>
          <w:rFonts w:cstheme="minorHAnsi"/>
          <w:sz w:val="10"/>
          <w:szCs w:val="24"/>
        </w:rPr>
      </w:pPr>
    </w:p>
    <w:p w:rsidR="00AB235C" w:rsidRPr="005F1785" w:rsidRDefault="00AB235C" w:rsidP="00C521B0">
      <w:pPr>
        <w:pStyle w:val="ListParagraph"/>
        <w:numPr>
          <w:ilvl w:val="0"/>
          <w:numId w:val="193"/>
        </w:numPr>
        <w:spacing w:after="0" w:line="240" w:lineRule="auto"/>
        <w:rPr>
          <w:rFonts w:cstheme="minorHAnsi"/>
          <w:bCs/>
          <w:sz w:val="24"/>
          <w:szCs w:val="24"/>
        </w:rPr>
      </w:pPr>
      <w:r w:rsidRPr="005F1785">
        <w:rPr>
          <w:rFonts w:cstheme="minorHAnsi"/>
          <w:sz w:val="24"/>
          <w:szCs w:val="24"/>
        </w:rPr>
        <w:t>Log into P</w:t>
      </w:r>
      <w:r w:rsidR="007505A1">
        <w:rPr>
          <w:rFonts w:cstheme="minorHAnsi"/>
          <w:sz w:val="24"/>
          <w:szCs w:val="24"/>
        </w:rPr>
        <w:t>ENFAX</w:t>
      </w:r>
    </w:p>
    <w:p w:rsidR="00AB235C" w:rsidRPr="005F1785" w:rsidRDefault="00AB235C" w:rsidP="00C521B0">
      <w:pPr>
        <w:pStyle w:val="ListParagraph"/>
        <w:numPr>
          <w:ilvl w:val="0"/>
          <w:numId w:val="193"/>
        </w:numPr>
        <w:spacing w:after="0" w:line="240" w:lineRule="auto"/>
        <w:rPr>
          <w:rFonts w:cstheme="minorHAnsi"/>
          <w:bCs/>
          <w:sz w:val="24"/>
          <w:szCs w:val="24"/>
        </w:rPr>
      </w:pPr>
      <w:r w:rsidRPr="005F1785">
        <w:rPr>
          <w:rFonts w:cstheme="minorHAnsi"/>
          <w:sz w:val="24"/>
          <w:szCs w:val="24"/>
        </w:rPr>
        <w:t>Go to the Tools menu</w:t>
      </w:r>
    </w:p>
    <w:p w:rsidR="00AB235C" w:rsidRPr="007505A1" w:rsidRDefault="00AB235C" w:rsidP="00C521B0">
      <w:pPr>
        <w:pStyle w:val="ListParagraph"/>
        <w:numPr>
          <w:ilvl w:val="0"/>
          <w:numId w:val="193"/>
        </w:numPr>
        <w:spacing w:after="0" w:line="240" w:lineRule="auto"/>
        <w:rPr>
          <w:rFonts w:cstheme="minorHAnsi"/>
          <w:bCs/>
          <w:sz w:val="24"/>
          <w:szCs w:val="24"/>
        </w:rPr>
      </w:pPr>
      <w:r w:rsidRPr="005F1785">
        <w:rPr>
          <w:rFonts w:cstheme="minorHAnsi"/>
          <w:sz w:val="24"/>
          <w:szCs w:val="24"/>
        </w:rPr>
        <w:t>Select the Countries option</w:t>
      </w:r>
    </w:p>
    <w:p w:rsidR="007505A1" w:rsidRPr="005F1785" w:rsidRDefault="007505A1" w:rsidP="007505A1">
      <w:pPr>
        <w:pStyle w:val="ListParagraph"/>
        <w:spacing w:after="0" w:line="240" w:lineRule="auto"/>
        <w:ind w:left="360"/>
        <w:rPr>
          <w:rFonts w:cstheme="minorHAnsi"/>
          <w:bCs/>
          <w:sz w:val="24"/>
          <w:szCs w:val="24"/>
        </w:rPr>
      </w:pPr>
    </w:p>
    <w:p w:rsidR="00AB235C" w:rsidRDefault="00AB235C" w:rsidP="00AB235C">
      <w:pPr>
        <w:spacing w:after="0" w:line="240" w:lineRule="auto"/>
        <w:rPr>
          <w:rFonts w:ascii="Arial" w:hAnsi="Arial" w:cs="Arial"/>
          <w:bCs/>
          <w:sz w:val="20"/>
          <w:szCs w:val="20"/>
        </w:rPr>
      </w:pPr>
      <w:r>
        <w:rPr>
          <w:noProof/>
          <w:lang w:eastAsia="en-CA"/>
        </w:rPr>
        <mc:AlternateContent>
          <mc:Choice Requires="wps">
            <w:drawing>
              <wp:anchor distT="0" distB="0" distL="114300" distR="114300" simplePos="0" relativeHeight="252011520" behindDoc="0" locked="0" layoutInCell="1" allowOverlap="1" wp14:anchorId="4DB26E87" wp14:editId="51471140">
                <wp:simplePos x="0" y="0"/>
                <wp:positionH relativeFrom="column">
                  <wp:posOffset>4400550</wp:posOffset>
                </wp:positionH>
                <wp:positionV relativeFrom="paragraph">
                  <wp:posOffset>2295525</wp:posOffset>
                </wp:positionV>
                <wp:extent cx="476250" cy="0"/>
                <wp:effectExtent l="0" t="95250" r="0" b="95250"/>
                <wp:wrapNone/>
                <wp:docPr id="1142" name="Straight Arrow Connector 1142"/>
                <wp:cNvGraphicFramePr/>
                <a:graphic xmlns:a="http://schemas.openxmlformats.org/drawingml/2006/main">
                  <a:graphicData uri="http://schemas.microsoft.com/office/word/2010/wordprocessingShape">
                    <wps:wsp>
                      <wps:cNvCnPr/>
                      <wps:spPr>
                        <a:xfrm>
                          <a:off x="0" y="0"/>
                          <a:ext cx="47625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37EEDD9" id="_x0000_t32" coordsize="21600,21600" o:spt="32" o:oned="t" path="m,l21600,21600e" filled="f">
                <v:path arrowok="t" fillok="f" o:connecttype="none"/>
                <o:lock v:ext="edit" shapetype="t"/>
              </v:shapetype>
              <v:shape id="Straight Arrow Connector 1142" o:spid="_x0000_s1026" type="#_x0000_t32" style="position:absolute;margin-left:346.5pt;margin-top:180.75pt;width:37.5pt;height:0;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KHK9gEAAEMEAAAOAAAAZHJzL2Uyb0RvYy54bWysU9uO0zAQfUfiHyy/0yRlWVZR0xXqUl4Q&#10;VCx8gOvYiSXfNDZN8veMnTTLgngAkQfHlzkz5xyPd/ej0eQiIChnG1ptSkqE5a5Vtmvot6/HV3eU&#10;hMhsy7SzoqGTCPR+//LFbvC12Lre6VYAwSQ21INvaB+jr4si8F4YFjbOC4uH0oFhEZfQFS2wAbMb&#10;XWzL8rYYHLQeHBch4O7DfEj3Ob+UgsfPUgYRiW4ocot5hDye01jsd6zugPle8YUG+wcWhimLRddU&#10;Dywy8h3Ub6mM4uCCk3HDnSmclIqLrAHVVOUvah575kXWguYEv9oU/l9a/ulyAqJavLvqZkuJZQZv&#10;6TECU10fyTsAN5CDsxaddEByEHo2+FAj9GBPsKyCP0EyYJRg0h+lkTH7PK0+izESjps3b2+3b/A2&#10;+PWoeMJ5CPGDcIakSUPDwmSlUGWb2eVjiFgZgVdAKqotGRr6+q4qyxwWnFbtUWmdDgN054MGcmHY&#10;C8djiV+6fkzxLCwypd/blsTJoxMRFLOdFkuktghI4me5eRYnLebiX4REK1HgTDI3sVhLMs6FjdWa&#10;CaMTTCK9FbjQTt3/J+ASn6AiN/jfgFdEruxsXMFGWQezac+rx/FKWc7xVwdm3cmCs2un3AjZGuzU&#10;7OryqtJT+Hmd4U9vf/8DAAD//wMAUEsDBBQABgAIAAAAIQD+iKL63QAAAAsBAAAPAAAAZHJzL2Rv&#10;d25yZXYueG1sTI/BTsMwEETvSPyDtUjcqFMq0hLiVAGEoEcKB46uvcSBeB3FbhL+nkVCguPOjmbe&#10;lNvZd2LEIbaBFCwXGQgkE2xLjYLXl4eLDYiYNFndBUIFXxhhW52elLqwYaJnHPepERxCsdAKXEp9&#10;IWU0Dr2Oi9Aj8e89DF4nPodG2kFPHO47eZllufS6JW5wusc7h+Zzf/QKHm/Xxn3cT0Y28m2sZeyf&#10;6myn1PnZXN+ASDinPzP84DM6VMx0CEeyUXQK8usVb0kKVvnyCgQ71vmGlcOvIqtS/t9QfQMAAP//&#10;AwBQSwECLQAUAAYACAAAACEAtoM4kv4AAADhAQAAEwAAAAAAAAAAAAAAAAAAAAAAW0NvbnRlbnRf&#10;VHlwZXNdLnhtbFBLAQItABQABgAIAAAAIQA4/SH/1gAAAJQBAAALAAAAAAAAAAAAAAAAAC8BAABf&#10;cmVscy8ucmVsc1BLAQItABQABgAIAAAAIQC1YKHK9gEAAEMEAAAOAAAAAAAAAAAAAAAAAC4CAABk&#10;cnMvZTJvRG9jLnhtbFBLAQItABQABgAIAAAAIQD+iKL63QAAAAsBAAAPAAAAAAAAAAAAAAAAAFAE&#10;AABkcnMvZG93bnJldi54bWxQSwUGAAAAAAQABADzAAAAWgUAAAAA&#10;" strokecolor="red" strokeweight="3pt">
                <v:stroke endarrow="block" joinstyle="miter"/>
              </v:shape>
            </w:pict>
          </mc:Fallback>
        </mc:AlternateContent>
      </w:r>
      <w:r>
        <w:rPr>
          <w:rFonts w:ascii="Arial" w:hAnsi="Arial" w:cs="Arial"/>
          <w:bCs/>
          <w:noProof/>
          <w:sz w:val="20"/>
          <w:szCs w:val="20"/>
          <w:lang w:eastAsia="en-CA"/>
        </w:rPr>
        <w:drawing>
          <wp:inline distT="0" distB="0" distL="0" distR="0" wp14:anchorId="2E6DA6C8" wp14:editId="3FA41B07">
            <wp:extent cx="6028699" cy="2466975"/>
            <wp:effectExtent l="19050" t="19050" r="10160" b="952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6069614" cy="2483718"/>
                    </a:xfrm>
                    <a:prstGeom prst="rect">
                      <a:avLst/>
                    </a:prstGeom>
                    <a:noFill/>
                    <a:ln>
                      <a:solidFill>
                        <a:schemeClr val="accent1"/>
                      </a:solidFill>
                    </a:ln>
                  </pic:spPr>
                </pic:pic>
              </a:graphicData>
            </a:graphic>
          </wp:inline>
        </w:drawing>
      </w:r>
    </w:p>
    <w:p w:rsidR="0032375C" w:rsidRDefault="0032375C" w:rsidP="00AB235C">
      <w:pPr>
        <w:spacing w:after="0" w:line="240" w:lineRule="auto"/>
        <w:rPr>
          <w:rFonts w:ascii="Arial" w:hAnsi="Arial" w:cs="Arial"/>
          <w:bCs/>
          <w:sz w:val="20"/>
          <w:szCs w:val="20"/>
        </w:rPr>
      </w:pPr>
    </w:p>
    <w:p w:rsidR="00AB235C" w:rsidRDefault="00AB235C" w:rsidP="00AB235C">
      <w:pPr>
        <w:spacing w:after="0" w:line="240" w:lineRule="auto"/>
        <w:rPr>
          <w:rFonts w:ascii="Arial" w:hAnsi="Arial" w:cs="Arial"/>
          <w:bCs/>
          <w:sz w:val="20"/>
          <w:szCs w:val="20"/>
        </w:rPr>
      </w:pPr>
    </w:p>
    <w:p w:rsidR="00AB235C" w:rsidRDefault="00AB235C" w:rsidP="00C521B0">
      <w:pPr>
        <w:pStyle w:val="ListParagraph"/>
        <w:numPr>
          <w:ilvl w:val="0"/>
          <w:numId w:val="193"/>
        </w:numPr>
        <w:spacing w:after="0" w:line="240" w:lineRule="auto"/>
        <w:rPr>
          <w:rStyle w:val="Strong"/>
          <w:rFonts w:cstheme="minorHAnsi"/>
          <w:b w:val="0"/>
          <w:sz w:val="24"/>
          <w:szCs w:val="24"/>
        </w:rPr>
      </w:pPr>
      <w:r w:rsidRPr="007505A1">
        <w:rPr>
          <w:rStyle w:val="Strong"/>
          <w:rFonts w:cstheme="minorHAnsi"/>
          <w:b w:val="0"/>
          <w:sz w:val="24"/>
          <w:szCs w:val="24"/>
        </w:rPr>
        <w:t>Click the Add button</w:t>
      </w:r>
    </w:p>
    <w:p w:rsidR="00D21FC3" w:rsidRPr="007505A1" w:rsidRDefault="00D21FC3" w:rsidP="00D21FC3">
      <w:pPr>
        <w:pStyle w:val="ListParagraph"/>
        <w:spacing w:after="0" w:line="240" w:lineRule="auto"/>
        <w:ind w:left="360"/>
        <w:rPr>
          <w:rStyle w:val="Strong"/>
          <w:rFonts w:cstheme="minorHAnsi"/>
          <w:b w:val="0"/>
          <w:sz w:val="24"/>
          <w:szCs w:val="24"/>
        </w:rPr>
      </w:pPr>
    </w:p>
    <w:p w:rsidR="00AB235C" w:rsidRDefault="00AB235C" w:rsidP="00AB235C">
      <w:pPr>
        <w:spacing w:after="0" w:line="240" w:lineRule="auto"/>
        <w:rPr>
          <w:rStyle w:val="Strong"/>
          <w:rFonts w:ascii="Arial" w:hAnsi="Arial" w:cs="Arial"/>
          <w:b w:val="0"/>
          <w:sz w:val="20"/>
          <w:szCs w:val="20"/>
        </w:rPr>
      </w:pPr>
      <w:r>
        <w:rPr>
          <w:noProof/>
          <w:lang w:eastAsia="en-CA"/>
        </w:rPr>
        <w:drawing>
          <wp:inline distT="0" distB="0" distL="0" distR="0" wp14:anchorId="15ADA341" wp14:editId="415CA192">
            <wp:extent cx="5362575" cy="1647825"/>
            <wp:effectExtent l="19050" t="19050" r="28575" b="2857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362575" cy="1647825"/>
                    </a:xfrm>
                    <a:prstGeom prst="rect">
                      <a:avLst/>
                    </a:prstGeom>
                    <a:ln>
                      <a:solidFill>
                        <a:schemeClr val="accent1"/>
                      </a:solidFill>
                    </a:ln>
                  </pic:spPr>
                </pic:pic>
              </a:graphicData>
            </a:graphic>
          </wp:inline>
        </w:drawing>
      </w:r>
    </w:p>
    <w:p w:rsidR="0032375C" w:rsidRDefault="0032375C" w:rsidP="00AB235C">
      <w:pPr>
        <w:spacing w:after="0" w:line="240" w:lineRule="auto"/>
        <w:rPr>
          <w:rStyle w:val="Strong"/>
          <w:rFonts w:ascii="Arial" w:hAnsi="Arial" w:cs="Arial"/>
          <w:b w:val="0"/>
          <w:sz w:val="20"/>
          <w:szCs w:val="20"/>
        </w:rPr>
      </w:pPr>
    </w:p>
    <w:p w:rsidR="00AB235C" w:rsidRDefault="00AB235C" w:rsidP="00AB235C">
      <w:pPr>
        <w:spacing w:after="0" w:line="240" w:lineRule="auto"/>
        <w:rPr>
          <w:rStyle w:val="Strong"/>
          <w:rFonts w:ascii="Arial" w:hAnsi="Arial" w:cs="Arial"/>
          <w:b w:val="0"/>
          <w:sz w:val="20"/>
          <w:szCs w:val="20"/>
        </w:rPr>
      </w:pPr>
    </w:p>
    <w:p w:rsidR="00AB235C" w:rsidRPr="00983448" w:rsidRDefault="00AB235C" w:rsidP="00706CBD">
      <w:pPr>
        <w:spacing w:after="0" w:line="240" w:lineRule="auto"/>
        <w:jc w:val="both"/>
        <w:rPr>
          <w:rStyle w:val="Strong"/>
          <w:rFonts w:cstheme="minorHAnsi"/>
          <w:b w:val="0"/>
          <w:sz w:val="24"/>
          <w:szCs w:val="24"/>
        </w:rPr>
      </w:pPr>
      <w:r w:rsidRPr="00983448">
        <w:rPr>
          <w:rStyle w:val="Strong"/>
          <w:rFonts w:cstheme="minorHAnsi"/>
          <w:b w:val="0"/>
          <w:sz w:val="24"/>
          <w:szCs w:val="24"/>
        </w:rPr>
        <w:t xml:space="preserve">When a new country needs to be added, the International Organization for Standardization website will provide the official country name and codes. Go to the ISO website </w:t>
      </w:r>
      <w:hyperlink r:id="rId846" w:anchor="search" w:history="1">
        <w:r w:rsidRPr="00983448">
          <w:rPr>
            <w:rStyle w:val="Hyperlink"/>
            <w:rFonts w:cstheme="minorHAnsi"/>
            <w:b/>
            <w:sz w:val="24"/>
            <w:szCs w:val="24"/>
          </w:rPr>
          <w:t>https://www.iso.org/obp/ui/#search</w:t>
        </w:r>
      </w:hyperlink>
      <w:r w:rsidRPr="00983448">
        <w:rPr>
          <w:rStyle w:val="Strong"/>
          <w:rFonts w:cstheme="minorHAnsi"/>
          <w:b w:val="0"/>
          <w:sz w:val="24"/>
          <w:szCs w:val="24"/>
        </w:rPr>
        <w:t xml:space="preserve"> and search for ISO # 3166.</w:t>
      </w:r>
    </w:p>
    <w:p w:rsidR="00AB235C" w:rsidRDefault="00AB235C" w:rsidP="00AB235C">
      <w:pPr>
        <w:spacing w:after="0" w:line="240" w:lineRule="auto"/>
        <w:rPr>
          <w:rStyle w:val="Strong"/>
          <w:rFonts w:ascii="Arial" w:hAnsi="Arial" w:cs="Arial"/>
          <w:b w:val="0"/>
          <w:sz w:val="20"/>
          <w:szCs w:val="20"/>
        </w:rPr>
      </w:pPr>
      <w:r>
        <w:rPr>
          <w:noProof/>
          <w:lang w:eastAsia="en-CA"/>
        </w:rPr>
        <w:lastRenderedPageBreak/>
        <w:drawing>
          <wp:inline distT="0" distB="0" distL="0" distR="0" wp14:anchorId="19AF3748" wp14:editId="71E88571">
            <wp:extent cx="6134100" cy="2457450"/>
            <wp:effectExtent l="19050" t="19050" r="19050" b="1905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7"/>
                    <a:srcRect t="1461" b="2095"/>
                    <a:stretch/>
                  </pic:blipFill>
                  <pic:spPr bwMode="auto">
                    <a:xfrm>
                      <a:off x="0" y="0"/>
                      <a:ext cx="6142795" cy="246093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Default="00AB235C" w:rsidP="00AB235C">
      <w:pPr>
        <w:spacing w:after="0" w:line="240" w:lineRule="auto"/>
        <w:rPr>
          <w:rStyle w:val="Strong"/>
          <w:rFonts w:ascii="Arial" w:hAnsi="Arial" w:cs="Arial"/>
          <w:b w:val="0"/>
          <w:sz w:val="20"/>
          <w:szCs w:val="20"/>
        </w:rPr>
      </w:pPr>
    </w:p>
    <w:p w:rsidR="0032375C" w:rsidRDefault="0032375C" w:rsidP="00AB235C">
      <w:pPr>
        <w:spacing w:after="0" w:line="240" w:lineRule="auto"/>
        <w:rPr>
          <w:rStyle w:val="Strong"/>
          <w:rFonts w:ascii="Arial" w:hAnsi="Arial" w:cs="Arial"/>
          <w:b w:val="0"/>
          <w:sz w:val="20"/>
          <w:szCs w:val="20"/>
        </w:rPr>
      </w:pPr>
    </w:p>
    <w:p w:rsidR="00AB235C" w:rsidRDefault="00AB235C" w:rsidP="00AB235C">
      <w:pPr>
        <w:spacing w:after="0" w:line="240" w:lineRule="auto"/>
        <w:rPr>
          <w:rStyle w:val="Strong"/>
          <w:rFonts w:ascii="Arial" w:hAnsi="Arial" w:cs="Arial"/>
          <w:b w:val="0"/>
          <w:sz w:val="20"/>
          <w:szCs w:val="20"/>
        </w:rPr>
      </w:pPr>
      <w:r>
        <w:rPr>
          <w:noProof/>
          <w:lang w:eastAsia="en-CA"/>
        </w:rPr>
        <w:drawing>
          <wp:inline distT="0" distB="0" distL="0" distR="0" wp14:anchorId="00543A6A" wp14:editId="3A519973">
            <wp:extent cx="6151114" cy="1676400"/>
            <wp:effectExtent l="19050" t="19050" r="21590" b="1905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8"/>
                    <a:srcRect t="1517" b="10486"/>
                    <a:stretch/>
                  </pic:blipFill>
                  <pic:spPr bwMode="auto">
                    <a:xfrm>
                      <a:off x="0" y="0"/>
                      <a:ext cx="6173048" cy="1682378"/>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Default="00AB235C" w:rsidP="00AB235C">
      <w:pPr>
        <w:spacing w:after="0" w:line="240" w:lineRule="auto"/>
        <w:rPr>
          <w:rStyle w:val="Strong"/>
          <w:rFonts w:ascii="Arial" w:hAnsi="Arial" w:cs="Arial"/>
          <w:b w:val="0"/>
          <w:sz w:val="20"/>
          <w:szCs w:val="20"/>
        </w:rPr>
      </w:pPr>
    </w:p>
    <w:p w:rsidR="0032375C" w:rsidRDefault="0032375C" w:rsidP="00AB235C">
      <w:pPr>
        <w:spacing w:after="0" w:line="240" w:lineRule="auto"/>
        <w:rPr>
          <w:rStyle w:val="Strong"/>
          <w:rFonts w:ascii="Arial" w:hAnsi="Arial" w:cs="Arial"/>
          <w:b w:val="0"/>
          <w:sz w:val="20"/>
          <w:szCs w:val="20"/>
        </w:rPr>
      </w:pPr>
    </w:p>
    <w:p w:rsidR="00AB235C" w:rsidRPr="00F44BDE" w:rsidRDefault="00AB235C" w:rsidP="00AB235C">
      <w:pPr>
        <w:spacing w:after="0" w:line="240" w:lineRule="auto"/>
        <w:rPr>
          <w:rStyle w:val="Strong"/>
          <w:rFonts w:cstheme="minorHAnsi"/>
          <w:b w:val="0"/>
          <w:sz w:val="24"/>
          <w:szCs w:val="24"/>
        </w:rPr>
      </w:pPr>
      <w:r w:rsidRPr="00F44BDE">
        <w:rPr>
          <w:rStyle w:val="Strong"/>
          <w:rFonts w:cstheme="minorHAnsi"/>
          <w:sz w:val="24"/>
          <w:szCs w:val="24"/>
        </w:rPr>
        <w:t xml:space="preserve">NOTE: </w:t>
      </w:r>
      <w:r w:rsidRPr="00983448">
        <w:rPr>
          <w:rStyle w:val="Strong"/>
          <w:rFonts w:cstheme="minorHAnsi"/>
          <w:b w:val="0"/>
          <w:sz w:val="24"/>
          <w:szCs w:val="24"/>
        </w:rPr>
        <w:t>Currently all the countries are in P</w:t>
      </w:r>
      <w:r w:rsidR="00F44BDE" w:rsidRPr="00983448">
        <w:rPr>
          <w:rStyle w:val="Strong"/>
          <w:rFonts w:cstheme="minorHAnsi"/>
          <w:b w:val="0"/>
          <w:sz w:val="24"/>
          <w:szCs w:val="24"/>
        </w:rPr>
        <w:t>ENFAX</w:t>
      </w:r>
      <w:r w:rsidRPr="00983448">
        <w:rPr>
          <w:rStyle w:val="Strong"/>
          <w:rFonts w:cstheme="minorHAnsi"/>
          <w:b w:val="0"/>
          <w:sz w:val="24"/>
          <w:szCs w:val="24"/>
        </w:rPr>
        <w:t xml:space="preserve"> so for illustration purposes a fake country will be added.</w:t>
      </w:r>
      <w:r w:rsidRPr="00F44BDE">
        <w:rPr>
          <w:rStyle w:val="Strong"/>
          <w:rFonts w:cstheme="minorHAnsi"/>
          <w:sz w:val="24"/>
          <w:szCs w:val="24"/>
        </w:rPr>
        <w:t xml:space="preserve"> </w:t>
      </w:r>
    </w:p>
    <w:p w:rsidR="00AB235C" w:rsidRPr="00F44BDE" w:rsidRDefault="00AB235C" w:rsidP="00AB235C">
      <w:pPr>
        <w:spacing w:after="0" w:line="240" w:lineRule="auto"/>
        <w:rPr>
          <w:rStyle w:val="Strong"/>
          <w:rFonts w:cstheme="minorHAnsi"/>
          <w:b w:val="0"/>
          <w:sz w:val="24"/>
          <w:szCs w:val="24"/>
        </w:rPr>
      </w:pPr>
    </w:p>
    <w:p w:rsidR="00AB235C" w:rsidRPr="00F44BDE" w:rsidRDefault="00AB235C" w:rsidP="00C521B0">
      <w:pPr>
        <w:pStyle w:val="ListParagraph"/>
        <w:numPr>
          <w:ilvl w:val="0"/>
          <w:numId w:val="193"/>
        </w:numPr>
        <w:spacing w:after="0" w:line="240" w:lineRule="auto"/>
        <w:rPr>
          <w:rStyle w:val="Strong"/>
          <w:rFonts w:cstheme="minorHAnsi"/>
          <w:b w:val="0"/>
          <w:sz w:val="24"/>
          <w:szCs w:val="24"/>
        </w:rPr>
      </w:pPr>
      <w:r w:rsidRPr="00F44BDE">
        <w:rPr>
          <w:rStyle w:val="Strong"/>
          <w:rFonts w:cstheme="minorHAnsi"/>
          <w:b w:val="0"/>
          <w:sz w:val="24"/>
          <w:szCs w:val="24"/>
        </w:rPr>
        <w:t>Enter the details and click Save</w:t>
      </w:r>
    </w:p>
    <w:p w:rsidR="00AB235C" w:rsidRPr="00F44BDE" w:rsidRDefault="00AB235C" w:rsidP="00C521B0">
      <w:pPr>
        <w:pStyle w:val="ListParagraph"/>
        <w:numPr>
          <w:ilvl w:val="1"/>
          <w:numId w:val="166"/>
        </w:numPr>
        <w:spacing w:after="0" w:line="240" w:lineRule="auto"/>
        <w:rPr>
          <w:rStyle w:val="Strong"/>
          <w:rFonts w:cstheme="minorHAnsi"/>
          <w:b w:val="0"/>
          <w:sz w:val="24"/>
          <w:szCs w:val="24"/>
        </w:rPr>
      </w:pPr>
      <w:r w:rsidRPr="00F44BDE">
        <w:rPr>
          <w:rStyle w:val="Strong"/>
          <w:rFonts w:cstheme="minorHAnsi"/>
          <w:sz w:val="24"/>
          <w:szCs w:val="24"/>
        </w:rPr>
        <w:t xml:space="preserve">Note: </w:t>
      </w:r>
      <w:r w:rsidRPr="00983448">
        <w:rPr>
          <w:rStyle w:val="Strong"/>
          <w:rFonts w:cstheme="minorHAnsi"/>
          <w:b w:val="0"/>
          <w:sz w:val="24"/>
          <w:szCs w:val="24"/>
        </w:rPr>
        <w:t>we currently do not use the Display Order</w:t>
      </w:r>
    </w:p>
    <w:p w:rsidR="00F44BDE" w:rsidRPr="00F44BDE" w:rsidRDefault="00F44BDE" w:rsidP="00F44BDE">
      <w:pPr>
        <w:pStyle w:val="ListParagraph"/>
        <w:spacing w:after="0" w:line="240" w:lineRule="auto"/>
        <w:ind w:left="1080"/>
        <w:rPr>
          <w:rStyle w:val="Strong"/>
          <w:rFonts w:cstheme="minorHAnsi"/>
          <w:b w:val="0"/>
          <w:sz w:val="24"/>
          <w:szCs w:val="24"/>
        </w:rPr>
      </w:pPr>
    </w:p>
    <w:p w:rsidR="00AB235C" w:rsidRDefault="00AB235C" w:rsidP="00AB235C">
      <w:pPr>
        <w:spacing w:after="0" w:line="240" w:lineRule="auto"/>
        <w:rPr>
          <w:rStyle w:val="Strong"/>
          <w:rFonts w:ascii="Arial" w:hAnsi="Arial" w:cs="Arial"/>
          <w:b w:val="0"/>
          <w:sz w:val="20"/>
          <w:szCs w:val="20"/>
        </w:rPr>
      </w:pPr>
      <w:r>
        <w:rPr>
          <w:noProof/>
          <w:lang w:eastAsia="en-CA"/>
        </w:rPr>
        <w:drawing>
          <wp:inline distT="0" distB="0" distL="0" distR="0" wp14:anchorId="6778994F" wp14:editId="189E4D55">
            <wp:extent cx="3133725" cy="1409700"/>
            <wp:effectExtent l="19050" t="19050" r="28575" b="1905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9"/>
                    <a:srcRect l="2041" t="6626" r="2041" b="4217"/>
                    <a:stretch/>
                  </pic:blipFill>
                  <pic:spPr bwMode="auto">
                    <a:xfrm>
                      <a:off x="0" y="0"/>
                      <a:ext cx="3133725" cy="14097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Pr="00842C24" w:rsidRDefault="00AB235C" w:rsidP="00AB235C">
      <w:pPr>
        <w:spacing w:after="0" w:line="240" w:lineRule="auto"/>
        <w:rPr>
          <w:rStyle w:val="Strong"/>
          <w:rFonts w:ascii="Arial" w:hAnsi="Arial" w:cs="Arial"/>
          <w:b w:val="0"/>
          <w:sz w:val="20"/>
          <w:szCs w:val="20"/>
        </w:rPr>
      </w:pPr>
    </w:p>
    <w:p w:rsidR="00AB235C" w:rsidRPr="00F44BDE" w:rsidRDefault="00AB235C" w:rsidP="00C521B0">
      <w:pPr>
        <w:pStyle w:val="ListParagraph"/>
        <w:numPr>
          <w:ilvl w:val="0"/>
          <w:numId w:val="193"/>
        </w:numPr>
        <w:spacing w:after="0" w:line="240" w:lineRule="auto"/>
        <w:rPr>
          <w:rStyle w:val="Strong"/>
          <w:rFonts w:cstheme="minorHAnsi"/>
          <w:b w:val="0"/>
          <w:sz w:val="24"/>
          <w:szCs w:val="24"/>
        </w:rPr>
      </w:pPr>
      <w:r w:rsidRPr="00F44BDE">
        <w:rPr>
          <w:rStyle w:val="Strong"/>
          <w:rFonts w:cstheme="minorHAnsi"/>
          <w:b w:val="0"/>
          <w:sz w:val="24"/>
          <w:szCs w:val="24"/>
        </w:rPr>
        <w:t>Verify the Country has been added</w:t>
      </w:r>
    </w:p>
    <w:p w:rsidR="00AB235C" w:rsidRDefault="00AB235C" w:rsidP="00AB235C">
      <w:pPr>
        <w:spacing w:after="0" w:line="240" w:lineRule="auto"/>
        <w:rPr>
          <w:rStyle w:val="Strong"/>
          <w:rFonts w:ascii="Arial" w:hAnsi="Arial" w:cs="Arial"/>
          <w:b w:val="0"/>
          <w:sz w:val="20"/>
          <w:szCs w:val="20"/>
        </w:rPr>
      </w:pPr>
      <w:r>
        <w:rPr>
          <w:noProof/>
          <w:lang w:eastAsia="en-CA"/>
        </w:rPr>
        <w:lastRenderedPageBreak/>
        <w:drawing>
          <wp:inline distT="0" distB="0" distL="0" distR="0" wp14:anchorId="0C09835C" wp14:editId="64010CDA">
            <wp:extent cx="5886450" cy="1476375"/>
            <wp:effectExtent l="19050" t="19050" r="19050" b="28575"/>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0"/>
                    <a:srcRect t="3933" b="8989"/>
                    <a:stretch/>
                  </pic:blipFill>
                  <pic:spPr bwMode="auto">
                    <a:xfrm>
                      <a:off x="0" y="0"/>
                      <a:ext cx="5886450" cy="147637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Default="00AB235C" w:rsidP="00AB235C">
      <w:pPr>
        <w:spacing w:after="0" w:line="240" w:lineRule="auto"/>
        <w:rPr>
          <w:rStyle w:val="Strong"/>
          <w:rFonts w:ascii="Arial" w:hAnsi="Arial" w:cs="Arial"/>
          <w:b w:val="0"/>
          <w:sz w:val="20"/>
          <w:szCs w:val="20"/>
        </w:rPr>
      </w:pPr>
    </w:p>
    <w:p w:rsidR="00AB235C" w:rsidRDefault="00AB235C" w:rsidP="00C521B0">
      <w:pPr>
        <w:pStyle w:val="ListParagraph"/>
        <w:numPr>
          <w:ilvl w:val="0"/>
          <w:numId w:val="193"/>
        </w:numPr>
        <w:spacing w:after="0" w:line="240" w:lineRule="auto"/>
        <w:rPr>
          <w:rStyle w:val="Strong"/>
          <w:rFonts w:cstheme="minorHAnsi"/>
          <w:b w:val="0"/>
          <w:sz w:val="24"/>
          <w:szCs w:val="24"/>
        </w:rPr>
      </w:pPr>
      <w:r w:rsidRPr="00F44BDE">
        <w:rPr>
          <w:rStyle w:val="Strong"/>
          <w:rFonts w:cstheme="minorHAnsi"/>
          <w:b w:val="0"/>
          <w:sz w:val="24"/>
          <w:szCs w:val="24"/>
        </w:rPr>
        <w:t>Go to a Person Profile and verify you can add this country in the Contact Information page</w:t>
      </w:r>
    </w:p>
    <w:p w:rsidR="00F44BDE" w:rsidRPr="00F44BDE" w:rsidRDefault="00F44BDE" w:rsidP="00F44BDE">
      <w:pPr>
        <w:pStyle w:val="ListParagraph"/>
        <w:spacing w:after="0" w:line="240" w:lineRule="auto"/>
        <w:ind w:left="360"/>
        <w:rPr>
          <w:rStyle w:val="Strong"/>
          <w:rFonts w:cstheme="minorHAnsi"/>
          <w:b w:val="0"/>
          <w:sz w:val="24"/>
          <w:szCs w:val="24"/>
        </w:rPr>
      </w:pPr>
    </w:p>
    <w:p w:rsidR="00AB235C" w:rsidRDefault="00AB235C" w:rsidP="00AB235C">
      <w:pPr>
        <w:spacing w:after="0" w:line="240" w:lineRule="auto"/>
        <w:rPr>
          <w:rStyle w:val="Strong"/>
          <w:rFonts w:ascii="Arial" w:hAnsi="Arial" w:cs="Arial"/>
          <w:b w:val="0"/>
          <w:sz w:val="20"/>
          <w:szCs w:val="20"/>
        </w:rPr>
      </w:pPr>
      <w:r>
        <w:rPr>
          <w:noProof/>
          <w:lang w:eastAsia="en-CA"/>
        </w:rPr>
        <w:drawing>
          <wp:inline distT="0" distB="0" distL="0" distR="0" wp14:anchorId="1756FC63" wp14:editId="7F1D18BC">
            <wp:extent cx="5953125" cy="3219450"/>
            <wp:effectExtent l="19050" t="19050" r="28575" b="1905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967293" cy="3227112"/>
                    </a:xfrm>
                    <a:prstGeom prst="rect">
                      <a:avLst/>
                    </a:prstGeom>
                    <a:ln>
                      <a:solidFill>
                        <a:schemeClr val="accent1"/>
                      </a:solidFill>
                    </a:ln>
                  </pic:spPr>
                </pic:pic>
              </a:graphicData>
            </a:graphic>
          </wp:inline>
        </w:drawing>
      </w:r>
    </w:p>
    <w:p w:rsidR="00AB235C" w:rsidRDefault="00AB235C" w:rsidP="00AB235C">
      <w:pPr>
        <w:spacing w:after="0" w:line="240" w:lineRule="auto"/>
        <w:rPr>
          <w:rStyle w:val="Strong"/>
          <w:rFonts w:ascii="Arial" w:hAnsi="Arial" w:cs="Arial"/>
          <w:b w:val="0"/>
          <w:sz w:val="20"/>
          <w:szCs w:val="20"/>
        </w:rPr>
      </w:pPr>
    </w:p>
    <w:p w:rsidR="00AB235C" w:rsidRPr="00842C24" w:rsidRDefault="00AB235C" w:rsidP="00AB235C">
      <w:pPr>
        <w:spacing w:after="0" w:line="240" w:lineRule="auto"/>
        <w:rPr>
          <w:rStyle w:val="Strong"/>
          <w:rFonts w:ascii="Arial" w:hAnsi="Arial" w:cs="Arial"/>
          <w:b w:val="0"/>
          <w:sz w:val="20"/>
          <w:szCs w:val="20"/>
        </w:rPr>
      </w:pPr>
      <w:r>
        <w:rPr>
          <w:noProof/>
          <w:lang w:eastAsia="en-CA"/>
        </w:rPr>
        <w:drawing>
          <wp:inline distT="0" distB="0" distL="0" distR="0" wp14:anchorId="1A4ADC09" wp14:editId="44E802EF">
            <wp:extent cx="5924550" cy="2659465"/>
            <wp:effectExtent l="19050" t="19050" r="19050" b="2667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940909" cy="2666808"/>
                    </a:xfrm>
                    <a:prstGeom prst="rect">
                      <a:avLst/>
                    </a:prstGeom>
                    <a:ln>
                      <a:solidFill>
                        <a:schemeClr val="accent1"/>
                      </a:solidFill>
                    </a:ln>
                  </pic:spPr>
                </pic:pic>
              </a:graphicData>
            </a:graphic>
          </wp:inline>
        </w:drawing>
      </w:r>
    </w:p>
    <w:p w:rsidR="00AB235C" w:rsidRPr="00842C24" w:rsidRDefault="00AB235C" w:rsidP="00AB235C">
      <w:pPr>
        <w:pStyle w:val="ListParagraph"/>
        <w:spacing w:after="0" w:line="240" w:lineRule="auto"/>
        <w:ind w:left="360"/>
        <w:rPr>
          <w:rStyle w:val="Strong"/>
          <w:rFonts w:ascii="Arial" w:hAnsi="Arial" w:cs="Arial"/>
          <w:b w:val="0"/>
          <w:sz w:val="20"/>
          <w:szCs w:val="20"/>
        </w:rPr>
      </w:pPr>
    </w:p>
    <w:p w:rsidR="00AB235C" w:rsidRPr="00983448" w:rsidRDefault="00AB235C" w:rsidP="00983448">
      <w:pPr>
        <w:rPr>
          <w:b/>
          <w:sz w:val="24"/>
          <w:szCs w:val="24"/>
        </w:rPr>
      </w:pPr>
      <w:bookmarkStart w:id="401" w:name="_Toc525046801"/>
      <w:r w:rsidRPr="00983448">
        <w:rPr>
          <w:b/>
          <w:sz w:val="24"/>
          <w:szCs w:val="24"/>
        </w:rPr>
        <w:t>Editing a country</w:t>
      </w:r>
      <w:bookmarkEnd w:id="401"/>
      <w:r w:rsidR="00983448">
        <w:rPr>
          <w:b/>
          <w:sz w:val="24"/>
          <w:szCs w:val="24"/>
        </w:rPr>
        <w:t>:</w:t>
      </w:r>
    </w:p>
    <w:p w:rsidR="0032375C" w:rsidRPr="0032375C" w:rsidRDefault="0032375C" w:rsidP="0032375C">
      <w:pPr>
        <w:rPr>
          <w:sz w:val="2"/>
        </w:rPr>
      </w:pPr>
    </w:p>
    <w:p w:rsidR="00AB235C" w:rsidRPr="00DB6E4A" w:rsidRDefault="00AB235C" w:rsidP="00AB235C">
      <w:pPr>
        <w:spacing w:after="0" w:line="240" w:lineRule="auto"/>
        <w:rPr>
          <w:sz w:val="2"/>
        </w:rPr>
      </w:pPr>
    </w:p>
    <w:p w:rsidR="00AB235C" w:rsidRPr="0014362C" w:rsidRDefault="00AB235C" w:rsidP="00983448">
      <w:pPr>
        <w:pStyle w:val="ListParagraph"/>
        <w:numPr>
          <w:ilvl w:val="0"/>
          <w:numId w:val="130"/>
        </w:numPr>
        <w:spacing w:after="0" w:line="240" w:lineRule="auto"/>
        <w:ind w:left="993" w:hanging="426"/>
        <w:rPr>
          <w:rFonts w:cstheme="minorHAnsi"/>
          <w:bCs/>
          <w:sz w:val="24"/>
          <w:szCs w:val="24"/>
        </w:rPr>
      </w:pPr>
      <w:r w:rsidRPr="0014362C">
        <w:rPr>
          <w:rFonts w:cstheme="minorHAnsi"/>
          <w:sz w:val="24"/>
          <w:szCs w:val="24"/>
        </w:rPr>
        <w:t>Go to the Tools menu</w:t>
      </w:r>
    </w:p>
    <w:p w:rsidR="00AB235C" w:rsidRPr="0014362C" w:rsidRDefault="00AB235C" w:rsidP="00983448">
      <w:pPr>
        <w:pStyle w:val="ListParagraph"/>
        <w:numPr>
          <w:ilvl w:val="0"/>
          <w:numId w:val="130"/>
        </w:numPr>
        <w:spacing w:after="0" w:line="240" w:lineRule="auto"/>
        <w:ind w:left="993" w:hanging="426"/>
        <w:rPr>
          <w:rFonts w:cstheme="minorHAnsi"/>
          <w:bCs/>
          <w:sz w:val="24"/>
          <w:szCs w:val="24"/>
        </w:rPr>
      </w:pPr>
      <w:r w:rsidRPr="0014362C">
        <w:rPr>
          <w:rFonts w:cstheme="minorHAnsi"/>
          <w:sz w:val="24"/>
          <w:szCs w:val="24"/>
        </w:rPr>
        <w:t>Select the Countries option</w:t>
      </w:r>
    </w:p>
    <w:p w:rsidR="00AB235C" w:rsidRPr="0014362C" w:rsidRDefault="00AB235C" w:rsidP="00983448">
      <w:pPr>
        <w:pStyle w:val="ListParagraph"/>
        <w:numPr>
          <w:ilvl w:val="0"/>
          <w:numId w:val="130"/>
        </w:numPr>
        <w:spacing w:after="0" w:line="240" w:lineRule="auto"/>
        <w:ind w:left="993" w:hanging="426"/>
        <w:rPr>
          <w:rFonts w:cstheme="minorHAnsi"/>
          <w:bCs/>
          <w:sz w:val="24"/>
          <w:szCs w:val="24"/>
        </w:rPr>
      </w:pPr>
      <w:r w:rsidRPr="0014362C">
        <w:rPr>
          <w:rFonts w:cstheme="minorHAnsi"/>
          <w:sz w:val="24"/>
          <w:szCs w:val="24"/>
        </w:rPr>
        <w:t>Find the country you want to edit</w:t>
      </w:r>
    </w:p>
    <w:p w:rsidR="00AB235C" w:rsidRPr="0014362C" w:rsidRDefault="00AB235C" w:rsidP="00983448">
      <w:pPr>
        <w:pStyle w:val="ListParagraph"/>
        <w:numPr>
          <w:ilvl w:val="0"/>
          <w:numId w:val="130"/>
        </w:numPr>
        <w:spacing w:after="0" w:line="240" w:lineRule="auto"/>
        <w:ind w:left="993" w:hanging="426"/>
        <w:rPr>
          <w:rFonts w:cstheme="minorHAnsi"/>
          <w:bCs/>
          <w:sz w:val="24"/>
          <w:szCs w:val="24"/>
        </w:rPr>
      </w:pPr>
      <w:r w:rsidRPr="0014362C">
        <w:rPr>
          <w:rFonts w:cstheme="minorHAnsi"/>
          <w:sz w:val="24"/>
          <w:szCs w:val="24"/>
        </w:rPr>
        <w:t>Click the Edit button</w:t>
      </w:r>
    </w:p>
    <w:p w:rsidR="0014362C" w:rsidRPr="00C176E6" w:rsidRDefault="0014362C" w:rsidP="0014362C">
      <w:pPr>
        <w:pStyle w:val="ListParagraph"/>
        <w:spacing w:after="0" w:line="240" w:lineRule="auto"/>
        <w:ind w:left="360"/>
        <w:rPr>
          <w:rFonts w:cstheme="minorHAnsi"/>
          <w:bCs/>
          <w:sz w:val="4"/>
          <w:szCs w:val="24"/>
        </w:rPr>
      </w:pPr>
    </w:p>
    <w:p w:rsidR="00AB235C" w:rsidRDefault="00AB235C" w:rsidP="00AB235C">
      <w:pPr>
        <w:spacing w:after="0" w:line="240" w:lineRule="auto"/>
        <w:rPr>
          <w:rFonts w:ascii="Arial" w:hAnsi="Arial" w:cs="Arial"/>
          <w:bCs/>
          <w:sz w:val="20"/>
          <w:szCs w:val="20"/>
        </w:rPr>
      </w:pPr>
      <w:r>
        <w:rPr>
          <w:noProof/>
          <w:lang w:eastAsia="en-CA"/>
        </w:rPr>
        <w:drawing>
          <wp:inline distT="0" distB="0" distL="0" distR="0" wp14:anchorId="13C57779" wp14:editId="19851EF9">
            <wp:extent cx="6073161" cy="1238250"/>
            <wp:effectExtent l="19050" t="19050" r="22860" b="1905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6094052" cy="1242509"/>
                    </a:xfrm>
                    <a:prstGeom prst="rect">
                      <a:avLst/>
                    </a:prstGeom>
                    <a:ln>
                      <a:solidFill>
                        <a:schemeClr val="accent1"/>
                      </a:solidFill>
                    </a:ln>
                  </pic:spPr>
                </pic:pic>
              </a:graphicData>
            </a:graphic>
          </wp:inline>
        </w:drawing>
      </w:r>
    </w:p>
    <w:p w:rsidR="00AB235C" w:rsidRDefault="00AB235C" w:rsidP="00AB235C">
      <w:pPr>
        <w:spacing w:after="0" w:line="240" w:lineRule="auto"/>
        <w:rPr>
          <w:rFonts w:ascii="Arial" w:hAnsi="Arial" w:cs="Arial"/>
          <w:bCs/>
          <w:sz w:val="20"/>
          <w:szCs w:val="20"/>
        </w:rPr>
      </w:pPr>
    </w:p>
    <w:p w:rsidR="00AB235C" w:rsidRPr="00DB6E4A" w:rsidRDefault="00AB235C" w:rsidP="00983448">
      <w:pPr>
        <w:pStyle w:val="ListParagraph"/>
        <w:numPr>
          <w:ilvl w:val="0"/>
          <w:numId w:val="130"/>
        </w:numPr>
        <w:spacing w:after="0" w:line="240" w:lineRule="auto"/>
        <w:ind w:left="993" w:hanging="426"/>
        <w:rPr>
          <w:rFonts w:cstheme="minorHAnsi"/>
          <w:bCs/>
          <w:sz w:val="24"/>
          <w:szCs w:val="24"/>
        </w:rPr>
      </w:pPr>
      <w:r w:rsidRPr="00DB6E4A">
        <w:rPr>
          <w:rFonts w:cstheme="minorHAnsi"/>
          <w:bCs/>
          <w:sz w:val="24"/>
          <w:szCs w:val="24"/>
        </w:rPr>
        <w:t>Make changes and click Save</w:t>
      </w:r>
    </w:p>
    <w:p w:rsidR="00AB235C" w:rsidRPr="00C30B3C" w:rsidRDefault="00AB235C" w:rsidP="00983448">
      <w:pPr>
        <w:pStyle w:val="ListParagraph"/>
        <w:numPr>
          <w:ilvl w:val="1"/>
          <w:numId w:val="130"/>
        </w:numPr>
        <w:spacing w:after="0" w:line="240" w:lineRule="auto"/>
        <w:ind w:left="1560"/>
        <w:rPr>
          <w:rFonts w:cstheme="minorHAnsi"/>
          <w:b/>
          <w:bCs/>
          <w:sz w:val="24"/>
          <w:szCs w:val="24"/>
        </w:rPr>
      </w:pPr>
      <w:r w:rsidRPr="00DB6E4A">
        <w:rPr>
          <w:rFonts w:cstheme="minorHAnsi"/>
          <w:b/>
          <w:bCs/>
          <w:sz w:val="24"/>
          <w:szCs w:val="24"/>
        </w:rPr>
        <w:t>Note</w:t>
      </w:r>
      <w:r w:rsidRPr="00DB6E4A">
        <w:rPr>
          <w:rFonts w:cstheme="minorHAnsi"/>
          <w:bCs/>
          <w:sz w:val="24"/>
          <w:szCs w:val="24"/>
        </w:rPr>
        <w:t xml:space="preserve">: </w:t>
      </w:r>
      <w:r w:rsidRPr="00983448">
        <w:rPr>
          <w:rFonts w:cstheme="minorHAnsi"/>
          <w:bCs/>
          <w:sz w:val="24"/>
          <w:szCs w:val="24"/>
        </w:rPr>
        <w:t>you cannot edit the Country Code, if it is incorrect you need to delete the record and add a new one</w:t>
      </w:r>
    </w:p>
    <w:p w:rsidR="00DB6E4A" w:rsidRPr="00C176E6" w:rsidRDefault="00DB6E4A" w:rsidP="00DB6E4A">
      <w:pPr>
        <w:pStyle w:val="ListParagraph"/>
        <w:spacing w:after="0" w:line="240" w:lineRule="auto"/>
        <w:ind w:left="1080"/>
        <w:rPr>
          <w:rFonts w:cstheme="minorHAnsi"/>
          <w:bCs/>
          <w:sz w:val="12"/>
          <w:szCs w:val="24"/>
        </w:rPr>
      </w:pPr>
    </w:p>
    <w:p w:rsidR="00AB235C" w:rsidRDefault="00AB235C" w:rsidP="00AB235C">
      <w:pPr>
        <w:spacing w:after="0" w:line="240" w:lineRule="auto"/>
        <w:rPr>
          <w:rFonts w:ascii="Arial" w:hAnsi="Arial" w:cs="Arial"/>
          <w:bCs/>
          <w:sz w:val="20"/>
          <w:szCs w:val="20"/>
        </w:rPr>
      </w:pPr>
      <w:r>
        <w:rPr>
          <w:noProof/>
          <w:lang w:eastAsia="en-CA"/>
        </w:rPr>
        <w:drawing>
          <wp:inline distT="0" distB="0" distL="0" distR="0" wp14:anchorId="2301EAE9" wp14:editId="1B9DA5D1">
            <wp:extent cx="4788413" cy="1362075"/>
            <wp:effectExtent l="19050" t="19050" r="12700" b="952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4"/>
                    <a:srcRect t="20297"/>
                    <a:stretch/>
                  </pic:blipFill>
                  <pic:spPr bwMode="auto">
                    <a:xfrm>
                      <a:off x="0" y="0"/>
                      <a:ext cx="4793366" cy="136348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Pr="00E51F4F" w:rsidRDefault="00AB235C" w:rsidP="00AB235C">
      <w:pPr>
        <w:spacing w:after="0" w:line="240" w:lineRule="auto"/>
        <w:rPr>
          <w:rFonts w:ascii="Arial" w:hAnsi="Arial" w:cs="Arial"/>
          <w:bCs/>
          <w:sz w:val="20"/>
          <w:szCs w:val="20"/>
        </w:rPr>
      </w:pPr>
    </w:p>
    <w:p w:rsidR="00AB235C" w:rsidRPr="00CD5F4F" w:rsidRDefault="00AB235C" w:rsidP="00983448">
      <w:pPr>
        <w:pStyle w:val="ListParagraph"/>
        <w:numPr>
          <w:ilvl w:val="0"/>
          <w:numId w:val="130"/>
        </w:numPr>
        <w:spacing w:after="0" w:line="240" w:lineRule="auto"/>
        <w:ind w:left="993" w:hanging="426"/>
        <w:rPr>
          <w:rFonts w:cstheme="minorHAnsi"/>
          <w:bCs/>
          <w:sz w:val="24"/>
          <w:szCs w:val="24"/>
        </w:rPr>
      </w:pPr>
      <w:r w:rsidRPr="00CD5F4F">
        <w:rPr>
          <w:rFonts w:cstheme="minorHAnsi"/>
          <w:bCs/>
          <w:sz w:val="24"/>
          <w:szCs w:val="24"/>
        </w:rPr>
        <w:t>Verify the change(s)</w:t>
      </w:r>
    </w:p>
    <w:p w:rsidR="00DB6E4A" w:rsidRPr="00C176E6" w:rsidRDefault="00DB6E4A" w:rsidP="00DB6E4A">
      <w:pPr>
        <w:pStyle w:val="ListParagraph"/>
        <w:spacing w:after="0" w:line="240" w:lineRule="auto"/>
        <w:ind w:left="360"/>
        <w:rPr>
          <w:rFonts w:ascii="Arial" w:hAnsi="Arial" w:cs="Arial"/>
          <w:bCs/>
          <w:sz w:val="14"/>
          <w:szCs w:val="20"/>
        </w:rPr>
      </w:pPr>
    </w:p>
    <w:p w:rsidR="00AB235C" w:rsidRDefault="00AB235C" w:rsidP="00AB235C">
      <w:pPr>
        <w:spacing w:after="0" w:line="240" w:lineRule="auto"/>
        <w:rPr>
          <w:rFonts w:ascii="Arial" w:hAnsi="Arial" w:cs="Arial"/>
          <w:bCs/>
          <w:sz w:val="20"/>
          <w:szCs w:val="20"/>
        </w:rPr>
      </w:pPr>
      <w:r>
        <w:rPr>
          <w:noProof/>
          <w:lang w:eastAsia="en-CA"/>
        </w:rPr>
        <w:drawing>
          <wp:inline distT="0" distB="0" distL="0" distR="0" wp14:anchorId="09EF0D1C" wp14:editId="32D697E8">
            <wp:extent cx="6172200" cy="652145"/>
            <wp:effectExtent l="19050" t="19050" r="19050" b="1460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5"/>
                    <a:srcRect t="29167" b="7500"/>
                    <a:stretch/>
                  </pic:blipFill>
                  <pic:spPr bwMode="auto">
                    <a:xfrm>
                      <a:off x="0" y="0"/>
                      <a:ext cx="6264747" cy="66192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Default="00AB235C" w:rsidP="00AB235C">
      <w:pPr>
        <w:spacing w:after="0" w:line="240" w:lineRule="auto"/>
        <w:rPr>
          <w:rFonts w:ascii="Arial" w:hAnsi="Arial" w:cs="Arial"/>
          <w:bCs/>
          <w:sz w:val="20"/>
          <w:szCs w:val="20"/>
        </w:rPr>
      </w:pPr>
    </w:p>
    <w:p w:rsidR="00C176E6" w:rsidRDefault="00AB235C" w:rsidP="00AB235C">
      <w:pPr>
        <w:rPr>
          <w:rStyle w:val="Strong"/>
          <w:rFonts w:ascii="Arial" w:hAnsi="Arial" w:cs="Arial"/>
          <w:sz w:val="20"/>
          <w:szCs w:val="20"/>
        </w:rPr>
      </w:pPr>
      <w:r>
        <w:rPr>
          <w:noProof/>
          <w:lang w:eastAsia="en-CA"/>
        </w:rPr>
        <w:drawing>
          <wp:inline distT="0" distB="0" distL="0" distR="0" wp14:anchorId="6D8E639D" wp14:editId="0A90710E">
            <wp:extent cx="5953125" cy="2257425"/>
            <wp:effectExtent l="19050" t="19050" r="28575" b="2857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6"/>
                    <a:srcRect t="1808" b="2371"/>
                    <a:stretch/>
                  </pic:blipFill>
                  <pic:spPr bwMode="auto">
                    <a:xfrm>
                      <a:off x="0" y="0"/>
                      <a:ext cx="5977226" cy="2266564"/>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Pr="00983448" w:rsidRDefault="00AB235C" w:rsidP="00983448">
      <w:pPr>
        <w:rPr>
          <w:b/>
          <w:sz w:val="24"/>
          <w:szCs w:val="24"/>
        </w:rPr>
      </w:pPr>
      <w:bookmarkStart w:id="402" w:name="_Toc525046802"/>
      <w:r w:rsidRPr="00983448">
        <w:rPr>
          <w:b/>
          <w:sz w:val="24"/>
          <w:szCs w:val="24"/>
        </w:rPr>
        <w:lastRenderedPageBreak/>
        <w:t>Adding a new Region</w:t>
      </w:r>
      <w:bookmarkEnd w:id="402"/>
      <w:r w:rsidR="00983448">
        <w:rPr>
          <w:b/>
          <w:sz w:val="24"/>
          <w:szCs w:val="24"/>
        </w:rPr>
        <w:t>:</w:t>
      </w:r>
    </w:p>
    <w:p w:rsidR="00AB235C" w:rsidRPr="007208FE" w:rsidRDefault="00AB235C" w:rsidP="00AB235C">
      <w:pPr>
        <w:spacing w:after="0" w:line="240" w:lineRule="auto"/>
        <w:rPr>
          <w:sz w:val="8"/>
        </w:rPr>
      </w:pPr>
    </w:p>
    <w:p w:rsidR="00AB235C" w:rsidRPr="00C176E6" w:rsidRDefault="00AB235C" w:rsidP="00983448">
      <w:pPr>
        <w:pStyle w:val="ListParagraph"/>
        <w:numPr>
          <w:ilvl w:val="0"/>
          <w:numId w:val="131"/>
        </w:numPr>
        <w:spacing w:after="0" w:line="240" w:lineRule="auto"/>
        <w:ind w:left="993" w:hanging="426"/>
        <w:rPr>
          <w:rFonts w:cstheme="minorHAnsi"/>
          <w:bCs/>
          <w:sz w:val="24"/>
          <w:szCs w:val="24"/>
        </w:rPr>
      </w:pPr>
      <w:r w:rsidRPr="00C176E6">
        <w:rPr>
          <w:rFonts w:cstheme="minorHAnsi"/>
          <w:sz w:val="24"/>
          <w:szCs w:val="24"/>
        </w:rPr>
        <w:t>Go to the Tools menu</w:t>
      </w:r>
    </w:p>
    <w:p w:rsidR="00AB235C" w:rsidRPr="00C176E6" w:rsidRDefault="00AB235C" w:rsidP="00983448">
      <w:pPr>
        <w:pStyle w:val="ListParagraph"/>
        <w:numPr>
          <w:ilvl w:val="0"/>
          <w:numId w:val="131"/>
        </w:numPr>
        <w:spacing w:after="0" w:line="240" w:lineRule="auto"/>
        <w:ind w:left="993" w:hanging="426"/>
        <w:rPr>
          <w:rFonts w:cstheme="minorHAnsi"/>
          <w:bCs/>
          <w:sz w:val="24"/>
          <w:szCs w:val="24"/>
        </w:rPr>
      </w:pPr>
      <w:r w:rsidRPr="00C176E6">
        <w:rPr>
          <w:rFonts w:cstheme="minorHAnsi"/>
          <w:sz w:val="24"/>
          <w:szCs w:val="24"/>
        </w:rPr>
        <w:t>Select the Countries option</w:t>
      </w:r>
    </w:p>
    <w:p w:rsidR="00AB235C" w:rsidRPr="00C176E6" w:rsidRDefault="00AB235C" w:rsidP="00983448">
      <w:pPr>
        <w:pStyle w:val="ListParagraph"/>
        <w:numPr>
          <w:ilvl w:val="0"/>
          <w:numId w:val="131"/>
        </w:numPr>
        <w:spacing w:after="0" w:line="240" w:lineRule="auto"/>
        <w:ind w:left="993" w:hanging="426"/>
        <w:rPr>
          <w:rFonts w:cstheme="minorHAnsi"/>
          <w:bCs/>
          <w:sz w:val="24"/>
          <w:szCs w:val="24"/>
        </w:rPr>
      </w:pPr>
      <w:r w:rsidRPr="00C176E6">
        <w:rPr>
          <w:rFonts w:cstheme="minorHAnsi"/>
          <w:sz w:val="24"/>
          <w:szCs w:val="24"/>
        </w:rPr>
        <w:t>Select the Country for which you need to add a region</w:t>
      </w:r>
    </w:p>
    <w:p w:rsidR="00AB235C" w:rsidRDefault="00AB235C" w:rsidP="00983448">
      <w:pPr>
        <w:pStyle w:val="ListParagraph"/>
        <w:numPr>
          <w:ilvl w:val="0"/>
          <w:numId w:val="131"/>
        </w:numPr>
        <w:spacing w:after="0" w:line="240" w:lineRule="auto"/>
        <w:ind w:left="993" w:hanging="426"/>
        <w:rPr>
          <w:rFonts w:cstheme="minorHAnsi"/>
          <w:bCs/>
          <w:sz w:val="24"/>
          <w:szCs w:val="24"/>
        </w:rPr>
      </w:pPr>
      <w:r w:rsidRPr="00C176E6">
        <w:rPr>
          <w:rFonts w:cstheme="minorHAnsi"/>
          <w:bCs/>
          <w:sz w:val="24"/>
          <w:szCs w:val="24"/>
        </w:rPr>
        <w:t>Click the Add button</w:t>
      </w:r>
    </w:p>
    <w:p w:rsidR="007208FE" w:rsidRPr="007208FE" w:rsidRDefault="007208FE" w:rsidP="007208FE">
      <w:pPr>
        <w:pStyle w:val="ListParagraph"/>
        <w:spacing w:after="0" w:line="240" w:lineRule="auto"/>
        <w:ind w:left="360"/>
        <w:rPr>
          <w:rFonts w:cstheme="minorHAnsi"/>
          <w:bCs/>
          <w:sz w:val="14"/>
          <w:szCs w:val="24"/>
        </w:rPr>
      </w:pPr>
    </w:p>
    <w:p w:rsidR="00AB235C" w:rsidRDefault="00AB235C" w:rsidP="00AB235C">
      <w:pPr>
        <w:spacing w:after="0" w:line="240" w:lineRule="auto"/>
        <w:rPr>
          <w:rFonts w:ascii="Arial" w:hAnsi="Arial" w:cs="Arial"/>
          <w:bCs/>
          <w:sz w:val="20"/>
          <w:szCs w:val="20"/>
        </w:rPr>
      </w:pPr>
      <w:r>
        <w:rPr>
          <w:noProof/>
          <w:lang w:eastAsia="en-CA"/>
        </w:rPr>
        <w:drawing>
          <wp:inline distT="0" distB="0" distL="0" distR="0" wp14:anchorId="624DD2AB" wp14:editId="5E97C6E1">
            <wp:extent cx="6210003" cy="1971675"/>
            <wp:effectExtent l="19050" t="19050" r="19685" b="952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6217411" cy="1974027"/>
                    </a:xfrm>
                    <a:prstGeom prst="rect">
                      <a:avLst/>
                    </a:prstGeom>
                    <a:ln>
                      <a:solidFill>
                        <a:schemeClr val="accent1"/>
                      </a:solidFill>
                    </a:ln>
                  </pic:spPr>
                </pic:pic>
              </a:graphicData>
            </a:graphic>
          </wp:inline>
        </w:drawing>
      </w:r>
    </w:p>
    <w:p w:rsidR="00AB235C" w:rsidRPr="00042CAF" w:rsidRDefault="00AB235C" w:rsidP="00AB235C">
      <w:pPr>
        <w:spacing w:after="0" w:line="240" w:lineRule="auto"/>
        <w:rPr>
          <w:rFonts w:ascii="Arial" w:hAnsi="Arial" w:cs="Arial"/>
          <w:bCs/>
          <w:sz w:val="20"/>
          <w:szCs w:val="20"/>
        </w:rPr>
      </w:pPr>
    </w:p>
    <w:p w:rsidR="00AB235C" w:rsidRPr="00C176E6" w:rsidRDefault="00AB235C" w:rsidP="00983448">
      <w:pPr>
        <w:pStyle w:val="ListParagraph"/>
        <w:numPr>
          <w:ilvl w:val="0"/>
          <w:numId w:val="131"/>
        </w:numPr>
        <w:spacing w:after="0" w:line="240" w:lineRule="auto"/>
        <w:ind w:left="993" w:hanging="426"/>
        <w:rPr>
          <w:rFonts w:cstheme="minorHAnsi"/>
          <w:bCs/>
          <w:sz w:val="24"/>
          <w:szCs w:val="24"/>
        </w:rPr>
      </w:pPr>
      <w:r w:rsidRPr="00C176E6">
        <w:rPr>
          <w:rFonts w:cstheme="minorHAnsi"/>
          <w:bCs/>
          <w:sz w:val="24"/>
          <w:szCs w:val="24"/>
        </w:rPr>
        <w:t>Enter the details and click Save</w:t>
      </w:r>
    </w:p>
    <w:p w:rsidR="00AB235C" w:rsidRDefault="00AB235C" w:rsidP="00983448">
      <w:pPr>
        <w:pStyle w:val="ListParagraph"/>
        <w:numPr>
          <w:ilvl w:val="1"/>
          <w:numId w:val="131"/>
        </w:numPr>
        <w:spacing w:after="0" w:line="240" w:lineRule="auto"/>
        <w:ind w:left="1701"/>
        <w:rPr>
          <w:rFonts w:cstheme="minorHAnsi"/>
          <w:bCs/>
          <w:sz w:val="24"/>
          <w:szCs w:val="24"/>
        </w:rPr>
      </w:pPr>
      <w:r w:rsidRPr="00C176E6">
        <w:rPr>
          <w:rFonts w:cstheme="minorHAnsi"/>
          <w:b/>
          <w:bCs/>
          <w:sz w:val="24"/>
          <w:szCs w:val="24"/>
        </w:rPr>
        <w:t>Note</w:t>
      </w:r>
      <w:r w:rsidRPr="00C176E6">
        <w:rPr>
          <w:rFonts w:cstheme="minorHAnsi"/>
          <w:bCs/>
          <w:sz w:val="24"/>
          <w:szCs w:val="24"/>
        </w:rPr>
        <w:t>: we currently do not use the Postal Abbreviation or Display Order</w:t>
      </w:r>
    </w:p>
    <w:p w:rsidR="00C176E6" w:rsidRPr="00C176E6" w:rsidRDefault="00C176E6" w:rsidP="00C176E6">
      <w:pPr>
        <w:pStyle w:val="ListParagraph"/>
        <w:spacing w:after="0" w:line="240" w:lineRule="auto"/>
        <w:ind w:left="1080"/>
        <w:rPr>
          <w:rFonts w:cstheme="minorHAnsi"/>
          <w:bCs/>
          <w:sz w:val="24"/>
          <w:szCs w:val="24"/>
        </w:rPr>
      </w:pPr>
    </w:p>
    <w:p w:rsidR="00AB235C" w:rsidRDefault="00AB235C" w:rsidP="00AB235C">
      <w:pPr>
        <w:spacing w:after="0" w:line="240" w:lineRule="auto"/>
        <w:rPr>
          <w:rFonts w:ascii="Arial" w:hAnsi="Arial" w:cs="Arial"/>
          <w:bCs/>
          <w:sz w:val="20"/>
          <w:szCs w:val="20"/>
        </w:rPr>
      </w:pPr>
      <w:r>
        <w:rPr>
          <w:noProof/>
          <w:lang w:eastAsia="en-CA"/>
        </w:rPr>
        <w:drawing>
          <wp:inline distT="0" distB="0" distL="0" distR="0" wp14:anchorId="7FB5A0FE" wp14:editId="75EE28C1">
            <wp:extent cx="3238500" cy="1447800"/>
            <wp:effectExtent l="19050" t="19050" r="19050" b="1905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3238500" cy="1447800"/>
                    </a:xfrm>
                    <a:prstGeom prst="rect">
                      <a:avLst/>
                    </a:prstGeom>
                    <a:ln>
                      <a:solidFill>
                        <a:schemeClr val="accent1"/>
                      </a:solidFill>
                    </a:ln>
                  </pic:spPr>
                </pic:pic>
              </a:graphicData>
            </a:graphic>
          </wp:inline>
        </w:drawing>
      </w:r>
    </w:p>
    <w:p w:rsidR="00AB235C" w:rsidRPr="00042CAF" w:rsidRDefault="00AB235C" w:rsidP="00AB235C">
      <w:pPr>
        <w:spacing w:after="0" w:line="240" w:lineRule="auto"/>
        <w:rPr>
          <w:rFonts w:ascii="Arial" w:hAnsi="Arial" w:cs="Arial"/>
          <w:bCs/>
          <w:sz w:val="20"/>
          <w:szCs w:val="20"/>
        </w:rPr>
      </w:pPr>
    </w:p>
    <w:p w:rsidR="00AB235C" w:rsidRDefault="00AB235C" w:rsidP="00983448">
      <w:pPr>
        <w:pStyle w:val="ListParagraph"/>
        <w:numPr>
          <w:ilvl w:val="0"/>
          <w:numId w:val="131"/>
        </w:numPr>
        <w:spacing w:after="0" w:line="240" w:lineRule="auto"/>
        <w:ind w:left="993" w:hanging="426"/>
        <w:rPr>
          <w:rFonts w:cstheme="minorHAnsi"/>
          <w:bCs/>
          <w:sz w:val="24"/>
          <w:szCs w:val="24"/>
        </w:rPr>
      </w:pPr>
      <w:r w:rsidRPr="00C176E6">
        <w:rPr>
          <w:rFonts w:cstheme="minorHAnsi"/>
          <w:bCs/>
          <w:sz w:val="24"/>
          <w:szCs w:val="24"/>
        </w:rPr>
        <w:t>Add others if needed</w:t>
      </w:r>
    </w:p>
    <w:p w:rsidR="00C176E6" w:rsidRPr="00C176E6" w:rsidRDefault="00C176E6" w:rsidP="00C176E6">
      <w:pPr>
        <w:pStyle w:val="ListParagraph"/>
        <w:spacing w:after="0" w:line="240" w:lineRule="auto"/>
        <w:ind w:left="360"/>
        <w:rPr>
          <w:rFonts w:cstheme="minorHAnsi"/>
          <w:bCs/>
          <w:sz w:val="24"/>
          <w:szCs w:val="24"/>
        </w:rPr>
      </w:pPr>
    </w:p>
    <w:p w:rsidR="00AB235C" w:rsidRDefault="00AB235C" w:rsidP="00AB235C">
      <w:pPr>
        <w:spacing w:after="0" w:line="240" w:lineRule="auto"/>
        <w:rPr>
          <w:rFonts w:ascii="Arial" w:hAnsi="Arial" w:cs="Arial"/>
          <w:bCs/>
          <w:sz w:val="20"/>
          <w:szCs w:val="20"/>
        </w:rPr>
      </w:pPr>
      <w:r>
        <w:rPr>
          <w:noProof/>
          <w:lang w:eastAsia="en-CA"/>
        </w:rPr>
        <w:drawing>
          <wp:inline distT="0" distB="0" distL="0" distR="0" wp14:anchorId="4C9E7750" wp14:editId="765413FF">
            <wp:extent cx="6113630" cy="1943100"/>
            <wp:effectExtent l="19050" t="19050" r="20955" b="1905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6161058" cy="1958174"/>
                    </a:xfrm>
                    <a:prstGeom prst="rect">
                      <a:avLst/>
                    </a:prstGeom>
                    <a:ln>
                      <a:solidFill>
                        <a:schemeClr val="accent1"/>
                      </a:solidFill>
                    </a:ln>
                  </pic:spPr>
                </pic:pic>
              </a:graphicData>
            </a:graphic>
          </wp:inline>
        </w:drawing>
      </w:r>
    </w:p>
    <w:p w:rsidR="00AB235C" w:rsidRDefault="00AB235C" w:rsidP="00AB235C">
      <w:pPr>
        <w:spacing w:after="0" w:line="240" w:lineRule="auto"/>
        <w:rPr>
          <w:rFonts w:ascii="Arial" w:hAnsi="Arial" w:cs="Arial"/>
          <w:bCs/>
          <w:sz w:val="20"/>
          <w:szCs w:val="20"/>
        </w:rPr>
      </w:pPr>
    </w:p>
    <w:p w:rsidR="009B7D93" w:rsidRDefault="009B7D93" w:rsidP="00AB235C">
      <w:pPr>
        <w:spacing w:after="0" w:line="240" w:lineRule="auto"/>
        <w:rPr>
          <w:rFonts w:ascii="Arial" w:hAnsi="Arial" w:cs="Arial"/>
          <w:bCs/>
          <w:sz w:val="20"/>
          <w:szCs w:val="20"/>
        </w:rPr>
      </w:pPr>
    </w:p>
    <w:p w:rsidR="009B7D93" w:rsidRPr="00CA3CAB" w:rsidRDefault="009B7D93" w:rsidP="00AB235C">
      <w:pPr>
        <w:spacing w:after="0" w:line="240" w:lineRule="auto"/>
        <w:rPr>
          <w:rFonts w:ascii="Arial" w:hAnsi="Arial" w:cs="Arial"/>
          <w:bCs/>
          <w:sz w:val="20"/>
          <w:szCs w:val="20"/>
        </w:rPr>
      </w:pPr>
    </w:p>
    <w:p w:rsidR="00AB235C" w:rsidRDefault="00AB235C" w:rsidP="00983448">
      <w:pPr>
        <w:pStyle w:val="ListParagraph"/>
        <w:numPr>
          <w:ilvl w:val="0"/>
          <w:numId w:val="131"/>
        </w:numPr>
        <w:spacing w:after="0" w:line="240" w:lineRule="auto"/>
        <w:ind w:left="993" w:hanging="426"/>
        <w:rPr>
          <w:rFonts w:cstheme="minorHAnsi"/>
          <w:bCs/>
          <w:sz w:val="24"/>
          <w:szCs w:val="24"/>
        </w:rPr>
      </w:pPr>
      <w:r w:rsidRPr="00C176E6">
        <w:rPr>
          <w:rFonts w:cstheme="minorHAnsi"/>
          <w:bCs/>
          <w:sz w:val="24"/>
          <w:szCs w:val="24"/>
        </w:rPr>
        <w:lastRenderedPageBreak/>
        <w:t>Verify the regions can be selected when adding or editing a person’s address</w:t>
      </w:r>
    </w:p>
    <w:p w:rsidR="009B7D93" w:rsidRPr="00C176E6" w:rsidRDefault="009B7D93" w:rsidP="009B7D93">
      <w:pPr>
        <w:pStyle w:val="ListParagraph"/>
        <w:spacing w:after="0" w:line="240" w:lineRule="auto"/>
        <w:ind w:left="360"/>
        <w:rPr>
          <w:rFonts w:cstheme="minorHAnsi"/>
          <w:bCs/>
          <w:sz w:val="24"/>
          <w:szCs w:val="24"/>
        </w:rPr>
      </w:pPr>
    </w:p>
    <w:p w:rsidR="00AB235C" w:rsidRDefault="00AB235C" w:rsidP="00AB235C">
      <w:pPr>
        <w:spacing w:after="0" w:line="240" w:lineRule="auto"/>
        <w:rPr>
          <w:rFonts w:ascii="Arial" w:hAnsi="Arial" w:cs="Arial"/>
          <w:bCs/>
          <w:sz w:val="20"/>
          <w:szCs w:val="20"/>
        </w:rPr>
      </w:pPr>
      <w:r>
        <w:rPr>
          <w:noProof/>
          <w:lang w:eastAsia="en-CA"/>
        </w:rPr>
        <w:drawing>
          <wp:inline distT="0" distB="0" distL="0" distR="0" wp14:anchorId="129018F9" wp14:editId="3D1ABB55">
            <wp:extent cx="6138244" cy="2686050"/>
            <wp:effectExtent l="19050" t="19050" r="15240" b="1905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6151622" cy="2691904"/>
                    </a:xfrm>
                    <a:prstGeom prst="rect">
                      <a:avLst/>
                    </a:prstGeom>
                    <a:ln>
                      <a:solidFill>
                        <a:schemeClr val="accent1"/>
                      </a:solidFill>
                    </a:ln>
                  </pic:spPr>
                </pic:pic>
              </a:graphicData>
            </a:graphic>
          </wp:inline>
        </w:drawing>
      </w:r>
    </w:p>
    <w:p w:rsidR="00AB235C" w:rsidRDefault="00AB235C" w:rsidP="00AB235C">
      <w:pPr>
        <w:spacing w:after="0" w:line="240" w:lineRule="auto"/>
        <w:rPr>
          <w:rFonts w:ascii="Arial" w:hAnsi="Arial" w:cs="Arial"/>
          <w:bCs/>
          <w:sz w:val="20"/>
          <w:szCs w:val="20"/>
        </w:rPr>
      </w:pPr>
    </w:p>
    <w:p w:rsidR="00AB235C" w:rsidRPr="007208FE" w:rsidRDefault="00AB235C" w:rsidP="00983448">
      <w:pPr>
        <w:pStyle w:val="ListParagraph"/>
        <w:numPr>
          <w:ilvl w:val="0"/>
          <w:numId w:val="131"/>
        </w:numPr>
        <w:spacing w:after="200" w:line="276" w:lineRule="auto"/>
        <w:ind w:left="993" w:hanging="426"/>
        <w:rPr>
          <w:rFonts w:eastAsiaTheme="majorEastAsia" w:cstheme="minorHAnsi"/>
          <w:sz w:val="24"/>
          <w:szCs w:val="24"/>
        </w:rPr>
      </w:pPr>
      <w:r w:rsidRPr="007208FE">
        <w:rPr>
          <w:rFonts w:eastAsiaTheme="majorEastAsia" w:cstheme="minorHAnsi"/>
          <w:sz w:val="24"/>
          <w:szCs w:val="24"/>
        </w:rPr>
        <w:t>If possible, you can generate a letter/statement with the new address on it to confirm</w:t>
      </w:r>
    </w:p>
    <w:p w:rsidR="00AB235C" w:rsidRDefault="00AB235C" w:rsidP="00AB235C">
      <w:pPr>
        <w:rPr>
          <w:rFonts w:ascii="Arial" w:eastAsiaTheme="majorEastAsia" w:hAnsi="Arial" w:cs="Arial"/>
          <w:sz w:val="20"/>
          <w:szCs w:val="20"/>
        </w:rPr>
      </w:pPr>
      <w:r>
        <w:rPr>
          <w:noProof/>
          <w:lang w:eastAsia="en-CA"/>
        </w:rPr>
        <w:drawing>
          <wp:inline distT="0" distB="0" distL="0" distR="0" wp14:anchorId="45919288" wp14:editId="7CAF3F66">
            <wp:extent cx="6076950" cy="2395331"/>
            <wp:effectExtent l="19050" t="19050" r="19050" b="2413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6089592" cy="2400314"/>
                    </a:xfrm>
                    <a:prstGeom prst="rect">
                      <a:avLst/>
                    </a:prstGeom>
                    <a:ln>
                      <a:solidFill>
                        <a:schemeClr val="accent1"/>
                      </a:solidFill>
                    </a:ln>
                  </pic:spPr>
                </pic:pic>
              </a:graphicData>
            </a:graphic>
          </wp:inline>
        </w:drawing>
      </w:r>
    </w:p>
    <w:p w:rsidR="00983448" w:rsidRPr="00960A03" w:rsidRDefault="00983448" w:rsidP="00AB235C">
      <w:pPr>
        <w:rPr>
          <w:rFonts w:ascii="Arial" w:eastAsiaTheme="majorEastAsia" w:hAnsi="Arial" w:cs="Arial"/>
          <w:sz w:val="20"/>
          <w:szCs w:val="20"/>
        </w:rPr>
      </w:pPr>
    </w:p>
    <w:p w:rsidR="00AB235C" w:rsidRDefault="00757DA4" w:rsidP="005F5943">
      <w:pPr>
        <w:pStyle w:val="Heading1"/>
        <w:numPr>
          <w:ilvl w:val="0"/>
          <w:numId w:val="211"/>
        </w:numPr>
        <w:ind w:left="567" w:hanging="567"/>
      </w:pPr>
      <w:bookmarkStart w:id="403" w:name="_Toc102996585"/>
      <w:r w:rsidRPr="009B7D93">
        <w:t>Quality Assurance procedures for Federal Government Rules Update</w:t>
      </w:r>
      <w:bookmarkEnd w:id="403"/>
    </w:p>
    <w:tbl>
      <w:tblPr>
        <w:tblStyle w:val="TableGridLight"/>
        <w:tblpPr w:leftFromText="180" w:rightFromText="180" w:vertAnchor="text" w:tblpY="102"/>
        <w:tblW w:w="0" w:type="auto"/>
        <w:tblLook w:val="04A0" w:firstRow="1" w:lastRow="0" w:firstColumn="1" w:lastColumn="0" w:noHBand="0" w:noVBand="1"/>
      </w:tblPr>
      <w:tblGrid>
        <w:gridCol w:w="4815"/>
        <w:gridCol w:w="4535"/>
      </w:tblGrid>
      <w:tr w:rsidR="00AB235C" w:rsidRPr="009B7D93" w:rsidTr="00AB235C">
        <w:trPr>
          <w:trHeight w:val="832"/>
        </w:trPr>
        <w:tc>
          <w:tcPr>
            <w:tcW w:w="4815" w:type="dxa"/>
          </w:tcPr>
          <w:p w:rsidR="00AB235C" w:rsidRPr="009B7D93" w:rsidRDefault="00AB235C" w:rsidP="00AB235C">
            <w:pPr>
              <w:rPr>
                <w:b/>
                <w:sz w:val="24"/>
                <w:szCs w:val="24"/>
              </w:rPr>
            </w:pPr>
            <w:r w:rsidRPr="009B7D93">
              <w:rPr>
                <w:b/>
                <w:sz w:val="24"/>
                <w:szCs w:val="24"/>
              </w:rPr>
              <w:t>Title: Quality Assurance procedures for Federal Government Rules Update</w:t>
            </w:r>
          </w:p>
        </w:tc>
        <w:tc>
          <w:tcPr>
            <w:tcW w:w="4535" w:type="dxa"/>
          </w:tcPr>
          <w:p w:rsidR="00AB235C" w:rsidRPr="009B7D93" w:rsidRDefault="00AB235C" w:rsidP="00AB235C">
            <w:pPr>
              <w:rPr>
                <w:b/>
                <w:sz w:val="24"/>
                <w:szCs w:val="24"/>
              </w:rPr>
            </w:pPr>
            <w:r w:rsidRPr="009B7D93">
              <w:rPr>
                <w:b/>
                <w:sz w:val="24"/>
                <w:szCs w:val="24"/>
              </w:rPr>
              <w:t xml:space="preserve"> Current Version:  1 </w:t>
            </w:r>
          </w:p>
        </w:tc>
      </w:tr>
      <w:tr w:rsidR="00AB235C" w:rsidRPr="009B7D93" w:rsidTr="00AB235C">
        <w:trPr>
          <w:trHeight w:val="836"/>
        </w:trPr>
        <w:tc>
          <w:tcPr>
            <w:tcW w:w="4815" w:type="dxa"/>
          </w:tcPr>
          <w:p w:rsidR="00AB235C" w:rsidRPr="009B7D93" w:rsidRDefault="00AB235C" w:rsidP="00AB235C">
            <w:pPr>
              <w:rPr>
                <w:b/>
                <w:sz w:val="24"/>
                <w:szCs w:val="24"/>
              </w:rPr>
            </w:pPr>
            <w:r w:rsidRPr="009B7D93">
              <w:rPr>
                <w:b/>
                <w:sz w:val="24"/>
                <w:szCs w:val="24"/>
              </w:rPr>
              <w:t xml:space="preserve">Document </w:t>
            </w:r>
            <w:r w:rsidR="009B7D93" w:rsidRPr="009B7D93">
              <w:rPr>
                <w:b/>
                <w:sz w:val="24"/>
                <w:szCs w:val="24"/>
              </w:rPr>
              <w:t>Owner:</w:t>
            </w:r>
            <w:r w:rsidRPr="009B7D93">
              <w:rPr>
                <w:b/>
                <w:sz w:val="24"/>
                <w:szCs w:val="24"/>
              </w:rPr>
              <w:t xml:space="preserve"> </w:t>
            </w:r>
          </w:p>
          <w:p w:rsidR="00AB235C" w:rsidRPr="009B7D93" w:rsidRDefault="00AB235C" w:rsidP="00AB235C">
            <w:pPr>
              <w:rPr>
                <w:b/>
                <w:sz w:val="24"/>
                <w:szCs w:val="24"/>
              </w:rPr>
            </w:pPr>
            <w:r w:rsidRPr="009B7D93">
              <w:rPr>
                <w:b/>
                <w:sz w:val="24"/>
                <w:szCs w:val="24"/>
              </w:rPr>
              <w:t>Michael Mead</w:t>
            </w:r>
          </w:p>
        </w:tc>
        <w:tc>
          <w:tcPr>
            <w:tcW w:w="4535" w:type="dxa"/>
          </w:tcPr>
          <w:p w:rsidR="00AB235C" w:rsidRPr="009B7D93" w:rsidRDefault="00AB235C" w:rsidP="00AB235C">
            <w:pPr>
              <w:rPr>
                <w:b/>
                <w:sz w:val="24"/>
                <w:szCs w:val="24"/>
              </w:rPr>
            </w:pPr>
            <w:r w:rsidRPr="009B7D93">
              <w:rPr>
                <w:b/>
                <w:sz w:val="24"/>
                <w:szCs w:val="24"/>
              </w:rPr>
              <w:t>Document author:</w:t>
            </w:r>
          </w:p>
          <w:p w:rsidR="00AB235C" w:rsidRPr="009B7D93" w:rsidRDefault="00AB235C" w:rsidP="00AB235C">
            <w:pPr>
              <w:rPr>
                <w:b/>
                <w:sz w:val="24"/>
                <w:szCs w:val="24"/>
              </w:rPr>
            </w:pPr>
            <w:r w:rsidRPr="009B7D93">
              <w:rPr>
                <w:b/>
                <w:sz w:val="24"/>
                <w:szCs w:val="24"/>
              </w:rPr>
              <w:t>Richard Belanger</w:t>
            </w:r>
          </w:p>
        </w:tc>
      </w:tr>
    </w:tbl>
    <w:p w:rsidR="009B7D93" w:rsidRPr="001F2E7F" w:rsidRDefault="009B7D93" w:rsidP="00AB235C">
      <w:pPr>
        <w:rPr>
          <w:sz w:val="14"/>
        </w:rPr>
      </w:pPr>
    </w:p>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1749"/>
        <w:gridCol w:w="2981"/>
      </w:tblGrid>
      <w:tr w:rsidR="00AB235C" w:rsidRPr="003F4C3E" w:rsidTr="003F4C3E">
        <w:trPr>
          <w:cantSplit/>
          <w:trHeight w:val="335"/>
          <w:tblHeader/>
        </w:trPr>
        <w:tc>
          <w:tcPr>
            <w:tcW w:w="1461" w:type="dxa"/>
            <w:tcBorders>
              <w:bottom w:val="single" w:sz="6" w:space="0" w:color="C0C0C0"/>
            </w:tcBorders>
            <w:shd w:val="clear" w:color="auto" w:fill="C0C0C0"/>
          </w:tcPr>
          <w:p w:rsidR="00AB235C" w:rsidRPr="003F4C3E" w:rsidRDefault="00AB235C" w:rsidP="003F4C3E">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AB235C" w:rsidRPr="003F4C3E" w:rsidRDefault="00AB235C" w:rsidP="003F4C3E">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3F4C3E">
              <w:rPr>
                <w:rFonts w:eastAsiaTheme="minorEastAsia" w:cs="Arial"/>
                <w:b/>
                <w:snapToGrid w:val="0"/>
                <w:sz w:val="24"/>
                <w:szCs w:val="24"/>
                <w:shd w:val="clear" w:color="auto" w:fill="C0C0C0"/>
              </w:rPr>
              <w:t>Name/Title</w:t>
            </w:r>
          </w:p>
        </w:tc>
        <w:tc>
          <w:tcPr>
            <w:tcW w:w="1749" w:type="dxa"/>
            <w:shd w:val="clear" w:color="auto" w:fill="C0C0C0"/>
          </w:tcPr>
          <w:p w:rsidR="00AB235C" w:rsidRPr="003F4C3E" w:rsidRDefault="00AB235C" w:rsidP="003F4C3E">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3F4C3E">
              <w:rPr>
                <w:rFonts w:eastAsiaTheme="minorEastAsia" w:cs="Arial"/>
                <w:b/>
                <w:snapToGrid w:val="0"/>
                <w:sz w:val="24"/>
                <w:szCs w:val="24"/>
                <w:shd w:val="clear" w:color="auto" w:fill="C0C0C0"/>
              </w:rPr>
              <w:t>Signature</w:t>
            </w:r>
          </w:p>
        </w:tc>
        <w:tc>
          <w:tcPr>
            <w:tcW w:w="2981" w:type="dxa"/>
            <w:shd w:val="clear" w:color="auto" w:fill="C0C0C0"/>
          </w:tcPr>
          <w:p w:rsidR="00AB235C" w:rsidRPr="003F4C3E" w:rsidRDefault="00AB235C" w:rsidP="003F4C3E">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3F4C3E">
              <w:rPr>
                <w:rFonts w:eastAsiaTheme="minorEastAsia" w:cs="Arial"/>
                <w:b/>
                <w:snapToGrid w:val="0"/>
                <w:sz w:val="24"/>
                <w:szCs w:val="24"/>
                <w:shd w:val="clear" w:color="auto" w:fill="C0C0C0"/>
              </w:rPr>
              <w:t>Date</w:t>
            </w:r>
          </w:p>
        </w:tc>
      </w:tr>
      <w:tr w:rsidR="00AB235C" w:rsidRPr="003F4C3E" w:rsidTr="003F4C3E">
        <w:trPr>
          <w:cantSplit/>
        </w:trPr>
        <w:tc>
          <w:tcPr>
            <w:tcW w:w="1461" w:type="dxa"/>
            <w:tcBorders>
              <w:top w:val="single" w:sz="6" w:space="0" w:color="C0C0C0"/>
              <w:bottom w:val="single" w:sz="6" w:space="0" w:color="C0C0C0"/>
            </w:tcBorders>
            <w:shd w:val="clear" w:color="auto" w:fill="FFFFFF" w:themeFill="background1"/>
          </w:tcPr>
          <w:p w:rsidR="00AB235C" w:rsidRPr="003F4C3E" w:rsidRDefault="00AB235C" w:rsidP="00AB235C">
            <w:pPr>
              <w:spacing w:before="60" w:after="60" w:line="240" w:lineRule="auto"/>
              <w:rPr>
                <w:rFonts w:eastAsiaTheme="minorEastAsia" w:cs="Times New Roman"/>
                <w:b/>
                <w:sz w:val="24"/>
                <w:szCs w:val="24"/>
                <w:lang w:val="en-US"/>
              </w:rPr>
            </w:pPr>
            <w:r w:rsidRPr="003F4C3E">
              <w:rPr>
                <w:rFonts w:eastAsiaTheme="minorEastAsia" w:cs="Times New Roman"/>
                <w:b/>
                <w:color w:val="000000" w:themeColor="text1"/>
                <w:sz w:val="24"/>
                <w:szCs w:val="24"/>
                <w:lang w:val="en-US"/>
              </w:rPr>
              <w:t>Reviewed by</w:t>
            </w:r>
          </w:p>
        </w:tc>
        <w:tc>
          <w:tcPr>
            <w:tcW w:w="3212" w:type="dxa"/>
          </w:tcPr>
          <w:p w:rsidR="00AB235C" w:rsidRPr="003F4C3E" w:rsidRDefault="00AB235C" w:rsidP="00AB235C">
            <w:pPr>
              <w:spacing w:before="60" w:after="60" w:line="240" w:lineRule="auto"/>
              <w:rPr>
                <w:rFonts w:eastAsiaTheme="minorEastAsia" w:cs="Times New Roman"/>
                <w:sz w:val="24"/>
                <w:szCs w:val="24"/>
                <w:lang w:val="en-US"/>
              </w:rPr>
            </w:pPr>
            <w:r w:rsidRPr="003F4C3E">
              <w:rPr>
                <w:rFonts w:eastAsiaTheme="minorEastAsia" w:cs="Times New Roman"/>
                <w:sz w:val="24"/>
                <w:szCs w:val="24"/>
                <w:lang w:val="en-US"/>
              </w:rPr>
              <w:t>&lt;Person who reviews the work&gt;</w:t>
            </w:r>
          </w:p>
        </w:tc>
        <w:tc>
          <w:tcPr>
            <w:tcW w:w="1749" w:type="dxa"/>
            <w:shd w:val="clear" w:color="auto" w:fill="auto"/>
          </w:tcPr>
          <w:p w:rsidR="00AB235C" w:rsidRPr="003F4C3E" w:rsidRDefault="00AB235C" w:rsidP="00AB235C">
            <w:pPr>
              <w:spacing w:before="60" w:after="60" w:line="240" w:lineRule="auto"/>
              <w:rPr>
                <w:rFonts w:eastAsiaTheme="minorEastAsia" w:cs="Times New Roman"/>
                <w:sz w:val="24"/>
                <w:szCs w:val="24"/>
                <w:lang w:val="en-US"/>
              </w:rPr>
            </w:pPr>
          </w:p>
        </w:tc>
        <w:tc>
          <w:tcPr>
            <w:tcW w:w="2981" w:type="dxa"/>
            <w:shd w:val="clear" w:color="auto" w:fill="auto"/>
          </w:tcPr>
          <w:p w:rsidR="00AB235C" w:rsidRPr="003F4C3E" w:rsidRDefault="00AB235C" w:rsidP="003F4C3E">
            <w:pPr>
              <w:spacing w:before="60" w:after="60" w:line="240" w:lineRule="auto"/>
              <w:jc w:val="center"/>
              <w:rPr>
                <w:rFonts w:eastAsiaTheme="minorEastAsia" w:cs="Times New Roman"/>
                <w:sz w:val="24"/>
                <w:szCs w:val="24"/>
                <w:lang w:val="en-US"/>
              </w:rPr>
            </w:pPr>
            <w:r w:rsidRPr="003F4C3E">
              <w:rPr>
                <w:sz w:val="24"/>
                <w:szCs w:val="24"/>
              </w:rPr>
              <w:t>&lt;dd/mm/yyyy&gt;</w:t>
            </w:r>
          </w:p>
        </w:tc>
      </w:tr>
      <w:tr w:rsidR="00AB235C" w:rsidRPr="003F4C3E" w:rsidTr="003F4C3E">
        <w:trPr>
          <w:cantSplit/>
        </w:trPr>
        <w:tc>
          <w:tcPr>
            <w:tcW w:w="1461" w:type="dxa"/>
            <w:tcBorders>
              <w:top w:val="single" w:sz="6" w:space="0" w:color="C0C0C0"/>
            </w:tcBorders>
            <w:shd w:val="clear" w:color="auto" w:fill="auto"/>
          </w:tcPr>
          <w:p w:rsidR="00AB235C" w:rsidRPr="003F4C3E" w:rsidRDefault="00AB235C" w:rsidP="00AB235C">
            <w:pPr>
              <w:spacing w:before="60" w:after="60" w:line="240" w:lineRule="auto"/>
              <w:rPr>
                <w:rFonts w:eastAsiaTheme="minorEastAsia" w:cs="Times New Roman"/>
                <w:sz w:val="24"/>
                <w:szCs w:val="24"/>
                <w:lang w:val="en-US"/>
              </w:rPr>
            </w:pPr>
          </w:p>
        </w:tc>
        <w:tc>
          <w:tcPr>
            <w:tcW w:w="3212" w:type="dxa"/>
          </w:tcPr>
          <w:p w:rsidR="00AB235C" w:rsidRPr="003F4C3E" w:rsidRDefault="00AB235C" w:rsidP="00AB235C">
            <w:pPr>
              <w:spacing w:before="60" w:after="60" w:line="240" w:lineRule="auto"/>
              <w:rPr>
                <w:rFonts w:eastAsiaTheme="minorEastAsia" w:cs="Times New Roman"/>
                <w:sz w:val="24"/>
                <w:szCs w:val="24"/>
                <w:lang w:val="en-US"/>
              </w:rPr>
            </w:pPr>
          </w:p>
        </w:tc>
        <w:tc>
          <w:tcPr>
            <w:tcW w:w="1749" w:type="dxa"/>
            <w:shd w:val="clear" w:color="auto" w:fill="auto"/>
          </w:tcPr>
          <w:p w:rsidR="00AB235C" w:rsidRPr="003F4C3E" w:rsidRDefault="00AB235C" w:rsidP="00AB235C">
            <w:pPr>
              <w:spacing w:before="60" w:after="60" w:line="240" w:lineRule="auto"/>
              <w:rPr>
                <w:rFonts w:eastAsiaTheme="minorEastAsia" w:cs="Times New Roman"/>
                <w:sz w:val="24"/>
                <w:szCs w:val="24"/>
                <w:lang w:val="en-US"/>
              </w:rPr>
            </w:pPr>
          </w:p>
        </w:tc>
        <w:tc>
          <w:tcPr>
            <w:tcW w:w="2981" w:type="dxa"/>
            <w:shd w:val="clear" w:color="auto" w:fill="auto"/>
          </w:tcPr>
          <w:p w:rsidR="00AB235C" w:rsidRPr="003F4C3E" w:rsidRDefault="00AB235C" w:rsidP="003F4C3E">
            <w:pPr>
              <w:spacing w:before="60" w:after="60" w:line="240" w:lineRule="auto"/>
              <w:jc w:val="center"/>
              <w:rPr>
                <w:rFonts w:eastAsiaTheme="minorEastAsia" w:cs="Times New Roman"/>
                <w:sz w:val="24"/>
                <w:szCs w:val="24"/>
                <w:lang w:val="en-US"/>
              </w:rPr>
            </w:pPr>
          </w:p>
        </w:tc>
      </w:tr>
      <w:tr w:rsidR="00AB235C" w:rsidRPr="003F4C3E" w:rsidTr="003F4C3E">
        <w:trPr>
          <w:cantSplit/>
        </w:trPr>
        <w:tc>
          <w:tcPr>
            <w:tcW w:w="1461" w:type="dxa"/>
            <w:shd w:val="clear" w:color="auto" w:fill="auto"/>
          </w:tcPr>
          <w:p w:rsidR="00AB235C" w:rsidRPr="003F4C3E" w:rsidRDefault="00AB235C" w:rsidP="00AB235C">
            <w:pPr>
              <w:spacing w:before="60" w:after="60" w:line="240" w:lineRule="auto"/>
              <w:rPr>
                <w:rFonts w:eastAsiaTheme="minorEastAsia" w:cs="Times New Roman"/>
                <w:sz w:val="24"/>
                <w:szCs w:val="24"/>
                <w:lang w:val="en-US"/>
              </w:rPr>
            </w:pPr>
          </w:p>
        </w:tc>
        <w:tc>
          <w:tcPr>
            <w:tcW w:w="3212" w:type="dxa"/>
          </w:tcPr>
          <w:p w:rsidR="00AB235C" w:rsidRPr="003F4C3E" w:rsidRDefault="00AB235C" w:rsidP="00AB235C">
            <w:pPr>
              <w:spacing w:before="60" w:after="60" w:line="240" w:lineRule="auto"/>
              <w:rPr>
                <w:rFonts w:eastAsiaTheme="minorEastAsia" w:cs="Times New Roman"/>
                <w:sz w:val="24"/>
                <w:szCs w:val="24"/>
                <w:lang w:val="en-US"/>
              </w:rPr>
            </w:pPr>
          </w:p>
        </w:tc>
        <w:tc>
          <w:tcPr>
            <w:tcW w:w="1749" w:type="dxa"/>
            <w:shd w:val="clear" w:color="auto" w:fill="auto"/>
          </w:tcPr>
          <w:p w:rsidR="00AB235C" w:rsidRPr="003F4C3E" w:rsidRDefault="00AB235C" w:rsidP="00AB235C">
            <w:pPr>
              <w:spacing w:before="60" w:after="60" w:line="240" w:lineRule="auto"/>
              <w:rPr>
                <w:rFonts w:eastAsiaTheme="minorEastAsia" w:cs="Times New Roman"/>
                <w:sz w:val="24"/>
                <w:szCs w:val="24"/>
                <w:lang w:val="en-US"/>
              </w:rPr>
            </w:pPr>
          </w:p>
        </w:tc>
        <w:tc>
          <w:tcPr>
            <w:tcW w:w="2981" w:type="dxa"/>
            <w:shd w:val="clear" w:color="auto" w:fill="auto"/>
          </w:tcPr>
          <w:p w:rsidR="00AB235C" w:rsidRPr="003F4C3E" w:rsidRDefault="00AB235C" w:rsidP="003F4C3E">
            <w:pPr>
              <w:spacing w:before="60" w:after="60" w:line="240" w:lineRule="auto"/>
              <w:jc w:val="center"/>
              <w:rPr>
                <w:rFonts w:eastAsiaTheme="minorEastAsia" w:cs="Times New Roman"/>
                <w:sz w:val="24"/>
                <w:szCs w:val="24"/>
                <w:lang w:val="en-US"/>
              </w:rPr>
            </w:pPr>
          </w:p>
        </w:tc>
      </w:tr>
      <w:tr w:rsidR="00AB235C" w:rsidRPr="003F4C3E" w:rsidTr="003F4C3E">
        <w:trPr>
          <w:cantSplit/>
        </w:trPr>
        <w:tc>
          <w:tcPr>
            <w:tcW w:w="1461" w:type="dxa"/>
            <w:shd w:val="clear" w:color="auto" w:fill="auto"/>
          </w:tcPr>
          <w:p w:rsidR="00AB235C" w:rsidRPr="003F4C3E" w:rsidRDefault="00AB235C" w:rsidP="00AB235C">
            <w:pPr>
              <w:spacing w:before="60" w:after="60" w:line="240" w:lineRule="auto"/>
              <w:rPr>
                <w:rFonts w:eastAsiaTheme="minorEastAsia" w:cs="Times New Roman"/>
                <w:b/>
                <w:sz w:val="24"/>
                <w:szCs w:val="24"/>
                <w:lang w:val="en-US"/>
              </w:rPr>
            </w:pPr>
            <w:r w:rsidRPr="003F4C3E">
              <w:rPr>
                <w:rFonts w:eastAsiaTheme="minorEastAsia" w:cs="Times New Roman"/>
                <w:b/>
                <w:color w:val="000000" w:themeColor="text1"/>
                <w:sz w:val="24"/>
                <w:szCs w:val="24"/>
                <w:lang w:val="en-US"/>
              </w:rPr>
              <w:t>Approved by</w:t>
            </w:r>
          </w:p>
        </w:tc>
        <w:tc>
          <w:tcPr>
            <w:tcW w:w="3212" w:type="dxa"/>
          </w:tcPr>
          <w:p w:rsidR="00AB235C" w:rsidRPr="003F4C3E" w:rsidRDefault="00AB235C" w:rsidP="003F4C3E">
            <w:pPr>
              <w:spacing w:before="60" w:after="60" w:line="240" w:lineRule="auto"/>
              <w:jc w:val="center"/>
              <w:rPr>
                <w:rFonts w:eastAsiaTheme="minorEastAsia" w:cs="Times New Roman"/>
                <w:sz w:val="24"/>
                <w:szCs w:val="24"/>
                <w:lang w:val="en-US"/>
              </w:rPr>
            </w:pPr>
            <w:r w:rsidRPr="003F4C3E">
              <w:rPr>
                <w:rFonts w:eastAsiaTheme="minorEastAsia" w:cs="Times New Roman"/>
                <w:sz w:val="24"/>
                <w:szCs w:val="24"/>
                <w:lang w:val="en-US"/>
              </w:rPr>
              <w:t>&lt;Senior Management / Business Area Manager&gt;</w:t>
            </w:r>
          </w:p>
        </w:tc>
        <w:tc>
          <w:tcPr>
            <w:tcW w:w="1749" w:type="dxa"/>
            <w:shd w:val="clear" w:color="auto" w:fill="auto"/>
          </w:tcPr>
          <w:p w:rsidR="00AB235C" w:rsidRPr="003F4C3E" w:rsidRDefault="00AB235C" w:rsidP="00AB235C">
            <w:pPr>
              <w:spacing w:before="60" w:after="60" w:line="240" w:lineRule="auto"/>
              <w:rPr>
                <w:rFonts w:eastAsiaTheme="minorEastAsia" w:cs="Times New Roman"/>
                <w:sz w:val="24"/>
                <w:szCs w:val="24"/>
                <w:lang w:val="en-US"/>
              </w:rPr>
            </w:pPr>
          </w:p>
        </w:tc>
        <w:tc>
          <w:tcPr>
            <w:tcW w:w="2981" w:type="dxa"/>
            <w:shd w:val="clear" w:color="auto" w:fill="auto"/>
          </w:tcPr>
          <w:p w:rsidR="00AB235C" w:rsidRPr="003F4C3E" w:rsidRDefault="00AB235C" w:rsidP="003F4C3E">
            <w:pPr>
              <w:spacing w:before="60" w:after="60" w:line="240" w:lineRule="auto"/>
              <w:jc w:val="center"/>
              <w:rPr>
                <w:rFonts w:eastAsiaTheme="minorEastAsia" w:cs="Times New Roman"/>
                <w:sz w:val="24"/>
                <w:szCs w:val="24"/>
                <w:lang w:val="en-US"/>
              </w:rPr>
            </w:pPr>
            <w:r w:rsidRPr="003F4C3E">
              <w:rPr>
                <w:sz w:val="24"/>
                <w:szCs w:val="24"/>
              </w:rPr>
              <w:t>&lt;dd/mm/yyyy&gt;</w:t>
            </w:r>
          </w:p>
        </w:tc>
      </w:tr>
    </w:tbl>
    <w:p w:rsidR="00AB235C" w:rsidRDefault="00AB235C" w:rsidP="00AB235C"/>
    <w:tbl>
      <w:tblPr>
        <w:tblStyle w:val="TableGridLight"/>
        <w:tblpPr w:leftFromText="180" w:rightFromText="180" w:vertAnchor="text" w:horzAnchor="margin" w:tblpY="100"/>
        <w:tblW w:w="0" w:type="auto"/>
        <w:tblLook w:val="04A0" w:firstRow="1" w:lastRow="0" w:firstColumn="1" w:lastColumn="0" w:noHBand="0" w:noVBand="1"/>
      </w:tblPr>
      <w:tblGrid>
        <w:gridCol w:w="4675"/>
        <w:gridCol w:w="4675"/>
      </w:tblGrid>
      <w:tr w:rsidR="00AB235C" w:rsidTr="00AB235C">
        <w:trPr>
          <w:trHeight w:val="858"/>
        </w:trPr>
        <w:tc>
          <w:tcPr>
            <w:tcW w:w="4675" w:type="dxa"/>
          </w:tcPr>
          <w:p w:rsidR="00AB235C" w:rsidRDefault="00AB235C" w:rsidP="00AB235C">
            <w:pPr>
              <w:jc w:val="center"/>
            </w:pPr>
          </w:p>
          <w:p w:rsidR="00AB235C" w:rsidRDefault="00AB235C" w:rsidP="00AB235C">
            <w:r w:rsidRPr="00A72B15">
              <w:rPr>
                <w:b/>
              </w:rPr>
              <w:t xml:space="preserve">Date </w:t>
            </w:r>
            <w:r w:rsidR="00435994" w:rsidRPr="00A72B15">
              <w:rPr>
                <w:b/>
              </w:rPr>
              <w:t>Issued</w:t>
            </w:r>
            <w:r w:rsidR="00435994">
              <w:t>:</w:t>
            </w:r>
            <w:r>
              <w:t xml:space="preserve">  &lt;dd/mm/yyyy&gt;</w:t>
            </w:r>
          </w:p>
        </w:tc>
        <w:tc>
          <w:tcPr>
            <w:tcW w:w="4675" w:type="dxa"/>
          </w:tcPr>
          <w:p w:rsidR="00AB235C" w:rsidRDefault="00AB235C" w:rsidP="00AB235C"/>
          <w:p w:rsidR="00AB235C" w:rsidRDefault="00AB235C" w:rsidP="00AB235C">
            <w:r w:rsidRPr="00A72B15">
              <w:rPr>
                <w:b/>
              </w:rPr>
              <w:t>Date Revised</w:t>
            </w:r>
            <w:r>
              <w:t>: &lt;dd/mm/yyyy&gt;</w:t>
            </w:r>
          </w:p>
        </w:tc>
      </w:tr>
    </w:tbl>
    <w:p w:rsidR="00AB235C" w:rsidRDefault="00AB235C" w:rsidP="00AB235C"/>
    <w:p w:rsidR="00AB235C" w:rsidRPr="00A72B15" w:rsidRDefault="00AB235C" w:rsidP="00AB235C">
      <w:pPr>
        <w:rPr>
          <w:b/>
        </w:rPr>
      </w:pPr>
      <w:r>
        <w:rPr>
          <w:b/>
        </w:rPr>
        <w:t>Change / Revision</w:t>
      </w:r>
      <w:r w:rsidRPr="00A72B15">
        <w:rPr>
          <w:b/>
        </w:rPr>
        <w:t xml:space="preserve"> History</w:t>
      </w:r>
    </w:p>
    <w:tbl>
      <w:tblPr>
        <w:tblW w:w="0" w:type="auto"/>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1851"/>
        <w:gridCol w:w="907"/>
        <w:gridCol w:w="5184"/>
      </w:tblGrid>
      <w:tr w:rsidR="00AB235C" w:rsidRPr="00C80FBF" w:rsidTr="00AB235C">
        <w:trPr>
          <w:cantSplit/>
          <w:tblHeader/>
        </w:trPr>
        <w:tc>
          <w:tcPr>
            <w:tcW w:w="1461" w:type="dxa"/>
            <w:shd w:val="clear" w:color="auto" w:fill="C0C0C0"/>
          </w:tcPr>
          <w:p w:rsidR="00AB235C" w:rsidRPr="00C80FBF" w:rsidRDefault="00AB235C" w:rsidP="00435994">
            <w:pPr>
              <w:pStyle w:val="RMBATable-Subtitle"/>
              <w:rPr>
                <w:rFonts w:asciiTheme="minorHAnsi" w:eastAsiaTheme="minorEastAsia" w:hAnsiTheme="minorHAnsi"/>
                <w:lang w:val="en-CA"/>
              </w:rPr>
            </w:pPr>
            <w:r w:rsidRPr="00C80FBF">
              <w:rPr>
                <w:rFonts w:asciiTheme="minorHAnsi" w:eastAsiaTheme="minorEastAsia" w:hAnsiTheme="minorHAnsi"/>
                <w:lang w:val="en-CA"/>
              </w:rPr>
              <w:t>Date</w:t>
            </w:r>
          </w:p>
        </w:tc>
        <w:tc>
          <w:tcPr>
            <w:tcW w:w="1851" w:type="dxa"/>
            <w:shd w:val="clear" w:color="auto" w:fill="C0C0C0"/>
          </w:tcPr>
          <w:p w:rsidR="00AB235C" w:rsidRPr="00C80FBF" w:rsidRDefault="00AB235C" w:rsidP="00435994">
            <w:pPr>
              <w:pStyle w:val="RMBATable-Subtitle"/>
              <w:rPr>
                <w:rFonts w:asciiTheme="minorHAnsi" w:eastAsiaTheme="minorEastAsia" w:hAnsiTheme="minorHAnsi"/>
                <w:lang w:val="en-CA"/>
              </w:rPr>
            </w:pPr>
            <w:r w:rsidRPr="00C80FBF">
              <w:rPr>
                <w:rFonts w:asciiTheme="minorHAnsi" w:eastAsiaTheme="minorEastAsia" w:hAnsiTheme="minorHAnsi"/>
                <w:lang w:val="en-CA"/>
              </w:rPr>
              <w:t>Author</w:t>
            </w:r>
          </w:p>
        </w:tc>
        <w:tc>
          <w:tcPr>
            <w:tcW w:w="907" w:type="dxa"/>
            <w:shd w:val="clear" w:color="auto" w:fill="C0C0C0"/>
          </w:tcPr>
          <w:p w:rsidR="00AB235C" w:rsidRPr="00C80FBF" w:rsidRDefault="00AB235C" w:rsidP="00435994">
            <w:pPr>
              <w:pStyle w:val="RMBATable-Subtitle"/>
              <w:rPr>
                <w:rFonts w:asciiTheme="minorHAnsi" w:eastAsiaTheme="minorEastAsia" w:hAnsiTheme="minorHAnsi"/>
                <w:lang w:val="en-CA"/>
              </w:rPr>
            </w:pPr>
            <w:r w:rsidRPr="00C80FBF">
              <w:rPr>
                <w:rFonts w:asciiTheme="minorHAnsi" w:eastAsiaTheme="minorEastAsia" w:hAnsiTheme="minorHAnsi"/>
                <w:lang w:val="en-CA"/>
              </w:rPr>
              <w:t>Version</w:t>
            </w:r>
          </w:p>
        </w:tc>
        <w:tc>
          <w:tcPr>
            <w:tcW w:w="5184" w:type="dxa"/>
            <w:shd w:val="clear" w:color="auto" w:fill="C0C0C0"/>
          </w:tcPr>
          <w:p w:rsidR="00AB235C" w:rsidRPr="00C80FBF" w:rsidRDefault="00AB235C" w:rsidP="00435994">
            <w:pPr>
              <w:pStyle w:val="RMBATable-Subtitle"/>
              <w:rPr>
                <w:rFonts w:asciiTheme="minorHAnsi" w:eastAsiaTheme="minorEastAsia" w:hAnsiTheme="minorHAnsi"/>
                <w:lang w:val="en-CA"/>
              </w:rPr>
            </w:pPr>
            <w:r w:rsidRPr="00C80FBF">
              <w:rPr>
                <w:rFonts w:asciiTheme="minorHAnsi" w:eastAsiaTheme="minorEastAsia" w:hAnsiTheme="minorHAnsi"/>
                <w:lang w:val="en-CA"/>
              </w:rPr>
              <w:t>Change</w:t>
            </w:r>
          </w:p>
        </w:tc>
      </w:tr>
      <w:tr w:rsidR="00AB235C" w:rsidRPr="00C80FBF" w:rsidTr="00AB235C">
        <w:trPr>
          <w:cantSplit/>
        </w:trPr>
        <w:tc>
          <w:tcPr>
            <w:tcW w:w="1461" w:type="dxa"/>
            <w:shd w:val="clear" w:color="auto" w:fill="auto"/>
          </w:tcPr>
          <w:p w:rsidR="00AB235C" w:rsidRPr="00C80FBF" w:rsidRDefault="00AB235C" w:rsidP="00AB235C">
            <w:pPr>
              <w:pStyle w:val="TableTextChar"/>
              <w:rPr>
                <w:rFonts w:asciiTheme="minorHAnsi" w:eastAsiaTheme="minorEastAsia" w:hAnsiTheme="minorHAnsi"/>
              </w:rPr>
            </w:pPr>
            <w:r>
              <w:rPr>
                <w:rFonts w:asciiTheme="minorHAnsi" w:eastAsiaTheme="minorEastAsia" w:hAnsiTheme="minorHAnsi"/>
              </w:rPr>
              <w:t>06/11/2018</w:t>
            </w:r>
          </w:p>
        </w:tc>
        <w:tc>
          <w:tcPr>
            <w:tcW w:w="1851" w:type="dxa"/>
          </w:tcPr>
          <w:p w:rsidR="00AB235C" w:rsidRPr="00C80FBF" w:rsidRDefault="00AB235C" w:rsidP="00AB235C">
            <w:pPr>
              <w:pStyle w:val="TableTextChar"/>
              <w:rPr>
                <w:rFonts w:asciiTheme="minorHAnsi" w:eastAsiaTheme="minorEastAsia" w:hAnsiTheme="minorHAnsi"/>
              </w:rPr>
            </w:pPr>
            <w:r>
              <w:rPr>
                <w:rFonts w:asciiTheme="minorHAnsi" w:eastAsiaTheme="minorEastAsia" w:hAnsiTheme="minorHAnsi"/>
              </w:rPr>
              <w:t>Richard Belanger</w:t>
            </w:r>
          </w:p>
        </w:tc>
        <w:tc>
          <w:tcPr>
            <w:tcW w:w="907" w:type="dxa"/>
            <w:shd w:val="clear" w:color="auto" w:fill="auto"/>
          </w:tcPr>
          <w:p w:rsidR="00AB235C" w:rsidRPr="00C80FBF" w:rsidRDefault="00AB235C" w:rsidP="00AB235C">
            <w:pPr>
              <w:pStyle w:val="TableTextChar"/>
              <w:rPr>
                <w:rFonts w:asciiTheme="minorHAnsi" w:eastAsiaTheme="minorEastAsia" w:hAnsiTheme="minorHAnsi"/>
              </w:rPr>
            </w:pPr>
          </w:p>
        </w:tc>
        <w:tc>
          <w:tcPr>
            <w:tcW w:w="5184" w:type="dxa"/>
            <w:shd w:val="clear" w:color="auto" w:fill="auto"/>
          </w:tcPr>
          <w:p w:rsidR="00AB235C" w:rsidRPr="00C80FBF" w:rsidRDefault="00AB235C" w:rsidP="00AB235C">
            <w:pPr>
              <w:pStyle w:val="TableTextChar"/>
              <w:rPr>
                <w:rFonts w:asciiTheme="minorHAnsi" w:eastAsiaTheme="minorEastAsia" w:hAnsiTheme="minorHAnsi"/>
              </w:rPr>
            </w:pPr>
            <w:r>
              <w:rPr>
                <w:rFonts w:asciiTheme="minorHAnsi" w:eastAsiaTheme="minorEastAsia" w:hAnsiTheme="minorHAnsi"/>
              </w:rPr>
              <w:t>Document Created</w:t>
            </w:r>
          </w:p>
        </w:tc>
      </w:tr>
    </w:tbl>
    <w:p w:rsidR="00AB235C" w:rsidRDefault="00AB235C" w:rsidP="00AB235C"/>
    <w:p w:rsidR="001F2E7F" w:rsidRDefault="001F2E7F" w:rsidP="00AB235C"/>
    <w:p w:rsidR="00AB235C" w:rsidRPr="00983448" w:rsidRDefault="00AB235C" w:rsidP="00C521B0">
      <w:pPr>
        <w:pStyle w:val="ListParagraph"/>
        <w:numPr>
          <w:ilvl w:val="0"/>
          <w:numId w:val="194"/>
        </w:numPr>
        <w:rPr>
          <w:b/>
          <w:sz w:val="24"/>
          <w:szCs w:val="24"/>
        </w:rPr>
      </w:pPr>
      <w:r w:rsidRPr="00983448">
        <w:rPr>
          <w:b/>
          <w:sz w:val="24"/>
          <w:szCs w:val="24"/>
        </w:rPr>
        <w:t>Purpose</w:t>
      </w:r>
      <w:r w:rsidR="00983448" w:rsidRPr="00983448">
        <w:rPr>
          <w:b/>
          <w:sz w:val="24"/>
          <w:szCs w:val="24"/>
        </w:rPr>
        <w:t>:</w:t>
      </w:r>
    </w:p>
    <w:p w:rsidR="00AB235C" w:rsidRPr="0039483B" w:rsidRDefault="00AB235C" w:rsidP="00560584">
      <w:pPr>
        <w:spacing w:after="0"/>
        <w:jc w:val="both"/>
        <w:rPr>
          <w:sz w:val="24"/>
          <w:szCs w:val="24"/>
        </w:rPr>
      </w:pPr>
      <w:r w:rsidRPr="0039483B">
        <w:rPr>
          <w:sz w:val="24"/>
          <w:szCs w:val="24"/>
        </w:rPr>
        <w:t xml:space="preserve">Each year the federal government updates the annual money purchase (MP), defined benefit (DB), registered retirement savings plan (RRSP), deferred </w:t>
      </w:r>
      <w:r w:rsidR="000937E7" w:rsidRPr="0039483B">
        <w:rPr>
          <w:sz w:val="24"/>
          <w:szCs w:val="24"/>
        </w:rPr>
        <w:t>profit-sharing</w:t>
      </w:r>
      <w:r w:rsidRPr="0039483B">
        <w:rPr>
          <w:sz w:val="24"/>
          <w:szCs w:val="24"/>
        </w:rPr>
        <w:t xml:space="preserve"> plan (DPSP) and the tax-free savings account (TFSA) limits, as well as the year's maximum pensionable earnings (YMPE).</w:t>
      </w:r>
    </w:p>
    <w:p w:rsidR="00AB235C" w:rsidRPr="00BE4DC0" w:rsidRDefault="00AB235C" w:rsidP="0039483B">
      <w:pPr>
        <w:jc w:val="both"/>
        <w:rPr>
          <w:sz w:val="6"/>
          <w:szCs w:val="24"/>
        </w:rPr>
      </w:pPr>
    </w:p>
    <w:p w:rsidR="00AB235C" w:rsidRPr="00983448" w:rsidRDefault="00AB235C" w:rsidP="00C521B0">
      <w:pPr>
        <w:pStyle w:val="ListParagraph"/>
        <w:numPr>
          <w:ilvl w:val="0"/>
          <w:numId w:val="194"/>
        </w:numPr>
        <w:rPr>
          <w:b/>
          <w:sz w:val="24"/>
          <w:szCs w:val="24"/>
        </w:rPr>
      </w:pPr>
      <w:r w:rsidRPr="00983448">
        <w:rPr>
          <w:b/>
          <w:sz w:val="24"/>
          <w:szCs w:val="24"/>
        </w:rPr>
        <w:t>Scope / Applicability</w:t>
      </w:r>
      <w:r w:rsidR="00983448" w:rsidRPr="00983448">
        <w:rPr>
          <w:b/>
          <w:sz w:val="24"/>
          <w:szCs w:val="24"/>
        </w:rPr>
        <w:t>:</w:t>
      </w:r>
    </w:p>
    <w:p w:rsidR="00AB235C" w:rsidRPr="000737FA" w:rsidRDefault="00AB235C" w:rsidP="00560584">
      <w:pPr>
        <w:jc w:val="both"/>
        <w:rPr>
          <w:i/>
          <w:color w:val="FF0000"/>
        </w:rPr>
      </w:pPr>
      <w:r w:rsidRPr="00011DDB">
        <w:rPr>
          <w:sz w:val="24"/>
          <w:szCs w:val="24"/>
        </w:rPr>
        <w:t>This document applies to Quality Assurance staff, who will be responsible for updating the system. The document also applies to the MEPP Assistant Manager who will be responsible for reviewing and ensuring the rates are updated correctly. And the two MEPP Supervisors who will perform the Assistant Manager’s duties in their absence</w:t>
      </w:r>
      <w:r w:rsidRPr="002420E4">
        <w:t>.</w:t>
      </w:r>
    </w:p>
    <w:p w:rsidR="00AB235C" w:rsidRPr="00BE4DC0" w:rsidRDefault="00AB235C" w:rsidP="00AB235C">
      <w:pPr>
        <w:rPr>
          <w:sz w:val="2"/>
        </w:rPr>
      </w:pPr>
    </w:p>
    <w:p w:rsidR="00AB235C" w:rsidRPr="00983448" w:rsidRDefault="00AB235C" w:rsidP="00C521B0">
      <w:pPr>
        <w:pStyle w:val="ListParagraph"/>
        <w:numPr>
          <w:ilvl w:val="0"/>
          <w:numId w:val="194"/>
        </w:numPr>
        <w:rPr>
          <w:b/>
          <w:sz w:val="24"/>
          <w:szCs w:val="24"/>
        </w:rPr>
      </w:pPr>
      <w:r w:rsidRPr="00983448">
        <w:rPr>
          <w:b/>
          <w:sz w:val="24"/>
          <w:szCs w:val="24"/>
        </w:rPr>
        <w:t>Roles and Responsibility</w:t>
      </w:r>
      <w:r w:rsidR="00983448" w:rsidRPr="00983448">
        <w:rPr>
          <w:b/>
          <w:sz w:val="24"/>
          <w:szCs w:val="24"/>
        </w:rPr>
        <w:t>:</w:t>
      </w:r>
    </w:p>
    <w:p w:rsidR="00AB235C" w:rsidRPr="00BE4DC0" w:rsidRDefault="00AB235C" w:rsidP="00560584">
      <w:pPr>
        <w:spacing w:after="0"/>
        <w:jc w:val="both"/>
        <w:rPr>
          <w:sz w:val="24"/>
          <w:szCs w:val="24"/>
        </w:rPr>
      </w:pPr>
      <w:r w:rsidRPr="00BE4DC0">
        <w:rPr>
          <w:sz w:val="24"/>
          <w:szCs w:val="24"/>
        </w:rPr>
        <w:t>JEA will send the document for the upcoming year. The information in the document is gathered from the CRA website. Within the document sent by JEA are links to the various pages within the CRA site which contain the information in question.</w:t>
      </w:r>
    </w:p>
    <w:p w:rsidR="00AB235C" w:rsidRPr="00BE4DC0" w:rsidRDefault="00AB235C" w:rsidP="00560584">
      <w:pPr>
        <w:spacing w:after="0"/>
        <w:jc w:val="both"/>
        <w:rPr>
          <w:sz w:val="24"/>
          <w:szCs w:val="24"/>
        </w:rPr>
      </w:pPr>
      <w:r w:rsidRPr="00BE4DC0">
        <w:rPr>
          <w:sz w:val="24"/>
          <w:szCs w:val="24"/>
        </w:rPr>
        <w:t>The designated QA member will review the document and verify the document to the CRA site.</w:t>
      </w:r>
    </w:p>
    <w:p w:rsidR="001516FF" w:rsidRDefault="00AB235C" w:rsidP="00BE4DC0">
      <w:pPr>
        <w:spacing w:after="0"/>
        <w:jc w:val="both"/>
        <w:rPr>
          <w:sz w:val="24"/>
          <w:szCs w:val="24"/>
        </w:rPr>
      </w:pPr>
      <w:r w:rsidRPr="00BE4DC0">
        <w:rPr>
          <w:sz w:val="24"/>
          <w:szCs w:val="24"/>
        </w:rPr>
        <w:t>If there is any uncertainty regarding the rule updates, the QA member must reply to the person from JEA who sent the document to get confirmation of the information sent.</w:t>
      </w:r>
      <w:r w:rsidR="009B06B2">
        <w:rPr>
          <w:sz w:val="24"/>
          <w:szCs w:val="24"/>
        </w:rPr>
        <w:t xml:space="preserve"> </w:t>
      </w:r>
    </w:p>
    <w:p w:rsidR="00AB235C" w:rsidRPr="00BE4DC0" w:rsidRDefault="00AB235C" w:rsidP="00BE4DC0">
      <w:pPr>
        <w:spacing w:after="0"/>
        <w:jc w:val="both"/>
        <w:rPr>
          <w:sz w:val="24"/>
          <w:szCs w:val="24"/>
        </w:rPr>
      </w:pPr>
      <w:r w:rsidRPr="00BE4DC0">
        <w:rPr>
          <w:sz w:val="24"/>
          <w:szCs w:val="24"/>
        </w:rPr>
        <w:t>When it has been established the document is valid the designated QA staff will update the rules.</w:t>
      </w:r>
    </w:p>
    <w:p w:rsidR="0039483B" w:rsidRDefault="0039483B" w:rsidP="0039483B"/>
    <w:p w:rsidR="00AB235C" w:rsidRPr="00983448" w:rsidRDefault="00AB235C" w:rsidP="00C521B0">
      <w:pPr>
        <w:pStyle w:val="ListParagraph"/>
        <w:numPr>
          <w:ilvl w:val="0"/>
          <w:numId w:val="194"/>
        </w:numPr>
        <w:rPr>
          <w:b/>
          <w:sz w:val="24"/>
          <w:szCs w:val="24"/>
        </w:rPr>
      </w:pPr>
      <w:r w:rsidRPr="00983448">
        <w:rPr>
          <w:b/>
          <w:sz w:val="24"/>
          <w:szCs w:val="24"/>
        </w:rPr>
        <w:lastRenderedPageBreak/>
        <w:t>Procedures</w:t>
      </w:r>
      <w:r w:rsidR="00983448" w:rsidRPr="00983448">
        <w:rPr>
          <w:b/>
          <w:sz w:val="24"/>
          <w:szCs w:val="24"/>
        </w:rPr>
        <w:t>:</w:t>
      </w:r>
    </w:p>
    <w:p w:rsidR="00AB235C" w:rsidRPr="009B06B2" w:rsidRDefault="00AB235C" w:rsidP="00AB235C">
      <w:pPr>
        <w:rPr>
          <w:sz w:val="2"/>
        </w:rPr>
      </w:pPr>
    </w:p>
    <w:p w:rsidR="00AB235C" w:rsidRPr="008F23B1" w:rsidRDefault="00AB235C" w:rsidP="00777C3C">
      <w:pPr>
        <w:pStyle w:val="ListParagraph"/>
        <w:numPr>
          <w:ilvl w:val="1"/>
          <w:numId w:val="156"/>
        </w:numPr>
        <w:rPr>
          <w:b/>
          <w:sz w:val="24"/>
          <w:szCs w:val="24"/>
        </w:rPr>
      </w:pPr>
      <w:r w:rsidRPr="008F23B1">
        <w:rPr>
          <w:b/>
          <w:sz w:val="24"/>
          <w:szCs w:val="24"/>
        </w:rPr>
        <w:t>Process for Receiving Document from JEA</w:t>
      </w:r>
    </w:p>
    <w:p w:rsidR="00AB235C" w:rsidRPr="00013267" w:rsidRDefault="00AB235C" w:rsidP="00013267">
      <w:pPr>
        <w:spacing w:after="0"/>
        <w:jc w:val="both"/>
        <w:rPr>
          <w:sz w:val="24"/>
          <w:szCs w:val="24"/>
        </w:rPr>
      </w:pPr>
      <w:r w:rsidRPr="00013267">
        <w:rPr>
          <w:sz w:val="24"/>
          <w:szCs w:val="24"/>
        </w:rPr>
        <w:t>JEA compiles government rules information and sends it to PEBA in the PENFAX RULES UPDATE INSTRUCTIONS EFFECTIVE JANUARY 1, 20XX.</w:t>
      </w:r>
    </w:p>
    <w:p w:rsidR="00AB235C" w:rsidRPr="00013267" w:rsidRDefault="00AB235C" w:rsidP="00013267">
      <w:pPr>
        <w:jc w:val="both"/>
        <w:rPr>
          <w:sz w:val="24"/>
          <w:szCs w:val="24"/>
        </w:rPr>
      </w:pPr>
      <w:r w:rsidRPr="00013267">
        <w:rPr>
          <w:sz w:val="24"/>
          <w:szCs w:val="24"/>
        </w:rPr>
        <w:t xml:space="preserve">JEA will send the email to the QA Help mailbox as well as the MEPP manager, informing that the Federal Government Rules update document is available. </w:t>
      </w:r>
      <w:r w:rsidR="00013267" w:rsidRPr="00013267">
        <w:rPr>
          <w:sz w:val="24"/>
          <w:szCs w:val="24"/>
        </w:rPr>
        <w:t>Generally,</w:t>
      </w:r>
      <w:r w:rsidRPr="00013267">
        <w:rPr>
          <w:sz w:val="24"/>
          <w:szCs w:val="24"/>
        </w:rPr>
        <w:t xml:space="preserve"> it is attached to the email sent by JEA. </w:t>
      </w:r>
    </w:p>
    <w:p w:rsidR="00AB235C" w:rsidRPr="00D41B44" w:rsidRDefault="00AB235C" w:rsidP="00AB235C">
      <w:pPr>
        <w:spacing w:after="0"/>
        <w:rPr>
          <w:sz w:val="24"/>
          <w:szCs w:val="24"/>
        </w:rPr>
      </w:pPr>
      <w:r w:rsidRPr="00D41B44">
        <w:rPr>
          <w:sz w:val="24"/>
          <w:szCs w:val="24"/>
        </w:rPr>
        <w:t>2019 Document:</w:t>
      </w:r>
    </w:p>
    <w:p w:rsidR="00AB235C" w:rsidRPr="00D41B44" w:rsidRDefault="0004110A" w:rsidP="00AB235C">
      <w:pPr>
        <w:spacing w:after="0"/>
        <w:rPr>
          <w:rStyle w:val="Hyperlink"/>
          <w:sz w:val="24"/>
          <w:szCs w:val="24"/>
        </w:rPr>
      </w:pPr>
      <w:hyperlink r:id="rId862" w:history="1">
        <w:r w:rsidR="00AB235C" w:rsidRPr="00D41B44">
          <w:rPr>
            <w:rStyle w:val="Hyperlink"/>
            <w:sz w:val="24"/>
            <w:szCs w:val="24"/>
          </w:rPr>
          <w:t>Penfax 5 Rules Update Instructions 2019 v1_1.pdf</w:t>
        </w:r>
      </w:hyperlink>
    </w:p>
    <w:p w:rsidR="00AB235C" w:rsidRPr="00D41B44" w:rsidRDefault="00AB235C" w:rsidP="00AB235C">
      <w:pPr>
        <w:spacing w:after="0"/>
        <w:rPr>
          <w:sz w:val="24"/>
          <w:szCs w:val="24"/>
        </w:rPr>
      </w:pPr>
    </w:p>
    <w:p w:rsidR="00AB235C" w:rsidRPr="00CD0BF2" w:rsidRDefault="00AB235C" w:rsidP="00777C3C">
      <w:pPr>
        <w:pStyle w:val="ListParagraph"/>
        <w:numPr>
          <w:ilvl w:val="1"/>
          <w:numId w:val="156"/>
        </w:numPr>
      </w:pPr>
      <w:r w:rsidRPr="008F23B1">
        <w:rPr>
          <w:b/>
          <w:sz w:val="24"/>
          <w:szCs w:val="24"/>
        </w:rPr>
        <w:t>Process for Logging into PENFAX V5.0</w:t>
      </w:r>
    </w:p>
    <w:p w:rsidR="00AB235C" w:rsidRPr="00FE2CD8" w:rsidRDefault="00AB235C" w:rsidP="00AB235C">
      <w:pPr>
        <w:rPr>
          <w:rFonts w:eastAsiaTheme="majorEastAsia" w:cstheme="minorHAnsi"/>
          <w:sz w:val="24"/>
          <w:szCs w:val="24"/>
        </w:rPr>
      </w:pPr>
      <w:r w:rsidRPr="00FE2CD8">
        <w:rPr>
          <w:rFonts w:eastAsiaTheme="majorEastAsia" w:cstheme="minorHAnsi"/>
          <w:sz w:val="24"/>
          <w:szCs w:val="24"/>
        </w:rPr>
        <w:t>Log into PENFAX via the Log In screen</w:t>
      </w:r>
    </w:p>
    <w:p w:rsidR="00AB235C" w:rsidRPr="007A6C16" w:rsidRDefault="00AB235C" w:rsidP="00AB235C">
      <w:pPr>
        <w:rPr>
          <w:rFonts w:asciiTheme="majorHAnsi" w:eastAsiaTheme="majorEastAsia" w:hAnsiTheme="majorHAnsi" w:cstheme="majorBidi"/>
          <w:color w:val="2F5496" w:themeColor="accent1" w:themeShade="BF"/>
          <w:sz w:val="26"/>
          <w:szCs w:val="26"/>
        </w:rPr>
      </w:pPr>
      <w:r w:rsidRPr="007A6C16">
        <w:rPr>
          <w:rFonts w:asciiTheme="majorHAnsi" w:eastAsiaTheme="majorEastAsia" w:hAnsiTheme="majorHAnsi" w:cstheme="majorBidi"/>
          <w:noProof/>
          <w:color w:val="2F5496" w:themeColor="accent1" w:themeShade="BF"/>
          <w:sz w:val="26"/>
          <w:szCs w:val="26"/>
          <w:lang w:eastAsia="en-CA"/>
        </w:rPr>
        <w:drawing>
          <wp:inline distT="0" distB="0" distL="0" distR="0" wp14:anchorId="4FB6CF40" wp14:editId="33399721">
            <wp:extent cx="5303504" cy="1895475"/>
            <wp:effectExtent l="19050" t="19050" r="12065" b="9525"/>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331700" cy="1905552"/>
                    </a:xfrm>
                    <a:prstGeom prst="rect">
                      <a:avLst/>
                    </a:prstGeom>
                    <a:ln>
                      <a:solidFill>
                        <a:schemeClr val="tx1"/>
                      </a:solidFill>
                    </a:ln>
                  </pic:spPr>
                </pic:pic>
              </a:graphicData>
            </a:graphic>
          </wp:inline>
        </w:drawing>
      </w:r>
    </w:p>
    <w:p w:rsidR="00AB235C" w:rsidRPr="008F23B1" w:rsidRDefault="00AB235C" w:rsidP="00777C3C">
      <w:pPr>
        <w:pStyle w:val="ListParagraph"/>
        <w:numPr>
          <w:ilvl w:val="1"/>
          <w:numId w:val="156"/>
        </w:numPr>
        <w:rPr>
          <w:sz w:val="26"/>
          <w:szCs w:val="26"/>
        </w:rPr>
      </w:pPr>
      <w:r w:rsidRPr="008F23B1">
        <w:rPr>
          <w:b/>
          <w:sz w:val="24"/>
          <w:szCs w:val="24"/>
        </w:rPr>
        <w:t>Process for Navigating to Plan Rules</w:t>
      </w:r>
    </w:p>
    <w:p w:rsidR="00AB235C" w:rsidRPr="00511A1C" w:rsidRDefault="00AB235C" w:rsidP="00AB235C">
      <w:pPr>
        <w:rPr>
          <w:rFonts w:eastAsiaTheme="majorEastAsia" w:cstheme="majorBidi"/>
          <w:sz w:val="24"/>
          <w:szCs w:val="24"/>
        </w:rPr>
      </w:pPr>
      <w:r w:rsidRPr="00511A1C">
        <w:rPr>
          <w:rFonts w:eastAsiaTheme="majorEastAsia" w:cstheme="majorBidi"/>
          <w:sz w:val="24"/>
          <w:szCs w:val="24"/>
        </w:rPr>
        <w:t>On the Dashboard in V5.0 navigate to the menu selection of Plan Rules</w:t>
      </w:r>
    </w:p>
    <w:p w:rsidR="00AB235C" w:rsidRPr="000E46B1" w:rsidRDefault="00AB235C" w:rsidP="00AB235C">
      <w:pPr>
        <w:rPr>
          <w:rFonts w:asciiTheme="majorHAnsi" w:eastAsiaTheme="majorEastAsia" w:hAnsiTheme="majorHAnsi" w:cstheme="majorBidi"/>
          <w:color w:val="2F5496" w:themeColor="accent1" w:themeShade="BF"/>
          <w:sz w:val="26"/>
          <w:szCs w:val="26"/>
        </w:rPr>
      </w:pPr>
      <w:r w:rsidRPr="007A6C16">
        <w:rPr>
          <w:rFonts w:asciiTheme="majorHAnsi" w:eastAsiaTheme="majorEastAsia" w:hAnsiTheme="majorHAnsi" w:cstheme="majorBidi"/>
          <w:noProof/>
          <w:color w:val="2F5496" w:themeColor="accent1" w:themeShade="BF"/>
          <w:sz w:val="26"/>
          <w:szCs w:val="26"/>
          <w:lang w:eastAsia="en-CA"/>
        </w:rPr>
        <mc:AlternateContent>
          <mc:Choice Requires="wps">
            <w:drawing>
              <wp:anchor distT="0" distB="0" distL="114300" distR="114300" simplePos="0" relativeHeight="252013568" behindDoc="0" locked="0" layoutInCell="1" allowOverlap="1" wp14:anchorId="43678E67" wp14:editId="76CECED8">
                <wp:simplePos x="0" y="0"/>
                <wp:positionH relativeFrom="column">
                  <wp:posOffset>4533900</wp:posOffset>
                </wp:positionH>
                <wp:positionV relativeFrom="paragraph">
                  <wp:posOffset>17145</wp:posOffset>
                </wp:positionV>
                <wp:extent cx="706755" cy="180975"/>
                <wp:effectExtent l="0" t="0" r="17145" b="28575"/>
                <wp:wrapNone/>
                <wp:docPr id="1160" name="Rectangle 1160"/>
                <wp:cNvGraphicFramePr/>
                <a:graphic xmlns:a="http://schemas.openxmlformats.org/drawingml/2006/main">
                  <a:graphicData uri="http://schemas.microsoft.com/office/word/2010/wordprocessingShape">
                    <wps:wsp>
                      <wps:cNvSpPr/>
                      <wps:spPr>
                        <a:xfrm>
                          <a:off x="0" y="0"/>
                          <a:ext cx="706755"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CA15E" id="Rectangle 1160" o:spid="_x0000_s1026" style="position:absolute;margin-left:357pt;margin-top:1.35pt;width:55.65pt;height:14.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hMDnQIAAJQFAAAOAAAAZHJzL2Uyb0RvYy54bWysVFFv2yAQfp+0/4B4X21HTdNadaqoVaZJ&#10;VVe1nfpMMMSWMMeAxMl+/Q6w3air9jAtDw5wd9/xfdzd9c2hU2QvrGtBV7Q4yykRmkPd6m1Ff7ys&#10;v1xS4jzTNVOgRUWPwtGb5edP170pxQwaULWwBEG0K3tT0cZ7U2aZ443omDsDIzQaJdiOedzabVZb&#10;1iN6p7JZnl9kPdjaWODCOTy9S0a6jPhSCu6/S+mEJ6qieDcfvzZ+N+GbLa9ZubXMNC0frsH+4RYd&#10;azUmnaDumGdkZ9s/oLqWW3Ag/RmHLgMpWy4iB2RT5O/YPDfMiMgFxXFmksn9P1j+sH+0pK3x7YoL&#10;FEizDl/pCXVjeqsEiacoUm9cib7P5tEOO4fLwPggbRf+kQs5RGGPk7Di4AnHw0V+sZjPKeFoKi7z&#10;q8U8CJ+9BRvr/FcBHQmLilrMH+Vk+3vnk+voEnJpWLdK4TkrlSY9gl7l8zxGOFBtHazB6Ox2c6ss&#10;2TN8/vU6x9+Q+MQNr6E03iZQTKTiyh+VSAmehESFkMYsZQi1KSZYxrnQvkimhtUiZZufJhsjImel&#10;ETAgS7zlhD0AjJ4JZMROCgz+IVTE0p6CB+p/C54iYmbQfgruWg32I2YKWQ2Zk/8oUpImqLSB+oj1&#10;YyE1ljN83eIL3jPnH5nFTsKSwungv+NHKsCXgmFFSQP210fnwR8LHK2U9NiZFXU/d8wKStQ3jaV/&#10;VZyfh1aOm/P5YoYbe2rZnFr0rrsFfP0C55DhcRn8vRqX0kL3ikNkFbKiiWmOuSvKvR03tz5NDBxD&#10;XKxW0Q3b1zB/r58ND+BB1VChL4dXZs1Qxh7r/wHGLmblu2pOviFSw2rnQbax1N90HfTG1o+FM4yp&#10;MFtO99HrbZgufwMAAP//AwBQSwMEFAAGAAgAAAAhAMYkjwrdAAAACAEAAA8AAABkcnMvZG93bnJl&#10;di54bWxMj0FPhDAUhO8m/ofmmXhzC10Vgjw2amKMZg+66r1L3wJZ+kpoF/DfW096nMxk5ptys9he&#10;TDT6zjFCukpAENfOdNwgfH48XeUgfNBsdO+YEL7Jw6Y6Pyt1YdzM7zTtQiNiCftCI7QhDIWUvm7J&#10;ar9yA3H0Dm60OkQ5NtKMeo7ltpcqSW6l1R3HhVYP9NhSfdydLMKbOx5k/6XUa/bwrLIXm8/NtEW8&#10;vFju70AEWsJfGH7xIzpUkWnvTmy86BGy9Dp+CQgqAxH9XN2sQewR1qkCWZXy/4HqBwAA//8DAFBL&#10;AQItABQABgAIAAAAIQC2gziS/gAAAOEBAAATAAAAAAAAAAAAAAAAAAAAAABbQ29udGVudF9UeXBl&#10;c10ueG1sUEsBAi0AFAAGAAgAAAAhADj9If/WAAAAlAEAAAsAAAAAAAAAAAAAAAAALwEAAF9yZWxz&#10;Ly5yZWxzUEsBAi0AFAAGAAgAAAAhACmKEwOdAgAAlAUAAA4AAAAAAAAAAAAAAAAALgIAAGRycy9l&#10;Mm9Eb2MueG1sUEsBAi0AFAAGAAgAAAAhAMYkjwrdAAAACAEAAA8AAAAAAAAAAAAAAAAA9wQAAGRy&#10;cy9kb3ducmV2LnhtbFBLBQYAAAAABAAEAPMAAAABBgAAAAA=&#10;" filled="f" strokecolor="red" strokeweight="1.5pt"/>
            </w:pict>
          </mc:Fallback>
        </mc:AlternateContent>
      </w:r>
      <w:r w:rsidRPr="007A6C16">
        <w:rPr>
          <w:rFonts w:asciiTheme="majorHAnsi" w:eastAsiaTheme="majorEastAsia" w:hAnsiTheme="majorHAnsi" w:cstheme="majorBidi"/>
          <w:noProof/>
          <w:color w:val="2F5496" w:themeColor="accent1" w:themeShade="BF"/>
          <w:sz w:val="26"/>
          <w:szCs w:val="26"/>
          <w:lang w:eastAsia="en-CA"/>
        </w:rPr>
        <w:drawing>
          <wp:inline distT="0" distB="0" distL="0" distR="0" wp14:anchorId="76E234F8" wp14:editId="5F16FBB6">
            <wp:extent cx="5943600" cy="869315"/>
            <wp:effectExtent l="19050" t="19050" r="19050" b="26035"/>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943600" cy="869315"/>
                    </a:xfrm>
                    <a:prstGeom prst="rect">
                      <a:avLst/>
                    </a:prstGeom>
                    <a:ln w="12700">
                      <a:solidFill>
                        <a:schemeClr val="tx1"/>
                      </a:solidFill>
                    </a:ln>
                  </pic:spPr>
                </pic:pic>
              </a:graphicData>
            </a:graphic>
          </wp:inline>
        </w:drawing>
      </w:r>
    </w:p>
    <w:p w:rsidR="00AB235C" w:rsidRDefault="00AB235C" w:rsidP="00777C3C">
      <w:pPr>
        <w:pStyle w:val="ListParagraph"/>
        <w:numPr>
          <w:ilvl w:val="1"/>
          <w:numId w:val="156"/>
        </w:numPr>
      </w:pPr>
      <w:r w:rsidRPr="008F23B1">
        <w:rPr>
          <w:b/>
          <w:sz w:val="24"/>
          <w:szCs w:val="24"/>
        </w:rPr>
        <w:t>Process for Selecting Federal Government Rules</w:t>
      </w:r>
    </w:p>
    <w:p w:rsidR="00AB235C" w:rsidRPr="00D42B88" w:rsidRDefault="00AB235C" w:rsidP="00AB235C">
      <w:pPr>
        <w:rPr>
          <w:sz w:val="24"/>
          <w:szCs w:val="24"/>
        </w:rPr>
      </w:pPr>
      <w:r w:rsidRPr="00D42B88">
        <w:rPr>
          <w:sz w:val="24"/>
          <w:szCs w:val="24"/>
        </w:rPr>
        <w:t>On Plan Rules click on the dropdown arrow and choose Federal Government&gt;Rules</w:t>
      </w:r>
    </w:p>
    <w:p w:rsidR="00AB235C" w:rsidRDefault="00AB235C" w:rsidP="00AB235C">
      <w:r>
        <w:rPr>
          <w:noProof/>
          <w:lang w:eastAsia="en-CA"/>
        </w:rPr>
        <w:lastRenderedPageBreak/>
        <w:drawing>
          <wp:inline distT="0" distB="0" distL="0" distR="0" wp14:anchorId="0FC36B6F" wp14:editId="56FD2D88">
            <wp:extent cx="5943600" cy="2861945"/>
            <wp:effectExtent l="19050" t="19050" r="19050" b="1460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943600" cy="2861945"/>
                    </a:xfrm>
                    <a:prstGeom prst="rect">
                      <a:avLst/>
                    </a:prstGeom>
                    <a:ln w="12700">
                      <a:solidFill>
                        <a:schemeClr val="tx1"/>
                      </a:solidFill>
                    </a:ln>
                  </pic:spPr>
                </pic:pic>
              </a:graphicData>
            </a:graphic>
          </wp:inline>
        </w:drawing>
      </w:r>
    </w:p>
    <w:p w:rsidR="00D42B88" w:rsidRPr="00D42B88" w:rsidRDefault="00D42B88" w:rsidP="00AB235C">
      <w:pPr>
        <w:rPr>
          <w:sz w:val="12"/>
        </w:rPr>
      </w:pPr>
    </w:p>
    <w:p w:rsidR="00AB235C" w:rsidRDefault="00AB235C" w:rsidP="00AB235C">
      <w:r>
        <w:rPr>
          <w:noProof/>
          <w:lang w:eastAsia="en-CA"/>
        </w:rPr>
        <w:drawing>
          <wp:inline distT="0" distB="0" distL="0" distR="0" wp14:anchorId="49C89AB0" wp14:editId="2FE33B70">
            <wp:extent cx="5990646" cy="952500"/>
            <wp:effectExtent l="19050" t="19050" r="10160" b="1905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6021019" cy="957329"/>
                    </a:xfrm>
                    <a:prstGeom prst="rect">
                      <a:avLst/>
                    </a:prstGeom>
                    <a:ln w="12700">
                      <a:solidFill>
                        <a:schemeClr val="tx1"/>
                      </a:solidFill>
                    </a:ln>
                  </pic:spPr>
                </pic:pic>
              </a:graphicData>
            </a:graphic>
          </wp:inline>
        </w:drawing>
      </w:r>
    </w:p>
    <w:p w:rsidR="00AB235C" w:rsidRDefault="00AB235C" w:rsidP="00AB235C">
      <w:pPr>
        <w:spacing w:after="0"/>
        <w:rPr>
          <w:sz w:val="24"/>
          <w:szCs w:val="24"/>
        </w:rPr>
      </w:pPr>
      <w:r w:rsidRPr="00D42B88">
        <w:rPr>
          <w:sz w:val="24"/>
          <w:szCs w:val="24"/>
        </w:rPr>
        <w:t>Detail of above screen shot seen above</w:t>
      </w:r>
    </w:p>
    <w:p w:rsidR="00D42B88" w:rsidRPr="00D42B88" w:rsidRDefault="00D42B88" w:rsidP="00AB235C">
      <w:pPr>
        <w:spacing w:after="0"/>
        <w:rPr>
          <w:sz w:val="18"/>
          <w:szCs w:val="24"/>
        </w:rPr>
      </w:pPr>
    </w:p>
    <w:p w:rsidR="00AB235C" w:rsidRDefault="00AB235C" w:rsidP="00AB235C">
      <w:pPr>
        <w:spacing w:after="0"/>
      </w:pPr>
      <w:r>
        <w:rPr>
          <w:noProof/>
          <w:lang w:eastAsia="en-CA"/>
        </w:rPr>
        <mc:AlternateContent>
          <mc:Choice Requires="wps">
            <w:drawing>
              <wp:anchor distT="0" distB="0" distL="114300" distR="114300" simplePos="0" relativeHeight="252014592" behindDoc="0" locked="0" layoutInCell="1" allowOverlap="1" wp14:anchorId="3B6C07F0" wp14:editId="3A794A45">
                <wp:simplePos x="0" y="0"/>
                <wp:positionH relativeFrom="margin">
                  <wp:align>left</wp:align>
                </wp:positionH>
                <wp:positionV relativeFrom="paragraph">
                  <wp:posOffset>42545</wp:posOffset>
                </wp:positionV>
                <wp:extent cx="5962650" cy="2200275"/>
                <wp:effectExtent l="0" t="0" r="19050" b="28575"/>
                <wp:wrapNone/>
                <wp:docPr id="1161" name="Rectangle 1161"/>
                <wp:cNvGraphicFramePr/>
                <a:graphic xmlns:a="http://schemas.openxmlformats.org/drawingml/2006/main">
                  <a:graphicData uri="http://schemas.microsoft.com/office/word/2010/wordprocessingShape">
                    <wps:wsp>
                      <wps:cNvSpPr/>
                      <wps:spPr>
                        <a:xfrm>
                          <a:off x="0" y="0"/>
                          <a:ext cx="5962650" cy="22002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C7023F" id="Rectangle 1161" o:spid="_x0000_s1026" style="position:absolute;margin-left:0;margin-top:3.35pt;width:469.5pt;height:173.25pt;z-index:252014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FOVmwIAAJUFAAAOAAAAZHJzL2Uyb0RvYy54bWysVMFu2zAMvQ/YPwi6r46NJl2MOkXQosOA&#10;oi3aDj2rshQbkEVNUuJkXz9Kst20K3YYloMjiuQj+UTy/GLfKbIT1rWgK5qfzCgRmkPd6k1Ffzxd&#10;f/lKifNM10yBFhU9CEcvVp8/nfemFAU0oGphCYJoV/amoo33pswyxxvRMXcCRmhUSrAd8yjaTVZb&#10;1iN6p7JiNltkPdjaWODCOby9Skq6ivhSCu7vpHTCE1VRzM3Hr43fl/DNVues3FhmmpYPabB/yKJj&#10;rcagE9QV84xsbfsHVNdyCw6kP+HQZSBly0WsAavJZ++qeWyYEbEWJMeZiSb3/2D57e7ekrbGt8sX&#10;OSWadfhKD8gb0xslSLxFknrjSrR9NPd2kBweQ8V7abvwj7WQfST2MBEr9p5wvJwvF8Vijvxz1BX4&#10;bsXZPFCfvbob6/w3AR0Jh4pazCASynY3zifT0SRE03DdKoX3rFSa9Jj+coYBguxAtXXQRiE0krhU&#10;luwYtoDf50PcIyvMQmlMJtSYqoonf1Ai4T8IiRRhHUUK8BaTcS60z5OqYbVIoeYz/I3BRo9YstII&#10;GJAlJjlhDwCjZQIZsRMBg31wFbG3J+eh8r85Tx4xMmg/OXetBvtRZQqrGiIn+5GkRE1g6QXqAzaQ&#10;hTRZzvDrFh/whjl/zyyOEj46rgd/hx+pAB8KhhMlDdhfH90He+xw1FLS42hW1P3cMisoUd819v4y&#10;Pz0NsxyF0/lZgYI91rwca/S2uwR8emxuzC4eg71X41Fa6J5xi6xDVFQxzTF2Rbm3o3Dp08rAPcTF&#10;eh3NcH4N8zf60fAAHlgNDfq0f2bWDF3scQBuYRxjVr5r5mQbPDWstx5kGzv9ldeBb5z92DjDngrL&#10;5ViOVq/bdPUbAAD//wMAUEsDBBQABgAIAAAAIQAgUSyE3QAAAAYBAAAPAAAAZHJzL2Rvd25yZXYu&#10;eG1sTI/BTsMwEETvSP0Haytxow6NKDRkU6HSIoG4NHDpzYm3cURsR7Gbhr9nOcFxNKOZN/lmsp0Y&#10;aQitdwi3iwQEudrr1jUInx/7mwcQISqnVecdIXxTgE0xu8pVpv3FHWgsYyO4xIVMIZgY+0zKUBuy&#10;Kix8T469kx+siiyHRupBXbjcdnKZJCtpVet4waietobqr/JsEU59lb4fD8ekrF7ftrsXbeTzaBCv&#10;59PTI4hIU/wLwy8+o0PBTJU/Ox1Eh8BHIsLqHgSb63TNukJI79IlyCKX//GLHwAAAP//AwBQSwEC&#10;LQAUAAYACAAAACEAtoM4kv4AAADhAQAAEwAAAAAAAAAAAAAAAAAAAAAAW0NvbnRlbnRfVHlwZXNd&#10;LnhtbFBLAQItABQABgAIAAAAIQA4/SH/1gAAAJQBAAALAAAAAAAAAAAAAAAAAC8BAABfcmVscy8u&#10;cmVsc1BLAQItABQABgAIAAAAIQDZvFOVmwIAAJUFAAAOAAAAAAAAAAAAAAAAAC4CAABkcnMvZTJv&#10;RG9jLnhtbFBLAQItABQABgAIAAAAIQAgUSyE3QAAAAYBAAAPAAAAAAAAAAAAAAAAAPUEAABkcnMv&#10;ZG93bnJldi54bWxQSwUGAAAAAAQABADzAAAA/wUAAAAA&#10;" filled="f" strokecolor="black [3213]" strokeweight="1.5pt">
                <w10:wrap anchorx="margin"/>
              </v:rect>
            </w:pict>
          </mc:Fallback>
        </mc:AlternateContent>
      </w:r>
      <w:r>
        <w:rPr>
          <w:noProof/>
          <w:lang w:eastAsia="en-CA"/>
        </w:rPr>
        <w:drawing>
          <wp:inline distT="0" distB="0" distL="0" distR="0" wp14:anchorId="5A2308DD" wp14:editId="0D17F149">
            <wp:extent cx="5943600" cy="1321435"/>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943600" cy="1321435"/>
                    </a:xfrm>
                    <a:prstGeom prst="rect">
                      <a:avLst/>
                    </a:prstGeom>
                  </pic:spPr>
                </pic:pic>
              </a:graphicData>
            </a:graphic>
          </wp:inline>
        </w:drawing>
      </w:r>
    </w:p>
    <w:p w:rsidR="00AB235C" w:rsidRDefault="00AB235C" w:rsidP="00AB235C">
      <w:pPr>
        <w:spacing w:after="0"/>
      </w:pPr>
      <w:r>
        <w:rPr>
          <w:noProof/>
          <w:lang w:eastAsia="en-CA"/>
        </w:rPr>
        <w:drawing>
          <wp:inline distT="0" distB="0" distL="0" distR="0" wp14:anchorId="6A903FAE" wp14:editId="3AE7DEF6">
            <wp:extent cx="5943600" cy="84582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6"/>
                    <a:srcRect t="37376"/>
                    <a:stretch/>
                  </pic:blipFill>
                  <pic:spPr bwMode="auto">
                    <a:xfrm>
                      <a:off x="0" y="0"/>
                      <a:ext cx="5943600" cy="845820"/>
                    </a:xfrm>
                    <a:prstGeom prst="rect">
                      <a:avLst/>
                    </a:prstGeom>
                    <a:ln>
                      <a:noFill/>
                    </a:ln>
                    <a:extLst>
                      <a:ext uri="{53640926-AAD7-44D8-BBD7-CCE9431645EC}">
                        <a14:shadowObscured xmlns:a14="http://schemas.microsoft.com/office/drawing/2010/main"/>
                      </a:ext>
                    </a:extLst>
                  </pic:spPr>
                </pic:pic>
              </a:graphicData>
            </a:graphic>
          </wp:inline>
        </w:drawing>
      </w:r>
    </w:p>
    <w:p w:rsidR="00AB235C" w:rsidRDefault="00AB235C" w:rsidP="00AB235C"/>
    <w:p w:rsidR="00AB235C" w:rsidRDefault="00AB235C" w:rsidP="00AB235C"/>
    <w:p w:rsidR="00AB235C" w:rsidRPr="00983448" w:rsidRDefault="00AB235C" w:rsidP="00C521B0">
      <w:pPr>
        <w:pStyle w:val="ListParagraph"/>
        <w:numPr>
          <w:ilvl w:val="0"/>
          <w:numId w:val="194"/>
        </w:numPr>
        <w:rPr>
          <w:b/>
          <w:sz w:val="24"/>
          <w:szCs w:val="24"/>
        </w:rPr>
      </w:pPr>
      <w:r w:rsidRPr="00983448">
        <w:rPr>
          <w:b/>
          <w:sz w:val="24"/>
          <w:szCs w:val="24"/>
        </w:rPr>
        <w:t>Process for adding Federal Gov't Rules</w:t>
      </w:r>
      <w:r w:rsidR="00983448" w:rsidRPr="00983448">
        <w:rPr>
          <w:b/>
          <w:sz w:val="24"/>
          <w:szCs w:val="24"/>
        </w:rPr>
        <w:t>:</w:t>
      </w:r>
    </w:p>
    <w:p w:rsidR="00AB235C" w:rsidRPr="00682180" w:rsidRDefault="00AB235C" w:rsidP="00AB235C">
      <w:pPr>
        <w:rPr>
          <w:sz w:val="2"/>
        </w:rPr>
      </w:pPr>
    </w:p>
    <w:p w:rsidR="00AB235C" w:rsidRPr="00682180" w:rsidRDefault="00AB235C" w:rsidP="00AB235C">
      <w:pPr>
        <w:rPr>
          <w:sz w:val="24"/>
          <w:szCs w:val="24"/>
        </w:rPr>
      </w:pPr>
      <w:r w:rsidRPr="00682180">
        <w:rPr>
          <w:sz w:val="24"/>
          <w:szCs w:val="24"/>
        </w:rPr>
        <w:t>As with most screens which experience frequent to somewhat frequent changes and updates the Federal Gov’t Rules screen can use the Copy function.</w:t>
      </w:r>
    </w:p>
    <w:p w:rsidR="00AB235C" w:rsidRPr="0032375C" w:rsidRDefault="00AB235C" w:rsidP="00983448">
      <w:pPr>
        <w:pStyle w:val="ListParagraph"/>
        <w:numPr>
          <w:ilvl w:val="1"/>
          <w:numId w:val="111"/>
        </w:numPr>
        <w:ind w:left="1134"/>
        <w:rPr>
          <w:sz w:val="24"/>
          <w:szCs w:val="24"/>
        </w:rPr>
      </w:pPr>
      <w:r w:rsidRPr="0032375C">
        <w:rPr>
          <w:sz w:val="24"/>
          <w:szCs w:val="24"/>
        </w:rPr>
        <w:lastRenderedPageBreak/>
        <w:t>Highlight most recent entry and click Copy</w:t>
      </w:r>
    </w:p>
    <w:p w:rsidR="00AB235C" w:rsidRPr="004428A2" w:rsidRDefault="00AB235C" w:rsidP="00AB235C">
      <w:r>
        <w:rPr>
          <w:noProof/>
          <w:lang w:eastAsia="en-CA"/>
        </w:rPr>
        <mc:AlternateContent>
          <mc:Choice Requires="wps">
            <w:drawing>
              <wp:anchor distT="0" distB="0" distL="114300" distR="114300" simplePos="0" relativeHeight="252015616" behindDoc="0" locked="0" layoutInCell="1" allowOverlap="1" wp14:anchorId="6C615AA8" wp14:editId="6DDFD052">
                <wp:simplePos x="0" y="0"/>
                <wp:positionH relativeFrom="column">
                  <wp:posOffset>4552950</wp:posOffset>
                </wp:positionH>
                <wp:positionV relativeFrom="paragraph">
                  <wp:posOffset>409575</wp:posOffset>
                </wp:positionV>
                <wp:extent cx="514350" cy="228600"/>
                <wp:effectExtent l="19050" t="19050" r="19050" b="19050"/>
                <wp:wrapNone/>
                <wp:docPr id="1162" name="Rectangle 1162"/>
                <wp:cNvGraphicFramePr/>
                <a:graphic xmlns:a="http://schemas.openxmlformats.org/drawingml/2006/main">
                  <a:graphicData uri="http://schemas.microsoft.com/office/word/2010/wordprocessingShape">
                    <wps:wsp>
                      <wps:cNvSpPr/>
                      <wps:spPr>
                        <a:xfrm>
                          <a:off x="0" y="0"/>
                          <a:ext cx="51435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635C9F" id="Rectangle 1162" o:spid="_x0000_s1026" style="position:absolute;margin-left:358.5pt;margin-top:32.25pt;width:40.5pt;height:18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gTsngIAAJQFAAAOAAAAZHJzL2Uyb0RvYy54bWysVEtvGyEQvlfqf0Dcm33UTlMr68hK5KpS&#10;lERJqpwxC96VgKGAvXZ/fQf2ESuNeqjqw5phZr5hvnlcXh20InvhfAumosVZTokwHOrWbCv643n9&#10;6YISH5ipmQIjKnoUnl4tP3647OxClNCAqoUjCGL8orMVbUKwiyzzvBGa+TOwwqBSgtMsoOi2We1Y&#10;h+haZWWen2cduNo64MJ7vL3plXSZ8KUUPNxL6UUgqqL4tpC+Ln038ZstL9li65htWj48g/3DKzRr&#10;DQadoG5YYGTn2j+gdMsdeJDhjIPOQMqWi5QDZlPkb7J5apgVKRckx9uJJv//YPnd/sGRtsbaFecl&#10;JYZprNIj8sbMVgmSbpGkzvoF2j7ZBzdIHo8x44N0Ov5jLuSQiD1OxIpDIBwv58Xs8xzp56gqy4vz&#10;PBGfvTpb58M3AZrEQ0Udxk90sv2tDxgQTUeTGMvAulUq1U4Z0iHoxfzLPHl4UG0dtdHOu+3mWjmy&#10;Z1j+9TrHX6w4op2YoaQMXsYU+6TSKRyViBjKPAqJDGEaZR8h9qaYYBnnwoSiVzWsFn20+Wmw0SOF&#10;ToARWeIrJ+wBYLTsQUbs/s2DfXQVqbUn5/xvD+udJ48UGUyYnHVrwL0HoDCrIXJvP5LUUxNZ2kB9&#10;xP5x0A+Wt3zdYgVvmQ8PzOEkYdFxO4R7/EgFWCkYTpQ04H69dx/tscFRS0mHk1lR/3PHnKBEfTfY&#10;+l+L2SyOchJm8y8lCu5UsznVmJ2+Bqx+gXvI8nSM9kGNR+lAv+ASWcWoqGKGY+yK8uBG4Tr0GwPX&#10;EBerVTLD8bUs3JonyyN4ZDV26PPhhTk7tHHA/r+DcYrZ4k0397bR08BqF0C2qdVfeR34xtFPjTOs&#10;qbhbTuVk9bpMl78BAAD//wMAUEsDBBQABgAIAAAAIQArffp13wAAAAoBAAAPAAAAZHJzL2Rvd25y&#10;ZXYueG1sTI/BTsMwDIbvSLxDZCQuiCVDrN1K0wkxIW6TVtB2dZusrWicqsm2wtNjTnC0/en39+fr&#10;yfXibMfQedIwnykQlmpvOmo0fLy/3i9BhIhksPdkNXzZAOvi+irHzPgL7ey5jI3gEAoZamhjHDIp&#10;Q91ah2HmB0t8O/rRYeRxbKQZ8cLhrpcPSiXSYUf8ocXBvrS2/ixPTkO1H/rv48Ydpn2ZEG7ftkib&#10;O61vb6bnJxDRTvEPhl99VoeCnSp/IhNEryGdp9wlakgeFyAYSFdLXlRMKrUAWeTyf4XiBwAA//8D&#10;AFBLAQItABQABgAIAAAAIQC2gziS/gAAAOEBAAATAAAAAAAAAAAAAAAAAAAAAABbQ29udGVudF9U&#10;eXBlc10ueG1sUEsBAi0AFAAGAAgAAAAhADj9If/WAAAAlAEAAAsAAAAAAAAAAAAAAAAALwEAAF9y&#10;ZWxzLy5yZWxzUEsBAi0AFAAGAAgAAAAhAOPuBOyeAgAAlAUAAA4AAAAAAAAAAAAAAAAALgIAAGRy&#10;cy9lMm9Eb2MueG1sUEsBAi0AFAAGAAgAAAAhACt9+nXfAAAACgEAAA8AAAAAAAAAAAAAAAAA+AQA&#10;AGRycy9kb3ducmV2LnhtbFBLBQYAAAAABAAEAPMAAAAEBgAAAAA=&#10;" filled="f" strokecolor="red" strokeweight="2.25pt"/>
            </w:pict>
          </mc:Fallback>
        </mc:AlternateContent>
      </w:r>
      <w:r>
        <w:rPr>
          <w:noProof/>
          <w:lang w:eastAsia="en-CA"/>
        </w:rPr>
        <w:drawing>
          <wp:inline distT="0" distB="0" distL="0" distR="0" wp14:anchorId="3E47CC34" wp14:editId="6371CED0">
            <wp:extent cx="6130800" cy="1247775"/>
            <wp:effectExtent l="19050" t="19050" r="22860" b="9525"/>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6137700" cy="1249179"/>
                    </a:xfrm>
                    <a:prstGeom prst="rect">
                      <a:avLst/>
                    </a:prstGeom>
                    <a:ln w="12700">
                      <a:solidFill>
                        <a:schemeClr val="tx1"/>
                      </a:solidFill>
                    </a:ln>
                  </pic:spPr>
                </pic:pic>
              </a:graphicData>
            </a:graphic>
          </wp:inline>
        </w:drawing>
      </w:r>
    </w:p>
    <w:p w:rsidR="0032375C" w:rsidRDefault="00AB235C" w:rsidP="0032375C">
      <w:r>
        <w:rPr>
          <w:noProof/>
          <w:lang w:eastAsia="en-CA"/>
        </w:rPr>
        <w:drawing>
          <wp:inline distT="0" distB="0" distL="0" distR="0" wp14:anchorId="2017FF4B" wp14:editId="53A9B224">
            <wp:extent cx="5943600" cy="2058670"/>
            <wp:effectExtent l="19050" t="19050" r="19050" b="1778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943600" cy="2058670"/>
                    </a:xfrm>
                    <a:prstGeom prst="rect">
                      <a:avLst/>
                    </a:prstGeom>
                    <a:ln w="12700">
                      <a:solidFill>
                        <a:schemeClr val="tx1"/>
                      </a:solidFill>
                    </a:ln>
                  </pic:spPr>
                </pic:pic>
              </a:graphicData>
            </a:graphic>
          </wp:inline>
        </w:drawing>
      </w:r>
    </w:p>
    <w:p w:rsidR="00AB235C" w:rsidRPr="0032375C" w:rsidRDefault="00AB235C" w:rsidP="00983448">
      <w:pPr>
        <w:pStyle w:val="ListParagraph"/>
        <w:numPr>
          <w:ilvl w:val="1"/>
          <w:numId w:val="111"/>
        </w:numPr>
        <w:ind w:left="1134" w:hanging="426"/>
        <w:rPr>
          <w:color w:val="000000" w:themeColor="text1"/>
        </w:rPr>
      </w:pPr>
      <w:r w:rsidRPr="0032375C">
        <w:rPr>
          <w:color w:val="000000" w:themeColor="text1"/>
          <w:sz w:val="24"/>
          <w:szCs w:val="24"/>
        </w:rPr>
        <w:t>Input new values to the popup which are found within the JEA document.</w:t>
      </w:r>
    </w:p>
    <w:p w:rsidR="00AB235C" w:rsidRDefault="00AB235C" w:rsidP="00983448">
      <w:pPr>
        <w:pStyle w:val="ListParagraph"/>
        <w:numPr>
          <w:ilvl w:val="1"/>
          <w:numId w:val="111"/>
        </w:numPr>
        <w:spacing w:after="0"/>
        <w:ind w:left="1134" w:hanging="426"/>
        <w:rPr>
          <w:color w:val="000000" w:themeColor="text1"/>
          <w:sz w:val="24"/>
          <w:szCs w:val="24"/>
        </w:rPr>
      </w:pPr>
      <w:r w:rsidRPr="0032375C">
        <w:rPr>
          <w:color w:val="000000" w:themeColor="text1"/>
          <w:sz w:val="24"/>
          <w:szCs w:val="24"/>
        </w:rPr>
        <w:t>Click Save</w:t>
      </w:r>
    </w:p>
    <w:p w:rsidR="008D132D" w:rsidRPr="0032375C" w:rsidRDefault="008D132D" w:rsidP="008D132D">
      <w:pPr>
        <w:pStyle w:val="ListParagraph"/>
        <w:spacing w:after="0"/>
        <w:ind w:left="1134"/>
        <w:rPr>
          <w:color w:val="000000" w:themeColor="text1"/>
          <w:sz w:val="24"/>
          <w:szCs w:val="24"/>
        </w:rPr>
      </w:pPr>
    </w:p>
    <w:p w:rsidR="00AB235C" w:rsidRDefault="0045703B" w:rsidP="00AB235C">
      <w:pPr>
        <w:spacing w:after="0"/>
      </w:pPr>
      <w:r>
        <w:rPr>
          <w:noProof/>
          <w:lang w:eastAsia="en-CA"/>
        </w:rPr>
        <mc:AlternateContent>
          <mc:Choice Requires="wps">
            <w:drawing>
              <wp:anchor distT="0" distB="0" distL="114300" distR="114300" simplePos="0" relativeHeight="252019712" behindDoc="0" locked="0" layoutInCell="1" allowOverlap="1" wp14:anchorId="1C67D88A" wp14:editId="56EAE7B2">
                <wp:simplePos x="0" y="0"/>
                <wp:positionH relativeFrom="margin">
                  <wp:posOffset>3339465</wp:posOffset>
                </wp:positionH>
                <wp:positionV relativeFrom="paragraph">
                  <wp:posOffset>896620</wp:posOffset>
                </wp:positionV>
                <wp:extent cx="2466975" cy="247650"/>
                <wp:effectExtent l="19050" t="19050" r="28575" b="19050"/>
                <wp:wrapNone/>
                <wp:docPr id="1164" name="Rectangle 1164"/>
                <wp:cNvGraphicFramePr/>
                <a:graphic xmlns:a="http://schemas.openxmlformats.org/drawingml/2006/main">
                  <a:graphicData uri="http://schemas.microsoft.com/office/word/2010/wordprocessingShape">
                    <wps:wsp>
                      <wps:cNvSpPr/>
                      <wps:spPr>
                        <a:xfrm>
                          <a:off x="0" y="0"/>
                          <a:ext cx="2466975" cy="247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D05E9" id="Rectangle 1164" o:spid="_x0000_s1026" style="position:absolute;margin-left:262.95pt;margin-top:70.6pt;width:194.25pt;height:19.5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dELngIAAJUFAAAOAAAAZHJzL2Uyb0RvYy54bWysVEtv2zAMvg/YfxB0X50ESdoGdYqgRYYB&#10;RVv0gZ4VWYoNyKJGKXGyXz9KfjToih2G5eCIIvlR/Pi4uj7Uhu0V+gpszsdnI86UlVBUdpvz15f1&#10;twvOfBC2EAasyvlReX69/PrlqnELNYESTKGQEYj1i8blvAzBLbLMy1LVwp+BU5aUGrAWgUTcZgWK&#10;htBrk01Go3nWABYOQSrv6fa2VfJlwtdayfCgtVeBmZzT20L6Yvpu4jdbXonFFoUrK9k9Q/zDK2pR&#10;WQo6QN2KINgOqz+g6koieNDhTEKdgdaVVCkHymY8+pDNcymcSrkQOd4NNPn/Byvv94/IqoJqN55P&#10;ObOipio9EW/Cbo1i6ZZIapxfkO2ze8RO8nSMGR801vGfcmGHROxxIFYdApN0OZnO55fnM84k6SbT&#10;8/ksMZ+9ezv04buCmsVDzpEekPgU+zsfKCKZ9iYxmIV1ZUwqnrGsIdCLGeFHlQdTFVGbBNxubgyy&#10;vaD6r9cj+sWSE9qJGUnG0mXMsc0qncLRqIhh7JPSRFHMo40Qm1MNsEJKZcO4VZWiUG202Wmw3iOF&#10;ToARWdMrB+wOoLdsQXrs9s2dfXRVqbcH59HfHtY6Dx4pMtgwONeVBfwMwFBWXeTWvieppSaytIHi&#10;SA2E0E6Wd3JdUQXvhA+PAmmUaOhoPYQH+mgDVCnoTpyVgL8+u4/21OGk5ayh0cy5/7kTqDgzPyz1&#10;/uV4Oo2znITp7HxCAp5qNqcau6tvgKo/pkXkZDpG+2D6o0ao32iLrGJUUgkrKXbOZcBeuAntyqA9&#10;JNVqlcxofp0Id/bZyQgeWY0d+nJ4E+i6Ng40APfQj7FYfOjm1jZ6WljtAugqtfo7rx3fNPupcbo9&#10;FZfLqZys3rfp8jcAAAD//wMAUEsDBBQABgAIAAAAIQA74K/34AAAAAsBAAAPAAAAZHJzL2Rvd25y&#10;ZXYueG1sTI/BTsMwDIbvSLxDZCQuiKWtumkrTSfEhLhNoqBxdZusrUicqsm2wtNjTnC0/0+/P5fb&#10;2VlxNlMYPClIFwkIQ63XA3UK3t+e79cgQkTSaD0ZBV8mwLa6viqx0P5Cr+Zcx05wCYUCFfQxjoWU&#10;oe2Nw7DwoyHOjn5yGHmcOqknvHC5szJLkpV0OBBf6HE0T71pP+uTU9AcRvt93LmP+VCvCPcve6Td&#10;nVK3N/PjA4ho5vgHw68+q0PFTo0/kQ7CKlhmyw2jHORpBoKJTZrnIBrerJMMZFXK/z9UPwAAAP//&#10;AwBQSwECLQAUAAYACAAAACEAtoM4kv4AAADhAQAAEwAAAAAAAAAAAAAAAAAAAAAAW0NvbnRlbnRf&#10;VHlwZXNdLnhtbFBLAQItABQABgAIAAAAIQA4/SH/1gAAAJQBAAALAAAAAAAAAAAAAAAAAC8BAABf&#10;cmVscy8ucmVsc1BLAQItABQABgAIAAAAIQAhkdELngIAAJUFAAAOAAAAAAAAAAAAAAAAAC4CAABk&#10;cnMvZTJvRG9jLnhtbFBLAQItABQABgAIAAAAIQA74K/34AAAAAsBAAAPAAAAAAAAAAAAAAAAAPgE&#10;AABkcnMvZG93bnJldi54bWxQSwUGAAAAAAQABADzAAAABQYAAAAA&#10;" filled="f" strokecolor="red" strokeweight="2.25pt">
                <w10:wrap anchorx="margin"/>
              </v:rect>
            </w:pict>
          </mc:Fallback>
        </mc:AlternateContent>
      </w:r>
      <w:r w:rsidR="00AB235C">
        <w:rPr>
          <w:noProof/>
          <w:lang w:eastAsia="en-CA"/>
        </w:rPr>
        <mc:AlternateContent>
          <mc:Choice Requires="wps">
            <w:drawing>
              <wp:anchor distT="0" distB="0" distL="114300" distR="114300" simplePos="0" relativeHeight="252020736" behindDoc="0" locked="0" layoutInCell="1" allowOverlap="1" wp14:anchorId="3023FD60" wp14:editId="6FBC0DBC">
                <wp:simplePos x="0" y="0"/>
                <wp:positionH relativeFrom="column">
                  <wp:posOffset>5000625</wp:posOffset>
                </wp:positionH>
                <wp:positionV relativeFrom="paragraph">
                  <wp:posOffset>1804670</wp:posOffset>
                </wp:positionV>
                <wp:extent cx="419100" cy="266700"/>
                <wp:effectExtent l="19050" t="19050" r="19050" b="19050"/>
                <wp:wrapNone/>
                <wp:docPr id="1163" name="Rectangle 1163"/>
                <wp:cNvGraphicFramePr/>
                <a:graphic xmlns:a="http://schemas.openxmlformats.org/drawingml/2006/main">
                  <a:graphicData uri="http://schemas.microsoft.com/office/word/2010/wordprocessingShape">
                    <wps:wsp>
                      <wps:cNvSpPr/>
                      <wps:spPr>
                        <a:xfrm>
                          <a:off x="0" y="0"/>
                          <a:ext cx="41910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C8AB28" id="Rectangle 1163" o:spid="_x0000_s1026" style="position:absolute;margin-left:393.75pt;margin-top:142.1pt;width:33pt;height:21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dXznQIAAJQFAAAOAAAAZHJzL2Uyb0RvYy54bWysVMFu2zAMvQ/YPwi6r7azJG2DOkXQIsOA&#10;oi3aDj0rshQbkEVNUuJkXz9Kst2gK3YYloNDieQj+UTy6vrQKrIX1jWgS1qc5ZQIzaFq9LakP17W&#10;Xy4ocZ7piinQoqRH4ej18vOnq84sxARqUJWwBEG0W3SmpLX3ZpFljteiZe4MjNColGBb5vFot1ll&#10;WYforcomeT7POrCVscCFc3h7m5R0GfGlFNw/SOmEJ6qkmJuPXxu/m/DNlldssbXM1A3v02D/kEXL&#10;Go1BR6hb5hnZ2eYPqLbhFhxIf8ahzUDKhotYA1ZT5O+qea6ZEbEWJMeZkSb3/2D5/f7RkqbCtyvm&#10;XynRrMVXekLemN4qQeItktQZt0DbZ/No+5NDMVR8kLYN/1gLOURijyOx4uAJx8tpcVnkSD9H1WQ+&#10;P0cZUbI3Z2Od/yagJUEoqcX4kU62v3M+mQ4mIZaGdaMU3rOF0qRD0IvZ+Sx6OFBNFbRB6ex2c6Ms&#10;2TN8/vU6x18f+MQM01AaswklpqKi5I9KpABPQiJDWMYkRQi9KUZYxrnQvkiqmlUiRZudBhs8Ys1K&#10;I2BAlpjliN0DDJYJZMBODPT2wVXE1h6d878llpxHjxgZtB+d20aD/QhAYVV95GQ/kJSoCSxtoDpi&#10;/1hIg+UMXzf4gnfM+UdmcZLw0XE7+Af8SAX4UtBLlNRgf310H+yxwVFLSYeTWVL3c8esoER919j6&#10;l8V0GkY5Hqaz8wke7Klmc6rRu/YG8PUL3EOGRzHYezWI0kL7iktkFaKiimmOsUvKvR0ONz5tDFxD&#10;XKxW0QzH1zB/p58ND+CB1dChL4dXZk3fxh77/x6GKWaLd92cbIOnhtXOg2xiq7/x2vONox8bp19T&#10;YbecnqPV2zJd/gYAAP//AwBQSwMEFAAGAAgAAAAhANisAKLgAAAACwEAAA8AAABkcnMvZG93bnJl&#10;di54bWxMj8FOwzAMhu9IvENkJC6IpWSsq0rTCTEhbpMoaFzdxmsrGqdqsq3w9IQTHG1/+v39xWa2&#10;gzjR5HvHGu4WCQjixpmeWw3vb8+3GQgfkA0OjknDF3nYlJcXBebGnfmVTlVoRQxhn6OGLoQxl9I3&#10;HVn0CzcSx9vBTRZDHKdWmgnPMdwOUiVJKi32HD90ONJTR81ndbQa6v04fB+29mPeVynj7mWHvL3R&#10;+vpqfnwAEWgOfzD86kd1KKNT7Y5svBg0rLP1KqIaVHavQEQiWy3jptawVKkCWRbyf4fyBwAA//8D&#10;AFBLAQItABQABgAIAAAAIQC2gziS/gAAAOEBAAATAAAAAAAAAAAAAAAAAAAAAABbQ29udGVudF9U&#10;eXBlc10ueG1sUEsBAi0AFAAGAAgAAAAhADj9If/WAAAAlAEAAAsAAAAAAAAAAAAAAAAALwEAAF9y&#10;ZWxzLy5yZWxzUEsBAi0AFAAGAAgAAAAhAD0t1fOdAgAAlAUAAA4AAAAAAAAAAAAAAAAALgIAAGRy&#10;cy9lMm9Eb2MueG1sUEsBAi0AFAAGAAgAAAAhANisAKLgAAAACwEAAA8AAAAAAAAAAAAAAAAA9wQA&#10;AGRycy9kb3ducmV2LnhtbFBLBQYAAAAABAAEAPMAAAAEBgAAAAA=&#10;" filled="f" strokecolor="red" strokeweight="2.25pt"/>
            </w:pict>
          </mc:Fallback>
        </mc:AlternateContent>
      </w:r>
      <w:r w:rsidR="00AB235C">
        <w:rPr>
          <w:noProof/>
          <w:lang w:eastAsia="en-CA"/>
        </w:rPr>
        <mc:AlternateContent>
          <mc:Choice Requires="wps">
            <w:drawing>
              <wp:anchor distT="0" distB="0" distL="114300" distR="114300" simplePos="0" relativeHeight="252018688" behindDoc="0" locked="0" layoutInCell="1" allowOverlap="1" wp14:anchorId="0CC76F09" wp14:editId="59FB57CD">
                <wp:simplePos x="0" y="0"/>
                <wp:positionH relativeFrom="column">
                  <wp:posOffset>3305175</wp:posOffset>
                </wp:positionH>
                <wp:positionV relativeFrom="paragraph">
                  <wp:posOffset>239395</wp:posOffset>
                </wp:positionV>
                <wp:extent cx="2667000" cy="304800"/>
                <wp:effectExtent l="19050" t="19050" r="19050" b="19050"/>
                <wp:wrapNone/>
                <wp:docPr id="1165" name="Rectangle 1165"/>
                <wp:cNvGraphicFramePr/>
                <a:graphic xmlns:a="http://schemas.openxmlformats.org/drawingml/2006/main">
                  <a:graphicData uri="http://schemas.microsoft.com/office/word/2010/wordprocessingShape">
                    <wps:wsp>
                      <wps:cNvSpPr/>
                      <wps:spPr>
                        <a:xfrm>
                          <a:off x="0" y="0"/>
                          <a:ext cx="2667000"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ACBA1" id="Rectangle 1165" o:spid="_x0000_s1026" style="position:absolute;margin-left:260.25pt;margin-top:18.85pt;width:210pt;height:24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e+anQIAAJUFAAAOAAAAZHJzL2Uyb0RvYy54bWysVE1v2zAMvQ/YfxB0X+1kSdoadYqgRYYB&#10;RVu0HXpWZCk2IIuapMTJfv0oyXaDrthh2MWWRPKRfPy4uj60iuyFdQ3okk7OckqE5lA1elvSHy/r&#10;LxeUOM90xRRoUdKjcPR6+fnTVWcKMYUaVCUsQRDtis6UtPbeFFnmeC1a5s7ACI1CCbZlHq92m1WW&#10;dYjeqmya54usA1sZC1w4h6+3SUiXEV9Kwf2DlE54okqKsfn4tfG7Cd9secWKrWWmbngfBvuHKFrW&#10;aHQ6Qt0yz8jONn9AtQ234ED6Mw5tBlI2XMQcMJtJ/i6b55oZEXNBcpwZaXL/D5bf7x8taSqs3WQx&#10;p0SzFqv0hLwxvVWCxFckqTOuQN1n82j7m8NjyPggbRv+mAs5RGKPI7Hi4AnHx+licZ7nyD9H2dd8&#10;doFnhMnerI11/puAloRDSS0GEPlk+zvnk+qgEpxpWDdK4TsrlCYderiYn8+jhQPVVEEahM5uNzfK&#10;kj3D+q/XGMPg+EQNw1Aaowk5pqziyR+VSA6ehESKQh7JQ2hOMcIyzoX2kySqWSWSt/mps8Ei5qw0&#10;AgZkiVGO2D3AoJlABuzEQK8fTEXs7dE4/1tgyXi0iJ5B+9G4bTTYjwAUZtV7TvoDSYmawNIGqiM2&#10;kIU0Wc7wdYMVvGPOPzKLo4RFx/XgH/AjFWCloD9RUoP99dF70McORyklHY5mSd3PHbOCEvVdY+9f&#10;TmazMMvxMpufT/FiTyWbU4netTeA1Z/gIjI8HoO+V8NRWmhfcYusglcUMc3Rd0m5t8PlxqeVgXuI&#10;i9UqquH8Gubv9LPhATywGjr05fDKrOnb2OMA3MMwxqx4181JN1hqWO08yCa2+huvPd84+7Fx+j0V&#10;lsvpPWq9bdPlbwAAAP//AwBQSwMEFAAGAAgAAAAhAJVmBx/fAAAACQEAAA8AAABkcnMvZG93bnJl&#10;di54bWxMj8FOwzAMhu9IvENkJC6IpQy6jlJ3QkyI2yQKGle3ydqKxKmabCs8PdmJHW1/+v39xWqy&#10;Rhz06HvHCHezBITmxqmeW4TPj9fbJQgfiBUZxxrhR3tYlZcXBeXKHfldH6rQihjCPieELoQhl9I3&#10;nbbkZ27QHG87N1oKcRxbqUY6xnBr5DxJFtJSz/FDR4N+6XTzXe0tQr0dzO9ubb+mbbVg2rxtiNc3&#10;iNdX0/MTiKCn8A/DST+qQxmdardn5YVBSOdJGlGE+ywDEYHHh9OiRlimGciykOcNyj8AAAD//wMA&#10;UEsBAi0AFAAGAAgAAAAhALaDOJL+AAAA4QEAABMAAAAAAAAAAAAAAAAAAAAAAFtDb250ZW50X1R5&#10;cGVzXS54bWxQSwECLQAUAAYACAAAACEAOP0h/9YAAACUAQAACwAAAAAAAAAAAAAAAAAvAQAAX3Jl&#10;bHMvLnJlbHNQSwECLQAUAAYACAAAACEAOEHvmp0CAACVBQAADgAAAAAAAAAAAAAAAAAuAgAAZHJz&#10;L2Uyb0RvYy54bWxQSwECLQAUAAYACAAAACEAlWYHH98AAAAJAQAADwAAAAAAAAAAAAAAAAD3BAAA&#10;ZHJzL2Rvd25yZXYueG1sUEsFBgAAAAAEAAQA8wAAAAMGAAAAAA==&#10;" filled="f" strokecolor="red" strokeweight="2.25pt"/>
            </w:pict>
          </mc:Fallback>
        </mc:AlternateContent>
      </w:r>
      <w:r w:rsidR="00AB235C">
        <w:rPr>
          <w:noProof/>
          <w:lang w:eastAsia="en-CA"/>
        </w:rPr>
        <mc:AlternateContent>
          <mc:Choice Requires="wps">
            <w:drawing>
              <wp:anchor distT="0" distB="0" distL="114300" distR="114300" simplePos="0" relativeHeight="252017664" behindDoc="0" locked="0" layoutInCell="1" allowOverlap="1" wp14:anchorId="1A6441C5" wp14:editId="133BE46E">
                <wp:simplePos x="0" y="0"/>
                <wp:positionH relativeFrom="column">
                  <wp:posOffset>152400</wp:posOffset>
                </wp:positionH>
                <wp:positionV relativeFrom="paragraph">
                  <wp:posOffset>1096645</wp:posOffset>
                </wp:positionV>
                <wp:extent cx="2876550" cy="457200"/>
                <wp:effectExtent l="19050" t="19050" r="19050" b="19050"/>
                <wp:wrapNone/>
                <wp:docPr id="1166" name="Rectangle 1166"/>
                <wp:cNvGraphicFramePr/>
                <a:graphic xmlns:a="http://schemas.openxmlformats.org/drawingml/2006/main">
                  <a:graphicData uri="http://schemas.microsoft.com/office/word/2010/wordprocessingShape">
                    <wps:wsp>
                      <wps:cNvSpPr/>
                      <wps:spPr>
                        <a:xfrm>
                          <a:off x="0" y="0"/>
                          <a:ext cx="2876550" cy="457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AEEAB" id="Rectangle 1166" o:spid="_x0000_s1026" style="position:absolute;margin-left:12pt;margin-top:86.35pt;width:226.5pt;height:36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2wwmwIAAJUFAAAOAAAAZHJzL2Uyb0RvYy54bWysVE1v2zAMvQ/YfxB0X50UTdoZdYqgRYYB&#10;RVs0HXpWZDk2IIsapcTJfv0oyXaDrthhWA6OJJKP5OPH9c2h1Wyv0DVgCj49m3CmjISyMduC/3hZ&#10;fbnizHlhSqHBqIIfleM3i8+frjubq3OoQZcKGYEYl3e24LX3Ns8yJ2vVCncGVhkSVoCt8HTFbVai&#10;6Ai91dn5ZDLPOsDSIkjlHL3eJSFfRPyqUtI/VpVTnumCU2w+fjF+N+GbLa5FvkVh60b2YYh/iKIV&#10;jSGnI9Sd8ILtsPkDqm0kgoPKn0loM6iqRqqYA2UznbzLZl0Lq2IuRI6zI03u/8HKh/0Tsqak2k3n&#10;c86MaKlKz8SbMFutWHwlkjrrctJd2yfsb46OIeNDhW34p1zYIRJ7HIlVB88kPZ5fXc5nM+Jfkuxi&#10;dkmVC8xnb9YWnf+moGXhUHCkACKfYn/vfFIdVIIzA6tGa3oXuTasCx5ml7No4UA3ZZAGocPt5lYj&#10;2wuq/2o1oV/v+ESNwtCGogk5pqziyR+1Sg6eVUUUhTySh9CcaoQVUirjp0lUi1Ilb7NTZ4NFzFkb&#10;AgzIFUU5YvcAg2YCGbATA71+MFWxt0fjyd8CS8ajRfQMxo/GbWMAPwLQlFXvOekPJCVqAksbKI/U&#10;QAhpspyVq4YqeC+cfxJIo0RFp/XgH+lTaaBKQX/irAb89dF70KcOJylnHY1mwd3PnUDFmf5uqPe/&#10;Ti8uwizHS+wmzvBUsjmVmF17C1T9KS0iK+ORjNHr4VghtK+0RZbBK4mEkeS74NLjcLn1aWXQHpJq&#10;uYxqNL9W+HuztjKAB1ZDh74cXgXavo09DcADDGMs8nfdnHSDpYHlzkPVxFZ/47Xnm2Y/Nk6/p8Jy&#10;Ob1HrbdtuvgNAAD//wMAUEsDBBQABgAIAAAAIQBtO5cM3gAAAAoBAAAPAAAAZHJzL2Rvd25yZXYu&#10;eG1sTI9BS8NAEIXvgv9hGcGL2I0hdCXNpohFvBVMpV4n2W0Smp0N2W0b/fVOT3qc9x5vvlesZzeI&#10;s51C70nD0yIBYanxpqdWw+fu7fEZRIhIBgdPVsO3DbAub28KzI2/0Ic9V7EVXEIhRw1djGMuZWg6&#10;6zAs/GiJvYOfHEY+p1aaCS9c7gaZJslSOuyJP3Q42tfONsfq5DTU+3H4OWzc17yvloTb9y3S5kHr&#10;+7v5ZQUi2jn+heGKz+hQMlPtT2SCGDSkGU+JrKtUgeBAphQr9dXJFMiykP8nlL8AAAD//wMAUEsB&#10;Ai0AFAAGAAgAAAAhALaDOJL+AAAA4QEAABMAAAAAAAAAAAAAAAAAAAAAAFtDb250ZW50X1R5cGVz&#10;XS54bWxQSwECLQAUAAYACAAAACEAOP0h/9YAAACUAQAACwAAAAAAAAAAAAAAAAAvAQAAX3JlbHMv&#10;LnJlbHNQSwECLQAUAAYACAAAACEAiTNsMJsCAACVBQAADgAAAAAAAAAAAAAAAAAuAgAAZHJzL2Uy&#10;b0RvYy54bWxQSwECLQAUAAYACAAAACEAbTuXDN4AAAAKAQAADwAAAAAAAAAAAAAAAAD1BAAAZHJz&#10;L2Rvd25yZXYueG1sUEsFBgAAAAAEAAQA8wAAAAAGAAAAAA==&#10;" filled="f" strokecolor="red" strokeweight="2.25pt"/>
            </w:pict>
          </mc:Fallback>
        </mc:AlternateContent>
      </w:r>
      <w:r w:rsidR="00AB235C">
        <w:rPr>
          <w:noProof/>
          <w:lang w:eastAsia="en-CA"/>
        </w:rPr>
        <mc:AlternateContent>
          <mc:Choice Requires="wps">
            <w:drawing>
              <wp:anchor distT="0" distB="0" distL="114300" distR="114300" simplePos="0" relativeHeight="252016640" behindDoc="0" locked="0" layoutInCell="1" allowOverlap="1" wp14:anchorId="7BB71CD6" wp14:editId="3ADA2585">
                <wp:simplePos x="0" y="0"/>
                <wp:positionH relativeFrom="column">
                  <wp:posOffset>552450</wp:posOffset>
                </wp:positionH>
                <wp:positionV relativeFrom="paragraph">
                  <wp:posOffset>296545</wp:posOffset>
                </wp:positionV>
                <wp:extent cx="2524125" cy="409575"/>
                <wp:effectExtent l="19050" t="19050" r="28575" b="28575"/>
                <wp:wrapNone/>
                <wp:docPr id="1167" name="Rectangle 1167"/>
                <wp:cNvGraphicFramePr/>
                <a:graphic xmlns:a="http://schemas.openxmlformats.org/drawingml/2006/main">
                  <a:graphicData uri="http://schemas.microsoft.com/office/word/2010/wordprocessingShape">
                    <wps:wsp>
                      <wps:cNvSpPr/>
                      <wps:spPr>
                        <a:xfrm>
                          <a:off x="0" y="0"/>
                          <a:ext cx="2524125" cy="4095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936CD" id="Rectangle 1167" o:spid="_x0000_s1026" style="position:absolute;margin-left:43.5pt;margin-top:23.35pt;width:198.75pt;height:32.2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qenAIAAJU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3x7Yrz&#10;C0o06/CVnpA3prdKkHiLJPXGlWj7bB7tIDk8hooP0nbhH2shh0jscSJWHDzheDlbzObFbEEJR908&#10;v1pcLALz2Zu3sc5/FdCRcKioxQQin2x/73wyHU1CMA3rVim8Z6XSpMcIlwEzyA5UWwdtFOx2c6ss&#10;2TN8//U6x98Q+MQM01Aaswk1pqriyR+VSAGehESKQh0pQmhOMcEyzoX2RVI1rBYp2uI02OgRa1Ya&#10;AQOyxCwn7AFgtEwgI3ZiYLAPriL29uSc/y2x5Dx5xMig/eTctRrsRwAKqxoiJ/uRpERNYGkD9REb&#10;yEKaLGf4usUXvGfOPzKLo4RDh+vBf8ePVIAvBcOJkgbsr4/ugz12OGop6XE0K+p+7pgVlKhvGnv/&#10;qpjPwyxHYb64mKFgTzWbU43edbeAr1/gIjI8HoO9V+NRWuhecYusQlRUMc0xdkW5t6Nw69PKwD3E&#10;xWoVzXB+DfP3+tnwAB5YDR36cnhl1gxt7HEAHmAcY1a+6+ZkGzw1rHYeZBtb/Y3XgW+c/dg4w54K&#10;y+VUjlZv23T5GwAA//8DAFBLAwQUAAYACAAAACEA+wFkSN8AAAAJAQAADwAAAGRycy9kb3ducmV2&#10;LnhtbEyPQUvDQBSE74L/YXmCF7GblJiGNJsiFvFWMEq9vmS3SWj2bchu2+iv93myx2GGmW+KzWwH&#10;cTaT7x0piBcRCEON0z21Cj4/Xh8zED4gaRwcGQXfxsOmvL0pMNfuQu/mXIVWcAn5HBV0IYy5lL7p&#10;jEW/cKMh9g5ushhYTq3UE1643A5yGUWptNgTL3Q4mpfONMfqZBXU+3H4OWzt17yvUsLd2w5p+6DU&#10;/d38vAYRzBz+w/CHz+hQMlPtTqS9GBRkK74SFCTpCgT7SZY8gag5GMdLkGUhrx+UvwAAAP//AwBQ&#10;SwECLQAUAAYACAAAACEAtoM4kv4AAADhAQAAEwAAAAAAAAAAAAAAAAAAAAAAW0NvbnRlbnRfVHlw&#10;ZXNdLnhtbFBLAQItABQABgAIAAAAIQA4/SH/1gAAAJQBAAALAAAAAAAAAAAAAAAAAC8BAABfcmVs&#10;cy8ucmVsc1BLAQItABQABgAIAAAAIQDxx+qenAIAAJUFAAAOAAAAAAAAAAAAAAAAAC4CAABkcnMv&#10;ZTJvRG9jLnhtbFBLAQItABQABgAIAAAAIQD7AWRI3wAAAAkBAAAPAAAAAAAAAAAAAAAAAPYEAABk&#10;cnMvZG93bnJldi54bWxQSwUGAAAAAAQABADzAAAAAgYAAAAA&#10;" filled="f" strokecolor="red" strokeweight="2.25pt"/>
            </w:pict>
          </mc:Fallback>
        </mc:AlternateContent>
      </w:r>
      <w:r w:rsidR="00AB235C">
        <w:rPr>
          <w:noProof/>
          <w:lang w:eastAsia="en-CA"/>
        </w:rPr>
        <w:drawing>
          <wp:inline distT="0" distB="0" distL="0" distR="0" wp14:anchorId="5DDE28D2" wp14:editId="2ED0E166">
            <wp:extent cx="5943600" cy="2064385"/>
            <wp:effectExtent l="19050" t="19050" r="19050" b="12065"/>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943600" cy="2064385"/>
                    </a:xfrm>
                    <a:prstGeom prst="rect">
                      <a:avLst/>
                    </a:prstGeom>
                    <a:ln w="12700">
                      <a:solidFill>
                        <a:schemeClr val="tx1"/>
                      </a:solidFill>
                    </a:ln>
                  </pic:spPr>
                </pic:pic>
              </a:graphicData>
            </a:graphic>
          </wp:inline>
        </w:drawing>
      </w:r>
    </w:p>
    <w:p w:rsidR="0045703B" w:rsidRDefault="0045703B" w:rsidP="0045703B">
      <w:pPr>
        <w:spacing w:after="0"/>
        <w:jc w:val="both"/>
      </w:pPr>
    </w:p>
    <w:p w:rsidR="00AB235C" w:rsidRPr="0045703B" w:rsidRDefault="00AB235C" w:rsidP="0045703B">
      <w:pPr>
        <w:jc w:val="both"/>
        <w:rPr>
          <w:sz w:val="24"/>
          <w:szCs w:val="24"/>
        </w:rPr>
      </w:pPr>
      <w:r w:rsidRPr="0045703B">
        <w:rPr>
          <w:sz w:val="24"/>
          <w:szCs w:val="24"/>
        </w:rPr>
        <w:t xml:space="preserve">The non-highlighted amounts have been in effect for over twenty years, so updates are non-existent unless there are major legislation changes to the </w:t>
      </w:r>
      <w:r w:rsidR="0045703B" w:rsidRPr="0045703B">
        <w:rPr>
          <w:sz w:val="24"/>
          <w:szCs w:val="24"/>
        </w:rPr>
        <w:t>CRA.</w:t>
      </w:r>
    </w:p>
    <w:p w:rsidR="00AB235C" w:rsidRPr="0032375C" w:rsidRDefault="00AB235C" w:rsidP="00983448">
      <w:pPr>
        <w:pStyle w:val="ListParagraph"/>
        <w:numPr>
          <w:ilvl w:val="1"/>
          <w:numId w:val="111"/>
        </w:numPr>
        <w:ind w:left="1134" w:hanging="426"/>
        <w:rPr>
          <w:color w:val="000000" w:themeColor="text1"/>
        </w:rPr>
      </w:pPr>
      <w:r w:rsidRPr="0032375C">
        <w:rPr>
          <w:color w:val="000000" w:themeColor="text1"/>
          <w:sz w:val="24"/>
          <w:szCs w:val="24"/>
        </w:rPr>
        <w:t>See Updated Screen</w:t>
      </w:r>
    </w:p>
    <w:p w:rsidR="00AB235C" w:rsidRDefault="00AB235C" w:rsidP="00AB235C">
      <w:r>
        <w:rPr>
          <w:noProof/>
          <w:lang w:eastAsia="en-CA"/>
        </w:rPr>
        <w:drawing>
          <wp:inline distT="0" distB="0" distL="0" distR="0" wp14:anchorId="1E63C91E" wp14:editId="75274D2D">
            <wp:extent cx="6036310" cy="800100"/>
            <wp:effectExtent l="19050" t="19050" r="21590" b="1905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6075158" cy="805249"/>
                    </a:xfrm>
                    <a:prstGeom prst="rect">
                      <a:avLst/>
                    </a:prstGeom>
                    <a:ln w="12700">
                      <a:solidFill>
                        <a:schemeClr val="tx1"/>
                      </a:solidFill>
                    </a:ln>
                  </pic:spPr>
                </pic:pic>
              </a:graphicData>
            </a:graphic>
          </wp:inline>
        </w:drawing>
      </w:r>
    </w:p>
    <w:p w:rsidR="008D132D" w:rsidRPr="008D132D" w:rsidRDefault="008D132D" w:rsidP="00AB235C">
      <w:pPr>
        <w:rPr>
          <w:sz w:val="8"/>
        </w:rPr>
      </w:pPr>
    </w:p>
    <w:p w:rsidR="00AB235C" w:rsidRPr="00F12533" w:rsidRDefault="00AB235C" w:rsidP="00AB235C">
      <w:pPr>
        <w:rPr>
          <w:sz w:val="24"/>
          <w:szCs w:val="24"/>
        </w:rPr>
      </w:pPr>
      <w:r w:rsidRPr="00F12533">
        <w:rPr>
          <w:sz w:val="24"/>
          <w:szCs w:val="24"/>
        </w:rPr>
        <w:t>Detail from screen shot seen above</w:t>
      </w:r>
    </w:p>
    <w:p w:rsidR="00AB235C" w:rsidRDefault="00AB235C" w:rsidP="00AB235C">
      <w:r>
        <w:rPr>
          <w:noProof/>
          <w:lang w:eastAsia="en-CA"/>
        </w:rPr>
        <w:drawing>
          <wp:inline distT="0" distB="0" distL="0" distR="0" wp14:anchorId="27165B6D" wp14:editId="1FBE3E37">
            <wp:extent cx="5943600" cy="125857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943600" cy="1258570"/>
                    </a:xfrm>
                    <a:prstGeom prst="rect">
                      <a:avLst/>
                    </a:prstGeom>
                  </pic:spPr>
                </pic:pic>
              </a:graphicData>
            </a:graphic>
          </wp:inline>
        </w:drawing>
      </w:r>
      <w:r>
        <w:rPr>
          <w:noProof/>
          <w:lang w:eastAsia="en-CA"/>
        </w:rPr>
        <w:drawing>
          <wp:inline distT="0" distB="0" distL="0" distR="0" wp14:anchorId="606580BF" wp14:editId="31090524">
            <wp:extent cx="5943600" cy="721995"/>
            <wp:effectExtent l="0" t="0" r="0" b="190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943600" cy="721995"/>
                    </a:xfrm>
                    <a:prstGeom prst="rect">
                      <a:avLst/>
                    </a:prstGeom>
                  </pic:spPr>
                </pic:pic>
              </a:graphicData>
            </a:graphic>
          </wp:inline>
        </w:drawing>
      </w:r>
    </w:p>
    <w:p w:rsidR="00AB235C" w:rsidRPr="00983448" w:rsidRDefault="00AB235C" w:rsidP="00C521B0">
      <w:pPr>
        <w:pStyle w:val="ListParagraph"/>
        <w:numPr>
          <w:ilvl w:val="0"/>
          <w:numId w:val="194"/>
        </w:numPr>
        <w:rPr>
          <w:b/>
          <w:sz w:val="24"/>
          <w:szCs w:val="24"/>
        </w:rPr>
      </w:pPr>
      <w:r w:rsidRPr="00983448">
        <w:rPr>
          <w:b/>
          <w:sz w:val="24"/>
          <w:szCs w:val="24"/>
        </w:rPr>
        <w:t>Document Review Frequency</w:t>
      </w:r>
    </w:p>
    <w:p w:rsidR="00AB235C" w:rsidRPr="00F21668" w:rsidRDefault="00AB235C" w:rsidP="0081785B">
      <w:pPr>
        <w:autoSpaceDE w:val="0"/>
        <w:autoSpaceDN w:val="0"/>
        <w:adjustRightInd w:val="0"/>
        <w:spacing w:after="0" w:line="240" w:lineRule="auto"/>
        <w:jc w:val="both"/>
        <w:rPr>
          <w:sz w:val="24"/>
          <w:szCs w:val="24"/>
        </w:rPr>
      </w:pPr>
      <w:r w:rsidRPr="00F21668">
        <w:rPr>
          <w:sz w:val="24"/>
          <w:szCs w:val="24"/>
        </w:rPr>
        <w:t>The Document Owner is responsible to ensure this procedure is reviewed at least &lt;frequency&gt; every year.</w:t>
      </w:r>
    </w:p>
    <w:p w:rsidR="00AB235C" w:rsidRPr="00F21668" w:rsidRDefault="00AB235C" w:rsidP="00E944EA">
      <w:pPr>
        <w:autoSpaceDE w:val="0"/>
        <w:autoSpaceDN w:val="0"/>
        <w:adjustRightInd w:val="0"/>
        <w:spacing w:after="0" w:line="240" w:lineRule="auto"/>
        <w:jc w:val="both"/>
        <w:rPr>
          <w:sz w:val="24"/>
          <w:szCs w:val="24"/>
        </w:rPr>
      </w:pPr>
    </w:p>
    <w:p w:rsidR="00AB235C" w:rsidRPr="00F21668" w:rsidRDefault="00AB235C" w:rsidP="0081785B">
      <w:pPr>
        <w:autoSpaceDE w:val="0"/>
        <w:autoSpaceDN w:val="0"/>
        <w:adjustRightInd w:val="0"/>
        <w:spacing w:after="0" w:line="240" w:lineRule="auto"/>
        <w:jc w:val="both"/>
        <w:rPr>
          <w:sz w:val="24"/>
          <w:szCs w:val="24"/>
        </w:rPr>
      </w:pPr>
      <w:r w:rsidRPr="00F21668">
        <w:rPr>
          <w:sz w:val="24"/>
          <w:szCs w:val="24"/>
        </w:rPr>
        <w:t>Any suggestions for improvements can be submitted to the Document Owner for review and consideration. Approved changes will be prioritized and included in the next release of this document.</w:t>
      </w:r>
    </w:p>
    <w:p w:rsidR="00AB235C" w:rsidRDefault="00AB235C" w:rsidP="00AB235C">
      <w:pPr>
        <w:autoSpaceDE w:val="0"/>
        <w:autoSpaceDN w:val="0"/>
        <w:adjustRightInd w:val="0"/>
        <w:spacing w:after="0" w:line="240" w:lineRule="auto"/>
        <w:ind w:left="360"/>
        <w:rPr>
          <w:rFonts w:ascii="Verdana" w:hAnsi="Verdana" w:cs="Verdana"/>
        </w:rPr>
      </w:pPr>
    </w:p>
    <w:p w:rsidR="00AB235C" w:rsidRPr="00983448" w:rsidRDefault="00AB235C" w:rsidP="00C521B0">
      <w:pPr>
        <w:pStyle w:val="ListParagraph"/>
        <w:numPr>
          <w:ilvl w:val="0"/>
          <w:numId w:val="194"/>
        </w:numPr>
        <w:rPr>
          <w:b/>
          <w:sz w:val="24"/>
          <w:szCs w:val="24"/>
        </w:rPr>
      </w:pPr>
      <w:r w:rsidRPr="00983448">
        <w:rPr>
          <w:b/>
          <w:sz w:val="24"/>
          <w:szCs w:val="24"/>
        </w:rPr>
        <w:t>BCP requirements</w:t>
      </w:r>
      <w:r w:rsidR="00983448" w:rsidRPr="00983448">
        <w:rPr>
          <w:b/>
          <w:sz w:val="24"/>
          <w:szCs w:val="24"/>
        </w:rPr>
        <w:t>:</w:t>
      </w:r>
    </w:p>
    <w:p w:rsidR="00AB235C" w:rsidRPr="00E944EA" w:rsidRDefault="00AB235C" w:rsidP="00AB235C">
      <w:pPr>
        <w:rPr>
          <w:sz w:val="2"/>
        </w:rPr>
      </w:pPr>
    </w:p>
    <w:p w:rsidR="00AB235C" w:rsidRPr="00F12533" w:rsidRDefault="00AB235C" w:rsidP="00777C3C">
      <w:pPr>
        <w:pStyle w:val="ListParagraph"/>
        <w:numPr>
          <w:ilvl w:val="7"/>
          <w:numId w:val="153"/>
        </w:numPr>
        <w:ind w:left="709" w:hanging="283"/>
        <w:rPr>
          <w:sz w:val="24"/>
          <w:szCs w:val="24"/>
        </w:rPr>
      </w:pPr>
      <w:r w:rsidRPr="00F12533">
        <w:rPr>
          <w:sz w:val="24"/>
          <w:szCs w:val="24"/>
        </w:rPr>
        <w:t>Do you need this procedure during disaster recovery or business continuity planning?</w:t>
      </w:r>
    </w:p>
    <w:p w:rsidR="00AB235C" w:rsidRPr="00F12533" w:rsidRDefault="00AB235C" w:rsidP="00AB235C">
      <w:pPr>
        <w:pStyle w:val="ListParagraph"/>
        <w:rPr>
          <w:sz w:val="24"/>
          <w:szCs w:val="24"/>
        </w:rPr>
      </w:pPr>
      <w:r w:rsidRPr="00F12533">
        <w:rPr>
          <w:sz w:val="24"/>
          <w:szCs w:val="24"/>
        </w:rPr>
        <w:t>(Yes / No)</w:t>
      </w:r>
    </w:p>
    <w:p w:rsidR="00AB235C" w:rsidRPr="00F12533" w:rsidRDefault="00AB235C" w:rsidP="00AB235C">
      <w:pPr>
        <w:pStyle w:val="ListParagraph"/>
        <w:rPr>
          <w:sz w:val="24"/>
          <w:szCs w:val="24"/>
        </w:rPr>
      </w:pPr>
    </w:p>
    <w:p w:rsidR="00AB235C" w:rsidRPr="00F12533" w:rsidRDefault="00AB235C" w:rsidP="00777C3C">
      <w:pPr>
        <w:pStyle w:val="ListParagraph"/>
        <w:numPr>
          <w:ilvl w:val="1"/>
          <w:numId w:val="153"/>
        </w:numPr>
        <w:ind w:left="709" w:hanging="283"/>
        <w:rPr>
          <w:sz w:val="24"/>
          <w:szCs w:val="24"/>
        </w:rPr>
      </w:pPr>
      <w:r w:rsidRPr="00F12533">
        <w:rPr>
          <w:sz w:val="24"/>
          <w:szCs w:val="24"/>
        </w:rPr>
        <w:t>Please share the list of things you would need for fulfilling the procedures</w:t>
      </w:r>
    </w:p>
    <w:p w:rsidR="00AB235C" w:rsidRPr="00F12533" w:rsidRDefault="00AB235C" w:rsidP="00F12533">
      <w:pPr>
        <w:pStyle w:val="ListParagraph"/>
        <w:ind w:left="360"/>
        <w:rPr>
          <w:sz w:val="24"/>
          <w:szCs w:val="24"/>
        </w:rPr>
      </w:pPr>
    </w:p>
    <w:p w:rsidR="00AB235C" w:rsidRPr="00D374BD" w:rsidRDefault="00AB235C" w:rsidP="00D374BD">
      <w:pPr>
        <w:pStyle w:val="ListParagraph"/>
        <w:rPr>
          <w:sz w:val="24"/>
          <w:szCs w:val="24"/>
        </w:rPr>
      </w:pPr>
      <w:r w:rsidRPr="00F12533">
        <w:rPr>
          <w:sz w:val="24"/>
          <w:szCs w:val="24"/>
        </w:rPr>
        <w:t>(</w:t>
      </w:r>
      <w:r w:rsidR="002E18AF">
        <w:rPr>
          <w:sz w:val="24"/>
          <w:szCs w:val="24"/>
        </w:rPr>
        <w:t>e</w:t>
      </w:r>
      <w:r w:rsidRPr="00F12533">
        <w:rPr>
          <w:sz w:val="24"/>
          <w:szCs w:val="24"/>
        </w:rPr>
        <w:t>.g. printer, system, internet, phone, process document, etc.)</w:t>
      </w:r>
    </w:p>
    <w:p w:rsidR="00AB235C" w:rsidRPr="00983448" w:rsidRDefault="00AB235C" w:rsidP="00C521B0">
      <w:pPr>
        <w:pStyle w:val="ListParagraph"/>
        <w:numPr>
          <w:ilvl w:val="0"/>
          <w:numId w:val="194"/>
        </w:numPr>
        <w:rPr>
          <w:b/>
          <w:sz w:val="24"/>
          <w:szCs w:val="24"/>
        </w:rPr>
      </w:pPr>
      <w:r w:rsidRPr="00983448">
        <w:rPr>
          <w:b/>
          <w:sz w:val="24"/>
          <w:szCs w:val="24"/>
        </w:rPr>
        <w:t>Document References</w:t>
      </w:r>
      <w:r w:rsidR="00983448" w:rsidRPr="00983448">
        <w:rPr>
          <w:b/>
          <w:sz w:val="24"/>
          <w:szCs w:val="24"/>
        </w:rPr>
        <w:t>:</w:t>
      </w:r>
    </w:p>
    <w:p w:rsidR="00AB235C" w:rsidRPr="00E944EA" w:rsidRDefault="00AB235C" w:rsidP="00E944EA">
      <w:pPr>
        <w:pStyle w:val="CommentText"/>
        <w:jc w:val="both"/>
        <w:rPr>
          <w:rFonts w:cstheme="minorHAnsi"/>
          <w:sz w:val="24"/>
          <w:szCs w:val="24"/>
        </w:rPr>
      </w:pPr>
      <w:r w:rsidRPr="00E944EA">
        <w:rPr>
          <w:rFonts w:cstheme="minorHAnsi"/>
          <w:sz w:val="24"/>
          <w:szCs w:val="24"/>
        </w:rPr>
        <w:t>This includes any policy or procedure or guidelines or manual that needs to be referred for the process. If no reference documents required, you may add it as NA</w:t>
      </w:r>
    </w:p>
    <w:p w:rsidR="00AB235C" w:rsidRPr="00E944EA" w:rsidRDefault="00AB235C" w:rsidP="00E944EA">
      <w:pPr>
        <w:spacing w:after="0" w:line="240" w:lineRule="auto"/>
        <w:jc w:val="both"/>
        <w:rPr>
          <w:rFonts w:eastAsia="Times New Roman" w:cstheme="minorHAnsi"/>
          <w:color w:val="000000"/>
          <w:sz w:val="24"/>
          <w:szCs w:val="24"/>
          <w:lang w:eastAsia="en-CA"/>
        </w:rPr>
      </w:pPr>
      <w:r w:rsidRPr="00E944EA">
        <w:rPr>
          <w:rFonts w:eastAsia="Times New Roman" w:cstheme="minorHAnsi"/>
          <w:color w:val="000000"/>
          <w:sz w:val="24"/>
          <w:szCs w:val="24"/>
          <w:lang w:eastAsia="en-CA"/>
        </w:rPr>
        <w:t>We will receive the update from JEA or internally from our Finance department (Payroll Taxation team – currently Jordon Loverin) when available, if we have not contact JEA or Finance to find out what the new values are.</w:t>
      </w:r>
    </w:p>
    <w:p w:rsidR="00AB235C" w:rsidRDefault="00AB235C" w:rsidP="00AB235C">
      <w:pPr>
        <w:spacing w:after="0" w:line="240" w:lineRule="auto"/>
        <w:rPr>
          <w:rFonts w:ascii="Arial" w:eastAsia="Times New Roman" w:hAnsi="Arial" w:cs="Arial"/>
          <w:color w:val="000000"/>
          <w:sz w:val="20"/>
          <w:szCs w:val="20"/>
          <w:lang w:eastAsia="en-CA"/>
        </w:rPr>
      </w:pPr>
    </w:p>
    <w:p w:rsidR="00AB235C" w:rsidRPr="00A85890" w:rsidRDefault="00AB235C" w:rsidP="005F5943">
      <w:pPr>
        <w:pStyle w:val="Heading1"/>
        <w:numPr>
          <w:ilvl w:val="0"/>
          <w:numId w:val="211"/>
        </w:numPr>
        <w:ind w:left="567" w:hanging="567"/>
        <w:rPr>
          <w:rFonts w:eastAsia="Times New Roman"/>
          <w:lang w:eastAsia="en-CA"/>
        </w:rPr>
      </w:pPr>
      <w:bookmarkStart w:id="404" w:name="_Toc102996586"/>
      <w:r w:rsidRPr="00A85890">
        <w:rPr>
          <w:rFonts w:eastAsia="Times New Roman"/>
          <w:lang w:eastAsia="en-CA"/>
        </w:rPr>
        <w:t>Federal Government - Payment Rates</w:t>
      </w:r>
      <w:bookmarkEnd w:id="404"/>
    </w:p>
    <w:p w:rsidR="00AB235C" w:rsidRDefault="00AB235C" w:rsidP="00AB235C">
      <w:pPr>
        <w:spacing w:after="0" w:line="240" w:lineRule="auto"/>
        <w:rPr>
          <w:rFonts w:ascii="Arial" w:eastAsia="Times New Roman" w:hAnsi="Arial" w:cs="Arial"/>
          <w:color w:val="000000"/>
          <w:sz w:val="20"/>
          <w:szCs w:val="20"/>
          <w:lang w:eastAsia="en-CA"/>
        </w:rPr>
      </w:pPr>
    </w:p>
    <w:p w:rsidR="00AB235C" w:rsidRPr="007E3C1B" w:rsidRDefault="00AB235C" w:rsidP="00983448">
      <w:pPr>
        <w:pStyle w:val="ListParagraph"/>
        <w:numPr>
          <w:ilvl w:val="2"/>
          <w:numId w:val="153"/>
        </w:numPr>
        <w:spacing w:after="0" w:line="240" w:lineRule="auto"/>
        <w:ind w:left="851" w:hanging="284"/>
        <w:rPr>
          <w:rFonts w:ascii="Arial" w:eastAsia="Times New Roman" w:hAnsi="Arial" w:cs="Arial"/>
          <w:b/>
          <w:color w:val="000000" w:themeColor="text1"/>
          <w:sz w:val="20"/>
          <w:szCs w:val="20"/>
          <w:lang w:eastAsia="en-CA"/>
        </w:rPr>
      </w:pPr>
      <w:r w:rsidRPr="007E3C1B">
        <w:rPr>
          <w:rFonts w:eastAsia="Times New Roman" w:cstheme="minorHAnsi"/>
          <w:b/>
          <w:color w:val="000000" w:themeColor="text1"/>
          <w:sz w:val="24"/>
          <w:szCs w:val="24"/>
          <w:lang w:eastAsia="en-CA"/>
        </w:rPr>
        <w:t>Canada Pension Plan (CPP)</w:t>
      </w:r>
    </w:p>
    <w:p w:rsidR="00AB235C" w:rsidRPr="003E2F15" w:rsidRDefault="00AB235C" w:rsidP="00AB235C">
      <w:pPr>
        <w:spacing w:after="0" w:line="240" w:lineRule="auto"/>
        <w:rPr>
          <w:rFonts w:ascii="Arial" w:eastAsia="Times New Roman" w:hAnsi="Arial" w:cs="Arial"/>
          <w:color w:val="000000"/>
          <w:sz w:val="20"/>
          <w:szCs w:val="20"/>
          <w:lang w:eastAsia="en-CA"/>
        </w:rPr>
      </w:pPr>
    </w:p>
    <w:p w:rsidR="00AB235C" w:rsidRPr="00C12756" w:rsidRDefault="0004110A" w:rsidP="00C12756">
      <w:pPr>
        <w:spacing w:after="0"/>
        <w:jc w:val="both"/>
        <w:rPr>
          <w:sz w:val="24"/>
          <w:szCs w:val="24"/>
        </w:rPr>
      </w:pPr>
      <w:hyperlink r:id="rId873" w:history="1">
        <w:r w:rsidR="00AB235C" w:rsidRPr="00C12756">
          <w:rPr>
            <w:rStyle w:val="Hyperlink"/>
            <w:sz w:val="24"/>
            <w:szCs w:val="24"/>
          </w:rPr>
          <w:t>https://www.canada.ca/en/services/benefits/publicpensions/cpp/cpp-benefit/amount.html</w:t>
        </w:r>
      </w:hyperlink>
    </w:p>
    <w:p w:rsidR="00AB235C" w:rsidRPr="00C12756" w:rsidRDefault="00AB235C" w:rsidP="00C12756">
      <w:pPr>
        <w:spacing w:after="0"/>
        <w:jc w:val="both"/>
        <w:rPr>
          <w:sz w:val="8"/>
          <w:szCs w:val="24"/>
        </w:rPr>
      </w:pPr>
    </w:p>
    <w:p w:rsidR="00AB235C" w:rsidRDefault="00AB235C" w:rsidP="00C12756">
      <w:pPr>
        <w:spacing w:after="0"/>
        <w:jc w:val="both"/>
        <w:rPr>
          <w:sz w:val="24"/>
          <w:szCs w:val="24"/>
        </w:rPr>
      </w:pPr>
      <w:r w:rsidRPr="00C12756">
        <w:rPr>
          <w:sz w:val="24"/>
          <w:szCs w:val="24"/>
        </w:rPr>
        <w:lastRenderedPageBreak/>
        <w:t xml:space="preserve">The website link above takes the user to the </w:t>
      </w:r>
      <w:r w:rsidRPr="00C12756">
        <w:rPr>
          <w:b/>
          <w:i/>
          <w:sz w:val="24"/>
          <w:szCs w:val="24"/>
        </w:rPr>
        <w:t>Canada Pension Plan – How much could you receive</w:t>
      </w:r>
      <w:r w:rsidRPr="00C12756">
        <w:rPr>
          <w:i/>
          <w:sz w:val="24"/>
          <w:szCs w:val="24"/>
        </w:rPr>
        <w:t xml:space="preserve"> </w:t>
      </w:r>
      <w:r w:rsidRPr="00C12756">
        <w:rPr>
          <w:sz w:val="24"/>
          <w:szCs w:val="24"/>
        </w:rPr>
        <w:t>page at this location the rate for the new year will be seen. This rate will be</w:t>
      </w:r>
      <w:r w:rsidR="00C12756">
        <w:rPr>
          <w:sz w:val="24"/>
          <w:szCs w:val="24"/>
        </w:rPr>
        <w:t xml:space="preserve"> on</w:t>
      </w:r>
      <w:r w:rsidRPr="00C12756">
        <w:rPr>
          <w:sz w:val="24"/>
          <w:szCs w:val="24"/>
        </w:rPr>
        <w:t xml:space="preserve"> </w:t>
      </w:r>
      <w:r w:rsidR="00C12756">
        <w:rPr>
          <w:sz w:val="24"/>
          <w:szCs w:val="24"/>
        </w:rPr>
        <w:t>effect</w:t>
      </w:r>
      <w:r w:rsidRPr="00C12756">
        <w:rPr>
          <w:sz w:val="24"/>
          <w:szCs w:val="24"/>
        </w:rPr>
        <w:t xml:space="preserve"> for the entire calendar year</w:t>
      </w:r>
    </w:p>
    <w:p w:rsidR="007E3C1B" w:rsidRPr="00C12756" w:rsidRDefault="007E3C1B" w:rsidP="00C12756">
      <w:pPr>
        <w:spacing w:after="0"/>
        <w:jc w:val="both"/>
        <w:rPr>
          <w:sz w:val="24"/>
          <w:szCs w:val="24"/>
        </w:rPr>
      </w:pPr>
    </w:p>
    <w:p w:rsidR="00AB235C" w:rsidRDefault="00AB235C" w:rsidP="00AB235C">
      <w:pPr>
        <w:spacing w:after="0"/>
      </w:pPr>
      <w:r>
        <w:rPr>
          <w:noProof/>
          <w:lang w:eastAsia="en-CA"/>
        </w:rPr>
        <w:drawing>
          <wp:inline distT="0" distB="0" distL="0" distR="0" wp14:anchorId="1E412C4F" wp14:editId="454D94F0">
            <wp:extent cx="5943600" cy="1795145"/>
            <wp:effectExtent l="19050" t="19050" r="19050" b="14605"/>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943600" cy="1795145"/>
                    </a:xfrm>
                    <a:prstGeom prst="rect">
                      <a:avLst/>
                    </a:prstGeom>
                    <a:ln w="19050">
                      <a:solidFill>
                        <a:schemeClr val="tx1"/>
                      </a:solidFill>
                    </a:ln>
                  </pic:spPr>
                </pic:pic>
              </a:graphicData>
            </a:graphic>
          </wp:inline>
        </w:drawing>
      </w:r>
    </w:p>
    <w:p w:rsidR="007E3C1B" w:rsidRDefault="007E3C1B" w:rsidP="00AB235C">
      <w:pPr>
        <w:spacing w:after="0"/>
      </w:pPr>
    </w:p>
    <w:p w:rsidR="007E3C1B" w:rsidRDefault="00AB235C" w:rsidP="00AB235C">
      <w:pPr>
        <w:spacing w:after="0"/>
      </w:pPr>
      <w:r w:rsidRPr="00C12756">
        <w:rPr>
          <w:noProof/>
          <w:sz w:val="24"/>
          <w:szCs w:val="24"/>
          <w:lang w:eastAsia="en-CA"/>
        </w:rPr>
        <mc:AlternateContent>
          <mc:Choice Requires="wps">
            <w:drawing>
              <wp:anchor distT="0" distB="0" distL="114300" distR="114300" simplePos="0" relativeHeight="252023808" behindDoc="0" locked="0" layoutInCell="1" allowOverlap="1" wp14:anchorId="4C57848B" wp14:editId="54849BAA">
                <wp:simplePos x="0" y="0"/>
                <wp:positionH relativeFrom="column">
                  <wp:posOffset>35148</wp:posOffset>
                </wp:positionH>
                <wp:positionV relativeFrom="paragraph">
                  <wp:posOffset>738694</wp:posOffset>
                </wp:positionV>
                <wp:extent cx="3841668" cy="172192"/>
                <wp:effectExtent l="0" t="0" r="26035" b="18415"/>
                <wp:wrapNone/>
                <wp:docPr id="1181" name="Rectangle 1181"/>
                <wp:cNvGraphicFramePr/>
                <a:graphic xmlns:a="http://schemas.openxmlformats.org/drawingml/2006/main">
                  <a:graphicData uri="http://schemas.microsoft.com/office/word/2010/wordprocessingShape">
                    <wps:wsp>
                      <wps:cNvSpPr/>
                      <wps:spPr>
                        <a:xfrm>
                          <a:off x="0" y="0"/>
                          <a:ext cx="3841668" cy="172192"/>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67FD53" id="Rectangle 1181" o:spid="_x0000_s1026" style="position:absolute;margin-left:2.75pt;margin-top:58.15pt;width:302.5pt;height:13.5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TGkwIAALIFAAAOAAAAZHJzL2Uyb0RvYy54bWysVE1v2zAMvQ/YfxB0Xx1n6VdQpwhadBhQ&#10;tEHboWdVlmIDkqhJSpzs14+SbKfrih2K+SCLIvlEPpG8uNxpRbbC+RZMRcujCSXCcKhbs67oj6eb&#10;L2eU+MBMzRQYUdG98PRy8fnTRWfnYgoNqFo4giDGzztb0SYEOy8KzxuhmT8CKwwqJTjNAopuXdSO&#10;dYiuVTGdTE6KDlxtHXDhPZ5eZyVdJHwpBQ/3UnoRiKooxhbS6tL6EtdiccHma8ds0/I+DPaBKDRr&#10;DV46Ql2zwMjGtX9B6ZY78CDDEQddgJQtFykHzKacvMnmsWFWpFyQHG9Hmvz/g+V325UjbY1vV56V&#10;lBim8ZUekDdm1kqQdIokddbP0fbRrlwvedzGjHfS6fjHXMguEbsfiRW7QDgefj2blScnWAocdeXp&#10;tDyfRuaLg7d1PnwToEncVNRhAIlPtr31IZsOJvEyD6qtb1qlkhCLRVwpR7YMnznsyh78DytlPuSI&#10;MUbPIhKQU067sFci4inzICTyh0lOU8Cpcg/BMM6FCWVWNawWOcbjCX5DlEP4iZAEGJElZjdi9wCD&#10;ZQYZsDM9vX10FanwR+fJvwLLzqNHuhlMGJ11a8C9B6Awq/7mbD+QlKmJLL1AvcfqcpDbzlt+0+Lz&#10;3jIfVsxhn2FH4uwI97hIBV1Fod9R0oD79d55tMfyRy0lHfZtRf3PDXOCEvXdYGOcl7NZbPQkzI5P&#10;pyi415qX1xqz0VeANYOVj9GlbbQPathKB/oZR8wy3ooqZjjeXVEe3CBchTxPcEhxsVwmM2xuy8Kt&#10;ebQ8gkdWY/k+7Z6Zs32NB+yOOxh6nM3flHq2jZ4GlpsAsk19cOC15xsHQyqcfojFyfNaTlaHUbv4&#10;DQAA//8DAFBLAwQUAAYACAAAACEA7LejBN0AAAAJAQAADwAAAGRycy9kb3ducmV2LnhtbEyPwU7D&#10;MBBE70j8g7VI3KgTmkRViFNVCITKjVIJjm68TaLG68h20/D3LCd63Dej2ZlqPdtBTOhD70hBukhA&#10;IDXO9NQq2H++PqxAhKjJ6MERKvjBAOv69qbSpXEX+sBpF1vBIRRKraCLcSylDE2HVoeFG5FYOzpv&#10;deTTt9J4feFwO8jHJCmk1T3xh06P+Nxhc9qdrYIiTN/blc/7/bDJ7Nb7t/f48qXU/d28eQIRcY7/&#10;Zvirz9Wh5k4HdyYTxKAgz9nIOC2WIFgv0oTJgUm2zEDWlbxeUP8CAAD//wMAUEsBAi0AFAAGAAgA&#10;AAAhALaDOJL+AAAA4QEAABMAAAAAAAAAAAAAAAAAAAAAAFtDb250ZW50X1R5cGVzXS54bWxQSwEC&#10;LQAUAAYACAAAACEAOP0h/9YAAACUAQAACwAAAAAAAAAAAAAAAAAvAQAAX3JlbHMvLnJlbHNQSwEC&#10;LQAUAAYACAAAACEAIpfkxpMCAACyBQAADgAAAAAAAAAAAAAAAAAuAgAAZHJzL2Uyb0RvYy54bWxQ&#10;SwECLQAUAAYACAAAACEA7LejBN0AAAAJAQAADwAAAAAAAAAAAAAAAADtBAAAZHJzL2Rvd25yZXYu&#10;eG1sUEsFBgAAAAAEAAQA8wAAAPcFAAAAAA==&#10;" fillcolor="black [3213]" strokecolor="black [3213]" strokeweight="1pt"/>
            </w:pict>
          </mc:Fallback>
        </mc:AlternateContent>
      </w:r>
      <w:r w:rsidRPr="00C12756">
        <w:rPr>
          <w:sz w:val="24"/>
          <w:szCs w:val="24"/>
        </w:rPr>
        <w:t>Excerpt from 2018 JEA document</w:t>
      </w:r>
      <w:r>
        <w:t>…</w:t>
      </w:r>
    </w:p>
    <w:p w:rsidR="007E3C1B" w:rsidRDefault="007E3C1B" w:rsidP="00AB235C">
      <w:pPr>
        <w:spacing w:after="0"/>
      </w:pPr>
    </w:p>
    <w:p w:rsidR="00AB235C" w:rsidRDefault="00AB235C" w:rsidP="00AB235C">
      <w:pPr>
        <w:spacing w:after="0"/>
      </w:pPr>
      <w:r>
        <w:rPr>
          <w:noProof/>
          <w:lang w:eastAsia="en-CA"/>
        </w:rPr>
        <w:drawing>
          <wp:inline distT="0" distB="0" distL="0" distR="0" wp14:anchorId="7E54BA6C" wp14:editId="1380B022">
            <wp:extent cx="5943600" cy="1531917"/>
            <wp:effectExtent l="19050" t="19050" r="19050" b="1143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969895" cy="1538694"/>
                    </a:xfrm>
                    <a:prstGeom prst="rect">
                      <a:avLst/>
                    </a:prstGeom>
                    <a:ln w="19050">
                      <a:solidFill>
                        <a:schemeClr val="tx1"/>
                      </a:solidFill>
                    </a:ln>
                  </pic:spPr>
                </pic:pic>
              </a:graphicData>
            </a:graphic>
          </wp:inline>
        </w:drawing>
      </w:r>
    </w:p>
    <w:p w:rsidR="00AB235C" w:rsidRDefault="00AB235C" w:rsidP="00AB235C">
      <w:pPr>
        <w:spacing w:after="0"/>
      </w:pPr>
    </w:p>
    <w:p w:rsidR="007E3C1B" w:rsidRPr="00C12756" w:rsidRDefault="007E3C1B" w:rsidP="00AB235C">
      <w:pPr>
        <w:spacing w:after="0"/>
        <w:rPr>
          <w:sz w:val="6"/>
        </w:rPr>
      </w:pPr>
    </w:p>
    <w:p w:rsidR="00AB235C" w:rsidRPr="00C12756" w:rsidRDefault="00AB235C" w:rsidP="00AB235C">
      <w:pPr>
        <w:spacing w:after="0"/>
        <w:rPr>
          <w:rFonts w:cstheme="minorHAnsi"/>
          <w:sz w:val="24"/>
          <w:szCs w:val="24"/>
        </w:rPr>
      </w:pPr>
      <w:r w:rsidRPr="00C12756">
        <w:rPr>
          <w:rFonts w:eastAsia="Times New Roman" w:cstheme="minorHAnsi"/>
          <w:color w:val="000000"/>
          <w:sz w:val="24"/>
          <w:szCs w:val="24"/>
          <w:lang w:eastAsia="en-CA"/>
        </w:rPr>
        <w:t>To see these rates…Plan Rules&gt;Federal Government&gt;Payment Rates</w:t>
      </w:r>
    </w:p>
    <w:p w:rsidR="00C12756" w:rsidRDefault="00AB235C" w:rsidP="00AB235C">
      <w:pPr>
        <w:spacing w:after="0"/>
        <w:rPr>
          <w:rFonts w:eastAsia="Times New Roman" w:cstheme="minorHAnsi"/>
          <w:color w:val="000000"/>
          <w:sz w:val="24"/>
          <w:szCs w:val="24"/>
          <w:lang w:eastAsia="en-CA"/>
        </w:rPr>
      </w:pPr>
      <w:r w:rsidRPr="00C12756">
        <w:rPr>
          <w:rFonts w:eastAsia="Times New Roman" w:cstheme="minorHAnsi"/>
          <w:color w:val="000000"/>
          <w:sz w:val="24"/>
          <w:szCs w:val="24"/>
          <w:lang w:eastAsia="en-CA"/>
        </w:rPr>
        <w:t>For CPP choose CPP from the dropdown</w:t>
      </w:r>
    </w:p>
    <w:p w:rsidR="007E3C1B" w:rsidRPr="007E3C1B" w:rsidRDefault="007E3C1B" w:rsidP="00AB235C">
      <w:pPr>
        <w:spacing w:after="0"/>
        <w:rPr>
          <w:rFonts w:eastAsia="Times New Roman" w:cstheme="minorHAnsi"/>
          <w:color w:val="000000"/>
          <w:sz w:val="16"/>
          <w:szCs w:val="24"/>
          <w:lang w:eastAsia="en-CA"/>
        </w:rPr>
      </w:pPr>
    </w:p>
    <w:p w:rsidR="00AB235C" w:rsidRDefault="00AB235C" w:rsidP="00AB235C">
      <w:pPr>
        <w:spacing w:after="0" w:line="240" w:lineRule="auto"/>
        <w:rPr>
          <w:rFonts w:ascii="Arial" w:eastAsia="Times New Roman" w:hAnsi="Arial" w:cs="Arial"/>
          <w:color w:val="000000"/>
          <w:sz w:val="20"/>
          <w:szCs w:val="20"/>
          <w:lang w:eastAsia="en-CA"/>
        </w:rPr>
      </w:pPr>
      <w:r>
        <w:rPr>
          <w:noProof/>
          <w:lang w:eastAsia="en-CA"/>
        </w:rPr>
        <mc:AlternateContent>
          <mc:Choice Requires="wps">
            <w:drawing>
              <wp:anchor distT="0" distB="0" distL="114300" distR="114300" simplePos="0" relativeHeight="252024832" behindDoc="0" locked="0" layoutInCell="1" allowOverlap="1" wp14:anchorId="4AF1B53C" wp14:editId="35C29112">
                <wp:simplePos x="0" y="0"/>
                <wp:positionH relativeFrom="column">
                  <wp:posOffset>71252</wp:posOffset>
                </wp:positionH>
                <wp:positionV relativeFrom="paragraph">
                  <wp:posOffset>266651</wp:posOffset>
                </wp:positionV>
                <wp:extent cx="1508166" cy="267194"/>
                <wp:effectExtent l="0" t="0" r="15875" b="19050"/>
                <wp:wrapNone/>
                <wp:docPr id="1182" name="Rectangle 1182"/>
                <wp:cNvGraphicFramePr/>
                <a:graphic xmlns:a="http://schemas.openxmlformats.org/drawingml/2006/main">
                  <a:graphicData uri="http://schemas.microsoft.com/office/word/2010/wordprocessingShape">
                    <wps:wsp>
                      <wps:cNvSpPr/>
                      <wps:spPr>
                        <a:xfrm>
                          <a:off x="0" y="0"/>
                          <a:ext cx="1508166" cy="2671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AA447" id="Rectangle 1182" o:spid="_x0000_s1026" style="position:absolute;margin-left:5.6pt;margin-top:21pt;width:118.75pt;height:21.0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8QUngIAAJUFAAAOAAAAZHJzL2Uyb0RvYy54bWysVEtv2zAMvg/YfxB0X20HSdoadYqgRYYB&#10;RVv0gZ4VWYoNyKImKa/9+lGS7QZdscMwH2RJJD+Sn0heXR86RXbCuhZ0RYuznBKhOdSt3lT09WX1&#10;7YIS55mumQItKnoUjl4vvn652ptSTKABVQtLEES7cm8q2nhvyixzvBEdc2dghEahBNsxj0e7yWrL&#10;9ojeqWyS5/NsD7Y2FrhwDm9vk5AuIr6UgvsHKZ3wRFUUY/NxtXFdhzVbXLFyY5lpWt6Hwf4hio61&#10;Gp2OULfMM7K17R9QXcstOJD+jEOXgZQtFzEHzKbIP2Tz3DAjYi5IjjMjTe7/wfL73aMlbY1vV1xM&#10;KNGsw1d6Qt6Y3ihB4i2StDeuRN1n82j7k8NtyPggbRf+mAs5RGKPI7Hi4AnHy2KWXxTzOSUcZZP5&#10;eXE5Dcxn79bGOv9dQEfCpqIWA4h8st2d80l1UAnONKxapfCelUqTPXq4zGd5tHCg2jpIg9DZzfpG&#10;WbJj+P6rVY5f7/hEDcNQGqMJOaas4s4flUgOnoREijCPSfIQilOMsIxzoX2RRA2rRfI2O3U2WMSc&#10;lUbAgCwxyhG7Bxg0E8iAnRjo9YOpiLU9Gvep/814tIieQfvRuGs12M8yU5hV7znpDyQlagJLa6iP&#10;WEAWUmc5w1ctvuAdc/6RWWwlbDocD/4BF6kAXwr6HSUN2F+f3Qd9rHCUUrLH1qyo+7llVlCifmis&#10;/ctiOg29HA/T2fkED/ZUsj6V6G13A/j6BQ4iw+M26Hs1bKWF7g2nyDJ4RRHTHH1XlHs7HG58Ghk4&#10;h7hYLqMa9q9h/k4/Gx7AA6uhQl8Ob8yavow9NsA9DG3Myg/VnHSDpYbl1oNsY6m/89rzjb0fC6ef&#10;U2G4nJ6j1vs0XfwGAAD//wMAUEsDBBQABgAIAAAAIQAnsS3a3AAAAAgBAAAPAAAAZHJzL2Rvd25y&#10;ZXYueG1sTI9BS8QwFITvgv8hPMGbmzYUW2rTRQURxYOues82b9uyzUtpsm399z5P7nGYYeabaru6&#10;Qcw4hd6ThnSTgEBqvO2p1fD1+XRTgAjRkDWDJ9TwgwG29eVFZUrrF/rAeRdbwSUUSqOhi3EspQxN&#10;h86EjR+R2Dv4yZnIcmqlnczC5W6QKklupTM98UJnRnzssDnuTk7Duz8e5PCt1Gv+8KzyF1cs7fym&#10;9fXVen8HIuIa/8Pwh8/oUDPT3p/IBjGwThUnNWSKL7GvsiIHsddQZCnIupLnB+pfAAAA//8DAFBL&#10;AQItABQABgAIAAAAIQC2gziS/gAAAOEBAAATAAAAAAAAAAAAAAAAAAAAAABbQ29udGVudF9UeXBl&#10;c10ueG1sUEsBAi0AFAAGAAgAAAAhADj9If/WAAAAlAEAAAsAAAAAAAAAAAAAAAAALwEAAF9yZWxz&#10;Ly5yZWxzUEsBAi0AFAAGAAgAAAAhABjbxBSeAgAAlQUAAA4AAAAAAAAAAAAAAAAALgIAAGRycy9l&#10;Mm9Eb2MueG1sUEsBAi0AFAAGAAgAAAAhACexLdrcAAAACAEAAA8AAAAAAAAAAAAAAAAA+AQAAGRy&#10;cy9kb3ducmV2LnhtbFBLBQYAAAAABAAEAPMAAAABBgAAAAA=&#10;" filled="f" strokecolor="red" strokeweight="1.5pt"/>
            </w:pict>
          </mc:Fallback>
        </mc:AlternateContent>
      </w:r>
      <w:r>
        <w:rPr>
          <w:noProof/>
          <w:lang w:eastAsia="en-CA"/>
        </w:rPr>
        <w:drawing>
          <wp:inline distT="0" distB="0" distL="0" distR="0" wp14:anchorId="044423F4" wp14:editId="4523F4E6">
            <wp:extent cx="5619750" cy="2552700"/>
            <wp:effectExtent l="19050" t="19050" r="19050" b="1905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704098" cy="2591014"/>
                    </a:xfrm>
                    <a:prstGeom prst="rect">
                      <a:avLst/>
                    </a:prstGeom>
                    <a:ln w="19050">
                      <a:solidFill>
                        <a:schemeClr val="tx1"/>
                      </a:solidFill>
                    </a:ln>
                  </pic:spPr>
                </pic:pic>
              </a:graphicData>
            </a:graphic>
          </wp:inline>
        </w:drawing>
      </w:r>
    </w:p>
    <w:p w:rsidR="00C12756" w:rsidRDefault="00C12756" w:rsidP="00AB235C">
      <w:pPr>
        <w:spacing w:after="0"/>
      </w:pPr>
    </w:p>
    <w:p w:rsidR="00AB235C" w:rsidRPr="00C12756" w:rsidRDefault="00AB235C" w:rsidP="00AB235C">
      <w:pPr>
        <w:spacing w:after="0"/>
        <w:rPr>
          <w:sz w:val="24"/>
          <w:szCs w:val="24"/>
        </w:rPr>
      </w:pPr>
      <w:r w:rsidRPr="00C12756">
        <w:rPr>
          <w:sz w:val="24"/>
          <w:szCs w:val="24"/>
        </w:rPr>
        <w:lastRenderedPageBreak/>
        <w:t>To update the rate for the next year when JEA has informed us the rate is available.</w:t>
      </w:r>
    </w:p>
    <w:p w:rsidR="00AB235C" w:rsidRPr="00C12756" w:rsidRDefault="00AB235C" w:rsidP="00983448">
      <w:pPr>
        <w:spacing w:after="0"/>
        <w:ind w:left="1134" w:hanging="567"/>
        <w:rPr>
          <w:sz w:val="24"/>
          <w:szCs w:val="24"/>
        </w:rPr>
      </w:pPr>
      <w:r w:rsidRPr="00C12756">
        <w:rPr>
          <w:sz w:val="24"/>
          <w:szCs w:val="24"/>
        </w:rPr>
        <w:t>1.</w:t>
      </w:r>
      <w:r w:rsidR="001C225D">
        <w:rPr>
          <w:sz w:val="24"/>
          <w:szCs w:val="24"/>
        </w:rPr>
        <w:t xml:space="preserve"> </w:t>
      </w:r>
      <w:r w:rsidRPr="00C12756">
        <w:rPr>
          <w:sz w:val="24"/>
          <w:szCs w:val="24"/>
        </w:rPr>
        <w:t>Highlight the most recent entry on the screen</w:t>
      </w:r>
    </w:p>
    <w:p w:rsidR="00C12756" w:rsidRDefault="00AB235C" w:rsidP="00983448">
      <w:pPr>
        <w:spacing w:after="0"/>
        <w:ind w:left="1134" w:hanging="567"/>
        <w:rPr>
          <w:sz w:val="24"/>
          <w:szCs w:val="24"/>
        </w:rPr>
      </w:pPr>
      <w:r w:rsidRPr="00C12756">
        <w:rPr>
          <w:sz w:val="24"/>
          <w:szCs w:val="24"/>
        </w:rPr>
        <w:t>2.</w:t>
      </w:r>
      <w:r w:rsidR="001C225D">
        <w:rPr>
          <w:sz w:val="24"/>
          <w:szCs w:val="24"/>
        </w:rPr>
        <w:t xml:space="preserve"> </w:t>
      </w:r>
      <w:r w:rsidRPr="00C12756">
        <w:rPr>
          <w:sz w:val="24"/>
          <w:szCs w:val="24"/>
        </w:rPr>
        <w:t>Click Copy</w:t>
      </w:r>
    </w:p>
    <w:p w:rsidR="00C12756" w:rsidRPr="00C12756" w:rsidRDefault="00C12756" w:rsidP="00AB235C">
      <w:pPr>
        <w:spacing w:after="0"/>
        <w:rPr>
          <w:sz w:val="24"/>
          <w:szCs w:val="24"/>
        </w:rPr>
      </w:pPr>
    </w:p>
    <w:p w:rsidR="00AB235C" w:rsidRDefault="00AB235C" w:rsidP="00AB235C">
      <w:pPr>
        <w:spacing w:after="0"/>
      </w:pPr>
      <w:r>
        <w:rPr>
          <w:noProof/>
          <w:lang w:eastAsia="en-CA"/>
        </w:rPr>
        <mc:AlternateContent>
          <mc:Choice Requires="wps">
            <w:drawing>
              <wp:anchor distT="0" distB="0" distL="114300" distR="114300" simplePos="0" relativeHeight="252026880" behindDoc="0" locked="0" layoutInCell="1" allowOverlap="1" wp14:anchorId="0F76EA4F" wp14:editId="60078880">
                <wp:simplePos x="0" y="0"/>
                <wp:positionH relativeFrom="column">
                  <wp:posOffset>4132613</wp:posOffset>
                </wp:positionH>
                <wp:positionV relativeFrom="paragraph">
                  <wp:posOffset>902912</wp:posOffset>
                </wp:positionV>
                <wp:extent cx="575953" cy="213756"/>
                <wp:effectExtent l="0" t="0" r="14605" b="15240"/>
                <wp:wrapNone/>
                <wp:docPr id="1183" name="Rectangle 1183"/>
                <wp:cNvGraphicFramePr/>
                <a:graphic xmlns:a="http://schemas.openxmlformats.org/drawingml/2006/main">
                  <a:graphicData uri="http://schemas.microsoft.com/office/word/2010/wordprocessingShape">
                    <wps:wsp>
                      <wps:cNvSpPr/>
                      <wps:spPr>
                        <a:xfrm>
                          <a:off x="0" y="0"/>
                          <a:ext cx="575953" cy="2137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C73E2" id="Rectangle 1183" o:spid="_x0000_s1026" style="position:absolute;margin-left:325.4pt;margin-top:71.1pt;width:45.35pt;height:16.8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0IengIAAJQFAAAOAAAAZHJzL2Uyb0RvYy54bWysVE1v2zAMvQ/YfxB0X22ndT+COkXQIsOA&#10;oivaDj0rshQbkEVNUuJkv36UZLtBV+wwzAdZEslH8onk9c2+U2QnrGtBV7Q4ySkRmkPd6k1Ff7ys&#10;vlxS4jzTNVOgRUUPwtGbxedP172Zixk0oGphCYJoN+9NRRvvzTzLHG9Ex9wJGKFRKMF2zOPRbrLa&#10;sh7RO5XN8vw868HWxgIXzuHtXRLSRcSXUnD/XUonPFEVxdh8XG1c12HNFtdsvrHMNC0fwmD/EEXH&#10;Wo1OJ6g75hnZ2vYPqK7lFhxIf8Khy0DKlouYA2ZT5O+yeW6YETEXJMeZiSb3/2D5w+7RkrbGtysu&#10;TynRrMNXekLemN4oQeItktQbN0fdZ/Noh5PDbch4L20X/pgL2UdiDxOxYu8Jx8vyorwqEZ2jaFac&#10;XpTngfjszdhY578K6EjYVNSi/0gn2907n1RHleBLw6pVCu/ZXGnSY/BXeZlHCweqrYM0CJ3drG+V&#10;JTuGz79a5fgNjo/UMAylMZqQYkoq7vxBieTgSUhkCNOYJQ+hNsUEyzgX2hdJ1LBaJG/lsbPRIuas&#10;NAIGZIlRTtgDwKiZQEbsxMCgH0xFLO3JeEj9b8aTRfQM2k/GXavBfpSZwqwGz0l/JClRE1haQ33A&#10;+rGQGssZvmrxBe+Z84/MYidhz+F08N9xkQrwpWDYUdKA/fXRfdDHAkcpJT12ZkXdzy2zghL1TWPp&#10;XxVnZ6GV4+GsvJjhwR5L1scSve1uAV+/wDlkeNwGfa/GrbTQveIQWQavKGKao++Kcm/Hw61PEwPH&#10;EBfLZVTD9jXM3+tnwwN4YDVU6Mv+lVkzlLHH+n+AsYvZ/F01J91gqWG59SDbWOpvvA58Y+vHwhnG&#10;VJgtx+eo9TZMF78BAAD//wMAUEsDBBQABgAIAAAAIQBY5Cm84AAAAAsBAAAPAAAAZHJzL2Rvd25y&#10;ZXYueG1sTI/BTsMwEETvSPyDtUjcqFOraUqIUwESQqAeoMDdTbZJVHsdxW4S/p7lBMfZGc28Lbaz&#10;s2LEIXSeNCwXCQikytcdNRo+P55uNiBCNFQb6wk1fGOAbXl5UZi89hO947iPjeASCrnR0MbY51KG&#10;qkVnwsL3SOwd/eBMZDk0sh7MxOXOSpUka+lMR7zQmh4fW6xO+7PT8OZPR2m/lHrNHp5V9uI2UzPu&#10;tL6+mu/vQESc418YfvEZHUpmOvgz1UFYDes0YfTIxkopEJzIVssUxIEvWXoLsizk/x/KHwAAAP//&#10;AwBQSwECLQAUAAYACAAAACEAtoM4kv4AAADhAQAAEwAAAAAAAAAAAAAAAAAAAAAAW0NvbnRlbnRf&#10;VHlwZXNdLnhtbFBLAQItABQABgAIAAAAIQA4/SH/1gAAAJQBAAALAAAAAAAAAAAAAAAAAC8BAABf&#10;cmVscy8ucmVsc1BLAQItABQABgAIAAAAIQBRq0IengIAAJQFAAAOAAAAAAAAAAAAAAAAAC4CAABk&#10;cnMvZTJvRG9jLnhtbFBLAQItABQABgAIAAAAIQBY5Cm84AAAAAsBAAAPAAAAAAAAAAAAAAAAAPgE&#10;AABkcnMvZG93bnJldi54bWxQSwUGAAAAAAQABADzAAAABQYAAAAA&#10;" filled="f" strokecolor="red" strokeweight="1.5pt"/>
            </w:pict>
          </mc:Fallback>
        </mc:AlternateContent>
      </w:r>
      <w:r>
        <w:rPr>
          <w:noProof/>
          <w:lang w:eastAsia="en-CA"/>
        </w:rPr>
        <mc:AlternateContent>
          <mc:Choice Requires="wps">
            <w:drawing>
              <wp:anchor distT="0" distB="0" distL="114300" distR="114300" simplePos="0" relativeHeight="252025856" behindDoc="0" locked="0" layoutInCell="1" allowOverlap="1" wp14:anchorId="1C0C925C" wp14:editId="29579091">
                <wp:simplePos x="0" y="0"/>
                <wp:positionH relativeFrom="column">
                  <wp:posOffset>106878</wp:posOffset>
                </wp:positionH>
                <wp:positionV relativeFrom="paragraph">
                  <wp:posOffset>1306673</wp:posOffset>
                </wp:positionV>
                <wp:extent cx="1905990" cy="314696"/>
                <wp:effectExtent l="0" t="0" r="18415" b="28575"/>
                <wp:wrapNone/>
                <wp:docPr id="1184" name="Rectangle 1184"/>
                <wp:cNvGraphicFramePr/>
                <a:graphic xmlns:a="http://schemas.openxmlformats.org/drawingml/2006/main">
                  <a:graphicData uri="http://schemas.microsoft.com/office/word/2010/wordprocessingShape">
                    <wps:wsp>
                      <wps:cNvSpPr/>
                      <wps:spPr>
                        <a:xfrm>
                          <a:off x="0" y="0"/>
                          <a:ext cx="1905990" cy="3146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825106" id="Rectangle 1184" o:spid="_x0000_s1026" style="position:absolute;margin-left:8.4pt;margin-top:102.9pt;width:150.1pt;height:24.8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ldonAIAAJUFAAAOAAAAZHJzL2Uyb0RvYy54bWysVE1v2zAMvQ/YfxB0X21nadcYdYqgRYYB&#10;RVe0HXpWZCk2IIuapMTJfv0oyXaDrthhWA6OJJKP5OPH1fWhU2QvrGtBV7Q4yykRmkPd6m1Ffzyv&#10;P11S4jzTNVOgRUWPwtHr5ccPV70pxQwaULWwBEG0K3tT0cZ7U2aZ443omDsDIzQKJdiOebzabVZb&#10;1iN6p7JZnl9kPdjaWODCOXy9TUK6jPhSCu6/S+mEJ6qiGJuPXxu/m/DNlles3FpmmpYPYbB/iKJj&#10;rUanE9Qt84zsbPsHVNdyCw6kP+PQZSBly0XMAbMp8jfZPDXMiJgLkuPMRJP7f7D8fv9gSVtj7YrL&#10;OSWadVilR+SN6a0SJL4iSb1xJeo+mQc73BweQ8YHabvwj7mQQyT2OBErDp5wfCwW+fligfxzlH0u&#10;5heLi8B89mptrPNfBXQkHCpqMYDIJ9vfOZ9UR5XgTMO6VQrfWak06ZOHPFo4UG0dpEHo7HZzoyzZ&#10;M6z/ep3jb3B8ooZhKI3RhBxTVvHkj0okB49CIkWYxyx5CM0pJljGudC+SKKG1SJ5Oz91NlrEnJVG&#10;wIAsMcoJewAYNRPIiJ0YGPSDqYi9PRkPqf/NeLKInkH7ybhrNdj3MlOY1eA56Y8kJWoCSxuoj9hA&#10;FtJkOcPXLVbwjjn/wCyOEhYd14P/jh+pACsFw4mSBuyv996DPnY4SinpcTQr6n7umBWUqG8ae39R&#10;zOdhluNlfv5lhhd7KtmcSvSuuwGsfoGLyPB4DPpejUdpoXvBLbIKXlHENEffFeXejpcbn1YG7iEu&#10;VquohvNrmL/TT4YH8MBq6NDnwwuzZmhjjwNwD+MYs/JNNyfdYKlhtfMg29jqr7wOfOPsx8YZ9lRY&#10;Lqf3qPW6TZe/AQAA//8DAFBLAwQUAAYACAAAACEAJCu9Pt4AAAAKAQAADwAAAGRycy9kb3ducmV2&#10;LnhtbEyPQU/DMAyF70j8h8hI3Fi6QNepazoBEkIgDjDYPWu8tlrjVE3Wln+POcHNz356/l6xnV0n&#10;RhxC60nDcpGAQKq8banW8PX5dLMGEaIhazpPqOEbA2zLy4vC5NZP9IHjLtaCQyjkRkMTY59LGaoG&#10;nQkL3yPx7egHZyLLoZZ2MBOHu06qJFlJZ1riD43p8bHB6rQ7Ow3v/nSU3V6p1+zhWWUvbj3V45vW&#10;11fz/QZExDn+meEXn9GhZKaDP5MNomO9YvKoQSUpD2y4XWZc7sCbNL0DWRbyf4XyBwAA//8DAFBL&#10;AQItABQABgAIAAAAIQC2gziS/gAAAOEBAAATAAAAAAAAAAAAAAAAAAAAAABbQ29udGVudF9UeXBl&#10;c10ueG1sUEsBAi0AFAAGAAgAAAAhADj9If/WAAAAlAEAAAsAAAAAAAAAAAAAAAAALwEAAF9yZWxz&#10;Ly5yZWxzUEsBAi0AFAAGAAgAAAAhAEXeV2icAgAAlQUAAA4AAAAAAAAAAAAAAAAALgIAAGRycy9l&#10;Mm9Eb2MueG1sUEsBAi0AFAAGAAgAAAAhACQrvT7eAAAACgEAAA8AAAAAAAAAAAAAAAAA9gQAAGRy&#10;cy9kb3ducmV2LnhtbFBLBQYAAAAABAAEAPMAAAABBgAAAAA=&#10;" filled="f" strokecolor="red" strokeweight="1.5pt"/>
            </w:pict>
          </mc:Fallback>
        </mc:AlternateContent>
      </w:r>
      <w:r>
        <w:rPr>
          <w:noProof/>
          <w:lang w:eastAsia="en-CA"/>
        </w:rPr>
        <w:drawing>
          <wp:inline distT="0" distB="0" distL="0" distR="0" wp14:anchorId="1F51C68C" wp14:editId="1F3AA15C">
            <wp:extent cx="5943600" cy="2935605"/>
            <wp:effectExtent l="19050" t="19050" r="19050" b="1714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5943600" cy="2935605"/>
                    </a:xfrm>
                    <a:prstGeom prst="rect">
                      <a:avLst/>
                    </a:prstGeom>
                    <a:ln w="19050">
                      <a:solidFill>
                        <a:schemeClr val="tx1"/>
                      </a:solidFill>
                    </a:ln>
                  </pic:spPr>
                </pic:pic>
              </a:graphicData>
            </a:graphic>
          </wp:inline>
        </w:drawing>
      </w:r>
    </w:p>
    <w:p w:rsidR="001C225D" w:rsidRPr="001C225D" w:rsidRDefault="001C225D" w:rsidP="00AB235C">
      <w:pPr>
        <w:spacing w:after="0"/>
        <w:rPr>
          <w:sz w:val="14"/>
        </w:rPr>
      </w:pPr>
    </w:p>
    <w:p w:rsidR="00AB235C" w:rsidRDefault="001C225D" w:rsidP="00983448">
      <w:pPr>
        <w:spacing w:after="0"/>
        <w:ind w:left="1134" w:hanging="567"/>
      </w:pPr>
      <w:r>
        <w:t xml:space="preserve">3. </w:t>
      </w:r>
      <w:r w:rsidR="00AB235C">
        <w:t>The entries for the previous year will appear in the pop up</w:t>
      </w:r>
    </w:p>
    <w:p w:rsidR="001C225D" w:rsidRDefault="001C225D" w:rsidP="001C225D">
      <w:pPr>
        <w:pStyle w:val="ListParagraph"/>
        <w:spacing w:after="0"/>
        <w:ind w:left="2520"/>
      </w:pPr>
    </w:p>
    <w:p w:rsidR="00AB235C" w:rsidRDefault="00AB235C" w:rsidP="00AB235C">
      <w:pPr>
        <w:spacing w:after="0"/>
      </w:pPr>
      <w:r>
        <w:rPr>
          <w:noProof/>
          <w:lang w:eastAsia="en-CA"/>
        </w:rPr>
        <w:drawing>
          <wp:inline distT="0" distB="0" distL="0" distR="0" wp14:anchorId="274CF840" wp14:editId="4EDC8112">
            <wp:extent cx="2619375" cy="1143000"/>
            <wp:effectExtent l="19050" t="19050" r="28575" b="1905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2619375" cy="1143000"/>
                    </a:xfrm>
                    <a:prstGeom prst="rect">
                      <a:avLst/>
                    </a:prstGeom>
                    <a:ln w="19050">
                      <a:solidFill>
                        <a:schemeClr val="tx1"/>
                      </a:solidFill>
                    </a:ln>
                  </pic:spPr>
                </pic:pic>
              </a:graphicData>
            </a:graphic>
          </wp:inline>
        </w:drawing>
      </w:r>
    </w:p>
    <w:p w:rsidR="007E3C1B" w:rsidRDefault="007E3C1B" w:rsidP="00AB235C">
      <w:pPr>
        <w:spacing w:after="0"/>
      </w:pPr>
    </w:p>
    <w:p w:rsidR="00647EB7" w:rsidRPr="00647EB7" w:rsidRDefault="00647EB7" w:rsidP="00AB235C">
      <w:pPr>
        <w:spacing w:after="0"/>
        <w:rPr>
          <w:sz w:val="12"/>
        </w:rPr>
      </w:pPr>
    </w:p>
    <w:p w:rsidR="00AB235C" w:rsidRPr="00647EB7" w:rsidRDefault="00AB235C" w:rsidP="00AB235C">
      <w:pPr>
        <w:spacing w:after="0"/>
        <w:rPr>
          <w:sz w:val="24"/>
          <w:szCs w:val="24"/>
        </w:rPr>
      </w:pPr>
      <w:r>
        <w:t xml:space="preserve">* </w:t>
      </w:r>
      <w:r w:rsidRPr="00647EB7">
        <w:rPr>
          <w:b/>
          <w:sz w:val="24"/>
          <w:szCs w:val="24"/>
        </w:rPr>
        <w:t>Effective Date-</w:t>
      </w:r>
      <w:r w:rsidRPr="00647EB7">
        <w:rPr>
          <w:sz w:val="24"/>
          <w:szCs w:val="24"/>
        </w:rPr>
        <w:t xml:space="preserve"> The date the new rate will take effect, January 1 of the new year</w:t>
      </w:r>
    </w:p>
    <w:p w:rsidR="00AB235C" w:rsidRPr="00647EB7" w:rsidRDefault="00AB235C" w:rsidP="00AB235C">
      <w:pPr>
        <w:spacing w:after="0"/>
        <w:rPr>
          <w:sz w:val="24"/>
          <w:szCs w:val="24"/>
        </w:rPr>
      </w:pPr>
      <w:r w:rsidRPr="00647EB7">
        <w:rPr>
          <w:sz w:val="24"/>
          <w:szCs w:val="24"/>
        </w:rPr>
        <w:t xml:space="preserve">* </w:t>
      </w:r>
      <w:r w:rsidRPr="00647EB7">
        <w:rPr>
          <w:b/>
          <w:sz w:val="24"/>
          <w:szCs w:val="24"/>
        </w:rPr>
        <w:t>Payment Rate-</w:t>
      </w:r>
      <w:r w:rsidRPr="00647EB7">
        <w:rPr>
          <w:sz w:val="24"/>
          <w:szCs w:val="24"/>
        </w:rPr>
        <w:t xml:space="preserve"> Rate will be updated to the new value </w:t>
      </w:r>
    </w:p>
    <w:p w:rsidR="00AB235C" w:rsidRPr="00647EB7" w:rsidRDefault="00AB235C" w:rsidP="00983448">
      <w:pPr>
        <w:spacing w:after="0"/>
        <w:ind w:left="1134" w:hanging="567"/>
        <w:rPr>
          <w:sz w:val="24"/>
          <w:szCs w:val="24"/>
        </w:rPr>
      </w:pPr>
      <w:r w:rsidRPr="00647EB7">
        <w:rPr>
          <w:sz w:val="24"/>
          <w:szCs w:val="24"/>
        </w:rPr>
        <w:t>4.</w:t>
      </w:r>
      <w:r w:rsidR="00647EB7">
        <w:rPr>
          <w:sz w:val="24"/>
          <w:szCs w:val="24"/>
        </w:rPr>
        <w:t xml:space="preserve"> </w:t>
      </w:r>
      <w:r w:rsidRPr="00647EB7">
        <w:rPr>
          <w:sz w:val="24"/>
          <w:szCs w:val="24"/>
        </w:rPr>
        <w:t>Simply overwrite the date and amount within the popup</w:t>
      </w:r>
    </w:p>
    <w:p w:rsidR="00AB235C" w:rsidRDefault="00AB235C" w:rsidP="00983448">
      <w:pPr>
        <w:spacing w:after="0"/>
        <w:ind w:left="1134" w:hanging="567"/>
        <w:rPr>
          <w:sz w:val="24"/>
          <w:szCs w:val="24"/>
        </w:rPr>
      </w:pPr>
      <w:r w:rsidRPr="00647EB7">
        <w:rPr>
          <w:sz w:val="24"/>
          <w:szCs w:val="24"/>
        </w:rPr>
        <w:t>5.</w:t>
      </w:r>
      <w:r w:rsidR="00647EB7">
        <w:rPr>
          <w:sz w:val="24"/>
          <w:szCs w:val="24"/>
        </w:rPr>
        <w:t xml:space="preserve"> </w:t>
      </w:r>
      <w:r w:rsidRPr="00647EB7">
        <w:rPr>
          <w:sz w:val="24"/>
          <w:szCs w:val="24"/>
        </w:rPr>
        <w:t>Click Save</w:t>
      </w:r>
    </w:p>
    <w:p w:rsidR="00647EB7" w:rsidRPr="00647EB7" w:rsidRDefault="00647EB7" w:rsidP="00AB235C">
      <w:pPr>
        <w:spacing w:after="0"/>
        <w:rPr>
          <w:sz w:val="24"/>
          <w:szCs w:val="24"/>
        </w:rPr>
      </w:pPr>
    </w:p>
    <w:p w:rsidR="00AB235C" w:rsidRDefault="00AB235C" w:rsidP="00AB235C">
      <w:pPr>
        <w:spacing w:after="0"/>
      </w:pPr>
      <w:r>
        <w:rPr>
          <w:noProof/>
          <w:lang w:eastAsia="en-CA"/>
        </w:rPr>
        <mc:AlternateContent>
          <mc:Choice Requires="wps">
            <w:drawing>
              <wp:anchor distT="0" distB="0" distL="114300" distR="114300" simplePos="0" relativeHeight="252028928" behindDoc="0" locked="0" layoutInCell="1" allowOverlap="1" wp14:anchorId="7C5076DD" wp14:editId="35ECE8A2">
                <wp:simplePos x="0" y="0"/>
                <wp:positionH relativeFrom="column">
                  <wp:posOffset>1632857</wp:posOffset>
                </wp:positionH>
                <wp:positionV relativeFrom="paragraph">
                  <wp:posOffset>849605</wp:posOffset>
                </wp:positionV>
                <wp:extent cx="480951" cy="255320"/>
                <wp:effectExtent l="0" t="0" r="14605" b="11430"/>
                <wp:wrapNone/>
                <wp:docPr id="1185" name="Rectangle 1185"/>
                <wp:cNvGraphicFramePr/>
                <a:graphic xmlns:a="http://schemas.openxmlformats.org/drawingml/2006/main">
                  <a:graphicData uri="http://schemas.microsoft.com/office/word/2010/wordprocessingShape">
                    <wps:wsp>
                      <wps:cNvSpPr/>
                      <wps:spPr>
                        <a:xfrm>
                          <a:off x="0" y="0"/>
                          <a:ext cx="480951" cy="2553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A7FE5" id="Rectangle 1185" o:spid="_x0000_s1026" style="position:absolute;margin-left:128.55pt;margin-top:66.9pt;width:37.85pt;height:20.1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vCDngIAAJQFAAAOAAAAZHJzL2Uyb0RvYy54bWysVEtv2zAMvg/YfxB0X+1kydYGdYqgRYYB&#10;RVu0HXpWZCk2IIsapcTJfv0o+dGgK3YYloMjieRH8uPj8urQGLZX6GuwBZ+c5ZwpK6Gs7bbgP57X&#10;n84580HYUhiwquBH5fnV8uOHy9Yt1BQqMKVCRiDWL1pX8CoEt8gyLyvVCH8GTlkSasBGBLriNitR&#10;tITemGya51+yFrB0CFJ5T683nZAvE77WSoZ7rb0KzBScYgvpi+m7id9seSkWWxSuqmUfhviHKBpR&#10;W3I6Qt2IINgO6z+gmloieNDhTEKTgda1VCkHymaSv8nmqRJOpVyIHO9Gmvz/g5V3+wdkdUm1m5zP&#10;ObOioSo9Em/Cbo1i6ZVIap1fkO6Te8D+5ukYMz5obOI/5cIOidjjSKw6BCbpcXaeX8wnnEkSTefz&#10;z9NEfPZq7NCHbwoaFg8FR/Kf6BT7Wx/IIakOKtGXhXVtTKqdsayl4C/yeZ4sPJi6jNKo53G7uTbI&#10;9oLKv17n9IsVJ7QTNboZS48xxS6pdApHoyKGsY9KE0OUxrTzEHtTjbBCSmXDpBNVolSdt/mps8Ei&#10;uU6AEVlTlCN2DzBodiADdhdzrx9NVWrt0bhP/W/Go0XyDDaMxk1tAd/LzFBWvedOfyCpoyaytIHy&#10;SP2D0A2Wd3JdUwVvhQ8PAmmSaOZoO4R7+mgDVCnoT5xVgL/ee4/61OAk5aylySy4/7kTqDgz3y21&#10;/sVkNoujnC6z+VdqJoanks2pxO6aa6DqU/dRdOkY9YMZjhqheaElsopeSSSsJN8FlwGHy3XoNgat&#10;IalWq6RG4+tEuLVPTkbwyGrs0OfDi0DXt3Gg/r+DYYrF4k03d7rR0sJqF0DXqdVfee35ptFPjdOv&#10;qbhbTu9J63WZLn8DAAD//wMAUEsDBBQABgAIAAAAIQDTRY493wAAAAsBAAAPAAAAZHJzL2Rvd25y&#10;ZXYueG1sTI9BT8MwDIXvSPyHyEjcWLoU6FSaToCEEGgHGNs9a7y2WuNUTdaWf485wc32e3r+XrGe&#10;XSdGHELrScNykYBAqrxtqdaw+3q5WYEI0ZA1nSfU8I0B1uXlRWFy6yf6xHEba8EhFHKjoYmxz6UM&#10;VYPOhIXvkVg7+sGZyOtQSzuYicNdJ1WS3EtnWuIPjenxucHqtD07DR/+dJTdXqn37OlVZW9uNdXj&#10;Ruvrq/nxAUTEOf6Z4Ref0aFkpoM/kw2i06DusiVbWUhT7sCONFU8HPiS3SYgy0L+71D+AAAA//8D&#10;AFBLAQItABQABgAIAAAAIQC2gziS/gAAAOEBAAATAAAAAAAAAAAAAAAAAAAAAABbQ29udGVudF9U&#10;eXBlc10ueG1sUEsBAi0AFAAGAAgAAAAhADj9If/WAAAAlAEAAAsAAAAAAAAAAAAAAAAALwEAAF9y&#10;ZWxzLy5yZWxzUEsBAi0AFAAGAAgAAAAhAGCW8IOeAgAAlAUAAA4AAAAAAAAAAAAAAAAALgIAAGRy&#10;cy9lMm9Eb2MueG1sUEsBAi0AFAAGAAgAAAAhANNFjj3fAAAACwEAAA8AAAAAAAAAAAAAAAAA+AQA&#10;AGRycy9kb3ducmV2LnhtbFBLBQYAAAAABAAEAPMAAAAEBgAAAAA=&#10;" filled="f" strokecolor="red" strokeweight="1.5pt"/>
            </w:pict>
          </mc:Fallback>
        </mc:AlternateContent>
      </w:r>
      <w:r>
        <w:rPr>
          <w:noProof/>
          <w:lang w:eastAsia="en-CA"/>
        </w:rPr>
        <mc:AlternateContent>
          <mc:Choice Requires="wps">
            <w:drawing>
              <wp:anchor distT="0" distB="0" distL="114300" distR="114300" simplePos="0" relativeHeight="252027904" behindDoc="0" locked="0" layoutInCell="1" allowOverlap="1" wp14:anchorId="5CA55B80" wp14:editId="4EB436BC">
                <wp:simplePos x="0" y="0"/>
                <wp:positionH relativeFrom="column">
                  <wp:posOffset>118753</wp:posOffset>
                </wp:positionH>
                <wp:positionV relativeFrom="paragraph">
                  <wp:posOffset>333029</wp:posOffset>
                </wp:positionV>
                <wp:extent cx="2476005" cy="463137"/>
                <wp:effectExtent l="0" t="0" r="19685" b="13335"/>
                <wp:wrapNone/>
                <wp:docPr id="1186" name="Rectangle 1186"/>
                <wp:cNvGraphicFramePr/>
                <a:graphic xmlns:a="http://schemas.openxmlformats.org/drawingml/2006/main">
                  <a:graphicData uri="http://schemas.microsoft.com/office/word/2010/wordprocessingShape">
                    <wps:wsp>
                      <wps:cNvSpPr/>
                      <wps:spPr>
                        <a:xfrm>
                          <a:off x="0" y="0"/>
                          <a:ext cx="2476005" cy="4631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0E75B" id="Rectangle 1186" o:spid="_x0000_s1026" style="position:absolute;margin-left:9.35pt;margin-top:26.2pt;width:194.95pt;height:36.4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vlznwIAAJUFAAAOAAAAZHJzL2Uyb0RvYy54bWysVMFu2zAMvQ/YPwi6r7bTJG2DOkXQIsOA&#10;oivaDj0rshQbkEVNUuJkXz9Kst2gK3YY5oMsieQj+UTy+ubQKrIX1jWgS1qc5ZQIzaFq9LakP17W&#10;Xy4pcZ7piinQoqRH4ejN8vOn684sxARqUJWwBEG0W3SmpLX3ZpFljteiZe4MjNAolGBb5vFot1ll&#10;WYforcomeT7POrCVscCFc3h7l4R0GfGlFNx/l9IJT1RJMTYfVxvXTViz5TVbbC0zdcP7MNg/RNGy&#10;RqPTEeqOeUZ2tvkDqm24BQfSn3FoM5Cy4SLmgNkU+btsnmtmRMwFyXFmpMn9P1j+sH+0pKnw7YrL&#10;OSWatfhKT8gb01slSLxFkjrjFqj7bB5tf3K4DRkfpG3DH3Mhh0jscSRWHDzheDmZXszzfEYJR9l0&#10;fl6cXwTmszdrY53/KqAlYVNSiwFEPtn+3vmkOqgEZxrWjVJ4zxZKkw6jv8pnebRwoJoqSIPQ2e3m&#10;VlmyZ/j+63WOX+/4RA3DUBqjCTmmrOLOH5VIDp6ERIpCHslDKE4xwjLOhfZFEtWsEsnb7NTZYBFz&#10;VhoBA7LEKEfsHmDQTCADdmKg1w+mItb2aNyn/jfj0SJ6Bu1H47bRYD/KTGFWveekP5CUqAksbaA6&#10;YgFZSJ3lDF83+IL3zPlHZrGVsOlwPPjvuEgF+FLQ7yipwf766D7oY4WjlJIOW7Ok7ueOWUGJ+qax&#10;9q+K6TT0cjxMZxcTPNhTyeZUonftLeDrFziIDI/boO/VsJUW2lecIqvgFUVMc/RdUu7tcLj1aWTg&#10;HOJitYpq2L+G+Xv9bHgAD6yGCn05vDJr+jL22AAPMLQxW7yr5qQbLDWsdh5kE0v9jdeeb+z9WDj9&#10;nArD5fQctd6m6fI3AAAA//8DAFBLAwQUAAYACAAAACEAVdbkid0AAAAJAQAADwAAAGRycy9kb3du&#10;cmV2LnhtbEyPwU7DMBBE70j8g7VI3KiDaZsojVMBEkIgDlDo3U22SVR7HcVuEv6e5QTH0RvNvi22&#10;s7NixCF0njTcLhIQSJWvO2o0fH0+3WQgQjRUG+sJNXxjgG15eVGYvPYTfeC4i43gEQq50dDG2OdS&#10;hqpFZ8LC90jMjn5wJnIcGlkPZuJxZ6VKkrV0piO+0JoeH1usTruz0/DuT0dp90q9pg/PKn1x2dSM&#10;b1pfX833GxAR5/hXhl99VoeSnQ7+THUQlnOWclPDSi1BMF8m2RrEgYFa3YEsC/n/g/IHAAD//wMA&#10;UEsBAi0AFAAGAAgAAAAhALaDOJL+AAAA4QEAABMAAAAAAAAAAAAAAAAAAAAAAFtDb250ZW50X1R5&#10;cGVzXS54bWxQSwECLQAUAAYACAAAACEAOP0h/9YAAACUAQAACwAAAAAAAAAAAAAAAAAvAQAAX3Jl&#10;bHMvLnJlbHNQSwECLQAUAAYACAAAACEA0jr5c58CAACVBQAADgAAAAAAAAAAAAAAAAAuAgAAZHJz&#10;L2Uyb0RvYy54bWxQSwECLQAUAAYACAAAACEAVdbkid0AAAAJAQAADwAAAAAAAAAAAAAAAAD5BAAA&#10;ZHJzL2Rvd25yZXYueG1sUEsFBgAAAAAEAAQA8wAAAAMGAAAAAA==&#10;" filled="f" strokecolor="red" strokeweight="1.5pt"/>
            </w:pict>
          </mc:Fallback>
        </mc:AlternateContent>
      </w:r>
      <w:r>
        <w:rPr>
          <w:noProof/>
          <w:lang w:eastAsia="en-CA"/>
        </w:rPr>
        <w:drawing>
          <wp:inline distT="0" distB="0" distL="0" distR="0" wp14:anchorId="72A4A016" wp14:editId="309E6B5F">
            <wp:extent cx="2638425" cy="1114425"/>
            <wp:effectExtent l="19050" t="19050" r="28575" b="2857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2638425" cy="1114425"/>
                    </a:xfrm>
                    <a:prstGeom prst="rect">
                      <a:avLst/>
                    </a:prstGeom>
                    <a:ln w="19050">
                      <a:solidFill>
                        <a:schemeClr val="tx1"/>
                      </a:solidFill>
                    </a:ln>
                  </pic:spPr>
                </pic:pic>
              </a:graphicData>
            </a:graphic>
          </wp:inline>
        </w:drawing>
      </w:r>
    </w:p>
    <w:p w:rsidR="00AB235C" w:rsidRDefault="00AB235C" w:rsidP="00AB235C">
      <w:pPr>
        <w:spacing w:after="0"/>
      </w:pPr>
    </w:p>
    <w:p w:rsidR="007E3C1B" w:rsidRDefault="007E3C1B" w:rsidP="007E3C1B">
      <w:pPr>
        <w:spacing w:after="0"/>
      </w:pPr>
    </w:p>
    <w:p w:rsidR="00AB235C" w:rsidRPr="005D3858" w:rsidRDefault="00AB235C" w:rsidP="007E3C1B">
      <w:pPr>
        <w:spacing w:after="0"/>
      </w:pPr>
      <w:r w:rsidRPr="007E3C1B">
        <w:rPr>
          <w:sz w:val="24"/>
          <w:szCs w:val="24"/>
        </w:rPr>
        <w:lastRenderedPageBreak/>
        <w:t>See the newly updated rate</w:t>
      </w:r>
    </w:p>
    <w:p w:rsidR="005D3858" w:rsidRPr="005D3858" w:rsidRDefault="005D3858" w:rsidP="005D3858">
      <w:pPr>
        <w:pStyle w:val="ListParagraph"/>
        <w:spacing w:after="0"/>
        <w:ind w:left="360"/>
        <w:rPr>
          <w:sz w:val="12"/>
        </w:rPr>
      </w:pPr>
    </w:p>
    <w:p w:rsidR="00AB235C" w:rsidRDefault="00AB235C" w:rsidP="00AB235C">
      <w:pPr>
        <w:spacing w:after="0"/>
        <w:rPr>
          <w:noProof/>
          <w:lang w:eastAsia="en-CA"/>
        </w:rPr>
      </w:pPr>
      <w:r>
        <w:rPr>
          <w:noProof/>
          <w:lang w:eastAsia="en-CA"/>
        </w:rPr>
        <mc:AlternateContent>
          <mc:Choice Requires="wps">
            <w:drawing>
              <wp:anchor distT="0" distB="0" distL="114300" distR="114300" simplePos="0" relativeHeight="252029952" behindDoc="0" locked="0" layoutInCell="1" allowOverlap="1" wp14:anchorId="4889ED42" wp14:editId="6E5FDD55">
                <wp:simplePos x="0" y="0"/>
                <wp:positionH relativeFrom="column">
                  <wp:posOffset>69850</wp:posOffset>
                </wp:positionH>
                <wp:positionV relativeFrom="paragraph">
                  <wp:posOffset>971550</wp:posOffset>
                </wp:positionV>
                <wp:extent cx="1894114" cy="342900"/>
                <wp:effectExtent l="0" t="0" r="11430" b="19050"/>
                <wp:wrapNone/>
                <wp:docPr id="1187" name="Rectangle 1187"/>
                <wp:cNvGraphicFramePr/>
                <a:graphic xmlns:a="http://schemas.openxmlformats.org/drawingml/2006/main">
                  <a:graphicData uri="http://schemas.microsoft.com/office/word/2010/wordprocessingShape">
                    <wps:wsp>
                      <wps:cNvSpPr/>
                      <wps:spPr>
                        <a:xfrm>
                          <a:off x="0" y="0"/>
                          <a:ext cx="1894114" cy="342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9031DF" id="Rectangle 1187" o:spid="_x0000_s1026" style="position:absolute;margin-left:5.5pt;margin-top:76.5pt;width:149.15pt;height:27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DnbnwIAAJUFAAAOAAAAZHJzL2Uyb0RvYy54bWysVEtv2zAMvg/YfxB0X21n6dYEdYqgRYYB&#10;RVu0HXpWZCkxIIsapcTJfv0o+dGgK3YYloMjiuRH8ePj8urQGLZX6GuwJS/Ocs6UlVDVdlPyH8+r&#10;Txec+SBsJQxYVfKj8vxq8fHDZevmagJbMJVCRiDWz1tX8m0Ibp5lXm5VI/wZOGVJqQEbEUjETVah&#10;aAm9Mdkkz79kLWDlEKTynm5vOiVfJHytlQz3WnsVmCk5vS2kL6bvOn6zxaWYb1C4bS37Z4h/eEUj&#10;aktBR6gbEQTbYf0HVFNLBA86nEloMtC6lirlQNkU+ZtsnrbCqZQLkePdSJP/f7Dybv+ArK6odsXF&#10;V86saKhKj8SbsBujWLolklrn52T75B6wlzwdY8YHjU38p1zYIRF7HIlVh8AkXRYXs2lRTDmTpPs8&#10;nczyxHz26u3Qh28KGhYPJUd6QOJT7G99oIhkOpjEYBZWtTGpeMayliLM8vM8eXgwdRW10c7jZn1t&#10;kO0F1X+1yukXS05oJ2YkGUuXMccuq3QKR6MihrGPShNFlMekixCbU42wQkplQ9GptqJSXbTz02CD&#10;RwqdACOypleO2D3AYNmBDNjdm3v76KpSb4/Ofep/cx49UmSwYXRuagv4XmaGsuojd/YDSR01kaU1&#10;VEdqIIRusryTq5oqeCt8eBBIo0RDR+sh3NNHG6BKQX/ibAv46737aE8dTlrOWhrNkvufO4GKM/Pd&#10;Uu/Piuk0znISpudfJyTgqWZ9qrG75hqo+gUtIifTMdoHMxw1QvNCW2QZo5JKWEmxSy4DDsJ16FYG&#10;7SGplstkRvPrRLi1T05G8Mhq7NDnw4tA17dxoAG4g2GMxfxNN3e20dPCchdA16nVX3nt+abZT43T&#10;76m4XE7lZPW6TRe/AQAA//8DAFBLAwQUAAYACAAAACEAb/6d3t8AAAAKAQAADwAAAGRycy9kb3du&#10;cmV2LnhtbEyPzU7DMBCE70i8g7VI3KhdR5A2xKkACSFQD1DK3Y23SVT/RLGbhLdnOcFpd7Sj2W/K&#10;zewsG3GIXfAKlgsBDH0dTOcbBfvP55sVsJi0N9oGjwq+McKmurwodWHC5D9w3KWGUYiPhVbQptQX&#10;nMe6RafjIvTo6XYMg9OJ5NBwM+iJwp3lUog77nTn6UOre3xqsT7tzk7Bezgduf2S8i1/fJH5q1tN&#10;zbhV6vpqfrgHlnBOf2b4xSd0qIjpEM7eRGZJL6lKonmb0UKGTKwzYAcFUuQCeFXy/xWqHwAAAP//&#10;AwBQSwECLQAUAAYACAAAACEAtoM4kv4AAADhAQAAEwAAAAAAAAAAAAAAAAAAAAAAW0NvbnRlbnRf&#10;VHlwZXNdLnhtbFBLAQItABQABgAIAAAAIQA4/SH/1gAAAJQBAAALAAAAAAAAAAAAAAAAAC8BAABf&#10;cmVscy8ucmVsc1BLAQItABQABgAIAAAAIQCgPDnbnwIAAJUFAAAOAAAAAAAAAAAAAAAAAC4CAABk&#10;cnMvZTJvRG9jLnhtbFBLAQItABQABgAIAAAAIQBv/p3e3wAAAAoBAAAPAAAAAAAAAAAAAAAAAPkE&#10;AABkcnMvZG93bnJldi54bWxQSwUGAAAAAAQABADzAAAABQYAAAAA&#10;" filled="f" strokecolor="red" strokeweight="1.5pt"/>
            </w:pict>
          </mc:Fallback>
        </mc:AlternateContent>
      </w:r>
      <w:r>
        <w:rPr>
          <w:noProof/>
          <w:lang w:eastAsia="en-CA"/>
        </w:rPr>
        <w:drawing>
          <wp:inline distT="0" distB="0" distL="0" distR="0" wp14:anchorId="6EBAF658" wp14:editId="15898089">
            <wp:extent cx="5928377" cy="1389413"/>
            <wp:effectExtent l="19050" t="19050" r="15240" b="2032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0"/>
                    <a:srcRect t="3032" b="25150"/>
                    <a:stretch/>
                  </pic:blipFill>
                  <pic:spPr bwMode="auto">
                    <a:xfrm>
                      <a:off x="0" y="0"/>
                      <a:ext cx="6165405" cy="1444964"/>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3858" w:rsidRPr="000C2BBB" w:rsidRDefault="005D3858" w:rsidP="00AB235C">
      <w:pPr>
        <w:spacing w:after="0"/>
        <w:rPr>
          <w:noProof/>
          <w:sz w:val="10"/>
          <w:lang w:eastAsia="en-CA"/>
        </w:rPr>
      </w:pPr>
    </w:p>
    <w:p w:rsidR="00AB235C" w:rsidRPr="005D3858" w:rsidRDefault="00AB235C" w:rsidP="00AB235C">
      <w:pPr>
        <w:spacing w:after="0"/>
        <w:rPr>
          <w:b/>
          <w:sz w:val="24"/>
          <w:szCs w:val="24"/>
        </w:rPr>
      </w:pPr>
      <w:r w:rsidRPr="005D3858">
        <w:rPr>
          <w:b/>
          <w:sz w:val="24"/>
          <w:szCs w:val="24"/>
        </w:rPr>
        <w:t>***Please note these rates are fictional and being used for the purpose of this procedure document.</w:t>
      </w:r>
    </w:p>
    <w:p w:rsidR="00AB235C" w:rsidRPr="005D3858" w:rsidRDefault="00AB235C" w:rsidP="00AB235C">
      <w:pPr>
        <w:spacing w:after="0"/>
        <w:rPr>
          <w:noProof/>
          <w:sz w:val="24"/>
          <w:szCs w:val="24"/>
          <w:lang w:eastAsia="en-CA"/>
        </w:rPr>
      </w:pPr>
    </w:p>
    <w:p w:rsidR="00AB235C" w:rsidRPr="007E3C1B" w:rsidRDefault="00AB235C" w:rsidP="0001304C">
      <w:pPr>
        <w:pStyle w:val="ListParagraph"/>
        <w:numPr>
          <w:ilvl w:val="2"/>
          <w:numId w:val="153"/>
        </w:numPr>
        <w:spacing w:after="0"/>
        <w:ind w:left="851" w:hanging="284"/>
        <w:rPr>
          <w:b/>
          <w:noProof/>
          <w:lang w:eastAsia="en-CA"/>
        </w:rPr>
      </w:pPr>
      <w:r w:rsidRPr="007E3C1B">
        <w:rPr>
          <w:b/>
          <w:noProof/>
          <w:sz w:val="24"/>
          <w:szCs w:val="24"/>
          <w:lang w:eastAsia="en-CA"/>
        </w:rPr>
        <w:t>Old Age Security (OAS)</w:t>
      </w:r>
    </w:p>
    <w:p w:rsidR="00AB235C" w:rsidRPr="003B697D" w:rsidRDefault="00AB235C" w:rsidP="00AB235C">
      <w:pPr>
        <w:spacing w:after="0"/>
        <w:rPr>
          <w:b/>
          <w:noProof/>
          <w:sz w:val="10"/>
          <w:lang w:eastAsia="en-CA"/>
        </w:rPr>
      </w:pPr>
    </w:p>
    <w:p w:rsidR="00AB235C" w:rsidRPr="003B697D" w:rsidRDefault="0004110A" w:rsidP="00AB235C">
      <w:pPr>
        <w:spacing w:after="0"/>
        <w:rPr>
          <w:sz w:val="24"/>
          <w:szCs w:val="24"/>
        </w:rPr>
      </w:pPr>
      <w:hyperlink r:id="rId881" w:history="1">
        <w:r w:rsidR="00AB235C" w:rsidRPr="003B697D">
          <w:rPr>
            <w:rStyle w:val="Hyperlink"/>
            <w:sz w:val="24"/>
            <w:szCs w:val="24"/>
          </w:rPr>
          <w:t>http://www.servicecanada.gc.ca/eng/services/pensions/oas/payments/index.shtml</w:t>
        </w:r>
      </w:hyperlink>
    </w:p>
    <w:p w:rsidR="00AB235C" w:rsidRPr="003B697D" w:rsidRDefault="00AB235C" w:rsidP="00AB235C">
      <w:pPr>
        <w:spacing w:after="0"/>
        <w:rPr>
          <w:b/>
          <w:noProof/>
          <w:sz w:val="16"/>
          <w:szCs w:val="24"/>
          <w:lang w:eastAsia="en-CA"/>
        </w:rPr>
      </w:pPr>
    </w:p>
    <w:p w:rsidR="00AB235C" w:rsidRDefault="00AB235C" w:rsidP="00AB235C">
      <w:pPr>
        <w:spacing w:after="0"/>
        <w:rPr>
          <w:sz w:val="24"/>
          <w:szCs w:val="24"/>
        </w:rPr>
      </w:pPr>
      <w:r w:rsidRPr="003B697D">
        <w:rPr>
          <w:sz w:val="24"/>
          <w:szCs w:val="24"/>
        </w:rPr>
        <w:t xml:space="preserve">The website link above takes the user to the </w:t>
      </w:r>
      <w:r w:rsidRPr="003B697D">
        <w:rPr>
          <w:b/>
          <w:i/>
          <w:sz w:val="24"/>
          <w:szCs w:val="24"/>
        </w:rPr>
        <w:t xml:space="preserve">Old Age Security payment amounts </w:t>
      </w:r>
      <w:r w:rsidRPr="003B697D">
        <w:rPr>
          <w:sz w:val="24"/>
          <w:szCs w:val="24"/>
        </w:rPr>
        <w:t xml:space="preserve">page at this location the rate for the </w:t>
      </w:r>
      <w:r w:rsidR="003B697D" w:rsidRPr="003B697D">
        <w:rPr>
          <w:sz w:val="24"/>
          <w:szCs w:val="24"/>
        </w:rPr>
        <w:t>three-month</w:t>
      </w:r>
      <w:r w:rsidRPr="003B697D">
        <w:rPr>
          <w:sz w:val="24"/>
          <w:szCs w:val="24"/>
        </w:rPr>
        <w:t xml:space="preserve"> period will be seen. </w:t>
      </w:r>
    </w:p>
    <w:p w:rsidR="003B697D" w:rsidRPr="003B697D" w:rsidRDefault="003B697D" w:rsidP="00AB235C">
      <w:pPr>
        <w:spacing w:after="0"/>
        <w:rPr>
          <w:sz w:val="10"/>
          <w:szCs w:val="24"/>
        </w:rPr>
      </w:pPr>
    </w:p>
    <w:p w:rsidR="00AB235C" w:rsidRPr="003E6D17" w:rsidRDefault="00AB235C" w:rsidP="00AB235C">
      <w:pPr>
        <w:spacing w:after="0"/>
      </w:pPr>
      <w:r>
        <w:rPr>
          <w:noProof/>
          <w:lang w:eastAsia="en-CA"/>
        </w:rPr>
        <w:drawing>
          <wp:inline distT="0" distB="0" distL="0" distR="0" wp14:anchorId="5714D744" wp14:editId="55934131">
            <wp:extent cx="5943600" cy="996950"/>
            <wp:effectExtent l="19050" t="19050" r="19050" b="1270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5943600" cy="996950"/>
                    </a:xfrm>
                    <a:prstGeom prst="rect">
                      <a:avLst/>
                    </a:prstGeom>
                    <a:ln w="19050">
                      <a:solidFill>
                        <a:schemeClr val="tx1"/>
                      </a:solidFill>
                    </a:ln>
                  </pic:spPr>
                </pic:pic>
              </a:graphicData>
            </a:graphic>
          </wp:inline>
        </w:drawing>
      </w:r>
    </w:p>
    <w:p w:rsidR="00AB235C" w:rsidRPr="00626323" w:rsidRDefault="00AB235C" w:rsidP="00AB235C">
      <w:pPr>
        <w:spacing w:after="0"/>
        <w:rPr>
          <w:b/>
          <w:noProof/>
          <w:lang w:eastAsia="en-CA"/>
        </w:rPr>
      </w:pPr>
    </w:p>
    <w:p w:rsidR="00AB235C" w:rsidRDefault="00AB235C" w:rsidP="00AB235C">
      <w:pPr>
        <w:spacing w:after="0"/>
      </w:pPr>
      <w:r>
        <w:rPr>
          <w:noProof/>
          <w:lang w:eastAsia="en-CA"/>
        </w:rPr>
        <mc:AlternateContent>
          <mc:Choice Requires="wps">
            <w:drawing>
              <wp:anchor distT="0" distB="0" distL="114300" distR="114300" simplePos="0" relativeHeight="252030976" behindDoc="0" locked="0" layoutInCell="1" allowOverlap="1" wp14:anchorId="0D38C773" wp14:editId="564847AA">
                <wp:simplePos x="0" y="0"/>
                <wp:positionH relativeFrom="column">
                  <wp:posOffset>71252</wp:posOffset>
                </wp:positionH>
                <wp:positionV relativeFrom="paragraph">
                  <wp:posOffset>552343</wp:posOffset>
                </wp:positionV>
                <wp:extent cx="3728852" cy="231569"/>
                <wp:effectExtent l="0" t="0" r="24130" b="16510"/>
                <wp:wrapNone/>
                <wp:docPr id="1188" name="Rectangle 1188"/>
                <wp:cNvGraphicFramePr/>
                <a:graphic xmlns:a="http://schemas.openxmlformats.org/drawingml/2006/main">
                  <a:graphicData uri="http://schemas.microsoft.com/office/word/2010/wordprocessingShape">
                    <wps:wsp>
                      <wps:cNvSpPr/>
                      <wps:spPr>
                        <a:xfrm>
                          <a:off x="0" y="0"/>
                          <a:ext cx="3728852" cy="231569"/>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9DDD5F" id="Rectangle 1188" o:spid="_x0000_s1026" style="position:absolute;margin-left:5.6pt;margin-top:43.5pt;width:293.6pt;height:18.2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Fr2lAIAALIFAAAOAAAAZHJzL2Uyb0RvYy54bWysVFFP2zAQfp+0/2D5faQJFEpFiioQ0yQE&#10;FTDxbBy7ieT4PNtt2v36ne0kBYb2gJYHx+e7+3z3+e4uLnetIlthXQO6pPnRhBKhOVSNXpf059PN&#10;txklzjNdMQValHQvHL1cfP1y0Zm5KKAGVQlLEES7eWdKWntv5lnmeC1a5o7ACI1KCbZlHkW7zirL&#10;OkRvVVZMJqdZB7YyFrhwDk+vk5IuIr6Ugvt7KZ3wRJUUY/NxtXF9CWu2uGDztWWmbngfBvtEFC1r&#10;NF46Ql0zz8jGNn9BtQ234ED6Iw5tBlI2XMQcMJt88i6bx5oZEXNBcpwZaXL/D5bfbVeWNBW+XT7D&#10;t9KsxVd6QN6YXitB4imS1Bk3R9tHs7K95HAbMt5J24Y/5kJ2kdj9SKzYecLx8PismM2mBSUcdcVx&#10;Pj09D8xnB29jnf8uoCVhU1KLAUQ+2fbW+WQ6mITLHKimummUikIoFnGlLNkyfGa/y3vwN1ZKf8oR&#10;YwyeWSAgpRx3fq9EwFP6QUjkD5MsYsCxcg/BMM6F9nlS1awSKcbpBL8hyiH8SEgEDMgSsxuxe4DB&#10;MoEM2Ime3j64ilj4o/PkX4El59Ej3gzaj85to8F+BKAwq/7mZD+QlKgJLL1AtcfqspDazhl+0+Dz&#10;3jLnV8xin2FH4uzw97hIBV1Jod9RUoP9/dF5sMfyRy0lHfZtSd2vDbOCEvVDY2Oc5ycnodGjcDI9&#10;K1CwrzUvrzV6014B1kyOU8rwuA32Xg1baaF9xhGzDLeiimmOd5eUezsIVz7NExxSXCyX0Qyb2zB/&#10;qx8ND+CB1VC+T7tnZk1f4x674w6GHmfzd6WebIOnhuXGg2xiHxx47fnGwRALpx9iYfK8lqPVYdQu&#10;/gAAAP//AwBQSwMEFAAGAAgAAAAhAOqdIwbdAAAACQEAAA8AAABkcnMvZG93bnJldi54bWxMj81O&#10;wzAQhO9IvIO1SNyo09CUEOJUFQKh9kap1B7dZEki7HVku2l4e5YTHEffaH7K1WSNGNGH3pGC+SwB&#10;gVS7pqdWwf7j9S4HEaKmRhtHqOAbA6yq66tSF4270DuOu9gKDqFQaAVdjEMhZag7tDrM3IDE7NN5&#10;qyNL38rG6wuHWyPTJFlKq3vihk4P+Nxh/bU7WwXLMB43uc/6vVkv7Mb7t218OSh1ezOtn0BEnOKf&#10;GX7n83SoeNPJnakJwrCep+xUkD/wJebZY74AcWKQ3mcgq1L+f1D9AAAA//8DAFBLAQItABQABgAI&#10;AAAAIQC2gziS/gAAAOEBAAATAAAAAAAAAAAAAAAAAAAAAABbQ29udGVudF9UeXBlc10ueG1sUEsB&#10;Ai0AFAAGAAgAAAAhADj9If/WAAAAlAEAAAsAAAAAAAAAAAAAAAAALwEAAF9yZWxzLy5yZWxzUEsB&#10;Ai0AFAAGAAgAAAAhAPC4WvaUAgAAsgUAAA4AAAAAAAAAAAAAAAAALgIAAGRycy9lMm9Eb2MueG1s&#10;UEsBAi0AFAAGAAgAAAAhAOqdIwbdAAAACQEAAA8AAAAAAAAAAAAAAAAA7gQAAGRycy9kb3ducmV2&#10;LnhtbFBLBQYAAAAABAAEAPMAAAD4BQAAAAA=&#10;" fillcolor="black [3213]" strokecolor="black [3213]" strokeweight="1pt"/>
            </w:pict>
          </mc:Fallback>
        </mc:AlternateContent>
      </w:r>
      <w:r>
        <w:rPr>
          <w:noProof/>
          <w:lang w:eastAsia="en-CA"/>
        </w:rPr>
        <w:drawing>
          <wp:inline distT="0" distB="0" distL="0" distR="0" wp14:anchorId="2DF22A23" wp14:editId="3E475157">
            <wp:extent cx="5943600" cy="1691640"/>
            <wp:effectExtent l="19050" t="19050" r="19050" b="2286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943600" cy="1691640"/>
                    </a:xfrm>
                    <a:prstGeom prst="rect">
                      <a:avLst/>
                    </a:prstGeom>
                    <a:ln w="19050">
                      <a:solidFill>
                        <a:schemeClr val="tx1"/>
                      </a:solidFill>
                    </a:ln>
                  </pic:spPr>
                </pic:pic>
              </a:graphicData>
            </a:graphic>
          </wp:inline>
        </w:drawing>
      </w:r>
    </w:p>
    <w:p w:rsidR="003B697D" w:rsidRDefault="003B697D" w:rsidP="00AB235C">
      <w:pPr>
        <w:spacing w:after="0"/>
      </w:pPr>
    </w:p>
    <w:p w:rsidR="00AB235C" w:rsidRPr="003B697D" w:rsidRDefault="00AB235C" w:rsidP="00AB235C">
      <w:pPr>
        <w:spacing w:after="0"/>
        <w:rPr>
          <w:sz w:val="24"/>
          <w:szCs w:val="24"/>
        </w:rPr>
      </w:pPr>
      <w:r w:rsidRPr="003B697D">
        <w:rPr>
          <w:sz w:val="24"/>
          <w:szCs w:val="24"/>
        </w:rPr>
        <w:t>The OAS amounts are updated on a Quarterly basis as:</w:t>
      </w:r>
    </w:p>
    <w:p w:rsidR="00AB235C" w:rsidRPr="003B697D" w:rsidRDefault="00AB235C" w:rsidP="00AB235C">
      <w:pPr>
        <w:spacing w:after="0"/>
        <w:rPr>
          <w:sz w:val="24"/>
          <w:szCs w:val="24"/>
        </w:rPr>
      </w:pPr>
      <w:r w:rsidRPr="003B697D">
        <w:rPr>
          <w:sz w:val="24"/>
          <w:szCs w:val="24"/>
        </w:rPr>
        <w:t>-</w:t>
      </w:r>
      <w:r w:rsidRPr="003B697D">
        <w:rPr>
          <w:sz w:val="24"/>
          <w:szCs w:val="24"/>
        </w:rPr>
        <w:tab/>
        <w:t>January 1 to March 31</w:t>
      </w:r>
    </w:p>
    <w:p w:rsidR="00AB235C" w:rsidRPr="003B697D" w:rsidRDefault="00AB235C" w:rsidP="00AB235C">
      <w:pPr>
        <w:spacing w:after="0"/>
        <w:rPr>
          <w:sz w:val="24"/>
          <w:szCs w:val="24"/>
        </w:rPr>
      </w:pPr>
      <w:r w:rsidRPr="003B697D">
        <w:rPr>
          <w:sz w:val="24"/>
          <w:szCs w:val="24"/>
        </w:rPr>
        <w:t>-</w:t>
      </w:r>
      <w:r w:rsidRPr="003B697D">
        <w:rPr>
          <w:sz w:val="24"/>
          <w:szCs w:val="24"/>
        </w:rPr>
        <w:tab/>
        <w:t>April 1 to June 30</w:t>
      </w:r>
    </w:p>
    <w:p w:rsidR="00AB235C" w:rsidRPr="003B697D" w:rsidRDefault="00AB235C" w:rsidP="00AB235C">
      <w:pPr>
        <w:spacing w:after="0"/>
        <w:rPr>
          <w:sz w:val="24"/>
          <w:szCs w:val="24"/>
        </w:rPr>
      </w:pPr>
      <w:r w:rsidRPr="003B697D">
        <w:rPr>
          <w:sz w:val="24"/>
          <w:szCs w:val="24"/>
        </w:rPr>
        <w:t>-</w:t>
      </w:r>
      <w:r w:rsidRPr="003B697D">
        <w:rPr>
          <w:sz w:val="24"/>
          <w:szCs w:val="24"/>
        </w:rPr>
        <w:tab/>
        <w:t>July 1 to September 30</w:t>
      </w:r>
    </w:p>
    <w:p w:rsidR="00AB235C" w:rsidRPr="003B697D" w:rsidRDefault="00AB235C" w:rsidP="00AB235C">
      <w:pPr>
        <w:spacing w:after="0"/>
        <w:rPr>
          <w:sz w:val="24"/>
          <w:szCs w:val="24"/>
        </w:rPr>
      </w:pPr>
      <w:r w:rsidRPr="003B697D">
        <w:rPr>
          <w:sz w:val="24"/>
          <w:szCs w:val="24"/>
        </w:rPr>
        <w:t>-</w:t>
      </w:r>
      <w:r w:rsidRPr="003B697D">
        <w:rPr>
          <w:sz w:val="24"/>
          <w:szCs w:val="24"/>
        </w:rPr>
        <w:tab/>
        <w:t>October 1 to December 31</w:t>
      </w:r>
    </w:p>
    <w:p w:rsidR="00AB235C" w:rsidRPr="003B697D" w:rsidRDefault="00AB235C" w:rsidP="00AB235C">
      <w:pPr>
        <w:spacing w:after="0"/>
        <w:rPr>
          <w:sz w:val="24"/>
          <w:szCs w:val="24"/>
        </w:rPr>
      </w:pPr>
      <w:r w:rsidRPr="003B697D">
        <w:rPr>
          <w:sz w:val="24"/>
          <w:szCs w:val="24"/>
        </w:rPr>
        <w:t>As well as the website, JEA sends an email prior to the effective date of the new amount.</w:t>
      </w:r>
    </w:p>
    <w:p w:rsidR="00AB235C" w:rsidRDefault="00AB235C" w:rsidP="00AB235C">
      <w:pPr>
        <w:spacing w:after="0"/>
      </w:pPr>
    </w:p>
    <w:p w:rsidR="00AB235C" w:rsidRDefault="00AB235C" w:rsidP="00AB235C">
      <w:pPr>
        <w:spacing w:after="0"/>
      </w:pPr>
    </w:p>
    <w:p w:rsidR="00AB235C" w:rsidRPr="00DC405F" w:rsidRDefault="00AB235C" w:rsidP="00AB235C">
      <w:pPr>
        <w:spacing w:after="0"/>
        <w:rPr>
          <w:rFonts w:cstheme="minorHAnsi"/>
          <w:sz w:val="24"/>
          <w:szCs w:val="24"/>
        </w:rPr>
      </w:pPr>
      <w:r w:rsidRPr="00DC405F">
        <w:rPr>
          <w:rFonts w:eastAsia="Times New Roman" w:cstheme="minorHAnsi"/>
          <w:color w:val="000000"/>
          <w:sz w:val="24"/>
          <w:szCs w:val="24"/>
          <w:lang w:eastAsia="en-CA"/>
        </w:rPr>
        <w:t>To see these rates…Plan Rules&gt;Federal Government&gt;Payment Rates</w:t>
      </w:r>
    </w:p>
    <w:p w:rsidR="00AB235C" w:rsidRDefault="00AB235C" w:rsidP="00AB235C">
      <w:pPr>
        <w:spacing w:after="0"/>
        <w:rPr>
          <w:rFonts w:eastAsia="Times New Roman" w:cstheme="minorHAnsi"/>
          <w:color w:val="000000"/>
          <w:sz w:val="24"/>
          <w:szCs w:val="24"/>
          <w:lang w:eastAsia="en-CA"/>
        </w:rPr>
      </w:pPr>
      <w:r w:rsidRPr="00DC405F">
        <w:rPr>
          <w:rFonts w:eastAsia="Times New Roman" w:cstheme="minorHAnsi"/>
          <w:color w:val="000000"/>
          <w:sz w:val="24"/>
          <w:szCs w:val="24"/>
          <w:lang w:eastAsia="en-CA"/>
        </w:rPr>
        <w:lastRenderedPageBreak/>
        <w:t>For OAS choose OAS from the drop</w:t>
      </w:r>
      <w:r w:rsidR="00DC405F">
        <w:rPr>
          <w:rFonts w:eastAsia="Times New Roman" w:cstheme="minorHAnsi"/>
          <w:color w:val="000000"/>
          <w:sz w:val="24"/>
          <w:szCs w:val="24"/>
          <w:lang w:eastAsia="en-CA"/>
        </w:rPr>
        <w:t>-</w:t>
      </w:r>
      <w:r w:rsidRPr="00DC405F">
        <w:rPr>
          <w:rFonts w:eastAsia="Times New Roman" w:cstheme="minorHAnsi"/>
          <w:color w:val="000000"/>
          <w:sz w:val="24"/>
          <w:szCs w:val="24"/>
          <w:lang w:eastAsia="en-CA"/>
        </w:rPr>
        <w:t>down</w:t>
      </w:r>
    </w:p>
    <w:p w:rsidR="00DC405F" w:rsidRPr="00DC405F" w:rsidRDefault="00DC405F" w:rsidP="00AB235C">
      <w:pPr>
        <w:spacing w:after="0"/>
        <w:rPr>
          <w:rFonts w:cstheme="minorHAnsi"/>
          <w:sz w:val="16"/>
          <w:szCs w:val="24"/>
        </w:rPr>
      </w:pPr>
    </w:p>
    <w:p w:rsidR="00AB235C" w:rsidRPr="004404E3" w:rsidRDefault="00AB235C" w:rsidP="00AB235C">
      <w:pPr>
        <w:spacing w:after="0"/>
      </w:pPr>
      <w:r>
        <w:rPr>
          <w:noProof/>
          <w:lang w:eastAsia="en-CA"/>
        </w:rPr>
        <w:drawing>
          <wp:inline distT="0" distB="0" distL="0" distR="0" wp14:anchorId="51083B2A" wp14:editId="43D29BD1">
            <wp:extent cx="5790144" cy="1929740"/>
            <wp:effectExtent l="19050" t="19050" r="20320" b="1397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4"/>
                    <a:srcRect t="3339" b="24291"/>
                    <a:stretch/>
                  </pic:blipFill>
                  <pic:spPr bwMode="auto">
                    <a:xfrm>
                      <a:off x="0" y="0"/>
                      <a:ext cx="5791200" cy="1930092"/>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Pr="00DC405F" w:rsidRDefault="00AB235C" w:rsidP="00AB235C">
      <w:pPr>
        <w:spacing w:after="0"/>
        <w:rPr>
          <w:sz w:val="12"/>
        </w:rPr>
      </w:pPr>
    </w:p>
    <w:p w:rsidR="00AB235C" w:rsidRPr="00DC405F" w:rsidRDefault="00AB235C" w:rsidP="00AB235C">
      <w:pPr>
        <w:spacing w:after="0"/>
        <w:rPr>
          <w:sz w:val="24"/>
          <w:szCs w:val="24"/>
        </w:rPr>
      </w:pPr>
      <w:r w:rsidRPr="00DC405F">
        <w:rPr>
          <w:sz w:val="24"/>
          <w:szCs w:val="24"/>
        </w:rPr>
        <w:t>To update the rate for the quarter when JEA has informed us the rate is available, or viewing the website above.</w:t>
      </w:r>
    </w:p>
    <w:p w:rsidR="00AB235C" w:rsidRPr="0001304C" w:rsidRDefault="00AB235C" w:rsidP="00C521B0">
      <w:pPr>
        <w:pStyle w:val="ListParagraph"/>
        <w:numPr>
          <w:ilvl w:val="0"/>
          <w:numId w:val="195"/>
        </w:numPr>
        <w:spacing w:after="0"/>
        <w:rPr>
          <w:sz w:val="24"/>
          <w:szCs w:val="24"/>
        </w:rPr>
      </w:pPr>
      <w:r w:rsidRPr="0001304C">
        <w:rPr>
          <w:sz w:val="24"/>
          <w:szCs w:val="24"/>
        </w:rPr>
        <w:t>Highlight the most recent entry on the screen</w:t>
      </w:r>
    </w:p>
    <w:p w:rsidR="00AB235C" w:rsidRPr="0001304C" w:rsidRDefault="00AB235C" w:rsidP="00C521B0">
      <w:pPr>
        <w:pStyle w:val="ListParagraph"/>
        <w:numPr>
          <w:ilvl w:val="0"/>
          <w:numId w:val="195"/>
        </w:numPr>
        <w:spacing w:after="0"/>
        <w:rPr>
          <w:sz w:val="24"/>
          <w:szCs w:val="24"/>
        </w:rPr>
      </w:pPr>
      <w:r w:rsidRPr="0001304C">
        <w:rPr>
          <w:sz w:val="24"/>
          <w:szCs w:val="24"/>
        </w:rPr>
        <w:t>Click Copy</w:t>
      </w:r>
    </w:p>
    <w:p w:rsidR="00DC405F" w:rsidRPr="00DC405F" w:rsidRDefault="00DC405F" w:rsidP="00AB235C">
      <w:pPr>
        <w:spacing w:after="0"/>
        <w:rPr>
          <w:sz w:val="14"/>
          <w:szCs w:val="24"/>
        </w:rPr>
      </w:pPr>
    </w:p>
    <w:p w:rsidR="00AB235C" w:rsidRDefault="00AB235C" w:rsidP="00AB235C">
      <w:pPr>
        <w:spacing w:after="0"/>
      </w:pPr>
      <w:r>
        <w:rPr>
          <w:noProof/>
          <w:lang w:eastAsia="en-CA"/>
        </w:rPr>
        <mc:AlternateContent>
          <mc:Choice Requires="wps">
            <w:drawing>
              <wp:anchor distT="0" distB="0" distL="114300" distR="114300" simplePos="0" relativeHeight="252033024" behindDoc="0" locked="0" layoutInCell="1" allowOverlap="1" wp14:anchorId="01B06770" wp14:editId="677CE43D">
                <wp:simplePos x="0" y="0"/>
                <wp:positionH relativeFrom="column">
                  <wp:posOffset>3889152</wp:posOffset>
                </wp:positionH>
                <wp:positionV relativeFrom="paragraph">
                  <wp:posOffset>831116</wp:posOffset>
                </wp:positionV>
                <wp:extent cx="623455" cy="225631"/>
                <wp:effectExtent l="0" t="0" r="24765" b="22225"/>
                <wp:wrapNone/>
                <wp:docPr id="1189" name="Rectangle 1189"/>
                <wp:cNvGraphicFramePr/>
                <a:graphic xmlns:a="http://schemas.openxmlformats.org/drawingml/2006/main">
                  <a:graphicData uri="http://schemas.microsoft.com/office/word/2010/wordprocessingShape">
                    <wps:wsp>
                      <wps:cNvSpPr/>
                      <wps:spPr>
                        <a:xfrm>
                          <a:off x="0" y="0"/>
                          <a:ext cx="623455" cy="2256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D5554" id="Rectangle 1189" o:spid="_x0000_s1026" style="position:absolute;margin-left:306.25pt;margin-top:65.45pt;width:49.1pt;height:17.7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NJkngIAAJQFAAAOAAAAZHJzL2Uyb0RvYy54bWysVEtv2zAMvg/YfxB0X/1o0rVGnSJokWFA&#10;0QZth54VWYoNyKImKXGyXz9KfjToih2G+SBLIvmR/ETy+ubQKrIX1jWgS5qdpZQIzaFq9LakP15W&#10;Xy4pcZ7piinQoqRH4ejN4vOn684UIocaVCUsQRDtis6UtPbeFEnieC1a5s7ACI1CCbZlHo92m1SW&#10;dYjeqiRP04ukA1sZC1w4h7d3vZAuIr6UgvtHKZ3wRJUUY/NxtXHdhDVZXLNia5mpGz6Ewf4hipY1&#10;Gp1OUHfMM7KzzR9QbcMtOJD+jEObgJQNFzEHzCZL32XzXDMjYi5IjjMTTe7/wfKH/dqSpsK3yy6v&#10;KNGsxVd6Qt6Y3ipB4i2S1BlXoO6zWdvh5HAbMj5I24Y/5kIOkdjjRKw4eMLx8iI/n83nlHAU5fn8&#10;4jwLxCdvxsY6/01AS8KmpBb9RzrZ/t75XnVUCb40rBql8J4VSpMOg79K52m0cKCaKkiD0Nnt5lZZ&#10;smf4/KtVit/g+EQNw1Aaowkp9knFnT8q0Tt4EhIZwjTy3kOoTTHBMs6F9lkvqlklem/zU2ejRcxZ&#10;aQQMyBKjnLAHgFGzBxmxewYG/WAqYmlPxkPqfzOeLKJn0H4ybhsN9qPMFGY1eO71R5J6agJLG6iO&#10;WD8W+sZyhq8afMF75vyaWewk7DmcDv4RF6kAXwqGHSU12F8f3Qd9LHCUUtJhZ5bU/dwxKyhR3zWW&#10;/lU2m4VWjofZ/GuOB3sq2ZxK9K69BXz9DOeQ4XEb9L0at9JC+4pDZBm8oohpjr5Lyr0dD7e+nxg4&#10;hrhYLqMatq9h/l4/Gx7AA6uhQl8Or8yaoYw91v8DjF3MinfV3OsGSw3LnQfZxFJ/43XgG1s/Fs4w&#10;psJsOT1HrbdhuvgNAAD//wMAUEsDBBQABgAIAAAAIQC+K5JV3wAAAAsBAAAPAAAAZHJzL2Rvd25y&#10;ZXYueG1sTI/LTsMwEEX3SPyDNUjsqB0DSQlxKkBCCMQCCuzdeJpE9SOK3ST8PcMKljP36M6ZarM4&#10;yyYcYx+8gmwlgKFvgul9q+Dz4/FiDSwm7Y22waOCb4ywqU9PKl2aMPt3nLapZVTiY6kVdCkNJeex&#10;6dDpuAoDesr2YXQ60Ti23Ix6pnJnuRQi5073ni50esCHDpvD9ugUvIXDntsvKV+K+ydZPLv13E6v&#10;Sp2fLXe3wBIu6Q+GX31Sh5qcduHoTWRWQZ7Ja0IpuBQ3wIgoMlEA29Emz6+A1xX//0P9AwAA//8D&#10;AFBLAQItABQABgAIAAAAIQC2gziS/gAAAOEBAAATAAAAAAAAAAAAAAAAAAAAAABbQ29udGVudF9U&#10;eXBlc10ueG1sUEsBAi0AFAAGAAgAAAAhADj9If/WAAAAlAEAAAsAAAAAAAAAAAAAAAAALwEAAF9y&#10;ZWxzLy5yZWxzUEsBAi0AFAAGAAgAAAAhAIWI0mSeAgAAlAUAAA4AAAAAAAAAAAAAAAAALgIAAGRy&#10;cy9lMm9Eb2MueG1sUEsBAi0AFAAGAAgAAAAhAL4rklXfAAAACwEAAA8AAAAAAAAAAAAAAAAA+AQA&#10;AGRycy9kb3ducmV2LnhtbFBLBQYAAAAABAAEAPMAAAAEBgAAAAA=&#10;" filled="f" strokecolor="red" strokeweight="1.5pt"/>
            </w:pict>
          </mc:Fallback>
        </mc:AlternateContent>
      </w:r>
      <w:r>
        <w:rPr>
          <w:noProof/>
          <w:lang w:eastAsia="en-CA"/>
        </w:rPr>
        <mc:AlternateContent>
          <mc:Choice Requires="wps">
            <w:drawing>
              <wp:anchor distT="0" distB="0" distL="114300" distR="114300" simplePos="0" relativeHeight="252032000" behindDoc="0" locked="0" layoutInCell="1" allowOverlap="1" wp14:anchorId="3D4CECFA" wp14:editId="4B2C041E">
                <wp:simplePos x="0" y="0"/>
                <wp:positionH relativeFrom="column">
                  <wp:posOffset>76200</wp:posOffset>
                </wp:positionH>
                <wp:positionV relativeFrom="paragraph">
                  <wp:posOffset>1252946</wp:posOffset>
                </wp:positionV>
                <wp:extent cx="2000992" cy="326572"/>
                <wp:effectExtent l="0" t="0" r="18415" b="16510"/>
                <wp:wrapNone/>
                <wp:docPr id="1190" name="Rectangle 1190"/>
                <wp:cNvGraphicFramePr/>
                <a:graphic xmlns:a="http://schemas.openxmlformats.org/drawingml/2006/main">
                  <a:graphicData uri="http://schemas.microsoft.com/office/word/2010/wordprocessingShape">
                    <wps:wsp>
                      <wps:cNvSpPr/>
                      <wps:spPr>
                        <a:xfrm>
                          <a:off x="0" y="0"/>
                          <a:ext cx="2000992" cy="3265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8346D4" id="Rectangle 1190" o:spid="_x0000_s1026" style="position:absolute;margin-left:6pt;margin-top:98.65pt;width:157.55pt;height:25.7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IOcnQIAAJUFAAAOAAAAZHJzL2Uyb0RvYy54bWysVE1v2zAMvQ/YfxB0X+1kbbcYcYogRYYB&#10;RRu0HXpWZCk2IIuapMTJfv0oyXaDrthh2MWWRPKRfPyY3xxbRQ7CugZ0SScXOSVCc6gavSvpj+f1&#10;p6+UOM90xRRoUdKTcPRm8fHDvDOFmEINqhKWIIh2RWdKWntviixzvBYtcxdghEahBNsyj1e7yyrL&#10;OkRvVTbN8+usA1sZC1w4h6+3SUgXEV9Kwf2DlE54okqKsfn4tfG7Dd9sMWfFzjJTN7wPg/1DFC1r&#10;NDodoW6ZZ2Rvmz+g2oZbcCD9BYc2AykbLmIOmM0kf5PNU82MiLkgOc6MNLn/B8vvDxtLmgprN5kh&#10;QZq1WKVH5I3pnRIkviJJnXEF6j6Zje1vDo8h46O0bfhjLuQYiT2NxIqjJxwfsVL5bDalhKPs8/T6&#10;6ss0MJ+9Whvr/DcBLQmHkloMIPLJDnfOJ9VBJTjTsG6UwndWKE06jH6WX+XRwoFqqiANQmd325Wy&#10;5MCw/us1hhFLjo7P1PCmNEYTckxZxZM/KZEcPAqJFIU8kofQnGKEZZwL7SdJVLNKJG9X584Gi5iz&#10;0ggYkCVGOWL3AINmAhmwEwO9fjAVsbdH4z71vxmPFtEzaD8at40G+15mCrPqPSf9gaRETWBpC9UJ&#10;G8hCmixn+LrBCt4x5zfM4ihhT+F68A/4kQqwUtCfKKnB/nrvPehjh6OUkg5Hs6Tu555ZQYn6rrH3&#10;Z5PLyzDL8XKJvYQXey7Znkv0vl0BVn+Ci8jweAz6Xg1HaaF9wS2yDF5RxDRH3yXl3g6XlU8rA/cQ&#10;F8tlVMP5Nczf6SfDA3hgNXTo8/GFWdO3sccBuIdhjFnxppuTbrDUsNx7kE1s9Vdee75x9mPj9Hsq&#10;LJfze9R63aaL3wAAAP//AwBQSwMEFAAGAAgAAAAhAEWIBvzfAAAACgEAAA8AAABkcnMvZG93bnJl&#10;di54bWxMj8FOwzAQRO9I/IO1SNyoUxfhNMSpAAkhUA9Qyt2N3SSqvY5iNwl/z3KC02q0o5k35Wb2&#10;jo12iF1ABctFBsxiHUyHjYL95/NNDiwmjUa7gFbBt42wqS4vSl2YMOGHHXepYRSCsdAK2pT6gvNY&#10;t9bruAi9Rfodw+B1Ijk03Ax6onDvuMiyO+51h9TQ6t4+tbY+7c5ewXs4Hbn7EuJNPr4I+erzqRm3&#10;Sl1fzQ/3wJKd058ZfvEJHSpiOoQzmsgcaUFTEt21XAEjw0rIJbCDAnGbS+BVyf9PqH4AAAD//wMA&#10;UEsBAi0AFAAGAAgAAAAhALaDOJL+AAAA4QEAABMAAAAAAAAAAAAAAAAAAAAAAFtDb250ZW50X1R5&#10;cGVzXS54bWxQSwECLQAUAAYACAAAACEAOP0h/9YAAACUAQAACwAAAAAAAAAAAAAAAAAvAQAAX3Jl&#10;bHMvLnJlbHNQSwECLQAUAAYACAAAACEAxTyDnJ0CAACVBQAADgAAAAAAAAAAAAAAAAAuAgAAZHJz&#10;L2Uyb0RvYy54bWxQSwECLQAUAAYACAAAACEARYgG/N8AAAAKAQAADwAAAAAAAAAAAAAAAAD3BAAA&#10;ZHJzL2Rvd25yZXYueG1sUEsFBgAAAAAEAAQA8wAAAAMGAAAAAA==&#10;" filled="f" strokecolor="red" strokeweight="1.5pt"/>
            </w:pict>
          </mc:Fallback>
        </mc:AlternateContent>
      </w:r>
      <w:r>
        <w:rPr>
          <w:noProof/>
          <w:lang w:eastAsia="en-CA"/>
        </w:rPr>
        <w:drawing>
          <wp:inline distT="0" distB="0" distL="0" distR="0" wp14:anchorId="72A6CFCF" wp14:editId="047F1B09">
            <wp:extent cx="5788314" cy="1840675"/>
            <wp:effectExtent l="19050" t="19050" r="22225" b="2667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4"/>
                    <a:srcRect t="3339" b="24291"/>
                    <a:stretch/>
                  </pic:blipFill>
                  <pic:spPr bwMode="auto">
                    <a:xfrm>
                      <a:off x="0" y="0"/>
                      <a:ext cx="5803720" cy="1845574"/>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C405F" w:rsidRPr="00DC405F" w:rsidRDefault="00DC405F" w:rsidP="00AB235C">
      <w:pPr>
        <w:spacing w:after="0"/>
        <w:rPr>
          <w:sz w:val="10"/>
        </w:rPr>
      </w:pPr>
    </w:p>
    <w:p w:rsidR="00AB235C" w:rsidRDefault="00AB235C" w:rsidP="0001304C">
      <w:pPr>
        <w:pStyle w:val="ListParagraph"/>
        <w:spacing w:after="0"/>
        <w:ind w:left="1134" w:hanging="567"/>
        <w:rPr>
          <w:sz w:val="24"/>
          <w:szCs w:val="24"/>
        </w:rPr>
      </w:pPr>
      <w:r w:rsidRPr="00DC405F">
        <w:rPr>
          <w:sz w:val="24"/>
          <w:szCs w:val="24"/>
        </w:rPr>
        <w:t>The entries for the previous quarter will appear in the pop up</w:t>
      </w:r>
    </w:p>
    <w:p w:rsidR="00DC405F" w:rsidRDefault="00DC405F" w:rsidP="00DC405F">
      <w:pPr>
        <w:pStyle w:val="ListParagraph"/>
        <w:spacing w:after="0"/>
        <w:ind w:left="0"/>
      </w:pPr>
    </w:p>
    <w:p w:rsidR="00AB235C" w:rsidRDefault="00AB235C" w:rsidP="00AB235C">
      <w:pPr>
        <w:spacing w:after="0"/>
      </w:pPr>
      <w:r>
        <w:rPr>
          <w:noProof/>
          <w:lang w:eastAsia="en-CA"/>
        </w:rPr>
        <w:drawing>
          <wp:inline distT="0" distB="0" distL="0" distR="0" wp14:anchorId="1B3CCBDD" wp14:editId="06659B7B">
            <wp:extent cx="2684759" cy="1003465"/>
            <wp:effectExtent l="19050" t="19050" r="20955" b="2540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2698745" cy="1008693"/>
                    </a:xfrm>
                    <a:prstGeom prst="rect">
                      <a:avLst/>
                    </a:prstGeom>
                    <a:ln w="19050">
                      <a:solidFill>
                        <a:schemeClr val="tx1"/>
                      </a:solidFill>
                    </a:ln>
                  </pic:spPr>
                </pic:pic>
              </a:graphicData>
            </a:graphic>
          </wp:inline>
        </w:drawing>
      </w:r>
    </w:p>
    <w:p w:rsidR="00DC405F" w:rsidRDefault="00DC405F" w:rsidP="00AB235C">
      <w:pPr>
        <w:spacing w:after="0"/>
      </w:pPr>
    </w:p>
    <w:p w:rsidR="00AB235C" w:rsidRPr="00DC405F" w:rsidRDefault="00AB235C" w:rsidP="00AB235C">
      <w:pPr>
        <w:spacing w:after="0"/>
        <w:rPr>
          <w:sz w:val="24"/>
          <w:szCs w:val="24"/>
        </w:rPr>
      </w:pPr>
      <w:r w:rsidRPr="00DC405F">
        <w:rPr>
          <w:sz w:val="24"/>
          <w:szCs w:val="24"/>
        </w:rPr>
        <w:t xml:space="preserve">* </w:t>
      </w:r>
      <w:r w:rsidRPr="00DC405F">
        <w:rPr>
          <w:b/>
          <w:sz w:val="24"/>
          <w:szCs w:val="24"/>
        </w:rPr>
        <w:t>Effective Date-</w:t>
      </w:r>
      <w:r w:rsidRPr="00DC405F">
        <w:rPr>
          <w:sz w:val="24"/>
          <w:szCs w:val="24"/>
        </w:rPr>
        <w:t xml:space="preserve"> The date the new rate will take effect, the First of the new quarter</w:t>
      </w:r>
    </w:p>
    <w:p w:rsidR="00AB235C" w:rsidRPr="00DC405F" w:rsidRDefault="00AB235C" w:rsidP="00AB235C">
      <w:pPr>
        <w:spacing w:after="0"/>
        <w:rPr>
          <w:sz w:val="24"/>
          <w:szCs w:val="24"/>
        </w:rPr>
      </w:pPr>
      <w:r w:rsidRPr="00DC405F">
        <w:rPr>
          <w:sz w:val="24"/>
          <w:szCs w:val="24"/>
        </w:rPr>
        <w:t xml:space="preserve">* </w:t>
      </w:r>
      <w:r w:rsidRPr="00DC405F">
        <w:rPr>
          <w:b/>
          <w:sz w:val="24"/>
          <w:szCs w:val="24"/>
        </w:rPr>
        <w:t>Payment Rate-</w:t>
      </w:r>
      <w:r w:rsidRPr="00DC405F">
        <w:rPr>
          <w:sz w:val="24"/>
          <w:szCs w:val="24"/>
        </w:rPr>
        <w:t xml:space="preserve"> Rate will be updated to the new value </w:t>
      </w:r>
    </w:p>
    <w:p w:rsidR="00AB235C" w:rsidRPr="0001304C" w:rsidRDefault="00AB235C" w:rsidP="00C521B0">
      <w:pPr>
        <w:pStyle w:val="ListParagraph"/>
        <w:numPr>
          <w:ilvl w:val="0"/>
          <w:numId w:val="195"/>
        </w:numPr>
        <w:spacing w:after="0"/>
        <w:rPr>
          <w:sz w:val="24"/>
          <w:szCs w:val="24"/>
        </w:rPr>
      </w:pPr>
      <w:r w:rsidRPr="0001304C">
        <w:rPr>
          <w:sz w:val="24"/>
          <w:szCs w:val="24"/>
        </w:rPr>
        <w:t>Simply overwrite the date and amount within the popup</w:t>
      </w:r>
    </w:p>
    <w:p w:rsidR="00AB235C" w:rsidRPr="0001304C" w:rsidRDefault="00AB235C" w:rsidP="00C521B0">
      <w:pPr>
        <w:pStyle w:val="ListParagraph"/>
        <w:numPr>
          <w:ilvl w:val="0"/>
          <w:numId w:val="195"/>
        </w:numPr>
        <w:spacing w:after="0"/>
        <w:rPr>
          <w:sz w:val="24"/>
          <w:szCs w:val="24"/>
        </w:rPr>
      </w:pPr>
      <w:r w:rsidRPr="0001304C">
        <w:rPr>
          <w:sz w:val="24"/>
          <w:szCs w:val="24"/>
        </w:rPr>
        <w:t>Click Save</w:t>
      </w:r>
    </w:p>
    <w:p w:rsidR="00AB235C" w:rsidRDefault="00AB235C" w:rsidP="00AB235C">
      <w:pPr>
        <w:spacing w:after="0"/>
      </w:pPr>
      <w:r>
        <w:rPr>
          <w:noProof/>
          <w:lang w:eastAsia="en-CA"/>
        </w:rPr>
        <w:lastRenderedPageBreak/>
        <mc:AlternateContent>
          <mc:Choice Requires="wps">
            <w:drawing>
              <wp:anchor distT="0" distB="0" distL="114300" distR="114300" simplePos="0" relativeHeight="252035072" behindDoc="0" locked="0" layoutInCell="1" allowOverlap="1" wp14:anchorId="030A6806" wp14:editId="41455358">
                <wp:simplePos x="0" y="0"/>
                <wp:positionH relativeFrom="column">
                  <wp:posOffset>1638795</wp:posOffset>
                </wp:positionH>
                <wp:positionV relativeFrom="paragraph">
                  <wp:posOffset>826020</wp:posOffset>
                </wp:positionV>
                <wp:extent cx="457200" cy="255319"/>
                <wp:effectExtent l="0" t="0" r="19050" b="11430"/>
                <wp:wrapNone/>
                <wp:docPr id="1191" name="Rectangle 1191"/>
                <wp:cNvGraphicFramePr/>
                <a:graphic xmlns:a="http://schemas.openxmlformats.org/drawingml/2006/main">
                  <a:graphicData uri="http://schemas.microsoft.com/office/word/2010/wordprocessingShape">
                    <wps:wsp>
                      <wps:cNvSpPr/>
                      <wps:spPr>
                        <a:xfrm>
                          <a:off x="0" y="0"/>
                          <a:ext cx="457200" cy="25531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48765C" id="Rectangle 1191" o:spid="_x0000_s1026" style="position:absolute;margin-left:129.05pt;margin-top:65.05pt;width:36pt;height:20.1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g9mwIAAJQFAAAOAAAAZHJzL2Uyb0RvYy54bWysVE1v2zAMvQ/YfxB0X21nzdYYdYqgRYYB&#10;RVu0HXpWZCk2IIuapMTJfv0oyXaDrthhWA6OJJKP5OPH5dWhU2QvrGtBV7Q4yykRmkPd6m1Ffzyv&#10;P11Q4jzTNVOgRUWPwtGr5ccPl70pxQwaULWwBEG0K3tT0cZ7U2aZ443omDsDIzQKJdiOebzabVZb&#10;1iN6p7JZnn/JerC1scCFc/h6k4R0GfGlFNzfS+mEJ6qiGJuPXxu/m/DNlpes3FpmmpYPYbB/iKJj&#10;rUanE9QN84zsbPsHVNdyCw6kP+PQZSBly0XMAbMp8jfZPDXMiJgLkuPMRJP7f7D8bv9gSVtj7YpF&#10;QYlmHVbpEXljeqsEia9IUm9cibpP5sEON4fHkPFB2i78Yy7kEIk9TsSKgyccH8/nX7FYlHAUzebz&#10;z8UiEJ+9Ghvr/DcBHQmHilr0H+lk+1vnk+qoEnxpWLdK4TsrlSY9Br/I53m0cKDaOkiD0Nnt5lpZ&#10;smdY/vU6x9/g+EQNw1AaowkppqTiyR+VSA4ehUSGMI1Z8hB6U0ywjHOhfZFEDatF8jY/dTZaxJyV&#10;RsCALDHKCXsAGDUTyIidGBj0g6mIrT0ZD6n/zXiyiJ5B+8m4azXY9zJTmNXgOemPJCVqAksbqI/Y&#10;PxbSYDnD1y1W8JY5/8AsThIWHbeDv8ePVICVguFESQP213vvQR8bHKWU9DiZFXU/d8wKStR3ja2/&#10;KM7PwyjHS+wsSuypZHMq0bvuGrD62NsYXTyisfVqPEoL3QsukVXwiiKmOfquKPd2vFz7tDFwDXGx&#10;WkU1HF/D/K1+MjyAB1ZDhz4fXpg1Qxt77P87GKeYlW+6OekGSw2rnQfZxlZ/5XXgG0c/Ns6wpsJu&#10;Ob1HrddluvwNAAD//wMAUEsDBBQABgAIAAAAIQBIVKoz3gAAAAsBAAAPAAAAZHJzL2Rvd25yZXYu&#10;eG1sTI/NTsMwEITvSLyDtUjcqF1HkCjEqQAJIRCHUuDuxtskqn+i2E3C27Nwgdvszmj222qzOMsm&#10;HGMfvIL1SgBD3wTT+1bBx/vjVQEsJu2NtsGjgi+MsKnPzypdmjD7N5x2qWVU4mOpFXQpDSXnsenQ&#10;6bgKA3ryDmF0OtE4ttyMeqZyZ7kU4oY73Xu60OkBHzpsjruTU7ANxwO3n1K+5PdPMn92xdxOr0pd&#10;Xix3t8ASLukvDD/4hA41Me3DyZvIrAJ5XawpSkYmSFAi+xV72uQiA15X/P8P9TcAAAD//wMAUEsB&#10;Ai0AFAAGAAgAAAAhALaDOJL+AAAA4QEAABMAAAAAAAAAAAAAAAAAAAAAAFtDb250ZW50X1R5cGVz&#10;XS54bWxQSwECLQAUAAYACAAAACEAOP0h/9YAAACUAQAACwAAAAAAAAAAAAAAAAAvAQAAX3JlbHMv&#10;LnJlbHNQSwECLQAUAAYACAAAACEA9oZoPZsCAACUBQAADgAAAAAAAAAAAAAAAAAuAgAAZHJzL2Uy&#10;b0RvYy54bWxQSwECLQAUAAYACAAAACEASFSqM94AAAALAQAADwAAAAAAAAAAAAAAAAD1BAAAZHJz&#10;L2Rvd25yZXYueG1sUEsFBgAAAAAEAAQA8wAAAAAGAAAAAA==&#10;" filled="f" strokecolor="red" strokeweight="1.5pt"/>
            </w:pict>
          </mc:Fallback>
        </mc:AlternateContent>
      </w:r>
      <w:r>
        <w:rPr>
          <w:noProof/>
          <w:lang w:eastAsia="en-CA"/>
        </w:rPr>
        <mc:AlternateContent>
          <mc:Choice Requires="wps">
            <w:drawing>
              <wp:anchor distT="0" distB="0" distL="114300" distR="114300" simplePos="0" relativeHeight="252034048" behindDoc="0" locked="0" layoutInCell="1" allowOverlap="1" wp14:anchorId="1B9B3469" wp14:editId="2C3657AB">
                <wp:simplePos x="0" y="0"/>
                <wp:positionH relativeFrom="column">
                  <wp:posOffset>112816</wp:posOffset>
                </wp:positionH>
                <wp:positionV relativeFrom="paragraph">
                  <wp:posOffset>339131</wp:posOffset>
                </wp:positionV>
                <wp:extent cx="2487880" cy="427512"/>
                <wp:effectExtent l="0" t="0" r="27305" b="10795"/>
                <wp:wrapNone/>
                <wp:docPr id="1192" name="Rectangle 1192"/>
                <wp:cNvGraphicFramePr/>
                <a:graphic xmlns:a="http://schemas.openxmlformats.org/drawingml/2006/main">
                  <a:graphicData uri="http://schemas.microsoft.com/office/word/2010/wordprocessingShape">
                    <wps:wsp>
                      <wps:cNvSpPr/>
                      <wps:spPr>
                        <a:xfrm>
                          <a:off x="0" y="0"/>
                          <a:ext cx="2487880" cy="42751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4E4E28" id="Rectangle 1192" o:spid="_x0000_s1026" style="position:absolute;margin-left:8.9pt;margin-top:26.7pt;width:195.9pt;height:33.6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AwgnQIAAJUFAAAOAAAAZHJzL2Uyb0RvYy54bWysVEtv2zAMvg/YfxB0X/1AsiZGnSJokWFA&#10;0RZth54VWYoNyKImKXGyXz9KfjToih2G5eBIIvmR/Pi4uj62ihyEdQ3okmYXKSVCc6gavSvpj5fN&#10;lwUlzjNdMQValPQkHL1eff501ZlC5FCDqoQlCKJd0ZmS1t6bIkkcr0XL3AUYoVEowbbM49Xuksqy&#10;DtFbleRp+jXpwFbGAhfO4ettL6SriC+l4P5BSic8USXF2Hz82vjdhm+yumLFzjJTN3wIg/1DFC1r&#10;NDqdoG6ZZ2Rvmz+g2oZbcCD9BYc2ASkbLmIOmE2WvsvmuWZGxFyQHGcmmtz/g+X3h0dLmgprly1z&#10;SjRrsUpPyBvTOyVIfEWSOuMK1H02j3a4OTyGjI/StuEfcyHHSOxpIlYcPeH4mM8Wl4sF8s9RNssv&#10;51kemE/erI11/puAloRDSS0GEPlkhzvne9VRJTjTsGmUwndWKE06jH6ZztNo4UA1VZAGobO77Y2y&#10;5MCw/ptNir/B8ZkahqE0RhNy7LOKJ39SonfwJCRSFPLoPYTmFBMs41xon/WimlWi9zY/dzZaxJyV&#10;RsCALDHKCXsAGDV7kBG7Z2DQD6Yi9vZkPKT+N+PJInoG7SfjttFgP8pMYVaD515/JKmnJrC0heqE&#10;DWShnyxn+KbBCt4x5x+ZxVHCouN68A/4kQqwUjCcKKnB/vroPehjh6OUkg5Hs6Tu555ZQYn6rrH3&#10;l9lsFmY5Xmbzyxwv9lyyPZfofXsDWP0MF5Hh8Rj0vRqP0kL7iltkHbyiiGmOvkvKvR0vN75fGbiH&#10;uFivoxrOr2H+Tj8bHsADq6FDX46vzJqhjT0OwD2MY8yKd93c6wZLDeu9B9nEVn/jdeAbZz82zrCn&#10;wnI5v0ett226+g0AAP//AwBQSwMEFAAGAAgAAAAhAA2/zIndAAAACQEAAA8AAABkcnMvZG93bnJl&#10;di54bWxMj8FOwzAQRO9I/IO1SNyoTShNCXEqQEIIxAEK3N14m0S111HsJuHvWU5wHL3VzNtyM3sn&#10;RhxiF0jD5UKBQKqD7ajR8PnxeLEGEZMha1wg1PCNETbV6UlpChsmesdxmxrBJRQLo6FNqS+kjHWL&#10;3sRF6JGY7cPgTeI4NNIOZuJy72Sm1Ep60xEvtKbHhxbrw/boNbyFw166ryx7ye+fsvzZr6dmfNX6&#10;/Gy+uwWRcE5/x/Crz+pQsdMuHMlG4TjnbJ40XF8tQTBfqpsViB2DTOUgq1L+/6D6AQAA//8DAFBL&#10;AQItABQABgAIAAAAIQC2gziS/gAAAOEBAAATAAAAAAAAAAAAAAAAAAAAAABbQ29udGVudF9UeXBl&#10;c10ueG1sUEsBAi0AFAAGAAgAAAAhADj9If/WAAAAlAEAAAsAAAAAAAAAAAAAAAAALwEAAF9yZWxz&#10;Ly5yZWxzUEsBAi0AFAAGAAgAAAAhAAJMDCCdAgAAlQUAAA4AAAAAAAAAAAAAAAAALgIAAGRycy9l&#10;Mm9Eb2MueG1sUEsBAi0AFAAGAAgAAAAhAA2/zIndAAAACQEAAA8AAAAAAAAAAAAAAAAA9wQAAGRy&#10;cy9kb3ducmV2LnhtbFBLBQYAAAAABAAEAPMAAAABBgAAAAA=&#10;" filled="f" strokecolor="red" strokeweight="1.5pt"/>
            </w:pict>
          </mc:Fallback>
        </mc:AlternateContent>
      </w:r>
      <w:r>
        <w:rPr>
          <w:noProof/>
          <w:lang w:eastAsia="en-CA"/>
        </w:rPr>
        <w:drawing>
          <wp:inline distT="0" distB="0" distL="0" distR="0" wp14:anchorId="3BCE0573" wp14:editId="69B3EDCF">
            <wp:extent cx="2638425" cy="1085850"/>
            <wp:effectExtent l="19050" t="19050" r="28575" b="1905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2638425" cy="1085850"/>
                    </a:xfrm>
                    <a:prstGeom prst="rect">
                      <a:avLst/>
                    </a:prstGeom>
                    <a:ln w="19050">
                      <a:solidFill>
                        <a:schemeClr val="tx1"/>
                      </a:solidFill>
                    </a:ln>
                  </pic:spPr>
                </pic:pic>
              </a:graphicData>
            </a:graphic>
          </wp:inline>
        </w:drawing>
      </w:r>
    </w:p>
    <w:p w:rsidR="00875D2A" w:rsidRPr="00875D2A" w:rsidRDefault="00875D2A" w:rsidP="00AB235C">
      <w:pPr>
        <w:spacing w:after="0"/>
        <w:rPr>
          <w:sz w:val="12"/>
        </w:rPr>
      </w:pPr>
    </w:p>
    <w:p w:rsidR="00AB235C" w:rsidRDefault="0001304C" w:rsidP="0001304C">
      <w:pPr>
        <w:spacing w:after="0"/>
        <w:ind w:left="1134" w:hanging="567"/>
      </w:pPr>
      <w:r>
        <w:t>S</w:t>
      </w:r>
      <w:r w:rsidR="00AB235C">
        <w:t>ee the newly updated rate</w:t>
      </w:r>
    </w:p>
    <w:p w:rsidR="00875D2A" w:rsidRPr="00875D2A" w:rsidRDefault="00875D2A" w:rsidP="00875D2A">
      <w:pPr>
        <w:pStyle w:val="ListParagraph"/>
        <w:spacing w:after="0"/>
        <w:ind w:left="360"/>
        <w:rPr>
          <w:sz w:val="8"/>
        </w:rPr>
      </w:pPr>
    </w:p>
    <w:p w:rsidR="00AB235C" w:rsidRDefault="00AB235C" w:rsidP="00AB235C">
      <w:pPr>
        <w:spacing w:after="0"/>
        <w:rPr>
          <w:noProof/>
          <w:lang w:eastAsia="en-CA"/>
        </w:rPr>
      </w:pPr>
      <w:r>
        <w:rPr>
          <w:noProof/>
          <w:lang w:eastAsia="en-CA"/>
        </w:rPr>
        <mc:AlternateContent>
          <mc:Choice Requires="wps">
            <w:drawing>
              <wp:anchor distT="0" distB="0" distL="114300" distR="114300" simplePos="0" relativeHeight="252036096" behindDoc="0" locked="0" layoutInCell="1" allowOverlap="1" wp14:anchorId="36B700A8" wp14:editId="25A0FA6F">
                <wp:simplePos x="0" y="0"/>
                <wp:positionH relativeFrom="column">
                  <wp:posOffset>65215</wp:posOffset>
                </wp:positionH>
                <wp:positionV relativeFrom="paragraph">
                  <wp:posOffset>1255643</wp:posOffset>
                </wp:positionV>
                <wp:extent cx="2012760" cy="338446"/>
                <wp:effectExtent l="0" t="0" r="26035" b="24130"/>
                <wp:wrapNone/>
                <wp:docPr id="1193" name="Rectangle 1193"/>
                <wp:cNvGraphicFramePr/>
                <a:graphic xmlns:a="http://schemas.openxmlformats.org/drawingml/2006/main">
                  <a:graphicData uri="http://schemas.microsoft.com/office/word/2010/wordprocessingShape">
                    <wps:wsp>
                      <wps:cNvSpPr/>
                      <wps:spPr>
                        <a:xfrm>
                          <a:off x="0" y="0"/>
                          <a:ext cx="2012760" cy="33844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066C28" id="Rectangle 1193" o:spid="_x0000_s1026" style="position:absolute;margin-left:5.15pt;margin-top:98.85pt;width:158.5pt;height:26.6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cLmnAIAAJUFAAAOAAAAZHJzL2Uyb0RvYy54bWysVFtP2zAUfp+0/2D5fSQt5RaRogrUaRKC&#10;Cph4dh27ieT4eLbbtPv1O7aTUAHaw7Q+pLbP9fvO5fpm3yqyE9Y1oEs6OckpEZpD1ehNSX++LL9d&#10;UuI80xVToEVJD8LRm/nXL9edKcQUalCVsASdaFd0pqS196bIMsdr0TJ3AkZoFEqwLfN4tZussqxD&#10;763Kpnl+nnVgK2OBC+fw9S4J6Tz6l1Jw/yilE56okmJuPn5t/K7DN5tfs2Jjmakb3qfB/iGLljUa&#10;g46u7phnZGubD67ahltwIP0JhzYDKRsuIgZEM8nfoXmumRERC5LjzEiT+39u+cNuZUlTYe0mV6eU&#10;aNZilZ6QN6Y3SpD4iiR1xhWo+2xWtr85PAbEe2nb8I9YyD4SexiJFXtPOD4itunFOfLPUXZ6ejmb&#10;nQfmszdrY53/LqAl4VBSiwlEPtnu3vmkOqiEYBqWjVL4zgqlSYfZX+VnebRwoJoqSIPQ2c36Vlmy&#10;Y1j/5TLHXx/4SA3TUBqzCRgTqnjyByVSgCchkaKAI0UIzSlGt4xzof0kiWpWiRTt7DjYYBExK40O&#10;g2eJWY6+eweDZnIy+E4M9PrBVMTeHo176H8zHi1iZNB+NG4bDfYzZApR9ZGT/kBSoiawtIbqgA1k&#10;IU2WM3zZYAXvmfMrZnGUsOi4HvwjfqQCrBT0J0pqsL8/ew/62OEopaTD0Syp+7VlVlCifmjs/avJ&#10;bBZmOV5mZxdTvNhjyfpYorftLWD1J7iIDI/HoO/VcJQW2lfcIosQFUVMc4xdUu7tcLn1aWXgHuJi&#10;sYhqOL+G+Xv9bHhwHlgNHfqyf2XW9G3scQAeYBhjVrzr5qQbLDUsth5kE1v9jdeeb5z92Dj9ngrL&#10;5fgetd626fwPAAAA//8DAFBLAwQUAAYACAAAACEAnnvO7t4AAAAKAQAADwAAAGRycy9kb3ducmV2&#10;LnhtbEyPwU7DMBBE70j8g7VI3KhdV+AS4lSAhBCoByhwd2M3iWqvo9hNwt+znOC0mt3R7JtyMwfP&#10;RjekLqKG5UIAc1hH22Gj4fPj6WoNLGWD1viITsO3S7Cpzs9KU9g44bsbd7lhFIKpMBranPuC81S3&#10;Lpi0iL1Duh3iEEwmOTTcDmai8OC5FOKGB9MhfWhN7x5bVx93p6DhLR4P3H9J+aoenqV6CeupGbda&#10;X17M93fAspvznxl+8QkdKmLaxxPaxDxpsSInzVulgJFhJRVt9hrk9VIAr0r+v0L1AwAA//8DAFBL&#10;AQItABQABgAIAAAAIQC2gziS/gAAAOEBAAATAAAAAAAAAAAAAAAAAAAAAABbQ29udGVudF9UeXBl&#10;c10ueG1sUEsBAi0AFAAGAAgAAAAhADj9If/WAAAAlAEAAAsAAAAAAAAAAAAAAAAALwEAAF9yZWxz&#10;Ly5yZWxzUEsBAi0AFAAGAAgAAAAhAEjdwuacAgAAlQUAAA4AAAAAAAAAAAAAAAAALgIAAGRycy9l&#10;Mm9Eb2MueG1sUEsBAi0AFAAGAAgAAAAhAJ57zu7eAAAACgEAAA8AAAAAAAAAAAAAAAAA9gQAAGRy&#10;cy9kb3ducmV2LnhtbFBLBQYAAAAABAAEAPMAAAABBgAAAAA=&#10;" filled="f" strokecolor="red" strokeweight="1.5pt"/>
            </w:pict>
          </mc:Fallback>
        </mc:AlternateContent>
      </w:r>
      <w:r>
        <w:rPr>
          <w:noProof/>
          <w:lang w:eastAsia="en-CA"/>
        </w:rPr>
        <w:drawing>
          <wp:inline distT="0" distB="0" distL="0" distR="0" wp14:anchorId="2BB44027" wp14:editId="3D0DEB1D">
            <wp:extent cx="5800725" cy="1894486"/>
            <wp:effectExtent l="19050" t="19050" r="9525" b="10795"/>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7"/>
                    <a:srcRect t="3915"/>
                    <a:stretch/>
                  </pic:blipFill>
                  <pic:spPr bwMode="auto">
                    <a:xfrm>
                      <a:off x="0" y="0"/>
                      <a:ext cx="5800725" cy="1894486"/>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75D2A" w:rsidRDefault="00875D2A" w:rsidP="00AB235C">
      <w:pPr>
        <w:spacing w:after="0"/>
        <w:rPr>
          <w:noProof/>
          <w:lang w:eastAsia="en-CA"/>
        </w:rPr>
      </w:pPr>
    </w:p>
    <w:p w:rsidR="00AB235C" w:rsidRPr="00875D2A" w:rsidRDefault="00AB235C" w:rsidP="00AB235C">
      <w:pPr>
        <w:spacing w:after="0"/>
        <w:rPr>
          <w:b/>
          <w:sz w:val="24"/>
          <w:szCs w:val="24"/>
        </w:rPr>
      </w:pPr>
      <w:r w:rsidRPr="00875D2A">
        <w:rPr>
          <w:b/>
          <w:sz w:val="24"/>
          <w:szCs w:val="24"/>
        </w:rPr>
        <w:t>***Please note these rates are fictional and being used for the purpose of this procedure document.</w:t>
      </w:r>
    </w:p>
    <w:p w:rsidR="00AB235C" w:rsidRPr="00875D2A" w:rsidRDefault="00AB235C" w:rsidP="00AB235C">
      <w:pPr>
        <w:spacing w:after="0"/>
        <w:rPr>
          <w:sz w:val="24"/>
          <w:szCs w:val="24"/>
        </w:rPr>
      </w:pPr>
    </w:p>
    <w:p w:rsidR="00AB235C" w:rsidRDefault="00AB235C" w:rsidP="00AB235C">
      <w:pPr>
        <w:spacing w:after="0"/>
      </w:pPr>
    </w:p>
    <w:p w:rsidR="00AB235C" w:rsidRPr="0001304C" w:rsidRDefault="00AB235C" w:rsidP="005F5943">
      <w:pPr>
        <w:pStyle w:val="Heading1"/>
        <w:numPr>
          <w:ilvl w:val="0"/>
          <w:numId w:val="211"/>
        </w:numPr>
        <w:ind w:left="567" w:hanging="567"/>
      </w:pPr>
      <w:bookmarkStart w:id="405" w:name="_Toc102996587"/>
      <w:r w:rsidRPr="0001304C">
        <w:t>Processing MEPP Pension Indexation in P</w:t>
      </w:r>
      <w:r w:rsidR="00875D2A" w:rsidRPr="0001304C">
        <w:t>ENFAX</w:t>
      </w:r>
      <w:r w:rsidRPr="0001304C">
        <w:t xml:space="preserve"> 5</w:t>
      </w:r>
      <w:bookmarkEnd w:id="405"/>
    </w:p>
    <w:p w:rsidR="00AB235C" w:rsidRPr="006172F2" w:rsidRDefault="00AB235C" w:rsidP="00AB235C">
      <w:pPr>
        <w:spacing w:after="0" w:line="240" w:lineRule="auto"/>
        <w:rPr>
          <w:b/>
          <w:sz w:val="28"/>
          <w:szCs w:val="28"/>
        </w:rPr>
      </w:pPr>
    </w:p>
    <w:p w:rsidR="00AB235C" w:rsidRPr="0001304C" w:rsidRDefault="00AB235C" w:rsidP="0001304C">
      <w:pPr>
        <w:rPr>
          <w:b/>
          <w:sz w:val="24"/>
          <w:szCs w:val="24"/>
        </w:rPr>
      </w:pPr>
      <w:bookmarkStart w:id="406" w:name="_Toc92798288"/>
      <w:r w:rsidRPr="0001304C">
        <w:rPr>
          <w:b/>
          <w:sz w:val="24"/>
          <w:szCs w:val="24"/>
        </w:rPr>
        <w:t>Indexation Rates</w:t>
      </w:r>
      <w:bookmarkEnd w:id="406"/>
      <w:r w:rsidR="0001304C">
        <w:rPr>
          <w:b/>
          <w:sz w:val="24"/>
          <w:szCs w:val="24"/>
        </w:rPr>
        <w:t>:</w:t>
      </w:r>
    </w:p>
    <w:p w:rsidR="007E3C1B" w:rsidRPr="007E3C1B" w:rsidRDefault="007E3C1B" w:rsidP="007E3C1B">
      <w:pPr>
        <w:rPr>
          <w:sz w:val="4"/>
        </w:rPr>
      </w:pPr>
    </w:p>
    <w:p w:rsidR="00AB235C" w:rsidRPr="00D56716" w:rsidRDefault="00AB235C" w:rsidP="00D56716">
      <w:pPr>
        <w:spacing w:after="0" w:line="240" w:lineRule="auto"/>
        <w:jc w:val="both"/>
        <w:rPr>
          <w:b/>
          <w:sz w:val="24"/>
          <w:szCs w:val="24"/>
        </w:rPr>
      </w:pPr>
      <w:r w:rsidRPr="00D56716">
        <w:rPr>
          <w:b/>
          <w:sz w:val="24"/>
          <w:szCs w:val="24"/>
        </w:rPr>
        <w:t xml:space="preserve">Done by: </w:t>
      </w:r>
      <w:r w:rsidRPr="00D56716">
        <w:rPr>
          <w:sz w:val="24"/>
          <w:szCs w:val="24"/>
        </w:rPr>
        <w:t>Application &amp; Product Support</w:t>
      </w:r>
    </w:p>
    <w:p w:rsidR="00AB235C" w:rsidRPr="00D56716" w:rsidRDefault="00AB235C" w:rsidP="00D56716">
      <w:pPr>
        <w:spacing w:after="0" w:line="240" w:lineRule="auto"/>
        <w:jc w:val="both"/>
        <w:rPr>
          <w:sz w:val="24"/>
          <w:szCs w:val="24"/>
        </w:rPr>
      </w:pPr>
      <w:r w:rsidRPr="00D56716">
        <w:rPr>
          <w:b/>
          <w:sz w:val="24"/>
          <w:szCs w:val="24"/>
        </w:rPr>
        <w:t>Process:</w:t>
      </w:r>
      <w:r w:rsidRPr="00D56716">
        <w:rPr>
          <w:sz w:val="24"/>
          <w:szCs w:val="24"/>
        </w:rPr>
        <w:t xml:space="preserve"> Enter indexation rates as required (normally the rates are provided by the MEPP Manager (currently Shane Harding). Current process is to enter the rates in Production, sent it to the MEPP team for review, and when OK’d have IT refresh the Test environment with the updated rates. A Change Request (CR) will have to be created and approved by MEPP prior to entering the rates into the system.</w:t>
      </w:r>
    </w:p>
    <w:p w:rsidR="00AB235C" w:rsidRPr="00D56716" w:rsidRDefault="00AB235C" w:rsidP="00D56716">
      <w:pPr>
        <w:pStyle w:val="ListParagraph"/>
        <w:spacing w:after="0" w:line="240" w:lineRule="auto"/>
        <w:jc w:val="both"/>
        <w:rPr>
          <w:i/>
          <w:sz w:val="24"/>
          <w:szCs w:val="24"/>
        </w:rPr>
      </w:pPr>
    </w:p>
    <w:p w:rsidR="00AB235C" w:rsidRPr="00D56716" w:rsidRDefault="00AB235C" w:rsidP="0001304C">
      <w:pPr>
        <w:pStyle w:val="ListParagraph"/>
        <w:numPr>
          <w:ilvl w:val="0"/>
          <w:numId w:val="133"/>
        </w:numPr>
        <w:spacing w:after="0" w:line="240" w:lineRule="auto"/>
        <w:ind w:left="993" w:hanging="426"/>
        <w:jc w:val="both"/>
        <w:rPr>
          <w:sz w:val="24"/>
          <w:szCs w:val="24"/>
        </w:rPr>
      </w:pPr>
      <w:r w:rsidRPr="00D56716">
        <w:rPr>
          <w:sz w:val="24"/>
          <w:szCs w:val="24"/>
        </w:rPr>
        <w:t>Go to P</w:t>
      </w:r>
      <w:r w:rsidR="00875D2A" w:rsidRPr="00D56716">
        <w:rPr>
          <w:sz w:val="24"/>
          <w:szCs w:val="24"/>
        </w:rPr>
        <w:t>ENFAX</w:t>
      </w:r>
      <w:r w:rsidRPr="00D56716">
        <w:rPr>
          <w:sz w:val="24"/>
          <w:szCs w:val="24"/>
        </w:rPr>
        <w:t xml:space="preserve"> Production &gt;&gt; Plan Rules &gt; Indexation Rates</w:t>
      </w:r>
    </w:p>
    <w:p w:rsidR="00AB235C" w:rsidRDefault="00AB235C" w:rsidP="00AB235C">
      <w:pPr>
        <w:pStyle w:val="ListParagraph"/>
        <w:spacing w:after="0" w:line="240" w:lineRule="auto"/>
        <w:ind w:left="0"/>
      </w:pPr>
      <w:r>
        <w:rPr>
          <w:noProof/>
          <w:lang w:eastAsia="en-CA"/>
        </w:rPr>
        <w:lastRenderedPageBreak/>
        <w:drawing>
          <wp:inline distT="0" distB="0" distL="0" distR="0" wp14:anchorId="0E1BE2FC" wp14:editId="5EDF9EBC">
            <wp:extent cx="6007468" cy="2419350"/>
            <wp:effectExtent l="19050" t="19050" r="12700" b="1905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8"/>
                    <a:srcRect t="18182" r="28611"/>
                    <a:stretch/>
                  </pic:blipFill>
                  <pic:spPr bwMode="auto">
                    <a:xfrm>
                      <a:off x="0" y="0"/>
                      <a:ext cx="6038651" cy="2431908"/>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Default="00AB235C" w:rsidP="00AB235C">
      <w:pPr>
        <w:pStyle w:val="ListParagraph"/>
        <w:spacing w:after="0" w:line="240" w:lineRule="auto"/>
        <w:ind w:left="0"/>
      </w:pPr>
    </w:p>
    <w:p w:rsidR="00AB235C" w:rsidRDefault="00AB235C" w:rsidP="00AB235C">
      <w:pPr>
        <w:pStyle w:val="ListParagraph"/>
        <w:spacing w:after="0" w:line="240" w:lineRule="auto"/>
        <w:ind w:left="0"/>
        <w:rPr>
          <w:sz w:val="24"/>
          <w:szCs w:val="24"/>
        </w:rPr>
      </w:pPr>
      <w:r w:rsidRPr="00A248CE">
        <w:rPr>
          <w:sz w:val="24"/>
          <w:szCs w:val="24"/>
        </w:rPr>
        <w:t xml:space="preserve">Add new records by clicking on </w:t>
      </w:r>
      <w:r w:rsidRPr="00A248CE">
        <w:rPr>
          <w:i/>
          <w:sz w:val="24"/>
          <w:szCs w:val="24"/>
        </w:rPr>
        <w:t>Add</w:t>
      </w:r>
      <w:r w:rsidRPr="00A248CE">
        <w:rPr>
          <w:sz w:val="24"/>
          <w:szCs w:val="24"/>
        </w:rPr>
        <w:t xml:space="preserve"> or </w:t>
      </w:r>
      <w:r w:rsidRPr="00A248CE">
        <w:rPr>
          <w:i/>
          <w:sz w:val="24"/>
          <w:szCs w:val="24"/>
        </w:rPr>
        <w:t>Copy</w:t>
      </w:r>
      <w:r w:rsidRPr="00A248CE">
        <w:rPr>
          <w:sz w:val="24"/>
          <w:szCs w:val="24"/>
        </w:rPr>
        <w:t xml:space="preserve"> button</w:t>
      </w:r>
    </w:p>
    <w:p w:rsidR="00A248CE" w:rsidRPr="00A248CE" w:rsidRDefault="00A248CE" w:rsidP="00AB235C">
      <w:pPr>
        <w:pStyle w:val="ListParagraph"/>
        <w:spacing w:after="0" w:line="240" w:lineRule="auto"/>
        <w:ind w:left="0"/>
        <w:rPr>
          <w:sz w:val="24"/>
          <w:szCs w:val="24"/>
        </w:rPr>
      </w:pPr>
    </w:p>
    <w:p w:rsidR="00AB235C" w:rsidRDefault="00AB235C" w:rsidP="00AB235C">
      <w:pPr>
        <w:spacing w:after="0" w:line="240" w:lineRule="auto"/>
      </w:pPr>
      <w:r>
        <w:rPr>
          <w:noProof/>
          <w:lang w:eastAsia="en-CA"/>
        </w:rPr>
        <w:drawing>
          <wp:inline distT="0" distB="0" distL="0" distR="0" wp14:anchorId="43D96D2F" wp14:editId="073E8A94">
            <wp:extent cx="6043930" cy="2809875"/>
            <wp:effectExtent l="19050" t="19050" r="13970" b="2857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6056879" cy="2815895"/>
                    </a:xfrm>
                    <a:prstGeom prst="rect">
                      <a:avLst/>
                    </a:prstGeom>
                    <a:ln>
                      <a:solidFill>
                        <a:schemeClr val="accent1"/>
                      </a:solidFill>
                    </a:ln>
                  </pic:spPr>
                </pic:pic>
              </a:graphicData>
            </a:graphic>
          </wp:inline>
        </w:drawing>
      </w:r>
    </w:p>
    <w:p w:rsidR="00AB235C" w:rsidRDefault="00AB235C" w:rsidP="00AB235C">
      <w:pPr>
        <w:spacing w:after="0" w:line="240" w:lineRule="auto"/>
      </w:pPr>
    </w:p>
    <w:p w:rsidR="00AB235C" w:rsidRPr="00A248CE" w:rsidRDefault="00AB235C" w:rsidP="0001304C">
      <w:pPr>
        <w:pStyle w:val="ListParagraph"/>
        <w:numPr>
          <w:ilvl w:val="0"/>
          <w:numId w:val="133"/>
        </w:numPr>
        <w:spacing w:after="0" w:line="240" w:lineRule="auto"/>
        <w:ind w:left="993" w:hanging="426"/>
        <w:rPr>
          <w:sz w:val="24"/>
          <w:szCs w:val="24"/>
        </w:rPr>
      </w:pPr>
      <w:r w:rsidRPr="00A248CE">
        <w:rPr>
          <w:sz w:val="24"/>
          <w:szCs w:val="24"/>
        </w:rPr>
        <w:t>Ask the MEPP/Pensioner Services team to verify the values</w:t>
      </w:r>
    </w:p>
    <w:p w:rsidR="00AB235C" w:rsidRPr="00A248CE" w:rsidRDefault="00AB235C" w:rsidP="0001304C">
      <w:pPr>
        <w:pStyle w:val="ListParagraph"/>
        <w:numPr>
          <w:ilvl w:val="0"/>
          <w:numId w:val="133"/>
        </w:numPr>
        <w:spacing w:after="0" w:line="240" w:lineRule="auto"/>
        <w:ind w:left="993" w:hanging="426"/>
        <w:rPr>
          <w:sz w:val="24"/>
          <w:szCs w:val="24"/>
        </w:rPr>
      </w:pPr>
      <w:r w:rsidRPr="00A248CE">
        <w:rPr>
          <w:sz w:val="24"/>
          <w:szCs w:val="24"/>
        </w:rPr>
        <w:t>Ask IT to refresh one of the P</w:t>
      </w:r>
      <w:r w:rsidR="00A248CE">
        <w:rPr>
          <w:sz w:val="24"/>
          <w:szCs w:val="24"/>
        </w:rPr>
        <w:t>ENFAX</w:t>
      </w:r>
      <w:r w:rsidRPr="00A248CE">
        <w:rPr>
          <w:sz w:val="24"/>
          <w:szCs w:val="24"/>
        </w:rPr>
        <w:t xml:space="preserve"> 5 Test environments with the Production data</w:t>
      </w:r>
    </w:p>
    <w:p w:rsidR="00AB235C" w:rsidRDefault="00AB235C" w:rsidP="00AB235C">
      <w:pPr>
        <w:spacing w:after="0" w:line="240" w:lineRule="auto"/>
      </w:pPr>
    </w:p>
    <w:p w:rsidR="00AB235C" w:rsidRPr="0001304C" w:rsidRDefault="00AB235C" w:rsidP="0001304C">
      <w:pPr>
        <w:rPr>
          <w:b/>
          <w:sz w:val="24"/>
          <w:szCs w:val="24"/>
        </w:rPr>
      </w:pPr>
      <w:bookmarkStart w:id="407" w:name="_Toc92798289"/>
      <w:r w:rsidRPr="0001304C">
        <w:rPr>
          <w:b/>
          <w:sz w:val="24"/>
          <w:szCs w:val="24"/>
        </w:rPr>
        <w:t>Pre-Indexing Query</w:t>
      </w:r>
      <w:bookmarkEnd w:id="407"/>
      <w:r w:rsidR="0001304C">
        <w:rPr>
          <w:b/>
          <w:sz w:val="24"/>
          <w:szCs w:val="24"/>
        </w:rPr>
        <w:t>:</w:t>
      </w:r>
    </w:p>
    <w:p w:rsidR="00AB235C" w:rsidRPr="000A0D82" w:rsidRDefault="00AB235C" w:rsidP="00AB235C">
      <w:pPr>
        <w:spacing w:after="0" w:line="240" w:lineRule="auto"/>
        <w:rPr>
          <w:b/>
          <w:sz w:val="24"/>
          <w:szCs w:val="24"/>
        </w:rPr>
      </w:pPr>
      <w:r w:rsidRPr="000A0D82">
        <w:rPr>
          <w:b/>
          <w:sz w:val="24"/>
          <w:szCs w:val="24"/>
        </w:rPr>
        <w:t xml:space="preserve">Done by: </w:t>
      </w:r>
      <w:r w:rsidRPr="000A0D82">
        <w:rPr>
          <w:sz w:val="24"/>
          <w:szCs w:val="24"/>
        </w:rPr>
        <w:t>Business Intelligence (BI) team</w:t>
      </w:r>
    </w:p>
    <w:p w:rsidR="00AB235C" w:rsidRPr="000A0D82" w:rsidRDefault="00AB235C" w:rsidP="00AB235C">
      <w:pPr>
        <w:spacing w:after="0" w:line="240" w:lineRule="auto"/>
        <w:rPr>
          <w:sz w:val="24"/>
          <w:szCs w:val="24"/>
        </w:rPr>
      </w:pPr>
      <w:r w:rsidRPr="000A0D82">
        <w:rPr>
          <w:b/>
          <w:sz w:val="24"/>
          <w:szCs w:val="24"/>
        </w:rPr>
        <w:t>Process:</w:t>
      </w:r>
      <w:r w:rsidRPr="000A0D82">
        <w:rPr>
          <w:sz w:val="24"/>
          <w:szCs w:val="24"/>
        </w:rPr>
        <w:t xml:space="preserve"> Run the Indexing query to capture the amounts before the indexation is processed and save the result</w:t>
      </w:r>
    </w:p>
    <w:p w:rsidR="00AB235C" w:rsidRPr="000A0D82" w:rsidRDefault="00AB235C" w:rsidP="00AB235C">
      <w:pPr>
        <w:pStyle w:val="ListParagraph"/>
        <w:spacing w:after="0" w:line="240" w:lineRule="auto"/>
        <w:rPr>
          <w:sz w:val="24"/>
          <w:szCs w:val="24"/>
        </w:rPr>
      </w:pPr>
    </w:p>
    <w:p w:rsidR="00AB235C" w:rsidRPr="00A65E9F" w:rsidRDefault="00AB235C" w:rsidP="00AB235C">
      <w:pPr>
        <w:pStyle w:val="ListParagraph"/>
        <w:spacing w:after="0" w:line="240" w:lineRule="auto"/>
        <w:rPr>
          <w:color w:val="5B9BD5" w:themeColor="accent5"/>
        </w:rPr>
      </w:pPr>
      <w:r w:rsidRPr="00A65E9F">
        <w:rPr>
          <w:color w:val="5B9BD5" w:themeColor="accent5"/>
        </w:rPr>
        <w:t xml:space="preserve">select distinct br.STAKEHOLDER_SID, ia.BENEFIT_RECIPIENT_SID, br.BENEFIT_RECIPIENT_TYPE_DESC, br.FIRST_NAME, br.LAST_NAME, br.DATE_OF_BIRTH, br.DATE_OF_DEATH, </w:t>
      </w:r>
    </w:p>
    <w:p w:rsidR="00AB235C" w:rsidRPr="000A0D82" w:rsidRDefault="00AB235C" w:rsidP="00AB235C">
      <w:pPr>
        <w:pStyle w:val="ListParagraph"/>
        <w:spacing w:after="0" w:line="240" w:lineRule="auto"/>
        <w:rPr>
          <w:color w:val="5B9BD5" w:themeColor="accent5"/>
          <w:sz w:val="24"/>
          <w:szCs w:val="24"/>
        </w:rPr>
      </w:pPr>
      <w:r w:rsidRPr="00A65E9F">
        <w:rPr>
          <w:color w:val="5B9BD5" w:themeColor="accent5"/>
        </w:rPr>
        <w:t>cia.INCOME_AMOUNT_TYPE_DESC, sum(ia.Amount), ia.END_DATE</w:t>
      </w:r>
      <w:r w:rsidRPr="000A0D82">
        <w:rPr>
          <w:color w:val="5B9BD5" w:themeColor="accent5"/>
          <w:sz w:val="24"/>
          <w:szCs w:val="24"/>
        </w:rPr>
        <w:t>,</w:t>
      </w:r>
    </w:p>
    <w:p w:rsidR="00AB235C" w:rsidRPr="00A65E9F" w:rsidRDefault="00AB235C" w:rsidP="00AB235C">
      <w:pPr>
        <w:pStyle w:val="ListParagraph"/>
        <w:spacing w:after="0" w:line="240" w:lineRule="auto"/>
        <w:rPr>
          <w:color w:val="5B9BD5" w:themeColor="accent5"/>
        </w:rPr>
      </w:pPr>
      <w:r w:rsidRPr="00A65E9F">
        <w:rPr>
          <w:color w:val="5B9BD5" w:themeColor="accent5"/>
        </w:rPr>
        <w:lastRenderedPageBreak/>
        <w:t>br.PLAN_DESC, br.BENEFIT_EVENT_SID, br.EVENT_DATE, br.BENEFIT_EVENT_TYPE_DESC, br.BENEFIT_TYPE_DESC, br.BENEFIT_RECIPIENT_STATUS_DESC</w:t>
      </w:r>
    </w:p>
    <w:p w:rsidR="00AB235C" w:rsidRPr="00A65E9F" w:rsidRDefault="00AB235C" w:rsidP="00AB235C">
      <w:pPr>
        <w:pStyle w:val="ListParagraph"/>
        <w:spacing w:after="0" w:line="240" w:lineRule="auto"/>
        <w:rPr>
          <w:color w:val="5B9BD5" w:themeColor="accent5"/>
        </w:rPr>
      </w:pPr>
      <w:r w:rsidRPr="00A65E9F">
        <w:rPr>
          <w:color w:val="5B9BD5" w:themeColor="accent5"/>
        </w:rPr>
        <w:t>from  penfax.p_income_amounts  ia</w:t>
      </w:r>
    </w:p>
    <w:p w:rsidR="00AB235C" w:rsidRPr="00A65E9F" w:rsidRDefault="00AB235C" w:rsidP="00AB235C">
      <w:pPr>
        <w:pStyle w:val="ListParagraph"/>
        <w:spacing w:after="0" w:line="240" w:lineRule="auto"/>
        <w:rPr>
          <w:color w:val="5B9BD5" w:themeColor="accent5"/>
        </w:rPr>
      </w:pPr>
      <w:r w:rsidRPr="00A65E9F">
        <w:rPr>
          <w:color w:val="5B9BD5" w:themeColor="accent5"/>
        </w:rPr>
        <w:t>left outer join penfax.p_benefit_recipient_search br on br.BENEFIT_RECIPIENT_SID = ia.BENEFIT_RECIPIENT_SID</w:t>
      </w:r>
    </w:p>
    <w:p w:rsidR="00AB235C" w:rsidRPr="00A65E9F" w:rsidRDefault="00AB235C" w:rsidP="00AB235C">
      <w:pPr>
        <w:pStyle w:val="ListParagraph"/>
        <w:spacing w:after="0" w:line="240" w:lineRule="auto"/>
        <w:rPr>
          <w:color w:val="5B9BD5" w:themeColor="accent5"/>
        </w:rPr>
      </w:pPr>
      <w:r w:rsidRPr="00A65E9F">
        <w:rPr>
          <w:color w:val="5B9BD5" w:themeColor="accent5"/>
        </w:rPr>
        <w:t xml:space="preserve">left outer join penfax.p_curr_income_amounts cia on br.STAKEHOLDER_SID = cia.STAKEHOLDER_SID </w:t>
      </w:r>
    </w:p>
    <w:p w:rsidR="00AB235C" w:rsidRPr="00A65E9F" w:rsidRDefault="00AB235C" w:rsidP="00AB235C">
      <w:pPr>
        <w:pStyle w:val="ListParagraph"/>
        <w:spacing w:after="0" w:line="240" w:lineRule="auto"/>
        <w:rPr>
          <w:color w:val="5B9BD5" w:themeColor="accent5"/>
        </w:rPr>
      </w:pPr>
      <w:r w:rsidRPr="00A65E9F">
        <w:rPr>
          <w:color w:val="5B9BD5" w:themeColor="accent5"/>
        </w:rPr>
        <w:t>and cia.BENEFIT_RECIPIENT_SID = ia.BENEFIT_RECIPIENT_SID and cia.INCOME_AMOUNT_TYPE_CODE = ia.INCOME_AMOUNT_TYPE_CODE</w:t>
      </w:r>
    </w:p>
    <w:p w:rsidR="00AB235C" w:rsidRPr="00A65E9F" w:rsidRDefault="00AB235C" w:rsidP="00AB235C">
      <w:pPr>
        <w:pStyle w:val="ListParagraph"/>
        <w:spacing w:after="0" w:line="240" w:lineRule="auto"/>
        <w:rPr>
          <w:color w:val="5B9BD5" w:themeColor="accent5"/>
        </w:rPr>
      </w:pPr>
      <w:r w:rsidRPr="00A65E9F">
        <w:rPr>
          <w:color w:val="5B9BD5" w:themeColor="accent5"/>
        </w:rPr>
        <w:t xml:space="preserve">where </w:t>
      </w:r>
    </w:p>
    <w:p w:rsidR="00AB235C" w:rsidRPr="00A65E9F" w:rsidRDefault="00AB235C" w:rsidP="00AB235C">
      <w:pPr>
        <w:pStyle w:val="ListParagraph"/>
        <w:spacing w:after="0" w:line="240" w:lineRule="auto"/>
        <w:rPr>
          <w:color w:val="5B9BD5" w:themeColor="accent5"/>
          <w:highlight w:val="yellow"/>
        </w:rPr>
      </w:pPr>
      <w:r w:rsidRPr="00A65E9F">
        <w:rPr>
          <w:color w:val="5B9BD5" w:themeColor="accent5"/>
        </w:rPr>
        <w:t xml:space="preserve">(ia.END_DATE IS NULL or ia.END_DATE &gt; </w:t>
      </w:r>
      <w:r w:rsidRPr="00A65E9F">
        <w:rPr>
          <w:color w:val="5B9BD5" w:themeColor="accent5"/>
          <w:highlight w:val="yellow"/>
        </w:rPr>
        <w:t>'2021-03-31')</w:t>
      </w:r>
    </w:p>
    <w:p w:rsidR="00AB235C" w:rsidRPr="00A65E9F" w:rsidRDefault="00AB235C" w:rsidP="00AB235C">
      <w:pPr>
        <w:pStyle w:val="ListParagraph"/>
        <w:spacing w:after="0" w:line="240" w:lineRule="auto"/>
        <w:rPr>
          <w:color w:val="5B9BD5" w:themeColor="accent5"/>
        </w:rPr>
      </w:pPr>
      <w:r w:rsidRPr="00A65E9F">
        <w:rPr>
          <w:color w:val="5B9BD5" w:themeColor="accent5"/>
        </w:rPr>
        <w:t>and br.DATE_OF_DEATH is null</w:t>
      </w:r>
    </w:p>
    <w:p w:rsidR="00AB235C" w:rsidRPr="00A65E9F" w:rsidRDefault="00AB235C" w:rsidP="00AB235C">
      <w:pPr>
        <w:pStyle w:val="ListParagraph"/>
        <w:spacing w:after="0" w:line="240" w:lineRule="auto"/>
        <w:rPr>
          <w:color w:val="5B9BD5" w:themeColor="accent5"/>
          <w:highlight w:val="yellow"/>
        </w:rPr>
      </w:pPr>
      <w:r w:rsidRPr="00A65E9F">
        <w:rPr>
          <w:color w:val="5B9BD5" w:themeColor="accent5"/>
        </w:rPr>
        <w:t xml:space="preserve">and br.PLAN_DESC in </w:t>
      </w:r>
      <w:r w:rsidRPr="00A65E9F">
        <w:rPr>
          <w:color w:val="5B9BD5" w:themeColor="accent5"/>
          <w:highlight w:val="yellow"/>
        </w:rPr>
        <w:t>('ATLS', 'JPCS','LCB', 'MLA', 'PCSP', 'PSSP', 'STC')</w:t>
      </w:r>
    </w:p>
    <w:p w:rsidR="00AB235C" w:rsidRPr="00A65E9F" w:rsidRDefault="00AB235C" w:rsidP="00AB235C">
      <w:pPr>
        <w:pStyle w:val="ListParagraph"/>
        <w:spacing w:after="0" w:line="240" w:lineRule="auto"/>
        <w:rPr>
          <w:color w:val="5B9BD5" w:themeColor="accent5"/>
        </w:rPr>
      </w:pPr>
      <w:r w:rsidRPr="00A65E9F">
        <w:rPr>
          <w:color w:val="5B9BD5" w:themeColor="accent5"/>
        </w:rPr>
        <w:t>and cia.INCOME_AMOUNT_TYPE_DESC not like '%Non-Indexed%'</w:t>
      </w:r>
    </w:p>
    <w:p w:rsidR="00AB235C" w:rsidRPr="00A65E9F" w:rsidRDefault="00AB235C" w:rsidP="00AB235C">
      <w:pPr>
        <w:pStyle w:val="ListParagraph"/>
        <w:spacing w:after="0" w:line="240" w:lineRule="auto"/>
        <w:rPr>
          <w:color w:val="5B9BD5" w:themeColor="accent5"/>
        </w:rPr>
      </w:pPr>
      <w:r w:rsidRPr="00A65E9F">
        <w:rPr>
          <w:color w:val="5B9BD5" w:themeColor="accent5"/>
        </w:rPr>
        <w:t xml:space="preserve">group by br.STAKEHOLDER_SID, ia.BENEFIT_RECIPIENT_SID, br.BENEFIT_RECIPIENT_TYPE_DESC, br.FIRST_NAME, br.LAST_NAME, cia.INCOME_AMOUNT_TYPE_DESC,  </w:t>
      </w:r>
    </w:p>
    <w:p w:rsidR="00AB235C" w:rsidRPr="00A65E9F" w:rsidRDefault="00AB235C" w:rsidP="00AB235C">
      <w:pPr>
        <w:pStyle w:val="ListParagraph"/>
        <w:spacing w:after="0" w:line="240" w:lineRule="auto"/>
        <w:rPr>
          <w:color w:val="5B9BD5" w:themeColor="accent5"/>
        </w:rPr>
      </w:pPr>
      <w:r w:rsidRPr="00A65E9F">
        <w:rPr>
          <w:color w:val="5B9BD5" w:themeColor="accent5"/>
        </w:rPr>
        <w:t>br.PLAN_DESC, br.BENEFIT_EVENT_SID, br.EVENT_DATE, br.BENEFIT_EVENT_TYPE_DESC, br.BENEFIT_TYPE_DESC, br.BENEFIT_RECIPIENT_STATUS_DESC, ia.END_DATE, br.DATE_OF_BIRTH, br.DATE_OF_DEATH</w:t>
      </w:r>
    </w:p>
    <w:p w:rsidR="00AB235C" w:rsidRPr="00A65E9F" w:rsidRDefault="00AB235C" w:rsidP="00AB235C">
      <w:pPr>
        <w:pStyle w:val="ListParagraph"/>
        <w:spacing w:after="0" w:line="240" w:lineRule="auto"/>
        <w:rPr>
          <w:color w:val="5B9BD5" w:themeColor="accent5"/>
        </w:rPr>
      </w:pPr>
      <w:r w:rsidRPr="00A65E9F">
        <w:rPr>
          <w:color w:val="5B9BD5" w:themeColor="accent5"/>
        </w:rPr>
        <w:t>order by br.STAKEHOLDER_SID, br.BENEFIT_EVENT_SID,cia.INCOME_AMOUNT_TYPE_DESC</w:t>
      </w:r>
    </w:p>
    <w:p w:rsidR="00AB235C" w:rsidRPr="000A0D82" w:rsidRDefault="00AB235C" w:rsidP="00AB235C">
      <w:pPr>
        <w:pStyle w:val="ListParagraph"/>
        <w:spacing w:after="0" w:line="240" w:lineRule="auto"/>
        <w:rPr>
          <w:sz w:val="24"/>
          <w:szCs w:val="24"/>
        </w:rPr>
      </w:pPr>
    </w:p>
    <w:p w:rsidR="00AB235C" w:rsidRPr="00B10F45" w:rsidRDefault="00AB235C" w:rsidP="0001304C">
      <w:pPr>
        <w:pStyle w:val="ListParagraph"/>
        <w:numPr>
          <w:ilvl w:val="0"/>
          <w:numId w:val="135"/>
        </w:numPr>
        <w:spacing w:after="0" w:line="240" w:lineRule="auto"/>
        <w:ind w:left="993" w:hanging="426"/>
        <w:rPr>
          <w:sz w:val="24"/>
          <w:szCs w:val="24"/>
        </w:rPr>
      </w:pPr>
      <w:r w:rsidRPr="00B10F45">
        <w:rPr>
          <w:sz w:val="24"/>
          <w:szCs w:val="24"/>
        </w:rPr>
        <w:t>Ask the BI team to run the query in the Test environment once the refresh is done</w:t>
      </w:r>
    </w:p>
    <w:p w:rsidR="00AB235C" w:rsidRPr="00B10F45" w:rsidRDefault="00AB235C" w:rsidP="0001304C">
      <w:pPr>
        <w:pStyle w:val="ListParagraph"/>
        <w:numPr>
          <w:ilvl w:val="0"/>
          <w:numId w:val="135"/>
        </w:numPr>
        <w:spacing w:after="0" w:line="240" w:lineRule="auto"/>
        <w:ind w:left="993" w:hanging="426"/>
        <w:rPr>
          <w:sz w:val="24"/>
          <w:szCs w:val="24"/>
        </w:rPr>
      </w:pPr>
      <w:r w:rsidRPr="00B10F45">
        <w:rPr>
          <w:sz w:val="24"/>
          <w:szCs w:val="24"/>
        </w:rPr>
        <w:t>Send the report to the MEPP/PS team for review before running the Indexation batch</w:t>
      </w:r>
    </w:p>
    <w:p w:rsidR="00AB235C" w:rsidRDefault="00AB235C" w:rsidP="00AB235C">
      <w:pPr>
        <w:spacing w:after="0" w:line="240" w:lineRule="auto"/>
      </w:pPr>
    </w:p>
    <w:p w:rsidR="00AB235C" w:rsidRPr="00BF564B" w:rsidRDefault="00AB235C" w:rsidP="00FF7D83">
      <w:pPr>
        <w:spacing w:after="0" w:line="240" w:lineRule="auto"/>
        <w:jc w:val="both"/>
        <w:rPr>
          <w:sz w:val="24"/>
          <w:szCs w:val="24"/>
        </w:rPr>
      </w:pPr>
      <w:r w:rsidRPr="00BF564B">
        <w:rPr>
          <w:b/>
          <w:sz w:val="24"/>
          <w:szCs w:val="24"/>
          <w:u w:val="single"/>
        </w:rPr>
        <w:t>NOTE:</w:t>
      </w:r>
      <w:r w:rsidRPr="00BF564B">
        <w:rPr>
          <w:sz w:val="24"/>
          <w:szCs w:val="24"/>
        </w:rPr>
        <w:t xml:space="preserve"> for the MEPP and/or WCB indexing, ask BI to run the specific query for this. The changes to the query should for just the MEPP plan be:</w:t>
      </w:r>
    </w:p>
    <w:p w:rsidR="00AB235C" w:rsidRPr="00BF564B" w:rsidRDefault="00AB235C" w:rsidP="00AB235C">
      <w:pPr>
        <w:pStyle w:val="ListParagraph"/>
        <w:spacing w:after="0" w:line="240" w:lineRule="auto"/>
        <w:rPr>
          <w:color w:val="5B9BD5" w:themeColor="accent5"/>
          <w:sz w:val="24"/>
          <w:szCs w:val="24"/>
          <w:highlight w:val="yellow"/>
        </w:rPr>
      </w:pPr>
      <w:r w:rsidRPr="00BF564B">
        <w:rPr>
          <w:color w:val="5B9BD5" w:themeColor="accent5"/>
          <w:sz w:val="24"/>
          <w:szCs w:val="24"/>
        </w:rPr>
        <w:t xml:space="preserve">(ia.END_DATE IS NULL or ia.END_DATE &gt; </w:t>
      </w:r>
      <w:r w:rsidRPr="00BF564B">
        <w:rPr>
          <w:color w:val="5B9BD5" w:themeColor="accent5"/>
          <w:sz w:val="24"/>
          <w:szCs w:val="24"/>
          <w:highlight w:val="yellow"/>
        </w:rPr>
        <w:t>'2021-12-31')</w:t>
      </w:r>
    </w:p>
    <w:p w:rsidR="00AB235C" w:rsidRPr="00BF564B" w:rsidRDefault="00AB235C" w:rsidP="00AB235C">
      <w:pPr>
        <w:pStyle w:val="ListParagraph"/>
        <w:spacing w:after="0" w:line="240" w:lineRule="auto"/>
        <w:rPr>
          <w:color w:val="5B9BD5" w:themeColor="accent5"/>
          <w:sz w:val="24"/>
          <w:szCs w:val="24"/>
        </w:rPr>
      </w:pPr>
      <w:r w:rsidRPr="00BF564B">
        <w:rPr>
          <w:color w:val="5B9BD5" w:themeColor="accent5"/>
          <w:sz w:val="24"/>
          <w:szCs w:val="24"/>
        </w:rPr>
        <w:t>and br.DATE_OF_DEATH is null</w:t>
      </w:r>
    </w:p>
    <w:p w:rsidR="00AB235C" w:rsidRPr="00BF564B" w:rsidRDefault="00AB235C" w:rsidP="00AB235C">
      <w:pPr>
        <w:pStyle w:val="ListParagraph"/>
        <w:spacing w:after="0" w:line="240" w:lineRule="auto"/>
        <w:rPr>
          <w:color w:val="5B9BD5" w:themeColor="accent5"/>
          <w:sz w:val="24"/>
          <w:szCs w:val="24"/>
          <w:highlight w:val="yellow"/>
        </w:rPr>
      </w:pPr>
      <w:r w:rsidRPr="00BF564B">
        <w:rPr>
          <w:color w:val="5B9BD5" w:themeColor="accent5"/>
          <w:sz w:val="24"/>
          <w:szCs w:val="24"/>
        </w:rPr>
        <w:t xml:space="preserve">and br.PLAN_DESC in </w:t>
      </w:r>
      <w:r w:rsidRPr="00BF564B">
        <w:rPr>
          <w:color w:val="5B9BD5" w:themeColor="accent5"/>
          <w:sz w:val="24"/>
          <w:szCs w:val="24"/>
          <w:highlight w:val="yellow"/>
        </w:rPr>
        <w:t>('MEPP')</w:t>
      </w:r>
    </w:p>
    <w:p w:rsidR="00AB235C" w:rsidRPr="00BF564B" w:rsidRDefault="00AB235C" w:rsidP="00AB235C">
      <w:pPr>
        <w:spacing w:after="0" w:line="240" w:lineRule="auto"/>
        <w:ind w:left="720"/>
        <w:rPr>
          <w:color w:val="2F5496" w:themeColor="accent1" w:themeShade="BF"/>
          <w:sz w:val="24"/>
          <w:szCs w:val="24"/>
          <w:highlight w:val="yellow"/>
        </w:rPr>
      </w:pPr>
      <w:r w:rsidRPr="00BF564B">
        <w:rPr>
          <w:color w:val="2F5496" w:themeColor="accent1" w:themeShade="BF"/>
          <w:sz w:val="24"/>
          <w:szCs w:val="24"/>
        </w:rPr>
        <w:t xml:space="preserve">and cia.INCOME_AMOUNT_TYPE_DESC in </w:t>
      </w:r>
      <w:r w:rsidRPr="00BF564B">
        <w:rPr>
          <w:color w:val="2F5496" w:themeColor="accent1" w:themeShade="BF"/>
          <w:sz w:val="24"/>
          <w:szCs w:val="24"/>
          <w:highlight w:val="yellow"/>
        </w:rPr>
        <w:t>('DB Life Indexed', 'DB Life Non-Indexed', 'DB Bridge Indexed', 'DB Bridge Non-Indexed')</w:t>
      </w:r>
    </w:p>
    <w:p w:rsidR="00AB235C" w:rsidRPr="00BF564B" w:rsidRDefault="00AB235C" w:rsidP="00AB235C">
      <w:pPr>
        <w:spacing w:after="0" w:line="240" w:lineRule="auto"/>
        <w:ind w:left="720"/>
        <w:rPr>
          <w:color w:val="2F5496" w:themeColor="accent1" w:themeShade="BF"/>
          <w:sz w:val="24"/>
          <w:szCs w:val="24"/>
        </w:rPr>
      </w:pPr>
    </w:p>
    <w:p w:rsidR="00AB235C" w:rsidRPr="00BF564B" w:rsidRDefault="00AB235C" w:rsidP="00AB235C">
      <w:pPr>
        <w:rPr>
          <w:sz w:val="24"/>
          <w:szCs w:val="24"/>
        </w:rPr>
      </w:pPr>
      <w:r w:rsidRPr="00BF564B">
        <w:rPr>
          <w:sz w:val="24"/>
          <w:szCs w:val="24"/>
        </w:rPr>
        <w:t>Check for other types as well, for 2021 these were included:</w:t>
      </w:r>
    </w:p>
    <w:p w:rsidR="00AB235C" w:rsidRPr="00FF7D83" w:rsidRDefault="00AB235C" w:rsidP="00AB235C">
      <w:pPr>
        <w:rPr>
          <w:rFonts w:cstheme="minorHAnsi"/>
          <w:sz w:val="24"/>
          <w:szCs w:val="24"/>
        </w:rPr>
      </w:pPr>
      <w:r w:rsidRPr="00FF7D83">
        <w:rPr>
          <w:rStyle w:val="colour"/>
          <w:rFonts w:cstheme="minorHAnsi"/>
          <w:color w:val="4B0099"/>
          <w:sz w:val="24"/>
          <w:szCs w:val="24"/>
          <w:shd w:val="clear" w:color="auto" w:fill="FFFFFF"/>
        </w:rPr>
        <w:t>('DB Life Indexed', 'DB Life Non-Indexed', 'DB Bridge Indexed', 'DB Bridge Non-Indexed', 'DB Excess Life Non-Indexed Bump-up', 'DC Excess Life Indexed', 'DC Life Indexed')</w:t>
      </w:r>
    </w:p>
    <w:p w:rsidR="00AB235C" w:rsidRPr="00171DE5" w:rsidRDefault="00AB235C" w:rsidP="00AB235C">
      <w:pPr>
        <w:spacing w:after="0" w:line="240" w:lineRule="auto"/>
        <w:rPr>
          <w:color w:val="2F5496" w:themeColor="accent1" w:themeShade="BF"/>
          <w:sz w:val="20"/>
        </w:rPr>
      </w:pPr>
    </w:p>
    <w:p w:rsidR="00AB235C" w:rsidRPr="0001304C" w:rsidRDefault="00AB235C" w:rsidP="0001304C">
      <w:pPr>
        <w:rPr>
          <w:b/>
          <w:sz w:val="24"/>
          <w:szCs w:val="24"/>
        </w:rPr>
      </w:pPr>
      <w:bookmarkStart w:id="408" w:name="_Toc92798290"/>
      <w:r w:rsidRPr="0001304C">
        <w:rPr>
          <w:b/>
          <w:sz w:val="24"/>
          <w:szCs w:val="24"/>
        </w:rPr>
        <w:t>Indexation Batch</w:t>
      </w:r>
      <w:bookmarkEnd w:id="408"/>
      <w:r w:rsidR="0001304C">
        <w:rPr>
          <w:b/>
          <w:sz w:val="24"/>
          <w:szCs w:val="24"/>
        </w:rPr>
        <w:t>:</w:t>
      </w:r>
    </w:p>
    <w:p w:rsidR="00AB235C" w:rsidRPr="00797E55" w:rsidRDefault="00AB235C" w:rsidP="00AB235C">
      <w:pPr>
        <w:spacing w:after="0" w:line="240" w:lineRule="auto"/>
        <w:rPr>
          <w:b/>
          <w:sz w:val="24"/>
          <w:szCs w:val="24"/>
        </w:rPr>
      </w:pPr>
      <w:r w:rsidRPr="00797E55">
        <w:rPr>
          <w:b/>
          <w:sz w:val="24"/>
          <w:szCs w:val="24"/>
        </w:rPr>
        <w:t xml:space="preserve">Done by: </w:t>
      </w:r>
      <w:r w:rsidRPr="00797E55">
        <w:rPr>
          <w:sz w:val="24"/>
          <w:szCs w:val="24"/>
        </w:rPr>
        <w:t>Application &amp; Product Support</w:t>
      </w:r>
    </w:p>
    <w:p w:rsidR="00AB235C" w:rsidRPr="00797E55" w:rsidRDefault="00AB235C" w:rsidP="00AB235C">
      <w:pPr>
        <w:spacing w:after="0" w:line="240" w:lineRule="auto"/>
        <w:rPr>
          <w:sz w:val="24"/>
          <w:szCs w:val="24"/>
        </w:rPr>
      </w:pPr>
      <w:r w:rsidRPr="00797E55">
        <w:rPr>
          <w:b/>
          <w:sz w:val="24"/>
          <w:szCs w:val="24"/>
        </w:rPr>
        <w:t>Process:</w:t>
      </w:r>
      <w:r w:rsidRPr="00797E55">
        <w:rPr>
          <w:sz w:val="24"/>
          <w:szCs w:val="24"/>
        </w:rPr>
        <w:t xml:space="preserve"> Run the Indexation batch (in P</w:t>
      </w:r>
      <w:r w:rsidR="00797E55">
        <w:rPr>
          <w:sz w:val="24"/>
          <w:szCs w:val="24"/>
        </w:rPr>
        <w:t>ENFAX</w:t>
      </w:r>
      <w:r w:rsidRPr="00797E55">
        <w:rPr>
          <w:sz w:val="24"/>
          <w:szCs w:val="24"/>
        </w:rPr>
        <w:t xml:space="preserve"> 5 – TEST)</w:t>
      </w:r>
    </w:p>
    <w:p w:rsidR="00AB235C" w:rsidRPr="00797E55" w:rsidRDefault="00AB235C" w:rsidP="00AB235C">
      <w:pPr>
        <w:spacing w:after="0" w:line="240" w:lineRule="auto"/>
        <w:rPr>
          <w:i/>
          <w:sz w:val="12"/>
          <w:szCs w:val="24"/>
        </w:rPr>
      </w:pPr>
    </w:p>
    <w:p w:rsidR="00AB235C" w:rsidRPr="00797E55" w:rsidRDefault="00AB235C" w:rsidP="00AB235C">
      <w:pPr>
        <w:spacing w:after="0" w:line="240" w:lineRule="auto"/>
        <w:rPr>
          <w:sz w:val="24"/>
          <w:szCs w:val="24"/>
        </w:rPr>
      </w:pPr>
      <w:r w:rsidRPr="00797E55">
        <w:rPr>
          <w:sz w:val="24"/>
          <w:szCs w:val="24"/>
        </w:rPr>
        <w:t>Once we have the OK from MEPP regarding the pre-indexing report:</w:t>
      </w:r>
    </w:p>
    <w:p w:rsidR="00AB235C" w:rsidRDefault="00AB235C" w:rsidP="0001304C">
      <w:pPr>
        <w:pStyle w:val="ListParagraph"/>
        <w:numPr>
          <w:ilvl w:val="0"/>
          <w:numId w:val="134"/>
        </w:numPr>
        <w:spacing w:after="0" w:line="240" w:lineRule="auto"/>
        <w:ind w:left="993" w:hanging="426"/>
        <w:rPr>
          <w:sz w:val="24"/>
          <w:szCs w:val="24"/>
        </w:rPr>
      </w:pPr>
      <w:r w:rsidRPr="00797E55">
        <w:rPr>
          <w:sz w:val="24"/>
          <w:szCs w:val="24"/>
        </w:rPr>
        <w:t>Go to Batches &gt; Add Batch Process &gt; Add Indexation Batch</w:t>
      </w:r>
    </w:p>
    <w:p w:rsidR="00797E55" w:rsidRPr="00797E55" w:rsidRDefault="00797E55" w:rsidP="00797E55">
      <w:pPr>
        <w:pStyle w:val="ListParagraph"/>
        <w:spacing w:after="0" w:line="240" w:lineRule="auto"/>
        <w:ind w:left="360"/>
        <w:rPr>
          <w:sz w:val="24"/>
          <w:szCs w:val="24"/>
        </w:rPr>
      </w:pPr>
    </w:p>
    <w:p w:rsidR="00AB235C" w:rsidRDefault="00797E55" w:rsidP="00AB235C">
      <w:pPr>
        <w:spacing w:after="0" w:line="240" w:lineRule="auto"/>
      </w:pPr>
      <w:r>
        <w:rPr>
          <w:noProof/>
          <w:lang w:eastAsia="en-CA"/>
        </w:rPr>
        <w:lastRenderedPageBreak/>
        <mc:AlternateContent>
          <mc:Choice Requires="wps">
            <w:drawing>
              <wp:anchor distT="0" distB="0" distL="114300" distR="114300" simplePos="0" relativeHeight="252138496" behindDoc="0" locked="0" layoutInCell="1" allowOverlap="1">
                <wp:simplePos x="0" y="0"/>
                <wp:positionH relativeFrom="column">
                  <wp:posOffset>2433320</wp:posOffset>
                </wp:positionH>
                <wp:positionV relativeFrom="paragraph">
                  <wp:posOffset>685165</wp:posOffset>
                </wp:positionV>
                <wp:extent cx="1524000" cy="190500"/>
                <wp:effectExtent l="19050" t="19050" r="19050" b="19050"/>
                <wp:wrapNone/>
                <wp:docPr id="1141" name="Rectangle 1141"/>
                <wp:cNvGraphicFramePr/>
                <a:graphic xmlns:a="http://schemas.openxmlformats.org/drawingml/2006/main">
                  <a:graphicData uri="http://schemas.microsoft.com/office/word/2010/wordprocessingShape">
                    <wps:wsp>
                      <wps:cNvSpPr/>
                      <wps:spPr>
                        <a:xfrm>
                          <a:off x="0" y="0"/>
                          <a:ext cx="152400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494C6" id="Rectangle 1141" o:spid="_x0000_s1026" style="position:absolute;margin-left:191.6pt;margin-top:53.95pt;width:120pt;height:1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P9onQIAAJUFAAAOAAAAZHJzL2Uyb0RvYy54bWysVEtv2zAMvg/YfxB0X20HydoadYqgRYYB&#10;RVs0HXpWZCk2IIuapLz260dJthN0xQ7DLrYkkh/Jj4+b20OnyE5Y14KuaHGRUyI0h7rVm4r+eF1+&#10;uaLEeaZrpkCLih6Fo7fzz59u9qYUE2hA1cISBNGu3JuKNt6bMsscb0TH3AUYoVEowXbM49Vustqy&#10;PaJ3Kpvk+ddsD7Y2FrhwDl/vk5DOI76UgvsnKZ3wRFUUY/Pxa+N3Hb7Z/IaVG8tM0/I+DPYPUXSs&#10;1eh0hLpnnpGtbf+A6lpuwYH0Fxy6DKRsuYg5YDZF/i6bVcOMiLkgOc6MNLn/B8sfd8+WtDXWrpgW&#10;lGjWYZVekDemN0qQ+Iok7Y0rUXdlnm1/c3gMGR+k7cIfcyGHSOxxJFYcPOH4WMwm0zxH/jnKiut8&#10;hmeEyU7Wxjr/TUBHwqGiFgOIfLLdg/NJdVAJzjQsW6XwnZVKk31FJ1ezy1m0cKDaOkiD0NnN+k5Z&#10;smNY/+USYxgcn6lhGEpjNCHHlFU8+aMSycGLkEgR5jFJHkJzihGWcS60L5KoYbVI3jDHk7PBIuas&#10;NAIGZIlRjtg9wKCZQAbsxECvH0xF7O3ROP9bYMl4tIieQfvRuGs12I8AFGbVe076A0mJmsDSGuoj&#10;NpCFNFnO8GWLFXxgzj8zi6OERcf14J/wIxVgpaA/UdKA/fXRe9DHDkcpJXsczYq6n1tmBSXqu8be&#10;vy6m0zDL8TKdXU7wYs8l63OJ3nZ3gNXH5sbo4jHoezUcpYXuDbfIInhFEdMcfVeUeztc7nxaGbiH&#10;uFgsohrOr2H+Qa8MD+CB1dChr4c3Zk3fxh4H4BGGMWblu25OusFSw2LrQbax1U+89nzj7MfG6fdU&#10;WC7n96h12qbz3wAAAP//AwBQSwMEFAAGAAgAAAAhADEEfU7eAAAACwEAAA8AAABkcnMvZG93bnJl&#10;di54bWxMj8FOwzAQRO9I/IO1SFwQdUikUEKcClEhbpUIqFw3sZtE2OsodtvQr+/2BMd9M5qdKVez&#10;s+JgpjB4UvCwSEAYar0eqFPw9fl2vwQRIpJG68ko+DUBVtX1VYmF9kf6MIc6doJDKBSooI9xLKQM&#10;bW8choUfDbG285PDyOfUST3hkcOdlWmS5NLhQPyhx9G89qb9qfdOQbMd7Wm3dt/zts4JN+8bpPWd&#10;Urc388sziGjm+GeGS32uDhV3avyedBBWQbbMUraykDw+gWBHnl5IwyRjIqtS/t9QnQEAAP//AwBQ&#10;SwECLQAUAAYACAAAACEAtoM4kv4AAADhAQAAEwAAAAAAAAAAAAAAAAAAAAAAW0NvbnRlbnRfVHlw&#10;ZXNdLnhtbFBLAQItABQABgAIAAAAIQA4/SH/1gAAAJQBAAALAAAAAAAAAAAAAAAAAC8BAABfcmVs&#10;cy8ucmVsc1BLAQItABQABgAIAAAAIQBuHP9onQIAAJUFAAAOAAAAAAAAAAAAAAAAAC4CAABkcnMv&#10;ZTJvRG9jLnhtbFBLAQItABQABgAIAAAAIQAxBH1O3gAAAAsBAAAPAAAAAAAAAAAAAAAAAPcEAABk&#10;cnMvZG93bnJldi54bWxQSwUGAAAAAAQABADzAAAAAgYAAAAA&#10;" filled="f" strokecolor="red" strokeweight="2.25pt"/>
            </w:pict>
          </mc:Fallback>
        </mc:AlternateContent>
      </w:r>
      <w:r w:rsidR="00AB235C">
        <w:rPr>
          <w:noProof/>
          <w:lang w:eastAsia="en-CA"/>
        </w:rPr>
        <w:drawing>
          <wp:inline distT="0" distB="0" distL="0" distR="0" wp14:anchorId="055715D4" wp14:editId="78ED131F">
            <wp:extent cx="5961165" cy="2019300"/>
            <wp:effectExtent l="19050" t="19050" r="20955" b="1905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0"/>
                    <a:srcRect t="25803" r="31528" b="33159"/>
                    <a:stretch/>
                  </pic:blipFill>
                  <pic:spPr bwMode="auto">
                    <a:xfrm>
                      <a:off x="0" y="0"/>
                      <a:ext cx="6006955" cy="2034811"/>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Default="00AB235C" w:rsidP="00AB235C">
      <w:pPr>
        <w:spacing w:after="0" w:line="240" w:lineRule="auto"/>
      </w:pPr>
    </w:p>
    <w:p w:rsidR="00393935" w:rsidRDefault="00393935" w:rsidP="00AB235C">
      <w:pPr>
        <w:spacing w:after="0" w:line="240" w:lineRule="auto"/>
      </w:pPr>
    </w:p>
    <w:p w:rsidR="00AB235C" w:rsidRPr="00797E55" w:rsidRDefault="00AB235C" w:rsidP="0001304C">
      <w:pPr>
        <w:pStyle w:val="ListParagraph"/>
        <w:numPr>
          <w:ilvl w:val="0"/>
          <w:numId w:val="134"/>
        </w:numPr>
        <w:spacing w:after="0" w:line="240" w:lineRule="auto"/>
        <w:ind w:left="993" w:hanging="426"/>
        <w:rPr>
          <w:sz w:val="24"/>
          <w:szCs w:val="24"/>
        </w:rPr>
      </w:pPr>
      <w:r w:rsidRPr="00797E55">
        <w:rPr>
          <w:sz w:val="24"/>
          <w:szCs w:val="24"/>
        </w:rPr>
        <w:t xml:space="preserve">Select the plan being indexed from the dropdown list (one at a time) and enter </w:t>
      </w:r>
      <w:r w:rsidRPr="00797E55">
        <w:rPr>
          <w:i/>
          <w:sz w:val="24"/>
          <w:szCs w:val="24"/>
        </w:rPr>
        <w:t>Indexation Effective Date</w:t>
      </w:r>
      <w:r w:rsidRPr="00797E55">
        <w:rPr>
          <w:sz w:val="24"/>
          <w:szCs w:val="24"/>
        </w:rPr>
        <w:t>*</w:t>
      </w:r>
    </w:p>
    <w:p w:rsidR="00AB235C" w:rsidRPr="00797E55" w:rsidRDefault="00AB235C" w:rsidP="0001304C">
      <w:pPr>
        <w:pStyle w:val="ListParagraph"/>
        <w:numPr>
          <w:ilvl w:val="1"/>
          <w:numId w:val="134"/>
        </w:numPr>
        <w:spacing w:after="0" w:line="240" w:lineRule="auto"/>
        <w:ind w:left="1560" w:hanging="426"/>
        <w:rPr>
          <w:sz w:val="24"/>
          <w:szCs w:val="24"/>
        </w:rPr>
      </w:pPr>
      <w:r w:rsidRPr="00797E55">
        <w:rPr>
          <w:sz w:val="24"/>
          <w:szCs w:val="24"/>
        </w:rPr>
        <w:t>*Indexation Effective Date = January 1</w:t>
      </w:r>
      <w:r w:rsidRPr="00797E55">
        <w:rPr>
          <w:sz w:val="24"/>
          <w:szCs w:val="24"/>
          <w:vertAlign w:val="superscript"/>
        </w:rPr>
        <w:t>st</w:t>
      </w:r>
      <w:r w:rsidRPr="00797E55">
        <w:rPr>
          <w:sz w:val="24"/>
          <w:szCs w:val="24"/>
        </w:rPr>
        <w:t xml:space="preserve">   - for MEPP and WCB</w:t>
      </w:r>
    </w:p>
    <w:p w:rsidR="00AB235C" w:rsidRDefault="00AB235C" w:rsidP="0001304C">
      <w:pPr>
        <w:pStyle w:val="ListParagraph"/>
        <w:numPr>
          <w:ilvl w:val="1"/>
          <w:numId w:val="134"/>
        </w:numPr>
        <w:spacing w:after="0" w:line="240" w:lineRule="auto"/>
        <w:ind w:left="1560" w:hanging="426"/>
        <w:rPr>
          <w:sz w:val="24"/>
          <w:szCs w:val="24"/>
        </w:rPr>
      </w:pPr>
      <w:r w:rsidRPr="00797E55">
        <w:rPr>
          <w:sz w:val="24"/>
          <w:szCs w:val="24"/>
        </w:rPr>
        <w:t>*Indexation Effective Date = April 1</w:t>
      </w:r>
      <w:r w:rsidRPr="00797E55">
        <w:rPr>
          <w:sz w:val="24"/>
          <w:szCs w:val="24"/>
          <w:vertAlign w:val="superscript"/>
        </w:rPr>
        <w:t>st</w:t>
      </w:r>
      <w:r w:rsidRPr="00797E55">
        <w:rPr>
          <w:sz w:val="24"/>
          <w:szCs w:val="24"/>
        </w:rPr>
        <w:t xml:space="preserve">    - for all other plans</w:t>
      </w:r>
    </w:p>
    <w:p w:rsidR="00797E55" w:rsidRDefault="00797E55" w:rsidP="00797E55">
      <w:pPr>
        <w:pStyle w:val="ListParagraph"/>
        <w:spacing w:after="0" w:line="240" w:lineRule="auto"/>
        <w:ind w:left="1080"/>
        <w:rPr>
          <w:sz w:val="24"/>
          <w:szCs w:val="24"/>
        </w:rPr>
      </w:pPr>
    </w:p>
    <w:p w:rsidR="007F08CC" w:rsidRDefault="007F08CC" w:rsidP="00797E55">
      <w:pPr>
        <w:pStyle w:val="ListParagraph"/>
        <w:spacing w:after="0" w:line="240" w:lineRule="auto"/>
        <w:ind w:left="1080"/>
        <w:rPr>
          <w:sz w:val="24"/>
          <w:szCs w:val="24"/>
        </w:rPr>
      </w:pPr>
    </w:p>
    <w:p w:rsidR="007F08CC" w:rsidRPr="00393935" w:rsidRDefault="007F08CC" w:rsidP="00797E55">
      <w:pPr>
        <w:pStyle w:val="ListParagraph"/>
        <w:spacing w:after="0" w:line="240" w:lineRule="auto"/>
        <w:ind w:left="1080"/>
        <w:rPr>
          <w:sz w:val="8"/>
          <w:szCs w:val="24"/>
        </w:rPr>
      </w:pPr>
    </w:p>
    <w:p w:rsidR="00AB235C" w:rsidRDefault="00797E55" w:rsidP="00AB235C">
      <w:pPr>
        <w:spacing w:after="0" w:line="240" w:lineRule="auto"/>
      </w:pPr>
      <w:r>
        <w:rPr>
          <w:noProof/>
          <w:lang w:eastAsia="en-CA"/>
        </w:rPr>
        <mc:AlternateContent>
          <mc:Choice Requires="wps">
            <w:drawing>
              <wp:anchor distT="0" distB="0" distL="114300" distR="114300" simplePos="0" relativeHeight="252140544" behindDoc="0" locked="0" layoutInCell="1" allowOverlap="1" wp14:anchorId="2D0F3E2B" wp14:editId="3CD0D38F">
                <wp:simplePos x="0" y="0"/>
                <wp:positionH relativeFrom="column">
                  <wp:posOffset>1166495</wp:posOffset>
                </wp:positionH>
                <wp:positionV relativeFrom="paragraph">
                  <wp:posOffset>1069975</wp:posOffset>
                </wp:positionV>
                <wp:extent cx="819150" cy="209550"/>
                <wp:effectExtent l="19050" t="19050" r="19050" b="19050"/>
                <wp:wrapNone/>
                <wp:docPr id="1350" name="Rectangle 1350"/>
                <wp:cNvGraphicFramePr/>
                <a:graphic xmlns:a="http://schemas.openxmlformats.org/drawingml/2006/main">
                  <a:graphicData uri="http://schemas.microsoft.com/office/word/2010/wordprocessingShape">
                    <wps:wsp>
                      <wps:cNvSpPr/>
                      <wps:spPr>
                        <a:xfrm>
                          <a:off x="0" y="0"/>
                          <a:ext cx="819150" cy="209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33571" id="Rectangle 1350" o:spid="_x0000_s1026" style="position:absolute;margin-left:91.85pt;margin-top:84.25pt;width:64.5pt;height:16.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ZW5ZwIAAM0EAAAOAAAAZHJzL2Uyb0RvYy54bWysVE1PGzEQvVfqf7B8L5ukpMCKBEWgVJUQ&#10;IKDiPPF6PyR/1Xayob++z94NUNpT1RycGc/4jef5zZ5f7LViO+lDZ82CT48mnEkjbNWZZsG/P64/&#10;nXIWIpmKlDVywZ9l4BfLjx/Oe1fKmW2tqqRnADGh7N2CtzG6siiCaKWmcGSdNAjW1muKcH1TVJ56&#10;oGtVzCaTL0VvfeW8FTIE7F4NQb7M+HUtRbyt6yAjUwuOu8W8+rxu0losz6lsPLm2E+M16B9uoakz&#10;KPoCdUWR2NZ3f0DpTngbbB2PhNWFretOyNwDuplO3nXz0JKTuReQE9wLTeH/wYqb3Z1nXYW3+zwH&#10;QYY0XukevJFplGR5FyT1LpTIfXB3fvQCzNTxvvY6/aMXts/EPr8QK/eRCWyeTs+mCV0gNJuczWED&#10;pXg97HyIX6XVLBkL7lE/00m76xCH1ENKqmXsulMK+1Qqw3qAns5P5sAnSKhWFGFqh6aCaTgj1UCb&#10;IvoMGazqqnQ8nQ6+2Vwqz3YEfazXE/zGm/2WlmpfUWiHvBwalKO7CPmqTqPHdPhwWpmELrMAxw4S&#10;gwNnydrY6hnEezsoMjix7lDkmkK8Iw8Jgi2MVbzFUiuLFu1ocdZa//Nv+ykfykCUsx6SRvs/tuQl&#10;Z+qbgWbOpsfHaQayczw/mcHxbyObtxGz1ZcWrEwxwE5kM+VHdTBrb/UTpm+VqiJERqD2QPToXMZh&#10;1DC/Qq5WOQ26dxSvzYMTCTzxlOh93D+Rd+P7Rwjnxh7kT+U7GQy56aSxq220dZc18sortJUczExW&#10;2TjfaSjf+jnr9Su0/AUAAP//AwBQSwMEFAAGAAgAAAAhANVwmYzgAAAACwEAAA8AAABkcnMvZG93&#10;bnJldi54bWxMj0FLw0AQhe+C/2EZwYvYTVIaQ5pNEYt4KxilvU6y2ySYnQ3ZbRv99Y4ne5s383jz&#10;vWIz20GczeR7RwriRQTCUON0T62Cz4/XxwyED0gaB0dGwbfxsClvbwrMtbvQuzlXoRUcQj5HBV0I&#10;Yy6lbzpj0S/caIhvRzdZDCynVuoJLxxuB5lEUSot9sQfOhzNS2ear+pkFdT7cfg5bu1h3lcp4e5t&#10;h7R9UOr+bn5egwhmDv9m+MNndCiZqXYn0l4MrLPlE1t5SLMVCHYs44Q3tYIkilcgy0Jedyh/AQAA&#10;//8DAFBLAQItABQABgAIAAAAIQC2gziS/gAAAOEBAAATAAAAAAAAAAAAAAAAAAAAAABbQ29udGVu&#10;dF9UeXBlc10ueG1sUEsBAi0AFAAGAAgAAAAhADj9If/WAAAAlAEAAAsAAAAAAAAAAAAAAAAALwEA&#10;AF9yZWxzLy5yZWxzUEsBAi0AFAAGAAgAAAAhANnRlblnAgAAzQQAAA4AAAAAAAAAAAAAAAAALgIA&#10;AGRycy9lMm9Eb2MueG1sUEsBAi0AFAAGAAgAAAAhANVwmYzgAAAACwEAAA8AAAAAAAAAAAAAAAAA&#10;wQQAAGRycy9kb3ducmV2LnhtbFBLBQYAAAAABAAEAPMAAADOBQAAAAA=&#10;" filled="f" strokecolor="red" strokeweight="2.25pt"/>
            </w:pict>
          </mc:Fallback>
        </mc:AlternateContent>
      </w:r>
      <w:r w:rsidR="00AB235C">
        <w:rPr>
          <w:noProof/>
          <w:lang w:eastAsia="en-CA"/>
        </w:rPr>
        <w:drawing>
          <wp:inline distT="0" distB="0" distL="0" distR="0" wp14:anchorId="3A037370" wp14:editId="31706E2C">
            <wp:extent cx="5888148" cy="2876550"/>
            <wp:effectExtent l="19050" t="19050" r="17780" b="1905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1"/>
                    <a:srcRect t="28147" r="13851" b="11281"/>
                    <a:stretch/>
                  </pic:blipFill>
                  <pic:spPr bwMode="auto">
                    <a:xfrm>
                      <a:off x="0" y="0"/>
                      <a:ext cx="5978861" cy="29208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B235C" w:rsidRDefault="00AB235C" w:rsidP="00AB235C">
      <w:pPr>
        <w:spacing w:after="0" w:line="240" w:lineRule="auto"/>
      </w:pPr>
    </w:p>
    <w:p w:rsidR="00393935" w:rsidRDefault="00393935" w:rsidP="00AB235C">
      <w:pPr>
        <w:spacing w:after="0" w:line="240" w:lineRule="auto"/>
      </w:pPr>
    </w:p>
    <w:p w:rsidR="00AB235C" w:rsidRPr="00797E55" w:rsidRDefault="00AB235C" w:rsidP="0001304C">
      <w:pPr>
        <w:pStyle w:val="ListParagraph"/>
        <w:numPr>
          <w:ilvl w:val="0"/>
          <w:numId w:val="134"/>
        </w:numPr>
        <w:spacing w:after="0" w:line="240" w:lineRule="auto"/>
        <w:ind w:left="993" w:hanging="426"/>
        <w:rPr>
          <w:sz w:val="24"/>
          <w:szCs w:val="24"/>
        </w:rPr>
      </w:pPr>
      <w:r w:rsidRPr="00797E55">
        <w:rPr>
          <w:sz w:val="24"/>
          <w:szCs w:val="24"/>
        </w:rPr>
        <w:t xml:space="preserve">Start the batch with pressing </w:t>
      </w:r>
      <w:r w:rsidRPr="00797E55">
        <w:rPr>
          <w:i/>
          <w:sz w:val="24"/>
          <w:szCs w:val="24"/>
        </w:rPr>
        <w:t xml:space="preserve">Save </w:t>
      </w:r>
      <w:r w:rsidRPr="00797E55">
        <w:rPr>
          <w:sz w:val="24"/>
          <w:szCs w:val="24"/>
        </w:rPr>
        <w:t>button</w:t>
      </w:r>
    </w:p>
    <w:p w:rsidR="00AB235C" w:rsidRPr="00797E55" w:rsidRDefault="00AB235C" w:rsidP="0001304C">
      <w:pPr>
        <w:pStyle w:val="ListParagraph"/>
        <w:numPr>
          <w:ilvl w:val="0"/>
          <w:numId w:val="134"/>
        </w:numPr>
        <w:spacing w:after="0" w:line="240" w:lineRule="auto"/>
        <w:ind w:left="993" w:hanging="426"/>
        <w:rPr>
          <w:sz w:val="24"/>
          <w:szCs w:val="24"/>
        </w:rPr>
      </w:pPr>
      <w:r w:rsidRPr="00797E55">
        <w:rPr>
          <w:sz w:val="24"/>
          <w:szCs w:val="24"/>
        </w:rPr>
        <w:t xml:space="preserve">When the batch is finished the status will change to </w:t>
      </w:r>
      <w:r w:rsidRPr="00797E55">
        <w:rPr>
          <w:i/>
          <w:sz w:val="24"/>
          <w:szCs w:val="24"/>
        </w:rPr>
        <w:t>Completed</w:t>
      </w:r>
    </w:p>
    <w:p w:rsidR="00AB235C" w:rsidRDefault="00797E55" w:rsidP="00AB235C">
      <w:pPr>
        <w:spacing w:after="0" w:line="240" w:lineRule="auto"/>
      </w:pPr>
      <w:r>
        <w:rPr>
          <w:noProof/>
          <w:lang w:eastAsia="en-CA"/>
        </w:rPr>
        <w:lastRenderedPageBreak/>
        <mc:AlternateContent>
          <mc:Choice Requires="wps">
            <w:drawing>
              <wp:anchor distT="0" distB="0" distL="114300" distR="114300" simplePos="0" relativeHeight="252142592" behindDoc="0" locked="0" layoutInCell="1" allowOverlap="1" wp14:anchorId="2D0F3E2B" wp14:editId="3CD0D38F">
                <wp:simplePos x="0" y="0"/>
                <wp:positionH relativeFrom="page">
                  <wp:posOffset>3867150</wp:posOffset>
                </wp:positionH>
                <wp:positionV relativeFrom="paragraph">
                  <wp:posOffset>694690</wp:posOffset>
                </wp:positionV>
                <wp:extent cx="438150" cy="219075"/>
                <wp:effectExtent l="19050" t="19050" r="19050" b="28575"/>
                <wp:wrapNone/>
                <wp:docPr id="1375" name="Rectangle 1375"/>
                <wp:cNvGraphicFramePr/>
                <a:graphic xmlns:a="http://schemas.openxmlformats.org/drawingml/2006/main">
                  <a:graphicData uri="http://schemas.microsoft.com/office/word/2010/wordprocessingShape">
                    <wps:wsp>
                      <wps:cNvSpPr/>
                      <wps:spPr>
                        <a:xfrm>
                          <a:off x="0" y="0"/>
                          <a:ext cx="438150" cy="2190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F9860" id="Rectangle 1375" o:spid="_x0000_s1026" style="position:absolute;margin-left:304.5pt;margin-top:54.7pt;width:34.5pt;height:17.25pt;z-index:252142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LTaAIAAM0EAAAOAAAAZHJzL2Uyb0RvYy54bWysVEtPGzEQvlfqf7B8L5uEpIQVGxSBUlVC&#10;gAoV54nXu2vJr46dbOiv79i7AUp7qpqDM+N5f/5mLy4PRrO9xKCcrfj0ZMKZtMLVyrYV//64+bTk&#10;LESwNWhnZcWfZeCXq48fLnpfypnrnK4lMkpiQ9n7incx+rIoguikgXDivLRkbBwaiKRiW9QIPWU3&#10;uphNJp+L3mHt0QkZAt1eD0a+yvmbRop41zRBRqYrTr3FfGI+t+ksVhdQtgi+U2JsA/6hCwPKUtGX&#10;VNcQge1Q/ZHKKIEuuCaeCGcK1zRKyDwDTTOdvJvmoQMv8ywETvAvMIX/l1bc7u+RqZre7vRswZkF&#10;Q6/0jXAD22rJ8i2B1PtQku+Dv8dRCySmiQ8NmvRPs7BDBvb5BVh5iEzQ5fx0OV0Q/IJMs+n5hCpR&#10;luI12GOIX6QzLAkVR6qf4YT9TYiD69El1bJuo7Smeyi1ZT0lXS5S9wKIQo2GSKLxNFSwLWegW+Km&#10;iJhTBqdVncJTdMB2e6WR7YH4sdlM6Dd29ptbqn0NoRv8smlgjlGR6KuVqfgyBR+jtU3ZZSbgOEFC&#10;cMAsSVtXPxPw6AZGBi82iorcQIj3gERBQovWKt7R0WhHI7pR4qxz+PNv98mfmEFWznqiNI3/Ywco&#10;OdNfLXHmfDqfpx3IynxxNiMF31q2by12Z64coTKlBfYii8k/6qPYoDNPtH3rVJVMYAXVHoAelas4&#10;rBrtr5DrdXYj3nuIN/bBi5Q84ZTgfTw8Afrx/SMR59Yd6Q/lOxoMvinSuvUuukZljrziStxKCu1M&#10;Ztm432kp3+rZ6/UrtPoFAAD//wMAUEsDBBQABgAIAAAAIQARy4GL3wAAAAsBAAAPAAAAZHJzL2Rv&#10;d25yZXYueG1sTI/BTsMwEETvSPyDtUhcELWBKjQhToWoELdKBFSum9hNIux1FLtt4OtZTnDcmdHs&#10;m3I9eyeOdopDIA03CwXCUhvMQJ2G97fn6xWImJAMukBWw5eNsK7Oz0osTDjRqz3WqRNcQrFADX1K&#10;YyFlbHvrMS7CaIm9fZg8Jj6nTpoJT1zunbxVKpMeB+IPPY72qbftZ33wGprd6L73G/8x7+qMcPuy&#10;RdpcaX15MT8+gEh2Tn9h+MVndKiYqQkHMlE4DZnKeUtiQ+VLEJzI7lesNKws73KQVSn/b6h+AAAA&#10;//8DAFBLAQItABQABgAIAAAAIQC2gziS/gAAAOEBAAATAAAAAAAAAAAAAAAAAAAAAABbQ29udGVu&#10;dF9UeXBlc10ueG1sUEsBAi0AFAAGAAgAAAAhADj9If/WAAAAlAEAAAsAAAAAAAAAAAAAAAAALwEA&#10;AF9yZWxzLy5yZWxzUEsBAi0AFAAGAAgAAAAhAONJUtNoAgAAzQQAAA4AAAAAAAAAAAAAAAAALgIA&#10;AGRycy9lMm9Eb2MueG1sUEsBAi0AFAAGAAgAAAAhABHLgYvfAAAACwEAAA8AAAAAAAAAAAAAAAAA&#10;wgQAAGRycy9kb3ducmV2LnhtbFBLBQYAAAAABAAEAPMAAADOBQAAAAA=&#10;" filled="f" strokecolor="red" strokeweight="2.25pt">
                <w10:wrap anchorx="page"/>
              </v:rect>
            </w:pict>
          </mc:Fallback>
        </mc:AlternateContent>
      </w:r>
      <w:r w:rsidR="00AB235C">
        <w:rPr>
          <w:noProof/>
          <w:lang w:eastAsia="en-CA"/>
        </w:rPr>
        <w:drawing>
          <wp:inline distT="0" distB="0" distL="0" distR="0" wp14:anchorId="413F69B2" wp14:editId="38C6B818">
            <wp:extent cx="5939790" cy="2181225"/>
            <wp:effectExtent l="19050" t="19050" r="22860" b="28575"/>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2"/>
                    <a:srcRect l="1389" t="29394" r="7639" b="28098"/>
                    <a:stretch/>
                  </pic:blipFill>
                  <pic:spPr bwMode="auto">
                    <a:xfrm>
                      <a:off x="0" y="0"/>
                      <a:ext cx="6002742" cy="220434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B235C" w:rsidRDefault="00AB235C" w:rsidP="00AB235C">
      <w:pPr>
        <w:spacing w:after="0" w:line="240" w:lineRule="auto"/>
      </w:pPr>
    </w:p>
    <w:p w:rsidR="00AB235C" w:rsidRDefault="00AB235C" w:rsidP="000E7CC7">
      <w:pPr>
        <w:pStyle w:val="ListParagraph"/>
        <w:numPr>
          <w:ilvl w:val="0"/>
          <w:numId w:val="134"/>
        </w:numPr>
        <w:spacing w:after="0" w:line="240" w:lineRule="auto"/>
        <w:ind w:left="993" w:hanging="426"/>
        <w:jc w:val="both"/>
        <w:rPr>
          <w:sz w:val="24"/>
          <w:szCs w:val="24"/>
        </w:rPr>
      </w:pPr>
      <w:r w:rsidRPr="00797E55">
        <w:rPr>
          <w:sz w:val="24"/>
          <w:szCs w:val="24"/>
        </w:rPr>
        <w:t xml:space="preserve">Look through </w:t>
      </w:r>
      <w:r w:rsidRPr="00797E55">
        <w:rPr>
          <w:i/>
          <w:sz w:val="24"/>
          <w:szCs w:val="24"/>
        </w:rPr>
        <w:t>Validation Results</w:t>
      </w:r>
      <w:r w:rsidRPr="00797E55">
        <w:rPr>
          <w:sz w:val="24"/>
          <w:szCs w:val="24"/>
        </w:rPr>
        <w:t xml:space="preserve"> and </w:t>
      </w:r>
      <w:r w:rsidRPr="00797E55">
        <w:rPr>
          <w:i/>
          <w:sz w:val="24"/>
          <w:szCs w:val="24"/>
        </w:rPr>
        <w:t>Exceptions</w:t>
      </w:r>
      <w:r w:rsidRPr="00797E55">
        <w:rPr>
          <w:sz w:val="24"/>
          <w:szCs w:val="24"/>
        </w:rPr>
        <w:t xml:space="preserve"> tabs of the batch. In case there is anything there send the details to Shane/Dawn for review</w:t>
      </w:r>
    </w:p>
    <w:p w:rsidR="00797E55" w:rsidRPr="00797E55" w:rsidRDefault="00797E55" w:rsidP="00797E55">
      <w:pPr>
        <w:pStyle w:val="ListParagraph"/>
        <w:spacing w:after="0" w:line="240" w:lineRule="auto"/>
        <w:ind w:left="360"/>
        <w:jc w:val="both"/>
        <w:rPr>
          <w:sz w:val="12"/>
          <w:szCs w:val="24"/>
        </w:rPr>
      </w:pPr>
    </w:p>
    <w:p w:rsidR="000E7CC7" w:rsidRDefault="000E7CC7" w:rsidP="000E7CC7">
      <w:pPr>
        <w:rPr>
          <w:b/>
          <w:sz w:val="24"/>
          <w:szCs w:val="24"/>
        </w:rPr>
      </w:pPr>
      <w:bookmarkStart w:id="409" w:name="_Toc92798291"/>
    </w:p>
    <w:p w:rsidR="00AB235C" w:rsidRPr="000E7CC7" w:rsidRDefault="00AB235C" w:rsidP="000E7CC7">
      <w:pPr>
        <w:rPr>
          <w:b/>
          <w:sz w:val="24"/>
          <w:szCs w:val="24"/>
        </w:rPr>
      </w:pPr>
      <w:r w:rsidRPr="000E7CC7">
        <w:rPr>
          <w:b/>
          <w:sz w:val="24"/>
          <w:szCs w:val="24"/>
        </w:rPr>
        <w:t>Post-Indexing Query</w:t>
      </w:r>
      <w:bookmarkEnd w:id="409"/>
      <w:r w:rsidR="000E7CC7">
        <w:rPr>
          <w:b/>
          <w:sz w:val="24"/>
          <w:szCs w:val="24"/>
        </w:rPr>
        <w:t>:</w:t>
      </w:r>
    </w:p>
    <w:p w:rsidR="00AB235C" w:rsidRPr="00797E55" w:rsidRDefault="00AB235C" w:rsidP="00AB235C">
      <w:pPr>
        <w:spacing w:after="0" w:line="240" w:lineRule="auto"/>
        <w:rPr>
          <w:b/>
          <w:sz w:val="24"/>
          <w:szCs w:val="24"/>
        </w:rPr>
      </w:pPr>
      <w:r w:rsidRPr="00797E55">
        <w:rPr>
          <w:b/>
          <w:sz w:val="24"/>
          <w:szCs w:val="24"/>
        </w:rPr>
        <w:t xml:space="preserve">Done by: </w:t>
      </w:r>
      <w:r w:rsidRPr="00797E55">
        <w:rPr>
          <w:sz w:val="24"/>
          <w:szCs w:val="24"/>
        </w:rPr>
        <w:t>Business Intelligence (BI) team</w:t>
      </w:r>
    </w:p>
    <w:p w:rsidR="00AB235C" w:rsidRPr="00797E55" w:rsidRDefault="00AB235C" w:rsidP="00AB235C">
      <w:pPr>
        <w:spacing w:after="0" w:line="240" w:lineRule="auto"/>
        <w:rPr>
          <w:sz w:val="24"/>
          <w:szCs w:val="24"/>
        </w:rPr>
      </w:pPr>
      <w:r w:rsidRPr="00797E55">
        <w:rPr>
          <w:b/>
          <w:sz w:val="24"/>
          <w:szCs w:val="24"/>
        </w:rPr>
        <w:t>Process:</w:t>
      </w:r>
      <w:r w:rsidRPr="00797E55">
        <w:rPr>
          <w:sz w:val="24"/>
          <w:szCs w:val="24"/>
        </w:rPr>
        <w:t xml:space="preserve"> Re-run the Indexing query to capture the amounts after the indexation is processed and save the result</w:t>
      </w:r>
    </w:p>
    <w:p w:rsidR="00AB235C" w:rsidRPr="00797E55" w:rsidRDefault="00AB235C" w:rsidP="00AB235C">
      <w:pPr>
        <w:spacing w:after="0" w:line="240" w:lineRule="auto"/>
        <w:rPr>
          <w:sz w:val="24"/>
          <w:szCs w:val="24"/>
        </w:rPr>
      </w:pP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 xml:space="preserve">select distinct br.STAKEHOLDER_SID, ia.BENEFIT_RECIPIENT_SID, br.BENEFIT_RECIPIENT_TYPE_DESC, br.FIRST_NAME, br.LAST_NAME, br.DATE_OF_BIRTH, br.DATE_OF_DEATH, </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cia.INCOME_AMOUNT_TYPE_DESC, sum(ia.Amount), ia.END_DATE,</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br.PLAN_DESC, br.BENEFIT_EVENT_SID, br.EVENT_DATE, br.BENEFIT_EVENT_TYPE_DESC, br.BENEFIT_TYPE_DESC, br.BENEFIT_RECIPIENT_STATUS_DESC,</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a.end_date, a.address_type_code,a.address_status_code, a.address_line_one, a.address_line_two, a.address_line_three, a.city, a.province_code, a.country_code, a.postal_code</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from  penfax.p_income_amounts  ia</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left outer join penfax.p_benefit_recipient_search br on br.BENEFIT_RECIPIENT_SID = ia.BENEFIT_RECIPIENT_SID</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 xml:space="preserve">left outer join penfax.p_curr_income_amounts cia on br.STAKEHOLDER_SID = cia.STAKEHOLDER_SID </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and cia.BENEFIT_RECIPIENT_SID = ia.BENEFIT_RECIPIENT_SID and cia.INCOME_AMOUNT_TYPE_CODE = ia.INCOME_AMOUNT_TYPE_CODE</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--left outer join PENFAX.p_persons p on p.STAKEHOLDER_SID = br.STAKEHOLDER_SID</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--full outer join penfax.p_addresses a on a.STAKEHOLDER_SID = br.STAKEHOLDER_SID</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 xml:space="preserve">left outer join (select max(effective_date) as Address_Date, STAKEHOLDER_SID </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 xml:space="preserve">                  from penfax.p_addresses </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 xml:space="preserve">                       where ADDRESS_TYPE_CODE = 'HOME'</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 xml:space="preserve">                       and (ADDRESS_STATUS_CODE ='VAL' or ADDRESS_STATUS_CODE is null)</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 xml:space="preserve">                            and postal_code &lt;&gt; 'S4P 4W3'</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 xml:space="preserve">                            and address_line_one not like '%1801 HAMILTON%' or address_line_one is null</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 xml:space="preserve">                            and (address_line_two not like '%1801 HAMILTON%' or address_line_two is null)</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 xml:space="preserve">                       Group by STAKEHOLDER_SID)a1  on a1.STAKEHOLDER_SID = br.STAKEHOLDER_SID</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lastRenderedPageBreak/>
        <w:t>left outer join penfax.p_addresses a on a.STAKEHOLDER_SID = a1.STAKEHOLDER_SID and a.EFFECTIVE_DATE = a1.Address_Date</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 xml:space="preserve">where </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 xml:space="preserve">(ia.END_DATE IS NULL or ia.END_DATE &gt; </w:t>
      </w:r>
      <w:r w:rsidRPr="00797E55">
        <w:rPr>
          <w:color w:val="2F5496" w:themeColor="accent1" w:themeShade="BF"/>
          <w:highlight w:val="yellow"/>
        </w:rPr>
        <w:t>'2021-03-31'</w:t>
      </w:r>
      <w:r w:rsidRPr="00797E55">
        <w:rPr>
          <w:color w:val="2F5496" w:themeColor="accent1" w:themeShade="BF"/>
        </w:rPr>
        <w:t>)</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and br.DATE_OF_DEATH is null</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and br.PLAN_DESC in (</w:t>
      </w:r>
      <w:r w:rsidRPr="00797E55">
        <w:rPr>
          <w:color w:val="2F5496" w:themeColor="accent1" w:themeShade="BF"/>
          <w:highlight w:val="yellow"/>
        </w:rPr>
        <w:t>'ATLS', 'JPCS','LCB', 'MLA', 'PCSP', 'PSSP', 'STC'</w:t>
      </w:r>
      <w:r w:rsidRPr="00797E55">
        <w:rPr>
          <w:color w:val="2F5496" w:themeColor="accent1" w:themeShade="BF"/>
        </w:rPr>
        <w:t>)</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and cia.INCOME_AMOUNT_TYPE_DESC not like '%Non-Indexed%'</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 xml:space="preserve">group by br.STAKEHOLDER_SID, ia.BENEFIT_RECIPIENT_SID, br.BENEFIT_RECIPIENT_TYPE_DESC, br.FIRST_NAME, br.LAST_NAME, cia.INCOME_AMOUNT_TYPE_DESC,  </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br.PLAN_DESC, br.BENEFIT_EVENT_SID, br.EVENT_DATE, br.BENEFIT_EVENT_TYPE_DESC, br.BENEFIT_TYPE_DESC, br.BENEFIT_RECIPIENT_STATUS_DESC, ia.END_DATE, br.DATE_OF_BIRTH, br.DATE_OF_DEATH,</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a.end_date, a.address_type_code,a.address_status_code, a.address_line_one, a.address_line_two, a.address_line_three, a.city, a.province_code, a.country_code, a.postal_code</w:t>
      </w:r>
    </w:p>
    <w:p w:rsidR="00AB235C" w:rsidRPr="00797E55" w:rsidRDefault="00AB235C" w:rsidP="00AB235C">
      <w:pPr>
        <w:pStyle w:val="ListParagraph"/>
        <w:spacing w:after="0" w:line="240" w:lineRule="auto"/>
        <w:rPr>
          <w:color w:val="2F5496" w:themeColor="accent1" w:themeShade="BF"/>
        </w:rPr>
      </w:pPr>
      <w:r w:rsidRPr="00797E55">
        <w:rPr>
          <w:color w:val="2F5496" w:themeColor="accent1" w:themeShade="BF"/>
        </w:rPr>
        <w:t>order by br.STAKEHOLDER_SID, br.BENEFIT_EVENT_SID,cia.INCOME_AMOUNT_TYPE_DESC</w:t>
      </w:r>
    </w:p>
    <w:p w:rsidR="00AB235C" w:rsidRPr="00797E55" w:rsidRDefault="00AB235C" w:rsidP="00AB235C">
      <w:pPr>
        <w:spacing w:after="0" w:line="240" w:lineRule="auto"/>
      </w:pPr>
    </w:p>
    <w:p w:rsidR="00AB235C" w:rsidRDefault="00AB235C" w:rsidP="00AB235C">
      <w:pPr>
        <w:spacing w:after="0" w:line="240" w:lineRule="auto"/>
      </w:pPr>
    </w:p>
    <w:p w:rsidR="00AB235C" w:rsidRPr="000C545B" w:rsidRDefault="00AB235C" w:rsidP="000C545B">
      <w:pPr>
        <w:spacing w:after="0" w:line="240" w:lineRule="auto"/>
        <w:jc w:val="both"/>
        <w:rPr>
          <w:sz w:val="24"/>
          <w:szCs w:val="24"/>
        </w:rPr>
      </w:pPr>
      <w:r w:rsidRPr="000C545B">
        <w:rPr>
          <w:b/>
          <w:sz w:val="24"/>
          <w:szCs w:val="24"/>
          <w:u w:val="single"/>
        </w:rPr>
        <w:t>NOTE:</w:t>
      </w:r>
      <w:r w:rsidRPr="000C545B">
        <w:rPr>
          <w:sz w:val="24"/>
          <w:szCs w:val="24"/>
        </w:rPr>
        <w:t xml:space="preserve"> for the MEPP and/or WCB indexing, ask BI to run the specific query for this. The changes to the query should for just the MEPP plan be:</w:t>
      </w:r>
    </w:p>
    <w:p w:rsidR="00AB235C" w:rsidRPr="000C545B" w:rsidRDefault="00AB235C" w:rsidP="00AB235C">
      <w:pPr>
        <w:pStyle w:val="ListParagraph"/>
        <w:spacing w:after="0" w:line="240" w:lineRule="auto"/>
        <w:rPr>
          <w:color w:val="5B9BD5" w:themeColor="accent5"/>
          <w:highlight w:val="yellow"/>
        </w:rPr>
      </w:pPr>
      <w:r w:rsidRPr="000C545B">
        <w:rPr>
          <w:color w:val="5B9BD5" w:themeColor="accent5"/>
        </w:rPr>
        <w:t xml:space="preserve">(ia.END_DATE IS NULL or ia.END_DATE &gt; </w:t>
      </w:r>
      <w:r w:rsidRPr="000C545B">
        <w:rPr>
          <w:color w:val="5B9BD5" w:themeColor="accent5"/>
          <w:highlight w:val="yellow"/>
        </w:rPr>
        <w:t>'2021-12-31')</w:t>
      </w:r>
    </w:p>
    <w:p w:rsidR="00AB235C" w:rsidRPr="000C545B" w:rsidRDefault="00AB235C" w:rsidP="00AB235C">
      <w:pPr>
        <w:pStyle w:val="ListParagraph"/>
        <w:spacing w:after="0" w:line="240" w:lineRule="auto"/>
        <w:rPr>
          <w:color w:val="5B9BD5" w:themeColor="accent5"/>
        </w:rPr>
      </w:pPr>
      <w:r w:rsidRPr="000C545B">
        <w:rPr>
          <w:color w:val="5B9BD5" w:themeColor="accent5"/>
        </w:rPr>
        <w:t>and br.DATE_OF_DEATH is null</w:t>
      </w:r>
    </w:p>
    <w:p w:rsidR="00AB235C" w:rsidRPr="000C545B" w:rsidRDefault="00AB235C" w:rsidP="00AB235C">
      <w:pPr>
        <w:pStyle w:val="ListParagraph"/>
        <w:spacing w:after="0" w:line="240" w:lineRule="auto"/>
        <w:rPr>
          <w:color w:val="5B9BD5" w:themeColor="accent5"/>
          <w:highlight w:val="yellow"/>
        </w:rPr>
      </w:pPr>
      <w:r w:rsidRPr="000C545B">
        <w:rPr>
          <w:color w:val="5B9BD5" w:themeColor="accent5"/>
        </w:rPr>
        <w:t xml:space="preserve">and br.PLAN_DESC in </w:t>
      </w:r>
      <w:r w:rsidRPr="000C545B">
        <w:rPr>
          <w:color w:val="5B9BD5" w:themeColor="accent5"/>
          <w:highlight w:val="yellow"/>
        </w:rPr>
        <w:t>('MEPP')</w:t>
      </w:r>
    </w:p>
    <w:p w:rsidR="00AB235C" w:rsidRPr="000C545B" w:rsidRDefault="00AB235C" w:rsidP="00AB235C">
      <w:pPr>
        <w:spacing w:after="0" w:line="240" w:lineRule="auto"/>
        <w:ind w:left="720"/>
        <w:rPr>
          <w:color w:val="2F5496" w:themeColor="accent1" w:themeShade="BF"/>
        </w:rPr>
      </w:pPr>
      <w:r w:rsidRPr="000C545B">
        <w:rPr>
          <w:color w:val="2F5496" w:themeColor="accent1" w:themeShade="BF"/>
        </w:rPr>
        <w:t xml:space="preserve">and cia.INCOME_AMOUNT_TYPE_DESC in </w:t>
      </w:r>
      <w:r w:rsidRPr="000C545B">
        <w:rPr>
          <w:color w:val="2F5496" w:themeColor="accent1" w:themeShade="BF"/>
          <w:highlight w:val="yellow"/>
        </w:rPr>
        <w:t>('DB Life Indexed', 'DB Life Non-Indexed', 'DB Bridge Indexed', 'DB Bridge Non-Indexed')</w:t>
      </w:r>
    </w:p>
    <w:p w:rsidR="00AB235C" w:rsidRPr="000C545B" w:rsidRDefault="00AB235C" w:rsidP="00AB235C"/>
    <w:p w:rsidR="00AB235C" w:rsidRPr="000C545B" w:rsidRDefault="00AB235C" w:rsidP="00AB235C">
      <w:pPr>
        <w:rPr>
          <w:sz w:val="24"/>
          <w:szCs w:val="24"/>
        </w:rPr>
      </w:pPr>
      <w:r w:rsidRPr="000C545B">
        <w:rPr>
          <w:sz w:val="24"/>
          <w:szCs w:val="24"/>
        </w:rPr>
        <w:t>Check for other types as well, for 2021 these were included:</w:t>
      </w:r>
    </w:p>
    <w:p w:rsidR="00AB235C" w:rsidRPr="000C545B" w:rsidRDefault="00AB235C" w:rsidP="000C545B">
      <w:pPr>
        <w:jc w:val="both"/>
        <w:rPr>
          <w:rFonts w:cstheme="minorHAnsi"/>
          <w:sz w:val="24"/>
          <w:szCs w:val="24"/>
        </w:rPr>
      </w:pPr>
      <w:r w:rsidRPr="000C545B">
        <w:rPr>
          <w:rStyle w:val="colour"/>
          <w:rFonts w:cstheme="minorHAnsi"/>
          <w:color w:val="4B0099"/>
          <w:sz w:val="24"/>
          <w:szCs w:val="24"/>
          <w:shd w:val="clear" w:color="auto" w:fill="FFFFFF"/>
        </w:rPr>
        <w:t>('DB Life Indexed', 'DB Life Non-Indexed', 'DB Bridge Indexed', 'DB Bridge Non-Indexed', 'DB Excess Life Non-Indexed Bump-up', 'DC Excess Life Indexed', 'DC Life Indexed')</w:t>
      </w:r>
    </w:p>
    <w:p w:rsidR="00AB235C" w:rsidRPr="000C545B" w:rsidRDefault="00AB235C" w:rsidP="000E7CC7">
      <w:pPr>
        <w:pStyle w:val="ListParagraph"/>
        <w:numPr>
          <w:ilvl w:val="0"/>
          <w:numId w:val="136"/>
        </w:numPr>
        <w:spacing w:after="0" w:line="240" w:lineRule="auto"/>
        <w:ind w:left="993" w:hanging="426"/>
        <w:rPr>
          <w:sz w:val="24"/>
          <w:szCs w:val="24"/>
        </w:rPr>
      </w:pPr>
      <w:r w:rsidRPr="000C545B">
        <w:rPr>
          <w:sz w:val="24"/>
          <w:szCs w:val="24"/>
        </w:rPr>
        <w:t>Ask the BI team to run the query in the P</w:t>
      </w:r>
      <w:r w:rsidR="000C545B">
        <w:rPr>
          <w:sz w:val="24"/>
          <w:szCs w:val="24"/>
        </w:rPr>
        <w:t>ENFAX</w:t>
      </w:r>
      <w:r w:rsidRPr="000C545B">
        <w:rPr>
          <w:sz w:val="24"/>
          <w:szCs w:val="24"/>
        </w:rPr>
        <w:t xml:space="preserve"> Test environment</w:t>
      </w:r>
    </w:p>
    <w:p w:rsidR="00AB235C" w:rsidRPr="000C545B" w:rsidRDefault="00AB235C" w:rsidP="000E7CC7">
      <w:pPr>
        <w:pStyle w:val="ListParagraph"/>
        <w:numPr>
          <w:ilvl w:val="0"/>
          <w:numId w:val="136"/>
        </w:numPr>
        <w:spacing w:after="0" w:line="240" w:lineRule="auto"/>
        <w:ind w:left="993" w:hanging="426"/>
        <w:rPr>
          <w:sz w:val="24"/>
          <w:szCs w:val="24"/>
        </w:rPr>
      </w:pPr>
      <w:r w:rsidRPr="000C545B">
        <w:rPr>
          <w:sz w:val="24"/>
          <w:szCs w:val="24"/>
        </w:rPr>
        <w:t>Send the Pre and Post Indexing reports to the MEPP/PS team for review</w:t>
      </w:r>
    </w:p>
    <w:p w:rsidR="007E3C1B" w:rsidRPr="007E3C1B" w:rsidRDefault="007E3C1B" w:rsidP="007E3C1B">
      <w:pPr>
        <w:rPr>
          <w:sz w:val="12"/>
        </w:rPr>
      </w:pPr>
      <w:bookmarkStart w:id="410" w:name="_Toc92798292"/>
    </w:p>
    <w:p w:rsidR="00AB235C" w:rsidRPr="000E7CC7" w:rsidRDefault="00AB235C" w:rsidP="000E7CC7">
      <w:pPr>
        <w:rPr>
          <w:b/>
          <w:sz w:val="24"/>
          <w:szCs w:val="24"/>
        </w:rPr>
      </w:pPr>
      <w:r w:rsidRPr="000E7CC7">
        <w:rPr>
          <w:b/>
          <w:sz w:val="24"/>
          <w:szCs w:val="24"/>
        </w:rPr>
        <w:t>Verifications</w:t>
      </w:r>
      <w:bookmarkEnd w:id="410"/>
      <w:r w:rsidR="000E7CC7">
        <w:rPr>
          <w:b/>
          <w:sz w:val="24"/>
          <w:szCs w:val="24"/>
        </w:rPr>
        <w:t>:</w:t>
      </w:r>
    </w:p>
    <w:p w:rsidR="00AB235C" w:rsidRPr="007E3C1B" w:rsidRDefault="00AB235C" w:rsidP="00AB235C">
      <w:pPr>
        <w:spacing w:after="0" w:line="240" w:lineRule="auto"/>
        <w:rPr>
          <w:sz w:val="8"/>
          <w:szCs w:val="28"/>
        </w:rPr>
      </w:pPr>
    </w:p>
    <w:p w:rsidR="00AB235C" w:rsidRPr="007E59BA" w:rsidRDefault="00AB235C" w:rsidP="00AB235C">
      <w:pPr>
        <w:spacing w:after="0" w:line="240" w:lineRule="auto"/>
        <w:rPr>
          <w:b/>
          <w:sz w:val="24"/>
          <w:szCs w:val="24"/>
        </w:rPr>
      </w:pPr>
      <w:r w:rsidRPr="007E59BA">
        <w:rPr>
          <w:b/>
          <w:sz w:val="24"/>
          <w:szCs w:val="24"/>
        </w:rPr>
        <w:t xml:space="preserve">Done by: </w:t>
      </w:r>
      <w:r w:rsidRPr="007E59BA">
        <w:rPr>
          <w:sz w:val="24"/>
          <w:szCs w:val="24"/>
        </w:rPr>
        <w:t>MEPP/Pensioner Services team (currently Dawn &amp; Cindy with Shane &amp; Elaine as backup/resource)</w:t>
      </w:r>
    </w:p>
    <w:p w:rsidR="00AB235C" w:rsidRPr="007E59BA" w:rsidRDefault="00AB235C" w:rsidP="00AB235C">
      <w:pPr>
        <w:spacing w:after="0" w:line="240" w:lineRule="auto"/>
        <w:rPr>
          <w:sz w:val="24"/>
          <w:szCs w:val="24"/>
        </w:rPr>
      </w:pPr>
      <w:r w:rsidRPr="007E59BA">
        <w:rPr>
          <w:b/>
          <w:sz w:val="24"/>
          <w:szCs w:val="24"/>
        </w:rPr>
        <w:t>Process:</w:t>
      </w:r>
      <w:r w:rsidRPr="007E59BA">
        <w:rPr>
          <w:sz w:val="24"/>
          <w:szCs w:val="24"/>
        </w:rPr>
        <w:t xml:space="preserve"> Verify the amounts by comparing the before- and after- indexing result:</w:t>
      </w:r>
    </w:p>
    <w:p w:rsidR="00AB235C" w:rsidRPr="007E59BA" w:rsidRDefault="00AB235C" w:rsidP="00777C3C">
      <w:pPr>
        <w:pStyle w:val="ListParagraph"/>
        <w:numPr>
          <w:ilvl w:val="0"/>
          <w:numId w:val="132"/>
        </w:numPr>
        <w:spacing w:after="0" w:line="240" w:lineRule="auto"/>
        <w:rPr>
          <w:sz w:val="24"/>
          <w:szCs w:val="24"/>
        </w:rPr>
      </w:pPr>
      <w:r w:rsidRPr="007E59BA">
        <w:rPr>
          <w:sz w:val="24"/>
          <w:szCs w:val="24"/>
        </w:rPr>
        <w:t>The proper Income Amount Types/Recipient Types are updated</w:t>
      </w:r>
    </w:p>
    <w:p w:rsidR="00AB235C" w:rsidRPr="00F324BF" w:rsidRDefault="00AB235C" w:rsidP="00777C3C">
      <w:pPr>
        <w:pStyle w:val="ListParagraph"/>
        <w:numPr>
          <w:ilvl w:val="0"/>
          <w:numId w:val="132"/>
        </w:numPr>
        <w:spacing w:after="0" w:line="240" w:lineRule="auto"/>
        <w:rPr>
          <w:sz w:val="24"/>
          <w:szCs w:val="24"/>
        </w:rPr>
      </w:pPr>
      <w:r w:rsidRPr="007E59BA">
        <w:rPr>
          <w:sz w:val="24"/>
          <w:szCs w:val="24"/>
        </w:rPr>
        <w:t>The rate is correct</w:t>
      </w:r>
    </w:p>
    <w:p w:rsidR="000E7CC7" w:rsidRPr="000E7CC7" w:rsidRDefault="000E7CC7" w:rsidP="000E7CC7">
      <w:pPr>
        <w:rPr>
          <w:b/>
          <w:sz w:val="4"/>
          <w:szCs w:val="24"/>
        </w:rPr>
      </w:pPr>
      <w:bookmarkStart w:id="411" w:name="_Toc92798293"/>
    </w:p>
    <w:p w:rsidR="00AB235C" w:rsidRPr="000E7CC7" w:rsidRDefault="00AB235C" w:rsidP="000E7CC7">
      <w:pPr>
        <w:rPr>
          <w:b/>
          <w:sz w:val="24"/>
          <w:szCs w:val="24"/>
        </w:rPr>
      </w:pPr>
      <w:r w:rsidRPr="000E7CC7">
        <w:rPr>
          <w:b/>
          <w:sz w:val="24"/>
          <w:szCs w:val="24"/>
        </w:rPr>
        <w:t>Production Indexing Run</w:t>
      </w:r>
      <w:bookmarkEnd w:id="411"/>
      <w:r w:rsidR="000E7CC7">
        <w:rPr>
          <w:b/>
          <w:sz w:val="24"/>
          <w:szCs w:val="24"/>
        </w:rPr>
        <w:t>:</w:t>
      </w:r>
    </w:p>
    <w:p w:rsidR="00AB235C" w:rsidRPr="00F324BF" w:rsidRDefault="00AB235C" w:rsidP="00AB235C">
      <w:pPr>
        <w:spacing w:after="0" w:line="240" w:lineRule="auto"/>
        <w:rPr>
          <w:sz w:val="24"/>
          <w:szCs w:val="24"/>
        </w:rPr>
      </w:pPr>
      <w:r w:rsidRPr="00F324BF">
        <w:rPr>
          <w:sz w:val="24"/>
          <w:szCs w:val="24"/>
        </w:rPr>
        <w:t>Once the amounts are verified, the above processes can be run in Production:</w:t>
      </w:r>
    </w:p>
    <w:p w:rsidR="00AB235C" w:rsidRPr="00F324BF" w:rsidRDefault="00AB235C" w:rsidP="00777C3C">
      <w:pPr>
        <w:pStyle w:val="ListParagraph"/>
        <w:numPr>
          <w:ilvl w:val="1"/>
          <w:numId w:val="134"/>
        </w:numPr>
        <w:spacing w:after="0" w:line="240" w:lineRule="auto"/>
        <w:rPr>
          <w:sz w:val="24"/>
          <w:szCs w:val="24"/>
        </w:rPr>
      </w:pPr>
      <w:r w:rsidRPr="00F324BF">
        <w:rPr>
          <w:sz w:val="24"/>
          <w:szCs w:val="24"/>
        </w:rPr>
        <w:t>Pre-Indexing Query</w:t>
      </w:r>
    </w:p>
    <w:p w:rsidR="00AB235C" w:rsidRPr="00F324BF" w:rsidRDefault="00AB235C" w:rsidP="00777C3C">
      <w:pPr>
        <w:pStyle w:val="ListParagraph"/>
        <w:numPr>
          <w:ilvl w:val="1"/>
          <w:numId w:val="134"/>
        </w:numPr>
        <w:spacing w:after="0" w:line="240" w:lineRule="auto"/>
        <w:rPr>
          <w:sz w:val="24"/>
          <w:szCs w:val="24"/>
        </w:rPr>
      </w:pPr>
      <w:r w:rsidRPr="00F324BF">
        <w:rPr>
          <w:sz w:val="24"/>
          <w:szCs w:val="24"/>
        </w:rPr>
        <w:t>Running the Indexation batch</w:t>
      </w:r>
    </w:p>
    <w:p w:rsidR="00AB235C" w:rsidRPr="00F324BF" w:rsidRDefault="00AB235C" w:rsidP="00777C3C">
      <w:pPr>
        <w:pStyle w:val="ListParagraph"/>
        <w:numPr>
          <w:ilvl w:val="1"/>
          <w:numId w:val="134"/>
        </w:numPr>
        <w:spacing w:after="0" w:line="240" w:lineRule="auto"/>
        <w:rPr>
          <w:sz w:val="24"/>
          <w:szCs w:val="24"/>
        </w:rPr>
      </w:pPr>
      <w:r w:rsidRPr="00F324BF">
        <w:rPr>
          <w:sz w:val="24"/>
          <w:szCs w:val="24"/>
        </w:rPr>
        <w:t>Post-Indexing Query</w:t>
      </w:r>
    </w:p>
    <w:p w:rsidR="00AB235C" w:rsidRPr="00BE2FEA" w:rsidRDefault="00AB235C" w:rsidP="00BE2FEA">
      <w:r w:rsidRPr="00F324BF">
        <w:rPr>
          <w:sz w:val="24"/>
          <w:szCs w:val="24"/>
        </w:rPr>
        <w:lastRenderedPageBreak/>
        <w:t>Indexing Query details: (Pre and Post): run the following reports from BI Publisher &gt; QA &gt; PENSIONER_SER</w:t>
      </w:r>
    </w:p>
    <w:p w:rsidR="00AB235C" w:rsidRPr="00F324BF" w:rsidRDefault="00AB235C" w:rsidP="00F324BF">
      <w:pPr>
        <w:spacing w:after="0" w:line="240" w:lineRule="auto"/>
        <w:jc w:val="both"/>
        <w:rPr>
          <w:sz w:val="24"/>
          <w:szCs w:val="24"/>
        </w:rPr>
      </w:pPr>
      <w:r w:rsidRPr="00F324BF">
        <w:rPr>
          <w:sz w:val="24"/>
          <w:szCs w:val="24"/>
        </w:rPr>
        <w:t>Note: before running update the Date and the Plan(s) in the data models</w:t>
      </w:r>
    </w:p>
    <w:p w:rsidR="00AB235C" w:rsidRDefault="00AB235C" w:rsidP="00AB235C">
      <w:pPr>
        <w:spacing w:after="0" w:line="240" w:lineRule="auto"/>
      </w:pPr>
    </w:p>
    <w:p w:rsidR="00AB235C" w:rsidRDefault="00AB235C" w:rsidP="00AB235C">
      <w:pPr>
        <w:spacing w:after="0" w:line="240" w:lineRule="auto"/>
      </w:pPr>
      <w:r>
        <w:rPr>
          <w:noProof/>
        </w:rPr>
        <w:drawing>
          <wp:inline distT="0" distB="0" distL="0" distR="0" wp14:anchorId="3A912FCF" wp14:editId="6EE3EFCA">
            <wp:extent cx="6136771" cy="1847850"/>
            <wp:effectExtent l="19050" t="19050" r="16510" b="1905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6161016" cy="1855150"/>
                    </a:xfrm>
                    <a:prstGeom prst="rect">
                      <a:avLst/>
                    </a:prstGeom>
                    <a:ln>
                      <a:solidFill>
                        <a:schemeClr val="accent1"/>
                      </a:solidFill>
                    </a:ln>
                  </pic:spPr>
                </pic:pic>
              </a:graphicData>
            </a:graphic>
          </wp:inline>
        </w:drawing>
      </w:r>
    </w:p>
    <w:p w:rsidR="00AB235C" w:rsidRDefault="00AB235C" w:rsidP="00AB235C">
      <w:pPr>
        <w:spacing w:after="0" w:line="240" w:lineRule="auto"/>
      </w:pPr>
    </w:p>
    <w:p w:rsidR="00AB235C" w:rsidRDefault="00AB235C" w:rsidP="00AB235C">
      <w:pPr>
        <w:spacing w:after="0" w:line="240" w:lineRule="auto"/>
        <w:rPr>
          <w:sz w:val="24"/>
          <w:szCs w:val="24"/>
        </w:rPr>
      </w:pPr>
      <w:r w:rsidRPr="00F324BF">
        <w:rPr>
          <w:sz w:val="24"/>
          <w:szCs w:val="24"/>
        </w:rPr>
        <w:t>Data models:</w:t>
      </w:r>
    </w:p>
    <w:p w:rsidR="00F324BF" w:rsidRPr="00F324BF" w:rsidRDefault="00F324BF" w:rsidP="00AB235C">
      <w:pPr>
        <w:spacing w:after="0" w:line="240" w:lineRule="auto"/>
        <w:rPr>
          <w:sz w:val="24"/>
          <w:szCs w:val="24"/>
        </w:rPr>
      </w:pPr>
    </w:p>
    <w:p w:rsidR="00AB235C" w:rsidRDefault="00AB235C" w:rsidP="00AB235C">
      <w:pPr>
        <w:spacing w:after="0" w:line="240" w:lineRule="auto"/>
      </w:pPr>
      <w:r>
        <w:rPr>
          <w:noProof/>
        </w:rPr>
        <w:drawing>
          <wp:inline distT="0" distB="0" distL="0" distR="0" wp14:anchorId="3972FF2F" wp14:editId="0BB49002">
            <wp:extent cx="6069330" cy="2133600"/>
            <wp:effectExtent l="19050" t="19050" r="26670" b="1905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6094388" cy="2142409"/>
                    </a:xfrm>
                    <a:prstGeom prst="rect">
                      <a:avLst/>
                    </a:prstGeom>
                    <a:ln>
                      <a:solidFill>
                        <a:schemeClr val="accent1"/>
                      </a:solidFill>
                    </a:ln>
                  </pic:spPr>
                </pic:pic>
              </a:graphicData>
            </a:graphic>
          </wp:inline>
        </w:drawing>
      </w:r>
    </w:p>
    <w:p w:rsidR="00AB235C" w:rsidRDefault="00AB235C" w:rsidP="00AB235C">
      <w:pPr>
        <w:spacing w:after="0" w:line="240" w:lineRule="auto"/>
      </w:pPr>
    </w:p>
    <w:p w:rsidR="00AB235C" w:rsidRDefault="00AB235C" w:rsidP="00AB235C"/>
    <w:p w:rsidR="00AB235C" w:rsidRPr="00F324BF" w:rsidRDefault="00AB235C" w:rsidP="00F324BF">
      <w:pPr>
        <w:spacing w:after="0" w:line="240" w:lineRule="auto"/>
        <w:rPr>
          <w:sz w:val="24"/>
          <w:szCs w:val="24"/>
        </w:rPr>
      </w:pPr>
      <w:r w:rsidRPr="00F324BF">
        <w:rPr>
          <w:sz w:val="24"/>
          <w:szCs w:val="24"/>
        </w:rPr>
        <w:t xml:space="preserve">Notes: Followed the same process as above for indexing other plans ('ATLS','LCB','MLA','PCSP','PSSP','STC','JPCS'). </w:t>
      </w:r>
    </w:p>
    <w:p w:rsidR="00AB235C" w:rsidRPr="00F324BF" w:rsidRDefault="00AB235C" w:rsidP="00F324BF">
      <w:pPr>
        <w:spacing w:after="0" w:line="240" w:lineRule="auto"/>
        <w:rPr>
          <w:sz w:val="24"/>
          <w:szCs w:val="24"/>
        </w:rPr>
      </w:pPr>
      <w:r w:rsidRPr="00F324BF">
        <w:rPr>
          <w:sz w:val="24"/>
          <w:szCs w:val="24"/>
        </w:rPr>
        <w:t xml:space="preserve">- Attached quick screenshots for better understanding </w:t>
      </w:r>
    </w:p>
    <w:p w:rsidR="00AB235C" w:rsidRPr="00F324BF" w:rsidRDefault="00AB235C" w:rsidP="00F324BF">
      <w:pPr>
        <w:spacing w:after="0" w:line="240" w:lineRule="auto"/>
        <w:rPr>
          <w:sz w:val="24"/>
          <w:szCs w:val="24"/>
        </w:rPr>
      </w:pPr>
      <w:r w:rsidRPr="00F324BF">
        <w:rPr>
          <w:sz w:val="24"/>
          <w:szCs w:val="24"/>
        </w:rPr>
        <w:t>- Please note that end date will change to March 31, yyyy</w:t>
      </w:r>
    </w:p>
    <w:p w:rsidR="00AB235C" w:rsidRPr="00F324BF" w:rsidRDefault="00AB235C" w:rsidP="00F324BF">
      <w:pPr>
        <w:spacing w:after="0" w:line="240" w:lineRule="auto"/>
        <w:rPr>
          <w:sz w:val="24"/>
          <w:szCs w:val="24"/>
        </w:rPr>
      </w:pPr>
      <w:r w:rsidRPr="00F324BF">
        <w:rPr>
          <w:sz w:val="24"/>
          <w:szCs w:val="24"/>
        </w:rPr>
        <w:t xml:space="preserve">- Same above queries need to be run </w:t>
      </w:r>
      <w:r w:rsidRPr="00F324BF">
        <w:rPr>
          <w:b/>
          <w:color w:val="0070C0"/>
          <w:sz w:val="24"/>
          <w:szCs w:val="24"/>
        </w:rPr>
        <w:t>Before</w:t>
      </w:r>
      <w:r w:rsidRPr="00F324BF">
        <w:rPr>
          <w:color w:val="0070C0"/>
          <w:sz w:val="24"/>
          <w:szCs w:val="24"/>
        </w:rPr>
        <w:t xml:space="preserve"> </w:t>
      </w:r>
      <w:r w:rsidRPr="00F324BF">
        <w:rPr>
          <w:sz w:val="24"/>
          <w:szCs w:val="24"/>
        </w:rPr>
        <w:t xml:space="preserve">and </w:t>
      </w:r>
      <w:r w:rsidRPr="00F324BF">
        <w:rPr>
          <w:b/>
          <w:color w:val="0070C0"/>
          <w:sz w:val="24"/>
          <w:szCs w:val="24"/>
        </w:rPr>
        <w:t>After</w:t>
      </w:r>
      <w:r w:rsidRPr="00F324BF">
        <w:rPr>
          <w:sz w:val="24"/>
          <w:szCs w:val="24"/>
        </w:rPr>
        <w:t xml:space="preserve"> indexing  </w:t>
      </w:r>
    </w:p>
    <w:p w:rsidR="00AB235C" w:rsidRPr="00F324BF" w:rsidRDefault="00AB235C" w:rsidP="00F324BF">
      <w:pPr>
        <w:spacing w:after="0" w:line="240" w:lineRule="auto"/>
        <w:rPr>
          <w:sz w:val="24"/>
          <w:szCs w:val="24"/>
        </w:rPr>
      </w:pPr>
    </w:p>
    <w:p w:rsidR="00AB235C" w:rsidRPr="00F324BF" w:rsidRDefault="00AB235C" w:rsidP="00F324BF">
      <w:pPr>
        <w:spacing w:after="0" w:line="240" w:lineRule="auto"/>
        <w:rPr>
          <w:b/>
          <w:sz w:val="24"/>
          <w:szCs w:val="24"/>
          <w:lang w:val="en-US"/>
        </w:rPr>
      </w:pPr>
      <w:r w:rsidRPr="00F324BF">
        <w:rPr>
          <w:b/>
          <w:sz w:val="24"/>
          <w:szCs w:val="24"/>
          <w:lang w:val="en-US"/>
        </w:rPr>
        <w:t>Indexing Query</w:t>
      </w:r>
    </w:p>
    <w:p w:rsidR="00AB235C" w:rsidRPr="00F324BF" w:rsidRDefault="00AB235C" w:rsidP="00F324BF">
      <w:pPr>
        <w:spacing w:after="0" w:line="240" w:lineRule="auto"/>
        <w:rPr>
          <w:b/>
          <w:sz w:val="24"/>
          <w:szCs w:val="24"/>
          <w:lang w:val="en-US"/>
        </w:rPr>
      </w:pPr>
      <w:r w:rsidRPr="00F324BF">
        <w:rPr>
          <w:b/>
          <w:sz w:val="24"/>
          <w:szCs w:val="24"/>
          <w:lang w:val="en-US"/>
        </w:rPr>
        <w:t>End date should be March 31, yyyy</w:t>
      </w:r>
    </w:p>
    <w:p w:rsidR="00AB235C" w:rsidRPr="00E73CF2" w:rsidRDefault="00AB235C" w:rsidP="00AB235C">
      <w:pPr>
        <w:spacing w:after="0" w:line="240" w:lineRule="auto"/>
        <w:rPr>
          <w:lang w:val="en-US"/>
        </w:rPr>
      </w:pPr>
      <w:r w:rsidRPr="00E73CF2">
        <w:rPr>
          <w:lang w:val="en-US"/>
        </w:rPr>
        <w:t xml:space="preserve">select  distinct br.STAKEHOLDER_SID, be.PLAn,br.benefit_recipient_sid, be.BENEFIT_EVENT_SID, be.EVENT_DATE, prs.CURR_NAME, br.BENEFIT_RECIPIENT_TYPE_CODE, bt.DESCRIPTION as Benefit_Type, --br.BENEFIT_TYPE_CODE, </w:t>
      </w:r>
    </w:p>
    <w:p w:rsidR="00AB235C" w:rsidRPr="00E73CF2" w:rsidRDefault="00AB235C" w:rsidP="00AB235C">
      <w:pPr>
        <w:spacing w:after="0" w:line="240" w:lineRule="auto"/>
        <w:rPr>
          <w:lang w:val="en-US"/>
        </w:rPr>
      </w:pPr>
      <w:r w:rsidRPr="00E73CF2">
        <w:rPr>
          <w:lang w:val="en-US"/>
        </w:rPr>
        <w:t>be.BENEFIT_EVENT_TYPE_CODE, br.BENEFIT_RECIPIENT_STATUS_CODE, iat.DESCRIPTION,</w:t>
      </w:r>
    </w:p>
    <w:p w:rsidR="00AB235C" w:rsidRPr="00E73CF2" w:rsidRDefault="00AB235C" w:rsidP="00AB235C">
      <w:pPr>
        <w:spacing w:after="0" w:line="240" w:lineRule="auto"/>
        <w:rPr>
          <w:lang w:val="en-US"/>
        </w:rPr>
      </w:pPr>
      <w:r w:rsidRPr="00E73CF2">
        <w:rPr>
          <w:lang w:val="en-US"/>
        </w:rPr>
        <w:t xml:space="preserve"> sum( ia.AMOUNT) as Benefit_Gross</w:t>
      </w:r>
    </w:p>
    <w:p w:rsidR="00AB235C" w:rsidRPr="00E73CF2" w:rsidRDefault="00AB235C" w:rsidP="00AB235C">
      <w:pPr>
        <w:spacing w:after="0" w:line="240" w:lineRule="auto"/>
        <w:rPr>
          <w:lang w:val="en-US"/>
        </w:rPr>
      </w:pPr>
      <w:r w:rsidRPr="00E73CF2">
        <w:rPr>
          <w:lang w:val="en-US"/>
        </w:rPr>
        <w:t>from  penfax.p_income_amounts  ia</w:t>
      </w:r>
    </w:p>
    <w:p w:rsidR="00AB235C" w:rsidRPr="00E73CF2" w:rsidRDefault="00AB235C" w:rsidP="00AB235C">
      <w:pPr>
        <w:spacing w:after="0" w:line="240" w:lineRule="auto"/>
        <w:rPr>
          <w:lang w:val="en-US"/>
        </w:rPr>
      </w:pPr>
      <w:r w:rsidRPr="00E73CF2">
        <w:rPr>
          <w:lang w:val="en-US"/>
        </w:rPr>
        <w:lastRenderedPageBreak/>
        <w:t xml:space="preserve">join penfax.p_benefit_recipients  br on br.benefit_recipient_sid =  ia.benefit_recipient_sid  </w:t>
      </w:r>
    </w:p>
    <w:p w:rsidR="00AB235C" w:rsidRPr="00E73CF2" w:rsidRDefault="00AB235C" w:rsidP="00AB235C">
      <w:pPr>
        <w:spacing w:after="0" w:line="240" w:lineRule="auto"/>
        <w:rPr>
          <w:lang w:val="en-US"/>
        </w:rPr>
      </w:pPr>
      <w:r w:rsidRPr="00E73CF2">
        <w:rPr>
          <w:lang w:val="en-US"/>
        </w:rPr>
        <w:t>join  penfax.p_persons  prs on prs.STAKEHOLDER_SID = br.STAKEHOLDER_SID</w:t>
      </w:r>
    </w:p>
    <w:p w:rsidR="00AB235C" w:rsidRPr="00E73CF2" w:rsidRDefault="00AB235C" w:rsidP="00AB235C">
      <w:pPr>
        <w:spacing w:after="0" w:line="240" w:lineRule="auto"/>
        <w:rPr>
          <w:lang w:val="en-US"/>
        </w:rPr>
      </w:pPr>
      <w:r w:rsidRPr="00E73CF2">
        <w:rPr>
          <w:lang w:val="en-US"/>
        </w:rPr>
        <w:t>join penfax.p_benefit_events be on br.MEMBER_STAKEHOLDER_SID = be.MEMBER_STAKEHOLDER_SID and br.BENEFIT_EVENT_SID = be.BENEFIT_EVENT_SID</w:t>
      </w:r>
    </w:p>
    <w:p w:rsidR="00AB235C" w:rsidRPr="00E73CF2" w:rsidRDefault="00AB235C" w:rsidP="00AB235C">
      <w:pPr>
        <w:spacing w:after="0" w:line="240" w:lineRule="auto"/>
        <w:rPr>
          <w:lang w:val="en-US"/>
        </w:rPr>
      </w:pPr>
      <w:r w:rsidRPr="00E73CF2">
        <w:rPr>
          <w:lang w:val="en-US"/>
        </w:rPr>
        <w:t>join penfax.INCOME_AMOUNT_TYPE_DESC iat on ia.INCOME_AMOUNT_TYPE_CODE = iat.INCOME_AMOUNT_TYPE_CODE</w:t>
      </w:r>
    </w:p>
    <w:p w:rsidR="00AB235C" w:rsidRPr="00E73CF2" w:rsidRDefault="00AB235C" w:rsidP="00AB235C">
      <w:pPr>
        <w:spacing w:after="0" w:line="240" w:lineRule="auto"/>
        <w:rPr>
          <w:lang w:val="en-US"/>
        </w:rPr>
      </w:pPr>
      <w:r w:rsidRPr="00E73CF2">
        <w:rPr>
          <w:lang w:val="en-US"/>
        </w:rPr>
        <w:t>join penfax.Benefit_type_desc bt on br.BENEFIT_TYPE_CODE = bt.BENEFIT_TYPE_CODE</w:t>
      </w:r>
    </w:p>
    <w:p w:rsidR="00AB235C" w:rsidRPr="00E73CF2" w:rsidRDefault="00AB235C" w:rsidP="00AB235C">
      <w:pPr>
        <w:spacing w:after="0" w:line="240" w:lineRule="auto"/>
        <w:rPr>
          <w:lang w:val="en-US"/>
        </w:rPr>
      </w:pPr>
      <w:r w:rsidRPr="00E73CF2">
        <w:rPr>
          <w:lang w:val="en-US"/>
        </w:rPr>
        <w:t xml:space="preserve">where </w:t>
      </w:r>
    </w:p>
    <w:p w:rsidR="00AB235C" w:rsidRPr="00E73CF2" w:rsidRDefault="00AB235C" w:rsidP="00AB235C">
      <w:pPr>
        <w:spacing w:after="0" w:line="240" w:lineRule="auto"/>
        <w:rPr>
          <w:lang w:val="en-US"/>
        </w:rPr>
      </w:pPr>
      <w:r w:rsidRPr="00E73CF2">
        <w:rPr>
          <w:lang w:val="en-US"/>
        </w:rPr>
        <w:t>(ia.END_DATE</w:t>
      </w:r>
      <w:r>
        <w:rPr>
          <w:lang w:val="en-US"/>
        </w:rPr>
        <w:t xml:space="preserve"> IS NULL or ia.END_DATE &gt; '20-03</w:t>
      </w:r>
      <w:r w:rsidRPr="00E73CF2">
        <w:rPr>
          <w:lang w:val="en-US"/>
        </w:rPr>
        <w:t>-31')</w:t>
      </w:r>
    </w:p>
    <w:p w:rsidR="00AB235C" w:rsidRPr="00E73CF2" w:rsidRDefault="00AB235C" w:rsidP="00AB235C">
      <w:pPr>
        <w:spacing w:after="0" w:line="240" w:lineRule="auto"/>
        <w:rPr>
          <w:lang w:val="en-US"/>
        </w:rPr>
      </w:pPr>
      <w:r w:rsidRPr="00E73CF2">
        <w:rPr>
          <w:lang w:val="en-US"/>
        </w:rPr>
        <w:t>and prs.DATE_OF_DEATH is null</w:t>
      </w:r>
    </w:p>
    <w:p w:rsidR="00AB235C" w:rsidRPr="00E73CF2" w:rsidRDefault="00AB235C" w:rsidP="00AB235C">
      <w:pPr>
        <w:spacing w:after="0" w:line="240" w:lineRule="auto"/>
        <w:rPr>
          <w:lang w:val="en-US"/>
        </w:rPr>
      </w:pPr>
      <w:r w:rsidRPr="00E73CF2">
        <w:rPr>
          <w:lang w:val="en-US"/>
        </w:rPr>
        <w:t>and be.PLAn in('ATLS','LCB','MLA','PCSP','PSSP','STC','JPSC')</w:t>
      </w:r>
    </w:p>
    <w:p w:rsidR="00AB235C" w:rsidRPr="00E73CF2" w:rsidRDefault="00AB235C" w:rsidP="00AB235C">
      <w:pPr>
        <w:spacing w:after="0" w:line="240" w:lineRule="auto"/>
        <w:rPr>
          <w:lang w:val="en-US"/>
        </w:rPr>
      </w:pPr>
      <w:r w:rsidRPr="00E73CF2">
        <w:rPr>
          <w:lang w:val="en-US"/>
        </w:rPr>
        <w:t xml:space="preserve">group by br.STAKEHOLDER_SID, be.PLAn, be.BENEFIT_EVENT_SID, be.EVENT_DATE, prs.CURR_NAME, br.BENEFIT_RECIPIENT_TYPE_CODE, be.BENEFIT_EVENT_TYPE_CODE, </w:t>
      </w:r>
    </w:p>
    <w:p w:rsidR="00AB235C" w:rsidRPr="00E73CF2" w:rsidRDefault="00AB235C" w:rsidP="00AB235C">
      <w:pPr>
        <w:spacing w:after="0" w:line="240" w:lineRule="auto"/>
        <w:rPr>
          <w:lang w:val="en-US"/>
        </w:rPr>
      </w:pPr>
      <w:r w:rsidRPr="00E73CF2">
        <w:rPr>
          <w:lang w:val="en-US"/>
        </w:rPr>
        <w:t>br.BENEFIT_RECIPIENT_STATUS_CODE, iat.DESCRIPTION, bt.DESCRIPTION, br.benefit_recipient_sid</w:t>
      </w:r>
    </w:p>
    <w:p w:rsidR="00AB235C" w:rsidRDefault="00AB235C" w:rsidP="00AB235C">
      <w:pPr>
        <w:spacing w:after="0" w:line="240" w:lineRule="auto"/>
        <w:rPr>
          <w:lang w:val="en-US"/>
        </w:rPr>
      </w:pPr>
      <w:r w:rsidRPr="00E73CF2">
        <w:rPr>
          <w:lang w:val="en-US"/>
        </w:rPr>
        <w:t>order by be.Plan, br.STAKEHOLDER_SID, be.BENEFIT_EVENT_SID,iat.DESCRIPTION</w:t>
      </w:r>
    </w:p>
    <w:p w:rsidR="00AB235C" w:rsidRDefault="00AB235C" w:rsidP="00AB235C">
      <w:pPr>
        <w:spacing w:after="0" w:line="240" w:lineRule="auto"/>
        <w:rPr>
          <w:lang w:val="en-US"/>
        </w:rPr>
      </w:pPr>
    </w:p>
    <w:p w:rsidR="00AB235C" w:rsidRDefault="00AB235C" w:rsidP="00AB235C">
      <w:pPr>
        <w:spacing w:after="0" w:line="240" w:lineRule="auto"/>
        <w:rPr>
          <w:lang w:val="en-US"/>
        </w:rPr>
      </w:pPr>
    </w:p>
    <w:p w:rsidR="00AB235C" w:rsidRPr="00F324BF" w:rsidRDefault="00AB235C" w:rsidP="00AB235C">
      <w:pPr>
        <w:spacing w:after="0" w:line="240" w:lineRule="auto"/>
        <w:rPr>
          <w:sz w:val="24"/>
          <w:szCs w:val="24"/>
          <w:lang w:val="en-US"/>
        </w:rPr>
      </w:pPr>
      <w:r w:rsidRPr="00F324BF">
        <w:rPr>
          <w:sz w:val="24"/>
          <w:szCs w:val="24"/>
          <w:lang w:val="en-US"/>
        </w:rPr>
        <w:t xml:space="preserve">Please note the MEPP team wanted report for all plans in one file, verify the results for each plan is included. </w:t>
      </w:r>
    </w:p>
    <w:p w:rsidR="00AB235C" w:rsidRDefault="00AB235C" w:rsidP="00AB235C">
      <w:pPr>
        <w:spacing w:after="0" w:line="240" w:lineRule="auto"/>
        <w:rPr>
          <w:lang w:val="en-US"/>
        </w:rPr>
      </w:pPr>
    </w:p>
    <w:p w:rsidR="00AB235C" w:rsidRDefault="00AB235C" w:rsidP="00AB235C">
      <w:pPr>
        <w:spacing w:after="0" w:line="240" w:lineRule="auto"/>
        <w:rPr>
          <w:sz w:val="24"/>
          <w:szCs w:val="24"/>
          <w:lang w:val="en-US"/>
        </w:rPr>
      </w:pPr>
      <w:r w:rsidRPr="00F324BF">
        <w:rPr>
          <w:sz w:val="24"/>
          <w:szCs w:val="24"/>
          <w:lang w:val="en-US"/>
        </w:rPr>
        <w:t xml:space="preserve">ATLS </w:t>
      </w:r>
    </w:p>
    <w:p w:rsidR="00F324BF" w:rsidRPr="006E29D0" w:rsidRDefault="00F324BF" w:rsidP="00AB235C">
      <w:pPr>
        <w:spacing w:after="0" w:line="240" w:lineRule="auto"/>
        <w:rPr>
          <w:sz w:val="8"/>
          <w:szCs w:val="24"/>
          <w:lang w:val="en-US"/>
        </w:rPr>
      </w:pPr>
    </w:p>
    <w:p w:rsidR="00AB235C" w:rsidRDefault="00AB235C" w:rsidP="00AB235C">
      <w:pPr>
        <w:spacing w:after="0" w:line="240" w:lineRule="auto"/>
        <w:rPr>
          <w:lang w:val="en-US"/>
        </w:rPr>
      </w:pPr>
      <w:r>
        <w:rPr>
          <w:noProof/>
          <w:lang w:eastAsia="en-CA"/>
        </w:rPr>
        <w:drawing>
          <wp:inline distT="0" distB="0" distL="0" distR="0" wp14:anchorId="29055FB7" wp14:editId="4E35B1CB">
            <wp:extent cx="5724525" cy="2019300"/>
            <wp:effectExtent l="19050" t="19050" r="28575" b="1905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5"/>
                    <a:srcRect l="801" t="18660" r="1602" b="51218"/>
                    <a:stretch/>
                  </pic:blipFill>
                  <pic:spPr bwMode="auto">
                    <a:xfrm>
                      <a:off x="0" y="0"/>
                      <a:ext cx="5743573" cy="2026019"/>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Default="00AB235C" w:rsidP="00AB235C">
      <w:pPr>
        <w:spacing w:after="0" w:line="240" w:lineRule="auto"/>
        <w:rPr>
          <w:lang w:val="en-US"/>
        </w:rPr>
      </w:pPr>
    </w:p>
    <w:p w:rsidR="000E7CC7" w:rsidRPr="00BC54FF" w:rsidRDefault="00AB235C" w:rsidP="00BC54FF">
      <w:pPr>
        <w:spacing w:after="0" w:line="240" w:lineRule="auto"/>
        <w:rPr>
          <w:lang w:val="en-US"/>
        </w:rPr>
      </w:pPr>
      <w:r>
        <w:rPr>
          <w:noProof/>
          <w:lang w:eastAsia="en-CA"/>
        </w:rPr>
        <w:drawing>
          <wp:inline distT="0" distB="0" distL="0" distR="0" wp14:anchorId="7CF28911" wp14:editId="7F814696">
            <wp:extent cx="5715000" cy="2383790"/>
            <wp:effectExtent l="19050" t="19050" r="19050" b="1651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6"/>
                    <a:srcRect l="1281" t="18660" r="41540" b="34957"/>
                    <a:stretch/>
                  </pic:blipFill>
                  <pic:spPr bwMode="auto">
                    <a:xfrm>
                      <a:off x="0" y="0"/>
                      <a:ext cx="5899032" cy="2460552"/>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Pr="006E29D0" w:rsidRDefault="00AB235C" w:rsidP="006E29D0">
      <w:pPr>
        <w:rPr>
          <w:sz w:val="24"/>
          <w:szCs w:val="24"/>
          <w:lang w:val="en-US"/>
        </w:rPr>
      </w:pPr>
      <w:r w:rsidRPr="006E29D0">
        <w:rPr>
          <w:sz w:val="24"/>
          <w:szCs w:val="24"/>
          <w:lang w:val="en-US"/>
        </w:rPr>
        <w:lastRenderedPageBreak/>
        <w:t>LCB</w:t>
      </w:r>
    </w:p>
    <w:p w:rsidR="00AB235C" w:rsidRDefault="00AB235C" w:rsidP="00AB235C">
      <w:pPr>
        <w:spacing w:after="0" w:line="240" w:lineRule="auto"/>
        <w:rPr>
          <w:lang w:val="en-US"/>
        </w:rPr>
      </w:pPr>
      <w:r>
        <w:rPr>
          <w:noProof/>
          <w:lang w:eastAsia="en-CA"/>
        </w:rPr>
        <w:drawing>
          <wp:inline distT="0" distB="0" distL="0" distR="0" wp14:anchorId="1D7DDA9C" wp14:editId="00385EBA">
            <wp:extent cx="6075680" cy="2266950"/>
            <wp:effectExtent l="19050" t="19050" r="20320" b="1905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7"/>
                    <a:srcRect l="800" t="18491" r="1167" b="40677"/>
                    <a:stretch/>
                  </pic:blipFill>
                  <pic:spPr bwMode="auto">
                    <a:xfrm>
                      <a:off x="0" y="0"/>
                      <a:ext cx="6122047" cy="228425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Default="00AB235C" w:rsidP="00AB235C">
      <w:pPr>
        <w:spacing w:after="0" w:line="240" w:lineRule="auto"/>
        <w:rPr>
          <w:lang w:val="en-US"/>
        </w:rPr>
      </w:pPr>
    </w:p>
    <w:p w:rsidR="00AB235C" w:rsidRDefault="00AB235C" w:rsidP="00AB235C">
      <w:pPr>
        <w:spacing w:after="0" w:line="240" w:lineRule="auto"/>
        <w:rPr>
          <w:lang w:val="en-US"/>
        </w:rPr>
      </w:pPr>
      <w:r>
        <w:rPr>
          <w:noProof/>
          <w:lang w:eastAsia="en-CA"/>
        </w:rPr>
        <w:drawing>
          <wp:inline distT="0" distB="0" distL="0" distR="0" wp14:anchorId="0D96C710" wp14:editId="6C5F5AD9">
            <wp:extent cx="6059098" cy="2571750"/>
            <wp:effectExtent l="19050" t="19050" r="18415" b="1905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8"/>
                    <a:srcRect l="712" t="18786" r="34535" b="35496"/>
                    <a:stretch/>
                  </pic:blipFill>
                  <pic:spPr bwMode="auto">
                    <a:xfrm>
                      <a:off x="0" y="0"/>
                      <a:ext cx="6113715" cy="2594932"/>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Default="00AB235C" w:rsidP="00AB235C">
      <w:pPr>
        <w:spacing w:after="0" w:line="240" w:lineRule="auto"/>
        <w:rPr>
          <w:lang w:val="en-US"/>
        </w:rPr>
      </w:pPr>
    </w:p>
    <w:p w:rsidR="00AB235C" w:rsidRPr="000B0C41" w:rsidRDefault="00AB235C" w:rsidP="000B0C41">
      <w:pPr>
        <w:rPr>
          <w:lang w:val="en-US"/>
        </w:rPr>
      </w:pPr>
      <w:r w:rsidRPr="006E29D0">
        <w:rPr>
          <w:sz w:val="24"/>
          <w:szCs w:val="24"/>
          <w:lang w:val="en-US"/>
        </w:rPr>
        <w:t>MLA</w:t>
      </w:r>
    </w:p>
    <w:p w:rsidR="00AB235C" w:rsidRDefault="00AB235C" w:rsidP="00AB235C">
      <w:pPr>
        <w:spacing w:after="0" w:line="240" w:lineRule="auto"/>
        <w:rPr>
          <w:lang w:val="en-US"/>
        </w:rPr>
      </w:pPr>
      <w:r>
        <w:rPr>
          <w:noProof/>
          <w:lang w:eastAsia="en-CA"/>
        </w:rPr>
        <w:drawing>
          <wp:inline distT="0" distB="0" distL="0" distR="0" wp14:anchorId="212D1B38" wp14:editId="5A79FE0C">
            <wp:extent cx="6131598" cy="2076450"/>
            <wp:effectExtent l="19050" t="19050" r="21590" b="1905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9"/>
                    <a:srcRect l="888" t="18934" r="1219" b="53697"/>
                    <a:stretch/>
                  </pic:blipFill>
                  <pic:spPr bwMode="auto">
                    <a:xfrm>
                      <a:off x="0" y="0"/>
                      <a:ext cx="6257946" cy="2119237"/>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Default="00AB235C" w:rsidP="00AB235C">
      <w:pPr>
        <w:spacing w:after="0" w:line="240" w:lineRule="auto"/>
        <w:rPr>
          <w:lang w:val="en-US"/>
        </w:rPr>
      </w:pPr>
    </w:p>
    <w:p w:rsidR="00AB235C" w:rsidRDefault="00AB235C" w:rsidP="00AB235C">
      <w:pPr>
        <w:spacing w:after="0" w:line="240" w:lineRule="auto"/>
        <w:rPr>
          <w:lang w:val="en-US"/>
        </w:rPr>
      </w:pPr>
      <w:r>
        <w:rPr>
          <w:noProof/>
          <w:lang w:eastAsia="en-CA"/>
        </w:rPr>
        <w:lastRenderedPageBreak/>
        <w:drawing>
          <wp:inline distT="0" distB="0" distL="0" distR="0" wp14:anchorId="1513EFDF" wp14:editId="38E60BDD">
            <wp:extent cx="6114817" cy="2438400"/>
            <wp:effectExtent l="19050" t="19050" r="19685" b="1905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0"/>
                    <a:srcRect l="711" t="18936" r="40863" b="42309"/>
                    <a:stretch/>
                  </pic:blipFill>
                  <pic:spPr bwMode="auto">
                    <a:xfrm>
                      <a:off x="0" y="0"/>
                      <a:ext cx="6159638" cy="2456273"/>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Pr="006E29D0" w:rsidRDefault="00AB235C" w:rsidP="00AB235C">
      <w:pPr>
        <w:spacing w:after="0" w:line="240" w:lineRule="auto"/>
        <w:rPr>
          <w:sz w:val="12"/>
          <w:lang w:val="en-US"/>
        </w:rPr>
      </w:pPr>
    </w:p>
    <w:p w:rsidR="00AB235C" w:rsidRPr="006E29D0" w:rsidRDefault="00AB235C" w:rsidP="00AB235C">
      <w:pPr>
        <w:spacing w:after="0" w:line="240" w:lineRule="auto"/>
        <w:rPr>
          <w:sz w:val="24"/>
          <w:szCs w:val="24"/>
          <w:lang w:val="en-US"/>
        </w:rPr>
      </w:pPr>
      <w:r w:rsidRPr="006E29D0">
        <w:rPr>
          <w:sz w:val="24"/>
          <w:szCs w:val="24"/>
          <w:lang w:val="en-US"/>
        </w:rPr>
        <w:t>PSSP</w:t>
      </w:r>
    </w:p>
    <w:p w:rsidR="00AB235C" w:rsidRDefault="00AB235C" w:rsidP="00AB235C">
      <w:pPr>
        <w:spacing w:after="0" w:line="240" w:lineRule="auto"/>
        <w:rPr>
          <w:lang w:val="en-US"/>
        </w:rPr>
      </w:pPr>
      <w:r>
        <w:rPr>
          <w:noProof/>
          <w:lang w:eastAsia="en-CA"/>
        </w:rPr>
        <w:drawing>
          <wp:inline distT="0" distB="0" distL="0" distR="0" wp14:anchorId="6C61EC8F" wp14:editId="03BD0A89">
            <wp:extent cx="6199505" cy="2152650"/>
            <wp:effectExtent l="19050" t="19050" r="10795" b="1905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1"/>
                    <a:srcRect l="623" t="18638" r="1635" b="40680"/>
                    <a:stretch/>
                  </pic:blipFill>
                  <pic:spPr bwMode="auto">
                    <a:xfrm>
                      <a:off x="0" y="0"/>
                      <a:ext cx="6284625" cy="218220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Default="00AB235C" w:rsidP="00AB235C">
      <w:pPr>
        <w:spacing w:after="0" w:line="240" w:lineRule="auto"/>
        <w:rPr>
          <w:lang w:val="en-US"/>
        </w:rPr>
      </w:pPr>
    </w:p>
    <w:p w:rsidR="00AB235C" w:rsidRDefault="00AB235C" w:rsidP="00AB235C">
      <w:pPr>
        <w:spacing w:after="0" w:line="240" w:lineRule="auto"/>
        <w:rPr>
          <w:lang w:val="en-US"/>
        </w:rPr>
      </w:pPr>
      <w:r>
        <w:rPr>
          <w:noProof/>
          <w:lang w:eastAsia="en-CA"/>
        </w:rPr>
        <mc:AlternateContent>
          <mc:Choice Requires="wps">
            <w:drawing>
              <wp:anchor distT="0" distB="0" distL="114300" distR="114300" simplePos="0" relativeHeight="252038144" behindDoc="0" locked="0" layoutInCell="1" allowOverlap="1" wp14:anchorId="0649E27E" wp14:editId="5B82C281">
                <wp:simplePos x="0" y="0"/>
                <wp:positionH relativeFrom="margin">
                  <wp:align>left</wp:align>
                </wp:positionH>
                <wp:positionV relativeFrom="paragraph">
                  <wp:posOffset>1559560</wp:posOffset>
                </wp:positionV>
                <wp:extent cx="5512828" cy="666750"/>
                <wp:effectExtent l="19050" t="19050" r="12065" b="19050"/>
                <wp:wrapNone/>
                <wp:docPr id="1208" name="Rectangle 1208"/>
                <wp:cNvGraphicFramePr/>
                <a:graphic xmlns:a="http://schemas.openxmlformats.org/drawingml/2006/main">
                  <a:graphicData uri="http://schemas.microsoft.com/office/word/2010/wordprocessingShape">
                    <wps:wsp>
                      <wps:cNvSpPr/>
                      <wps:spPr>
                        <a:xfrm>
                          <a:off x="0" y="0"/>
                          <a:ext cx="5512828" cy="666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3D031" id="Rectangle 1208" o:spid="_x0000_s1026" style="position:absolute;margin-left:0;margin-top:122.8pt;width:434.1pt;height:52.5pt;z-index:25203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r1znwIAAJUFAAAOAAAAZHJzL2Uyb0RvYy54bWysVEtvGyEQvlfqf0Dcm300dlMr68hK5KpS&#10;lERJqpwxC14klqGAvXZ/fQf2ESuNeqjqw5phZr5hvnlcXh1aTfbCeQWmosVZTokwHGplthX98bz+&#10;dEGJD8zUTIMRFT0KT6+WHz9cdnYhSmhA18IRBDF+0dmKNiHYRZZ53oiW+TOwwqBSgmtZQNFts9qx&#10;DtFbnZV5Ps86cLV1wIX3eHvTK+ky4UspeLiX0otAdEXxbSF9Xfpu4jdbXrLF1jHbKD48g/3DK1qm&#10;DAadoG5YYGTn1B9QreIOPMhwxqHNQErFRcoBsynyN9k8NcyKlAuS4+1Ek/9/sPxu/+CIqrF2ZY61&#10;MqzFKj0ib8xstSDpFknqrF+g7ZN9cIPk8RgzPkjXxn/MhRwSsceJWHEIhOPlbFaUFyXCc9TN5/Mv&#10;s8R89uptnQ/fBLQkHirq8AGJT7a/9QEjouloEoMZWCutU/G0IV1FP18UeZ48PGhVR2208267udaO&#10;7BnWf73O8RdLjmgnZihpg5cxxz6rdApHLSKGNo9CIkWYR9lHiM0pJljGuTCh6FUNq0UfbXYabPRI&#10;oRNgRJb4ygl7ABgte5ARu3/zYB9dRertyXlI/W/Ok0eKDCZMzq0y4N7LTGNWQ+TefiSppyaytIH6&#10;iA3koJ8sb/laYQVvmQ8PzOEo4dDhegj3+JEasFIwnChpwP167z7aY4ejlpIOR7Oi/ueOOUGJ/m6w&#10;978W5+dxlpNwPvtSouBONZtTjdm114DVL3ARWZ6O0T7o8SgdtC+4RVYxKqqY4Ri7ojy4UbgO/crA&#10;PcTFapXMcH4tC7fmyfIIHlmNHfp8eGHODm0ccADuYBxjtnjTzb1t9DSw2gWQKrX6K68D3zj7qXGG&#10;PRWXy6mcrF636fI3AAAA//8DAFBLAwQUAAYACAAAACEAUgJpq90AAAAIAQAADwAAAGRycy9kb3du&#10;cmV2LnhtbEyPQU+EMBSE7yb+h+aZeHPL4i4iUjbGRI17EzVe39InENpXQrsL/nvrSY+Tmcx8U+4W&#10;a8SJJt87VrBeJSCIG6d7bhW8vz1e5SB8QNZoHJOCb/Kwq87PSiy0m/mVTnVoRSxhX6CCLoSxkNI3&#10;HVn0KzcSR+/LTRZDlFMr9YRzLLdGpkmSSYs9x4UOR3roqBnqo1XwMqem/2xx/1wP9cfgNk/rm1ur&#10;1OXFcn8HItAS/sLwix/RoYpMB3dk7YVREI8EBelmm4GIdp7lKYiDguttkoGsSvn/QPUDAAD//wMA&#10;UEsBAi0AFAAGAAgAAAAhALaDOJL+AAAA4QEAABMAAAAAAAAAAAAAAAAAAAAAAFtDb250ZW50X1R5&#10;cGVzXS54bWxQSwECLQAUAAYACAAAACEAOP0h/9YAAACUAQAACwAAAAAAAAAAAAAAAAAvAQAAX3Jl&#10;bHMvLnJlbHNQSwECLQAUAAYACAAAACEAd9a9c58CAACVBQAADgAAAAAAAAAAAAAAAAAuAgAAZHJz&#10;L2Uyb0RvYy54bWxQSwECLQAUAAYACAAAACEAUgJpq90AAAAIAQAADwAAAAAAAAAAAAAAAAD5BAAA&#10;ZHJzL2Rvd25yZXYueG1sUEsFBgAAAAAEAAQA8wAAAAMGAAAAAA==&#10;" filled="f" strokecolor="red" strokeweight="3pt">
                <w10:wrap anchorx="margin"/>
              </v:rect>
            </w:pict>
          </mc:Fallback>
        </mc:AlternateContent>
      </w:r>
      <w:r>
        <w:rPr>
          <w:noProof/>
          <w:lang w:eastAsia="en-CA"/>
        </w:rPr>
        <w:drawing>
          <wp:inline distT="0" distB="0" distL="0" distR="0" wp14:anchorId="426CBAAF" wp14:editId="6042B406">
            <wp:extent cx="6188075" cy="2343150"/>
            <wp:effectExtent l="19050" t="19050" r="22225" b="1905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2"/>
                    <a:srcRect l="534" t="18638" r="38169" b="50444"/>
                    <a:stretch/>
                  </pic:blipFill>
                  <pic:spPr bwMode="auto">
                    <a:xfrm>
                      <a:off x="0" y="0"/>
                      <a:ext cx="6248404" cy="236599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B235C" w:rsidRDefault="00AB235C" w:rsidP="00AB235C">
      <w:pPr>
        <w:spacing w:after="0" w:line="240" w:lineRule="auto"/>
        <w:rPr>
          <w:lang w:val="en-US"/>
        </w:rPr>
      </w:pPr>
    </w:p>
    <w:p w:rsidR="00AB235C" w:rsidRPr="006E29D0" w:rsidRDefault="00AB235C" w:rsidP="00AB235C">
      <w:pPr>
        <w:spacing w:after="0" w:line="240" w:lineRule="auto"/>
        <w:rPr>
          <w:sz w:val="24"/>
          <w:szCs w:val="24"/>
          <w:lang w:val="en-US"/>
        </w:rPr>
      </w:pPr>
      <w:r w:rsidRPr="006E29D0">
        <w:rPr>
          <w:sz w:val="24"/>
          <w:szCs w:val="24"/>
          <w:lang w:val="en-US"/>
        </w:rPr>
        <w:t>Anything that completes with exceptions or errors please send it to Shane/Dawn/Cindy for review such as in above screenshot</w:t>
      </w:r>
    </w:p>
    <w:p w:rsidR="005F4123" w:rsidRDefault="005F4123" w:rsidP="00AB235C">
      <w:pPr>
        <w:spacing w:after="0" w:line="240" w:lineRule="auto"/>
        <w:rPr>
          <w:sz w:val="24"/>
          <w:szCs w:val="24"/>
          <w:lang w:val="en-US"/>
        </w:rPr>
      </w:pPr>
    </w:p>
    <w:p w:rsidR="00BC54FF" w:rsidRDefault="00BC54FF" w:rsidP="00AB235C">
      <w:pPr>
        <w:spacing w:after="0" w:line="240" w:lineRule="auto"/>
        <w:rPr>
          <w:sz w:val="24"/>
          <w:szCs w:val="24"/>
          <w:lang w:val="en-US"/>
        </w:rPr>
      </w:pPr>
    </w:p>
    <w:p w:rsidR="00AB235C" w:rsidRDefault="00AB235C" w:rsidP="00AB235C">
      <w:pPr>
        <w:spacing w:after="0" w:line="240" w:lineRule="auto"/>
        <w:rPr>
          <w:sz w:val="24"/>
          <w:szCs w:val="24"/>
          <w:lang w:val="en-US"/>
        </w:rPr>
      </w:pPr>
      <w:r w:rsidRPr="006E29D0">
        <w:rPr>
          <w:sz w:val="24"/>
          <w:szCs w:val="24"/>
          <w:lang w:val="en-US"/>
        </w:rPr>
        <w:lastRenderedPageBreak/>
        <w:t>PCSP</w:t>
      </w:r>
    </w:p>
    <w:p w:rsidR="00BC54FF" w:rsidRPr="006E29D0" w:rsidRDefault="00BC54FF" w:rsidP="00AB235C">
      <w:pPr>
        <w:spacing w:after="0" w:line="240" w:lineRule="auto"/>
        <w:rPr>
          <w:sz w:val="24"/>
          <w:szCs w:val="24"/>
          <w:lang w:val="en-US"/>
        </w:rPr>
      </w:pPr>
    </w:p>
    <w:p w:rsidR="00AB235C" w:rsidRDefault="00AB235C" w:rsidP="00AB235C">
      <w:pPr>
        <w:spacing w:after="0" w:line="240" w:lineRule="auto"/>
        <w:rPr>
          <w:lang w:val="en-US"/>
        </w:rPr>
      </w:pPr>
      <w:r>
        <w:rPr>
          <w:noProof/>
          <w:lang w:eastAsia="en-CA"/>
        </w:rPr>
        <w:drawing>
          <wp:inline distT="0" distB="0" distL="0" distR="0" wp14:anchorId="7A012BF5" wp14:editId="1A0057C8">
            <wp:extent cx="6127750" cy="1790700"/>
            <wp:effectExtent l="19050" t="19050" r="25400" b="1905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3"/>
                    <a:srcRect l="801" t="18491" r="1236" b="34908"/>
                    <a:stretch/>
                  </pic:blipFill>
                  <pic:spPr bwMode="auto">
                    <a:xfrm>
                      <a:off x="0" y="0"/>
                      <a:ext cx="6195458" cy="181048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C54FF" w:rsidRDefault="00BC54FF" w:rsidP="00AB235C">
      <w:pPr>
        <w:spacing w:after="0" w:line="240" w:lineRule="auto"/>
        <w:rPr>
          <w:lang w:val="en-US"/>
        </w:rPr>
      </w:pPr>
    </w:p>
    <w:p w:rsidR="00AB235C" w:rsidRDefault="00AB235C" w:rsidP="00AB235C">
      <w:pPr>
        <w:spacing w:after="0" w:line="240" w:lineRule="auto"/>
        <w:rPr>
          <w:lang w:val="en-US"/>
        </w:rPr>
      </w:pPr>
    </w:p>
    <w:p w:rsidR="00AB235C" w:rsidRDefault="00AB235C" w:rsidP="00AB235C">
      <w:pPr>
        <w:spacing w:after="0" w:line="240" w:lineRule="auto"/>
        <w:rPr>
          <w:lang w:val="en-US"/>
        </w:rPr>
      </w:pPr>
      <w:r>
        <w:rPr>
          <w:noProof/>
          <w:lang w:eastAsia="en-CA"/>
        </w:rPr>
        <w:drawing>
          <wp:inline distT="0" distB="0" distL="0" distR="0" wp14:anchorId="1A345E36" wp14:editId="660F0D30">
            <wp:extent cx="6177844" cy="2524125"/>
            <wp:effectExtent l="19050" t="19050" r="13970" b="9525"/>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4"/>
                    <a:srcRect l="801" t="18638" r="42171" b="42604"/>
                    <a:stretch/>
                  </pic:blipFill>
                  <pic:spPr bwMode="auto">
                    <a:xfrm>
                      <a:off x="0" y="0"/>
                      <a:ext cx="6235256" cy="2547582"/>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C54FF" w:rsidRDefault="00BC54FF" w:rsidP="00AB235C">
      <w:pPr>
        <w:spacing w:after="0" w:line="240" w:lineRule="auto"/>
        <w:rPr>
          <w:lang w:val="en-US"/>
        </w:rPr>
      </w:pPr>
    </w:p>
    <w:p w:rsidR="00AB235C" w:rsidRDefault="00AB235C" w:rsidP="00AB235C">
      <w:pPr>
        <w:spacing w:after="0" w:line="240" w:lineRule="auto"/>
        <w:rPr>
          <w:lang w:val="en-US"/>
        </w:rPr>
      </w:pPr>
    </w:p>
    <w:p w:rsidR="00AB235C" w:rsidRPr="006E29D0" w:rsidRDefault="00AB235C" w:rsidP="006E29D0">
      <w:pPr>
        <w:rPr>
          <w:lang w:val="en-US"/>
        </w:rPr>
      </w:pPr>
      <w:r w:rsidRPr="006E29D0">
        <w:rPr>
          <w:sz w:val="24"/>
          <w:szCs w:val="24"/>
          <w:lang w:val="en-US"/>
        </w:rPr>
        <w:t>STC</w:t>
      </w:r>
    </w:p>
    <w:p w:rsidR="00AB235C" w:rsidRDefault="00AB235C" w:rsidP="00AB235C">
      <w:pPr>
        <w:spacing w:after="0" w:line="240" w:lineRule="auto"/>
        <w:rPr>
          <w:lang w:val="en-US"/>
        </w:rPr>
      </w:pPr>
      <w:r>
        <w:rPr>
          <w:noProof/>
          <w:lang w:eastAsia="en-CA"/>
        </w:rPr>
        <w:drawing>
          <wp:inline distT="0" distB="0" distL="0" distR="0" wp14:anchorId="6A79E6E4" wp14:editId="619BADB7">
            <wp:extent cx="6208251" cy="2057400"/>
            <wp:effectExtent l="19050" t="19050" r="21590" b="1905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5"/>
                    <a:srcRect l="-889" t="18787" r="1779" b="41265"/>
                    <a:stretch/>
                  </pic:blipFill>
                  <pic:spPr bwMode="auto">
                    <a:xfrm>
                      <a:off x="0" y="0"/>
                      <a:ext cx="6303978" cy="2089124"/>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Default="00AB235C" w:rsidP="00AB235C">
      <w:pPr>
        <w:spacing w:after="0" w:line="240" w:lineRule="auto"/>
        <w:rPr>
          <w:lang w:val="en-US"/>
        </w:rPr>
      </w:pPr>
      <w:r>
        <w:rPr>
          <w:noProof/>
          <w:lang w:eastAsia="en-CA"/>
        </w:rPr>
        <w:lastRenderedPageBreak/>
        <w:drawing>
          <wp:inline distT="0" distB="0" distL="0" distR="0" wp14:anchorId="2C642D1C" wp14:editId="1A2346AB">
            <wp:extent cx="6188075" cy="2266950"/>
            <wp:effectExtent l="19050" t="19050" r="22225" b="1905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6"/>
                    <a:srcRect l="623" t="18786" r="29718" b="42154"/>
                    <a:stretch/>
                  </pic:blipFill>
                  <pic:spPr bwMode="auto">
                    <a:xfrm>
                      <a:off x="0" y="0"/>
                      <a:ext cx="6259582" cy="229314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Default="00AB235C" w:rsidP="00AB235C">
      <w:pPr>
        <w:spacing w:after="0" w:line="240" w:lineRule="auto"/>
        <w:rPr>
          <w:lang w:val="en-US"/>
        </w:rPr>
      </w:pPr>
    </w:p>
    <w:p w:rsidR="00AB235C" w:rsidRDefault="00AB235C" w:rsidP="00AB235C">
      <w:pPr>
        <w:spacing w:after="0" w:line="240" w:lineRule="auto"/>
        <w:rPr>
          <w:sz w:val="24"/>
          <w:szCs w:val="24"/>
          <w:lang w:val="en-US"/>
        </w:rPr>
      </w:pPr>
      <w:r w:rsidRPr="006E29D0">
        <w:rPr>
          <w:sz w:val="24"/>
          <w:szCs w:val="24"/>
          <w:lang w:val="en-US"/>
        </w:rPr>
        <w:t>JPCS</w:t>
      </w:r>
    </w:p>
    <w:p w:rsidR="00BC54FF" w:rsidRPr="006E29D0" w:rsidRDefault="00BC54FF" w:rsidP="00AB235C">
      <w:pPr>
        <w:spacing w:after="0" w:line="240" w:lineRule="auto"/>
        <w:rPr>
          <w:sz w:val="24"/>
          <w:szCs w:val="24"/>
          <w:lang w:val="en-US"/>
        </w:rPr>
      </w:pPr>
    </w:p>
    <w:p w:rsidR="00AB235C" w:rsidRDefault="00AB235C" w:rsidP="00AB235C">
      <w:pPr>
        <w:spacing w:after="0" w:line="240" w:lineRule="auto"/>
        <w:rPr>
          <w:lang w:val="en-US"/>
        </w:rPr>
      </w:pPr>
      <w:r>
        <w:rPr>
          <w:noProof/>
          <w:lang w:eastAsia="en-CA"/>
        </w:rPr>
        <w:drawing>
          <wp:inline distT="0" distB="0" distL="0" distR="0" wp14:anchorId="565ACA23" wp14:editId="74098D82">
            <wp:extent cx="6163876" cy="2095500"/>
            <wp:effectExtent l="19050" t="19050" r="27940" b="1905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7"/>
                    <a:srcRect l="711" t="18638" r="1976" b="26331"/>
                    <a:stretch/>
                  </pic:blipFill>
                  <pic:spPr bwMode="auto">
                    <a:xfrm>
                      <a:off x="0" y="0"/>
                      <a:ext cx="6210500" cy="2111351"/>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Default="00AB235C" w:rsidP="00AB235C">
      <w:pPr>
        <w:spacing w:after="0" w:line="240" w:lineRule="auto"/>
        <w:rPr>
          <w:lang w:val="en-US"/>
        </w:rPr>
      </w:pPr>
    </w:p>
    <w:p w:rsidR="006A668F" w:rsidRDefault="006A668F" w:rsidP="00AB235C">
      <w:pPr>
        <w:spacing w:after="0" w:line="240" w:lineRule="auto"/>
        <w:rPr>
          <w:lang w:val="en-US"/>
        </w:rPr>
      </w:pPr>
    </w:p>
    <w:p w:rsidR="00AB235C" w:rsidRDefault="00AB235C" w:rsidP="00AB235C">
      <w:pPr>
        <w:spacing w:after="0" w:line="240" w:lineRule="auto"/>
        <w:rPr>
          <w:b/>
          <w:lang w:val="en-US"/>
        </w:rPr>
      </w:pPr>
      <w:r>
        <w:rPr>
          <w:noProof/>
          <w:lang w:eastAsia="en-CA"/>
        </w:rPr>
        <w:drawing>
          <wp:inline distT="0" distB="0" distL="0" distR="0" wp14:anchorId="2D86AA8A" wp14:editId="224942C8">
            <wp:extent cx="6155055" cy="2400300"/>
            <wp:effectExtent l="19050" t="19050" r="17145" b="1905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8"/>
                    <a:srcRect l="1067" t="18786" r="1799" b="27211"/>
                    <a:stretch/>
                  </pic:blipFill>
                  <pic:spPr bwMode="auto">
                    <a:xfrm>
                      <a:off x="0" y="0"/>
                      <a:ext cx="6209690" cy="242160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235C" w:rsidRDefault="00AB235C" w:rsidP="00AB235C">
      <w:pPr>
        <w:spacing w:after="0" w:line="240" w:lineRule="auto"/>
        <w:rPr>
          <w:b/>
          <w:lang w:val="en-US"/>
        </w:rPr>
      </w:pPr>
    </w:p>
    <w:p w:rsidR="00060EC2" w:rsidRPr="008E164D" w:rsidRDefault="00AB235C" w:rsidP="008E164D">
      <w:pPr>
        <w:spacing w:after="0" w:line="240" w:lineRule="auto"/>
        <w:rPr>
          <w:b/>
          <w:lang w:val="en-US"/>
        </w:rPr>
      </w:pPr>
      <w:r>
        <w:rPr>
          <w:noProof/>
          <w:lang w:eastAsia="en-CA"/>
        </w:rPr>
        <w:lastRenderedPageBreak/>
        <w:drawing>
          <wp:inline distT="0" distB="0" distL="0" distR="0" wp14:anchorId="6F93B38B" wp14:editId="105BC0E1">
            <wp:extent cx="6029099" cy="2247900"/>
            <wp:effectExtent l="19050" t="19050" r="10160" b="1905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9"/>
                    <a:srcRect l="801" t="18786" r="30430" b="42154"/>
                    <a:stretch/>
                  </pic:blipFill>
                  <pic:spPr bwMode="auto">
                    <a:xfrm>
                      <a:off x="0" y="0"/>
                      <a:ext cx="6119148" cy="22814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60EC2" w:rsidRPr="008E164D" w:rsidRDefault="00060EC2" w:rsidP="00060EC2">
      <w:pPr>
        <w:rPr>
          <w:sz w:val="2"/>
        </w:rPr>
      </w:pPr>
    </w:p>
    <w:p w:rsidR="00AB235C" w:rsidRPr="000A28C1" w:rsidRDefault="00AB235C" w:rsidP="005F5943">
      <w:pPr>
        <w:pStyle w:val="Heading1"/>
        <w:numPr>
          <w:ilvl w:val="0"/>
          <w:numId w:val="211"/>
        </w:numPr>
        <w:ind w:left="567" w:hanging="567"/>
        <w:rPr>
          <w:lang w:val="en-US"/>
        </w:rPr>
      </w:pPr>
      <w:bookmarkStart w:id="412" w:name="_Toc102996588"/>
      <w:r w:rsidRPr="000A28C1">
        <w:rPr>
          <w:lang w:val="en-US"/>
        </w:rPr>
        <w:t>How to update Blackout dates in P</w:t>
      </w:r>
      <w:r w:rsidR="000A28C1">
        <w:rPr>
          <w:lang w:val="en-US"/>
        </w:rPr>
        <w:t xml:space="preserve">ENFAX </w:t>
      </w:r>
      <w:r w:rsidRPr="000A28C1">
        <w:rPr>
          <w:lang w:val="en-US"/>
        </w:rPr>
        <w:t>V5 Test</w:t>
      </w:r>
      <w:bookmarkEnd w:id="412"/>
    </w:p>
    <w:p w:rsidR="00AB235C" w:rsidRPr="000A28C1" w:rsidRDefault="00AB235C" w:rsidP="00AB235C">
      <w:pPr>
        <w:rPr>
          <w:sz w:val="2"/>
          <w:lang w:val="en-US"/>
        </w:rPr>
      </w:pPr>
    </w:p>
    <w:p w:rsidR="00AB235C" w:rsidRPr="000A28C1" w:rsidRDefault="00AB235C" w:rsidP="00777C3C">
      <w:pPr>
        <w:pStyle w:val="ListParagraph"/>
        <w:numPr>
          <w:ilvl w:val="0"/>
          <w:numId w:val="137"/>
        </w:numPr>
        <w:rPr>
          <w:sz w:val="24"/>
          <w:szCs w:val="24"/>
          <w:lang w:val="en-US"/>
        </w:rPr>
      </w:pPr>
      <w:r w:rsidRPr="000A28C1">
        <w:rPr>
          <w:sz w:val="24"/>
          <w:szCs w:val="24"/>
          <w:lang w:val="en-US"/>
        </w:rPr>
        <w:t>Log into P</w:t>
      </w:r>
      <w:r w:rsidR="000A28C1" w:rsidRPr="000A28C1">
        <w:rPr>
          <w:sz w:val="24"/>
          <w:szCs w:val="24"/>
          <w:lang w:val="en-US"/>
        </w:rPr>
        <w:t>ENFAX</w:t>
      </w:r>
      <w:r w:rsidRPr="000A28C1">
        <w:rPr>
          <w:sz w:val="24"/>
          <w:szCs w:val="24"/>
          <w:lang w:val="en-US"/>
        </w:rPr>
        <w:t xml:space="preserve"> V5 Test using your username and password.</w:t>
      </w:r>
    </w:p>
    <w:p w:rsidR="00AB235C" w:rsidRPr="000A28C1" w:rsidRDefault="0004110A" w:rsidP="00AB235C">
      <w:pPr>
        <w:pStyle w:val="ListParagraph"/>
        <w:rPr>
          <w:sz w:val="24"/>
          <w:szCs w:val="24"/>
          <w:lang w:val="en-US"/>
        </w:rPr>
      </w:pPr>
      <w:hyperlink r:id="rId910" w:history="1">
        <w:r w:rsidR="00AB235C" w:rsidRPr="000A28C1">
          <w:rPr>
            <w:rStyle w:val="Hyperlink"/>
            <w:sz w:val="24"/>
            <w:szCs w:val="24"/>
            <w:lang w:val="en-US"/>
          </w:rPr>
          <w:t>http://prodadf1.peba.gov.sk.ca:7001/Penfax5/login.html</w:t>
        </w:r>
      </w:hyperlink>
    </w:p>
    <w:p w:rsidR="00AB235C" w:rsidRPr="000A28C1" w:rsidRDefault="00AB235C" w:rsidP="00777C3C">
      <w:pPr>
        <w:pStyle w:val="ListParagraph"/>
        <w:numPr>
          <w:ilvl w:val="0"/>
          <w:numId w:val="137"/>
        </w:numPr>
        <w:rPr>
          <w:sz w:val="24"/>
          <w:szCs w:val="24"/>
          <w:lang w:val="en-US"/>
        </w:rPr>
      </w:pPr>
      <w:r w:rsidRPr="000A28C1">
        <w:rPr>
          <w:sz w:val="24"/>
          <w:szCs w:val="24"/>
          <w:lang w:val="en-US"/>
        </w:rPr>
        <w:t>Go to Tools – Blackout Dates</w:t>
      </w:r>
    </w:p>
    <w:p w:rsidR="00AB235C" w:rsidRDefault="00736FEC" w:rsidP="00AB235C">
      <w:pPr>
        <w:rPr>
          <w:lang w:val="en-US"/>
        </w:rPr>
      </w:pPr>
      <w:r>
        <w:rPr>
          <w:noProof/>
          <w:lang w:eastAsia="en-CA"/>
        </w:rPr>
        <mc:AlternateContent>
          <mc:Choice Requires="wps">
            <w:drawing>
              <wp:anchor distT="0" distB="0" distL="114300" distR="114300" simplePos="0" relativeHeight="252144640" behindDoc="0" locked="0" layoutInCell="1" allowOverlap="1" wp14:anchorId="377600D6" wp14:editId="450AEEBA">
                <wp:simplePos x="0" y="0"/>
                <wp:positionH relativeFrom="column">
                  <wp:posOffset>4671695</wp:posOffset>
                </wp:positionH>
                <wp:positionV relativeFrom="paragraph">
                  <wp:posOffset>1566545</wp:posOffset>
                </wp:positionV>
                <wp:extent cx="819150" cy="209550"/>
                <wp:effectExtent l="19050" t="19050" r="19050" b="19050"/>
                <wp:wrapNone/>
                <wp:docPr id="1376" name="Rectangle 1376"/>
                <wp:cNvGraphicFramePr/>
                <a:graphic xmlns:a="http://schemas.openxmlformats.org/drawingml/2006/main">
                  <a:graphicData uri="http://schemas.microsoft.com/office/word/2010/wordprocessingShape">
                    <wps:wsp>
                      <wps:cNvSpPr/>
                      <wps:spPr>
                        <a:xfrm>
                          <a:off x="0" y="0"/>
                          <a:ext cx="819150" cy="209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56D89" id="Rectangle 1376" o:spid="_x0000_s1026" style="position:absolute;margin-left:367.85pt;margin-top:123.35pt;width:64.5pt;height:16.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IhaQIAAM0EAAAOAAAAZHJzL2Uyb0RvYy54bWysVNtOGzEQfa/Uf7D8XjZJCZcVCYpAqSoh&#10;QIWK54nXe5F8q+1kQ7++x94NUNqnqnlwZjzjM57jM3txudeK7aQPnTULPj2acCaNsFVnmgX//rj+&#10;dMZZiGQqUtbIBX+WgV8uP3646F0pZ7a1qpKeAcSEsncL3sboyqIIopWawpF10iBYW68pwvVNUXnq&#10;ga5VMZtMTore+sp5K2QI2L0egnyZ8etainhX10FGphYcd4t59XndpLVYXlDZeHJtJ8Zr0D/cQlNn&#10;UPQF6poisa3v/oDSnfA22DoeCasLW9edkLkHdDOdvOvmoSUncy8gJ7gXmsL/gxW3u3vPugpv9/n0&#10;hDNDGq/0DbyRaZRkeRck9S6UyH1w9370AszU8b72Ov2jF7bPxD6/ECv3kQlsnk3Pp3PQLxCaTc7n&#10;sIFSvB52PsQv0mqWjAX3qJ/ppN1NiEPqISXVMnbdKYV9KpVhPUDP5qdz4BMkVCuKMLVDU8E0nJFq&#10;oE0RfYYMVnVVOp5OB99srpRnO4I+1usJfuPNfktLta8ptENeDg3K0V2EfFWn0WM6fDitTEKXWYBj&#10;B4nBgbNkbWz1DOK9HRQZnFh3KHJDId6ThwTBFsYq3mGplUWLdrQ4a63/+bf9lA9lIMpZD0mj/R9b&#10;8pIz9dVAM+fT4+M0A9k5np/O4Pi3kc3biNnqKwtWphhgJ7KZ8qM6mLW3+gnTt0pVESIjUHsgenSu&#10;4jBqmF8hV6ucBt07ijfmwYkEnnhK9D7un8i78f0jhHNrD/Kn8p0Mhtx00tjVNtq6yxp55RXaSg5m&#10;JqtsnO80lG/9nPX6FVr+AgAA//8DAFBLAwQUAAYACAAAACEAW9OyROAAAAALAQAADwAAAGRycy9k&#10;b3ducmV2LnhtbEyPQU/DMAyF70j8h8hIXBBLGaPdStMJMSFukyhou7pN1lYkTtVkW+HXY05we/Z7&#10;ev5crCdnxcmMofek4G6WgDDUeN1Tq+Dj/eV2CSJEJI3Wk1HwZQKsy8uLAnPtz/RmTlVsBZdQyFFB&#10;F+OQSxmazjgMMz8YYu/gR4eRx7GVesQzlzsr50mSSoc98YUOB/PcmeazOjoF9W6w34eN20+7KiXc&#10;vm6RNjdKXV9NT48gopniXxh+8RkdSmaq/ZF0EFZBdv+QcVTBfJGy4MQyXbCoeZOtMpBlIf//UP4A&#10;AAD//wMAUEsBAi0AFAAGAAgAAAAhALaDOJL+AAAA4QEAABMAAAAAAAAAAAAAAAAAAAAAAFtDb250&#10;ZW50X1R5cGVzXS54bWxQSwECLQAUAAYACAAAACEAOP0h/9YAAACUAQAACwAAAAAAAAAAAAAAAAAv&#10;AQAAX3JlbHMvLnJlbHNQSwECLQAUAAYACAAAACEACW4SIWkCAADNBAAADgAAAAAAAAAAAAAAAAAu&#10;AgAAZHJzL2Uyb0RvYy54bWxQSwECLQAUAAYACAAAACEAW9OyROAAAAALAQAADwAAAAAAAAAAAAAA&#10;AADDBAAAZHJzL2Rvd25yZXYueG1sUEsFBgAAAAAEAAQA8wAAANAFAAAAAA==&#10;" filled="f" strokecolor="red" strokeweight="2.25pt"/>
            </w:pict>
          </mc:Fallback>
        </mc:AlternateContent>
      </w:r>
      <w:r w:rsidR="00AB235C">
        <w:rPr>
          <w:noProof/>
          <w:lang w:eastAsia="en-CA"/>
        </w:rPr>
        <w:drawing>
          <wp:inline distT="0" distB="0" distL="0" distR="0" wp14:anchorId="097C339B" wp14:editId="7CD47CA6">
            <wp:extent cx="5943600" cy="3066415"/>
            <wp:effectExtent l="0" t="0" r="0" b="635"/>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943600" cy="3066415"/>
                    </a:xfrm>
                    <a:prstGeom prst="rect">
                      <a:avLst/>
                    </a:prstGeom>
                  </pic:spPr>
                </pic:pic>
              </a:graphicData>
            </a:graphic>
          </wp:inline>
        </w:drawing>
      </w:r>
    </w:p>
    <w:p w:rsidR="000A28C1" w:rsidRDefault="000A28C1" w:rsidP="00AB235C">
      <w:pPr>
        <w:rPr>
          <w:lang w:val="en-US"/>
        </w:rPr>
      </w:pPr>
    </w:p>
    <w:p w:rsidR="00AB235C" w:rsidRPr="000A28C1" w:rsidRDefault="00AB235C" w:rsidP="00777C3C">
      <w:pPr>
        <w:pStyle w:val="ListParagraph"/>
        <w:numPr>
          <w:ilvl w:val="0"/>
          <w:numId w:val="137"/>
        </w:numPr>
        <w:rPr>
          <w:sz w:val="24"/>
          <w:szCs w:val="24"/>
          <w:lang w:val="en-US"/>
        </w:rPr>
      </w:pPr>
      <w:r w:rsidRPr="000A28C1">
        <w:rPr>
          <w:sz w:val="24"/>
          <w:szCs w:val="24"/>
          <w:lang w:val="en-US"/>
        </w:rPr>
        <w:t>Now click on Add</w:t>
      </w:r>
    </w:p>
    <w:p w:rsidR="00AB235C" w:rsidRDefault="00736FEC" w:rsidP="00AB235C">
      <w:pPr>
        <w:rPr>
          <w:lang w:val="en-US"/>
        </w:rPr>
      </w:pPr>
      <w:r>
        <w:rPr>
          <w:noProof/>
          <w:lang w:eastAsia="en-CA"/>
        </w:rPr>
        <mc:AlternateContent>
          <mc:Choice Requires="wps">
            <w:drawing>
              <wp:anchor distT="0" distB="0" distL="114300" distR="114300" simplePos="0" relativeHeight="252146688" behindDoc="0" locked="0" layoutInCell="1" allowOverlap="1" wp14:anchorId="377600D6" wp14:editId="450AEEBA">
                <wp:simplePos x="0" y="0"/>
                <wp:positionH relativeFrom="column">
                  <wp:posOffset>4605020</wp:posOffset>
                </wp:positionH>
                <wp:positionV relativeFrom="paragraph">
                  <wp:posOffset>234315</wp:posOffset>
                </wp:positionV>
                <wp:extent cx="419100" cy="161925"/>
                <wp:effectExtent l="19050" t="19050" r="19050" b="28575"/>
                <wp:wrapNone/>
                <wp:docPr id="1377" name="Rectangle 1377"/>
                <wp:cNvGraphicFramePr/>
                <a:graphic xmlns:a="http://schemas.openxmlformats.org/drawingml/2006/main">
                  <a:graphicData uri="http://schemas.microsoft.com/office/word/2010/wordprocessingShape">
                    <wps:wsp>
                      <wps:cNvSpPr/>
                      <wps:spPr>
                        <a:xfrm>
                          <a:off x="0" y="0"/>
                          <a:ext cx="419100" cy="1619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0CEDA" id="Rectangle 1377" o:spid="_x0000_s1026" style="position:absolute;margin-left:362.6pt;margin-top:18.45pt;width:33pt;height:12.7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ZGagIAAM0EAAAOAAAAZHJzL2Uyb0RvYy54bWysVEtPGzEQvlfqf7B8L5tNEwKrbFAESlUJ&#10;ASpUnCdee9eSX7WdbOiv79i7gZT2VDUHZ97j+fzNLq8OWpE990FaU9PybEIJN8w20rQ1/f60+XRB&#10;SYhgGlDW8Jq+8ECvVh8/LHtX8antrGq4J1jEhKp3Ne1idFVRBNZxDeHMOm7QKazXEFH1bdF46LG6&#10;VsV0Mjkveusb5y3jIaD1ZnDSVa4vBGfxXojAI1E1xbvFfPp8btNZrJZQtR5cJ9l4DfiHW2iQBpu+&#10;lrqBCGTn5R+ltGTeBiviGbO6sEJIxvMMOE05eTfNYweO51kQnOBeYQr/ryy72z94Iht8u8+LBSUG&#10;NL7SN8QNTKs4yVYEqXehwthH9+BHLaCYJj4Ir9M/zkIOGdiXV2D5IRKGxll5WU4Qfoau8ry8nM4T&#10;8MVbsvMhfuFWkyTU1GP/DCfsb0McQo8hqZexG6kU2qFShvQ1nV7MF3OsD0ghoSCiqB0OFUxLCagW&#10;ucmizyWDVbJJ6Sk7+HZ7rTzZA/Jjs5ngb7zZb2Gp9w2EbojLroE5Wkakr5K6phcp+ZitTKrOMwHH&#10;CRKCA2ZJ2trmBYH3dmBkcGwjsckthPgAHimIaOFaxXs8hLI4oh0lSjrrf/7NnuKRGeilpEdK4/g/&#10;duA5JeqrQc5clrNZ2oGszOaLKSr+1LM99ZidvraISokL7FgWU3xUR1F4q59x+9apK7rAMOw9AD0q&#10;13FYNdxfxtfrHIa8dxBvzaNjqXjCKcH7dHgG78b3j0icO3ukP1TvaDDEpkxj17tohcwcecMVuZUU&#10;3JnMsnG/01Ke6jnq7Su0+gUAAP//AwBQSwMEFAAGAAgAAAAhAHS23AvfAAAACQEAAA8AAABkcnMv&#10;ZG93bnJldi54bWxMj8FOwzAMhu9IvENkJC6IpSvQsdJ0QkyI2yQKGle38dqKxKmabCt7+oUTHG1/&#10;+v39xWqyRhxo9L1jBfNZAoK4cbrnVsHnx+vtIwgfkDUax6TghzysysuLAnPtjvxOhyq0Ioawz1FB&#10;F8KQS+mbjiz6mRuI423nRoshjmMr9YjHGG6NTJMkkxZ7jh86HOilo+a72lsF9XYwp93afk3bKmPc&#10;vG2Q1zdKXV9Nz08gAk3hD4Zf/agOZXSq3Z61F0bBIn1II6rgLluCiMBiOY+LWkGW3oMsC/m/QXkG&#10;AAD//wMAUEsBAi0AFAAGAAgAAAAhALaDOJL+AAAA4QEAABMAAAAAAAAAAAAAAAAAAAAAAFtDb250&#10;ZW50X1R5cGVzXS54bWxQSwECLQAUAAYACAAAACEAOP0h/9YAAACUAQAACwAAAAAAAAAAAAAAAAAv&#10;AQAAX3JlbHMvLnJlbHNQSwECLQAUAAYACAAAACEA6QIWRmoCAADNBAAADgAAAAAAAAAAAAAAAAAu&#10;AgAAZHJzL2Uyb0RvYy54bWxQSwECLQAUAAYACAAAACEAdLbcC98AAAAJAQAADwAAAAAAAAAAAAAA&#10;AADEBAAAZHJzL2Rvd25yZXYueG1sUEsFBgAAAAAEAAQA8wAAANAFAAAAAA==&#10;" filled="f" strokecolor="red" strokeweight="2.25pt"/>
            </w:pict>
          </mc:Fallback>
        </mc:AlternateContent>
      </w:r>
      <w:r w:rsidR="00AB235C">
        <w:rPr>
          <w:noProof/>
          <w:lang w:eastAsia="en-CA"/>
        </w:rPr>
        <w:drawing>
          <wp:inline distT="0" distB="0" distL="0" distR="0" wp14:anchorId="7EBEE71C" wp14:editId="7CB51248">
            <wp:extent cx="5943600" cy="914400"/>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943600" cy="914400"/>
                    </a:xfrm>
                    <a:prstGeom prst="rect">
                      <a:avLst/>
                    </a:prstGeom>
                  </pic:spPr>
                </pic:pic>
              </a:graphicData>
            </a:graphic>
          </wp:inline>
        </w:drawing>
      </w:r>
    </w:p>
    <w:p w:rsidR="00AB235C" w:rsidRPr="008E164D" w:rsidRDefault="00AB235C" w:rsidP="00777C3C">
      <w:pPr>
        <w:pStyle w:val="ListParagraph"/>
        <w:numPr>
          <w:ilvl w:val="0"/>
          <w:numId w:val="137"/>
        </w:numPr>
        <w:rPr>
          <w:sz w:val="24"/>
          <w:szCs w:val="24"/>
          <w:lang w:val="en-US"/>
        </w:rPr>
      </w:pPr>
      <w:r w:rsidRPr="008E164D">
        <w:rPr>
          <w:sz w:val="24"/>
          <w:szCs w:val="24"/>
          <w:lang w:val="en-US"/>
        </w:rPr>
        <w:lastRenderedPageBreak/>
        <w:t>Fill out the jurisdiction as Saskatchewan and enter the blackout date. The dates can be found from the following link:</w:t>
      </w:r>
    </w:p>
    <w:p w:rsidR="00AB235C" w:rsidRPr="008E164D" w:rsidRDefault="0004110A" w:rsidP="00AB235C">
      <w:pPr>
        <w:pStyle w:val="ListParagraph"/>
        <w:rPr>
          <w:sz w:val="24"/>
          <w:szCs w:val="24"/>
        </w:rPr>
      </w:pPr>
      <w:hyperlink r:id="rId913" w:history="1">
        <w:r w:rsidR="00AB235C" w:rsidRPr="008E164D">
          <w:rPr>
            <w:rStyle w:val="Hyperlink"/>
            <w:sz w:val="24"/>
            <w:szCs w:val="24"/>
          </w:rPr>
          <w:t>https://www.saskatchewan.ca/business/employment-standards/vacations-holidays-leaves-and-absences/public-statutory-holidays/list-of-saskatchewan-public-holidays</w:t>
        </w:r>
      </w:hyperlink>
    </w:p>
    <w:p w:rsidR="00AB235C" w:rsidRPr="008E164D" w:rsidRDefault="00AB235C" w:rsidP="00777C3C">
      <w:pPr>
        <w:pStyle w:val="ListParagraph"/>
        <w:numPr>
          <w:ilvl w:val="0"/>
          <w:numId w:val="137"/>
        </w:numPr>
        <w:rPr>
          <w:sz w:val="24"/>
          <w:szCs w:val="24"/>
          <w:lang w:val="en-US"/>
        </w:rPr>
      </w:pPr>
      <w:r w:rsidRPr="008E164D">
        <w:rPr>
          <w:sz w:val="24"/>
          <w:szCs w:val="24"/>
          <w:lang w:val="en-US"/>
        </w:rPr>
        <w:t>Click Save.</w:t>
      </w:r>
    </w:p>
    <w:p w:rsidR="00AB235C" w:rsidRDefault="00D02FC3" w:rsidP="00AB235C">
      <w:pPr>
        <w:pStyle w:val="ListParagraph"/>
        <w:rPr>
          <w:sz w:val="4"/>
          <w:lang w:val="en-US"/>
        </w:rPr>
      </w:pPr>
      <w:r>
        <w:rPr>
          <w:noProof/>
          <w:lang w:eastAsia="en-CA"/>
        </w:rPr>
        <mc:AlternateContent>
          <mc:Choice Requires="wps">
            <w:drawing>
              <wp:anchor distT="0" distB="0" distL="114300" distR="114300" simplePos="0" relativeHeight="252148736" behindDoc="0" locked="0" layoutInCell="1" allowOverlap="1" wp14:anchorId="26DBF1F2" wp14:editId="5EDD8A9B">
                <wp:simplePos x="0" y="0"/>
                <wp:positionH relativeFrom="column">
                  <wp:posOffset>2309495</wp:posOffset>
                </wp:positionH>
                <wp:positionV relativeFrom="paragraph">
                  <wp:posOffset>1319530</wp:posOffset>
                </wp:positionV>
                <wp:extent cx="514350" cy="342900"/>
                <wp:effectExtent l="19050" t="19050" r="19050" b="19050"/>
                <wp:wrapNone/>
                <wp:docPr id="1378" name="Rectangle 1378"/>
                <wp:cNvGraphicFramePr/>
                <a:graphic xmlns:a="http://schemas.openxmlformats.org/drawingml/2006/main">
                  <a:graphicData uri="http://schemas.microsoft.com/office/word/2010/wordprocessingShape">
                    <wps:wsp>
                      <wps:cNvSpPr/>
                      <wps:spPr>
                        <a:xfrm>
                          <a:off x="0" y="0"/>
                          <a:ext cx="514350" cy="3429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EBC325" id="Rectangle 1378" o:spid="_x0000_s1026" style="position:absolute;margin-left:181.85pt;margin-top:103.9pt;width:40.5pt;height:27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8BrawIAAM0EAAAOAAAAZHJzL2Uyb0RvYy54bWysVE1PGzEQvVfqf7B8L5vPAhEbFIFSVUIQ&#10;FSrOjte7a8lftZ1s6K/vs3dDKO2pKgcz4xm/2XnzJlfXB63IXvggrSnp+GxEiTDcVtI0Jf3+tP50&#10;QUmIzFRMWSNK+iICvV5+/HDVuYWY2NaqSngCEBMWnStpG6NbFEXgrdAsnFknDIK19ZpFuL4pKs86&#10;oGtVTEajz0VnfeW85SIE3N72QbrM+HUteHyo6yAiUSXFt8V8+nxu01ksr9ii8cy1kg+fwf7hKzST&#10;BkVfoW5ZZGTn5R9QWnJvg63jGbe6sHUtucg9oJvx6F03jy1zIvcCcoJ7pSn8P1h+v994IivMbnqO&#10;WRmmMaVv4I2ZRgmSb0FS58ICuY9u4wcvwEwdH2qv03/0Qg6Z2JdXYsUhEo7L+Xg2nYN+jtB0Nrkc&#10;ZeKL02PnQ/wirCbJKKlH/Uwn29+FiIJIPaakWsaupVJ5dsqQrqSTi/n5HPgMEqoVizC1Q1PBNJQw&#10;1UCbPPoMGaySVXqegIJvtjfKkz2DPtbrEf6SJFDut7RU+5aFts/LoV45WkbIV0ld0ov0+PhamYQu&#10;sgCHDhKDPWfJ2trqBcR72ysyOL6WKHLHQtwwDwmCLaxVfMBRK4sW7WBR0lr/82/3KR/KQJSSDpJG&#10;+z92zAtK1FcDzVyOZ7O0A9mZzc8ncPzbyPZtxOz0jQUrYyyw49lM+VEdzdpb/YztW6WqCDHDUbsn&#10;enBuYr9q2F8uVqucBt07Fu/Mo+MJPPGU6H06PDPvhvlHCOfeHuXPFu9k0Of2Qljtoq1l1siJV0ww&#10;OdiZPMthv9NSvvVz1ulXaPkLAAD//wMAUEsDBBQABgAIAAAAIQD/9uaC3wAAAAsBAAAPAAAAZHJz&#10;L2Rvd25yZXYueG1sTI9NS8NAEIbvgv9hGcGL2E3bkJaYTRGLeCsYpV4n2W0S3J0N2W0b/fWdnvQ4&#10;7zy8H8VmclaczBh6TwrmswSEocbrnloFnx+vj2sQISJptJ6Mgh8TYFPe3hSYa3+md3OqYivYhEKO&#10;CroYh1zK0HTGYZj5wRD/Dn50GPkcW6lHPLO5s3KRJJl02BMndDiYl84039XRKaj3g/09bN3XtK8y&#10;wt3bDmn7oNT93fT8BCKaKf7BcK3P1aHkTrU/kg7CKlhmyxWjChbJijcwkaYpKzUr2XwNsizk/w3l&#10;BQAA//8DAFBLAQItABQABgAIAAAAIQC2gziS/gAAAOEBAAATAAAAAAAAAAAAAAAAAAAAAABbQ29u&#10;dGVudF9UeXBlc10ueG1sUEsBAi0AFAAGAAgAAAAhADj9If/WAAAAlAEAAAsAAAAAAAAAAAAAAAAA&#10;LwEAAF9yZWxzLy5yZWxzUEsBAi0AFAAGAAgAAAAhADuLwGtrAgAAzQQAAA4AAAAAAAAAAAAAAAAA&#10;LgIAAGRycy9lMm9Eb2MueG1sUEsBAi0AFAAGAAgAAAAhAP/25oLfAAAACwEAAA8AAAAAAAAAAAAA&#10;AAAAxQQAAGRycy9kb3ducmV2LnhtbFBLBQYAAAAABAAEAPMAAADRBQAAAAA=&#10;" filled="f" strokecolor="red" strokeweight="2.25pt"/>
            </w:pict>
          </mc:Fallback>
        </mc:AlternateContent>
      </w:r>
      <w:r w:rsidR="00736FEC">
        <w:rPr>
          <w:noProof/>
          <w:lang w:eastAsia="en-CA"/>
        </w:rPr>
        <w:drawing>
          <wp:inline distT="0" distB="0" distL="0" distR="0" wp14:anchorId="702E995D" wp14:editId="46BE6D76">
            <wp:extent cx="3228975" cy="2076450"/>
            <wp:effectExtent l="0" t="0" r="9525"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3228975" cy="2076450"/>
                    </a:xfrm>
                    <a:prstGeom prst="rect">
                      <a:avLst/>
                    </a:prstGeom>
                  </pic:spPr>
                </pic:pic>
              </a:graphicData>
            </a:graphic>
          </wp:inline>
        </w:drawing>
      </w:r>
    </w:p>
    <w:p w:rsidR="00A85890" w:rsidRDefault="00A85890" w:rsidP="00AB235C">
      <w:pPr>
        <w:pStyle w:val="ListParagraph"/>
        <w:rPr>
          <w:sz w:val="4"/>
          <w:lang w:val="en-US"/>
        </w:rPr>
      </w:pPr>
    </w:p>
    <w:p w:rsidR="00A85890" w:rsidRDefault="00A85890" w:rsidP="00AB235C">
      <w:pPr>
        <w:pStyle w:val="ListParagraph"/>
        <w:rPr>
          <w:sz w:val="4"/>
          <w:lang w:val="en-US"/>
        </w:rPr>
      </w:pPr>
    </w:p>
    <w:p w:rsidR="00A85890" w:rsidRDefault="00A85890" w:rsidP="00AB235C">
      <w:pPr>
        <w:pStyle w:val="ListParagraph"/>
        <w:rPr>
          <w:sz w:val="4"/>
          <w:lang w:val="en-US"/>
        </w:rPr>
      </w:pPr>
    </w:p>
    <w:p w:rsidR="00A85890" w:rsidRDefault="00A85890" w:rsidP="00AB235C">
      <w:pPr>
        <w:pStyle w:val="ListParagraph"/>
        <w:rPr>
          <w:sz w:val="4"/>
          <w:lang w:val="en-US"/>
        </w:rPr>
      </w:pPr>
    </w:p>
    <w:p w:rsidR="00A85890" w:rsidRPr="008E164D" w:rsidRDefault="00A85890" w:rsidP="00AB235C">
      <w:pPr>
        <w:pStyle w:val="ListParagraph"/>
        <w:rPr>
          <w:sz w:val="4"/>
          <w:lang w:val="en-US"/>
        </w:rPr>
      </w:pPr>
    </w:p>
    <w:p w:rsidR="00A85890" w:rsidRDefault="00430802" w:rsidP="005F5943">
      <w:pPr>
        <w:pStyle w:val="Heading1"/>
        <w:numPr>
          <w:ilvl w:val="0"/>
          <w:numId w:val="211"/>
        </w:numPr>
        <w:ind w:left="567" w:hanging="567"/>
      </w:pPr>
      <w:bookmarkStart w:id="413" w:name="_Toc102996589"/>
      <w:r w:rsidRPr="008E164D">
        <w:t xml:space="preserve">How </w:t>
      </w:r>
      <w:r w:rsidR="00083946" w:rsidRPr="008E164D">
        <w:t>to</w:t>
      </w:r>
      <w:r w:rsidRPr="008E164D">
        <w:t xml:space="preserve"> Update the Commuted Value Age Assumptions effective date</w:t>
      </w:r>
      <w:r w:rsidR="00A85890">
        <w:t>:</w:t>
      </w:r>
      <w:bookmarkEnd w:id="413"/>
    </w:p>
    <w:p w:rsidR="00430802" w:rsidRPr="008E164D" w:rsidRDefault="00430802" w:rsidP="00A85890">
      <w:r>
        <w:t xml:space="preserve"> </w:t>
      </w:r>
    </w:p>
    <w:p w:rsidR="00430802" w:rsidRDefault="00430802" w:rsidP="00430802">
      <w:r>
        <w:rPr>
          <w:noProof/>
          <w:lang w:eastAsia="en-CA"/>
        </w:rPr>
        <w:drawing>
          <wp:inline distT="0" distB="0" distL="0" distR="0" wp14:anchorId="76450F8B" wp14:editId="52725170">
            <wp:extent cx="3181350" cy="3742272"/>
            <wp:effectExtent l="0" t="0" r="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3191921" cy="3754707"/>
                    </a:xfrm>
                    <a:prstGeom prst="rect">
                      <a:avLst/>
                    </a:prstGeom>
                  </pic:spPr>
                </pic:pic>
              </a:graphicData>
            </a:graphic>
          </wp:inline>
        </w:drawing>
      </w:r>
    </w:p>
    <w:p w:rsidR="008E164D" w:rsidRDefault="008E164D" w:rsidP="00430802"/>
    <w:p w:rsidR="00430802" w:rsidRPr="00D02FC3" w:rsidRDefault="00430802" w:rsidP="00430802">
      <w:pPr>
        <w:rPr>
          <w:sz w:val="24"/>
          <w:szCs w:val="24"/>
        </w:rPr>
      </w:pPr>
      <w:r w:rsidRPr="00D02FC3">
        <w:rPr>
          <w:sz w:val="24"/>
          <w:szCs w:val="24"/>
        </w:rPr>
        <w:lastRenderedPageBreak/>
        <w:t xml:space="preserve">Select MEPP Plan </w:t>
      </w:r>
    </w:p>
    <w:p w:rsidR="00430802" w:rsidRPr="00D02FC3" w:rsidRDefault="00430802" w:rsidP="00430802">
      <w:pPr>
        <w:rPr>
          <w:sz w:val="24"/>
          <w:szCs w:val="24"/>
        </w:rPr>
      </w:pPr>
      <w:r w:rsidRPr="00D02FC3">
        <w:rPr>
          <w:sz w:val="24"/>
          <w:szCs w:val="24"/>
        </w:rPr>
        <w:t xml:space="preserve">Locate the two records dated December 1,2020 by sorting on Effective Date. </w:t>
      </w:r>
    </w:p>
    <w:p w:rsidR="00430802" w:rsidRPr="00D02FC3" w:rsidRDefault="00D02FC3" w:rsidP="00430802">
      <w:pPr>
        <w:rPr>
          <w:sz w:val="24"/>
          <w:szCs w:val="24"/>
        </w:rPr>
      </w:pPr>
      <w:r>
        <w:rPr>
          <w:noProof/>
          <w:lang w:eastAsia="en-CA"/>
        </w:rPr>
        <mc:AlternateContent>
          <mc:Choice Requires="wps">
            <w:drawing>
              <wp:anchor distT="0" distB="0" distL="114300" distR="114300" simplePos="0" relativeHeight="252150784" behindDoc="0" locked="0" layoutInCell="1" allowOverlap="1" wp14:anchorId="26DBF1F2" wp14:editId="5EDD8A9B">
                <wp:simplePos x="0" y="0"/>
                <wp:positionH relativeFrom="column">
                  <wp:posOffset>4445</wp:posOffset>
                </wp:positionH>
                <wp:positionV relativeFrom="paragraph">
                  <wp:posOffset>299720</wp:posOffset>
                </wp:positionV>
                <wp:extent cx="676275" cy="200025"/>
                <wp:effectExtent l="19050" t="19050" r="28575" b="28575"/>
                <wp:wrapNone/>
                <wp:docPr id="1379" name="Rectangle 1379"/>
                <wp:cNvGraphicFramePr/>
                <a:graphic xmlns:a="http://schemas.openxmlformats.org/drawingml/2006/main">
                  <a:graphicData uri="http://schemas.microsoft.com/office/word/2010/wordprocessingShape">
                    <wps:wsp>
                      <wps:cNvSpPr/>
                      <wps:spPr>
                        <a:xfrm>
                          <a:off x="0" y="0"/>
                          <a:ext cx="676275" cy="2000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61EA9" id="Rectangle 1379" o:spid="_x0000_s1026" style="position:absolute;margin-left:.35pt;margin-top:23.6pt;width:53.25pt;height:15.7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FnaQIAAM0EAAAOAAAAZHJzL2Uyb0RvYy54bWysVN1P2zAQf5+0/8Hy+0jbUQoRKapAnSYh&#10;qAYTz1fHSSz5a2e3Kfvrd3ZSYGxP016cO9/3z7/L5dXBaLaXGJSzFZ+eTDiTVrha2bbi3x/Xn845&#10;CxFsDdpZWfFnGfjV8uOHy96XcuY6p2uJjJLYUPa+4l2MviyKIDppIJw4Ly0ZG4cGIqnYFjVCT9mN&#10;LmaTyVnRO6w9OiFDoNubwciXOX/TSBHvmybIyHTFqbeYT8znNp3F8hLKFsF3SoxtwD90YUBZKvqS&#10;6gYisB2qP1IZJdAF18QT4UzhmkYJmWegaaaTd9M8dOBlnoXACf4FpvD/0oq7/QaZquntPi8uOLNg&#10;6JW+EW5gWy1ZviWQeh9K8n3wGxy1QGKa+NCgSV+ahR0ysM8vwMpDZIIuzxZns8WcM0EmerXJbJ6A&#10;L16DPYb4RTrDklBxpPoZTtjfhji4Hl1SLevWSmu6h1Jb1lPS83nOD0ShRkOkUsbTUMG2nIFuiZsi&#10;Yk4ZnFZ1Ck/RAdvttUa2B+LHek2tZUpQZ7+5pdo3ELrBL5sG5hgVib5amYqfp+BjtLYpu8wEHCdI&#10;CA6YJWnr6mcCHt3AyODFWlGRWwhxA0gUJLLSWsV7OhrtaEQ3Spx1Dn/+7T75EzPIyllPlKbxf+wA&#10;JWf6qyXOXExPT9MOZOV0vpiRgm8t27cWuzPXjlCZ0gJ7kcXkH/VRbNCZJ9q+VapKJrCCag9Aj8p1&#10;HFaN9lfI1Sq7Ee89xFv74EVKnnBK8D4engD9+P6RiHPnjvSH8h0NBt8Uad1qF12jMkdecSVuJYV2&#10;JrNs3O+0lG/17PX6F1r+AgAA//8DAFBLAwQUAAYACAAAACEAut+q1tsAAAAGAQAADwAAAGRycy9k&#10;b3ducmV2LnhtbEyOwWrDMBBE74X8g9hCL6WRG0ocXMshNJTcAnVKel1bG9tUWhlLSZx+feVTe5ud&#10;GWZfvh6tERcafOdYwfM8AUFcO91xo+Dz8P60AuEDskbjmBTcyMO6mN3lmGl35Q+6lKERcYR9hgra&#10;EPpMSl+3ZNHPXU8cs5MbLIZ4Do3UA17juDVykSRLabHj+KHFnt5aqr/Ls1VQHXvzc9rar/FYLhn3&#10;uz3y9lGph/tx8woi0Bj+yjDhR3QoIlPlzqy9MArS2FPwki5ATGkyiSraqxRkkcv/+MUvAAAA//8D&#10;AFBLAQItABQABgAIAAAAIQC2gziS/gAAAOEBAAATAAAAAAAAAAAAAAAAAAAAAABbQ29udGVudF9U&#10;eXBlc10ueG1sUEsBAi0AFAAGAAgAAAAhADj9If/WAAAAlAEAAAsAAAAAAAAAAAAAAAAALwEAAF9y&#10;ZWxzLy5yZWxzUEsBAi0AFAAGAAgAAAAhAP6gEWdpAgAAzQQAAA4AAAAAAAAAAAAAAAAALgIAAGRy&#10;cy9lMm9Eb2MueG1sUEsBAi0AFAAGAAgAAAAhALrfqtbbAAAABgEAAA8AAAAAAAAAAAAAAAAAwwQA&#10;AGRycy9kb3ducmV2LnhtbFBLBQYAAAAABAAEAPMAAADLBQAAAAA=&#10;" filled="f" strokecolor="red" strokeweight="2.25pt"/>
            </w:pict>
          </mc:Fallback>
        </mc:AlternateContent>
      </w:r>
      <w:r w:rsidR="00430802" w:rsidRPr="00D02FC3">
        <w:rPr>
          <w:sz w:val="24"/>
          <w:szCs w:val="24"/>
        </w:rPr>
        <w:t xml:space="preserve">Select record and update the Effective date as required. </w:t>
      </w:r>
    </w:p>
    <w:p w:rsidR="00430802" w:rsidRDefault="00D02FC3" w:rsidP="00430802">
      <w:r>
        <w:rPr>
          <w:noProof/>
          <w:lang w:eastAsia="en-CA"/>
        </w:rPr>
        <mc:AlternateContent>
          <mc:Choice Requires="wps">
            <w:drawing>
              <wp:anchor distT="0" distB="0" distL="114300" distR="114300" simplePos="0" relativeHeight="252152832" behindDoc="0" locked="0" layoutInCell="1" allowOverlap="1" wp14:anchorId="26DBF1F2" wp14:editId="5EDD8A9B">
                <wp:simplePos x="0" y="0"/>
                <wp:positionH relativeFrom="column">
                  <wp:posOffset>3623945</wp:posOffset>
                </wp:positionH>
                <wp:positionV relativeFrom="paragraph">
                  <wp:posOffset>1045210</wp:posOffset>
                </wp:positionV>
                <wp:extent cx="1114425" cy="180975"/>
                <wp:effectExtent l="19050" t="19050" r="28575" b="28575"/>
                <wp:wrapNone/>
                <wp:docPr id="1380" name="Rectangle 1380"/>
                <wp:cNvGraphicFramePr/>
                <a:graphic xmlns:a="http://schemas.openxmlformats.org/drawingml/2006/main">
                  <a:graphicData uri="http://schemas.microsoft.com/office/word/2010/wordprocessingShape">
                    <wps:wsp>
                      <wps:cNvSpPr/>
                      <wps:spPr>
                        <a:xfrm>
                          <a:off x="0" y="0"/>
                          <a:ext cx="1114425" cy="1809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191C7" id="Rectangle 1380" o:spid="_x0000_s1026" style="position:absolute;margin-left:285.35pt;margin-top:82.3pt;width:87.75pt;height:14.2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54agIAAM4EAAAOAAAAZHJzL2Uyb0RvYy54bWysVN1P2zAQf5+0/8Hy+0jT0a1EpKgCdZqE&#10;AA0mnq+Ok1jy185uU/bX7+ykwNiepvXBvfN9//y7nF8cjGZ7iUE5W/PyZMaZtMI1ynY1//6w+bDk&#10;LESwDWhnZc2fZOAXq/fvzgdfybnrnW4kMkpiQzX4mvcx+qooguilgXDivLRkbB0aiKRiVzQIA2U3&#10;upjPZp+KwWHj0QkZAt1ejUa+yvnbVop427ZBRqZrTr3FfGI+t+ksVudQdQi+V2JqA/6hCwPKUtHn&#10;VFcQge1Q/ZHKKIEuuDaeCGcK17ZKyDwDTVPO3kxz34OXeRYCJ/hnmML/Sytu9nfIVENv93FJAFkw&#10;9ErfCDewnZYs3xJIgw8V+d77O5y0QGKa+NCiSf80CztkYJ+egZWHyARdlmV5ejpfcCbIVi5nZ58X&#10;CfniJdpjiF+kMywJNUdqIOMJ++sQR9ejSypm3UZpTfdQacuGms+XC8rJBBCHWg2RRONpqmA7zkB3&#10;RE4RMacMTqsmhafogN32UiPbAxFks5nRb+rsN7dU+wpCP/pl00gdoyLxVytT82UKPkZrm7LLzMBp&#10;ggThCFqStq55IuTRjZQMXmwUFbmGEO8AiYP0GLRX8ZaOVjsa0U0SZ73Dn3+7T/5EDbJyNhCnafwf&#10;O0DJmf5qiTRn9AppCbJyuvg8JwVfW7avLXZnLh2hUtIGe5HF5B/1UWzRmUdav3WqSiawgmqPQE/K&#10;ZRx3jRZYyPU6uxHxPcRre+9FSp5wSvA+HB4B/fT+kZhz4478h+oNDUbfFGndehddqzJHXnAlbiWF&#10;liazbFrwtJWv9ez18hla/QIAAP//AwBQSwMEFAAGAAgAAAAhAO/+PFHgAAAACwEAAA8AAABkcnMv&#10;ZG93bnJldi54bWxMj8FOwzAMhu9IvENkJC6IpRsjHaXphJgQt0kUtF3dJmsrGqdqsq3w9JgTHO3/&#10;0+/P+XpyvTjZMXSeNMxnCQhLtTcdNRo+3l9uVyBCRDLYe7IavmyAdXF5kWNm/Jne7KmMjeASChlq&#10;aGMcMilD3VqHYeYHS5wd/Ogw8jg20ox45nLXy0WSKOmwI77Q4mCfW1t/lkenodoN/fdh4/bTrlSE&#10;29ct0uZG6+ur6ekRRLRT/IPhV5/VoWCnyh/JBNFruE+TlFEO1FKBYCJdqgWIijcPd3OQRS7//1D8&#10;AAAA//8DAFBLAQItABQABgAIAAAAIQC2gziS/gAAAOEBAAATAAAAAAAAAAAAAAAAAAAAAABbQ29u&#10;dGVudF9UeXBlc10ueG1sUEsBAi0AFAAGAAgAAAAhADj9If/WAAAAlAEAAAsAAAAAAAAAAAAAAAAA&#10;LwEAAF9yZWxzLy5yZWxzUEsBAi0AFAAGAAgAAAAhAC5ZnnhqAgAAzgQAAA4AAAAAAAAAAAAAAAAA&#10;LgIAAGRycy9lMm9Eb2MueG1sUEsBAi0AFAAGAAgAAAAhAO/+PFHgAAAACwEAAA8AAAAAAAAAAAAA&#10;AAAAxAQAAGRycy9kb3ducmV2LnhtbFBLBQYAAAAABAAEAPMAAADRBQAAAAA=&#10;" filled="f" strokecolor="red" strokeweight="2.25pt"/>
            </w:pict>
          </mc:Fallback>
        </mc:AlternateContent>
      </w:r>
      <w:r w:rsidR="00430802">
        <w:rPr>
          <w:noProof/>
          <w:lang w:eastAsia="en-CA"/>
        </w:rPr>
        <w:drawing>
          <wp:inline distT="0" distB="0" distL="0" distR="0" wp14:anchorId="06AB1EF7" wp14:editId="6DCFA512">
            <wp:extent cx="5943600" cy="3228975"/>
            <wp:effectExtent l="0" t="0" r="0" b="9525"/>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5943600" cy="3228975"/>
                    </a:xfrm>
                    <a:prstGeom prst="rect">
                      <a:avLst/>
                    </a:prstGeom>
                  </pic:spPr>
                </pic:pic>
              </a:graphicData>
            </a:graphic>
          </wp:inline>
        </w:drawing>
      </w:r>
    </w:p>
    <w:p w:rsidR="00430802" w:rsidRDefault="00430802" w:rsidP="00430802"/>
    <w:p w:rsidR="00430802" w:rsidRDefault="00C05D5A" w:rsidP="00430802">
      <w:r>
        <w:rPr>
          <w:noProof/>
          <w:lang w:eastAsia="en-CA"/>
        </w:rPr>
        <mc:AlternateContent>
          <mc:Choice Requires="wps">
            <w:drawing>
              <wp:anchor distT="0" distB="0" distL="114300" distR="114300" simplePos="0" relativeHeight="252156928" behindDoc="0" locked="0" layoutInCell="1" allowOverlap="1" wp14:anchorId="26DBF1F2" wp14:editId="5EDD8A9B">
                <wp:simplePos x="0" y="0"/>
                <wp:positionH relativeFrom="margin">
                  <wp:align>left</wp:align>
                </wp:positionH>
                <wp:positionV relativeFrom="paragraph">
                  <wp:posOffset>914400</wp:posOffset>
                </wp:positionV>
                <wp:extent cx="447675" cy="209550"/>
                <wp:effectExtent l="19050" t="19050" r="28575" b="19050"/>
                <wp:wrapNone/>
                <wp:docPr id="1382" name="Rectangle 1382"/>
                <wp:cNvGraphicFramePr/>
                <a:graphic xmlns:a="http://schemas.openxmlformats.org/drawingml/2006/main">
                  <a:graphicData uri="http://schemas.microsoft.com/office/word/2010/wordprocessingShape">
                    <wps:wsp>
                      <wps:cNvSpPr/>
                      <wps:spPr>
                        <a:xfrm>
                          <a:off x="0" y="0"/>
                          <a:ext cx="447675" cy="209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4D36C" id="Rectangle 1382" o:spid="_x0000_s1026" style="position:absolute;margin-left:0;margin-top:1in;width:35.25pt;height:16.5pt;z-index:252156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CRrawIAAM0EAAAOAAAAZHJzL2Uyb0RvYy54bWysVE1v2zAMvQ/YfxB0X51kSZsGdYogRYYB&#10;RVusHXpmZNkWoK9RSpzu14+SnabrdhqWg0KK1KP49Oir64PRbC8xKGdLPj4bcSatcJWyTcm/P20+&#10;zTkLEWwF2llZ8hcZ+PXy44erzi/kxLVOVxIZgdiw6HzJ2xj9oiiCaKWBcOa8tBSsHRqI5GJTVAgd&#10;oRtdTEaj86JzWHl0QoZAuzd9kC8zfl1LEe/rOsjIdMnpbjGvmNdtWovlFSwaBN8qMVwD/uEWBpSl&#10;oq9QNxCB7VD9AWWUQBdcHc+EM4WrayVk7oG6GY/edfPYgpe5FyIn+Feawv+DFXf7B2Sqorf7PJ9w&#10;ZsHQK30j3sA2WrK8SyR1Piwo99E/4OAFMlPHhxpN+qde2CET+/JKrDxEJmhzOr04v5hxJig0GV3O&#10;Zpn44nTYY4hfpDMsGSVHqp/phP1tiFSQUo8pqZZ1G6V1fjttWUeg81nGB5JQrSFSKeOpqWAbzkA3&#10;pE0RMUMGp1WVjieggM12rZHtgfSx2YzolyRB5X5LS7VvILR9Xg71yjEqkny1MiWfp8PH09omdJkF&#10;OHSQGOw5S9bWVS9EPLpekcGLjaIitxDiAyBJkMRKYxXvaam1oxbdYHHWOvz5t/2UT8qgKGcdSZra&#10;/7EDlJzpr5Y0czmeTtMMZGc6u5iQg28j27cRuzNrR6yMaYC9yGbKj/po1ujMM03fKlWlEFhBtXui&#10;B2cd+1Gj+RVytcpppHsP8dY+epHAE0+J3qfDM6Af3j+ScO7cUf6weCeDPrcXwmoXXa2yRk680gsm&#10;h2Ymv+Uw32ko3/o56/QVWv4CAAD//wMAUEsDBBQABgAIAAAAIQCeuOzs3AAAAAcBAAAPAAAAZHJz&#10;L2Rvd25yZXYueG1sTI9BT8MwDIXvSPyHyEhcEEtBY0Wl6YSYELdJFDSubuO1FYlTNdlW+PWYE9zs&#10;96zn75Xr2Tt1pCkOgQ3cLDJQxG2wA3cG3t+er+9BxYRs0QUmA18UYV2dn5VY2HDiVzrWqVMSwrFA&#10;A31KY6F1bHvyGBdhJBZvHyaPSdap03bCk4R7p2+zbKU9Diwfehzpqaf2sz54A81udN/7jf+Yd/WK&#10;cfuyRd5cGXN5MT8+gEo0p79j+MUXdKiEqQkHtlE5A1IkibpcyiB2nt2BakTI8wx0Ver//NUPAAAA&#10;//8DAFBLAQItABQABgAIAAAAIQC2gziS/gAAAOEBAAATAAAAAAAAAAAAAAAAAAAAAABbQ29udGVu&#10;dF9UeXBlc10ueG1sUEsBAi0AFAAGAAgAAAAhADj9If/WAAAAlAEAAAsAAAAAAAAAAAAAAAAALwEA&#10;AF9yZWxzLy5yZWxzUEsBAi0AFAAGAAgAAAAhAA0YJGtrAgAAzQQAAA4AAAAAAAAAAAAAAAAALgIA&#10;AGRycy9lMm9Eb2MueG1sUEsBAi0AFAAGAAgAAAAhAJ647OzcAAAABwEAAA8AAAAAAAAAAAAAAAAA&#10;xQQAAGRycy9kb3ducmV2LnhtbFBLBQYAAAAABAAEAPMAAADOBQAAAAA=&#10;" filled="f" strokecolor="red" strokeweight="2.25pt">
                <w10:wrap anchorx="margin"/>
              </v:rect>
            </w:pict>
          </mc:Fallback>
        </mc:AlternateContent>
      </w:r>
      <w:r>
        <w:rPr>
          <w:noProof/>
          <w:lang w:eastAsia="en-CA"/>
        </w:rPr>
        <mc:AlternateContent>
          <mc:Choice Requires="wps">
            <w:drawing>
              <wp:anchor distT="0" distB="0" distL="114300" distR="114300" simplePos="0" relativeHeight="252154880" behindDoc="0" locked="0" layoutInCell="1" allowOverlap="1" wp14:anchorId="26DBF1F2" wp14:editId="5EDD8A9B">
                <wp:simplePos x="0" y="0"/>
                <wp:positionH relativeFrom="column">
                  <wp:posOffset>61595</wp:posOffset>
                </wp:positionH>
                <wp:positionV relativeFrom="paragraph">
                  <wp:posOffset>333375</wp:posOffset>
                </wp:positionV>
                <wp:extent cx="819150" cy="209550"/>
                <wp:effectExtent l="19050" t="19050" r="19050" b="19050"/>
                <wp:wrapNone/>
                <wp:docPr id="1381" name="Rectangle 1381"/>
                <wp:cNvGraphicFramePr/>
                <a:graphic xmlns:a="http://schemas.openxmlformats.org/drawingml/2006/main">
                  <a:graphicData uri="http://schemas.microsoft.com/office/word/2010/wordprocessingShape">
                    <wps:wsp>
                      <wps:cNvSpPr/>
                      <wps:spPr>
                        <a:xfrm>
                          <a:off x="0" y="0"/>
                          <a:ext cx="819150" cy="2095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A3657" id="Rectangle 1381" o:spid="_x0000_s1026" style="position:absolute;margin-left:4.85pt;margin-top:26.25pt;width:64.5pt;height:16.5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aV/aQIAAM0EAAAOAAAAZHJzL2Uyb0RvYy54bWysVE1PGzEQvVfqf7B8L5ukpA0rEhSBUlVC&#10;gAoV54nX+yH5q7aTDf31ffZugNKequbgzHjGbzzPb/b84qAV20sfOmuWfHoy4UwaYavONEv+/WHz&#10;YcFZiGQqUtbIJX+SgV+s3r87710pZ7a1qpKeAcSEsndL3sboyqIIopWawol10iBYW68pwvVNUXnq&#10;ga5VMZtMPhW99ZXzVsgQsHs1BPkq49e1FPG2roOMTC057hbz6vO6TWuxOqey8eTaTozXoH+4habO&#10;oOgz1BVFYjvf/QGlO+FtsHU8EVYXtq47IXMP6GY6edPNfUtO5l5ATnDPNIX/Bytu9needRXe7uNi&#10;ypkhjVf6Bt7INEqyvAuSehdK5N67Oz96AWbq+FB7nf7RCztkYp+eiZWHyAQ2F9Oz6Rz0C4Rmk7M5&#10;bKAUL4edD/GLtJolY8k96mc6aX8d4pB6TEm1jN10SmGfSmVYD9DF/PMc+AQJ1YoiTO3QVDANZ6Qa&#10;aFNEnyGDVV2VjqfTwTfbS+XZnqCPzWaC33iz39JS7SsK7ZCXQ4NydBchX9Vp9JgOH08rk9BlFuDY&#10;QWJw4CxZW1s9gXhvB0UGJzYdilxTiHfkIUGwhbGKt1hqZdGiHS3OWut//m0/5UMZiHLWQ9Jo/8eO&#10;vORMfTXQzNn09DTNQHZO559ncPzryPZ1xOz0pQUrEAVul82UH9XRrL3Vj5i+daqKEBmB2gPRo3MZ&#10;h1HD/Aq5Xuc06N5RvDb3TiTwxFOi9+HwSN6N7x8hnBt7lD+Vb2Qw5KaTxq530dZd1sgLr9BWcjAz&#10;WWXjfKehfO3nrJev0OoXAAAA//8DAFBLAwQUAAYACAAAACEA6ya8/9wAAAAHAQAADwAAAGRycy9k&#10;b3ducmV2LnhtbEyOzU7DMBCE70i8g7VIXFDrUJQSQpwKUSFulRpQe93E2yTCXkex2waeHvcEx/nR&#10;zFesJmvEiUbfO1ZwP09AEDdO99wq+Px4m2UgfEDWaByTgm/ysCqvrwrMtTvzlk5VaEUcYZ+jgi6E&#10;IZfSNx1Z9HM3EMfs4EaLIcqxlXrEcxy3Ri6SZCkt9hwfOhzotaPmqzpaBfVuMD+Htd1Pu2rJuHnf&#10;IK/vlLq9mV6eQQSawl8ZLvgRHcrIVLsjay+MgqfHWFSQLlIQl/ghi0atIEtTkGUh//OXvwAAAP//&#10;AwBQSwECLQAUAAYACAAAACEAtoM4kv4AAADhAQAAEwAAAAAAAAAAAAAAAAAAAAAAW0NvbnRlbnRf&#10;VHlwZXNdLnhtbFBLAQItABQABgAIAAAAIQA4/SH/1gAAAJQBAAALAAAAAAAAAAAAAAAAAC8BAABf&#10;cmVscy8ucmVsc1BLAQItABQABgAIAAAAIQA8zaV/aQIAAM0EAAAOAAAAAAAAAAAAAAAAAC4CAABk&#10;cnMvZTJvRG9jLnhtbFBLAQItABQABgAIAAAAIQDrJrz/3AAAAAcBAAAPAAAAAAAAAAAAAAAAAMME&#10;AABkcnMvZG93bnJldi54bWxQSwUGAAAAAAQABADzAAAAzAUAAAAA&#10;" filled="f" strokecolor="red" strokeweight="2.25pt"/>
            </w:pict>
          </mc:Fallback>
        </mc:AlternateContent>
      </w:r>
      <w:r w:rsidR="00E32727">
        <w:rPr>
          <w:noProof/>
          <w:lang w:eastAsia="en-CA"/>
        </w:rPr>
        <mc:AlternateContent>
          <mc:Choice Requires="wps">
            <w:drawing>
              <wp:anchor distT="0" distB="0" distL="114300" distR="114300" simplePos="0" relativeHeight="252158976" behindDoc="0" locked="0" layoutInCell="1" allowOverlap="1" wp14:anchorId="26DBF1F2" wp14:editId="5EDD8A9B">
                <wp:simplePos x="0" y="0"/>
                <wp:positionH relativeFrom="column">
                  <wp:posOffset>3662045</wp:posOffset>
                </wp:positionH>
                <wp:positionV relativeFrom="paragraph">
                  <wp:posOffset>1266825</wp:posOffset>
                </wp:positionV>
                <wp:extent cx="1009650" cy="171450"/>
                <wp:effectExtent l="19050" t="19050" r="19050" b="19050"/>
                <wp:wrapNone/>
                <wp:docPr id="1383" name="Rectangle 1383"/>
                <wp:cNvGraphicFramePr/>
                <a:graphic xmlns:a="http://schemas.openxmlformats.org/drawingml/2006/main">
                  <a:graphicData uri="http://schemas.microsoft.com/office/word/2010/wordprocessingShape">
                    <wps:wsp>
                      <wps:cNvSpPr/>
                      <wps:spPr>
                        <a:xfrm>
                          <a:off x="0" y="0"/>
                          <a:ext cx="1009650" cy="1714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BF71B" id="Rectangle 1383" o:spid="_x0000_s1026" style="position:absolute;margin-left:288.35pt;margin-top:99.75pt;width:79.5pt;height:13.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i1UawIAAM4EAAAOAAAAZHJzL2Uyb0RvYy54bWysVFtP2zAUfp+0/2D5fSQpLZSIFFWgTpMQ&#10;oMG051PHTiz5Ntttyn79jp0UGNvTtD645/jcP38nl1cHrcie+yCtaWh1UlLCDbOtNF1Dvz1tPi0p&#10;CRFMC8oa3tBnHujV6uOHy8HVfGZ7q1ruCSYxoR5cQ/sYXV0UgfVcQzixjhs0Cus1RFR9V7QeBsyu&#10;VTEry7NisL513jIeAt7ejEa6yvmF4CzeCxF4JKqh2FvMp8/nNp3F6hLqzoPrJZvagH/oQoM0WPQl&#10;1Q1EIDsv/0ilJfM2WBFPmNWFFUIynmfAaary3TSPPTieZ0FwgnuBKfy/tOxu/+CJbPHtTpenlBjQ&#10;+EpfETcwneIk3yJIgws1+j66Bz9pAcU08UF4nf5xFnLIwD6/AMsPkTC8rMry4myB+DO0VefVHGVM&#10;U7xGOx/iZ241SUJDPTaQ8YT9bYij69ElFTN2I5XCe6iVIUNDZ8vF+QLzA3JIKIgoaodTBdNRAqpD&#10;crLoc8pglWxTeIoOvtteK0/2gATZbEr8TZ395pZq30DoR79sGqmjZUT+KqkbukzBx2hlUnaeGThN&#10;kCAcQUvS1rbPiLy3IyWDYxuJRW4hxAfwyEFEC/cq3uMhlMUR7SRR0lv/82/3yR+pgVZKBuQ0jv9j&#10;B55Tor4YJM1FNZ+nJcjKfHE+Q8W/tWzfWsxOX1tEpcINdiyLyT+qoyi81d9x/dapKprAMKw9Aj0p&#10;13HcNVxgxtfr7IbEdxBvzaNjKXnCKcH7dPgO3k3vH5E5d/bIf6jf0WD0TZHGrnfRCpk58oorcisp&#10;uDSZZdOCp618q2ev18/Q6hcAAAD//wMAUEsDBBQABgAIAAAAIQAvVUhf4AAAAAsBAAAPAAAAZHJz&#10;L2Rvd25yZXYueG1sTI/BToNAEIbvJr7DZky8GLuIAVpkaYyN8dakaNrrwG6ByM4SdtuiT+940uPM&#10;/+Wfb4r1bAdxNpPvHSl4WEQgDDVO99Qq+Hh/vV+C8AFJ4+DIKPgyHtbl9VWBuXYX2plzFVrBJeRz&#10;VNCFMOZS+qYzFv3CjYY4O7rJYuBxaqWe8MLldpBxFKXSYk98ocPRvHSm+axOVkG9H4fv48Ye5n2V&#10;Em7ftkibO6Vub+bnJxDBzOEPhl99VoeSnWp3Iu3FoCDJ0oxRDlarBAQT2WPCm1pBHKcJyLKQ/38o&#10;fwAAAP//AwBQSwECLQAUAAYACAAAACEAtoM4kv4AAADhAQAAEwAAAAAAAAAAAAAAAAAAAAAAW0Nv&#10;bnRlbnRfVHlwZXNdLnhtbFBLAQItABQABgAIAAAAIQA4/SH/1gAAAJQBAAALAAAAAAAAAAAAAAAA&#10;AC8BAABfcmVscy8ucmVsc1BLAQItABQABgAIAAAAIQBBTi1UawIAAM4EAAAOAAAAAAAAAAAAAAAA&#10;AC4CAABkcnMvZTJvRG9jLnhtbFBLAQItABQABgAIAAAAIQAvVUhf4AAAAAsBAAAPAAAAAAAAAAAA&#10;AAAAAMUEAABkcnMvZG93bnJldi54bWxQSwUGAAAAAAQABADzAAAA0gUAAAAA&#10;" filled="f" strokecolor="red" strokeweight="2.25pt"/>
            </w:pict>
          </mc:Fallback>
        </mc:AlternateContent>
      </w:r>
      <w:r w:rsidR="00430802">
        <w:rPr>
          <w:noProof/>
          <w:lang w:eastAsia="en-CA"/>
        </w:rPr>
        <w:drawing>
          <wp:inline distT="0" distB="0" distL="0" distR="0" wp14:anchorId="51FC9E59" wp14:editId="63538B14">
            <wp:extent cx="5943600" cy="3390900"/>
            <wp:effectExtent l="0" t="0" r="0" b="0"/>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943600" cy="3390900"/>
                    </a:xfrm>
                    <a:prstGeom prst="rect">
                      <a:avLst/>
                    </a:prstGeom>
                  </pic:spPr>
                </pic:pic>
              </a:graphicData>
            </a:graphic>
          </wp:inline>
        </w:drawing>
      </w:r>
    </w:p>
    <w:p w:rsidR="00430802" w:rsidRDefault="00430802" w:rsidP="00430802"/>
    <w:p w:rsidR="00430802" w:rsidRDefault="001B2A3E" w:rsidP="00430802">
      <w:r>
        <w:rPr>
          <w:noProof/>
          <w:lang w:eastAsia="en-CA"/>
        </w:rPr>
        <w:lastRenderedPageBreak/>
        <mc:AlternateContent>
          <mc:Choice Requires="wps">
            <w:drawing>
              <wp:anchor distT="0" distB="0" distL="114300" distR="114300" simplePos="0" relativeHeight="252161024" behindDoc="0" locked="0" layoutInCell="1" allowOverlap="1" wp14:anchorId="26DBF1F2" wp14:editId="5EDD8A9B">
                <wp:simplePos x="0" y="0"/>
                <wp:positionH relativeFrom="column">
                  <wp:posOffset>3814445</wp:posOffset>
                </wp:positionH>
                <wp:positionV relativeFrom="paragraph">
                  <wp:posOffset>2475864</wp:posOffset>
                </wp:positionV>
                <wp:extent cx="819150" cy="428625"/>
                <wp:effectExtent l="19050" t="19050" r="19050" b="28575"/>
                <wp:wrapNone/>
                <wp:docPr id="1384" name="Rectangle 1384"/>
                <wp:cNvGraphicFramePr/>
                <a:graphic xmlns:a="http://schemas.openxmlformats.org/drawingml/2006/main">
                  <a:graphicData uri="http://schemas.microsoft.com/office/word/2010/wordprocessingShape">
                    <wps:wsp>
                      <wps:cNvSpPr/>
                      <wps:spPr>
                        <a:xfrm>
                          <a:off x="0" y="0"/>
                          <a:ext cx="819150" cy="4286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E3947" id="Rectangle 1384" o:spid="_x0000_s1026" style="position:absolute;margin-left:300.35pt;margin-top:194.95pt;width:64.5pt;height:33.7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TbZagIAAM0EAAAOAAAAZHJzL2Uyb0RvYy54bWysVN9P2zAQfp+0/8Hy+0jbtVAiUlSBOk1C&#10;gAYTz1fHSSzZPs92m7K/fmcnBcb2NK0P7v0+3+fvcnF5MJrtpQ8KbcWnJxPOpBVYK9tW/Pvj5tOS&#10;sxDB1qDRyoo/y8AvVx8/XPSulDPsUNfSMypiQ9m7incxurIoguikgXCCTlpyNugNRFJ9W9Qeeqpu&#10;dDGbTE6LHn3tPAoZAlmvBydf5fpNI0W8a5ogI9MVp7vFfPp8btNZrC6gbD24TonxGvAPtzCgLDV9&#10;KXUNEdjOqz9KGSU8BmziiUBTYNMoIfMMNM108m6ahw6czLMQOMG9wBT+X1lxu7/3TNX0dp+Xc84s&#10;GHqlb4Qb2FZLlq0EUu9CSbEP7t6PWiAxTXxovEn/NAs7ZGCfX4CVh8gEGZfT8+mC4Bfkms+Wp7NF&#10;Ar54TXY+xC8SDUtCxT31z3DC/ibEIfQYknpZ3CityQ6ltqyv+Gy5OFtQfSAKNRoiicbRUMG2nIFu&#10;iZsi+lwyoFZ1Sk/ZwbfbK+3ZHogfm82EfuPNfgtLva8hdENcdg3MMSoSfbUyNGNKPmZrm6rLTMBx&#10;goTggFmStlg/E/AeB0YGJzaKmtxAiPfgiYKEFq1VvKOj0Ugj4ihx1qH/+Td7iidmkJeznihN4//Y&#10;gZec6a+WOHM+nc/TDmRlvjibkeLferZvPXZnrpBQmdICO5HFFB/1UWw8mifavnXqSi6wgnoPQI/K&#10;VRxWjfZXyPU6hxHvHcQb++BEKp5wSvA+Hp7Au/H9IxHnFo/0h/IdDYbYlGlxvYvYqMyRV1yJW0mh&#10;ncksG/c7LeVbPUe9foVWvwAAAP//AwBQSwMEFAAGAAgAAAAhAEpoZhzhAAAACwEAAA8AAABkcnMv&#10;ZG93bnJldi54bWxMj8FOwzAMhu9IvENkJC6IJYzRrqXphJgQt0mUabu6TdZWJE7VZFvh6clOcLT9&#10;6ff3F6vJGnbSo+8dSXiYCWCaGqd6aiVsP9/ul8B8QFJoHGkJ39rDqry+KjBX7kwf+lSFlsUQ8jlK&#10;6EIYcs5902mLfuYGTfF2cKPFEMex5WrEcwy3hs+FSLjFnuKHDgf92unmqzpaCfVuMD+Htd1Puyoh&#10;3LxvkNZ3Ut7eTC/PwIKewh8MF/2oDmV0qt2RlGdGQiJEGlEJj8ssAxaJdJ7FTS1h8ZQugJcF/9+h&#10;/AUAAP//AwBQSwECLQAUAAYACAAAACEAtoM4kv4AAADhAQAAEwAAAAAAAAAAAAAAAAAAAAAAW0Nv&#10;bnRlbnRfVHlwZXNdLnhtbFBLAQItABQABgAIAAAAIQA4/SH/1gAAAJQBAAALAAAAAAAAAAAAAAAA&#10;AC8BAABfcmVscy8ucmVsc1BLAQItABQABgAIAAAAIQD6rTbZagIAAM0EAAAOAAAAAAAAAAAAAAAA&#10;AC4CAABkcnMvZTJvRG9jLnhtbFBLAQItABQABgAIAAAAIQBKaGYc4QAAAAsBAAAPAAAAAAAAAAAA&#10;AAAAAMQEAABkcnMvZG93bnJldi54bWxQSwUGAAAAAAQABADzAAAA0gUAAAAA&#10;" filled="f" strokecolor="red" strokeweight="2.25pt"/>
            </w:pict>
          </mc:Fallback>
        </mc:AlternateContent>
      </w:r>
      <w:r w:rsidR="00430802">
        <w:rPr>
          <w:noProof/>
          <w:lang w:eastAsia="en-CA"/>
        </w:rPr>
        <w:drawing>
          <wp:inline distT="0" distB="0" distL="0" distR="0" wp14:anchorId="170B7ACD" wp14:editId="2E72B99B">
            <wp:extent cx="5943600" cy="5966460"/>
            <wp:effectExtent l="0" t="0" r="0"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943600" cy="5966460"/>
                    </a:xfrm>
                    <a:prstGeom prst="rect">
                      <a:avLst/>
                    </a:prstGeom>
                  </pic:spPr>
                </pic:pic>
              </a:graphicData>
            </a:graphic>
          </wp:inline>
        </w:drawing>
      </w:r>
    </w:p>
    <w:p w:rsidR="00474507" w:rsidRPr="00D62DB9" w:rsidRDefault="00474507" w:rsidP="00474507">
      <w:pPr>
        <w:rPr>
          <w:sz w:val="10"/>
          <w:szCs w:val="24"/>
          <w:lang w:val="en-US"/>
        </w:rPr>
      </w:pPr>
    </w:p>
    <w:p w:rsidR="00430802" w:rsidRDefault="00430802" w:rsidP="005F5943">
      <w:pPr>
        <w:pStyle w:val="Heading1"/>
        <w:numPr>
          <w:ilvl w:val="0"/>
          <w:numId w:val="211"/>
        </w:numPr>
        <w:ind w:left="567" w:hanging="567"/>
        <w:rPr>
          <w:lang w:val="en-US"/>
        </w:rPr>
      </w:pPr>
      <w:bookmarkStart w:id="414" w:name="_Toc102996590"/>
      <w:r w:rsidRPr="001B2A3E">
        <w:rPr>
          <w:lang w:val="en-US"/>
        </w:rPr>
        <w:t>How to Update TD1 rates in P</w:t>
      </w:r>
      <w:r w:rsidR="001B2A3E" w:rsidRPr="001B2A3E">
        <w:rPr>
          <w:lang w:val="en-US"/>
        </w:rPr>
        <w:t>ENFAX</w:t>
      </w:r>
      <w:r w:rsidRPr="001B2A3E">
        <w:rPr>
          <w:lang w:val="en-US"/>
        </w:rPr>
        <w:t xml:space="preserve"> V5</w:t>
      </w:r>
      <w:r w:rsidR="00A85890">
        <w:rPr>
          <w:lang w:val="en-US"/>
        </w:rPr>
        <w:t>:</w:t>
      </w:r>
      <w:bookmarkEnd w:id="414"/>
    </w:p>
    <w:p w:rsidR="00A85890" w:rsidRPr="00A85890" w:rsidRDefault="00A85890" w:rsidP="00A85890">
      <w:pPr>
        <w:rPr>
          <w:lang w:val="en-US"/>
        </w:rPr>
      </w:pPr>
    </w:p>
    <w:p w:rsidR="00430802" w:rsidRPr="001B2A3E" w:rsidRDefault="00430802" w:rsidP="00430802">
      <w:pPr>
        <w:rPr>
          <w:sz w:val="24"/>
          <w:szCs w:val="24"/>
          <w:lang w:val="en-US"/>
        </w:rPr>
      </w:pPr>
      <w:r w:rsidRPr="001B2A3E">
        <w:rPr>
          <w:sz w:val="24"/>
          <w:szCs w:val="24"/>
          <w:lang w:val="en-US"/>
        </w:rPr>
        <w:t>TD1 rates in P</w:t>
      </w:r>
      <w:r w:rsidR="001B2A3E">
        <w:rPr>
          <w:sz w:val="24"/>
          <w:szCs w:val="24"/>
          <w:lang w:val="en-US"/>
        </w:rPr>
        <w:t>ENFAX</w:t>
      </w:r>
      <w:r w:rsidRPr="001B2A3E">
        <w:rPr>
          <w:sz w:val="24"/>
          <w:szCs w:val="24"/>
          <w:lang w:val="en-US"/>
        </w:rPr>
        <w:t xml:space="preserve"> V5 needs to be updated once a year.</w:t>
      </w:r>
    </w:p>
    <w:p w:rsidR="00430802" w:rsidRPr="001B2A3E" w:rsidRDefault="00430802" w:rsidP="00777C3C">
      <w:pPr>
        <w:pStyle w:val="ListParagraph"/>
        <w:numPr>
          <w:ilvl w:val="0"/>
          <w:numId w:val="138"/>
        </w:numPr>
        <w:rPr>
          <w:sz w:val="24"/>
          <w:szCs w:val="24"/>
          <w:lang w:val="en-US"/>
        </w:rPr>
      </w:pPr>
      <w:r w:rsidRPr="001B2A3E">
        <w:rPr>
          <w:sz w:val="24"/>
          <w:szCs w:val="24"/>
          <w:lang w:val="en-US"/>
        </w:rPr>
        <w:t>Go to P</w:t>
      </w:r>
      <w:r w:rsidR="001B2A3E">
        <w:rPr>
          <w:sz w:val="24"/>
          <w:szCs w:val="24"/>
          <w:lang w:val="en-US"/>
        </w:rPr>
        <w:t>ENFAX</w:t>
      </w:r>
      <w:r w:rsidRPr="001B2A3E">
        <w:rPr>
          <w:sz w:val="24"/>
          <w:szCs w:val="24"/>
          <w:lang w:val="en-US"/>
        </w:rPr>
        <w:t xml:space="preserve"> V5 Test, </w:t>
      </w:r>
      <w:hyperlink r:id="rId919" w:history="1">
        <w:r w:rsidRPr="001B2A3E">
          <w:rPr>
            <w:rStyle w:val="Hyperlink"/>
            <w:sz w:val="24"/>
            <w:szCs w:val="24"/>
            <w:lang w:val="en-US"/>
          </w:rPr>
          <w:t>http://testadf1.peba.gov.sk.ca:7001/Penfax5/login.html</w:t>
        </w:r>
      </w:hyperlink>
    </w:p>
    <w:p w:rsidR="00430802" w:rsidRPr="001B2A3E" w:rsidRDefault="00430802" w:rsidP="00777C3C">
      <w:pPr>
        <w:pStyle w:val="ListParagraph"/>
        <w:numPr>
          <w:ilvl w:val="0"/>
          <w:numId w:val="138"/>
        </w:numPr>
        <w:rPr>
          <w:sz w:val="24"/>
          <w:szCs w:val="24"/>
          <w:lang w:val="en-US"/>
        </w:rPr>
      </w:pPr>
      <w:r w:rsidRPr="001B2A3E">
        <w:rPr>
          <w:sz w:val="24"/>
          <w:szCs w:val="24"/>
          <w:lang w:val="en-US"/>
        </w:rPr>
        <w:t>login with your username and password.</w:t>
      </w:r>
    </w:p>
    <w:p w:rsidR="00430802" w:rsidRPr="001B2A3E" w:rsidRDefault="00430802" w:rsidP="00777C3C">
      <w:pPr>
        <w:pStyle w:val="ListParagraph"/>
        <w:numPr>
          <w:ilvl w:val="0"/>
          <w:numId w:val="138"/>
        </w:numPr>
        <w:rPr>
          <w:sz w:val="24"/>
          <w:szCs w:val="24"/>
          <w:lang w:val="en-US"/>
        </w:rPr>
      </w:pPr>
      <w:r w:rsidRPr="001B2A3E">
        <w:rPr>
          <w:sz w:val="24"/>
          <w:szCs w:val="24"/>
          <w:lang w:val="en-US"/>
        </w:rPr>
        <w:t>Go to Plan Rules – TD1 Claim Amounts</w:t>
      </w:r>
    </w:p>
    <w:p w:rsidR="00430802" w:rsidRDefault="007705DF" w:rsidP="00430802">
      <w:pPr>
        <w:rPr>
          <w:lang w:val="en-US"/>
        </w:rPr>
      </w:pPr>
      <w:r>
        <w:rPr>
          <w:noProof/>
          <w:lang w:eastAsia="en-CA"/>
        </w:rPr>
        <w:lastRenderedPageBreak/>
        <mc:AlternateContent>
          <mc:Choice Requires="wps">
            <w:drawing>
              <wp:anchor distT="0" distB="0" distL="114300" distR="114300" simplePos="0" relativeHeight="252163072" behindDoc="0" locked="0" layoutInCell="1" allowOverlap="1" wp14:anchorId="56356BD7" wp14:editId="5A770DCA">
                <wp:simplePos x="0" y="0"/>
                <wp:positionH relativeFrom="column">
                  <wp:posOffset>3690620</wp:posOffset>
                </wp:positionH>
                <wp:positionV relativeFrom="paragraph">
                  <wp:posOffset>123191</wp:posOffset>
                </wp:positionV>
                <wp:extent cx="657225" cy="171450"/>
                <wp:effectExtent l="19050" t="19050" r="28575" b="19050"/>
                <wp:wrapNone/>
                <wp:docPr id="1385" name="Rectangle 1385"/>
                <wp:cNvGraphicFramePr/>
                <a:graphic xmlns:a="http://schemas.openxmlformats.org/drawingml/2006/main">
                  <a:graphicData uri="http://schemas.microsoft.com/office/word/2010/wordprocessingShape">
                    <wps:wsp>
                      <wps:cNvSpPr/>
                      <wps:spPr>
                        <a:xfrm>
                          <a:off x="0" y="0"/>
                          <a:ext cx="657225" cy="1714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E67C7" id="Rectangle 1385" o:spid="_x0000_s1026" style="position:absolute;margin-left:290.6pt;margin-top:9.7pt;width:51.75pt;height:13.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ZWawIAAM0EAAAOAAAAZHJzL2Uyb0RvYy54bWysVE1PGzEQvVfqf7B8L5ukCaRRNigKSlUJ&#10;AQIqzo7Xu2vJX7WdbOiv77N3A5T2VJWDmfGM3+y8eZPl5VErchA+SGtKOj4bUSIMt5U0TUm/P24/&#10;zSkJkZmKKWtESZ9FoJerjx+WnVuIiW2tqoQnADFh0bmStjG6RVEE3grNwpl1wiBYW69ZhOubovKs&#10;A7pWxWQ0Oi866yvnLRch4PaqD9JVxq9rweNtXQcRiSopvi3m0+dzl85itWSLxjPXSj58BvuHr9BM&#10;GhR9gbpikZG9l39Aacm9DbaOZ9zqwta15CL3gG7Go3fdPLTMidwLyAnuhabw/2D5zeHOE1lhdp/n&#10;M0oM05jSPXhjplGC5FuQ1LmwQO6Du/ODF2Cmjo+11+k/eiHHTOzzC7HiGAnH5fnsYjIBOkdofDGe&#10;zjLxxetj50P8KqwmySipR/1MJztch4iCSD2lpFrGbqVSeXbKkK6kk/nsIuEzSKhWLMLUDk0F01DC&#10;VANt8ugzZLBKVul5Agq+2W2UJwcGfWy3I/wlSaDcb2mp9hULbZ+XQ71ytIyQr5K6pPP0+PRamYQu&#10;sgCHDhKDPWfJ2tnqGcR72ysyOL6VKHLNQrxjHhKEWLFW8RZHrSxatINFSWv9z7/dp3woA1FKOkga&#10;7f/YMy8oUd8MNPNlPJ2mHcjOFCOB499Gdm8jZq83FqyMscCOZzPlR3Uya2/1E7ZvnaoixAxH7Z7o&#10;wdnEftWwv1ys1zkNuncsXpsHxxN44inR+3h8Yt4N848Qzo09yZ8t3smgz+2FsN5HW8uskVdeMcHk&#10;YGfyLIf9Tkv51s9Zr79Cq18AAAD//wMAUEsDBBQABgAIAAAAIQAcQU2F3wAAAAkBAAAPAAAAZHJz&#10;L2Rvd25yZXYueG1sTI9BS8NAEIXvgv9hGcGL2E1LjDFmU8Qi3gqNUq+T7DQJ7s6G7LaN/nrXkx6H&#10;9/HeN+V6tkacaPKDYwXLRQKCuHV64E7B+9vLbQ7CB2SNxjEp+CIP6+ryosRCuzPv6FSHTsQS9gUq&#10;6EMYCyl925NFv3AjccwObrIY4jl1Uk94juXWyFWSZNLiwHGhx5Gee2o/66NV0OxH833Y2I95X2eM&#10;29ct8uZGqeur+ekRRKA5/MHwqx/VoYpOjTuy9sIouMuXq4jG4CEFEYEsT+9BNArSLAVZlfL/B9UP&#10;AAAA//8DAFBLAQItABQABgAIAAAAIQC2gziS/gAAAOEBAAATAAAAAAAAAAAAAAAAAAAAAABbQ29u&#10;dGVudF9UeXBlc10ueG1sUEsBAi0AFAAGAAgAAAAhADj9If/WAAAAlAEAAAsAAAAAAAAAAAAAAAAA&#10;LwEAAF9yZWxzLy5yZWxzUEsBAi0AFAAGAAgAAAAhABPLplZrAgAAzQQAAA4AAAAAAAAAAAAAAAAA&#10;LgIAAGRycy9lMm9Eb2MueG1sUEsBAi0AFAAGAAgAAAAhABxBTYXfAAAACQEAAA8AAAAAAAAAAAAA&#10;AAAAxQQAAGRycy9kb3ducmV2LnhtbFBLBQYAAAAABAAEAPMAAADRBQAAAAA=&#10;" filled="f" strokecolor="red" strokeweight="2.25pt"/>
            </w:pict>
          </mc:Fallback>
        </mc:AlternateContent>
      </w:r>
      <w:r>
        <w:rPr>
          <w:noProof/>
          <w:lang w:eastAsia="en-CA"/>
        </w:rPr>
        <mc:AlternateContent>
          <mc:Choice Requires="wps">
            <w:drawing>
              <wp:anchor distT="0" distB="0" distL="114300" distR="114300" simplePos="0" relativeHeight="252165120" behindDoc="0" locked="0" layoutInCell="1" allowOverlap="1" wp14:anchorId="56356BD7" wp14:editId="5A770DCA">
                <wp:simplePos x="0" y="0"/>
                <wp:positionH relativeFrom="column">
                  <wp:posOffset>3795395</wp:posOffset>
                </wp:positionH>
                <wp:positionV relativeFrom="paragraph">
                  <wp:posOffset>2056765</wp:posOffset>
                </wp:positionV>
                <wp:extent cx="1009650" cy="171450"/>
                <wp:effectExtent l="19050" t="19050" r="19050" b="19050"/>
                <wp:wrapNone/>
                <wp:docPr id="1386" name="Rectangle 1386"/>
                <wp:cNvGraphicFramePr/>
                <a:graphic xmlns:a="http://schemas.openxmlformats.org/drawingml/2006/main">
                  <a:graphicData uri="http://schemas.microsoft.com/office/word/2010/wordprocessingShape">
                    <wps:wsp>
                      <wps:cNvSpPr/>
                      <wps:spPr>
                        <a:xfrm>
                          <a:off x="0" y="0"/>
                          <a:ext cx="1009650" cy="1714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7585F" id="Rectangle 1386" o:spid="_x0000_s1026" style="position:absolute;margin-left:298.85pt;margin-top:161.95pt;width:79.5pt;height:13.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JRVagIAAM4EAAAOAAAAZHJzL2Uyb0RvYy54bWysVFtP2zAUfp+0/2D5fSTpWigRKapAnSYh&#10;QIOJ51PHTiz5Ntttyn79jp0UGNvTtD645/jcP38nF5cHrcie+yCtaWh1UlLCDbOtNF1Dvz9uPi0p&#10;CRFMC8oa3tBnHujl6uOHi8HVfGZ7q1ruCSYxoR5cQ/sYXV0UgfVcQzixjhs0Cus1RFR9V7QeBsyu&#10;VTEry9NisL513jIeAt5ej0a6yvmF4CzeCRF4JKqh2FvMp8/nNp3F6gLqzoPrJZvagH/oQoM0WPQl&#10;1TVEIDsv/0ilJfM2WBFPmNWFFUIynmfAaary3TQPPTieZ0FwgnuBKfy/tOx2f++JbPHtPi9PKTGg&#10;8ZW+IW5gOsVJvkWQBhdq9H1w937SAopp4oPwOv3jLOSQgX1+AZYfImF4WZXl+ekC8Wdoq86qOcqY&#10;pniNdj7EL9xqkoSGemwg4wn7mxBH16NLKmbsRiqF91ArQ4aGzpaLswXmB+SQUBBR1A6nCqajBFSH&#10;5GTR55TBKtmm8BQdfLe9Up7sAQmy2ZT4mzr7zS3VvobQj37ZNFJHy4j8VVI3dJmCj9HKpOw8M3Ca&#10;IEE4gpakrW2fEXlvR0oGxzYSi9xAiPfgkYOIFu5VvMNDKIsj2kmipLf+59/ukz9SA62UDMhpHP/H&#10;DjynRH01SJrzaj5PS5CV+eJshop/a9m+tZidvrKISoUb7FgWk39UR1F4q59w/dapKprAMKw9Aj0p&#10;V3HcNVxgxtfr7IbEdxBvzINjKXnCKcH7eHgC76b3j8icW3vkP9TvaDD6pkhj17tohcwcecUVuZUU&#10;XJrMsmnB01a+1bPX62do9QsAAP//AwBQSwMEFAAGAAgAAAAhADiPSDHgAAAACwEAAA8AAABkcnMv&#10;ZG93bnJldi54bWxMj8FOg0AQhu8mvsNmTLyYdrENIMjSGBvjrYlo2uvAboHIzhJ226JP73jS4/zz&#10;5Z9vis1sB3E2k+8dKbhfRiAMNU731Cr4eH9ZPIDwAUnj4Mgo+DIeNuX1VYG5dhd6M+cqtIJLyOeo&#10;oAthzKX0TWcs+qUbDfHu6CaLgceplXrCC5fbQa6iKJEWe+ILHY7muTPNZ3WyCur9OHwft/Yw76uE&#10;cPe6Q9reKXV7Mz89gghmDn8w/OqzOpTsVLsTaS8GBXGWpowqWK/WGQgm0jjhpOYkjjKQZSH//1D+&#10;AAAA//8DAFBLAQItABQABgAIAAAAIQC2gziS/gAAAOEBAAATAAAAAAAAAAAAAAAAAAAAAABbQ29u&#10;dGVudF9UeXBlc10ueG1sUEsBAi0AFAAGAAgAAAAhADj9If/WAAAAlAEAAAsAAAAAAAAAAAAAAAAA&#10;LwEAAF9yZWxzLy5yZWxzUEsBAi0AFAAGAAgAAAAhAIu8lFVqAgAAzgQAAA4AAAAAAAAAAAAAAAAA&#10;LgIAAGRycy9lMm9Eb2MueG1sUEsBAi0AFAAGAAgAAAAhADiPSDHgAAAACwEAAA8AAAAAAAAAAAAA&#10;AAAAxAQAAGRycy9kb3ducmV2LnhtbFBLBQYAAAAABAAEAPMAAADRBQAAAAA=&#10;" filled="f" strokecolor="red" strokeweight="2.25pt"/>
            </w:pict>
          </mc:Fallback>
        </mc:AlternateContent>
      </w:r>
      <w:r w:rsidR="00430802">
        <w:rPr>
          <w:noProof/>
          <w:lang w:eastAsia="en-CA"/>
        </w:rPr>
        <w:drawing>
          <wp:inline distT="0" distB="0" distL="0" distR="0" wp14:anchorId="2510DB53" wp14:editId="12BAB7A7">
            <wp:extent cx="5943600" cy="2834005"/>
            <wp:effectExtent l="0" t="0" r="0" b="4445"/>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943600" cy="2834005"/>
                    </a:xfrm>
                    <a:prstGeom prst="rect">
                      <a:avLst/>
                    </a:prstGeom>
                  </pic:spPr>
                </pic:pic>
              </a:graphicData>
            </a:graphic>
          </wp:inline>
        </w:drawing>
      </w:r>
    </w:p>
    <w:p w:rsidR="00430802" w:rsidRPr="007705DF" w:rsidRDefault="00430802" w:rsidP="00777C3C">
      <w:pPr>
        <w:pStyle w:val="ListParagraph"/>
        <w:numPr>
          <w:ilvl w:val="0"/>
          <w:numId w:val="138"/>
        </w:numPr>
        <w:rPr>
          <w:sz w:val="24"/>
          <w:szCs w:val="24"/>
          <w:lang w:val="en-US"/>
        </w:rPr>
      </w:pPr>
      <w:r w:rsidRPr="007705DF">
        <w:rPr>
          <w:sz w:val="24"/>
          <w:szCs w:val="24"/>
          <w:lang w:val="en-US"/>
        </w:rPr>
        <w:t xml:space="preserve">You get the following screen </w:t>
      </w:r>
    </w:p>
    <w:p w:rsidR="00430802" w:rsidRDefault="00430802" w:rsidP="00430802">
      <w:pPr>
        <w:rPr>
          <w:lang w:val="en-US"/>
        </w:rPr>
      </w:pPr>
      <w:r>
        <w:rPr>
          <w:noProof/>
          <w:lang w:eastAsia="en-CA"/>
        </w:rPr>
        <w:drawing>
          <wp:inline distT="0" distB="0" distL="0" distR="0" wp14:anchorId="2024337F" wp14:editId="27D860F6">
            <wp:extent cx="5943600" cy="2840990"/>
            <wp:effectExtent l="0" t="0" r="0"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943600" cy="2840990"/>
                    </a:xfrm>
                    <a:prstGeom prst="rect">
                      <a:avLst/>
                    </a:prstGeom>
                  </pic:spPr>
                </pic:pic>
              </a:graphicData>
            </a:graphic>
          </wp:inline>
        </w:drawing>
      </w:r>
    </w:p>
    <w:p w:rsidR="00430802" w:rsidRPr="007705DF" w:rsidRDefault="00430802" w:rsidP="00777C3C">
      <w:pPr>
        <w:pStyle w:val="ListParagraph"/>
        <w:numPr>
          <w:ilvl w:val="0"/>
          <w:numId w:val="138"/>
        </w:numPr>
        <w:rPr>
          <w:sz w:val="24"/>
          <w:szCs w:val="24"/>
          <w:lang w:val="en-US"/>
        </w:rPr>
      </w:pPr>
      <w:r w:rsidRPr="007705DF">
        <w:rPr>
          <w:sz w:val="24"/>
          <w:szCs w:val="24"/>
          <w:lang w:val="en-US"/>
        </w:rPr>
        <w:t xml:space="preserve">Select the jurisdiction you require. </w:t>
      </w:r>
      <w:r w:rsidR="007705DF">
        <w:rPr>
          <w:sz w:val="24"/>
          <w:szCs w:val="24"/>
          <w:lang w:val="en-US"/>
        </w:rPr>
        <w:t>e.</w:t>
      </w:r>
      <w:r w:rsidRPr="007705DF">
        <w:rPr>
          <w:sz w:val="24"/>
          <w:szCs w:val="24"/>
          <w:lang w:val="en-US"/>
        </w:rPr>
        <w:t>g. Alberta</w:t>
      </w:r>
    </w:p>
    <w:p w:rsidR="00430802" w:rsidRDefault="00430802" w:rsidP="00777C3C">
      <w:pPr>
        <w:pStyle w:val="ListParagraph"/>
        <w:numPr>
          <w:ilvl w:val="0"/>
          <w:numId w:val="138"/>
        </w:numPr>
        <w:rPr>
          <w:lang w:val="en-US"/>
        </w:rPr>
      </w:pPr>
      <w:r w:rsidRPr="007705DF">
        <w:rPr>
          <w:sz w:val="24"/>
          <w:szCs w:val="24"/>
          <w:lang w:val="en-US"/>
        </w:rPr>
        <w:t>Go to each claim type and click Edit.</w:t>
      </w:r>
    </w:p>
    <w:p w:rsidR="00430802" w:rsidRDefault="007705DF" w:rsidP="00430802">
      <w:pPr>
        <w:rPr>
          <w:lang w:val="en-US"/>
        </w:rPr>
      </w:pPr>
      <w:r>
        <w:rPr>
          <w:noProof/>
          <w:lang w:eastAsia="en-CA"/>
        </w:rPr>
        <mc:AlternateContent>
          <mc:Choice Requires="wps">
            <w:drawing>
              <wp:anchor distT="0" distB="0" distL="114300" distR="114300" simplePos="0" relativeHeight="252167168" behindDoc="0" locked="0" layoutInCell="1" allowOverlap="1" wp14:anchorId="56356BD7" wp14:editId="5A770DCA">
                <wp:simplePos x="0" y="0"/>
                <wp:positionH relativeFrom="column">
                  <wp:posOffset>4900296</wp:posOffset>
                </wp:positionH>
                <wp:positionV relativeFrom="paragraph">
                  <wp:posOffset>104140</wp:posOffset>
                </wp:positionV>
                <wp:extent cx="285750" cy="276225"/>
                <wp:effectExtent l="19050" t="19050" r="19050" b="28575"/>
                <wp:wrapNone/>
                <wp:docPr id="1387" name="Rectangle 1387"/>
                <wp:cNvGraphicFramePr/>
                <a:graphic xmlns:a="http://schemas.openxmlformats.org/drawingml/2006/main">
                  <a:graphicData uri="http://schemas.microsoft.com/office/word/2010/wordprocessingShape">
                    <wps:wsp>
                      <wps:cNvSpPr/>
                      <wps:spPr>
                        <a:xfrm>
                          <a:off x="0" y="0"/>
                          <a:ext cx="285750" cy="2762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7FF06" id="Rectangle 1387" o:spid="_x0000_s1026" style="position:absolute;margin-left:385.85pt;margin-top:8.2pt;width:22.5pt;height:21.7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Qt+ZgIAAM0EAAAOAAAAZHJzL2Uyb0RvYy54bWysVEtPGzEQvlfqf7B8L5tsCUlX2aAoKFUl&#10;BAioOE+89q4lv2o72dBf37F3A5T2VDUHZ97j+fzNLi+PWpED90FaU9Pp2YQSbphtpGlr+v1x+2lB&#10;SYhgGlDW8Jo+80AvVx8/LHtX8dJ2VjXcEyxiQtW7mnYxuqooAuu4hnBmHTfoFNZriKj6tmg89Fhd&#10;q6KcTC6K3vrGect4CGi9Gpx0lesLwVm8FSLwSFRN8W4xnz6fu3QWqyVUrQfXSTZeA/7hFhqkwaYv&#10;pa4gAtl7+UcpLZm3wYp4xqwurBCS8TwDTjOdvJvmoQPH8ywITnAvMIX/V5bdHO48kQ2+3efFnBID&#10;Gl/pHnED0ypOshVB6l2oMPbB3flRCyimiY/C6/SPs5BjBvb5BVh+jIShsVzM5jOEn6GrnF+U5SwB&#10;X7wmOx/iV241SUJNPfbPcMLhOsQh9BSSehm7lUqhHSplSD82wPqAFBIKIora4VDBtJSAapGbLPpc&#10;Mlglm5SesoNvdxvlyQGQH9vtBH/jzX4LS72vIHRDXHYNzNEyIn2V1DVdpORTtjKpOs8EHCdICA6Y&#10;JWlnm2cE3tuBkcGxrcQm1xDiHXikIKKFaxVv8RDK4oh2lCjprP/5N3uKR2agl5IeKY3j/9iD55So&#10;bwY582V6fp52ICvns3mJin/r2b31mL3eWERligvsWBZTfFQnUXirn3D71qkrusAw7D0APSqbOKwa&#10;7i/j63UOQ947iNfmwbFUPOGU4H08PoF34/tHJM6NPdEfqnc0GGJTprHrfbRCZo684orcSgruTGbZ&#10;uN9pKd/qOer1K7T6BQAA//8DAFBLAwQUAAYACAAAACEAMo/qet4AAAAJAQAADwAAAGRycy9kb3du&#10;cmV2LnhtbEyPwU7DMAyG70i8Q2QkLoilRdBupemEmBC3SStoXN0maysSp2qyrfD0mBMc7f/T78/l&#10;enZWnMwUBk8K0kUCwlDr9UCdgve3l9sliBCRNFpPRsGXCbCuLi9KLLQ/086c6tgJLqFQoII+xrGQ&#10;MrS9cRgWfjTE2cFPDiOPUyf1hGcud1beJUkmHQ7EF3oczXNv2s/66BQ0+9F+HzbuY97XGeH2dYu0&#10;uVHq+mp+egQRzRz/YPjVZ3Wo2KnxR9JBWAV5nuaMcpDdg2BgmWa8aBQ8rFYgq1L+/6D6AQAA//8D&#10;AFBLAQItABQABgAIAAAAIQC2gziS/gAAAOEBAAATAAAAAAAAAAAAAAAAAAAAAABbQ29udGVudF9U&#10;eXBlc10ueG1sUEsBAi0AFAAGAAgAAAAhADj9If/WAAAAlAEAAAsAAAAAAAAAAAAAAAAALwEAAF9y&#10;ZWxzLy5yZWxzUEsBAi0AFAAGAAgAAAAhAHKtC35mAgAAzQQAAA4AAAAAAAAAAAAAAAAALgIAAGRy&#10;cy9lMm9Eb2MueG1sUEsBAi0AFAAGAAgAAAAhADKP6nreAAAACQEAAA8AAAAAAAAAAAAAAAAAwAQA&#10;AGRycy9kb3ducmV2LnhtbFBLBQYAAAAABAAEAPMAAADLBQAAAAA=&#10;" filled="f" strokecolor="red" strokeweight="2.25pt"/>
            </w:pict>
          </mc:Fallback>
        </mc:AlternateContent>
      </w:r>
      <w:r w:rsidR="00430802">
        <w:rPr>
          <w:noProof/>
          <w:lang w:eastAsia="en-CA"/>
        </w:rPr>
        <w:drawing>
          <wp:inline distT="0" distB="0" distL="0" distR="0" wp14:anchorId="330C7E55" wp14:editId="015748DE">
            <wp:extent cx="5943600" cy="1165860"/>
            <wp:effectExtent l="0" t="0" r="0" b="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5943600" cy="1165860"/>
                    </a:xfrm>
                    <a:prstGeom prst="rect">
                      <a:avLst/>
                    </a:prstGeom>
                  </pic:spPr>
                </pic:pic>
              </a:graphicData>
            </a:graphic>
          </wp:inline>
        </w:drawing>
      </w:r>
    </w:p>
    <w:p w:rsidR="00430802" w:rsidRDefault="00430802" w:rsidP="00777C3C">
      <w:pPr>
        <w:pStyle w:val="ListParagraph"/>
        <w:numPr>
          <w:ilvl w:val="0"/>
          <w:numId w:val="138"/>
        </w:numPr>
        <w:rPr>
          <w:lang w:val="en-US"/>
        </w:rPr>
      </w:pPr>
      <w:r w:rsidRPr="007705DF">
        <w:rPr>
          <w:sz w:val="24"/>
          <w:szCs w:val="24"/>
          <w:lang w:val="en-US"/>
        </w:rPr>
        <w:t>You get the following screen, fill in the details (details will be provided by Finance) and click Save</w:t>
      </w:r>
      <w:r>
        <w:rPr>
          <w:lang w:val="en-US"/>
        </w:rPr>
        <w:t>.</w:t>
      </w:r>
    </w:p>
    <w:p w:rsidR="00430802" w:rsidRDefault="00430802" w:rsidP="00430802">
      <w:pPr>
        <w:rPr>
          <w:lang w:val="en-US"/>
        </w:rPr>
      </w:pPr>
    </w:p>
    <w:p w:rsidR="00430802" w:rsidRPr="007705DF" w:rsidRDefault="00430802" w:rsidP="00777C3C">
      <w:pPr>
        <w:pStyle w:val="ListParagraph"/>
        <w:numPr>
          <w:ilvl w:val="0"/>
          <w:numId w:val="138"/>
        </w:numPr>
        <w:ind w:left="851" w:hanging="284"/>
        <w:rPr>
          <w:sz w:val="24"/>
          <w:szCs w:val="24"/>
          <w:lang w:val="en-US"/>
        </w:rPr>
      </w:pPr>
      <w:r w:rsidRPr="007705DF">
        <w:rPr>
          <w:sz w:val="24"/>
          <w:szCs w:val="24"/>
          <w:lang w:val="en-US"/>
        </w:rPr>
        <w:t>Effective Date is the 1 January &lt;current year&gt; e</w:t>
      </w:r>
      <w:r w:rsidR="007705DF" w:rsidRPr="007705DF">
        <w:rPr>
          <w:sz w:val="24"/>
          <w:szCs w:val="24"/>
          <w:lang w:val="en-US"/>
        </w:rPr>
        <w:t>.</w:t>
      </w:r>
      <w:r w:rsidRPr="007705DF">
        <w:rPr>
          <w:sz w:val="24"/>
          <w:szCs w:val="24"/>
          <w:lang w:val="en-US"/>
        </w:rPr>
        <w:t>g. 01-JAN-2020</w:t>
      </w:r>
    </w:p>
    <w:p w:rsidR="007705DF" w:rsidRPr="00833FA0" w:rsidRDefault="00430802" w:rsidP="00777C3C">
      <w:pPr>
        <w:pStyle w:val="ListParagraph"/>
        <w:numPr>
          <w:ilvl w:val="0"/>
          <w:numId w:val="138"/>
        </w:numPr>
        <w:ind w:left="851" w:hanging="283"/>
        <w:rPr>
          <w:sz w:val="24"/>
          <w:szCs w:val="24"/>
          <w:lang w:val="en-US"/>
        </w:rPr>
      </w:pPr>
      <w:r w:rsidRPr="007705DF">
        <w:rPr>
          <w:sz w:val="24"/>
          <w:szCs w:val="24"/>
          <w:lang w:val="en-US"/>
        </w:rPr>
        <w:t>Similarly fill out all the remaining TD1 Claim Types. There are 12 in total and are listed below.</w:t>
      </w:r>
      <w:r w:rsidR="007705DF" w:rsidRPr="007705DF">
        <w:rPr>
          <w:noProof/>
          <w:lang w:eastAsia="en-CA"/>
        </w:rPr>
        <w:t xml:space="preserve"> </w:t>
      </w:r>
    </w:p>
    <w:p w:rsidR="00833FA0" w:rsidRDefault="00833FA0" w:rsidP="00833FA0">
      <w:pPr>
        <w:pStyle w:val="ListParagraph"/>
        <w:ind w:left="851"/>
        <w:rPr>
          <w:sz w:val="24"/>
          <w:szCs w:val="24"/>
          <w:lang w:val="en-US"/>
        </w:rPr>
      </w:pPr>
    </w:p>
    <w:p w:rsidR="00833FA0" w:rsidRPr="00833FA0" w:rsidRDefault="00833FA0" w:rsidP="00833FA0">
      <w:pPr>
        <w:pStyle w:val="ListParagraph"/>
        <w:ind w:left="851"/>
        <w:rPr>
          <w:sz w:val="2"/>
          <w:szCs w:val="24"/>
          <w:lang w:val="en-US"/>
        </w:rPr>
      </w:pPr>
    </w:p>
    <w:p w:rsidR="00430802" w:rsidRDefault="007705DF" w:rsidP="007705DF">
      <w:pPr>
        <w:pStyle w:val="ListParagraph"/>
        <w:ind w:left="0"/>
        <w:rPr>
          <w:sz w:val="24"/>
          <w:szCs w:val="24"/>
          <w:lang w:val="en-US"/>
        </w:rPr>
      </w:pPr>
      <w:r>
        <w:rPr>
          <w:noProof/>
          <w:lang w:eastAsia="en-CA"/>
        </w:rPr>
        <w:drawing>
          <wp:inline distT="0" distB="0" distL="0" distR="0" wp14:anchorId="48FAD416" wp14:editId="59A737C4">
            <wp:extent cx="5838825" cy="2143125"/>
            <wp:effectExtent l="0" t="0" r="9525" b="9525"/>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838825" cy="2143125"/>
                    </a:xfrm>
                    <a:prstGeom prst="rect">
                      <a:avLst/>
                    </a:prstGeom>
                  </pic:spPr>
                </pic:pic>
              </a:graphicData>
            </a:graphic>
          </wp:inline>
        </w:drawing>
      </w:r>
    </w:p>
    <w:p w:rsidR="00833FA0" w:rsidRDefault="00833FA0" w:rsidP="007705DF">
      <w:pPr>
        <w:pStyle w:val="ListParagraph"/>
        <w:ind w:left="0"/>
        <w:rPr>
          <w:sz w:val="24"/>
          <w:szCs w:val="24"/>
          <w:lang w:val="en-US"/>
        </w:rPr>
      </w:pPr>
    </w:p>
    <w:p w:rsidR="00833FA0" w:rsidRPr="007705DF" w:rsidRDefault="00833FA0" w:rsidP="007705DF">
      <w:pPr>
        <w:pStyle w:val="ListParagraph"/>
        <w:ind w:left="0"/>
        <w:rPr>
          <w:sz w:val="24"/>
          <w:szCs w:val="24"/>
          <w:lang w:val="en-US"/>
        </w:rPr>
      </w:pPr>
    </w:p>
    <w:p w:rsidR="00430802" w:rsidRDefault="00430802" w:rsidP="00430802">
      <w:pPr>
        <w:rPr>
          <w:lang w:val="en-US"/>
        </w:rPr>
      </w:pPr>
      <w:r>
        <w:rPr>
          <w:noProof/>
          <w:lang w:eastAsia="en-CA"/>
        </w:rPr>
        <w:drawing>
          <wp:inline distT="0" distB="0" distL="0" distR="0" wp14:anchorId="3EFAD0F6" wp14:editId="372F5449">
            <wp:extent cx="5353050" cy="2847975"/>
            <wp:effectExtent l="0" t="0" r="0" b="952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353050" cy="2847975"/>
                    </a:xfrm>
                    <a:prstGeom prst="rect">
                      <a:avLst/>
                    </a:prstGeom>
                  </pic:spPr>
                </pic:pic>
              </a:graphicData>
            </a:graphic>
          </wp:inline>
        </w:drawing>
      </w:r>
    </w:p>
    <w:p w:rsidR="00430802" w:rsidRDefault="00430802" w:rsidP="00430802">
      <w:pPr>
        <w:rPr>
          <w:lang w:val="en-US"/>
        </w:rPr>
      </w:pPr>
      <w:r>
        <w:rPr>
          <w:noProof/>
          <w:lang w:eastAsia="en-CA"/>
        </w:rPr>
        <w:drawing>
          <wp:inline distT="0" distB="0" distL="0" distR="0" wp14:anchorId="2DC132DC" wp14:editId="67C9008E">
            <wp:extent cx="4752975" cy="619125"/>
            <wp:effectExtent l="0" t="0" r="9525" b="9525"/>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4752975" cy="619125"/>
                    </a:xfrm>
                    <a:prstGeom prst="rect">
                      <a:avLst/>
                    </a:prstGeom>
                  </pic:spPr>
                </pic:pic>
              </a:graphicData>
            </a:graphic>
          </wp:inline>
        </w:drawing>
      </w:r>
    </w:p>
    <w:p w:rsidR="00537EDD" w:rsidRDefault="00430802" w:rsidP="00430802">
      <w:pPr>
        <w:rPr>
          <w:lang w:val="en-US"/>
        </w:rPr>
      </w:pPr>
      <w:r>
        <w:rPr>
          <w:noProof/>
          <w:lang w:eastAsia="en-CA"/>
        </w:rPr>
        <w:lastRenderedPageBreak/>
        <w:drawing>
          <wp:inline distT="0" distB="0" distL="0" distR="0" wp14:anchorId="2527313D" wp14:editId="6B98A8FB">
            <wp:extent cx="5715000" cy="2019300"/>
            <wp:effectExtent l="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715000" cy="2019300"/>
                    </a:xfrm>
                    <a:prstGeom prst="rect">
                      <a:avLst/>
                    </a:prstGeom>
                  </pic:spPr>
                </pic:pic>
              </a:graphicData>
            </a:graphic>
          </wp:inline>
        </w:drawing>
      </w:r>
    </w:p>
    <w:p w:rsidR="001611BB" w:rsidRDefault="001611BB" w:rsidP="00430802">
      <w:pPr>
        <w:rPr>
          <w:lang w:val="en-US"/>
        </w:rPr>
      </w:pPr>
    </w:p>
    <w:p w:rsidR="001611BB" w:rsidRDefault="001611BB" w:rsidP="00430802">
      <w:pPr>
        <w:rPr>
          <w:lang w:val="en-US"/>
        </w:rPr>
      </w:pPr>
    </w:p>
    <w:p w:rsidR="00430802" w:rsidRDefault="00430802" w:rsidP="00430802">
      <w:pPr>
        <w:rPr>
          <w:lang w:val="en-US"/>
        </w:rPr>
      </w:pPr>
      <w:r>
        <w:rPr>
          <w:noProof/>
          <w:lang w:eastAsia="en-CA"/>
        </w:rPr>
        <w:drawing>
          <wp:inline distT="0" distB="0" distL="0" distR="0" wp14:anchorId="5A978B62" wp14:editId="02CB2584">
            <wp:extent cx="5743575" cy="2085975"/>
            <wp:effectExtent l="0" t="0" r="9525" b="9525"/>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5743575" cy="2085975"/>
                    </a:xfrm>
                    <a:prstGeom prst="rect">
                      <a:avLst/>
                    </a:prstGeom>
                  </pic:spPr>
                </pic:pic>
              </a:graphicData>
            </a:graphic>
          </wp:inline>
        </w:drawing>
      </w:r>
    </w:p>
    <w:p w:rsidR="00537EDD" w:rsidRDefault="00537EDD" w:rsidP="00430802">
      <w:pPr>
        <w:rPr>
          <w:lang w:val="en-US"/>
        </w:rPr>
      </w:pPr>
    </w:p>
    <w:p w:rsidR="001611BB" w:rsidRDefault="001611BB" w:rsidP="00430802">
      <w:pPr>
        <w:rPr>
          <w:lang w:val="en-US"/>
        </w:rPr>
      </w:pPr>
    </w:p>
    <w:p w:rsidR="00430802" w:rsidRDefault="00430802" w:rsidP="00430802">
      <w:pPr>
        <w:rPr>
          <w:lang w:val="en-US"/>
        </w:rPr>
      </w:pPr>
      <w:r>
        <w:rPr>
          <w:noProof/>
          <w:lang w:eastAsia="en-CA"/>
        </w:rPr>
        <w:drawing>
          <wp:inline distT="0" distB="0" distL="0" distR="0" wp14:anchorId="466AF68B" wp14:editId="1081182E">
            <wp:extent cx="5610225" cy="2019300"/>
            <wp:effectExtent l="0" t="0" r="9525" b="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610225" cy="2019300"/>
                    </a:xfrm>
                    <a:prstGeom prst="rect">
                      <a:avLst/>
                    </a:prstGeom>
                  </pic:spPr>
                </pic:pic>
              </a:graphicData>
            </a:graphic>
          </wp:inline>
        </w:drawing>
      </w:r>
    </w:p>
    <w:p w:rsidR="00430802" w:rsidRDefault="00430802" w:rsidP="00430802">
      <w:pPr>
        <w:rPr>
          <w:lang w:val="en-US"/>
        </w:rPr>
      </w:pPr>
      <w:r>
        <w:rPr>
          <w:noProof/>
          <w:lang w:eastAsia="en-CA"/>
        </w:rPr>
        <w:lastRenderedPageBreak/>
        <w:drawing>
          <wp:inline distT="0" distB="0" distL="0" distR="0" wp14:anchorId="4389537C" wp14:editId="06548D6C">
            <wp:extent cx="5724525" cy="2028825"/>
            <wp:effectExtent l="0" t="0" r="9525" b="9525"/>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5724525" cy="2028825"/>
                    </a:xfrm>
                    <a:prstGeom prst="rect">
                      <a:avLst/>
                    </a:prstGeom>
                  </pic:spPr>
                </pic:pic>
              </a:graphicData>
            </a:graphic>
          </wp:inline>
        </w:drawing>
      </w:r>
    </w:p>
    <w:p w:rsidR="001611BB" w:rsidRDefault="001611BB" w:rsidP="00430802">
      <w:pPr>
        <w:rPr>
          <w:lang w:val="en-US"/>
        </w:rPr>
      </w:pPr>
    </w:p>
    <w:p w:rsidR="001611BB" w:rsidRDefault="001611BB" w:rsidP="00430802">
      <w:pPr>
        <w:rPr>
          <w:lang w:val="en-US"/>
        </w:rPr>
      </w:pPr>
    </w:p>
    <w:p w:rsidR="00430802" w:rsidRDefault="00430802" w:rsidP="00430802">
      <w:pPr>
        <w:rPr>
          <w:lang w:val="en-US"/>
        </w:rPr>
      </w:pPr>
      <w:r>
        <w:rPr>
          <w:noProof/>
          <w:lang w:eastAsia="en-CA"/>
        </w:rPr>
        <w:drawing>
          <wp:inline distT="0" distB="0" distL="0" distR="0" wp14:anchorId="74C225BF" wp14:editId="572F1575">
            <wp:extent cx="5629275" cy="1962150"/>
            <wp:effectExtent l="0" t="0" r="9525" b="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629275" cy="1962150"/>
                    </a:xfrm>
                    <a:prstGeom prst="rect">
                      <a:avLst/>
                    </a:prstGeom>
                  </pic:spPr>
                </pic:pic>
              </a:graphicData>
            </a:graphic>
          </wp:inline>
        </w:drawing>
      </w:r>
    </w:p>
    <w:p w:rsidR="001611BB" w:rsidRDefault="001611BB" w:rsidP="00430802">
      <w:pPr>
        <w:rPr>
          <w:lang w:val="en-US"/>
        </w:rPr>
      </w:pPr>
    </w:p>
    <w:p w:rsidR="001611BB" w:rsidRDefault="001611BB" w:rsidP="00430802">
      <w:pPr>
        <w:rPr>
          <w:lang w:val="en-US"/>
        </w:rPr>
      </w:pPr>
    </w:p>
    <w:p w:rsidR="00430802" w:rsidRDefault="00430802" w:rsidP="00430802">
      <w:pPr>
        <w:rPr>
          <w:lang w:val="en-US"/>
        </w:rPr>
      </w:pPr>
      <w:r>
        <w:rPr>
          <w:noProof/>
          <w:lang w:eastAsia="en-CA"/>
        </w:rPr>
        <w:drawing>
          <wp:inline distT="0" distB="0" distL="0" distR="0" wp14:anchorId="44571A1F" wp14:editId="5C91F153">
            <wp:extent cx="5715000" cy="2019300"/>
            <wp:effectExtent l="0" t="0" r="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715000" cy="2019300"/>
                    </a:xfrm>
                    <a:prstGeom prst="rect">
                      <a:avLst/>
                    </a:prstGeom>
                  </pic:spPr>
                </pic:pic>
              </a:graphicData>
            </a:graphic>
          </wp:inline>
        </w:drawing>
      </w:r>
    </w:p>
    <w:p w:rsidR="00430802" w:rsidRDefault="00430802" w:rsidP="00430802">
      <w:pPr>
        <w:rPr>
          <w:lang w:val="en-US"/>
        </w:rPr>
      </w:pPr>
      <w:r>
        <w:rPr>
          <w:noProof/>
          <w:lang w:eastAsia="en-CA"/>
        </w:rPr>
        <w:lastRenderedPageBreak/>
        <w:drawing>
          <wp:inline distT="0" distB="0" distL="0" distR="0" wp14:anchorId="65E3E3BA" wp14:editId="72A449F5">
            <wp:extent cx="5705475" cy="2038350"/>
            <wp:effectExtent l="0" t="0" r="9525" b="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705475" cy="2038350"/>
                    </a:xfrm>
                    <a:prstGeom prst="rect">
                      <a:avLst/>
                    </a:prstGeom>
                  </pic:spPr>
                </pic:pic>
              </a:graphicData>
            </a:graphic>
          </wp:inline>
        </w:drawing>
      </w:r>
    </w:p>
    <w:p w:rsidR="00477E9F" w:rsidRDefault="00477E9F" w:rsidP="00430802">
      <w:pPr>
        <w:rPr>
          <w:lang w:val="en-US"/>
        </w:rPr>
      </w:pPr>
    </w:p>
    <w:p w:rsidR="00477E9F" w:rsidRDefault="00477E9F" w:rsidP="00430802">
      <w:pPr>
        <w:rPr>
          <w:lang w:val="en-US"/>
        </w:rPr>
      </w:pPr>
    </w:p>
    <w:p w:rsidR="00430802" w:rsidRDefault="00430802" w:rsidP="00430802">
      <w:pPr>
        <w:rPr>
          <w:lang w:val="en-US"/>
        </w:rPr>
      </w:pPr>
      <w:r>
        <w:rPr>
          <w:noProof/>
          <w:lang w:eastAsia="en-CA"/>
        </w:rPr>
        <w:drawing>
          <wp:inline distT="0" distB="0" distL="0" distR="0" wp14:anchorId="23B631B8" wp14:editId="1F9E211C">
            <wp:extent cx="5581650" cy="2009775"/>
            <wp:effectExtent l="0" t="0" r="0" b="9525"/>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581650" cy="2009775"/>
                    </a:xfrm>
                    <a:prstGeom prst="rect">
                      <a:avLst/>
                    </a:prstGeom>
                  </pic:spPr>
                </pic:pic>
              </a:graphicData>
            </a:graphic>
          </wp:inline>
        </w:drawing>
      </w:r>
    </w:p>
    <w:p w:rsidR="00477E9F" w:rsidRDefault="00477E9F" w:rsidP="00430802">
      <w:pPr>
        <w:rPr>
          <w:lang w:val="en-US"/>
        </w:rPr>
      </w:pPr>
    </w:p>
    <w:p w:rsidR="00477E9F" w:rsidRDefault="00477E9F" w:rsidP="00430802">
      <w:pPr>
        <w:rPr>
          <w:lang w:val="en-US"/>
        </w:rPr>
      </w:pPr>
    </w:p>
    <w:p w:rsidR="00430802" w:rsidRDefault="00430802" w:rsidP="00430802">
      <w:pPr>
        <w:rPr>
          <w:lang w:val="en-US"/>
        </w:rPr>
      </w:pPr>
      <w:r>
        <w:rPr>
          <w:noProof/>
          <w:lang w:eastAsia="en-CA"/>
        </w:rPr>
        <w:drawing>
          <wp:inline distT="0" distB="0" distL="0" distR="0" wp14:anchorId="1068EAAB" wp14:editId="23FF5E24">
            <wp:extent cx="5619750" cy="1981200"/>
            <wp:effectExtent l="0" t="0" r="0" b="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619750" cy="1981200"/>
                    </a:xfrm>
                    <a:prstGeom prst="rect">
                      <a:avLst/>
                    </a:prstGeom>
                  </pic:spPr>
                </pic:pic>
              </a:graphicData>
            </a:graphic>
          </wp:inline>
        </w:drawing>
      </w:r>
    </w:p>
    <w:p w:rsidR="00430802" w:rsidRDefault="00430802" w:rsidP="00430802">
      <w:pPr>
        <w:rPr>
          <w:lang w:val="en-US"/>
        </w:rPr>
      </w:pPr>
      <w:r>
        <w:rPr>
          <w:noProof/>
          <w:lang w:eastAsia="en-CA"/>
        </w:rPr>
        <w:lastRenderedPageBreak/>
        <w:drawing>
          <wp:inline distT="0" distB="0" distL="0" distR="0" wp14:anchorId="16CB5183" wp14:editId="1102DE8B">
            <wp:extent cx="5657850" cy="2047875"/>
            <wp:effectExtent l="0" t="0" r="0" b="9525"/>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657850" cy="2047875"/>
                    </a:xfrm>
                    <a:prstGeom prst="rect">
                      <a:avLst/>
                    </a:prstGeom>
                  </pic:spPr>
                </pic:pic>
              </a:graphicData>
            </a:graphic>
          </wp:inline>
        </w:drawing>
      </w:r>
    </w:p>
    <w:p w:rsidR="00477E9F" w:rsidRDefault="00477E9F" w:rsidP="00430802">
      <w:pPr>
        <w:rPr>
          <w:lang w:val="en-US"/>
        </w:rPr>
      </w:pPr>
    </w:p>
    <w:p w:rsidR="00477E9F" w:rsidRDefault="00477E9F" w:rsidP="00430802">
      <w:pPr>
        <w:rPr>
          <w:lang w:val="en-US"/>
        </w:rPr>
      </w:pPr>
    </w:p>
    <w:p w:rsidR="00430802" w:rsidRDefault="00430802" w:rsidP="00430802">
      <w:pPr>
        <w:rPr>
          <w:lang w:val="en-US"/>
        </w:rPr>
      </w:pPr>
      <w:r>
        <w:rPr>
          <w:noProof/>
          <w:lang w:eastAsia="en-CA"/>
        </w:rPr>
        <w:drawing>
          <wp:inline distT="0" distB="0" distL="0" distR="0" wp14:anchorId="362026B4" wp14:editId="0A79A7AD">
            <wp:extent cx="5648325" cy="2000250"/>
            <wp:effectExtent l="0" t="0" r="9525" b="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648325" cy="2000250"/>
                    </a:xfrm>
                    <a:prstGeom prst="rect">
                      <a:avLst/>
                    </a:prstGeom>
                  </pic:spPr>
                </pic:pic>
              </a:graphicData>
            </a:graphic>
          </wp:inline>
        </w:drawing>
      </w:r>
    </w:p>
    <w:p w:rsidR="00477E9F" w:rsidRDefault="00477E9F" w:rsidP="00430802">
      <w:pPr>
        <w:rPr>
          <w:lang w:val="en-US"/>
        </w:rPr>
      </w:pPr>
    </w:p>
    <w:p w:rsidR="00477E9F" w:rsidRDefault="00477E9F" w:rsidP="00430802">
      <w:pPr>
        <w:rPr>
          <w:lang w:val="en-US"/>
        </w:rPr>
      </w:pPr>
    </w:p>
    <w:p w:rsidR="00430802" w:rsidRDefault="00430802" w:rsidP="00430802">
      <w:pPr>
        <w:rPr>
          <w:lang w:val="en-US"/>
        </w:rPr>
      </w:pPr>
      <w:r>
        <w:rPr>
          <w:noProof/>
          <w:lang w:eastAsia="en-CA"/>
        </w:rPr>
        <w:drawing>
          <wp:inline distT="0" distB="0" distL="0" distR="0" wp14:anchorId="78225AFB" wp14:editId="590945CB">
            <wp:extent cx="5648325" cy="1981200"/>
            <wp:effectExtent l="0" t="0" r="9525" b="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5648325" cy="1981200"/>
                    </a:xfrm>
                    <a:prstGeom prst="rect">
                      <a:avLst/>
                    </a:prstGeom>
                  </pic:spPr>
                </pic:pic>
              </a:graphicData>
            </a:graphic>
          </wp:inline>
        </w:drawing>
      </w:r>
    </w:p>
    <w:p w:rsidR="00430802" w:rsidRDefault="00430802" w:rsidP="00430802">
      <w:pPr>
        <w:rPr>
          <w:lang w:val="en-US"/>
        </w:rPr>
      </w:pPr>
    </w:p>
    <w:p w:rsidR="0093189B" w:rsidRDefault="0093189B" w:rsidP="00430802">
      <w:pPr>
        <w:rPr>
          <w:lang w:val="en-US"/>
        </w:rPr>
      </w:pPr>
    </w:p>
    <w:p w:rsidR="00430802" w:rsidRPr="0093189B" w:rsidRDefault="0093189B" w:rsidP="005F5943">
      <w:pPr>
        <w:pStyle w:val="Heading1"/>
        <w:numPr>
          <w:ilvl w:val="0"/>
          <w:numId w:val="211"/>
        </w:numPr>
        <w:ind w:left="567" w:hanging="567"/>
        <w:rPr>
          <w:lang w:val="en-US"/>
        </w:rPr>
      </w:pPr>
      <w:bookmarkStart w:id="415" w:name="_Toc102996591"/>
      <w:r w:rsidRPr="0093189B">
        <w:lastRenderedPageBreak/>
        <w:t>Quality Assurance procedures for Interest Rates Update</w:t>
      </w:r>
      <w:bookmarkEnd w:id="415"/>
    </w:p>
    <w:p w:rsidR="00430802" w:rsidRDefault="00430802" w:rsidP="00430802"/>
    <w:tbl>
      <w:tblPr>
        <w:tblStyle w:val="TableGridLight"/>
        <w:tblpPr w:leftFromText="180" w:rightFromText="180" w:vertAnchor="text" w:tblpY="102"/>
        <w:tblW w:w="0" w:type="auto"/>
        <w:tblLook w:val="04A0" w:firstRow="1" w:lastRow="0" w:firstColumn="1" w:lastColumn="0" w:noHBand="0" w:noVBand="1"/>
      </w:tblPr>
      <w:tblGrid>
        <w:gridCol w:w="4815"/>
        <w:gridCol w:w="4535"/>
      </w:tblGrid>
      <w:tr w:rsidR="00430802" w:rsidRPr="00770776" w:rsidTr="0075567C">
        <w:trPr>
          <w:trHeight w:val="832"/>
        </w:trPr>
        <w:tc>
          <w:tcPr>
            <w:tcW w:w="4815" w:type="dxa"/>
          </w:tcPr>
          <w:p w:rsidR="00430802" w:rsidRPr="00770776" w:rsidRDefault="00430802" w:rsidP="0075567C">
            <w:pPr>
              <w:rPr>
                <w:b/>
                <w:sz w:val="24"/>
                <w:szCs w:val="24"/>
              </w:rPr>
            </w:pPr>
            <w:r w:rsidRPr="00770776">
              <w:rPr>
                <w:b/>
                <w:sz w:val="24"/>
                <w:szCs w:val="24"/>
              </w:rPr>
              <w:t>Title: Quality Assurance procedures for Interest Rates Update</w:t>
            </w:r>
          </w:p>
        </w:tc>
        <w:tc>
          <w:tcPr>
            <w:tcW w:w="4535" w:type="dxa"/>
          </w:tcPr>
          <w:p w:rsidR="00430802" w:rsidRPr="00770776" w:rsidRDefault="00430802" w:rsidP="0075567C">
            <w:pPr>
              <w:rPr>
                <w:b/>
                <w:sz w:val="24"/>
                <w:szCs w:val="24"/>
              </w:rPr>
            </w:pPr>
            <w:r w:rsidRPr="00770776">
              <w:rPr>
                <w:b/>
                <w:sz w:val="24"/>
                <w:szCs w:val="24"/>
              </w:rPr>
              <w:t xml:space="preserve"> Current Version:  1</w:t>
            </w:r>
          </w:p>
        </w:tc>
      </w:tr>
      <w:tr w:rsidR="00430802" w:rsidRPr="00770776" w:rsidTr="0075567C">
        <w:trPr>
          <w:trHeight w:val="836"/>
        </w:trPr>
        <w:tc>
          <w:tcPr>
            <w:tcW w:w="4815" w:type="dxa"/>
          </w:tcPr>
          <w:p w:rsidR="00430802" w:rsidRPr="00770776" w:rsidRDefault="00430802" w:rsidP="0075567C">
            <w:pPr>
              <w:rPr>
                <w:b/>
                <w:sz w:val="24"/>
                <w:szCs w:val="24"/>
              </w:rPr>
            </w:pPr>
            <w:r w:rsidRPr="00770776">
              <w:rPr>
                <w:b/>
                <w:sz w:val="24"/>
                <w:szCs w:val="24"/>
              </w:rPr>
              <w:t xml:space="preserve">Document </w:t>
            </w:r>
            <w:r w:rsidR="00BB4DFC" w:rsidRPr="00770776">
              <w:rPr>
                <w:b/>
                <w:sz w:val="24"/>
                <w:szCs w:val="24"/>
              </w:rPr>
              <w:t>Owner:</w:t>
            </w:r>
            <w:r w:rsidRPr="00770776">
              <w:rPr>
                <w:b/>
                <w:sz w:val="24"/>
                <w:szCs w:val="24"/>
              </w:rPr>
              <w:t xml:space="preserve"> </w:t>
            </w:r>
          </w:p>
          <w:p w:rsidR="00430802" w:rsidRPr="00770776" w:rsidRDefault="00430802" w:rsidP="0075567C">
            <w:pPr>
              <w:rPr>
                <w:b/>
                <w:sz w:val="24"/>
                <w:szCs w:val="24"/>
              </w:rPr>
            </w:pPr>
            <w:r w:rsidRPr="00770776">
              <w:rPr>
                <w:b/>
                <w:sz w:val="24"/>
                <w:szCs w:val="24"/>
              </w:rPr>
              <w:t>Michael Mead</w:t>
            </w:r>
          </w:p>
        </w:tc>
        <w:tc>
          <w:tcPr>
            <w:tcW w:w="4535" w:type="dxa"/>
          </w:tcPr>
          <w:p w:rsidR="00430802" w:rsidRPr="00770776" w:rsidRDefault="00430802" w:rsidP="0075567C">
            <w:pPr>
              <w:rPr>
                <w:b/>
                <w:sz w:val="24"/>
                <w:szCs w:val="24"/>
              </w:rPr>
            </w:pPr>
            <w:r w:rsidRPr="00770776">
              <w:rPr>
                <w:b/>
                <w:sz w:val="24"/>
                <w:szCs w:val="24"/>
              </w:rPr>
              <w:t>Document author:</w:t>
            </w:r>
          </w:p>
          <w:p w:rsidR="00430802" w:rsidRPr="00770776" w:rsidRDefault="00430802" w:rsidP="0075567C">
            <w:pPr>
              <w:rPr>
                <w:b/>
                <w:sz w:val="24"/>
                <w:szCs w:val="24"/>
              </w:rPr>
            </w:pPr>
            <w:r w:rsidRPr="00770776">
              <w:rPr>
                <w:b/>
                <w:sz w:val="24"/>
                <w:szCs w:val="24"/>
              </w:rPr>
              <w:t>Richard Belanger</w:t>
            </w:r>
          </w:p>
        </w:tc>
      </w:tr>
    </w:tbl>
    <w:p w:rsidR="00430802" w:rsidRDefault="00430802" w:rsidP="00430802"/>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410"/>
        <w:gridCol w:w="2320"/>
      </w:tblGrid>
      <w:tr w:rsidR="00430802" w:rsidRPr="00770776" w:rsidTr="00770776">
        <w:trPr>
          <w:cantSplit/>
          <w:trHeight w:val="335"/>
          <w:tblHeader/>
        </w:trPr>
        <w:tc>
          <w:tcPr>
            <w:tcW w:w="1461" w:type="dxa"/>
            <w:tcBorders>
              <w:bottom w:val="single" w:sz="6" w:space="0" w:color="C0C0C0"/>
            </w:tcBorders>
            <w:shd w:val="clear" w:color="auto" w:fill="C0C0C0"/>
          </w:tcPr>
          <w:p w:rsidR="00430802" w:rsidRPr="00770776" w:rsidRDefault="00430802" w:rsidP="00770776">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430802" w:rsidRPr="00770776" w:rsidRDefault="00430802" w:rsidP="00770776">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770776">
              <w:rPr>
                <w:rFonts w:eastAsiaTheme="minorEastAsia" w:cs="Arial"/>
                <w:b/>
                <w:snapToGrid w:val="0"/>
                <w:sz w:val="24"/>
                <w:szCs w:val="24"/>
                <w:shd w:val="clear" w:color="auto" w:fill="C0C0C0"/>
              </w:rPr>
              <w:t>Name/Title</w:t>
            </w:r>
          </w:p>
        </w:tc>
        <w:tc>
          <w:tcPr>
            <w:tcW w:w="2410" w:type="dxa"/>
            <w:shd w:val="clear" w:color="auto" w:fill="C0C0C0"/>
          </w:tcPr>
          <w:p w:rsidR="00430802" w:rsidRPr="00770776" w:rsidRDefault="00430802" w:rsidP="00770776">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770776">
              <w:rPr>
                <w:rFonts w:eastAsiaTheme="minorEastAsia" w:cs="Arial"/>
                <w:b/>
                <w:snapToGrid w:val="0"/>
                <w:sz w:val="24"/>
                <w:szCs w:val="24"/>
                <w:shd w:val="clear" w:color="auto" w:fill="C0C0C0"/>
              </w:rPr>
              <w:t>Signature</w:t>
            </w:r>
          </w:p>
        </w:tc>
        <w:tc>
          <w:tcPr>
            <w:tcW w:w="2320" w:type="dxa"/>
            <w:shd w:val="clear" w:color="auto" w:fill="C0C0C0"/>
          </w:tcPr>
          <w:p w:rsidR="00430802" w:rsidRPr="00770776" w:rsidRDefault="00430802" w:rsidP="00770776">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770776">
              <w:rPr>
                <w:rFonts w:eastAsiaTheme="minorEastAsia" w:cs="Arial"/>
                <w:b/>
                <w:snapToGrid w:val="0"/>
                <w:sz w:val="24"/>
                <w:szCs w:val="24"/>
                <w:shd w:val="clear" w:color="auto" w:fill="C0C0C0"/>
              </w:rPr>
              <w:t>Date</w:t>
            </w:r>
          </w:p>
        </w:tc>
      </w:tr>
      <w:tr w:rsidR="00430802" w:rsidRPr="00770776" w:rsidTr="00770776">
        <w:trPr>
          <w:cantSplit/>
        </w:trPr>
        <w:tc>
          <w:tcPr>
            <w:tcW w:w="1461" w:type="dxa"/>
            <w:tcBorders>
              <w:top w:val="single" w:sz="6" w:space="0" w:color="C0C0C0"/>
              <w:bottom w:val="single" w:sz="6" w:space="0" w:color="C0C0C0"/>
            </w:tcBorders>
            <w:shd w:val="clear" w:color="auto" w:fill="FFFFFF" w:themeFill="background1"/>
          </w:tcPr>
          <w:p w:rsidR="00430802" w:rsidRPr="00770776" w:rsidRDefault="00430802" w:rsidP="0075567C">
            <w:pPr>
              <w:spacing w:before="60" w:after="60" w:line="240" w:lineRule="auto"/>
              <w:rPr>
                <w:rFonts w:eastAsiaTheme="minorEastAsia" w:cs="Times New Roman"/>
                <w:b/>
                <w:sz w:val="24"/>
                <w:szCs w:val="24"/>
                <w:lang w:val="en-US"/>
              </w:rPr>
            </w:pPr>
            <w:r w:rsidRPr="00770776">
              <w:rPr>
                <w:rFonts w:eastAsiaTheme="minorEastAsia" w:cs="Times New Roman"/>
                <w:b/>
                <w:color w:val="000000" w:themeColor="text1"/>
                <w:sz w:val="24"/>
                <w:szCs w:val="24"/>
                <w:lang w:val="en-US"/>
              </w:rPr>
              <w:t>Reviewed by</w:t>
            </w:r>
          </w:p>
        </w:tc>
        <w:tc>
          <w:tcPr>
            <w:tcW w:w="3212" w:type="dxa"/>
          </w:tcPr>
          <w:p w:rsidR="00430802" w:rsidRPr="00770776" w:rsidRDefault="00430802" w:rsidP="0075567C">
            <w:pPr>
              <w:spacing w:before="60" w:after="60" w:line="240" w:lineRule="auto"/>
              <w:rPr>
                <w:rFonts w:eastAsiaTheme="minorEastAsia" w:cs="Times New Roman"/>
                <w:sz w:val="24"/>
                <w:szCs w:val="24"/>
                <w:lang w:val="en-US"/>
              </w:rPr>
            </w:pPr>
            <w:r w:rsidRPr="00770776">
              <w:rPr>
                <w:rFonts w:eastAsiaTheme="minorEastAsia" w:cs="Times New Roman"/>
                <w:sz w:val="24"/>
                <w:szCs w:val="24"/>
                <w:lang w:val="en-US"/>
              </w:rPr>
              <w:t>&lt;Person who reviews the work&gt;</w:t>
            </w:r>
          </w:p>
        </w:tc>
        <w:tc>
          <w:tcPr>
            <w:tcW w:w="2410" w:type="dxa"/>
            <w:shd w:val="clear" w:color="auto" w:fill="auto"/>
          </w:tcPr>
          <w:p w:rsidR="00430802" w:rsidRPr="00770776" w:rsidRDefault="00430802" w:rsidP="0075567C">
            <w:pPr>
              <w:spacing w:before="60" w:after="60" w:line="240" w:lineRule="auto"/>
              <w:rPr>
                <w:rFonts w:eastAsiaTheme="minorEastAsia" w:cs="Times New Roman"/>
                <w:sz w:val="24"/>
                <w:szCs w:val="24"/>
                <w:lang w:val="en-US"/>
              </w:rPr>
            </w:pPr>
          </w:p>
        </w:tc>
        <w:tc>
          <w:tcPr>
            <w:tcW w:w="2320" w:type="dxa"/>
            <w:shd w:val="clear" w:color="auto" w:fill="auto"/>
          </w:tcPr>
          <w:p w:rsidR="00430802" w:rsidRPr="00770776" w:rsidRDefault="00430802" w:rsidP="0075567C">
            <w:pPr>
              <w:spacing w:before="60" w:after="60" w:line="240" w:lineRule="auto"/>
              <w:rPr>
                <w:rFonts w:eastAsiaTheme="minorEastAsia" w:cs="Times New Roman"/>
                <w:sz w:val="24"/>
                <w:szCs w:val="24"/>
                <w:lang w:val="en-US"/>
              </w:rPr>
            </w:pPr>
            <w:r w:rsidRPr="00770776">
              <w:rPr>
                <w:sz w:val="24"/>
                <w:szCs w:val="24"/>
              </w:rPr>
              <w:t>&lt;dd/mm/yyyy&gt;</w:t>
            </w:r>
          </w:p>
        </w:tc>
      </w:tr>
      <w:tr w:rsidR="00430802" w:rsidRPr="00770776" w:rsidTr="00770776">
        <w:trPr>
          <w:cantSplit/>
        </w:trPr>
        <w:tc>
          <w:tcPr>
            <w:tcW w:w="1461" w:type="dxa"/>
            <w:tcBorders>
              <w:top w:val="single" w:sz="6" w:space="0" w:color="C0C0C0"/>
            </w:tcBorders>
            <w:shd w:val="clear" w:color="auto" w:fill="auto"/>
          </w:tcPr>
          <w:p w:rsidR="00430802" w:rsidRPr="00770776" w:rsidRDefault="00430802" w:rsidP="0075567C">
            <w:pPr>
              <w:spacing w:before="60" w:after="60" w:line="240" w:lineRule="auto"/>
              <w:rPr>
                <w:rFonts w:eastAsiaTheme="minorEastAsia" w:cs="Times New Roman"/>
                <w:sz w:val="24"/>
                <w:szCs w:val="24"/>
                <w:lang w:val="en-US"/>
              </w:rPr>
            </w:pPr>
          </w:p>
        </w:tc>
        <w:tc>
          <w:tcPr>
            <w:tcW w:w="3212" w:type="dxa"/>
          </w:tcPr>
          <w:p w:rsidR="00430802" w:rsidRPr="00770776" w:rsidRDefault="00430802" w:rsidP="0075567C">
            <w:pPr>
              <w:spacing w:before="60" w:after="60" w:line="240" w:lineRule="auto"/>
              <w:rPr>
                <w:rFonts w:eastAsiaTheme="minorEastAsia" w:cs="Times New Roman"/>
                <w:sz w:val="24"/>
                <w:szCs w:val="24"/>
                <w:lang w:val="en-US"/>
              </w:rPr>
            </w:pPr>
          </w:p>
        </w:tc>
        <w:tc>
          <w:tcPr>
            <w:tcW w:w="2410" w:type="dxa"/>
            <w:shd w:val="clear" w:color="auto" w:fill="auto"/>
          </w:tcPr>
          <w:p w:rsidR="00430802" w:rsidRPr="00770776" w:rsidRDefault="00430802" w:rsidP="0075567C">
            <w:pPr>
              <w:spacing w:before="60" w:after="60" w:line="240" w:lineRule="auto"/>
              <w:rPr>
                <w:rFonts w:eastAsiaTheme="minorEastAsia" w:cs="Times New Roman"/>
                <w:sz w:val="24"/>
                <w:szCs w:val="24"/>
                <w:lang w:val="en-US"/>
              </w:rPr>
            </w:pPr>
          </w:p>
        </w:tc>
        <w:tc>
          <w:tcPr>
            <w:tcW w:w="2320" w:type="dxa"/>
            <w:shd w:val="clear" w:color="auto" w:fill="auto"/>
          </w:tcPr>
          <w:p w:rsidR="00430802" w:rsidRPr="00770776" w:rsidRDefault="00430802" w:rsidP="0075567C">
            <w:pPr>
              <w:spacing w:before="60" w:after="60" w:line="240" w:lineRule="auto"/>
              <w:rPr>
                <w:rFonts w:eastAsiaTheme="minorEastAsia" w:cs="Times New Roman"/>
                <w:sz w:val="24"/>
                <w:szCs w:val="24"/>
                <w:lang w:val="en-US"/>
              </w:rPr>
            </w:pPr>
          </w:p>
        </w:tc>
      </w:tr>
      <w:tr w:rsidR="00430802" w:rsidRPr="00770776" w:rsidTr="00770776">
        <w:trPr>
          <w:cantSplit/>
        </w:trPr>
        <w:tc>
          <w:tcPr>
            <w:tcW w:w="1461" w:type="dxa"/>
            <w:shd w:val="clear" w:color="auto" w:fill="auto"/>
          </w:tcPr>
          <w:p w:rsidR="00430802" w:rsidRPr="00770776" w:rsidRDefault="00430802" w:rsidP="0075567C">
            <w:pPr>
              <w:spacing w:before="60" w:after="60" w:line="240" w:lineRule="auto"/>
              <w:rPr>
                <w:rFonts w:eastAsiaTheme="minorEastAsia" w:cs="Times New Roman"/>
                <w:sz w:val="24"/>
                <w:szCs w:val="24"/>
                <w:lang w:val="en-US"/>
              </w:rPr>
            </w:pPr>
          </w:p>
        </w:tc>
        <w:tc>
          <w:tcPr>
            <w:tcW w:w="3212" w:type="dxa"/>
          </w:tcPr>
          <w:p w:rsidR="00430802" w:rsidRPr="00770776" w:rsidRDefault="00430802" w:rsidP="0075567C">
            <w:pPr>
              <w:spacing w:before="60" w:after="60" w:line="240" w:lineRule="auto"/>
              <w:rPr>
                <w:rFonts w:eastAsiaTheme="minorEastAsia" w:cs="Times New Roman"/>
                <w:sz w:val="24"/>
                <w:szCs w:val="24"/>
                <w:lang w:val="en-US"/>
              </w:rPr>
            </w:pPr>
          </w:p>
        </w:tc>
        <w:tc>
          <w:tcPr>
            <w:tcW w:w="2410" w:type="dxa"/>
            <w:shd w:val="clear" w:color="auto" w:fill="auto"/>
          </w:tcPr>
          <w:p w:rsidR="00430802" w:rsidRPr="00770776" w:rsidRDefault="00430802" w:rsidP="0075567C">
            <w:pPr>
              <w:spacing w:before="60" w:after="60" w:line="240" w:lineRule="auto"/>
              <w:rPr>
                <w:rFonts w:eastAsiaTheme="minorEastAsia" w:cs="Times New Roman"/>
                <w:sz w:val="24"/>
                <w:szCs w:val="24"/>
                <w:lang w:val="en-US"/>
              </w:rPr>
            </w:pPr>
          </w:p>
        </w:tc>
        <w:tc>
          <w:tcPr>
            <w:tcW w:w="2320" w:type="dxa"/>
            <w:shd w:val="clear" w:color="auto" w:fill="auto"/>
          </w:tcPr>
          <w:p w:rsidR="00430802" w:rsidRPr="00770776" w:rsidRDefault="00430802" w:rsidP="0075567C">
            <w:pPr>
              <w:spacing w:before="60" w:after="60" w:line="240" w:lineRule="auto"/>
              <w:rPr>
                <w:rFonts w:eastAsiaTheme="minorEastAsia" w:cs="Times New Roman"/>
                <w:sz w:val="24"/>
                <w:szCs w:val="24"/>
                <w:lang w:val="en-US"/>
              </w:rPr>
            </w:pPr>
          </w:p>
        </w:tc>
      </w:tr>
      <w:tr w:rsidR="00430802" w:rsidRPr="00770776" w:rsidTr="00770776">
        <w:trPr>
          <w:cantSplit/>
        </w:trPr>
        <w:tc>
          <w:tcPr>
            <w:tcW w:w="1461" w:type="dxa"/>
            <w:shd w:val="clear" w:color="auto" w:fill="auto"/>
          </w:tcPr>
          <w:p w:rsidR="00430802" w:rsidRPr="00770776" w:rsidRDefault="00430802" w:rsidP="0075567C">
            <w:pPr>
              <w:spacing w:before="60" w:after="60" w:line="240" w:lineRule="auto"/>
              <w:rPr>
                <w:rFonts w:eastAsiaTheme="minorEastAsia" w:cs="Times New Roman"/>
                <w:b/>
                <w:sz w:val="24"/>
                <w:szCs w:val="24"/>
                <w:lang w:val="en-US"/>
              </w:rPr>
            </w:pPr>
            <w:r w:rsidRPr="00770776">
              <w:rPr>
                <w:rFonts w:eastAsiaTheme="minorEastAsia" w:cs="Times New Roman"/>
                <w:b/>
                <w:color w:val="000000" w:themeColor="text1"/>
                <w:sz w:val="24"/>
                <w:szCs w:val="24"/>
                <w:lang w:val="en-US"/>
              </w:rPr>
              <w:t>Approved by</w:t>
            </w:r>
          </w:p>
        </w:tc>
        <w:tc>
          <w:tcPr>
            <w:tcW w:w="3212" w:type="dxa"/>
          </w:tcPr>
          <w:p w:rsidR="00430802" w:rsidRPr="00770776" w:rsidRDefault="00430802" w:rsidP="0075567C">
            <w:pPr>
              <w:spacing w:before="60" w:after="60" w:line="240" w:lineRule="auto"/>
              <w:rPr>
                <w:rFonts w:eastAsiaTheme="minorEastAsia" w:cs="Times New Roman"/>
                <w:sz w:val="24"/>
                <w:szCs w:val="24"/>
                <w:lang w:val="en-US"/>
              </w:rPr>
            </w:pPr>
            <w:r w:rsidRPr="00770776">
              <w:rPr>
                <w:rFonts w:eastAsiaTheme="minorEastAsia" w:cs="Times New Roman"/>
                <w:sz w:val="24"/>
                <w:szCs w:val="24"/>
                <w:lang w:val="en-US"/>
              </w:rPr>
              <w:t>&lt;Senior Management / Business Area Manager&gt;</w:t>
            </w:r>
          </w:p>
        </w:tc>
        <w:tc>
          <w:tcPr>
            <w:tcW w:w="2410" w:type="dxa"/>
            <w:shd w:val="clear" w:color="auto" w:fill="auto"/>
          </w:tcPr>
          <w:p w:rsidR="00430802" w:rsidRPr="00770776" w:rsidRDefault="00430802" w:rsidP="0075567C">
            <w:pPr>
              <w:spacing w:before="60" w:after="60" w:line="240" w:lineRule="auto"/>
              <w:rPr>
                <w:rFonts w:eastAsiaTheme="minorEastAsia" w:cs="Times New Roman"/>
                <w:sz w:val="24"/>
                <w:szCs w:val="24"/>
                <w:lang w:val="en-US"/>
              </w:rPr>
            </w:pPr>
          </w:p>
        </w:tc>
        <w:tc>
          <w:tcPr>
            <w:tcW w:w="2320" w:type="dxa"/>
            <w:shd w:val="clear" w:color="auto" w:fill="auto"/>
          </w:tcPr>
          <w:p w:rsidR="00430802" w:rsidRPr="00770776" w:rsidRDefault="00430802" w:rsidP="0075567C">
            <w:pPr>
              <w:spacing w:before="60" w:after="60" w:line="240" w:lineRule="auto"/>
              <w:rPr>
                <w:rFonts w:eastAsiaTheme="minorEastAsia" w:cs="Times New Roman"/>
                <w:sz w:val="24"/>
                <w:szCs w:val="24"/>
                <w:lang w:val="en-US"/>
              </w:rPr>
            </w:pPr>
            <w:r w:rsidRPr="00770776">
              <w:rPr>
                <w:sz w:val="24"/>
                <w:szCs w:val="24"/>
              </w:rPr>
              <w:t>&lt;dd/mm/yyyy&gt;</w:t>
            </w:r>
          </w:p>
        </w:tc>
      </w:tr>
      <w:tr w:rsidR="00430802" w:rsidRPr="00770776" w:rsidTr="00770776">
        <w:trPr>
          <w:cantSplit/>
        </w:trPr>
        <w:tc>
          <w:tcPr>
            <w:tcW w:w="1461" w:type="dxa"/>
            <w:shd w:val="clear" w:color="auto" w:fill="auto"/>
          </w:tcPr>
          <w:p w:rsidR="00430802" w:rsidRPr="00770776" w:rsidRDefault="00430802" w:rsidP="0075567C">
            <w:pPr>
              <w:spacing w:before="60" w:after="60" w:line="240" w:lineRule="auto"/>
              <w:rPr>
                <w:rFonts w:eastAsiaTheme="minorEastAsia" w:cs="Times New Roman"/>
                <w:sz w:val="24"/>
                <w:szCs w:val="24"/>
                <w:lang w:val="en-US"/>
              </w:rPr>
            </w:pPr>
          </w:p>
        </w:tc>
        <w:tc>
          <w:tcPr>
            <w:tcW w:w="3212" w:type="dxa"/>
          </w:tcPr>
          <w:p w:rsidR="00430802" w:rsidRPr="00770776" w:rsidRDefault="00430802" w:rsidP="0075567C">
            <w:pPr>
              <w:spacing w:before="60" w:after="60" w:line="240" w:lineRule="auto"/>
              <w:rPr>
                <w:rFonts w:eastAsiaTheme="minorEastAsia" w:cs="Times New Roman"/>
                <w:sz w:val="24"/>
                <w:szCs w:val="24"/>
                <w:lang w:val="en-US"/>
              </w:rPr>
            </w:pPr>
          </w:p>
        </w:tc>
        <w:tc>
          <w:tcPr>
            <w:tcW w:w="2410" w:type="dxa"/>
            <w:shd w:val="clear" w:color="auto" w:fill="auto"/>
          </w:tcPr>
          <w:p w:rsidR="00430802" w:rsidRPr="00770776" w:rsidRDefault="00430802" w:rsidP="0075567C">
            <w:pPr>
              <w:spacing w:before="60" w:after="60" w:line="240" w:lineRule="auto"/>
              <w:rPr>
                <w:rFonts w:eastAsiaTheme="minorEastAsia" w:cs="Times New Roman"/>
                <w:sz w:val="24"/>
                <w:szCs w:val="24"/>
                <w:lang w:val="en-US"/>
              </w:rPr>
            </w:pPr>
          </w:p>
        </w:tc>
        <w:tc>
          <w:tcPr>
            <w:tcW w:w="2320" w:type="dxa"/>
            <w:shd w:val="clear" w:color="auto" w:fill="auto"/>
          </w:tcPr>
          <w:p w:rsidR="00430802" w:rsidRPr="00770776" w:rsidRDefault="00430802" w:rsidP="0075567C">
            <w:pPr>
              <w:spacing w:before="60" w:after="60" w:line="240" w:lineRule="auto"/>
              <w:rPr>
                <w:rFonts w:eastAsiaTheme="minorEastAsia" w:cs="Times New Roman"/>
                <w:sz w:val="24"/>
                <w:szCs w:val="24"/>
                <w:lang w:val="en-US"/>
              </w:rPr>
            </w:pPr>
          </w:p>
        </w:tc>
      </w:tr>
    </w:tbl>
    <w:p w:rsidR="00430802" w:rsidRDefault="00430802" w:rsidP="00430802"/>
    <w:tbl>
      <w:tblPr>
        <w:tblStyle w:val="TableGridLight"/>
        <w:tblpPr w:leftFromText="180" w:rightFromText="180" w:vertAnchor="text" w:horzAnchor="margin" w:tblpY="100"/>
        <w:tblW w:w="0" w:type="auto"/>
        <w:tblLook w:val="04A0" w:firstRow="1" w:lastRow="0" w:firstColumn="1" w:lastColumn="0" w:noHBand="0" w:noVBand="1"/>
      </w:tblPr>
      <w:tblGrid>
        <w:gridCol w:w="4675"/>
        <w:gridCol w:w="4675"/>
      </w:tblGrid>
      <w:tr w:rsidR="00430802" w:rsidTr="0075567C">
        <w:trPr>
          <w:trHeight w:val="858"/>
        </w:trPr>
        <w:tc>
          <w:tcPr>
            <w:tcW w:w="4675" w:type="dxa"/>
          </w:tcPr>
          <w:p w:rsidR="00430802" w:rsidRDefault="00430802" w:rsidP="0075567C">
            <w:pPr>
              <w:jc w:val="center"/>
            </w:pPr>
          </w:p>
          <w:p w:rsidR="00430802" w:rsidRDefault="00430802" w:rsidP="0075567C">
            <w:r w:rsidRPr="00A72B15">
              <w:rPr>
                <w:b/>
              </w:rPr>
              <w:t xml:space="preserve">Date </w:t>
            </w:r>
            <w:r w:rsidR="00BB4DFC" w:rsidRPr="00A72B15">
              <w:rPr>
                <w:b/>
              </w:rPr>
              <w:t>Issued</w:t>
            </w:r>
            <w:r w:rsidR="00BB4DFC">
              <w:t>:</w:t>
            </w:r>
            <w:r>
              <w:t xml:space="preserve">  &lt;dd/mm/yyyy&gt;</w:t>
            </w:r>
          </w:p>
        </w:tc>
        <w:tc>
          <w:tcPr>
            <w:tcW w:w="4675" w:type="dxa"/>
          </w:tcPr>
          <w:p w:rsidR="00430802" w:rsidRDefault="00430802" w:rsidP="0075567C"/>
          <w:p w:rsidR="00430802" w:rsidRDefault="00430802" w:rsidP="0075567C">
            <w:r w:rsidRPr="00A72B15">
              <w:rPr>
                <w:b/>
              </w:rPr>
              <w:t>Date Revised</w:t>
            </w:r>
            <w:r>
              <w:t>: &lt;dd/mm/yyyy&gt;</w:t>
            </w:r>
          </w:p>
        </w:tc>
      </w:tr>
    </w:tbl>
    <w:p w:rsidR="00430802" w:rsidRDefault="00430802" w:rsidP="00430802"/>
    <w:p w:rsidR="00430802" w:rsidRPr="00770776" w:rsidRDefault="00430802" w:rsidP="00430802">
      <w:pPr>
        <w:rPr>
          <w:sz w:val="24"/>
          <w:szCs w:val="24"/>
        </w:rPr>
      </w:pPr>
      <w:r w:rsidRPr="00770776">
        <w:rPr>
          <w:b/>
          <w:sz w:val="24"/>
          <w:szCs w:val="24"/>
        </w:rPr>
        <w:t>Change / Revision History</w:t>
      </w:r>
    </w:p>
    <w:tbl>
      <w:tblPr>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1851"/>
        <w:gridCol w:w="907"/>
        <w:gridCol w:w="5184"/>
      </w:tblGrid>
      <w:tr w:rsidR="00430802" w:rsidRPr="00770776" w:rsidTr="0075567C">
        <w:trPr>
          <w:cantSplit/>
          <w:tblHeader/>
        </w:trPr>
        <w:tc>
          <w:tcPr>
            <w:tcW w:w="1461" w:type="dxa"/>
            <w:shd w:val="clear" w:color="auto" w:fill="C0C0C0"/>
          </w:tcPr>
          <w:p w:rsidR="00430802" w:rsidRPr="00770776" w:rsidRDefault="00430802" w:rsidP="0075567C">
            <w:pPr>
              <w:pStyle w:val="RMBATable-Subtitle"/>
              <w:rPr>
                <w:rFonts w:asciiTheme="minorHAnsi" w:eastAsiaTheme="minorEastAsia" w:hAnsiTheme="minorHAnsi"/>
                <w:sz w:val="24"/>
                <w:szCs w:val="24"/>
                <w:lang w:val="en-CA"/>
              </w:rPr>
            </w:pPr>
            <w:r w:rsidRPr="00770776">
              <w:rPr>
                <w:rFonts w:asciiTheme="minorHAnsi" w:eastAsiaTheme="minorEastAsia" w:hAnsiTheme="minorHAnsi"/>
                <w:sz w:val="24"/>
                <w:szCs w:val="24"/>
                <w:lang w:val="en-CA"/>
              </w:rPr>
              <w:t>Date</w:t>
            </w:r>
          </w:p>
        </w:tc>
        <w:tc>
          <w:tcPr>
            <w:tcW w:w="1851" w:type="dxa"/>
            <w:shd w:val="clear" w:color="auto" w:fill="C0C0C0"/>
          </w:tcPr>
          <w:p w:rsidR="00430802" w:rsidRPr="00770776" w:rsidRDefault="00430802" w:rsidP="0075567C">
            <w:pPr>
              <w:pStyle w:val="RMBATable-Subtitle"/>
              <w:rPr>
                <w:rFonts w:asciiTheme="minorHAnsi" w:eastAsiaTheme="minorEastAsia" w:hAnsiTheme="minorHAnsi"/>
                <w:sz w:val="24"/>
                <w:szCs w:val="24"/>
                <w:lang w:val="en-CA"/>
              </w:rPr>
            </w:pPr>
            <w:r w:rsidRPr="00770776">
              <w:rPr>
                <w:rFonts w:asciiTheme="minorHAnsi" w:eastAsiaTheme="minorEastAsia" w:hAnsiTheme="minorHAnsi"/>
                <w:sz w:val="24"/>
                <w:szCs w:val="24"/>
                <w:lang w:val="en-CA"/>
              </w:rPr>
              <w:t>Author</w:t>
            </w:r>
          </w:p>
        </w:tc>
        <w:tc>
          <w:tcPr>
            <w:tcW w:w="907" w:type="dxa"/>
            <w:shd w:val="clear" w:color="auto" w:fill="C0C0C0"/>
          </w:tcPr>
          <w:p w:rsidR="00430802" w:rsidRPr="00770776" w:rsidRDefault="00430802" w:rsidP="0075567C">
            <w:pPr>
              <w:pStyle w:val="RMBATable-Subtitle"/>
              <w:rPr>
                <w:rFonts w:asciiTheme="minorHAnsi" w:eastAsiaTheme="minorEastAsia" w:hAnsiTheme="minorHAnsi"/>
                <w:sz w:val="24"/>
                <w:szCs w:val="24"/>
                <w:lang w:val="en-CA"/>
              </w:rPr>
            </w:pPr>
            <w:r w:rsidRPr="00770776">
              <w:rPr>
                <w:rFonts w:asciiTheme="minorHAnsi" w:eastAsiaTheme="minorEastAsia" w:hAnsiTheme="minorHAnsi"/>
                <w:sz w:val="24"/>
                <w:szCs w:val="24"/>
                <w:lang w:val="en-CA"/>
              </w:rPr>
              <w:t>Version</w:t>
            </w:r>
          </w:p>
        </w:tc>
        <w:tc>
          <w:tcPr>
            <w:tcW w:w="5184" w:type="dxa"/>
            <w:shd w:val="clear" w:color="auto" w:fill="C0C0C0"/>
          </w:tcPr>
          <w:p w:rsidR="00430802" w:rsidRPr="00770776" w:rsidRDefault="00430802" w:rsidP="0075567C">
            <w:pPr>
              <w:pStyle w:val="RMBATable-Subtitle"/>
              <w:rPr>
                <w:rFonts w:asciiTheme="minorHAnsi" w:eastAsiaTheme="minorEastAsia" w:hAnsiTheme="minorHAnsi"/>
                <w:sz w:val="24"/>
                <w:szCs w:val="24"/>
                <w:lang w:val="en-CA"/>
              </w:rPr>
            </w:pPr>
            <w:r w:rsidRPr="00770776">
              <w:rPr>
                <w:rFonts w:asciiTheme="minorHAnsi" w:eastAsiaTheme="minorEastAsia" w:hAnsiTheme="minorHAnsi"/>
                <w:sz w:val="24"/>
                <w:szCs w:val="24"/>
                <w:lang w:val="en-CA"/>
              </w:rPr>
              <w:t>Change</w:t>
            </w:r>
          </w:p>
        </w:tc>
      </w:tr>
      <w:tr w:rsidR="00430802" w:rsidRPr="00770776" w:rsidTr="0075567C">
        <w:trPr>
          <w:cantSplit/>
        </w:trPr>
        <w:tc>
          <w:tcPr>
            <w:tcW w:w="1461" w:type="dxa"/>
            <w:shd w:val="clear" w:color="auto" w:fill="auto"/>
          </w:tcPr>
          <w:p w:rsidR="00430802" w:rsidRPr="00770776" w:rsidRDefault="00430802" w:rsidP="0075567C">
            <w:pPr>
              <w:pStyle w:val="TableTextChar"/>
              <w:rPr>
                <w:rFonts w:asciiTheme="minorHAnsi" w:eastAsiaTheme="minorEastAsia" w:hAnsiTheme="minorHAnsi"/>
                <w:sz w:val="24"/>
                <w:szCs w:val="24"/>
              </w:rPr>
            </w:pPr>
            <w:r w:rsidRPr="00770776">
              <w:rPr>
                <w:rFonts w:asciiTheme="minorHAnsi" w:eastAsiaTheme="minorEastAsia" w:hAnsiTheme="minorHAnsi"/>
                <w:sz w:val="24"/>
                <w:szCs w:val="24"/>
              </w:rPr>
              <w:t>05/11/2018</w:t>
            </w:r>
          </w:p>
        </w:tc>
        <w:tc>
          <w:tcPr>
            <w:tcW w:w="1851" w:type="dxa"/>
          </w:tcPr>
          <w:p w:rsidR="00430802" w:rsidRPr="00770776" w:rsidRDefault="00430802" w:rsidP="0075567C">
            <w:pPr>
              <w:pStyle w:val="TableTextChar"/>
              <w:rPr>
                <w:rFonts w:asciiTheme="minorHAnsi" w:eastAsiaTheme="minorEastAsia" w:hAnsiTheme="minorHAnsi"/>
                <w:sz w:val="24"/>
                <w:szCs w:val="24"/>
              </w:rPr>
            </w:pPr>
            <w:r w:rsidRPr="00770776">
              <w:rPr>
                <w:rFonts w:asciiTheme="minorHAnsi" w:eastAsiaTheme="minorEastAsia" w:hAnsiTheme="minorHAnsi"/>
                <w:sz w:val="24"/>
                <w:szCs w:val="24"/>
              </w:rPr>
              <w:t>Richard Belanger</w:t>
            </w:r>
          </w:p>
        </w:tc>
        <w:tc>
          <w:tcPr>
            <w:tcW w:w="907" w:type="dxa"/>
            <w:shd w:val="clear" w:color="auto" w:fill="auto"/>
          </w:tcPr>
          <w:p w:rsidR="00430802" w:rsidRPr="00770776" w:rsidRDefault="00430802" w:rsidP="0075567C">
            <w:pPr>
              <w:pStyle w:val="TableTextChar"/>
              <w:rPr>
                <w:rFonts w:asciiTheme="minorHAnsi" w:eastAsiaTheme="minorEastAsia" w:hAnsiTheme="minorHAnsi"/>
                <w:sz w:val="24"/>
                <w:szCs w:val="24"/>
              </w:rPr>
            </w:pPr>
            <w:r w:rsidRPr="00770776">
              <w:rPr>
                <w:rFonts w:asciiTheme="minorHAnsi" w:eastAsiaTheme="minorEastAsia" w:hAnsiTheme="minorHAnsi"/>
                <w:sz w:val="24"/>
                <w:szCs w:val="24"/>
              </w:rPr>
              <w:t>1</w:t>
            </w:r>
          </w:p>
        </w:tc>
        <w:tc>
          <w:tcPr>
            <w:tcW w:w="5184" w:type="dxa"/>
            <w:shd w:val="clear" w:color="auto" w:fill="auto"/>
          </w:tcPr>
          <w:p w:rsidR="00430802" w:rsidRPr="00770776" w:rsidRDefault="00430802" w:rsidP="0075567C">
            <w:pPr>
              <w:pStyle w:val="TableTextChar"/>
              <w:rPr>
                <w:rFonts w:asciiTheme="minorHAnsi" w:eastAsiaTheme="minorEastAsia" w:hAnsiTheme="minorHAnsi"/>
                <w:sz w:val="24"/>
                <w:szCs w:val="24"/>
              </w:rPr>
            </w:pPr>
            <w:r w:rsidRPr="00770776">
              <w:rPr>
                <w:rFonts w:asciiTheme="minorHAnsi" w:eastAsiaTheme="minorEastAsia" w:hAnsiTheme="minorHAnsi"/>
                <w:sz w:val="24"/>
                <w:szCs w:val="24"/>
              </w:rPr>
              <w:t>Document created</w:t>
            </w:r>
          </w:p>
        </w:tc>
      </w:tr>
      <w:tr w:rsidR="00430802" w:rsidRPr="00770776" w:rsidTr="0075567C">
        <w:trPr>
          <w:cantSplit/>
        </w:trPr>
        <w:tc>
          <w:tcPr>
            <w:tcW w:w="1461" w:type="dxa"/>
            <w:shd w:val="clear" w:color="auto" w:fill="auto"/>
          </w:tcPr>
          <w:p w:rsidR="00430802" w:rsidRPr="00770776" w:rsidRDefault="00430802" w:rsidP="0075567C">
            <w:pPr>
              <w:pStyle w:val="TableTextChar"/>
              <w:rPr>
                <w:rFonts w:asciiTheme="minorHAnsi" w:eastAsiaTheme="minorEastAsia" w:hAnsiTheme="minorHAnsi"/>
                <w:sz w:val="24"/>
                <w:szCs w:val="24"/>
              </w:rPr>
            </w:pPr>
          </w:p>
        </w:tc>
        <w:tc>
          <w:tcPr>
            <w:tcW w:w="1851" w:type="dxa"/>
          </w:tcPr>
          <w:p w:rsidR="00430802" w:rsidRPr="00770776" w:rsidRDefault="00430802" w:rsidP="0075567C">
            <w:pPr>
              <w:pStyle w:val="TableTextChar"/>
              <w:rPr>
                <w:rFonts w:asciiTheme="minorHAnsi" w:eastAsiaTheme="minorEastAsia" w:hAnsiTheme="minorHAnsi"/>
                <w:sz w:val="24"/>
                <w:szCs w:val="24"/>
              </w:rPr>
            </w:pPr>
          </w:p>
        </w:tc>
        <w:tc>
          <w:tcPr>
            <w:tcW w:w="907" w:type="dxa"/>
            <w:shd w:val="clear" w:color="auto" w:fill="auto"/>
          </w:tcPr>
          <w:p w:rsidR="00430802" w:rsidRPr="00770776" w:rsidRDefault="00430802" w:rsidP="0075567C">
            <w:pPr>
              <w:pStyle w:val="TableTextChar"/>
              <w:rPr>
                <w:rFonts w:asciiTheme="minorHAnsi" w:eastAsiaTheme="minorEastAsia" w:hAnsiTheme="minorHAnsi"/>
                <w:sz w:val="24"/>
                <w:szCs w:val="24"/>
              </w:rPr>
            </w:pPr>
          </w:p>
        </w:tc>
        <w:tc>
          <w:tcPr>
            <w:tcW w:w="5184" w:type="dxa"/>
            <w:shd w:val="clear" w:color="auto" w:fill="auto"/>
          </w:tcPr>
          <w:p w:rsidR="00430802" w:rsidRPr="00770776" w:rsidRDefault="00430802" w:rsidP="0075567C">
            <w:pPr>
              <w:pStyle w:val="TableTextChar"/>
              <w:rPr>
                <w:rFonts w:asciiTheme="minorHAnsi" w:eastAsiaTheme="minorEastAsia" w:hAnsiTheme="minorHAnsi"/>
                <w:sz w:val="24"/>
                <w:szCs w:val="24"/>
                <w:lang w:eastAsia="zh-CN"/>
              </w:rPr>
            </w:pPr>
          </w:p>
        </w:tc>
      </w:tr>
      <w:tr w:rsidR="00430802" w:rsidRPr="00770776" w:rsidTr="0075567C">
        <w:trPr>
          <w:cantSplit/>
        </w:trPr>
        <w:tc>
          <w:tcPr>
            <w:tcW w:w="1461" w:type="dxa"/>
            <w:shd w:val="clear" w:color="auto" w:fill="auto"/>
          </w:tcPr>
          <w:p w:rsidR="00430802" w:rsidRPr="00770776" w:rsidRDefault="00430802" w:rsidP="0075567C">
            <w:pPr>
              <w:pStyle w:val="TableTextChar"/>
              <w:rPr>
                <w:rFonts w:asciiTheme="minorHAnsi" w:eastAsiaTheme="minorEastAsia" w:hAnsiTheme="minorHAnsi"/>
                <w:sz w:val="24"/>
                <w:szCs w:val="24"/>
              </w:rPr>
            </w:pPr>
          </w:p>
        </w:tc>
        <w:tc>
          <w:tcPr>
            <w:tcW w:w="1851" w:type="dxa"/>
          </w:tcPr>
          <w:p w:rsidR="00430802" w:rsidRPr="00770776" w:rsidRDefault="00430802" w:rsidP="0075567C">
            <w:pPr>
              <w:pStyle w:val="TableTextChar"/>
              <w:rPr>
                <w:rFonts w:asciiTheme="minorHAnsi" w:eastAsiaTheme="minorEastAsia" w:hAnsiTheme="minorHAnsi"/>
                <w:sz w:val="24"/>
                <w:szCs w:val="24"/>
              </w:rPr>
            </w:pPr>
          </w:p>
        </w:tc>
        <w:tc>
          <w:tcPr>
            <w:tcW w:w="907" w:type="dxa"/>
            <w:shd w:val="clear" w:color="auto" w:fill="auto"/>
          </w:tcPr>
          <w:p w:rsidR="00430802" w:rsidRPr="00770776" w:rsidRDefault="00430802" w:rsidP="0075567C">
            <w:pPr>
              <w:pStyle w:val="TableTextChar"/>
              <w:rPr>
                <w:rFonts w:asciiTheme="minorHAnsi" w:eastAsiaTheme="minorEastAsia" w:hAnsiTheme="minorHAnsi"/>
                <w:sz w:val="24"/>
                <w:szCs w:val="24"/>
              </w:rPr>
            </w:pPr>
          </w:p>
        </w:tc>
        <w:tc>
          <w:tcPr>
            <w:tcW w:w="5184" w:type="dxa"/>
            <w:shd w:val="clear" w:color="auto" w:fill="auto"/>
          </w:tcPr>
          <w:p w:rsidR="00430802" w:rsidRPr="00770776" w:rsidRDefault="00430802" w:rsidP="0075567C">
            <w:pPr>
              <w:pStyle w:val="TableTextChar"/>
              <w:rPr>
                <w:rFonts w:asciiTheme="minorHAnsi" w:eastAsiaTheme="minorEastAsia" w:hAnsiTheme="minorHAnsi"/>
                <w:sz w:val="24"/>
                <w:szCs w:val="24"/>
              </w:rPr>
            </w:pPr>
          </w:p>
        </w:tc>
      </w:tr>
      <w:tr w:rsidR="00430802" w:rsidRPr="00770776" w:rsidTr="0075567C">
        <w:trPr>
          <w:cantSplit/>
        </w:trPr>
        <w:tc>
          <w:tcPr>
            <w:tcW w:w="1461" w:type="dxa"/>
            <w:shd w:val="clear" w:color="auto" w:fill="auto"/>
          </w:tcPr>
          <w:p w:rsidR="00430802" w:rsidRPr="00770776" w:rsidRDefault="00430802" w:rsidP="0075567C">
            <w:pPr>
              <w:pStyle w:val="TableTextChar"/>
              <w:rPr>
                <w:rFonts w:asciiTheme="minorHAnsi" w:eastAsiaTheme="minorEastAsia" w:hAnsiTheme="minorHAnsi"/>
                <w:sz w:val="24"/>
                <w:szCs w:val="24"/>
              </w:rPr>
            </w:pPr>
          </w:p>
        </w:tc>
        <w:tc>
          <w:tcPr>
            <w:tcW w:w="1851" w:type="dxa"/>
          </w:tcPr>
          <w:p w:rsidR="00430802" w:rsidRPr="00770776" w:rsidRDefault="00430802" w:rsidP="0075567C">
            <w:pPr>
              <w:pStyle w:val="TableTextChar"/>
              <w:rPr>
                <w:rFonts w:asciiTheme="minorHAnsi" w:eastAsiaTheme="minorEastAsia" w:hAnsiTheme="minorHAnsi"/>
                <w:sz w:val="24"/>
                <w:szCs w:val="24"/>
              </w:rPr>
            </w:pPr>
          </w:p>
        </w:tc>
        <w:tc>
          <w:tcPr>
            <w:tcW w:w="907" w:type="dxa"/>
            <w:shd w:val="clear" w:color="auto" w:fill="auto"/>
          </w:tcPr>
          <w:p w:rsidR="00430802" w:rsidRPr="00770776" w:rsidRDefault="00430802" w:rsidP="0075567C">
            <w:pPr>
              <w:pStyle w:val="TableTextChar"/>
              <w:rPr>
                <w:rFonts w:asciiTheme="minorHAnsi" w:eastAsiaTheme="minorEastAsia" w:hAnsiTheme="minorHAnsi"/>
                <w:sz w:val="24"/>
                <w:szCs w:val="24"/>
              </w:rPr>
            </w:pPr>
          </w:p>
        </w:tc>
        <w:tc>
          <w:tcPr>
            <w:tcW w:w="5184" w:type="dxa"/>
            <w:shd w:val="clear" w:color="auto" w:fill="auto"/>
          </w:tcPr>
          <w:p w:rsidR="00430802" w:rsidRPr="00770776" w:rsidRDefault="00430802" w:rsidP="0075567C">
            <w:pPr>
              <w:pStyle w:val="TableTextChar"/>
              <w:rPr>
                <w:rFonts w:asciiTheme="minorHAnsi" w:eastAsiaTheme="minorEastAsia" w:hAnsiTheme="minorHAnsi"/>
                <w:sz w:val="24"/>
                <w:szCs w:val="24"/>
              </w:rPr>
            </w:pPr>
          </w:p>
        </w:tc>
      </w:tr>
    </w:tbl>
    <w:p w:rsidR="00430802" w:rsidRDefault="00430802" w:rsidP="00430802"/>
    <w:p w:rsidR="00430802" w:rsidRPr="00BC54FF" w:rsidRDefault="00430802" w:rsidP="00BC54FF">
      <w:pPr>
        <w:rPr>
          <w:b/>
          <w:sz w:val="24"/>
          <w:szCs w:val="24"/>
        </w:rPr>
      </w:pPr>
      <w:r w:rsidRPr="00BC54FF">
        <w:rPr>
          <w:b/>
          <w:sz w:val="24"/>
          <w:szCs w:val="24"/>
        </w:rPr>
        <w:t>Purpose</w:t>
      </w:r>
    </w:p>
    <w:p w:rsidR="00430802" w:rsidRPr="00B86E7C" w:rsidRDefault="00430802" w:rsidP="00B86E7C">
      <w:pPr>
        <w:jc w:val="both"/>
        <w:rPr>
          <w:sz w:val="24"/>
          <w:szCs w:val="24"/>
        </w:rPr>
      </w:pPr>
      <w:r w:rsidRPr="00B86E7C">
        <w:rPr>
          <w:sz w:val="24"/>
          <w:szCs w:val="24"/>
        </w:rPr>
        <w:t>Each year, the MEPP Manager receives the interest rates for the upcoming year. The rates received are in affect for the entire year.</w:t>
      </w:r>
    </w:p>
    <w:p w:rsidR="00430802" w:rsidRPr="00BC54FF" w:rsidRDefault="00430802" w:rsidP="00BC54FF">
      <w:pPr>
        <w:rPr>
          <w:b/>
          <w:sz w:val="24"/>
          <w:szCs w:val="24"/>
        </w:rPr>
      </w:pPr>
      <w:r w:rsidRPr="00BC54FF">
        <w:rPr>
          <w:b/>
          <w:sz w:val="24"/>
          <w:szCs w:val="24"/>
        </w:rPr>
        <w:t>Scope / Applicability</w:t>
      </w:r>
    </w:p>
    <w:p w:rsidR="00430802" w:rsidRPr="004E0209" w:rsidRDefault="00430802" w:rsidP="004E0209">
      <w:pPr>
        <w:jc w:val="both"/>
        <w:rPr>
          <w:i/>
          <w:color w:val="FF0000"/>
          <w:sz w:val="24"/>
          <w:szCs w:val="24"/>
        </w:rPr>
      </w:pPr>
      <w:r w:rsidRPr="00B86E7C">
        <w:rPr>
          <w:sz w:val="24"/>
          <w:szCs w:val="24"/>
        </w:rPr>
        <w:t xml:space="preserve">This document applies to Quality Assurance staff, who will be responsible for updating the system. The document also applies to the MEPP Assistant Manager who will be responsible for reviewing </w:t>
      </w:r>
      <w:r w:rsidRPr="00B86E7C">
        <w:rPr>
          <w:sz w:val="24"/>
          <w:szCs w:val="24"/>
        </w:rPr>
        <w:lastRenderedPageBreak/>
        <w:t>and ensuring the rates are updated correctly. And the two MEPP Supervisors who will perform the Assistant Manager’s duties in their absence.</w:t>
      </w:r>
    </w:p>
    <w:p w:rsidR="00430802" w:rsidRPr="00BC54FF" w:rsidRDefault="00430802" w:rsidP="00BC54FF">
      <w:pPr>
        <w:rPr>
          <w:b/>
          <w:sz w:val="24"/>
          <w:szCs w:val="24"/>
        </w:rPr>
      </w:pPr>
      <w:r w:rsidRPr="00BC54FF">
        <w:rPr>
          <w:b/>
          <w:sz w:val="24"/>
          <w:szCs w:val="24"/>
        </w:rPr>
        <w:t>Roles and Responsibility</w:t>
      </w:r>
    </w:p>
    <w:p w:rsidR="00430802" w:rsidRPr="004E0209" w:rsidRDefault="00430802" w:rsidP="004E0209">
      <w:pPr>
        <w:spacing w:after="0"/>
        <w:jc w:val="both"/>
        <w:rPr>
          <w:sz w:val="24"/>
          <w:szCs w:val="24"/>
        </w:rPr>
      </w:pPr>
      <w:r w:rsidRPr="004E0209">
        <w:rPr>
          <w:sz w:val="24"/>
          <w:szCs w:val="24"/>
        </w:rPr>
        <w:t>JEA will send the new rate to the QA Help mailbox when the rates have been verified by JEA and the actuary.</w:t>
      </w:r>
    </w:p>
    <w:p w:rsidR="00430802" w:rsidRPr="004E0209" w:rsidRDefault="00430802" w:rsidP="004E0209">
      <w:pPr>
        <w:spacing w:after="0"/>
        <w:jc w:val="both"/>
        <w:rPr>
          <w:sz w:val="24"/>
          <w:szCs w:val="24"/>
        </w:rPr>
      </w:pPr>
      <w:r w:rsidRPr="004E0209">
        <w:rPr>
          <w:sz w:val="24"/>
          <w:szCs w:val="24"/>
        </w:rPr>
        <w:t>The designated QA member will review the email ensuring a reasonable rate, and an effective date.</w:t>
      </w:r>
    </w:p>
    <w:p w:rsidR="00430802" w:rsidRPr="004E0209" w:rsidRDefault="00430802" w:rsidP="004E0209">
      <w:pPr>
        <w:spacing w:after="0"/>
        <w:jc w:val="both"/>
        <w:rPr>
          <w:sz w:val="24"/>
          <w:szCs w:val="24"/>
        </w:rPr>
      </w:pPr>
      <w:r w:rsidRPr="004E0209">
        <w:rPr>
          <w:sz w:val="24"/>
          <w:szCs w:val="24"/>
        </w:rPr>
        <w:t>If there is any uncertainty regarding the rate and effective date, the QA member must reply to the person from JEA who sent the email to get confirmation of the rate, and/or date if necessary.</w:t>
      </w:r>
    </w:p>
    <w:p w:rsidR="00430802" w:rsidRPr="004E0209" w:rsidRDefault="00430802" w:rsidP="004E0209">
      <w:pPr>
        <w:spacing w:after="0"/>
        <w:jc w:val="both"/>
        <w:rPr>
          <w:sz w:val="24"/>
          <w:szCs w:val="24"/>
        </w:rPr>
      </w:pPr>
      <w:r w:rsidRPr="004E0209">
        <w:rPr>
          <w:sz w:val="24"/>
          <w:szCs w:val="24"/>
        </w:rPr>
        <w:t>When it has been established the rate is valid the designated QA staff will update the rate.</w:t>
      </w:r>
    </w:p>
    <w:p w:rsidR="00430802" w:rsidRPr="00AA010F" w:rsidRDefault="00430802" w:rsidP="00430802">
      <w:pPr>
        <w:spacing w:after="0"/>
      </w:pPr>
    </w:p>
    <w:p w:rsidR="00430802" w:rsidRPr="00BC54FF" w:rsidRDefault="00430802" w:rsidP="00BC54FF">
      <w:pPr>
        <w:rPr>
          <w:b/>
          <w:sz w:val="24"/>
          <w:szCs w:val="24"/>
        </w:rPr>
      </w:pPr>
      <w:r w:rsidRPr="00BC54FF">
        <w:rPr>
          <w:b/>
          <w:sz w:val="24"/>
          <w:szCs w:val="24"/>
        </w:rPr>
        <w:t>Procedures</w:t>
      </w:r>
    </w:p>
    <w:p w:rsidR="00430802" w:rsidRPr="00533E27" w:rsidRDefault="00430802" w:rsidP="00430802">
      <w:r w:rsidRPr="00533E27">
        <w:t>The two Rates which follow generally keep the same rate throughout the year. The Rate is established for the year in January. If there is a change to the rate during the year, it will be communicated by the MEPP Manager, with the new rate and effective date. For consistency’s sake, update these rates monthly with the others in this document.</w:t>
      </w:r>
    </w:p>
    <w:p w:rsidR="00430802" w:rsidRDefault="00430802" w:rsidP="00430802"/>
    <w:p w:rsidR="00430802" w:rsidRPr="00BC54FF" w:rsidRDefault="00430802" w:rsidP="00BC54FF">
      <w:pPr>
        <w:rPr>
          <w:b/>
          <w:sz w:val="24"/>
          <w:szCs w:val="24"/>
        </w:rPr>
      </w:pPr>
      <w:r w:rsidRPr="00BC54FF">
        <w:rPr>
          <w:b/>
          <w:sz w:val="24"/>
          <w:szCs w:val="24"/>
        </w:rPr>
        <w:t>Process for receiving email from JEA</w:t>
      </w:r>
    </w:p>
    <w:p w:rsidR="00430802" w:rsidRPr="00125110" w:rsidRDefault="00430802" w:rsidP="00125110">
      <w:pPr>
        <w:jc w:val="both"/>
        <w:rPr>
          <w:sz w:val="24"/>
          <w:szCs w:val="24"/>
        </w:rPr>
      </w:pPr>
      <w:r w:rsidRPr="00125110">
        <w:rPr>
          <w:sz w:val="24"/>
          <w:szCs w:val="24"/>
        </w:rPr>
        <w:t xml:space="preserve">MEPP manager will send an email to the QA Help mailbox informing that a new rate will be taking affect as well as the effective date. </w:t>
      </w:r>
    </w:p>
    <w:p w:rsidR="00430802" w:rsidRPr="00125110" w:rsidRDefault="00430802" w:rsidP="00430802">
      <w:pPr>
        <w:spacing w:after="0"/>
        <w:rPr>
          <w:sz w:val="24"/>
          <w:szCs w:val="24"/>
        </w:rPr>
      </w:pPr>
      <w:r w:rsidRPr="00125110">
        <w:rPr>
          <w:sz w:val="24"/>
          <w:szCs w:val="24"/>
        </w:rPr>
        <w:t>Example from January 2017:</w:t>
      </w:r>
    </w:p>
    <w:p w:rsidR="00430802" w:rsidRPr="004037D8" w:rsidRDefault="0004110A" w:rsidP="00430802">
      <w:pPr>
        <w:spacing w:after="0"/>
      </w:pPr>
      <w:hyperlink r:id="rId938" w:history="1">
        <w:r w:rsidR="00430802" w:rsidRPr="00125110">
          <w:rPr>
            <w:rStyle w:val="Hyperlink"/>
            <w:sz w:val="24"/>
            <w:szCs w:val="24"/>
          </w:rPr>
          <w:t>\Business Validation\QA\Procedures\MEPP Yearend Interest Rate.msg</w:t>
        </w:r>
      </w:hyperlink>
    </w:p>
    <w:p w:rsidR="00430802" w:rsidRPr="007459D4" w:rsidRDefault="00430802" w:rsidP="00430802">
      <w:pPr>
        <w:spacing w:after="0"/>
        <w:rPr>
          <w:sz w:val="18"/>
          <w:szCs w:val="18"/>
        </w:rPr>
      </w:pPr>
    </w:p>
    <w:p w:rsidR="00430802" w:rsidRPr="00BC54FF" w:rsidRDefault="00430802" w:rsidP="00BC54FF">
      <w:pPr>
        <w:rPr>
          <w:b/>
          <w:sz w:val="24"/>
          <w:szCs w:val="24"/>
        </w:rPr>
      </w:pPr>
      <w:r w:rsidRPr="00BC54FF">
        <w:rPr>
          <w:b/>
          <w:sz w:val="24"/>
          <w:szCs w:val="24"/>
        </w:rPr>
        <w:t>Process for Logging into PENFAX V5.0</w:t>
      </w:r>
    </w:p>
    <w:p w:rsidR="00430802" w:rsidRPr="00125110" w:rsidRDefault="00430802" w:rsidP="00430802">
      <w:pPr>
        <w:rPr>
          <w:sz w:val="24"/>
          <w:szCs w:val="24"/>
        </w:rPr>
      </w:pPr>
      <w:r w:rsidRPr="00125110">
        <w:rPr>
          <w:sz w:val="24"/>
          <w:szCs w:val="24"/>
        </w:rPr>
        <w:t>Log into PENFAX via the Log In screen</w:t>
      </w:r>
    </w:p>
    <w:p w:rsidR="00430802" w:rsidRPr="00D96DDE" w:rsidRDefault="00430802" w:rsidP="00430802">
      <w:r>
        <w:rPr>
          <w:noProof/>
          <w:lang w:eastAsia="en-CA"/>
        </w:rPr>
        <w:drawing>
          <wp:inline distT="0" distB="0" distL="0" distR="0" wp14:anchorId="2323FEAC" wp14:editId="36EDC01C">
            <wp:extent cx="5304064" cy="1558455"/>
            <wp:effectExtent l="19050" t="19050" r="11430" b="2286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319269" cy="1562922"/>
                    </a:xfrm>
                    <a:prstGeom prst="rect">
                      <a:avLst/>
                    </a:prstGeom>
                    <a:ln>
                      <a:solidFill>
                        <a:schemeClr val="tx1"/>
                      </a:solidFill>
                    </a:ln>
                  </pic:spPr>
                </pic:pic>
              </a:graphicData>
            </a:graphic>
          </wp:inline>
        </w:drawing>
      </w:r>
    </w:p>
    <w:p w:rsidR="00430802" w:rsidRPr="00D96DDE" w:rsidRDefault="00430802" w:rsidP="00430802">
      <w:pPr>
        <w:spacing w:after="0"/>
      </w:pPr>
    </w:p>
    <w:p w:rsidR="00430802" w:rsidRPr="00BC54FF" w:rsidRDefault="00430802" w:rsidP="00BC54FF">
      <w:pPr>
        <w:rPr>
          <w:b/>
          <w:sz w:val="24"/>
          <w:szCs w:val="24"/>
        </w:rPr>
      </w:pPr>
      <w:r w:rsidRPr="00BC54FF">
        <w:rPr>
          <w:b/>
          <w:sz w:val="24"/>
          <w:szCs w:val="24"/>
        </w:rPr>
        <w:t>Process for Navigating to Plan Rules</w:t>
      </w:r>
    </w:p>
    <w:p w:rsidR="00125110" w:rsidRPr="00125110" w:rsidRDefault="00125110" w:rsidP="00125110">
      <w:pPr>
        <w:pStyle w:val="ListParagraph"/>
        <w:ind w:left="444"/>
        <w:rPr>
          <w:sz w:val="2"/>
        </w:rPr>
      </w:pPr>
    </w:p>
    <w:p w:rsidR="00430802" w:rsidRPr="00125110" w:rsidRDefault="00430802" w:rsidP="00430802">
      <w:pPr>
        <w:spacing w:after="0"/>
        <w:rPr>
          <w:sz w:val="24"/>
          <w:szCs w:val="24"/>
        </w:rPr>
      </w:pPr>
      <w:r w:rsidRPr="00125110">
        <w:rPr>
          <w:sz w:val="24"/>
          <w:szCs w:val="24"/>
        </w:rPr>
        <w:t>On the Dashboard in V5.0 navigate to the menu selection of Plan Rules</w:t>
      </w:r>
    </w:p>
    <w:p w:rsidR="00430802" w:rsidRPr="00125110" w:rsidRDefault="00430802" w:rsidP="00430802">
      <w:pPr>
        <w:spacing w:after="0"/>
        <w:rPr>
          <w:sz w:val="4"/>
          <w:szCs w:val="24"/>
        </w:rPr>
      </w:pPr>
    </w:p>
    <w:p w:rsidR="00430802" w:rsidRDefault="00430802" w:rsidP="00430802">
      <w:pPr>
        <w:spacing w:after="0"/>
        <w:rPr>
          <w:sz w:val="24"/>
          <w:szCs w:val="24"/>
        </w:rPr>
      </w:pPr>
      <w:r w:rsidRPr="00125110">
        <w:rPr>
          <w:sz w:val="24"/>
          <w:szCs w:val="24"/>
        </w:rPr>
        <w:lastRenderedPageBreak/>
        <w:t>Navigate to Plan Rules on the top of the Dashboard</w:t>
      </w:r>
    </w:p>
    <w:p w:rsidR="00BC54FF" w:rsidRPr="00125110" w:rsidRDefault="00BC54FF" w:rsidP="00430802">
      <w:pPr>
        <w:spacing w:after="0"/>
        <w:rPr>
          <w:sz w:val="24"/>
          <w:szCs w:val="24"/>
        </w:rPr>
      </w:pPr>
    </w:p>
    <w:p w:rsidR="00430802" w:rsidRDefault="00430802" w:rsidP="00125110">
      <w:pPr>
        <w:spacing w:after="0"/>
      </w:pPr>
      <w:r>
        <w:rPr>
          <w:noProof/>
          <w:lang w:eastAsia="en-CA"/>
        </w:rPr>
        <mc:AlternateContent>
          <mc:Choice Requires="wps">
            <w:drawing>
              <wp:anchor distT="0" distB="0" distL="114300" distR="114300" simplePos="0" relativeHeight="252040192" behindDoc="0" locked="0" layoutInCell="1" allowOverlap="1" wp14:anchorId="59EFD1C7" wp14:editId="604FB6CD">
                <wp:simplePos x="0" y="0"/>
                <wp:positionH relativeFrom="column">
                  <wp:posOffset>4533900</wp:posOffset>
                </wp:positionH>
                <wp:positionV relativeFrom="paragraph">
                  <wp:posOffset>17145</wp:posOffset>
                </wp:positionV>
                <wp:extent cx="706755" cy="180975"/>
                <wp:effectExtent l="0" t="0" r="17145" b="28575"/>
                <wp:wrapNone/>
                <wp:docPr id="1256" name="Rectangle 1256"/>
                <wp:cNvGraphicFramePr/>
                <a:graphic xmlns:a="http://schemas.openxmlformats.org/drawingml/2006/main">
                  <a:graphicData uri="http://schemas.microsoft.com/office/word/2010/wordprocessingShape">
                    <wps:wsp>
                      <wps:cNvSpPr/>
                      <wps:spPr>
                        <a:xfrm>
                          <a:off x="0" y="0"/>
                          <a:ext cx="706755"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42DB6" id="Rectangle 1256" o:spid="_x0000_s1026" style="position:absolute;margin-left:357pt;margin-top:1.35pt;width:55.65pt;height:14.2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oaWnQIAAJQFAAAOAAAAZHJzL2Uyb0RvYy54bWysVFFv2yAQfp+0/4B4X+1EddNadaqoVaZJ&#10;VVe1nfpMMMSWMMeAxMl+/Q6w3air9jAtDw5wd9/xfdzd9c2hU2QvrGtBV3R2llMiNIe61duK/nhZ&#10;f7mkxHmma6ZAi4oehaM3y8+frntTijk0oGphCYJoV/amoo33pswyxxvRMXcGRmg0SrAd87i126y2&#10;rEf0TmXzPL/IerC1scCFc3h6l4x0GfGlFNx/l9IJT1RF8W4+fm38bsI3W16zcmuZaVo+XIP9wy06&#10;1mpMOkHdMc/IzrZ/QHUtt+BA+jMOXQZStlxEDshmlr9j89wwIyIXFMeZSSb3/2D5w/7RkrbGt5sX&#10;F5Ro1uErPaFuTG+VIPEUReqNK9H32TzaYedwGRgfpO3CP3IhhyjscRJWHDzheLjILxZFQQlH0+wy&#10;v1oUQfjsLdhY578K6EhYVNRi/ign2987n1xHl5BLw7pVCs9ZqTTpEfQqL/IY4UC1dbAGo7Pbza2y&#10;ZM/w+dfrHH9D4hM3vIbSeJtAMZGKK39UIiV4EhIVQhrzlCHUpphgGedC+1kyNawWKVtxmmyMiJyV&#10;RsCALPGWE/YAMHomkBE7KTD4h1ARS3sKHqj/LXiKiJlB+ym4azXYj5gpZDVkTv6jSEmaoNIG6iPW&#10;j4XUWM7wdYsveM+cf2QWOwl7DqeD/44fqQBfCoYVJQ3YXx+dB38scLRS0mNnVtT93DErKFHfNJb+&#10;1ez8PLRy3JwXizlu7Kllc2rRu+4W8PVnOIcMj8vg79W4lBa6Vxwiq5AVTUxzzF1R7u24ufVpYuAY&#10;4mK1im7Yvob5e/1seAAPqoYKfTm8MmuGMvZY/w8wdjEr31Vz8g2RGlY7D7KNpf6m66A3tn4snGFM&#10;hdlyuo9eb8N0+RsAAP//AwBQSwMEFAAGAAgAAAAhAMYkjwrdAAAACAEAAA8AAABkcnMvZG93bnJl&#10;di54bWxMj0FPhDAUhO8m/ofmmXhzC10Vgjw2amKMZg+66r1L3wJZ+kpoF/DfW096nMxk5ptys9he&#10;TDT6zjFCukpAENfOdNwgfH48XeUgfNBsdO+YEL7Jw6Y6Pyt1YdzM7zTtQiNiCftCI7QhDIWUvm7J&#10;ar9yA3H0Dm60OkQ5NtKMeo7ltpcqSW6l1R3HhVYP9NhSfdydLMKbOx5k/6XUa/bwrLIXm8/NtEW8&#10;vFju70AEWsJfGH7xIzpUkWnvTmy86BGy9Dp+CQgqAxH9XN2sQewR1qkCWZXy/4HqBwAA//8DAFBL&#10;AQItABQABgAIAAAAIQC2gziS/gAAAOEBAAATAAAAAAAAAAAAAAAAAAAAAABbQ29udGVudF9UeXBl&#10;c10ueG1sUEsBAi0AFAAGAAgAAAAhADj9If/WAAAAlAEAAAsAAAAAAAAAAAAAAAAALwEAAF9yZWxz&#10;Ly5yZWxzUEsBAi0AFAAGAAgAAAAhAELuhpadAgAAlAUAAA4AAAAAAAAAAAAAAAAALgIAAGRycy9l&#10;Mm9Eb2MueG1sUEsBAi0AFAAGAAgAAAAhAMYkjwrdAAAACAEAAA8AAAAAAAAAAAAAAAAA9wQAAGRy&#10;cy9kb3ducmV2LnhtbFBLBQYAAAAABAAEAPMAAAABBgAAAAA=&#10;" filled="f" strokecolor="red" strokeweight="1.5pt"/>
            </w:pict>
          </mc:Fallback>
        </mc:AlternateContent>
      </w:r>
      <w:r>
        <w:rPr>
          <w:noProof/>
          <w:lang w:eastAsia="en-CA"/>
        </w:rPr>
        <w:drawing>
          <wp:inline distT="0" distB="0" distL="0" distR="0" wp14:anchorId="6D24CBCF" wp14:editId="37ABAF46">
            <wp:extent cx="5943600" cy="869315"/>
            <wp:effectExtent l="19050" t="19050" r="19050" b="26035"/>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943600" cy="869315"/>
                    </a:xfrm>
                    <a:prstGeom prst="rect">
                      <a:avLst/>
                    </a:prstGeom>
                    <a:ln w="12700">
                      <a:solidFill>
                        <a:schemeClr val="tx1"/>
                      </a:solidFill>
                    </a:ln>
                  </pic:spPr>
                </pic:pic>
              </a:graphicData>
            </a:graphic>
          </wp:inline>
        </w:drawing>
      </w:r>
    </w:p>
    <w:p w:rsidR="00430802" w:rsidRPr="00125110" w:rsidRDefault="00430802" w:rsidP="00430802">
      <w:pPr>
        <w:rPr>
          <w:sz w:val="8"/>
        </w:rPr>
      </w:pPr>
    </w:p>
    <w:p w:rsidR="00430802" w:rsidRPr="00BC54FF" w:rsidRDefault="00430802" w:rsidP="00BC54FF">
      <w:pPr>
        <w:rPr>
          <w:b/>
          <w:sz w:val="24"/>
          <w:szCs w:val="24"/>
        </w:rPr>
      </w:pPr>
      <w:r w:rsidRPr="00BC54FF">
        <w:rPr>
          <w:b/>
          <w:sz w:val="24"/>
          <w:szCs w:val="24"/>
        </w:rPr>
        <w:t>Process for Selecting Interest Rates</w:t>
      </w:r>
    </w:p>
    <w:p w:rsidR="00430802" w:rsidRPr="00125110" w:rsidRDefault="00430802" w:rsidP="00430802">
      <w:pPr>
        <w:rPr>
          <w:sz w:val="24"/>
          <w:szCs w:val="24"/>
        </w:rPr>
      </w:pPr>
      <w:r w:rsidRPr="00125110">
        <w:rPr>
          <w:sz w:val="24"/>
          <w:szCs w:val="24"/>
        </w:rPr>
        <w:t>On Plan Rules click on the dropdown arrow and choose Interest Rates</w:t>
      </w:r>
    </w:p>
    <w:p w:rsidR="00430802" w:rsidRDefault="00430802" w:rsidP="00430802">
      <w:r>
        <w:rPr>
          <w:noProof/>
          <w:lang w:eastAsia="en-CA"/>
        </w:rPr>
        <mc:AlternateContent>
          <mc:Choice Requires="wps">
            <w:drawing>
              <wp:anchor distT="0" distB="0" distL="114300" distR="114300" simplePos="0" relativeHeight="252041216" behindDoc="0" locked="0" layoutInCell="1" allowOverlap="1" wp14:anchorId="506FD9A2" wp14:editId="6DFD0772">
                <wp:simplePos x="0" y="0"/>
                <wp:positionH relativeFrom="column">
                  <wp:posOffset>4581525</wp:posOffset>
                </wp:positionH>
                <wp:positionV relativeFrom="paragraph">
                  <wp:posOffset>1027430</wp:posOffset>
                </wp:positionV>
                <wp:extent cx="704850" cy="209550"/>
                <wp:effectExtent l="0" t="0" r="19050" b="19050"/>
                <wp:wrapNone/>
                <wp:docPr id="1257" name="Rectangle 1257"/>
                <wp:cNvGraphicFramePr/>
                <a:graphic xmlns:a="http://schemas.openxmlformats.org/drawingml/2006/main">
                  <a:graphicData uri="http://schemas.microsoft.com/office/word/2010/wordprocessingShape">
                    <wps:wsp>
                      <wps:cNvSpPr/>
                      <wps:spPr>
                        <a:xfrm>
                          <a:off x="0" y="0"/>
                          <a:ext cx="704850"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9CB354" id="Rectangle 1257" o:spid="_x0000_s1026" style="position:absolute;margin-left:360.75pt;margin-top:80.9pt;width:55.5pt;height:16.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aHfmwIAAJQFAAAOAAAAZHJzL2Uyb0RvYy54bWysVMFu2zAMvQ/YPwi6L3aCZG2NOkWQIsOA&#10;oi3aDj0rshQbkEVNUuJkXz9Kst2gK3YYloMjiuQj+Ujx+ubYKnIQ1jWgSzqd5JQIzaFq9K6kP142&#10;Xy4pcZ7piinQoqQn4ejN8vOn684UYgY1qEpYgiDaFZ0pae29KbLM8Vq0zE3ACI1KCbZlHkW7yyrL&#10;OkRvVTbL869ZB7YyFrhwDm9vk5IuI76UgvsHKZ3wRJUUc/Pxa+N3G77Z8poVO8tM3fA+DfYPWbSs&#10;0Rh0hLplnpG9bf6AahtuwYH0Ew5tBlI2XMQasJpp/q6a55oZEWtBcpwZaXL/D5bfHx4taSrs3Wxx&#10;QYlmLXbpCXljeqcEibdIUmdcgbbP5tH2ksNjqPgobRv+sRZyjMSeRmLF0ROOlxf5/HKB9HNUzfKr&#10;BZ4RJXtzNtb5bwJaEg4ltRg/0skOd84n08EkxNKwaZTCe1YoTTpM/ipHzCA7UE0VtFGwu+1aWXJg&#10;2P7NJsdfH/jMDNNQGrMJJaai4smflEgBnoREhrCMWYoQZlOMsIxzof00qWpWiRRtcR5s8Ig1K42A&#10;AVliliN2DzBYJpABOzHQ2wdXEUd7dO5L/5vz6BEjg/ajc9tosB9VprCqPnKyH0hK1ASWtlCdcH4s&#10;pIflDN802ME75vwjs/iSsOm4HfwDfqQC7BT0J0pqsL8+ug/2OOCopaTDl1lS93PPrKBEfdc4+lfT&#10;+Tw85SjMFxczFOy5Znuu0ft2Ddj9Ke4hw+Mx2Hs1HKWF9hWXyCpERRXTHGOXlHs7CGufNgauIS5W&#10;q2iGz9cwf6efDQ/ggdUwoS/HV2ZNP8Ye5/8ehlfMinfTnGyDp4bV3oNs4qi/8drzjU8/Dk6/psJu&#10;OZej1dsyXf4GAAD//wMAUEsDBBQABgAIAAAAIQDPXggB3gAAAAsBAAAPAAAAZHJzL2Rvd25yZXYu&#10;eG1sTI9BT4QwEIXvJv6HZky8uYWqCyJloybGaDzoqvcunQWydEpoF/DfO570OO99efNeuVlcLyYc&#10;Q+dJQ7pKQCDV3nbUaPj8eLzIQYRoyJreE2r4xgCb6vSkNIX1M73jtI2N4BAKhdHQxjgUUoa6RWfC&#10;yg9I7O396Ezkc2ykHc3M4a6XKknW0pmO+ENrBnxosT5sj07Dmz/sZf+l1Et2/6SyZ5fPzfSq9fnZ&#10;cncLIuIS/2D4rc/VoeJOO38kG0SvIVPpNaNsrFPewER+qVjZsXJzlYOsSvl/Q/UDAAD//wMAUEsB&#10;Ai0AFAAGAAgAAAAhALaDOJL+AAAA4QEAABMAAAAAAAAAAAAAAAAAAAAAAFtDb250ZW50X1R5cGVz&#10;XS54bWxQSwECLQAUAAYACAAAACEAOP0h/9YAAACUAQAACwAAAAAAAAAAAAAAAAAvAQAAX3JlbHMv&#10;LnJlbHNQSwECLQAUAAYACAAAACEAiemh35sCAACUBQAADgAAAAAAAAAAAAAAAAAuAgAAZHJzL2Uy&#10;b0RvYy54bWxQSwECLQAUAAYACAAAACEAz14IAd4AAAALAQAADwAAAAAAAAAAAAAAAAD1BAAAZHJz&#10;L2Rvd25yZXYueG1sUEsFBgAAAAAEAAQA8wAAAAAGAAAAAA==&#10;" filled="f" strokecolor="red" strokeweight="1.5pt"/>
            </w:pict>
          </mc:Fallback>
        </mc:AlternateContent>
      </w:r>
      <w:r>
        <w:rPr>
          <w:noProof/>
          <w:lang w:eastAsia="en-CA"/>
        </w:rPr>
        <w:drawing>
          <wp:inline distT="0" distB="0" distL="0" distR="0" wp14:anchorId="1F139A53" wp14:editId="4E142A02">
            <wp:extent cx="5943600" cy="2867025"/>
            <wp:effectExtent l="19050" t="19050" r="19050" b="28575"/>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943600" cy="2867025"/>
                    </a:xfrm>
                    <a:prstGeom prst="rect">
                      <a:avLst/>
                    </a:prstGeom>
                    <a:ln w="12700">
                      <a:solidFill>
                        <a:schemeClr val="tx1"/>
                      </a:solidFill>
                    </a:ln>
                  </pic:spPr>
                </pic:pic>
              </a:graphicData>
            </a:graphic>
          </wp:inline>
        </w:drawing>
      </w:r>
    </w:p>
    <w:p w:rsidR="004B0741" w:rsidRPr="004B0741" w:rsidRDefault="004B0741" w:rsidP="00430802">
      <w:pPr>
        <w:rPr>
          <w:sz w:val="4"/>
        </w:rPr>
      </w:pPr>
    </w:p>
    <w:p w:rsidR="00430802" w:rsidRDefault="00430802" w:rsidP="00125110">
      <w:pPr>
        <w:spacing w:after="0"/>
        <w:jc w:val="both"/>
        <w:rPr>
          <w:b/>
          <w:i/>
          <w:sz w:val="24"/>
          <w:szCs w:val="24"/>
        </w:rPr>
      </w:pPr>
      <w:r w:rsidRPr="00D73C19">
        <w:rPr>
          <w:b/>
          <w:i/>
          <w:sz w:val="24"/>
          <w:szCs w:val="24"/>
        </w:rPr>
        <w:t>***</w:t>
      </w:r>
      <w:r w:rsidRPr="00BC54FF">
        <w:rPr>
          <w:b/>
          <w:sz w:val="24"/>
          <w:szCs w:val="24"/>
        </w:rPr>
        <w:t>Throughout this document please note the Calculation Type and Indexing Type dropdowns for each Interest Rate Type. They must be set as seen to ensure the rates are being applied correctly</w:t>
      </w:r>
      <w:r>
        <w:rPr>
          <w:b/>
          <w:i/>
          <w:sz w:val="24"/>
          <w:szCs w:val="24"/>
        </w:rPr>
        <w:t>***</w:t>
      </w:r>
    </w:p>
    <w:p w:rsidR="00125110" w:rsidRPr="00BC54FF" w:rsidRDefault="00125110" w:rsidP="00125110">
      <w:pPr>
        <w:spacing w:after="0"/>
        <w:jc w:val="both"/>
        <w:rPr>
          <w:b/>
          <w:sz w:val="24"/>
          <w:szCs w:val="24"/>
        </w:rPr>
      </w:pPr>
    </w:p>
    <w:p w:rsidR="00430802" w:rsidRDefault="00430802" w:rsidP="00430802">
      <w:r>
        <w:rPr>
          <w:noProof/>
          <w:lang w:eastAsia="en-CA"/>
        </w:rPr>
        <mc:AlternateContent>
          <mc:Choice Requires="wps">
            <w:drawing>
              <wp:anchor distT="0" distB="0" distL="114300" distR="114300" simplePos="0" relativeHeight="252043264" behindDoc="0" locked="0" layoutInCell="1" allowOverlap="1" wp14:anchorId="769C6FFB" wp14:editId="6A80E78B">
                <wp:simplePos x="0" y="0"/>
                <wp:positionH relativeFrom="column">
                  <wp:posOffset>209550</wp:posOffset>
                </wp:positionH>
                <wp:positionV relativeFrom="paragraph">
                  <wp:posOffset>1128395</wp:posOffset>
                </wp:positionV>
                <wp:extent cx="1914525" cy="466725"/>
                <wp:effectExtent l="19050" t="19050" r="28575" b="28575"/>
                <wp:wrapNone/>
                <wp:docPr id="1258" name="Rectangle 1258"/>
                <wp:cNvGraphicFramePr/>
                <a:graphic xmlns:a="http://schemas.openxmlformats.org/drawingml/2006/main">
                  <a:graphicData uri="http://schemas.microsoft.com/office/word/2010/wordprocessingShape">
                    <wps:wsp>
                      <wps:cNvSpPr/>
                      <wps:spPr>
                        <a:xfrm>
                          <a:off x="0" y="0"/>
                          <a:ext cx="1914525" cy="466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AE6BAC" id="Rectangle 1258" o:spid="_x0000_s1026" style="position:absolute;margin-left:16.5pt;margin-top:88.85pt;width:150.75pt;height:36.75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cB8ngIAAJUFAAAOAAAAZHJzL2Uyb0RvYy54bWysVMFu2zAMvQ/YPwi6r06MuO2MOkXQIsOA&#10;oi3aDj0rshQbkEVNUuJkXz9Kst2gK3YYloNDieQj+UTy6vrQKbIX1rWgKzo/m1EiNIe61duK/nhZ&#10;f7mkxHmma6ZAi4oehaPXy8+frnpTihwaULWwBEG0K3tT0cZ7U2aZ443omDsDIzQqJdiOeTzabVZb&#10;1iN6p7J8NjvPerC1scCFc3h7m5R0GfGlFNw/SOmEJ6qimJuPXxu/m/DNlles3FpmmpYPabB/yKJj&#10;rcagE9Qt84zsbPsHVNdyCw6kP+PQZSBly0WsAauZz95V89wwI2ItSI4zE03u/8Hy+/2jJW2Nb5cX&#10;+FaadfhKT8gb01slSLxFknrjSrR9No92ODkUQ8UHabvwj7WQQyT2OBErDp5wvJx/nS+KvKCEo25x&#10;fn6BMsJkb97GOv9NQEeCUFGLCUQ+2f7O+WQ6moRgGtatUnjPSqVJX9H8srgooocD1dZBG5TObjc3&#10;ypI9w/dfr2f4GwKfmGEaSmM2ocZUVZT8UYkU4ElIpAjryFOE0JxigmWcC+3nSdWwWqRoxWmw0SPW&#10;rDQCBmSJWU7YA8BomUBG7MTAYB9cReztyXn2t8SS8+QRI4P2k3PXarAfASisaoic7EeSEjWBpQ3U&#10;R2wgC2mynOHrFl/wjjn/yCyOEg4drgf/gB+pAF8KBomSBuyvj+6DPXY4ainpcTQr6n7umBWUqO8a&#10;ex+baRFmOR4WxUWOB3uq2Zxq9K67AXz9OS4iw6MY7L0aRWmhe8UtsgpRUcU0x9gV5d6OhxufVgbu&#10;IS5Wq2iG82uYv9PPhgfwwGro0JfDK7NmaGOPA3AP4xiz8l03J9vgqWG18yDb2OpvvA584+zHxhn2&#10;VFgup+do9bZNl78BAAD//wMAUEsDBBQABgAIAAAAIQBLS4TT4AAAAAoBAAAPAAAAZHJzL2Rvd25y&#10;ZXYueG1sTI/BTsMwEETvSPyDtUhcEHWa0AaFOBWiQtwqEVC5buJtEmGvo9htA1+POcFxdkazb8rN&#10;bI040eQHxwqWiwQEcev0wJ2C97fn23sQPiBrNI5JwRd52FSXFyUW2p35lU516EQsYV+ggj6EsZDS&#10;tz1Z9As3Ekfv4CaLIcqpk3rCcyy3RqZJspYWB44fehzpqaf2sz5aBc1+NN+Hrf2Y9/WacfeyQ97e&#10;KHV9NT8+gAg0h78w/OJHdKgiU+OOrL0wCrIsTgnxnuc5iBjIsrsViEZBulqmIKtS/p9Q/QAAAP//&#10;AwBQSwECLQAUAAYACAAAACEAtoM4kv4AAADhAQAAEwAAAAAAAAAAAAAAAAAAAAAAW0NvbnRlbnRf&#10;VHlwZXNdLnhtbFBLAQItABQABgAIAAAAIQA4/SH/1gAAAJQBAAALAAAAAAAAAAAAAAAAAC8BAABf&#10;cmVscy8ucmVsc1BLAQItABQABgAIAAAAIQDlgcB8ngIAAJUFAAAOAAAAAAAAAAAAAAAAAC4CAABk&#10;cnMvZTJvRG9jLnhtbFBLAQItABQABgAIAAAAIQBLS4TT4AAAAAoBAAAPAAAAAAAAAAAAAAAAAPgE&#10;AABkcnMvZG93bnJldi54bWxQSwUGAAAAAAQABADzAAAABQYAAAAA&#10;" filled="f" strokecolor="red" strokeweight="2.25pt"/>
            </w:pict>
          </mc:Fallback>
        </mc:AlternateContent>
      </w:r>
      <w:r>
        <w:rPr>
          <w:noProof/>
          <w:lang w:eastAsia="en-CA"/>
        </w:rPr>
        <w:drawing>
          <wp:inline distT="0" distB="0" distL="0" distR="0" wp14:anchorId="6E3FA6F8" wp14:editId="1AF57261">
            <wp:extent cx="2933700" cy="1628775"/>
            <wp:effectExtent l="19050" t="19050" r="19050" b="28575"/>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2933700" cy="1628775"/>
                    </a:xfrm>
                    <a:prstGeom prst="rect">
                      <a:avLst/>
                    </a:prstGeom>
                    <a:ln w="12700">
                      <a:solidFill>
                        <a:schemeClr val="tx1"/>
                      </a:solidFill>
                    </a:ln>
                  </pic:spPr>
                </pic:pic>
              </a:graphicData>
            </a:graphic>
          </wp:inline>
        </w:drawing>
      </w:r>
    </w:p>
    <w:p w:rsidR="00430802" w:rsidRDefault="00430802" w:rsidP="00430802"/>
    <w:p w:rsidR="00430802" w:rsidRPr="002A07C6" w:rsidRDefault="00430802" w:rsidP="00430802"/>
    <w:p w:rsidR="00430802" w:rsidRPr="00BC54FF" w:rsidRDefault="00430802" w:rsidP="00BC54FF">
      <w:pPr>
        <w:rPr>
          <w:b/>
          <w:sz w:val="24"/>
          <w:szCs w:val="24"/>
        </w:rPr>
      </w:pPr>
      <w:r w:rsidRPr="00BC54FF">
        <w:rPr>
          <w:b/>
          <w:sz w:val="24"/>
          <w:szCs w:val="24"/>
        </w:rPr>
        <w:lastRenderedPageBreak/>
        <w:t>Process for Selecting MEPP Plan</w:t>
      </w:r>
    </w:p>
    <w:p w:rsidR="00EC08B1" w:rsidRPr="00EC08B1" w:rsidRDefault="00EC08B1" w:rsidP="00EC08B1">
      <w:pPr>
        <w:pStyle w:val="ListParagraph"/>
        <w:ind w:left="444"/>
        <w:rPr>
          <w:sz w:val="2"/>
        </w:rPr>
      </w:pPr>
    </w:p>
    <w:p w:rsidR="00430802" w:rsidRPr="00EC08B1" w:rsidRDefault="00430802" w:rsidP="00430802">
      <w:pPr>
        <w:rPr>
          <w:sz w:val="24"/>
          <w:szCs w:val="24"/>
        </w:rPr>
      </w:pPr>
      <w:r w:rsidRPr="00EC08B1">
        <w:rPr>
          <w:sz w:val="24"/>
          <w:szCs w:val="24"/>
        </w:rPr>
        <w:t>On the Plan dropdown select MEPP</w:t>
      </w:r>
    </w:p>
    <w:p w:rsidR="00430802" w:rsidRDefault="00430802" w:rsidP="00430802">
      <w:r>
        <w:rPr>
          <w:noProof/>
          <w:lang w:eastAsia="en-CA"/>
        </w:rPr>
        <mc:AlternateContent>
          <mc:Choice Requires="wps">
            <w:drawing>
              <wp:anchor distT="0" distB="0" distL="114300" distR="114300" simplePos="0" relativeHeight="252042240" behindDoc="0" locked="0" layoutInCell="1" allowOverlap="1" wp14:anchorId="5531B77F" wp14:editId="6F596F2E">
                <wp:simplePos x="0" y="0"/>
                <wp:positionH relativeFrom="column">
                  <wp:posOffset>1066800</wp:posOffset>
                </wp:positionH>
                <wp:positionV relativeFrom="paragraph">
                  <wp:posOffset>1314450</wp:posOffset>
                </wp:positionV>
                <wp:extent cx="485775" cy="152400"/>
                <wp:effectExtent l="19050" t="19050" r="28575" b="19050"/>
                <wp:wrapNone/>
                <wp:docPr id="1259" name="Rectangle 1259"/>
                <wp:cNvGraphicFramePr/>
                <a:graphic xmlns:a="http://schemas.openxmlformats.org/drawingml/2006/main">
                  <a:graphicData uri="http://schemas.microsoft.com/office/word/2010/wordprocessingShape">
                    <wps:wsp>
                      <wps:cNvSpPr/>
                      <wps:spPr>
                        <a:xfrm>
                          <a:off x="0" y="0"/>
                          <a:ext cx="485775"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4EC72" id="Rectangle 1259" o:spid="_x0000_s1026" style="position:absolute;margin-left:84pt;margin-top:103.5pt;width:38.25pt;height:12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M2nngIAAJQFAAAOAAAAZHJzL2Uyb0RvYy54bWysVE1v2zAMvQ/YfxB0X+0Y8doGdYqgRYYB&#10;RVu0HXpWZCk2IIuapMTJfv0oyXaDrthhWA6OKJKP4uPH1fWhU2QvrGtBV3R2llMiNIe61duK/nhZ&#10;f7mgxHmma6ZAi4oehaPXy8+frnqzEAU0oGphCYJot+hNRRvvzSLLHG9Ex9wZGKFRKcF2zKNot1lt&#10;WY/oncqKPP+a9WBrY4EL5/D2NinpMuJLKbh/kNIJT1RF8W0+fm38bsI3W16xxdYy07R8eAb7h1d0&#10;rNUYdIK6ZZ6RnW3/gOpabsGB9GccugykbLmIOWA2s/xdNs8NMyLmguQ4M9Hk/h8sv98/WtLWWLui&#10;vKREsw6r9IS8Mb1VgsRbJKk3boG2z+bRDpLDY8j4IG0X/jEXcojEHidixcETjpfzi/L8vKSEo2pW&#10;FvM8Ep+9ORvr/DcBHQmHilqMH+lk+zvnMSCajiYhloZ1q1SsndKkr2iBAcro4UC1ddAGO2e3mxtl&#10;yZ5h+dfrHH+h4oh2YoaS0ngZUkxJxZM/KhEwlH4SEhnCNIoUIfSmmGAZ50L7WVI1rBYpWnkabPSI&#10;oSNgQJb4ygl7ABgtE8iInd482AdXEVt7cs7/9rDkPHnEyKD95Ny1GuxHAAqzGiIn+5GkRE1gaQP1&#10;EfvHQhosZ/i6xQreMecfmcVJwpnD7eAf8CMVYKVgOFHSgP310X2wxwZHLSU9TmZF3c8ds4IS9V1j&#10;61/O5vMwylGYl+cFCvZUsznV6F13A1j9Ge4hw+Mx2Hs1HqWF7hWXyCpERRXTHGNXlHs7Cjc+bQxc&#10;Q1ysVtEMx9cwf6efDQ/ggdXQoS+HV2bN0MYe+/8exilmi3fdnGyDp4bVzoNsY6u/8TrwjaMfG2dY&#10;U2G3nMrR6m2ZLn8DAAD//wMAUEsDBBQABgAIAAAAIQAnn5TY4AAAAAsBAAAPAAAAZHJzL2Rvd25y&#10;ZXYueG1sTI/BTsMwEETvSPyDtUhcUGs3lFCFOBWiQtwqNaD2uondJCJeR7HbBr6e5QS3Ge1o9k2+&#10;nlwvznYMnScNi7kCYan2pqNGw8f762wFIkQkg70nq+HLBlgX11c5ZsZfaGfPZWwEl1DIUEMb45BJ&#10;GerWOgxzP1ji29GPDiPbsZFmxAuXu14mSqXSYUf8ocXBvrS2/ixPTkO1H/rv48Ydpn2ZEm7ftkib&#10;O61vb6bnJxDRTvEvDL/4jA4FM1X+RCaInn264i1RQ6IeWXAiWS4fQFQs7hcKZJHL/xuKHwAAAP//&#10;AwBQSwECLQAUAAYACAAAACEAtoM4kv4AAADhAQAAEwAAAAAAAAAAAAAAAAAAAAAAW0NvbnRlbnRf&#10;VHlwZXNdLnhtbFBLAQItABQABgAIAAAAIQA4/SH/1gAAAJQBAAALAAAAAAAAAAAAAAAAAC8BAABf&#10;cmVscy8ucmVsc1BLAQItABQABgAIAAAAIQBnYM2nngIAAJQFAAAOAAAAAAAAAAAAAAAAAC4CAABk&#10;cnMvZTJvRG9jLnhtbFBLAQItABQABgAIAAAAIQAnn5TY4AAAAAsBAAAPAAAAAAAAAAAAAAAAAPgE&#10;AABkcnMvZG93bnJldi54bWxQSwUGAAAAAAQABADzAAAABQYAAAAA&#10;" filled="f" strokecolor="red" strokeweight="2.25pt"/>
            </w:pict>
          </mc:Fallback>
        </mc:AlternateContent>
      </w:r>
      <w:r>
        <w:rPr>
          <w:noProof/>
          <w:lang w:eastAsia="en-CA"/>
        </w:rPr>
        <w:drawing>
          <wp:inline distT="0" distB="0" distL="0" distR="0" wp14:anchorId="550B3511" wp14:editId="29FFA2AC">
            <wp:extent cx="3543300" cy="2276475"/>
            <wp:effectExtent l="19050" t="19050" r="19050" b="28575"/>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8"/>
                    <a:srcRect l="2105" t="2049"/>
                    <a:stretch/>
                  </pic:blipFill>
                  <pic:spPr bwMode="auto">
                    <a:xfrm>
                      <a:off x="0" y="0"/>
                      <a:ext cx="3543300" cy="227647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430802" w:rsidRPr="000B4B9D" w:rsidRDefault="00430802" w:rsidP="00430802">
      <w:pPr>
        <w:rPr>
          <w:sz w:val="2"/>
        </w:rPr>
      </w:pPr>
    </w:p>
    <w:p w:rsidR="00430802" w:rsidRPr="00BC54FF" w:rsidRDefault="00430802" w:rsidP="00BC54FF">
      <w:pPr>
        <w:rPr>
          <w:b/>
          <w:sz w:val="24"/>
          <w:szCs w:val="24"/>
        </w:rPr>
      </w:pPr>
      <w:r w:rsidRPr="00BC54FF">
        <w:rPr>
          <w:b/>
          <w:sz w:val="24"/>
          <w:szCs w:val="24"/>
        </w:rPr>
        <w:t>Process for Copying Previous Rate</w:t>
      </w:r>
    </w:p>
    <w:p w:rsidR="00430802" w:rsidRDefault="00430802" w:rsidP="000B4B9D">
      <w:pPr>
        <w:jc w:val="both"/>
        <w:rPr>
          <w:sz w:val="24"/>
          <w:szCs w:val="24"/>
        </w:rPr>
      </w:pPr>
      <w:r w:rsidRPr="000B4B9D">
        <w:rPr>
          <w:sz w:val="24"/>
          <w:szCs w:val="24"/>
        </w:rPr>
        <w:t>The most efficient way to update is to highlight the most recent rate and click Copy, this will keep all of the previous information, so all that needs to be updated is the Effective Date and the Rate.</w:t>
      </w:r>
    </w:p>
    <w:p w:rsidR="000B4B9D" w:rsidRPr="000B4B9D" w:rsidRDefault="000B4B9D" w:rsidP="000B4B9D">
      <w:pPr>
        <w:jc w:val="both"/>
        <w:rPr>
          <w:sz w:val="10"/>
          <w:szCs w:val="24"/>
        </w:rPr>
      </w:pPr>
    </w:p>
    <w:p w:rsidR="00430802" w:rsidRPr="005A477D" w:rsidRDefault="00430802" w:rsidP="00C521B0">
      <w:pPr>
        <w:pStyle w:val="ListParagraph"/>
        <w:numPr>
          <w:ilvl w:val="0"/>
          <w:numId w:val="196"/>
        </w:numPr>
        <w:rPr>
          <w:sz w:val="24"/>
          <w:szCs w:val="24"/>
        </w:rPr>
      </w:pPr>
      <w:r w:rsidRPr="005A477D">
        <w:rPr>
          <w:sz w:val="24"/>
          <w:szCs w:val="24"/>
        </w:rPr>
        <w:t>Highlight most recent entry</w:t>
      </w:r>
    </w:p>
    <w:p w:rsidR="00430802" w:rsidRPr="005A477D" w:rsidRDefault="00430802" w:rsidP="00C521B0">
      <w:pPr>
        <w:pStyle w:val="ListParagraph"/>
        <w:numPr>
          <w:ilvl w:val="0"/>
          <w:numId w:val="196"/>
        </w:numPr>
        <w:rPr>
          <w:sz w:val="24"/>
          <w:szCs w:val="24"/>
        </w:rPr>
      </w:pPr>
      <w:r w:rsidRPr="005A477D">
        <w:rPr>
          <w:sz w:val="24"/>
          <w:szCs w:val="24"/>
        </w:rPr>
        <w:t>Click Copy</w:t>
      </w:r>
    </w:p>
    <w:p w:rsidR="00430802" w:rsidRDefault="00430802" w:rsidP="00430802">
      <w:pPr>
        <w:rPr>
          <w:color w:val="2F5496" w:themeColor="accent1" w:themeShade="BF"/>
        </w:rPr>
      </w:pPr>
      <w:r>
        <w:rPr>
          <w:noProof/>
          <w:lang w:eastAsia="en-CA"/>
        </w:rPr>
        <mc:AlternateContent>
          <mc:Choice Requires="wps">
            <w:drawing>
              <wp:anchor distT="0" distB="0" distL="114300" distR="114300" simplePos="0" relativeHeight="252045312" behindDoc="0" locked="0" layoutInCell="1" allowOverlap="1" wp14:anchorId="4F105DA0" wp14:editId="41E4A55B">
                <wp:simplePos x="0" y="0"/>
                <wp:positionH relativeFrom="column">
                  <wp:posOffset>4295775</wp:posOffset>
                </wp:positionH>
                <wp:positionV relativeFrom="paragraph">
                  <wp:posOffset>1433830</wp:posOffset>
                </wp:positionV>
                <wp:extent cx="542925" cy="209550"/>
                <wp:effectExtent l="19050" t="19050" r="28575" b="19050"/>
                <wp:wrapNone/>
                <wp:docPr id="1260" name="Rectangle 1260"/>
                <wp:cNvGraphicFramePr/>
                <a:graphic xmlns:a="http://schemas.openxmlformats.org/drawingml/2006/main">
                  <a:graphicData uri="http://schemas.microsoft.com/office/word/2010/wordprocessingShape">
                    <wps:wsp>
                      <wps:cNvSpPr/>
                      <wps:spPr>
                        <a:xfrm>
                          <a:off x="0" y="0"/>
                          <a:ext cx="54292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01E914" id="Rectangle 1260" o:spid="_x0000_s1026" style="position:absolute;margin-left:338.25pt;margin-top:112.9pt;width:42.75pt;height:16.5pt;z-index:25204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YkVngIAAJQFAAAOAAAAZHJzL2Uyb0RvYy54bWysVEtv2zAMvg/YfxB0X+0YcR9BnSJokWFA&#10;0RVth54VWYoFyKImKXGyXz9KfjToih2G5eCIIvlR/Pi4vjm0muyF8wpMRWdnOSXCcKiV2Vb0x8v6&#10;yyUlPjBTMw1GVPQoPL1Zfv503dmFKKABXQtHEMT4RWcr2oRgF1nmeSNa5s/ACoNKCa5lAUW3zWrH&#10;OkRvdVbk+XnWgautAy68x9u7XkmXCV9KwcN3Kb0IRFcU3xbS16XvJn6z5TVbbB2zjeLDM9g/vKJl&#10;ymDQCeqOBUZ2Tv0B1SruwIMMZxzaDKRUXKQcMJtZ/i6b54ZZkXJBcrydaPL/D5Y/7B8dUTXWrjhH&#10;ggxrsUpPyBszWy1IukWSOusXaPtsH90geTzGjA/StfEfcyGHROxxIlYcAuF4Wc6Lq6KkhKOqyK/K&#10;MhGfvTlb58NXAS2Jh4o6jJ/oZPt7HzAgmo4mMZaBtdI61U4b0iHoZXlRJg8PWtVRG+28225utSN7&#10;huVfr3P8xYoj2okZStrgZUyxTyqdwlGLiKHNk5DIEKZR9BFib4oJlnEuTJj1qobVoo9WngYbPVLo&#10;BBiRJb5ywh4ARsseZMTu3zzYR1eRWntyzv/2sN558kiRwYTJuVUG3EcAGrMaIvf2I0k9NZGlDdRH&#10;7B8H/WB5y9cKK3jPfHhkDicJWwq3Q/iOH6kBKwXDiZIG3K+P7qM9NjhqKelwMivqf+6YE5TobwZb&#10;/2o2n8dRTsK8vChQcKeazanG7NpbwOrPcA9Zno7RPujxKB20r7hEVjEqqpjhGLuiPLhRuA39xsA1&#10;xMVqlcxwfC0L9+bZ8ggeWY0d+nJ4Zc4ObRyw/x9gnGK2eNfNvW30NLDaBZAqtfobrwPfOPqpcYY1&#10;FXfLqZys3pbp8jcAAAD//wMAUEsDBBQABgAIAAAAIQBAzdKo3wAAAAsBAAAPAAAAZHJzL2Rvd25y&#10;ZXYueG1sTI/BSsNAEIbvgu+wjOBF7MZAtiFmU8Qi3gqmUq+T7DYJZmdDdttGn97xpMeZ+fjn+8vN&#10;4kZxtnMYPGl4WCUgLLXeDNRpeN+/3OcgQkQyOHqyGr5sgE11fVViYfyF3uy5jp3gEAoFauhjnAop&#10;Q9tbh2HlJ0t8O/rZYeRx7qSZ8cLhbpRpkijpcCD+0ONkn3vbftYnp6E5TOP3ces+lkOtCHevO6Tt&#10;nda3N8vTI4hol/gHw68+q0PFTo0/kQli1KDWKmNUQ5pm3IGJtUq5XcObLM9BVqX836H6AQAA//8D&#10;AFBLAQItABQABgAIAAAAIQC2gziS/gAAAOEBAAATAAAAAAAAAAAAAAAAAAAAAABbQ29udGVudF9U&#10;eXBlc10ueG1sUEsBAi0AFAAGAAgAAAAhADj9If/WAAAAlAEAAAsAAAAAAAAAAAAAAAAALwEAAF9y&#10;ZWxzLy5yZWxzUEsBAi0AFAAGAAgAAAAhABfBiRWeAgAAlAUAAA4AAAAAAAAAAAAAAAAALgIAAGRy&#10;cy9lMm9Eb2MueG1sUEsBAi0AFAAGAAgAAAAhAEDN0qjfAAAACwEAAA8AAAAAAAAAAAAAAAAA+AQA&#10;AGRycy9kb3ducmV2LnhtbFBLBQYAAAAABAAEAPMAAAAEBgAAAAA=&#10;" filled="f" strokecolor="red" strokeweight="2.25pt"/>
            </w:pict>
          </mc:Fallback>
        </mc:AlternateContent>
      </w:r>
      <w:r>
        <w:rPr>
          <w:noProof/>
          <w:lang w:eastAsia="en-CA"/>
        </w:rPr>
        <w:drawing>
          <wp:inline distT="0" distB="0" distL="0" distR="0" wp14:anchorId="7BA872EA" wp14:editId="084D7991">
            <wp:extent cx="5943600" cy="2241550"/>
            <wp:effectExtent l="19050" t="19050" r="19050" b="2540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943600" cy="2241550"/>
                    </a:xfrm>
                    <a:prstGeom prst="rect">
                      <a:avLst/>
                    </a:prstGeom>
                    <a:ln w="12700">
                      <a:solidFill>
                        <a:schemeClr val="tx1"/>
                      </a:solidFill>
                    </a:ln>
                  </pic:spPr>
                </pic:pic>
              </a:graphicData>
            </a:graphic>
          </wp:inline>
        </w:drawing>
      </w:r>
    </w:p>
    <w:p w:rsidR="00430802" w:rsidRPr="000B4B9D" w:rsidRDefault="00430802" w:rsidP="00430802">
      <w:pPr>
        <w:rPr>
          <w:color w:val="2F5496" w:themeColor="accent1" w:themeShade="BF"/>
        </w:rPr>
      </w:pPr>
      <w:r>
        <w:rPr>
          <w:noProof/>
          <w:lang w:eastAsia="en-CA"/>
        </w:rPr>
        <w:lastRenderedPageBreak/>
        <w:drawing>
          <wp:inline distT="0" distB="0" distL="0" distR="0" wp14:anchorId="1F3D5B36" wp14:editId="0FE0EE8D">
            <wp:extent cx="3019425" cy="3267075"/>
            <wp:effectExtent l="19050" t="19050" r="28575" b="28575"/>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3019425" cy="3267075"/>
                    </a:xfrm>
                    <a:prstGeom prst="rect">
                      <a:avLst/>
                    </a:prstGeom>
                    <a:ln w="12700">
                      <a:solidFill>
                        <a:schemeClr val="tx1"/>
                      </a:solidFill>
                    </a:ln>
                  </pic:spPr>
                </pic:pic>
              </a:graphicData>
            </a:graphic>
          </wp:inline>
        </w:drawing>
      </w:r>
    </w:p>
    <w:p w:rsidR="00430802" w:rsidRPr="005A477D" w:rsidRDefault="00430802" w:rsidP="00C521B0">
      <w:pPr>
        <w:pStyle w:val="ListParagraph"/>
        <w:numPr>
          <w:ilvl w:val="0"/>
          <w:numId w:val="197"/>
        </w:numPr>
        <w:rPr>
          <w:color w:val="000000" w:themeColor="text1"/>
          <w:sz w:val="24"/>
          <w:szCs w:val="24"/>
        </w:rPr>
      </w:pPr>
      <w:r w:rsidRPr="005A477D">
        <w:rPr>
          <w:color w:val="000000" w:themeColor="text1"/>
          <w:sz w:val="24"/>
          <w:szCs w:val="24"/>
        </w:rPr>
        <w:t>Input new Effective Date and new Rate by overwriting the existing entries</w:t>
      </w:r>
    </w:p>
    <w:p w:rsidR="00430802" w:rsidRPr="005A477D" w:rsidRDefault="00430802" w:rsidP="00C521B0">
      <w:pPr>
        <w:pStyle w:val="ListParagraph"/>
        <w:numPr>
          <w:ilvl w:val="0"/>
          <w:numId w:val="197"/>
        </w:numPr>
        <w:rPr>
          <w:color w:val="000000" w:themeColor="text1"/>
          <w:sz w:val="24"/>
          <w:szCs w:val="24"/>
        </w:rPr>
      </w:pPr>
      <w:r w:rsidRPr="005A477D">
        <w:rPr>
          <w:color w:val="000000" w:themeColor="text1"/>
          <w:sz w:val="24"/>
          <w:szCs w:val="24"/>
        </w:rPr>
        <w:t>Click Save</w:t>
      </w:r>
    </w:p>
    <w:p w:rsidR="00430802" w:rsidRDefault="00430802" w:rsidP="00430802">
      <w:pPr>
        <w:rPr>
          <w:color w:val="2F5496" w:themeColor="accent1" w:themeShade="BF"/>
        </w:rPr>
      </w:pPr>
      <w:r>
        <w:rPr>
          <w:noProof/>
          <w:lang w:eastAsia="en-CA"/>
        </w:rPr>
        <mc:AlternateContent>
          <mc:Choice Requires="wps">
            <w:drawing>
              <wp:anchor distT="0" distB="0" distL="114300" distR="114300" simplePos="0" relativeHeight="252044288" behindDoc="0" locked="0" layoutInCell="1" allowOverlap="1" wp14:anchorId="432C5916" wp14:editId="17626DDF">
                <wp:simplePos x="0" y="0"/>
                <wp:positionH relativeFrom="column">
                  <wp:posOffset>2076450</wp:posOffset>
                </wp:positionH>
                <wp:positionV relativeFrom="paragraph">
                  <wp:posOffset>3026410</wp:posOffset>
                </wp:positionV>
                <wp:extent cx="447675" cy="219075"/>
                <wp:effectExtent l="0" t="0" r="28575" b="28575"/>
                <wp:wrapNone/>
                <wp:docPr id="1261" name="Rectangle 1261"/>
                <wp:cNvGraphicFramePr/>
                <a:graphic xmlns:a="http://schemas.openxmlformats.org/drawingml/2006/main">
                  <a:graphicData uri="http://schemas.microsoft.com/office/word/2010/wordprocessingShape">
                    <wps:wsp>
                      <wps:cNvSpPr/>
                      <wps:spPr>
                        <a:xfrm>
                          <a:off x="0" y="0"/>
                          <a:ext cx="447675" cy="219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40779" id="Rectangle 1261" o:spid="_x0000_s1026" style="position:absolute;margin-left:163.5pt;margin-top:238.3pt;width:35.25pt;height:17.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qTrnAIAAJQFAAAOAAAAZHJzL2Uyb0RvYy54bWysVMFu2zAMvQ/YPwi6L3aCpF2NOkWQIsOA&#10;oi3aDj0rshQbkEVNUuJkXz9Kst2gK3YYloNDieQj+UTy+ubYKnIQ1jWgSzqd5JQIzaFq9K6kP142&#10;X75S4jzTFVOgRUlPwtGb5edP150pxAxqUJWwBEG0KzpT0tp7U2SZ47VomZuAERqVEmzLPB7tLqss&#10;6xC9Vdkszy+yDmxlLHDhHN7eJiVdRnwpBfcPUjrhiSop5ubj18bvNnyz5TUrdpaZuuF9GuwfsmhZ&#10;ozHoCHXLPCN72/wB1TbcggPpJxzaDKRsuIg1YDXT/F01zzUzItaC5Dgz0uT+Hyy/Pzxa0lT4drOL&#10;KSWatfhKT8gb0zslSLxFkjrjCrR9No+2PzkUQ8VHadvwj7WQYyT2NBIrjp5wvJzPLy8uF5RwVM2m&#10;VznKiJK9ORvr/DcBLQlCSS3Gj3Syw53zyXQwCbE0bBql8J4VSpMOk7/KF3n0cKCaKmiD0tnddq0s&#10;OTB8/s0mx18f+MwM01AaswklpqKi5E9KpABPQiJDWMYsRQi9KUZYxrnQfppUNatEirY4DzZ4xJqV&#10;RsCALDHLEbsHGCwTyICdGOjtg6uIrT0696X/zXn0iJFB+9G5bTTYjypTWFUfOdkPJCVqAktbqE7Y&#10;PxbSYDnDNw2+4B1z/pFZnCScOdwO/gE/UgG+FPQSJTXYXx/dB3tscNRS0uFkltT93DMrKFHfNbb+&#10;1XQ+D6McD/PF5QwP9lyzPdfofbsGfH3sbcwuisHeq0GUFtpXXCKrEBVVTHOMXVLu7XBY+7QxcA1x&#10;sVpFMxxfw/ydfjY8gAdWQ4e+HF+ZNX0be+z/eximmBXvujnZBk8Nq70H2cRWf+O15xtHPzZOv6bC&#10;bjk/R6u3Zbr8DQAA//8DAFBLAwQUAAYACAAAACEAyRkhdeEAAAALAQAADwAAAGRycy9kb3ducmV2&#10;LnhtbEyPwU7DMBBE70j8g7VI3KiTlMYlxKkACSEQByjt3Y23SVR7HcVuEv4ec4LjaEYzb8rNbA0b&#10;cfCdIwnpIgGGVDvdUSNh9/V8swbmgyKtjCOU8I0eNtXlRakK7Sb6xHEbGhZLyBdKQhtCX3Du6xat&#10;8gvXI0Xv6AarQpRDw/WgplhuDc+SJOdWdRQXWtXjU4v1aXu2Ej7c6cjNPsvexONLJl7temrGdymv&#10;r+aHe2AB5/AXhl/8iA5VZDq4M2nPjIRlJuKXIOFW5DmwmFjeiRWwg4RVmqbAq5L//1D9AAAA//8D&#10;AFBLAQItABQABgAIAAAAIQC2gziS/gAAAOEBAAATAAAAAAAAAAAAAAAAAAAAAABbQ29udGVudF9U&#10;eXBlc10ueG1sUEsBAi0AFAAGAAgAAAAhADj9If/WAAAAlAEAAAsAAAAAAAAAAAAAAAAALwEAAF9y&#10;ZWxzLy5yZWxzUEsBAi0AFAAGAAgAAAAhAEAOpOucAgAAlAUAAA4AAAAAAAAAAAAAAAAALgIAAGRy&#10;cy9lMm9Eb2MueG1sUEsBAi0AFAAGAAgAAAAhAMkZIXXhAAAACwEAAA8AAAAAAAAAAAAAAAAA9gQA&#10;AGRycy9kb3ducmV2LnhtbFBLBQYAAAAABAAEAPMAAAAEBgAAAAA=&#10;" filled="f" strokecolor="red" strokeweight="1.5pt"/>
            </w:pict>
          </mc:Fallback>
        </mc:AlternateContent>
      </w:r>
      <w:r>
        <w:rPr>
          <w:noProof/>
          <w:lang w:eastAsia="en-CA"/>
        </w:rPr>
        <w:drawing>
          <wp:inline distT="0" distB="0" distL="0" distR="0" wp14:anchorId="361DC56D" wp14:editId="2F2BB007">
            <wp:extent cx="3038475" cy="3267075"/>
            <wp:effectExtent l="19050" t="19050" r="28575" b="28575"/>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3038475" cy="3267075"/>
                    </a:xfrm>
                    <a:prstGeom prst="rect">
                      <a:avLst/>
                    </a:prstGeom>
                    <a:ln w="12700">
                      <a:solidFill>
                        <a:schemeClr val="tx1"/>
                      </a:solidFill>
                    </a:ln>
                  </pic:spPr>
                </pic:pic>
              </a:graphicData>
            </a:graphic>
          </wp:inline>
        </w:drawing>
      </w:r>
    </w:p>
    <w:p w:rsidR="00430802" w:rsidRPr="005A477D" w:rsidRDefault="00430802" w:rsidP="00C521B0">
      <w:pPr>
        <w:pStyle w:val="ListParagraph"/>
        <w:numPr>
          <w:ilvl w:val="0"/>
          <w:numId w:val="198"/>
        </w:numPr>
        <w:rPr>
          <w:color w:val="2F5496" w:themeColor="accent1" w:themeShade="BF"/>
          <w:sz w:val="24"/>
          <w:szCs w:val="24"/>
        </w:rPr>
      </w:pPr>
      <w:r w:rsidRPr="005A477D">
        <w:rPr>
          <w:color w:val="000000" w:themeColor="text1"/>
          <w:sz w:val="24"/>
          <w:szCs w:val="24"/>
        </w:rPr>
        <w:t>See Rate Updated</w:t>
      </w:r>
    </w:p>
    <w:p w:rsidR="00430802" w:rsidRDefault="00430802" w:rsidP="00430802">
      <w:pPr>
        <w:rPr>
          <w:color w:val="2F5496" w:themeColor="accent1" w:themeShade="BF"/>
        </w:rPr>
      </w:pPr>
      <w:r>
        <w:rPr>
          <w:noProof/>
          <w:lang w:eastAsia="en-CA"/>
        </w:rPr>
        <w:lastRenderedPageBreak/>
        <w:drawing>
          <wp:inline distT="0" distB="0" distL="0" distR="0" wp14:anchorId="3A0CD6AF" wp14:editId="1994BEC2">
            <wp:extent cx="5705475" cy="2359604"/>
            <wp:effectExtent l="19050" t="19050" r="9525" b="22225"/>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5723730" cy="2367154"/>
                    </a:xfrm>
                    <a:prstGeom prst="rect">
                      <a:avLst/>
                    </a:prstGeom>
                    <a:ln w="12700">
                      <a:solidFill>
                        <a:schemeClr val="tx1"/>
                      </a:solidFill>
                    </a:ln>
                  </pic:spPr>
                </pic:pic>
              </a:graphicData>
            </a:graphic>
          </wp:inline>
        </w:drawing>
      </w:r>
    </w:p>
    <w:p w:rsidR="00430802" w:rsidRPr="00E97E6F" w:rsidRDefault="00430802" w:rsidP="00E97E6F">
      <w:pPr>
        <w:rPr>
          <w:b/>
          <w:sz w:val="24"/>
          <w:szCs w:val="24"/>
        </w:rPr>
      </w:pPr>
      <w:r w:rsidRPr="00E97E6F">
        <w:rPr>
          <w:b/>
          <w:sz w:val="24"/>
          <w:szCs w:val="24"/>
        </w:rPr>
        <w:t>Update Interest Rates</w:t>
      </w:r>
      <w:r w:rsidR="00E97E6F">
        <w:rPr>
          <w:b/>
          <w:sz w:val="24"/>
          <w:szCs w:val="24"/>
        </w:rPr>
        <w:t>:</w:t>
      </w:r>
    </w:p>
    <w:p w:rsidR="00430802" w:rsidRPr="004E6622" w:rsidRDefault="00430802" w:rsidP="004E6622">
      <w:pPr>
        <w:spacing w:after="0"/>
        <w:rPr>
          <w:sz w:val="24"/>
          <w:szCs w:val="24"/>
        </w:rPr>
      </w:pPr>
      <w:r w:rsidRPr="004E6622">
        <w:rPr>
          <w:sz w:val="24"/>
          <w:szCs w:val="24"/>
        </w:rPr>
        <w:t>Using the path to Interest Rates and the copy method seen above, update the Interest Rates</w:t>
      </w:r>
    </w:p>
    <w:p w:rsidR="00430802" w:rsidRPr="00B44644" w:rsidRDefault="00430802" w:rsidP="00C521B0">
      <w:pPr>
        <w:pStyle w:val="ListParagraph"/>
        <w:numPr>
          <w:ilvl w:val="0"/>
          <w:numId w:val="198"/>
        </w:numPr>
        <w:spacing w:after="0"/>
        <w:rPr>
          <w:color w:val="000000" w:themeColor="text1"/>
          <w:sz w:val="24"/>
          <w:szCs w:val="24"/>
        </w:rPr>
      </w:pPr>
      <w:r w:rsidRPr="00B44644">
        <w:rPr>
          <w:b/>
          <w:color w:val="000000" w:themeColor="text1"/>
          <w:sz w:val="24"/>
          <w:szCs w:val="24"/>
        </w:rPr>
        <w:t xml:space="preserve">Regular Contribution Interest Rate- </w:t>
      </w:r>
      <w:r w:rsidRPr="00B44644">
        <w:rPr>
          <w:color w:val="000000" w:themeColor="text1"/>
          <w:sz w:val="24"/>
          <w:szCs w:val="24"/>
        </w:rPr>
        <w:t>Rate used to update interest on Excess</w:t>
      </w:r>
    </w:p>
    <w:p w:rsidR="004E6622" w:rsidRPr="00B44644" w:rsidRDefault="004E6622" w:rsidP="004E6622">
      <w:pPr>
        <w:pStyle w:val="ListParagraph"/>
        <w:spacing w:after="0"/>
        <w:ind w:left="825"/>
        <w:rPr>
          <w:color w:val="000000" w:themeColor="text1"/>
          <w:sz w:val="6"/>
          <w:szCs w:val="24"/>
        </w:rPr>
      </w:pPr>
    </w:p>
    <w:p w:rsidR="00430802" w:rsidRDefault="00430802" w:rsidP="00430802">
      <w:pPr>
        <w:rPr>
          <w:color w:val="2F5496" w:themeColor="accent1" w:themeShade="BF"/>
        </w:rPr>
      </w:pPr>
      <w:r>
        <w:rPr>
          <w:noProof/>
          <w:lang w:eastAsia="en-CA"/>
        </w:rPr>
        <w:drawing>
          <wp:inline distT="0" distB="0" distL="0" distR="0" wp14:anchorId="7A66E161" wp14:editId="57E13C53">
            <wp:extent cx="5943600" cy="2241550"/>
            <wp:effectExtent l="19050" t="19050" r="19050" b="2540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943600" cy="2241550"/>
                    </a:xfrm>
                    <a:prstGeom prst="rect">
                      <a:avLst/>
                    </a:prstGeom>
                    <a:ln w="12700">
                      <a:solidFill>
                        <a:schemeClr val="tx1"/>
                      </a:solidFill>
                    </a:ln>
                  </pic:spPr>
                </pic:pic>
              </a:graphicData>
            </a:graphic>
          </wp:inline>
        </w:drawing>
      </w:r>
    </w:p>
    <w:p w:rsidR="00430802" w:rsidRPr="004E6622" w:rsidRDefault="00430802" w:rsidP="00430802">
      <w:pPr>
        <w:rPr>
          <w:sz w:val="24"/>
          <w:szCs w:val="24"/>
        </w:rPr>
      </w:pPr>
      <w:r w:rsidRPr="004E6622">
        <w:rPr>
          <w:sz w:val="24"/>
          <w:szCs w:val="24"/>
        </w:rPr>
        <w:t>Updated</w:t>
      </w:r>
    </w:p>
    <w:p w:rsidR="00430802" w:rsidRDefault="00430802" w:rsidP="00430802">
      <w:r>
        <w:rPr>
          <w:noProof/>
          <w:lang w:eastAsia="en-CA"/>
        </w:rPr>
        <w:drawing>
          <wp:inline distT="0" distB="0" distL="0" distR="0" wp14:anchorId="76D4202E" wp14:editId="42E3715B">
            <wp:extent cx="6010275" cy="2221865"/>
            <wp:effectExtent l="19050" t="19050" r="28575" b="26035"/>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6070262" cy="2244041"/>
                    </a:xfrm>
                    <a:prstGeom prst="rect">
                      <a:avLst/>
                    </a:prstGeom>
                    <a:ln w="12700">
                      <a:solidFill>
                        <a:schemeClr val="tx1"/>
                      </a:solidFill>
                    </a:ln>
                  </pic:spPr>
                </pic:pic>
              </a:graphicData>
            </a:graphic>
          </wp:inline>
        </w:drawing>
      </w:r>
    </w:p>
    <w:p w:rsidR="00430802" w:rsidRPr="00E97E6F" w:rsidRDefault="00430802" w:rsidP="00C521B0">
      <w:pPr>
        <w:pStyle w:val="ListParagraph"/>
        <w:numPr>
          <w:ilvl w:val="0"/>
          <w:numId w:val="198"/>
        </w:numPr>
        <w:rPr>
          <w:color w:val="2F5496" w:themeColor="accent1" w:themeShade="BF"/>
          <w:sz w:val="24"/>
          <w:szCs w:val="24"/>
        </w:rPr>
      </w:pPr>
      <w:r w:rsidRPr="00E97E6F">
        <w:rPr>
          <w:b/>
          <w:color w:val="000000" w:themeColor="text1"/>
          <w:sz w:val="24"/>
          <w:szCs w:val="24"/>
        </w:rPr>
        <w:lastRenderedPageBreak/>
        <w:t xml:space="preserve">Contribution Interest Rate- </w:t>
      </w:r>
      <w:r w:rsidRPr="00E97E6F">
        <w:rPr>
          <w:color w:val="000000" w:themeColor="text1"/>
          <w:sz w:val="24"/>
          <w:szCs w:val="24"/>
        </w:rPr>
        <w:t>Rate used to determine all money buckets interest</w:t>
      </w:r>
    </w:p>
    <w:p w:rsidR="00430802" w:rsidRDefault="00430802" w:rsidP="00430802">
      <w:pPr>
        <w:spacing w:after="0"/>
      </w:pPr>
      <w:r>
        <w:rPr>
          <w:noProof/>
          <w:lang w:eastAsia="en-CA"/>
        </w:rPr>
        <w:drawing>
          <wp:inline distT="0" distB="0" distL="0" distR="0" wp14:anchorId="2A809896" wp14:editId="226A74E1">
            <wp:extent cx="4848225" cy="2305050"/>
            <wp:effectExtent l="19050" t="19050" r="28575" b="1905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4848225" cy="2305050"/>
                    </a:xfrm>
                    <a:prstGeom prst="rect">
                      <a:avLst/>
                    </a:prstGeom>
                    <a:ln w="12700">
                      <a:solidFill>
                        <a:schemeClr val="tx1"/>
                      </a:solidFill>
                    </a:ln>
                  </pic:spPr>
                </pic:pic>
              </a:graphicData>
            </a:graphic>
          </wp:inline>
        </w:drawing>
      </w:r>
    </w:p>
    <w:p w:rsidR="004E6622" w:rsidRPr="004E6622" w:rsidRDefault="004E6622" w:rsidP="00430802">
      <w:pPr>
        <w:spacing w:after="0"/>
        <w:rPr>
          <w:sz w:val="8"/>
        </w:rPr>
      </w:pPr>
    </w:p>
    <w:p w:rsidR="00430802" w:rsidRDefault="00430802" w:rsidP="00430802">
      <w:pPr>
        <w:spacing w:after="0"/>
        <w:rPr>
          <w:sz w:val="24"/>
          <w:szCs w:val="24"/>
        </w:rPr>
      </w:pPr>
      <w:r w:rsidRPr="004E6622">
        <w:rPr>
          <w:sz w:val="24"/>
          <w:szCs w:val="24"/>
        </w:rPr>
        <w:t>Updated</w:t>
      </w:r>
    </w:p>
    <w:p w:rsidR="004E6622" w:rsidRPr="004E6622" w:rsidRDefault="004E6622" w:rsidP="00430802">
      <w:pPr>
        <w:spacing w:after="0"/>
        <w:rPr>
          <w:sz w:val="10"/>
          <w:szCs w:val="24"/>
        </w:rPr>
      </w:pPr>
    </w:p>
    <w:p w:rsidR="00430802" w:rsidRDefault="00430802" w:rsidP="00430802">
      <w:pPr>
        <w:spacing w:after="0"/>
      </w:pPr>
      <w:r>
        <w:rPr>
          <w:noProof/>
          <w:lang w:eastAsia="en-CA"/>
        </w:rPr>
        <w:drawing>
          <wp:inline distT="0" distB="0" distL="0" distR="0" wp14:anchorId="6912B307" wp14:editId="0D6B04D7">
            <wp:extent cx="4857750" cy="2362200"/>
            <wp:effectExtent l="19050" t="19050" r="19050" b="1905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4857750" cy="2362200"/>
                    </a:xfrm>
                    <a:prstGeom prst="rect">
                      <a:avLst/>
                    </a:prstGeom>
                    <a:ln w="12700">
                      <a:solidFill>
                        <a:schemeClr val="tx1"/>
                      </a:solidFill>
                    </a:ln>
                  </pic:spPr>
                </pic:pic>
              </a:graphicData>
            </a:graphic>
          </wp:inline>
        </w:drawing>
      </w:r>
    </w:p>
    <w:p w:rsidR="00430802" w:rsidRDefault="00430802" w:rsidP="00430802">
      <w:pPr>
        <w:spacing w:after="0"/>
      </w:pPr>
    </w:p>
    <w:p w:rsidR="00430802" w:rsidRPr="00B44644" w:rsidRDefault="004E6622" w:rsidP="00C521B0">
      <w:pPr>
        <w:pStyle w:val="ListParagraph"/>
        <w:numPr>
          <w:ilvl w:val="0"/>
          <w:numId w:val="198"/>
        </w:numPr>
        <w:spacing w:after="0"/>
        <w:rPr>
          <w:color w:val="000000" w:themeColor="text1"/>
          <w:sz w:val="24"/>
          <w:szCs w:val="24"/>
        </w:rPr>
      </w:pPr>
      <w:r w:rsidRPr="00B44644">
        <w:rPr>
          <w:color w:val="000000" w:themeColor="text1"/>
          <w:sz w:val="24"/>
          <w:szCs w:val="24"/>
        </w:rPr>
        <w:t>CV</w:t>
      </w:r>
      <w:r w:rsidR="00430802" w:rsidRPr="00B44644">
        <w:rPr>
          <w:color w:val="000000" w:themeColor="text1"/>
          <w:sz w:val="24"/>
          <w:szCs w:val="24"/>
        </w:rPr>
        <w:t xml:space="preserve"> Add-on Discrete interest rate table (instruction from KIM 2021-01-12)</w:t>
      </w:r>
    </w:p>
    <w:p w:rsidR="004E6622" w:rsidRPr="004E6622" w:rsidRDefault="004E6622" w:rsidP="004E6622">
      <w:pPr>
        <w:pStyle w:val="ListParagraph"/>
        <w:spacing w:after="0"/>
        <w:ind w:left="825"/>
        <w:rPr>
          <w:color w:val="4472C4" w:themeColor="accent1"/>
          <w:sz w:val="12"/>
          <w:szCs w:val="24"/>
        </w:rPr>
      </w:pPr>
    </w:p>
    <w:p w:rsidR="00430802" w:rsidRDefault="00430802" w:rsidP="00430802">
      <w:pPr>
        <w:spacing w:after="0"/>
      </w:pPr>
      <w:r>
        <w:rPr>
          <w:noProof/>
        </w:rPr>
        <w:drawing>
          <wp:inline distT="0" distB="0" distL="0" distR="0" wp14:anchorId="5DA551CB" wp14:editId="2A3FC099">
            <wp:extent cx="4108450" cy="2019300"/>
            <wp:effectExtent l="0" t="0" r="6350" b="0"/>
            <wp:docPr id="1275" name="Picture 1275" descr="cid:Image1610471478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16104714781950"/>
                    <pic:cNvPicPr>
                      <a:picLocks noChangeAspect="1" noChangeArrowheads="1"/>
                    </pic:cNvPicPr>
                  </pic:nvPicPr>
                  <pic:blipFill>
                    <a:blip r:embed="rId946" r:link="rId947" cstate="print">
                      <a:extLst>
                        <a:ext uri="{28A0092B-C50C-407E-A947-70E740481C1C}">
                          <a14:useLocalDpi xmlns:a14="http://schemas.microsoft.com/office/drawing/2010/main" val="0"/>
                        </a:ext>
                      </a:extLst>
                    </a:blip>
                    <a:srcRect/>
                    <a:stretch>
                      <a:fillRect/>
                    </a:stretch>
                  </pic:blipFill>
                  <pic:spPr bwMode="auto">
                    <a:xfrm>
                      <a:off x="0" y="0"/>
                      <a:ext cx="4108450" cy="2019300"/>
                    </a:xfrm>
                    <a:prstGeom prst="rect">
                      <a:avLst/>
                    </a:prstGeom>
                    <a:noFill/>
                    <a:ln>
                      <a:noFill/>
                    </a:ln>
                  </pic:spPr>
                </pic:pic>
              </a:graphicData>
            </a:graphic>
          </wp:inline>
        </w:drawing>
      </w:r>
    </w:p>
    <w:p w:rsidR="00430802" w:rsidRDefault="00430802" w:rsidP="00430802">
      <w:pPr>
        <w:spacing w:after="0"/>
      </w:pPr>
    </w:p>
    <w:p w:rsidR="00E97E6F" w:rsidRDefault="00E97E6F" w:rsidP="00E97E6F"/>
    <w:p w:rsidR="00430802" w:rsidRPr="00E97E6F" w:rsidRDefault="00430802" w:rsidP="00E97E6F">
      <w:pPr>
        <w:rPr>
          <w:b/>
          <w:sz w:val="24"/>
          <w:szCs w:val="24"/>
        </w:rPr>
      </w:pPr>
      <w:r w:rsidRPr="00E97E6F">
        <w:rPr>
          <w:b/>
          <w:sz w:val="24"/>
          <w:szCs w:val="24"/>
        </w:rPr>
        <w:lastRenderedPageBreak/>
        <w:t>Document Review Frequency</w:t>
      </w:r>
      <w:r w:rsidR="00E97E6F">
        <w:rPr>
          <w:b/>
          <w:sz w:val="24"/>
          <w:szCs w:val="24"/>
        </w:rPr>
        <w:t>:</w:t>
      </w:r>
    </w:p>
    <w:p w:rsidR="00430802" w:rsidRPr="00F01AF4" w:rsidRDefault="00430802" w:rsidP="00620C39">
      <w:pPr>
        <w:autoSpaceDE w:val="0"/>
        <w:autoSpaceDN w:val="0"/>
        <w:adjustRightInd w:val="0"/>
        <w:spacing w:after="0" w:line="240" w:lineRule="auto"/>
        <w:jc w:val="both"/>
        <w:rPr>
          <w:sz w:val="24"/>
          <w:szCs w:val="24"/>
        </w:rPr>
      </w:pPr>
      <w:r w:rsidRPr="00F01AF4">
        <w:rPr>
          <w:sz w:val="24"/>
          <w:szCs w:val="24"/>
        </w:rPr>
        <w:t>The Document Owner is responsible to ensure this procedure is reviewed at least &lt;frequency&gt; every year.</w:t>
      </w:r>
    </w:p>
    <w:p w:rsidR="00430802" w:rsidRPr="00F01AF4" w:rsidRDefault="00430802" w:rsidP="00F01AF4">
      <w:pPr>
        <w:autoSpaceDE w:val="0"/>
        <w:autoSpaceDN w:val="0"/>
        <w:adjustRightInd w:val="0"/>
        <w:spacing w:after="0" w:line="240" w:lineRule="auto"/>
        <w:ind w:left="360"/>
        <w:jc w:val="both"/>
        <w:rPr>
          <w:sz w:val="24"/>
          <w:szCs w:val="24"/>
        </w:rPr>
      </w:pPr>
    </w:p>
    <w:p w:rsidR="00430802" w:rsidRPr="00F01AF4" w:rsidRDefault="00430802" w:rsidP="00620C39">
      <w:pPr>
        <w:autoSpaceDE w:val="0"/>
        <w:autoSpaceDN w:val="0"/>
        <w:adjustRightInd w:val="0"/>
        <w:spacing w:after="0" w:line="240" w:lineRule="auto"/>
        <w:jc w:val="both"/>
        <w:rPr>
          <w:sz w:val="24"/>
          <w:szCs w:val="24"/>
        </w:rPr>
      </w:pPr>
      <w:r w:rsidRPr="00F01AF4">
        <w:rPr>
          <w:sz w:val="24"/>
          <w:szCs w:val="24"/>
        </w:rPr>
        <w:t>Any suggestions for improvements can be submitted to the Document Owner for review and consideration. Approved changes will be prioritized and included in the next release of this document.</w:t>
      </w:r>
    </w:p>
    <w:p w:rsidR="00430802" w:rsidRDefault="00430802" w:rsidP="00430802">
      <w:pPr>
        <w:autoSpaceDE w:val="0"/>
        <w:autoSpaceDN w:val="0"/>
        <w:adjustRightInd w:val="0"/>
        <w:spacing w:after="0" w:line="240" w:lineRule="auto"/>
        <w:ind w:left="360"/>
        <w:rPr>
          <w:rFonts w:ascii="Verdana" w:hAnsi="Verdana" w:cs="Verdana"/>
        </w:rPr>
      </w:pPr>
    </w:p>
    <w:p w:rsidR="00430802" w:rsidRPr="00E97E6F" w:rsidRDefault="00430802" w:rsidP="00E97E6F">
      <w:pPr>
        <w:rPr>
          <w:b/>
          <w:sz w:val="24"/>
          <w:szCs w:val="24"/>
        </w:rPr>
      </w:pPr>
      <w:r w:rsidRPr="00E97E6F">
        <w:rPr>
          <w:b/>
          <w:sz w:val="24"/>
          <w:szCs w:val="24"/>
        </w:rPr>
        <w:t>BCP requirements</w:t>
      </w:r>
      <w:r w:rsidR="00E97E6F">
        <w:rPr>
          <w:b/>
          <w:sz w:val="24"/>
          <w:szCs w:val="24"/>
        </w:rPr>
        <w:t>:</w:t>
      </w:r>
    </w:p>
    <w:p w:rsidR="00430802" w:rsidRPr="00F01AF4" w:rsidRDefault="00F01AF4" w:rsidP="00F01AF4">
      <w:pPr>
        <w:ind w:left="397"/>
        <w:rPr>
          <w:sz w:val="24"/>
          <w:szCs w:val="24"/>
        </w:rPr>
      </w:pPr>
      <w:r>
        <w:rPr>
          <w:sz w:val="24"/>
          <w:szCs w:val="24"/>
        </w:rPr>
        <w:t xml:space="preserve">a. </w:t>
      </w:r>
      <w:r w:rsidR="00430802" w:rsidRPr="00F01AF4">
        <w:rPr>
          <w:sz w:val="24"/>
          <w:szCs w:val="24"/>
        </w:rPr>
        <w:t>Do you need this procedure during disaster recovery or business continuity planning?</w:t>
      </w:r>
    </w:p>
    <w:p w:rsidR="00430802" w:rsidRPr="00F01AF4" w:rsidRDefault="00430802" w:rsidP="00430802">
      <w:pPr>
        <w:pStyle w:val="ListParagraph"/>
        <w:rPr>
          <w:sz w:val="24"/>
          <w:szCs w:val="24"/>
        </w:rPr>
      </w:pPr>
      <w:r w:rsidRPr="00F01AF4">
        <w:rPr>
          <w:sz w:val="24"/>
          <w:szCs w:val="24"/>
        </w:rPr>
        <w:t>(Yes / No)</w:t>
      </w:r>
    </w:p>
    <w:p w:rsidR="00430802" w:rsidRPr="00F01AF4" w:rsidRDefault="00430802" w:rsidP="00430802">
      <w:pPr>
        <w:pStyle w:val="ListParagraph"/>
        <w:rPr>
          <w:sz w:val="24"/>
          <w:szCs w:val="24"/>
        </w:rPr>
      </w:pPr>
    </w:p>
    <w:p w:rsidR="00430802" w:rsidRPr="00F01AF4" w:rsidRDefault="00F01AF4" w:rsidP="00F01AF4">
      <w:pPr>
        <w:ind w:left="397"/>
        <w:rPr>
          <w:sz w:val="24"/>
          <w:szCs w:val="24"/>
        </w:rPr>
      </w:pPr>
      <w:r>
        <w:rPr>
          <w:sz w:val="24"/>
          <w:szCs w:val="24"/>
        </w:rPr>
        <w:t xml:space="preserve">b. </w:t>
      </w:r>
      <w:r w:rsidR="00430802" w:rsidRPr="00F01AF4">
        <w:rPr>
          <w:sz w:val="24"/>
          <w:szCs w:val="24"/>
        </w:rPr>
        <w:t>Please share the list of things you would need for fulfilling the procedures</w:t>
      </w:r>
    </w:p>
    <w:p w:rsidR="00430802" w:rsidRPr="00F01AF4" w:rsidRDefault="00430802" w:rsidP="00F01AF4">
      <w:pPr>
        <w:pStyle w:val="ListParagraph"/>
        <w:rPr>
          <w:sz w:val="24"/>
          <w:szCs w:val="24"/>
        </w:rPr>
      </w:pPr>
      <w:r w:rsidRPr="00F01AF4">
        <w:rPr>
          <w:sz w:val="24"/>
          <w:szCs w:val="24"/>
        </w:rPr>
        <w:t>(</w:t>
      </w:r>
      <w:r w:rsidR="00F01AF4" w:rsidRPr="00F01AF4">
        <w:rPr>
          <w:sz w:val="24"/>
          <w:szCs w:val="24"/>
        </w:rPr>
        <w:t>e</w:t>
      </w:r>
      <w:r w:rsidRPr="00F01AF4">
        <w:rPr>
          <w:sz w:val="24"/>
          <w:szCs w:val="24"/>
        </w:rPr>
        <w:t>.g. printer, system, internet, phone, process document, etc.)</w:t>
      </w:r>
    </w:p>
    <w:p w:rsidR="00430802" w:rsidRPr="00E97E6F" w:rsidRDefault="00430802" w:rsidP="00E97E6F">
      <w:pPr>
        <w:rPr>
          <w:b/>
          <w:sz w:val="24"/>
          <w:szCs w:val="24"/>
        </w:rPr>
      </w:pPr>
      <w:r w:rsidRPr="00E97E6F">
        <w:rPr>
          <w:b/>
          <w:sz w:val="24"/>
          <w:szCs w:val="24"/>
        </w:rPr>
        <w:t>Document References</w:t>
      </w:r>
      <w:r w:rsidR="00E97E6F">
        <w:rPr>
          <w:b/>
          <w:sz w:val="24"/>
          <w:szCs w:val="24"/>
        </w:rPr>
        <w:t>:</w:t>
      </w:r>
    </w:p>
    <w:p w:rsidR="00430802" w:rsidRPr="00620C39" w:rsidRDefault="00430802" w:rsidP="00620C39">
      <w:pPr>
        <w:pStyle w:val="CommentText"/>
        <w:jc w:val="both"/>
        <w:rPr>
          <w:sz w:val="24"/>
          <w:szCs w:val="24"/>
        </w:rPr>
      </w:pPr>
      <w:r w:rsidRPr="00620C39">
        <w:rPr>
          <w:sz w:val="24"/>
          <w:szCs w:val="24"/>
        </w:rPr>
        <w:t>This includes any policy or procedure or guidelines or manual that needs to be referred for the process. If no reference documents required, you may add it as NA</w:t>
      </w:r>
    </w:p>
    <w:p w:rsidR="00430802" w:rsidRPr="009E0E50" w:rsidRDefault="00430802" w:rsidP="009E0E50">
      <w:pPr>
        <w:spacing w:after="0" w:line="240" w:lineRule="auto"/>
        <w:rPr>
          <w:rFonts w:ascii="Arial" w:hAnsi="Arial" w:cs="Arial"/>
          <w:b/>
          <w:sz w:val="28"/>
          <w:u w:val="single"/>
        </w:rPr>
      </w:pPr>
    </w:p>
    <w:p w:rsidR="009E0E50" w:rsidRPr="00B44644" w:rsidRDefault="00430802" w:rsidP="005F5943">
      <w:pPr>
        <w:pStyle w:val="Heading1"/>
        <w:numPr>
          <w:ilvl w:val="0"/>
          <w:numId w:val="211"/>
        </w:numPr>
        <w:ind w:left="567" w:hanging="567"/>
      </w:pPr>
      <w:bookmarkStart w:id="416" w:name="_Toc102996592"/>
      <w:r w:rsidRPr="00B44644">
        <w:rPr>
          <w:noProof/>
          <w:lang w:eastAsia="en-CA"/>
        </w:rPr>
        <mc:AlternateContent>
          <mc:Choice Requires="wps">
            <w:drawing>
              <wp:anchor distT="0" distB="0" distL="114300" distR="114300" simplePos="0" relativeHeight="252047360" behindDoc="0" locked="0" layoutInCell="1" allowOverlap="1" wp14:anchorId="1D5F4878" wp14:editId="6B6BF065">
                <wp:simplePos x="0" y="0"/>
                <wp:positionH relativeFrom="column">
                  <wp:posOffset>4781550</wp:posOffset>
                </wp:positionH>
                <wp:positionV relativeFrom="paragraph">
                  <wp:posOffset>5723890</wp:posOffset>
                </wp:positionV>
                <wp:extent cx="2076450" cy="457200"/>
                <wp:effectExtent l="0" t="0" r="19050" b="19050"/>
                <wp:wrapNone/>
                <wp:docPr id="1276" name="Text Box 1276"/>
                <wp:cNvGraphicFramePr/>
                <a:graphic xmlns:a="http://schemas.openxmlformats.org/drawingml/2006/main">
                  <a:graphicData uri="http://schemas.microsoft.com/office/word/2010/wordprocessingShape">
                    <wps:wsp>
                      <wps:cNvSpPr txBox="1"/>
                      <wps:spPr>
                        <a:xfrm>
                          <a:off x="0" y="0"/>
                          <a:ext cx="2076450" cy="45720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04110A" w:rsidRDefault="0004110A" w:rsidP="00430802">
                            <w:pPr>
                              <w:spacing w:after="0"/>
                              <w:jc w:val="right"/>
                              <w:rPr>
                                <w:sz w:val="18"/>
                              </w:rPr>
                            </w:pPr>
                            <w:r w:rsidRPr="00E90BD8">
                              <w:rPr>
                                <w:sz w:val="18"/>
                              </w:rPr>
                              <w:t xml:space="preserve">Last update: </w:t>
                            </w:r>
                            <w:sdt>
                              <w:sdtPr>
                                <w:rPr>
                                  <w:sz w:val="18"/>
                                </w:rPr>
                                <w:alias w:val="Date"/>
                                <w:tag w:val="Date"/>
                                <w:id w:val="511968263"/>
                                <w:date w:fullDate="2019-01-15T00:00:00Z">
                                  <w:dateFormat w:val="d-MMM-yy"/>
                                  <w:lid w:val="en-CA"/>
                                  <w:storeMappedDataAs w:val="date"/>
                                  <w:calendar w:val="gregorian"/>
                                </w:date>
                              </w:sdtPr>
                              <w:sdtContent>
                                <w:r>
                                  <w:rPr>
                                    <w:sz w:val="18"/>
                                  </w:rPr>
                                  <w:t>15-Jan-19</w:t>
                                </w:r>
                              </w:sdtContent>
                            </w:sdt>
                          </w:p>
                          <w:p w:rsidR="0004110A" w:rsidRPr="00E90BD8" w:rsidRDefault="0004110A" w:rsidP="00430802">
                            <w:pPr>
                              <w:spacing w:after="0"/>
                              <w:jc w:val="right"/>
                              <w:rPr>
                                <w:sz w:val="18"/>
                              </w:rPr>
                            </w:pPr>
                            <w:r>
                              <w:rPr>
                                <w:sz w:val="18"/>
                              </w:rPr>
                              <w:t>Revised by</w:t>
                            </w:r>
                            <w:r w:rsidRPr="00A7355D">
                              <w:rPr>
                                <w:sz w:val="18"/>
                              </w:rPr>
                              <w:t xml:space="preserve">: </w:t>
                            </w:r>
                            <w:sdt>
                              <w:sdtPr>
                                <w:rPr>
                                  <w:sz w:val="18"/>
                                </w:rPr>
                                <w:alias w:val="Name"/>
                                <w:tag w:val="Name"/>
                                <w:id w:val="-802463689"/>
                                <w:dropDownList>
                                  <w:listItem w:displayText="Select Name" w:value="Select Name"/>
                                  <w:listItem w:displayText="Richard Belanger" w:value="Richard Belanger"/>
                                  <w:listItem w:displayText="Jeroen Verwaard" w:value="Jeroen Verwaard"/>
                                  <w:listItem w:displayText="Natalia Kokhman" w:value="Natalia Kokhman"/>
                                  <w:listItem w:displayText="Pana Wiegers" w:value="Pana Wiegers"/>
                                  <w:listItem w:displayText="Sayali Shirodkar" w:value="Sayali Shirodkar"/>
                                  <w:listItem w:displayText="Jessie Liu" w:value="Jessie Liu"/>
                                  <w:listItem w:displayText="Regina Noels" w:value="Regina Noels"/>
                                </w:dropDownList>
                              </w:sdtPr>
                              <w:sdtContent>
                                <w:r>
                                  <w:rPr>
                                    <w:sz w:val="18"/>
                                  </w:rPr>
                                  <w:t>Jeroen Verwaard</w:t>
                                </w:r>
                              </w:sdtContent>
                            </w:sdt>
                          </w:p>
                          <w:p w:rsidR="0004110A" w:rsidRDefault="0004110A" w:rsidP="00430802">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F4878" id="Text Box 1276" o:spid="_x0000_s1035" type="#_x0000_t202" style="position:absolute;left:0;text-align:left;margin-left:376.5pt;margin-top:450.7pt;width:163.5pt;height:36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In4owIAAOMFAAAOAAAAZHJzL2Uyb0RvYy54bWysVNtOGzEQfa/Uf7D8XjZJQ4AoG5QGUVWi&#10;gAoVz47XTqzaHtd2spt+fcfezQWKVFH1Zdf2nLmduUwuG6PJRvigwJa0f9KjRFgOlbLLkn5/vP5w&#10;TkmIzFZMgxUl3YpAL6fv301qNxYDWIGuhCdoxIZx7Uq6itGNiyLwlTAsnIATFoUSvGERr35ZVJ7V&#10;aN3oYtDrjYoafOU8cBECvl61QjrN9qUUPN5JGUQkuqQYW8xfn7+L9C2mEzZeeuZWindhsH+IwjBl&#10;0ene1BWLjKy9+sOUUdxDABlPOJgCpFRc5Bwwm37vRTYPK+ZEzgXJCW5PU/h/Zvnt5t4TVWHtBmcj&#10;SiwzWKVH0UTyCRqSH5Gj2oUxQh8cgmODEsQn7tJ7wMeUeiO9SX9MiqAc2d7uGU72OD4Oemej4SmK&#10;OMqGp2dYwmSmOGg7H+JnAYakQ0k9VjATyzY3IbbQHSQ5C6BVda20zpfUNWKuPdkwrLeOOUY0/gyl&#10;LalLOvqIYfzNwmLZzxi9Nl+haq2en/b2Qec2TQ5zCkde0Ke2ybrIPdiFfmArn+JWi4TR9puQWINM&#10;2it5MM6F3eeS0QklMeu3KHb4Q1RvUW7zQI3sGWzcKxtlwbdMPqe/+rGjX7Z4JOko73SMzaLJzXex&#10;a6YFVFvsMQ/tpAbHrxU2wg0L8Z55HE3sHVw38Q4/UgMWEroTJSvwv157T3icGJRSUuOolzT8XDMv&#10;KNFfLM7SRX84TLshX3JTUuKPJYtjiV2bOWB39XGxOZ6PqOyj3h2lB/OEW2mWvKKIWY6+Sxp3x3ls&#10;FxBuNS5mswzCbeBYvLEPjifTieXU5o/NE/Oum4WIU3QLu6XAxi9GosUmTQuzdQSp8rwknltWO/5x&#10;k+R27bZeWlXH94w67ObpbwAAAP//AwBQSwMEFAAGAAgAAAAhAPD8O0LjAAAADAEAAA8AAABkcnMv&#10;ZG93bnJldi54bWxMj8FOwzAQRO9I/IO1SFwQtUNbEkKcqqoKEhyQaJG4bmOThMbrKHbb8PdsT3Dc&#10;2dHMm2Ixuk4c7RBaTxqSiQJhqfKmpVrDx/bpNgMRIpLBzpPV8GMDLMrLiwJz40/0bo+bWAsOoZCj&#10;hibGPpcyVI11GCa+t8S/Lz84jHwOtTQDnjjcdfJOqXvpsCVuaLC3q8ZW+83BabhJ1vPk9aXH5dt8&#10;+519rvapeV5rfX01Lh9BRDvGPzOc8RkdSmba+QOZIDoN6XzKW6KGB5XMQJwdKlMs7VhKpzOQZSH/&#10;jyh/AQAA//8DAFBLAQItABQABgAIAAAAIQC2gziS/gAAAOEBAAATAAAAAAAAAAAAAAAAAAAAAABb&#10;Q29udGVudF9UeXBlc10ueG1sUEsBAi0AFAAGAAgAAAAhADj9If/WAAAAlAEAAAsAAAAAAAAAAAAA&#10;AAAALwEAAF9yZWxzLy5yZWxzUEsBAi0AFAAGAAgAAAAhANGkifijAgAA4wUAAA4AAAAAAAAAAAAA&#10;AAAALgIAAGRycy9lMm9Eb2MueG1sUEsBAi0AFAAGAAgAAAAhAPD8O0LjAAAADAEAAA8AAAAAAAAA&#10;AAAAAAAA/QQAAGRycy9kb3ducmV2LnhtbFBLBQYAAAAABAAEAPMAAAANBgAAAAA=&#10;" fillcolor="white [3201]" strokecolor="#d8d8d8 [2732]" strokeweight=".5pt">
                <v:textbox>
                  <w:txbxContent>
                    <w:p w:rsidR="0004110A" w:rsidRDefault="0004110A" w:rsidP="00430802">
                      <w:pPr>
                        <w:spacing w:after="0"/>
                        <w:jc w:val="right"/>
                        <w:rPr>
                          <w:sz w:val="18"/>
                        </w:rPr>
                      </w:pPr>
                      <w:r w:rsidRPr="00E90BD8">
                        <w:rPr>
                          <w:sz w:val="18"/>
                        </w:rPr>
                        <w:t xml:space="preserve">Last update: </w:t>
                      </w:r>
                      <w:sdt>
                        <w:sdtPr>
                          <w:rPr>
                            <w:sz w:val="18"/>
                          </w:rPr>
                          <w:alias w:val="Date"/>
                          <w:tag w:val="Date"/>
                          <w:id w:val="511968263"/>
                          <w:date w:fullDate="2019-01-15T00:00:00Z">
                            <w:dateFormat w:val="d-MMM-yy"/>
                            <w:lid w:val="en-CA"/>
                            <w:storeMappedDataAs w:val="date"/>
                            <w:calendar w:val="gregorian"/>
                          </w:date>
                        </w:sdtPr>
                        <w:sdtContent>
                          <w:r>
                            <w:rPr>
                              <w:sz w:val="18"/>
                            </w:rPr>
                            <w:t>15-Jan-19</w:t>
                          </w:r>
                        </w:sdtContent>
                      </w:sdt>
                    </w:p>
                    <w:p w:rsidR="0004110A" w:rsidRPr="00E90BD8" w:rsidRDefault="0004110A" w:rsidP="00430802">
                      <w:pPr>
                        <w:spacing w:after="0"/>
                        <w:jc w:val="right"/>
                        <w:rPr>
                          <w:sz w:val="18"/>
                        </w:rPr>
                      </w:pPr>
                      <w:r>
                        <w:rPr>
                          <w:sz w:val="18"/>
                        </w:rPr>
                        <w:t>Revised by</w:t>
                      </w:r>
                      <w:r w:rsidRPr="00A7355D">
                        <w:rPr>
                          <w:sz w:val="18"/>
                        </w:rPr>
                        <w:t xml:space="preserve">: </w:t>
                      </w:r>
                      <w:sdt>
                        <w:sdtPr>
                          <w:rPr>
                            <w:sz w:val="18"/>
                          </w:rPr>
                          <w:alias w:val="Name"/>
                          <w:tag w:val="Name"/>
                          <w:id w:val="-802463689"/>
                          <w:dropDownList>
                            <w:listItem w:displayText="Select Name" w:value="Select Name"/>
                            <w:listItem w:displayText="Richard Belanger" w:value="Richard Belanger"/>
                            <w:listItem w:displayText="Jeroen Verwaard" w:value="Jeroen Verwaard"/>
                            <w:listItem w:displayText="Natalia Kokhman" w:value="Natalia Kokhman"/>
                            <w:listItem w:displayText="Pana Wiegers" w:value="Pana Wiegers"/>
                            <w:listItem w:displayText="Sayali Shirodkar" w:value="Sayali Shirodkar"/>
                            <w:listItem w:displayText="Jessie Liu" w:value="Jessie Liu"/>
                            <w:listItem w:displayText="Regina Noels" w:value="Regina Noels"/>
                          </w:dropDownList>
                        </w:sdtPr>
                        <w:sdtContent>
                          <w:r>
                            <w:rPr>
                              <w:sz w:val="18"/>
                            </w:rPr>
                            <w:t>Jeroen Verwaard</w:t>
                          </w:r>
                        </w:sdtContent>
                      </w:sdt>
                    </w:p>
                    <w:p w:rsidR="0004110A" w:rsidRDefault="0004110A" w:rsidP="00430802">
                      <w:pPr>
                        <w:jc w:val="right"/>
                      </w:pPr>
                    </w:p>
                  </w:txbxContent>
                </v:textbox>
              </v:shape>
            </w:pict>
          </mc:Fallback>
        </mc:AlternateContent>
      </w:r>
      <w:r w:rsidRPr="00B44644">
        <w:t>OSFI Anti-Terrorism Financing Batch</w:t>
      </w:r>
      <w:bookmarkStart w:id="417" w:name="_Toc525035178"/>
      <w:bookmarkEnd w:id="416"/>
    </w:p>
    <w:p w:rsidR="009E0E50" w:rsidRDefault="009E0E50" w:rsidP="009E0E50">
      <w:pPr>
        <w:spacing w:after="0" w:line="240" w:lineRule="auto"/>
        <w:rPr>
          <w:rStyle w:val="Strong"/>
          <w:rFonts w:ascii="Arial" w:hAnsi="Arial" w:cs="Arial"/>
        </w:rPr>
      </w:pPr>
    </w:p>
    <w:p w:rsidR="00430802" w:rsidRPr="00E97E6F" w:rsidRDefault="00430802" w:rsidP="00E97E6F">
      <w:pPr>
        <w:rPr>
          <w:b/>
          <w:sz w:val="24"/>
          <w:szCs w:val="24"/>
        </w:rPr>
      </w:pPr>
      <w:r w:rsidRPr="00E97E6F">
        <w:rPr>
          <w:b/>
          <w:sz w:val="24"/>
          <w:szCs w:val="24"/>
        </w:rPr>
        <w:t>Description</w:t>
      </w:r>
      <w:bookmarkEnd w:id="417"/>
      <w:r w:rsidR="00E97E6F">
        <w:rPr>
          <w:b/>
          <w:sz w:val="24"/>
          <w:szCs w:val="24"/>
        </w:rPr>
        <w:t>:</w:t>
      </w:r>
    </w:p>
    <w:p w:rsidR="00430802" w:rsidRDefault="00430802" w:rsidP="00430802">
      <w:pPr>
        <w:spacing w:after="0" w:line="240" w:lineRule="auto"/>
        <w:rPr>
          <w:rFonts w:ascii="Arial" w:hAnsi="Arial" w:cs="Arial"/>
          <w:sz w:val="20"/>
        </w:rPr>
      </w:pPr>
    </w:p>
    <w:p w:rsidR="00430802" w:rsidRPr="00C40B14" w:rsidRDefault="00430802" w:rsidP="00C40B14">
      <w:pPr>
        <w:spacing w:after="0" w:line="240" w:lineRule="auto"/>
        <w:jc w:val="both"/>
        <w:rPr>
          <w:rFonts w:cstheme="minorHAnsi"/>
          <w:sz w:val="24"/>
          <w:szCs w:val="24"/>
        </w:rPr>
      </w:pPr>
      <w:r w:rsidRPr="00C40B14">
        <w:rPr>
          <w:rFonts w:cstheme="minorHAnsi"/>
          <w:sz w:val="24"/>
          <w:szCs w:val="24"/>
        </w:rPr>
        <w:t>The Office of the Superintendent of Financial Institutions (OSFI) Anti-Terrorism Financing batch is required to be run every month by the QA team. This batch will search the stakeholders in the P</w:t>
      </w:r>
      <w:r w:rsidR="00DB25C8">
        <w:rPr>
          <w:rFonts w:cstheme="minorHAnsi"/>
          <w:sz w:val="24"/>
          <w:szCs w:val="24"/>
        </w:rPr>
        <w:t>ENFAX</w:t>
      </w:r>
      <w:r w:rsidRPr="00C40B14">
        <w:rPr>
          <w:rFonts w:cstheme="minorHAnsi"/>
          <w:sz w:val="24"/>
          <w:szCs w:val="24"/>
        </w:rPr>
        <w:t xml:space="preserve"> system and identify any individual or entity whose name matches the records in the text file that gets downloaded from the Government of Canada Anti-Terrorism Financing website. The lists get updated every month.</w:t>
      </w:r>
    </w:p>
    <w:p w:rsidR="00430802" w:rsidRPr="00C40B14" w:rsidRDefault="00430802" w:rsidP="00C40B14">
      <w:pPr>
        <w:spacing w:after="0" w:line="240" w:lineRule="auto"/>
        <w:jc w:val="both"/>
        <w:rPr>
          <w:rFonts w:cstheme="minorHAnsi"/>
          <w:sz w:val="24"/>
          <w:szCs w:val="24"/>
        </w:rPr>
      </w:pPr>
    </w:p>
    <w:p w:rsidR="00430802" w:rsidRPr="00C40B14" w:rsidRDefault="00430802" w:rsidP="00C40B14">
      <w:pPr>
        <w:spacing w:after="0" w:line="240" w:lineRule="auto"/>
        <w:jc w:val="both"/>
        <w:rPr>
          <w:rFonts w:cstheme="minorHAnsi"/>
          <w:sz w:val="24"/>
          <w:szCs w:val="24"/>
        </w:rPr>
      </w:pPr>
      <w:r w:rsidRPr="00C40B14">
        <w:rPr>
          <w:rFonts w:cstheme="minorHAnsi"/>
          <w:sz w:val="24"/>
          <w:szCs w:val="24"/>
        </w:rPr>
        <w:t>When such individual or entity has been identified, this needs to be reported to management with highest priority so proper action can be taken.</w:t>
      </w:r>
    </w:p>
    <w:p w:rsidR="00430802" w:rsidRPr="00C40B14" w:rsidRDefault="00430802" w:rsidP="00C40B14">
      <w:pPr>
        <w:spacing w:after="0" w:line="240" w:lineRule="auto"/>
        <w:jc w:val="both"/>
        <w:rPr>
          <w:rFonts w:cstheme="minorHAnsi"/>
          <w:sz w:val="24"/>
          <w:szCs w:val="24"/>
        </w:rPr>
      </w:pPr>
    </w:p>
    <w:p w:rsidR="00430802" w:rsidRPr="00C40B14" w:rsidRDefault="00430802" w:rsidP="00C40B14">
      <w:pPr>
        <w:spacing w:after="0" w:line="240" w:lineRule="auto"/>
        <w:jc w:val="both"/>
        <w:rPr>
          <w:rFonts w:cstheme="minorHAnsi"/>
          <w:sz w:val="24"/>
          <w:szCs w:val="24"/>
        </w:rPr>
      </w:pPr>
      <w:r w:rsidRPr="00C40B14">
        <w:rPr>
          <w:rFonts w:cstheme="minorHAnsi"/>
          <w:sz w:val="24"/>
          <w:szCs w:val="24"/>
        </w:rPr>
        <w:t xml:space="preserve">For the Individual records, the report will look for stakeholders that are associated with the input plan. This being a member/benefit recipient of that plan, or being a spouse/beneficiary of a member/benefit recipient of that plan, or being named as an alternate payee stakeholder in the payment instructions for a member/benefit recipient of that plan, or the first + last name exists in the payment instructions override payee name.  </w:t>
      </w:r>
    </w:p>
    <w:p w:rsidR="00430802" w:rsidRPr="00C40B14" w:rsidRDefault="00430802" w:rsidP="00C40B14">
      <w:pPr>
        <w:spacing w:after="0" w:line="240" w:lineRule="auto"/>
        <w:jc w:val="both"/>
        <w:rPr>
          <w:rFonts w:cstheme="minorHAnsi"/>
          <w:sz w:val="24"/>
          <w:szCs w:val="24"/>
        </w:rPr>
      </w:pPr>
    </w:p>
    <w:p w:rsidR="00430802" w:rsidRPr="00C40B14" w:rsidRDefault="00430802" w:rsidP="00C40B14">
      <w:pPr>
        <w:spacing w:after="0" w:line="240" w:lineRule="auto"/>
        <w:jc w:val="both"/>
        <w:rPr>
          <w:rFonts w:cstheme="minorHAnsi"/>
          <w:sz w:val="24"/>
          <w:szCs w:val="24"/>
        </w:rPr>
      </w:pPr>
      <w:r w:rsidRPr="00C40B14">
        <w:rPr>
          <w:rFonts w:cstheme="minorHAnsi"/>
          <w:sz w:val="24"/>
          <w:szCs w:val="24"/>
        </w:rPr>
        <w:t xml:space="preserve">For the Entity records, the report will look for organizations that are associated with the input plan. This being a benefit recipient of that plan, or being a beneficiary of a member/benefit recipient of </w:t>
      </w:r>
      <w:r w:rsidRPr="00C40B14">
        <w:rPr>
          <w:rFonts w:cstheme="minorHAnsi"/>
          <w:sz w:val="24"/>
          <w:szCs w:val="24"/>
        </w:rPr>
        <w:lastRenderedPageBreak/>
        <w:t>that plan, or being named as an alternate payee stakeholder in the payment instructions for a member/benefit recipient of that plan, or the name exists in the payment instructions override payee name.</w:t>
      </w:r>
    </w:p>
    <w:p w:rsidR="00430802" w:rsidRPr="00C40B14" w:rsidRDefault="00430802" w:rsidP="00C40B14">
      <w:pPr>
        <w:spacing w:after="0" w:line="240" w:lineRule="auto"/>
        <w:jc w:val="both"/>
        <w:rPr>
          <w:rFonts w:cstheme="minorHAnsi"/>
          <w:sz w:val="24"/>
          <w:szCs w:val="24"/>
        </w:rPr>
      </w:pPr>
    </w:p>
    <w:p w:rsidR="00430802" w:rsidRDefault="00430802" w:rsidP="00430802">
      <w:pPr>
        <w:spacing w:after="0" w:line="240" w:lineRule="auto"/>
        <w:rPr>
          <w:rFonts w:ascii="Arial" w:hAnsi="Arial" w:cs="Arial"/>
          <w:sz w:val="20"/>
        </w:rPr>
      </w:pPr>
    </w:p>
    <w:p w:rsidR="00430802" w:rsidRPr="00E97E6F" w:rsidRDefault="00430802" w:rsidP="00E97E6F">
      <w:pPr>
        <w:rPr>
          <w:rStyle w:val="Strong"/>
          <w:bCs w:val="0"/>
          <w:sz w:val="24"/>
          <w:szCs w:val="24"/>
        </w:rPr>
      </w:pPr>
      <w:bookmarkStart w:id="418" w:name="_Toc525035179"/>
      <w:r w:rsidRPr="00E97E6F">
        <w:rPr>
          <w:rStyle w:val="Strong"/>
          <w:bCs w:val="0"/>
          <w:sz w:val="24"/>
          <w:szCs w:val="24"/>
        </w:rPr>
        <w:t>OSFI Anti-Terrorism Financing – Individuals</w:t>
      </w:r>
      <w:bookmarkEnd w:id="418"/>
      <w:r w:rsidR="00E97E6F">
        <w:rPr>
          <w:rStyle w:val="Strong"/>
          <w:bCs w:val="0"/>
          <w:sz w:val="24"/>
          <w:szCs w:val="24"/>
        </w:rPr>
        <w:t>:</w:t>
      </w:r>
    </w:p>
    <w:p w:rsidR="00430802" w:rsidRPr="00210F80" w:rsidRDefault="00430802" w:rsidP="00430802">
      <w:pPr>
        <w:spacing w:after="0" w:line="240" w:lineRule="auto"/>
      </w:pPr>
    </w:p>
    <w:p w:rsidR="00430802" w:rsidRPr="00DB25C8" w:rsidRDefault="00430802" w:rsidP="00E97E6F">
      <w:pPr>
        <w:pStyle w:val="ListParagraph"/>
        <w:numPr>
          <w:ilvl w:val="2"/>
          <w:numId w:val="68"/>
        </w:numPr>
        <w:spacing w:after="0" w:line="240" w:lineRule="auto"/>
        <w:ind w:left="851" w:hanging="426"/>
        <w:rPr>
          <w:rStyle w:val="Hyperlink"/>
          <w:rFonts w:cstheme="minorHAnsi"/>
          <w:color w:val="0070C0"/>
          <w:sz w:val="24"/>
          <w:szCs w:val="24"/>
        </w:rPr>
      </w:pPr>
      <w:r w:rsidRPr="00DB25C8">
        <w:rPr>
          <w:rFonts w:cstheme="minorHAnsi"/>
          <w:sz w:val="24"/>
          <w:szCs w:val="24"/>
        </w:rPr>
        <w:t xml:space="preserve">Go to the OSFI website </w:t>
      </w:r>
      <w:hyperlink r:id="rId948" w:history="1">
        <w:r w:rsidRPr="00DB25C8">
          <w:rPr>
            <w:rStyle w:val="Hyperlink"/>
            <w:rFonts w:cstheme="minorHAnsi"/>
            <w:color w:val="0070C0"/>
            <w:sz w:val="24"/>
            <w:szCs w:val="24"/>
          </w:rPr>
          <w:t>http://www.osfi-bsif.gc.ca/Eng/fi-if/amlc-clrpc/atf-fat/Pages/default.aspx</w:t>
        </w:r>
      </w:hyperlink>
    </w:p>
    <w:p w:rsidR="00DB25C8" w:rsidRPr="00DB25C8" w:rsidRDefault="00DB25C8" w:rsidP="00DB25C8">
      <w:pPr>
        <w:spacing w:after="0" w:line="240" w:lineRule="auto"/>
        <w:rPr>
          <w:rStyle w:val="Hyperlink"/>
          <w:rFonts w:cstheme="minorHAnsi"/>
          <w:color w:val="0070C0"/>
          <w:sz w:val="24"/>
          <w:szCs w:val="24"/>
        </w:rPr>
      </w:pPr>
    </w:p>
    <w:p w:rsidR="00DB25C8" w:rsidRPr="00DB25C8" w:rsidRDefault="00430802" w:rsidP="00E97E6F">
      <w:pPr>
        <w:pStyle w:val="ListParagraph"/>
        <w:numPr>
          <w:ilvl w:val="2"/>
          <w:numId w:val="68"/>
        </w:numPr>
        <w:spacing w:after="0" w:line="240" w:lineRule="auto"/>
        <w:ind w:left="851" w:hanging="426"/>
        <w:rPr>
          <w:rFonts w:cstheme="minorHAnsi"/>
          <w:sz w:val="24"/>
          <w:szCs w:val="24"/>
        </w:rPr>
      </w:pPr>
      <w:r w:rsidRPr="00DB25C8">
        <w:rPr>
          <w:rFonts w:cstheme="minorHAnsi"/>
          <w:sz w:val="24"/>
          <w:szCs w:val="24"/>
        </w:rPr>
        <w:t>Download (right-click &gt;&gt; save as) the most recent Anti-terrorism Financing list in TEXT format for both Entities and Individual</w:t>
      </w:r>
    </w:p>
    <w:p w:rsidR="00430802" w:rsidRPr="00DB25C8" w:rsidRDefault="00430802" w:rsidP="00DB25C8">
      <w:pPr>
        <w:spacing w:after="0" w:line="240" w:lineRule="auto"/>
        <w:rPr>
          <w:rFonts w:cstheme="minorHAnsi"/>
          <w:sz w:val="24"/>
          <w:szCs w:val="24"/>
          <w:u w:val="single"/>
        </w:rPr>
      </w:pPr>
      <w:r w:rsidRPr="00DB25C8">
        <w:rPr>
          <w:rFonts w:cstheme="minorHAnsi"/>
          <w:sz w:val="24"/>
          <w:szCs w:val="24"/>
          <w:u w:val="single"/>
        </w:rPr>
        <w:t xml:space="preserve"> </w:t>
      </w:r>
    </w:p>
    <w:p w:rsidR="00430802" w:rsidRPr="00AF4A15" w:rsidRDefault="00DB25C8" w:rsidP="00430802">
      <w:pPr>
        <w:spacing w:after="0" w:line="240" w:lineRule="auto"/>
        <w:rPr>
          <w:rFonts w:ascii="Arial" w:hAnsi="Arial" w:cs="Arial"/>
          <w:b/>
          <w:sz w:val="20"/>
          <w:szCs w:val="20"/>
        </w:rPr>
      </w:pPr>
      <w:r w:rsidRPr="00AF4A15">
        <w:rPr>
          <w:rFonts w:ascii="Arial" w:hAnsi="Arial" w:cs="Arial"/>
          <w:noProof/>
          <w:sz w:val="20"/>
          <w:szCs w:val="20"/>
          <w:lang w:eastAsia="en-CA"/>
        </w:rPr>
        <mc:AlternateContent>
          <mc:Choice Requires="wps">
            <w:drawing>
              <wp:anchor distT="0" distB="0" distL="114300" distR="114300" simplePos="0" relativeHeight="252049408" behindDoc="0" locked="0" layoutInCell="1" allowOverlap="1" wp14:anchorId="25E6637D" wp14:editId="12837D1E">
                <wp:simplePos x="0" y="0"/>
                <wp:positionH relativeFrom="margin">
                  <wp:posOffset>2461895</wp:posOffset>
                </wp:positionH>
                <wp:positionV relativeFrom="paragraph">
                  <wp:posOffset>3163569</wp:posOffset>
                </wp:positionV>
                <wp:extent cx="809625" cy="200025"/>
                <wp:effectExtent l="0" t="0" r="28575" b="28575"/>
                <wp:wrapNone/>
                <wp:docPr id="1278" name="Rectangle 1278"/>
                <wp:cNvGraphicFramePr/>
                <a:graphic xmlns:a="http://schemas.openxmlformats.org/drawingml/2006/main">
                  <a:graphicData uri="http://schemas.microsoft.com/office/word/2010/wordprocessingShape">
                    <wps:wsp>
                      <wps:cNvSpPr/>
                      <wps:spPr>
                        <a:xfrm>
                          <a:off x="0" y="0"/>
                          <a:ext cx="8096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865A1" id="Rectangle 1278" o:spid="_x0000_s1026" style="position:absolute;margin-left:193.85pt;margin-top:249.1pt;width:63.75pt;height:15.7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WJlQIAAIoFAAAOAAAAZHJzL2Uyb0RvYy54bWysVEtv2zAMvg/YfxB0X+0EfRp1iqBFhgFF&#10;V7QdelZkKRYgi5qkxMl+/SjJdoOu2GHYxSZF8uOb1zf7TpOdcF6BqenspKREGA6NMpua/nhZfbmk&#10;xAdmGqbBiJoehKc3i8+frntbiTm0oBvhCIIYX/W2pm0ItioKz1vRMX8CVhgUSnAdC8i6TdE41iN6&#10;p4t5WZ4XPbjGOuDCe3y9y0K6SPhSCh6+S+lFILqmGFtIX5e+6/gtFtes2jhmW8WHMNg/RNExZdDp&#10;BHXHAiNbp/6A6hR34EGGEw5dAVIqLlIOmM2sfJfNc8usSLlgcbydyuT/Hyx/2D06ohrs3fwCe2VY&#10;h116wroxs9GCpFcsUm99hbrP9tENnEcyZryXrot/zIXsU2EPU2HFPhCOj5fl1fn8jBKOIuxaiTSi&#10;FG/G1vnwVUBHIlFTh/5TOdnu3oesOqpEXwZWSmt8Z5U28etBqya+JcZt1rfakR3Dpq9W6C/1Gd0d&#10;qSEXTYuYWE4lUeGgRYZ9EhLrgsHPUyRpIsUEyzgXJsyyqGWNyN7Ojp3FGY4WKVNtEDAiS4xywh4A&#10;Rs0MMmLnvAf9aCrSQE/G5d8Cy8aTRfIMJkzGnTLgPgLQmNXgOeuPRcqliVVaQ3PAqXGQ18lbvlLY&#10;t3vmwyNzuD+4aXgTwnf8SA19TWGgKGnB/froPerjWKOUkh73sab+55Y5QYn+ZnDgr2anp3GBE3N6&#10;djFHxh1L1scSs+1uAbs/w+tjeSKjftAjKR10r3g6ltEripjh6LumPLiRuQ35TuDx4WK5TGq4tJaF&#10;e/NseQSPVY1z+bJ/Zc4Owxtw6h9g3F1WvZvhrBstDSy3AaRKA/5W16HeuPBpcIbjFC/KMZ+03k7o&#10;4jcAAAD//wMAUEsDBBQABgAIAAAAIQDH2MMm3wAAAAsBAAAPAAAAZHJzL2Rvd25yZXYueG1sTI/N&#10;TsMwEITvSLyDtZW4USeBkjSNUyFETxyAUomrGy9JVP/Jdtrw9iwnuM1qZ2e/abaz0eyMIY7OCsiX&#10;GTC0nVOj7QUcPna3FbCYpFVSO4sCvjHCtr2+amSt3MW+43mfekYhNtZSwJCSrzmP3YBGxqXzaGn3&#10;5YKRicbQcxXkhcKN5kWWPXAjR0sfBunxacDutJ8MYXj95tX0ejp85vMuPKuXKPtSiJvF/LgBlnBO&#10;f2b4xacbaInp6CarItMC7qqyJKuA+3VVACPHKl+ROJIo1iXwtuH/O7Q/AAAA//8DAFBLAQItABQA&#10;BgAIAAAAIQC2gziS/gAAAOEBAAATAAAAAAAAAAAAAAAAAAAAAABbQ29udGVudF9UeXBlc10ueG1s&#10;UEsBAi0AFAAGAAgAAAAhADj9If/WAAAAlAEAAAsAAAAAAAAAAAAAAAAALwEAAF9yZWxzLy5yZWxz&#10;UEsBAi0AFAAGAAgAAAAhAEnr9YmVAgAAigUAAA4AAAAAAAAAAAAAAAAALgIAAGRycy9lMm9Eb2Mu&#10;eG1sUEsBAi0AFAAGAAgAAAAhAMfYwybfAAAACwEAAA8AAAAAAAAAAAAAAAAA7wQAAGRycy9kb3du&#10;cmV2LnhtbFBLBQYAAAAABAAEAPMAAAD7BQAAAAA=&#10;" filled="f" strokecolor="red" strokeweight="1pt">
                <w10:wrap anchorx="margin"/>
              </v:rect>
            </w:pict>
          </mc:Fallback>
        </mc:AlternateContent>
      </w:r>
      <w:r w:rsidR="00430802" w:rsidRPr="00AF4A15">
        <w:rPr>
          <w:rFonts w:ascii="Arial" w:hAnsi="Arial" w:cs="Arial"/>
          <w:noProof/>
          <w:sz w:val="20"/>
          <w:szCs w:val="20"/>
          <w:lang w:eastAsia="en-CA"/>
        </w:rPr>
        <mc:AlternateContent>
          <mc:Choice Requires="wps">
            <w:drawing>
              <wp:anchor distT="0" distB="0" distL="114300" distR="114300" simplePos="0" relativeHeight="252050432" behindDoc="0" locked="0" layoutInCell="1" allowOverlap="1" wp14:anchorId="26F23380" wp14:editId="34AE830D">
                <wp:simplePos x="0" y="0"/>
                <wp:positionH relativeFrom="margin">
                  <wp:posOffset>3847465</wp:posOffset>
                </wp:positionH>
                <wp:positionV relativeFrom="paragraph">
                  <wp:posOffset>3131185</wp:posOffset>
                </wp:positionV>
                <wp:extent cx="1000125" cy="304800"/>
                <wp:effectExtent l="0" t="0" r="28575" b="19050"/>
                <wp:wrapNone/>
                <wp:docPr id="1277" name="Rectangle 1277"/>
                <wp:cNvGraphicFramePr/>
                <a:graphic xmlns:a="http://schemas.openxmlformats.org/drawingml/2006/main">
                  <a:graphicData uri="http://schemas.microsoft.com/office/word/2010/wordprocessingShape">
                    <wps:wsp>
                      <wps:cNvSpPr/>
                      <wps:spPr>
                        <a:xfrm>
                          <a:off x="0" y="0"/>
                          <a:ext cx="1000125"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B813F" id="Rectangle 1277" o:spid="_x0000_s1026" style="position:absolute;margin-left:302.95pt;margin-top:246.55pt;width:78.75pt;height:24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JzZmAIAAIsFAAAOAAAAZHJzL2Uyb0RvYy54bWysVE1v2zAMvQ/YfxB0X21n6doFdYqgRYYB&#10;RRu0HXpWZCkxIIsapcTJfv0o+aNBV+ww7GKLIvlIPpG8uj40hu0V+hpsyYuznDNlJVS13ZT8x/Py&#10;0yVnPghbCQNWlfyoPL+ef/xw1bqZmsAWTKWQEYj1s9aVfBuCm2WZl1vVCH8GTllSasBGBBJxk1Uo&#10;WkJvTDbJ8y9ZC1g5BKm8p9vbTsnnCV9rJcOD1l4FZkpOuYX0xfRdx282vxKzDQq3rWWfhviHLBpR&#10;Wwo6Qt2KINgO6z+gmloieNDhTEKTgda1VKkGqqbI31TztBVOpVqIHO9Gmvz/g5X3+xWyuqK3m1xc&#10;cGZFQ6/0SLwJuzGKpVsiqXV+RrZPboW95OkYKz5obOKfamGHROxxJFYdApN0WeR5XkzOOZOk+5xP&#10;L/PEfPbq7dCHbwoaFg8lR0og8Sn2dz5QRDIdTGIwC8vamPR4xsYLD6au4l0ScLO+Mcj2gl59uaTg&#10;Q7gTM0KMrlmsrKslncLRqIhh7KPSRAxlP0mZpJZUI6yQUtlQdKqtqFQX7fw0WGzi6JHST4ARWVOW&#10;I3YPMFh2IAN2V3dvH11V6ujROf9bYp3z6JEigw2jc1NbwPcADFXVR+7sB5I6aiJLa6iO1DYI3Tx5&#10;J5c1vdud8GElkAaIRo2WQnigjzbQlhz6E2dbwF/v3Ud76mvSctbSQJbc/9wJVJyZ75Y6/msxncYJ&#10;TsL0/GJCAp5q1qcau2tugF6/oPXjZDpG+2CGo0ZoXmh3LGJUUgkrKXbJZcBBuAndoqDtI9Vikcxo&#10;ap0Id/bJyQgeWY19+Xx4Eej65g3U9vcwDK+YvenhzjZ6WljsAug6Nfgrrz3fNPGpcfrtFFfKqZys&#10;Xnfo/DcAAAD//wMAUEsDBBQABgAIAAAAIQC6A+zk4AAAAAsBAAAPAAAAZHJzL2Rvd25yZXYueG1s&#10;TI/BTsMwDIbvSLxDZCRuLA3rOtY1nRBiJw6MMYlr1nhttcSpknQrb084wdHy9//+XG0ma9gFfegd&#10;SRCzDBhS43RPrYTD5/bhCViIirQyjlDCNwbY1Lc3lSq1u9IHXvaxZamEQqkkdDEOJeeh6dCqMHMD&#10;UtqdnLcqptG3XHt1TeXW8McsK7hVPaULnRrwpcPmvB9t0hjMbtDj+/nwJaatf9VvQbVLKe/vpuc1&#10;sIhT/IPhVz9loE5ORzeSDsxIKLLFKqES8tVcAEvEspjnwI4SFrkQwOuK//+h/gEAAP//AwBQSwEC&#10;LQAUAAYACAAAACEAtoM4kv4AAADhAQAAEwAAAAAAAAAAAAAAAAAAAAAAW0NvbnRlbnRfVHlwZXNd&#10;LnhtbFBLAQItABQABgAIAAAAIQA4/SH/1gAAAJQBAAALAAAAAAAAAAAAAAAAAC8BAABfcmVscy8u&#10;cmVsc1BLAQItABQABgAIAAAAIQB17JzZmAIAAIsFAAAOAAAAAAAAAAAAAAAAAC4CAABkcnMvZTJv&#10;RG9jLnhtbFBLAQItABQABgAIAAAAIQC6A+zk4AAAAAsBAAAPAAAAAAAAAAAAAAAAAPIEAABkcnMv&#10;ZG93bnJldi54bWxQSwUGAAAAAAQABADzAAAA/wUAAAAA&#10;" filled="f" strokecolor="red" strokeweight="1pt">
                <w10:wrap anchorx="margin"/>
              </v:rect>
            </w:pict>
          </mc:Fallback>
        </mc:AlternateContent>
      </w:r>
      <w:r w:rsidR="00430802" w:rsidRPr="00AF4A15">
        <w:rPr>
          <w:rFonts w:ascii="Arial" w:hAnsi="Arial" w:cs="Arial"/>
          <w:noProof/>
          <w:sz w:val="20"/>
          <w:szCs w:val="20"/>
          <w:lang w:eastAsia="en-CA"/>
        </w:rPr>
        <w:drawing>
          <wp:inline distT="0" distB="0" distL="0" distR="0" wp14:anchorId="59639F0B" wp14:editId="5DD95D35">
            <wp:extent cx="5944870" cy="3876675"/>
            <wp:effectExtent l="19050" t="19050" r="17780" b="28575"/>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950092" cy="3880080"/>
                    </a:xfrm>
                    <a:prstGeom prst="rect">
                      <a:avLst/>
                    </a:prstGeom>
                    <a:ln>
                      <a:solidFill>
                        <a:schemeClr val="accent1"/>
                      </a:solidFill>
                    </a:ln>
                  </pic:spPr>
                </pic:pic>
              </a:graphicData>
            </a:graphic>
          </wp:inline>
        </w:drawing>
      </w:r>
    </w:p>
    <w:p w:rsidR="00430802" w:rsidRPr="00AF4A15" w:rsidRDefault="00430802" w:rsidP="00430802">
      <w:pPr>
        <w:spacing w:after="0" w:line="240" w:lineRule="auto"/>
        <w:rPr>
          <w:rStyle w:val="Strong"/>
          <w:rFonts w:ascii="Arial" w:hAnsi="Arial" w:cs="Arial"/>
          <w:b w:val="0"/>
          <w:sz w:val="20"/>
          <w:szCs w:val="20"/>
        </w:rPr>
      </w:pPr>
    </w:p>
    <w:p w:rsidR="00430802" w:rsidRPr="00E97E6F" w:rsidRDefault="00430802" w:rsidP="00E97E6F">
      <w:pPr>
        <w:pStyle w:val="ListParagraph"/>
        <w:numPr>
          <w:ilvl w:val="2"/>
          <w:numId w:val="68"/>
        </w:numPr>
        <w:spacing w:after="0" w:line="240" w:lineRule="auto"/>
        <w:ind w:left="851" w:hanging="425"/>
        <w:rPr>
          <w:rStyle w:val="Strong"/>
          <w:rFonts w:cstheme="minorHAnsi"/>
          <w:b w:val="0"/>
          <w:sz w:val="24"/>
          <w:szCs w:val="24"/>
        </w:rPr>
      </w:pPr>
      <w:r w:rsidRPr="00E97E6F">
        <w:rPr>
          <w:rStyle w:val="Strong"/>
          <w:rFonts w:cstheme="minorHAnsi"/>
          <w:b w:val="0"/>
          <w:sz w:val="24"/>
          <w:szCs w:val="24"/>
        </w:rPr>
        <w:t>Save the files to &lt;&lt;insert pathname – To be determined&gt;&gt;</w:t>
      </w:r>
    </w:p>
    <w:p w:rsidR="00430802" w:rsidRPr="00DB25C8" w:rsidRDefault="00430802" w:rsidP="00430802">
      <w:pPr>
        <w:spacing w:after="0" w:line="240" w:lineRule="auto"/>
        <w:rPr>
          <w:rStyle w:val="Strong"/>
          <w:rFonts w:cstheme="minorHAnsi"/>
          <w:b w:val="0"/>
          <w:sz w:val="24"/>
          <w:szCs w:val="24"/>
        </w:rPr>
      </w:pPr>
    </w:p>
    <w:p w:rsidR="00430802" w:rsidRPr="00AF4A15" w:rsidRDefault="00430802" w:rsidP="00430802">
      <w:pPr>
        <w:spacing w:after="0" w:line="240" w:lineRule="auto"/>
        <w:rPr>
          <w:rStyle w:val="Strong"/>
          <w:rFonts w:ascii="Arial" w:hAnsi="Arial" w:cs="Arial"/>
          <w:b w:val="0"/>
          <w:sz w:val="20"/>
          <w:szCs w:val="20"/>
        </w:rPr>
      </w:pPr>
    </w:p>
    <w:p w:rsidR="00430802" w:rsidRPr="00E97E6F" w:rsidRDefault="00430802" w:rsidP="00E97E6F">
      <w:pPr>
        <w:rPr>
          <w:rStyle w:val="Strong"/>
          <w:bCs w:val="0"/>
          <w:sz w:val="24"/>
          <w:szCs w:val="24"/>
        </w:rPr>
      </w:pPr>
      <w:r w:rsidRPr="00E97E6F">
        <w:rPr>
          <w:rStyle w:val="Strong"/>
          <w:bCs w:val="0"/>
          <w:sz w:val="24"/>
          <w:szCs w:val="24"/>
        </w:rPr>
        <w:t>OSFI Anti-Terrorism Financing – Individuals</w:t>
      </w:r>
      <w:r w:rsidR="00E97E6F">
        <w:rPr>
          <w:rStyle w:val="Strong"/>
          <w:bCs w:val="0"/>
          <w:sz w:val="24"/>
          <w:szCs w:val="24"/>
        </w:rPr>
        <w:t>:</w:t>
      </w:r>
    </w:p>
    <w:p w:rsidR="00430802" w:rsidRPr="00F95D5D" w:rsidRDefault="00430802" w:rsidP="00430802">
      <w:pPr>
        <w:spacing w:after="0" w:line="240" w:lineRule="auto"/>
        <w:rPr>
          <w:sz w:val="8"/>
        </w:rPr>
      </w:pPr>
    </w:p>
    <w:p w:rsidR="00430802" w:rsidRPr="00AA3705" w:rsidRDefault="00430802" w:rsidP="00E97E6F">
      <w:pPr>
        <w:pStyle w:val="ListParagraph"/>
        <w:numPr>
          <w:ilvl w:val="0"/>
          <w:numId w:val="139"/>
        </w:numPr>
        <w:spacing w:after="0" w:line="240" w:lineRule="auto"/>
        <w:ind w:left="993" w:hanging="426"/>
        <w:rPr>
          <w:rFonts w:cs="Arial"/>
          <w:sz w:val="24"/>
          <w:szCs w:val="24"/>
        </w:rPr>
      </w:pPr>
      <w:r w:rsidRPr="00AA3705">
        <w:rPr>
          <w:rFonts w:cs="Arial"/>
          <w:sz w:val="24"/>
          <w:szCs w:val="24"/>
        </w:rPr>
        <w:t>Log into P</w:t>
      </w:r>
      <w:r w:rsidR="00AA3705">
        <w:rPr>
          <w:rFonts w:cs="Arial"/>
          <w:sz w:val="24"/>
          <w:szCs w:val="24"/>
        </w:rPr>
        <w:t>ENFAX</w:t>
      </w:r>
    </w:p>
    <w:p w:rsidR="00430802" w:rsidRPr="00AA3705" w:rsidRDefault="00430802" w:rsidP="00E97E6F">
      <w:pPr>
        <w:pStyle w:val="ListParagraph"/>
        <w:numPr>
          <w:ilvl w:val="0"/>
          <w:numId w:val="139"/>
        </w:numPr>
        <w:spacing w:after="0" w:line="240" w:lineRule="auto"/>
        <w:ind w:left="993" w:hanging="430"/>
        <w:rPr>
          <w:rFonts w:cs="Arial"/>
          <w:sz w:val="24"/>
          <w:szCs w:val="24"/>
        </w:rPr>
      </w:pPr>
      <w:r w:rsidRPr="00AA3705">
        <w:rPr>
          <w:rFonts w:cs="Arial"/>
          <w:sz w:val="24"/>
          <w:szCs w:val="24"/>
        </w:rPr>
        <w:t>Go to Batches &gt;&gt; Add Batch Process</w:t>
      </w:r>
    </w:p>
    <w:p w:rsidR="00430802" w:rsidRPr="00AA3705" w:rsidRDefault="00430802" w:rsidP="00E97E6F">
      <w:pPr>
        <w:pStyle w:val="ListParagraph"/>
        <w:numPr>
          <w:ilvl w:val="0"/>
          <w:numId w:val="139"/>
        </w:numPr>
        <w:spacing w:after="0" w:line="240" w:lineRule="auto"/>
        <w:ind w:left="993" w:hanging="430"/>
        <w:rPr>
          <w:rFonts w:cs="Arial"/>
          <w:sz w:val="24"/>
          <w:szCs w:val="24"/>
        </w:rPr>
      </w:pPr>
      <w:r w:rsidRPr="00AA3705">
        <w:rPr>
          <w:rFonts w:cs="Arial"/>
          <w:sz w:val="24"/>
          <w:szCs w:val="24"/>
        </w:rPr>
        <w:t>Select Batch Process Type = OSFI Anti-Terrorism Financing – Individuals</w:t>
      </w:r>
    </w:p>
    <w:p w:rsidR="00430802" w:rsidRPr="00AA3705" w:rsidRDefault="00430802" w:rsidP="00E97E6F">
      <w:pPr>
        <w:pStyle w:val="ListParagraph"/>
        <w:numPr>
          <w:ilvl w:val="0"/>
          <w:numId w:val="139"/>
        </w:numPr>
        <w:spacing w:after="0" w:line="240" w:lineRule="auto"/>
        <w:ind w:left="993" w:hanging="426"/>
        <w:rPr>
          <w:rFonts w:cs="Arial"/>
          <w:sz w:val="24"/>
          <w:szCs w:val="24"/>
        </w:rPr>
      </w:pPr>
      <w:r w:rsidRPr="00AA3705">
        <w:rPr>
          <w:rFonts w:cs="Arial"/>
          <w:sz w:val="24"/>
          <w:szCs w:val="24"/>
        </w:rPr>
        <w:t>Click Browse and select the Entities text file</w:t>
      </w:r>
    </w:p>
    <w:p w:rsidR="00430802" w:rsidRDefault="00430802" w:rsidP="00430802">
      <w:pPr>
        <w:spacing w:after="0" w:line="240" w:lineRule="auto"/>
        <w:rPr>
          <w:rFonts w:cs="Arial"/>
        </w:rPr>
      </w:pPr>
      <w:r>
        <w:rPr>
          <w:noProof/>
          <w:lang w:eastAsia="en-CA"/>
        </w:rPr>
        <w:lastRenderedPageBreak/>
        <w:drawing>
          <wp:inline distT="0" distB="0" distL="0" distR="0" wp14:anchorId="76D9AFE3" wp14:editId="183D9E6A">
            <wp:extent cx="5772150" cy="1790700"/>
            <wp:effectExtent l="19050" t="19050" r="19050" b="19050"/>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772150" cy="1790700"/>
                    </a:xfrm>
                    <a:prstGeom prst="rect">
                      <a:avLst/>
                    </a:prstGeom>
                    <a:ln>
                      <a:solidFill>
                        <a:schemeClr val="accent1"/>
                      </a:solidFill>
                    </a:ln>
                  </pic:spPr>
                </pic:pic>
              </a:graphicData>
            </a:graphic>
          </wp:inline>
        </w:drawing>
      </w:r>
    </w:p>
    <w:p w:rsidR="00430802" w:rsidRDefault="00430802" w:rsidP="00430802">
      <w:pPr>
        <w:spacing w:after="0" w:line="240" w:lineRule="auto"/>
        <w:rPr>
          <w:rFonts w:cs="Arial"/>
        </w:rPr>
      </w:pPr>
    </w:p>
    <w:p w:rsidR="00F95D5D" w:rsidRDefault="00F95D5D" w:rsidP="00430802">
      <w:pPr>
        <w:spacing w:after="0" w:line="240" w:lineRule="auto"/>
        <w:rPr>
          <w:rFonts w:cs="Arial"/>
        </w:rPr>
      </w:pPr>
    </w:p>
    <w:p w:rsidR="00F95D5D" w:rsidRPr="00F95D5D" w:rsidRDefault="00F95D5D" w:rsidP="00430802">
      <w:pPr>
        <w:spacing w:after="0" w:line="240" w:lineRule="auto"/>
        <w:rPr>
          <w:rFonts w:cs="Arial"/>
          <w:sz w:val="2"/>
        </w:rPr>
      </w:pPr>
    </w:p>
    <w:p w:rsidR="00430802" w:rsidRPr="00384EC2" w:rsidRDefault="00430802" w:rsidP="00E97E6F">
      <w:pPr>
        <w:pStyle w:val="ListParagraph"/>
        <w:numPr>
          <w:ilvl w:val="0"/>
          <w:numId w:val="140"/>
        </w:numPr>
        <w:spacing w:after="0" w:line="240" w:lineRule="auto"/>
        <w:ind w:left="1134" w:hanging="425"/>
        <w:jc w:val="both"/>
        <w:rPr>
          <w:rFonts w:cs="Arial"/>
          <w:sz w:val="24"/>
          <w:szCs w:val="24"/>
        </w:rPr>
      </w:pPr>
      <w:r w:rsidRPr="00384EC2">
        <w:rPr>
          <w:rFonts w:cs="Arial"/>
          <w:sz w:val="24"/>
          <w:szCs w:val="24"/>
        </w:rPr>
        <w:t>You can set the start date and time to run the batch at a later date/time</w:t>
      </w:r>
    </w:p>
    <w:p w:rsidR="00430802" w:rsidRPr="00384EC2" w:rsidRDefault="00430802" w:rsidP="00E97E6F">
      <w:pPr>
        <w:pStyle w:val="ListParagraph"/>
        <w:numPr>
          <w:ilvl w:val="0"/>
          <w:numId w:val="140"/>
        </w:numPr>
        <w:spacing w:after="0" w:line="240" w:lineRule="auto"/>
        <w:ind w:left="993" w:hanging="284"/>
        <w:jc w:val="both"/>
        <w:rPr>
          <w:rFonts w:cs="Arial"/>
          <w:sz w:val="24"/>
          <w:szCs w:val="24"/>
        </w:rPr>
      </w:pPr>
      <w:r w:rsidRPr="00384EC2">
        <w:rPr>
          <w:rFonts w:cs="Arial"/>
          <w:sz w:val="24"/>
          <w:szCs w:val="24"/>
        </w:rPr>
        <w:t>You can select a specific plan if you don’t want to run the batch for all persons, but this is most likely never done</w:t>
      </w:r>
    </w:p>
    <w:p w:rsidR="00430802" w:rsidRPr="00384EC2" w:rsidRDefault="00430802" w:rsidP="00384EC2">
      <w:pPr>
        <w:spacing w:after="0" w:line="240" w:lineRule="auto"/>
        <w:jc w:val="both"/>
        <w:rPr>
          <w:rFonts w:cs="Arial"/>
          <w:sz w:val="12"/>
          <w:szCs w:val="24"/>
        </w:rPr>
      </w:pPr>
    </w:p>
    <w:p w:rsidR="00430802" w:rsidRPr="00384EC2" w:rsidRDefault="00430802" w:rsidP="00E97E6F">
      <w:pPr>
        <w:pStyle w:val="ListParagraph"/>
        <w:numPr>
          <w:ilvl w:val="0"/>
          <w:numId w:val="139"/>
        </w:numPr>
        <w:spacing w:after="0" w:line="240" w:lineRule="auto"/>
        <w:ind w:left="993" w:hanging="430"/>
        <w:jc w:val="both"/>
        <w:rPr>
          <w:rFonts w:cs="Arial"/>
          <w:sz w:val="24"/>
          <w:szCs w:val="24"/>
        </w:rPr>
      </w:pPr>
      <w:r w:rsidRPr="00384EC2">
        <w:rPr>
          <w:rFonts w:cs="Arial"/>
          <w:sz w:val="24"/>
          <w:szCs w:val="24"/>
        </w:rPr>
        <w:t>Click Save</w:t>
      </w:r>
    </w:p>
    <w:p w:rsidR="00430802" w:rsidRDefault="00430802" w:rsidP="00E97E6F">
      <w:pPr>
        <w:pStyle w:val="ListParagraph"/>
        <w:numPr>
          <w:ilvl w:val="0"/>
          <w:numId w:val="139"/>
        </w:numPr>
        <w:spacing w:after="0" w:line="240" w:lineRule="auto"/>
        <w:ind w:left="993" w:hanging="426"/>
        <w:jc w:val="both"/>
        <w:rPr>
          <w:rFonts w:cs="Arial"/>
          <w:sz w:val="24"/>
          <w:szCs w:val="24"/>
        </w:rPr>
      </w:pPr>
      <w:r w:rsidRPr="00384EC2">
        <w:rPr>
          <w:rFonts w:cs="Arial"/>
          <w:sz w:val="24"/>
          <w:szCs w:val="24"/>
        </w:rPr>
        <w:t>Click Refresh and verify the process is running</w:t>
      </w:r>
    </w:p>
    <w:p w:rsidR="00F95D5D" w:rsidRDefault="00F95D5D" w:rsidP="00F95D5D">
      <w:pPr>
        <w:pStyle w:val="ListParagraph"/>
        <w:spacing w:after="0" w:line="240" w:lineRule="auto"/>
        <w:ind w:left="426"/>
        <w:jc w:val="both"/>
        <w:rPr>
          <w:rFonts w:cs="Arial"/>
          <w:sz w:val="24"/>
          <w:szCs w:val="24"/>
        </w:rPr>
      </w:pPr>
    </w:p>
    <w:p w:rsidR="00F95D5D" w:rsidRPr="00F95D5D" w:rsidRDefault="00F95D5D" w:rsidP="00F95D5D">
      <w:pPr>
        <w:pStyle w:val="ListParagraph"/>
        <w:spacing w:after="0" w:line="240" w:lineRule="auto"/>
        <w:ind w:left="426"/>
        <w:jc w:val="both"/>
        <w:rPr>
          <w:rFonts w:cs="Arial"/>
          <w:sz w:val="2"/>
          <w:szCs w:val="24"/>
        </w:rPr>
      </w:pPr>
    </w:p>
    <w:p w:rsidR="00430802" w:rsidRDefault="00430802" w:rsidP="00384EC2">
      <w:pPr>
        <w:spacing w:after="0" w:line="240" w:lineRule="auto"/>
        <w:ind w:left="-4"/>
        <w:jc w:val="both"/>
        <w:rPr>
          <w:rFonts w:cs="Arial"/>
          <w:highlight w:val="yellow"/>
        </w:rPr>
      </w:pPr>
      <w:r w:rsidRPr="00384EC2">
        <w:rPr>
          <w:rFonts w:cs="Arial"/>
          <w:sz w:val="24"/>
          <w:szCs w:val="24"/>
          <w:highlight w:val="yellow"/>
        </w:rPr>
        <w:t xml:space="preserve">NOTE: This batch will take approximately </w:t>
      </w:r>
      <w:r w:rsidRPr="00384EC2">
        <w:rPr>
          <w:rFonts w:cs="Arial"/>
          <w:b/>
          <w:sz w:val="24"/>
          <w:szCs w:val="24"/>
          <w:highlight w:val="yellow"/>
          <w:u w:val="single"/>
        </w:rPr>
        <w:t>5 hours</w:t>
      </w:r>
      <w:r w:rsidRPr="00384EC2">
        <w:rPr>
          <w:rFonts w:cs="Arial"/>
          <w:sz w:val="24"/>
          <w:szCs w:val="24"/>
          <w:highlight w:val="yellow"/>
        </w:rPr>
        <w:t xml:space="preserve"> to complete because it is checking every person in the database (including spouse/beneficiary stakeholders) -- Do not run this batch during business hours as it may slow down the system</w:t>
      </w:r>
      <w:r>
        <w:rPr>
          <w:rFonts w:cs="Arial"/>
          <w:highlight w:val="yellow"/>
        </w:rPr>
        <w:t>.</w:t>
      </w:r>
    </w:p>
    <w:p w:rsidR="00384EC2" w:rsidRPr="00711D47" w:rsidRDefault="00384EC2" w:rsidP="00384EC2">
      <w:pPr>
        <w:spacing w:after="0" w:line="240" w:lineRule="auto"/>
        <w:ind w:left="-4"/>
        <w:jc w:val="both"/>
        <w:rPr>
          <w:rFonts w:cs="Arial"/>
        </w:rPr>
      </w:pPr>
    </w:p>
    <w:p w:rsidR="00430802" w:rsidRDefault="00430802" w:rsidP="00430802">
      <w:pPr>
        <w:spacing w:after="0" w:line="240" w:lineRule="auto"/>
        <w:rPr>
          <w:rFonts w:cs="Arial"/>
        </w:rPr>
      </w:pPr>
      <w:r w:rsidRPr="000B7DA6">
        <w:rPr>
          <w:noProof/>
          <w:lang w:eastAsia="en-CA"/>
        </w:rPr>
        <mc:AlternateContent>
          <mc:Choice Requires="wps">
            <w:drawing>
              <wp:anchor distT="0" distB="0" distL="114300" distR="114300" simplePos="0" relativeHeight="252051456" behindDoc="0" locked="0" layoutInCell="1" allowOverlap="1" wp14:anchorId="0EF3013B" wp14:editId="1B82FB2B">
                <wp:simplePos x="0" y="0"/>
                <wp:positionH relativeFrom="margin">
                  <wp:posOffset>1013460</wp:posOffset>
                </wp:positionH>
                <wp:positionV relativeFrom="paragraph">
                  <wp:posOffset>976630</wp:posOffset>
                </wp:positionV>
                <wp:extent cx="1438275" cy="200025"/>
                <wp:effectExtent l="0" t="0" r="28575" b="28575"/>
                <wp:wrapNone/>
                <wp:docPr id="1279" name="Rectangle 1279"/>
                <wp:cNvGraphicFramePr/>
                <a:graphic xmlns:a="http://schemas.openxmlformats.org/drawingml/2006/main">
                  <a:graphicData uri="http://schemas.microsoft.com/office/word/2010/wordprocessingShape">
                    <wps:wsp>
                      <wps:cNvSpPr/>
                      <wps:spPr>
                        <a:xfrm>
                          <a:off x="0" y="0"/>
                          <a:ext cx="14382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CD6B5" id="Rectangle 1279" o:spid="_x0000_s1026" style="position:absolute;margin-left:79.8pt;margin-top:76.9pt;width:113.25pt;height:15.7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79lmQIAAIsFAAAOAAAAZHJzL2Uyb0RvYy54bWysVE1v2zAMvQ/YfxB0X514ydoadYqgRYYB&#10;RRv0Az0rshQbkEVNUuJkv36UZLtBV+ww7GKLIvlIPpG8uj60iuyFdQ3okk7PJpQIzaFq9LakL8+r&#10;LxeUOM90xRRoUdKjcPR68fnTVWcKkUMNqhKWIIh2RWdKWntviixzvBYtc2dghEalBNsyj6LdZpVl&#10;HaK3Kssnk29ZB7YyFrhwDm9vk5IuIr6UgvsHKZ3wRJUUc/Pxa+N3E77Z4ooVW8tM3fA+DfYPWbSs&#10;0Rh0hLplnpGdbf6AahtuwYH0ZxzaDKRsuIg1YDXTybtqnmpmRKwFyXFmpMn9P1h+v19b0lT4dvn5&#10;JSWatfhKj8gb01slSLxFkjrjCrR9MmvbSw6PoeKDtG34Yy3kEIk9jsSKgyccL6ezrxf5+ZwSjjp8&#10;tkk+D8xnb97GOv9dQEvCoaQWE4h8sv2d88l0MAnBNKwapfCeFUqHrwPVVOEuCna7uVGW7Bm++mqF&#10;8eJDY7gTM5SCaxYqS7XEkz8qkWAfhURiMPs8ZhJbUoywjHOh/TSpalaJFG1+Giw0cfCIlSqNgAFZ&#10;YpYjdg8wWCaQATvV3dsHVxE7enSe/C2x5Dx6xMig/ejcNhrsRwAKq+ojJ/uBpERNYGkD1RHbxkKa&#10;J2f4qsF3u2POr5nFAcJRw6XgH/AjFXQlhf5ESQ3210f3wR77GrWUdDiQJXU/d8wKStQPjR1/OZ3N&#10;wgRHYTY/z1Gwp5rNqUbv2hvA15/i+jE8HoO9V8NRWmhfcXcsQ1RUMc0xdkm5t4Nw49OiwO3DxXIZ&#10;zXBqDfN3+snwAB5YDX35fHhl1vTN67Ht72EYXla86+FkGzw1LHceZBMb/I3Xnm+c+Ng4/XYKK+VU&#10;jlZvO3TxGwAA//8DAFBLAwQUAAYACAAAACEAK9eiadwAAAALAQAADwAAAGRycy9kb3ducmV2Lnht&#10;bExPy07DMBC8I/EP1iJxo06IGkIap0KInjhASyWubrxNovol22nD37M9wW1nd3YezXo2mp0xxNFZ&#10;AfkiA4a2c2q0vYD91+ahAhaTtEpqZ1HAD0ZYt7c3jayVu9gtnnepZyRiYy0FDCn5mvPYDWhkXDiP&#10;lm5HF4xMBEPPVZAXEjeaP2ZZyY0cLTkM0uPrgN1pNxmK4fWnV9PHaf+dz5vwpt6j7J+EuL+bX1bA&#10;Es7pjwzX+PQDLWU6uMmqyDTh5XNJ1OtQUAdiFFWZAzvQploWwNuG/+/Q/gIAAP//AwBQSwECLQAU&#10;AAYACAAAACEAtoM4kv4AAADhAQAAEwAAAAAAAAAAAAAAAAAAAAAAW0NvbnRlbnRfVHlwZXNdLnht&#10;bFBLAQItABQABgAIAAAAIQA4/SH/1gAAAJQBAAALAAAAAAAAAAAAAAAAAC8BAABfcmVscy8ucmVs&#10;c1BLAQItABQABgAIAAAAIQAL779lmQIAAIsFAAAOAAAAAAAAAAAAAAAAAC4CAABkcnMvZTJvRG9j&#10;LnhtbFBLAQItABQABgAIAAAAIQAr16Jp3AAAAAsBAAAPAAAAAAAAAAAAAAAAAPMEAABkcnMvZG93&#10;bnJldi54bWxQSwUGAAAAAAQABADzAAAA/AUAAAAA&#10;" filled="f" strokecolor="red" strokeweight="1pt">
                <w10:wrap anchorx="margin"/>
              </v:rect>
            </w:pict>
          </mc:Fallback>
        </mc:AlternateContent>
      </w:r>
      <w:r w:rsidRPr="005F37BD">
        <w:rPr>
          <w:noProof/>
          <w:lang w:eastAsia="en-CA"/>
        </w:rPr>
        <w:t xml:space="preserve"> </w:t>
      </w:r>
      <w:r>
        <w:rPr>
          <w:noProof/>
          <w:lang w:eastAsia="en-CA"/>
        </w:rPr>
        <w:drawing>
          <wp:inline distT="0" distB="0" distL="0" distR="0" wp14:anchorId="0AEA6615" wp14:editId="5D5AF5B7">
            <wp:extent cx="5748020" cy="1543050"/>
            <wp:effectExtent l="19050" t="19050" r="24130" b="1905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5776325" cy="1550648"/>
                    </a:xfrm>
                    <a:prstGeom prst="rect">
                      <a:avLst/>
                    </a:prstGeom>
                    <a:ln>
                      <a:solidFill>
                        <a:schemeClr val="accent1"/>
                      </a:solidFill>
                    </a:ln>
                  </pic:spPr>
                </pic:pic>
              </a:graphicData>
            </a:graphic>
          </wp:inline>
        </w:drawing>
      </w:r>
    </w:p>
    <w:p w:rsidR="00430802" w:rsidRPr="00F95D5D" w:rsidRDefault="00430802" w:rsidP="00430802">
      <w:pPr>
        <w:spacing w:after="0" w:line="240" w:lineRule="auto"/>
        <w:rPr>
          <w:rFonts w:cs="Arial"/>
          <w:sz w:val="2"/>
        </w:rPr>
      </w:pPr>
    </w:p>
    <w:p w:rsidR="00F95D5D" w:rsidRDefault="00F95D5D" w:rsidP="00430802">
      <w:pPr>
        <w:spacing w:after="0" w:line="240" w:lineRule="auto"/>
        <w:rPr>
          <w:rFonts w:cs="Arial"/>
        </w:rPr>
      </w:pPr>
    </w:p>
    <w:p w:rsidR="00F95D5D" w:rsidRPr="00F95D5D" w:rsidRDefault="00F95D5D" w:rsidP="00430802">
      <w:pPr>
        <w:spacing w:after="0" w:line="240" w:lineRule="auto"/>
        <w:rPr>
          <w:rFonts w:cs="Arial"/>
          <w:sz w:val="8"/>
        </w:rPr>
      </w:pPr>
    </w:p>
    <w:p w:rsidR="00F95D5D" w:rsidRPr="000B7DA6" w:rsidRDefault="00F95D5D" w:rsidP="00430802">
      <w:pPr>
        <w:spacing w:after="0" w:line="240" w:lineRule="auto"/>
        <w:rPr>
          <w:rFonts w:cs="Arial"/>
        </w:rPr>
      </w:pPr>
    </w:p>
    <w:p w:rsidR="00430802" w:rsidRDefault="00430802" w:rsidP="00E97E6F">
      <w:pPr>
        <w:pStyle w:val="ListParagraph"/>
        <w:numPr>
          <w:ilvl w:val="0"/>
          <w:numId w:val="139"/>
        </w:numPr>
        <w:spacing w:after="0" w:line="240" w:lineRule="auto"/>
        <w:ind w:left="993" w:hanging="426"/>
        <w:jc w:val="both"/>
        <w:rPr>
          <w:rFonts w:cs="Arial"/>
          <w:sz w:val="24"/>
          <w:szCs w:val="24"/>
        </w:rPr>
      </w:pPr>
      <w:r w:rsidRPr="00384EC2">
        <w:rPr>
          <w:rFonts w:cs="Arial"/>
          <w:sz w:val="24"/>
          <w:szCs w:val="24"/>
        </w:rPr>
        <w:t>Click the Files tab and open the CSV file – if no entity exists in P</w:t>
      </w:r>
      <w:r w:rsidR="00F8515D">
        <w:rPr>
          <w:rFonts w:cs="Arial"/>
          <w:sz w:val="24"/>
          <w:szCs w:val="24"/>
        </w:rPr>
        <w:t>ENFAX</w:t>
      </w:r>
      <w:r w:rsidRPr="00384EC2">
        <w:rPr>
          <w:rFonts w:cs="Arial"/>
          <w:sz w:val="24"/>
          <w:szCs w:val="24"/>
        </w:rPr>
        <w:t xml:space="preserve"> that matches a name in the file, this report contains no records </w:t>
      </w:r>
    </w:p>
    <w:p w:rsidR="00384EC2" w:rsidRPr="00384EC2" w:rsidRDefault="00384EC2" w:rsidP="00384EC2">
      <w:pPr>
        <w:pStyle w:val="ListParagraph"/>
        <w:spacing w:after="0" w:line="240" w:lineRule="auto"/>
        <w:ind w:left="426"/>
        <w:jc w:val="both"/>
        <w:rPr>
          <w:rFonts w:cs="Arial"/>
          <w:sz w:val="24"/>
          <w:szCs w:val="24"/>
        </w:rPr>
      </w:pPr>
    </w:p>
    <w:p w:rsidR="00430802" w:rsidRDefault="00430802" w:rsidP="00430802">
      <w:pPr>
        <w:spacing w:after="0" w:line="240" w:lineRule="auto"/>
        <w:rPr>
          <w:rFonts w:cs="Arial"/>
          <w:color w:val="002060"/>
        </w:rPr>
      </w:pPr>
      <w:r>
        <w:rPr>
          <w:noProof/>
          <w:lang w:eastAsia="en-CA"/>
        </w:rPr>
        <w:drawing>
          <wp:inline distT="0" distB="0" distL="0" distR="0" wp14:anchorId="05914F44" wp14:editId="329A98C1">
            <wp:extent cx="5074138" cy="933450"/>
            <wp:effectExtent l="19050" t="19050" r="12700" b="19050"/>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5119321" cy="941762"/>
                    </a:xfrm>
                    <a:prstGeom prst="rect">
                      <a:avLst/>
                    </a:prstGeom>
                    <a:ln>
                      <a:solidFill>
                        <a:schemeClr val="accent1"/>
                      </a:solidFill>
                    </a:ln>
                  </pic:spPr>
                </pic:pic>
              </a:graphicData>
            </a:graphic>
          </wp:inline>
        </w:drawing>
      </w:r>
    </w:p>
    <w:p w:rsidR="00430802" w:rsidRDefault="00430802" w:rsidP="00430802">
      <w:pPr>
        <w:spacing w:after="0" w:line="240" w:lineRule="auto"/>
        <w:rPr>
          <w:rFonts w:cs="Arial"/>
          <w:color w:val="002060"/>
        </w:rPr>
      </w:pPr>
    </w:p>
    <w:p w:rsidR="00430802" w:rsidRDefault="00430802" w:rsidP="00430802">
      <w:pPr>
        <w:spacing w:after="0" w:line="240" w:lineRule="auto"/>
        <w:rPr>
          <w:rFonts w:cs="Arial"/>
          <w:color w:val="002060"/>
        </w:rPr>
      </w:pPr>
      <w:r>
        <w:rPr>
          <w:noProof/>
          <w:lang w:eastAsia="en-CA"/>
        </w:rPr>
        <w:lastRenderedPageBreak/>
        <mc:AlternateContent>
          <mc:Choice Requires="wps">
            <w:drawing>
              <wp:anchor distT="0" distB="0" distL="114300" distR="114300" simplePos="0" relativeHeight="252052480" behindDoc="0" locked="0" layoutInCell="1" allowOverlap="1" wp14:anchorId="6FE2EEAA" wp14:editId="6FEAE5B1">
                <wp:simplePos x="0" y="0"/>
                <wp:positionH relativeFrom="column">
                  <wp:posOffset>1537335</wp:posOffset>
                </wp:positionH>
                <wp:positionV relativeFrom="paragraph">
                  <wp:posOffset>1638300</wp:posOffset>
                </wp:positionV>
                <wp:extent cx="1143307" cy="334359"/>
                <wp:effectExtent l="0" t="0" r="19050" b="27940"/>
                <wp:wrapNone/>
                <wp:docPr id="1280" name="Text Box 1280"/>
                <wp:cNvGraphicFramePr/>
                <a:graphic xmlns:a="http://schemas.openxmlformats.org/drawingml/2006/main">
                  <a:graphicData uri="http://schemas.microsoft.com/office/word/2010/wordprocessingShape">
                    <wps:wsp>
                      <wps:cNvSpPr txBox="1"/>
                      <wps:spPr>
                        <a:xfrm>
                          <a:off x="0" y="0"/>
                          <a:ext cx="1143307" cy="334359"/>
                        </a:xfrm>
                        <a:prstGeom prst="rect">
                          <a:avLst/>
                        </a:prstGeom>
                        <a:solidFill>
                          <a:schemeClr val="lt1"/>
                        </a:solidFill>
                        <a:ln w="63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04110A" w:rsidRPr="003854C2" w:rsidRDefault="0004110A" w:rsidP="00430802">
                            <w:pPr>
                              <w:spacing w:after="0" w:line="240" w:lineRule="auto"/>
                              <w:jc w:val="center"/>
                              <w:rPr>
                                <w:color w:val="FF0000"/>
                                <w:sz w:val="20"/>
                              </w:rPr>
                            </w:pPr>
                            <w:r w:rsidRPr="003854C2">
                              <w:rPr>
                                <w:color w:val="FF0000"/>
                                <w:sz w:val="20"/>
                              </w:rPr>
                              <w:t>Actual names have been hidden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2EEAA" id="Text Box 1280" o:spid="_x0000_s1036" type="#_x0000_t202" style="position:absolute;margin-left:121.05pt;margin-top:129pt;width:90pt;height:26.3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GMDjwIAALEFAAAOAAAAZHJzL2Uyb0RvYy54bWysVE1PGzEQvVfqf7B8L7shQGnEBqVBVJUQ&#10;oELF2fHaiVXb49pOdtNfz9i7mxDKhao5OLOeN+OZNx8Xl63RZCN8UGArOjoqKRGWQ63ssqI/H68/&#10;nVMSIrM102BFRbci0Mvpxw8XjZuIY1iBroUn6MSGSeMquorRTYoi8JUwLByBExaVErxhET/9sqg9&#10;a9C70cVxWZ4VDfjaeeAiBLy96pR0mv1LKXi8kzKISHRFMbaYT5/PRTqL6QWbLD1zK8X7MNg/RGGY&#10;svjoztUVi4ysvfrLlVHcQwAZjziYAqRUXOQcMJtR+SqbhxVzIueC5AS3oyn8P7f8dnPviaqxdsfn&#10;SJBlBqv0KNpIvkJL8iVy1LgwQeiDQ3BsUYP4xF26D3iZUm+lN+kfkyKoR2fbHcPJH09Go5PxuPxM&#10;CUfdeHwyPv2S3BR7a+dD/CbAkCRU1GMFM7FscxNiBx0g6bEAWtXXSuv8kbpGzLUnG4b11jHHiM4P&#10;UNqSpqJn49MyOz7QBb9c7OznZfr18b2AoUNt03siN1gf156KLMWtFgmj7Q8hkeDMyBtBMs6F3QWa&#10;0QklMaX3GPb4fVTvMe7yQIv8Mti4MzbKgu9oOuS2/jVwKzs8FvFF3kmM7aLtOitzmK4WUG+xgzx0&#10;cxgcv1ZY5hsW4j3zOHjYNLhM4h0eUgOWCXqJkhX4P2/dJzzOA2opaXCQKxp+r5kXlOjvFiclTf0g&#10;+EFYDIJdmzlgr4xwTTmeRTTwUQ+i9GCecMfM0iuoYpbjWxWNgziP3TrBHcXFbJZBONuOxRv74Hhy&#10;nWhNTfvYPjHv+s6OOBO3MIw4m7xq8A6bLC3M1hGkyt2/Z7EnHPdCnp9+h6XF8/I7o/abdvoMAAD/&#10;/wMAUEsDBBQABgAIAAAAIQCpOnC03gAAAAsBAAAPAAAAZHJzL2Rvd25yZXYueG1sTI/dToQwEIXv&#10;TXyHZky8cwuVVYKUjfHvypiI+wBdOgKRTgktLPv2zl7p3cyckzPfKXerG8SCU+g9aUg3CQikxtue&#10;Wg37r9ebHESIhqwZPKGGEwbYVZcXpSmsP9InLnVsBYdQKIyGLsaxkDI0HToTNn5EYu3bT85EXqdW&#10;2skcOdwNUiXJnXSmJ/7QmRGfOmx+6tlpePN++7y4Vb2k/X4eP/JTtrzXWl9frY8PICKu8c8MZ3xG&#10;h4qZDn4mG8SgQWUqZSsP25xLsSNT58tBw22a3IOsSvm/Q/ULAAD//wMAUEsBAi0AFAAGAAgAAAAh&#10;ALaDOJL+AAAA4QEAABMAAAAAAAAAAAAAAAAAAAAAAFtDb250ZW50X1R5cGVzXS54bWxQSwECLQAU&#10;AAYACAAAACEAOP0h/9YAAACUAQAACwAAAAAAAAAAAAAAAAAvAQAAX3JlbHMvLnJlbHNQSwECLQAU&#10;AAYACAAAACEAMnhjA48CAACxBQAADgAAAAAAAAAAAAAAAAAuAgAAZHJzL2Uyb0RvYy54bWxQSwEC&#10;LQAUAAYACAAAACEAqTpwtN4AAAALAQAADwAAAAAAAAAAAAAAAADpBAAAZHJzL2Rvd25yZXYueG1s&#10;UEsFBgAAAAAEAAQA8wAAAPQFAAAAAA==&#10;" fillcolor="white [3201]" strokecolor="#c00000" strokeweight=".5pt">
                <v:textbox inset="0,0,0,0">
                  <w:txbxContent>
                    <w:p w:rsidR="0004110A" w:rsidRPr="003854C2" w:rsidRDefault="0004110A" w:rsidP="00430802">
                      <w:pPr>
                        <w:spacing w:after="0" w:line="240" w:lineRule="auto"/>
                        <w:jc w:val="center"/>
                        <w:rPr>
                          <w:color w:val="FF0000"/>
                          <w:sz w:val="20"/>
                        </w:rPr>
                      </w:pPr>
                      <w:r w:rsidRPr="003854C2">
                        <w:rPr>
                          <w:color w:val="FF0000"/>
                          <w:sz w:val="20"/>
                        </w:rPr>
                        <w:t>Actual names have been hidden</w:t>
                      </w:r>
                    </w:p>
                  </w:txbxContent>
                </v:textbox>
              </v:shape>
            </w:pict>
          </mc:Fallback>
        </mc:AlternateContent>
      </w:r>
      <w:r>
        <w:rPr>
          <w:noProof/>
          <w:lang w:eastAsia="en-CA"/>
        </w:rPr>
        <w:drawing>
          <wp:inline distT="0" distB="0" distL="0" distR="0" wp14:anchorId="217AB3E9" wp14:editId="7B54A7D0">
            <wp:extent cx="6124575" cy="2771775"/>
            <wp:effectExtent l="0" t="0" r="9525" b="9525"/>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6124575" cy="2771775"/>
                    </a:xfrm>
                    <a:prstGeom prst="rect">
                      <a:avLst/>
                    </a:prstGeom>
                  </pic:spPr>
                </pic:pic>
              </a:graphicData>
            </a:graphic>
          </wp:inline>
        </w:drawing>
      </w:r>
    </w:p>
    <w:p w:rsidR="00430802" w:rsidRDefault="00430802" w:rsidP="00430802">
      <w:pPr>
        <w:spacing w:after="0" w:line="240" w:lineRule="auto"/>
        <w:rPr>
          <w:rFonts w:cs="Arial"/>
          <w:color w:val="002060"/>
        </w:rPr>
      </w:pPr>
    </w:p>
    <w:p w:rsidR="00430802" w:rsidRPr="00BE6B96" w:rsidRDefault="00430802" w:rsidP="00E97E6F">
      <w:pPr>
        <w:pStyle w:val="ListParagraph"/>
        <w:numPr>
          <w:ilvl w:val="0"/>
          <w:numId w:val="139"/>
        </w:numPr>
        <w:spacing w:after="0" w:line="240" w:lineRule="auto"/>
        <w:ind w:left="993" w:hanging="426"/>
        <w:rPr>
          <w:rFonts w:cs="Arial"/>
          <w:sz w:val="24"/>
          <w:szCs w:val="24"/>
        </w:rPr>
      </w:pPr>
      <w:r w:rsidRPr="00BE6B96">
        <w:rPr>
          <w:rFonts w:cs="Arial"/>
          <w:sz w:val="24"/>
          <w:szCs w:val="24"/>
        </w:rPr>
        <w:t>Check the Validation Results tab for records</w:t>
      </w:r>
    </w:p>
    <w:p w:rsidR="00BE6B96" w:rsidRPr="00BE6B96" w:rsidRDefault="00BE6B96" w:rsidP="00BE6B96">
      <w:pPr>
        <w:pStyle w:val="ListParagraph"/>
        <w:spacing w:after="0" w:line="240" w:lineRule="auto"/>
        <w:ind w:left="426"/>
        <w:rPr>
          <w:rFonts w:cs="Arial"/>
          <w:sz w:val="24"/>
          <w:szCs w:val="24"/>
        </w:rPr>
      </w:pPr>
    </w:p>
    <w:p w:rsidR="00430802" w:rsidRDefault="00430802" w:rsidP="00430802">
      <w:pPr>
        <w:spacing w:after="0" w:line="240" w:lineRule="auto"/>
        <w:rPr>
          <w:rFonts w:cs="Arial"/>
        </w:rPr>
      </w:pPr>
      <w:r>
        <w:rPr>
          <w:noProof/>
          <w:lang w:eastAsia="en-CA"/>
        </w:rPr>
        <w:drawing>
          <wp:inline distT="0" distB="0" distL="0" distR="0" wp14:anchorId="79B6E346" wp14:editId="7839F96D">
            <wp:extent cx="5324475" cy="1057275"/>
            <wp:effectExtent l="19050" t="19050" r="28575" b="28575"/>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324475" cy="1057275"/>
                    </a:xfrm>
                    <a:prstGeom prst="rect">
                      <a:avLst/>
                    </a:prstGeom>
                    <a:ln>
                      <a:solidFill>
                        <a:schemeClr val="accent1"/>
                      </a:solidFill>
                    </a:ln>
                  </pic:spPr>
                </pic:pic>
              </a:graphicData>
            </a:graphic>
          </wp:inline>
        </w:drawing>
      </w:r>
    </w:p>
    <w:p w:rsidR="00430802" w:rsidRPr="000B7DA6" w:rsidRDefault="00430802" w:rsidP="00430802">
      <w:pPr>
        <w:spacing w:after="0" w:line="240" w:lineRule="auto"/>
        <w:rPr>
          <w:rFonts w:cs="Arial"/>
        </w:rPr>
      </w:pPr>
    </w:p>
    <w:p w:rsidR="00430802" w:rsidRDefault="00430802" w:rsidP="00E97E6F">
      <w:pPr>
        <w:pStyle w:val="ListParagraph"/>
        <w:numPr>
          <w:ilvl w:val="0"/>
          <w:numId w:val="139"/>
        </w:numPr>
        <w:spacing w:after="0" w:line="240" w:lineRule="auto"/>
        <w:ind w:left="993" w:hanging="426"/>
        <w:rPr>
          <w:rFonts w:cs="Arial"/>
          <w:sz w:val="24"/>
          <w:szCs w:val="24"/>
        </w:rPr>
      </w:pPr>
      <w:r w:rsidRPr="00BE6B96">
        <w:rPr>
          <w:rFonts w:cs="Arial"/>
          <w:sz w:val="24"/>
          <w:szCs w:val="24"/>
        </w:rPr>
        <w:t>Check the Exceptions tab for records</w:t>
      </w:r>
    </w:p>
    <w:p w:rsidR="00BE6B96" w:rsidRPr="00BE6B96" w:rsidRDefault="00BE6B96" w:rsidP="00BE6B96">
      <w:pPr>
        <w:pStyle w:val="ListParagraph"/>
        <w:spacing w:after="0" w:line="240" w:lineRule="auto"/>
        <w:ind w:left="426"/>
        <w:rPr>
          <w:rFonts w:cs="Arial"/>
          <w:sz w:val="24"/>
          <w:szCs w:val="24"/>
        </w:rPr>
      </w:pPr>
    </w:p>
    <w:p w:rsidR="00430802" w:rsidRDefault="00430802" w:rsidP="00430802">
      <w:pPr>
        <w:spacing w:after="0" w:line="240" w:lineRule="auto"/>
        <w:rPr>
          <w:rFonts w:cs="Arial"/>
          <w:color w:val="002060"/>
        </w:rPr>
      </w:pPr>
      <w:r>
        <w:rPr>
          <w:noProof/>
          <w:lang w:eastAsia="en-CA"/>
        </w:rPr>
        <w:drawing>
          <wp:inline distT="0" distB="0" distL="0" distR="0" wp14:anchorId="6322B452" wp14:editId="456C9304">
            <wp:extent cx="4514850" cy="714375"/>
            <wp:effectExtent l="19050" t="19050" r="19050" b="28575"/>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4514850" cy="714375"/>
                    </a:xfrm>
                    <a:prstGeom prst="rect">
                      <a:avLst/>
                    </a:prstGeom>
                    <a:ln>
                      <a:solidFill>
                        <a:schemeClr val="accent1"/>
                      </a:solidFill>
                    </a:ln>
                  </pic:spPr>
                </pic:pic>
              </a:graphicData>
            </a:graphic>
          </wp:inline>
        </w:drawing>
      </w:r>
    </w:p>
    <w:p w:rsidR="00430802" w:rsidRDefault="00430802" w:rsidP="00430802">
      <w:pPr>
        <w:spacing w:after="0" w:line="240" w:lineRule="auto"/>
        <w:rPr>
          <w:rFonts w:cs="Arial"/>
          <w:color w:val="002060"/>
        </w:rPr>
      </w:pPr>
    </w:p>
    <w:p w:rsidR="00430802" w:rsidRPr="008E6852" w:rsidRDefault="00430802" w:rsidP="00430802">
      <w:pPr>
        <w:spacing w:after="0" w:line="240" w:lineRule="auto"/>
        <w:rPr>
          <w:rFonts w:cs="Arial"/>
          <w:color w:val="002060"/>
          <w:sz w:val="10"/>
        </w:rPr>
      </w:pPr>
    </w:p>
    <w:p w:rsidR="00430802" w:rsidRPr="00BE6B96" w:rsidRDefault="00430802" w:rsidP="00430802">
      <w:pPr>
        <w:spacing w:after="0" w:line="240" w:lineRule="auto"/>
        <w:rPr>
          <w:rFonts w:cs="Arial"/>
          <w:sz w:val="24"/>
          <w:szCs w:val="24"/>
        </w:rPr>
      </w:pPr>
      <w:r w:rsidRPr="00E97E6F">
        <w:rPr>
          <w:rFonts w:cs="Arial"/>
          <w:sz w:val="24"/>
          <w:szCs w:val="24"/>
        </w:rPr>
        <w:t>When the report contains any records, MEPP will have to be notified. The actual process has not been defined yet.</w:t>
      </w:r>
    </w:p>
    <w:p w:rsidR="00430802" w:rsidRPr="00BE6B96" w:rsidRDefault="00430802" w:rsidP="00430802">
      <w:pPr>
        <w:spacing w:after="0" w:line="240" w:lineRule="auto"/>
        <w:rPr>
          <w:rStyle w:val="Strong"/>
          <w:rFonts w:ascii="Arial" w:eastAsiaTheme="majorEastAsia" w:hAnsi="Arial" w:cs="Arial"/>
          <w:b w:val="0"/>
          <w:bCs w:val="0"/>
          <w:sz w:val="24"/>
          <w:szCs w:val="24"/>
        </w:rPr>
      </w:pPr>
    </w:p>
    <w:p w:rsidR="00430802" w:rsidRPr="008E6852" w:rsidRDefault="00430802" w:rsidP="00430802">
      <w:pPr>
        <w:spacing w:after="0" w:line="240" w:lineRule="auto"/>
        <w:rPr>
          <w:rStyle w:val="Strong"/>
          <w:rFonts w:ascii="Arial" w:eastAsiaTheme="majorEastAsia" w:hAnsi="Arial" w:cs="Arial"/>
          <w:b w:val="0"/>
          <w:bCs w:val="0"/>
          <w:sz w:val="12"/>
        </w:rPr>
      </w:pPr>
    </w:p>
    <w:p w:rsidR="00430802" w:rsidRPr="00E97E6F" w:rsidRDefault="00430802" w:rsidP="00E97E6F">
      <w:pPr>
        <w:rPr>
          <w:rStyle w:val="Strong"/>
          <w:rFonts w:cstheme="majorHAnsi"/>
          <w:bCs w:val="0"/>
          <w:color w:val="000000" w:themeColor="text1"/>
          <w:sz w:val="24"/>
          <w:szCs w:val="24"/>
        </w:rPr>
      </w:pPr>
      <w:bookmarkStart w:id="419" w:name="_Toc525035180"/>
      <w:r w:rsidRPr="00E97E6F">
        <w:rPr>
          <w:rStyle w:val="Strong"/>
          <w:rFonts w:cstheme="majorHAnsi"/>
          <w:color w:val="000000" w:themeColor="text1"/>
          <w:sz w:val="24"/>
          <w:szCs w:val="24"/>
        </w:rPr>
        <w:t>OSFI Anti-Terrorism Financing – Entities</w:t>
      </w:r>
      <w:bookmarkEnd w:id="419"/>
      <w:r w:rsidR="00E97E6F">
        <w:rPr>
          <w:rStyle w:val="Strong"/>
          <w:rFonts w:cstheme="majorHAnsi"/>
          <w:color w:val="000000" w:themeColor="text1"/>
          <w:sz w:val="24"/>
          <w:szCs w:val="24"/>
        </w:rPr>
        <w:t>:</w:t>
      </w:r>
    </w:p>
    <w:p w:rsidR="00430802" w:rsidRPr="008E6852" w:rsidRDefault="00430802" w:rsidP="00430802">
      <w:pPr>
        <w:spacing w:after="0" w:line="240" w:lineRule="auto"/>
        <w:rPr>
          <w:sz w:val="6"/>
        </w:rPr>
      </w:pPr>
    </w:p>
    <w:p w:rsidR="00430802" w:rsidRPr="00B04C72" w:rsidRDefault="00430802" w:rsidP="00C521B0">
      <w:pPr>
        <w:pStyle w:val="ListParagraph"/>
        <w:numPr>
          <w:ilvl w:val="0"/>
          <w:numId w:val="158"/>
        </w:numPr>
        <w:spacing w:after="0" w:line="240" w:lineRule="auto"/>
        <w:ind w:left="993" w:hanging="426"/>
        <w:rPr>
          <w:rFonts w:cs="Arial"/>
          <w:sz w:val="24"/>
          <w:szCs w:val="24"/>
        </w:rPr>
      </w:pPr>
      <w:r w:rsidRPr="00B04C72">
        <w:rPr>
          <w:rFonts w:cs="Arial"/>
          <w:sz w:val="24"/>
          <w:szCs w:val="24"/>
        </w:rPr>
        <w:t>Log into P</w:t>
      </w:r>
      <w:r w:rsidR="00B04C72">
        <w:rPr>
          <w:rFonts w:cs="Arial"/>
          <w:sz w:val="24"/>
          <w:szCs w:val="24"/>
        </w:rPr>
        <w:t>ENFAX</w:t>
      </w:r>
    </w:p>
    <w:p w:rsidR="00430802" w:rsidRPr="00B04C72" w:rsidRDefault="00430802" w:rsidP="00C521B0">
      <w:pPr>
        <w:pStyle w:val="ListParagraph"/>
        <w:numPr>
          <w:ilvl w:val="0"/>
          <w:numId w:val="158"/>
        </w:numPr>
        <w:spacing w:after="0" w:line="240" w:lineRule="auto"/>
        <w:ind w:left="993" w:hanging="426"/>
        <w:rPr>
          <w:rFonts w:cs="Arial"/>
          <w:sz w:val="24"/>
          <w:szCs w:val="24"/>
        </w:rPr>
      </w:pPr>
      <w:r w:rsidRPr="00B04C72">
        <w:rPr>
          <w:rFonts w:cs="Arial"/>
          <w:sz w:val="24"/>
          <w:szCs w:val="24"/>
        </w:rPr>
        <w:t>Go to Batches &gt;&gt; Add Batch Process</w:t>
      </w:r>
    </w:p>
    <w:p w:rsidR="00430802" w:rsidRPr="00B04C72" w:rsidRDefault="00430802" w:rsidP="00C521B0">
      <w:pPr>
        <w:pStyle w:val="ListParagraph"/>
        <w:numPr>
          <w:ilvl w:val="0"/>
          <w:numId w:val="158"/>
        </w:numPr>
        <w:spacing w:after="0" w:line="240" w:lineRule="auto"/>
        <w:ind w:left="993" w:hanging="426"/>
        <w:rPr>
          <w:rFonts w:cs="Arial"/>
          <w:sz w:val="24"/>
          <w:szCs w:val="24"/>
        </w:rPr>
      </w:pPr>
      <w:r w:rsidRPr="00B04C72">
        <w:rPr>
          <w:rFonts w:cs="Arial"/>
          <w:sz w:val="24"/>
          <w:szCs w:val="24"/>
        </w:rPr>
        <w:t>Select Batch Process Type = OSFI Anti-Terrorism Financing – Entities</w:t>
      </w:r>
    </w:p>
    <w:p w:rsidR="00430802" w:rsidRPr="00B04C72" w:rsidRDefault="00430802" w:rsidP="00C521B0">
      <w:pPr>
        <w:pStyle w:val="ListParagraph"/>
        <w:numPr>
          <w:ilvl w:val="0"/>
          <w:numId w:val="158"/>
        </w:numPr>
        <w:spacing w:after="0" w:line="240" w:lineRule="auto"/>
        <w:ind w:left="993" w:hanging="426"/>
        <w:rPr>
          <w:rFonts w:cs="Arial"/>
          <w:sz w:val="24"/>
          <w:szCs w:val="24"/>
        </w:rPr>
      </w:pPr>
      <w:r w:rsidRPr="00B04C72">
        <w:rPr>
          <w:rFonts w:cs="Arial"/>
          <w:sz w:val="24"/>
          <w:szCs w:val="24"/>
        </w:rPr>
        <w:t>Click Browse and select the Entities text file</w:t>
      </w:r>
    </w:p>
    <w:p w:rsidR="00430802" w:rsidRDefault="00430802" w:rsidP="00430802">
      <w:pPr>
        <w:spacing w:after="0" w:line="240" w:lineRule="auto"/>
        <w:rPr>
          <w:rFonts w:cs="Arial"/>
        </w:rPr>
      </w:pPr>
      <w:r w:rsidRPr="000B7DA6">
        <w:rPr>
          <w:noProof/>
          <w:lang w:eastAsia="en-CA"/>
        </w:rPr>
        <w:lastRenderedPageBreak/>
        <w:drawing>
          <wp:inline distT="0" distB="0" distL="0" distR="0" wp14:anchorId="7150E980" wp14:editId="481AC6AA">
            <wp:extent cx="5989320" cy="1790700"/>
            <wp:effectExtent l="19050" t="19050" r="11430" b="1905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6010622" cy="1797069"/>
                    </a:xfrm>
                    <a:prstGeom prst="rect">
                      <a:avLst/>
                    </a:prstGeom>
                    <a:ln>
                      <a:solidFill>
                        <a:schemeClr val="accent1"/>
                      </a:solidFill>
                    </a:ln>
                  </pic:spPr>
                </pic:pic>
              </a:graphicData>
            </a:graphic>
          </wp:inline>
        </w:drawing>
      </w:r>
    </w:p>
    <w:p w:rsidR="00430802" w:rsidRPr="000B7DA6" w:rsidRDefault="00430802" w:rsidP="00430802">
      <w:pPr>
        <w:spacing w:after="0" w:line="240" w:lineRule="auto"/>
        <w:rPr>
          <w:rFonts w:cs="Arial"/>
        </w:rPr>
      </w:pPr>
    </w:p>
    <w:p w:rsidR="00430802" w:rsidRPr="00F8515D" w:rsidRDefault="00430802" w:rsidP="00C521B0">
      <w:pPr>
        <w:pStyle w:val="ListParagraph"/>
        <w:numPr>
          <w:ilvl w:val="0"/>
          <w:numId w:val="158"/>
        </w:numPr>
        <w:spacing w:after="0" w:line="240" w:lineRule="auto"/>
        <w:ind w:left="993" w:hanging="426"/>
        <w:rPr>
          <w:rFonts w:cs="Arial"/>
          <w:sz w:val="24"/>
          <w:szCs w:val="24"/>
        </w:rPr>
      </w:pPr>
      <w:r w:rsidRPr="00F8515D">
        <w:rPr>
          <w:rFonts w:cs="Arial"/>
          <w:sz w:val="24"/>
          <w:szCs w:val="24"/>
        </w:rPr>
        <w:t>Click Save</w:t>
      </w:r>
    </w:p>
    <w:p w:rsidR="00430802" w:rsidRPr="00F8515D" w:rsidRDefault="00430802" w:rsidP="00C521B0">
      <w:pPr>
        <w:pStyle w:val="ListParagraph"/>
        <w:numPr>
          <w:ilvl w:val="0"/>
          <w:numId w:val="158"/>
        </w:numPr>
        <w:spacing w:after="0" w:line="240" w:lineRule="auto"/>
        <w:ind w:left="993" w:hanging="426"/>
        <w:rPr>
          <w:rFonts w:cs="Arial"/>
          <w:sz w:val="24"/>
          <w:szCs w:val="24"/>
        </w:rPr>
      </w:pPr>
      <w:r w:rsidRPr="00F8515D">
        <w:rPr>
          <w:rFonts w:cs="Arial"/>
          <w:sz w:val="24"/>
          <w:szCs w:val="24"/>
        </w:rPr>
        <w:t>Click Refresh and verify the process is running</w:t>
      </w:r>
    </w:p>
    <w:p w:rsidR="00430802" w:rsidRDefault="00430802" w:rsidP="00C521B0">
      <w:pPr>
        <w:pStyle w:val="ListParagraph"/>
        <w:numPr>
          <w:ilvl w:val="0"/>
          <w:numId w:val="158"/>
        </w:numPr>
        <w:spacing w:after="0" w:line="240" w:lineRule="auto"/>
        <w:ind w:left="993" w:hanging="426"/>
        <w:rPr>
          <w:rFonts w:cs="Arial"/>
          <w:sz w:val="24"/>
          <w:szCs w:val="24"/>
        </w:rPr>
      </w:pPr>
      <w:r w:rsidRPr="00F8515D">
        <w:rPr>
          <w:rFonts w:cs="Arial"/>
          <w:sz w:val="24"/>
          <w:szCs w:val="24"/>
        </w:rPr>
        <w:t>Wait a couple minutes until the process has been completed</w:t>
      </w:r>
    </w:p>
    <w:p w:rsidR="00F8515D" w:rsidRPr="00F8515D" w:rsidRDefault="00F8515D" w:rsidP="00F8515D">
      <w:pPr>
        <w:pStyle w:val="ListParagraph"/>
        <w:spacing w:after="0" w:line="240" w:lineRule="auto"/>
        <w:ind w:left="426"/>
        <w:rPr>
          <w:rFonts w:cs="Arial"/>
          <w:sz w:val="24"/>
          <w:szCs w:val="24"/>
        </w:rPr>
      </w:pPr>
    </w:p>
    <w:p w:rsidR="00430802" w:rsidRDefault="00430802" w:rsidP="00430802">
      <w:pPr>
        <w:spacing w:after="0" w:line="240" w:lineRule="auto"/>
        <w:rPr>
          <w:rFonts w:cs="Arial"/>
        </w:rPr>
      </w:pPr>
      <w:r w:rsidRPr="000B7DA6">
        <w:rPr>
          <w:noProof/>
          <w:lang w:eastAsia="en-CA"/>
        </w:rPr>
        <mc:AlternateContent>
          <mc:Choice Requires="wps">
            <w:drawing>
              <wp:anchor distT="0" distB="0" distL="114300" distR="114300" simplePos="0" relativeHeight="252048384" behindDoc="0" locked="0" layoutInCell="1" allowOverlap="1" wp14:anchorId="464448A4" wp14:editId="44A39019">
                <wp:simplePos x="0" y="0"/>
                <wp:positionH relativeFrom="margin">
                  <wp:posOffset>1038225</wp:posOffset>
                </wp:positionH>
                <wp:positionV relativeFrom="paragraph">
                  <wp:posOffset>989330</wp:posOffset>
                </wp:positionV>
                <wp:extent cx="971550" cy="171450"/>
                <wp:effectExtent l="0" t="0" r="19050" b="19050"/>
                <wp:wrapNone/>
                <wp:docPr id="1281" name="Rectangle 1281"/>
                <wp:cNvGraphicFramePr/>
                <a:graphic xmlns:a="http://schemas.openxmlformats.org/drawingml/2006/main">
                  <a:graphicData uri="http://schemas.microsoft.com/office/word/2010/wordprocessingShape">
                    <wps:wsp>
                      <wps:cNvSpPr/>
                      <wps:spPr>
                        <a:xfrm>
                          <a:off x="0" y="0"/>
                          <a:ext cx="9715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AEDB9" id="Rectangle 1281" o:spid="_x0000_s1026" style="position:absolute;margin-left:81.75pt;margin-top:77.9pt;width:76.5pt;height:13.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oelgIAAIoFAAAOAAAAZHJzL2Uyb0RvYy54bWysVMFu2zAMvQ/YPwi6L46DZG2NOkXQIsOA&#10;oC3aDj0rshQbkEVNUuJkXz9Kst2gK3YY5oNMiuQj+UTp+ubYKnIQ1jWgS5pPppQIzaFq9K6kP17W&#10;Xy4pcZ7piinQoqQn4ejN8vOn684UYgY1qEpYgiDaFZ0pae29KbLM8Vq0zE3ACI1GCbZlHlW7yyrL&#10;OkRvVTabTr9mHdjKWODCOdy9S0a6jPhSCu4fpHTCE1VSrM3H1cZ1G9Zsec2KnWWmbnhfBvuHKlrW&#10;aEw6Qt0xz8jeNn9AtQ234ED6CYc2AykbLmIP2E0+fdfNc82MiL0gOc6MNLn/B8vvD4+WNBWe3ewy&#10;p0SzFk/pCXljeqcEibtIUmdcgb7P5tH2mkMxdHyUtg1/7IUcI7GnkVhx9ITj5tVFvlgg/RxN+UU+&#10;RxlRsrdgY53/JqAlQSipxfyRTnbYOJ9cB5eQS8O6UQr3WaF0WB2opgp7UbG77a2y5MDw0NfrKX59&#10;ujM3TB5Cs9BYaiVK/qREgn0SEnnB4mexkjiRYoRlnAvt82SqWSVStsV5sjDDISJ2qjQCBmSJVY7Y&#10;PcDgmUAG7NR37x9CRRzoMXj6t8JS8BgRM4P2Y3DbaLAfASjsqs+c/AeSEjWBpS1UJ5waC+k6OcPX&#10;DZ7bhjn/yCzeHzxqfBP8Ay5SQVdS6CVKarC/PtoP/jjWaKWkw/tYUvdzz6ygRH3XOPBX+XweLnBU&#10;5ouLGSr23LI9t+h9ewt4+jjRWF0Ug79XgygttK/4dKxCVjQxzTF3Sbm3g3Lr0zuBjw8Xq1V0w0tr&#10;mN/oZ8MDeGA1zOXL8ZVZ0w+vx6m/h+HusuLdDCffEKlhtfcgmzjgb7z2fOOFj4PTP07hRTnXo9fb&#10;E7r8DQAA//8DAFBLAwQUAAYACAAAACEAljtQUtwAAAALAQAADwAAAGRycy9kb3ducmV2LnhtbExP&#10;QU7DMBC8I/EHa5G4USetEqIQp0KInjgApRJXN16SqPHasp02/J7lBLed2dnZmWa72EmcMcTRkYJ8&#10;lYFA6pwZqVdw+NjdVSBi0mT05AgVfGOEbXt91ejauAu943mfesEmFGutYEjJ11LGbkCr48p5JN59&#10;uWB1Yhh6aYK+sLmd5DrLSmn1SPxh0B6fBuxO+9lyDD+9eTO/ng6f+bILz+Yl6v5eqdub5fEBRMIl&#10;/YnhNz7fQMuZjm4mE8XEuNwULOWhKLgDKzZ5ycyRmWpdgWwb+b9D+wMAAP//AwBQSwECLQAUAAYA&#10;CAAAACEAtoM4kv4AAADhAQAAEwAAAAAAAAAAAAAAAAAAAAAAW0NvbnRlbnRfVHlwZXNdLnhtbFBL&#10;AQItABQABgAIAAAAIQA4/SH/1gAAAJQBAAALAAAAAAAAAAAAAAAAAC8BAABfcmVscy8ucmVsc1BL&#10;AQItABQABgAIAAAAIQBY/9oelgIAAIoFAAAOAAAAAAAAAAAAAAAAAC4CAABkcnMvZTJvRG9jLnht&#10;bFBLAQItABQABgAIAAAAIQCWO1BS3AAAAAsBAAAPAAAAAAAAAAAAAAAAAPAEAABkcnMvZG93bnJl&#10;di54bWxQSwUGAAAAAAQABADzAAAA+QUAAAAA&#10;" filled="f" strokecolor="red" strokeweight="1pt">
                <w10:wrap anchorx="margin"/>
              </v:rect>
            </w:pict>
          </mc:Fallback>
        </mc:AlternateContent>
      </w:r>
      <w:r w:rsidRPr="000B7DA6">
        <w:rPr>
          <w:noProof/>
          <w:lang w:eastAsia="en-CA"/>
        </w:rPr>
        <w:drawing>
          <wp:inline distT="0" distB="0" distL="0" distR="0" wp14:anchorId="51DBE4B9" wp14:editId="7BE27EA5">
            <wp:extent cx="6093460" cy="1543050"/>
            <wp:effectExtent l="19050" t="19050" r="21590" b="19050"/>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6104984" cy="1545968"/>
                    </a:xfrm>
                    <a:prstGeom prst="rect">
                      <a:avLst/>
                    </a:prstGeom>
                    <a:ln>
                      <a:solidFill>
                        <a:schemeClr val="accent1"/>
                      </a:solidFill>
                    </a:ln>
                  </pic:spPr>
                </pic:pic>
              </a:graphicData>
            </a:graphic>
          </wp:inline>
        </w:drawing>
      </w:r>
    </w:p>
    <w:p w:rsidR="00430802" w:rsidRPr="000B7DA6" w:rsidRDefault="00430802" w:rsidP="00430802">
      <w:pPr>
        <w:spacing w:after="0" w:line="240" w:lineRule="auto"/>
        <w:rPr>
          <w:rFonts w:cs="Arial"/>
        </w:rPr>
      </w:pPr>
    </w:p>
    <w:p w:rsidR="00430802" w:rsidRPr="001259B8" w:rsidRDefault="00430802" w:rsidP="00C521B0">
      <w:pPr>
        <w:pStyle w:val="ListParagraph"/>
        <w:numPr>
          <w:ilvl w:val="0"/>
          <w:numId w:val="158"/>
        </w:numPr>
        <w:spacing w:after="0" w:line="240" w:lineRule="auto"/>
        <w:ind w:left="993" w:hanging="426"/>
        <w:rPr>
          <w:rFonts w:cs="Arial"/>
          <w:sz w:val="24"/>
          <w:szCs w:val="24"/>
        </w:rPr>
      </w:pPr>
      <w:r w:rsidRPr="001259B8">
        <w:rPr>
          <w:rFonts w:cs="Arial"/>
          <w:sz w:val="24"/>
          <w:szCs w:val="24"/>
        </w:rPr>
        <w:t>Click the Files tab and open the CSV file – if no entity exists in P</w:t>
      </w:r>
      <w:r w:rsidR="001259B8">
        <w:rPr>
          <w:rFonts w:cs="Arial"/>
          <w:sz w:val="24"/>
          <w:szCs w:val="24"/>
        </w:rPr>
        <w:t>ENFAX</w:t>
      </w:r>
      <w:r w:rsidRPr="001259B8">
        <w:rPr>
          <w:rFonts w:cs="Arial"/>
          <w:sz w:val="24"/>
          <w:szCs w:val="24"/>
        </w:rPr>
        <w:t xml:space="preserve"> that matches a name in the file, this report contains no records </w:t>
      </w:r>
    </w:p>
    <w:p w:rsidR="00BE6B96" w:rsidRPr="000B7DA6" w:rsidRDefault="00BE6B96" w:rsidP="00BE6B96">
      <w:pPr>
        <w:pStyle w:val="ListParagraph"/>
        <w:spacing w:after="0" w:line="240" w:lineRule="auto"/>
        <w:ind w:left="426"/>
        <w:rPr>
          <w:rFonts w:cs="Arial"/>
        </w:rPr>
      </w:pPr>
    </w:p>
    <w:p w:rsidR="00430802" w:rsidRDefault="00430802" w:rsidP="00430802">
      <w:pPr>
        <w:spacing w:after="0" w:line="240" w:lineRule="auto"/>
        <w:rPr>
          <w:rFonts w:cs="Arial"/>
          <w:color w:val="002060"/>
        </w:rPr>
      </w:pPr>
      <w:r>
        <w:rPr>
          <w:noProof/>
          <w:lang w:eastAsia="en-CA"/>
        </w:rPr>
        <w:drawing>
          <wp:inline distT="0" distB="0" distL="0" distR="0" wp14:anchorId="3B21804B" wp14:editId="0F439CEF">
            <wp:extent cx="3971925" cy="790575"/>
            <wp:effectExtent l="19050" t="19050" r="28575" b="28575"/>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3971925" cy="790575"/>
                    </a:xfrm>
                    <a:prstGeom prst="rect">
                      <a:avLst/>
                    </a:prstGeom>
                    <a:ln>
                      <a:solidFill>
                        <a:schemeClr val="accent1"/>
                      </a:solidFill>
                    </a:ln>
                  </pic:spPr>
                </pic:pic>
              </a:graphicData>
            </a:graphic>
          </wp:inline>
        </w:drawing>
      </w:r>
    </w:p>
    <w:p w:rsidR="00430802" w:rsidRDefault="00430802" w:rsidP="00430802">
      <w:pPr>
        <w:spacing w:after="0" w:line="240" w:lineRule="auto"/>
        <w:rPr>
          <w:rFonts w:cs="Arial"/>
          <w:color w:val="002060"/>
        </w:rPr>
      </w:pPr>
    </w:p>
    <w:p w:rsidR="00430802" w:rsidRDefault="00430802" w:rsidP="00430802">
      <w:pPr>
        <w:spacing w:after="0" w:line="240" w:lineRule="auto"/>
        <w:rPr>
          <w:rFonts w:cs="Arial"/>
          <w:color w:val="002060"/>
        </w:rPr>
      </w:pPr>
      <w:r>
        <w:rPr>
          <w:noProof/>
          <w:lang w:eastAsia="en-CA"/>
        </w:rPr>
        <w:drawing>
          <wp:inline distT="0" distB="0" distL="0" distR="0" wp14:anchorId="2FE82E94" wp14:editId="794FAE9E">
            <wp:extent cx="5953125" cy="2247900"/>
            <wp:effectExtent l="0" t="0" r="9525" b="0"/>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972667" cy="2255279"/>
                    </a:xfrm>
                    <a:prstGeom prst="rect">
                      <a:avLst/>
                    </a:prstGeom>
                  </pic:spPr>
                </pic:pic>
              </a:graphicData>
            </a:graphic>
          </wp:inline>
        </w:drawing>
      </w:r>
    </w:p>
    <w:p w:rsidR="00430802" w:rsidRDefault="00430802" w:rsidP="00430802">
      <w:pPr>
        <w:spacing w:after="0" w:line="240" w:lineRule="auto"/>
        <w:rPr>
          <w:rFonts w:cs="Arial"/>
          <w:color w:val="002060"/>
        </w:rPr>
      </w:pPr>
    </w:p>
    <w:p w:rsidR="00430802" w:rsidRDefault="00430802" w:rsidP="00C521B0">
      <w:pPr>
        <w:pStyle w:val="ListParagraph"/>
        <w:numPr>
          <w:ilvl w:val="0"/>
          <w:numId w:val="158"/>
        </w:numPr>
        <w:spacing w:after="0" w:line="240" w:lineRule="auto"/>
        <w:ind w:left="993" w:hanging="426"/>
        <w:rPr>
          <w:rFonts w:cs="Arial"/>
          <w:sz w:val="24"/>
          <w:szCs w:val="24"/>
        </w:rPr>
      </w:pPr>
      <w:r w:rsidRPr="001259B8">
        <w:rPr>
          <w:rFonts w:cs="Arial"/>
          <w:sz w:val="24"/>
          <w:szCs w:val="24"/>
        </w:rPr>
        <w:lastRenderedPageBreak/>
        <w:t>Check the Validation Results tab for records</w:t>
      </w:r>
    </w:p>
    <w:p w:rsidR="001259B8" w:rsidRPr="001259B8" w:rsidRDefault="001259B8" w:rsidP="001259B8">
      <w:pPr>
        <w:pStyle w:val="ListParagraph"/>
        <w:spacing w:after="0" w:line="240" w:lineRule="auto"/>
        <w:ind w:left="426"/>
        <w:rPr>
          <w:rFonts w:cs="Arial"/>
          <w:sz w:val="24"/>
          <w:szCs w:val="24"/>
        </w:rPr>
      </w:pPr>
    </w:p>
    <w:p w:rsidR="00430802" w:rsidRDefault="00430802" w:rsidP="00430802">
      <w:pPr>
        <w:spacing w:after="0" w:line="240" w:lineRule="auto"/>
        <w:rPr>
          <w:rFonts w:cs="Arial"/>
        </w:rPr>
      </w:pPr>
      <w:r w:rsidRPr="000B7DA6">
        <w:rPr>
          <w:noProof/>
          <w:lang w:eastAsia="en-CA"/>
        </w:rPr>
        <w:drawing>
          <wp:inline distT="0" distB="0" distL="0" distR="0" wp14:anchorId="00EACEDA" wp14:editId="4B0E2097">
            <wp:extent cx="5248275" cy="1076325"/>
            <wp:effectExtent l="19050" t="19050" r="28575" b="28575"/>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248275" cy="1076325"/>
                    </a:xfrm>
                    <a:prstGeom prst="rect">
                      <a:avLst/>
                    </a:prstGeom>
                    <a:ln>
                      <a:solidFill>
                        <a:schemeClr val="accent1"/>
                      </a:solidFill>
                    </a:ln>
                  </pic:spPr>
                </pic:pic>
              </a:graphicData>
            </a:graphic>
          </wp:inline>
        </w:drawing>
      </w:r>
    </w:p>
    <w:p w:rsidR="00430802" w:rsidRPr="000B7DA6" w:rsidRDefault="00430802" w:rsidP="00430802">
      <w:pPr>
        <w:spacing w:after="0" w:line="240" w:lineRule="auto"/>
        <w:rPr>
          <w:rFonts w:cs="Arial"/>
        </w:rPr>
      </w:pPr>
    </w:p>
    <w:p w:rsidR="00430802" w:rsidRPr="001259B8" w:rsidRDefault="00430802" w:rsidP="00C521B0">
      <w:pPr>
        <w:pStyle w:val="ListParagraph"/>
        <w:numPr>
          <w:ilvl w:val="0"/>
          <w:numId w:val="158"/>
        </w:numPr>
        <w:spacing w:after="0" w:line="240" w:lineRule="auto"/>
        <w:ind w:left="993" w:hanging="426"/>
        <w:rPr>
          <w:rFonts w:cs="Arial"/>
          <w:sz w:val="24"/>
          <w:szCs w:val="24"/>
        </w:rPr>
      </w:pPr>
      <w:r w:rsidRPr="001259B8">
        <w:rPr>
          <w:rFonts w:cs="Arial"/>
          <w:sz w:val="24"/>
          <w:szCs w:val="24"/>
        </w:rPr>
        <w:t>Check the Exceptions tab for records</w:t>
      </w:r>
    </w:p>
    <w:p w:rsidR="001259B8" w:rsidRPr="000B7DA6" w:rsidRDefault="001259B8" w:rsidP="001259B8">
      <w:pPr>
        <w:pStyle w:val="ListParagraph"/>
        <w:spacing w:after="0" w:line="240" w:lineRule="auto"/>
        <w:ind w:left="426"/>
        <w:rPr>
          <w:rFonts w:cs="Arial"/>
        </w:rPr>
      </w:pPr>
    </w:p>
    <w:p w:rsidR="00430802" w:rsidRDefault="00430802" w:rsidP="00430802">
      <w:pPr>
        <w:spacing w:after="0" w:line="240" w:lineRule="auto"/>
        <w:rPr>
          <w:rFonts w:cs="Arial"/>
          <w:color w:val="002060"/>
        </w:rPr>
      </w:pPr>
      <w:r>
        <w:rPr>
          <w:noProof/>
          <w:lang w:eastAsia="en-CA"/>
        </w:rPr>
        <w:drawing>
          <wp:inline distT="0" distB="0" distL="0" distR="0" wp14:anchorId="78051ED0" wp14:editId="777C14AF">
            <wp:extent cx="3724275" cy="666750"/>
            <wp:effectExtent l="19050" t="19050" r="28575" b="1905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3724275" cy="666750"/>
                    </a:xfrm>
                    <a:prstGeom prst="rect">
                      <a:avLst/>
                    </a:prstGeom>
                    <a:ln>
                      <a:solidFill>
                        <a:schemeClr val="accent1"/>
                      </a:solidFill>
                    </a:ln>
                  </pic:spPr>
                </pic:pic>
              </a:graphicData>
            </a:graphic>
          </wp:inline>
        </w:drawing>
      </w:r>
    </w:p>
    <w:p w:rsidR="00430802" w:rsidRDefault="00430802" w:rsidP="00430802">
      <w:pPr>
        <w:spacing w:after="0" w:line="240" w:lineRule="auto"/>
        <w:rPr>
          <w:rFonts w:cs="Arial"/>
          <w:color w:val="002060"/>
        </w:rPr>
      </w:pPr>
    </w:p>
    <w:p w:rsidR="00430802" w:rsidRPr="00660352" w:rsidRDefault="00430802" w:rsidP="00430802">
      <w:pPr>
        <w:spacing w:after="0" w:line="240" w:lineRule="auto"/>
        <w:rPr>
          <w:rFonts w:cs="Arial"/>
          <w:color w:val="002060"/>
          <w:sz w:val="2"/>
        </w:rPr>
      </w:pPr>
    </w:p>
    <w:p w:rsidR="00430802" w:rsidRDefault="00430802" w:rsidP="00660352">
      <w:pPr>
        <w:spacing w:after="0" w:line="240" w:lineRule="auto"/>
        <w:jc w:val="both"/>
        <w:rPr>
          <w:rFonts w:cs="Arial"/>
          <w:sz w:val="24"/>
          <w:szCs w:val="24"/>
          <w:highlight w:val="yellow"/>
        </w:rPr>
      </w:pPr>
      <w:r w:rsidRPr="00660352">
        <w:rPr>
          <w:rFonts w:cs="Arial"/>
          <w:sz w:val="24"/>
          <w:szCs w:val="24"/>
          <w:highlight w:val="yellow"/>
        </w:rPr>
        <w:t>When the report contains any records, MEPP will have to be notified. The actual process has not been defined yet.</w:t>
      </w:r>
    </w:p>
    <w:p w:rsidR="00B44644" w:rsidRDefault="00B44644" w:rsidP="00660352">
      <w:pPr>
        <w:spacing w:after="0" w:line="240" w:lineRule="auto"/>
        <w:jc w:val="both"/>
        <w:rPr>
          <w:rFonts w:cs="Arial"/>
          <w:sz w:val="24"/>
          <w:szCs w:val="24"/>
          <w:highlight w:val="yellow"/>
        </w:rPr>
      </w:pPr>
    </w:p>
    <w:p w:rsidR="00B44644" w:rsidRPr="00B44644" w:rsidRDefault="00B44644" w:rsidP="005F5943">
      <w:pPr>
        <w:pStyle w:val="Heading1"/>
        <w:numPr>
          <w:ilvl w:val="0"/>
          <w:numId w:val="211"/>
        </w:numPr>
        <w:ind w:left="567" w:hanging="567"/>
        <w:rPr>
          <w:rFonts w:cs="Arial"/>
        </w:rPr>
      </w:pPr>
      <w:bookmarkStart w:id="420" w:name="_Toc102996593"/>
      <w:r w:rsidRPr="00B44644">
        <w:t>PENFAX User Setup &amp; Maintenance</w:t>
      </w:r>
      <w:bookmarkEnd w:id="420"/>
    </w:p>
    <w:p w:rsidR="00430802" w:rsidRPr="00660352" w:rsidRDefault="00430802" w:rsidP="00430802">
      <w:pPr>
        <w:rPr>
          <w:sz w:val="2"/>
        </w:rPr>
      </w:pPr>
    </w:p>
    <w:tbl>
      <w:tblPr>
        <w:tblStyle w:val="TableGridLight"/>
        <w:tblpPr w:leftFromText="180" w:rightFromText="180" w:vertAnchor="text" w:tblpY="102"/>
        <w:tblW w:w="0" w:type="auto"/>
        <w:tblLook w:val="04A0" w:firstRow="1" w:lastRow="0" w:firstColumn="1" w:lastColumn="0" w:noHBand="0" w:noVBand="1"/>
      </w:tblPr>
      <w:tblGrid>
        <w:gridCol w:w="4815"/>
        <w:gridCol w:w="4535"/>
      </w:tblGrid>
      <w:tr w:rsidR="00430802" w:rsidRPr="00660352" w:rsidTr="0075567C">
        <w:trPr>
          <w:trHeight w:val="832"/>
        </w:trPr>
        <w:tc>
          <w:tcPr>
            <w:tcW w:w="4815" w:type="dxa"/>
          </w:tcPr>
          <w:p w:rsidR="00430802" w:rsidRPr="00660352" w:rsidRDefault="00430802" w:rsidP="0075567C">
            <w:pPr>
              <w:rPr>
                <w:b/>
                <w:sz w:val="24"/>
                <w:szCs w:val="24"/>
              </w:rPr>
            </w:pPr>
            <w:r w:rsidRPr="00660352">
              <w:rPr>
                <w:b/>
                <w:sz w:val="24"/>
                <w:szCs w:val="24"/>
              </w:rPr>
              <w:t xml:space="preserve">Title: </w:t>
            </w:r>
            <w:r w:rsidRPr="00660352">
              <w:rPr>
                <w:sz w:val="24"/>
                <w:szCs w:val="24"/>
              </w:rPr>
              <w:t>P</w:t>
            </w:r>
            <w:r w:rsidR="00660352">
              <w:rPr>
                <w:sz w:val="24"/>
                <w:szCs w:val="24"/>
              </w:rPr>
              <w:t>ENFAX</w:t>
            </w:r>
            <w:r w:rsidRPr="00660352">
              <w:rPr>
                <w:sz w:val="24"/>
                <w:szCs w:val="24"/>
              </w:rPr>
              <w:t xml:space="preserve"> User Setup &amp; Maintenance</w:t>
            </w:r>
          </w:p>
        </w:tc>
        <w:tc>
          <w:tcPr>
            <w:tcW w:w="4535" w:type="dxa"/>
          </w:tcPr>
          <w:p w:rsidR="00430802" w:rsidRPr="00660352" w:rsidRDefault="00430802" w:rsidP="0075567C">
            <w:pPr>
              <w:rPr>
                <w:b/>
                <w:sz w:val="24"/>
                <w:szCs w:val="24"/>
              </w:rPr>
            </w:pPr>
            <w:r w:rsidRPr="00660352">
              <w:rPr>
                <w:b/>
                <w:sz w:val="24"/>
                <w:szCs w:val="24"/>
              </w:rPr>
              <w:t xml:space="preserve"> Current Version:  </w:t>
            </w:r>
            <w:r w:rsidRPr="00660352">
              <w:rPr>
                <w:sz w:val="24"/>
                <w:szCs w:val="24"/>
              </w:rPr>
              <w:t>1.0</w:t>
            </w:r>
          </w:p>
        </w:tc>
      </w:tr>
      <w:tr w:rsidR="00430802" w:rsidRPr="00660352" w:rsidTr="0075567C">
        <w:trPr>
          <w:trHeight w:val="836"/>
        </w:trPr>
        <w:tc>
          <w:tcPr>
            <w:tcW w:w="4815" w:type="dxa"/>
          </w:tcPr>
          <w:p w:rsidR="00430802" w:rsidRPr="00660352" w:rsidRDefault="00430802" w:rsidP="0075567C">
            <w:pPr>
              <w:rPr>
                <w:b/>
                <w:sz w:val="24"/>
                <w:szCs w:val="24"/>
              </w:rPr>
            </w:pPr>
            <w:r w:rsidRPr="00660352">
              <w:rPr>
                <w:b/>
                <w:sz w:val="24"/>
                <w:szCs w:val="24"/>
              </w:rPr>
              <w:t xml:space="preserve">Document </w:t>
            </w:r>
            <w:r w:rsidR="00660352" w:rsidRPr="00660352">
              <w:rPr>
                <w:b/>
                <w:sz w:val="24"/>
                <w:szCs w:val="24"/>
              </w:rPr>
              <w:t>Owner:</w:t>
            </w:r>
            <w:r w:rsidRPr="00660352">
              <w:rPr>
                <w:b/>
                <w:sz w:val="24"/>
                <w:szCs w:val="24"/>
              </w:rPr>
              <w:t xml:space="preserve"> </w:t>
            </w:r>
          </w:p>
          <w:p w:rsidR="00430802" w:rsidRPr="00660352" w:rsidRDefault="00430802" w:rsidP="0075567C">
            <w:pPr>
              <w:rPr>
                <w:sz w:val="24"/>
                <w:szCs w:val="24"/>
              </w:rPr>
            </w:pPr>
            <w:r w:rsidRPr="00660352">
              <w:rPr>
                <w:sz w:val="24"/>
                <w:szCs w:val="24"/>
              </w:rPr>
              <w:t>Michael Mead</w:t>
            </w:r>
          </w:p>
        </w:tc>
        <w:tc>
          <w:tcPr>
            <w:tcW w:w="4535" w:type="dxa"/>
          </w:tcPr>
          <w:p w:rsidR="00430802" w:rsidRPr="00660352" w:rsidRDefault="00430802" w:rsidP="0075567C">
            <w:pPr>
              <w:rPr>
                <w:b/>
                <w:sz w:val="24"/>
                <w:szCs w:val="24"/>
              </w:rPr>
            </w:pPr>
            <w:r w:rsidRPr="00660352">
              <w:rPr>
                <w:b/>
                <w:sz w:val="24"/>
                <w:szCs w:val="24"/>
              </w:rPr>
              <w:t>Document author:</w:t>
            </w:r>
          </w:p>
          <w:p w:rsidR="00430802" w:rsidRPr="00660352" w:rsidRDefault="00430802" w:rsidP="0075567C">
            <w:pPr>
              <w:rPr>
                <w:sz w:val="24"/>
                <w:szCs w:val="24"/>
              </w:rPr>
            </w:pPr>
            <w:r w:rsidRPr="00660352">
              <w:rPr>
                <w:sz w:val="24"/>
                <w:szCs w:val="24"/>
              </w:rPr>
              <w:t>Jeroen Verwaard</w:t>
            </w:r>
          </w:p>
        </w:tc>
      </w:tr>
    </w:tbl>
    <w:p w:rsidR="00430802" w:rsidRDefault="00430802" w:rsidP="00430802">
      <w:pPr>
        <w:rPr>
          <w:sz w:val="6"/>
        </w:rPr>
      </w:pPr>
    </w:p>
    <w:p w:rsidR="00236F52" w:rsidRPr="00236F52" w:rsidRDefault="00236F52" w:rsidP="00430802">
      <w:pPr>
        <w:rPr>
          <w:sz w:val="6"/>
        </w:rPr>
      </w:pPr>
    </w:p>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552"/>
        <w:gridCol w:w="2178"/>
      </w:tblGrid>
      <w:tr w:rsidR="00430802" w:rsidRPr="00FD71D6" w:rsidTr="00FD71D6">
        <w:trPr>
          <w:cantSplit/>
          <w:trHeight w:val="335"/>
          <w:tblHeader/>
        </w:trPr>
        <w:tc>
          <w:tcPr>
            <w:tcW w:w="1461" w:type="dxa"/>
            <w:tcBorders>
              <w:bottom w:val="single" w:sz="6" w:space="0" w:color="C0C0C0"/>
            </w:tcBorders>
            <w:shd w:val="clear" w:color="auto" w:fill="C0C0C0"/>
          </w:tcPr>
          <w:p w:rsidR="00430802" w:rsidRPr="00FD71D6" w:rsidRDefault="00430802" w:rsidP="00FD71D6">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430802" w:rsidRPr="00FD71D6" w:rsidRDefault="00430802" w:rsidP="00FD71D6">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FD71D6">
              <w:rPr>
                <w:rFonts w:eastAsiaTheme="minorEastAsia" w:cs="Arial"/>
                <w:b/>
                <w:snapToGrid w:val="0"/>
                <w:sz w:val="24"/>
                <w:szCs w:val="24"/>
                <w:shd w:val="clear" w:color="auto" w:fill="C0C0C0"/>
              </w:rPr>
              <w:t>Name/Title</w:t>
            </w:r>
          </w:p>
        </w:tc>
        <w:tc>
          <w:tcPr>
            <w:tcW w:w="2552" w:type="dxa"/>
            <w:shd w:val="clear" w:color="auto" w:fill="C0C0C0"/>
          </w:tcPr>
          <w:p w:rsidR="00430802" w:rsidRPr="00FD71D6" w:rsidRDefault="00430802" w:rsidP="00FD71D6">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FD71D6">
              <w:rPr>
                <w:rFonts w:eastAsiaTheme="minorEastAsia" w:cs="Arial"/>
                <w:b/>
                <w:snapToGrid w:val="0"/>
                <w:sz w:val="24"/>
                <w:szCs w:val="24"/>
                <w:shd w:val="clear" w:color="auto" w:fill="C0C0C0"/>
              </w:rPr>
              <w:t>Signature</w:t>
            </w:r>
          </w:p>
        </w:tc>
        <w:tc>
          <w:tcPr>
            <w:tcW w:w="2178" w:type="dxa"/>
            <w:shd w:val="clear" w:color="auto" w:fill="C0C0C0"/>
          </w:tcPr>
          <w:p w:rsidR="00430802" w:rsidRPr="00FD71D6" w:rsidRDefault="00430802" w:rsidP="00FD71D6">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FD71D6">
              <w:rPr>
                <w:rFonts w:eastAsiaTheme="minorEastAsia" w:cs="Arial"/>
                <w:b/>
                <w:snapToGrid w:val="0"/>
                <w:sz w:val="24"/>
                <w:szCs w:val="24"/>
                <w:shd w:val="clear" w:color="auto" w:fill="C0C0C0"/>
              </w:rPr>
              <w:t>Date</w:t>
            </w:r>
          </w:p>
        </w:tc>
      </w:tr>
      <w:tr w:rsidR="00430802" w:rsidRPr="00FD71D6" w:rsidTr="00FD71D6">
        <w:trPr>
          <w:cantSplit/>
        </w:trPr>
        <w:tc>
          <w:tcPr>
            <w:tcW w:w="1461" w:type="dxa"/>
            <w:tcBorders>
              <w:top w:val="single" w:sz="6" w:space="0" w:color="C0C0C0"/>
              <w:bottom w:val="single" w:sz="6" w:space="0" w:color="C0C0C0"/>
            </w:tcBorders>
            <w:shd w:val="clear" w:color="auto" w:fill="FFFFFF" w:themeFill="background1"/>
          </w:tcPr>
          <w:p w:rsidR="00430802" w:rsidRPr="00FD71D6" w:rsidRDefault="00430802" w:rsidP="0075567C">
            <w:pPr>
              <w:spacing w:before="60" w:after="60" w:line="240" w:lineRule="auto"/>
              <w:rPr>
                <w:rFonts w:eastAsiaTheme="minorEastAsia" w:cs="Times New Roman"/>
                <w:b/>
                <w:sz w:val="24"/>
                <w:szCs w:val="24"/>
                <w:lang w:val="en-US"/>
              </w:rPr>
            </w:pPr>
            <w:r w:rsidRPr="00FD71D6">
              <w:rPr>
                <w:rFonts w:eastAsiaTheme="minorEastAsia" w:cs="Times New Roman"/>
                <w:b/>
                <w:color w:val="000000" w:themeColor="text1"/>
                <w:sz w:val="24"/>
                <w:szCs w:val="24"/>
                <w:lang w:val="en-US"/>
              </w:rPr>
              <w:t>Reviewed by</w:t>
            </w:r>
          </w:p>
        </w:tc>
        <w:tc>
          <w:tcPr>
            <w:tcW w:w="3212" w:type="dxa"/>
          </w:tcPr>
          <w:p w:rsidR="00430802" w:rsidRPr="00FD71D6" w:rsidRDefault="00430802" w:rsidP="0075567C">
            <w:pPr>
              <w:spacing w:before="60" w:after="60" w:line="240" w:lineRule="auto"/>
              <w:rPr>
                <w:rFonts w:eastAsiaTheme="minorEastAsia" w:cs="Times New Roman"/>
                <w:sz w:val="24"/>
                <w:szCs w:val="24"/>
                <w:lang w:val="en-US"/>
              </w:rPr>
            </w:pPr>
            <w:r w:rsidRPr="00FD71D6">
              <w:rPr>
                <w:rFonts w:eastAsiaTheme="minorEastAsia" w:cs="Times New Roman"/>
                <w:sz w:val="24"/>
                <w:szCs w:val="24"/>
                <w:lang w:val="en-US"/>
              </w:rPr>
              <w:t>&lt;Person who reviews the work&gt;</w:t>
            </w:r>
          </w:p>
        </w:tc>
        <w:tc>
          <w:tcPr>
            <w:tcW w:w="2552" w:type="dxa"/>
            <w:shd w:val="clear" w:color="auto" w:fill="auto"/>
          </w:tcPr>
          <w:p w:rsidR="00430802" w:rsidRPr="00FD71D6" w:rsidRDefault="00430802" w:rsidP="0075567C">
            <w:pPr>
              <w:spacing w:before="60" w:after="60" w:line="240" w:lineRule="auto"/>
              <w:rPr>
                <w:rFonts w:eastAsiaTheme="minorEastAsia" w:cs="Times New Roman"/>
                <w:sz w:val="24"/>
                <w:szCs w:val="24"/>
                <w:lang w:val="en-US"/>
              </w:rPr>
            </w:pPr>
          </w:p>
        </w:tc>
        <w:tc>
          <w:tcPr>
            <w:tcW w:w="2178" w:type="dxa"/>
            <w:shd w:val="clear" w:color="auto" w:fill="auto"/>
          </w:tcPr>
          <w:p w:rsidR="00430802" w:rsidRPr="00FD71D6" w:rsidRDefault="00430802" w:rsidP="0075567C">
            <w:pPr>
              <w:spacing w:before="60" w:after="60" w:line="240" w:lineRule="auto"/>
              <w:rPr>
                <w:rFonts w:eastAsiaTheme="minorEastAsia" w:cs="Times New Roman"/>
                <w:sz w:val="24"/>
                <w:szCs w:val="24"/>
                <w:lang w:val="en-US"/>
              </w:rPr>
            </w:pPr>
            <w:r w:rsidRPr="00FD71D6">
              <w:rPr>
                <w:sz w:val="24"/>
                <w:szCs w:val="24"/>
              </w:rPr>
              <w:t>&lt;dd/mm/yyyy&gt;</w:t>
            </w:r>
          </w:p>
        </w:tc>
      </w:tr>
      <w:tr w:rsidR="00430802" w:rsidRPr="00FD71D6" w:rsidTr="00FD71D6">
        <w:trPr>
          <w:cantSplit/>
        </w:trPr>
        <w:tc>
          <w:tcPr>
            <w:tcW w:w="1461" w:type="dxa"/>
            <w:tcBorders>
              <w:top w:val="single" w:sz="6" w:space="0" w:color="C0C0C0"/>
            </w:tcBorders>
            <w:shd w:val="clear" w:color="auto" w:fill="auto"/>
          </w:tcPr>
          <w:p w:rsidR="00430802" w:rsidRPr="00FD71D6" w:rsidRDefault="00430802" w:rsidP="0075567C">
            <w:pPr>
              <w:spacing w:before="60" w:after="60" w:line="240" w:lineRule="auto"/>
              <w:rPr>
                <w:rFonts w:eastAsiaTheme="minorEastAsia" w:cs="Times New Roman"/>
                <w:sz w:val="24"/>
                <w:szCs w:val="24"/>
                <w:lang w:val="en-US"/>
              </w:rPr>
            </w:pPr>
          </w:p>
        </w:tc>
        <w:tc>
          <w:tcPr>
            <w:tcW w:w="3212" w:type="dxa"/>
          </w:tcPr>
          <w:p w:rsidR="00430802" w:rsidRPr="00FD71D6" w:rsidRDefault="00430802" w:rsidP="0075567C">
            <w:pPr>
              <w:spacing w:before="60" w:after="60" w:line="240" w:lineRule="auto"/>
              <w:rPr>
                <w:rFonts w:eastAsiaTheme="minorEastAsia" w:cs="Times New Roman"/>
                <w:sz w:val="24"/>
                <w:szCs w:val="24"/>
                <w:lang w:val="en-US"/>
              </w:rPr>
            </w:pPr>
          </w:p>
        </w:tc>
        <w:tc>
          <w:tcPr>
            <w:tcW w:w="2552" w:type="dxa"/>
            <w:shd w:val="clear" w:color="auto" w:fill="auto"/>
          </w:tcPr>
          <w:p w:rsidR="00430802" w:rsidRPr="00FD71D6" w:rsidRDefault="00430802" w:rsidP="0075567C">
            <w:pPr>
              <w:spacing w:before="60" w:after="60" w:line="240" w:lineRule="auto"/>
              <w:rPr>
                <w:rFonts w:eastAsiaTheme="minorEastAsia" w:cs="Times New Roman"/>
                <w:sz w:val="24"/>
                <w:szCs w:val="24"/>
                <w:lang w:val="en-US"/>
              </w:rPr>
            </w:pPr>
          </w:p>
        </w:tc>
        <w:tc>
          <w:tcPr>
            <w:tcW w:w="2178" w:type="dxa"/>
            <w:shd w:val="clear" w:color="auto" w:fill="auto"/>
          </w:tcPr>
          <w:p w:rsidR="00430802" w:rsidRPr="00FD71D6" w:rsidRDefault="00430802" w:rsidP="0075567C">
            <w:pPr>
              <w:spacing w:before="60" w:after="60" w:line="240" w:lineRule="auto"/>
              <w:rPr>
                <w:rFonts w:eastAsiaTheme="minorEastAsia" w:cs="Times New Roman"/>
                <w:sz w:val="24"/>
                <w:szCs w:val="24"/>
                <w:lang w:val="en-US"/>
              </w:rPr>
            </w:pPr>
          </w:p>
        </w:tc>
      </w:tr>
      <w:tr w:rsidR="00430802" w:rsidRPr="00FD71D6" w:rsidTr="00FD71D6">
        <w:trPr>
          <w:cantSplit/>
        </w:trPr>
        <w:tc>
          <w:tcPr>
            <w:tcW w:w="1461" w:type="dxa"/>
            <w:shd w:val="clear" w:color="auto" w:fill="auto"/>
          </w:tcPr>
          <w:p w:rsidR="00430802" w:rsidRPr="00FD71D6" w:rsidRDefault="00430802" w:rsidP="0075567C">
            <w:pPr>
              <w:spacing w:before="60" w:after="60" w:line="240" w:lineRule="auto"/>
              <w:rPr>
                <w:rFonts w:eastAsiaTheme="minorEastAsia" w:cs="Times New Roman"/>
                <w:sz w:val="24"/>
                <w:szCs w:val="24"/>
                <w:lang w:val="en-US"/>
              </w:rPr>
            </w:pPr>
          </w:p>
        </w:tc>
        <w:tc>
          <w:tcPr>
            <w:tcW w:w="3212" w:type="dxa"/>
          </w:tcPr>
          <w:p w:rsidR="00430802" w:rsidRPr="00FD71D6" w:rsidRDefault="00430802" w:rsidP="0075567C">
            <w:pPr>
              <w:spacing w:before="60" w:after="60" w:line="240" w:lineRule="auto"/>
              <w:rPr>
                <w:rFonts w:eastAsiaTheme="minorEastAsia" w:cs="Times New Roman"/>
                <w:sz w:val="24"/>
                <w:szCs w:val="24"/>
                <w:lang w:val="en-US"/>
              </w:rPr>
            </w:pPr>
          </w:p>
        </w:tc>
        <w:tc>
          <w:tcPr>
            <w:tcW w:w="2552" w:type="dxa"/>
            <w:shd w:val="clear" w:color="auto" w:fill="auto"/>
          </w:tcPr>
          <w:p w:rsidR="00430802" w:rsidRPr="00FD71D6" w:rsidRDefault="00430802" w:rsidP="0075567C">
            <w:pPr>
              <w:spacing w:before="60" w:after="60" w:line="240" w:lineRule="auto"/>
              <w:rPr>
                <w:rFonts w:eastAsiaTheme="minorEastAsia" w:cs="Times New Roman"/>
                <w:sz w:val="24"/>
                <w:szCs w:val="24"/>
                <w:lang w:val="en-US"/>
              </w:rPr>
            </w:pPr>
          </w:p>
        </w:tc>
        <w:tc>
          <w:tcPr>
            <w:tcW w:w="2178" w:type="dxa"/>
            <w:shd w:val="clear" w:color="auto" w:fill="auto"/>
          </w:tcPr>
          <w:p w:rsidR="00430802" w:rsidRPr="00FD71D6" w:rsidRDefault="00430802" w:rsidP="0075567C">
            <w:pPr>
              <w:spacing w:before="60" w:after="60" w:line="240" w:lineRule="auto"/>
              <w:rPr>
                <w:rFonts w:eastAsiaTheme="minorEastAsia" w:cs="Times New Roman"/>
                <w:sz w:val="24"/>
                <w:szCs w:val="24"/>
                <w:lang w:val="en-US"/>
              </w:rPr>
            </w:pPr>
          </w:p>
        </w:tc>
      </w:tr>
      <w:tr w:rsidR="00430802" w:rsidRPr="00FD71D6" w:rsidTr="00FD71D6">
        <w:trPr>
          <w:cantSplit/>
        </w:trPr>
        <w:tc>
          <w:tcPr>
            <w:tcW w:w="1461" w:type="dxa"/>
            <w:shd w:val="clear" w:color="auto" w:fill="auto"/>
          </w:tcPr>
          <w:p w:rsidR="00430802" w:rsidRPr="00FD71D6" w:rsidRDefault="00430802" w:rsidP="0075567C">
            <w:pPr>
              <w:spacing w:before="60" w:after="60" w:line="240" w:lineRule="auto"/>
              <w:rPr>
                <w:rFonts w:eastAsiaTheme="minorEastAsia" w:cs="Times New Roman"/>
                <w:b/>
                <w:sz w:val="24"/>
                <w:szCs w:val="24"/>
                <w:lang w:val="en-US"/>
              </w:rPr>
            </w:pPr>
            <w:r w:rsidRPr="00FD71D6">
              <w:rPr>
                <w:rFonts w:eastAsiaTheme="minorEastAsia" w:cs="Times New Roman"/>
                <w:b/>
                <w:color w:val="000000" w:themeColor="text1"/>
                <w:sz w:val="24"/>
                <w:szCs w:val="24"/>
                <w:lang w:val="en-US"/>
              </w:rPr>
              <w:t>Approved by</w:t>
            </w:r>
          </w:p>
        </w:tc>
        <w:tc>
          <w:tcPr>
            <w:tcW w:w="3212" w:type="dxa"/>
          </w:tcPr>
          <w:p w:rsidR="00430802" w:rsidRPr="00FD71D6" w:rsidRDefault="00430802" w:rsidP="0075567C">
            <w:pPr>
              <w:spacing w:before="60" w:after="60" w:line="240" w:lineRule="auto"/>
              <w:rPr>
                <w:rFonts w:eastAsiaTheme="minorEastAsia" w:cs="Times New Roman"/>
                <w:sz w:val="24"/>
                <w:szCs w:val="24"/>
                <w:lang w:val="en-US"/>
              </w:rPr>
            </w:pPr>
            <w:r w:rsidRPr="00FD71D6">
              <w:rPr>
                <w:rFonts w:eastAsiaTheme="minorEastAsia" w:cs="Times New Roman"/>
                <w:sz w:val="24"/>
                <w:szCs w:val="24"/>
                <w:lang w:val="en-US"/>
              </w:rPr>
              <w:t>&lt;Senior Management / Business Area Manager&gt;</w:t>
            </w:r>
          </w:p>
        </w:tc>
        <w:tc>
          <w:tcPr>
            <w:tcW w:w="2552" w:type="dxa"/>
            <w:shd w:val="clear" w:color="auto" w:fill="auto"/>
          </w:tcPr>
          <w:p w:rsidR="00430802" w:rsidRPr="00FD71D6" w:rsidRDefault="00430802" w:rsidP="0075567C">
            <w:pPr>
              <w:spacing w:before="60" w:after="60" w:line="240" w:lineRule="auto"/>
              <w:rPr>
                <w:rFonts w:eastAsiaTheme="minorEastAsia" w:cs="Times New Roman"/>
                <w:sz w:val="24"/>
                <w:szCs w:val="24"/>
                <w:lang w:val="en-US"/>
              </w:rPr>
            </w:pPr>
          </w:p>
        </w:tc>
        <w:tc>
          <w:tcPr>
            <w:tcW w:w="2178" w:type="dxa"/>
            <w:shd w:val="clear" w:color="auto" w:fill="auto"/>
          </w:tcPr>
          <w:p w:rsidR="00430802" w:rsidRPr="00FD71D6" w:rsidRDefault="00430802" w:rsidP="0075567C">
            <w:pPr>
              <w:spacing w:before="60" w:after="60" w:line="240" w:lineRule="auto"/>
              <w:rPr>
                <w:rFonts w:eastAsiaTheme="minorEastAsia" w:cs="Times New Roman"/>
                <w:sz w:val="24"/>
                <w:szCs w:val="24"/>
                <w:lang w:val="en-US"/>
              </w:rPr>
            </w:pPr>
            <w:r w:rsidRPr="00FD71D6">
              <w:rPr>
                <w:sz w:val="24"/>
                <w:szCs w:val="24"/>
              </w:rPr>
              <w:t>&lt;dd/mm/yyyy&gt;</w:t>
            </w:r>
          </w:p>
        </w:tc>
      </w:tr>
      <w:tr w:rsidR="00430802" w:rsidRPr="00FD71D6" w:rsidTr="00FD71D6">
        <w:trPr>
          <w:cantSplit/>
        </w:trPr>
        <w:tc>
          <w:tcPr>
            <w:tcW w:w="1461" w:type="dxa"/>
            <w:shd w:val="clear" w:color="auto" w:fill="auto"/>
          </w:tcPr>
          <w:p w:rsidR="00430802" w:rsidRPr="00FD71D6" w:rsidRDefault="00430802" w:rsidP="0075567C">
            <w:pPr>
              <w:spacing w:before="60" w:after="60" w:line="240" w:lineRule="auto"/>
              <w:rPr>
                <w:rFonts w:eastAsiaTheme="minorEastAsia" w:cs="Times New Roman"/>
                <w:sz w:val="24"/>
                <w:szCs w:val="24"/>
                <w:lang w:val="en-US"/>
              </w:rPr>
            </w:pPr>
          </w:p>
        </w:tc>
        <w:tc>
          <w:tcPr>
            <w:tcW w:w="3212" w:type="dxa"/>
          </w:tcPr>
          <w:p w:rsidR="00430802" w:rsidRPr="00FD71D6" w:rsidRDefault="00430802" w:rsidP="0075567C">
            <w:pPr>
              <w:spacing w:before="60" w:after="60" w:line="240" w:lineRule="auto"/>
              <w:rPr>
                <w:rFonts w:eastAsiaTheme="minorEastAsia" w:cs="Times New Roman"/>
                <w:sz w:val="24"/>
                <w:szCs w:val="24"/>
                <w:lang w:val="en-US"/>
              </w:rPr>
            </w:pPr>
          </w:p>
        </w:tc>
        <w:tc>
          <w:tcPr>
            <w:tcW w:w="2552" w:type="dxa"/>
            <w:shd w:val="clear" w:color="auto" w:fill="auto"/>
          </w:tcPr>
          <w:p w:rsidR="00430802" w:rsidRPr="00FD71D6" w:rsidRDefault="00430802" w:rsidP="0075567C">
            <w:pPr>
              <w:spacing w:before="60" w:after="60" w:line="240" w:lineRule="auto"/>
              <w:rPr>
                <w:rFonts w:eastAsiaTheme="minorEastAsia" w:cs="Times New Roman"/>
                <w:sz w:val="24"/>
                <w:szCs w:val="24"/>
                <w:lang w:val="en-US"/>
              </w:rPr>
            </w:pPr>
          </w:p>
        </w:tc>
        <w:tc>
          <w:tcPr>
            <w:tcW w:w="2178" w:type="dxa"/>
            <w:shd w:val="clear" w:color="auto" w:fill="auto"/>
          </w:tcPr>
          <w:p w:rsidR="00430802" w:rsidRPr="00FD71D6" w:rsidRDefault="00430802" w:rsidP="0075567C">
            <w:pPr>
              <w:spacing w:before="60" w:after="60" w:line="240" w:lineRule="auto"/>
              <w:rPr>
                <w:rFonts w:eastAsiaTheme="minorEastAsia" w:cs="Times New Roman"/>
                <w:sz w:val="24"/>
                <w:szCs w:val="24"/>
                <w:lang w:val="en-US"/>
              </w:rPr>
            </w:pPr>
          </w:p>
        </w:tc>
      </w:tr>
    </w:tbl>
    <w:p w:rsidR="00430802" w:rsidRDefault="00430802" w:rsidP="00430802"/>
    <w:tbl>
      <w:tblPr>
        <w:tblStyle w:val="TableGridLight"/>
        <w:tblpPr w:leftFromText="180" w:rightFromText="180" w:vertAnchor="text" w:horzAnchor="margin" w:tblpY="100"/>
        <w:tblW w:w="0" w:type="auto"/>
        <w:tblLook w:val="04A0" w:firstRow="1" w:lastRow="0" w:firstColumn="1" w:lastColumn="0" w:noHBand="0" w:noVBand="1"/>
      </w:tblPr>
      <w:tblGrid>
        <w:gridCol w:w="4675"/>
        <w:gridCol w:w="4675"/>
      </w:tblGrid>
      <w:tr w:rsidR="00430802" w:rsidRPr="00236F52" w:rsidTr="0075567C">
        <w:trPr>
          <w:trHeight w:val="858"/>
        </w:trPr>
        <w:tc>
          <w:tcPr>
            <w:tcW w:w="4675" w:type="dxa"/>
          </w:tcPr>
          <w:p w:rsidR="00430802" w:rsidRPr="00236F52" w:rsidRDefault="00430802" w:rsidP="0075567C">
            <w:pPr>
              <w:jc w:val="center"/>
              <w:rPr>
                <w:sz w:val="24"/>
                <w:szCs w:val="24"/>
              </w:rPr>
            </w:pPr>
          </w:p>
          <w:p w:rsidR="00430802" w:rsidRPr="00236F52" w:rsidRDefault="00430802" w:rsidP="0075567C">
            <w:pPr>
              <w:rPr>
                <w:sz w:val="24"/>
                <w:szCs w:val="24"/>
              </w:rPr>
            </w:pPr>
            <w:r w:rsidRPr="00236F52">
              <w:rPr>
                <w:b/>
                <w:sz w:val="24"/>
                <w:szCs w:val="24"/>
              </w:rPr>
              <w:t xml:space="preserve">Date </w:t>
            </w:r>
            <w:r w:rsidR="001259B8" w:rsidRPr="00236F52">
              <w:rPr>
                <w:b/>
                <w:sz w:val="24"/>
                <w:szCs w:val="24"/>
              </w:rPr>
              <w:t>Issued</w:t>
            </w:r>
            <w:r w:rsidR="001259B8" w:rsidRPr="00236F52">
              <w:rPr>
                <w:sz w:val="24"/>
                <w:szCs w:val="24"/>
              </w:rPr>
              <w:t>:</w:t>
            </w:r>
            <w:r w:rsidRPr="00236F52">
              <w:rPr>
                <w:sz w:val="24"/>
                <w:szCs w:val="24"/>
              </w:rPr>
              <w:t xml:space="preserve">  01/05/2019</w:t>
            </w:r>
          </w:p>
        </w:tc>
        <w:tc>
          <w:tcPr>
            <w:tcW w:w="4675" w:type="dxa"/>
          </w:tcPr>
          <w:p w:rsidR="00430802" w:rsidRPr="00236F52" w:rsidRDefault="00430802" w:rsidP="0075567C">
            <w:pPr>
              <w:rPr>
                <w:sz w:val="24"/>
                <w:szCs w:val="24"/>
              </w:rPr>
            </w:pPr>
          </w:p>
          <w:p w:rsidR="00430802" w:rsidRPr="00236F52" w:rsidRDefault="00430802" w:rsidP="0075567C">
            <w:pPr>
              <w:rPr>
                <w:sz w:val="24"/>
                <w:szCs w:val="24"/>
              </w:rPr>
            </w:pPr>
            <w:r w:rsidRPr="00236F52">
              <w:rPr>
                <w:b/>
                <w:sz w:val="24"/>
                <w:szCs w:val="24"/>
              </w:rPr>
              <w:t>Date Revised</w:t>
            </w:r>
            <w:r w:rsidRPr="00236F52">
              <w:rPr>
                <w:sz w:val="24"/>
                <w:szCs w:val="24"/>
              </w:rPr>
              <w:t>: &lt;dd/mm/yyyy&gt;</w:t>
            </w:r>
          </w:p>
        </w:tc>
      </w:tr>
    </w:tbl>
    <w:p w:rsidR="00430802" w:rsidRDefault="00430802" w:rsidP="00430802"/>
    <w:p w:rsidR="00430802" w:rsidRPr="00EC6627" w:rsidRDefault="00430802" w:rsidP="00430802">
      <w:pPr>
        <w:rPr>
          <w:b/>
          <w:sz w:val="24"/>
          <w:szCs w:val="24"/>
        </w:rPr>
      </w:pPr>
      <w:r w:rsidRPr="00EC6627">
        <w:rPr>
          <w:b/>
          <w:sz w:val="24"/>
          <w:szCs w:val="24"/>
        </w:rPr>
        <w:lastRenderedPageBreak/>
        <w:t>Change / Revision History</w:t>
      </w:r>
    </w:p>
    <w:tbl>
      <w:tblPr>
        <w:tblW w:w="0" w:type="auto"/>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1851"/>
        <w:gridCol w:w="907"/>
        <w:gridCol w:w="5184"/>
      </w:tblGrid>
      <w:tr w:rsidR="00430802" w:rsidRPr="00EC6627" w:rsidTr="0075567C">
        <w:trPr>
          <w:cantSplit/>
          <w:tblHeader/>
        </w:trPr>
        <w:tc>
          <w:tcPr>
            <w:tcW w:w="1461" w:type="dxa"/>
            <w:shd w:val="clear" w:color="auto" w:fill="C0C0C0"/>
          </w:tcPr>
          <w:p w:rsidR="00430802" w:rsidRPr="00EC6627" w:rsidRDefault="00430802" w:rsidP="0075567C">
            <w:pPr>
              <w:pStyle w:val="RMBATable-Subtitle"/>
              <w:rPr>
                <w:rFonts w:asciiTheme="minorHAnsi" w:eastAsiaTheme="minorEastAsia" w:hAnsiTheme="minorHAnsi"/>
                <w:sz w:val="24"/>
                <w:szCs w:val="24"/>
                <w:lang w:val="en-CA"/>
              </w:rPr>
            </w:pPr>
            <w:r w:rsidRPr="00EC6627">
              <w:rPr>
                <w:rFonts w:asciiTheme="minorHAnsi" w:eastAsiaTheme="minorEastAsia" w:hAnsiTheme="minorHAnsi"/>
                <w:sz w:val="24"/>
                <w:szCs w:val="24"/>
                <w:lang w:val="en-CA"/>
              </w:rPr>
              <w:t>Date</w:t>
            </w:r>
          </w:p>
        </w:tc>
        <w:tc>
          <w:tcPr>
            <w:tcW w:w="1851" w:type="dxa"/>
            <w:shd w:val="clear" w:color="auto" w:fill="C0C0C0"/>
          </w:tcPr>
          <w:p w:rsidR="00430802" w:rsidRPr="00EC6627" w:rsidRDefault="00430802" w:rsidP="0075567C">
            <w:pPr>
              <w:pStyle w:val="RMBATable-Subtitle"/>
              <w:rPr>
                <w:rFonts w:asciiTheme="minorHAnsi" w:eastAsiaTheme="minorEastAsia" w:hAnsiTheme="minorHAnsi"/>
                <w:sz w:val="24"/>
                <w:szCs w:val="24"/>
                <w:lang w:val="en-CA"/>
              </w:rPr>
            </w:pPr>
            <w:r w:rsidRPr="00EC6627">
              <w:rPr>
                <w:rFonts w:asciiTheme="minorHAnsi" w:eastAsiaTheme="minorEastAsia" w:hAnsiTheme="minorHAnsi"/>
                <w:sz w:val="24"/>
                <w:szCs w:val="24"/>
                <w:lang w:val="en-CA"/>
              </w:rPr>
              <w:t>Author</w:t>
            </w:r>
          </w:p>
        </w:tc>
        <w:tc>
          <w:tcPr>
            <w:tcW w:w="907" w:type="dxa"/>
            <w:shd w:val="clear" w:color="auto" w:fill="C0C0C0"/>
          </w:tcPr>
          <w:p w:rsidR="00430802" w:rsidRPr="00EC6627" w:rsidRDefault="00430802" w:rsidP="0075567C">
            <w:pPr>
              <w:pStyle w:val="RMBATable-Subtitle"/>
              <w:rPr>
                <w:rFonts w:asciiTheme="minorHAnsi" w:eastAsiaTheme="minorEastAsia" w:hAnsiTheme="minorHAnsi"/>
                <w:sz w:val="24"/>
                <w:szCs w:val="24"/>
                <w:lang w:val="en-CA"/>
              </w:rPr>
            </w:pPr>
            <w:r w:rsidRPr="00EC6627">
              <w:rPr>
                <w:rFonts w:asciiTheme="minorHAnsi" w:eastAsiaTheme="minorEastAsia" w:hAnsiTheme="minorHAnsi"/>
                <w:sz w:val="24"/>
                <w:szCs w:val="24"/>
                <w:lang w:val="en-CA"/>
              </w:rPr>
              <w:t>Version</w:t>
            </w:r>
          </w:p>
        </w:tc>
        <w:tc>
          <w:tcPr>
            <w:tcW w:w="5184" w:type="dxa"/>
            <w:shd w:val="clear" w:color="auto" w:fill="C0C0C0"/>
          </w:tcPr>
          <w:p w:rsidR="00430802" w:rsidRPr="00EC6627" w:rsidRDefault="00430802" w:rsidP="0075567C">
            <w:pPr>
              <w:pStyle w:val="RMBATable-Subtitle"/>
              <w:rPr>
                <w:rFonts w:asciiTheme="minorHAnsi" w:eastAsiaTheme="minorEastAsia" w:hAnsiTheme="minorHAnsi"/>
                <w:sz w:val="24"/>
                <w:szCs w:val="24"/>
                <w:lang w:val="en-CA"/>
              </w:rPr>
            </w:pPr>
            <w:r w:rsidRPr="00EC6627">
              <w:rPr>
                <w:rFonts w:asciiTheme="minorHAnsi" w:eastAsiaTheme="minorEastAsia" w:hAnsiTheme="minorHAnsi"/>
                <w:sz w:val="24"/>
                <w:szCs w:val="24"/>
                <w:lang w:val="en-CA"/>
              </w:rPr>
              <w:t>Change</w:t>
            </w:r>
          </w:p>
        </w:tc>
      </w:tr>
      <w:tr w:rsidR="00430802" w:rsidRPr="00EC6627" w:rsidTr="0075567C">
        <w:trPr>
          <w:cantSplit/>
        </w:trPr>
        <w:tc>
          <w:tcPr>
            <w:tcW w:w="1461" w:type="dxa"/>
            <w:shd w:val="clear" w:color="auto" w:fill="auto"/>
          </w:tcPr>
          <w:p w:rsidR="00430802" w:rsidRPr="00EC6627" w:rsidRDefault="00430802" w:rsidP="0075567C">
            <w:pPr>
              <w:pStyle w:val="TableTextChar"/>
              <w:rPr>
                <w:rFonts w:asciiTheme="minorHAnsi" w:eastAsiaTheme="minorEastAsia" w:hAnsiTheme="minorHAnsi"/>
                <w:sz w:val="24"/>
                <w:szCs w:val="24"/>
              </w:rPr>
            </w:pPr>
            <w:r w:rsidRPr="00EC6627">
              <w:rPr>
                <w:rFonts w:asciiTheme="minorHAnsi" w:eastAsiaTheme="minorEastAsia" w:hAnsiTheme="minorHAnsi"/>
                <w:sz w:val="24"/>
                <w:szCs w:val="24"/>
              </w:rPr>
              <w:t>01/05/2019</w:t>
            </w:r>
          </w:p>
        </w:tc>
        <w:tc>
          <w:tcPr>
            <w:tcW w:w="1851" w:type="dxa"/>
          </w:tcPr>
          <w:p w:rsidR="00430802" w:rsidRPr="00EC6627" w:rsidRDefault="00430802" w:rsidP="0075567C">
            <w:pPr>
              <w:pStyle w:val="TableTextChar"/>
              <w:rPr>
                <w:rFonts w:asciiTheme="minorHAnsi" w:eastAsiaTheme="minorEastAsia" w:hAnsiTheme="minorHAnsi"/>
                <w:sz w:val="24"/>
                <w:szCs w:val="24"/>
              </w:rPr>
            </w:pPr>
            <w:r w:rsidRPr="00EC6627">
              <w:rPr>
                <w:rFonts w:asciiTheme="minorHAnsi" w:eastAsiaTheme="minorEastAsia" w:hAnsiTheme="minorHAnsi"/>
                <w:sz w:val="24"/>
                <w:szCs w:val="24"/>
              </w:rPr>
              <w:t>Jeroen Verwaard</w:t>
            </w:r>
          </w:p>
        </w:tc>
        <w:tc>
          <w:tcPr>
            <w:tcW w:w="907" w:type="dxa"/>
            <w:shd w:val="clear" w:color="auto" w:fill="auto"/>
          </w:tcPr>
          <w:p w:rsidR="00430802" w:rsidRPr="00EC6627" w:rsidRDefault="00430802" w:rsidP="0075567C">
            <w:pPr>
              <w:pStyle w:val="TableTextChar"/>
              <w:rPr>
                <w:rFonts w:asciiTheme="minorHAnsi" w:eastAsiaTheme="minorEastAsia" w:hAnsiTheme="minorHAnsi"/>
                <w:sz w:val="24"/>
                <w:szCs w:val="24"/>
              </w:rPr>
            </w:pPr>
            <w:r w:rsidRPr="00EC6627">
              <w:rPr>
                <w:rFonts w:asciiTheme="minorHAnsi" w:eastAsiaTheme="minorEastAsia" w:hAnsiTheme="minorHAnsi"/>
                <w:sz w:val="24"/>
                <w:szCs w:val="24"/>
              </w:rPr>
              <w:t>1.0</w:t>
            </w:r>
          </w:p>
        </w:tc>
        <w:tc>
          <w:tcPr>
            <w:tcW w:w="5184" w:type="dxa"/>
            <w:shd w:val="clear" w:color="auto" w:fill="auto"/>
          </w:tcPr>
          <w:p w:rsidR="00430802" w:rsidRPr="00EC6627" w:rsidRDefault="00430802" w:rsidP="0075567C">
            <w:pPr>
              <w:pStyle w:val="TableTextChar"/>
              <w:rPr>
                <w:rFonts w:asciiTheme="minorHAnsi" w:eastAsiaTheme="minorEastAsia" w:hAnsiTheme="minorHAnsi"/>
                <w:sz w:val="24"/>
                <w:szCs w:val="24"/>
              </w:rPr>
            </w:pPr>
            <w:r w:rsidRPr="00EC6627">
              <w:rPr>
                <w:rFonts w:asciiTheme="minorHAnsi" w:eastAsiaTheme="minorEastAsia" w:hAnsiTheme="minorHAnsi"/>
                <w:sz w:val="24"/>
                <w:szCs w:val="24"/>
              </w:rPr>
              <w:t>Document Created</w:t>
            </w:r>
          </w:p>
        </w:tc>
      </w:tr>
    </w:tbl>
    <w:p w:rsidR="00B41055" w:rsidRDefault="00B41055" w:rsidP="00430802"/>
    <w:p w:rsidR="00430802" w:rsidRPr="00E97E6F" w:rsidRDefault="00430802" w:rsidP="00E97E6F">
      <w:pPr>
        <w:rPr>
          <w:b/>
          <w:sz w:val="24"/>
          <w:szCs w:val="24"/>
        </w:rPr>
      </w:pPr>
      <w:bookmarkStart w:id="421" w:name="_Toc7605742"/>
      <w:r w:rsidRPr="00E97E6F">
        <w:rPr>
          <w:b/>
          <w:sz w:val="24"/>
          <w:szCs w:val="24"/>
        </w:rPr>
        <w:t>Purpose</w:t>
      </w:r>
      <w:bookmarkEnd w:id="421"/>
      <w:r w:rsidR="00C521B0">
        <w:rPr>
          <w:b/>
          <w:sz w:val="24"/>
          <w:szCs w:val="24"/>
        </w:rPr>
        <w:t>:</w:t>
      </w:r>
    </w:p>
    <w:p w:rsidR="00430802" w:rsidRPr="00B44370" w:rsidRDefault="00430802" w:rsidP="00B44370">
      <w:pPr>
        <w:spacing w:after="0" w:line="240" w:lineRule="auto"/>
        <w:ind w:left="142"/>
        <w:jc w:val="both"/>
        <w:rPr>
          <w:sz w:val="24"/>
          <w:szCs w:val="24"/>
        </w:rPr>
      </w:pPr>
      <w:r w:rsidRPr="00B44370">
        <w:rPr>
          <w:sz w:val="24"/>
          <w:szCs w:val="24"/>
        </w:rPr>
        <w:t>Users have to be set up or changes have to be made for existing users in the P</w:t>
      </w:r>
      <w:r w:rsidR="00B44370">
        <w:rPr>
          <w:sz w:val="24"/>
          <w:szCs w:val="24"/>
        </w:rPr>
        <w:t>ENFAX</w:t>
      </w:r>
      <w:r w:rsidRPr="00B44370">
        <w:rPr>
          <w:sz w:val="24"/>
          <w:szCs w:val="24"/>
        </w:rPr>
        <w:t xml:space="preserve"> system for internal staff.</w:t>
      </w:r>
    </w:p>
    <w:p w:rsidR="00430802" w:rsidRDefault="00430802" w:rsidP="00430802">
      <w:pPr>
        <w:spacing w:after="0" w:line="240" w:lineRule="auto"/>
      </w:pPr>
    </w:p>
    <w:p w:rsidR="00430802" w:rsidRPr="00E97E6F" w:rsidRDefault="00430802" w:rsidP="00E97E6F">
      <w:pPr>
        <w:rPr>
          <w:b/>
          <w:sz w:val="24"/>
          <w:szCs w:val="24"/>
        </w:rPr>
      </w:pPr>
      <w:bookmarkStart w:id="422" w:name="_Toc7605743"/>
      <w:r w:rsidRPr="00E97E6F">
        <w:rPr>
          <w:b/>
          <w:sz w:val="24"/>
          <w:szCs w:val="24"/>
        </w:rPr>
        <w:t>Scope / Applicability</w:t>
      </w:r>
      <w:bookmarkEnd w:id="422"/>
      <w:r w:rsidR="00C521B0">
        <w:rPr>
          <w:b/>
          <w:sz w:val="24"/>
          <w:szCs w:val="24"/>
        </w:rPr>
        <w:t>:</w:t>
      </w:r>
    </w:p>
    <w:p w:rsidR="00FC24C0" w:rsidRPr="00FC24C0" w:rsidRDefault="00FC24C0" w:rsidP="00FC24C0">
      <w:pPr>
        <w:rPr>
          <w:sz w:val="4"/>
        </w:rPr>
      </w:pPr>
    </w:p>
    <w:p w:rsidR="00430802" w:rsidRPr="00B44370" w:rsidRDefault="00430802" w:rsidP="00B44370">
      <w:pPr>
        <w:spacing w:after="0" w:line="240" w:lineRule="auto"/>
        <w:ind w:left="142"/>
        <w:jc w:val="both"/>
        <w:rPr>
          <w:sz w:val="24"/>
          <w:szCs w:val="24"/>
        </w:rPr>
      </w:pPr>
      <w:r w:rsidRPr="00B44370">
        <w:rPr>
          <w:sz w:val="24"/>
          <w:szCs w:val="24"/>
        </w:rPr>
        <w:t>This document applies to QA staff, who will be responsible for adding and maintaining P</w:t>
      </w:r>
      <w:r w:rsidR="00FC24C0">
        <w:rPr>
          <w:sz w:val="24"/>
          <w:szCs w:val="24"/>
        </w:rPr>
        <w:t>ENFAX</w:t>
      </w:r>
      <w:r w:rsidRPr="00B44370">
        <w:rPr>
          <w:sz w:val="24"/>
          <w:szCs w:val="24"/>
        </w:rPr>
        <w:t xml:space="preserve"> Users in the system.</w:t>
      </w:r>
    </w:p>
    <w:p w:rsidR="00430802" w:rsidRPr="00B01AC8" w:rsidRDefault="00430802" w:rsidP="00430802">
      <w:pPr>
        <w:spacing w:after="0" w:line="240" w:lineRule="auto"/>
        <w:ind w:left="142"/>
      </w:pPr>
    </w:p>
    <w:p w:rsidR="00430802" w:rsidRPr="00E97E6F" w:rsidRDefault="00430802" w:rsidP="00E97E6F">
      <w:pPr>
        <w:rPr>
          <w:b/>
          <w:sz w:val="24"/>
          <w:szCs w:val="24"/>
        </w:rPr>
      </w:pPr>
      <w:bookmarkStart w:id="423" w:name="_Toc7605744"/>
      <w:r w:rsidRPr="00E97E6F">
        <w:rPr>
          <w:b/>
          <w:sz w:val="24"/>
          <w:szCs w:val="24"/>
        </w:rPr>
        <w:t>Roles and Responsibility</w:t>
      </w:r>
      <w:bookmarkEnd w:id="423"/>
      <w:r w:rsidR="00C521B0">
        <w:rPr>
          <w:b/>
          <w:sz w:val="24"/>
          <w:szCs w:val="24"/>
        </w:rPr>
        <w:t>:</w:t>
      </w:r>
    </w:p>
    <w:p w:rsidR="00FC24C0" w:rsidRPr="00FC24C0" w:rsidRDefault="00FC24C0" w:rsidP="00FC24C0">
      <w:pPr>
        <w:rPr>
          <w:sz w:val="6"/>
        </w:rPr>
      </w:pPr>
    </w:p>
    <w:p w:rsidR="00430802" w:rsidRPr="00B44370" w:rsidRDefault="00430802" w:rsidP="00FC24C0">
      <w:pPr>
        <w:spacing w:after="0" w:line="240" w:lineRule="auto"/>
        <w:ind w:left="142"/>
        <w:jc w:val="both"/>
        <w:rPr>
          <w:sz w:val="24"/>
          <w:szCs w:val="24"/>
        </w:rPr>
      </w:pPr>
      <w:r w:rsidRPr="00B44370">
        <w:rPr>
          <w:sz w:val="24"/>
          <w:szCs w:val="24"/>
        </w:rPr>
        <w:t>Manager/Supervisor of the business area will notify QA of the new users or change to users. QA will perform the tasks and notify the manager/supervisor and affected user after the task has been completed.</w:t>
      </w:r>
    </w:p>
    <w:p w:rsidR="00430802" w:rsidRDefault="00430802" w:rsidP="00FC24C0">
      <w:pPr>
        <w:spacing w:after="0" w:line="240" w:lineRule="auto"/>
        <w:ind w:left="142"/>
        <w:jc w:val="both"/>
      </w:pPr>
    </w:p>
    <w:p w:rsidR="00430802" w:rsidRPr="00C521B0" w:rsidRDefault="00430802" w:rsidP="00C521B0">
      <w:pPr>
        <w:rPr>
          <w:b/>
          <w:sz w:val="24"/>
          <w:szCs w:val="24"/>
        </w:rPr>
      </w:pPr>
      <w:bookmarkStart w:id="424" w:name="_Toc7605745"/>
      <w:r w:rsidRPr="00E97E6F">
        <w:rPr>
          <w:b/>
          <w:sz w:val="24"/>
          <w:szCs w:val="24"/>
        </w:rPr>
        <w:t>Procedures</w:t>
      </w:r>
      <w:bookmarkEnd w:id="424"/>
      <w:r w:rsidR="00C521B0">
        <w:rPr>
          <w:b/>
          <w:sz w:val="24"/>
          <w:szCs w:val="24"/>
        </w:rPr>
        <w:t>:</w:t>
      </w:r>
    </w:p>
    <w:p w:rsidR="00430802" w:rsidRPr="00BE1A9E" w:rsidRDefault="00430802" w:rsidP="00C521B0">
      <w:pPr>
        <w:pStyle w:val="ListParagraph"/>
        <w:numPr>
          <w:ilvl w:val="0"/>
          <w:numId w:val="199"/>
        </w:numPr>
        <w:rPr>
          <w:b/>
          <w:sz w:val="24"/>
          <w:szCs w:val="24"/>
        </w:rPr>
      </w:pPr>
      <w:r w:rsidRPr="00BE1A9E">
        <w:rPr>
          <w:b/>
          <w:sz w:val="24"/>
          <w:szCs w:val="24"/>
        </w:rPr>
        <w:t>New User Setup</w:t>
      </w:r>
    </w:p>
    <w:p w:rsidR="00B41055" w:rsidRPr="00B41055" w:rsidRDefault="00B41055" w:rsidP="00B41055">
      <w:pPr>
        <w:pStyle w:val="ListParagraph"/>
        <w:ind w:left="930"/>
        <w:rPr>
          <w:sz w:val="2"/>
        </w:rPr>
      </w:pPr>
    </w:p>
    <w:p w:rsidR="00430802" w:rsidRPr="00B41055" w:rsidRDefault="00430802" w:rsidP="00430802">
      <w:pPr>
        <w:rPr>
          <w:sz w:val="24"/>
          <w:szCs w:val="24"/>
        </w:rPr>
      </w:pPr>
      <w:r w:rsidRPr="00B41055">
        <w:rPr>
          <w:sz w:val="24"/>
          <w:szCs w:val="24"/>
        </w:rPr>
        <w:t>When we receive a new user setup form for PLANet, QA will be responsible for setting up internal staff. Employer staff will be set up by the MEPP team.</w:t>
      </w:r>
    </w:p>
    <w:p w:rsidR="00430802" w:rsidRPr="00B41055" w:rsidRDefault="00430802" w:rsidP="00C521B0">
      <w:pPr>
        <w:pStyle w:val="ListParagraph"/>
        <w:numPr>
          <w:ilvl w:val="0"/>
          <w:numId w:val="200"/>
        </w:numPr>
        <w:spacing w:after="0" w:line="240" w:lineRule="auto"/>
        <w:rPr>
          <w:rFonts w:eastAsiaTheme="majorEastAsia" w:cstheme="majorBidi"/>
          <w:sz w:val="24"/>
          <w:szCs w:val="24"/>
        </w:rPr>
      </w:pPr>
      <w:r w:rsidRPr="00B41055">
        <w:rPr>
          <w:rFonts w:eastAsiaTheme="majorEastAsia" w:cstheme="majorBidi"/>
          <w:sz w:val="24"/>
          <w:szCs w:val="24"/>
        </w:rPr>
        <w:t>Log into P</w:t>
      </w:r>
      <w:r w:rsidR="00B41055">
        <w:rPr>
          <w:rFonts w:eastAsiaTheme="majorEastAsia" w:cstheme="majorBidi"/>
          <w:sz w:val="24"/>
          <w:szCs w:val="24"/>
        </w:rPr>
        <w:t>ENFAX</w:t>
      </w:r>
    </w:p>
    <w:p w:rsidR="00430802" w:rsidRPr="00B41055" w:rsidRDefault="00430802" w:rsidP="00C521B0">
      <w:pPr>
        <w:pStyle w:val="ListParagraph"/>
        <w:numPr>
          <w:ilvl w:val="0"/>
          <w:numId w:val="200"/>
        </w:numPr>
        <w:spacing w:after="0" w:line="240" w:lineRule="auto"/>
        <w:rPr>
          <w:rFonts w:eastAsiaTheme="majorEastAsia" w:cstheme="majorBidi"/>
          <w:sz w:val="24"/>
          <w:szCs w:val="24"/>
        </w:rPr>
      </w:pPr>
      <w:r w:rsidRPr="00B41055">
        <w:rPr>
          <w:rFonts w:eastAsiaTheme="majorEastAsia" w:cstheme="majorBidi"/>
          <w:sz w:val="24"/>
          <w:szCs w:val="24"/>
        </w:rPr>
        <w:t>Go to Tools &gt;&gt; Security Management</w:t>
      </w:r>
    </w:p>
    <w:p w:rsidR="00C521B0" w:rsidRDefault="00C521B0" w:rsidP="00430802">
      <w:pPr>
        <w:spacing w:after="0" w:line="240" w:lineRule="auto"/>
        <w:rPr>
          <w:rFonts w:eastAsiaTheme="majorEastAsia" w:cstheme="majorBidi"/>
          <w:szCs w:val="26"/>
        </w:rPr>
      </w:pPr>
      <w:r>
        <w:rPr>
          <w:noProof/>
          <w:lang w:eastAsia="en-CA"/>
        </w:rPr>
        <mc:AlternateContent>
          <mc:Choice Requires="wps">
            <w:drawing>
              <wp:anchor distT="0" distB="0" distL="114300" distR="114300" simplePos="0" relativeHeight="252168192" behindDoc="0" locked="0" layoutInCell="1" allowOverlap="1">
                <wp:simplePos x="0" y="0"/>
                <wp:positionH relativeFrom="column">
                  <wp:posOffset>4795520</wp:posOffset>
                </wp:positionH>
                <wp:positionV relativeFrom="paragraph">
                  <wp:posOffset>2456180</wp:posOffset>
                </wp:positionV>
                <wp:extent cx="1057275" cy="257175"/>
                <wp:effectExtent l="0" t="0" r="28575" b="28575"/>
                <wp:wrapNone/>
                <wp:docPr id="1388" name="Rectangle 1388"/>
                <wp:cNvGraphicFramePr/>
                <a:graphic xmlns:a="http://schemas.openxmlformats.org/drawingml/2006/main">
                  <a:graphicData uri="http://schemas.microsoft.com/office/word/2010/wordprocessingShape">
                    <wps:wsp>
                      <wps:cNvSpPr/>
                      <wps:spPr>
                        <a:xfrm>
                          <a:off x="0" y="0"/>
                          <a:ext cx="1057275" cy="257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84746" id="Rectangle 1388" o:spid="_x0000_s1026" style="position:absolute;margin-left:377.6pt;margin-top:193.4pt;width:83.25pt;height:20.2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tKcnQIAAJUFAAAOAAAAZHJzL2Uyb0RvYy54bWysVE1v2zAMvQ/YfxB0X21nzdoadYqgRYYB&#10;RVv0Az0rshQbkEVNUuJkv36UZLtBV+wwLAeHEslH8onk5dW+U2QnrGtBV7Q4ySkRmkPd6k1FX55X&#10;X84pcZ7pminQoqIH4ejV4vOny96UYgYNqFpYgiDalb2paOO9KbPM8UZ0zJ2AERqVEmzHPB7tJqst&#10;6xG9U9ksz79lPdjaWODCOby9SUq6iPhSCu7vpXTCE1VRzM3Hr43fdfhmi0tWbiwzTcuHNNg/ZNGx&#10;VmPQCeqGeUa2tv0Dqmu5BQfSn3DoMpCy5SLWgNUU+btqnhpmRKwFyXFmosn9P1h+t3uwpK3x7b6e&#10;41tp1uErPSJvTG+UIPEWSeqNK9H2yTzY4eRQDBXvpe3CP9ZC9pHYw0Ss2HvC8bLI52ezszklHHWz&#10;+VmBMsJkb97GOv9dQEeCUFGLCUQ+2e7W+WQ6moRgGlatUnjPSqVJjxEu8nkePRyotg7aoHR2s75W&#10;luwYvv9qleNvCHxkhmkojdmEGlNVUfIHJVKARyGRIqxjliKE5hQTLONcaF8kVcNqkaLNj4ONHrFm&#10;pREwIEvMcsIeAEbLBDJiJwYG++AqYm9PzkPpf3OePGJk0H5y7loN9qPKFFY1RE72I0mJmsDSGuoD&#10;NpCFNFnO8FWLL3jLnH9gFkcJhw7Xg7/Hj1SALwWDREkD9tdH98EeOxy1lPQ4mhV1P7fMCkrUD429&#10;f1GcnoZZjodT7Cw82GPN+lijt9014OsXuIgMj2Kw92oUpYXuFbfIMkRFFdMcY1eUezsern1aGbiH&#10;uFguoxnOr2H+Vj8ZHsADq6FDn/evzJqhjT0OwB2MY8zKd92cbIOnhuXWg2xjq7/xOvCNsx8bZ9hT&#10;Ybkcn6PV2zZd/AYAAP//AwBQSwMEFAAGAAgAAAAhAFWwZhngAAAACwEAAA8AAABkcnMvZG93bnJl&#10;di54bWxMj8tOwzAQRfdI/IM1SOyoU5fWIcSpAAkhEAsosHfjaRLVjyh2k/D3DCtYjubo3nPL7ews&#10;G3GIXfAKlosMGPo6mM43Cj4/Hq9yYDFpb7QNHhV8Y4RtdX5W6sKEyb/juEsNoxAfC62gTakvOI91&#10;i07HRejR0+8QBqcTnUPDzaAnCneWiyzbcKc7Tw2t7vGhxfq4OzkFb+F44PZLiBd5/yTks8unZnxV&#10;6vJivrsFlnBOfzD86pM6VOS0DydvIrMK5HotCFWwyje0gYgbsZTA9gquhVwBr0r+f0P1AwAA//8D&#10;AFBLAQItABQABgAIAAAAIQC2gziS/gAAAOEBAAATAAAAAAAAAAAAAAAAAAAAAABbQ29udGVudF9U&#10;eXBlc10ueG1sUEsBAi0AFAAGAAgAAAAhADj9If/WAAAAlAEAAAsAAAAAAAAAAAAAAAAALwEAAF9y&#10;ZWxzLy5yZWxzUEsBAi0AFAAGAAgAAAAhABUy0pydAgAAlQUAAA4AAAAAAAAAAAAAAAAALgIAAGRy&#10;cy9lMm9Eb2MueG1sUEsBAi0AFAAGAAgAAAAhAFWwZhngAAAACwEAAA8AAAAAAAAAAAAAAAAA9wQA&#10;AGRycy9kb3ducmV2LnhtbFBLBQYAAAAABAAEAPMAAAAEBgAAAAA=&#10;" filled="f" strokecolor="red" strokeweight="1.5pt"/>
            </w:pict>
          </mc:Fallback>
        </mc:AlternateContent>
      </w:r>
      <w:r w:rsidR="00430802">
        <w:rPr>
          <w:noProof/>
          <w:lang w:eastAsia="en-CA"/>
        </w:rPr>
        <w:drawing>
          <wp:inline distT="0" distB="0" distL="0" distR="0" wp14:anchorId="6A667056" wp14:editId="76F08102">
            <wp:extent cx="5972175" cy="2672051"/>
            <wp:effectExtent l="19050" t="19050" r="9525" b="14605"/>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6028373" cy="2697195"/>
                    </a:xfrm>
                    <a:prstGeom prst="rect">
                      <a:avLst/>
                    </a:prstGeom>
                    <a:ln>
                      <a:solidFill>
                        <a:schemeClr val="accent1"/>
                      </a:solidFill>
                    </a:ln>
                  </pic:spPr>
                </pic:pic>
              </a:graphicData>
            </a:graphic>
          </wp:inline>
        </w:drawing>
      </w:r>
    </w:p>
    <w:p w:rsidR="00C521B0" w:rsidRPr="00016048" w:rsidRDefault="00C521B0" w:rsidP="00430802">
      <w:pPr>
        <w:spacing w:after="0" w:line="240" w:lineRule="auto"/>
        <w:rPr>
          <w:rFonts w:eastAsiaTheme="majorEastAsia" w:cstheme="majorBidi"/>
          <w:szCs w:val="26"/>
        </w:rPr>
      </w:pPr>
    </w:p>
    <w:p w:rsidR="00430802" w:rsidRDefault="00430802" w:rsidP="00C521B0">
      <w:pPr>
        <w:pStyle w:val="ListParagraph"/>
        <w:numPr>
          <w:ilvl w:val="0"/>
          <w:numId w:val="201"/>
        </w:numPr>
        <w:spacing w:after="0" w:line="240" w:lineRule="auto"/>
        <w:rPr>
          <w:rFonts w:eastAsiaTheme="majorEastAsia" w:cstheme="majorBidi"/>
          <w:sz w:val="24"/>
          <w:szCs w:val="24"/>
        </w:rPr>
      </w:pPr>
      <w:r w:rsidRPr="00B41055">
        <w:rPr>
          <w:rFonts w:eastAsiaTheme="majorEastAsia" w:cstheme="majorBidi"/>
          <w:sz w:val="24"/>
          <w:szCs w:val="24"/>
        </w:rPr>
        <w:lastRenderedPageBreak/>
        <w:t>On the Users tab, click the Add button</w:t>
      </w:r>
    </w:p>
    <w:p w:rsidR="00B41055" w:rsidRPr="00B41055" w:rsidRDefault="00B41055" w:rsidP="00B41055">
      <w:pPr>
        <w:pStyle w:val="ListParagraph"/>
        <w:spacing w:after="0" w:line="240" w:lineRule="auto"/>
        <w:rPr>
          <w:rFonts w:eastAsiaTheme="majorEastAsia" w:cstheme="majorBidi"/>
          <w:sz w:val="24"/>
          <w:szCs w:val="24"/>
        </w:rPr>
      </w:pPr>
    </w:p>
    <w:p w:rsidR="00430802" w:rsidRDefault="000F6F1F" w:rsidP="00430802">
      <w:pPr>
        <w:spacing w:after="0" w:line="240" w:lineRule="auto"/>
        <w:rPr>
          <w:rFonts w:eastAsiaTheme="majorEastAsia" w:cstheme="majorBidi"/>
          <w:szCs w:val="26"/>
        </w:rPr>
      </w:pPr>
      <w:r>
        <w:rPr>
          <w:noProof/>
          <w:lang w:eastAsia="en-CA"/>
        </w:rPr>
        <mc:AlternateContent>
          <mc:Choice Requires="wps">
            <w:drawing>
              <wp:anchor distT="0" distB="0" distL="114300" distR="114300" simplePos="0" relativeHeight="252171264" behindDoc="0" locked="0" layoutInCell="1" allowOverlap="1" wp14:anchorId="0AA125BB" wp14:editId="63313220">
                <wp:simplePos x="0" y="0"/>
                <wp:positionH relativeFrom="margin">
                  <wp:posOffset>4843145</wp:posOffset>
                </wp:positionH>
                <wp:positionV relativeFrom="paragraph">
                  <wp:posOffset>428625</wp:posOffset>
                </wp:positionV>
                <wp:extent cx="333375" cy="352425"/>
                <wp:effectExtent l="19050" t="19050" r="28575" b="28575"/>
                <wp:wrapNone/>
                <wp:docPr id="1392" name="Rectangle 1392"/>
                <wp:cNvGraphicFramePr/>
                <a:graphic xmlns:a="http://schemas.openxmlformats.org/drawingml/2006/main">
                  <a:graphicData uri="http://schemas.microsoft.com/office/word/2010/wordprocessingShape">
                    <wps:wsp>
                      <wps:cNvSpPr/>
                      <wps:spPr>
                        <a:xfrm>
                          <a:off x="0" y="0"/>
                          <a:ext cx="333375" cy="3524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D5B7A" id="Rectangle 1392" o:spid="_x0000_s1026" style="position:absolute;margin-left:381.35pt;margin-top:33.75pt;width:26.25pt;height:27.7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unnaAIAAM0EAAAOAAAAZHJzL2Uyb0RvYy54bWysVEtPGzEQvlfqf7B8L5tskgIrNigCpaqE&#10;ICpUnCdee9eSX7WdbOiv79i7IZT2VHUPzrzH8/mbXF0ftCJ77oO0pqbTswkl3DDbSNPW9PvT+tMF&#10;JSGCaUBZw2v6wgO9Xn78cNW7ipe2s6rhnmARE6re1bSL0VVFEVjHNYQz67hBp7BeQ0TVt0Xjocfq&#10;WhXlZPK56K1vnLeMh4DW28FJl7m+EJzFByECj0TVFO8W8+nzuU1nsbyCqvXgOsnGa8A/3EKDNNj0&#10;tdQtRCA7L/8opSXzNlgRz5jVhRVCMp5nwGmmk3fTPHbgeJ4FwQnuFabw/8qy+/3GE9ng280uS0oM&#10;aHylb4gbmFZxkq0IUu9ChbGPbuNHLaCYJj4Ir9MvzkIOGdiXV2D5IRKGxhl+5wtKGLpmi3JeLhLw&#10;xSnZ+RC/cKtJEmrqsX+GE/Z3IQ6hx5DUy9i1VArtUClD+pqWF4tcH5BCQkHEVtrhUMG0lIBqkZss&#10;+lwyWCWblJ6yg2+3N8qTPSA/1usJfuPNfgtLvW8hdENcdg3M0TIifZXUNb1IycdsZVJ1ngk4TpAQ&#10;HDBL0tY2Lwi8twMjg2NriU3uIMQNeKQgkhXXKj7gIZTFEe0oUdJZ//Nv9hSPzEAvJT1SGsf/sQPP&#10;KVFfDXLmcjqfpx3IynxxXqLi33q2bz1mp28sojLFBXYsiyk+qqMovNXPuH2r1BVdYBj2HoAelZs4&#10;rBruL+OrVQ5D3juId+bRsVQ84ZTgfTo8g3fj+0ckzr090h+qdzQYYlOmsatdtEJmjpxwRW4lBXcm&#10;s2zc77SUb/UcdfoXWv4CAAD//wMAUEsDBBQABgAIAAAAIQAQ6lXx3wAAAAoBAAAPAAAAZHJzL2Rv&#10;d25yZXYueG1sTI9BS8NAEIXvgv9hGcGL2E0jTUrMpohFvBWMUq+T7DYJ7s6G7LaN/nrHkz0O7+O9&#10;b8rN7Kw4mSkMnhQsFwkIQ63XA3UKPt5f7tcgQkTSaD0ZBd8mwKa6viqx0P5Mb+ZUx05wCYUCFfQx&#10;joWUoe2Nw7DwoyHODn5yGPmcOqknPHO5szJNkkw6HIgXehzNc2/ar/roFDT70f4ctu5z3tcZ4e51&#10;h7S9U+r2Zn56BBHNHP9h+NNndajYqfFH0kFYBXmW5owqyPIVCAbWy1UKomEyfUhAVqW8fKH6BQAA&#10;//8DAFBLAQItABQABgAIAAAAIQC2gziS/gAAAOEBAAATAAAAAAAAAAAAAAAAAAAAAABbQ29udGVu&#10;dF9UeXBlc10ueG1sUEsBAi0AFAAGAAgAAAAhADj9If/WAAAAlAEAAAsAAAAAAAAAAAAAAAAALwEA&#10;AF9yZWxzLy5yZWxzUEsBAi0AFAAGAAgAAAAhAPyq6edoAgAAzQQAAA4AAAAAAAAAAAAAAAAALgIA&#10;AGRycy9lMm9Eb2MueG1sUEsBAi0AFAAGAAgAAAAhABDqVfHfAAAACgEAAA8AAAAAAAAAAAAAAAAA&#10;wgQAAGRycy9kb3ducmV2LnhtbFBLBQYAAAAABAAEAPMAAADOBQAAAAA=&#10;" filled="f" strokecolor="red" strokeweight="2.25pt">
                <w10:wrap anchorx="margin"/>
              </v:rect>
            </w:pict>
          </mc:Fallback>
        </mc:AlternateContent>
      </w:r>
      <w:r>
        <w:rPr>
          <w:noProof/>
          <w:lang w:eastAsia="en-CA"/>
        </w:rPr>
        <mc:AlternateContent>
          <mc:Choice Requires="wps">
            <w:drawing>
              <wp:anchor distT="0" distB="0" distL="114300" distR="114300" simplePos="0" relativeHeight="252169216" behindDoc="0" locked="0" layoutInCell="1" allowOverlap="1">
                <wp:simplePos x="0" y="0"/>
                <wp:positionH relativeFrom="margin">
                  <wp:align>left</wp:align>
                </wp:positionH>
                <wp:positionV relativeFrom="paragraph">
                  <wp:posOffset>285749</wp:posOffset>
                </wp:positionV>
                <wp:extent cx="333375" cy="352425"/>
                <wp:effectExtent l="19050" t="19050" r="28575" b="28575"/>
                <wp:wrapNone/>
                <wp:docPr id="1391" name="Rectangle 1391"/>
                <wp:cNvGraphicFramePr/>
                <a:graphic xmlns:a="http://schemas.openxmlformats.org/drawingml/2006/main">
                  <a:graphicData uri="http://schemas.microsoft.com/office/word/2010/wordprocessingShape">
                    <wps:wsp>
                      <wps:cNvSpPr/>
                      <wps:spPr>
                        <a:xfrm>
                          <a:off x="0" y="0"/>
                          <a:ext cx="33337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F88E4" id="Rectangle 1391" o:spid="_x0000_s1026" style="position:absolute;margin-left:0;margin-top:22.5pt;width:26.25pt;height:27.75pt;z-index:252169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djnAIAAJQFAAAOAAAAZHJzL2Uyb0RvYy54bWysVMFu2zAMvQ/YPwi6r07cZG2NOkXQIsOA&#10;og3aDj0rshQbkEVNUuJkXz9Kst2gK3YY5oMsiuQj+UTq+ubQKrIX1jWgSzo9m1AiNIeq0duS/nhZ&#10;fbmkxHmmK6ZAi5IehaM3i8+frjtTiBxqUJWwBEG0KzpT0tp7U2SZ47VomTsDIzQqJdiWeRTtNqss&#10;6xC9VVk+mXzNOrCVscCFc3h6l5R0EfGlFNw/SumEJ6qkmJuPq43rJqzZ4poVW8tM3fA+DfYPWbSs&#10;0Rh0hLpjnpGdbf6AahtuwYH0ZxzaDKRsuIg1YDXTybtqnmtmRKwFyXFmpMn9P1j+sF9b0lR4d+dX&#10;U0o0a/GWnpA3prdKkHiKJHXGFWj7bNa2lxxuQ8UHadvwx1rIIRJ7HIkVB084Hp7jdzGnhKPqfJ7P&#10;8nkgPntzNtb5bwJaEjYltRg/0sn2984n08EkxNKwapTCc1YoTbqS5pdzxA+yA9VUQRsFu93cKkv2&#10;DK9/tZrg1wc+McM0lMZsQompqLjzRyVSgCchkSEsI08RQm+KEZZxLrSfJlXNKpGizU+DDR6xZqUR&#10;MCBLzHLE7gEGywQyYCcGevvgKmJrj86TvyWWnEePGBm0H53bRoP9CEBhVX3kZD+QlKgJLG2gOmL/&#10;WEiD5QxfNXiD98z5NbM4SThz+Dr4R1ykArwp6HeU1GB/fXQe7LHBUUtJh5NZUvdzx6ygRH3X2PpX&#10;09ksjHIUZvOLHAV7qtmcavSuvQW8fextzC5ug71Xw1ZaaF/xEVmGqKhimmPsknJvB+HWpxcDnyEu&#10;lstohuNrmL/Xz4YH8MBq6NCXwyuzpm9jj/3/AMMUs+JdNyfb4KlhufMgm9jqb7z2fOPox8bpn6nw&#10;tpzK0ertMV38BgAA//8DAFBLAwQUAAYACAAAACEA0wo2otsAAAAGAQAADwAAAGRycy9kb3ducmV2&#10;LnhtbEyPQUvDQBCF74L/YRnBi9hdiykSsyliEW8FU6nXSXaaBLOzIbtto7/e8aSnx/Ae731TrGc/&#10;qBNNsQ9s4W5hQBE3wfXcWnjfvdw+gIoJ2eEQmCx8UYR1eXlRYO7Cmd/oVKVWSQnHHC10KY251rHp&#10;yGNchJFYvEOYPCY5p1a7Cc9S7ge9NGalPfYsCx2O9NxR81kdvYV6Pw7fh43/mPfVinH7ukXe3Fh7&#10;fTU/PYJKNKe/MPziCzqUwlSHI7uoBgvySLJwn4mKmy0zULWkjMlAl4X+j1/+AAAA//8DAFBLAQIt&#10;ABQABgAIAAAAIQC2gziS/gAAAOEBAAATAAAAAAAAAAAAAAAAAAAAAABbQ29udGVudF9UeXBlc10u&#10;eG1sUEsBAi0AFAAGAAgAAAAhADj9If/WAAAAlAEAAAsAAAAAAAAAAAAAAAAALwEAAF9yZWxzLy5y&#10;ZWxzUEsBAi0AFAAGAAgAAAAhAIghF2OcAgAAlAUAAA4AAAAAAAAAAAAAAAAALgIAAGRycy9lMm9E&#10;b2MueG1sUEsBAi0AFAAGAAgAAAAhANMKNqLbAAAABgEAAA8AAAAAAAAAAAAAAAAA9gQAAGRycy9k&#10;b3ducmV2LnhtbFBLBQYAAAAABAAEAPMAAAD+BQAAAAA=&#10;" filled="f" strokecolor="red" strokeweight="2.25pt">
                <w10:wrap anchorx="margin"/>
              </v:rect>
            </w:pict>
          </mc:Fallback>
        </mc:AlternateContent>
      </w:r>
      <w:r w:rsidR="00430802">
        <w:rPr>
          <w:noProof/>
          <w:lang w:eastAsia="en-CA"/>
        </w:rPr>
        <w:drawing>
          <wp:inline distT="0" distB="0" distL="0" distR="0" wp14:anchorId="03922DE7" wp14:editId="19F7BA48">
            <wp:extent cx="5943600" cy="2277110"/>
            <wp:effectExtent l="19050" t="19050" r="19050" b="2794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5943600" cy="2277110"/>
                    </a:xfrm>
                    <a:prstGeom prst="rect">
                      <a:avLst/>
                    </a:prstGeom>
                    <a:ln>
                      <a:solidFill>
                        <a:schemeClr val="accent1"/>
                      </a:solidFill>
                    </a:ln>
                  </pic:spPr>
                </pic:pic>
              </a:graphicData>
            </a:graphic>
          </wp:inline>
        </w:drawing>
      </w:r>
    </w:p>
    <w:p w:rsidR="00430802" w:rsidRDefault="00430802" w:rsidP="00430802">
      <w:pPr>
        <w:spacing w:after="0" w:line="240" w:lineRule="auto"/>
        <w:rPr>
          <w:rFonts w:eastAsiaTheme="majorEastAsia" w:cstheme="majorBidi"/>
          <w:szCs w:val="26"/>
        </w:rPr>
      </w:pPr>
    </w:p>
    <w:p w:rsidR="00B41055" w:rsidRPr="00B41055" w:rsidRDefault="00B41055" w:rsidP="00430802">
      <w:pPr>
        <w:spacing w:after="0" w:line="240" w:lineRule="auto"/>
        <w:rPr>
          <w:rFonts w:eastAsiaTheme="majorEastAsia" w:cstheme="majorBidi"/>
          <w:sz w:val="14"/>
          <w:szCs w:val="26"/>
        </w:rPr>
      </w:pPr>
    </w:p>
    <w:p w:rsidR="00430802" w:rsidRPr="00B41055" w:rsidRDefault="00430802" w:rsidP="00C521B0">
      <w:pPr>
        <w:pStyle w:val="ListParagraph"/>
        <w:numPr>
          <w:ilvl w:val="0"/>
          <w:numId w:val="201"/>
        </w:numPr>
        <w:spacing w:after="0" w:line="240" w:lineRule="auto"/>
        <w:jc w:val="both"/>
        <w:rPr>
          <w:rFonts w:eastAsiaTheme="majorEastAsia" w:cstheme="majorBidi"/>
          <w:sz w:val="24"/>
          <w:szCs w:val="24"/>
        </w:rPr>
      </w:pPr>
      <w:r w:rsidRPr="00B41055">
        <w:rPr>
          <w:rFonts w:eastAsiaTheme="majorEastAsia" w:cstheme="majorBidi"/>
          <w:sz w:val="24"/>
          <w:szCs w:val="24"/>
        </w:rPr>
        <w:t xml:space="preserve">Enter the Username, First Name, Last Name, Common Name (First + Last Name), </w:t>
      </w:r>
      <w:r w:rsidR="008378B3">
        <w:rPr>
          <w:rFonts w:eastAsiaTheme="majorEastAsia" w:cstheme="majorBidi"/>
          <w:sz w:val="24"/>
          <w:szCs w:val="24"/>
        </w:rPr>
        <w:t>e</w:t>
      </w:r>
      <w:r w:rsidRPr="00B41055">
        <w:rPr>
          <w:rFonts w:eastAsiaTheme="majorEastAsia" w:cstheme="majorBidi"/>
          <w:sz w:val="24"/>
          <w:szCs w:val="24"/>
        </w:rPr>
        <w:t>mail Address and Password. Make sure the “Active” checkbox is selected.</w:t>
      </w:r>
    </w:p>
    <w:p w:rsidR="00430802" w:rsidRPr="00A5555D" w:rsidRDefault="00430802" w:rsidP="00430802">
      <w:pPr>
        <w:spacing w:after="0" w:line="240" w:lineRule="auto"/>
        <w:rPr>
          <w:rFonts w:eastAsiaTheme="majorEastAsia" w:cstheme="majorBidi"/>
          <w:szCs w:val="26"/>
        </w:rPr>
      </w:pPr>
    </w:p>
    <w:p w:rsidR="00430802" w:rsidRPr="000F6F1F" w:rsidRDefault="00430802" w:rsidP="00C521B0">
      <w:pPr>
        <w:pStyle w:val="ListParagraph"/>
        <w:numPr>
          <w:ilvl w:val="0"/>
          <w:numId w:val="201"/>
        </w:numPr>
        <w:spacing w:after="0" w:line="240" w:lineRule="auto"/>
        <w:jc w:val="both"/>
        <w:rPr>
          <w:rFonts w:eastAsiaTheme="majorEastAsia" w:cstheme="majorBidi"/>
          <w:sz w:val="24"/>
          <w:szCs w:val="24"/>
        </w:rPr>
      </w:pPr>
      <w:r w:rsidRPr="000F6F1F">
        <w:rPr>
          <w:rFonts w:eastAsiaTheme="majorEastAsia" w:cstheme="majorBidi"/>
          <w:sz w:val="24"/>
          <w:szCs w:val="24"/>
        </w:rPr>
        <w:t>If the user is also a member of the plan, enter the stakeholder ID if known or use the search function</w:t>
      </w:r>
    </w:p>
    <w:p w:rsidR="00430802" w:rsidRDefault="00430802" w:rsidP="00C521B0">
      <w:pPr>
        <w:pStyle w:val="ListParagraph"/>
        <w:numPr>
          <w:ilvl w:val="0"/>
          <w:numId w:val="201"/>
        </w:numPr>
        <w:spacing w:after="0" w:line="240" w:lineRule="auto"/>
        <w:jc w:val="both"/>
        <w:rPr>
          <w:rFonts w:eastAsiaTheme="majorEastAsia" w:cstheme="majorBidi"/>
          <w:sz w:val="24"/>
          <w:szCs w:val="24"/>
        </w:rPr>
      </w:pPr>
      <w:r w:rsidRPr="000F6F1F">
        <w:rPr>
          <w:rFonts w:eastAsiaTheme="majorEastAsia" w:cstheme="majorBidi"/>
          <w:sz w:val="24"/>
          <w:szCs w:val="24"/>
        </w:rPr>
        <w:t>Click Save</w:t>
      </w:r>
    </w:p>
    <w:p w:rsidR="00DA6F8E" w:rsidRDefault="00DA6F8E" w:rsidP="00DA6F8E">
      <w:pPr>
        <w:pStyle w:val="ListParagraph"/>
        <w:spacing w:after="0" w:line="240" w:lineRule="auto"/>
        <w:ind w:left="1944"/>
        <w:jc w:val="both"/>
        <w:rPr>
          <w:rFonts w:eastAsiaTheme="majorEastAsia" w:cstheme="majorBidi"/>
          <w:sz w:val="24"/>
          <w:szCs w:val="24"/>
        </w:rPr>
      </w:pPr>
    </w:p>
    <w:p w:rsidR="000F6F1F" w:rsidRDefault="00DA6F8E" w:rsidP="000F6F1F">
      <w:pPr>
        <w:pStyle w:val="ListParagraph"/>
        <w:spacing w:after="0" w:line="240" w:lineRule="auto"/>
        <w:jc w:val="both"/>
        <w:rPr>
          <w:rFonts w:eastAsiaTheme="majorEastAsia" w:cstheme="majorBidi"/>
          <w:sz w:val="24"/>
          <w:szCs w:val="24"/>
        </w:rPr>
      </w:pPr>
      <w:r>
        <w:rPr>
          <w:noProof/>
          <w:lang w:eastAsia="en-CA"/>
        </w:rPr>
        <mc:AlternateContent>
          <mc:Choice Requires="wps">
            <w:drawing>
              <wp:anchor distT="0" distB="0" distL="114300" distR="114300" simplePos="0" relativeHeight="252176384" behindDoc="0" locked="0" layoutInCell="1" allowOverlap="1" wp14:anchorId="4C571AFD" wp14:editId="44B33E24">
                <wp:simplePos x="0" y="0"/>
                <wp:positionH relativeFrom="margin">
                  <wp:align>center</wp:align>
                </wp:positionH>
                <wp:positionV relativeFrom="paragraph">
                  <wp:posOffset>3161665</wp:posOffset>
                </wp:positionV>
                <wp:extent cx="409575" cy="238125"/>
                <wp:effectExtent l="19050" t="19050" r="28575" b="28575"/>
                <wp:wrapNone/>
                <wp:docPr id="1395" name="Rectangle 1395"/>
                <wp:cNvGraphicFramePr/>
                <a:graphic xmlns:a="http://schemas.openxmlformats.org/drawingml/2006/main">
                  <a:graphicData uri="http://schemas.microsoft.com/office/word/2010/wordprocessingShape">
                    <wps:wsp>
                      <wps:cNvSpPr/>
                      <wps:spPr>
                        <a:xfrm>
                          <a:off x="0" y="0"/>
                          <a:ext cx="409575" cy="2381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1D797" id="Rectangle 1395" o:spid="_x0000_s1026" style="position:absolute;margin-left:0;margin-top:248.95pt;width:32.25pt;height:18.75pt;z-index:252176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OAUaQIAAM0EAAAOAAAAZHJzL2Uyb0RvYy54bWysVMFu2zAMvQ/YPwi6r07SZE2NOkXQIsOA&#10;oi3WDj0zsmwLkERNUuJ0Xz9Kdtqu22lYDgopUo/i06MvLg9Gs730QaGt+PRkwpm0Amtl24p/f9x8&#10;WnIWItgaNFpZ8WcZ+OXq44eL3pVyhh3qWnpGIDaUvat4F6MriyKIThoIJ+ikpWCD3kAk17dF7aEn&#10;dKOL2WTyuejR186jkCHQ7vUQ5KuM3zRSxLumCTIyXXG6W8yrz+s2rcXqAsrWg+uUGK8B/3ALA8pS&#10;0Reoa4jAdl79AWWU8BiwiScCTYFNo4TMPVA308m7bh46cDL3QuQE90JT+H+w4nZ/75mq6e1Ozxec&#10;WTD0St+IN7CtlizvEkm9CyXlPrh7P3qBzNTxofEm/VMv7JCJfX4hVh4iE7Q5n5wvzghdUGh2upzO&#10;Fon44vWw8yF+kWhYMiruqX6mE/Y3IQ6px5RUy+JGaU37UGrLegJdDvhAEmo0RCplHDUVbMsZ6Ja0&#10;KaLPkAG1qtPxdDr4dnulPdsD6WOzmdBvvNlvaan2NYRuyMuhQTlGRZKvVqbiy3T4eFrbhC6zAMcO&#10;EoMDZ8naYv1MxHscFBmc2CgqcgMh3oMnCZJYaaziHS2NRmoRR4uzDv3Pv+2nfFIGRTnrSdLU/o8d&#10;eMmZ/mpJM+fT+TzNQHbmi7MZOf5tZPs2YnfmComVKQ2wE9lM+VEfzcajeaLpW6eqFAIrqPZA9Ohc&#10;xWHUaH6FXK9zGuneQbyxD04k8MRTovfx8ATeje8fSTi3eJQ/lO9kMOSmkxbXu4iNyhp55ZW0lRya&#10;mayycb7TUL71c9brV2j1CwAA//8DAFBLAwQUAAYACAAAACEAOlYom94AAAAHAQAADwAAAGRycy9k&#10;b3ducmV2LnhtbEyPwU7DMBBE70j8g7VIXBB1gCTQEKdCVIhbJQIq1028TSLsdRS7beDrcU9wHM1o&#10;5k25mq0RB5r84FjBzSIBQdw6PXCn4OP95foBhA/IGo1jUvBNHlbV+VmJhXZHfqNDHToRS9gXqKAP&#10;YSyk9G1PFv3CjcTR27nJYohy6qSe8BjLrZG3SZJLiwPHhR5Heu6p/ar3VkGzHc3Pbm0/522dM25e&#10;N8jrK6UuL+anRxCB5vAXhhN+RIcqMjVuz9oLoyAeCQrS5f0SRLTzNAPRKMjushRkVcr//NUvAAAA&#10;//8DAFBLAQItABQABgAIAAAAIQC2gziS/gAAAOEBAAATAAAAAAAAAAAAAAAAAAAAAABbQ29udGVu&#10;dF9UeXBlc10ueG1sUEsBAi0AFAAGAAgAAAAhADj9If/WAAAAlAEAAAsAAAAAAAAAAAAAAAAALwEA&#10;AF9yZWxzLy5yZWxzUEsBAi0AFAAGAAgAAAAhAMSc4BRpAgAAzQQAAA4AAAAAAAAAAAAAAAAALgIA&#10;AGRycy9lMm9Eb2MueG1sUEsBAi0AFAAGAAgAAAAhADpWKJveAAAABwEAAA8AAAAAAAAAAAAAAAAA&#10;wwQAAGRycy9kb3ducmV2LnhtbFBLBQYAAAAABAAEAPMAAADOBQAAAAA=&#10;" filled="f" strokecolor="red" strokeweight="2.25pt">
                <w10:wrap anchorx="margin"/>
              </v:rect>
            </w:pict>
          </mc:Fallback>
        </mc:AlternateContent>
      </w:r>
      <w:r>
        <w:rPr>
          <w:noProof/>
          <w:lang w:eastAsia="en-CA"/>
        </w:rPr>
        <mc:AlternateContent>
          <mc:Choice Requires="wps">
            <w:drawing>
              <wp:anchor distT="0" distB="0" distL="114300" distR="114300" simplePos="0" relativeHeight="252173312" behindDoc="0" locked="0" layoutInCell="1" allowOverlap="1" wp14:anchorId="0AA125BB" wp14:editId="63313220">
                <wp:simplePos x="0" y="0"/>
                <wp:positionH relativeFrom="margin">
                  <wp:posOffset>1633220</wp:posOffset>
                </wp:positionH>
                <wp:positionV relativeFrom="paragraph">
                  <wp:posOffset>2364105</wp:posOffset>
                </wp:positionV>
                <wp:extent cx="333375" cy="238125"/>
                <wp:effectExtent l="19050" t="19050" r="28575" b="28575"/>
                <wp:wrapNone/>
                <wp:docPr id="1393" name="Rectangle 1393"/>
                <wp:cNvGraphicFramePr/>
                <a:graphic xmlns:a="http://schemas.openxmlformats.org/drawingml/2006/main">
                  <a:graphicData uri="http://schemas.microsoft.com/office/word/2010/wordprocessingShape">
                    <wps:wsp>
                      <wps:cNvSpPr/>
                      <wps:spPr>
                        <a:xfrm>
                          <a:off x="0" y="0"/>
                          <a:ext cx="333375" cy="2381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772EC" id="Rectangle 1393" o:spid="_x0000_s1026" style="position:absolute;margin-left:128.6pt;margin-top:186.15pt;width:26.25pt;height:18.75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InEaAIAAM0EAAAOAAAAZHJzL2Uyb0RvYy54bWysVEtPGzEQvlfqf7B8L5sHKWHFBkWgVJUQ&#10;oELFeeL17lqyPa7tZEN/fcfeDVDaU9U9OPMez+dvcnF5MJrtpQ8KbcWnJxPOpBVYK9tW/Pvj5tOS&#10;sxDB1qDRyoo/y8AvVx8/XPSulDPsUNfSMypiQ9m7incxurIoguikgXCCTlpyNugNRFJ9W9Qeeqpu&#10;dDGbTD4XPfraeRQyBLJeD06+yvWbRop41zRBRqYrTneL+fT53KazWF1A2XpwnRLjNeAfbmFAWWr6&#10;UuoaIrCdV3+UMkp4DNjEE4GmwKZRQuYZaJrp5N00Dx04mWchcIJ7gSn8v7Lidn/vmarp7ebnc84s&#10;GHqlb4Qb2FZLlq0EUu9CSbEP7t6PWiAxTXxovEm/NAs7ZGCfX4CVh8gEGef0nS04E+SazZfT2SIB&#10;X7wmOx/iF4mGJaHinvpnOGF/E+IQegxJvSxulNZkh1Jb1lPR5SLXB6JQoyFSK+NoqGBbzkC3xE0R&#10;fS4ZUKs6pafs4NvtlfZsD8SPzWZC33iz38JS72sI3RCXXQNzjIpEX61MxZcp+ZitbaouMwHHCRKC&#10;A2ZJ2mL9TMB7HBgZnNgoanIDId6DJwoSWWmt4h0djUYaEUeJsw79z7/ZUzwxg7yc9URpGv/HDrzk&#10;TH+1xJnz6elp2oGsnC7OZqT4t57tW4/dmSskVKa0wE5kMcVHfRQbj+aJtm+dupILrKDeA9CjchWH&#10;VaP9FXK9zmHEewfxxj44kYonnBK8j4cn8G58/0jEucUj/aF8R4MhNmVaXO8iNipz5BVX4lZSaGcy&#10;y8b9Tkv5Vs9Rr/9Cq18AAAD//wMAUEsDBBQABgAIAAAAIQCZ4YT54QAAAAsBAAAPAAAAZHJzL2Rv&#10;d25yZXYueG1sTI/BTsMwEETvSPyDtUhcELVJoGlDnApRIW6VCFV73cRuEmGvo9htA1+Pe4Ljap5m&#10;3haryRp20qPvHUl4mAlgmhqnemolbD/f7hfAfEBSaBxpCd/aw6q8viowV+5MH/pUhZbFEvI5SuhC&#10;GHLOfdNpi37mBk0xO7jRYojn2HI14jmWW8MTIebcYk9xocNBv3a6+aqOVkK9G8zPYW33066aE27e&#10;N0jrOylvb6aXZ2BBT+EPhot+VIcyOtXuSMozIyF5ypKISkizJAUWiVQsM2C1hEexXAAvC/7/h/IX&#10;AAD//wMAUEsBAi0AFAAGAAgAAAAhALaDOJL+AAAA4QEAABMAAAAAAAAAAAAAAAAAAAAAAFtDb250&#10;ZW50X1R5cGVzXS54bWxQSwECLQAUAAYACAAAACEAOP0h/9YAAACUAQAACwAAAAAAAAAAAAAAAAAv&#10;AQAAX3JlbHMvLnJlbHNQSwECLQAUAAYACAAAACEALpyJxGgCAADNBAAADgAAAAAAAAAAAAAAAAAu&#10;AgAAZHJzL2Uyb0RvYy54bWxQSwECLQAUAAYACAAAACEAmeGE+eEAAAALAQAADwAAAAAAAAAAAAAA&#10;AADCBAAAZHJzL2Rvd25yZXYueG1sUEsFBgAAAAAEAAQA8wAAANAFAAAAAA==&#10;" filled="f" strokecolor="red" strokeweight="2.25pt">
                <w10:wrap anchorx="margin"/>
              </v:rect>
            </w:pict>
          </mc:Fallback>
        </mc:AlternateContent>
      </w:r>
      <w:r w:rsidR="006C3412">
        <w:rPr>
          <w:noProof/>
          <w:lang w:eastAsia="en-CA"/>
        </w:rPr>
        <mc:AlternateContent>
          <mc:Choice Requires="wps">
            <w:drawing>
              <wp:anchor distT="0" distB="0" distL="114300" distR="114300" simplePos="0" relativeHeight="252174336" behindDoc="0" locked="0" layoutInCell="1" allowOverlap="1">
                <wp:simplePos x="0" y="0"/>
                <wp:positionH relativeFrom="column">
                  <wp:posOffset>680719</wp:posOffset>
                </wp:positionH>
                <wp:positionV relativeFrom="paragraph">
                  <wp:posOffset>285114</wp:posOffset>
                </wp:positionV>
                <wp:extent cx="2162175" cy="1362075"/>
                <wp:effectExtent l="0" t="0" r="28575" b="28575"/>
                <wp:wrapNone/>
                <wp:docPr id="1394" name="Rectangle 1394"/>
                <wp:cNvGraphicFramePr/>
                <a:graphic xmlns:a="http://schemas.openxmlformats.org/drawingml/2006/main">
                  <a:graphicData uri="http://schemas.microsoft.com/office/word/2010/wordprocessingShape">
                    <wps:wsp>
                      <wps:cNvSpPr/>
                      <wps:spPr>
                        <a:xfrm>
                          <a:off x="0" y="0"/>
                          <a:ext cx="2162175" cy="13620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AD225" id="Rectangle 1394" o:spid="_x0000_s1026" style="position:absolute;margin-left:53.6pt;margin-top:22.45pt;width:170.25pt;height:107.2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8pZngIAAJYFAAAOAAAAZHJzL2Uyb0RvYy54bWysVE1v2zAMvQ/YfxB0X/3RtF2DOkXQIsOA&#10;oi3aDj0rshQbkEVNUuJkv36UZLtBV+wwLAdHFMlH8onk1fW+U2QnrGtBV7Q4ySkRmkPd6k1Ff7ys&#10;vnylxHmma6ZAi4oehKPXi8+frnozFyU0oGphCYJoN+9NRRvvzTzLHG9Ex9wJGKFRKcF2zKNoN1lt&#10;WY/oncrKPD/PerC1scCFc3h7m5R0EfGlFNw/SOmEJ6qimJuPXxu/6/DNFldsvrHMNC0f0mD/kEXH&#10;Wo1BJ6hb5hnZ2vYPqK7lFhxIf8Khy0DKlotYA1ZT5O+qeW6YEbEWJMeZiSb3/2D5/e7RkrbGtzu9&#10;nFGiWYev9IS8Mb1RgsRbJKk3bo62z+bRDpLDY6h4L20X/rEWso/EHiZixd4TjpdlcV4WF2eUcNQV&#10;p+dljgLiZG/uxjr/TUBHwqGiFjOIhLLdnfPJdDQJ0TSsWqXwns2VJj2ilhd5Hj0cqLYO2qB0drO+&#10;UZbsGDbAapXjbwh8ZIZpKI3ZhCJTWfHkD0qkAE9CIkehkBQhdKeYYBnnQvsiqRpWixTt7DjY6BFr&#10;VhoBA7LELCfsAWC0TCAjdmJgsA+uIjb35DyU/jfnySNGBu0n567VYD+qTGFVQ+RkP5KUqAksraE+&#10;YAdZSKPlDF+1+IJ3zPlHZnGWcOpwP/gH/EgF+FIwnChpwP766D7YY4ujlpIeZ7Oi7ueWWUGJ+q6x&#10;+S+L2SwMcxRmZxclCvZYsz7W6G13A/j6BW4iw+Mx2Hs1HqWF7hXXyDJERRXTHGNXlHs7Cjc+7Qxc&#10;RFwsl9EMB9gwf6efDQ/ggdXQoS/7V2bN0MYeJ+Aexjlm83fdnGyDp4bl1oNsY6u/8TrwjcMfG2dY&#10;VGG7HMvR6m2dLn4DAAD//wMAUEsDBBQABgAIAAAAIQDiIsl33QAAAAoBAAAPAAAAZHJzL2Rvd25y&#10;ZXYueG1sTI/LTsMwEEX3SPyDNUjsqNPIEJrGqRCiKxZAqdStGw9JVL9kO234e4YVLK/mzJ0zzWa2&#10;hp0xptE7CctFAQxd5/Xoegn7z+3dI7CUldPKeIcSvjHBpr2+alSt/cV94HmXe0YlLtVKwpBzqDlP&#10;3YBWpYUP6Gj25aNVmWLsuY7qQuXW8LIoHrhVo6MLgwr4PGB32k2WNIJ5D3p6O+0Py3kbX/RrUn0l&#10;5e3N/LQGlnHOfzD86tMOtOR09JPTiRnKRVUSKkGIFTAChKgqYEcJ5f1KAG8b/v+F9gcAAP//AwBQ&#10;SwECLQAUAAYACAAAACEAtoM4kv4AAADhAQAAEwAAAAAAAAAAAAAAAAAAAAAAW0NvbnRlbnRfVHlw&#10;ZXNdLnhtbFBLAQItABQABgAIAAAAIQA4/SH/1gAAAJQBAAALAAAAAAAAAAAAAAAAAC8BAABfcmVs&#10;cy8ucmVsc1BLAQItABQABgAIAAAAIQDjW8pZngIAAJYFAAAOAAAAAAAAAAAAAAAAAC4CAABkcnMv&#10;ZTJvRG9jLnhtbFBLAQItABQABgAIAAAAIQDiIsl33QAAAAoBAAAPAAAAAAAAAAAAAAAAAPgEAABk&#10;cnMvZG93bnJldi54bWxQSwUGAAAAAAQABADzAAAAAgYAAAAA&#10;" filled="f" strokecolor="red" strokeweight="1pt"/>
            </w:pict>
          </mc:Fallback>
        </mc:AlternateContent>
      </w:r>
      <w:r w:rsidR="000F6F1F">
        <w:rPr>
          <w:noProof/>
          <w:lang w:eastAsia="en-CA"/>
        </w:rPr>
        <w:drawing>
          <wp:inline distT="0" distB="0" distL="0" distR="0" wp14:anchorId="41381210" wp14:editId="1F19BD37">
            <wp:extent cx="3419475" cy="3397969"/>
            <wp:effectExtent l="19050" t="19050" r="9525" b="12065"/>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3425902" cy="3404355"/>
                    </a:xfrm>
                    <a:prstGeom prst="rect">
                      <a:avLst/>
                    </a:prstGeom>
                    <a:ln>
                      <a:solidFill>
                        <a:srgbClr val="4472C4"/>
                      </a:solidFill>
                    </a:ln>
                  </pic:spPr>
                </pic:pic>
              </a:graphicData>
            </a:graphic>
          </wp:inline>
        </w:drawing>
      </w:r>
    </w:p>
    <w:p w:rsidR="006C3412" w:rsidRDefault="006C3412" w:rsidP="000F6F1F">
      <w:pPr>
        <w:pStyle w:val="ListParagraph"/>
        <w:spacing w:after="0" w:line="240" w:lineRule="auto"/>
        <w:jc w:val="both"/>
        <w:rPr>
          <w:rFonts w:eastAsiaTheme="majorEastAsia" w:cstheme="majorBidi"/>
          <w:sz w:val="24"/>
          <w:szCs w:val="24"/>
        </w:rPr>
      </w:pPr>
    </w:p>
    <w:p w:rsidR="000F6F1F" w:rsidRPr="000F6F1F" w:rsidRDefault="000F6F1F" w:rsidP="000F6F1F">
      <w:pPr>
        <w:pStyle w:val="ListParagraph"/>
        <w:spacing w:after="0" w:line="240" w:lineRule="auto"/>
        <w:jc w:val="both"/>
        <w:rPr>
          <w:rFonts w:eastAsiaTheme="majorEastAsia" w:cstheme="majorBidi"/>
          <w:sz w:val="12"/>
          <w:szCs w:val="24"/>
        </w:rPr>
      </w:pPr>
    </w:p>
    <w:p w:rsidR="00430802" w:rsidRDefault="00430802" w:rsidP="00430802">
      <w:pPr>
        <w:spacing w:after="0" w:line="240" w:lineRule="auto"/>
        <w:rPr>
          <w:rFonts w:eastAsiaTheme="majorEastAsia" w:cstheme="majorBidi"/>
          <w:szCs w:val="26"/>
        </w:rPr>
      </w:pPr>
      <w:r>
        <w:rPr>
          <w:noProof/>
          <w:lang w:eastAsia="en-CA"/>
        </w:rPr>
        <w:lastRenderedPageBreak/>
        <w:drawing>
          <wp:inline distT="0" distB="0" distL="0" distR="0" wp14:anchorId="3D93E28F" wp14:editId="6D676861">
            <wp:extent cx="5943600" cy="1924685"/>
            <wp:effectExtent l="19050" t="19050" r="19050" b="18415"/>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943600" cy="1924685"/>
                    </a:xfrm>
                    <a:prstGeom prst="rect">
                      <a:avLst/>
                    </a:prstGeom>
                    <a:ln>
                      <a:solidFill>
                        <a:schemeClr val="accent1"/>
                      </a:solidFill>
                    </a:ln>
                  </pic:spPr>
                </pic:pic>
              </a:graphicData>
            </a:graphic>
          </wp:inline>
        </w:drawing>
      </w:r>
    </w:p>
    <w:p w:rsidR="00430802" w:rsidRPr="00A100D0" w:rsidRDefault="00430802" w:rsidP="00430802">
      <w:pPr>
        <w:spacing w:after="0" w:line="240" w:lineRule="auto"/>
        <w:rPr>
          <w:rFonts w:eastAsiaTheme="majorEastAsia" w:cstheme="majorBidi"/>
          <w:szCs w:val="26"/>
        </w:rPr>
      </w:pPr>
    </w:p>
    <w:p w:rsidR="00430802" w:rsidRPr="000F6F1F" w:rsidRDefault="00430802" w:rsidP="00C521B0">
      <w:pPr>
        <w:pStyle w:val="ListParagraph"/>
        <w:numPr>
          <w:ilvl w:val="0"/>
          <w:numId w:val="202"/>
        </w:numPr>
        <w:spacing w:after="0" w:line="240" w:lineRule="auto"/>
        <w:rPr>
          <w:rFonts w:eastAsiaTheme="majorEastAsia" w:cstheme="majorBidi"/>
          <w:sz w:val="24"/>
          <w:szCs w:val="24"/>
        </w:rPr>
      </w:pPr>
      <w:r w:rsidRPr="000F6F1F">
        <w:rPr>
          <w:rFonts w:eastAsiaTheme="majorEastAsia" w:cstheme="majorBidi"/>
          <w:sz w:val="24"/>
          <w:szCs w:val="24"/>
        </w:rPr>
        <w:t>Click the Add button in the Assigned Groups area</w:t>
      </w:r>
    </w:p>
    <w:p w:rsidR="00430802" w:rsidRDefault="00430802" w:rsidP="00C521B0">
      <w:pPr>
        <w:pStyle w:val="ListParagraph"/>
        <w:numPr>
          <w:ilvl w:val="0"/>
          <w:numId w:val="202"/>
        </w:numPr>
        <w:spacing w:after="0" w:line="240" w:lineRule="auto"/>
        <w:rPr>
          <w:rFonts w:eastAsiaTheme="majorEastAsia" w:cstheme="majorBidi"/>
          <w:sz w:val="24"/>
          <w:szCs w:val="24"/>
        </w:rPr>
      </w:pPr>
      <w:r w:rsidRPr="000F6F1F">
        <w:rPr>
          <w:rFonts w:eastAsiaTheme="majorEastAsia" w:cstheme="majorBidi"/>
          <w:sz w:val="24"/>
          <w:szCs w:val="24"/>
        </w:rPr>
        <w:t>Select the applicable Groups for the user</w:t>
      </w:r>
    </w:p>
    <w:p w:rsidR="006C3412" w:rsidRDefault="006C3412" w:rsidP="006C3412">
      <w:pPr>
        <w:pStyle w:val="ListParagraph"/>
        <w:spacing w:after="0" w:line="240" w:lineRule="auto"/>
        <w:rPr>
          <w:rFonts w:eastAsiaTheme="majorEastAsia" w:cstheme="majorBidi"/>
          <w:sz w:val="24"/>
          <w:szCs w:val="24"/>
        </w:rPr>
      </w:pPr>
    </w:p>
    <w:p w:rsidR="000F6F1F" w:rsidRPr="000F6F1F" w:rsidRDefault="000F6F1F" w:rsidP="000F6F1F">
      <w:pPr>
        <w:pStyle w:val="ListParagraph"/>
        <w:spacing w:after="0" w:line="240" w:lineRule="auto"/>
        <w:rPr>
          <w:rFonts w:eastAsiaTheme="majorEastAsia" w:cstheme="majorBidi"/>
          <w:sz w:val="10"/>
          <w:szCs w:val="24"/>
        </w:rPr>
      </w:pPr>
    </w:p>
    <w:p w:rsidR="00430802" w:rsidRDefault="006C3412" w:rsidP="00430802">
      <w:pPr>
        <w:spacing w:after="0" w:line="240" w:lineRule="auto"/>
        <w:rPr>
          <w:rFonts w:eastAsiaTheme="majorEastAsia" w:cstheme="majorBidi"/>
          <w:szCs w:val="26"/>
        </w:rPr>
      </w:pPr>
      <w:r>
        <w:rPr>
          <w:noProof/>
          <w:lang w:eastAsia="en-CA"/>
        </w:rPr>
        <mc:AlternateContent>
          <mc:Choice Requires="wps">
            <w:drawing>
              <wp:anchor distT="0" distB="0" distL="114300" distR="114300" simplePos="0" relativeHeight="252178432" behindDoc="0" locked="0" layoutInCell="1" allowOverlap="1" wp14:anchorId="5DE8AA45" wp14:editId="41D9020B">
                <wp:simplePos x="0" y="0"/>
                <wp:positionH relativeFrom="margin">
                  <wp:posOffset>3090546</wp:posOffset>
                </wp:positionH>
                <wp:positionV relativeFrom="paragraph">
                  <wp:posOffset>104775</wp:posOffset>
                </wp:positionV>
                <wp:extent cx="590550" cy="247650"/>
                <wp:effectExtent l="19050" t="19050" r="19050" b="19050"/>
                <wp:wrapNone/>
                <wp:docPr id="1396" name="Rectangle 1396"/>
                <wp:cNvGraphicFramePr/>
                <a:graphic xmlns:a="http://schemas.openxmlformats.org/drawingml/2006/main">
                  <a:graphicData uri="http://schemas.microsoft.com/office/word/2010/wordprocessingShape">
                    <wps:wsp>
                      <wps:cNvSpPr/>
                      <wps:spPr>
                        <a:xfrm>
                          <a:off x="0" y="0"/>
                          <a:ext cx="590550" cy="2476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1EC67" id="Rectangle 1396" o:spid="_x0000_s1026" style="position:absolute;margin-left:243.35pt;margin-top:8.25pt;width:46.5pt;height:19.5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2NwawIAAM0EAAAOAAAAZHJzL2Uyb0RvYy54bWysVMtu2zAQvBfoPxC8N7JdOw8hcmAkcFEg&#10;SIwmRc40RUkE+CpJW06/vkNKTtK0p6I+0Lvc5Sx3OKvLq4NWZC98kNZUdHoyoUQYbmtp2op+f1x/&#10;OqckRGZqpqwRFX0WgV4tP3647F0pZrazqhaeAMSEsncV7WJ0ZVEE3gnNwol1wiDYWK9ZhOvbovas&#10;B7pWxWwyOS1662vnLRchYPdmCNJlxm8aweN90wQRiaoo7hbz6vO6TWuxvGRl65nrJB+vwf7hFppJ&#10;g6IvUDcsMrLz8g8oLbm3wTbxhFtd2KaRXOQe0M108q6bh445kXsBOcG90BT+Hyy/2288kTXe7vPF&#10;KSWGabzSN/DGTKsEybsgqXehRO6D2/jRCzBTx4fG6/SPXsghE/v8Qqw4RMKxubiYLBagnyM0m5+d&#10;wgZK8XrY+RC/CKtJMirqUT/Tyfa3IQ6px5RUy9i1VAr7rFSG9AA9X5wtgM8goUaxCFM7NBVMSwlT&#10;LbTJo8+QwSpZp+PpdPDt9lp5smfQx3o9wW+82W9pqfYNC92Ql0ODcrSMkK+SuqLn6fDxtDIJXWQB&#10;jh0kBgfOkrW19TOI93ZQZHB8LVHkloW4YR4SBFsYq3iPpVEWLdrRoqSz/uff9lM+lIEoJT0kjfZ/&#10;7JgXlKivBpq5mM7naQayM1+czeD4t5Ht24jZ6WsLVqYYYMezmfKjOpqNt/oJ07dKVRFihqP2QPTo&#10;XMdh1DC/XKxWOQ26dyzemgfHE3jiKdH7eHhi3o3vHyGcO3uUPyvfyWDITSeNXe2ibWTWyCuv0FZy&#10;MDNZZeN8p6F86+es16/Q8hcAAAD//wMAUEsDBBQABgAIAAAAIQBLEB863gAAAAkBAAAPAAAAZHJz&#10;L2Rvd25yZXYueG1sTI9BT8MwDIXvSPyHyEhcEEtBtBul6YSYELdJFDSubuO1FY1TNdlW+PWYE9xs&#10;v6fn7xXr2Q3qSFPoPRu4WSSgiBtve24NvL89X69AhYhscfBMBr4owLo8Pyswt/7Er3SsYqskhEOO&#10;BroYx1zr0HTkMCz8SCza3k8Oo6xTq+2EJwl3g75Nkkw77Fk+dDjSU0fNZ3VwBurdOHzvN+5j3lUZ&#10;4/Zli7y5MubyYn58ABVpjn9m+MUXdCiFqfYHtkENBu5W2VKsImQpKDGky3s51DKkKeiy0P8blD8A&#10;AAD//wMAUEsBAi0AFAAGAAgAAAAhALaDOJL+AAAA4QEAABMAAAAAAAAAAAAAAAAAAAAAAFtDb250&#10;ZW50X1R5cGVzXS54bWxQSwECLQAUAAYACAAAACEAOP0h/9YAAACUAQAACwAAAAAAAAAAAAAAAAAv&#10;AQAAX3JlbHMvLnJlbHNQSwECLQAUAAYACAAAACEAmsNjcGsCAADNBAAADgAAAAAAAAAAAAAAAAAu&#10;AgAAZHJzL2Uyb0RvYy54bWxQSwECLQAUAAYACAAAACEASxAfOt4AAAAJAQAADwAAAAAAAAAAAAAA&#10;AADFBAAAZHJzL2Rvd25yZXYueG1sUEsFBgAAAAAEAAQA8wAAANAFAAAAAA==&#10;" filled="f" strokecolor="red" strokeweight="2.25pt">
                <w10:wrap anchorx="margin"/>
              </v:rect>
            </w:pict>
          </mc:Fallback>
        </mc:AlternateContent>
      </w:r>
      <w:r w:rsidR="00430802">
        <w:rPr>
          <w:noProof/>
          <w:lang w:eastAsia="en-CA"/>
        </w:rPr>
        <w:drawing>
          <wp:inline distT="0" distB="0" distL="0" distR="0" wp14:anchorId="331C48AD" wp14:editId="5F1CDD01">
            <wp:extent cx="4410075" cy="981075"/>
            <wp:effectExtent l="19050" t="19050" r="28575" b="28575"/>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4410075" cy="981075"/>
                    </a:xfrm>
                    <a:prstGeom prst="rect">
                      <a:avLst/>
                    </a:prstGeom>
                    <a:ln>
                      <a:solidFill>
                        <a:schemeClr val="accent1"/>
                      </a:solidFill>
                    </a:ln>
                  </pic:spPr>
                </pic:pic>
              </a:graphicData>
            </a:graphic>
          </wp:inline>
        </w:drawing>
      </w:r>
    </w:p>
    <w:p w:rsidR="00430802" w:rsidRDefault="00430802" w:rsidP="00430802">
      <w:pPr>
        <w:spacing w:after="0" w:line="240" w:lineRule="auto"/>
        <w:rPr>
          <w:rFonts w:eastAsiaTheme="majorEastAsia" w:cstheme="majorBidi"/>
          <w:szCs w:val="26"/>
        </w:rPr>
      </w:pPr>
    </w:p>
    <w:p w:rsidR="00430802" w:rsidRDefault="002E79D3" w:rsidP="00430802">
      <w:pPr>
        <w:spacing w:after="0" w:line="240" w:lineRule="auto"/>
        <w:rPr>
          <w:rFonts w:eastAsiaTheme="majorEastAsia" w:cstheme="majorBidi"/>
          <w:szCs w:val="26"/>
        </w:rPr>
      </w:pPr>
      <w:r>
        <w:rPr>
          <w:noProof/>
          <w:lang w:eastAsia="en-CA"/>
        </w:rPr>
        <mc:AlternateContent>
          <mc:Choice Requires="wps">
            <w:drawing>
              <wp:anchor distT="0" distB="0" distL="114300" distR="114300" simplePos="0" relativeHeight="252188672" behindDoc="0" locked="0" layoutInCell="1" allowOverlap="1" wp14:anchorId="3D552DFB" wp14:editId="07D1DCFD">
                <wp:simplePos x="0" y="0"/>
                <wp:positionH relativeFrom="margin">
                  <wp:align>left</wp:align>
                </wp:positionH>
                <wp:positionV relativeFrom="paragraph">
                  <wp:posOffset>485140</wp:posOffset>
                </wp:positionV>
                <wp:extent cx="1552575" cy="228600"/>
                <wp:effectExtent l="19050" t="19050" r="28575" b="19050"/>
                <wp:wrapNone/>
                <wp:docPr id="1401" name="Rectangle 1401"/>
                <wp:cNvGraphicFramePr/>
                <a:graphic xmlns:a="http://schemas.openxmlformats.org/drawingml/2006/main">
                  <a:graphicData uri="http://schemas.microsoft.com/office/word/2010/wordprocessingShape">
                    <wps:wsp>
                      <wps:cNvSpPr/>
                      <wps:spPr>
                        <a:xfrm>
                          <a:off x="0" y="0"/>
                          <a:ext cx="1552575" cy="2286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19CE9" id="Rectangle 1401" o:spid="_x0000_s1026" style="position:absolute;margin-left:0;margin-top:38.2pt;width:122.25pt;height:18pt;z-index:252188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U7hagIAAM4EAAAOAAAAZHJzL2Uyb0RvYy54bWysVMtu2zAQvBfoPxC8N5INO3GNyIGRwEWB&#10;IAnqFDnTFCUR4KskbTn9+g4pOUnTnor6QO9yl7Pc4awur45akYPwQVpT0clZSYkw3NbStBX9/rj5&#10;tKAkRGZqpqwRFX0WgV6tPn647N1STG1nVS08AYgJy95VtIvRLYsi8E5oFs6sEwbBxnrNIlzfFrVn&#10;PdC1KqZleV701tfOWy5CwO7NEKSrjN80gsf7pgkiElVR3C3m1ed1l9ZidcmWrWeuk3y8BvuHW2gm&#10;DYq+QN2wyMjeyz+gtOTeBtvEM251YZtGcpF7QDeT8l032445kXsBOcG90BT+Hyy/Ozx4Imu83ayc&#10;UGKYxit9A2/MtEqQvAuSeheWyN26Bz96AWbq+Nh4nf7RCzlmYp9fiBXHSDg2J/P5dH4xp4QjNp0u&#10;zsvMfPF62vkQvwirSTIq6nGBzCc73IaIikg9paRixm6kUvnxlCE9QBcDPoOGGsUiSmmHroJpKWGq&#10;hTh59BkyWCXrdDwBBd/urpUnBwaBbDYlfkkTKPdbWqp9w0I35OXQIB0tI/SrpK7oIh0+nVYmoYus&#10;wLGDROFAWrJ2tn4G894OkgyObySK3LIQH5iHBqFWzFW8x9IoixbtaFHSWf/zb/spH9JAlJIemkb7&#10;P/bMC0rUVwPRfJ7MZmkIsjObX0zh+LeR3duI2etrC1agCtwumyk/qpPZeKufMH7rVBUhZjhqD0SP&#10;znUcZg0DzMV6ndMgfMfirdk6nsATT4nex+MT8258/wjl3NmT/tnynQyG3EEI6320jcwaeeUVL5gc&#10;DE1+y3HA01S+9XPW62do9QsAAP//AwBQSwMEFAAGAAgAAAAhAIlofUzdAAAABwEAAA8AAABkcnMv&#10;ZG93bnJldi54bWxMj0FLw0AUhO+C/2F5ghexm4YYS8ymiEW8FYzSXl+yr0lw923Ibtvor3c92eMw&#10;w8w35Xq2Rpxo8oNjBctFAoK4dXrgTsHnx+v9CoQPyBqNY1LwTR7W1fVViYV2Z36nUx06EUvYF6ig&#10;D2EspPRtTxb9wo3E0Tu4yWKIcuqknvAcy62RaZLk0uLAcaHHkV56ar/qo1XQ7Ebzc9jY/byrc8bt&#10;2xZ5c6fU7c38/AQi0Bz+w/CHH9GhikyNO7L2wiiIR4KCxzwDEd00yx5ANDG2TDOQVSkv+atfAAAA&#10;//8DAFBLAQItABQABgAIAAAAIQC2gziS/gAAAOEBAAATAAAAAAAAAAAAAAAAAAAAAABbQ29udGVu&#10;dF9UeXBlc10ueG1sUEsBAi0AFAAGAAgAAAAhADj9If/WAAAAlAEAAAsAAAAAAAAAAAAAAAAALwEA&#10;AF9yZWxzLy5yZWxzUEsBAi0AFAAGAAgAAAAhAAJhTuFqAgAAzgQAAA4AAAAAAAAAAAAAAAAALgIA&#10;AGRycy9lMm9Eb2MueG1sUEsBAi0AFAAGAAgAAAAhAIlofUzdAAAABwEAAA8AAAAAAAAAAAAAAAAA&#10;xAQAAGRycy9kb3ducmV2LnhtbFBLBQYAAAAABAAEAPMAAADOBQAAAAA=&#10;" filled="f" strokecolor="red" strokeweight="2.25pt">
                <w10:wrap anchorx="margin"/>
              </v:rect>
            </w:pict>
          </mc:Fallback>
        </mc:AlternateContent>
      </w:r>
      <w:r>
        <w:rPr>
          <w:noProof/>
          <w:lang w:eastAsia="en-CA"/>
        </w:rPr>
        <mc:AlternateContent>
          <mc:Choice Requires="wps">
            <w:drawing>
              <wp:anchor distT="0" distB="0" distL="114300" distR="114300" simplePos="0" relativeHeight="252186624" behindDoc="0" locked="0" layoutInCell="1" allowOverlap="1" wp14:anchorId="3D552DFB" wp14:editId="07D1DCFD">
                <wp:simplePos x="0" y="0"/>
                <wp:positionH relativeFrom="margin">
                  <wp:align>left</wp:align>
                </wp:positionH>
                <wp:positionV relativeFrom="paragraph">
                  <wp:posOffset>18415</wp:posOffset>
                </wp:positionV>
                <wp:extent cx="1095375" cy="285750"/>
                <wp:effectExtent l="19050" t="19050" r="28575" b="19050"/>
                <wp:wrapNone/>
                <wp:docPr id="1400" name="Rectangle 1400"/>
                <wp:cNvGraphicFramePr/>
                <a:graphic xmlns:a="http://schemas.openxmlformats.org/drawingml/2006/main">
                  <a:graphicData uri="http://schemas.microsoft.com/office/word/2010/wordprocessingShape">
                    <wps:wsp>
                      <wps:cNvSpPr/>
                      <wps:spPr>
                        <a:xfrm>
                          <a:off x="0" y="0"/>
                          <a:ext cx="1095375" cy="2857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57C2A" id="Rectangle 1400" o:spid="_x0000_s1026" style="position:absolute;margin-left:0;margin-top:1.45pt;width:86.25pt;height:22.5pt;z-index:252186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wFiagIAAM4EAAAOAAAAZHJzL2Uyb0RvYy54bWysVE1PGzEQvVfqf7B8L7tJkwIRGxSBUlVC&#10;EAEVZ8fr3bXkr9pONvTX99m7AUp7qpqDM+MZv/E8v9mLy4NWZC98kNZUdHJSUiIMt7U0bUW/P64/&#10;nVESIjM1U9aIij6LQC+XHz9c9G4hprazqhaeAMSERe8q2sXoFkUReCc0CyfWCYNgY71mEa5vi9qz&#10;HuhaFdOy/FL01tfOWy5CwO71EKTLjN80gse7pgkiElVR3C3m1ed1m9ZiecEWrWeuk3y8BvuHW2gm&#10;DYq+QF2zyMjOyz+gtOTeBtvEE251YZtGcpF7QDeT8l03Dx1zIvcCcoJ7oSn8P1h+u994Imu83awE&#10;QYZpvNI9eGOmVYLkXZDUu7BA7oPb+NELMFPHh8br9I9eyCET+/xCrDhEwrE5Kc/nn0/nlHDEpmfz&#10;03lmvng97XyIX4XVJBkV9bhA5pPtb0JERaQeU1IxY9dSqfx4ypB+BAU+g4YaxSJM7dBVMC0lTLUQ&#10;J48+QwarZJ2OJ6Dg2+2V8mTPIJD1usQvaQLlfktLta9Z6Ia8HBqko2WEfpXUFT1Lh4+nlUnoIitw&#10;7CBROJCWrK2tn8G8t4Mkg+NriSI3LMQN89AgHgNzFe+wNMqiRTtalHTW//zbfsqHNBClpIem0f6P&#10;HfOCEvXNQDTnk9ksDUF2ZvPTKRz/NrJ9GzE7fWXBygQT7Hg2U35UR7PxVj9h/FapKkLMcNQeiB6d&#10;qzjMGgaYi9Uqp0H4jsUb8+B4Ak88JXofD0/Mu/H9I5Rza4/6Z4t3MhhyByGsdtE2MmvklVe8YHIw&#10;NPktxwFPU/nWz1mvn6HlLwAAAP//AwBQSwMEFAAGAAgAAAAhAHGWIVnbAAAABQEAAA8AAABkcnMv&#10;ZG93bnJldi54bWxMj0FLw0AUhO+C/2F5ghexG4O2NualiEW8FRqlXl+S1yS4+zZkt23017s96XGY&#10;YeabfDVZo448+t4Jwt0sAcVSu6aXFuHj/fX2EZQPJA0ZJ4zwzR5WxeVFTlnjTrLlYxlaFUvEZ4TQ&#10;hTBkWvu6Y0t+5gaW6O3daClEOba6GekUy63RaZLMtaVe4kJHA790XH+VB4tQ7Qbzs1/bz2lXzoU2&#10;bxuS9Q3i9dX0/AQq8BT+wnDGj+hQRKbKHaTxyiDEIwEhXYI6m4v0AVSFcL9Ygi5y/Z+++AUAAP//&#10;AwBQSwECLQAUAAYACAAAACEAtoM4kv4AAADhAQAAEwAAAAAAAAAAAAAAAAAAAAAAW0NvbnRlbnRf&#10;VHlwZXNdLnhtbFBLAQItABQABgAIAAAAIQA4/SH/1gAAAJQBAAALAAAAAAAAAAAAAAAAAC8BAABf&#10;cmVscy8ucmVsc1BLAQItABQABgAIAAAAIQB6rwFiagIAAM4EAAAOAAAAAAAAAAAAAAAAAC4CAABk&#10;cnMvZTJvRG9jLnhtbFBLAQItABQABgAIAAAAIQBxliFZ2wAAAAUBAAAPAAAAAAAAAAAAAAAAAMQE&#10;AABkcnMvZG93bnJldi54bWxQSwUGAAAAAAQABADzAAAAzAUAAAAA&#10;" filled="f" strokecolor="red" strokeweight="2.25pt">
                <w10:wrap anchorx="margin"/>
              </v:rect>
            </w:pict>
          </mc:Fallback>
        </mc:AlternateContent>
      </w:r>
      <w:r>
        <w:rPr>
          <w:noProof/>
          <w:lang w:eastAsia="en-CA"/>
        </w:rPr>
        <mc:AlternateContent>
          <mc:Choice Requires="wps">
            <w:drawing>
              <wp:anchor distT="0" distB="0" distL="114300" distR="114300" simplePos="0" relativeHeight="252180480" behindDoc="0" locked="0" layoutInCell="1" allowOverlap="1" wp14:anchorId="3D552DFB" wp14:editId="07D1DCFD">
                <wp:simplePos x="0" y="0"/>
                <wp:positionH relativeFrom="margin">
                  <wp:posOffset>4481194</wp:posOffset>
                </wp:positionH>
                <wp:positionV relativeFrom="paragraph">
                  <wp:posOffset>3466465</wp:posOffset>
                </wp:positionV>
                <wp:extent cx="428625" cy="238125"/>
                <wp:effectExtent l="19050" t="19050" r="28575" b="28575"/>
                <wp:wrapNone/>
                <wp:docPr id="1397" name="Rectangle 1397"/>
                <wp:cNvGraphicFramePr/>
                <a:graphic xmlns:a="http://schemas.openxmlformats.org/drawingml/2006/main">
                  <a:graphicData uri="http://schemas.microsoft.com/office/word/2010/wordprocessingShape">
                    <wps:wsp>
                      <wps:cNvSpPr/>
                      <wps:spPr>
                        <a:xfrm>
                          <a:off x="0" y="0"/>
                          <a:ext cx="428625" cy="23812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8997F" id="Rectangle 1397" o:spid="_x0000_s1026" style="position:absolute;margin-left:352.85pt;margin-top:272.95pt;width:33.75pt;height:18.75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hV8agIAAM0EAAAOAAAAZHJzL2Uyb0RvYy54bWysVFFP2zAQfp+0/2D5faQtBUpEiipQp0kI&#10;EDDxfHWcxJLt82y3Kfv1OzspMLanaX1w73zn73yfv8vF5d5otpM+KLQVnx5NOJNWYK1sW/HvT+sv&#10;C85CBFuDRisr/iIDv1x+/nTRu1LOsENdS88IxIaydxXvYnRlUQTRSQPhCJ20FGzQG4jk+raoPfSE&#10;bnQxm0xOix597TwKGQLtXg9Bvsz4TSNFvGuaICPTFae7xbz6vG7SWiwvoGw9uE6J8RrwD7cwoCwV&#10;fYW6hghs69UfUEYJjwGbeCTQFNg0SsjcA3UznXzo5rEDJ3MvRE5wrzSF/wcrbnf3nqma3u74/Iwz&#10;C4Ze6YF4A9tqyfIukdS7UFLuo7v3oxfITB3vG2/SP/XC9pnYl1di5T4yQZvz2eJ0dsKZoNDseDEl&#10;m1CKt8POh/hVomHJqLin+plO2N2EOKQeUlIti2ulNe1DqS3rCXRxcpbwgSTUaIhkGkdNBdtyBrol&#10;bYroM2RArep0PJ0Ovt1cac92QPpYryf0G2/2W1qqfQ2hG/JyaFCOUZHkq5Wp+CIdPpzWNqHLLMCx&#10;g8TgwFmyNli/EPEeB0UGJ9aKitxAiPfgSYIkVhqreEdLo5FaxNHirEP/82/7KZ+UQVHOepI0tf9j&#10;C15ypr9Z0sz5dD5PM5Cd+cnZjBz/PrJ5H7Fbc4XEypQG2IlspvyoD2bj0TzT9K1SVQqBFVR7IHp0&#10;ruIwajS/Qq5WOY107yDe2EcnEnjiKdH7tH8G78b3jyScWzzIH8oPMhhy00mLq23ERmWNvPFK2koO&#10;zUxW2TjfaSjf+znr7Su0/AUAAP//AwBQSwMEFAAGAAgAAAAhACtuspbhAAAACwEAAA8AAABkcnMv&#10;ZG93bnJldi54bWxMj8FOwzAMhu9IvENkJC6IpWzrOkrTCTEhbpMoaFzdxmsrEqdqsq3w9IQTHG1/&#10;+v39xWayRpxo9L1jBXezBARx43TPrYL3t+fbNQgfkDUax6TgizxsysuLAnPtzvxKpyq0Ioawz1FB&#10;F8KQS+mbjiz6mRuI4+3gRoshjmMr9YjnGG6NnCfJSlrsOX7ocKCnjprP6mgV1PvBfB+29mPaVyvG&#10;3csOeXuj1PXV9PgAItAU/mD41Y/qUEan2h1Ze2EUZEmaRVRBukzvQUQiyxZzEHXcrBdLkGUh/3co&#10;fwAAAP//AwBQSwECLQAUAAYACAAAACEAtoM4kv4AAADhAQAAEwAAAAAAAAAAAAAAAAAAAAAAW0Nv&#10;bnRlbnRfVHlwZXNdLnhtbFBLAQItABQABgAIAAAAIQA4/SH/1gAAAJQBAAALAAAAAAAAAAAAAAAA&#10;AC8BAABfcmVscy8ucmVsc1BLAQItABQABgAIAAAAIQCtQhV8agIAAM0EAAAOAAAAAAAAAAAAAAAA&#10;AC4CAABkcnMvZTJvRG9jLnhtbFBLAQItABQABgAIAAAAIQArbrKW4QAAAAsBAAAPAAAAAAAAAAAA&#10;AAAAAMQEAABkcnMvZG93bnJldi54bWxQSwUGAAAAAAQABADzAAAA0gUAAAAA&#10;" filled="f" strokecolor="red" strokeweight="2.25pt">
                <w10:wrap anchorx="margin"/>
              </v:rect>
            </w:pict>
          </mc:Fallback>
        </mc:AlternateContent>
      </w:r>
      <w:r w:rsidR="00430802">
        <w:rPr>
          <w:noProof/>
          <w:lang w:eastAsia="en-CA"/>
        </w:rPr>
        <w:drawing>
          <wp:inline distT="0" distB="0" distL="0" distR="0" wp14:anchorId="71574621" wp14:editId="3C2A46DE">
            <wp:extent cx="5356968" cy="3714750"/>
            <wp:effectExtent l="19050" t="19050" r="15240" b="1905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381472" cy="3731742"/>
                    </a:xfrm>
                    <a:prstGeom prst="rect">
                      <a:avLst/>
                    </a:prstGeom>
                    <a:ln>
                      <a:solidFill>
                        <a:schemeClr val="accent1"/>
                      </a:solidFill>
                    </a:ln>
                  </pic:spPr>
                </pic:pic>
              </a:graphicData>
            </a:graphic>
          </wp:inline>
        </w:drawing>
      </w:r>
    </w:p>
    <w:p w:rsidR="00430802" w:rsidRDefault="00430802" w:rsidP="00430802">
      <w:pPr>
        <w:spacing w:after="0" w:line="240" w:lineRule="auto"/>
        <w:rPr>
          <w:rFonts w:eastAsiaTheme="majorEastAsia" w:cstheme="majorBidi"/>
          <w:szCs w:val="26"/>
        </w:rPr>
      </w:pPr>
    </w:p>
    <w:p w:rsidR="00C521B0" w:rsidRDefault="00C521B0" w:rsidP="00430802">
      <w:pPr>
        <w:spacing w:after="0" w:line="240" w:lineRule="auto"/>
        <w:rPr>
          <w:rFonts w:eastAsiaTheme="majorEastAsia" w:cstheme="majorBidi"/>
          <w:szCs w:val="26"/>
        </w:rPr>
      </w:pPr>
    </w:p>
    <w:p w:rsidR="00C521B0" w:rsidRDefault="00C521B0" w:rsidP="00430802">
      <w:pPr>
        <w:spacing w:after="0" w:line="240" w:lineRule="auto"/>
        <w:rPr>
          <w:rFonts w:eastAsiaTheme="majorEastAsia" w:cstheme="majorBidi"/>
          <w:szCs w:val="26"/>
        </w:rPr>
      </w:pPr>
    </w:p>
    <w:p w:rsidR="00C521B0" w:rsidRPr="00A100D0" w:rsidRDefault="00C521B0" w:rsidP="00430802">
      <w:pPr>
        <w:spacing w:after="0" w:line="240" w:lineRule="auto"/>
        <w:rPr>
          <w:rFonts w:eastAsiaTheme="majorEastAsia" w:cstheme="majorBidi"/>
          <w:szCs w:val="26"/>
        </w:rPr>
      </w:pPr>
    </w:p>
    <w:p w:rsidR="00430802" w:rsidRPr="00AA0B46" w:rsidRDefault="00430802" w:rsidP="00C521B0">
      <w:pPr>
        <w:pStyle w:val="ListParagraph"/>
        <w:numPr>
          <w:ilvl w:val="0"/>
          <w:numId w:val="203"/>
        </w:numPr>
        <w:spacing w:after="0" w:line="240" w:lineRule="auto"/>
        <w:jc w:val="both"/>
        <w:rPr>
          <w:rFonts w:eastAsiaTheme="majorEastAsia" w:cstheme="majorBidi"/>
          <w:sz w:val="24"/>
          <w:szCs w:val="24"/>
        </w:rPr>
      </w:pPr>
      <w:r w:rsidRPr="00AA0B46">
        <w:rPr>
          <w:rFonts w:eastAsiaTheme="majorEastAsia" w:cstheme="majorBidi"/>
          <w:sz w:val="24"/>
          <w:szCs w:val="24"/>
        </w:rPr>
        <w:lastRenderedPageBreak/>
        <w:t>Click Save</w:t>
      </w:r>
    </w:p>
    <w:p w:rsidR="00430802" w:rsidRPr="004A69F5" w:rsidRDefault="00430802" w:rsidP="00C521B0">
      <w:pPr>
        <w:pStyle w:val="ListParagraph"/>
        <w:numPr>
          <w:ilvl w:val="0"/>
          <w:numId w:val="203"/>
        </w:numPr>
        <w:spacing w:after="0" w:line="240" w:lineRule="auto"/>
        <w:jc w:val="both"/>
        <w:rPr>
          <w:rFonts w:eastAsiaTheme="majorEastAsia" w:cstheme="majorBidi"/>
          <w:sz w:val="24"/>
          <w:szCs w:val="24"/>
        </w:rPr>
      </w:pPr>
      <w:r w:rsidRPr="004A69F5">
        <w:rPr>
          <w:rFonts w:eastAsiaTheme="majorEastAsia" w:cstheme="majorBidi"/>
          <w:sz w:val="24"/>
          <w:szCs w:val="24"/>
        </w:rPr>
        <w:t>Notify the requester of the added user and provide the username and password.</w:t>
      </w:r>
    </w:p>
    <w:p w:rsidR="00430802" w:rsidRPr="00BB0F9C" w:rsidRDefault="00430802" w:rsidP="00430802">
      <w:pPr>
        <w:spacing w:after="0" w:line="240" w:lineRule="auto"/>
        <w:rPr>
          <w:rFonts w:eastAsiaTheme="majorEastAsia" w:cstheme="majorBidi"/>
          <w:szCs w:val="26"/>
        </w:rPr>
      </w:pPr>
    </w:p>
    <w:p w:rsidR="00430802" w:rsidRDefault="00430802" w:rsidP="00D75032">
      <w:pPr>
        <w:spacing w:after="0" w:line="240" w:lineRule="auto"/>
        <w:jc w:val="both"/>
        <w:rPr>
          <w:rFonts w:eastAsiaTheme="majorEastAsia" w:cstheme="majorBidi"/>
          <w:sz w:val="24"/>
          <w:szCs w:val="24"/>
        </w:rPr>
      </w:pPr>
      <w:r w:rsidRPr="00D75032">
        <w:rPr>
          <w:rFonts w:eastAsiaTheme="majorEastAsia" w:cstheme="majorBidi"/>
          <w:sz w:val="24"/>
          <w:szCs w:val="24"/>
        </w:rPr>
        <w:t>New users are not forced to change their password after the initial login but IT/PEBA policy does require this. Once the user is in the system, they have to go to the Tools menu and select “Change Password”.</w:t>
      </w:r>
    </w:p>
    <w:p w:rsidR="005F628F" w:rsidRPr="00D75032" w:rsidRDefault="005F628F" w:rsidP="00D75032">
      <w:pPr>
        <w:spacing w:after="0" w:line="240" w:lineRule="auto"/>
        <w:jc w:val="both"/>
        <w:rPr>
          <w:rFonts w:eastAsiaTheme="majorEastAsia" w:cstheme="majorBidi"/>
          <w:sz w:val="24"/>
          <w:szCs w:val="24"/>
        </w:rPr>
      </w:pPr>
    </w:p>
    <w:p w:rsidR="00430802" w:rsidRDefault="00430802" w:rsidP="00430802">
      <w:pPr>
        <w:spacing w:after="0" w:line="240" w:lineRule="auto"/>
        <w:rPr>
          <w:rFonts w:eastAsiaTheme="majorEastAsia" w:cstheme="majorBidi"/>
          <w:szCs w:val="26"/>
        </w:rPr>
      </w:pPr>
      <w:r>
        <w:rPr>
          <w:noProof/>
          <w:lang w:eastAsia="en-CA"/>
        </w:rPr>
        <w:drawing>
          <wp:inline distT="0" distB="0" distL="0" distR="0" wp14:anchorId="3CED7543" wp14:editId="7CB8512B">
            <wp:extent cx="5943600" cy="3008630"/>
            <wp:effectExtent l="19050" t="19050" r="19050" b="2032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5943600" cy="3008630"/>
                    </a:xfrm>
                    <a:prstGeom prst="rect">
                      <a:avLst/>
                    </a:prstGeom>
                    <a:ln>
                      <a:solidFill>
                        <a:schemeClr val="accent1"/>
                      </a:solidFill>
                    </a:ln>
                  </pic:spPr>
                </pic:pic>
              </a:graphicData>
            </a:graphic>
          </wp:inline>
        </w:drawing>
      </w:r>
    </w:p>
    <w:p w:rsidR="00430802" w:rsidRDefault="00430802" w:rsidP="002E79D3">
      <w:pPr>
        <w:spacing w:after="0" w:line="240" w:lineRule="auto"/>
        <w:jc w:val="both"/>
        <w:rPr>
          <w:rFonts w:eastAsiaTheme="majorEastAsia" w:cstheme="majorBidi"/>
          <w:sz w:val="24"/>
          <w:szCs w:val="24"/>
        </w:rPr>
      </w:pPr>
      <w:r w:rsidRPr="002E79D3">
        <w:rPr>
          <w:rFonts w:eastAsiaTheme="majorEastAsia" w:cstheme="majorBidi"/>
          <w:sz w:val="24"/>
          <w:szCs w:val="24"/>
        </w:rPr>
        <w:t>The password requirements are:</w:t>
      </w:r>
    </w:p>
    <w:p w:rsidR="002E79D3" w:rsidRPr="002E79D3" w:rsidRDefault="002E79D3" w:rsidP="002E79D3">
      <w:pPr>
        <w:spacing w:after="0" w:line="240" w:lineRule="auto"/>
        <w:jc w:val="both"/>
        <w:rPr>
          <w:rFonts w:eastAsiaTheme="majorEastAsia" w:cstheme="majorBidi"/>
          <w:sz w:val="24"/>
          <w:szCs w:val="24"/>
        </w:rPr>
      </w:pPr>
    </w:p>
    <w:p w:rsidR="00430802" w:rsidRPr="002E79D3" w:rsidRDefault="00430802" w:rsidP="00777C3C">
      <w:pPr>
        <w:pStyle w:val="ListParagraph"/>
        <w:numPr>
          <w:ilvl w:val="0"/>
          <w:numId w:val="141"/>
        </w:numPr>
        <w:spacing w:after="0" w:line="240" w:lineRule="auto"/>
        <w:jc w:val="both"/>
        <w:rPr>
          <w:rFonts w:eastAsiaTheme="majorEastAsia" w:cstheme="majorBidi"/>
          <w:sz w:val="24"/>
          <w:szCs w:val="24"/>
        </w:rPr>
      </w:pPr>
      <w:r w:rsidRPr="002E79D3">
        <w:rPr>
          <w:rFonts w:eastAsiaTheme="majorEastAsia" w:cstheme="majorBidi"/>
          <w:sz w:val="24"/>
          <w:szCs w:val="24"/>
        </w:rPr>
        <w:t>Password should be at least 6 characters long</w:t>
      </w:r>
    </w:p>
    <w:p w:rsidR="00430802" w:rsidRPr="002E79D3" w:rsidRDefault="00430802" w:rsidP="00777C3C">
      <w:pPr>
        <w:pStyle w:val="ListParagraph"/>
        <w:numPr>
          <w:ilvl w:val="0"/>
          <w:numId w:val="141"/>
        </w:numPr>
        <w:spacing w:after="0" w:line="240" w:lineRule="auto"/>
        <w:jc w:val="both"/>
        <w:rPr>
          <w:rFonts w:eastAsiaTheme="majorEastAsia" w:cstheme="majorBidi"/>
          <w:sz w:val="24"/>
          <w:szCs w:val="24"/>
        </w:rPr>
      </w:pPr>
      <w:r w:rsidRPr="002E79D3">
        <w:rPr>
          <w:rFonts w:eastAsiaTheme="majorEastAsia" w:cstheme="majorBidi"/>
          <w:sz w:val="24"/>
          <w:szCs w:val="24"/>
        </w:rPr>
        <w:t>The number of uppercase characters in a password cannot be less than 1</w:t>
      </w:r>
    </w:p>
    <w:p w:rsidR="00430802" w:rsidRPr="002E79D3" w:rsidRDefault="00430802" w:rsidP="00777C3C">
      <w:pPr>
        <w:pStyle w:val="ListParagraph"/>
        <w:numPr>
          <w:ilvl w:val="0"/>
          <w:numId w:val="141"/>
        </w:numPr>
        <w:spacing w:after="0" w:line="240" w:lineRule="auto"/>
        <w:jc w:val="both"/>
        <w:rPr>
          <w:rFonts w:eastAsiaTheme="majorEastAsia" w:cstheme="majorBidi"/>
          <w:sz w:val="24"/>
          <w:szCs w:val="24"/>
        </w:rPr>
      </w:pPr>
      <w:r w:rsidRPr="002E79D3">
        <w:rPr>
          <w:rFonts w:eastAsiaTheme="majorEastAsia" w:cstheme="majorBidi"/>
          <w:sz w:val="24"/>
          <w:szCs w:val="24"/>
        </w:rPr>
        <w:t>The number of numeric or special characters in a password cannot be less than 1</w:t>
      </w:r>
    </w:p>
    <w:p w:rsidR="00430802" w:rsidRPr="002E79D3" w:rsidRDefault="00430802" w:rsidP="00777C3C">
      <w:pPr>
        <w:pStyle w:val="ListParagraph"/>
        <w:numPr>
          <w:ilvl w:val="0"/>
          <w:numId w:val="141"/>
        </w:numPr>
        <w:spacing w:after="0" w:line="240" w:lineRule="auto"/>
        <w:jc w:val="both"/>
        <w:rPr>
          <w:rFonts w:eastAsiaTheme="majorEastAsia" w:cstheme="majorBidi"/>
          <w:sz w:val="24"/>
          <w:szCs w:val="24"/>
        </w:rPr>
      </w:pPr>
      <w:r w:rsidRPr="002E79D3">
        <w:rPr>
          <w:rFonts w:eastAsiaTheme="majorEastAsia" w:cstheme="majorBidi"/>
          <w:sz w:val="24"/>
          <w:szCs w:val="24"/>
        </w:rPr>
        <w:t>Use a password that was already used before</w:t>
      </w:r>
    </w:p>
    <w:p w:rsidR="00430802" w:rsidRPr="002E79D3" w:rsidRDefault="00430802" w:rsidP="00430802">
      <w:pPr>
        <w:rPr>
          <w:rFonts w:asciiTheme="majorHAnsi" w:eastAsiaTheme="majorEastAsia" w:hAnsiTheme="majorHAnsi" w:cstheme="majorBidi"/>
          <w:color w:val="2F5496" w:themeColor="accent1" w:themeShade="BF"/>
          <w:sz w:val="12"/>
          <w:szCs w:val="26"/>
        </w:rPr>
      </w:pPr>
    </w:p>
    <w:p w:rsidR="00430802" w:rsidRPr="00F54DE1" w:rsidRDefault="00430802" w:rsidP="00C521B0">
      <w:pPr>
        <w:pStyle w:val="ListParagraph"/>
        <w:numPr>
          <w:ilvl w:val="0"/>
          <w:numId w:val="199"/>
        </w:numPr>
      </w:pPr>
      <w:r w:rsidRPr="00AA0B46">
        <w:rPr>
          <w:b/>
          <w:sz w:val="24"/>
          <w:szCs w:val="24"/>
        </w:rPr>
        <w:t>Maintaining existing Users</w:t>
      </w:r>
    </w:p>
    <w:p w:rsidR="00430802" w:rsidRPr="002E79D3" w:rsidRDefault="00430802" w:rsidP="00430802">
      <w:pPr>
        <w:spacing w:after="0" w:line="240" w:lineRule="auto"/>
        <w:rPr>
          <w:sz w:val="24"/>
          <w:szCs w:val="24"/>
        </w:rPr>
      </w:pPr>
      <w:r w:rsidRPr="002E79D3">
        <w:rPr>
          <w:sz w:val="24"/>
          <w:szCs w:val="24"/>
        </w:rPr>
        <w:t>Maintaining existing users is when you need to make changes to the user’s details such as name, email address and user roles.</w:t>
      </w:r>
    </w:p>
    <w:p w:rsidR="00430802" w:rsidRPr="002E79D3" w:rsidRDefault="00430802" w:rsidP="00430802">
      <w:pPr>
        <w:spacing w:after="0" w:line="240" w:lineRule="auto"/>
        <w:rPr>
          <w:sz w:val="16"/>
          <w:szCs w:val="24"/>
        </w:rPr>
      </w:pPr>
    </w:p>
    <w:p w:rsidR="00430802" w:rsidRPr="00AA0B46" w:rsidRDefault="00430802" w:rsidP="00C521B0">
      <w:pPr>
        <w:pStyle w:val="ListParagraph"/>
        <w:numPr>
          <w:ilvl w:val="0"/>
          <w:numId w:val="204"/>
        </w:numPr>
        <w:spacing w:after="0" w:line="240" w:lineRule="auto"/>
        <w:rPr>
          <w:rFonts w:eastAsiaTheme="majorEastAsia" w:cstheme="majorBidi"/>
          <w:sz w:val="24"/>
          <w:szCs w:val="24"/>
        </w:rPr>
      </w:pPr>
      <w:r w:rsidRPr="00AA0B46">
        <w:rPr>
          <w:rFonts w:eastAsiaTheme="majorEastAsia" w:cstheme="majorBidi"/>
          <w:sz w:val="24"/>
          <w:szCs w:val="24"/>
        </w:rPr>
        <w:t>Log into P</w:t>
      </w:r>
      <w:r w:rsidR="002E79D3" w:rsidRPr="00AA0B46">
        <w:rPr>
          <w:rFonts w:eastAsiaTheme="majorEastAsia" w:cstheme="majorBidi"/>
          <w:sz w:val="24"/>
          <w:szCs w:val="24"/>
        </w:rPr>
        <w:t>ENFAX</w:t>
      </w:r>
    </w:p>
    <w:p w:rsidR="00430802" w:rsidRPr="002E79D3" w:rsidRDefault="00430802" w:rsidP="00C521B0">
      <w:pPr>
        <w:pStyle w:val="ListParagraph"/>
        <w:numPr>
          <w:ilvl w:val="0"/>
          <w:numId w:val="204"/>
        </w:numPr>
        <w:spacing w:after="0" w:line="240" w:lineRule="auto"/>
        <w:rPr>
          <w:rFonts w:eastAsiaTheme="majorEastAsia" w:cstheme="majorBidi"/>
          <w:sz w:val="24"/>
          <w:szCs w:val="24"/>
        </w:rPr>
      </w:pPr>
      <w:r w:rsidRPr="002E79D3">
        <w:rPr>
          <w:rFonts w:eastAsiaTheme="majorEastAsia" w:cstheme="majorBidi"/>
          <w:sz w:val="24"/>
          <w:szCs w:val="24"/>
        </w:rPr>
        <w:t>Go to Tools &gt;&gt; Security Management</w:t>
      </w:r>
    </w:p>
    <w:p w:rsidR="00430802" w:rsidRDefault="00430802" w:rsidP="00C521B0">
      <w:pPr>
        <w:pStyle w:val="ListParagraph"/>
        <w:numPr>
          <w:ilvl w:val="0"/>
          <w:numId w:val="204"/>
        </w:numPr>
        <w:spacing w:after="0" w:line="240" w:lineRule="auto"/>
        <w:rPr>
          <w:rFonts w:eastAsiaTheme="majorEastAsia" w:cstheme="majorBidi"/>
          <w:sz w:val="24"/>
          <w:szCs w:val="24"/>
        </w:rPr>
      </w:pPr>
      <w:r w:rsidRPr="002E79D3">
        <w:rPr>
          <w:rFonts w:eastAsiaTheme="majorEastAsia" w:cstheme="majorBidi"/>
          <w:sz w:val="24"/>
          <w:szCs w:val="24"/>
        </w:rPr>
        <w:t>On the Users tab, select the user and click the Edit button</w:t>
      </w:r>
    </w:p>
    <w:p w:rsidR="002E79D3" w:rsidRPr="002E79D3" w:rsidRDefault="002E79D3" w:rsidP="002E79D3">
      <w:pPr>
        <w:pStyle w:val="ListParagraph"/>
        <w:spacing w:after="0" w:line="240" w:lineRule="auto"/>
        <w:ind w:left="360"/>
        <w:rPr>
          <w:rFonts w:eastAsiaTheme="majorEastAsia" w:cstheme="majorBidi"/>
          <w:sz w:val="14"/>
          <w:szCs w:val="24"/>
        </w:rPr>
      </w:pPr>
    </w:p>
    <w:p w:rsidR="00430802" w:rsidRDefault="002E79D3" w:rsidP="00430802">
      <w:pPr>
        <w:spacing w:after="0" w:line="240" w:lineRule="auto"/>
        <w:rPr>
          <w:rFonts w:eastAsiaTheme="majorEastAsia" w:cstheme="majorBidi"/>
          <w:szCs w:val="26"/>
        </w:rPr>
      </w:pPr>
      <w:r>
        <w:rPr>
          <w:noProof/>
          <w:lang w:eastAsia="en-CA"/>
        </w:rPr>
        <w:lastRenderedPageBreak/>
        <mc:AlternateContent>
          <mc:Choice Requires="wps">
            <w:drawing>
              <wp:anchor distT="0" distB="0" distL="114300" distR="114300" simplePos="0" relativeHeight="252182528" behindDoc="0" locked="0" layoutInCell="1" allowOverlap="1" wp14:anchorId="3D552DFB" wp14:editId="07D1DCFD">
                <wp:simplePos x="0" y="0"/>
                <wp:positionH relativeFrom="margin">
                  <wp:posOffset>5262244</wp:posOffset>
                </wp:positionH>
                <wp:positionV relativeFrom="paragraph">
                  <wp:posOffset>465454</wp:posOffset>
                </wp:positionV>
                <wp:extent cx="333375" cy="257175"/>
                <wp:effectExtent l="19050" t="19050" r="28575" b="28575"/>
                <wp:wrapNone/>
                <wp:docPr id="1398" name="Rectangle 1398"/>
                <wp:cNvGraphicFramePr/>
                <a:graphic xmlns:a="http://schemas.openxmlformats.org/drawingml/2006/main">
                  <a:graphicData uri="http://schemas.microsoft.com/office/word/2010/wordprocessingShape">
                    <wps:wsp>
                      <wps:cNvSpPr/>
                      <wps:spPr>
                        <a:xfrm>
                          <a:off x="0" y="0"/>
                          <a:ext cx="333375" cy="2571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DC792" id="Rectangle 1398" o:spid="_x0000_s1026" style="position:absolute;margin-left:414.35pt;margin-top:36.65pt;width:26.25pt;height:20.25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VvZwIAAM0EAAAOAAAAZHJzL2Uyb0RvYy54bWysVNtOGzEQfa/Uf7D8XjYJpMCKDYpAqSoh&#10;QIWK54nXe5F8q+1c6Nf32LsBSvtUdR+cGc/4jOf4TC4u91qxrfSht6bi06MJZ9IIW/emrfj3x9Wn&#10;M85CJFOTskZW/FkGfrn4+OFi50o5s51VtfQMICaUO1fxLkZXFkUQndQUjqyTBsHGek0Rrm+L2tMO&#10;6FoVs8nkc7GzvnbeChkCdq+HIF9k/KaRIt41TZCRqYrjbjGvPq/rtBaLCypbT67rxXgN+odbaOoN&#10;ir5AXVMktvH9H1C6F94G28QjYXVhm6YXMveAbqaTd908dORk7gXkBPdCU/h/sOJ2e+9ZX+Ptjs/x&#10;VoY0XukbeCPTKsnyLkjauVAi98Hd+9ELMFPH+8br9Ite2D4T+/xCrNxHJrB5jO90zplAaDY/ncIG&#10;SvF62PkQv0irWTIq7lE/00nbmxCH1ENKqmXsqlcK+1Qqw3YAPZtnfIKEGkURpbRDU8G0nJFqoU0R&#10;fYYMVvV1Op5OB9+ur5RnW4I+VqsJvvFmv6Wl2tcUuiEvhwbl6D5CvqrXFT9Lhw+nlUnoMgtw7CAx&#10;OHCWrLWtn0G8t4MigxOrHkVuKMR78pAgxIqxindYGmXRoh0tzjrrf/5tP+VDGYhytoOk0f6PDXnJ&#10;mfpqoJnz6clJmoHsnMxPZ3D828j6bcRs9JUFK1MMsBPZTPlRHczGW/2E6VumqgiREag9ED06V3EY&#10;NcyvkMtlToPuHcUb8+BEAk88JXof90/k3fj+EcK5tQf5U/lOBkNuOmnschNt02eNvPIKbSUHM5NV&#10;Ns53Gsq3fs56/Rda/AIAAP//AwBQSwMEFAAGAAgAAAAhANBIKj7fAAAACgEAAA8AAABkcnMvZG93&#10;bnJldi54bWxMj01Lw0AQhu+C/2EZwYvYzQe0S8ymiEW8FYxSr5PsNAlmZ0N220Z/vetJj8P78L7P&#10;lNvFjuJMsx8ca0hXCQji1pmBOw3vb8/3CoQPyAZHx6Thizxsq+urEgvjLvxK5zp0IpawL1BDH8JU&#10;SOnbniz6lZuIY3Z0s8UQz7mTZsZLLLejzJJkLS0OHBd6nOipp/azPlkNzWEav487+7Ec6jXj/mWP&#10;vLvT+vZmeXwAEWgJfzD86kd1qKJT405svBg1qExtIqphk+cgIqBUmoFoIpnmCmRVyv8vVD8AAAD/&#10;/wMAUEsBAi0AFAAGAAgAAAAhALaDOJL+AAAA4QEAABMAAAAAAAAAAAAAAAAAAAAAAFtDb250ZW50&#10;X1R5cGVzXS54bWxQSwECLQAUAAYACAAAACEAOP0h/9YAAACUAQAACwAAAAAAAAAAAAAAAAAvAQAA&#10;X3JlbHMvLnJlbHNQSwECLQAUAAYACAAAACEA6Xvlb2cCAADNBAAADgAAAAAAAAAAAAAAAAAuAgAA&#10;ZHJzL2Uyb0RvYy54bWxQSwECLQAUAAYACAAAACEA0EgqPt8AAAAKAQAADwAAAAAAAAAAAAAAAADB&#10;BAAAZHJzL2Rvd25yZXYueG1sUEsFBgAAAAAEAAQA8wAAAM0FAAAAAA==&#10;" filled="f" strokecolor="red" strokeweight="2.25pt">
                <w10:wrap anchorx="margin"/>
              </v:rect>
            </w:pict>
          </mc:Fallback>
        </mc:AlternateContent>
      </w:r>
      <w:r w:rsidR="00430802">
        <w:rPr>
          <w:noProof/>
          <w:lang w:eastAsia="en-CA"/>
        </w:rPr>
        <w:drawing>
          <wp:inline distT="0" distB="0" distL="0" distR="0" wp14:anchorId="460EE9EA" wp14:editId="45308342">
            <wp:extent cx="5943600" cy="1391285"/>
            <wp:effectExtent l="19050" t="19050" r="19050" b="18415"/>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943600" cy="1391285"/>
                    </a:xfrm>
                    <a:prstGeom prst="rect">
                      <a:avLst/>
                    </a:prstGeom>
                    <a:ln>
                      <a:solidFill>
                        <a:schemeClr val="accent1"/>
                      </a:solidFill>
                    </a:ln>
                  </pic:spPr>
                </pic:pic>
              </a:graphicData>
            </a:graphic>
          </wp:inline>
        </w:drawing>
      </w:r>
    </w:p>
    <w:p w:rsidR="00430802" w:rsidRPr="001E4DF3" w:rsidRDefault="00430802" w:rsidP="00430802">
      <w:pPr>
        <w:spacing w:after="0" w:line="240" w:lineRule="auto"/>
        <w:rPr>
          <w:rFonts w:eastAsiaTheme="majorEastAsia" w:cstheme="majorBidi"/>
          <w:szCs w:val="26"/>
        </w:rPr>
      </w:pPr>
    </w:p>
    <w:p w:rsidR="00430802" w:rsidRDefault="00430802" w:rsidP="00C521B0">
      <w:pPr>
        <w:pStyle w:val="ListParagraph"/>
        <w:numPr>
          <w:ilvl w:val="0"/>
          <w:numId w:val="205"/>
        </w:numPr>
        <w:spacing w:after="0" w:line="240" w:lineRule="auto"/>
        <w:jc w:val="both"/>
        <w:rPr>
          <w:rFonts w:eastAsiaTheme="majorEastAsia" w:cstheme="majorBidi"/>
          <w:sz w:val="24"/>
          <w:szCs w:val="24"/>
        </w:rPr>
      </w:pPr>
      <w:r w:rsidRPr="002E79D3">
        <w:rPr>
          <w:rFonts w:eastAsiaTheme="majorEastAsia" w:cstheme="majorBidi"/>
          <w:sz w:val="24"/>
          <w:szCs w:val="24"/>
        </w:rPr>
        <w:t>Change any of the available fields, or click the Active tick box to de-active the account (temporarily)</w:t>
      </w:r>
    </w:p>
    <w:p w:rsidR="002E79D3" w:rsidRPr="002E79D3" w:rsidRDefault="002E79D3" w:rsidP="002E79D3">
      <w:pPr>
        <w:pStyle w:val="ListParagraph"/>
        <w:spacing w:after="0" w:line="240" w:lineRule="auto"/>
        <w:ind w:left="360"/>
        <w:jc w:val="both"/>
        <w:rPr>
          <w:rFonts w:eastAsiaTheme="majorEastAsia" w:cstheme="majorBidi"/>
          <w:sz w:val="24"/>
          <w:szCs w:val="24"/>
        </w:rPr>
      </w:pPr>
    </w:p>
    <w:p w:rsidR="00430802" w:rsidRDefault="002E79D3" w:rsidP="00430802">
      <w:pPr>
        <w:spacing w:after="0" w:line="240" w:lineRule="auto"/>
        <w:rPr>
          <w:rFonts w:eastAsiaTheme="majorEastAsia" w:cstheme="majorBidi"/>
          <w:szCs w:val="26"/>
        </w:rPr>
      </w:pPr>
      <w:r>
        <w:rPr>
          <w:noProof/>
          <w:lang w:eastAsia="en-CA"/>
        </w:rPr>
        <mc:AlternateContent>
          <mc:Choice Requires="wps">
            <w:drawing>
              <wp:anchor distT="0" distB="0" distL="114300" distR="114300" simplePos="0" relativeHeight="252184576" behindDoc="0" locked="0" layoutInCell="1" allowOverlap="1" wp14:anchorId="3D552DFB" wp14:editId="07D1DCFD">
                <wp:simplePos x="0" y="0"/>
                <wp:positionH relativeFrom="margin">
                  <wp:posOffset>1918970</wp:posOffset>
                </wp:positionH>
                <wp:positionV relativeFrom="paragraph">
                  <wp:posOffset>2327910</wp:posOffset>
                </wp:positionV>
                <wp:extent cx="504825" cy="228600"/>
                <wp:effectExtent l="19050" t="19050" r="28575" b="19050"/>
                <wp:wrapNone/>
                <wp:docPr id="1399" name="Rectangle 1399"/>
                <wp:cNvGraphicFramePr/>
                <a:graphic xmlns:a="http://schemas.openxmlformats.org/drawingml/2006/main">
                  <a:graphicData uri="http://schemas.microsoft.com/office/word/2010/wordprocessingShape">
                    <wps:wsp>
                      <wps:cNvSpPr/>
                      <wps:spPr>
                        <a:xfrm>
                          <a:off x="0" y="0"/>
                          <a:ext cx="504825" cy="2286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E3A1A" id="Rectangle 1399" o:spid="_x0000_s1026" style="position:absolute;margin-left:151.1pt;margin-top:183.3pt;width:39.75pt;height:18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I/dbAIAAM0EAAAOAAAAZHJzL2Uyb0RvYy54bWysVE1v2zAMvQ/YfxB0X+1kSZsGdYqgRYYB&#10;RVusHXpmZNkWoK9RSpzu14+SnbbrdhqWg0KK1KP49OiLy4PRbC8xKGcrPjkpOZNWuFrZtuLfHzef&#10;FpyFCLYG7ays+LMM/HL18cNF75dy6jqna4mMQGxY9r7iXYx+WRRBdNJAOHFeWgo2Dg1EcrEtaoSe&#10;0I0upmV5WvQOa49OyBBo93oI8lXGbxop4l3TBBmZrjjdLeYV87pNa7G6gGWL4DslxmvAP9zCgLJU&#10;9AXqGiKwHao/oIwS6IJr4olwpnBNo4TMPVA3k/JdNw8deJl7IXKCf6Ep/D9Ycbu/R6ZqervP5+ec&#10;WTD0St+IN7CtlizvEkm9D0vKffD3OHqBzNTxoUGT/qkXdsjEPr8QKw+RCdqcl7PFdM6ZoNB0ujgt&#10;M/HF62GPIX6RzrBkVBypfqYT9jchUkFKPaakWtZtlNb57bRlPYEu5mcJH0hCjYZIpvHUVLAtZ6Bb&#10;0qaImCGD06pOxxNQwHZ7pZHtgfSx2ZT0S5Kgcr+lpdrXELohL4cG5RgVSb5amYov0uHjaW0TuswC&#10;HDtIDA6cJWvr6mciHt2gyODFRlGRGwjxHpAkSGKlsYp3tDTaUYtutDjrHP78237KJ2VQlLOeJE3t&#10;/9gBSs70V0uaOZ/MZmkGsjObn03JwbeR7duI3ZkrR6xMaIC9yGbKj/poNujME03fOlWlEFhBtQei&#10;R+cqDqNG8yvkep3TSPce4o198CKBJ54SvY+HJ0A/vn8k4dy6o/xh+U4GQ+4ghPUuukZljbzySi+Y&#10;HJqZ/JbjfKehfOvnrNev0OoXAAAA//8DAFBLAwQUAAYACAAAACEAmVB5YeAAAAALAQAADwAAAGRy&#10;cy9kb3ducmV2LnhtbEyPwU7DMAyG70i8Q2QkLogl61CYStMJMSFukyhoXN3Gaysap2qyrfD0hBPc&#10;bPnT7+8vNrMbxImm0Hs2sFwoEMSNtz23Bt7fnm/XIEJEtjh4JgNfFGBTXl4UmFt/5lc6VbEVKYRD&#10;jga6GMdcytB05DAs/Eicbgc/OYxpnVppJzyncDfITCktHfacPnQ40lNHzWd1dAbq/Th8H7buY95X&#10;mnH3skPe3hhzfTU/PoCINMc/GH71kzqUyan2R7ZBDAZWKssSmgatNYhErNbLexC1gTuVaZBlIf93&#10;KH8AAAD//wMAUEsBAi0AFAAGAAgAAAAhALaDOJL+AAAA4QEAABMAAAAAAAAAAAAAAAAAAAAAAFtD&#10;b250ZW50X1R5cGVzXS54bWxQSwECLQAUAAYACAAAACEAOP0h/9YAAACUAQAACwAAAAAAAAAAAAAA&#10;AAAvAQAAX3JlbHMvLnJlbHNQSwECLQAUAAYACAAAACEAJBCP3WwCAADNBAAADgAAAAAAAAAAAAAA&#10;AAAuAgAAZHJzL2Uyb0RvYy54bWxQSwECLQAUAAYACAAAACEAmVB5YeAAAAALAQAADwAAAAAAAAAA&#10;AAAAAADGBAAAZHJzL2Rvd25yZXYueG1sUEsFBgAAAAAEAAQA8wAAANMFAAAAAA==&#10;" filled="f" strokecolor="red" strokeweight="2.25pt">
                <w10:wrap anchorx="margin"/>
              </v:rect>
            </w:pict>
          </mc:Fallback>
        </mc:AlternateContent>
      </w:r>
      <w:r w:rsidR="00430802">
        <w:rPr>
          <w:noProof/>
          <w:lang w:eastAsia="en-CA"/>
        </w:rPr>
        <w:drawing>
          <wp:inline distT="0" distB="0" distL="0" distR="0" wp14:anchorId="71285F3A" wp14:editId="34DA359F">
            <wp:extent cx="2914650" cy="2581275"/>
            <wp:effectExtent l="19050" t="19050" r="19050" b="28575"/>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2914650" cy="2581275"/>
                    </a:xfrm>
                    <a:prstGeom prst="rect">
                      <a:avLst/>
                    </a:prstGeom>
                    <a:ln>
                      <a:solidFill>
                        <a:schemeClr val="accent1"/>
                      </a:solidFill>
                    </a:ln>
                  </pic:spPr>
                </pic:pic>
              </a:graphicData>
            </a:graphic>
          </wp:inline>
        </w:drawing>
      </w:r>
    </w:p>
    <w:p w:rsidR="00430802" w:rsidRPr="00254B51" w:rsidRDefault="00430802" w:rsidP="00430802">
      <w:pPr>
        <w:spacing w:after="0" w:line="240" w:lineRule="auto"/>
        <w:rPr>
          <w:rFonts w:eastAsiaTheme="majorEastAsia" w:cstheme="majorBidi"/>
          <w:szCs w:val="26"/>
        </w:rPr>
      </w:pPr>
    </w:p>
    <w:p w:rsidR="00430802" w:rsidRDefault="00430802" w:rsidP="00C521B0">
      <w:pPr>
        <w:pStyle w:val="ListParagraph"/>
        <w:numPr>
          <w:ilvl w:val="0"/>
          <w:numId w:val="205"/>
        </w:numPr>
        <w:spacing w:after="0" w:line="240" w:lineRule="auto"/>
        <w:rPr>
          <w:rFonts w:eastAsiaTheme="majorEastAsia" w:cstheme="majorBidi"/>
          <w:szCs w:val="26"/>
        </w:rPr>
      </w:pPr>
      <w:r>
        <w:rPr>
          <w:rFonts w:eastAsiaTheme="majorEastAsia" w:cstheme="majorBidi"/>
          <w:szCs w:val="26"/>
        </w:rPr>
        <w:t>Click Save</w:t>
      </w:r>
    </w:p>
    <w:p w:rsidR="00430802" w:rsidRDefault="00430802" w:rsidP="00430802">
      <w:pPr>
        <w:spacing w:after="0" w:line="240" w:lineRule="auto"/>
      </w:pPr>
    </w:p>
    <w:p w:rsidR="00430802" w:rsidRDefault="00430802" w:rsidP="00430802">
      <w:pPr>
        <w:spacing w:after="0" w:line="240" w:lineRule="auto"/>
      </w:pPr>
    </w:p>
    <w:p w:rsidR="00430802" w:rsidRPr="00714302" w:rsidRDefault="00430802" w:rsidP="00C521B0">
      <w:pPr>
        <w:pStyle w:val="ListParagraph"/>
        <w:numPr>
          <w:ilvl w:val="0"/>
          <w:numId w:val="199"/>
        </w:numPr>
        <w:rPr>
          <w:b/>
          <w:sz w:val="24"/>
          <w:szCs w:val="24"/>
        </w:rPr>
      </w:pPr>
      <w:r w:rsidRPr="00714302">
        <w:rPr>
          <w:b/>
          <w:sz w:val="24"/>
          <w:szCs w:val="24"/>
        </w:rPr>
        <w:t>Unlock Account</w:t>
      </w:r>
    </w:p>
    <w:p w:rsidR="00430802" w:rsidRDefault="00430802" w:rsidP="003F3BEC">
      <w:pPr>
        <w:spacing w:after="0"/>
        <w:jc w:val="both"/>
        <w:rPr>
          <w:sz w:val="24"/>
          <w:szCs w:val="24"/>
        </w:rPr>
      </w:pPr>
      <w:r w:rsidRPr="003F3BEC">
        <w:rPr>
          <w:sz w:val="24"/>
          <w:szCs w:val="24"/>
        </w:rPr>
        <w:t>When a user enters the incorrect password 3 times their account will become locked. At this point the user cannot use the “Forgot Password” procedure any longer until the account has been unlocked</w:t>
      </w:r>
      <w:r w:rsidR="003F3BEC">
        <w:rPr>
          <w:sz w:val="24"/>
          <w:szCs w:val="24"/>
        </w:rPr>
        <w:t>.</w:t>
      </w:r>
    </w:p>
    <w:p w:rsidR="003F3BEC" w:rsidRPr="003F3BEC" w:rsidRDefault="003F3BEC" w:rsidP="003F3BEC">
      <w:pPr>
        <w:spacing w:after="0"/>
        <w:jc w:val="both"/>
        <w:rPr>
          <w:sz w:val="6"/>
          <w:szCs w:val="24"/>
        </w:rPr>
      </w:pPr>
    </w:p>
    <w:p w:rsidR="00430802" w:rsidRPr="003F3BEC" w:rsidRDefault="00430802" w:rsidP="003F3BEC">
      <w:pPr>
        <w:spacing w:after="0" w:line="240" w:lineRule="auto"/>
        <w:jc w:val="both"/>
        <w:rPr>
          <w:sz w:val="24"/>
          <w:szCs w:val="24"/>
        </w:rPr>
      </w:pPr>
      <w:r w:rsidRPr="003F3BEC">
        <w:rPr>
          <w:sz w:val="24"/>
          <w:szCs w:val="24"/>
        </w:rPr>
        <w:t>We cannot unlock an account in P</w:t>
      </w:r>
      <w:r w:rsidR="003F3BEC">
        <w:rPr>
          <w:sz w:val="24"/>
          <w:szCs w:val="24"/>
        </w:rPr>
        <w:t>ENFAX</w:t>
      </w:r>
      <w:r w:rsidRPr="003F3BEC">
        <w:rPr>
          <w:sz w:val="24"/>
          <w:szCs w:val="24"/>
        </w:rPr>
        <w:t>, this request will have to send to IT Support.</w:t>
      </w:r>
    </w:p>
    <w:p w:rsidR="00430802" w:rsidRPr="00355814" w:rsidRDefault="00430802" w:rsidP="003F3BEC">
      <w:pPr>
        <w:spacing w:after="0" w:line="240" w:lineRule="auto"/>
        <w:jc w:val="both"/>
        <w:rPr>
          <w:rFonts w:eastAsiaTheme="majorEastAsia" w:cstheme="majorBidi"/>
          <w:szCs w:val="26"/>
        </w:rPr>
      </w:pPr>
    </w:p>
    <w:p w:rsidR="00430802" w:rsidRPr="00714302" w:rsidRDefault="00430802" w:rsidP="00C521B0">
      <w:pPr>
        <w:pStyle w:val="ListParagraph"/>
        <w:numPr>
          <w:ilvl w:val="0"/>
          <w:numId w:val="199"/>
        </w:numPr>
        <w:rPr>
          <w:b/>
          <w:sz w:val="24"/>
          <w:szCs w:val="24"/>
        </w:rPr>
      </w:pPr>
      <w:r w:rsidRPr="00714302">
        <w:rPr>
          <w:b/>
          <w:sz w:val="24"/>
          <w:szCs w:val="24"/>
        </w:rPr>
        <w:t>Reset Password</w:t>
      </w:r>
    </w:p>
    <w:p w:rsidR="00430802" w:rsidRDefault="00430802" w:rsidP="003F3BEC">
      <w:pPr>
        <w:spacing w:after="0"/>
        <w:rPr>
          <w:sz w:val="24"/>
          <w:szCs w:val="24"/>
        </w:rPr>
      </w:pPr>
      <w:r w:rsidRPr="003F3BEC">
        <w:rPr>
          <w:sz w:val="24"/>
          <w:szCs w:val="24"/>
        </w:rPr>
        <w:t>When the user has forgotten their password, they can reset it on the P</w:t>
      </w:r>
      <w:r w:rsidR="003F3BEC">
        <w:rPr>
          <w:sz w:val="24"/>
          <w:szCs w:val="24"/>
        </w:rPr>
        <w:t>ENFAX</w:t>
      </w:r>
      <w:r w:rsidRPr="003F3BEC">
        <w:rPr>
          <w:sz w:val="24"/>
          <w:szCs w:val="24"/>
        </w:rPr>
        <w:t xml:space="preserve"> login page but there may be cases where you need to reset it for the user.</w:t>
      </w:r>
    </w:p>
    <w:p w:rsidR="003F3BEC" w:rsidRPr="003F3BEC" w:rsidRDefault="003F3BEC" w:rsidP="003F3BEC">
      <w:pPr>
        <w:spacing w:after="0"/>
        <w:rPr>
          <w:sz w:val="10"/>
          <w:szCs w:val="24"/>
        </w:rPr>
      </w:pPr>
    </w:p>
    <w:p w:rsidR="00430802" w:rsidRPr="003F3BEC" w:rsidRDefault="00430802" w:rsidP="003F3BEC">
      <w:pPr>
        <w:spacing w:after="0" w:line="240" w:lineRule="auto"/>
        <w:rPr>
          <w:sz w:val="24"/>
          <w:szCs w:val="24"/>
        </w:rPr>
      </w:pPr>
      <w:r w:rsidRPr="003F3BEC">
        <w:rPr>
          <w:sz w:val="24"/>
          <w:szCs w:val="24"/>
        </w:rPr>
        <w:t>We cannot reset user passwords in P</w:t>
      </w:r>
      <w:r w:rsidR="003F3BEC">
        <w:rPr>
          <w:sz w:val="24"/>
          <w:szCs w:val="24"/>
        </w:rPr>
        <w:t>ENFAX</w:t>
      </w:r>
      <w:r w:rsidRPr="003F3BEC">
        <w:rPr>
          <w:sz w:val="24"/>
          <w:szCs w:val="24"/>
        </w:rPr>
        <w:t>, this request will have to send to IT Support.</w:t>
      </w:r>
    </w:p>
    <w:p w:rsidR="00430802" w:rsidRPr="003F3BEC" w:rsidRDefault="00430802" w:rsidP="003F3BEC">
      <w:pPr>
        <w:spacing w:after="0"/>
        <w:rPr>
          <w:rFonts w:asciiTheme="majorHAnsi" w:eastAsiaTheme="majorEastAsia" w:hAnsiTheme="majorHAnsi" w:cstheme="majorBidi"/>
          <w:color w:val="2F5496" w:themeColor="accent1" w:themeShade="BF"/>
          <w:sz w:val="24"/>
          <w:szCs w:val="24"/>
        </w:rPr>
      </w:pPr>
    </w:p>
    <w:p w:rsidR="00430802" w:rsidRPr="00714302" w:rsidRDefault="00430802" w:rsidP="00C521B0">
      <w:pPr>
        <w:pStyle w:val="ListParagraph"/>
        <w:numPr>
          <w:ilvl w:val="0"/>
          <w:numId w:val="199"/>
        </w:numPr>
        <w:rPr>
          <w:b/>
          <w:sz w:val="24"/>
          <w:szCs w:val="24"/>
        </w:rPr>
      </w:pPr>
      <w:r w:rsidRPr="00714302">
        <w:rPr>
          <w:b/>
          <w:sz w:val="24"/>
          <w:szCs w:val="24"/>
        </w:rPr>
        <w:t>Change User Role</w:t>
      </w:r>
    </w:p>
    <w:p w:rsidR="00430802" w:rsidRPr="003F3BEC" w:rsidRDefault="00430802" w:rsidP="003F3BEC">
      <w:pPr>
        <w:jc w:val="both"/>
        <w:rPr>
          <w:sz w:val="24"/>
          <w:szCs w:val="24"/>
        </w:rPr>
      </w:pPr>
      <w:r w:rsidRPr="003F3BEC">
        <w:rPr>
          <w:sz w:val="24"/>
          <w:szCs w:val="24"/>
        </w:rPr>
        <w:lastRenderedPageBreak/>
        <w:t>When we get the request from business to change the user role, we have to change this on the user profile. Be aware that users cannot have multiple user roles selected, doing this will cause issues with their access to PLANet.</w:t>
      </w:r>
    </w:p>
    <w:p w:rsidR="00430802" w:rsidRPr="003F3BEC" w:rsidRDefault="00430802" w:rsidP="00C521B0">
      <w:pPr>
        <w:pStyle w:val="ListParagraph"/>
        <w:numPr>
          <w:ilvl w:val="0"/>
          <w:numId w:val="159"/>
        </w:numPr>
        <w:spacing w:after="0" w:line="240" w:lineRule="auto"/>
        <w:jc w:val="both"/>
        <w:rPr>
          <w:rFonts w:eastAsiaTheme="majorEastAsia" w:cstheme="majorBidi"/>
          <w:sz w:val="24"/>
          <w:szCs w:val="24"/>
        </w:rPr>
      </w:pPr>
      <w:r w:rsidRPr="003F3BEC">
        <w:rPr>
          <w:rFonts w:eastAsiaTheme="majorEastAsia" w:cstheme="majorBidi"/>
          <w:sz w:val="24"/>
          <w:szCs w:val="24"/>
        </w:rPr>
        <w:t>Log into P</w:t>
      </w:r>
      <w:r w:rsidR="003F3BEC">
        <w:rPr>
          <w:rFonts w:eastAsiaTheme="majorEastAsia" w:cstheme="majorBidi"/>
          <w:sz w:val="24"/>
          <w:szCs w:val="24"/>
        </w:rPr>
        <w:t>ENFAX</w:t>
      </w:r>
    </w:p>
    <w:p w:rsidR="00430802" w:rsidRPr="003F3BEC" w:rsidRDefault="00430802" w:rsidP="00C521B0">
      <w:pPr>
        <w:pStyle w:val="ListParagraph"/>
        <w:numPr>
          <w:ilvl w:val="0"/>
          <w:numId w:val="159"/>
        </w:numPr>
        <w:spacing w:after="0" w:line="240" w:lineRule="auto"/>
        <w:jc w:val="both"/>
        <w:rPr>
          <w:rFonts w:eastAsiaTheme="majorEastAsia" w:cstheme="majorBidi"/>
          <w:sz w:val="24"/>
          <w:szCs w:val="24"/>
        </w:rPr>
      </w:pPr>
      <w:r w:rsidRPr="003F3BEC">
        <w:rPr>
          <w:rFonts w:eastAsiaTheme="majorEastAsia" w:cstheme="majorBidi"/>
          <w:sz w:val="24"/>
          <w:szCs w:val="24"/>
        </w:rPr>
        <w:t>Go to Tools &gt;&gt; Security Management</w:t>
      </w:r>
    </w:p>
    <w:p w:rsidR="00430802" w:rsidRDefault="00430802" w:rsidP="00C521B0">
      <w:pPr>
        <w:pStyle w:val="ListParagraph"/>
        <w:numPr>
          <w:ilvl w:val="0"/>
          <w:numId w:val="159"/>
        </w:numPr>
        <w:spacing w:after="0" w:line="240" w:lineRule="auto"/>
        <w:jc w:val="both"/>
        <w:rPr>
          <w:rFonts w:eastAsiaTheme="majorEastAsia" w:cstheme="majorBidi"/>
          <w:sz w:val="24"/>
          <w:szCs w:val="24"/>
        </w:rPr>
      </w:pPr>
      <w:r w:rsidRPr="003F3BEC">
        <w:rPr>
          <w:rFonts w:eastAsiaTheme="majorEastAsia" w:cstheme="majorBidi"/>
          <w:sz w:val="24"/>
          <w:szCs w:val="24"/>
        </w:rPr>
        <w:t>On the Users tab, select the user and click the Add or Delete button to edit the roles the user has access to</w:t>
      </w:r>
    </w:p>
    <w:p w:rsidR="003F3BEC" w:rsidRPr="003F3BEC" w:rsidRDefault="003F3BEC" w:rsidP="003F3BEC">
      <w:pPr>
        <w:pStyle w:val="ListParagraph"/>
        <w:spacing w:after="0" w:line="240" w:lineRule="auto"/>
        <w:ind w:left="360"/>
        <w:jc w:val="both"/>
        <w:rPr>
          <w:rFonts w:eastAsiaTheme="majorEastAsia" w:cstheme="majorBidi"/>
          <w:sz w:val="24"/>
          <w:szCs w:val="24"/>
        </w:rPr>
      </w:pPr>
    </w:p>
    <w:p w:rsidR="00430802" w:rsidRDefault="003F3BEC" w:rsidP="00430802">
      <w:pPr>
        <w:spacing w:after="0" w:line="240" w:lineRule="auto"/>
        <w:rPr>
          <w:rFonts w:eastAsiaTheme="majorEastAsia" w:cstheme="majorBidi"/>
          <w:szCs w:val="26"/>
        </w:rPr>
      </w:pPr>
      <w:r>
        <w:rPr>
          <w:noProof/>
          <w:lang w:eastAsia="en-CA"/>
        </w:rPr>
        <mc:AlternateContent>
          <mc:Choice Requires="wps">
            <w:drawing>
              <wp:anchor distT="0" distB="0" distL="114300" distR="114300" simplePos="0" relativeHeight="252189696" behindDoc="0" locked="0" layoutInCell="1" allowOverlap="1">
                <wp:simplePos x="0" y="0"/>
                <wp:positionH relativeFrom="column">
                  <wp:posOffset>5024120</wp:posOffset>
                </wp:positionH>
                <wp:positionV relativeFrom="paragraph">
                  <wp:posOffset>1531620</wp:posOffset>
                </wp:positionV>
                <wp:extent cx="914400" cy="304800"/>
                <wp:effectExtent l="0" t="0" r="19050" b="19050"/>
                <wp:wrapNone/>
                <wp:docPr id="1402" name="Rectangle 1402"/>
                <wp:cNvGraphicFramePr/>
                <a:graphic xmlns:a="http://schemas.openxmlformats.org/drawingml/2006/main">
                  <a:graphicData uri="http://schemas.microsoft.com/office/word/2010/wordprocessingShape">
                    <wps:wsp>
                      <wps:cNvSpPr/>
                      <wps:spPr>
                        <a:xfrm>
                          <a:off x="0" y="0"/>
                          <a:ext cx="914400" cy="3048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D7DAC8" id="Rectangle 1402" o:spid="_x0000_s1026" style="position:absolute;margin-left:395.6pt;margin-top:120.6pt;width:1in;height:24pt;z-index:25218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E/RmgIAAJQFAAAOAAAAZHJzL2Uyb0RvYy54bWysVE1v2zAMvQ/YfxB0X+1k6doFdYqgRYYB&#10;RRu0HXpWZDk2IEuapMTJfv2eJNsNumKHYTk4kkg+ko8fV9eHVpK9sK7RqqCTs5wSobguG7Ut6I/n&#10;1adLSpxnqmRSK1HQo3D0evHxw1Vn5mKqay1LYQlAlJt3pqC192aeZY7XomXuTBuhIKy0bZnH1W6z&#10;0rIO6K3Mpnn+Jeu0LY3VXDiH19skpIuIX1WC+4eqcsITWVDE5uPXxu8mfLPFFZtvLTN1w/sw2D9E&#10;0bJGwekIdcs8Izvb/AHVNtxqpyt/xnWb6apquIg5IJtJ/iabp5oZEXMBOc6MNLn/B8vv92tLmhK1&#10;m+VTShRrUaVH8MbUVgoSX0FSZ9wcuk9mbfubwzFkfKhsG/6RCzlEYo8jseLgCcfj18lsloN+DtHn&#10;fHaJM1CyV2Njnf8mdEvCoaAW/iOdbH/nfFIdVIIvpVeNlHhnc6lIh+CnF8AMd6dlUwZpvNjt5kZa&#10;smco/2qV49c7PlFDGFIhmpBiSiqe/FGK5OBRVGAIaUyTh9CbYoRlnAvlJ0lUs1Ikb+enzgaLmLNU&#10;AAzIFaIcsXuAQTOBDNiJgV4/mIrY2qNxn/rfjEeL6FkrPxq3jdL2vcwksuo9J/2BpERNYGmjyyP6&#10;x+o0WM7wVYMK3jHn18xiklB0bAf/gE8lNSql+xMltba/3nsP+mhwSCnpMJkFdT93zApK5HeF1o/N&#10;hFGOl9n5xRQ+7KlkcypRu/ZGo/oT7CHD4zHoezkcK6vbFyyRZfAKEVMcvgvKvR0uNz5tDKwhLpbL&#10;qIbxNczfqSfDA3hgNXTo8+GFWdO3sUf/3+thitn8TTcn3WCp9HLnddXEVn/ltecbox8bp19TYbec&#10;3qPW6zJd/AYAAP//AwBQSwMEFAAGAAgAAAAhAJvG68veAAAACwEAAA8AAABkcnMvZG93bnJldi54&#10;bWxMj09PwzAMxe9IfIfISNxY2vJna2k6IcROHIAxiavXhLZa4kRNupVvj3eC27P9/PxzvZ6dFUcz&#10;xsGTgnyRgTDUej1Qp2D3ublZgYgJSaP1ZBT8mAjr5vKixkr7E32Y4zZ1gkMoVqigTylUUsa2Nw7j&#10;wgdDPPv2o8PE5dhJPeKJw52VRZY9SIcD8YUeg3nuTXvYTo4xgn0Peno77L7yeTO+6NeI3VKp66v5&#10;6RFEMnP6M8MZn3egYaa9n0hHYRUsy7xgq4Li7izYUd7es9hzZ1UWIJta/v+h+QUAAP//AwBQSwEC&#10;LQAUAAYACAAAACEAtoM4kv4AAADhAQAAEwAAAAAAAAAAAAAAAAAAAAAAW0NvbnRlbnRfVHlwZXNd&#10;LnhtbFBLAQItABQABgAIAAAAIQA4/SH/1gAAAJQBAAALAAAAAAAAAAAAAAAAAC8BAABfcmVscy8u&#10;cmVsc1BLAQItABQABgAIAAAAIQBjIE/RmgIAAJQFAAAOAAAAAAAAAAAAAAAAAC4CAABkcnMvZTJv&#10;RG9jLnhtbFBLAQItABQABgAIAAAAIQCbxuvL3gAAAAsBAAAPAAAAAAAAAAAAAAAAAPQEAABkcnMv&#10;ZG93bnJldi54bWxQSwUGAAAAAAQABADzAAAA/wUAAAAA&#10;" filled="f" strokecolor="red" strokeweight="1pt"/>
            </w:pict>
          </mc:Fallback>
        </mc:AlternateContent>
      </w:r>
      <w:r w:rsidR="00430802">
        <w:rPr>
          <w:noProof/>
          <w:lang w:eastAsia="en-CA"/>
        </w:rPr>
        <w:drawing>
          <wp:inline distT="0" distB="0" distL="0" distR="0" wp14:anchorId="3247F0DA" wp14:editId="0CEF97BE">
            <wp:extent cx="5943600" cy="2379980"/>
            <wp:effectExtent l="19050" t="19050" r="19050" b="2032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5943600" cy="2379980"/>
                    </a:xfrm>
                    <a:prstGeom prst="rect">
                      <a:avLst/>
                    </a:prstGeom>
                    <a:ln>
                      <a:solidFill>
                        <a:schemeClr val="accent1"/>
                      </a:solidFill>
                    </a:ln>
                  </pic:spPr>
                </pic:pic>
              </a:graphicData>
            </a:graphic>
          </wp:inline>
        </w:drawing>
      </w:r>
    </w:p>
    <w:p w:rsidR="00430802" w:rsidRDefault="00430802" w:rsidP="00430802">
      <w:pPr>
        <w:spacing w:after="0" w:line="240" w:lineRule="auto"/>
        <w:rPr>
          <w:rFonts w:eastAsiaTheme="majorEastAsia" w:cstheme="majorBidi"/>
          <w:szCs w:val="26"/>
        </w:rPr>
      </w:pPr>
    </w:p>
    <w:p w:rsidR="00430802" w:rsidRPr="00C03B9C" w:rsidRDefault="00430802" w:rsidP="00C521B0">
      <w:pPr>
        <w:pStyle w:val="ListParagraph"/>
        <w:numPr>
          <w:ilvl w:val="0"/>
          <w:numId w:val="199"/>
        </w:numPr>
        <w:rPr>
          <w:b/>
          <w:sz w:val="24"/>
          <w:szCs w:val="24"/>
        </w:rPr>
      </w:pPr>
      <w:r w:rsidRPr="00C03B9C">
        <w:rPr>
          <w:b/>
          <w:sz w:val="24"/>
          <w:szCs w:val="24"/>
        </w:rPr>
        <w:t>Delete User</w:t>
      </w:r>
    </w:p>
    <w:p w:rsidR="00430802" w:rsidRPr="003F3BEC" w:rsidRDefault="00430802" w:rsidP="003F3BEC">
      <w:pPr>
        <w:jc w:val="both"/>
        <w:rPr>
          <w:sz w:val="24"/>
          <w:szCs w:val="24"/>
        </w:rPr>
      </w:pPr>
      <w:r w:rsidRPr="003F3BEC">
        <w:rPr>
          <w:sz w:val="24"/>
          <w:szCs w:val="24"/>
        </w:rPr>
        <w:t>When a user has been set up in error, the username is incorrect or a user no longer needs access to P</w:t>
      </w:r>
      <w:r w:rsidR="003F3BEC">
        <w:rPr>
          <w:sz w:val="24"/>
          <w:szCs w:val="24"/>
        </w:rPr>
        <w:t>ENFAX</w:t>
      </w:r>
      <w:r w:rsidRPr="003F3BEC">
        <w:rPr>
          <w:sz w:val="24"/>
          <w:szCs w:val="24"/>
        </w:rPr>
        <w:t>, you can delete the entire user profile</w:t>
      </w:r>
    </w:p>
    <w:p w:rsidR="00430802" w:rsidRPr="00C03B9C" w:rsidRDefault="00430802" w:rsidP="00C521B0">
      <w:pPr>
        <w:pStyle w:val="ListParagraph"/>
        <w:numPr>
          <w:ilvl w:val="0"/>
          <w:numId w:val="160"/>
        </w:numPr>
        <w:spacing w:after="0" w:line="240" w:lineRule="auto"/>
        <w:ind w:left="1560" w:hanging="426"/>
        <w:jc w:val="both"/>
        <w:rPr>
          <w:rFonts w:eastAsiaTheme="majorEastAsia" w:cstheme="majorBidi"/>
          <w:sz w:val="24"/>
          <w:szCs w:val="24"/>
        </w:rPr>
      </w:pPr>
      <w:r w:rsidRPr="00C03B9C">
        <w:rPr>
          <w:rFonts w:eastAsiaTheme="majorEastAsia" w:cstheme="majorBidi"/>
          <w:sz w:val="24"/>
          <w:szCs w:val="24"/>
        </w:rPr>
        <w:t>Log into P</w:t>
      </w:r>
      <w:r w:rsidR="003F3BEC" w:rsidRPr="00C03B9C">
        <w:rPr>
          <w:rFonts w:eastAsiaTheme="majorEastAsia" w:cstheme="majorBidi"/>
          <w:sz w:val="24"/>
          <w:szCs w:val="24"/>
        </w:rPr>
        <w:t>ENFAX</w:t>
      </w:r>
    </w:p>
    <w:p w:rsidR="00430802" w:rsidRPr="003F3BEC" w:rsidRDefault="00430802" w:rsidP="00C521B0">
      <w:pPr>
        <w:pStyle w:val="ListParagraph"/>
        <w:numPr>
          <w:ilvl w:val="0"/>
          <w:numId w:val="160"/>
        </w:numPr>
        <w:spacing w:after="0" w:line="240" w:lineRule="auto"/>
        <w:ind w:left="1560" w:hanging="426"/>
        <w:jc w:val="both"/>
        <w:rPr>
          <w:rFonts w:eastAsiaTheme="majorEastAsia" w:cstheme="majorBidi"/>
          <w:sz w:val="24"/>
          <w:szCs w:val="24"/>
        </w:rPr>
      </w:pPr>
      <w:r w:rsidRPr="003F3BEC">
        <w:rPr>
          <w:rFonts w:eastAsiaTheme="majorEastAsia" w:cstheme="majorBidi"/>
          <w:sz w:val="24"/>
          <w:szCs w:val="24"/>
        </w:rPr>
        <w:t>Go to Tools &gt;&gt; Security Management</w:t>
      </w:r>
    </w:p>
    <w:p w:rsidR="00430802" w:rsidRDefault="00430802" w:rsidP="00C521B0">
      <w:pPr>
        <w:pStyle w:val="ListParagraph"/>
        <w:numPr>
          <w:ilvl w:val="0"/>
          <w:numId w:val="160"/>
        </w:numPr>
        <w:spacing w:after="0" w:line="240" w:lineRule="auto"/>
        <w:ind w:left="1560" w:hanging="426"/>
        <w:jc w:val="both"/>
        <w:rPr>
          <w:rFonts w:eastAsiaTheme="majorEastAsia" w:cstheme="majorBidi"/>
          <w:sz w:val="24"/>
          <w:szCs w:val="24"/>
        </w:rPr>
      </w:pPr>
      <w:r w:rsidRPr="003F3BEC">
        <w:rPr>
          <w:rFonts w:eastAsiaTheme="majorEastAsia" w:cstheme="majorBidi"/>
          <w:sz w:val="24"/>
          <w:szCs w:val="24"/>
        </w:rPr>
        <w:t>On the Users tab, select the user and click the Delete button</w:t>
      </w:r>
    </w:p>
    <w:p w:rsidR="00CC6770" w:rsidRPr="003F3BEC" w:rsidRDefault="00CC6770" w:rsidP="00CC6770">
      <w:pPr>
        <w:pStyle w:val="ListParagraph"/>
        <w:spacing w:after="0" w:line="240" w:lineRule="auto"/>
        <w:ind w:left="1560"/>
        <w:jc w:val="both"/>
        <w:rPr>
          <w:rFonts w:eastAsiaTheme="majorEastAsia" w:cstheme="majorBidi"/>
          <w:sz w:val="24"/>
          <w:szCs w:val="24"/>
        </w:rPr>
      </w:pPr>
    </w:p>
    <w:p w:rsidR="00430802" w:rsidRDefault="003F3BEC" w:rsidP="00430802">
      <w:pPr>
        <w:spacing w:after="0" w:line="240" w:lineRule="auto"/>
        <w:rPr>
          <w:rFonts w:eastAsiaTheme="majorEastAsia" w:cstheme="majorBidi"/>
          <w:szCs w:val="26"/>
        </w:rPr>
      </w:pPr>
      <w:r>
        <w:rPr>
          <w:noProof/>
          <w:lang w:eastAsia="en-CA"/>
        </w:rPr>
        <mc:AlternateContent>
          <mc:Choice Requires="wps">
            <w:drawing>
              <wp:anchor distT="0" distB="0" distL="114300" distR="114300" simplePos="0" relativeHeight="252190720" behindDoc="0" locked="0" layoutInCell="1" allowOverlap="1">
                <wp:simplePos x="0" y="0"/>
                <wp:positionH relativeFrom="column">
                  <wp:posOffset>5519420</wp:posOffset>
                </wp:positionH>
                <wp:positionV relativeFrom="paragraph">
                  <wp:posOffset>294640</wp:posOffset>
                </wp:positionV>
                <wp:extent cx="466725" cy="304800"/>
                <wp:effectExtent l="0" t="0" r="28575" b="19050"/>
                <wp:wrapNone/>
                <wp:docPr id="1403" name="Rectangle 1403"/>
                <wp:cNvGraphicFramePr/>
                <a:graphic xmlns:a="http://schemas.openxmlformats.org/drawingml/2006/main">
                  <a:graphicData uri="http://schemas.microsoft.com/office/word/2010/wordprocessingShape">
                    <wps:wsp>
                      <wps:cNvSpPr/>
                      <wps:spPr>
                        <a:xfrm>
                          <a:off x="0" y="0"/>
                          <a:ext cx="466725" cy="3048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89DC0" id="Rectangle 1403" o:spid="_x0000_s1026" style="position:absolute;margin-left:434.6pt;margin-top:23.2pt;width:36.75pt;height:24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DKVnQIAAJQFAAAOAAAAZHJzL2Uyb0RvYy54bWysVEtv2zAMvg/YfxB0X+2k6WNBnSJokWFA&#10;0RZth54VWYoNyKJGKXGyXz9KfjToih2G5eCIIvlR/Pi4ut43hu0U+hpswScnOWfKSihruyn4j5fV&#10;l0vOfBC2FAasKvhBeX69+PzpqnVzNYUKTKmQEYj189YVvArBzbPMy0o1wp+AU5aUGrARgUTcZCWK&#10;ltAbk03z/DxrAUuHIJX3dHvbKfki4WutZHjQ2qvATMHpbSF9MX3X8ZstrsR8g8JVteyfIf7hFY2o&#10;LQUdoW5FEGyL9R9QTS0RPOhwIqHJQOtaqpQDZTPJ32XzXAmnUi5EjncjTf7/wcr73SOyuqTazfJT&#10;zqxoqEpPxJuwG6NYuiWSWufnZPvsHrGXPB1jxnuNTfynXNg+EXsYiVX7wCRdzs7PL6ZnnElSneaz&#10;yzwRn705O/Thm4KGxUPBkeInOsXuzgcKSKaDSYxlYVUbk2pnLGvp8dMLwowqD6YuozYJuFnfGGQ7&#10;QeVfrXL6xYoT2pEZScbSZUyxSyqdwsGoiGHsk9LEEKUx7SLE3lQjrJBS2TDpVJUoVRft7DjY4JFC&#10;J8CIrOmVI3YPMFh2IAN29+bePrqq1Nqjc5/635xHjxQZbBidm9oCfpSZoaz6yJ39QFJHTWRpDeWB&#10;+gehGyzv5KqmCt4JHx4F0iTRzNF2CA/00QaoUtCfOKsAf310H+2pwUnLWUuTWXD/cytQcWa+W2r9&#10;r5PZLI5yEmZnF1MS8FizPtbYbXMDVP0J7SEn0zHaBzMcNULzSktkGaOSSlhJsQsuAw7CTeg2Bq0h&#10;qZbLZEbj60S4s89ORvDIauzQl/2rQNe3caD+v4dhisX8XTd3ttHTwnIbQNep1d947fmm0U+N06+p&#10;uFuO5WT1tkwXvwEAAP//AwBQSwMEFAAGAAgAAAAhAEa0rvjdAAAACQEAAA8AAABkcnMvZG93bnJl&#10;di54bWxMj8FOwzAMhu9IvENkJG4sXVV1W2k6IcROHIAxiavXhLZa4kRNupW3xzvBzZY///5cb2dn&#10;xdmMcfCkYLnIQBhqvR6oU3D43D2sQcSEpNF6Mgp+TIRtc3tTY6X9hT7MeZ86wSEUK1TQpxQqKWPb&#10;G4dx4YMhnn370WHiduykHvHC4c7KPMtK6XAgvtBjMM+9aU/7ybFGsO9BT2+nw9dy3o0v+jVit1Lq&#10;/m5+egSRzJz+YLjq8w407HT0E+korIJ1uckZVVCUBQgGNkW+AnG8FgXIppb/P2h+AQAA//8DAFBL&#10;AQItABQABgAIAAAAIQC2gziS/gAAAOEBAAATAAAAAAAAAAAAAAAAAAAAAABbQ29udGVudF9UeXBl&#10;c10ueG1sUEsBAi0AFAAGAAgAAAAhADj9If/WAAAAlAEAAAsAAAAAAAAAAAAAAAAALwEAAF9yZWxz&#10;Ly5yZWxzUEsBAi0AFAAGAAgAAAAhADFQMpWdAgAAlAUAAA4AAAAAAAAAAAAAAAAALgIAAGRycy9l&#10;Mm9Eb2MueG1sUEsBAi0AFAAGAAgAAAAhAEa0rvjdAAAACQEAAA8AAAAAAAAAAAAAAAAA9wQAAGRy&#10;cy9kb3ducmV2LnhtbFBLBQYAAAAABAAEAPMAAAABBgAAAAA=&#10;" filled="f" strokecolor="red" strokeweight="1pt"/>
            </w:pict>
          </mc:Fallback>
        </mc:AlternateContent>
      </w:r>
      <w:r w:rsidR="00430802">
        <w:rPr>
          <w:noProof/>
          <w:lang w:eastAsia="en-CA"/>
        </w:rPr>
        <w:drawing>
          <wp:inline distT="0" distB="0" distL="0" distR="0" wp14:anchorId="5E9CFE82" wp14:editId="47DC9AB1">
            <wp:extent cx="5943600" cy="1283335"/>
            <wp:effectExtent l="19050" t="19050" r="19050" b="12065"/>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943600" cy="1283335"/>
                    </a:xfrm>
                    <a:prstGeom prst="rect">
                      <a:avLst/>
                    </a:prstGeom>
                    <a:ln>
                      <a:solidFill>
                        <a:schemeClr val="accent1"/>
                      </a:solidFill>
                    </a:ln>
                  </pic:spPr>
                </pic:pic>
              </a:graphicData>
            </a:graphic>
          </wp:inline>
        </w:drawing>
      </w:r>
    </w:p>
    <w:p w:rsidR="00430802" w:rsidRDefault="00430802" w:rsidP="00430802">
      <w:pPr>
        <w:spacing w:after="0" w:line="240" w:lineRule="auto"/>
      </w:pPr>
    </w:p>
    <w:p w:rsidR="00430802" w:rsidRPr="00C521B0" w:rsidRDefault="00430802" w:rsidP="00C521B0">
      <w:pPr>
        <w:rPr>
          <w:b/>
          <w:sz w:val="24"/>
          <w:szCs w:val="24"/>
        </w:rPr>
      </w:pPr>
      <w:r w:rsidRPr="00C521B0">
        <w:rPr>
          <w:b/>
          <w:sz w:val="24"/>
          <w:szCs w:val="24"/>
        </w:rPr>
        <w:t>Document Review Frequency</w:t>
      </w:r>
      <w:r w:rsidR="00C521B0">
        <w:rPr>
          <w:b/>
          <w:sz w:val="24"/>
          <w:szCs w:val="24"/>
        </w:rPr>
        <w:t>:</w:t>
      </w:r>
    </w:p>
    <w:p w:rsidR="00430802" w:rsidRDefault="00430802" w:rsidP="00430802">
      <w:pPr>
        <w:autoSpaceDE w:val="0"/>
        <w:autoSpaceDN w:val="0"/>
        <w:adjustRightInd w:val="0"/>
        <w:spacing w:after="0" w:line="240" w:lineRule="auto"/>
      </w:pPr>
    </w:p>
    <w:p w:rsidR="00430802" w:rsidRPr="004D4D52" w:rsidRDefault="00430802" w:rsidP="004D4D52">
      <w:pPr>
        <w:autoSpaceDE w:val="0"/>
        <w:autoSpaceDN w:val="0"/>
        <w:adjustRightInd w:val="0"/>
        <w:spacing w:after="0" w:line="240" w:lineRule="auto"/>
        <w:jc w:val="both"/>
        <w:rPr>
          <w:sz w:val="24"/>
          <w:szCs w:val="24"/>
        </w:rPr>
      </w:pPr>
      <w:r w:rsidRPr="004D4D52">
        <w:rPr>
          <w:sz w:val="24"/>
          <w:szCs w:val="24"/>
        </w:rPr>
        <w:t>The Document Owner is responsible to ensure this procedure is reviewed at least once a year.</w:t>
      </w:r>
    </w:p>
    <w:p w:rsidR="00430802" w:rsidRPr="004D4D52" w:rsidRDefault="00430802" w:rsidP="004D4D52">
      <w:pPr>
        <w:autoSpaceDE w:val="0"/>
        <w:autoSpaceDN w:val="0"/>
        <w:adjustRightInd w:val="0"/>
        <w:spacing w:after="0" w:line="240" w:lineRule="auto"/>
        <w:jc w:val="both"/>
        <w:rPr>
          <w:sz w:val="24"/>
          <w:szCs w:val="24"/>
        </w:rPr>
      </w:pPr>
    </w:p>
    <w:p w:rsidR="00430802" w:rsidRPr="004D4D52" w:rsidRDefault="00430802" w:rsidP="004D4D52">
      <w:pPr>
        <w:autoSpaceDE w:val="0"/>
        <w:autoSpaceDN w:val="0"/>
        <w:adjustRightInd w:val="0"/>
        <w:spacing w:after="0" w:line="240" w:lineRule="auto"/>
        <w:jc w:val="both"/>
        <w:rPr>
          <w:sz w:val="24"/>
          <w:szCs w:val="24"/>
        </w:rPr>
      </w:pPr>
      <w:r w:rsidRPr="004D4D52">
        <w:rPr>
          <w:sz w:val="24"/>
          <w:szCs w:val="24"/>
        </w:rPr>
        <w:lastRenderedPageBreak/>
        <w:t>Any suggestions for improvements can be submitted to the Document Owner for review and consideration. Approved changes will be prioritized and included in the next release of this document.</w:t>
      </w:r>
    </w:p>
    <w:p w:rsidR="00430802" w:rsidRDefault="00430802" w:rsidP="002069AF"/>
    <w:p w:rsidR="00430802" w:rsidRPr="00C521B0" w:rsidRDefault="00430802" w:rsidP="00C521B0">
      <w:pPr>
        <w:rPr>
          <w:b/>
          <w:sz w:val="24"/>
          <w:szCs w:val="24"/>
        </w:rPr>
      </w:pPr>
      <w:r w:rsidRPr="00C521B0">
        <w:rPr>
          <w:b/>
          <w:sz w:val="24"/>
          <w:szCs w:val="24"/>
        </w:rPr>
        <w:t>BCP requirements</w:t>
      </w:r>
      <w:r w:rsidR="00C521B0">
        <w:rPr>
          <w:b/>
          <w:sz w:val="24"/>
          <w:szCs w:val="24"/>
        </w:rPr>
        <w:t>:</w:t>
      </w:r>
    </w:p>
    <w:p w:rsidR="00430802" w:rsidRDefault="00430802" w:rsidP="00430802">
      <w:pPr>
        <w:spacing w:after="0" w:line="240" w:lineRule="auto"/>
      </w:pPr>
    </w:p>
    <w:p w:rsidR="00430802" w:rsidRPr="004D4D52" w:rsidRDefault="00430802" w:rsidP="00777C3C">
      <w:pPr>
        <w:pStyle w:val="ListParagraph"/>
        <w:numPr>
          <w:ilvl w:val="7"/>
          <w:numId w:val="153"/>
        </w:numPr>
        <w:spacing w:after="0" w:line="240" w:lineRule="auto"/>
        <w:ind w:left="567" w:hanging="141"/>
        <w:jc w:val="both"/>
        <w:rPr>
          <w:sz w:val="24"/>
          <w:szCs w:val="24"/>
        </w:rPr>
      </w:pPr>
      <w:r w:rsidRPr="004D4D52">
        <w:rPr>
          <w:sz w:val="24"/>
          <w:szCs w:val="24"/>
        </w:rPr>
        <w:t>Do you need this procedure during disaster recovery or business continuity planning?</w:t>
      </w:r>
    </w:p>
    <w:p w:rsidR="00430802" w:rsidRPr="004D4D52" w:rsidRDefault="00430802" w:rsidP="004D4D52">
      <w:pPr>
        <w:pStyle w:val="ListParagraph"/>
        <w:spacing w:after="0" w:line="240" w:lineRule="auto"/>
        <w:jc w:val="both"/>
        <w:rPr>
          <w:sz w:val="24"/>
          <w:szCs w:val="24"/>
        </w:rPr>
      </w:pPr>
      <w:r w:rsidRPr="004D4D52">
        <w:rPr>
          <w:sz w:val="24"/>
          <w:szCs w:val="24"/>
        </w:rPr>
        <w:t>(Yes / No)</w:t>
      </w:r>
    </w:p>
    <w:p w:rsidR="00430802" w:rsidRPr="004D4D52" w:rsidRDefault="00430802" w:rsidP="004D4D52">
      <w:pPr>
        <w:pStyle w:val="ListParagraph"/>
        <w:spacing w:after="0" w:line="240" w:lineRule="auto"/>
        <w:jc w:val="both"/>
        <w:rPr>
          <w:sz w:val="24"/>
          <w:szCs w:val="24"/>
        </w:rPr>
      </w:pPr>
    </w:p>
    <w:p w:rsidR="00430802" w:rsidRPr="004D4D52" w:rsidRDefault="00430802" w:rsidP="00847899">
      <w:pPr>
        <w:pStyle w:val="ListParagraph"/>
        <w:numPr>
          <w:ilvl w:val="0"/>
          <w:numId w:val="17"/>
        </w:numPr>
        <w:spacing w:after="0" w:line="240" w:lineRule="auto"/>
        <w:jc w:val="both"/>
        <w:rPr>
          <w:sz w:val="24"/>
          <w:szCs w:val="24"/>
        </w:rPr>
      </w:pPr>
      <w:r w:rsidRPr="004D4D52">
        <w:rPr>
          <w:sz w:val="24"/>
          <w:szCs w:val="24"/>
        </w:rPr>
        <w:t>Yes</w:t>
      </w:r>
    </w:p>
    <w:p w:rsidR="00430802" w:rsidRPr="004D4D52" w:rsidRDefault="00430802" w:rsidP="004D4D52">
      <w:pPr>
        <w:pStyle w:val="ListParagraph"/>
        <w:spacing w:after="0" w:line="240" w:lineRule="auto"/>
        <w:jc w:val="both"/>
        <w:rPr>
          <w:sz w:val="24"/>
          <w:szCs w:val="24"/>
        </w:rPr>
      </w:pPr>
    </w:p>
    <w:p w:rsidR="00430802" w:rsidRPr="004D4D52" w:rsidRDefault="00430802" w:rsidP="00777C3C">
      <w:pPr>
        <w:pStyle w:val="ListParagraph"/>
        <w:numPr>
          <w:ilvl w:val="7"/>
          <w:numId w:val="153"/>
        </w:numPr>
        <w:spacing w:after="0" w:line="240" w:lineRule="auto"/>
        <w:ind w:left="709" w:hanging="283"/>
        <w:jc w:val="both"/>
        <w:rPr>
          <w:sz w:val="24"/>
          <w:szCs w:val="24"/>
        </w:rPr>
      </w:pPr>
      <w:r w:rsidRPr="004D4D52">
        <w:rPr>
          <w:sz w:val="24"/>
          <w:szCs w:val="24"/>
        </w:rPr>
        <w:t>Please share the list of things you would need for fulfilling the procedures</w:t>
      </w:r>
    </w:p>
    <w:p w:rsidR="00430802" w:rsidRPr="004D4D52" w:rsidRDefault="00430802" w:rsidP="004D4D52">
      <w:pPr>
        <w:pStyle w:val="ListParagraph"/>
        <w:spacing w:after="0" w:line="240" w:lineRule="auto"/>
        <w:jc w:val="both"/>
        <w:rPr>
          <w:sz w:val="24"/>
          <w:szCs w:val="24"/>
        </w:rPr>
      </w:pPr>
      <w:r w:rsidRPr="004D4D52">
        <w:rPr>
          <w:sz w:val="24"/>
          <w:szCs w:val="24"/>
        </w:rPr>
        <w:t>(</w:t>
      </w:r>
      <w:r w:rsidR="004D4D52">
        <w:rPr>
          <w:sz w:val="24"/>
          <w:szCs w:val="24"/>
        </w:rPr>
        <w:t>e</w:t>
      </w:r>
      <w:r w:rsidRPr="004D4D52">
        <w:rPr>
          <w:sz w:val="24"/>
          <w:szCs w:val="24"/>
        </w:rPr>
        <w:t>.g. printer, system, internet, phone, process document, etc.)</w:t>
      </w:r>
    </w:p>
    <w:p w:rsidR="00430802" w:rsidRPr="004D4D52" w:rsidRDefault="00430802" w:rsidP="004D4D52">
      <w:pPr>
        <w:pStyle w:val="ListParagraph"/>
        <w:spacing w:after="0" w:line="240" w:lineRule="auto"/>
        <w:jc w:val="both"/>
        <w:rPr>
          <w:sz w:val="24"/>
          <w:szCs w:val="24"/>
        </w:rPr>
      </w:pPr>
    </w:p>
    <w:p w:rsidR="00430802" w:rsidRPr="004D4D52" w:rsidRDefault="00430802" w:rsidP="00847899">
      <w:pPr>
        <w:pStyle w:val="ListParagraph"/>
        <w:numPr>
          <w:ilvl w:val="0"/>
          <w:numId w:val="17"/>
        </w:numPr>
        <w:spacing w:after="0" w:line="240" w:lineRule="auto"/>
        <w:jc w:val="both"/>
        <w:rPr>
          <w:rFonts w:ascii="Verdana" w:hAnsi="Verdana" w:cs="Verdana"/>
          <w:sz w:val="24"/>
          <w:szCs w:val="24"/>
        </w:rPr>
      </w:pPr>
      <w:r w:rsidRPr="004D4D52">
        <w:rPr>
          <w:sz w:val="24"/>
          <w:szCs w:val="24"/>
        </w:rPr>
        <w:t>P</w:t>
      </w:r>
      <w:r w:rsidR="004D4D52" w:rsidRPr="004D4D52">
        <w:rPr>
          <w:sz w:val="24"/>
          <w:szCs w:val="24"/>
        </w:rPr>
        <w:t>ENFAX</w:t>
      </w:r>
      <w:r w:rsidRPr="004D4D52">
        <w:rPr>
          <w:sz w:val="24"/>
          <w:szCs w:val="24"/>
        </w:rPr>
        <w:t xml:space="preserve"> 5 application up and running</w:t>
      </w:r>
    </w:p>
    <w:p w:rsidR="00430802" w:rsidRPr="004D4D52" w:rsidRDefault="00430802" w:rsidP="00847899">
      <w:pPr>
        <w:pStyle w:val="ListParagraph"/>
        <w:numPr>
          <w:ilvl w:val="0"/>
          <w:numId w:val="17"/>
        </w:numPr>
        <w:spacing w:after="0" w:line="240" w:lineRule="auto"/>
        <w:jc w:val="both"/>
        <w:rPr>
          <w:rFonts w:ascii="Verdana" w:hAnsi="Verdana" w:cs="Verdana"/>
          <w:sz w:val="24"/>
          <w:szCs w:val="24"/>
        </w:rPr>
      </w:pPr>
      <w:r w:rsidRPr="004D4D52">
        <w:rPr>
          <w:sz w:val="24"/>
          <w:szCs w:val="24"/>
        </w:rPr>
        <w:t>Process Document available</w:t>
      </w:r>
    </w:p>
    <w:p w:rsidR="00430802" w:rsidRPr="004D4D52" w:rsidRDefault="00430802" w:rsidP="004D4D52">
      <w:pPr>
        <w:autoSpaceDE w:val="0"/>
        <w:autoSpaceDN w:val="0"/>
        <w:adjustRightInd w:val="0"/>
        <w:spacing w:after="0" w:line="240" w:lineRule="auto"/>
        <w:ind w:left="360"/>
        <w:jc w:val="both"/>
        <w:rPr>
          <w:rFonts w:ascii="Verdana" w:hAnsi="Verdana" w:cs="Verdana"/>
          <w:sz w:val="24"/>
          <w:szCs w:val="24"/>
        </w:rPr>
      </w:pPr>
    </w:p>
    <w:p w:rsidR="00430802" w:rsidRDefault="00430802" w:rsidP="00430802">
      <w:pPr>
        <w:autoSpaceDE w:val="0"/>
        <w:autoSpaceDN w:val="0"/>
        <w:adjustRightInd w:val="0"/>
        <w:spacing w:after="0" w:line="240" w:lineRule="auto"/>
        <w:ind w:left="360"/>
        <w:rPr>
          <w:rFonts w:ascii="Verdana" w:hAnsi="Verdana" w:cs="Verdana"/>
        </w:rPr>
      </w:pPr>
    </w:p>
    <w:p w:rsidR="00430802" w:rsidRPr="00C521B0" w:rsidRDefault="00430802" w:rsidP="00C521B0">
      <w:pPr>
        <w:rPr>
          <w:b/>
          <w:sz w:val="24"/>
          <w:szCs w:val="24"/>
        </w:rPr>
      </w:pPr>
      <w:r w:rsidRPr="00C521B0">
        <w:rPr>
          <w:b/>
          <w:sz w:val="24"/>
          <w:szCs w:val="24"/>
        </w:rPr>
        <w:t>Document References</w:t>
      </w:r>
      <w:r w:rsidR="00C521B0">
        <w:rPr>
          <w:b/>
          <w:sz w:val="24"/>
          <w:szCs w:val="24"/>
        </w:rPr>
        <w:t>:</w:t>
      </w:r>
    </w:p>
    <w:p w:rsidR="00430802" w:rsidRDefault="00430802" w:rsidP="00430802">
      <w:pPr>
        <w:pStyle w:val="CommentText"/>
        <w:spacing w:after="0"/>
        <w:rPr>
          <w:sz w:val="22"/>
        </w:rPr>
      </w:pPr>
    </w:p>
    <w:p w:rsidR="00430802" w:rsidRPr="00A044CA" w:rsidRDefault="00430802" w:rsidP="00430802">
      <w:pPr>
        <w:pStyle w:val="CommentText"/>
        <w:spacing w:after="0"/>
        <w:rPr>
          <w:sz w:val="24"/>
          <w:szCs w:val="24"/>
        </w:rPr>
      </w:pPr>
      <w:r w:rsidRPr="00A044CA">
        <w:rPr>
          <w:sz w:val="24"/>
          <w:szCs w:val="24"/>
        </w:rPr>
        <w:t>Not applicable.</w:t>
      </w:r>
    </w:p>
    <w:p w:rsidR="00A044CA" w:rsidRDefault="00A044CA" w:rsidP="00C521B0">
      <w:pPr>
        <w:spacing w:after="0"/>
      </w:pPr>
    </w:p>
    <w:p w:rsidR="00430802" w:rsidRDefault="00430802" w:rsidP="005F5943">
      <w:pPr>
        <w:pStyle w:val="Heading1"/>
        <w:numPr>
          <w:ilvl w:val="0"/>
          <w:numId w:val="211"/>
        </w:numPr>
        <w:ind w:left="567" w:hanging="567"/>
      </w:pPr>
      <w:bookmarkStart w:id="425" w:name="_Toc102996594"/>
      <w:r w:rsidRPr="00747EDE">
        <w:t>MEPP Membership Quarterly Report Information Query</w:t>
      </w:r>
      <w:bookmarkEnd w:id="425"/>
    </w:p>
    <w:p w:rsidR="00D74821" w:rsidRPr="00D74821" w:rsidRDefault="00D74821" w:rsidP="00D74821">
      <w:pPr>
        <w:rPr>
          <w:sz w:val="2"/>
        </w:rPr>
      </w:pPr>
    </w:p>
    <w:p w:rsidR="00430802" w:rsidRPr="00FB5BCE" w:rsidRDefault="00430802" w:rsidP="00FB5BCE">
      <w:pPr>
        <w:spacing w:after="0"/>
        <w:jc w:val="both"/>
        <w:rPr>
          <w:sz w:val="24"/>
          <w:szCs w:val="24"/>
        </w:rPr>
      </w:pPr>
      <w:r w:rsidRPr="00FB5BCE">
        <w:rPr>
          <w:sz w:val="24"/>
          <w:szCs w:val="24"/>
        </w:rPr>
        <w:t>Kim Request: Could someone please create and run me a query in V5 where the member status = Active, Pending, Inactive, Hamlet, and Deferred. I would like the query in Excel and to contain the following information in it:</w:t>
      </w:r>
    </w:p>
    <w:p w:rsidR="00430802" w:rsidRPr="00FB5BCE" w:rsidRDefault="00430802" w:rsidP="00FB5BCE">
      <w:pPr>
        <w:spacing w:after="0"/>
        <w:jc w:val="both"/>
        <w:rPr>
          <w:sz w:val="24"/>
          <w:szCs w:val="24"/>
        </w:rPr>
      </w:pPr>
    </w:p>
    <w:p w:rsidR="00430802" w:rsidRPr="00FB5BCE" w:rsidRDefault="00430802" w:rsidP="00FB5BCE">
      <w:pPr>
        <w:spacing w:after="0"/>
        <w:jc w:val="both"/>
        <w:rPr>
          <w:sz w:val="24"/>
          <w:szCs w:val="24"/>
        </w:rPr>
      </w:pPr>
      <w:r w:rsidRPr="00FB5BCE">
        <w:rPr>
          <w:sz w:val="24"/>
          <w:szCs w:val="24"/>
        </w:rPr>
        <w:t>Member number</w:t>
      </w:r>
    </w:p>
    <w:p w:rsidR="00430802" w:rsidRPr="00FB5BCE" w:rsidRDefault="00430802" w:rsidP="00FB5BCE">
      <w:pPr>
        <w:spacing w:after="0"/>
        <w:jc w:val="both"/>
        <w:rPr>
          <w:sz w:val="24"/>
          <w:szCs w:val="24"/>
        </w:rPr>
      </w:pPr>
      <w:r w:rsidRPr="00FB5BCE">
        <w:rPr>
          <w:sz w:val="24"/>
          <w:szCs w:val="24"/>
        </w:rPr>
        <w:t xml:space="preserve">SIN Number </w:t>
      </w:r>
    </w:p>
    <w:p w:rsidR="00430802" w:rsidRPr="00FB5BCE" w:rsidRDefault="00430802" w:rsidP="00FB5BCE">
      <w:pPr>
        <w:spacing w:after="0"/>
        <w:jc w:val="both"/>
        <w:rPr>
          <w:sz w:val="24"/>
          <w:szCs w:val="24"/>
        </w:rPr>
      </w:pPr>
      <w:r w:rsidRPr="00FB5BCE">
        <w:rPr>
          <w:sz w:val="24"/>
          <w:szCs w:val="24"/>
        </w:rPr>
        <w:t>Last Name</w:t>
      </w:r>
    </w:p>
    <w:p w:rsidR="00430802" w:rsidRPr="00FB5BCE" w:rsidRDefault="00430802" w:rsidP="00FB5BCE">
      <w:pPr>
        <w:spacing w:after="0"/>
        <w:jc w:val="both"/>
        <w:rPr>
          <w:sz w:val="24"/>
          <w:szCs w:val="24"/>
        </w:rPr>
      </w:pPr>
      <w:r w:rsidRPr="00FB5BCE">
        <w:rPr>
          <w:sz w:val="24"/>
          <w:szCs w:val="24"/>
        </w:rPr>
        <w:t>First Name</w:t>
      </w:r>
    </w:p>
    <w:p w:rsidR="00430802" w:rsidRPr="00FB5BCE" w:rsidRDefault="00430802" w:rsidP="00FB5BCE">
      <w:pPr>
        <w:spacing w:after="0"/>
        <w:jc w:val="both"/>
        <w:rPr>
          <w:sz w:val="24"/>
          <w:szCs w:val="24"/>
        </w:rPr>
      </w:pPr>
      <w:r w:rsidRPr="00FB5BCE">
        <w:rPr>
          <w:sz w:val="24"/>
          <w:szCs w:val="24"/>
        </w:rPr>
        <w:t>Date of Birth</w:t>
      </w:r>
    </w:p>
    <w:p w:rsidR="00430802" w:rsidRPr="00FB5BCE" w:rsidRDefault="00430802" w:rsidP="00FB5BCE">
      <w:pPr>
        <w:spacing w:after="0"/>
        <w:jc w:val="both"/>
        <w:rPr>
          <w:sz w:val="24"/>
          <w:szCs w:val="24"/>
        </w:rPr>
      </w:pPr>
      <w:r w:rsidRPr="00FB5BCE">
        <w:rPr>
          <w:sz w:val="24"/>
          <w:szCs w:val="24"/>
        </w:rPr>
        <w:t>Gender</w:t>
      </w:r>
    </w:p>
    <w:p w:rsidR="00430802" w:rsidRPr="00FB5BCE" w:rsidRDefault="00430802" w:rsidP="00FB5BCE">
      <w:pPr>
        <w:spacing w:after="0"/>
        <w:jc w:val="both"/>
        <w:rPr>
          <w:sz w:val="24"/>
          <w:szCs w:val="24"/>
        </w:rPr>
      </w:pPr>
      <w:r w:rsidRPr="00FB5BCE">
        <w:rPr>
          <w:sz w:val="24"/>
          <w:szCs w:val="24"/>
        </w:rPr>
        <w:t xml:space="preserve">Member Status </w:t>
      </w:r>
    </w:p>
    <w:p w:rsidR="00430802" w:rsidRPr="00FB5BCE" w:rsidRDefault="00430802" w:rsidP="00FB5BCE">
      <w:pPr>
        <w:spacing w:after="0"/>
        <w:jc w:val="both"/>
        <w:rPr>
          <w:sz w:val="24"/>
          <w:szCs w:val="24"/>
        </w:rPr>
      </w:pPr>
      <w:r w:rsidRPr="00FB5BCE">
        <w:rPr>
          <w:sz w:val="24"/>
          <w:szCs w:val="24"/>
        </w:rPr>
        <w:t xml:space="preserve">Employer Name </w:t>
      </w:r>
    </w:p>
    <w:p w:rsidR="00430802" w:rsidRPr="00FB5BCE" w:rsidRDefault="00430802" w:rsidP="00FB5BCE">
      <w:pPr>
        <w:spacing w:after="0"/>
        <w:jc w:val="both"/>
        <w:rPr>
          <w:sz w:val="24"/>
          <w:szCs w:val="24"/>
        </w:rPr>
      </w:pPr>
      <w:r w:rsidRPr="00FB5BCE">
        <w:rPr>
          <w:sz w:val="24"/>
          <w:szCs w:val="24"/>
        </w:rPr>
        <w:t>Employer Number</w:t>
      </w:r>
    </w:p>
    <w:p w:rsidR="00430802" w:rsidRPr="00FB5BCE" w:rsidRDefault="00430802" w:rsidP="00FB5BCE">
      <w:pPr>
        <w:spacing w:after="0"/>
        <w:jc w:val="both"/>
        <w:rPr>
          <w:sz w:val="24"/>
          <w:szCs w:val="24"/>
        </w:rPr>
      </w:pPr>
      <w:r w:rsidRPr="00FB5BCE">
        <w:rPr>
          <w:sz w:val="24"/>
          <w:szCs w:val="24"/>
        </w:rPr>
        <w:t>Employer Type</w:t>
      </w:r>
    </w:p>
    <w:p w:rsidR="00430802" w:rsidRPr="00FB5BCE" w:rsidRDefault="00430802" w:rsidP="00FB5BCE">
      <w:pPr>
        <w:spacing w:after="0"/>
        <w:jc w:val="both"/>
        <w:rPr>
          <w:sz w:val="24"/>
          <w:szCs w:val="24"/>
        </w:rPr>
      </w:pPr>
    </w:p>
    <w:p w:rsidR="00430802" w:rsidRPr="00FB5BCE" w:rsidRDefault="00430802" w:rsidP="00FB5BCE">
      <w:pPr>
        <w:spacing w:after="0"/>
        <w:jc w:val="both"/>
        <w:rPr>
          <w:sz w:val="24"/>
          <w:szCs w:val="24"/>
        </w:rPr>
      </w:pPr>
      <w:r w:rsidRPr="00FB5BCE">
        <w:rPr>
          <w:sz w:val="24"/>
          <w:szCs w:val="24"/>
        </w:rPr>
        <w:t>Addition to the request on Aug 23, 2019</w:t>
      </w:r>
    </w:p>
    <w:p w:rsidR="00430802" w:rsidRPr="00FB5BCE" w:rsidRDefault="00430802" w:rsidP="00FB5BCE">
      <w:pPr>
        <w:spacing w:after="0"/>
        <w:jc w:val="both"/>
        <w:rPr>
          <w:sz w:val="24"/>
          <w:szCs w:val="24"/>
        </w:rPr>
      </w:pPr>
      <w:r w:rsidRPr="00FB5BCE">
        <w:rPr>
          <w:sz w:val="24"/>
          <w:szCs w:val="24"/>
        </w:rPr>
        <w:t>Please add Employment Periods (start date and end date) to this query.</w:t>
      </w:r>
    </w:p>
    <w:p w:rsidR="00430802" w:rsidRDefault="00430802" w:rsidP="00430802">
      <w:pPr>
        <w:spacing w:after="0"/>
      </w:pPr>
      <w:r>
        <w:rPr>
          <w:noProof/>
          <w:lang w:eastAsia="en-CA"/>
        </w:rPr>
        <w:lastRenderedPageBreak/>
        <mc:AlternateContent>
          <mc:Choice Requires="wps">
            <w:drawing>
              <wp:anchor distT="0" distB="0" distL="114300" distR="114300" simplePos="0" relativeHeight="252054528" behindDoc="0" locked="0" layoutInCell="1" allowOverlap="1" wp14:anchorId="35CD5CED" wp14:editId="2272BF4D">
                <wp:simplePos x="0" y="0"/>
                <wp:positionH relativeFrom="column">
                  <wp:posOffset>1155940</wp:posOffset>
                </wp:positionH>
                <wp:positionV relativeFrom="paragraph">
                  <wp:posOffset>1803065</wp:posOffset>
                </wp:positionV>
                <wp:extent cx="2346385" cy="569343"/>
                <wp:effectExtent l="0" t="0" r="15875" b="21590"/>
                <wp:wrapNone/>
                <wp:docPr id="1306" name="Rectangle 1306"/>
                <wp:cNvGraphicFramePr/>
                <a:graphic xmlns:a="http://schemas.openxmlformats.org/drawingml/2006/main">
                  <a:graphicData uri="http://schemas.microsoft.com/office/word/2010/wordprocessingShape">
                    <wps:wsp>
                      <wps:cNvSpPr/>
                      <wps:spPr>
                        <a:xfrm>
                          <a:off x="0" y="0"/>
                          <a:ext cx="2346385" cy="5693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DD9AC" id="Rectangle 1306" o:spid="_x0000_s1026" style="position:absolute;margin-left:91pt;margin-top:141.95pt;width:184.75pt;height:44.85pt;z-index:25205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CTmAIAAIsFAAAOAAAAZHJzL2Uyb0RvYy54bWysVEtv2zAMvg/YfxB0X+081xp1iqBFhgFF&#10;G7QdelZkKTYgi5qkvPbrR0m2G3TFDsN8kCWR/Eh+Inl9c2wV2QvrGtAlHV3klAjNoWr0tqQ/XlZf&#10;LilxnumKKdCipCfh6M3i86frgynEGGpQlbAEQbQrDqaktfemyDLHa9EydwFGaBRKsC3zeLTbrLLs&#10;gOitysZ5Ps8OYCtjgQvn8PYuCeki4kspuH+U0glPVEkxNh9XG9dNWLPFNSu2lpm64V0Y7B+iaFmj&#10;0ekAdcc8Izvb/AHVNtyCA+kvOLQZSNlwEXPAbEb5u2yea2ZEzAXJcWagyf0/WP6wX1vSVPh2k3xO&#10;iWYtvtIT8sb0VgkSb5Gkg3EF6j6bte1ODrch46O0bfhjLuQYiT0NxIqjJxwvx5PpfHI5o4SjbDa/&#10;mkwngfnszdpY578JaEnYlNRiAJFPtr93Pqn2KsGZhlWjFN6zQumwOlBNFe7iwW43t8qSPcNXX61y&#10;/Dp3Z2roPJhmIbOUS9z5kxIJ9klIJCZEHyOJJSkGWMa50H6URDWrRPI2O3cWijhYxEyVRsCALDHK&#10;AbsD6DUTSI+d8u70g6mIFT0Y538LLBkPFtEzaD8Yt40G+xGAwqw6z0m/JylRE1jaQHXCsrGQ+skZ&#10;vmrw3e6Z82tmsYGw1XAo+EdcpIJDSaHbUVKD/fXRfdDHukYpJQdsyJK6nztmBSXqu8aKvxpNp6GD&#10;42E6+zrGgz2XbM4letfeAr7+CMeP4XEb9L3qt9JC+4qzYxm8oohpjr5Lyr3tD7c+DQqcPlwsl1EN&#10;u9Ywf6+fDQ/ggdVQly/HV2ZNV7wey/4B+uZlxbsaTrrBUsNy50E2scDfeO34xo6PhdNNpzBSzs9R&#10;622GLn4DAAD//wMAUEsDBBQABgAIAAAAIQCfhpzq3wAAAAsBAAAPAAAAZHJzL2Rvd25yZXYueG1s&#10;TI/NTsMwEITvSLyDtUjcqPOjtCHEqRCiJw5AqcTVjU0S1V5bttOGt2c5wXG0M7PftNvFGnbWIU4O&#10;BeSrDJjG3qkJBwGHj91dDSwmiUoah1rAt46w7a6vWtkod8F3fd6ngVEJxkYKGFPyDeexH7WVceW8&#10;Rrp9uWBlIhkGroK8ULk1vMiyNbdyQvowSq+fRt2f9rMlDG/evJpfT4fPfNmFZ/US5bAR4vZmeXwA&#10;lvSS/szwi08Z6Ijp6GZUkRnSdUFbkoCiLu+BkaOq8grYUUC5KdfAu5b/39D9AAAA//8DAFBLAQIt&#10;ABQABgAIAAAAIQC2gziS/gAAAOEBAAATAAAAAAAAAAAAAAAAAAAAAABbQ29udGVudF9UeXBlc10u&#10;eG1sUEsBAi0AFAAGAAgAAAAhADj9If/WAAAAlAEAAAsAAAAAAAAAAAAAAAAALwEAAF9yZWxzLy5y&#10;ZWxzUEsBAi0AFAAGAAgAAAAhACX6cJOYAgAAiwUAAA4AAAAAAAAAAAAAAAAALgIAAGRycy9lMm9E&#10;b2MueG1sUEsBAi0AFAAGAAgAAAAhAJ+GnOrfAAAACwEAAA8AAAAAAAAAAAAAAAAA8gQAAGRycy9k&#10;b3ducmV2LnhtbFBLBQYAAAAABAAEAPMAAAD+BQAAAAA=&#10;" filled="f" strokecolor="red" strokeweight="1pt"/>
            </w:pict>
          </mc:Fallback>
        </mc:AlternateContent>
      </w:r>
      <w:r>
        <w:rPr>
          <w:noProof/>
          <w:lang w:eastAsia="en-CA"/>
        </w:rPr>
        <w:drawing>
          <wp:inline distT="0" distB="0" distL="0" distR="0" wp14:anchorId="2721A03A" wp14:editId="500C8DD6">
            <wp:extent cx="5943162" cy="2587924"/>
            <wp:effectExtent l="19050" t="19050" r="19685" b="22225"/>
            <wp:docPr id="1307" name="Picture 1307" descr="cid:image001.jpg@01D55998.8D291A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55998.8D291AC0"/>
                    <pic:cNvPicPr>
                      <a:picLocks noChangeAspect="1" noChangeArrowheads="1"/>
                    </pic:cNvPicPr>
                  </pic:nvPicPr>
                  <pic:blipFill>
                    <a:blip r:embed="rId973" r:link="rId974">
                      <a:extLst>
                        <a:ext uri="{28A0092B-C50C-407E-A947-70E740481C1C}">
                          <a14:useLocalDpi xmlns:a14="http://schemas.microsoft.com/office/drawing/2010/main" val="0"/>
                        </a:ext>
                      </a:extLst>
                    </a:blip>
                    <a:srcRect/>
                    <a:stretch>
                      <a:fillRect/>
                    </a:stretch>
                  </pic:blipFill>
                  <pic:spPr bwMode="auto">
                    <a:xfrm>
                      <a:off x="0" y="0"/>
                      <a:ext cx="5954313" cy="2592780"/>
                    </a:xfrm>
                    <a:prstGeom prst="rect">
                      <a:avLst/>
                    </a:prstGeom>
                    <a:noFill/>
                    <a:ln>
                      <a:solidFill>
                        <a:schemeClr val="tx1"/>
                      </a:solidFill>
                    </a:ln>
                  </pic:spPr>
                </pic:pic>
              </a:graphicData>
            </a:graphic>
          </wp:inline>
        </w:drawing>
      </w:r>
    </w:p>
    <w:p w:rsidR="00430802" w:rsidRDefault="00430802" w:rsidP="00430802">
      <w:pPr>
        <w:spacing w:after="0"/>
      </w:pPr>
    </w:p>
    <w:p w:rsidR="00430802" w:rsidRDefault="00430802" w:rsidP="00430802">
      <w:pPr>
        <w:spacing w:after="0"/>
      </w:pPr>
    </w:p>
    <w:p w:rsidR="00430802" w:rsidRPr="00FB5BCE" w:rsidRDefault="00430802" w:rsidP="00FB5BCE">
      <w:pPr>
        <w:spacing w:after="0"/>
        <w:jc w:val="both"/>
        <w:rPr>
          <w:sz w:val="24"/>
          <w:szCs w:val="24"/>
        </w:rPr>
      </w:pPr>
      <w:r w:rsidRPr="00FB5BCE">
        <w:rPr>
          <w:sz w:val="24"/>
          <w:szCs w:val="24"/>
        </w:rPr>
        <w:t xml:space="preserve">Result: Query was developed SQL developer due to some limitations such as MAX effective date. </w:t>
      </w:r>
    </w:p>
    <w:p w:rsidR="00430802" w:rsidRPr="00FB5BCE" w:rsidRDefault="00430802" w:rsidP="00FB5BCE">
      <w:pPr>
        <w:spacing w:after="0"/>
        <w:jc w:val="both"/>
        <w:rPr>
          <w:sz w:val="24"/>
          <w:szCs w:val="24"/>
        </w:rPr>
      </w:pPr>
      <w:r w:rsidRPr="00FB5BCE">
        <w:rPr>
          <w:sz w:val="24"/>
          <w:szCs w:val="24"/>
        </w:rPr>
        <w:t xml:space="preserve">Updated Query for MEPP Plan only </w:t>
      </w:r>
    </w:p>
    <w:p w:rsidR="00FB5BCE" w:rsidRDefault="00FB5BCE" w:rsidP="00430802">
      <w:pPr>
        <w:spacing w:after="0"/>
        <w:rPr>
          <w:sz w:val="24"/>
          <w:szCs w:val="24"/>
        </w:rPr>
      </w:pPr>
    </w:p>
    <w:p w:rsidR="00430802" w:rsidRDefault="00430802" w:rsidP="00430802">
      <w:pPr>
        <w:spacing w:after="0"/>
      </w:pPr>
      <w:r>
        <w:t>SELECT m.STAKEHOLDER_SID,</w:t>
      </w:r>
    </w:p>
    <w:p w:rsidR="00430802" w:rsidRDefault="00430802" w:rsidP="00430802">
      <w:pPr>
        <w:spacing w:after="0"/>
      </w:pPr>
      <w:r>
        <w:t xml:space="preserve">  p.SIN,</w:t>
      </w:r>
    </w:p>
    <w:p w:rsidR="00430802" w:rsidRDefault="00430802" w:rsidP="00430802">
      <w:pPr>
        <w:spacing w:after="0"/>
      </w:pPr>
      <w:r>
        <w:t xml:space="preserve">  p.CURR_FIRST_NAME,</w:t>
      </w:r>
    </w:p>
    <w:p w:rsidR="00430802" w:rsidRDefault="00430802" w:rsidP="00430802">
      <w:pPr>
        <w:spacing w:after="0"/>
      </w:pPr>
      <w:r>
        <w:t xml:space="preserve">  p.CURR_LAST_NAME,</w:t>
      </w:r>
    </w:p>
    <w:p w:rsidR="00430802" w:rsidRDefault="00430802" w:rsidP="00430802">
      <w:pPr>
        <w:spacing w:after="0"/>
      </w:pPr>
      <w:r>
        <w:t xml:space="preserve">  p.DATE_OF_BIRTH,</w:t>
      </w:r>
    </w:p>
    <w:p w:rsidR="00430802" w:rsidRDefault="00430802" w:rsidP="00430802">
      <w:pPr>
        <w:spacing w:after="0"/>
      </w:pPr>
      <w:r>
        <w:t xml:space="preserve">  p.GENDER_CODE,</w:t>
      </w:r>
    </w:p>
    <w:p w:rsidR="00430802" w:rsidRDefault="00430802" w:rsidP="00430802">
      <w:pPr>
        <w:spacing w:after="0"/>
      </w:pPr>
      <w:r>
        <w:t xml:space="preserve">  p.CURR_PHONE,</w:t>
      </w:r>
    </w:p>
    <w:p w:rsidR="00430802" w:rsidRDefault="00430802" w:rsidP="00430802">
      <w:pPr>
        <w:spacing w:after="0"/>
      </w:pPr>
      <w:r>
        <w:t xml:space="preserve">  p.CURR_EMAIL_ADDRESS,</w:t>
      </w:r>
    </w:p>
    <w:p w:rsidR="00430802" w:rsidRDefault="00430802" w:rsidP="00430802">
      <w:pPr>
        <w:spacing w:after="0"/>
      </w:pPr>
      <w:r>
        <w:t xml:space="preserve">  m.CURR_MEMBER_STATUS_CODE,</w:t>
      </w:r>
    </w:p>
    <w:p w:rsidR="00430802" w:rsidRDefault="00430802" w:rsidP="00430802">
      <w:pPr>
        <w:spacing w:after="0"/>
      </w:pPr>
      <w:r>
        <w:t xml:space="preserve">  e.ER_STAKEHOLDER_DESC,</w:t>
      </w:r>
    </w:p>
    <w:p w:rsidR="00430802" w:rsidRDefault="00430802" w:rsidP="00430802">
      <w:pPr>
        <w:spacing w:after="0"/>
      </w:pPr>
      <w:r>
        <w:t xml:space="preserve">  e.START_TS,</w:t>
      </w:r>
    </w:p>
    <w:p w:rsidR="00430802" w:rsidRDefault="00430802" w:rsidP="00430802">
      <w:pPr>
        <w:spacing w:after="0"/>
      </w:pPr>
      <w:r>
        <w:t xml:space="preserve">  e.ENROLMENT_TS,</w:t>
      </w:r>
    </w:p>
    <w:p w:rsidR="00430802" w:rsidRDefault="00430802" w:rsidP="00430802">
      <w:pPr>
        <w:spacing w:after="0"/>
      </w:pPr>
      <w:r>
        <w:t xml:space="preserve">  e.END_TS,</w:t>
      </w:r>
    </w:p>
    <w:p w:rsidR="00430802" w:rsidRDefault="00430802" w:rsidP="00430802">
      <w:pPr>
        <w:spacing w:after="0"/>
      </w:pPr>
      <w:r>
        <w:t xml:space="preserve">  er.EMPLOYER_TYPE_CODE,</w:t>
      </w:r>
    </w:p>
    <w:p w:rsidR="00430802" w:rsidRDefault="00430802" w:rsidP="00430802">
      <w:pPr>
        <w:spacing w:after="0"/>
      </w:pPr>
      <w:r>
        <w:t xml:space="preserve">  a.EFFECTIVE_DATE,</w:t>
      </w:r>
    </w:p>
    <w:p w:rsidR="00430802" w:rsidRDefault="00430802" w:rsidP="00430802">
      <w:pPr>
        <w:spacing w:after="0"/>
      </w:pPr>
      <w:r>
        <w:t xml:space="preserve">  a.ADDRESS_TYPE_CODE,</w:t>
      </w:r>
    </w:p>
    <w:p w:rsidR="00430802" w:rsidRDefault="00430802" w:rsidP="00430802">
      <w:pPr>
        <w:spacing w:after="0"/>
      </w:pPr>
      <w:r>
        <w:t xml:space="preserve">  a.ADDRESS_STATUS_CODE,</w:t>
      </w:r>
    </w:p>
    <w:p w:rsidR="00430802" w:rsidRDefault="00430802" w:rsidP="00430802">
      <w:pPr>
        <w:spacing w:after="0"/>
      </w:pPr>
      <w:r>
        <w:t xml:space="preserve">  a.ADDRESS_LINE_ONE,</w:t>
      </w:r>
    </w:p>
    <w:p w:rsidR="00430802" w:rsidRDefault="00430802" w:rsidP="00430802">
      <w:pPr>
        <w:spacing w:after="0"/>
      </w:pPr>
      <w:r>
        <w:t xml:space="preserve">  a.ADDRESS_LINE_TWO,</w:t>
      </w:r>
    </w:p>
    <w:p w:rsidR="00430802" w:rsidRDefault="00430802" w:rsidP="00430802">
      <w:pPr>
        <w:spacing w:after="0"/>
      </w:pPr>
      <w:r>
        <w:t xml:space="preserve">  a.ADDRESS_LINE_THREE,</w:t>
      </w:r>
    </w:p>
    <w:p w:rsidR="00430802" w:rsidRDefault="00430802" w:rsidP="00430802">
      <w:pPr>
        <w:spacing w:after="0"/>
      </w:pPr>
      <w:r>
        <w:t xml:space="preserve">  a.CITY,</w:t>
      </w:r>
    </w:p>
    <w:p w:rsidR="00430802" w:rsidRDefault="00430802" w:rsidP="00430802">
      <w:pPr>
        <w:spacing w:after="0"/>
      </w:pPr>
      <w:r>
        <w:t xml:space="preserve">  a.PROVINCE_CODE,</w:t>
      </w:r>
    </w:p>
    <w:p w:rsidR="00430802" w:rsidRDefault="00430802" w:rsidP="00430802">
      <w:pPr>
        <w:spacing w:after="0"/>
      </w:pPr>
      <w:r>
        <w:t xml:space="preserve">  a.COUNTRY_CODE,</w:t>
      </w:r>
    </w:p>
    <w:p w:rsidR="00430802" w:rsidRDefault="00430802" w:rsidP="00430802">
      <w:pPr>
        <w:spacing w:after="0"/>
      </w:pPr>
      <w:r>
        <w:t xml:space="preserve">  a.POSTAL_CODE,</w:t>
      </w:r>
    </w:p>
    <w:p w:rsidR="00430802" w:rsidRDefault="00430802" w:rsidP="00430802">
      <w:pPr>
        <w:spacing w:after="0"/>
      </w:pPr>
      <w:r>
        <w:t xml:space="preserve">  e.PLAN</w:t>
      </w:r>
    </w:p>
    <w:p w:rsidR="00430802" w:rsidRDefault="00430802" w:rsidP="00430802">
      <w:pPr>
        <w:spacing w:after="0"/>
      </w:pPr>
      <w:r>
        <w:t>FROM penfax.p_memberships m,</w:t>
      </w:r>
    </w:p>
    <w:p w:rsidR="00430802" w:rsidRDefault="00430802" w:rsidP="00430802">
      <w:pPr>
        <w:spacing w:after="0"/>
      </w:pPr>
      <w:r>
        <w:lastRenderedPageBreak/>
        <w:t xml:space="preserve">  penfax.member_statuses s,</w:t>
      </w:r>
    </w:p>
    <w:p w:rsidR="00430802" w:rsidRDefault="00430802" w:rsidP="00430802">
      <w:pPr>
        <w:spacing w:after="0"/>
      </w:pPr>
      <w:r>
        <w:t xml:space="preserve">  penfax.p_persons p,</w:t>
      </w:r>
    </w:p>
    <w:p w:rsidR="00430802" w:rsidRDefault="00430802" w:rsidP="00430802">
      <w:pPr>
        <w:spacing w:after="0"/>
      </w:pPr>
      <w:r>
        <w:t xml:space="preserve">  penfax.p_addresses a,</w:t>
      </w:r>
    </w:p>
    <w:p w:rsidR="00430802" w:rsidRDefault="00430802" w:rsidP="00430802">
      <w:pPr>
        <w:spacing w:after="0"/>
      </w:pPr>
      <w:r>
        <w:t xml:space="preserve">  penfax.p_employments e,</w:t>
      </w:r>
    </w:p>
    <w:p w:rsidR="00430802" w:rsidRDefault="00430802" w:rsidP="00430802">
      <w:pPr>
        <w:spacing w:after="0"/>
      </w:pPr>
      <w:r>
        <w:t xml:space="preserve">  penfax.p_employers er</w:t>
      </w:r>
    </w:p>
    <w:p w:rsidR="00430802" w:rsidRDefault="00430802" w:rsidP="00430802">
      <w:pPr>
        <w:spacing w:after="0"/>
      </w:pPr>
      <w:r>
        <w:t>WHERE m.MEMBERSHIP_SID     = s.MEMBERSHIP_SID</w:t>
      </w:r>
    </w:p>
    <w:p w:rsidR="00430802" w:rsidRDefault="00430802" w:rsidP="00430802">
      <w:pPr>
        <w:spacing w:after="0"/>
      </w:pPr>
      <w:r>
        <w:t>AND p.STAKEHOLDER_SID      = m.STAKEHOLDER_SID</w:t>
      </w:r>
    </w:p>
    <w:p w:rsidR="00430802" w:rsidRDefault="00430802" w:rsidP="00430802">
      <w:pPr>
        <w:spacing w:after="0"/>
      </w:pPr>
      <w:r>
        <w:t>AND m.STAKEHOLDER_SID      = a.STAKEHOLDER_SID</w:t>
      </w:r>
    </w:p>
    <w:p w:rsidR="00430802" w:rsidRDefault="00430802" w:rsidP="00430802">
      <w:pPr>
        <w:spacing w:after="0"/>
      </w:pPr>
      <w:r>
        <w:t>AND e.MEMBERSHIP_SID       = m.MEMBERSHIP_SID</w:t>
      </w:r>
    </w:p>
    <w:p w:rsidR="00430802" w:rsidRDefault="00430802" w:rsidP="00430802">
      <w:pPr>
        <w:spacing w:after="0"/>
      </w:pPr>
      <w:r>
        <w:t>AND e.EMPLOYER_ID          = er.EMPLOYER_ID</w:t>
      </w:r>
    </w:p>
    <w:p w:rsidR="00430802" w:rsidRDefault="00430802" w:rsidP="00430802">
      <w:pPr>
        <w:spacing w:after="0"/>
      </w:pPr>
      <w:r>
        <w:t>AND (s.MEMBER_STATUS_CODE IN ('ACT', 'PEND', 'IN')</w:t>
      </w:r>
    </w:p>
    <w:p w:rsidR="00430802" w:rsidRDefault="00430802" w:rsidP="00430802">
      <w:pPr>
        <w:spacing w:after="0"/>
      </w:pPr>
      <w:r>
        <w:t>AND a.EFFECTIVE_DATE       =</w:t>
      </w:r>
    </w:p>
    <w:p w:rsidR="00430802" w:rsidRDefault="00430802" w:rsidP="00430802">
      <w:pPr>
        <w:spacing w:after="0"/>
      </w:pPr>
      <w:r>
        <w:t xml:space="preserve">  (SELECT MAX(penfax.addresses.EFFECTIVE_DATE)</w:t>
      </w:r>
    </w:p>
    <w:p w:rsidR="00430802" w:rsidRDefault="00430802" w:rsidP="00430802">
      <w:pPr>
        <w:spacing w:after="0"/>
      </w:pPr>
      <w:r>
        <w:t xml:space="preserve">  FROM penfax.addresses</w:t>
      </w:r>
    </w:p>
    <w:p w:rsidR="00430802" w:rsidRDefault="00430802" w:rsidP="00430802">
      <w:pPr>
        <w:spacing w:after="0"/>
      </w:pPr>
      <w:r>
        <w:t xml:space="preserve">  WHERE penfax.addresses.STAKEHOLDER_SID = a.STAKEHOLDER_SID</w:t>
      </w:r>
    </w:p>
    <w:p w:rsidR="00430802" w:rsidRDefault="00430802" w:rsidP="00430802">
      <w:pPr>
        <w:spacing w:after="0"/>
      </w:pPr>
      <w:r>
        <w:t xml:space="preserve">  )</w:t>
      </w:r>
    </w:p>
    <w:p w:rsidR="00430802" w:rsidRDefault="00430802" w:rsidP="00430802">
      <w:pPr>
        <w:spacing w:after="0"/>
      </w:pPr>
      <w:r>
        <w:t>AND e.PLAN              = 'MEPP'</w:t>
      </w:r>
    </w:p>
    <w:p w:rsidR="00430802" w:rsidRDefault="00430802" w:rsidP="00430802">
      <w:pPr>
        <w:spacing w:after="0"/>
      </w:pPr>
      <w:r>
        <w:t>AND s.MEMBER_STATUS_SID =</w:t>
      </w:r>
    </w:p>
    <w:p w:rsidR="00430802" w:rsidRDefault="00430802" w:rsidP="00430802">
      <w:pPr>
        <w:spacing w:after="0"/>
      </w:pPr>
      <w:r>
        <w:t xml:space="preserve">  (SELECT MAX(s1.MEMBER_STATUS_SID)</w:t>
      </w:r>
    </w:p>
    <w:p w:rsidR="00430802" w:rsidRDefault="00430802" w:rsidP="00430802">
      <w:pPr>
        <w:spacing w:after="0"/>
      </w:pPr>
      <w:r>
        <w:t xml:space="preserve">  FROM penfax.member_statuses s1</w:t>
      </w:r>
    </w:p>
    <w:p w:rsidR="00430802" w:rsidRDefault="00430802" w:rsidP="00430802">
      <w:pPr>
        <w:spacing w:after="0"/>
      </w:pPr>
      <w:r>
        <w:t xml:space="preserve">  WHERE s1.MEMBERSHIP_SID = s.MEMBERSHIP_SID</w:t>
      </w:r>
    </w:p>
    <w:p w:rsidR="00430802" w:rsidRDefault="00430802" w:rsidP="00430802">
      <w:pPr>
        <w:spacing w:after="0"/>
      </w:pPr>
      <w:r>
        <w:t xml:space="preserve">  AND s1.EFFECTIVE_DATE   =</w:t>
      </w:r>
    </w:p>
    <w:p w:rsidR="00430802" w:rsidRDefault="00430802" w:rsidP="00430802">
      <w:pPr>
        <w:spacing w:after="0"/>
      </w:pPr>
      <w:r>
        <w:t xml:space="preserve">    (SELECT MAX(penfax.member_statuses.EFFECTIVE_DATE)</w:t>
      </w:r>
    </w:p>
    <w:p w:rsidR="00430802" w:rsidRDefault="00430802" w:rsidP="00430802">
      <w:pPr>
        <w:spacing w:after="0"/>
      </w:pPr>
      <w:r>
        <w:t xml:space="preserve">    FROM penfax.member_statuses</w:t>
      </w:r>
    </w:p>
    <w:p w:rsidR="00430802" w:rsidRDefault="00430802" w:rsidP="00430802">
      <w:pPr>
        <w:spacing w:after="0"/>
      </w:pPr>
      <w:r>
        <w:t xml:space="preserve">    WHERE penfax.member_statuses.MEMBERSHIP_SID = s1.MEMBERSHIP_SID</w:t>
      </w:r>
    </w:p>
    <w:p w:rsidR="00430802" w:rsidRDefault="00430802" w:rsidP="00430802">
      <w:pPr>
        <w:spacing w:after="0"/>
      </w:pPr>
      <w:r>
        <w:t xml:space="preserve">    )</w:t>
      </w:r>
    </w:p>
    <w:p w:rsidR="00430802" w:rsidRDefault="00430802" w:rsidP="00430802">
      <w:pPr>
        <w:spacing w:after="0"/>
      </w:pPr>
      <w:r>
        <w:t xml:space="preserve">  ))</w:t>
      </w:r>
    </w:p>
    <w:p w:rsidR="00430802" w:rsidRDefault="00430802" w:rsidP="00430802">
      <w:pPr>
        <w:spacing w:after="0"/>
      </w:pPr>
      <w:r>
        <w:t>ORDER BY m.STAKEHOLDER_SID</w:t>
      </w:r>
    </w:p>
    <w:p w:rsidR="00430802" w:rsidRDefault="00430802" w:rsidP="00430802">
      <w:pPr>
        <w:spacing w:after="0"/>
      </w:pPr>
    </w:p>
    <w:p w:rsidR="00430802" w:rsidRPr="008A60E7" w:rsidRDefault="00430802" w:rsidP="00430802">
      <w:pPr>
        <w:spacing w:after="0"/>
        <w:rPr>
          <w:sz w:val="24"/>
          <w:szCs w:val="24"/>
        </w:rPr>
      </w:pPr>
      <w:r w:rsidRPr="008A60E7">
        <w:rPr>
          <w:sz w:val="24"/>
          <w:szCs w:val="24"/>
        </w:rPr>
        <w:t xml:space="preserve">Screenshot from SQL developer </w:t>
      </w:r>
    </w:p>
    <w:p w:rsidR="00430802" w:rsidRPr="008A60E7" w:rsidRDefault="00430802" w:rsidP="00430802">
      <w:pPr>
        <w:spacing w:after="0"/>
        <w:rPr>
          <w:sz w:val="24"/>
          <w:szCs w:val="24"/>
        </w:rPr>
      </w:pPr>
    </w:p>
    <w:p w:rsidR="00430802" w:rsidRDefault="00430802" w:rsidP="00430802">
      <w:pPr>
        <w:spacing w:after="0"/>
      </w:pPr>
      <w:r>
        <w:rPr>
          <w:noProof/>
        </w:rPr>
        <w:lastRenderedPageBreak/>
        <w:drawing>
          <wp:inline distT="0" distB="0" distL="0" distR="0" wp14:anchorId="0CAA3080" wp14:editId="7813453C">
            <wp:extent cx="5943600" cy="3651250"/>
            <wp:effectExtent l="19050" t="19050" r="19050" b="2540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5943600" cy="3651250"/>
                    </a:xfrm>
                    <a:prstGeom prst="rect">
                      <a:avLst/>
                    </a:prstGeom>
                    <a:ln>
                      <a:solidFill>
                        <a:schemeClr val="tx1"/>
                      </a:solidFill>
                    </a:ln>
                  </pic:spPr>
                </pic:pic>
              </a:graphicData>
            </a:graphic>
          </wp:inline>
        </w:drawing>
      </w:r>
    </w:p>
    <w:p w:rsidR="00430802" w:rsidRDefault="00430802" w:rsidP="00430802">
      <w:pPr>
        <w:spacing w:after="0"/>
      </w:pPr>
    </w:p>
    <w:p w:rsidR="00430802" w:rsidRDefault="00430802" w:rsidP="008A60E7">
      <w:pPr>
        <w:spacing w:after="0"/>
        <w:jc w:val="both"/>
        <w:rPr>
          <w:sz w:val="24"/>
          <w:szCs w:val="24"/>
        </w:rPr>
      </w:pPr>
      <w:r w:rsidRPr="008A60E7">
        <w:rPr>
          <w:sz w:val="24"/>
          <w:szCs w:val="24"/>
        </w:rPr>
        <w:t>First: Modify this query as per the requirements by Kim or Elaine. Then copy and paste the query in SQL Developer and execute the query in P</w:t>
      </w:r>
      <w:r w:rsidR="008A60E7">
        <w:rPr>
          <w:sz w:val="24"/>
          <w:szCs w:val="24"/>
        </w:rPr>
        <w:t>ENFAX</w:t>
      </w:r>
      <w:r w:rsidRPr="008A60E7">
        <w:rPr>
          <w:sz w:val="24"/>
          <w:szCs w:val="24"/>
        </w:rPr>
        <w:t xml:space="preserve"> 5 Test environment. Verify the results with another QA or with the business, if they need additional changes.</w:t>
      </w:r>
    </w:p>
    <w:p w:rsidR="008A60E7" w:rsidRPr="008A60E7" w:rsidRDefault="008A60E7" w:rsidP="008A60E7">
      <w:pPr>
        <w:spacing w:after="0"/>
        <w:jc w:val="both"/>
        <w:rPr>
          <w:sz w:val="8"/>
          <w:szCs w:val="24"/>
        </w:rPr>
      </w:pPr>
    </w:p>
    <w:p w:rsidR="00430802" w:rsidRPr="008A60E7" w:rsidRDefault="00430802" w:rsidP="008A60E7">
      <w:pPr>
        <w:spacing w:after="0"/>
        <w:jc w:val="both"/>
        <w:rPr>
          <w:b/>
          <w:color w:val="FF0000"/>
          <w:sz w:val="24"/>
          <w:szCs w:val="24"/>
        </w:rPr>
      </w:pPr>
      <w:r w:rsidRPr="008A60E7">
        <w:rPr>
          <w:b/>
          <w:color w:val="FF0000"/>
          <w:sz w:val="24"/>
          <w:szCs w:val="24"/>
        </w:rPr>
        <w:t xml:space="preserve">Note: </w:t>
      </w:r>
      <w:r w:rsidRPr="008A60E7">
        <w:rPr>
          <w:color w:val="FF0000"/>
          <w:sz w:val="24"/>
          <w:szCs w:val="24"/>
        </w:rPr>
        <w:t xml:space="preserve">Please complete all the changes to query in test before asking IT to run it in production. </w:t>
      </w:r>
    </w:p>
    <w:p w:rsidR="00430802" w:rsidRPr="008A60E7" w:rsidRDefault="00430802" w:rsidP="008A60E7">
      <w:pPr>
        <w:spacing w:after="0"/>
        <w:jc w:val="both"/>
        <w:rPr>
          <w:sz w:val="16"/>
          <w:szCs w:val="24"/>
        </w:rPr>
      </w:pPr>
    </w:p>
    <w:p w:rsidR="00430802" w:rsidRPr="008A60E7" w:rsidRDefault="00430802" w:rsidP="008A60E7">
      <w:pPr>
        <w:spacing w:after="0"/>
        <w:jc w:val="both"/>
        <w:rPr>
          <w:sz w:val="24"/>
          <w:szCs w:val="24"/>
        </w:rPr>
      </w:pPr>
      <w:r w:rsidRPr="008A60E7">
        <w:rPr>
          <w:sz w:val="24"/>
          <w:szCs w:val="24"/>
        </w:rPr>
        <w:t xml:space="preserve">In the end, send the request to IT help and ask them to fetch results from production. Validate the data from production application and forward it to Business (Kim or Elaine). </w:t>
      </w:r>
    </w:p>
    <w:p w:rsidR="00430802" w:rsidRPr="008A60E7" w:rsidRDefault="00430802" w:rsidP="008A60E7">
      <w:pPr>
        <w:spacing w:after="0"/>
        <w:jc w:val="both"/>
        <w:rPr>
          <w:sz w:val="24"/>
          <w:szCs w:val="24"/>
        </w:rPr>
      </w:pPr>
    </w:p>
    <w:p w:rsidR="00430802" w:rsidRPr="008A60E7" w:rsidRDefault="00430802" w:rsidP="008A60E7">
      <w:pPr>
        <w:spacing w:after="0"/>
        <w:jc w:val="both"/>
        <w:rPr>
          <w:sz w:val="24"/>
          <w:szCs w:val="24"/>
        </w:rPr>
      </w:pPr>
      <w:r w:rsidRPr="008A60E7">
        <w:rPr>
          <w:sz w:val="24"/>
          <w:szCs w:val="24"/>
        </w:rPr>
        <w:t xml:space="preserve">Email sent to IT Help </w:t>
      </w:r>
    </w:p>
    <w:p w:rsidR="00430802" w:rsidRDefault="00430802" w:rsidP="00430802">
      <w:pPr>
        <w:spacing w:after="0"/>
      </w:pPr>
      <w:r>
        <w:rPr>
          <w:noProof/>
          <w:lang w:eastAsia="en-CA"/>
        </w:rPr>
        <w:lastRenderedPageBreak/>
        <w:drawing>
          <wp:inline distT="0" distB="0" distL="0" distR="0" wp14:anchorId="16540B7B" wp14:editId="31492AC0">
            <wp:extent cx="5943600" cy="5163820"/>
            <wp:effectExtent l="19050" t="19050" r="19050" b="1778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5943600" cy="5163820"/>
                    </a:xfrm>
                    <a:prstGeom prst="rect">
                      <a:avLst/>
                    </a:prstGeom>
                    <a:ln w="6350">
                      <a:solidFill>
                        <a:schemeClr val="tx1"/>
                      </a:solidFill>
                    </a:ln>
                  </pic:spPr>
                </pic:pic>
              </a:graphicData>
            </a:graphic>
          </wp:inline>
        </w:drawing>
      </w:r>
    </w:p>
    <w:p w:rsidR="00120047" w:rsidRPr="00120047" w:rsidRDefault="00120047" w:rsidP="00430802">
      <w:pPr>
        <w:spacing w:after="0"/>
        <w:rPr>
          <w:sz w:val="8"/>
        </w:rPr>
      </w:pPr>
    </w:p>
    <w:p w:rsidR="00430802" w:rsidRDefault="00430802" w:rsidP="00430802">
      <w:pPr>
        <w:spacing w:after="0"/>
      </w:pPr>
      <w:r>
        <w:t xml:space="preserve">Results Sample Screenshot </w:t>
      </w:r>
    </w:p>
    <w:p w:rsidR="00430802" w:rsidRDefault="00430802" w:rsidP="006A538C">
      <w:pPr>
        <w:spacing w:after="0"/>
      </w:pPr>
      <w:r>
        <w:rPr>
          <w:noProof/>
          <w:lang w:eastAsia="en-CA"/>
        </w:rPr>
        <w:drawing>
          <wp:inline distT="0" distB="0" distL="0" distR="0" wp14:anchorId="5EF9E303" wp14:editId="3386CD12">
            <wp:extent cx="5981700" cy="2834005"/>
            <wp:effectExtent l="19050" t="19050" r="19050" b="23495"/>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6034434" cy="2858989"/>
                    </a:xfrm>
                    <a:prstGeom prst="rect">
                      <a:avLst/>
                    </a:prstGeom>
                    <a:ln>
                      <a:solidFill>
                        <a:schemeClr val="tx1"/>
                      </a:solidFill>
                    </a:ln>
                  </pic:spPr>
                </pic:pic>
              </a:graphicData>
            </a:graphic>
          </wp:inline>
        </w:drawing>
      </w:r>
    </w:p>
    <w:p w:rsidR="00747EDE" w:rsidRPr="00747EDE" w:rsidRDefault="00747EDE" w:rsidP="005F5943">
      <w:pPr>
        <w:pStyle w:val="Heading1"/>
        <w:numPr>
          <w:ilvl w:val="0"/>
          <w:numId w:val="211"/>
        </w:numPr>
        <w:ind w:left="567" w:hanging="567"/>
      </w:pPr>
      <w:bookmarkStart w:id="426" w:name="_Toc102996595"/>
      <w:r w:rsidRPr="00747EDE">
        <w:lastRenderedPageBreak/>
        <w:t>Quality Assurance procedures for SPAF Quarterly Report</w:t>
      </w:r>
      <w:bookmarkEnd w:id="426"/>
    </w:p>
    <w:p w:rsidR="00747EDE" w:rsidRDefault="00747EDE" w:rsidP="006A538C">
      <w:pPr>
        <w:spacing w:after="0"/>
      </w:pPr>
    </w:p>
    <w:tbl>
      <w:tblPr>
        <w:tblStyle w:val="TableGridLight"/>
        <w:tblpPr w:leftFromText="180" w:rightFromText="180" w:vertAnchor="text" w:horzAnchor="margin" w:tblpY="-19"/>
        <w:tblW w:w="0" w:type="auto"/>
        <w:tblLook w:val="04A0" w:firstRow="1" w:lastRow="0" w:firstColumn="1" w:lastColumn="0" w:noHBand="0" w:noVBand="1"/>
      </w:tblPr>
      <w:tblGrid>
        <w:gridCol w:w="4815"/>
        <w:gridCol w:w="4535"/>
      </w:tblGrid>
      <w:tr w:rsidR="00430802" w:rsidRPr="00997C93" w:rsidTr="0075567C">
        <w:trPr>
          <w:trHeight w:val="832"/>
        </w:trPr>
        <w:tc>
          <w:tcPr>
            <w:tcW w:w="4815" w:type="dxa"/>
          </w:tcPr>
          <w:p w:rsidR="00430802" w:rsidRPr="00997C93" w:rsidRDefault="00430802" w:rsidP="0075567C">
            <w:pPr>
              <w:rPr>
                <w:b/>
                <w:sz w:val="24"/>
                <w:szCs w:val="24"/>
              </w:rPr>
            </w:pPr>
            <w:r w:rsidRPr="00997C93">
              <w:rPr>
                <w:b/>
                <w:sz w:val="24"/>
                <w:szCs w:val="24"/>
              </w:rPr>
              <w:t xml:space="preserve">Title: </w:t>
            </w:r>
            <w:r w:rsidRPr="00997C93">
              <w:rPr>
                <w:sz w:val="24"/>
                <w:szCs w:val="24"/>
              </w:rPr>
              <w:t xml:space="preserve"> </w:t>
            </w:r>
            <w:r w:rsidRPr="00997C93">
              <w:rPr>
                <w:b/>
                <w:sz w:val="24"/>
                <w:szCs w:val="24"/>
              </w:rPr>
              <w:t>Quality Assurance procedures for SPAF Quarterly Report</w:t>
            </w:r>
          </w:p>
        </w:tc>
        <w:tc>
          <w:tcPr>
            <w:tcW w:w="4535" w:type="dxa"/>
          </w:tcPr>
          <w:p w:rsidR="00430802" w:rsidRPr="00997C93" w:rsidRDefault="00430802" w:rsidP="0075567C">
            <w:pPr>
              <w:rPr>
                <w:b/>
                <w:sz w:val="24"/>
                <w:szCs w:val="24"/>
              </w:rPr>
            </w:pPr>
            <w:r w:rsidRPr="00997C93">
              <w:rPr>
                <w:b/>
                <w:sz w:val="24"/>
                <w:szCs w:val="24"/>
              </w:rPr>
              <w:t xml:space="preserve"> Current Version:  1</w:t>
            </w:r>
          </w:p>
        </w:tc>
      </w:tr>
      <w:tr w:rsidR="00430802" w:rsidRPr="00997C93" w:rsidTr="0075567C">
        <w:trPr>
          <w:trHeight w:val="836"/>
        </w:trPr>
        <w:tc>
          <w:tcPr>
            <w:tcW w:w="4815" w:type="dxa"/>
          </w:tcPr>
          <w:p w:rsidR="00430802" w:rsidRPr="00997C93" w:rsidRDefault="00430802" w:rsidP="0075567C">
            <w:pPr>
              <w:rPr>
                <w:b/>
                <w:sz w:val="24"/>
                <w:szCs w:val="24"/>
              </w:rPr>
            </w:pPr>
            <w:r w:rsidRPr="00997C93">
              <w:rPr>
                <w:b/>
                <w:sz w:val="24"/>
                <w:szCs w:val="24"/>
              </w:rPr>
              <w:t xml:space="preserve">Document </w:t>
            </w:r>
            <w:r w:rsidR="00997C93" w:rsidRPr="00997C93">
              <w:rPr>
                <w:b/>
                <w:sz w:val="24"/>
                <w:szCs w:val="24"/>
              </w:rPr>
              <w:t>Owner:</w:t>
            </w:r>
            <w:r w:rsidRPr="00997C93">
              <w:rPr>
                <w:b/>
                <w:sz w:val="24"/>
                <w:szCs w:val="24"/>
              </w:rPr>
              <w:t xml:space="preserve"> </w:t>
            </w:r>
          </w:p>
          <w:p w:rsidR="00430802" w:rsidRPr="00997C93" w:rsidRDefault="00430802" w:rsidP="0075567C">
            <w:pPr>
              <w:rPr>
                <w:b/>
                <w:sz w:val="24"/>
                <w:szCs w:val="24"/>
              </w:rPr>
            </w:pPr>
            <w:r w:rsidRPr="00997C93">
              <w:rPr>
                <w:b/>
                <w:sz w:val="24"/>
                <w:szCs w:val="24"/>
              </w:rPr>
              <w:t>Michael Mead</w:t>
            </w:r>
          </w:p>
          <w:p w:rsidR="00430802" w:rsidRPr="00997C93" w:rsidRDefault="00430802" w:rsidP="0075567C">
            <w:pPr>
              <w:rPr>
                <w:b/>
                <w:sz w:val="24"/>
                <w:szCs w:val="24"/>
              </w:rPr>
            </w:pPr>
            <w:r w:rsidRPr="00997C93">
              <w:rPr>
                <w:b/>
                <w:sz w:val="24"/>
                <w:szCs w:val="24"/>
              </w:rPr>
              <w:t>Pana Wiegers</w:t>
            </w:r>
          </w:p>
        </w:tc>
        <w:tc>
          <w:tcPr>
            <w:tcW w:w="4535" w:type="dxa"/>
          </w:tcPr>
          <w:p w:rsidR="00430802" w:rsidRPr="00997C93" w:rsidRDefault="00430802" w:rsidP="0075567C">
            <w:pPr>
              <w:rPr>
                <w:b/>
                <w:sz w:val="24"/>
                <w:szCs w:val="24"/>
              </w:rPr>
            </w:pPr>
            <w:r w:rsidRPr="00997C93">
              <w:rPr>
                <w:b/>
                <w:sz w:val="24"/>
                <w:szCs w:val="24"/>
              </w:rPr>
              <w:t>Document author:</w:t>
            </w:r>
          </w:p>
          <w:p w:rsidR="00430802" w:rsidRPr="00997C93" w:rsidRDefault="00430802" w:rsidP="0075567C">
            <w:pPr>
              <w:rPr>
                <w:b/>
                <w:sz w:val="24"/>
                <w:szCs w:val="24"/>
              </w:rPr>
            </w:pPr>
            <w:r w:rsidRPr="00997C93">
              <w:rPr>
                <w:b/>
                <w:sz w:val="24"/>
                <w:szCs w:val="24"/>
              </w:rPr>
              <w:t xml:space="preserve">Yusuf </w:t>
            </w:r>
          </w:p>
        </w:tc>
      </w:tr>
    </w:tbl>
    <w:p w:rsidR="00430802" w:rsidRDefault="00430802" w:rsidP="00430802"/>
    <w:tbl>
      <w:tblPr>
        <w:tblStyle w:val="TableGrid"/>
        <w:tblpPr w:leftFromText="180" w:rightFromText="180" w:vertAnchor="text" w:horzAnchor="margin" w:tblpY="212"/>
        <w:tblW w:w="0" w:type="auto"/>
        <w:tblLook w:val="04A0" w:firstRow="1" w:lastRow="0" w:firstColumn="1" w:lastColumn="0" w:noHBand="0" w:noVBand="1"/>
      </w:tblPr>
      <w:tblGrid>
        <w:gridCol w:w="2337"/>
        <w:gridCol w:w="2337"/>
        <w:gridCol w:w="2338"/>
        <w:gridCol w:w="2338"/>
      </w:tblGrid>
      <w:tr w:rsidR="00997C93" w:rsidRPr="00997C93" w:rsidTr="00997C93">
        <w:tc>
          <w:tcPr>
            <w:tcW w:w="2337" w:type="dxa"/>
          </w:tcPr>
          <w:p w:rsidR="00997C93" w:rsidRPr="00997C93" w:rsidRDefault="00997C93" w:rsidP="00997C93">
            <w:pPr>
              <w:rPr>
                <w:sz w:val="24"/>
                <w:szCs w:val="24"/>
              </w:rPr>
            </w:pPr>
          </w:p>
        </w:tc>
        <w:tc>
          <w:tcPr>
            <w:tcW w:w="2337" w:type="dxa"/>
          </w:tcPr>
          <w:p w:rsidR="00997C93" w:rsidRPr="00997C93" w:rsidRDefault="00997C93" w:rsidP="00997C93">
            <w:pPr>
              <w:rPr>
                <w:sz w:val="24"/>
                <w:szCs w:val="24"/>
              </w:rPr>
            </w:pPr>
          </w:p>
        </w:tc>
        <w:tc>
          <w:tcPr>
            <w:tcW w:w="2338" w:type="dxa"/>
          </w:tcPr>
          <w:p w:rsidR="00997C93" w:rsidRPr="00997C93" w:rsidRDefault="00997C93" w:rsidP="00997C93">
            <w:pPr>
              <w:rPr>
                <w:sz w:val="24"/>
                <w:szCs w:val="24"/>
              </w:rPr>
            </w:pPr>
          </w:p>
        </w:tc>
        <w:tc>
          <w:tcPr>
            <w:tcW w:w="2338" w:type="dxa"/>
          </w:tcPr>
          <w:p w:rsidR="00997C93" w:rsidRPr="00997C93" w:rsidRDefault="00997C93" w:rsidP="00997C93">
            <w:pPr>
              <w:rPr>
                <w:sz w:val="24"/>
                <w:szCs w:val="24"/>
              </w:rPr>
            </w:pPr>
          </w:p>
        </w:tc>
      </w:tr>
      <w:tr w:rsidR="00997C93" w:rsidRPr="00997C93" w:rsidTr="00997C93">
        <w:tc>
          <w:tcPr>
            <w:tcW w:w="2337" w:type="dxa"/>
          </w:tcPr>
          <w:p w:rsidR="00997C93" w:rsidRPr="00997C93" w:rsidRDefault="00997C93" w:rsidP="00997C93">
            <w:pPr>
              <w:rPr>
                <w:sz w:val="24"/>
                <w:szCs w:val="24"/>
              </w:rPr>
            </w:pPr>
            <w:r w:rsidRPr="00997C93">
              <w:rPr>
                <w:sz w:val="24"/>
                <w:szCs w:val="24"/>
              </w:rPr>
              <w:t xml:space="preserve">Reviewed by </w:t>
            </w:r>
          </w:p>
        </w:tc>
        <w:tc>
          <w:tcPr>
            <w:tcW w:w="2337" w:type="dxa"/>
          </w:tcPr>
          <w:p w:rsidR="00997C93" w:rsidRPr="00997C93" w:rsidRDefault="00997C93" w:rsidP="00997C93">
            <w:pPr>
              <w:rPr>
                <w:sz w:val="24"/>
                <w:szCs w:val="24"/>
              </w:rPr>
            </w:pPr>
          </w:p>
        </w:tc>
        <w:tc>
          <w:tcPr>
            <w:tcW w:w="2338" w:type="dxa"/>
          </w:tcPr>
          <w:p w:rsidR="00997C93" w:rsidRPr="00997C93" w:rsidRDefault="00997C93" w:rsidP="00997C93">
            <w:pPr>
              <w:rPr>
                <w:sz w:val="24"/>
                <w:szCs w:val="24"/>
              </w:rPr>
            </w:pPr>
            <w:r w:rsidRPr="00997C93">
              <w:rPr>
                <w:sz w:val="24"/>
                <w:szCs w:val="24"/>
              </w:rPr>
              <w:t xml:space="preserve">&lt;Tile&gt; </w:t>
            </w:r>
          </w:p>
        </w:tc>
        <w:tc>
          <w:tcPr>
            <w:tcW w:w="2338" w:type="dxa"/>
          </w:tcPr>
          <w:p w:rsidR="00997C93" w:rsidRPr="00997C93" w:rsidRDefault="00997C93" w:rsidP="00997C93">
            <w:pPr>
              <w:rPr>
                <w:sz w:val="24"/>
                <w:szCs w:val="24"/>
              </w:rPr>
            </w:pPr>
            <w:r w:rsidRPr="00997C93">
              <w:rPr>
                <w:sz w:val="24"/>
                <w:szCs w:val="24"/>
              </w:rPr>
              <w:t>&lt;dd/mm/yyyy&gt;</w:t>
            </w:r>
          </w:p>
        </w:tc>
      </w:tr>
      <w:tr w:rsidR="00997C93" w:rsidRPr="00997C93" w:rsidTr="00997C93">
        <w:tc>
          <w:tcPr>
            <w:tcW w:w="2337" w:type="dxa"/>
          </w:tcPr>
          <w:p w:rsidR="00997C93" w:rsidRPr="00997C93" w:rsidRDefault="00997C93" w:rsidP="00997C93">
            <w:pPr>
              <w:rPr>
                <w:sz w:val="24"/>
                <w:szCs w:val="24"/>
              </w:rPr>
            </w:pPr>
            <w:r w:rsidRPr="00997C93">
              <w:rPr>
                <w:sz w:val="24"/>
                <w:szCs w:val="24"/>
              </w:rPr>
              <w:t xml:space="preserve">Approved by </w:t>
            </w:r>
          </w:p>
        </w:tc>
        <w:tc>
          <w:tcPr>
            <w:tcW w:w="2337" w:type="dxa"/>
          </w:tcPr>
          <w:p w:rsidR="00997C93" w:rsidRPr="00997C93" w:rsidRDefault="00997C93" w:rsidP="00997C93">
            <w:pPr>
              <w:rPr>
                <w:sz w:val="24"/>
                <w:szCs w:val="24"/>
              </w:rPr>
            </w:pPr>
          </w:p>
        </w:tc>
        <w:tc>
          <w:tcPr>
            <w:tcW w:w="2338" w:type="dxa"/>
          </w:tcPr>
          <w:p w:rsidR="00997C93" w:rsidRPr="00997C93" w:rsidRDefault="00997C93" w:rsidP="00997C93">
            <w:pPr>
              <w:rPr>
                <w:sz w:val="24"/>
                <w:szCs w:val="24"/>
              </w:rPr>
            </w:pPr>
            <w:r w:rsidRPr="00997C93">
              <w:rPr>
                <w:sz w:val="24"/>
                <w:szCs w:val="24"/>
              </w:rPr>
              <w:t>&lt;Tile&gt;</w:t>
            </w:r>
          </w:p>
        </w:tc>
        <w:tc>
          <w:tcPr>
            <w:tcW w:w="2338" w:type="dxa"/>
          </w:tcPr>
          <w:p w:rsidR="00997C93" w:rsidRPr="00997C93" w:rsidRDefault="00997C93" w:rsidP="00997C93">
            <w:pPr>
              <w:rPr>
                <w:sz w:val="24"/>
                <w:szCs w:val="24"/>
              </w:rPr>
            </w:pPr>
            <w:r w:rsidRPr="00997C93">
              <w:rPr>
                <w:sz w:val="24"/>
                <w:szCs w:val="24"/>
              </w:rPr>
              <w:t>&lt;dd/mm/yyyy&gt;</w:t>
            </w:r>
          </w:p>
        </w:tc>
      </w:tr>
      <w:tr w:rsidR="00997C93" w:rsidRPr="00997C93" w:rsidTr="00997C93">
        <w:tc>
          <w:tcPr>
            <w:tcW w:w="2337" w:type="dxa"/>
          </w:tcPr>
          <w:p w:rsidR="00997C93" w:rsidRPr="00997C93" w:rsidRDefault="00997C93" w:rsidP="00997C93">
            <w:pPr>
              <w:rPr>
                <w:sz w:val="24"/>
                <w:szCs w:val="24"/>
              </w:rPr>
            </w:pPr>
            <w:r w:rsidRPr="00997C93">
              <w:rPr>
                <w:sz w:val="24"/>
                <w:szCs w:val="24"/>
              </w:rPr>
              <w:t xml:space="preserve"> </w:t>
            </w:r>
          </w:p>
        </w:tc>
        <w:tc>
          <w:tcPr>
            <w:tcW w:w="2337" w:type="dxa"/>
          </w:tcPr>
          <w:p w:rsidR="00997C93" w:rsidRPr="00997C93" w:rsidRDefault="00997C93" w:rsidP="00997C93">
            <w:pPr>
              <w:rPr>
                <w:sz w:val="24"/>
                <w:szCs w:val="24"/>
              </w:rPr>
            </w:pPr>
          </w:p>
        </w:tc>
        <w:tc>
          <w:tcPr>
            <w:tcW w:w="2338" w:type="dxa"/>
          </w:tcPr>
          <w:p w:rsidR="00997C93" w:rsidRPr="00997C93" w:rsidRDefault="00997C93" w:rsidP="00997C93">
            <w:pPr>
              <w:rPr>
                <w:sz w:val="24"/>
                <w:szCs w:val="24"/>
              </w:rPr>
            </w:pPr>
          </w:p>
        </w:tc>
        <w:tc>
          <w:tcPr>
            <w:tcW w:w="2338" w:type="dxa"/>
          </w:tcPr>
          <w:p w:rsidR="00997C93" w:rsidRPr="00997C93" w:rsidRDefault="00997C93" w:rsidP="00997C93">
            <w:pPr>
              <w:rPr>
                <w:sz w:val="24"/>
                <w:szCs w:val="24"/>
              </w:rPr>
            </w:pPr>
          </w:p>
        </w:tc>
      </w:tr>
      <w:tr w:rsidR="00997C93" w:rsidRPr="00997C93" w:rsidTr="00997C93">
        <w:tc>
          <w:tcPr>
            <w:tcW w:w="2337" w:type="dxa"/>
          </w:tcPr>
          <w:p w:rsidR="00997C93" w:rsidRPr="00997C93" w:rsidRDefault="00997C93" w:rsidP="00997C93">
            <w:pPr>
              <w:rPr>
                <w:sz w:val="24"/>
                <w:szCs w:val="24"/>
              </w:rPr>
            </w:pPr>
            <w:r w:rsidRPr="00997C93">
              <w:rPr>
                <w:sz w:val="24"/>
                <w:szCs w:val="24"/>
              </w:rPr>
              <w:t xml:space="preserve">Date Issued </w:t>
            </w:r>
          </w:p>
        </w:tc>
        <w:tc>
          <w:tcPr>
            <w:tcW w:w="2337" w:type="dxa"/>
          </w:tcPr>
          <w:p w:rsidR="00997C93" w:rsidRPr="00997C93" w:rsidRDefault="00997C93" w:rsidP="00997C93">
            <w:pPr>
              <w:rPr>
                <w:sz w:val="24"/>
                <w:szCs w:val="24"/>
              </w:rPr>
            </w:pPr>
            <w:r w:rsidRPr="00997C93">
              <w:rPr>
                <w:sz w:val="24"/>
                <w:szCs w:val="24"/>
              </w:rPr>
              <w:t>08/10/2019</w:t>
            </w:r>
          </w:p>
        </w:tc>
        <w:tc>
          <w:tcPr>
            <w:tcW w:w="2338" w:type="dxa"/>
          </w:tcPr>
          <w:p w:rsidR="00997C93" w:rsidRPr="00997C93" w:rsidRDefault="00997C93" w:rsidP="00997C93">
            <w:pPr>
              <w:rPr>
                <w:sz w:val="24"/>
                <w:szCs w:val="24"/>
              </w:rPr>
            </w:pPr>
            <w:r w:rsidRPr="00997C93">
              <w:rPr>
                <w:sz w:val="24"/>
                <w:szCs w:val="24"/>
              </w:rPr>
              <w:t xml:space="preserve">Date Revised </w:t>
            </w:r>
          </w:p>
        </w:tc>
        <w:tc>
          <w:tcPr>
            <w:tcW w:w="2338" w:type="dxa"/>
          </w:tcPr>
          <w:p w:rsidR="00997C93" w:rsidRPr="00997C93" w:rsidRDefault="00997C93" w:rsidP="00997C93">
            <w:pPr>
              <w:rPr>
                <w:sz w:val="24"/>
                <w:szCs w:val="24"/>
              </w:rPr>
            </w:pPr>
            <w:r w:rsidRPr="00997C93">
              <w:rPr>
                <w:sz w:val="24"/>
                <w:szCs w:val="24"/>
              </w:rPr>
              <w:t>&lt;dd/mm/yyyy&gt;</w:t>
            </w:r>
          </w:p>
        </w:tc>
      </w:tr>
    </w:tbl>
    <w:p w:rsidR="00997C93" w:rsidRDefault="00997C93" w:rsidP="00997C93">
      <w:pPr>
        <w:rPr>
          <w:b/>
          <w:sz w:val="24"/>
          <w:szCs w:val="24"/>
        </w:rPr>
      </w:pPr>
    </w:p>
    <w:p w:rsidR="00D74821" w:rsidRPr="009F4E1B" w:rsidRDefault="00430802" w:rsidP="009F4E1B">
      <w:pPr>
        <w:rPr>
          <w:b/>
          <w:sz w:val="24"/>
          <w:szCs w:val="24"/>
        </w:rPr>
      </w:pPr>
      <w:r w:rsidRPr="009F4E1B">
        <w:rPr>
          <w:b/>
          <w:sz w:val="24"/>
          <w:szCs w:val="24"/>
        </w:rPr>
        <w:t>SPAF Q</w:t>
      </w:r>
      <w:r w:rsidR="00D74821" w:rsidRPr="009F4E1B">
        <w:rPr>
          <w:b/>
          <w:sz w:val="24"/>
          <w:szCs w:val="24"/>
        </w:rPr>
        <w:t>uarterly Report</w:t>
      </w:r>
      <w:r w:rsidR="009F4E1B">
        <w:rPr>
          <w:b/>
          <w:sz w:val="24"/>
          <w:szCs w:val="24"/>
        </w:rPr>
        <w:t>:</w:t>
      </w:r>
    </w:p>
    <w:p w:rsidR="007921BE" w:rsidRPr="007921BE" w:rsidRDefault="007921BE" w:rsidP="007921BE">
      <w:pPr>
        <w:rPr>
          <w:sz w:val="2"/>
        </w:rPr>
      </w:pPr>
    </w:p>
    <w:p w:rsidR="00430802" w:rsidRPr="00E13BA6" w:rsidRDefault="00430802" w:rsidP="00430802">
      <w:pPr>
        <w:rPr>
          <w:rFonts w:ascii="Calibri" w:eastAsia="Calibri" w:hAnsi="Calibri" w:cs="Calibri"/>
          <w:sz w:val="24"/>
          <w:szCs w:val="24"/>
        </w:rPr>
      </w:pPr>
      <w:r>
        <w:rPr>
          <w:sz w:val="24"/>
          <w:szCs w:val="24"/>
        </w:rPr>
        <w:t xml:space="preserve">Elaine Request: </w:t>
      </w:r>
      <w:r w:rsidRPr="00E13BA6">
        <w:rPr>
          <w:rFonts w:ascii="Calibri" w:eastAsia="Calibri" w:hAnsi="Calibri" w:cs="Calibri"/>
          <w:sz w:val="24"/>
          <w:szCs w:val="24"/>
        </w:rPr>
        <w:t>Please provide me with the following information from P</w:t>
      </w:r>
      <w:r w:rsidR="006A538C">
        <w:rPr>
          <w:rFonts w:ascii="Calibri" w:eastAsia="Calibri" w:hAnsi="Calibri" w:cs="Calibri"/>
          <w:sz w:val="24"/>
          <w:szCs w:val="24"/>
        </w:rPr>
        <w:t xml:space="preserve">ENFAX </w:t>
      </w:r>
      <w:r>
        <w:rPr>
          <w:rFonts w:ascii="Calibri" w:eastAsia="Calibri" w:hAnsi="Calibri" w:cs="Calibri"/>
          <w:sz w:val="24"/>
          <w:szCs w:val="24"/>
        </w:rPr>
        <w:t>5</w:t>
      </w:r>
      <w:r w:rsidRPr="00E13BA6">
        <w:rPr>
          <w:rFonts w:ascii="Calibri" w:eastAsia="Calibri" w:hAnsi="Calibri" w:cs="Calibri"/>
          <w:sz w:val="24"/>
          <w:szCs w:val="24"/>
        </w:rPr>
        <w:t xml:space="preserve"> for the SPAF Quarterly Report:</w:t>
      </w:r>
    </w:p>
    <w:p w:rsidR="00430802" w:rsidRPr="00E13BA6" w:rsidRDefault="00430802" w:rsidP="00430802">
      <w:pPr>
        <w:spacing w:after="0" w:line="240" w:lineRule="auto"/>
        <w:rPr>
          <w:rFonts w:ascii="Calibri" w:eastAsia="Calibri" w:hAnsi="Calibri" w:cs="Calibri"/>
          <w:sz w:val="24"/>
          <w:szCs w:val="24"/>
        </w:rPr>
      </w:pPr>
      <w:r w:rsidRPr="00E13BA6">
        <w:rPr>
          <w:rFonts w:ascii="Calibri" w:eastAsia="Calibri" w:hAnsi="Calibri" w:cs="Calibri"/>
          <w:sz w:val="24"/>
          <w:szCs w:val="24"/>
        </w:rPr>
        <w:t>Plan</w:t>
      </w:r>
    </w:p>
    <w:p w:rsidR="00430802" w:rsidRPr="00E13BA6" w:rsidRDefault="00430802" w:rsidP="00430802">
      <w:pPr>
        <w:spacing w:after="0" w:line="240" w:lineRule="auto"/>
        <w:rPr>
          <w:rFonts w:ascii="Calibri" w:eastAsia="Calibri" w:hAnsi="Calibri" w:cs="Calibri"/>
          <w:sz w:val="24"/>
          <w:szCs w:val="24"/>
        </w:rPr>
      </w:pPr>
      <w:r w:rsidRPr="00E13BA6">
        <w:rPr>
          <w:rFonts w:ascii="Calibri" w:eastAsia="Calibri" w:hAnsi="Calibri" w:cs="Calibri"/>
          <w:sz w:val="24"/>
          <w:szCs w:val="24"/>
        </w:rPr>
        <w:t>Sub-plan</w:t>
      </w:r>
    </w:p>
    <w:p w:rsidR="00430802" w:rsidRPr="00E13BA6" w:rsidRDefault="00430802" w:rsidP="00430802">
      <w:pPr>
        <w:spacing w:after="0" w:line="240" w:lineRule="auto"/>
        <w:rPr>
          <w:rFonts w:ascii="Calibri" w:eastAsia="Calibri" w:hAnsi="Calibri" w:cs="Calibri"/>
          <w:sz w:val="24"/>
          <w:szCs w:val="24"/>
        </w:rPr>
      </w:pPr>
      <w:r w:rsidRPr="00E13BA6">
        <w:rPr>
          <w:rFonts w:ascii="Calibri" w:eastAsia="Calibri" w:hAnsi="Calibri" w:cs="Calibri"/>
          <w:sz w:val="24"/>
          <w:szCs w:val="24"/>
        </w:rPr>
        <w:t>Stakeholder Number</w:t>
      </w:r>
    </w:p>
    <w:p w:rsidR="00430802" w:rsidRPr="00E13BA6" w:rsidRDefault="00430802" w:rsidP="00430802">
      <w:pPr>
        <w:spacing w:after="0" w:line="240" w:lineRule="auto"/>
        <w:rPr>
          <w:rFonts w:ascii="Calibri" w:eastAsia="Calibri" w:hAnsi="Calibri" w:cs="Calibri"/>
          <w:sz w:val="24"/>
          <w:szCs w:val="24"/>
        </w:rPr>
      </w:pPr>
      <w:r w:rsidRPr="00E13BA6">
        <w:rPr>
          <w:rFonts w:ascii="Calibri" w:eastAsia="Calibri" w:hAnsi="Calibri" w:cs="Calibri"/>
          <w:sz w:val="24"/>
          <w:szCs w:val="24"/>
        </w:rPr>
        <w:t>Benefit Event ID</w:t>
      </w:r>
    </w:p>
    <w:p w:rsidR="00430802" w:rsidRPr="00E13BA6" w:rsidRDefault="00430802" w:rsidP="00430802">
      <w:pPr>
        <w:spacing w:after="0" w:line="240" w:lineRule="auto"/>
        <w:rPr>
          <w:rFonts w:ascii="Calibri" w:eastAsia="Calibri" w:hAnsi="Calibri" w:cs="Calibri"/>
          <w:sz w:val="24"/>
          <w:szCs w:val="24"/>
        </w:rPr>
      </w:pPr>
      <w:r w:rsidRPr="00E13BA6">
        <w:rPr>
          <w:rFonts w:ascii="Calibri" w:eastAsia="Calibri" w:hAnsi="Calibri" w:cs="Calibri"/>
          <w:sz w:val="24"/>
          <w:szCs w:val="24"/>
        </w:rPr>
        <w:t xml:space="preserve">Surname </w:t>
      </w:r>
    </w:p>
    <w:p w:rsidR="00430802" w:rsidRPr="00E13BA6" w:rsidRDefault="00430802" w:rsidP="00430802">
      <w:pPr>
        <w:spacing w:after="0" w:line="240" w:lineRule="auto"/>
        <w:rPr>
          <w:rFonts w:ascii="Calibri" w:eastAsia="Calibri" w:hAnsi="Calibri" w:cs="Calibri"/>
          <w:sz w:val="24"/>
          <w:szCs w:val="24"/>
        </w:rPr>
      </w:pPr>
      <w:r w:rsidRPr="00E13BA6">
        <w:rPr>
          <w:rFonts w:ascii="Calibri" w:eastAsia="Calibri" w:hAnsi="Calibri" w:cs="Calibri"/>
          <w:sz w:val="24"/>
          <w:szCs w:val="24"/>
        </w:rPr>
        <w:t>Given Name</w:t>
      </w:r>
    </w:p>
    <w:p w:rsidR="00430802" w:rsidRPr="00E13BA6" w:rsidRDefault="00430802" w:rsidP="00430802">
      <w:pPr>
        <w:spacing w:after="0" w:line="240" w:lineRule="auto"/>
        <w:rPr>
          <w:rFonts w:ascii="Calibri" w:eastAsia="Calibri" w:hAnsi="Calibri" w:cs="Calibri"/>
          <w:sz w:val="24"/>
          <w:szCs w:val="24"/>
        </w:rPr>
      </w:pPr>
      <w:r w:rsidRPr="00E13BA6">
        <w:rPr>
          <w:rFonts w:ascii="Calibri" w:eastAsia="Calibri" w:hAnsi="Calibri" w:cs="Calibri"/>
          <w:sz w:val="24"/>
          <w:szCs w:val="24"/>
        </w:rPr>
        <w:t>Recipient Type</w:t>
      </w:r>
    </w:p>
    <w:p w:rsidR="00430802" w:rsidRPr="00E13BA6" w:rsidRDefault="00430802" w:rsidP="00430802">
      <w:pPr>
        <w:spacing w:after="0" w:line="240" w:lineRule="auto"/>
        <w:rPr>
          <w:rFonts w:ascii="Calibri" w:eastAsia="Calibri" w:hAnsi="Calibri" w:cs="Calibri"/>
          <w:sz w:val="24"/>
          <w:szCs w:val="24"/>
        </w:rPr>
      </w:pPr>
      <w:r w:rsidRPr="00E13BA6">
        <w:rPr>
          <w:rFonts w:ascii="Calibri" w:eastAsia="Calibri" w:hAnsi="Calibri" w:cs="Calibri"/>
          <w:sz w:val="24"/>
          <w:szCs w:val="24"/>
        </w:rPr>
        <w:t>Birthdate</w:t>
      </w:r>
    </w:p>
    <w:p w:rsidR="00430802" w:rsidRPr="00E13BA6" w:rsidRDefault="00430802" w:rsidP="00430802">
      <w:pPr>
        <w:spacing w:after="0" w:line="240" w:lineRule="auto"/>
        <w:rPr>
          <w:rFonts w:ascii="Calibri" w:eastAsia="Calibri" w:hAnsi="Calibri" w:cs="Calibri"/>
          <w:sz w:val="24"/>
          <w:szCs w:val="24"/>
        </w:rPr>
      </w:pPr>
      <w:r w:rsidRPr="00E13BA6">
        <w:rPr>
          <w:rFonts w:ascii="Calibri" w:eastAsia="Calibri" w:hAnsi="Calibri" w:cs="Calibri"/>
          <w:sz w:val="24"/>
          <w:szCs w:val="24"/>
        </w:rPr>
        <w:t>Benefit Type</w:t>
      </w:r>
    </w:p>
    <w:p w:rsidR="00430802" w:rsidRPr="00E13BA6" w:rsidRDefault="00430802" w:rsidP="00430802">
      <w:pPr>
        <w:spacing w:after="0" w:line="240" w:lineRule="auto"/>
        <w:rPr>
          <w:rFonts w:ascii="Calibri" w:eastAsia="Calibri" w:hAnsi="Calibri" w:cs="Calibri"/>
          <w:sz w:val="24"/>
          <w:szCs w:val="24"/>
        </w:rPr>
      </w:pPr>
      <w:r w:rsidRPr="00E13BA6">
        <w:rPr>
          <w:rFonts w:ascii="Calibri" w:eastAsia="Calibri" w:hAnsi="Calibri" w:cs="Calibri"/>
          <w:sz w:val="24"/>
          <w:szCs w:val="24"/>
        </w:rPr>
        <w:t>Death Date</w:t>
      </w:r>
    </w:p>
    <w:p w:rsidR="00430802" w:rsidRPr="00E13BA6" w:rsidRDefault="00430802" w:rsidP="00430802">
      <w:pPr>
        <w:spacing w:after="0" w:line="240" w:lineRule="auto"/>
        <w:rPr>
          <w:rFonts w:ascii="Calibri" w:eastAsia="Calibri" w:hAnsi="Calibri" w:cs="Calibri"/>
          <w:sz w:val="24"/>
          <w:szCs w:val="24"/>
        </w:rPr>
      </w:pPr>
      <w:r w:rsidRPr="00E13BA6">
        <w:rPr>
          <w:rFonts w:ascii="Calibri" w:eastAsia="Calibri" w:hAnsi="Calibri" w:cs="Calibri"/>
          <w:sz w:val="24"/>
          <w:szCs w:val="24"/>
        </w:rPr>
        <w:t>Status</w:t>
      </w:r>
    </w:p>
    <w:p w:rsidR="00430802" w:rsidRPr="00E13BA6" w:rsidRDefault="00430802" w:rsidP="00430802">
      <w:pPr>
        <w:spacing w:after="0" w:line="240" w:lineRule="auto"/>
        <w:rPr>
          <w:rFonts w:ascii="Calibri" w:eastAsia="Calibri" w:hAnsi="Calibri" w:cs="Calibri"/>
          <w:sz w:val="24"/>
          <w:szCs w:val="24"/>
        </w:rPr>
      </w:pPr>
      <w:r w:rsidRPr="00E13BA6">
        <w:rPr>
          <w:rFonts w:ascii="Calibri" w:eastAsia="Calibri" w:hAnsi="Calibri" w:cs="Calibri"/>
          <w:sz w:val="24"/>
          <w:szCs w:val="24"/>
        </w:rPr>
        <w:t>Income Amount</w:t>
      </w:r>
    </w:p>
    <w:p w:rsidR="00430802" w:rsidRPr="00E13BA6" w:rsidRDefault="00430802" w:rsidP="00430802">
      <w:pPr>
        <w:spacing w:after="0" w:line="240" w:lineRule="auto"/>
        <w:rPr>
          <w:rFonts w:ascii="Calibri" w:eastAsia="Calibri" w:hAnsi="Calibri" w:cs="Calibri"/>
          <w:sz w:val="24"/>
          <w:szCs w:val="24"/>
        </w:rPr>
      </w:pPr>
      <w:r w:rsidRPr="00E13BA6">
        <w:rPr>
          <w:rFonts w:ascii="Calibri" w:eastAsia="Calibri" w:hAnsi="Calibri" w:cs="Calibri"/>
          <w:sz w:val="24"/>
          <w:szCs w:val="24"/>
        </w:rPr>
        <w:t>Income Amount Type</w:t>
      </w:r>
    </w:p>
    <w:p w:rsidR="00430802" w:rsidRPr="00E13BA6" w:rsidRDefault="00430802" w:rsidP="00430802">
      <w:pPr>
        <w:spacing w:after="0" w:line="240" w:lineRule="auto"/>
        <w:rPr>
          <w:rFonts w:ascii="Calibri" w:eastAsia="Calibri" w:hAnsi="Calibri" w:cs="Calibri"/>
          <w:sz w:val="24"/>
          <w:szCs w:val="24"/>
        </w:rPr>
      </w:pPr>
      <w:r w:rsidRPr="00E13BA6">
        <w:rPr>
          <w:rFonts w:ascii="Calibri" w:eastAsia="Calibri" w:hAnsi="Calibri" w:cs="Calibri"/>
          <w:sz w:val="24"/>
          <w:szCs w:val="24"/>
        </w:rPr>
        <w:t>Benefit Event ID Event Date</w:t>
      </w:r>
    </w:p>
    <w:p w:rsidR="00430802" w:rsidRPr="00E13BA6" w:rsidRDefault="00430802" w:rsidP="00430802">
      <w:pPr>
        <w:spacing w:after="0" w:line="240" w:lineRule="auto"/>
        <w:rPr>
          <w:rFonts w:ascii="Calibri" w:eastAsia="Calibri" w:hAnsi="Calibri" w:cs="Calibri"/>
          <w:sz w:val="24"/>
          <w:szCs w:val="24"/>
        </w:rPr>
      </w:pPr>
      <w:r w:rsidRPr="00E13BA6">
        <w:rPr>
          <w:rFonts w:ascii="Calibri" w:eastAsia="Calibri" w:hAnsi="Calibri" w:cs="Calibri"/>
          <w:sz w:val="24"/>
          <w:szCs w:val="24"/>
        </w:rPr>
        <w:t>Income Amount End Date</w:t>
      </w:r>
    </w:p>
    <w:p w:rsidR="00430802" w:rsidRPr="00E13BA6" w:rsidRDefault="00430802" w:rsidP="00430802">
      <w:pPr>
        <w:spacing w:after="0" w:line="240" w:lineRule="auto"/>
        <w:rPr>
          <w:rFonts w:ascii="Calibri" w:eastAsia="Calibri" w:hAnsi="Calibri" w:cs="Calibri"/>
          <w:sz w:val="24"/>
          <w:szCs w:val="24"/>
        </w:rPr>
      </w:pPr>
    </w:p>
    <w:p w:rsidR="00430802" w:rsidRPr="00E13BA6" w:rsidRDefault="00430802" w:rsidP="00430802">
      <w:pPr>
        <w:spacing w:after="0" w:line="240" w:lineRule="auto"/>
        <w:rPr>
          <w:rFonts w:ascii="Calibri" w:eastAsia="Calibri" w:hAnsi="Calibri" w:cs="Calibri"/>
          <w:sz w:val="24"/>
          <w:szCs w:val="24"/>
        </w:rPr>
      </w:pPr>
      <w:r w:rsidRPr="00E13BA6">
        <w:rPr>
          <w:rFonts w:ascii="Calibri" w:eastAsia="Calibri" w:hAnsi="Calibri" w:cs="Calibri"/>
          <w:sz w:val="24"/>
          <w:szCs w:val="24"/>
        </w:rPr>
        <w:t>Where the Plan is SPAF,</w:t>
      </w:r>
    </w:p>
    <w:p w:rsidR="00430802" w:rsidRPr="00E13BA6" w:rsidRDefault="00430802" w:rsidP="00430802">
      <w:pPr>
        <w:spacing w:after="0" w:line="240" w:lineRule="auto"/>
        <w:rPr>
          <w:rFonts w:ascii="Calibri" w:eastAsia="Calibri" w:hAnsi="Calibri" w:cs="Calibri"/>
          <w:sz w:val="24"/>
          <w:szCs w:val="24"/>
        </w:rPr>
      </w:pPr>
      <w:r w:rsidRPr="00E13BA6">
        <w:rPr>
          <w:rFonts w:ascii="Calibri" w:eastAsia="Calibri" w:hAnsi="Calibri" w:cs="Calibri"/>
          <w:sz w:val="24"/>
          <w:szCs w:val="24"/>
        </w:rPr>
        <w:t>the Death Date is null,</w:t>
      </w:r>
    </w:p>
    <w:p w:rsidR="00430802" w:rsidRPr="00E13BA6" w:rsidRDefault="00430802" w:rsidP="00430802">
      <w:pPr>
        <w:spacing w:after="0" w:line="240" w:lineRule="auto"/>
        <w:rPr>
          <w:rFonts w:ascii="Calibri" w:eastAsia="Calibri" w:hAnsi="Calibri" w:cs="Calibri"/>
          <w:sz w:val="24"/>
          <w:szCs w:val="24"/>
        </w:rPr>
      </w:pPr>
      <w:r w:rsidRPr="00E13BA6">
        <w:rPr>
          <w:rFonts w:ascii="Calibri" w:eastAsia="Calibri" w:hAnsi="Calibri" w:cs="Calibri"/>
          <w:sz w:val="24"/>
          <w:szCs w:val="24"/>
        </w:rPr>
        <w:t>the Benefit type is Income,</w:t>
      </w:r>
    </w:p>
    <w:p w:rsidR="00430802" w:rsidRDefault="00430802" w:rsidP="00430802">
      <w:pPr>
        <w:spacing w:after="0" w:line="240" w:lineRule="auto"/>
        <w:rPr>
          <w:rFonts w:ascii="Calibri" w:eastAsia="Calibri" w:hAnsi="Calibri" w:cs="Calibri"/>
          <w:sz w:val="24"/>
          <w:szCs w:val="24"/>
        </w:rPr>
      </w:pPr>
      <w:r w:rsidRPr="00E13BA6">
        <w:rPr>
          <w:rFonts w:ascii="Calibri" w:eastAsia="Calibri" w:hAnsi="Calibri" w:cs="Calibri"/>
          <w:sz w:val="24"/>
          <w:szCs w:val="24"/>
        </w:rPr>
        <w:t>the Income Amount End date is &gt; 30-Jun-2019 or Null</w:t>
      </w:r>
    </w:p>
    <w:p w:rsidR="00430802" w:rsidRDefault="00430802" w:rsidP="00430802">
      <w:pPr>
        <w:spacing w:after="0" w:line="240" w:lineRule="auto"/>
        <w:rPr>
          <w:rFonts w:ascii="Calibri" w:eastAsia="Calibri" w:hAnsi="Calibri" w:cs="Calibri"/>
          <w:sz w:val="24"/>
          <w:szCs w:val="24"/>
        </w:rPr>
      </w:pPr>
    </w:p>
    <w:p w:rsidR="00430802" w:rsidRPr="00D97254" w:rsidRDefault="00430802" w:rsidP="00430802">
      <w:pPr>
        <w:spacing w:after="0" w:line="240" w:lineRule="auto"/>
        <w:rPr>
          <w:rFonts w:ascii="Calibri" w:eastAsia="Calibri" w:hAnsi="Calibri" w:cs="Calibri"/>
          <w:color w:val="FF0000"/>
          <w:sz w:val="24"/>
          <w:szCs w:val="24"/>
        </w:rPr>
      </w:pPr>
      <w:r w:rsidRPr="00D97254">
        <w:rPr>
          <w:rFonts w:ascii="Calibri" w:eastAsia="Calibri" w:hAnsi="Calibri" w:cs="Calibri"/>
          <w:b/>
          <w:color w:val="FF0000"/>
          <w:sz w:val="24"/>
          <w:szCs w:val="24"/>
        </w:rPr>
        <w:t>Note</w:t>
      </w:r>
      <w:r w:rsidRPr="00D97254">
        <w:rPr>
          <w:rFonts w:ascii="Calibri" w:eastAsia="Calibri" w:hAnsi="Calibri" w:cs="Calibri"/>
          <w:color w:val="FF0000"/>
          <w:sz w:val="24"/>
          <w:szCs w:val="24"/>
        </w:rPr>
        <w:t xml:space="preserve">: Amount End Date will need to be modified as per the quarter/results </w:t>
      </w:r>
    </w:p>
    <w:p w:rsidR="00430802" w:rsidRDefault="00430802" w:rsidP="00430802"/>
    <w:p w:rsidR="006A538C" w:rsidRDefault="006A538C" w:rsidP="00430802"/>
    <w:p w:rsidR="00430802" w:rsidRDefault="00430802" w:rsidP="00430802">
      <w:r>
        <w:t xml:space="preserve">Result: Query was developed in BI Publisher. QA can create a new data using the query below: </w:t>
      </w:r>
    </w:p>
    <w:p w:rsidR="00430802" w:rsidRDefault="00430802" w:rsidP="00430802">
      <w:pPr>
        <w:spacing w:after="0"/>
      </w:pPr>
      <w:r>
        <w:t>select</w:t>
      </w:r>
      <w:r>
        <w:tab/>
        <w:t xml:space="preserve"> "P_BENEFIT_RECIPIENTS"."PLAN" as "PLAN",</w:t>
      </w:r>
    </w:p>
    <w:p w:rsidR="00430802" w:rsidRDefault="00430802" w:rsidP="00430802">
      <w:pPr>
        <w:spacing w:after="0"/>
      </w:pPr>
      <w:r>
        <w:tab/>
        <w:t xml:space="preserve"> "P_INCOME_AMOUNTS"."INCOME_FREQUENCY_CODE" as "INCOME_FREQUENCY_CODE",</w:t>
      </w:r>
    </w:p>
    <w:p w:rsidR="00430802" w:rsidRDefault="00430802" w:rsidP="00430802">
      <w:pPr>
        <w:spacing w:after="0"/>
      </w:pPr>
      <w:r>
        <w:tab/>
        <w:t xml:space="preserve"> "P_BENEFIT_RECIPIENTS"."STAKEHOLDER_SID" as "STAKEHOLDER_SID",</w:t>
      </w:r>
    </w:p>
    <w:p w:rsidR="00430802" w:rsidRDefault="00430802" w:rsidP="00430802">
      <w:pPr>
        <w:spacing w:after="0"/>
      </w:pPr>
      <w:r>
        <w:tab/>
        <w:t xml:space="preserve"> "P_BENEFIT_RECIPIENTS"."BENEFIT_EVENT_SID" as "BENEFIT_EVENT_SID",</w:t>
      </w:r>
    </w:p>
    <w:p w:rsidR="00430802" w:rsidRDefault="00430802" w:rsidP="00430802">
      <w:pPr>
        <w:spacing w:after="0"/>
      </w:pPr>
      <w:r>
        <w:tab/>
        <w:t xml:space="preserve"> "P_PERSONS"."CURR_LAST_NAME" as "CURR_LAST_NAME",</w:t>
      </w:r>
    </w:p>
    <w:p w:rsidR="00430802" w:rsidRDefault="00430802" w:rsidP="00430802">
      <w:pPr>
        <w:spacing w:after="0"/>
      </w:pPr>
      <w:r>
        <w:tab/>
        <w:t xml:space="preserve"> "P_PERSONS"."CURR_FIRST_NAME" as "CURR_FIRST_NAME",</w:t>
      </w:r>
    </w:p>
    <w:p w:rsidR="00430802" w:rsidRDefault="00430802" w:rsidP="00430802">
      <w:pPr>
        <w:spacing w:after="0"/>
      </w:pPr>
      <w:r>
        <w:tab/>
        <w:t xml:space="preserve"> "P_BENEFIT_RECIPIENTS"."BENEFIT_RECIPIENT_TYPE_CODE" as "BENEFIT_RECIPIENT_TYPE_CODE",</w:t>
      </w:r>
    </w:p>
    <w:p w:rsidR="00430802" w:rsidRDefault="00430802" w:rsidP="00430802">
      <w:pPr>
        <w:spacing w:after="0"/>
      </w:pPr>
      <w:r>
        <w:tab/>
        <w:t xml:space="preserve"> "P_PERSONS"."DATE_OF_BIRTH" as "DATE_OF_BIRTH",</w:t>
      </w:r>
    </w:p>
    <w:p w:rsidR="00430802" w:rsidRDefault="00430802" w:rsidP="00430802">
      <w:pPr>
        <w:spacing w:after="0"/>
      </w:pPr>
      <w:r>
        <w:tab/>
        <w:t xml:space="preserve"> "P_BENEFIT_RECIPIENTS"."BENEFIT_TYPE_CODE" as "BENEFIT_TYPE_CODE",</w:t>
      </w:r>
    </w:p>
    <w:p w:rsidR="00430802" w:rsidRDefault="00430802" w:rsidP="00430802">
      <w:pPr>
        <w:spacing w:after="0"/>
      </w:pPr>
      <w:r>
        <w:tab/>
        <w:t xml:space="preserve"> "P_PERSONS"."DATE_OF_DEATH" as "DATE_OF_DEATH",</w:t>
      </w:r>
    </w:p>
    <w:p w:rsidR="00430802" w:rsidRDefault="00430802" w:rsidP="00430802">
      <w:pPr>
        <w:spacing w:after="0"/>
      </w:pPr>
      <w:r>
        <w:tab/>
        <w:t xml:space="preserve"> "P_BENEFIT_RECIPIENTS"."BENEFIT_RECIPIENT_STATUS_CODE" as "BENEFIT_RECIPIENT_STATUS_CODE",</w:t>
      </w:r>
    </w:p>
    <w:p w:rsidR="00430802" w:rsidRDefault="00430802" w:rsidP="00430802">
      <w:pPr>
        <w:spacing w:after="0"/>
      </w:pPr>
      <w:r>
        <w:tab/>
        <w:t xml:space="preserve"> "P_INCOME_AMOUNTS"."AMOUNT" as "AMOUNT",</w:t>
      </w:r>
    </w:p>
    <w:p w:rsidR="00430802" w:rsidRDefault="00430802" w:rsidP="00430802">
      <w:pPr>
        <w:spacing w:after="0"/>
      </w:pPr>
      <w:r>
        <w:tab/>
        <w:t xml:space="preserve"> "P_INCOME_AMOUNTS"."INCOME_AMOUNT_TYPE_CODE" as "INCOME_AMOUNT_TYPE_CODE",</w:t>
      </w:r>
    </w:p>
    <w:p w:rsidR="00430802" w:rsidRDefault="00430802" w:rsidP="00430802">
      <w:pPr>
        <w:spacing w:after="0"/>
      </w:pPr>
      <w:r>
        <w:tab/>
        <w:t xml:space="preserve"> "P_BENEFIT_RECIPIENTS"."EVENT_DATE" as "EVENT_DATE",</w:t>
      </w:r>
    </w:p>
    <w:p w:rsidR="00430802" w:rsidRDefault="00430802" w:rsidP="00430802">
      <w:pPr>
        <w:spacing w:after="0"/>
      </w:pPr>
      <w:r>
        <w:tab/>
        <w:t xml:space="preserve"> "P_INCOME_AMOUNTS"."END_DATE" as "END_DATE" </w:t>
      </w:r>
    </w:p>
    <w:p w:rsidR="00430802" w:rsidRDefault="00430802" w:rsidP="00430802">
      <w:pPr>
        <w:spacing w:after="0"/>
      </w:pPr>
      <w:r>
        <w:t xml:space="preserve"> from</w:t>
      </w:r>
      <w:r>
        <w:tab/>
        <w:t>"P_PENFAX"."P_INCOME_AMOUNTS" "P_INCOME_AMOUNTS",</w:t>
      </w:r>
    </w:p>
    <w:p w:rsidR="00430802" w:rsidRDefault="00430802" w:rsidP="00430802">
      <w:pPr>
        <w:spacing w:after="0"/>
      </w:pPr>
      <w:r>
        <w:tab/>
        <w:t>"P_PENFAX"."P_PERSONS" "P_PERSONS",</w:t>
      </w:r>
    </w:p>
    <w:p w:rsidR="00430802" w:rsidRDefault="00430802" w:rsidP="00430802">
      <w:pPr>
        <w:spacing w:after="0"/>
      </w:pPr>
      <w:r>
        <w:tab/>
        <w:t xml:space="preserve">"P_PENFAX"."P_BENEFIT_RECIPIENTS" "P_BENEFIT_RECIPIENTS" </w:t>
      </w:r>
    </w:p>
    <w:p w:rsidR="00430802" w:rsidRDefault="00430802" w:rsidP="00430802">
      <w:pPr>
        <w:spacing w:after="0"/>
      </w:pPr>
      <w:r>
        <w:t xml:space="preserve"> where   "P_BENEFIT_RECIPIENTS"."STAKEHOLDER_SID"="P_PERSONS"."STAKEHOLDER_SID"</w:t>
      </w:r>
    </w:p>
    <w:p w:rsidR="00430802" w:rsidRDefault="00430802" w:rsidP="00430802">
      <w:pPr>
        <w:spacing w:after="0"/>
      </w:pPr>
      <w:r>
        <w:t xml:space="preserve"> and</w:t>
      </w:r>
      <w:r>
        <w:tab/>
        <w:t xml:space="preserve"> "P_BENEFIT_RECIPIENTS"."BENEFIT_RECIPIENT_SID"="P_INCOME_AMOUNTS"."BENEFIT_RECIPIENT_SID"</w:t>
      </w:r>
    </w:p>
    <w:p w:rsidR="00430802" w:rsidRDefault="00430802" w:rsidP="00430802">
      <w:pPr>
        <w:spacing w:after="0"/>
      </w:pPr>
      <w:r>
        <w:t xml:space="preserve">  and </w:t>
      </w:r>
      <w:r>
        <w:tab/>
        <w:t xml:space="preserve"> "P_BENEFIT_RECIPIENTS"."PLAN" ='SPAF' </w:t>
      </w:r>
    </w:p>
    <w:p w:rsidR="00430802" w:rsidRDefault="00430802" w:rsidP="00430802">
      <w:pPr>
        <w:spacing w:after="0"/>
      </w:pPr>
      <w:r>
        <w:t xml:space="preserve">   and</w:t>
      </w:r>
      <w:r>
        <w:tab/>
        <w:t xml:space="preserve"> "P_BENEFIT_RECIPIENTS"."BENEFIT_TYPE_CODE" ='I'</w:t>
      </w:r>
    </w:p>
    <w:p w:rsidR="00430802" w:rsidRDefault="00430802" w:rsidP="00430802">
      <w:pPr>
        <w:spacing w:after="0"/>
      </w:pPr>
    </w:p>
    <w:p w:rsidR="00430802" w:rsidRDefault="00430802" w:rsidP="00430802">
      <w:pPr>
        <w:spacing w:after="0"/>
      </w:pPr>
    </w:p>
    <w:p w:rsidR="00430802" w:rsidRDefault="00430802" w:rsidP="00430802">
      <w:pPr>
        <w:spacing w:after="0"/>
      </w:pPr>
    </w:p>
    <w:p w:rsidR="00430802" w:rsidRPr="006A538C" w:rsidRDefault="00430802" w:rsidP="00430802">
      <w:pPr>
        <w:spacing w:after="0"/>
        <w:rPr>
          <w:sz w:val="24"/>
          <w:szCs w:val="24"/>
        </w:rPr>
      </w:pPr>
      <w:r w:rsidRPr="006A538C">
        <w:rPr>
          <w:sz w:val="24"/>
          <w:szCs w:val="24"/>
        </w:rPr>
        <w:t>Running the report in P</w:t>
      </w:r>
      <w:r w:rsidR="006A538C">
        <w:rPr>
          <w:sz w:val="24"/>
          <w:szCs w:val="24"/>
        </w:rPr>
        <w:t xml:space="preserve">ENFAX </w:t>
      </w:r>
      <w:r w:rsidRPr="006A538C">
        <w:rPr>
          <w:sz w:val="24"/>
          <w:szCs w:val="24"/>
        </w:rPr>
        <w:t xml:space="preserve">V 5 production BI Publisher: </w:t>
      </w:r>
    </w:p>
    <w:p w:rsidR="00430802" w:rsidRPr="006A538C" w:rsidRDefault="00430802" w:rsidP="00430802">
      <w:pPr>
        <w:spacing w:after="0"/>
        <w:rPr>
          <w:sz w:val="24"/>
          <w:szCs w:val="24"/>
        </w:rPr>
      </w:pPr>
    </w:p>
    <w:p w:rsidR="00430802" w:rsidRPr="006A538C" w:rsidRDefault="00430802" w:rsidP="00430802">
      <w:pPr>
        <w:spacing w:after="0"/>
        <w:rPr>
          <w:sz w:val="24"/>
          <w:szCs w:val="24"/>
        </w:rPr>
      </w:pPr>
      <w:r w:rsidRPr="006A538C">
        <w:rPr>
          <w:sz w:val="24"/>
          <w:szCs w:val="24"/>
        </w:rPr>
        <w:t>Log into P</w:t>
      </w:r>
      <w:r w:rsidR="006A538C">
        <w:rPr>
          <w:sz w:val="24"/>
          <w:szCs w:val="24"/>
        </w:rPr>
        <w:t>ENFAX</w:t>
      </w:r>
      <w:r w:rsidRPr="006A538C">
        <w:rPr>
          <w:sz w:val="24"/>
          <w:szCs w:val="24"/>
        </w:rPr>
        <w:t xml:space="preserve"> 5 production, enter credentials.  </w:t>
      </w:r>
    </w:p>
    <w:p w:rsidR="00430802" w:rsidRPr="006A538C" w:rsidRDefault="00430802" w:rsidP="00430802">
      <w:pPr>
        <w:spacing w:after="0"/>
        <w:rPr>
          <w:sz w:val="24"/>
          <w:szCs w:val="24"/>
        </w:rPr>
      </w:pPr>
    </w:p>
    <w:p w:rsidR="00430802" w:rsidRDefault="00430802" w:rsidP="00430802">
      <w:pPr>
        <w:spacing w:after="0"/>
      </w:pPr>
      <w:r>
        <w:rPr>
          <w:noProof/>
          <w:lang w:eastAsia="en-CA"/>
        </w:rPr>
        <w:lastRenderedPageBreak/>
        <w:drawing>
          <wp:inline distT="0" distB="0" distL="0" distR="0" wp14:anchorId="163C3DFF" wp14:editId="20232758">
            <wp:extent cx="5943600" cy="3652520"/>
            <wp:effectExtent l="19050" t="19050" r="19050" b="2413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943600" cy="3652520"/>
                    </a:xfrm>
                    <a:prstGeom prst="rect">
                      <a:avLst/>
                    </a:prstGeom>
                    <a:ln w="3175">
                      <a:solidFill>
                        <a:schemeClr val="tx1"/>
                      </a:solidFill>
                    </a:ln>
                  </pic:spPr>
                </pic:pic>
              </a:graphicData>
            </a:graphic>
          </wp:inline>
        </w:drawing>
      </w:r>
    </w:p>
    <w:p w:rsidR="00430802" w:rsidRDefault="00430802" w:rsidP="00430802">
      <w:pPr>
        <w:spacing w:after="0"/>
      </w:pPr>
    </w:p>
    <w:p w:rsidR="00430802" w:rsidRDefault="00430802" w:rsidP="00430802">
      <w:pPr>
        <w:spacing w:after="0"/>
      </w:pPr>
      <w:r>
        <w:rPr>
          <w:noProof/>
          <w:lang w:eastAsia="en-CA"/>
        </w:rPr>
        <mc:AlternateContent>
          <mc:Choice Requires="wps">
            <w:drawing>
              <wp:anchor distT="0" distB="0" distL="114300" distR="114300" simplePos="0" relativeHeight="252057600" behindDoc="0" locked="0" layoutInCell="1" allowOverlap="1" wp14:anchorId="7FA92E49" wp14:editId="1861A620">
                <wp:simplePos x="0" y="0"/>
                <wp:positionH relativeFrom="column">
                  <wp:posOffset>4305300</wp:posOffset>
                </wp:positionH>
                <wp:positionV relativeFrom="paragraph">
                  <wp:posOffset>375920</wp:posOffset>
                </wp:positionV>
                <wp:extent cx="247650" cy="190500"/>
                <wp:effectExtent l="19050" t="19050" r="19050" b="19050"/>
                <wp:wrapNone/>
                <wp:docPr id="1311" name="Rectangle 1311"/>
                <wp:cNvGraphicFramePr/>
                <a:graphic xmlns:a="http://schemas.openxmlformats.org/drawingml/2006/main">
                  <a:graphicData uri="http://schemas.microsoft.com/office/word/2010/wordprocessingShape">
                    <wps:wsp>
                      <wps:cNvSpPr/>
                      <wps:spPr>
                        <a:xfrm>
                          <a:off x="0" y="0"/>
                          <a:ext cx="2476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751B2B" id="Rectangle 1311" o:spid="_x0000_s1026" style="position:absolute;margin-left:339pt;margin-top:29.6pt;width:19.5pt;height:15pt;z-index:25205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Yp9ngIAAJQFAAAOAAAAZHJzL2Uyb0RvYy54bWysVEtv2zAMvg/YfxB0X21nSR9BnSJokWFA&#10;0RZth54VWYoNyKImKXGyXz9Ksp2gK3YYloMjiuRH8ePj+mbfKrIT1jWgS1qc5ZQIzaFq9KakP15X&#10;Xy4pcZ7piinQoqQH4ejN4vOn687MxQRqUJWwBEG0m3empLX3Zp5ljteiZe4MjNColGBb5lG0m6yy&#10;rEP0VmWTPD/POrCVscCFc3h7l5R0EfGlFNw/SumEJ6qk+DYfvzZ+1+GbLa7ZfGOZqRveP4P9wyta&#10;1mgMOkLdMc/I1jZ/QLUNt+BA+jMObQZSNlzEHDCbIn+XzUvNjIi5IDnOjDS5/wfLH3ZPljQV1u5r&#10;UVCiWYtVekbemN4oQeItktQZN0fbF/Nke8nhMWS8l7YN/5gL2UdiDyOxYu8Jx8vJ9OJ8hvRzVBVX&#10;+SyPxGdHZ2Od/yagJeFQUovxI51sd+88BkTTwSTE0rBqlIq1U5p0GOBydjGLHg5UUwVtsHN2s75V&#10;luwYln+1yvEXKo5oJ2YoKY2XIcWUVDz5gxIBQ+lnIZGhkEaKEHpTjLCMc6F9kVQ1q0SKhjkegw0e&#10;MXQEDMgSXzli9wCDZQIZsNObe/vgKmJrj8753x6WnEePGBm0H53bRoP9CEBhVn3kZD+QlKgJLK2h&#10;OmD/WEiD5QxfNVjBe+b8E7M4SVh03A7+ET9SAVYK+hMlNdhfH90He2xw1FLS4WSW1P3cMisoUd81&#10;tv5VMZ2GUY7CdHYxQcGeatanGr1tbwGrj72Nr4vHYO/VcJQW2jdcIssQFVVMc4xdUu7tINz6tDFw&#10;DXGxXEYzHF/D/L1+MTyAB1ZDh77u35g1fRt77P8HGKaYzd91c7INnhqWWw+yia1+5LXnG0c/Nk6/&#10;psJuOZWj1XGZLn4DAAD//wMAUEsDBBQABgAIAAAAIQBZg81c3gAAAAkBAAAPAAAAZHJzL2Rvd25y&#10;ZXYueG1sTI/BTsMwEETvSPyDtUhcEHVaiSQNcSpEhbhVIqD2uondJMJeR7HbBr6e5QTHnR3NvCk3&#10;s7PibKYweFKwXCQgDLVeD9Qp+Hh/uc9BhIik0XoyCr5MgE11fVViof2F3sy5jp3gEAoFKuhjHAsp&#10;Q9sbh2HhR0P8O/rJYeRz6qSe8MLhzspVkqTS4UDc0ONonnvTftYnp6DZj/b7uHWHeV+nhLvXHdL2&#10;Tqnbm/npEUQ0c/wzwy8+o0PFTI0/kQ7CKkiznLdEBQ/rFQg2ZMuMhUZBzoKsSvl/QfUDAAD//wMA&#10;UEsBAi0AFAAGAAgAAAAhALaDOJL+AAAA4QEAABMAAAAAAAAAAAAAAAAAAAAAAFtDb250ZW50X1R5&#10;cGVzXS54bWxQSwECLQAUAAYACAAAACEAOP0h/9YAAACUAQAACwAAAAAAAAAAAAAAAAAvAQAAX3Jl&#10;bHMvLnJlbHNQSwECLQAUAAYACAAAACEAGLmKfZ4CAACUBQAADgAAAAAAAAAAAAAAAAAuAgAAZHJz&#10;L2Uyb0RvYy54bWxQSwECLQAUAAYACAAAACEAWYPNXN4AAAAJAQAADwAAAAAAAAAAAAAAAAD4BAAA&#10;ZHJzL2Rvd25yZXYueG1sUEsFBgAAAAAEAAQA8wAAAAMGAAAAAA==&#10;" filled="f" strokecolor="red" strokeweight="2.25pt"/>
            </w:pict>
          </mc:Fallback>
        </mc:AlternateContent>
      </w:r>
      <w:r>
        <w:rPr>
          <w:noProof/>
          <w:lang w:eastAsia="en-CA"/>
        </w:rPr>
        <w:drawing>
          <wp:inline distT="0" distB="0" distL="0" distR="0" wp14:anchorId="752ED9FC" wp14:editId="216D99E0">
            <wp:extent cx="5943600" cy="2802890"/>
            <wp:effectExtent l="19050" t="19050" r="19050" b="1651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5943600" cy="2802890"/>
                    </a:xfrm>
                    <a:prstGeom prst="rect">
                      <a:avLst/>
                    </a:prstGeom>
                    <a:ln w="6350">
                      <a:solidFill>
                        <a:schemeClr val="tx1"/>
                      </a:solidFill>
                    </a:ln>
                  </pic:spPr>
                </pic:pic>
              </a:graphicData>
            </a:graphic>
          </wp:inline>
        </w:drawing>
      </w:r>
    </w:p>
    <w:p w:rsidR="00430802" w:rsidRDefault="00430802" w:rsidP="00430802">
      <w:pPr>
        <w:spacing w:after="0"/>
      </w:pPr>
    </w:p>
    <w:p w:rsidR="00430802" w:rsidRPr="006A538C" w:rsidRDefault="00430802" w:rsidP="006A538C">
      <w:pPr>
        <w:spacing w:after="0"/>
        <w:jc w:val="both"/>
        <w:rPr>
          <w:sz w:val="24"/>
          <w:szCs w:val="24"/>
        </w:rPr>
      </w:pPr>
      <w:r w:rsidRPr="006A538C">
        <w:rPr>
          <w:sz w:val="24"/>
          <w:szCs w:val="24"/>
        </w:rPr>
        <w:t xml:space="preserve">Click on Catalog, and navigate under Shared Folders </w:t>
      </w:r>
    </w:p>
    <w:p w:rsidR="00430802" w:rsidRPr="006A538C" w:rsidRDefault="00430802" w:rsidP="006A538C">
      <w:pPr>
        <w:spacing w:after="0"/>
        <w:jc w:val="both"/>
        <w:rPr>
          <w:b/>
          <w:color w:val="FF0000"/>
          <w:sz w:val="24"/>
          <w:szCs w:val="24"/>
        </w:rPr>
      </w:pPr>
      <w:r w:rsidRPr="006A538C">
        <w:rPr>
          <w:sz w:val="24"/>
          <w:szCs w:val="24"/>
        </w:rPr>
        <w:t xml:space="preserve">Navigate to the report:  </w:t>
      </w:r>
      <w:r w:rsidRPr="006A538C">
        <w:rPr>
          <w:b/>
          <w:color w:val="FF0000"/>
          <w:sz w:val="24"/>
          <w:szCs w:val="24"/>
        </w:rPr>
        <w:t xml:space="preserve">Shared Folder-&gt; QA-&gt; PENSIONER_SER.  </w:t>
      </w:r>
      <w:r w:rsidRPr="006A538C">
        <w:rPr>
          <w:sz w:val="24"/>
          <w:szCs w:val="24"/>
        </w:rPr>
        <w:t>Click on Open</w:t>
      </w:r>
    </w:p>
    <w:p w:rsidR="00430802" w:rsidRPr="006A538C" w:rsidRDefault="00430802" w:rsidP="006A538C">
      <w:pPr>
        <w:spacing w:after="0"/>
        <w:jc w:val="both"/>
        <w:rPr>
          <w:sz w:val="24"/>
          <w:szCs w:val="24"/>
        </w:rPr>
      </w:pPr>
    </w:p>
    <w:p w:rsidR="00430802" w:rsidRPr="006A538C" w:rsidRDefault="00430802" w:rsidP="006A538C">
      <w:pPr>
        <w:spacing w:after="0"/>
        <w:jc w:val="both"/>
        <w:rPr>
          <w:sz w:val="24"/>
          <w:szCs w:val="24"/>
        </w:rPr>
      </w:pPr>
      <w:r w:rsidRPr="00936C3E">
        <w:rPr>
          <w:b/>
          <w:sz w:val="24"/>
          <w:szCs w:val="24"/>
        </w:rPr>
        <w:t>Note</w:t>
      </w:r>
      <w:r w:rsidRPr="006A538C">
        <w:rPr>
          <w:sz w:val="24"/>
          <w:szCs w:val="24"/>
        </w:rPr>
        <w:t xml:space="preserve">: Please note that Data Model is saved in the same location. If you required to change data model, please test the new business requirements in test instead of production.   </w:t>
      </w:r>
    </w:p>
    <w:p w:rsidR="00430802" w:rsidRDefault="00C544E7" w:rsidP="00430802">
      <w:pPr>
        <w:spacing w:after="0"/>
      </w:pPr>
      <w:r>
        <w:rPr>
          <w:noProof/>
          <w:lang w:eastAsia="en-CA"/>
        </w:rPr>
        <w:lastRenderedPageBreak/>
        <mc:AlternateContent>
          <mc:Choice Requires="wps">
            <w:drawing>
              <wp:anchor distT="0" distB="0" distL="114300" distR="114300" simplePos="0" relativeHeight="252059648" behindDoc="0" locked="0" layoutInCell="1" allowOverlap="1" wp14:anchorId="04B4EDA3" wp14:editId="2C0D2FBA">
                <wp:simplePos x="0" y="0"/>
                <wp:positionH relativeFrom="page">
                  <wp:posOffset>2638424</wp:posOffset>
                </wp:positionH>
                <wp:positionV relativeFrom="paragraph">
                  <wp:posOffset>1037590</wp:posOffset>
                </wp:positionV>
                <wp:extent cx="2371725" cy="1257300"/>
                <wp:effectExtent l="38100" t="38100" r="28575" b="19050"/>
                <wp:wrapNone/>
                <wp:docPr id="1312" name="Straight Arrow Connector 1312"/>
                <wp:cNvGraphicFramePr/>
                <a:graphic xmlns:a="http://schemas.openxmlformats.org/drawingml/2006/main">
                  <a:graphicData uri="http://schemas.microsoft.com/office/word/2010/wordprocessingShape">
                    <wps:wsp>
                      <wps:cNvCnPr/>
                      <wps:spPr>
                        <a:xfrm flipH="1" flipV="1">
                          <a:off x="0" y="0"/>
                          <a:ext cx="2371725" cy="1257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D72C80" id="_x0000_t32" coordsize="21600,21600" o:spt="32" o:oned="t" path="m,l21600,21600e" filled="f">
                <v:path arrowok="t" fillok="f" o:connecttype="none"/>
                <o:lock v:ext="edit" shapetype="t"/>
              </v:shapetype>
              <v:shape id="Straight Arrow Connector 1312" o:spid="_x0000_s1026" type="#_x0000_t32" style="position:absolute;margin-left:207.75pt;margin-top:81.7pt;width:186.75pt;height:99pt;flip:x y;z-index:25205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YgR/QEAAFQEAAAOAAAAZHJzL2Uyb0RvYy54bWysVMuu0zAQ3SPxD5b3NI/qUhQ1vUK9FBYI&#10;Ki6wdx07seSXxqZp/56xk4ankEBkYfkx58yZ43G29xejyVlAUM62tFqVlAjLXads39JPHw/PXlAS&#10;IrMd086Kll5FoPe7p0+2o29E7QanOwEESWxoRt/SIUbfFEXggzAsrJwXFg+lA8MiLqEvOmAjshtd&#10;1GX5vBgddB4cFyHg7sN0SHeZX0rB43spg4hEtxS1xTxCHk9pLHZb1vTA/KD4LIP9gwrDlMWkC9UD&#10;i4x8AfULlVEcXHAyrrgzhZNScZFrwGqq8qdqHgfmRa4FzQl+sSn8P1r+7nwEojq8u3VVU2KZwVt6&#10;jMBUP0TyEsCNZO+sRScdkByEno0+NAjd2yPMq+CPkAy4SDBEauXfICXNs89pls6wXHLJ3l8X78Ul&#10;Eo6b9XpTbeo7SjieVfXdZl3m2ykmygT3EOJr4QxJk5aGWeSibkrCzm9DRFEIvAESWNs0BqdVd1Ba&#10;5wX0p70GcmbYHIdDiV/qBwT+EBaZ0q9sR+LVozURFLO9FnNkoi2SG1P9eRavWkwpPwiJ3mJ1k7Tc&#10;1WJJyTgXNlYLE0YnmER5C7DMxv0ROMcnqMgd/zfgBZEzOxsXsFHWwe+yx8tNspzibw5MdScLTq67&#10;5s7I1mDrZlfnZ5bexvfrDP/2M9h9BQAA//8DAFBLAwQUAAYACAAAACEAOc8q/OMAAAALAQAADwAA&#10;AGRycy9kb3ducmV2LnhtbEyPQUvDQBCF74L/YRnBi9hN2jStMZsiolBKPRhFPG6zYxKanY3ZbRv9&#10;9Y4nPQ7v48338tVoO3HEwbeOFMSTCARS5UxLtYLXl8frJQgfNBndOUIFX+hhVZyf5Toz7kTPeCxD&#10;LbiEfKYVNCH0mZS+atBqP3E9EmcfbrA68DnU0gz6xOW2k9MoSqXVLfGHRvd432C1Lw9WwdXDU/y2&#10;aDa4Ladp2G/t+vP7fa3U5cV4dwsi4Bj+YPjVZ3Uo2GnnDmS86BQk8XzOKAfpLAHBxGJ5w+t2CmZp&#10;nIAscvl/Q/EDAAD//wMAUEsBAi0AFAAGAAgAAAAhALaDOJL+AAAA4QEAABMAAAAAAAAAAAAAAAAA&#10;AAAAAFtDb250ZW50X1R5cGVzXS54bWxQSwECLQAUAAYACAAAACEAOP0h/9YAAACUAQAACwAAAAAA&#10;AAAAAAAAAAAvAQAAX3JlbHMvLnJlbHNQSwECLQAUAAYACAAAACEA0CmIEf0BAABUBAAADgAAAAAA&#10;AAAAAAAAAAAuAgAAZHJzL2Uyb0RvYy54bWxQSwECLQAUAAYACAAAACEAOc8q/OMAAAALAQAADwAA&#10;AAAAAAAAAAAAAABXBAAAZHJzL2Rvd25yZXYueG1sUEsFBgAAAAAEAAQA8wAAAGcFAAAAAA==&#10;" strokecolor="red" strokeweight=".5pt">
                <v:stroke endarrow="block" joinstyle="miter"/>
                <w10:wrap anchorx="page"/>
              </v:shape>
            </w:pict>
          </mc:Fallback>
        </mc:AlternateContent>
      </w:r>
      <w:r w:rsidR="00430802">
        <w:rPr>
          <w:noProof/>
          <w:lang w:eastAsia="en-CA"/>
        </w:rPr>
        <w:drawing>
          <wp:inline distT="0" distB="0" distL="0" distR="0" wp14:anchorId="10ECBE2D" wp14:editId="65488263">
            <wp:extent cx="5943600" cy="2124075"/>
            <wp:effectExtent l="19050" t="19050" r="19050" b="28575"/>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943600" cy="2124075"/>
                    </a:xfrm>
                    <a:prstGeom prst="rect">
                      <a:avLst/>
                    </a:prstGeom>
                    <a:ln w="3175">
                      <a:solidFill>
                        <a:schemeClr val="tx1"/>
                      </a:solidFill>
                    </a:ln>
                  </pic:spPr>
                </pic:pic>
              </a:graphicData>
            </a:graphic>
          </wp:inline>
        </w:drawing>
      </w:r>
    </w:p>
    <w:p w:rsidR="00791B80" w:rsidRPr="00791B80" w:rsidRDefault="00791B80" w:rsidP="00430802">
      <w:pPr>
        <w:spacing w:after="0"/>
        <w:rPr>
          <w:sz w:val="12"/>
        </w:rPr>
      </w:pPr>
    </w:p>
    <w:p w:rsidR="00430802" w:rsidRDefault="00430802" w:rsidP="00430802">
      <w:pPr>
        <w:spacing w:after="0"/>
      </w:pPr>
    </w:p>
    <w:p w:rsidR="00430802" w:rsidRPr="00936C3E" w:rsidRDefault="00430802" w:rsidP="00936C3E">
      <w:pPr>
        <w:spacing w:after="0"/>
        <w:jc w:val="both"/>
        <w:rPr>
          <w:sz w:val="24"/>
          <w:szCs w:val="24"/>
        </w:rPr>
      </w:pPr>
      <w:r w:rsidRPr="00936C3E">
        <w:rPr>
          <w:sz w:val="24"/>
          <w:szCs w:val="24"/>
        </w:rPr>
        <w:t xml:space="preserve">Using dropdown, select Excel option to generate report and saved it under Pensioner Services folder \\pebafs\active\Pension Programs\Dropbox\Retired Members </w:t>
      </w:r>
    </w:p>
    <w:p w:rsidR="00430802" w:rsidRDefault="00430802" w:rsidP="00430802">
      <w:pPr>
        <w:spacing w:after="0"/>
      </w:pPr>
    </w:p>
    <w:p w:rsidR="00791B80" w:rsidRDefault="00791B80" w:rsidP="00430802">
      <w:pPr>
        <w:spacing w:after="0"/>
      </w:pPr>
    </w:p>
    <w:p w:rsidR="00430802" w:rsidRDefault="00430802" w:rsidP="00430802">
      <w:pPr>
        <w:spacing w:after="0"/>
      </w:pPr>
      <w:r>
        <w:rPr>
          <w:noProof/>
          <w:lang w:eastAsia="en-CA"/>
        </w:rPr>
        <mc:AlternateContent>
          <mc:Choice Requires="wps">
            <w:drawing>
              <wp:anchor distT="0" distB="0" distL="114300" distR="114300" simplePos="0" relativeHeight="252058624" behindDoc="0" locked="0" layoutInCell="1" allowOverlap="1" wp14:anchorId="29BEF917" wp14:editId="1E66BB21">
                <wp:simplePos x="0" y="0"/>
                <wp:positionH relativeFrom="column">
                  <wp:posOffset>4810125</wp:posOffset>
                </wp:positionH>
                <wp:positionV relativeFrom="paragraph">
                  <wp:posOffset>627379</wp:posOffset>
                </wp:positionV>
                <wp:extent cx="1133475" cy="1285875"/>
                <wp:effectExtent l="19050" t="19050" r="28575" b="28575"/>
                <wp:wrapNone/>
                <wp:docPr id="1313" name="Rectangle 1313"/>
                <wp:cNvGraphicFramePr/>
                <a:graphic xmlns:a="http://schemas.openxmlformats.org/drawingml/2006/main">
                  <a:graphicData uri="http://schemas.microsoft.com/office/word/2010/wordprocessingShape">
                    <wps:wsp>
                      <wps:cNvSpPr/>
                      <wps:spPr>
                        <a:xfrm>
                          <a:off x="0" y="0"/>
                          <a:ext cx="1133475" cy="1285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48752" id="Rectangle 1313" o:spid="_x0000_s1026" style="position:absolute;margin-left:378.75pt;margin-top:49.4pt;width:89.25pt;height:101.2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VdLngIAAJYFAAAOAAAAZHJzL2Uyb0RvYy54bWysVE1v2zAMvQ/YfxB0Xx3nY22NOkXQIsOA&#10;oi3aDj0rshQbkEVNUuJkv36UZLtBV+wwLAdHFMlH8onk1fWhVWQvrGtAlzQ/m1AiNIeq0duS/nhZ&#10;f7mgxHmmK6ZAi5IehaPXy8+frjpTiCnUoCphCYJoV3SmpLX3psgyx2vRMncGRmhUSrAt8yjabVZZ&#10;1iF6q7LpZPI168BWxgIXzuHtbVLSZcSXUnD/IKUTnqiSYm4+fm38bsI3W16xYmuZqRvep8H+IYuW&#10;NRqDjlC3zDOys80fUG3DLTiQ/oxDm4GUDRexBqwmn7yr5rlmRsRakBxnRprc/4Pl9/tHS5oK326W&#10;zyjRrMVXekLemN4qQeItktQZV6Dts3m0veTwGCo+SNuGf6yFHCKxx5FYcfCE42Wez2bz8wUlHHX5&#10;9GJxgQLiZG/uxjr/TUBLwqGkFjOIhLL9nfPJdDAJ0TSsG6XwnhVKk66kCIqYQXagmipoo2C3mxtl&#10;yZ5hA6zXE/z1gU/MMA2lMZtQZCornvxRiRTgSUjkCAuZpgihO8UIyzgX2udJVbNKpGiL02CDR6xZ&#10;aQQMyBKzHLF7gMEygQzYiYHePriK2Nyj8+RviSXn0SNGBu1H57bRYD8CUFhVHznZDyQlagJLG6iO&#10;2EEW0mg5w9cNvuAdc/6RWZwlnDrcD/4BP1IBvhT0J0pqsL8+ug/22OKopaTD2Syp+7ljVlCivmts&#10;/st8Pg/DHIX54nyKgj3VbE41etfeAL5+jpvI8HgM9l4NR2mhfcU1sgpRUcU0x9gl5d4Owo1POwMX&#10;ERerVTTDATbM3+lnwwN4YDV06MvhlVnTt7HHCbiHYY5Z8a6bk23w1LDaeZBNbPU3Xnu+cfhj4/SL&#10;KmyXUzlava3T5W8AAAD//wMAUEsDBBQABgAIAAAAIQBGXX1G4AAAAAoBAAAPAAAAZHJzL2Rvd25y&#10;ZXYueG1sTI9BS8NAEIXvgv9hGcGL2E0NTduYTRGLeCs0Sr1OstskuDsbsts2+usdT3oc5vHe9xWb&#10;yVlxNmPoPSmYzxIQhhqve2oVvL+93K9AhIik0XoyCr5MgE15fVVgrv2F9uZcxVZwCYUcFXQxDrmU&#10;oemMwzDzgyH+Hf3oMPI5tlKPeOFyZ+VDkmTSYU+80OFgnjvTfFYnp6A+DPb7uHUf06HKCHevO6Tt&#10;nVK3N9PTI4hopvgXhl98RoeSmWp/Ih2EVbBcLBccVbBesQIH1mnGcrWCNJmnIMtC/lcofwAAAP//&#10;AwBQSwECLQAUAAYACAAAACEAtoM4kv4AAADhAQAAEwAAAAAAAAAAAAAAAAAAAAAAW0NvbnRlbnRf&#10;VHlwZXNdLnhtbFBLAQItABQABgAIAAAAIQA4/SH/1gAAAJQBAAALAAAAAAAAAAAAAAAAAC8BAABf&#10;cmVscy8ucmVsc1BLAQItABQABgAIAAAAIQDBsVdLngIAAJYFAAAOAAAAAAAAAAAAAAAAAC4CAABk&#10;cnMvZTJvRG9jLnhtbFBLAQItABQABgAIAAAAIQBGXX1G4AAAAAoBAAAPAAAAAAAAAAAAAAAAAPgE&#10;AABkcnMvZG93bnJldi54bWxQSwUGAAAAAAQABADzAAAABQYAAAAA&#10;" filled="f" strokecolor="red" strokeweight="2.25pt"/>
            </w:pict>
          </mc:Fallback>
        </mc:AlternateContent>
      </w:r>
      <w:r>
        <w:rPr>
          <w:noProof/>
          <w:lang w:eastAsia="en-CA"/>
        </w:rPr>
        <w:drawing>
          <wp:inline distT="0" distB="0" distL="0" distR="0" wp14:anchorId="6625974F" wp14:editId="4B2AA5FD">
            <wp:extent cx="5943600" cy="3573145"/>
            <wp:effectExtent l="19050" t="19050" r="19050" b="27305"/>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5943600" cy="3573145"/>
                    </a:xfrm>
                    <a:prstGeom prst="rect">
                      <a:avLst/>
                    </a:prstGeom>
                    <a:ln w="6350">
                      <a:solidFill>
                        <a:schemeClr val="tx1"/>
                      </a:solidFill>
                    </a:ln>
                  </pic:spPr>
                </pic:pic>
              </a:graphicData>
            </a:graphic>
          </wp:inline>
        </w:drawing>
      </w:r>
    </w:p>
    <w:p w:rsidR="00430802" w:rsidRDefault="00430802" w:rsidP="00430802">
      <w:pPr>
        <w:spacing w:after="0"/>
      </w:pPr>
    </w:p>
    <w:p w:rsidR="00430802" w:rsidRDefault="00430802" w:rsidP="00430802">
      <w:pPr>
        <w:spacing w:after="0"/>
      </w:pPr>
    </w:p>
    <w:p w:rsidR="00430802" w:rsidRPr="003D145D" w:rsidRDefault="00430802" w:rsidP="00430802">
      <w:pPr>
        <w:spacing w:after="0"/>
        <w:rPr>
          <w:sz w:val="6"/>
        </w:rPr>
      </w:pPr>
    </w:p>
    <w:p w:rsidR="00430802" w:rsidRPr="00936C3E" w:rsidRDefault="00430802" w:rsidP="00430802">
      <w:pPr>
        <w:spacing w:after="0"/>
        <w:rPr>
          <w:sz w:val="24"/>
          <w:szCs w:val="24"/>
        </w:rPr>
      </w:pPr>
      <w:r w:rsidRPr="00936C3E">
        <w:rPr>
          <w:sz w:val="24"/>
          <w:szCs w:val="24"/>
        </w:rPr>
        <w:t xml:space="preserve">Click on OK, to generate the required workbook.  </w:t>
      </w:r>
    </w:p>
    <w:p w:rsidR="00430802" w:rsidRDefault="00430802" w:rsidP="00430802">
      <w:pPr>
        <w:spacing w:after="0"/>
      </w:pPr>
    </w:p>
    <w:p w:rsidR="00430802" w:rsidRDefault="00430802" w:rsidP="00430802">
      <w:pPr>
        <w:spacing w:after="0"/>
      </w:pPr>
      <w:r>
        <w:rPr>
          <w:noProof/>
          <w:lang w:eastAsia="en-CA"/>
        </w:rPr>
        <w:lastRenderedPageBreak/>
        <w:drawing>
          <wp:inline distT="0" distB="0" distL="0" distR="0" wp14:anchorId="3E2EB127" wp14:editId="204F01A2">
            <wp:extent cx="5943600" cy="2493010"/>
            <wp:effectExtent l="19050" t="19050" r="19050" b="2159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943600" cy="2493010"/>
                    </a:xfrm>
                    <a:prstGeom prst="rect">
                      <a:avLst/>
                    </a:prstGeom>
                    <a:ln w="6350">
                      <a:solidFill>
                        <a:schemeClr val="tx1"/>
                      </a:solidFill>
                    </a:ln>
                  </pic:spPr>
                </pic:pic>
              </a:graphicData>
            </a:graphic>
          </wp:inline>
        </w:drawing>
      </w:r>
    </w:p>
    <w:p w:rsidR="00430802" w:rsidRDefault="00430802" w:rsidP="00430802">
      <w:pPr>
        <w:spacing w:after="0"/>
      </w:pPr>
    </w:p>
    <w:p w:rsidR="00430802" w:rsidRPr="00936C3E" w:rsidRDefault="00430802" w:rsidP="00430802">
      <w:pPr>
        <w:rPr>
          <w:sz w:val="24"/>
          <w:szCs w:val="24"/>
        </w:rPr>
      </w:pPr>
      <w:r w:rsidRPr="00936C3E">
        <w:rPr>
          <w:sz w:val="24"/>
          <w:szCs w:val="24"/>
        </w:rPr>
        <w:t xml:space="preserve">Report that was created for Business/Elaine. </w:t>
      </w:r>
    </w:p>
    <w:p w:rsidR="00430802" w:rsidRPr="00936C3E" w:rsidRDefault="00430802" w:rsidP="00430802">
      <w:pPr>
        <w:rPr>
          <w:sz w:val="24"/>
          <w:szCs w:val="24"/>
        </w:rPr>
      </w:pPr>
      <w:r w:rsidRPr="00936C3E">
        <w:rPr>
          <w:sz w:val="24"/>
          <w:szCs w:val="24"/>
        </w:rPr>
        <w:t xml:space="preserve">Sample: </w:t>
      </w:r>
    </w:p>
    <w:p w:rsidR="00430802" w:rsidRDefault="00430802" w:rsidP="00430802">
      <w:r>
        <w:rPr>
          <w:noProof/>
          <w:lang w:eastAsia="en-CA"/>
        </w:rPr>
        <w:drawing>
          <wp:inline distT="0" distB="0" distL="0" distR="0" wp14:anchorId="11FE5CE0" wp14:editId="663DB99E">
            <wp:extent cx="5943600" cy="2854325"/>
            <wp:effectExtent l="19050" t="19050" r="19050" b="22225"/>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943600" cy="2854325"/>
                    </a:xfrm>
                    <a:prstGeom prst="rect">
                      <a:avLst/>
                    </a:prstGeom>
                    <a:ln w="3175">
                      <a:solidFill>
                        <a:schemeClr val="tx1"/>
                      </a:solidFill>
                    </a:ln>
                  </pic:spPr>
                </pic:pic>
              </a:graphicData>
            </a:graphic>
          </wp:inline>
        </w:drawing>
      </w:r>
    </w:p>
    <w:p w:rsidR="00430802" w:rsidRDefault="00430802" w:rsidP="00430802"/>
    <w:p w:rsidR="00430802" w:rsidRPr="007E7ADF" w:rsidRDefault="00430802" w:rsidP="007E7ADF">
      <w:pPr>
        <w:jc w:val="both"/>
        <w:rPr>
          <w:sz w:val="24"/>
          <w:szCs w:val="24"/>
        </w:rPr>
      </w:pPr>
      <w:r w:rsidRPr="007E7ADF">
        <w:rPr>
          <w:sz w:val="24"/>
          <w:szCs w:val="24"/>
        </w:rPr>
        <w:t xml:space="preserve">Query or results may need to be modified as per the business requirements. For </w:t>
      </w:r>
      <w:r w:rsidR="00936C3E" w:rsidRPr="007E7ADF">
        <w:rPr>
          <w:sz w:val="24"/>
          <w:szCs w:val="24"/>
        </w:rPr>
        <w:t>example,</w:t>
      </w:r>
      <w:r w:rsidRPr="007E7ADF">
        <w:rPr>
          <w:sz w:val="24"/>
          <w:szCs w:val="24"/>
        </w:rPr>
        <w:t xml:space="preserve"> if she </w:t>
      </w:r>
      <w:r w:rsidR="00936C3E" w:rsidRPr="007E7ADF">
        <w:rPr>
          <w:sz w:val="24"/>
          <w:szCs w:val="24"/>
        </w:rPr>
        <w:t>needs</w:t>
      </w:r>
      <w:r w:rsidRPr="007E7ADF">
        <w:rPr>
          <w:sz w:val="24"/>
          <w:szCs w:val="24"/>
        </w:rPr>
        <w:t xml:space="preserve"> the results where END_DATE &gt; Sept 30, 2019. Then please filter the results as per the screenshot </w:t>
      </w:r>
    </w:p>
    <w:p w:rsidR="00430802" w:rsidRDefault="007E7ADF" w:rsidP="00430802">
      <w:r>
        <w:rPr>
          <w:noProof/>
          <w:lang w:eastAsia="en-CA"/>
        </w:rPr>
        <w:lastRenderedPageBreak/>
        <w:drawing>
          <wp:anchor distT="0" distB="0" distL="114300" distR="114300" simplePos="0" relativeHeight="252056576" behindDoc="0" locked="0" layoutInCell="1" allowOverlap="1" wp14:anchorId="6906BDBC" wp14:editId="42A9BF3F">
            <wp:simplePos x="0" y="0"/>
            <wp:positionH relativeFrom="column">
              <wp:posOffset>-14605</wp:posOffset>
            </wp:positionH>
            <wp:positionV relativeFrom="paragraph">
              <wp:posOffset>19050</wp:posOffset>
            </wp:positionV>
            <wp:extent cx="2924175" cy="3914775"/>
            <wp:effectExtent l="19050" t="19050" r="28575" b="28575"/>
            <wp:wrapThrough wrapText="bothSides">
              <wp:wrapPolygon edited="0">
                <wp:start x="-141" y="-105"/>
                <wp:lineTo x="-141" y="21653"/>
                <wp:lineTo x="21670" y="21653"/>
                <wp:lineTo x="21670" y="-105"/>
                <wp:lineTo x="-141" y="-105"/>
              </wp:wrapPolygon>
            </wp:wrapThrough>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extLst>
                        <a:ext uri="{28A0092B-C50C-407E-A947-70E740481C1C}">
                          <a14:useLocalDpi xmlns:a14="http://schemas.microsoft.com/office/drawing/2010/main" val="0"/>
                        </a:ext>
                      </a:extLst>
                    </a:blip>
                    <a:stretch>
                      <a:fillRect/>
                    </a:stretch>
                  </pic:blipFill>
                  <pic:spPr>
                    <a:xfrm>
                      <a:off x="0" y="0"/>
                      <a:ext cx="2924175" cy="391477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rsidR="00430802" w:rsidRDefault="00430802" w:rsidP="00430802"/>
    <w:p w:rsidR="00430802" w:rsidRDefault="00430802" w:rsidP="00430802"/>
    <w:p w:rsidR="00430802" w:rsidRDefault="00430802" w:rsidP="00430802"/>
    <w:p w:rsidR="00430802" w:rsidRDefault="00430802" w:rsidP="00430802"/>
    <w:p w:rsidR="00430802" w:rsidRDefault="00430802" w:rsidP="00430802"/>
    <w:p w:rsidR="00430802" w:rsidRDefault="00430802" w:rsidP="00430802"/>
    <w:p w:rsidR="00430802" w:rsidRDefault="00430802" w:rsidP="00430802"/>
    <w:p w:rsidR="00430802" w:rsidRDefault="00430802" w:rsidP="00430802"/>
    <w:p w:rsidR="00430802" w:rsidRDefault="00430802" w:rsidP="00430802"/>
    <w:p w:rsidR="00430802" w:rsidRDefault="00430802" w:rsidP="00430802"/>
    <w:p w:rsidR="007E7ADF" w:rsidRDefault="007E7ADF" w:rsidP="00430802">
      <w:pPr>
        <w:spacing w:after="0"/>
      </w:pPr>
    </w:p>
    <w:p w:rsidR="007E7ADF" w:rsidRDefault="007E7ADF" w:rsidP="00430802">
      <w:pPr>
        <w:spacing w:after="0"/>
      </w:pPr>
    </w:p>
    <w:p w:rsidR="00EF66BB" w:rsidRDefault="00EF66BB" w:rsidP="00430802">
      <w:pPr>
        <w:spacing w:after="0"/>
      </w:pPr>
    </w:p>
    <w:p w:rsidR="00EF66BB" w:rsidRDefault="00EF66BB" w:rsidP="00430802">
      <w:pPr>
        <w:spacing w:after="0"/>
      </w:pPr>
    </w:p>
    <w:p w:rsidR="00EF66BB" w:rsidRDefault="00EF66BB" w:rsidP="00430802">
      <w:pPr>
        <w:spacing w:after="0"/>
      </w:pPr>
    </w:p>
    <w:p w:rsidR="00EF66BB" w:rsidRDefault="00EF66BB" w:rsidP="00430802">
      <w:pPr>
        <w:spacing w:after="0"/>
      </w:pPr>
    </w:p>
    <w:p w:rsidR="00430802" w:rsidRPr="00EF66BB" w:rsidRDefault="00430802" w:rsidP="00430802">
      <w:pPr>
        <w:spacing w:after="0"/>
        <w:rPr>
          <w:sz w:val="24"/>
          <w:szCs w:val="24"/>
        </w:rPr>
      </w:pPr>
      <w:r w:rsidRPr="00EF66BB">
        <w:rPr>
          <w:sz w:val="24"/>
          <w:szCs w:val="24"/>
        </w:rPr>
        <w:t xml:space="preserve">Data set that report used: </w:t>
      </w:r>
    </w:p>
    <w:p w:rsidR="00430802" w:rsidRDefault="00430802" w:rsidP="00430802">
      <w:pPr>
        <w:spacing w:after="0"/>
      </w:pPr>
    </w:p>
    <w:p w:rsidR="00430802" w:rsidRDefault="00430802" w:rsidP="00430802">
      <w:pPr>
        <w:spacing w:after="0"/>
      </w:pPr>
      <w:r>
        <w:rPr>
          <w:noProof/>
          <w:lang w:eastAsia="en-CA"/>
        </w:rPr>
        <w:drawing>
          <wp:inline distT="0" distB="0" distL="0" distR="0" wp14:anchorId="051AA796" wp14:editId="6A9BD4D8">
            <wp:extent cx="5943600" cy="2898775"/>
            <wp:effectExtent l="19050" t="19050" r="19050" b="15875"/>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943600" cy="2898775"/>
                    </a:xfrm>
                    <a:prstGeom prst="rect">
                      <a:avLst/>
                    </a:prstGeom>
                    <a:ln w="3175">
                      <a:solidFill>
                        <a:schemeClr val="tx1"/>
                      </a:solidFill>
                    </a:ln>
                  </pic:spPr>
                </pic:pic>
              </a:graphicData>
            </a:graphic>
          </wp:inline>
        </w:drawing>
      </w:r>
    </w:p>
    <w:p w:rsidR="00747EDE" w:rsidRDefault="00747EDE" w:rsidP="00430802">
      <w:pPr>
        <w:spacing w:after="0"/>
      </w:pPr>
    </w:p>
    <w:p w:rsidR="00052BA8" w:rsidRDefault="00052BA8" w:rsidP="00430802">
      <w:pPr>
        <w:spacing w:after="0"/>
      </w:pPr>
    </w:p>
    <w:p w:rsidR="00A24CCC" w:rsidRDefault="00A24CCC" w:rsidP="00430802">
      <w:pPr>
        <w:spacing w:after="0"/>
      </w:pPr>
    </w:p>
    <w:p w:rsidR="00747EDE" w:rsidRPr="00052BA8" w:rsidRDefault="00052BA8" w:rsidP="005F5943">
      <w:pPr>
        <w:pStyle w:val="Heading1"/>
        <w:numPr>
          <w:ilvl w:val="0"/>
          <w:numId w:val="211"/>
        </w:numPr>
        <w:ind w:left="567" w:hanging="567"/>
      </w:pPr>
      <w:bookmarkStart w:id="427" w:name="_Toc102996596"/>
      <w:r w:rsidRPr="00052BA8">
        <w:lastRenderedPageBreak/>
        <w:t>Quality Assurance procedures – Updating Contribution Rates</w:t>
      </w:r>
      <w:bookmarkEnd w:id="427"/>
    </w:p>
    <w:p w:rsidR="00052BA8" w:rsidRDefault="00052BA8" w:rsidP="00430802">
      <w:pPr>
        <w:spacing w:after="0"/>
      </w:pPr>
    </w:p>
    <w:tbl>
      <w:tblPr>
        <w:tblStyle w:val="TableGridLight"/>
        <w:tblpPr w:leftFromText="180" w:rightFromText="180" w:vertAnchor="text" w:tblpY="102"/>
        <w:tblW w:w="0" w:type="auto"/>
        <w:tblLook w:val="04A0" w:firstRow="1" w:lastRow="0" w:firstColumn="1" w:lastColumn="0" w:noHBand="0" w:noVBand="1"/>
      </w:tblPr>
      <w:tblGrid>
        <w:gridCol w:w="4815"/>
        <w:gridCol w:w="4535"/>
      </w:tblGrid>
      <w:tr w:rsidR="00430802" w:rsidRPr="002207D0" w:rsidTr="0075567C">
        <w:trPr>
          <w:trHeight w:val="832"/>
        </w:trPr>
        <w:tc>
          <w:tcPr>
            <w:tcW w:w="4815" w:type="dxa"/>
          </w:tcPr>
          <w:p w:rsidR="00430802" w:rsidRPr="002207D0" w:rsidRDefault="00430802" w:rsidP="0075567C">
            <w:pPr>
              <w:rPr>
                <w:b/>
                <w:sz w:val="24"/>
                <w:szCs w:val="24"/>
              </w:rPr>
            </w:pPr>
            <w:r w:rsidRPr="002207D0">
              <w:rPr>
                <w:b/>
                <w:sz w:val="24"/>
                <w:szCs w:val="24"/>
              </w:rPr>
              <w:t xml:space="preserve">Title: </w:t>
            </w:r>
            <w:r w:rsidRPr="002207D0">
              <w:rPr>
                <w:sz w:val="24"/>
                <w:szCs w:val="24"/>
              </w:rPr>
              <w:t xml:space="preserve"> </w:t>
            </w:r>
            <w:r w:rsidRPr="002207D0">
              <w:rPr>
                <w:b/>
                <w:sz w:val="24"/>
                <w:szCs w:val="24"/>
              </w:rPr>
              <w:t>Quality Assurance procedures – Updating Contribution Rates</w:t>
            </w:r>
          </w:p>
        </w:tc>
        <w:tc>
          <w:tcPr>
            <w:tcW w:w="4535" w:type="dxa"/>
          </w:tcPr>
          <w:p w:rsidR="00430802" w:rsidRPr="002207D0" w:rsidRDefault="00430802" w:rsidP="0075567C">
            <w:pPr>
              <w:rPr>
                <w:b/>
                <w:sz w:val="24"/>
                <w:szCs w:val="24"/>
              </w:rPr>
            </w:pPr>
            <w:r w:rsidRPr="002207D0">
              <w:rPr>
                <w:b/>
                <w:sz w:val="24"/>
                <w:szCs w:val="24"/>
              </w:rPr>
              <w:t xml:space="preserve"> Current Version:  1</w:t>
            </w:r>
          </w:p>
        </w:tc>
      </w:tr>
      <w:tr w:rsidR="00430802" w:rsidRPr="002207D0" w:rsidTr="0075567C">
        <w:trPr>
          <w:trHeight w:val="836"/>
        </w:trPr>
        <w:tc>
          <w:tcPr>
            <w:tcW w:w="4815" w:type="dxa"/>
          </w:tcPr>
          <w:p w:rsidR="00430802" w:rsidRPr="002207D0" w:rsidRDefault="00430802" w:rsidP="0075567C">
            <w:pPr>
              <w:rPr>
                <w:b/>
                <w:sz w:val="24"/>
                <w:szCs w:val="24"/>
              </w:rPr>
            </w:pPr>
            <w:r w:rsidRPr="002207D0">
              <w:rPr>
                <w:b/>
                <w:sz w:val="24"/>
                <w:szCs w:val="24"/>
              </w:rPr>
              <w:t xml:space="preserve">Document </w:t>
            </w:r>
            <w:r w:rsidR="002207D0" w:rsidRPr="002207D0">
              <w:rPr>
                <w:b/>
                <w:sz w:val="24"/>
                <w:szCs w:val="24"/>
              </w:rPr>
              <w:t>Owner:</w:t>
            </w:r>
            <w:r w:rsidRPr="002207D0">
              <w:rPr>
                <w:b/>
                <w:sz w:val="24"/>
                <w:szCs w:val="24"/>
              </w:rPr>
              <w:t xml:space="preserve"> </w:t>
            </w:r>
          </w:p>
          <w:p w:rsidR="00430802" w:rsidRPr="002207D0" w:rsidRDefault="00430802" w:rsidP="0075567C">
            <w:pPr>
              <w:rPr>
                <w:b/>
                <w:sz w:val="24"/>
                <w:szCs w:val="24"/>
              </w:rPr>
            </w:pPr>
            <w:r w:rsidRPr="002207D0">
              <w:rPr>
                <w:b/>
                <w:sz w:val="24"/>
                <w:szCs w:val="24"/>
              </w:rPr>
              <w:t>Michael Mead</w:t>
            </w:r>
          </w:p>
        </w:tc>
        <w:tc>
          <w:tcPr>
            <w:tcW w:w="4535" w:type="dxa"/>
          </w:tcPr>
          <w:p w:rsidR="00430802" w:rsidRPr="002207D0" w:rsidRDefault="00430802" w:rsidP="0075567C">
            <w:pPr>
              <w:rPr>
                <w:b/>
                <w:sz w:val="24"/>
                <w:szCs w:val="24"/>
              </w:rPr>
            </w:pPr>
            <w:r w:rsidRPr="002207D0">
              <w:rPr>
                <w:b/>
                <w:sz w:val="24"/>
                <w:szCs w:val="24"/>
              </w:rPr>
              <w:t>Document author:</w:t>
            </w:r>
          </w:p>
          <w:p w:rsidR="00430802" w:rsidRPr="002207D0" w:rsidRDefault="00430802" w:rsidP="0075567C">
            <w:pPr>
              <w:rPr>
                <w:b/>
                <w:sz w:val="24"/>
                <w:szCs w:val="24"/>
              </w:rPr>
            </w:pPr>
            <w:r w:rsidRPr="002207D0">
              <w:rPr>
                <w:b/>
                <w:sz w:val="24"/>
                <w:szCs w:val="24"/>
              </w:rPr>
              <w:t>Richard Belanger</w:t>
            </w:r>
          </w:p>
        </w:tc>
      </w:tr>
    </w:tbl>
    <w:p w:rsidR="00430802" w:rsidRDefault="00430802" w:rsidP="00430802">
      <w:pPr>
        <w:spacing w:after="0"/>
      </w:pPr>
    </w:p>
    <w:p w:rsidR="00430802" w:rsidRDefault="00430802" w:rsidP="00430802">
      <w:pPr>
        <w:spacing w:after="0"/>
      </w:pPr>
    </w:p>
    <w:tbl>
      <w:tblPr>
        <w:tblpPr w:leftFromText="180" w:rightFromText="180" w:vertAnchor="text" w:horzAnchor="margin" w:tblpY="103"/>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3212"/>
        <w:gridCol w:w="2410"/>
        <w:gridCol w:w="2320"/>
      </w:tblGrid>
      <w:tr w:rsidR="00430802" w:rsidRPr="002207D0" w:rsidTr="002207D0">
        <w:trPr>
          <w:cantSplit/>
          <w:trHeight w:val="335"/>
          <w:tblHeader/>
        </w:trPr>
        <w:tc>
          <w:tcPr>
            <w:tcW w:w="1461" w:type="dxa"/>
            <w:tcBorders>
              <w:bottom w:val="single" w:sz="6" w:space="0" w:color="C0C0C0"/>
            </w:tcBorders>
            <w:shd w:val="clear" w:color="auto" w:fill="C0C0C0"/>
          </w:tcPr>
          <w:p w:rsidR="00430802" w:rsidRPr="002207D0" w:rsidRDefault="00430802" w:rsidP="002207D0">
            <w:pPr>
              <w:keepNext/>
              <w:keepLines/>
              <w:shd w:val="clear" w:color="auto" w:fill="C0C0C0"/>
              <w:spacing w:after="0" w:line="240" w:lineRule="auto"/>
              <w:contextualSpacing/>
              <w:jc w:val="center"/>
              <w:rPr>
                <w:rFonts w:eastAsiaTheme="minorEastAsia" w:cs="Arial"/>
                <w:snapToGrid w:val="0"/>
                <w:sz w:val="24"/>
                <w:szCs w:val="24"/>
                <w:shd w:val="clear" w:color="auto" w:fill="C0C0C0"/>
              </w:rPr>
            </w:pPr>
          </w:p>
        </w:tc>
        <w:tc>
          <w:tcPr>
            <w:tcW w:w="3212" w:type="dxa"/>
            <w:shd w:val="clear" w:color="auto" w:fill="C0C0C0"/>
          </w:tcPr>
          <w:p w:rsidR="00430802" w:rsidRPr="002207D0" w:rsidRDefault="00430802" w:rsidP="002207D0">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2207D0">
              <w:rPr>
                <w:rFonts w:eastAsiaTheme="minorEastAsia" w:cs="Arial"/>
                <w:b/>
                <w:snapToGrid w:val="0"/>
                <w:sz w:val="24"/>
                <w:szCs w:val="24"/>
                <w:shd w:val="clear" w:color="auto" w:fill="C0C0C0"/>
              </w:rPr>
              <w:t>Name/Title</w:t>
            </w:r>
          </w:p>
        </w:tc>
        <w:tc>
          <w:tcPr>
            <w:tcW w:w="2410" w:type="dxa"/>
            <w:shd w:val="clear" w:color="auto" w:fill="C0C0C0"/>
          </w:tcPr>
          <w:p w:rsidR="00430802" w:rsidRPr="002207D0" w:rsidRDefault="00430802" w:rsidP="002207D0">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2207D0">
              <w:rPr>
                <w:rFonts w:eastAsiaTheme="minorEastAsia" w:cs="Arial"/>
                <w:b/>
                <w:snapToGrid w:val="0"/>
                <w:sz w:val="24"/>
                <w:szCs w:val="24"/>
                <w:shd w:val="clear" w:color="auto" w:fill="C0C0C0"/>
              </w:rPr>
              <w:t>Signature</w:t>
            </w:r>
          </w:p>
        </w:tc>
        <w:tc>
          <w:tcPr>
            <w:tcW w:w="2320" w:type="dxa"/>
            <w:shd w:val="clear" w:color="auto" w:fill="C0C0C0"/>
          </w:tcPr>
          <w:p w:rsidR="00430802" w:rsidRPr="002207D0" w:rsidRDefault="00430802" w:rsidP="002207D0">
            <w:pPr>
              <w:keepNext/>
              <w:keepLines/>
              <w:shd w:val="clear" w:color="auto" w:fill="C0C0C0"/>
              <w:spacing w:after="0" w:line="240" w:lineRule="auto"/>
              <w:contextualSpacing/>
              <w:jc w:val="center"/>
              <w:rPr>
                <w:rFonts w:eastAsiaTheme="minorEastAsia" w:cs="Arial"/>
                <w:b/>
                <w:snapToGrid w:val="0"/>
                <w:sz w:val="24"/>
                <w:szCs w:val="24"/>
                <w:shd w:val="clear" w:color="auto" w:fill="C0C0C0"/>
              </w:rPr>
            </w:pPr>
            <w:r w:rsidRPr="002207D0">
              <w:rPr>
                <w:rFonts w:eastAsiaTheme="minorEastAsia" w:cs="Arial"/>
                <w:b/>
                <w:snapToGrid w:val="0"/>
                <w:sz w:val="24"/>
                <w:szCs w:val="24"/>
                <w:shd w:val="clear" w:color="auto" w:fill="C0C0C0"/>
              </w:rPr>
              <w:t>Date</w:t>
            </w:r>
          </w:p>
        </w:tc>
      </w:tr>
      <w:tr w:rsidR="00430802" w:rsidRPr="002207D0" w:rsidTr="002207D0">
        <w:trPr>
          <w:cantSplit/>
        </w:trPr>
        <w:tc>
          <w:tcPr>
            <w:tcW w:w="1461" w:type="dxa"/>
            <w:tcBorders>
              <w:top w:val="single" w:sz="6" w:space="0" w:color="C0C0C0"/>
              <w:bottom w:val="single" w:sz="6" w:space="0" w:color="C0C0C0"/>
            </w:tcBorders>
            <w:shd w:val="clear" w:color="auto" w:fill="FFFFFF" w:themeFill="background1"/>
          </w:tcPr>
          <w:p w:rsidR="00430802" w:rsidRPr="002207D0" w:rsidRDefault="00430802" w:rsidP="0075567C">
            <w:pPr>
              <w:spacing w:before="60" w:after="0" w:line="240" w:lineRule="auto"/>
              <w:rPr>
                <w:rFonts w:eastAsiaTheme="minorEastAsia" w:cs="Times New Roman"/>
                <w:b/>
                <w:sz w:val="24"/>
                <w:szCs w:val="24"/>
                <w:lang w:val="en-US"/>
              </w:rPr>
            </w:pPr>
            <w:r w:rsidRPr="002207D0">
              <w:rPr>
                <w:rFonts w:eastAsiaTheme="minorEastAsia" w:cs="Times New Roman"/>
                <w:b/>
                <w:color w:val="000000" w:themeColor="text1"/>
                <w:sz w:val="24"/>
                <w:szCs w:val="24"/>
                <w:lang w:val="en-US"/>
              </w:rPr>
              <w:t>Reviewed by</w:t>
            </w:r>
          </w:p>
        </w:tc>
        <w:tc>
          <w:tcPr>
            <w:tcW w:w="3212" w:type="dxa"/>
          </w:tcPr>
          <w:p w:rsidR="00430802" w:rsidRPr="002207D0" w:rsidRDefault="00430802" w:rsidP="0075567C">
            <w:pPr>
              <w:spacing w:before="60" w:after="0" w:line="240" w:lineRule="auto"/>
              <w:rPr>
                <w:rFonts w:eastAsiaTheme="minorEastAsia" w:cs="Times New Roman"/>
                <w:sz w:val="24"/>
                <w:szCs w:val="24"/>
                <w:lang w:val="en-US"/>
              </w:rPr>
            </w:pPr>
            <w:r w:rsidRPr="002207D0">
              <w:rPr>
                <w:rFonts w:eastAsiaTheme="minorEastAsia" w:cs="Times New Roman"/>
                <w:sz w:val="24"/>
                <w:szCs w:val="24"/>
                <w:lang w:val="en-US"/>
              </w:rPr>
              <w:t>&lt;Person who reviews the work&gt;</w:t>
            </w:r>
          </w:p>
        </w:tc>
        <w:tc>
          <w:tcPr>
            <w:tcW w:w="2410" w:type="dxa"/>
            <w:shd w:val="clear" w:color="auto" w:fill="auto"/>
          </w:tcPr>
          <w:p w:rsidR="00430802" w:rsidRPr="002207D0" w:rsidRDefault="00430802" w:rsidP="0075567C">
            <w:pPr>
              <w:spacing w:before="60" w:after="0" w:line="240" w:lineRule="auto"/>
              <w:rPr>
                <w:rFonts w:eastAsiaTheme="minorEastAsia" w:cs="Times New Roman"/>
                <w:sz w:val="24"/>
                <w:szCs w:val="24"/>
                <w:lang w:val="en-US"/>
              </w:rPr>
            </w:pPr>
          </w:p>
        </w:tc>
        <w:tc>
          <w:tcPr>
            <w:tcW w:w="2320" w:type="dxa"/>
            <w:shd w:val="clear" w:color="auto" w:fill="auto"/>
          </w:tcPr>
          <w:p w:rsidR="00430802" w:rsidRPr="002207D0" w:rsidRDefault="00430802" w:rsidP="002207D0">
            <w:pPr>
              <w:spacing w:before="60" w:after="0" w:line="240" w:lineRule="auto"/>
              <w:jc w:val="center"/>
              <w:rPr>
                <w:rFonts w:eastAsiaTheme="minorEastAsia" w:cs="Times New Roman"/>
                <w:sz w:val="24"/>
                <w:szCs w:val="24"/>
                <w:lang w:val="en-US"/>
              </w:rPr>
            </w:pPr>
            <w:r w:rsidRPr="002207D0">
              <w:rPr>
                <w:sz w:val="24"/>
                <w:szCs w:val="24"/>
              </w:rPr>
              <w:t>&lt;dd/mm/yyyy&gt;</w:t>
            </w:r>
          </w:p>
        </w:tc>
      </w:tr>
      <w:tr w:rsidR="00430802" w:rsidRPr="002207D0" w:rsidTr="002207D0">
        <w:trPr>
          <w:cantSplit/>
        </w:trPr>
        <w:tc>
          <w:tcPr>
            <w:tcW w:w="1461" w:type="dxa"/>
            <w:tcBorders>
              <w:top w:val="single" w:sz="6" w:space="0" w:color="C0C0C0"/>
            </w:tcBorders>
            <w:shd w:val="clear" w:color="auto" w:fill="auto"/>
          </w:tcPr>
          <w:p w:rsidR="00430802" w:rsidRPr="002207D0" w:rsidRDefault="00430802" w:rsidP="0075567C">
            <w:pPr>
              <w:spacing w:before="60" w:after="0" w:line="240" w:lineRule="auto"/>
              <w:rPr>
                <w:rFonts w:eastAsiaTheme="minorEastAsia" w:cs="Times New Roman"/>
                <w:sz w:val="24"/>
                <w:szCs w:val="24"/>
                <w:lang w:val="en-US"/>
              </w:rPr>
            </w:pPr>
          </w:p>
        </w:tc>
        <w:tc>
          <w:tcPr>
            <w:tcW w:w="3212" w:type="dxa"/>
          </w:tcPr>
          <w:p w:rsidR="00430802" w:rsidRPr="002207D0" w:rsidRDefault="00430802" w:rsidP="0075567C">
            <w:pPr>
              <w:spacing w:before="60" w:after="0" w:line="240" w:lineRule="auto"/>
              <w:rPr>
                <w:rFonts w:eastAsiaTheme="minorEastAsia" w:cs="Times New Roman"/>
                <w:sz w:val="24"/>
                <w:szCs w:val="24"/>
                <w:lang w:val="en-US"/>
              </w:rPr>
            </w:pPr>
          </w:p>
        </w:tc>
        <w:tc>
          <w:tcPr>
            <w:tcW w:w="2410" w:type="dxa"/>
            <w:shd w:val="clear" w:color="auto" w:fill="auto"/>
          </w:tcPr>
          <w:p w:rsidR="00430802" w:rsidRPr="002207D0" w:rsidRDefault="00430802" w:rsidP="0075567C">
            <w:pPr>
              <w:spacing w:before="60" w:after="0" w:line="240" w:lineRule="auto"/>
              <w:rPr>
                <w:rFonts w:eastAsiaTheme="minorEastAsia" w:cs="Times New Roman"/>
                <w:sz w:val="24"/>
                <w:szCs w:val="24"/>
                <w:lang w:val="en-US"/>
              </w:rPr>
            </w:pPr>
          </w:p>
        </w:tc>
        <w:tc>
          <w:tcPr>
            <w:tcW w:w="2320" w:type="dxa"/>
            <w:shd w:val="clear" w:color="auto" w:fill="auto"/>
          </w:tcPr>
          <w:p w:rsidR="00430802" w:rsidRPr="002207D0" w:rsidRDefault="00430802" w:rsidP="002207D0">
            <w:pPr>
              <w:spacing w:before="60" w:after="0" w:line="240" w:lineRule="auto"/>
              <w:jc w:val="center"/>
              <w:rPr>
                <w:rFonts w:eastAsiaTheme="minorEastAsia" w:cs="Times New Roman"/>
                <w:sz w:val="24"/>
                <w:szCs w:val="24"/>
                <w:lang w:val="en-US"/>
              </w:rPr>
            </w:pPr>
          </w:p>
        </w:tc>
      </w:tr>
      <w:tr w:rsidR="00430802" w:rsidRPr="002207D0" w:rsidTr="002207D0">
        <w:trPr>
          <w:cantSplit/>
        </w:trPr>
        <w:tc>
          <w:tcPr>
            <w:tcW w:w="1461" w:type="dxa"/>
            <w:shd w:val="clear" w:color="auto" w:fill="auto"/>
          </w:tcPr>
          <w:p w:rsidR="00430802" w:rsidRPr="002207D0" w:rsidRDefault="00430802" w:rsidP="0075567C">
            <w:pPr>
              <w:spacing w:before="60" w:after="0" w:line="240" w:lineRule="auto"/>
              <w:rPr>
                <w:rFonts w:eastAsiaTheme="minorEastAsia" w:cs="Times New Roman"/>
                <w:sz w:val="24"/>
                <w:szCs w:val="24"/>
                <w:lang w:val="en-US"/>
              </w:rPr>
            </w:pPr>
          </w:p>
        </w:tc>
        <w:tc>
          <w:tcPr>
            <w:tcW w:w="3212" w:type="dxa"/>
          </w:tcPr>
          <w:p w:rsidR="00430802" w:rsidRPr="002207D0" w:rsidRDefault="00430802" w:rsidP="0075567C">
            <w:pPr>
              <w:spacing w:before="60" w:after="0" w:line="240" w:lineRule="auto"/>
              <w:rPr>
                <w:rFonts w:eastAsiaTheme="minorEastAsia" w:cs="Times New Roman"/>
                <w:sz w:val="24"/>
                <w:szCs w:val="24"/>
                <w:lang w:val="en-US"/>
              </w:rPr>
            </w:pPr>
          </w:p>
        </w:tc>
        <w:tc>
          <w:tcPr>
            <w:tcW w:w="2410" w:type="dxa"/>
            <w:shd w:val="clear" w:color="auto" w:fill="auto"/>
          </w:tcPr>
          <w:p w:rsidR="00430802" w:rsidRPr="002207D0" w:rsidRDefault="00430802" w:rsidP="0075567C">
            <w:pPr>
              <w:spacing w:before="60" w:after="0" w:line="240" w:lineRule="auto"/>
              <w:rPr>
                <w:rFonts w:eastAsiaTheme="minorEastAsia" w:cs="Times New Roman"/>
                <w:sz w:val="24"/>
                <w:szCs w:val="24"/>
                <w:lang w:val="en-US"/>
              </w:rPr>
            </w:pPr>
          </w:p>
        </w:tc>
        <w:tc>
          <w:tcPr>
            <w:tcW w:w="2320" w:type="dxa"/>
            <w:shd w:val="clear" w:color="auto" w:fill="auto"/>
          </w:tcPr>
          <w:p w:rsidR="00430802" w:rsidRPr="002207D0" w:rsidRDefault="00430802" w:rsidP="002207D0">
            <w:pPr>
              <w:spacing w:before="60" w:after="0" w:line="240" w:lineRule="auto"/>
              <w:jc w:val="center"/>
              <w:rPr>
                <w:rFonts w:eastAsiaTheme="minorEastAsia" w:cs="Times New Roman"/>
                <w:sz w:val="24"/>
                <w:szCs w:val="24"/>
                <w:lang w:val="en-US"/>
              </w:rPr>
            </w:pPr>
          </w:p>
        </w:tc>
      </w:tr>
      <w:tr w:rsidR="00430802" w:rsidRPr="002207D0" w:rsidTr="002207D0">
        <w:trPr>
          <w:cantSplit/>
        </w:trPr>
        <w:tc>
          <w:tcPr>
            <w:tcW w:w="1461" w:type="dxa"/>
            <w:shd w:val="clear" w:color="auto" w:fill="auto"/>
          </w:tcPr>
          <w:p w:rsidR="00430802" w:rsidRPr="002207D0" w:rsidRDefault="00430802" w:rsidP="0075567C">
            <w:pPr>
              <w:spacing w:before="60" w:after="0" w:line="240" w:lineRule="auto"/>
              <w:rPr>
                <w:rFonts w:eastAsiaTheme="minorEastAsia" w:cs="Times New Roman"/>
                <w:b/>
                <w:sz w:val="24"/>
                <w:szCs w:val="24"/>
                <w:lang w:val="en-US"/>
              </w:rPr>
            </w:pPr>
            <w:r w:rsidRPr="002207D0">
              <w:rPr>
                <w:rFonts w:eastAsiaTheme="minorEastAsia" w:cs="Times New Roman"/>
                <w:b/>
                <w:color w:val="000000" w:themeColor="text1"/>
                <w:sz w:val="24"/>
                <w:szCs w:val="24"/>
                <w:lang w:val="en-US"/>
              </w:rPr>
              <w:t>Approved by</w:t>
            </w:r>
          </w:p>
        </w:tc>
        <w:tc>
          <w:tcPr>
            <w:tcW w:w="3212" w:type="dxa"/>
          </w:tcPr>
          <w:p w:rsidR="00430802" w:rsidRPr="002207D0" w:rsidRDefault="00430802" w:rsidP="002207D0">
            <w:pPr>
              <w:spacing w:before="60" w:after="0" w:line="240" w:lineRule="auto"/>
              <w:jc w:val="center"/>
              <w:rPr>
                <w:rFonts w:eastAsiaTheme="minorEastAsia" w:cs="Times New Roman"/>
                <w:sz w:val="24"/>
                <w:szCs w:val="24"/>
                <w:lang w:val="en-US"/>
              </w:rPr>
            </w:pPr>
            <w:r w:rsidRPr="002207D0">
              <w:rPr>
                <w:rFonts w:eastAsiaTheme="minorEastAsia" w:cs="Times New Roman"/>
                <w:sz w:val="24"/>
                <w:szCs w:val="24"/>
                <w:lang w:val="en-US"/>
              </w:rPr>
              <w:t>&lt;Senior Management / Business Area Manager&gt;</w:t>
            </w:r>
          </w:p>
        </w:tc>
        <w:tc>
          <w:tcPr>
            <w:tcW w:w="2410" w:type="dxa"/>
            <w:shd w:val="clear" w:color="auto" w:fill="auto"/>
          </w:tcPr>
          <w:p w:rsidR="00430802" w:rsidRPr="002207D0" w:rsidRDefault="00430802" w:rsidP="0075567C">
            <w:pPr>
              <w:spacing w:before="60" w:after="0" w:line="240" w:lineRule="auto"/>
              <w:rPr>
                <w:rFonts w:eastAsiaTheme="minorEastAsia" w:cs="Times New Roman"/>
                <w:sz w:val="24"/>
                <w:szCs w:val="24"/>
                <w:lang w:val="en-US"/>
              </w:rPr>
            </w:pPr>
          </w:p>
        </w:tc>
        <w:tc>
          <w:tcPr>
            <w:tcW w:w="2320" w:type="dxa"/>
            <w:shd w:val="clear" w:color="auto" w:fill="auto"/>
          </w:tcPr>
          <w:p w:rsidR="00430802" w:rsidRPr="002207D0" w:rsidRDefault="00430802" w:rsidP="002207D0">
            <w:pPr>
              <w:spacing w:before="60" w:after="0" w:line="240" w:lineRule="auto"/>
              <w:jc w:val="center"/>
              <w:rPr>
                <w:rFonts w:eastAsiaTheme="minorEastAsia" w:cs="Times New Roman"/>
                <w:sz w:val="24"/>
                <w:szCs w:val="24"/>
                <w:lang w:val="en-US"/>
              </w:rPr>
            </w:pPr>
            <w:r w:rsidRPr="002207D0">
              <w:rPr>
                <w:sz w:val="24"/>
                <w:szCs w:val="24"/>
              </w:rPr>
              <w:t>&lt;dd/mm/yyyy&gt;</w:t>
            </w:r>
          </w:p>
        </w:tc>
      </w:tr>
      <w:tr w:rsidR="00430802" w:rsidRPr="002207D0" w:rsidTr="002207D0">
        <w:trPr>
          <w:cantSplit/>
        </w:trPr>
        <w:tc>
          <w:tcPr>
            <w:tcW w:w="1461" w:type="dxa"/>
            <w:shd w:val="clear" w:color="auto" w:fill="auto"/>
          </w:tcPr>
          <w:p w:rsidR="00430802" w:rsidRPr="002207D0" w:rsidRDefault="00430802" w:rsidP="0075567C">
            <w:pPr>
              <w:spacing w:before="60" w:after="0" w:line="240" w:lineRule="auto"/>
              <w:rPr>
                <w:rFonts w:eastAsiaTheme="minorEastAsia" w:cs="Times New Roman"/>
                <w:sz w:val="24"/>
                <w:szCs w:val="24"/>
                <w:lang w:val="en-US"/>
              </w:rPr>
            </w:pPr>
          </w:p>
        </w:tc>
        <w:tc>
          <w:tcPr>
            <w:tcW w:w="3212" w:type="dxa"/>
          </w:tcPr>
          <w:p w:rsidR="00430802" w:rsidRPr="002207D0" w:rsidRDefault="00430802" w:rsidP="0075567C">
            <w:pPr>
              <w:spacing w:before="60" w:after="0" w:line="240" w:lineRule="auto"/>
              <w:rPr>
                <w:rFonts w:eastAsiaTheme="minorEastAsia" w:cs="Times New Roman"/>
                <w:sz w:val="24"/>
                <w:szCs w:val="24"/>
                <w:lang w:val="en-US"/>
              </w:rPr>
            </w:pPr>
          </w:p>
        </w:tc>
        <w:tc>
          <w:tcPr>
            <w:tcW w:w="2410" w:type="dxa"/>
            <w:shd w:val="clear" w:color="auto" w:fill="auto"/>
          </w:tcPr>
          <w:p w:rsidR="00430802" w:rsidRPr="002207D0" w:rsidRDefault="00430802" w:rsidP="0075567C">
            <w:pPr>
              <w:spacing w:before="60" w:after="0" w:line="240" w:lineRule="auto"/>
              <w:rPr>
                <w:rFonts w:eastAsiaTheme="minorEastAsia" w:cs="Times New Roman"/>
                <w:sz w:val="24"/>
                <w:szCs w:val="24"/>
                <w:lang w:val="en-US"/>
              </w:rPr>
            </w:pPr>
          </w:p>
        </w:tc>
        <w:tc>
          <w:tcPr>
            <w:tcW w:w="2320" w:type="dxa"/>
            <w:shd w:val="clear" w:color="auto" w:fill="auto"/>
          </w:tcPr>
          <w:p w:rsidR="00430802" w:rsidRPr="002207D0" w:rsidRDefault="00430802" w:rsidP="0075567C">
            <w:pPr>
              <w:spacing w:before="60" w:after="0" w:line="240" w:lineRule="auto"/>
              <w:rPr>
                <w:rFonts w:eastAsiaTheme="minorEastAsia" w:cs="Times New Roman"/>
                <w:sz w:val="24"/>
                <w:szCs w:val="24"/>
                <w:lang w:val="en-US"/>
              </w:rPr>
            </w:pPr>
          </w:p>
        </w:tc>
      </w:tr>
    </w:tbl>
    <w:p w:rsidR="00430802" w:rsidRDefault="00430802" w:rsidP="00430802">
      <w:pPr>
        <w:spacing w:after="0"/>
      </w:pPr>
    </w:p>
    <w:p w:rsidR="00430802" w:rsidRDefault="00430802" w:rsidP="00430802">
      <w:pPr>
        <w:spacing w:after="0"/>
      </w:pPr>
    </w:p>
    <w:tbl>
      <w:tblPr>
        <w:tblStyle w:val="TableGridLight"/>
        <w:tblpPr w:leftFromText="180" w:rightFromText="180" w:vertAnchor="text" w:horzAnchor="margin" w:tblpY="100"/>
        <w:tblW w:w="0" w:type="auto"/>
        <w:tblLook w:val="04A0" w:firstRow="1" w:lastRow="0" w:firstColumn="1" w:lastColumn="0" w:noHBand="0" w:noVBand="1"/>
      </w:tblPr>
      <w:tblGrid>
        <w:gridCol w:w="4675"/>
        <w:gridCol w:w="4675"/>
      </w:tblGrid>
      <w:tr w:rsidR="00430802" w:rsidRPr="002207D0" w:rsidTr="0075567C">
        <w:trPr>
          <w:trHeight w:val="858"/>
        </w:trPr>
        <w:tc>
          <w:tcPr>
            <w:tcW w:w="4675" w:type="dxa"/>
          </w:tcPr>
          <w:p w:rsidR="00430802" w:rsidRPr="002207D0" w:rsidRDefault="00430802" w:rsidP="0075567C">
            <w:pPr>
              <w:jc w:val="center"/>
              <w:rPr>
                <w:sz w:val="24"/>
                <w:szCs w:val="24"/>
              </w:rPr>
            </w:pPr>
          </w:p>
          <w:p w:rsidR="00430802" w:rsidRPr="002207D0" w:rsidRDefault="00430802" w:rsidP="0075567C">
            <w:pPr>
              <w:rPr>
                <w:sz w:val="24"/>
                <w:szCs w:val="24"/>
              </w:rPr>
            </w:pPr>
            <w:r w:rsidRPr="002207D0">
              <w:rPr>
                <w:b/>
                <w:sz w:val="24"/>
                <w:szCs w:val="24"/>
              </w:rPr>
              <w:t xml:space="preserve">Date </w:t>
            </w:r>
            <w:r w:rsidR="002207D0" w:rsidRPr="002207D0">
              <w:rPr>
                <w:b/>
                <w:sz w:val="24"/>
                <w:szCs w:val="24"/>
              </w:rPr>
              <w:t>Issued</w:t>
            </w:r>
            <w:r w:rsidR="002207D0" w:rsidRPr="002207D0">
              <w:rPr>
                <w:sz w:val="24"/>
                <w:szCs w:val="24"/>
              </w:rPr>
              <w:t>:</w:t>
            </w:r>
            <w:r w:rsidRPr="002207D0">
              <w:rPr>
                <w:sz w:val="24"/>
                <w:szCs w:val="24"/>
              </w:rPr>
              <w:t xml:space="preserve">  &lt;dd/mm/yyyy&gt;</w:t>
            </w:r>
          </w:p>
        </w:tc>
        <w:tc>
          <w:tcPr>
            <w:tcW w:w="4675" w:type="dxa"/>
          </w:tcPr>
          <w:p w:rsidR="00430802" w:rsidRPr="002207D0" w:rsidRDefault="00430802" w:rsidP="0075567C">
            <w:pPr>
              <w:rPr>
                <w:sz w:val="24"/>
                <w:szCs w:val="24"/>
              </w:rPr>
            </w:pPr>
          </w:p>
          <w:p w:rsidR="00430802" w:rsidRPr="002207D0" w:rsidRDefault="00430802" w:rsidP="0075567C">
            <w:pPr>
              <w:rPr>
                <w:sz w:val="24"/>
                <w:szCs w:val="24"/>
              </w:rPr>
            </w:pPr>
            <w:r w:rsidRPr="002207D0">
              <w:rPr>
                <w:b/>
                <w:sz w:val="24"/>
                <w:szCs w:val="24"/>
              </w:rPr>
              <w:t>Date Revised</w:t>
            </w:r>
            <w:r w:rsidRPr="002207D0">
              <w:rPr>
                <w:sz w:val="24"/>
                <w:szCs w:val="24"/>
              </w:rPr>
              <w:t>: &lt;dd/mm/yyyy&gt;</w:t>
            </w:r>
          </w:p>
        </w:tc>
      </w:tr>
    </w:tbl>
    <w:p w:rsidR="00430802" w:rsidRDefault="00430802" w:rsidP="00430802">
      <w:pPr>
        <w:spacing w:after="0"/>
      </w:pPr>
    </w:p>
    <w:p w:rsidR="00430802" w:rsidRDefault="00430802" w:rsidP="00430802">
      <w:pPr>
        <w:spacing w:after="0"/>
      </w:pPr>
    </w:p>
    <w:p w:rsidR="00430802" w:rsidRDefault="00430802" w:rsidP="00430802">
      <w:pPr>
        <w:spacing w:after="0"/>
        <w:rPr>
          <w:b/>
          <w:sz w:val="24"/>
          <w:szCs w:val="24"/>
        </w:rPr>
      </w:pPr>
      <w:r w:rsidRPr="002207D0">
        <w:rPr>
          <w:b/>
          <w:sz w:val="24"/>
          <w:szCs w:val="24"/>
        </w:rPr>
        <w:t>Change / Revision History</w:t>
      </w:r>
    </w:p>
    <w:p w:rsidR="002207D0" w:rsidRPr="002207D0" w:rsidRDefault="002207D0" w:rsidP="00430802">
      <w:pPr>
        <w:spacing w:after="0"/>
        <w:rPr>
          <w:b/>
          <w:sz w:val="24"/>
          <w:szCs w:val="24"/>
        </w:rPr>
      </w:pPr>
    </w:p>
    <w:tbl>
      <w:tblPr>
        <w:tblW w:w="9403"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43" w:type="dxa"/>
          <w:right w:w="43" w:type="dxa"/>
        </w:tblCellMar>
        <w:tblLook w:val="0000" w:firstRow="0" w:lastRow="0" w:firstColumn="0" w:lastColumn="0" w:noHBand="0" w:noVBand="0"/>
      </w:tblPr>
      <w:tblGrid>
        <w:gridCol w:w="1461"/>
        <w:gridCol w:w="1851"/>
        <w:gridCol w:w="907"/>
        <w:gridCol w:w="5184"/>
      </w:tblGrid>
      <w:tr w:rsidR="00430802" w:rsidRPr="002207D0" w:rsidTr="0075567C">
        <w:trPr>
          <w:cantSplit/>
          <w:tblHeader/>
        </w:trPr>
        <w:tc>
          <w:tcPr>
            <w:tcW w:w="1461" w:type="dxa"/>
            <w:shd w:val="clear" w:color="auto" w:fill="C0C0C0"/>
          </w:tcPr>
          <w:p w:rsidR="00430802" w:rsidRPr="002207D0" w:rsidRDefault="00430802" w:rsidP="0075567C">
            <w:pPr>
              <w:pStyle w:val="RMBATable-Subtitle"/>
              <w:rPr>
                <w:rFonts w:asciiTheme="minorHAnsi" w:eastAsiaTheme="minorEastAsia" w:hAnsiTheme="minorHAnsi"/>
                <w:sz w:val="24"/>
                <w:szCs w:val="24"/>
                <w:lang w:val="en-CA"/>
              </w:rPr>
            </w:pPr>
            <w:r w:rsidRPr="002207D0">
              <w:rPr>
                <w:rFonts w:asciiTheme="minorHAnsi" w:eastAsiaTheme="minorEastAsia" w:hAnsiTheme="minorHAnsi"/>
                <w:sz w:val="24"/>
                <w:szCs w:val="24"/>
                <w:lang w:val="en-CA"/>
              </w:rPr>
              <w:t>Date</w:t>
            </w:r>
          </w:p>
        </w:tc>
        <w:tc>
          <w:tcPr>
            <w:tcW w:w="1851" w:type="dxa"/>
            <w:shd w:val="clear" w:color="auto" w:fill="C0C0C0"/>
          </w:tcPr>
          <w:p w:rsidR="00430802" w:rsidRPr="002207D0" w:rsidRDefault="00430802" w:rsidP="0075567C">
            <w:pPr>
              <w:pStyle w:val="RMBATable-Subtitle"/>
              <w:rPr>
                <w:rFonts w:asciiTheme="minorHAnsi" w:eastAsiaTheme="minorEastAsia" w:hAnsiTheme="minorHAnsi"/>
                <w:sz w:val="24"/>
                <w:szCs w:val="24"/>
                <w:lang w:val="en-CA"/>
              </w:rPr>
            </w:pPr>
            <w:r w:rsidRPr="002207D0">
              <w:rPr>
                <w:rFonts w:asciiTheme="minorHAnsi" w:eastAsiaTheme="minorEastAsia" w:hAnsiTheme="minorHAnsi"/>
                <w:sz w:val="24"/>
                <w:szCs w:val="24"/>
                <w:lang w:val="en-CA"/>
              </w:rPr>
              <w:t>Author</w:t>
            </w:r>
          </w:p>
        </w:tc>
        <w:tc>
          <w:tcPr>
            <w:tcW w:w="907" w:type="dxa"/>
            <w:shd w:val="clear" w:color="auto" w:fill="C0C0C0"/>
          </w:tcPr>
          <w:p w:rsidR="00430802" w:rsidRPr="002207D0" w:rsidRDefault="00430802" w:rsidP="0075567C">
            <w:pPr>
              <w:pStyle w:val="RMBATable-Subtitle"/>
              <w:rPr>
                <w:rFonts w:asciiTheme="minorHAnsi" w:eastAsiaTheme="minorEastAsia" w:hAnsiTheme="minorHAnsi"/>
                <w:sz w:val="24"/>
                <w:szCs w:val="24"/>
                <w:lang w:val="en-CA"/>
              </w:rPr>
            </w:pPr>
            <w:r w:rsidRPr="002207D0">
              <w:rPr>
                <w:rFonts w:asciiTheme="minorHAnsi" w:eastAsiaTheme="minorEastAsia" w:hAnsiTheme="minorHAnsi"/>
                <w:sz w:val="24"/>
                <w:szCs w:val="24"/>
                <w:lang w:val="en-CA"/>
              </w:rPr>
              <w:t>Version</w:t>
            </w:r>
          </w:p>
        </w:tc>
        <w:tc>
          <w:tcPr>
            <w:tcW w:w="5184" w:type="dxa"/>
            <w:shd w:val="clear" w:color="auto" w:fill="C0C0C0"/>
          </w:tcPr>
          <w:p w:rsidR="00430802" w:rsidRPr="002207D0" w:rsidRDefault="00430802" w:rsidP="0075567C">
            <w:pPr>
              <w:pStyle w:val="RMBATable-Subtitle"/>
              <w:rPr>
                <w:rFonts w:asciiTheme="minorHAnsi" w:eastAsiaTheme="minorEastAsia" w:hAnsiTheme="minorHAnsi"/>
                <w:sz w:val="24"/>
                <w:szCs w:val="24"/>
                <w:lang w:val="en-CA"/>
              </w:rPr>
            </w:pPr>
            <w:r w:rsidRPr="002207D0">
              <w:rPr>
                <w:rFonts w:asciiTheme="minorHAnsi" w:eastAsiaTheme="minorEastAsia" w:hAnsiTheme="minorHAnsi"/>
                <w:sz w:val="24"/>
                <w:szCs w:val="24"/>
                <w:lang w:val="en-CA"/>
              </w:rPr>
              <w:t>Change</w:t>
            </w:r>
          </w:p>
        </w:tc>
      </w:tr>
      <w:tr w:rsidR="00430802" w:rsidRPr="002207D0" w:rsidTr="0075567C">
        <w:trPr>
          <w:cantSplit/>
        </w:trPr>
        <w:tc>
          <w:tcPr>
            <w:tcW w:w="1461" w:type="dxa"/>
            <w:shd w:val="clear" w:color="auto" w:fill="auto"/>
          </w:tcPr>
          <w:p w:rsidR="00430802" w:rsidRPr="002207D0" w:rsidRDefault="00430802" w:rsidP="0075567C">
            <w:pPr>
              <w:pStyle w:val="TableTextChar"/>
              <w:spacing w:after="0"/>
              <w:rPr>
                <w:rFonts w:asciiTheme="minorHAnsi" w:eastAsiaTheme="minorEastAsia" w:hAnsiTheme="minorHAnsi"/>
                <w:sz w:val="24"/>
                <w:szCs w:val="24"/>
              </w:rPr>
            </w:pPr>
          </w:p>
        </w:tc>
        <w:tc>
          <w:tcPr>
            <w:tcW w:w="1851" w:type="dxa"/>
          </w:tcPr>
          <w:p w:rsidR="00430802" w:rsidRPr="002207D0" w:rsidRDefault="00430802" w:rsidP="0075567C">
            <w:pPr>
              <w:pStyle w:val="TableTextChar"/>
              <w:spacing w:after="0"/>
              <w:rPr>
                <w:rFonts w:asciiTheme="minorHAnsi" w:eastAsiaTheme="minorEastAsia" w:hAnsiTheme="minorHAnsi"/>
                <w:sz w:val="24"/>
                <w:szCs w:val="24"/>
              </w:rPr>
            </w:pPr>
            <w:r w:rsidRPr="002207D0">
              <w:rPr>
                <w:rFonts w:asciiTheme="minorHAnsi" w:eastAsiaTheme="minorEastAsia" w:hAnsiTheme="minorHAnsi"/>
                <w:sz w:val="24"/>
                <w:szCs w:val="24"/>
              </w:rPr>
              <w:t>Richard Belanger</w:t>
            </w:r>
          </w:p>
        </w:tc>
        <w:tc>
          <w:tcPr>
            <w:tcW w:w="907" w:type="dxa"/>
            <w:shd w:val="clear" w:color="auto" w:fill="auto"/>
          </w:tcPr>
          <w:p w:rsidR="00430802" w:rsidRPr="002207D0" w:rsidRDefault="00430802" w:rsidP="0075567C">
            <w:pPr>
              <w:pStyle w:val="TableTextChar"/>
              <w:spacing w:after="0"/>
              <w:rPr>
                <w:rFonts w:asciiTheme="minorHAnsi" w:eastAsiaTheme="minorEastAsia" w:hAnsiTheme="minorHAnsi"/>
                <w:sz w:val="24"/>
                <w:szCs w:val="24"/>
              </w:rPr>
            </w:pPr>
            <w:r w:rsidRPr="002207D0">
              <w:rPr>
                <w:rFonts w:asciiTheme="minorHAnsi" w:eastAsiaTheme="minorEastAsia" w:hAnsiTheme="minorHAnsi"/>
                <w:sz w:val="24"/>
                <w:szCs w:val="24"/>
              </w:rPr>
              <w:t>1</w:t>
            </w:r>
          </w:p>
        </w:tc>
        <w:tc>
          <w:tcPr>
            <w:tcW w:w="5184" w:type="dxa"/>
            <w:shd w:val="clear" w:color="auto" w:fill="auto"/>
          </w:tcPr>
          <w:p w:rsidR="00430802" w:rsidRPr="002207D0" w:rsidRDefault="00430802" w:rsidP="0075567C">
            <w:pPr>
              <w:pStyle w:val="TableTextChar"/>
              <w:spacing w:after="0"/>
              <w:rPr>
                <w:rFonts w:asciiTheme="minorHAnsi" w:eastAsiaTheme="minorEastAsia" w:hAnsiTheme="minorHAnsi"/>
                <w:sz w:val="24"/>
                <w:szCs w:val="24"/>
              </w:rPr>
            </w:pPr>
            <w:r w:rsidRPr="002207D0">
              <w:rPr>
                <w:rFonts w:asciiTheme="minorHAnsi" w:eastAsiaTheme="minorEastAsia" w:hAnsiTheme="minorHAnsi"/>
                <w:sz w:val="24"/>
                <w:szCs w:val="24"/>
              </w:rPr>
              <w:t>Document created</w:t>
            </w:r>
          </w:p>
        </w:tc>
      </w:tr>
      <w:tr w:rsidR="00430802" w:rsidRPr="002207D0" w:rsidTr="0075567C">
        <w:trPr>
          <w:cantSplit/>
        </w:trPr>
        <w:tc>
          <w:tcPr>
            <w:tcW w:w="1461" w:type="dxa"/>
            <w:shd w:val="clear" w:color="auto" w:fill="auto"/>
          </w:tcPr>
          <w:p w:rsidR="00430802" w:rsidRPr="002207D0" w:rsidRDefault="00430802" w:rsidP="0075567C">
            <w:pPr>
              <w:pStyle w:val="TableTextChar"/>
              <w:spacing w:after="0"/>
              <w:rPr>
                <w:rFonts w:asciiTheme="minorHAnsi" w:eastAsiaTheme="minorEastAsia" w:hAnsiTheme="minorHAnsi"/>
                <w:sz w:val="24"/>
                <w:szCs w:val="24"/>
              </w:rPr>
            </w:pPr>
          </w:p>
        </w:tc>
        <w:tc>
          <w:tcPr>
            <w:tcW w:w="1851" w:type="dxa"/>
          </w:tcPr>
          <w:p w:rsidR="00430802" w:rsidRPr="002207D0" w:rsidRDefault="00430802" w:rsidP="0075567C">
            <w:pPr>
              <w:pStyle w:val="TableTextChar"/>
              <w:spacing w:after="0"/>
              <w:rPr>
                <w:rFonts w:asciiTheme="minorHAnsi" w:eastAsiaTheme="minorEastAsia" w:hAnsiTheme="minorHAnsi"/>
                <w:sz w:val="24"/>
                <w:szCs w:val="24"/>
              </w:rPr>
            </w:pPr>
          </w:p>
        </w:tc>
        <w:tc>
          <w:tcPr>
            <w:tcW w:w="907" w:type="dxa"/>
            <w:shd w:val="clear" w:color="auto" w:fill="auto"/>
          </w:tcPr>
          <w:p w:rsidR="00430802" w:rsidRPr="002207D0" w:rsidRDefault="00430802" w:rsidP="0075567C">
            <w:pPr>
              <w:pStyle w:val="TableTextChar"/>
              <w:spacing w:after="0"/>
              <w:rPr>
                <w:rFonts w:asciiTheme="minorHAnsi" w:eastAsiaTheme="minorEastAsia" w:hAnsiTheme="minorHAnsi"/>
                <w:sz w:val="24"/>
                <w:szCs w:val="24"/>
              </w:rPr>
            </w:pPr>
          </w:p>
        </w:tc>
        <w:tc>
          <w:tcPr>
            <w:tcW w:w="5184" w:type="dxa"/>
            <w:shd w:val="clear" w:color="auto" w:fill="auto"/>
          </w:tcPr>
          <w:p w:rsidR="00430802" w:rsidRPr="002207D0" w:rsidRDefault="00430802" w:rsidP="0075567C">
            <w:pPr>
              <w:pStyle w:val="TableTextChar"/>
              <w:spacing w:after="0"/>
              <w:rPr>
                <w:rFonts w:asciiTheme="minorHAnsi" w:eastAsiaTheme="minorEastAsia" w:hAnsiTheme="minorHAnsi"/>
                <w:sz w:val="24"/>
                <w:szCs w:val="24"/>
                <w:lang w:eastAsia="zh-CN"/>
              </w:rPr>
            </w:pPr>
          </w:p>
        </w:tc>
      </w:tr>
      <w:tr w:rsidR="00430802" w:rsidRPr="002207D0" w:rsidTr="0075567C">
        <w:trPr>
          <w:cantSplit/>
        </w:trPr>
        <w:tc>
          <w:tcPr>
            <w:tcW w:w="1461" w:type="dxa"/>
            <w:shd w:val="clear" w:color="auto" w:fill="auto"/>
          </w:tcPr>
          <w:p w:rsidR="00430802" w:rsidRPr="002207D0" w:rsidRDefault="00430802" w:rsidP="0075567C">
            <w:pPr>
              <w:pStyle w:val="TableTextChar"/>
              <w:spacing w:after="0"/>
              <w:rPr>
                <w:rFonts w:asciiTheme="minorHAnsi" w:eastAsiaTheme="minorEastAsia" w:hAnsiTheme="minorHAnsi"/>
                <w:sz w:val="24"/>
                <w:szCs w:val="24"/>
              </w:rPr>
            </w:pPr>
          </w:p>
        </w:tc>
        <w:tc>
          <w:tcPr>
            <w:tcW w:w="1851" w:type="dxa"/>
          </w:tcPr>
          <w:p w:rsidR="00430802" w:rsidRPr="002207D0" w:rsidRDefault="00430802" w:rsidP="0075567C">
            <w:pPr>
              <w:pStyle w:val="TableTextChar"/>
              <w:spacing w:after="0"/>
              <w:rPr>
                <w:rFonts w:asciiTheme="minorHAnsi" w:eastAsiaTheme="minorEastAsia" w:hAnsiTheme="minorHAnsi"/>
                <w:sz w:val="24"/>
                <w:szCs w:val="24"/>
              </w:rPr>
            </w:pPr>
          </w:p>
        </w:tc>
        <w:tc>
          <w:tcPr>
            <w:tcW w:w="907" w:type="dxa"/>
            <w:shd w:val="clear" w:color="auto" w:fill="auto"/>
          </w:tcPr>
          <w:p w:rsidR="00430802" w:rsidRPr="002207D0" w:rsidRDefault="00430802" w:rsidP="0075567C">
            <w:pPr>
              <w:pStyle w:val="TableTextChar"/>
              <w:spacing w:after="0"/>
              <w:rPr>
                <w:rFonts w:asciiTheme="minorHAnsi" w:eastAsiaTheme="minorEastAsia" w:hAnsiTheme="minorHAnsi"/>
                <w:sz w:val="24"/>
                <w:szCs w:val="24"/>
              </w:rPr>
            </w:pPr>
          </w:p>
        </w:tc>
        <w:tc>
          <w:tcPr>
            <w:tcW w:w="5184" w:type="dxa"/>
            <w:shd w:val="clear" w:color="auto" w:fill="auto"/>
          </w:tcPr>
          <w:p w:rsidR="00430802" w:rsidRPr="002207D0" w:rsidRDefault="00430802" w:rsidP="0075567C">
            <w:pPr>
              <w:pStyle w:val="TableTextChar"/>
              <w:spacing w:after="0"/>
              <w:rPr>
                <w:rFonts w:asciiTheme="minorHAnsi" w:eastAsiaTheme="minorEastAsia" w:hAnsiTheme="minorHAnsi"/>
                <w:sz w:val="24"/>
                <w:szCs w:val="24"/>
              </w:rPr>
            </w:pPr>
          </w:p>
        </w:tc>
      </w:tr>
      <w:tr w:rsidR="00430802" w:rsidRPr="002207D0" w:rsidTr="0075567C">
        <w:trPr>
          <w:cantSplit/>
        </w:trPr>
        <w:tc>
          <w:tcPr>
            <w:tcW w:w="1461" w:type="dxa"/>
            <w:shd w:val="clear" w:color="auto" w:fill="auto"/>
          </w:tcPr>
          <w:p w:rsidR="00430802" w:rsidRPr="002207D0" w:rsidRDefault="00430802" w:rsidP="0075567C">
            <w:pPr>
              <w:pStyle w:val="TableTextChar"/>
              <w:spacing w:after="0"/>
              <w:rPr>
                <w:rFonts w:asciiTheme="minorHAnsi" w:eastAsiaTheme="minorEastAsia" w:hAnsiTheme="minorHAnsi"/>
                <w:sz w:val="24"/>
                <w:szCs w:val="24"/>
              </w:rPr>
            </w:pPr>
          </w:p>
        </w:tc>
        <w:tc>
          <w:tcPr>
            <w:tcW w:w="1851" w:type="dxa"/>
          </w:tcPr>
          <w:p w:rsidR="00430802" w:rsidRPr="002207D0" w:rsidRDefault="00430802" w:rsidP="0075567C">
            <w:pPr>
              <w:pStyle w:val="TableTextChar"/>
              <w:spacing w:after="0"/>
              <w:rPr>
                <w:rFonts w:asciiTheme="minorHAnsi" w:eastAsiaTheme="minorEastAsia" w:hAnsiTheme="minorHAnsi"/>
                <w:sz w:val="24"/>
                <w:szCs w:val="24"/>
              </w:rPr>
            </w:pPr>
          </w:p>
        </w:tc>
        <w:tc>
          <w:tcPr>
            <w:tcW w:w="907" w:type="dxa"/>
            <w:shd w:val="clear" w:color="auto" w:fill="auto"/>
          </w:tcPr>
          <w:p w:rsidR="00430802" w:rsidRPr="002207D0" w:rsidRDefault="00430802" w:rsidP="0075567C">
            <w:pPr>
              <w:pStyle w:val="TableTextChar"/>
              <w:spacing w:after="0"/>
              <w:rPr>
                <w:rFonts w:asciiTheme="minorHAnsi" w:eastAsiaTheme="minorEastAsia" w:hAnsiTheme="minorHAnsi"/>
                <w:sz w:val="24"/>
                <w:szCs w:val="24"/>
              </w:rPr>
            </w:pPr>
          </w:p>
        </w:tc>
        <w:tc>
          <w:tcPr>
            <w:tcW w:w="5184" w:type="dxa"/>
            <w:shd w:val="clear" w:color="auto" w:fill="auto"/>
          </w:tcPr>
          <w:p w:rsidR="00430802" w:rsidRPr="002207D0" w:rsidRDefault="00430802" w:rsidP="0075567C">
            <w:pPr>
              <w:pStyle w:val="TableTextChar"/>
              <w:spacing w:after="0"/>
              <w:rPr>
                <w:rFonts w:asciiTheme="minorHAnsi" w:eastAsiaTheme="minorEastAsia" w:hAnsiTheme="minorHAnsi"/>
                <w:sz w:val="24"/>
                <w:szCs w:val="24"/>
              </w:rPr>
            </w:pPr>
          </w:p>
        </w:tc>
      </w:tr>
    </w:tbl>
    <w:p w:rsidR="00430802" w:rsidRDefault="00430802" w:rsidP="00430802">
      <w:pPr>
        <w:spacing w:after="0"/>
      </w:pPr>
    </w:p>
    <w:p w:rsidR="00430802" w:rsidRPr="0016420E" w:rsidRDefault="00430802" w:rsidP="0016420E">
      <w:pPr>
        <w:rPr>
          <w:b/>
          <w:sz w:val="24"/>
          <w:szCs w:val="24"/>
        </w:rPr>
      </w:pPr>
      <w:r w:rsidRPr="0016420E">
        <w:rPr>
          <w:b/>
          <w:sz w:val="24"/>
          <w:szCs w:val="24"/>
        </w:rPr>
        <w:t>Purpose</w:t>
      </w:r>
      <w:r w:rsidR="0016420E">
        <w:rPr>
          <w:b/>
          <w:sz w:val="24"/>
          <w:szCs w:val="24"/>
        </w:rPr>
        <w:t>:</w:t>
      </w:r>
    </w:p>
    <w:p w:rsidR="00D6575E" w:rsidRPr="000861EC" w:rsidRDefault="00D6575E" w:rsidP="00D6575E">
      <w:pPr>
        <w:pStyle w:val="ListParagraph"/>
        <w:spacing w:after="0"/>
        <w:ind w:left="426"/>
        <w:rPr>
          <w:rFonts w:asciiTheme="majorHAnsi" w:hAnsiTheme="majorHAnsi" w:cstheme="majorHAnsi"/>
          <w:color w:val="4472C4" w:themeColor="accent1"/>
          <w:sz w:val="10"/>
          <w:szCs w:val="32"/>
        </w:rPr>
      </w:pPr>
    </w:p>
    <w:p w:rsidR="00430802" w:rsidRDefault="00430802" w:rsidP="00D6575E">
      <w:pPr>
        <w:spacing w:after="0"/>
        <w:jc w:val="both"/>
        <w:rPr>
          <w:sz w:val="24"/>
          <w:szCs w:val="24"/>
        </w:rPr>
      </w:pPr>
      <w:r w:rsidRPr="00D6575E">
        <w:rPr>
          <w:sz w:val="24"/>
          <w:szCs w:val="24"/>
        </w:rPr>
        <w:t>New contribution rates are received on a NON-regular basis. There is no schedule in place which states…on March 1, 2019 contribution rates will be 9.35%, for example.  The Commission reviews the Plan’s health along with our actuary to determine the most efficient contribution rate to keep the Plan funded. As mentioned they are on an Ad hoc basis.</w:t>
      </w:r>
    </w:p>
    <w:p w:rsidR="00A241FD" w:rsidRPr="00A241FD" w:rsidRDefault="00A241FD" w:rsidP="00D6575E">
      <w:pPr>
        <w:spacing w:after="0"/>
        <w:jc w:val="both"/>
        <w:rPr>
          <w:sz w:val="8"/>
          <w:szCs w:val="24"/>
        </w:rPr>
      </w:pPr>
    </w:p>
    <w:p w:rsidR="00430802" w:rsidRPr="00D6575E" w:rsidRDefault="00430802" w:rsidP="00D6575E">
      <w:pPr>
        <w:spacing w:after="0"/>
        <w:jc w:val="both"/>
        <w:rPr>
          <w:sz w:val="24"/>
          <w:szCs w:val="24"/>
        </w:rPr>
      </w:pPr>
      <w:r w:rsidRPr="00D6575E">
        <w:rPr>
          <w:sz w:val="24"/>
          <w:szCs w:val="24"/>
        </w:rPr>
        <w:t>To update the rate, an email or some kind of official direction will be given to QA with the new rate and the effective date of the new rate, usually from the manager of MEPP.</w:t>
      </w:r>
    </w:p>
    <w:p w:rsidR="00430802" w:rsidRDefault="00430802" w:rsidP="00D6575E">
      <w:pPr>
        <w:spacing w:after="0"/>
        <w:jc w:val="both"/>
        <w:rPr>
          <w:sz w:val="24"/>
          <w:szCs w:val="24"/>
        </w:rPr>
      </w:pPr>
      <w:r w:rsidRPr="00D6575E">
        <w:rPr>
          <w:sz w:val="24"/>
          <w:szCs w:val="24"/>
        </w:rPr>
        <w:lastRenderedPageBreak/>
        <w:t>In MEPP there are two types of Employee- General and Designated. Where Designated is emergency workers such as police and firefighters. The Designated members have different Plan rules as well as a different contribution rate than General members.</w:t>
      </w:r>
    </w:p>
    <w:p w:rsidR="0016420E" w:rsidRPr="00D6575E" w:rsidRDefault="0016420E" w:rsidP="00D6575E">
      <w:pPr>
        <w:spacing w:after="0"/>
        <w:jc w:val="both"/>
        <w:rPr>
          <w:sz w:val="24"/>
          <w:szCs w:val="24"/>
        </w:rPr>
      </w:pPr>
    </w:p>
    <w:p w:rsidR="00A241FD" w:rsidRPr="0016420E" w:rsidRDefault="00430802" w:rsidP="00A241FD">
      <w:pPr>
        <w:rPr>
          <w:b/>
          <w:sz w:val="24"/>
          <w:szCs w:val="24"/>
        </w:rPr>
      </w:pPr>
      <w:r w:rsidRPr="0016420E">
        <w:rPr>
          <w:b/>
          <w:sz w:val="24"/>
          <w:szCs w:val="24"/>
        </w:rPr>
        <w:t>Scope / Applicability</w:t>
      </w:r>
      <w:r w:rsidR="0016420E">
        <w:rPr>
          <w:b/>
          <w:sz w:val="24"/>
          <w:szCs w:val="24"/>
        </w:rPr>
        <w:t>:</w:t>
      </w:r>
    </w:p>
    <w:p w:rsidR="00430802" w:rsidRDefault="00430802" w:rsidP="000861EC">
      <w:pPr>
        <w:spacing w:after="0"/>
        <w:jc w:val="both"/>
        <w:rPr>
          <w:sz w:val="24"/>
          <w:szCs w:val="24"/>
        </w:rPr>
      </w:pPr>
      <w:r w:rsidRPr="000861EC">
        <w:rPr>
          <w:sz w:val="24"/>
          <w:szCs w:val="24"/>
        </w:rPr>
        <w:t>This document applies to Quality Assurance staff, who will be responsible for updating the system. The document also applies to the MEPP Assistant Manager who will be responsible for reviewing and ensuring the rates are updated correctly. And the two MEPP Supervisors who will perform the Assistant Manager’s duties in their absence.</w:t>
      </w:r>
    </w:p>
    <w:p w:rsidR="0016420E" w:rsidRPr="000861EC" w:rsidRDefault="0016420E" w:rsidP="000861EC">
      <w:pPr>
        <w:spacing w:after="0"/>
        <w:jc w:val="both"/>
        <w:rPr>
          <w:i/>
          <w:color w:val="FF0000"/>
          <w:sz w:val="24"/>
          <w:szCs w:val="24"/>
        </w:rPr>
      </w:pPr>
    </w:p>
    <w:p w:rsidR="00A241FD" w:rsidRPr="0016420E" w:rsidRDefault="00430802" w:rsidP="00A241FD">
      <w:pPr>
        <w:rPr>
          <w:b/>
          <w:sz w:val="24"/>
          <w:szCs w:val="24"/>
        </w:rPr>
      </w:pPr>
      <w:r w:rsidRPr="0016420E">
        <w:rPr>
          <w:b/>
          <w:sz w:val="24"/>
          <w:szCs w:val="24"/>
        </w:rPr>
        <w:t>Roles and Responsibility</w:t>
      </w:r>
      <w:r w:rsidR="0016420E">
        <w:rPr>
          <w:b/>
          <w:sz w:val="24"/>
          <w:szCs w:val="24"/>
        </w:rPr>
        <w:t>:</w:t>
      </w:r>
    </w:p>
    <w:p w:rsidR="00430802" w:rsidRDefault="00430802" w:rsidP="000861EC">
      <w:pPr>
        <w:spacing w:after="0"/>
        <w:jc w:val="both"/>
        <w:rPr>
          <w:sz w:val="24"/>
          <w:szCs w:val="24"/>
        </w:rPr>
      </w:pPr>
      <w:r w:rsidRPr="000861EC">
        <w:rPr>
          <w:sz w:val="24"/>
          <w:szCs w:val="24"/>
        </w:rPr>
        <w:t>The Manager of MEPP will inform QA that a change in Contribution Rates is upcoming.  The effective date as well as the new Contribution Rate will be included in the communication.</w:t>
      </w:r>
    </w:p>
    <w:p w:rsidR="00A241FD" w:rsidRPr="00A241FD" w:rsidRDefault="00A241FD" w:rsidP="000861EC">
      <w:pPr>
        <w:spacing w:after="0"/>
        <w:jc w:val="both"/>
        <w:rPr>
          <w:sz w:val="8"/>
          <w:szCs w:val="24"/>
        </w:rPr>
      </w:pPr>
    </w:p>
    <w:p w:rsidR="00430802" w:rsidRDefault="00430802" w:rsidP="000861EC">
      <w:pPr>
        <w:spacing w:after="0"/>
        <w:jc w:val="both"/>
        <w:rPr>
          <w:sz w:val="24"/>
          <w:szCs w:val="24"/>
        </w:rPr>
      </w:pPr>
      <w:r w:rsidRPr="000861EC">
        <w:rPr>
          <w:sz w:val="24"/>
          <w:szCs w:val="24"/>
        </w:rPr>
        <w:t>The designated QA member will review Rate as well as the effective date.</w:t>
      </w:r>
    </w:p>
    <w:p w:rsidR="00A241FD" w:rsidRPr="00A241FD" w:rsidRDefault="00A241FD" w:rsidP="000861EC">
      <w:pPr>
        <w:spacing w:after="0"/>
        <w:jc w:val="both"/>
        <w:rPr>
          <w:sz w:val="8"/>
          <w:szCs w:val="24"/>
        </w:rPr>
      </w:pPr>
    </w:p>
    <w:p w:rsidR="00430802" w:rsidRDefault="00430802" w:rsidP="000861EC">
      <w:pPr>
        <w:spacing w:after="0"/>
        <w:jc w:val="both"/>
        <w:rPr>
          <w:sz w:val="24"/>
          <w:szCs w:val="24"/>
        </w:rPr>
      </w:pPr>
      <w:r w:rsidRPr="000861EC">
        <w:rPr>
          <w:sz w:val="24"/>
          <w:szCs w:val="24"/>
        </w:rPr>
        <w:t>If there are any questions or concerns QA should address those with the Manager directly.</w:t>
      </w:r>
    </w:p>
    <w:p w:rsidR="009D7EF8" w:rsidRPr="009D7EF8" w:rsidRDefault="009D7EF8" w:rsidP="000861EC">
      <w:pPr>
        <w:spacing w:after="0"/>
        <w:jc w:val="both"/>
        <w:rPr>
          <w:sz w:val="10"/>
          <w:szCs w:val="24"/>
        </w:rPr>
      </w:pPr>
    </w:p>
    <w:p w:rsidR="00430802" w:rsidRPr="000861EC" w:rsidRDefault="00430802" w:rsidP="000861EC">
      <w:pPr>
        <w:spacing w:after="0"/>
        <w:jc w:val="both"/>
        <w:rPr>
          <w:sz w:val="24"/>
          <w:szCs w:val="24"/>
        </w:rPr>
      </w:pPr>
      <w:r w:rsidRPr="000861EC">
        <w:rPr>
          <w:sz w:val="24"/>
          <w:szCs w:val="24"/>
        </w:rPr>
        <w:t>When it has been established the rates and dates are valid the designated QA staff will update the rates.</w:t>
      </w:r>
    </w:p>
    <w:p w:rsidR="002E105A" w:rsidRDefault="002E105A" w:rsidP="002E105A">
      <w:pPr>
        <w:spacing w:after="0"/>
        <w:jc w:val="both"/>
        <w:rPr>
          <w:sz w:val="24"/>
          <w:szCs w:val="24"/>
        </w:rPr>
      </w:pPr>
    </w:p>
    <w:p w:rsidR="00430802" w:rsidRPr="002E105A" w:rsidRDefault="00430802" w:rsidP="002E105A">
      <w:pPr>
        <w:spacing w:after="0"/>
        <w:jc w:val="both"/>
        <w:rPr>
          <w:sz w:val="24"/>
          <w:szCs w:val="24"/>
        </w:rPr>
      </w:pPr>
      <w:r w:rsidRPr="002E105A">
        <w:rPr>
          <w:sz w:val="24"/>
          <w:szCs w:val="24"/>
        </w:rPr>
        <w:t xml:space="preserve">On July 1, 2018 the contribution rates increased for both general and designated members. </w:t>
      </w:r>
    </w:p>
    <w:p w:rsidR="00430802" w:rsidRPr="002E105A" w:rsidRDefault="00430802" w:rsidP="00430802">
      <w:pPr>
        <w:spacing w:after="0"/>
        <w:rPr>
          <w:sz w:val="24"/>
          <w:szCs w:val="24"/>
        </w:rPr>
      </w:pPr>
      <w:r w:rsidRPr="002E105A">
        <w:rPr>
          <w:sz w:val="24"/>
          <w:szCs w:val="24"/>
        </w:rPr>
        <w:t>General Members: July 1, 2018 rate increased from 8.15% to 9.0%</w:t>
      </w:r>
    </w:p>
    <w:p w:rsidR="00430802" w:rsidRPr="002E105A" w:rsidRDefault="00430802" w:rsidP="00430802">
      <w:pPr>
        <w:spacing w:after="0"/>
        <w:rPr>
          <w:sz w:val="24"/>
          <w:szCs w:val="24"/>
        </w:rPr>
      </w:pPr>
      <w:r w:rsidRPr="002E105A">
        <w:rPr>
          <w:sz w:val="24"/>
          <w:szCs w:val="24"/>
        </w:rPr>
        <w:t xml:space="preserve">Designated Members: July 1, 2018 rate increased from 11.35% to 12.5% </w:t>
      </w:r>
    </w:p>
    <w:p w:rsidR="00430802" w:rsidRPr="00E453AE" w:rsidRDefault="00430802" w:rsidP="00430802">
      <w:pPr>
        <w:spacing w:after="0"/>
        <w:rPr>
          <w:sz w:val="12"/>
          <w:szCs w:val="24"/>
        </w:rPr>
      </w:pPr>
    </w:p>
    <w:p w:rsidR="00430802" w:rsidRPr="0016420E" w:rsidRDefault="00430802" w:rsidP="0016420E">
      <w:pPr>
        <w:rPr>
          <w:b/>
          <w:sz w:val="24"/>
          <w:szCs w:val="24"/>
        </w:rPr>
      </w:pPr>
      <w:r w:rsidRPr="0016420E">
        <w:rPr>
          <w:b/>
          <w:sz w:val="24"/>
          <w:szCs w:val="24"/>
        </w:rPr>
        <w:t>Procedures</w:t>
      </w:r>
      <w:r w:rsidR="0016420E">
        <w:rPr>
          <w:b/>
          <w:sz w:val="24"/>
          <w:szCs w:val="24"/>
        </w:rPr>
        <w:t>:</w:t>
      </w:r>
    </w:p>
    <w:p w:rsidR="00430802" w:rsidRPr="007921BE" w:rsidRDefault="00430802" w:rsidP="0016420E">
      <w:pPr>
        <w:pStyle w:val="ListParagraph"/>
        <w:numPr>
          <w:ilvl w:val="0"/>
          <w:numId w:val="205"/>
        </w:numPr>
        <w:rPr>
          <w:b/>
          <w:sz w:val="24"/>
          <w:szCs w:val="24"/>
        </w:rPr>
      </w:pPr>
      <w:r w:rsidRPr="007921BE">
        <w:rPr>
          <w:b/>
          <w:sz w:val="24"/>
          <w:szCs w:val="24"/>
        </w:rPr>
        <w:t>Process for updating General Contribution Rates</w:t>
      </w:r>
    </w:p>
    <w:p w:rsidR="00430802" w:rsidRDefault="00430802" w:rsidP="00430802">
      <w:pPr>
        <w:spacing w:after="0"/>
        <w:rPr>
          <w:sz w:val="24"/>
          <w:szCs w:val="24"/>
        </w:rPr>
      </w:pPr>
      <w:r w:rsidRPr="00E453AE">
        <w:rPr>
          <w:sz w:val="24"/>
          <w:szCs w:val="24"/>
        </w:rPr>
        <w:t xml:space="preserve">To Update the rate, on the Dashboard toolbar go to Plan Rules&gt;Contribution Rates, choose MEPP from the dropdown of available Plans.  </w:t>
      </w:r>
    </w:p>
    <w:p w:rsidR="002D2613" w:rsidRPr="002D2613" w:rsidRDefault="002D2613" w:rsidP="00430802">
      <w:pPr>
        <w:spacing w:after="0"/>
        <w:rPr>
          <w:sz w:val="16"/>
          <w:szCs w:val="24"/>
        </w:rPr>
      </w:pPr>
    </w:p>
    <w:p w:rsidR="00430802" w:rsidRDefault="00430802" w:rsidP="00430802">
      <w:pPr>
        <w:spacing w:after="0"/>
      </w:pPr>
      <w:r>
        <w:rPr>
          <w:noProof/>
          <w:lang w:eastAsia="en-CA"/>
        </w:rPr>
        <mc:AlternateContent>
          <mc:Choice Requires="wps">
            <w:drawing>
              <wp:anchor distT="0" distB="0" distL="114300" distR="114300" simplePos="0" relativeHeight="252061696" behindDoc="0" locked="0" layoutInCell="1" allowOverlap="1" wp14:anchorId="6719E9B0" wp14:editId="6826E60B">
                <wp:simplePos x="0" y="0"/>
                <wp:positionH relativeFrom="column">
                  <wp:posOffset>44450</wp:posOffset>
                </wp:positionH>
                <wp:positionV relativeFrom="paragraph">
                  <wp:posOffset>240030</wp:posOffset>
                </wp:positionV>
                <wp:extent cx="476250" cy="171450"/>
                <wp:effectExtent l="19050" t="19050" r="19050" b="19050"/>
                <wp:wrapNone/>
                <wp:docPr id="1322" name="Rectangle 1322"/>
                <wp:cNvGraphicFramePr/>
                <a:graphic xmlns:a="http://schemas.openxmlformats.org/drawingml/2006/main">
                  <a:graphicData uri="http://schemas.microsoft.com/office/word/2010/wordprocessingShape">
                    <wps:wsp>
                      <wps:cNvSpPr/>
                      <wps:spPr>
                        <a:xfrm>
                          <a:off x="0" y="0"/>
                          <a:ext cx="47625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DEFC1F" id="Rectangle 1322" o:spid="_x0000_s1026" style="position:absolute;margin-left:3.5pt;margin-top:18.9pt;width:37.5pt;height:13.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ttxngIAAJQFAAAOAAAAZHJzL2Uyb0RvYy54bWysVMFu2zAMvQ/YPwi6r469pGmDOkXQIsOA&#10;oi3aDj0rshQbkEVNUuJkXz9Kst2gK3YYloNDieQj+UTy6vrQKrIX1jWgS5qfTSgRmkPV6G1Jf7ys&#10;v1xQ4jzTFVOgRUmPwtHr5edPV51ZiAJqUJWwBEG0W3SmpLX3ZpFljteiZe4MjNColGBb5vFot1ll&#10;WYforcqKyeQ868BWxgIXzuHtbVLSZcSXUnD/IKUTnqiSYm4+fm38bsI3W16xxdYyUze8T4P9QxYt&#10;azQGHaFumWdkZ5s/oNqGW3Ag/RmHNgMpGy5iDVhNPnlXzXPNjIi1IDnOjDS5/wfL7/ePljQVvt3X&#10;oqBEsxZf6Ql5Y3qrBIm3SFJn3AJtn82j7U8OxVDxQdo2/GMt5BCJPY7EioMnHC+n8/NihvRzVOXz&#10;fIoyomRvzsY6/01AS4JQUovxI51sf+d8Mh1MQiwN60YpvGcLpUlX0uJiNp9FDweqqYI2KJ3dbm6U&#10;JXuGz79eT/DXBz4xwzSUxmxCiamoKPmjEinAk5DIEJZRpAihN8UIyzgX2udJVbNKpGiz02CDR6xZ&#10;aQQMyBKzHLF7gMEygQzYiYHePriK2Nqj8+RviSXn0SNGBu1H57bRYD8CUFhVHznZDyQlagJLG6iO&#10;2D8W0mA5w9cNvuAdc/6RWZwkfHTcDv4BP1IBvhT0EiU12F8f3Qd7bHDUUtLhZJbU/dwxKyhR3zW2&#10;/mU+nYZRjofpbF7gwZ5qNqcavWtvAF8/xz1keBSDvVeDKC20r7hEViEqqpjmGLuk3NvhcOPTxsA1&#10;xMVqFc1wfA3zd/rZ8AAeWA0d+nJ4Zdb0beyx/+9hmGK2eNfNyTZ4aljtPMgmtvobrz3fOPqxcfo1&#10;FXbL6TlavS3T5W8AAAD//wMAUEsDBBQABgAIAAAAIQBIawnv2wAAAAYBAAAPAAAAZHJzL2Rvd25y&#10;ZXYueG1sTI9BS8NAFITvgv9heYIXsRurpCFmU8Qi3gpGqdeX7GsSzL4N2W0b/fU+T/Y4zDDzTbGe&#10;3aCONIXes4G7RQKKuPG259bAx/vLbQYqRGSLg2cy8E0B1uXlRYG59Sd+o2MVWyUlHHI00MU45lqH&#10;piOHYeFHYvH2fnIYRU6tthOepNwNepkkqXbYsyx0ONJzR81XdXAG6t04/Ow37nPeVSnj9nWLvLkx&#10;5vpqfnoEFWmO/2H4wxd0KIWp9ge2QQ0GVvIkGrhfyQGxs6Xo2kD6kIEuC32OX/4CAAD//wMAUEsB&#10;Ai0AFAAGAAgAAAAhALaDOJL+AAAA4QEAABMAAAAAAAAAAAAAAAAAAAAAAFtDb250ZW50X1R5cGVz&#10;XS54bWxQSwECLQAUAAYACAAAACEAOP0h/9YAAACUAQAACwAAAAAAAAAAAAAAAAAvAQAAX3JlbHMv&#10;LnJlbHNQSwECLQAUAAYACAAAACEAC4LbcZ4CAACUBQAADgAAAAAAAAAAAAAAAAAuAgAAZHJzL2Uy&#10;b0RvYy54bWxQSwECLQAUAAYACAAAACEASGsJ79sAAAAGAQAADwAAAAAAAAAAAAAAAAD4BAAAZHJz&#10;L2Rvd25yZXYueG1sUEsFBgAAAAAEAAQA8wAAAAAGAAAAAA==&#10;" filled="f" strokecolor="red" strokeweight="2.25pt"/>
            </w:pict>
          </mc:Fallback>
        </mc:AlternateContent>
      </w:r>
      <w:r>
        <w:rPr>
          <w:noProof/>
          <w:lang w:eastAsia="en-CA"/>
        </w:rPr>
        <w:drawing>
          <wp:inline distT="0" distB="0" distL="0" distR="0" wp14:anchorId="37541D6C" wp14:editId="30F98184">
            <wp:extent cx="5943600" cy="2225040"/>
            <wp:effectExtent l="19050" t="19050" r="19050" b="22860"/>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943600" cy="2225040"/>
                    </a:xfrm>
                    <a:prstGeom prst="rect">
                      <a:avLst/>
                    </a:prstGeom>
                    <a:ln>
                      <a:solidFill>
                        <a:schemeClr val="tx1"/>
                      </a:solidFill>
                    </a:ln>
                  </pic:spPr>
                </pic:pic>
              </a:graphicData>
            </a:graphic>
          </wp:inline>
        </w:drawing>
      </w:r>
    </w:p>
    <w:p w:rsidR="00430802" w:rsidRDefault="00430802" w:rsidP="00430802">
      <w:pPr>
        <w:spacing w:after="0"/>
      </w:pPr>
    </w:p>
    <w:p w:rsidR="00430802" w:rsidRDefault="00430802" w:rsidP="00430802">
      <w:pPr>
        <w:spacing w:after="0"/>
        <w:rPr>
          <w:sz w:val="24"/>
          <w:szCs w:val="24"/>
        </w:rPr>
      </w:pPr>
      <w:r w:rsidRPr="002D2613">
        <w:rPr>
          <w:sz w:val="24"/>
          <w:szCs w:val="24"/>
        </w:rPr>
        <w:lastRenderedPageBreak/>
        <w:t>Set the Member Type as General in the field directly above and click Enter on your keyboard</w:t>
      </w:r>
    </w:p>
    <w:p w:rsidR="002D2613" w:rsidRPr="002D2613" w:rsidRDefault="002D2613" w:rsidP="00430802">
      <w:pPr>
        <w:spacing w:after="0"/>
        <w:rPr>
          <w:sz w:val="14"/>
          <w:szCs w:val="24"/>
        </w:rPr>
      </w:pPr>
    </w:p>
    <w:p w:rsidR="00430802" w:rsidRDefault="00430802" w:rsidP="00430802">
      <w:pPr>
        <w:spacing w:after="0"/>
      </w:pPr>
      <w:r>
        <w:rPr>
          <w:noProof/>
          <w:lang w:eastAsia="en-CA"/>
        </w:rPr>
        <mc:AlternateContent>
          <mc:Choice Requires="wps">
            <w:drawing>
              <wp:anchor distT="0" distB="0" distL="114300" distR="114300" simplePos="0" relativeHeight="252062720" behindDoc="0" locked="0" layoutInCell="1" allowOverlap="1" wp14:anchorId="6EEA7127" wp14:editId="3303DAF5">
                <wp:simplePos x="0" y="0"/>
                <wp:positionH relativeFrom="column">
                  <wp:posOffset>57150</wp:posOffset>
                </wp:positionH>
                <wp:positionV relativeFrom="paragraph">
                  <wp:posOffset>607060</wp:posOffset>
                </wp:positionV>
                <wp:extent cx="742950" cy="266700"/>
                <wp:effectExtent l="19050" t="19050" r="19050" b="19050"/>
                <wp:wrapNone/>
                <wp:docPr id="1323" name="Rectangle 1323"/>
                <wp:cNvGraphicFramePr/>
                <a:graphic xmlns:a="http://schemas.openxmlformats.org/drawingml/2006/main">
                  <a:graphicData uri="http://schemas.microsoft.com/office/word/2010/wordprocessingShape">
                    <wps:wsp>
                      <wps:cNvSpPr/>
                      <wps:spPr>
                        <a:xfrm>
                          <a:off x="0" y="0"/>
                          <a:ext cx="742950" cy="266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66DCB" id="Rectangle 1323" o:spid="_x0000_s1026" style="position:absolute;margin-left:4.5pt;margin-top:47.8pt;width:58.5pt;height:21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w0nwIAAJQFAAAOAAAAZHJzL2Uyb0RvYy54bWysVE1v2zAMvQ/YfxB0X+24SdMGdYqgRYYB&#10;RVe0HXpWZCk2IIuapMTJfv0oyXaDrthhWA6OKJKP4uPH9c2hVWQvrGtAl3RyllMiNIeq0duS/nhZ&#10;f7mkxHmmK6ZAi5IehaM3y8+frjuzEAXUoCphCYJot+hMSWvvzSLLHK9Fy9wZGKFRKcG2zKNot1ll&#10;WYforcqKPL/IOrCVscCFc3h7l5R0GfGlFNx/l9IJT1RJ8W0+fm38bsI3W16zxdYyUze8fwb7h1e0&#10;rNEYdIS6Y56RnW3+gGobbsGB9Gcc2gykbLiIOWA2k/xdNs81MyLmguQ4M9Lk/h8sf9g/WtJUWLvz&#10;4pwSzVqs0hPyxvRWCRJvkaTOuAXaPptH20sOjyHjg7Rt+MdcyCESexyJFQdPOF7Op8XVDOnnqCou&#10;LuZ5JD57czbW+a8CWhIOJbUYP9LJ9vfOY0A0HUxCLA3rRqlYO6VJh6CXs/ksejhQTRW0wc7Z7eZW&#10;WbJnWP71OsdfqDiinZihpDRehhRTUvHkj0oEDKWfhESGMI0iRQi9KUZYxrnQfpJUNatEijY7DTZ4&#10;xNARMCBLfOWI3QMMlglkwE5v7u2Dq4itPTrnf3tYch49YmTQfnRuGw32IwCFWfWRk/1AUqImsLSB&#10;6oj9YyENljN83WAF75nzj8ziJGHRcTv47/iRCrBS0J8oqcH++ug+2GODo5aSDiezpO7njllBifqm&#10;sfWvJtNpGOUoTGfzAgV7qtmcavSuvQWs/gT3kOHxGOy9Go7SQvuKS2QVoqKKaY6xS8q9HYRbnzYG&#10;riEuVqtohuNrmL/Xz4YH8MBq6NCXwyuzpm9jj/3/AMMUs8W7bk62wVPDaudBNrHV33jt+cbRj43T&#10;r6mwW07laPW2TJe/AQAA//8DAFBLAwQUAAYACAAAACEA6SJfT90AAAAIAQAADwAAAGRycy9kb3du&#10;cmV2LnhtbEyPzU7DMBCE70i8g7VIXFDrUISBEKdCVIhbpQbUXjexm0TY6yh228DTsz3BaX9mNftN&#10;sZy8E0c7xj6Qhtt5BsJSE0xPrYbPj7fZI4iYkAy6QFbDt42wLC8vCsxNONHGHqvUCjahmKOGLqUh&#10;lzI2nfUY52GwxNo+jB4Tj2MrzYgnNvdOLrJMSY898YcOB/va2earOngN9XZwP/uV303bShGu39dI&#10;qxutr6+ml2cQyU7p7xjO+IwOJTPV4UAmCqfhiZMkLvcKxFleKF7U3Nw9KJBlIf8HKH8BAAD//wMA&#10;UEsBAi0AFAAGAAgAAAAhALaDOJL+AAAA4QEAABMAAAAAAAAAAAAAAAAAAAAAAFtDb250ZW50X1R5&#10;cGVzXS54bWxQSwECLQAUAAYACAAAACEAOP0h/9YAAACUAQAACwAAAAAAAAAAAAAAAAAvAQAAX3Jl&#10;bHMvLnJlbHNQSwECLQAUAAYACAAAACEAPijMNJ8CAACUBQAADgAAAAAAAAAAAAAAAAAuAgAAZHJz&#10;L2Uyb0RvYy54bWxQSwECLQAUAAYACAAAACEA6SJfT90AAAAIAQAADwAAAAAAAAAAAAAAAAD5BAAA&#10;ZHJzL2Rvd25yZXYueG1sUEsFBgAAAAAEAAQA8wAAAAMGAAAAAA==&#10;" filled="f" strokecolor="red" strokeweight="2.25pt"/>
            </w:pict>
          </mc:Fallback>
        </mc:AlternateContent>
      </w:r>
      <w:r>
        <w:rPr>
          <w:noProof/>
          <w:lang w:eastAsia="en-CA"/>
        </w:rPr>
        <w:drawing>
          <wp:inline distT="0" distB="0" distL="0" distR="0" wp14:anchorId="35F3B129" wp14:editId="60E048A9">
            <wp:extent cx="5943600" cy="1637030"/>
            <wp:effectExtent l="19050" t="19050" r="19050" b="20320"/>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5943600" cy="1637030"/>
                    </a:xfrm>
                    <a:prstGeom prst="rect">
                      <a:avLst/>
                    </a:prstGeom>
                    <a:ln>
                      <a:solidFill>
                        <a:schemeClr val="tx1"/>
                      </a:solidFill>
                    </a:ln>
                  </pic:spPr>
                </pic:pic>
              </a:graphicData>
            </a:graphic>
          </wp:inline>
        </w:drawing>
      </w:r>
    </w:p>
    <w:p w:rsidR="002D2613" w:rsidRPr="002D2613" w:rsidRDefault="002D2613" w:rsidP="00430802">
      <w:pPr>
        <w:spacing w:after="0"/>
        <w:rPr>
          <w:sz w:val="10"/>
        </w:rPr>
      </w:pPr>
    </w:p>
    <w:p w:rsidR="00430802" w:rsidRPr="002D2613" w:rsidRDefault="00430802" w:rsidP="00430802">
      <w:pPr>
        <w:spacing w:after="0"/>
        <w:rPr>
          <w:sz w:val="24"/>
          <w:szCs w:val="24"/>
        </w:rPr>
      </w:pPr>
      <w:r w:rsidRPr="002D2613">
        <w:rPr>
          <w:sz w:val="24"/>
          <w:szCs w:val="24"/>
        </w:rPr>
        <w:t>Highlight the most recent entry and click Copy</w:t>
      </w:r>
    </w:p>
    <w:p w:rsidR="002D2613" w:rsidRPr="002D2613" w:rsidRDefault="002D2613" w:rsidP="00430802">
      <w:pPr>
        <w:spacing w:after="0"/>
        <w:rPr>
          <w:sz w:val="12"/>
        </w:rPr>
      </w:pPr>
    </w:p>
    <w:p w:rsidR="00430802" w:rsidRDefault="00430802" w:rsidP="00430802">
      <w:pPr>
        <w:spacing w:after="0"/>
      </w:pPr>
      <w:r>
        <w:rPr>
          <w:noProof/>
          <w:lang w:eastAsia="en-CA"/>
        </w:rPr>
        <mc:AlternateContent>
          <mc:Choice Requires="wps">
            <w:drawing>
              <wp:anchor distT="0" distB="0" distL="114300" distR="114300" simplePos="0" relativeHeight="252063744" behindDoc="0" locked="0" layoutInCell="1" allowOverlap="1" wp14:anchorId="17506246" wp14:editId="01D6D9F8">
                <wp:simplePos x="0" y="0"/>
                <wp:positionH relativeFrom="column">
                  <wp:posOffset>4832350</wp:posOffset>
                </wp:positionH>
                <wp:positionV relativeFrom="paragraph">
                  <wp:posOffset>358775</wp:posOffset>
                </wp:positionV>
                <wp:extent cx="387350" cy="146050"/>
                <wp:effectExtent l="19050" t="19050" r="12700" b="25400"/>
                <wp:wrapNone/>
                <wp:docPr id="1324" name="Rectangle 1324"/>
                <wp:cNvGraphicFramePr/>
                <a:graphic xmlns:a="http://schemas.openxmlformats.org/drawingml/2006/main">
                  <a:graphicData uri="http://schemas.microsoft.com/office/word/2010/wordprocessingShape">
                    <wps:wsp>
                      <wps:cNvSpPr/>
                      <wps:spPr>
                        <a:xfrm>
                          <a:off x="0" y="0"/>
                          <a:ext cx="387350" cy="146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126A6" id="Rectangle 1324" o:spid="_x0000_s1026" style="position:absolute;margin-left:380.5pt;margin-top:28.25pt;width:30.5pt;height:11.5pt;z-index:25206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Dr7ngIAAJQFAAAOAAAAZHJzL2Uyb0RvYy54bWysVMFu2zAMvQ/YPwi6r3bSpO2MOkXQIsOA&#10;og3aDj0rshQbkEVNUuJkXz9Kst2gK3YYloNDieQj+UTy+ubQKrIX1jWgSzo5yykRmkPV6G1Jf7ys&#10;vlxR4jzTFVOgRUmPwtGbxedP150pxBRqUJWwBEG0KzpT0tp7U2SZ47VomTsDIzQqJdiWeTzabVZZ&#10;1iF6q7Jpnl9kHdjKWODCOby9S0q6iPhSCu4fpXTCE1VSzM3Hr43fTfhmi2tWbC0zdcP7NNg/ZNGy&#10;RmPQEeqOeUZ2tvkDqm24BQfSn3FoM5Cy4SLWgNVM8nfVPNfMiFgLkuPMSJP7f7D8Yb+2pKnw7c6n&#10;M0o0a/GVnpA3prdKkHiLJHXGFWj7bNa2PzkUQ8UHadvwj7WQQyT2OBIrDp5wvDy/ujyfI/0cVZPZ&#10;RY4yomRvzsY6/01AS4JQUovxI51sf+98Mh1MQiwNq0YpvGeF0qQr6fRqfjmPHg5UUwVtUDq73dwq&#10;S/YMn3+1yvHXBz4xwzSUxmxCiamoKPmjEinAk5DIEJYxTRFCb4oRlnEutJ8kVc0qkaLNT4MNHrFm&#10;pREwIEvMcsTuAQbLBDJgJwZ6++AqYmuPzvnfEkvOo0eMDNqPzm2jwX4EoLCqPnKyH0hK1ASWNlAd&#10;sX8spMFyhq8afMF75vyaWZwkfHTcDv4RP1IBvhT0EiU12F8f3Qd7bHDUUtLhZJbU/dwxKyhR3zW2&#10;/tfJbBZGOR5m88spHuypZnOq0bv2FvD1J7iHDI9isPdqEKWF9hWXyDJERRXTHGOXlHs7HG592hi4&#10;hrhYLqMZjq9h/l4/Gx7AA6uhQ18Or8yavo099v8DDFPMinfdnGyDp4blzoNsYqu/8drzjaMfG6df&#10;U2G3nJ6j1dsyXfwGAAD//wMAUEsDBBQABgAIAAAAIQDVXDxo3gAAAAkBAAAPAAAAZHJzL2Rvd25y&#10;ZXYueG1sTI/BTsMwEETvSPyDtUhcEHUaKaFN41SICnGrREDluondJMJeR7HbBr6e5QTHnRnNvim3&#10;s7PibKYweFKwXCQgDLVeD9QpeH97vl+BCBFJo/VkFHyZANvq+qrEQvsLvZpzHTvBJRQKVNDHOBZS&#10;hrY3DsPCj4bYO/rJYeRz6qSe8MLlzso0SXLpcCD+0ONonnrTftYnp6A5jPb7uHMf86HOCfcve6Td&#10;nVK3N/PjBkQ0c/wLwy8+o0PFTI0/kQ7CKnjIl7wlKsjyDAQHVmnKQsPOOgNZlfL/guoHAAD//wMA&#10;UEsBAi0AFAAGAAgAAAAhALaDOJL+AAAA4QEAABMAAAAAAAAAAAAAAAAAAAAAAFtDb250ZW50X1R5&#10;cGVzXS54bWxQSwECLQAUAAYACAAAACEAOP0h/9YAAACUAQAACwAAAAAAAAAAAAAAAAAvAQAAX3Jl&#10;bHMvLnJlbHNQSwECLQAUAAYACAAAACEAUhA6+54CAACUBQAADgAAAAAAAAAAAAAAAAAuAgAAZHJz&#10;L2Uyb0RvYy54bWxQSwECLQAUAAYACAAAACEA1Vw8aN4AAAAJAQAADwAAAAAAAAAAAAAAAAD4BAAA&#10;ZHJzL2Rvd25yZXYueG1sUEsFBgAAAAAEAAQA8wAAAAMGAAAAAA==&#10;" filled="f" strokecolor="red" strokeweight="2.25pt"/>
            </w:pict>
          </mc:Fallback>
        </mc:AlternateContent>
      </w:r>
      <w:r>
        <w:rPr>
          <w:noProof/>
          <w:lang w:eastAsia="en-CA"/>
        </w:rPr>
        <w:drawing>
          <wp:inline distT="0" distB="0" distL="0" distR="0" wp14:anchorId="2A74BDF6" wp14:editId="5BA8490E">
            <wp:extent cx="5943600" cy="925195"/>
            <wp:effectExtent l="19050" t="19050" r="19050" b="27305"/>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943600" cy="925195"/>
                    </a:xfrm>
                    <a:prstGeom prst="rect">
                      <a:avLst/>
                    </a:prstGeom>
                    <a:ln>
                      <a:solidFill>
                        <a:schemeClr val="tx1"/>
                      </a:solidFill>
                    </a:ln>
                  </pic:spPr>
                </pic:pic>
              </a:graphicData>
            </a:graphic>
          </wp:inline>
        </w:drawing>
      </w:r>
    </w:p>
    <w:p w:rsidR="00430802" w:rsidRPr="002D2613" w:rsidRDefault="00430802" w:rsidP="00430802">
      <w:pPr>
        <w:spacing w:after="0"/>
        <w:rPr>
          <w:sz w:val="14"/>
        </w:rPr>
      </w:pPr>
    </w:p>
    <w:p w:rsidR="00430802" w:rsidRPr="00A5440E" w:rsidRDefault="00430802" w:rsidP="00C521B0">
      <w:pPr>
        <w:pStyle w:val="ListParagraph"/>
        <w:numPr>
          <w:ilvl w:val="1"/>
          <w:numId w:val="161"/>
        </w:numPr>
        <w:ind w:left="709" w:hanging="425"/>
      </w:pPr>
      <w:r w:rsidRPr="007921BE">
        <w:rPr>
          <w:b/>
          <w:sz w:val="24"/>
          <w:szCs w:val="24"/>
        </w:rPr>
        <w:t>Process for Inputting the Effective Date and Employee Source</w:t>
      </w:r>
    </w:p>
    <w:p w:rsidR="002D2613" w:rsidRPr="002D2613" w:rsidRDefault="002D2613" w:rsidP="002D2613">
      <w:pPr>
        <w:pStyle w:val="ListParagraph"/>
        <w:spacing w:after="0"/>
        <w:ind w:left="930"/>
        <w:rPr>
          <w:rFonts w:asciiTheme="majorHAnsi" w:hAnsiTheme="majorHAnsi"/>
          <w:color w:val="2F5496" w:themeColor="accent1" w:themeShade="BF"/>
          <w:sz w:val="26"/>
          <w:szCs w:val="26"/>
        </w:rPr>
      </w:pPr>
    </w:p>
    <w:p w:rsidR="00430802" w:rsidRDefault="00430802" w:rsidP="00430802">
      <w:pPr>
        <w:spacing w:after="0"/>
      </w:pPr>
      <w:r>
        <w:rPr>
          <w:noProof/>
          <w:lang w:eastAsia="en-CA"/>
        </w:rPr>
        <mc:AlternateContent>
          <mc:Choice Requires="wps">
            <w:drawing>
              <wp:anchor distT="0" distB="0" distL="114300" distR="114300" simplePos="0" relativeHeight="252067840" behindDoc="0" locked="0" layoutInCell="1" allowOverlap="1" wp14:anchorId="620781E3" wp14:editId="550EDF91">
                <wp:simplePos x="0" y="0"/>
                <wp:positionH relativeFrom="column">
                  <wp:posOffset>1714500</wp:posOffset>
                </wp:positionH>
                <wp:positionV relativeFrom="paragraph">
                  <wp:posOffset>2794635</wp:posOffset>
                </wp:positionV>
                <wp:extent cx="444500" cy="254000"/>
                <wp:effectExtent l="19050" t="19050" r="12700" b="12700"/>
                <wp:wrapNone/>
                <wp:docPr id="1325" name="Rectangle 1325"/>
                <wp:cNvGraphicFramePr/>
                <a:graphic xmlns:a="http://schemas.openxmlformats.org/drawingml/2006/main">
                  <a:graphicData uri="http://schemas.microsoft.com/office/word/2010/wordprocessingShape">
                    <wps:wsp>
                      <wps:cNvSpPr/>
                      <wps:spPr>
                        <a:xfrm>
                          <a:off x="0" y="0"/>
                          <a:ext cx="44450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E6008" id="Rectangle 1325" o:spid="_x0000_s1026" style="position:absolute;margin-left:135pt;margin-top:220.05pt;width:35pt;height:20pt;z-index:25206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AwmnAIAAJQFAAAOAAAAZHJzL2Uyb0RvYy54bWysVE1v2zAMvQ/YfxB0X+1kydoZdYqgRYYB&#10;RRu0HXpWZCk2IIuapMTJfv0oyXaCrthh2MWWRPKRfPy4vjm0iuyFdQ3okk4uckqE5lA1elvSHy+r&#10;T1eUOM90xRRoUdKjcPRm8fHDdWcKMYUaVCUsQRDtis6UtPbeFFnmeC1a5i7ACI1CCbZlHq92m1WW&#10;dYjeqmya51+yDmxlLHDhHL7eJSFdRHwpBfePUjrhiSopxubj18bvJnyzxTUrtpaZuuF9GOwfomhZ&#10;o9HpCHXHPCM72/wB1TbcggPpLzi0GUjZcBFzwGwm+ZtsnmtmRMwFyXFmpMn9P1j+sF9b0lRYu8/T&#10;OSWatVilJ+SN6a0SJL4iSZ1xBeo+m7Xtbw6PIeODtG34Yy7kEIk9jsSKgyccH2ez2TxH+jmKpvNZ&#10;jmdEyU7Gxjr/TUBLwqGkFv1HOtn+3vmkOqgEXxpWjVL4zgqlSYegV/PLebRwoJoqSIPQ2e3mVlmy&#10;Z1j+1Qr9Do7P1DAMpTGakGJKKp78UYnk4ElIZAjTmCYPoTfFCMs4F9pPkqhmlUjeMN+Ts8Ei5qw0&#10;AgZkiVGO2D3AoJlABuzEQK8fTEVs7dE4/1tgyXi0iJ5B+9G4bTTY9wAUZtV7TvoDSYmawNIGqiP2&#10;j4U0WM7wVYMVvGfOr5nFScKi43bwj/iRCrBS0J8oqcH+eu896GODo5SSDiezpO7njllBifqusfW/&#10;TmazMMrxMptfTvFizyWbc4netbeA1Z/gHjI8HoO+V8NRWmhfcYksg1cUMc3Rd0m5t8Pl1qeNgWuI&#10;i+UyquH4Gubv9bPhATywGjr05fDKrOnb2GP/P8Awxax4081JN1hqWO48yCa2+onXnm8c/dg4/ZoK&#10;u+X8HrVOy3TxGwAA//8DAFBLAwQUAAYACAAAACEAgRlhsN8AAAALAQAADwAAAGRycy9kb3ducmV2&#10;LnhtbEyPwU7DMBBE70j8g7VIXBC1W6JShTgVokLcKhFQuW5iN4mw11HstoGvZ3uix50dzbwp1pN3&#10;4mjH2AfSMJ8pEJaaYHpqNXx+vN6vQMSEZNAFshp+bIR1eX1VYG7Cid7tsUqt4BCKOWroUhpyKWPT&#10;WY9xFgZL/NuH0WPic2ylGfHE4d7JhVJL6bEnbuhwsC+dbb6rg9dQ7wb3u9/4r2lXLQm3b1ukzZ3W&#10;tzfT8xOIZKf0b4YzPqNDyUx1OJCJwmlYPCrekjRkmZqDYMdDdlZqVlasyLKQlxvKPwAAAP//AwBQ&#10;SwECLQAUAAYACAAAACEAtoM4kv4AAADhAQAAEwAAAAAAAAAAAAAAAAAAAAAAW0NvbnRlbnRfVHlw&#10;ZXNdLnhtbFBLAQItABQABgAIAAAAIQA4/SH/1gAAAJQBAAALAAAAAAAAAAAAAAAAAC8BAABfcmVs&#10;cy8ucmVsc1BLAQItABQABgAIAAAAIQBE2AwmnAIAAJQFAAAOAAAAAAAAAAAAAAAAAC4CAABkcnMv&#10;ZTJvRG9jLnhtbFBLAQItABQABgAIAAAAIQCBGWGw3wAAAAsBAAAPAAAAAAAAAAAAAAAAAPYEAABk&#10;cnMvZG93bnJldi54bWxQSwUGAAAAAAQABADzAAAAAgYAAAAA&#10;" filled="f" strokecolor="red" strokeweight="2.25pt"/>
            </w:pict>
          </mc:Fallback>
        </mc:AlternateContent>
      </w:r>
      <w:r>
        <w:rPr>
          <w:noProof/>
          <w:lang w:eastAsia="en-CA"/>
        </w:rPr>
        <mc:AlternateContent>
          <mc:Choice Requires="wps">
            <w:drawing>
              <wp:anchor distT="0" distB="0" distL="114300" distR="114300" simplePos="0" relativeHeight="252065792" behindDoc="0" locked="0" layoutInCell="1" allowOverlap="1" wp14:anchorId="36A3B26A" wp14:editId="41006632">
                <wp:simplePos x="0" y="0"/>
                <wp:positionH relativeFrom="column">
                  <wp:posOffset>152400</wp:posOffset>
                </wp:positionH>
                <wp:positionV relativeFrom="paragraph">
                  <wp:posOffset>1657985</wp:posOffset>
                </wp:positionV>
                <wp:extent cx="1054100" cy="361950"/>
                <wp:effectExtent l="19050" t="19050" r="12700" b="19050"/>
                <wp:wrapNone/>
                <wp:docPr id="1326" name="Rectangle 1326"/>
                <wp:cNvGraphicFramePr/>
                <a:graphic xmlns:a="http://schemas.openxmlformats.org/drawingml/2006/main">
                  <a:graphicData uri="http://schemas.microsoft.com/office/word/2010/wordprocessingShape">
                    <wps:wsp>
                      <wps:cNvSpPr/>
                      <wps:spPr>
                        <a:xfrm>
                          <a:off x="0" y="0"/>
                          <a:ext cx="1054100" cy="361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38E18E" id="Rectangle 1326" o:spid="_x0000_s1026" style="position:absolute;margin-left:12pt;margin-top:130.55pt;width:83pt;height:28.5pt;z-index:25206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QvoAIAAJUFAAAOAAAAZHJzL2Uyb0RvYy54bWysVEtv2zAMvg/YfxB0X22nSR9BnSJokWFA&#10;0RZth54VWYoNyKImKXGyXz9Kst2gLXYYloMjiuRH8ePj6nrfKrIT1jWgS1qc5JQIzaFq9KakP19W&#10;3y4ocZ7piinQoqQH4ej14uuXq87MxQRqUJWwBEG0m3empLX3Zp5ljteiZe4EjNColGBb5lG0m6yy&#10;rEP0VmWTPD/LOrCVscCFc3h7m5R0EfGlFNw/SOmEJ6qk+DYfvzZ+1+GbLa7YfGOZqRveP4P9wyta&#10;1mgMOkLdMs/I1jYfoNqGW3Ag/QmHNgMpGy5iDphNkb/L5rlmRsRckBxnRprc/4Pl97tHS5oKa3c6&#10;OaNEsxar9IS8Mb1RgsRbJKkzbo62z+bR9pLDY8h4L20b/jEXso/EHkZixd4TjpdFPpsWOfLPUXd6&#10;VlzOIvPZm7exzn8X0JJwKKnFB0Q+2e7OeYyIpoNJCKZh1SgVi6c06Uo6uZidz6KHA9VUQRvsnN2s&#10;b5QlO4b1X61y/IWSI9qRGUpK42XIMWUVT/6gRMBQ+klIpAjzmKQIoTnFCMs4F9oXSVWzSqRos+Ng&#10;g0cMHQEDssRXjtg9wGCZQAbs9ObePriK2Nujc/63hyXn0SNGBu1H57bRYD8DUJhVHznZDyQlagJL&#10;a6gO2EAW0mQ5w1cNVvCOOf/ILI4SFh3Xg3/Aj1SAlYL+REkN9vdn98EeOxy1lHQ4miV1v7bMCkrU&#10;D429f1lMp2GWozCdnU9QsMea9bFGb9sbwOoXuIgMj8dg79VwlBbaV9wiyxAVVUxzjF1S7u0g3Pi0&#10;MnAPcbFcRjOcX8P8nX42PIAHVkOHvuxfmTV9G3scgHsYxpjN33Vzsg2eGpZbD7KJrf7Ga883zn5s&#10;nH5PheVyLEert226+AMAAP//AwBQSwMEFAAGAAgAAAAhAO89QzPfAAAACgEAAA8AAABkcnMvZG93&#10;bnJldi54bWxMj0FPwzAMhe9I/IfISFwQSzNQNUrTCTEhbpMoaFzdJmsrEqdqsq3w6/FOcLLs9/T8&#10;vXI9eyeOdopDIA1qkYGw1AYzUKfh4/3ldgUiJiSDLpDV8G0jrKvLixILE070Zo916gSHUCxQQ5/S&#10;WEgZ2956jIswWmJtHyaPidepk2bCE4d7J5dZlkuPA/GHHkf73Nv2qz54Dc1udD/7jf+cd3VOuH3d&#10;Im1utL6+mp8eQSQ7pz8znPEZHSpmasKBTBROw/KeqySeuVIgzoaHjC+Nhju1UiCrUv6vUP0CAAD/&#10;/wMAUEsBAi0AFAAGAAgAAAAhALaDOJL+AAAA4QEAABMAAAAAAAAAAAAAAAAAAAAAAFtDb250ZW50&#10;X1R5cGVzXS54bWxQSwECLQAUAAYACAAAACEAOP0h/9YAAACUAQAACwAAAAAAAAAAAAAAAAAvAQAA&#10;X3JlbHMvLnJlbHNQSwECLQAUAAYACAAAACEAqMA0L6ACAACVBQAADgAAAAAAAAAAAAAAAAAuAgAA&#10;ZHJzL2Uyb0RvYy54bWxQSwECLQAUAAYACAAAACEA7z1DM98AAAAKAQAADwAAAAAAAAAAAAAAAAD6&#10;BAAAZHJzL2Rvd25yZXYueG1sUEsFBgAAAAAEAAQA8wAAAAYGAAAAAA==&#10;" filled="f" strokecolor="red" strokeweight="2.25pt"/>
            </w:pict>
          </mc:Fallback>
        </mc:AlternateContent>
      </w:r>
      <w:r>
        <w:rPr>
          <w:noProof/>
          <w:lang w:eastAsia="en-CA"/>
        </w:rPr>
        <mc:AlternateContent>
          <mc:Choice Requires="wps">
            <w:drawing>
              <wp:anchor distT="0" distB="0" distL="114300" distR="114300" simplePos="0" relativeHeight="252064768" behindDoc="0" locked="0" layoutInCell="1" allowOverlap="1" wp14:anchorId="475D7643" wp14:editId="678EC9F8">
                <wp:simplePos x="0" y="0"/>
                <wp:positionH relativeFrom="column">
                  <wp:posOffset>76200</wp:posOffset>
                </wp:positionH>
                <wp:positionV relativeFrom="paragraph">
                  <wp:posOffset>711835</wp:posOffset>
                </wp:positionV>
                <wp:extent cx="2228850" cy="234950"/>
                <wp:effectExtent l="19050" t="19050" r="19050" b="12700"/>
                <wp:wrapNone/>
                <wp:docPr id="1327" name="Rectangle 1327"/>
                <wp:cNvGraphicFramePr/>
                <a:graphic xmlns:a="http://schemas.openxmlformats.org/drawingml/2006/main">
                  <a:graphicData uri="http://schemas.microsoft.com/office/word/2010/wordprocessingShape">
                    <wps:wsp>
                      <wps:cNvSpPr/>
                      <wps:spPr>
                        <a:xfrm>
                          <a:off x="0" y="0"/>
                          <a:ext cx="2228850" cy="2349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8E4592" id="Rectangle 1327" o:spid="_x0000_s1026" style="position:absolute;margin-left:6pt;margin-top:56.05pt;width:175.5pt;height:18.5pt;z-index:25206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oUnQIAAJUFAAAOAAAAZHJzL2Uyb0RvYy54bWysVMFu2zAMvQ/YPwi6r07cZE2NOkXQIsOA&#10;oi3aDj0rshQbkEVNUuJkXz9Kst2gK3YYloNDieQj+UTy6vrQKrIX1jWgSzo9m1AiNIeq0duS/nhZ&#10;f1lQ4jzTFVOgRUmPwtHr5edPV50pRA41qEpYgiDaFZ0pae29KbLM8Vq0zJ2BERqVEmzLPB7tNqss&#10;6xC9VVk+mXzNOrCVscCFc3h7m5R0GfGlFNw/SOmEJ6qkmJuPXxu/m/DNlles2Fpm6ob3abB/yKJl&#10;jcagI9Qt84zsbPMHVNtwCw6kP+PQZiBlw0WsAauZTt5V81wzI2ItSI4zI03u/8Hy+/2jJU2Fb3ee&#10;X1CiWYuv9IS8Mb1VgsRbJKkzrkDbZ/No+5NDMVR8kLYN/1gLOURijyOx4uAJx8s8zxeLOfLPUZef&#10;zy5RRpjszdtY578JaEkQSmoxgcgn2985n0wHkxBMw7pRCu9ZoTTpEHQxv5hHDweqqYI2KJ3dbm6U&#10;JXuG779eT/DXBz4xwzSUxmxCjamqKPmjEinAk5BIUagjRQjNKUZYxrnQfppUNatEijY/DTZ4xJqV&#10;RsCALDHLEbsHGCwTyICdGOjtg6uIvT06T/6WWHIePWJk0H50bhsN9iMAhVX1kZP9QFKiJrC0geqI&#10;DWQhTZYzfN3gC94x5x+ZxVHCR8f14B/wIxXgS0EvUVKD/fXRfbDHDkctJR2OZkndzx2zghL1XWPv&#10;X05nszDL8TCbX+R4sKeazalG79obwNef4iIyPIrB3qtBlBbaV9wiqxAVVUxzjF1S7u1wuPFpZeAe&#10;4mK1imY4v4b5O/1seAAPrIYOfTm8Mmv6NvY4APcwjDEr3nVzsg2eGlY7D7KJrf7Ga883zn5snH5P&#10;heVyeo5Wb9t0+RsAAP//AwBQSwMEFAAGAAgAAAAhAHHJ63/dAAAACgEAAA8AAABkcnMvZG93bnJl&#10;di54bWxMT01Lw0AQvQv+h2UEL2I3SSXYmE0Ri3grGKW9TrLbJLg7G7LbNvrrHU/2NLwP3rxXrmdn&#10;xclMYfCkIF0kIAy1Xg/UKfj8eL1/BBEikkbrySj4NgHW1fVViYX2Z3o3pzp2gkMoFKigj3EspAxt&#10;bxyGhR8NsXbwk8PIcOqknvDM4c7KLEly6XAg/tDjaF56037VR6eg2Y3257Bx+3lX54Tbty3S5k6p&#10;25v5+QlENHP8N8Nffa4OFXdq/JF0EJZxxlMi3zRLQbBhmS+ZaZh5WKUgq1JeTqh+AQAA//8DAFBL&#10;AQItABQABgAIAAAAIQC2gziS/gAAAOEBAAATAAAAAAAAAAAAAAAAAAAAAABbQ29udGVudF9UeXBl&#10;c10ueG1sUEsBAi0AFAAGAAgAAAAhADj9If/WAAAAlAEAAAsAAAAAAAAAAAAAAAAALwEAAF9yZWxz&#10;Ly5yZWxzUEsBAi0AFAAGAAgAAAAhALD5ChSdAgAAlQUAAA4AAAAAAAAAAAAAAAAALgIAAGRycy9l&#10;Mm9Eb2MueG1sUEsBAi0AFAAGAAgAAAAhAHHJ63/dAAAACgEAAA8AAAAAAAAAAAAAAAAA9wQAAGRy&#10;cy9kb3ducmV2LnhtbFBLBQYAAAAABAAEAPMAAAABBgAAAAA=&#10;" filled="f" strokecolor="red" strokeweight="2.25pt"/>
            </w:pict>
          </mc:Fallback>
        </mc:AlternateContent>
      </w:r>
      <w:r>
        <w:rPr>
          <w:noProof/>
          <w:lang w:eastAsia="en-CA"/>
        </w:rPr>
        <mc:AlternateContent>
          <mc:Choice Requires="wps">
            <w:drawing>
              <wp:anchor distT="0" distB="0" distL="114300" distR="114300" simplePos="0" relativeHeight="252066816" behindDoc="0" locked="0" layoutInCell="1" allowOverlap="1" wp14:anchorId="6BE722EE" wp14:editId="1D33FD9F">
                <wp:simplePos x="0" y="0"/>
                <wp:positionH relativeFrom="column">
                  <wp:posOffset>476250</wp:posOffset>
                </wp:positionH>
                <wp:positionV relativeFrom="paragraph">
                  <wp:posOffset>953135</wp:posOffset>
                </wp:positionV>
                <wp:extent cx="1200150" cy="209550"/>
                <wp:effectExtent l="19050" t="19050" r="19050" b="19050"/>
                <wp:wrapNone/>
                <wp:docPr id="1328" name="Rectangle 1328"/>
                <wp:cNvGraphicFramePr/>
                <a:graphic xmlns:a="http://schemas.openxmlformats.org/drawingml/2006/main">
                  <a:graphicData uri="http://schemas.microsoft.com/office/word/2010/wordprocessingShape">
                    <wps:wsp>
                      <wps:cNvSpPr/>
                      <wps:spPr>
                        <a:xfrm>
                          <a:off x="0" y="0"/>
                          <a:ext cx="12001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C422D" id="Rectangle 1328" o:spid="_x0000_s1026" style="position:absolute;margin-left:37.5pt;margin-top:75.05pt;width:94.5pt;height:16.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eNFnQIAAJUFAAAOAAAAZHJzL2Uyb0RvYy54bWysVEtv2zAMvg/YfxB0X21nzdoadYqgRYYB&#10;RVv0gZ4VWYoNyKImKXGyXz9Kst2gK3YYloMjieRH8uPj8mrfKbIT1rWgK1qc5JQIzaFu9aaiL8+r&#10;L+eUOM90zRRoUdGDcPRq8fnTZW9KMYMGVC0sQRDtyt5UtPHelFnmeCM65k7ACI1CCbZjHq92k9WW&#10;9YjeqWyW59+yHmxtLHDhHL7eJCFdRHwpBff3Ujrhiaooxubj18bvOnyzxSUrN5aZpuVDGOwfouhY&#10;q9HpBHXDPCNb2/4B1bXcggPpTzh0GUjZchFzwGyK/F02Tw0zIuaC5Dgz0eT+Hyy/2z1Y0tZYu68z&#10;rJVmHVbpEXljeqMEia9IUm9cibpP5sEON4fHkPFe2i78Yy5kH4k9TMSKvSccHwssVTFH/jnKZvnF&#10;HM8Ik71ZG+v8dwEdCYeKWgwg8sl2t84n1VElONOwapXCd1YqTXoEPZ+fzaOFA9XWQRqEzm7W18qS&#10;HcP6r1Y5/gbHR2oYhtIYTcgxZRVP/qBEcvAoJFKEecySh9CcYoJlnAvtiyRqWC2St/mxs9Ei5qw0&#10;AgZkiVFO2APAqJlARuzEwKAfTEXs7ck4/1tgyXiyiJ5B+8m4azXYjwAUZjV4TvojSYmawNIa6gM2&#10;kIU0Wc7wVYsVvGXOPzCLo4RFx/Xg7/EjFWClYDhR0oD99dF70McORyklPY5mRd3PLbOCEvVDY+9f&#10;FKenYZbj5XR+NsOLPZasjyV6210DVr/ARWR4PAZ9r8ajtNC94hZZBq8oYpqj74pyb8fLtU8rA/cQ&#10;F8tlVMP5Nczf6ifDA3hgNXTo8/6VWTO0sccBuINxjFn5rpuTbrDUsNx6kG1s9TdeB75x9mPjDHsq&#10;LJfje9R626aL3wAAAP//AwBQSwMEFAAGAAgAAAAhADwM+4rfAAAACgEAAA8AAABkcnMvZG93bnJl&#10;di54bWxMj8FOwzAQRO9I/IO1SFwQdVJoWoU4FaJC3Co1oPa6id0kwl5HsdsGvp7lBMedHc28KdaT&#10;s+JsxtB7UpDOEhCGGq97ahV8vL/er0CEiKTRejIKvkyAdXl9VWCu/YV25lzFVnAIhRwVdDEOuZSh&#10;6YzDMPODIf4d/egw8jm2Uo944XBn5TxJMumwJ27ocDAvnWk+q5NTUO8H+33cuMO0rzLC7dsWaXOn&#10;1O3N9PwEIpop/pnhF5/RoWSm2p9IB2EVLBc8JbK+SFIQbJhnj6zUrKweUpBlIf9PKH8AAAD//wMA&#10;UEsBAi0AFAAGAAgAAAAhALaDOJL+AAAA4QEAABMAAAAAAAAAAAAAAAAAAAAAAFtDb250ZW50X1R5&#10;cGVzXS54bWxQSwECLQAUAAYACAAAACEAOP0h/9YAAACUAQAACwAAAAAAAAAAAAAAAAAvAQAAX3Jl&#10;bHMvLnJlbHNQSwECLQAUAAYACAAAACEABgXjRZ0CAACVBQAADgAAAAAAAAAAAAAAAAAuAgAAZHJz&#10;L2Uyb0RvYy54bWxQSwECLQAUAAYACAAAACEAPAz7it8AAAAKAQAADwAAAAAAAAAAAAAAAAD3BAAA&#10;ZHJzL2Rvd25yZXYueG1sUEsFBgAAAAAEAAQA8wAAAAMGAAAAAA==&#10;" filled="f" strokecolor="red" strokeweight="2.25pt"/>
            </w:pict>
          </mc:Fallback>
        </mc:AlternateContent>
      </w:r>
      <w:r>
        <w:rPr>
          <w:noProof/>
          <w:lang w:eastAsia="en-CA"/>
        </w:rPr>
        <w:drawing>
          <wp:inline distT="0" distB="0" distL="0" distR="0" wp14:anchorId="6E958BA9" wp14:editId="7A1BB67F">
            <wp:extent cx="2705100" cy="3060700"/>
            <wp:effectExtent l="19050" t="19050" r="19050" b="25400"/>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2705100" cy="3060700"/>
                    </a:xfrm>
                    <a:prstGeom prst="rect">
                      <a:avLst/>
                    </a:prstGeom>
                    <a:ln>
                      <a:solidFill>
                        <a:schemeClr val="tx1"/>
                      </a:solidFill>
                    </a:ln>
                  </pic:spPr>
                </pic:pic>
              </a:graphicData>
            </a:graphic>
          </wp:inline>
        </w:drawing>
      </w:r>
    </w:p>
    <w:p w:rsidR="002D2613" w:rsidRDefault="002D2613" w:rsidP="00430802">
      <w:pPr>
        <w:spacing w:after="0"/>
      </w:pPr>
    </w:p>
    <w:p w:rsidR="00430802" w:rsidRDefault="00430802" w:rsidP="00430802">
      <w:pPr>
        <w:spacing w:after="0"/>
        <w:rPr>
          <w:sz w:val="24"/>
          <w:szCs w:val="24"/>
        </w:rPr>
      </w:pPr>
      <w:r w:rsidRPr="002D2613">
        <w:rPr>
          <w:sz w:val="24"/>
          <w:szCs w:val="24"/>
        </w:rPr>
        <w:t>Click Save</w:t>
      </w:r>
    </w:p>
    <w:p w:rsidR="002D2613" w:rsidRPr="002D2613" w:rsidRDefault="002D2613" w:rsidP="00430802">
      <w:pPr>
        <w:spacing w:after="0"/>
        <w:rPr>
          <w:sz w:val="12"/>
          <w:szCs w:val="24"/>
        </w:rPr>
      </w:pPr>
    </w:p>
    <w:p w:rsidR="00430802" w:rsidRPr="007921BE" w:rsidRDefault="00430802" w:rsidP="00C521B0">
      <w:pPr>
        <w:pStyle w:val="ListParagraph"/>
        <w:numPr>
          <w:ilvl w:val="1"/>
          <w:numId w:val="161"/>
        </w:numPr>
        <w:ind w:left="709" w:hanging="425"/>
        <w:rPr>
          <w:b/>
          <w:sz w:val="24"/>
          <w:szCs w:val="24"/>
        </w:rPr>
      </w:pPr>
      <w:r w:rsidRPr="007921BE">
        <w:rPr>
          <w:b/>
          <w:sz w:val="24"/>
          <w:szCs w:val="24"/>
        </w:rPr>
        <w:t>Process for Inputting the Effective Date and Employer Source</w:t>
      </w:r>
    </w:p>
    <w:p w:rsidR="00430802" w:rsidRPr="00E040CF" w:rsidRDefault="00430802" w:rsidP="00430802">
      <w:pPr>
        <w:spacing w:after="0"/>
      </w:pPr>
    </w:p>
    <w:p w:rsidR="00430802" w:rsidRDefault="00430802" w:rsidP="002D2613">
      <w:pPr>
        <w:spacing w:after="0"/>
        <w:jc w:val="both"/>
        <w:rPr>
          <w:sz w:val="24"/>
          <w:szCs w:val="24"/>
        </w:rPr>
      </w:pPr>
      <w:r w:rsidRPr="002D2613">
        <w:rPr>
          <w:sz w:val="24"/>
          <w:szCs w:val="24"/>
        </w:rPr>
        <w:t>Do the same for the Employer Source-Copy the last entry and simply change from Employee to Employer</w:t>
      </w:r>
    </w:p>
    <w:p w:rsidR="002D2613" w:rsidRPr="002D2613" w:rsidRDefault="002D2613" w:rsidP="002D2613">
      <w:pPr>
        <w:spacing w:after="0"/>
        <w:jc w:val="both"/>
        <w:rPr>
          <w:sz w:val="10"/>
          <w:szCs w:val="24"/>
        </w:rPr>
      </w:pPr>
    </w:p>
    <w:p w:rsidR="00430802" w:rsidRDefault="00430802" w:rsidP="00430802">
      <w:pPr>
        <w:spacing w:after="0"/>
      </w:pPr>
      <w:r>
        <w:rPr>
          <w:noProof/>
          <w:lang w:eastAsia="en-CA"/>
        </w:rPr>
        <mc:AlternateContent>
          <mc:Choice Requires="wps">
            <w:drawing>
              <wp:anchor distT="0" distB="0" distL="114300" distR="114300" simplePos="0" relativeHeight="252069888" behindDoc="0" locked="0" layoutInCell="1" allowOverlap="1" wp14:anchorId="143519C1" wp14:editId="5429BF14">
                <wp:simplePos x="0" y="0"/>
                <wp:positionH relativeFrom="column">
                  <wp:posOffset>4806950</wp:posOffset>
                </wp:positionH>
                <wp:positionV relativeFrom="paragraph">
                  <wp:posOffset>304800</wp:posOffset>
                </wp:positionV>
                <wp:extent cx="349250" cy="133350"/>
                <wp:effectExtent l="19050" t="19050" r="12700" b="19050"/>
                <wp:wrapNone/>
                <wp:docPr id="1329" name="Rectangle 1329"/>
                <wp:cNvGraphicFramePr/>
                <a:graphic xmlns:a="http://schemas.openxmlformats.org/drawingml/2006/main">
                  <a:graphicData uri="http://schemas.microsoft.com/office/word/2010/wordprocessingShape">
                    <wps:wsp>
                      <wps:cNvSpPr/>
                      <wps:spPr>
                        <a:xfrm>
                          <a:off x="0" y="0"/>
                          <a:ext cx="3492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1F0F2B" id="Rectangle 1329" o:spid="_x0000_s1026" style="position:absolute;margin-left:378.5pt;margin-top:24pt;width:27.5pt;height:10.5pt;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WKongIAAJQFAAAOAAAAZHJzL2Uyb0RvYy54bWysVMFu2zAMvQ/YPwi6r06cZG2NOkXQIsOA&#10;oi3aDj0rshQbkEVNUuJkXz9Kst2gK3YYloNDieQj+UTy6vrQKrIX1jWgSzo9m1AiNIeq0duS/nhZ&#10;f7mgxHmmK6ZAi5IehaPXy8+frjpTiBxqUJWwBEG0KzpT0tp7U2SZ47VomTsDIzQqJdiWeTzabVZZ&#10;1iF6q7J8MvmadWArY4EL5/D2NinpMuJLKbh/kNIJT1RJMTcfvzZ+N+GbLa9YsbXM1A3v02D/kEXL&#10;Go1BR6hb5hnZ2eYPqLbhFhxIf8ahzUDKhotYA1Yznbyr5rlmRsRakBxnRprc/4Pl9/tHS5oK326W&#10;X1KiWYuv9IS8Mb1VgsRbJKkzrkDbZ/No+5NDMVR8kLYN/1gLOURijyOx4uAJx8vZ/DJfIP0cVdPZ&#10;bIYyomRvzsY6/01AS4JQUovxI51sf+d8Mh1MQiwN60YpvGeF0qQraX6xOF9EDweqqYI2KJ3dbm6U&#10;JXuGz79eT/DXBz4xwzSUxmxCiamoKPmjEinAk5DIEJaRpwihN8UIyzgX2k+TqmaVSNEWp8EGj1iz&#10;0ggYkCVmOWL3AINlAhmwEwO9fXAVsbVH58nfEkvOo0eMDNqPzm2jwX4EoLCqPnKyH0hK1ASWNlAd&#10;sX8spMFyhq8bfME75vwjszhJ+Oi4HfwDfqQCfCnoJUpqsL8+ug/22OCopaTDySyp+7ljVlCivmts&#10;/cvpfB5GOR7mi/McD/ZUsznV6F17A/j6U9xDhkcx2Hs1iNJC+4pLZBWiooppjrFLyr0dDjc+bQxc&#10;Q1ysVtEMx9cwf6efDQ/ggdXQoS+HV2ZN38Ye+/8ehilmxbtuTrbBU8Nq50E2sdXfeO35xtGPjdOv&#10;qbBbTs/R6m2ZLn8DAAD//wMAUEsDBBQABgAIAAAAIQBcymTb3wAAAAkBAAAPAAAAZHJzL2Rvd25y&#10;ZXYueG1sTI9BT8MwDIXvSPyHyEhcEEs3QdeVphNiQtwmraDt6jZZW5E4VZNthV+POcHJtt7T8/eK&#10;9eSsOJsx9J4UzGcJCEON1z21Cj7eX+8zECEiabSejIIvE2BdXl8VmGt/oZ05V7EVHEIhRwVdjEMu&#10;ZWg64zDM/GCItaMfHUY+x1bqES8c7qxcJEkqHfbEHzoczEtnms/q5BTU+8F+HzfuMO2rlHD7tkXa&#10;3Cl1ezM9P4GIZop/ZvjFZ3Qoman2J9JBWAXLxyV3iQoeMp5syOYLXmoF6SoBWRbyf4PyBwAA//8D&#10;AFBLAQItABQABgAIAAAAIQC2gziS/gAAAOEBAAATAAAAAAAAAAAAAAAAAAAAAABbQ29udGVudF9U&#10;eXBlc10ueG1sUEsBAi0AFAAGAAgAAAAhADj9If/WAAAAlAEAAAsAAAAAAAAAAAAAAAAALwEAAF9y&#10;ZWxzLy5yZWxzUEsBAi0AFAAGAAgAAAAhAJ6ZYqieAgAAlAUAAA4AAAAAAAAAAAAAAAAALgIAAGRy&#10;cy9lMm9Eb2MueG1sUEsBAi0AFAAGAAgAAAAhAFzKZNvfAAAACQEAAA8AAAAAAAAAAAAAAAAA+AQA&#10;AGRycy9kb3ducmV2LnhtbFBLBQYAAAAABAAEAPMAAAAEBgAAAAA=&#10;" filled="f" strokecolor="red" strokeweight="2.25pt"/>
            </w:pict>
          </mc:Fallback>
        </mc:AlternateContent>
      </w:r>
      <w:r>
        <w:rPr>
          <w:noProof/>
          <w:lang w:eastAsia="en-CA"/>
        </w:rPr>
        <mc:AlternateContent>
          <mc:Choice Requires="wps">
            <w:drawing>
              <wp:anchor distT="0" distB="0" distL="114300" distR="114300" simplePos="0" relativeHeight="252068864" behindDoc="0" locked="0" layoutInCell="1" allowOverlap="1" wp14:anchorId="6094446C" wp14:editId="3311BB20">
                <wp:simplePos x="0" y="0"/>
                <wp:positionH relativeFrom="column">
                  <wp:posOffset>76200</wp:posOffset>
                </wp:positionH>
                <wp:positionV relativeFrom="paragraph">
                  <wp:posOffset>666750</wp:posOffset>
                </wp:positionV>
                <wp:extent cx="4318000" cy="114300"/>
                <wp:effectExtent l="19050" t="19050" r="25400" b="19050"/>
                <wp:wrapNone/>
                <wp:docPr id="1330" name="Rectangle 1330"/>
                <wp:cNvGraphicFramePr/>
                <a:graphic xmlns:a="http://schemas.openxmlformats.org/drawingml/2006/main">
                  <a:graphicData uri="http://schemas.microsoft.com/office/word/2010/wordprocessingShape">
                    <wps:wsp>
                      <wps:cNvSpPr/>
                      <wps:spPr>
                        <a:xfrm>
                          <a:off x="0" y="0"/>
                          <a:ext cx="431800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6A6451" id="Rectangle 1330" o:spid="_x0000_s1026" style="position:absolute;margin-left:6pt;margin-top:52.5pt;width:340pt;height:9pt;z-index:25206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ZMnQIAAJUFAAAOAAAAZHJzL2Uyb0RvYy54bWysVEtv2zAMvg/YfxB0Xx3nsbZGnSJokWFA&#10;0RZth54VWYoNyKImKXGyXz9Kst2gK3YYdrElkfxIfnxcXR9aRfbCugZ0SfOzCSVCc6gavS3pj5f1&#10;lwtKnGe6Ygq0KOlROHq9/PzpqjOFmEINqhKWIIh2RWdKWntviixzvBYtc2dghEahBNsyj1e7zSrL&#10;OkRvVTadTL5mHdjKWODCOXy9TUK6jPhSCu4fpHTCE1VSjM3Hr43fTfhmyytWbC0zdcP7MNg/RNGy&#10;RqPTEeqWeUZ2tvkDqm24BQfSn3FoM5Cy4SLmgNnkk3fZPNfMiJgLkuPMSJP7f7D8fv9oSVNh7WYz&#10;JEizFqv0hLwxvVWCxFckqTOuQN1n82j7m8NjyPggbRv+mAs5RGKPI7Hi4AnHx/ksv5hMEJ6jLM/n&#10;MzwjTPZmbazz3wS0JBxKajGAyCfb3zmfVAeV4EzDulEK31mhNOlKOr1YnC+ihQPVVEEahM5uNzfK&#10;kj3D+q/XGMPg+EQNw1Aaowk5pqziyR+VSA6ehESKMI9p8hCaU4ywjHOhfZ5ENatE8rY4dTZYxJyV&#10;RsCALDHKEbsHGDQTyICdGOj1g6mIvT0aT/4WWDIeLaJn0H40bhsN9iMAhVn1npP+QFKiJrC0geqI&#10;DWQhTZYzfN1gBe+Y84/M4ihh0XE9+Af8SAVYKehPlNRgf330HvSxw1FKSYejWVL3c8esoER919j7&#10;l/l8HmY5XuaL8yle7KlkcyrRu/YGsPo5LiLD4zHoezUcpYX2FbfIKnhFEdMcfZeUeztcbnxaGbiH&#10;uFitohrOr2H+Tj8bHsADq6FDXw6vzJq+jT0OwD0MY8yKd92cdIOlhtXOg2xiq7/x2vONsx8bp99T&#10;Ybmc3qPW2zZd/gYAAP//AwBQSwMEFAAGAAgAAAAhAMMoKwrcAAAACgEAAA8AAABkcnMvZG93bnJl&#10;di54bWxMT0FOwzAQvCPxB2uRuKDWpogIQpwKUSFulQiovW5iN4mw11HstoHXsznBaXd2RrMzxXry&#10;TpzsGPtAGm6XCoSlJpieWg2fH6+LBxAxIRl0gayGbxthXV5eFJibcKZ3e6pSK9iEYo4aupSGXMrY&#10;dNZjXIbBEnOHMHpMDMdWmhHPbO6dXCmVSY898YcOB/vS2earOnoN9W5wP4eN30+7KiPcvm2RNjda&#10;X19Nz08gkp3Snxjm+BwdSs5UhyOZKBzjFVdJPNU9LyzIHudLPTN3CmRZyP8Vyl8AAAD//wMAUEsB&#10;Ai0AFAAGAAgAAAAhALaDOJL+AAAA4QEAABMAAAAAAAAAAAAAAAAAAAAAAFtDb250ZW50X1R5cGVz&#10;XS54bWxQSwECLQAUAAYACAAAACEAOP0h/9YAAACUAQAACwAAAAAAAAAAAAAAAAAvAQAAX3JlbHMv&#10;LnJlbHNQSwECLQAUAAYACAAAACEArErGTJ0CAACVBQAADgAAAAAAAAAAAAAAAAAuAgAAZHJzL2Uy&#10;b0RvYy54bWxQSwECLQAUAAYACAAAACEAwygrCtwAAAAKAQAADwAAAAAAAAAAAAAAAAD3BAAAZHJz&#10;L2Rvd25yZXYueG1sUEsFBgAAAAAEAAQA8wAAAAAGAAAAAA==&#10;" filled="f" strokecolor="red" strokeweight="2.25pt"/>
            </w:pict>
          </mc:Fallback>
        </mc:AlternateContent>
      </w:r>
      <w:r>
        <w:rPr>
          <w:noProof/>
          <w:lang w:eastAsia="en-CA"/>
        </w:rPr>
        <w:drawing>
          <wp:inline distT="0" distB="0" distL="0" distR="0" wp14:anchorId="4A4496F0" wp14:editId="445F46A2">
            <wp:extent cx="5943600" cy="849630"/>
            <wp:effectExtent l="19050" t="19050" r="19050" b="2667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943600" cy="849630"/>
                    </a:xfrm>
                    <a:prstGeom prst="rect">
                      <a:avLst/>
                    </a:prstGeom>
                    <a:ln>
                      <a:solidFill>
                        <a:schemeClr val="tx1"/>
                      </a:solidFill>
                    </a:ln>
                  </pic:spPr>
                </pic:pic>
              </a:graphicData>
            </a:graphic>
          </wp:inline>
        </w:drawing>
      </w:r>
    </w:p>
    <w:p w:rsidR="00430802" w:rsidRDefault="00430802" w:rsidP="00430802">
      <w:pPr>
        <w:spacing w:after="0"/>
      </w:pPr>
    </w:p>
    <w:p w:rsidR="00430802" w:rsidRDefault="00430802" w:rsidP="00430802">
      <w:pPr>
        <w:spacing w:after="0"/>
      </w:pPr>
      <w:r>
        <w:rPr>
          <w:noProof/>
          <w:lang w:eastAsia="en-CA"/>
        </w:rPr>
        <w:drawing>
          <wp:inline distT="0" distB="0" distL="0" distR="0" wp14:anchorId="16259FB4" wp14:editId="3C6C709E">
            <wp:extent cx="5942965" cy="2095500"/>
            <wp:effectExtent l="19050" t="19050" r="19685" b="1905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956812" cy="2100382"/>
                    </a:xfrm>
                    <a:prstGeom prst="rect">
                      <a:avLst/>
                    </a:prstGeom>
                    <a:ln>
                      <a:solidFill>
                        <a:schemeClr val="tx1"/>
                      </a:solidFill>
                    </a:ln>
                  </pic:spPr>
                </pic:pic>
              </a:graphicData>
            </a:graphic>
          </wp:inline>
        </w:drawing>
      </w:r>
    </w:p>
    <w:p w:rsidR="0016420E" w:rsidRDefault="0016420E" w:rsidP="00430802">
      <w:pPr>
        <w:spacing w:after="0"/>
      </w:pPr>
    </w:p>
    <w:p w:rsidR="002D2613" w:rsidRDefault="002D2613" w:rsidP="00430802">
      <w:pPr>
        <w:spacing w:after="0"/>
      </w:pPr>
    </w:p>
    <w:p w:rsidR="00430802" w:rsidRDefault="0016420E" w:rsidP="00430802">
      <w:pPr>
        <w:spacing w:after="0"/>
      </w:pPr>
      <w:r>
        <w:rPr>
          <w:noProof/>
          <w:lang w:eastAsia="en-CA"/>
        </w:rPr>
        <mc:AlternateContent>
          <mc:Choice Requires="wps">
            <w:drawing>
              <wp:anchor distT="0" distB="0" distL="114300" distR="114300" simplePos="0" relativeHeight="252071936" behindDoc="0" locked="0" layoutInCell="1" allowOverlap="1" wp14:anchorId="27292807" wp14:editId="70F16B15">
                <wp:simplePos x="0" y="0"/>
                <wp:positionH relativeFrom="column">
                  <wp:posOffset>2320925</wp:posOffset>
                </wp:positionH>
                <wp:positionV relativeFrom="paragraph">
                  <wp:posOffset>3412490</wp:posOffset>
                </wp:positionV>
                <wp:extent cx="412750" cy="203200"/>
                <wp:effectExtent l="19050" t="19050" r="25400" b="25400"/>
                <wp:wrapNone/>
                <wp:docPr id="1331" name="Rectangle 1331"/>
                <wp:cNvGraphicFramePr/>
                <a:graphic xmlns:a="http://schemas.openxmlformats.org/drawingml/2006/main">
                  <a:graphicData uri="http://schemas.microsoft.com/office/word/2010/wordprocessingShape">
                    <wps:wsp>
                      <wps:cNvSpPr/>
                      <wps:spPr>
                        <a:xfrm>
                          <a:off x="0" y="0"/>
                          <a:ext cx="412750" cy="203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8220F8" id="Rectangle 1331" o:spid="_x0000_s1026" style="position:absolute;margin-left:182.75pt;margin-top:268.7pt;width:32.5pt;height:16pt;z-index:25207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TinQIAAJQFAAAOAAAAZHJzL2Uyb0RvYy54bWysVE1v2zAMvQ/YfxB0X+2kydoadYqgRYYB&#10;RRu0HXpWZCk2IIuapMTJfv0oyXaDrthhWA6OJJKP5OPH9c2hVWQvrGtAl3RyllMiNIeq0duS/nhZ&#10;fbmkxHmmK6ZAi5IehaM3i8+frjtTiCnUoCphCYJoV3SmpLX3psgyx2vRMncGRmgUSrAt83i126yy&#10;rEP0VmXTPP+adWArY4EL5/D1LgnpIuJLKbh/lNIJT1RJMTYfvzZ+N+GbLa5ZsbXM1A3vw2D/EEXL&#10;Go1OR6g75hnZ2eYPqLbhFhxIf8ahzUDKhouYA2Yzyd9l81wzI2IuSI4zI03u/8Hyh/3akqbC2p2f&#10;TyjRrMUqPSFvTG+VIPEVSeqMK1D32axtf3N4DBkfpG3DP+ZCDpHY40isOHjC8XE2mV7MkX6Ooml+&#10;joULxGdvxsY6/01AS8KhpBb9RzrZ/t75pDqoBF8aVo1S+M4KpUmHoJfzi3m0cKCaKkiD0Nnt5lZZ&#10;smdY/tUqx1/v+EQNw1AaowkppqTiyR+VSA6ehESGMI1p8hB6U4ywjHOh/SSJalaJ5G1+6mywiDkr&#10;jYABWWKUI3YPMGgmkAE7MdDrB1MRW3s0zv8WWDIeLaJn0H40bhsN9iMAhVn1npP+QFKiJrC0geqI&#10;/WMhDZYzfNVgBe+Z82tmcZKw6Lgd/CN+pAKsFPQnSmqwvz56D/rY4CilpMPJLKn7uWNWUKK+a2z9&#10;q8lsFkY5Xmbziyle7KlkcyrRu/YWsPrY2xhdPAZ9r4ajtNC+4hJZBq8oYpqj75Jyb4fLrU8bA9cQ&#10;F8tlVMPxNczf62fDA3hgNXToy+GVWdO3scf+f4BhilnxrpuTbrDUsNx5kE1s9Tdee75x9GPj9Gsq&#10;7JbTe9R6W6aL3wAAAP//AwBQSwMEFAAGAAgAAAAhAO0hrbPgAAAACwEAAA8AAABkcnMvZG93bnJl&#10;di54bWxMj01PwzAMhu9I/IfISFwQS6Efg9J0QkyI2yTKNK5uk7UVjVM12Vb49XgnOPr1o9ePi9Vs&#10;B3E0k+8dKbhbRCAMNU731CrYfrzePoDwAUnj4Mgo+DYeVuXlRYG5did6N8cqtIJLyOeooAthzKX0&#10;TWcs+oUbDfFu7yaLgceplXrCE5fbQd5HUSYt9sQXOhzNS2ear+pgFdS7cfjZr+3nvKsyws3bBml9&#10;o9T11fz8BCKYOfzBcNZndSjZqXYH0l4MCuIsTRlVkMbLBAQTSRxxUnOSPSYgy0L+/6H8BQAA//8D&#10;AFBLAQItABQABgAIAAAAIQC2gziS/gAAAOEBAAATAAAAAAAAAAAAAAAAAAAAAABbQ29udGVudF9U&#10;eXBlc10ueG1sUEsBAi0AFAAGAAgAAAAhADj9If/WAAAAlAEAAAsAAAAAAAAAAAAAAAAALwEAAF9y&#10;ZWxzLy5yZWxzUEsBAi0AFAAGAAgAAAAhAEEVZOKdAgAAlAUAAA4AAAAAAAAAAAAAAAAALgIAAGRy&#10;cy9lMm9Eb2MueG1sUEsBAi0AFAAGAAgAAAAhAO0hrbPgAAAACwEAAA8AAAAAAAAAAAAAAAAA9wQA&#10;AGRycy9kb3ducmV2LnhtbFBLBQYAAAAABAAEAPMAAAAEBgAAAAA=&#10;" filled="f" strokecolor="red" strokeweight="2.25pt"/>
            </w:pict>
          </mc:Fallback>
        </mc:AlternateContent>
      </w:r>
      <w:r>
        <w:rPr>
          <w:noProof/>
          <w:lang w:eastAsia="en-CA"/>
        </w:rPr>
        <mc:AlternateContent>
          <mc:Choice Requires="wps">
            <w:drawing>
              <wp:anchor distT="0" distB="0" distL="114300" distR="114300" simplePos="0" relativeHeight="252070912" behindDoc="0" locked="0" layoutInCell="1" allowOverlap="1" wp14:anchorId="78A5FCF6" wp14:editId="12E65EC8">
                <wp:simplePos x="0" y="0"/>
                <wp:positionH relativeFrom="column">
                  <wp:posOffset>682625</wp:posOffset>
                </wp:positionH>
                <wp:positionV relativeFrom="paragraph">
                  <wp:posOffset>1116965</wp:posOffset>
                </wp:positionV>
                <wp:extent cx="1244600" cy="215900"/>
                <wp:effectExtent l="19050" t="19050" r="12700" b="12700"/>
                <wp:wrapNone/>
                <wp:docPr id="1332" name="Rectangle 1332"/>
                <wp:cNvGraphicFramePr/>
                <a:graphic xmlns:a="http://schemas.openxmlformats.org/drawingml/2006/main">
                  <a:graphicData uri="http://schemas.microsoft.com/office/word/2010/wordprocessingShape">
                    <wps:wsp>
                      <wps:cNvSpPr/>
                      <wps:spPr>
                        <a:xfrm>
                          <a:off x="0" y="0"/>
                          <a:ext cx="1244600" cy="215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FEC98" id="Rectangle 1332" o:spid="_x0000_s1026" style="position:absolute;margin-left:53.75pt;margin-top:87.95pt;width:98pt;height:17pt;z-index:25207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JEcngIAAJUFAAAOAAAAZHJzL2Uyb0RvYy54bWysVEtv2zAMvg/YfxB0X/1o0odRpwhaZBhQ&#10;tEXboWdFlmMDsqhJSpzs14+SbDdoix2G5eBQIvmR/ETy6nrfSbITxragSpqdpJQIxaFq1aakP19W&#10;3y4osY6piklQoqQHYen14uuXq14XIocGZCUMQRBli16XtHFOF0lieSM6Zk9AC4XKGkzHHB7NJqkM&#10;6xG9k0mepmdJD6bSBriwFm9vo5IuAn5dC+4e6toKR2RJMTcXviZ81/6bLK5YsTFMNy0f0mD/kEXH&#10;WoVBJ6hb5hjZmvYDVNdyAxZqd8KhS6CuWy5CDVhNlr6r5rlhWoRakByrJ5rs/4Pl97tHQ9oK3+70&#10;NKdEsQ5f6Ql5Y2ojBQm3SFKvbYG2z/rRDCeLoq94X5vO/2MtZB+IPUzEir0jHC+zfDY7S5F/jro8&#10;m1+ijDDJm7c21n0X0BEvlNRgAoFPtruzLpqOJj6YglUrJd6zQirSI+jF/HwePCzItvJar7Rms76R&#10;huwYvv9qleJvCHxkhmlIhdn4GmNVQXIHKWKAJ1EjRVhHHiP45hQTLONcKJdFVcMqEaPNj4ONHqFm&#10;qRDQI9eY5YQ9AIyWEWTEjgwM9t5VhN6enNO/JRadJ48QGZSbnLtWgfkMQGJVQ+RoP5IUqfEsraE6&#10;YAMZiJNlNV+1+IJ3zLpHZnCU8NFxPbgH/NQS8KVgkChpwPz+7N7bY4ejlpIeR7Ok9teWGUGJ/KGw&#10;9y+z2czPcjjM5uc5HsyxZn2sUdvuBvD1M1xEmgfR2zs5irWB7hW3yNJHRRVTHGOXlDszHm5cXBm4&#10;h7hYLoMZzq9m7k49a+7BPau+Q1/2r8zooY0dDsA9jGPMinfdHG29p4Ll1kHdhlZ/43XgG2c/NM6w&#10;p/xyOT4Hq7dtuvgDAAD//wMAUEsDBBQABgAIAAAAIQATAFqH4AAAAAsBAAAPAAAAZHJzL2Rvd25y&#10;ZXYueG1sTI9BT8MwDIXvSPyHyEhcEEvYtI2WphNiQtwmUdC4uk3WViRO1WRb4ddjTnDzs5+ev1ds&#10;Ju/EyY6xD6ThbqZAWGqC6anV8P72fHsPIiYkgy6Q1fBlI2zKy4sCcxPO9GpPVWoFh1DMUUOX0pBL&#10;GZvOeoyzMFji2yGMHhPLsZVmxDOHeyfnSq2kx574Q4eDfeps81kdvYZ6P7jvw9Z/TPtqRbh72SFt&#10;b7S+vpoeH0AkO6U/M/ziMzqUzFSHI5koHGu1XrKVh/UyA8GOhVrwptYwV1kGsizk/w7lDwAAAP//&#10;AwBQSwECLQAUAAYACAAAACEAtoM4kv4AAADhAQAAEwAAAAAAAAAAAAAAAAAAAAAAW0NvbnRlbnRf&#10;VHlwZXNdLnhtbFBLAQItABQABgAIAAAAIQA4/SH/1gAAAJQBAAALAAAAAAAAAAAAAAAAAC8BAABf&#10;cmVscy8ucmVsc1BLAQItABQABgAIAAAAIQB5DJEcngIAAJUFAAAOAAAAAAAAAAAAAAAAAC4CAABk&#10;cnMvZTJvRG9jLnhtbFBLAQItABQABgAIAAAAIQATAFqH4AAAAAsBAAAPAAAAAAAAAAAAAAAAAPgE&#10;AABkcnMvZG93bnJldi54bWxQSwUGAAAAAAQABADzAAAABQYAAAAA&#10;" filled="f" strokecolor="red" strokeweight="2.25pt"/>
            </w:pict>
          </mc:Fallback>
        </mc:AlternateContent>
      </w:r>
      <w:r w:rsidR="00430802">
        <w:rPr>
          <w:noProof/>
          <w:lang w:eastAsia="en-CA"/>
        </w:rPr>
        <w:drawing>
          <wp:inline distT="0" distB="0" distL="0" distR="0" wp14:anchorId="2ACEEA69" wp14:editId="5F038A1F">
            <wp:extent cx="3543300" cy="3641725"/>
            <wp:effectExtent l="19050" t="19050" r="19050" b="15875"/>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3555202" cy="3653958"/>
                    </a:xfrm>
                    <a:prstGeom prst="rect">
                      <a:avLst/>
                    </a:prstGeom>
                    <a:ln>
                      <a:solidFill>
                        <a:schemeClr val="tx1"/>
                      </a:solidFill>
                    </a:ln>
                  </pic:spPr>
                </pic:pic>
              </a:graphicData>
            </a:graphic>
          </wp:inline>
        </w:drawing>
      </w:r>
    </w:p>
    <w:p w:rsidR="002D2613" w:rsidRDefault="002D2613" w:rsidP="00430802">
      <w:pPr>
        <w:spacing w:after="0"/>
      </w:pPr>
    </w:p>
    <w:p w:rsidR="00430802" w:rsidRDefault="00430802" w:rsidP="00430802">
      <w:pPr>
        <w:spacing w:after="0"/>
        <w:rPr>
          <w:sz w:val="24"/>
          <w:szCs w:val="24"/>
        </w:rPr>
      </w:pPr>
      <w:r w:rsidRPr="002D2613">
        <w:rPr>
          <w:sz w:val="24"/>
          <w:szCs w:val="24"/>
        </w:rPr>
        <w:t>Click Save</w:t>
      </w:r>
    </w:p>
    <w:p w:rsidR="002D2613" w:rsidRPr="002D2613" w:rsidRDefault="002D2613" w:rsidP="00430802">
      <w:pPr>
        <w:spacing w:after="0"/>
        <w:rPr>
          <w:sz w:val="12"/>
          <w:szCs w:val="24"/>
        </w:rPr>
      </w:pPr>
    </w:p>
    <w:p w:rsidR="00430802" w:rsidRPr="002D2613" w:rsidRDefault="00430802" w:rsidP="00430802">
      <w:pPr>
        <w:spacing w:after="0"/>
        <w:rPr>
          <w:sz w:val="24"/>
          <w:szCs w:val="24"/>
        </w:rPr>
      </w:pPr>
      <w:r w:rsidRPr="002D2613">
        <w:rPr>
          <w:sz w:val="24"/>
          <w:szCs w:val="24"/>
        </w:rPr>
        <w:t xml:space="preserve">See the new General Rate updated for Employee and Employer Contributions </w:t>
      </w:r>
    </w:p>
    <w:p w:rsidR="00430802" w:rsidRDefault="00430802" w:rsidP="00430802">
      <w:pPr>
        <w:spacing w:after="0"/>
      </w:pPr>
      <w:r>
        <w:rPr>
          <w:noProof/>
          <w:lang w:eastAsia="en-CA"/>
        </w:rPr>
        <w:lastRenderedPageBreak/>
        <mc:AlternateContent>
          <mc:Choice Requires="wps">
            <w:drawing>
              <wp:anchor distT="0" distB="0" distL="114300" distR="114300" simplePos="0" relativeHeight="252072960" behindDoc="0" locked="0" layoutInCell="1" allowOverlap="1" wp14:anchorId="25D6A825" wp14:editId="36FD67F6">
                <wp:simplePos x="0" y="0"/>
                <wp:positionH relativeFrom="column">
                  <wp:posOffset>28575</wp:posOffset>
                </wp:positionH>
                <wp:positionV relativeFrom="paragraph">
                  <wp:posOffset>1292225</wp:posOffset>
                </wp:positionV>
                <wp:extent cx="4991100" cy="590550"/>
                <wp:effectExtent l="19050" t="19050" r="19050" b="19050"/>
                <wp:wrapNone/>
                <wp:docPr id="1333" name="Rectangle 1333"/>
                <wp:cNvGraphicFramePr/>
                <a:graphic xmlns:a="http://schemas.openxmlformats.org/drawingml/2006/main">
                  <a:graphicData uri="http://schemas.microsoft.com/office/word/2010/wordprocessingShape">
                    <wps:wsp>
                      <wps:cNvSpPr/>
                      <wps:spPr>
                        <a:xfrm>
                          <a:off x="0" y="0"/>
                          <a:ext cx="4991100" cy="590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77377" id="Rectangle 1333" o:spid="_x0000_s1026" style="position:absolute;margin-left:2.25pt;margin-top:101.75pt;width:393pt;height:46.5pt;z-index:25207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SPUoAIAAJUFAAAOAAAAZHJzL2Uyb0RvYy54bWysVEtv2zAMvg/YfxB0X20n8doEdYogRYYB&#10;RVu0HXpWZCk2IIuapMTJfv0o+dGgK3YYloMjiuRH8ePj+ubYKHIQ1tWgC5pdpJQIzaGs9a6gP142&#10;X64ocZ7pkinQoqAn4ejN8vOn69YsxAQqUKWwBEG0W7SmoJX3ZpEkjleiYe4CjNColGAb5lG0u6S0&#10;rEX0RiWTNP2atGBLY4EL5/D2tlPSZcSXUnD/IKUTnqiC4tt8/Nr43YZvsrxmi51lpqp5/wz2D69o&#10;WK0x6Ah1yzwje1v/AdXU3IID6S84NAlIWXMRc8BssvRdNs8VMyLmguQ4M9Lk/h8svz88WlKXWLvp&#10;dEqJZg1W6Ql5Y3qnBIm3SFJr3AJtn82j7SWHx5DxUdom/GMu5BiJPY3EiqMnHC9n83mWpcg/R10+&#10;T/M8Mp+8eRvr/DcBDQmHglp8QOSTHe6cx4hoOpiEYBo2tVKxeEqTtqCTq/wyjx4OVF0GbbBzdrdd&#10;K0sODOu/2aT4CyVHtDMzlJTGy5Bjl1U8+ZMSAUPpJyGRIsxj0kUIzSlGWMa50D7rVBUrRRctPw82&#10;eMTQETAgS3zliN0DDJYdyIDdvbm3D64i9vbonP7tYZ3z6BEjg/ajc1NrsB8BKMyqj9zZDyR11ASW&#10;tlCesIEsdJPlDN/UWME75vwjszhKWHRcD/4BP1IBVgr6EyUV2F8f3Qd77HDUUtLiaBbU/dwzKyhR&#10;3zX2/jybzcIsR2GWX05QsOea7blG75s1YPUzXESGx2Ow92o4SgvNK26RVYiKKqY5xi4o93YQ1r5b&#10;GbiHuFitohnOr2H+Tj8bHsADq6FDX46vzJq+jT0OwD0MY8wW77q5sw2eGlZ7D7KOrf7Ga883zn5s&#10;nH5PheVyLkert226/A0AAP//AwBQSwMEFAAGAAgAAAAhAKnwkt3eAAAACQEAAA8AAABkcnMvZG93&#10;bnJldi54bWxMj0FPwzAMhe9I/IfISFwQSxissNJ0QkyI2yQKGle3ydqKxKmabCv8erwT3J79np4/&#10;F6vJO3GwY+wDabiZKRCWmmB6ajV8vL9cP4CICcmgC2Q1fNsIq/L8rMDchCO92UOVWsElFHPU0KU0&#10;5FLGprMe4ywMltjbhdFj4nFspRnxyOXeyblSmfTYE1/ocLDPnW2+qr3XUG8H97Nb+89pW2WEm9cN&#10;0vpK68uL6ekRRLJT+gvDCZ/RoWSmOuzJROE03C04qGGublmwf79ULGreLLMFyLKQ/z8ofwEAAP//&#10;AwBQSwECLQAUAAYACAAAACEAtoM4kv4AAADhAQAAEwAAAAAAAAAAAAAAAAAAAAAAW0NvbnRlbnRf&#10;VHlwZXNdLnhtbFBLAQItABQABgAIAAAAIQA4/SH/1gAAAJQBAAALAAAAAAAAAAAAAAAAAC8BAABf&#10;cmVscy8ucmVsc1BLAQItABQABgAIAAAAIQDQTSPUoAIAAJUFAAAOAAAAAAAAAAAAAAAAAC4CAABk&#10;cnMvZTJvRG9jLnhtbFBLAQItABQABgAIAAAAIQCp8JLd3gAAAAkBAAAPAAAAAAAAAAAAAAAAAPoE&#10;AABkcnMvZG93bnJldi54bWxQSwUGAAAAAAQABADzAAAABQYAAAAA&#10;" filled="f" strokecolor="red" strokeweight="2.25pt"/>
            </w:pict>
          </mc:Fallback>
        </mc:AlternateContent>
      </w:r>
      <w:r>
        <w:rPr>
          <w:noProof/>
          <w:lang w:eastAsia="en-CA"/>
        </w:rPr>
        <w:drawing>
          <wp:inline distT="0" distB="0" distL="0" distR="0" wp14:anchorId="328A1E03" wp14:editId="77AE242A">
            <wp:extent cx="6105525" cy="1990521"/>
            <wp:effectExtent l="19050" t="19050" r="9525" b="1016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6173686" cy="2012743"/>
                    </a:xfrm>
                    <a:prstGeom prst="rect">
                      <a:avLst/>
                    </a:prstGeom>
                    <a:ln>
                      <a:solidFill>
                        <a:schemeClr val="tx1"/>
                      </a:solidFill>
                    </a:ln>
                  </pic:spPr>
                </pic:pic>
              </a:graphicData>
            </a:graphic>
          </wp:inline>
        </w:drawing>
      </w:r>
    </w:p>
    <w:p w:rsidR="002D2613" w:rsidRDefault="002D2613" w:rsidP="00430802">
      <w:pPr>
        <w:spacing w:after="0"/>
      </w:pPr>
    </w:p>
    <w:p w:rsidR="00430802" w:rsidRPr="00CC1985" w:rsidRDefault="00430802" w:rsidP="00C521B0">
      <w:pPr>
        <w:pStyle w:val="ListParagraph"/>
        <w:numPr>
          <w:ilvl w:val="1"/>
          <w:numId w:val="161"/>
        </w:numPr>
        <w:rPr>
          <w:b/>
          <w:sz w:val="24"/>
          <w:szCs w:val="24"/>
        </w:rPr>
      </w:pPr>
      <w:r w:rsidRPr="00CC1985">
        <w:rPr>
          <w:b/>
          <w:sz w:val="24"/>
          <w:szCs w:val="24"/>
        </w:rPr>
        <w:t>Process for updating Designated Contribution Rates</w:t>
      </w:r>
    </w:p>
    <w:p w:rsidR="002D2613" w:rsidRDefault="002D2613" w:rsidP="00430802">
      <w:pPr>
        <w:spacing w:after="0"/>
        <w:rPr>
          <w:sz w:val="4"/>
        </w:rPr>
      </w:pPr>
    </w:p>
    <w:p w:rsidR="00F07A15" w:rsidRPr="00F07A15" w:rsidRDefault="00F07A15" w:rsidP="00430802">
      <w:pPr>
        <w:spacing w:after="0"/>
        <w:rPr>
          <w:sz w:val="10"/>
          <w:szCs w:val="24"/>
        </w:rPr>
      </w:pPr>
    </w:p>
    <w:p w:rsidR="00430802" w:rsidRPr="002D2613" w:rsidRDefault="00430802" w:rsidP="00430802">
      <w:pPr>
        <w:spacing w:after="0"/>
        <w:rPr>
          <w:sz w:val="24"/>
          <w:szCs w:val="24"/>
        </w:rPr>
      </w:pPr>
      <w:r w:rsidRPr="002D2613">
        <w:rPr>
          <w:sz w:val="24"/>
          <w:szCs w:val="24"/>
        </w:rPr>
        <w:t>The exact same process is performed for Designated Members. The only difference will be the amount of the contribution percentage.</w:t>
      </w:r>
    </w:p>
    <w:p w:rsidR="00430802" w:rsidRDefault="00430802" w:rsidP="00430802">
      <w:pPr>
        <w:spacing w:after="0"/>
        <w:rPr>
          <w:sz w:val="24"/>
          <w:szCs w:val="24"/>
        </w:rPr>
      </w:pPr>
      <w:r w:rsidRPr="002D2613">
        <w:rPr>
          <w:sz w:val="24"/>
          <w:szCs w:val="24"/>
        </w:rPr>
        <w:t>Follow the steps used to update the General Contribution Rate</w:t>
      </w:r>
    </w:p>
    <w:p w:rsidR="002D2613" w:rsidRPr="002D2613" w:rsidRDefault="002D2613" w:rsidP="00430802">
      <w:pPr>
        <w:spacing w:after="0"/>
        <w:rPr>
          <w:sz w:val="12"/>
          <w:szCs w:val="24"/>
        </w:rPr>
      </w:pPr>
    </w:p>
    <w:p w:rsidR="00430802" w:rsidRDefault="00430802" w:rsidP="00430802">
      <w:pPr>
        <w:spacing w:after="0"/>
      </w:pPr>
      <w:r>
        <w:rPr>
          <w:noProof/>
          <w:lang w:eastAsia="en-CA"/>
        </w:rPr>
        <mc:AlternateContent>
          <mc:Choice Requires="wps">
            <w:drawing>
              <wp:anchor distT="0" distB="0" distL="114300" distR="114300" simplePos="0" relativeHeight="252073984" behindDoc="0" locked="0" layoutInCell="1" allowOverlap="1" wp14:anchorId="6EAE5F9C" wp14:editId="3296C35B">
                <wp:simplePos x="0" y="0"/>
                <wp:positionH relativeFrom="column">
                  <wp:posOffset>38100</wp:posOffset>
                </wp:positionH>
                <wp:positionV relativeFrom="paragraph">
                  <wp:posOffset>917575</wp:posOffset>
                </wp:positionV>
                <wp:extent cx="5105400" cy="685800"/>
                <wp:effectExtent l="19050" t="19050" r="19050" b="19050"/>
                <wp:wrapNone/>
                <wp:docPr id="1334" name="Rectangle 1334"/>
                <wp:cNvGraphicFramePr/>
                <a:graphic xmlns:a="http://schemas.openxmlformats.org/drawingml/2006/main">
                  <a:graphicData uri="http://schemas.microsoft.com/office/word/2010/wordprocessingShape">
                    <wps:wsp>
                      <wps:cNvSpPr/>
                      <wps:spPr>
                        <a:xfrm>
                          <a:off x="0" y="0"/>
                          <a:ext cx="5105400" cy="685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B1152E" id="Rectangle 1334" o:spid="_x0000_s1026" style="position:absolute;margin-left:3pt;margin-top:72.25pt;width:402pt;height:54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AKXnwIAAJUFAAAOAAAAZHJzL2Uyb0RvYy54bWysVMFu2zAMvQ/YPwi6r3bSpM2MOkXQIsOA&#10;oi3aDj0rshQbkEVNUuJkXz9Kst2gK3YYloNDieQj+UTy6vrQKrIX1jWgSzo5yykRmkPV6G1Jf7ys&#10;vywocZ7piinQoqRH4ej18vOnq84UYgo1qEpYgiDaFZ0pae29KbLM8Vq0zJ2BERqVEmzLPB7tNqss&#10;6xC9Vdk0zy+yDmxlLHDhHN7eJiVdRnwpBfcPUjrhiSop5ubj18bvJnyz5RUrtpaZuuF9GuwfsmhZ&#10;ozHoCHXLPCM72/wB1TbcggPpzzi0GUjZcBFrwGom+btqnmtmRKwFyXFmpMn9P1h+v3+0pKnw7c7P&#10;Z5Ro1uIrPSFvTG+VIPEWSeqMK9D22Tza/uRQDBUfpG3DP9ZCDpHY40isOHjC8XI+yeezHPnnqLtY&#10;zBcoI0z25m2s898EtCQIJbWYQOST7e+cT6aDSQimYd0ohfesUJp0JZ0u5pfz6OFANVXQBqWz282N&#10;smTP8P3X6xx/feATM0xDacwm1JiqipI/KpECPAmJFGEd0xQhNKcYYRnnQvtJUtWsEina/DTY4BFr&#10;VhoBA7LELEfsHmCwTCADdmKgtw+uIvb26Jz/LbHkPHrEyKD96Nw2GuxHAAqr6iMn+4GkRE1gaQPV&#10;ERvIQposZ/i6wRe8Y84/MoujhI+O68E/4EcqwJeCXqKkBvvro/tgjx2OWko6HM2Sup87ZgUl6rvG&#10;3v86mc3CLMfDbH45xYM91WxONXrX3gC+/gQXkeFRDPZeDaK00L7iFlmFqKhimmPsknJvh8ONTysD&#10;9xAXq1U0w/k1zN/pZ8MDeGA1dOjL4ZVZ07exxwG4h2GMWfGum5Nt8NSw2nmQTWz1N157vnH2Y+P0&#10;eyosl9NztHrbpsvfAAAA//8DAFBLAwQUAAYACAAAACEA/101kN4AAAAJAQAADwAAAGRycy9kb3du&#10;cmV2LnhtbEyPQUvDQBCF74L/YRnBi9hNQxNKmk0Ri3grGKVeJ9ltEro7G7LbNvrrHU96nPceb75X&#10;bmdnxcVMYfCkYLlIQBhqvR6oU/Dx/vK4BhEikkbrySj4MgG21e1NiYX2V3ozlzp2gksoFKigj3Es&#10;pAxtbxyGhR8NsXf0k8PI59RJPeGVy52VaZLk0uFA/KHH0Tz3pj3VZ6egOYz2+7hzn/Ohzgn3r3uk&#10;3YNS93fz0wZENHP8C8MvPqNDxUyNP5MOwirIeUlkebXKQLC/XiasNArSLM1AVqX8v6D6AQAA//8D&#10;AFBLAQItABQABgAIAAAAIQC2gziS/gAAAOEBAAATAAAAAAAAAAAAAAAAAAAAAABbQ29udGVudF9U&#10;eXBlc10ueG1sUEsBAi0AFAAGAAgAAAAhADj9If/WAAAAlAEAAAsAAAAAAAAAAAAAAAAALwEAAF9y&#10;ZWxzLy5yZWxzUEsBAi0AFAAGAAgAAAAhAMwcApefAgAAlQUAAA4AAAAAAAAAAAAAAAAALgIAAGRy&#10;cy9lMm9Eb2MueG1sUEsBAi0AFAAGAAgAAAAhAP9dNZDeAAAACQEAAA8AAAAAAAAAAAAAAAAA+QQA&#10;AGRycy9kb3ducmV2LnhtbFBLBQYAAAAABAAEAPMAAAAEBgAAAAA=&#10;" filled="f" strokecolor="red" strokeweight="2.25pt"/>
            </w:pict>
          </mc:Fallback>
        </mc:AlternateContent>
      </w:r>
      <w:r>
        <w:rPr>
          <w:noProof/>
          <w:lang w:eastAsia="en-CA"/>
        </w:rPr>
        <w:drawing>
          <wp:inline distT="0" distB="0" distL="0" distR="0" wp14:anchorId="5CD1523F" wp14:editId="654D3312">
            <wp:extent cx="6067425" cy="1587105"/>
            <wp:effectExtent l="19050" t="19050" r="9525" b="13335"/>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4"/>
                    <a:srcRect b="13959"/>
                    <a:stretch/>
                  </pic:blipFill>
                  <pic:spPr bwMode="auto">
                    <a:xfrm>
                      <a:off x="0" y="0"/>
                      <a:ext cx="6094702" cy="15942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C1985" w:rsidRDefault="00CC1985" w:rsidP="00CC1985"/>
    <w:p w:rsidR="00430802" w:rsidRPr="0016420E" w:rsidRDefault="00430802" w:rsidP="0016420E">
      <w:pPr>
        <w:rPr>
          <w:b/>
          <w:sz w:val="24"/>
          <w:szCs w:val="24"/>
        </w:rPr>
      </w:pPr>
      <w:r w:rsidRPr="0016420E">
        <w:rPr>
          <w:b/>
          <w:sz w:val="24"/>
          <w:szCs w:val="24"/>
        </w:rPr>
        <w:t>Document Review Frequency</w:t>
      </w:r>
      <w:r w:rsidR="0016420E">
        <w:rPr>
          <w:b/>
          <w:sz w:val="24"/>
          <w:szCs w:val="24"/>
        </w:rPr>
        <w:t>:</w:t>
      </w:r>
    </w:p>
    <w:p w:rsidR="00F07A15" w:rsidRPr="00F07A15" w:rsidRDefault="00F07A15" w:rsidP="00F07A15">
      <w:pPr>
        <w:pStyle w:val="ListParagraph"/>
        <w:rPr>
          <w:sz w:val="6"/>
        </w:rPr>
      </w:pPr>
    </w:p>
    <w:p w:rsidR="00430802" w:rsidRPr="00F07A15" w:rsidRDefault="00430802" w:rsidP="00F07A15">
      <w:pPr>
        <w:autoSpaceDE w:val="0"/>
        <w:autoSpaceDN w:val="0"/>
        <w:adjustRightInd w:val="0"/>
        <w:spacing w:after="0" w:line="240" w:lineRule="auto"/>
        <w:ind w:left="360"/>
        <w:jc w:val="both"/>
        <w:rPr>
          <w:sz w:val="24"/>
          <w:szCs w:val="24"/>
        </w:rPr>
      </w:pPr>
      <w:r w:rsidRPr="00F07A15">
        <w:rPr>
          <w:sz w:val="24"/>
          <w:szCs w:val="24"/>
        </w:rPr>
        <w:t>The Document Owner is responsible to ensure this procedure is reviewed at least &lt;frequency&gt; every year.</w:t>
      </w:r>
    </w:p>
    <w:p w:rsidR="00430802" w:rsidRPr="00F07A15" w:rsidRDefault="00430802" w:rsidP="00F07A15">
      <w:pPr>
        <w:autoSpaceDE w:val="0"/>
        <w:autoSpaceDN w:val="0"/>
        <w:adjustRightInd w:val="0"/>
        <w:spacing w:after="0" w:line="240" w:lineRule="auto"/>
        <w:ind w:left="360"/>
        <w:jc w:val="both"/>
        <w:rPr>
          <w:sz w:val="14"/>
          <w:szCs w:val="24"/>
        </w:rPr>
      </w:pPr>
    </w:p>
    <w:p w:rsidR="00430802" w:rsidRPr="00F07A15" w:rsidRDefault="00430802" w:rsidP="00F07A15">
      <w:pPr>
        <w:autoSpaceDE w:val="0"/>
        <w:autoSpaceDN w:val="0"/>
        <w:adjustRightInd w:val="0"/>
        <w:spacing w:after="0" w:line="240" w:lineRule="auto"/>
        <w:ind w:left="360"/>
        <w:jc w:val="both"/>
        <w:rPr>
          <w:sz w:val="24"/>
          <w:szCs w:val="24"/>
        </w:rPr>
      </w:pPr>
      <w:r w:rsidRPr="00F07A15">
        <w:rPr>
          <w:sz w:val="24"/>
          <w:szCs w:val="24"/>
        </w:rPr>
        <w:t>Any suggestions for improvements can be submitted to the Document Owner for review and consideration. Approved changes will be prioritized and included in the next release of this document.</w:t>
      </w:r>
    </w:p>
    <w:p w:rsidR="0016420E" w:rsidRDefault="0016420E" w:rsidP="0016420E">
      <w:pPr>
        <w:rPr>
          <w:rFonts w:ascii="Verdana" w:hAnsi="Verdana" w:cs="Verdana"/>
          <w:sz w:val="4"/>
        </w:rPr>
      </w:pPr>
    </w:p>
    <w:p w:rsidR="00430802" w:rsidRPr="0016420E" w:rsidRDefault="00430802" w:rsidP="0016420E">
      <w:pPr>
        <w:rPr>
          <w:b/>
          <w:sz w:val="24"/>
          <w:szCs w:val="24"/>
        </w:rPr>
      </w:pPr>
      <w:r w:rsidRPr="0016420E">
        <w:rPr>
          <w:b/>
          <w:sz w:val="24"/>
          <w:szCs w:val="24"/>
        </w:rPr>
        <w:t>BCP requirements</w:t>
      </w:r>
      <w:r w:rsidR="0016420E">
        <w:rPr>
          <w:b/>
          <w:sz w:val="24"/>
          <w:szCs w:val="24"/>
        </w:rPr>
        <w:t>:</w:t>
      </w:r>
    </w:p>
    <w:p w:rsidR="00430802" w:rsidRPr="0016420E" w:rsidRDefault="00430802" w:rsidP="00430802">
      <w:pPr>
        <w:spacing w:after="0"/>
        <w:rPr>
          <w:sz w:val="2"/>
        </w:rPr>
      </w:pPr>
    </w:p>
    <w:p w:rsidR="00430802" w:rsidRPr="00233B92" w:rsidRDefault="00430802" w:rsidP="00C521B0">
      <w:pPr>
        <w:pStyle w:val="ListParagraph"/>
        <w:numPr>
          <w:ilvl w:val="7"/>
          <w:numId w:val="166"/>
        </w:numPr>
        <w:spacing w:after="0"/>
        <w:ind w:left="993"/>
        <w:rPr>
          <w:sz w:val="24"/>
          <w:szCs w:val="24"/>
        </w:rPr>
      </w:pPr>
      <w:r w:rsidRPr="00233B92">
        <w:rPr>
          <w:sz w:val="24"/>
          <w:szCs w:val="24"/>
        </w:rPr>
        <w:t>Do you need this procedure during disaster recovery or business continuity planning?</w:t>
      </w:r>
    </w:p>
    <w:p w:rsidR="00430802" w:rsidRPr="00233B92" w:rsidRDefault="00430802" w:rsidP="00430802">
      <w:pPr>
        <w:pStyle w:val="ListParagraph"/>
        <w:spacing w:after="0"/>
        <w:rPr>
          <w:sz w:val="24"/>
          <w:szCs w:val="24"/>
        </w:rPr>
      </w:pPr>
      <w:r w:rsidRPr="00233B92">
        <w:rPr>
          <w:sz w:val="24"/>
          <w:szCs w:val="24"/>
        </w:rPr>
        <w:t>(Yes / No)</w:t>
      </w:r>
    </w:p>
    <w:p w:rsidR="00430802" w:rsidRPr="00233B92" w:rsidRDefault="00430802" w:rsidP="00430802">
      <w:pPr>
        <w:pStyle w:val="ListParagraph"/>
        <w:spacing w:after="0"/>
        <w:rPr>
          <w:sz w:val="24"/>
          <w:szCs w:val="24"/>
        </w:rPr>
      </w:pPr>
    </w:p>
    <w:p w:rsidR="00430802" w:rsidRPr="00233B92" w:rsidRDefault="00430802" w:rsidP="00C521B0">
      <w:pPr>
        <w:pStyle w:val="ListParagraph"/>
        <w:numPr>
          <w:ilvl w:val="7"/>
          <w:numId w:val="166"/>
        </w:numPr>
        <w:spacing w:after="0"/>
        <w:ind w:left="993" w:hanging="284"/>
        <w:rPr>
          <w:sz w:val="24"/>
          <w:szCs w:val="24"/>
        </w:rPr>
      </w:pPr>
      <w:r w:rsidRPr="00233B92">
        <w:rPr>
          <w:sz w:val="24"/>
          <w:szCs w:val="24"/>
        </w:rPr>
        <w:t>Please share the list of things you would need for fulfilling the procedures</w:t>
      </w:r>
    </w:p>
    <w:p w:rsidR="00430802" w:rsidRPr="00233B92" w:rsidRDefault="00430802" w:rsidP="00430802">
      <w:pPr>
        <w:pStyle w:val="ListParagraph"/>
        <w:spacing w:after="0"/>
        <w:rPr>
          <w:sz w:val="24"/>
          <w:szCs w:val="24"/>
        </w:rPr>
      </w:pPr>
      <w:r w:rsidRPr="00233B92">
        <w:rPr>
          <w:sz w:val="24"/>
          <w:szCs w:val="24"/>
        </w:rPr>
        <w:t>(</w:t>
      </w:r>
      <w:r w:rsidR="00F07A15" w:rsidRPr="00233B92">
        <w:rPr>
          <w:sz w:val="24"/>
          <w:szCs w:val="24"/>
        </w:rPr>
        <w:t>e</w:t>
      </w:r>
      <w:r w:rsidRPr="00233B92">
        <w:rPr>
          <w:sz w:val="24"/>
          <w:szCs w:val="24"/>
        </w:rPr>
        <w:t>.g. printer, system, internet, phone, process document, etc.)</w:t>
      </w:r>
    </w:p>
    <w:p w:rsidR="00430802" w:rsidRPr="00233B92" w:rsidRDefault="00430802" w:rsidP="00430802">
      <w:pPr>
        <w:autoSpaceDE w:val="0"/>
        <w:autoSpaceDN w:val="0"/>
        <w:adjustRightInd w:val="0"/>
        <w:spacing w:after="0" w:line="240" w:lineRule="auto"/>
        <w:ind w:left="360"/>
        <w:rPr>
          <w:rFonts w:ascii="Verdana" w:hAnsi="Verdana" w:cs="Verdana"/>
          <w:sz w:val="24"/>
          <w:szCs w:val="24"/>
        </w:rPr>
      </w:pPr>
    </w:p>
    <w:p w:rsidR="00144082" w:rsidRPr="0016420E" w:rsidRDefault="00430802" w:rsidP="00144082">
      <w:pPr>
        <w:rPr>
          <w:b/>
          <w:sz w:val="24"/>
          <w:szCs w:val="24"/>
        </w:rPr>
      </w:pPr>
      <w:r w:rsidRPr="0016420E">
        <w:rPr>
          <w:b/>
          <w:sz w:val="24"/>
          <w:szCs w:val="24"/>
        </w:rPr>
        <w:lastRenderedPageBreak/>
        <w:t>Document References</w:t>
      </w:r>
      <w:r w:rsidR="0016420E">
        <w:rPr>
          <w:b/>
          <w:sz w:val="24"/>
          <w:szCs w:val="24"/>
        </w:rPr>
        <w:t>:</w:t>
      </w:r>
    </w:p>
    <w:p w:rsidR="00233B92" w:rsidRPr="00144082" w:rsidRDefault="00430802" w:rsidP="00144082">
      <w:pPr>
        <w:rPr>
          <w:sz w:val="24"/>
          <w:szCs w:val="24"/>
        </w:rPr>
      </w:pPr>
      <w:r w:rsidRPr="00144082">
        <w:rPr>
          <w:sz w:val="24"/>
          <w:szCs w:val="24"/>
        </w:rPr>
        <w:t xml:space="preserve">This includes any policy or procedure or guidelines or manual that needs to be referred for the process. </w:t>
      </w:r>
    </w:p>
    <w:p w:rsidR="00430802" w:rsidRPr="00144082" w:rsidRDefault="00430802" w:rsidP="00233B92">
      <w:pPr>
        <w:pStyle w:val="CommentText"/>
        <w:spacing w:after="0"/>
        <w:jc w:val="both"/>
        <w:rPr>
          <w:sz w:val="24"/>
          <w:szCs w:val="24"/>
        </w:rPr>
      </w:pPr>
      <w:r w:rsidRPr="00144082">
        <w:rPr>
          <w:sz w:val="24"/>
          <w:szCs w:val="24"/>
        </w:rPr>
        <w:t>If no reference documents required, you may add it as NA</w:t>
      </w:r>
    </w:p>
    <w:p w:rsidR="00060EC2" w:rsidRPr="00144082" w:rsidRDefault="00060EC2" w:rsidP="00233B92">
      <w:pPr>
        <w:jc w:val="both"/>
        <w:rPr>
          <w:sz w:val="24"/>
          <w:szCs w:val="24"/>
        </w:rPr>
      </w:pPr>
    </w:p>
    <w:p w:rsidR="00060EC2" w:rsidRDefault="00060EC2" w:rsidP="00060EC2"/>
    <w:p w:rsidR="00915D39" w:rsidRDefault="00915D39">
      <w:pPr>
        <w:rPr>
          <w:b/>
        </w:rPr>
      </w:pPr>
    </w:p>
    <w:sectPr w:rsidR="00915D39" w:rsidSect="00DB1587">
      <w:footerReference w:type="default" r:id="rId995"/>
      <w:pgSz w:w="12240" w:h="15840"/>
      <w:pgMar w:top="1135" w:right="1183" w:bottom="1350" w:left="156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110A" w:rsidRDefault="0004110A" w:rsidP="00276EC3">
      <w:pPr>
        <w:spacing w:after="0" w:line="240" w:lineRule="auto"/>
      </w:pPr>
      <w:r>
        <w:separator/>
      </w:r>
    </w:p>
  </w:endnote>
  <w:endnote w:type="continuationSeparator" w:id="0">
    <w:p w:rsidR="0004110A" w:rsidRDefault="0004110A" w:rsidP="00276E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Frutiger 45 Light">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mp;quot">
    <w:altName w:val="Cambria"/>
    <w:panose1 w:val="00000000000000000000"/>
    <w:charset w:val="00"/>
    <w:family w:val="roman"/>
    <w:notTrueType/>
    <w:pitch w:val="default"/>
  </w:font>
  <w:font w:name="Roboto">
    <w:altName w:val="Arial"/>
    <w:charset w:val="00"/>
    <w:family w:val="auto"/>
    <w:pitch w:val="default"/>
  </w:font>
  <w:font w:name="Frutiger LT 45 Light">
    <w:charset w:val="00"/>
    <w:family w:val="swiss"/>
    <w:pitch w:val="variable"/>
    <w:sig w:usb0="80000027"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845224"/>
      <w:docPartObj>
        <w:docPartGallery w:val="Page Numbers (Bottom of Page)"/>
        <w:docPartUnique/>
      </w:docPartObj>
    </w:sdtPr>
    <w:sdtEndPr>
      <w:rPr>
        <w:noProof/>
      </w:rPr>
    </w:sdtEndPr>
    <w:sdtContent>
      <w:p w:rsidR="0004110A" w:rsidRDefault="000411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4110A" w:rsidRDefault="000411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110A" w:rsidRDefault="0004110A" w:rsidP="00276EC3">
      <w:pPr>
        <w:spacing w:after="0" w:line="240" w:lineRule="auto"/>
      </w:pPr>
      <w:r>
        <w:separator/>
      </w:r>
    </w:p>
  </w:footnote>
  <w:footnote w:type="continuationSeparator" w:id="0">
    <w:p w:rsidR="0004110A" w:rsidRDefault="0004110A" w:rsidP="00276E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multilevel"/>
    <w:tmpl w:val="1FD208DA"/>
    <w:lvl w:ilvl="0">
      <w:start w:val="1"/>
      <w:numFmt w:val="decimal"/>
      <w:pStyle w:val="ListNumber"/>
      <w:lvlText w:val="%1."/>
      <w:lvlJc w:val="left"/>
      <w:pPr>
        <w:tabs>
          <w:tab w:val="num" w:pos="360"/>
        </w:tabs>
        <w:ind w:left="360" w:hanging="360"/>
      </w:pPr>
      <w:rPr>
        <w:rFonts w:hint="default"/>
      </w:rPr>
    </w:lvl>
    <w:lvl w:ilvl="1">
      <w:start w:val="1"/>
      <w:numFmt w:val="decimal"/>
      <w:lvlText w:val="%2."/>
      <w:lvlJc w:val="left"/>
      <w:pPr>
        <w:ind w:left="360" w:hanging="360"/>
      </w:pPr>
      <w:rPr>
        <w:rFonts w:hint="default"/>
        <w:b w:val="0"/>
        <w:bCs w:val="0"/>
        <w:sz w:val="24"/>
      </w:rPr>
    </w:lvl>
    <w:lvl w:ilvl="2">
      <w:start w:val="1"/>
      <w:numFmt w:val="decimal"/>
      <w:isLgl/>
      <w:lvlText w:val="%1.%2.%3"/>
      <w:lvlJc w:val="left"/>
      <w:pPr>
        <w:ind w:left="567" w:firstLine="0"/>
      </w:pPr>
      <w:rPr>
        <w:rFonts w:ascii="Calibri" w:hAnsi="Calibri" w:hint="default"/>
        <w:sz w:val="24"/>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019271F6"/>
    <w:multiLevelType w:val="hybridMultilevel"/>
    <w:tmpl w:val="97FC38C4"/>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 w15:restartNumberingAfterBreak="0">
    <w:nsid w:val="01EC6A42"/>
    <w:multiLevelType w:val="hybridMultilevel"/>
    <w:tmpl w:val="7E5CEF32"/>
    <w:lvl w:ilvl="0" w:tplc="7D6060E8">
      <w:start w:val="1"/>
      <w:numFmt w:val="bullet"/>
      <w:lvlText w:val=""/>
      <w:lvlJc w:val="left"/>
      <w:pPr>
        <w:ind w:left="1800" w:hanging="360"/>
      </w:pPr>
      <w:rPr>
        <w:rFonts w:ascii="Symbol" w:hAnsi="Symbol" w:hint="default"/>
        <w:color w:val="auto"/>
      </w:rPr>
    </w:lvl>
    <w:lvl w:ilvl="1" w:tplc="F6E09058">
      <w:start w:val="1"/>
      <w:numFmt w:val="bullet"/>
      <w:lvlText w:val=""/>
      <w:lvlJc w:val="left"/>
      <w:pPr>
        <w:ind w:left="2520" w:hanging="360"/>
      </w:pPr>
      <w:rPr>
        <w:rFonts w:ascii="Wingdings" w:hAnsi="Wingdings" w:hint="default"/>
        <w:color w:val="auto"/>
      </w:rPr>
    </w:lvl>
    <w:lvl w:ilvl="2" w:tplc="10090005">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 w15:restartNumberingAfterBreak="0">
    <w:nsid w:val="02DB4136"/>
    <w:multiLevelType w:val="hybridMultilevel"/>
    <w:tmpl w:val="813092E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03A32A71"/>
    <w:multiLevelType w:val="hybridMultilevel"/>
    <w:tmpl w:val="1D1E7D5E"/>
    <w:lvl w:ilvl="0" w:tplc="10090001">
      <w:start w:val="1"/>
      <w:numFmt w:val="bullet"/>
      <w:lvlText w:val=""/>
      <w:lvlJc w:val="left"/>
      <w:pPr>
        <w:ind w:left="1429" w:hanging="360"/>
      </w:pPr>
      <w:rPr>
        <w:rFonts w:ascii="Symbol" w:hAnsi="Symbol" w:hint="default"/>
      </w:rPr>
    </w:lvl>
    <w:lvl w:ilvl="1" w:tplc="10090003" w:tentative="1">
      <w:start w:val="1"/>
      <w:numFmt w:val="bullet"/>
      <w:lvlText w:val="o"/>
      <w:lvlJc w:val="left"/>
      <w:pPr>
        <w:ind w:left="2149" w:hanging="360"/>
      </w:pPr>
      <w:rPr>
        <w:rFonts w:ascii="Courier New" w:hAnsi="Courier New" w:cs="Courier New" w:hint="default"/>
      </w:rPr>
    </w:lvl>
    <w:lvl w:ilvl="2" w:tplc="10090005" w:tentative="1">
      <w:start w:val="1"/>
      <w:numFmt w:val="bullet"/>
      <w:lvlText w:val=""/>
      <w:lvlJc w:val="left"/>
      <w:pPr>
        <w:ind w:left="2869" w:hanging="360"/>
      </w:pPr>
      <w:rPr>
        <w:rFonts w:ascii="Wingdings" w:hAnsi="Wingdings" w:hint="default"/>
      </w:rPr>
    </w:lvl>
    <w:lvl w:ilvl="3" w:tplc="10090001" w:tentative="1">
      <w:start w:val="1"/>
      <w:numFmt w:val="bullet"/>
      <w:lvlText w:val=""/>
      <w:lvlJc w:val="left"/>
      <w:pPr>
        <w:ind w:left="3589" w:hanging="360"/>
      </w:pPr>
      <w:rPr>
        <w:rFonts w:ascii="Symbol" w:hAnsi="Symbol" w:hint="default"/>
      </w:rPr>
    </w:lvl>
    <w:lvl w:ilvl="4" w:tplc="10090003" w:tentative="1">
      <w:start w:val="1"/>
      <w:numFmt w:val="bullet"/>
      <w:lvlText w:val="o"/>
      <w:lvlJc w:val="left"/>
      <w:pPr>
        <w:ind w:left="4309" w:hanging="360"/>
      </w:pPr>
      <w:rPr>
        <w:rFonts w:ascii="Courier New" w:hAnsi="Courier New" w:cs="Courier New" w:hint="default"/>
      </w:rPr>
    </w:lvl>
    <w:lvl w:ilvl="5" w:tplc="10090005" w:tentative="1">
      <w:start w:val="1"/>
      <w:numFmt w:val="bullet"/>
      <w:lvlText w:val=""/>
      <w:lvlJc w:val="left"/>
      <w:pPr>
        <w:ind w:left="5029" w:hanging="360"/>
      </w:pPr>
      <w:rPr>
        <w:rFonts w:ascii="Wingdings" w:hAnsi="Wingdings" w:hint="default"/>
      </w:rPr>
    </w:lvl>
    <w:lvl w:ilvl="6" w:tplc="10090001" w:tentative="1">
      <w:start w:val="1"/>
      <w:numFmt w:val="bullet"/>
      <w:lvlText w:val=""/>
      <w:lvlJc w:val="left"/>
      <w:pPr>
        <w:ind w:left="5749" w:hanging="360"/>
      </w:pPr>
      <w:rPr>
        <w:rFonts w:ascii="Symbol" w:hAnsi="Symbol" w:hint="default"/>
      </w:rPr>
    </w:lvl>
    <w:lvl w:ilvl="7" w:tplc="10090003" w:tentative="1">
      <w:start w:val="1"/>
      <w:numFmt w:val="bullet"/>
      <w:lvlText w:val="o"/>
      <w:lvlJc w:val="left"/>
      <w:pPr>
        <w:ind w:left="6469" w:hanging="360"/>
      </w:pPr>
      <w:rPr>
        <w:rFonts w:ascii="Courier New" w:hAnsi="Courier New" w:cs="Courier New" w:hint="default"/>
      </w:rPr>
    </w:lvl>
    <w:lvl w:ilvl="8" w:tplc="10090005" w:tentative="1">
      <w:start w:val="1"/>
      <w:numFmt w:val="bullet"/>
      <w:lvlText w:val=""/>
      <w:lvlJc w:val="left"/>
      <w:pPr>
        <w:ind w:left="7189" w:hanging="360"/>
      </w:pPr>
      <w:rPr>
        <w:rFonts w:ascii="Wingdings" w:hAnsi="Wingdings" w:hint="default"/>
      </w:rPr>
    </w:lvl>
  </w:abstractNum>
  <w:abstractNum w:abstractNumId="5" w15:restartNumberingAfterBreak="0">
    <w:nsid w:val="05FA7BD5"/>
    <w:multiLevelType w:val="hybridMultilevel"/>
    <w:tmpl w:val="D4961E0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6E06D2B"/>
    <w:multiLevelType w:val="hybridMultilevel"/>
    <w:tmpl w:val="0158F29C"/>
    <w:lvl w:ilvl="0" w:tplc="1009000D">
      <w:start w:val="1"/>
      <w:numFmt w:val="bullet"/>
      <w:lvlText w:val=""/>
      <w:lvlJc w:val="left"/>
      <w:pPr>
        <w:ind w:left="1571" w:hanging="360"/>
      </w:pPr>
      <w:rPr>
        <w:rFonts w:ascii="Wingdings" w:hAnsi="Wingdings" w:hint="default"/>
      </w:rPr>
    </w:lvl>
    <w:lvl w:ilvl="1" w:tplc="10090003" w:tentative="1">
      <w:start w:val="1"/>
      <w:numFmt w:val="bullet"/>
      <w:lvlText w:val="o"/>
      <w:lvlJc w:val="left"/>
      <w:pPr>
        <w:ind w:left="2291" w:hanging="360"/>
      </w:pPr>
      <w:rPr>
        <w:rFonts w:ascii="Courier New" w:hAnsi="Courier New" w:cs="Courier New" w:hint="default"/>
      </w:rPr>
    </w:lvl>
    <w:lvl w:ilvl="2" w:tplc="10090005" w:tentative="1">
      <w:start w:val="1"/>
      <w:numFmt w:val="bullet"/>
      <w:lvlText w:val=""/>
      <w:lvlJc w:val="left"/>
      <w:pPr>
        <w:ind w:left="3011" w:hanging="360"/>
      </w:pPr>
      <w:rPr>
        <w:rFonts w:ascii="Wingdings" w:hAnsi="Wingdings" w:hint="default"/>
      </w:rPr>
    </w:lvl>
    <w:lvl w:ilvl="3" w:tplc="10090001" w:tentative="1">
      <w:start w:val="1"/>
      <w:numFmt w:val="bullet"/>
      <w:lvlText w:val=""/>
      <w:lvlJc w:val="left"/>
      <w:pPr>
        <w:ind w:left="3731" w:hanging="360"/>
      </w:pPr>
      <w:rPr>
        <w:rFonts w:ascii="Symbol" w:hAnsi="Symbol" w:hint="default"/>
      </w:rPr>
    </w:lvl>
    <w:lvl w:ilvl="4" w:tplc="10090003" w:tentative="1">
      <w:start w:val="1"/>
      <w:numFmt w:val="bullet"/>
      <w:lvlText w:val="o"/>
      <w:lvlJc w:val="left"/>
      <w:pPr>
        <w:ind w:left="4451" w:hanging="360"/>
      </w:pPr>
      <w:rPr>
        <w:rFonts w:ascii="Courier New" w:hAnsi="Courier New" w:cs="Courier New" w:hint="default"/>
      </w:rPr>
    </w:lvl>
    <w:lvl w:ilvl="5" w:tplc="10090005" w:tentative="1">
      <w:start w:val="1"/>
      <w:numFmt w:val="bullet"/>
      <w:lvlText w:val=""/>
      <w:lvlJc w:val="left"/>
      <w:pPr>
        <w:ind w:left="5171" w:hanging="360"/>
      </w:pPr>
      <w:rPr>
        <w:rFonts w:ascii="Wingdings" w:hAnsi="Wingdings" w:hint="default"/>
      </w:rPr>
    </w:lvl>
    <w:lvl w:ilvl="6" w:tplc="10090001" w:tentative="1">
      <w:start w:val="1"/>
      <w:numFmt w:val="bullet"/>
      <w:lvlText w:val=""/>
      <w:lvlJc w:val="left"/>
      <w:pPr>
        <w:ind w:left="5891" w:hanging="360"/>
      </w:pPr>
      <w:rPr>
        <w:rFonts w:ascii="Symbol" w:hAnsi="Symbol" w:hint="default"/>
      </w:rPr>
    </w:lvl>
    <w:lvl w:ilvl="7" w:tplc="10090003" w:tentative="1">
      <w:start w:val="1"/>
      <w:numFmt w:val="bullet"/>
      <w:lvlText w:val="o"/>
      <w:lvlJc w:val="left"/>
      <w:pPr>
        <w:ind w:left="6611" w:hanging="360"/>
      </w:pPr>
      <w:rPr>
        <w:rFonts w:ascii="Courier New" w:hAnsi="Courier New" w:cs="Courier New" w:hint="default"/>
      </w:rPr>
    </w:lvl>
    <w:lvl w:ilvl="8" w:tplc="10090005" w:tentative="1">
      <w:start w:val="1"/>
      <w:numFmt w:val="bullet"/>
      <w:lvlText w:val=""/>
      <w:lvlJc w:val="left"/>
      <w:pPr>
        <w:ind w:left="7331" w:hanging="360"/>
      </w:pPr>
      <w:rPr>
        <w:rFonts w:ascii="Wingdings" w:hAnsi="Wingdings" w:hint="default"/>
      </w:rPr>
    </w:lvl>
  </w:abstractNum>
  <w:abstractNum w:abstractNumId="7" w15:restartNumberingAfterBreak="0">
    <w:nsid w:val="081968A8"/>
    <w:multiLevelType w:val="hybridMultilevel"/>
    <w:tmpl w:val="EF9AA5C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09385012"/>
    <w:multiLevelType w:val="hybridMultilevel"/>
    <w:tmpl w:val="80A01356"/>
    <w:lvl w:ilvl="0" w:tplc="4D786FD6">
      <w:start w:val="1"/>
      <w:numFmt w:val="decimal"/>
      <w:lvlText w:val="%1."/>
      <w:lvlJc w:val="left"/>
      <w:pPr>
        <w:ind w:left="501" w:hanging="360"/>
      </w:pPr>
      <w:rPr>
        <w:rFonts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09DE35AE"/>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A047347"/>
    <w:multiLevelType w:val="multilevel"/>
    <w:tmpl w:val="F40E49D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0A510442"/>
    <w:multiLevelType w:val="hybridMultilevel"/>
    <w:tmpl w:val="1138193C"/>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2" w15:restartNumberingAfterBreak="0">
    <w:nsid w:val="0C345932"/>
    <w:multiLevelType w:val="hybridMultilevel"/>
    <w:tmpl w:val="F5C2BA56"/>
    <w:lvl w:ilvl="0" w:tplc="1009000F">
      <w:start w:val="1"/>
      <w:numFmt w:val="decimal"/>
      <w:lvlText w:val="%1."/>
      <w:lvlJc w:val="left"/>
      <w:pPr>
        <w:ind w:left="360" w:hanging="360"/>
      </w:pPr>
    </w:lvl>
    <w:lvl w:ilvl="1" w:tplc="1009000B">
      <w:start w:val="1"/>
      <w:numFmt w:val="bullet"/>
      <w:lvlText w:val=""/>
      <w:lvlJc w:val="left"/>
      <w:pPr>
        <w:ind w:left="1080" w:hanging="360"/>
      </w:pPr>
      <w:rPr>
        <w:rFonts w:ascii="Wingdings" w:hAnsi="Wingdings"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3" w15:restartNumberingAfterBreak="0">
    <w:nsid w:val="0FBE2B57"/>
    <w:multiLevelType w:val="hybridMultilevel"/>
    <w:tmpl w:val="C01ED542"/>
    <w:lvl w:ilvl="0" w:tplc="10090011">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00073BA"/>
    <w:multiLevelType w:val="multilevel"/>
    <w:tmpl w:val="820ECDDC"/>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0D44F82"/>
    <w:multiLevelType w:val="multilevel"/>
    <w:tmpl w:val="8B2826F2"/>
    <w:styleLink w:val="RFPNumbers"/>
    <w:lvl w:ilvl="0">
      <w:start w:val="1"/>
      <w:numFmt w:val="decimal"/>
      <w:pStyle w:val="NumbersSteps"/>
      <w:lvlText w:val="%1."/>
      <w:lvlJc w:val="left"/>
      <w:pPr>
        <w:ind w:left="794" w:hanging="397"/>
      </w:pPr>
    </w:lvl>
    <w:lvl w:ilvl="1">
      <w:start w:val="1"/>
      <w:numFmt w:val="lowerLetter"/>
      <w:lvlText w:val="%2."/>
      <w:lvlJc w:val="left"/>
      <w:pPr>
        <w:ind w:left="1531" w:hanging="397"/>
      </w:pPr>
    </w:lvl>
    <w:lvl w:ilvl="2">
      <w:start w:val="1"/>
      <w:numFmt w:val="lowerRoman"/>
      <w:lvlText w:val="%3."/>
      <w:lvlJc w:val="left"/>
      <w:pPr>
        <w:ind w:left="2268" w:hanging="397"/>
      </w:pPr>
    </w:lvl>
    <w:lvl w:ilvl="3">
      <w:start w:val="1"/>
      <w:numFmt w:val="decimal"/>
      <w:lvlText w:val="(%4)"/>
      <w:lvlJc w:val="left"/>
      <w:pPr>
        <w:ind w:left="3005" w:hanging="397"/>
      </w:pPr>
    </w:lvl>
    <w:lvl w:ilvl="4">
      <w:start w:val="1"/>
      <w:numFmt w:val="lowerLetter"/>
      <w:lvlText w:val="(%5)"/>
      <w:lvlJc w:val="left"/>
      <w:pPr>
        <w:ind w:left="3742" w:hanging="397"/>
      </w:pPr>
    </w:lvl>
    <w:lvl w:ilvl="5">
      <w:start w:val="1"/>
      <w:numFmt w:val="lowerRoman"/>
      <w:lvlText w:val="(%6)"/>
      <w:lvlJc w:val="left"/>
      <w:pPr>
        <w:ind w:left="4479" w:hanging="397"/>
      </w:pPr>
    </w:lvl>
    <w:lvl w:ilvl="6">
      <w:start w:val="1"/>
      <w:numFmt w:val="decimal"/>
      <w:lvlText w:val="%7."/>
      <w:lvlJc w:val="left"/>
      <w:pPr>
        <w:ind w:left="5216" w:hanging="397"/>
      </w:pPr>
    </w:lvl>
    <w:lvl w:ilvl="7">
      <w:start w:val="1"/>
      <w:numFmt w:val="lowerLetter"/>
      <w:lvlText w:val="%8."/>
      <w:lvlJc w:val="left"/>
      <w:pPr>
        <w:ind w:left="5953" w:hanging="397"/>
      </w:pPr>
    </w:lvl>
    <w:lvl w:ilvl="8">
      <w:start w:val="1"/>
      <w:numFmt w:val="lowerRoman"/>
      <w:lvlText w:val="%9."/>
      <w:lvlJc w:val="left"/>
      <w:pPr>
        <w:ind w:left="6690" w:hanging="397"/>
      </w:pPr>
    </w:lvl>
  </w:abstractNum>
  <w:abstractNum w:abstractNumId="16" w15:restartNumberingAfterBreak="0">
    <w:nsid w:val="11D004A9"/>
    <w:multiLevelType w:val="hybridMultilevel"/>
    <w:tmpl w:val="D04A3EBC"/>
    <w:lvl w:ilvl="0" w:tplc="1009000D">
      <w:start w:val="1"/>
      <w:numFmt w:val="bullet"/>
      <w:lvlText w:val=""/>
      <w:lvlJc w:val="left"/>
      <w:pPr>
        <w:ind w:left="1080" w:hanging="360"/>
      </w:pPr>
      <w:rPr>
        <w:rFonts w:ascii="Wingdings" w:hAnsi="Wingdings" w:hint="default"/>
      </w:rPr>
    </w:lvl>
    <w:lvl w:ilvl="1" w:tplc="1009000F">
      <w:start w:val="1"/>
      <w:numFmt w:val="decimal"/>
      <w:lvlText w:val="%2."/>
      <w:lvlJc w:val="left"/>
      <w:pPr>
        <w:ind w:left="1800" w:hanging="360"/>
      </w:pPr>
      <w:rPr>
        <w:rFonts w:hint="default"/>
      </w:rPr>
    </w:lvl>
    <w:lvl w:ilvl="2" w:tplc="10090005">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7" w15:restartNumberingAfterBreak="0">
    <w:nsid w:val="12DD5335"/>
    <w:multiLevelType w:val="multilevel"/>
    <w:tmpl w:val="A10494C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3F138DF"/>
    <w:multiLevelType w:val="hybridMultilevel"/>
    <w:tmpl w:val="1D128F6C"/>
    <w:lvl w:ilvl="0" w:tplc="37064218">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9" w15:restartNumberingAfterBreak="0">
    <w:nsid w:val="14390D02"/>
    <w:multiLevelType w:val="hybridMultilevel"/>
    <w:tmpl w:val="3FD2BA14"/>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14F5220A"/>
    <w:multiLevelType w:val="hybridMultilevel"/>
    <w:tmpl w:val="24AA0AD8"/>
    <w:lvl w:ilvl="0" w:tplc="10090001">
      <w:start w:val="1"/>
      <w:numFmt w:val="bullet"/>
      <w:lvlText w:val=""/>
      <w:lvlJc w:val="left"/>
      <w:pPr>
        <w:ind w:left="749" w:hanging="360"/>
      </w:pPr>
      <w:rPr>
        <w:rFonts w:ascii="Symbol" w:hAnsi="Symbol" w:hint="default"/>
      </w:rPr>
    </w:lvl>
    <w:lvl w:ilvl="1" w:tplc="10090003">
      <w:start w:val="1"/>
      <w:numFmt w:val="bullet"/>
      <w:lvlText w:val="o"/>
      <w:lvlJc w:val="left"/>
      <w:pPr>
        <w:ind w:left="1469" w:hanging="360"/>
      </w:pPr>
      <w:rPr>
        <w:rFonts w:ascii="Courier New" w:hAnsi="Courier New" w:cs="Courier New" w:hint="default"/>
      </w:rPr>
    </w:lvl>
    <w:lvl w:ilvl="2" w:tplc="10090005">
      <w:start w:val="1"/>
      <w:numFmt w:val="bullet"/>
      <w:lvlText w:val=""/>
      <w:lvlJc w:val="left"/>
      <w:pPr>
        <w:ind w:left="2189" w:hanging="360"/>
      </w:pPr>
      <w:rPr>
        <w:rFonts w:ascii="Wingdings" w:hAnsi="Wingdings" w:hint="default"/>
      </w:rPr>
    </w:lvl>
    <w:lvl w:ilvl="3" w:tplc="10090001">
      <w:start w:val="1"/>
      <w:numFmt w:val="bullet"/>
      <w:lvlText w:val=""/>
      <w:lvlJc w:val="left"/>
      <w:pPr>
        <w:ind w:left="2909" w:hanging="360"/>
      </w:pPr>
      <w:rPr>
        <w:rFonts w:ascii="Symbol" w:hAnsi="Symbol" w:hint="default"/>
      </w:rPr>
    </w:lvl>
    <w:lvl w:ilvl="4" w:tplc="10090003">
      <w:start w:val="1"/>
      <w:numFmt w:val="bullet"/>
      <w:lvlText w:val="o"/>
      <w:lvlJc w:val="left"/>
      <w:pPr>
        <w:ind w:left="3629" w:hanging="360"/>
      </w:pPr>
      <w:rPr>
        <w:rFonts w:ascii="Courier New" w:hAnsi="Courier New" w:cs="Courier New" w:hint="default"/>
      </w:rPr>
    </w:lvl>
    <w:lvl w:ilvl="5" w:tplc="10090005">
      <w:start w:val="1"/>
      <w:numFmt w:val="bullet"/>
      <w:lvlText w:val=""/>
      <w:lvlJc w:val="left"/>
      <w:pPr>
        <w:ind w:left="4349" w:hanging="360"/>
      </w:pPr>
      <w:rPr>
        <w:rFonts w:ascii="Wingdings" w:hAnsi="Wingdings" w:hint="default"/>
      </w:rPr>
    </w:lvl>
    <w:lvl w:ilvl="6" w:tplc="10090001">
      <w:start w:val="1"/>
      <w:numFmt w:val="bullet"/>
      <w:lvlText w:val=""/>
      <w:lvlJc w:val="left"/>
      <w:pPr>
        <w:ind w:left="5069" w:hanging="360"/>
      </w:pPr>
      <w:rPr>
        <w:rFonts w:ascii="Symbol" w:hAnsi="Symbol" w:hint="default"/>
      </w:rPr>
    </w:lvl>
    <w:lvl w:ilvl="7" w:tplc="10090003">
      <w:start w:val="1"/>
      <w:numFmt w:val="bullet"/>
      <w:lvlText w:val="o"/>
      <w:lvlJc w:val="left"/>
      <w:pPr>
        <w:ind w:left="5789" w:hanging="360"/>
      </w:pPr>
      <w:rPr>
        <w:rFonts w:ascii="Courier New" w:hAnsi="Courier New" w:cs="Courier New" w:hint="default"/>
      </w:rPr>
    </w:lvl>
    <w:lvl w:ilvl="8" w:tplc="10090005">
      <w:start w:val="1"/>
      <w:numFmt w:val="bullet"/>
      <w:lvlText w:val=""/>
      <w:lvlJc w:val="left"/>
      <w:pPr>
        <w:ind w:left="6509" w:hanging="360"/>
      </w:pPr>
      <w:rPr>
        <w:rFonts w:ascii="Wingdings" w:hAnsi="Wingdings" w:hint="default"/>
      </w:rPr>
    </w:lvl>
  </w:abstractNum>
  <w:abstractNum w:abstractNumId="21" w15:restartNumberingAfterBreak="0">
    <w:nsid w:val="15127F73"/>
    <w:multiLevelType w:val="hybridMultilevel"/>
    <w:tmpl w:val="DFDA55D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2" w15:restartNumberingAfterBreak="0">
    <w:nsid w:val="1522676C"/>
    <w:multiLevelType w:val="hybridMultilevel"/>
    <w:tmpl w:val="49E8DEC4"/>
    <w:lvl w:ilvl="0" w:tplc="1009000F">
      <w:start w:val="1"/>
      <w:numFmt w:val="decimal"/>
      <w:lvlText w:val="%1."/>
      <w:lvlJc w:val="left"/>
      <w:pPr>
        <w:ind w:left="1146" w:hanging="360"/>
      </w:pPr>
    </w:lvl>
    <w:lvl w:ilvl="1" w:tplc="10090019" w:tentative="1">
      <w:start w:val="1"/>
      <w:numFmt w:val="lowerLetter"/>
      <w:lvlText w:val="%2."/>
      <w:lvlJc w:val="left"/>
      <w:pPr>
        <w:ind w:left="1866" w:hanging="360"/>
      </w:pPr>
    </w:lvl>
    <w:lvl w:ilvl="2" w:tplc="1009001B" w:tentative="1">
      <w:start w:val="1"/>
      <w:numFmt w:val="lowerRoman"/>
      <w:lvlText w:val="%3."/>
      <w:lvlJc w:val="right"/>
      <w:pPr>
        <w:ind w:left="2586" w:hanging="180"/>
      </w:pPr>
    </w:lvl>
    <w:lvl w:ilvl="3" w:tplc="1009000F" w:tentative="1">
      <w:start w:val="1"/>
      <w:numFmt w:val="decimal"/>
      <w:lvlText w:val="%4."/>
      <w:lvlJc w:val="left"/>
      <w:pPr>
        <w:ind w:left="3306" w:hanging="360"/>
      </w:pPr>
    </w:lvl>
    <w:lvl w:ilvl="4" w:tplc="10090019" w:tentative="1">
      <w:start w:val="1"/>
      <w:numFmt w:val="lowerLetter"/>
      <w:lvlText w:val="%5."/>
      <w:lvlJc w:val="left"/>
      <w:pPr>
        <w:ind w:left="4026" w:hanging="360"/>
      </w:pPr>
    </w:lvl>
    <w:lvl w:ilvl="5" w:tplc="1009001B" w:tentative="1">
      <w:start w:val="1"/>
      <w:numFmt w:val="lowerRoman"/>
      <w:lvlText w:val="%6."/>
      <w:lvlJc w:val="right"/>
      <w:pPr>
        <w:ind w:left="4746" w:hanging="180"/>
      </w:pPr>
    </w:lvl>
    <w:lvl w:ilvl="6" w:tplc="1009000F" w:tentative="1">
      <w:start w:val="1"/>
      <w:numFmt w:val="decimal"/>
      <w:lvlText w:val="%7."/>
      <w:lvlJc w:val="left"/>
      <w:pPr>
        <w:ind w:left="5466" w:hanging="360"/>
      </w:pPr>
    </w:lvl>
    <w:lvl w:ilvl="7" w:tplc="10090019" w:tentative="1">
      <w:start w:val="1"/>
      <w:numFmt w:val="lowerLetter"/>
      <w:lvlText w:val="%8."/>
      <w:lvlJc w:val="left"/>
      <w:pPr>
        <w:ind w:left="6186" w:hanging="360"/>
      </w:pPr>
    </w:lvl>
    <w:lvl w:ilvl="8" w:tplc="1009001B" w:tentative="1">
      <w:start w:val="1"/>
      <w:numFmt w:val="lowerRoman"/>
      <w:lvlText w:val="%9."/>
      <w:lvlJc w:val="right"/>
      <w:pPr>
        <w:ind w:left="6906" w:hanging="180"/>
      </w:pPr>
    </w:lvl>
  </w:abstractNum>
  <w:abstractNum w:abstractNumId="23" w15:restartNumberingAfterBreak="0">
    <w:nsid w:val="15575206"/>
    <w:multiLevelType w:val="multilevel"/>
    <w:tmpl w:val="1986A49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598108A"/>
    <w:multiLevelType w:val="hybridMultilevel"/>
    <w:tmpl w:val="5B541D9E"/>
    <w:lvl w:ilvl="0" w:tplc="1009000D">
      <w:start w:val="1"/>
      <w:numFmt w:val="bullet"/>
      <w:lvlText w:val=""/>
      <w:lvlJc w:val="left"/>
      <w:pPr>
        <w:ind w:left="2160" w:hanging="360"/>
      </w:pPr>
      <w:rPr>
        <w:rFonts w:ascii="Wingdings" w:hAnsi="Wingdings"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5" w15:restartNumberingAfterBreak="0">
    <w:nsid w:val="161C75AC"/>
    <w:multiLevelType w:val="hybridMultilevel"/>
    <w:tmpl w:val="707260A6"/>
    <w:lvl w:ilvl="0" w:tplc="B3C652D0">
      <w:start w:val="1"/>
      <w:numFmt w:val="decimal"/>
      <w:lvlText w:val="%1."/>
      <w:lvlJc w:val="left"/>
      <w:pPr>
        <w:ind w:left="360" w:hanging="360"/>
      </w:pPr>
      <w:rPr>
        <w:rFonts w:asciiTheme="minorHAnsi" w:eastAsiaTheme="minorHAnsi" w:hAnsiTheme="minorHAnsi" w:cstheme="minorBidi"/>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26" w15:restartNumberingAfterBreak="0">
    <w:nsid w:val="163527F4"/>
    <w:multiLevelType w:val="hybridMultilevel"/>
    <w:tmpl w:val="0D2A4EBC"/>
    <w:lvl w:ilvl="0" w:tplc="D6DC6188">
      <w:start w:val="1"/>
      <w:numFmt w:val="decimal"/>
      <w:lvlText w:val="%1."/>
      <w:lvlJc w:val="left"/>
      <w:pPr>
        <w:ind w:left="360" w:hanging="360"/>
      </w:pPr>
      <w:rPr>
        <w:rFonts w:hint="default"/>
        <w:b w:val="0"/>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7" w15:restartNumberingAfterBreak="0">
    <w:nsid w:val="16BC57C4"/>
    <w:multiLevelType w:val="hybridMultilevel"/>
    <w:tmpl w:val="83CCD304"/>
    <w:lvl w:ilvl="0" w:tplc="77A203A0">
      <w:start w:val="3"/>
      <w:numFmt w:val="lowerLetter"/>
      <w:lvlText w:val="%1."/>
      <w:lvlJc w:val="left"/>
      <w:pPr>
        <w:ind w:left="1154" w:hanging="360"/>
      </w:pPr>
      <w:rPr>
        <w:rFonts w:hint="default"/>
      </w:rPr>
    </w:lvl>
    <w:lvl w:ilvl="1" w:tplc="10090019" w:tentative="1">
      <w:start w:val="1"/>
      <w:numFmt w:val="lowerLetter"/>
      <w:lvlText w:val="%2."/>
      <w:lvlJc w:val="left"/>
      <w:pPr>
        <w:ind w:left="1874" w:hanging="360"/>
      </w:pPr>
    </w:lvl>
    <w:lvl w:ilvl="2" w:tplc="1009001B" w:tentative="1">
      <w:start w:val="1"/>
      <w:numFmt w:val="lowerRoman"/>
      <w:lvlText w:val="%3."/>
      <w:lvlJc w:val="right"/>
      <w:pPr>
        <w:ind w:left="2594" w:hanging="180"/>
      </w:pPr>
    </w:lvl>
    <w:lvl w:ilvl="3" w:tplc="1009000F" w:tentative="1">
      <w:start w:val="1"/>
      <w:numFmt w:val="decimal"/>
      <w:lvlText w:val="%4."/>
      <w:lvlJc w:val="left"/>
      <w:pPr>
        <w:ind w:left="3314" w:hanging="360"/>
      </w:pPr>
    </w:lvl>
    <w:lvl w:ilvl="4" w:tplc="10090019" w:tentative="1">
      <w:start w:val="1"/>
      <w:numFmt w:val="lowerLetter"/>
      <w:lvlText w:val="%5."/>
      <w:lvlJc w:val="left"/>
      <w:pPr>
        <w:ind w:left="4034" w:hanging="360"/>
      </w:pPr>
    </w:lvl>
    <w:lvl w:ilvl="5" w:tplc="1009001B" w:tentative="1">
      <w:start w:val="1"/>
      <w:numFmt w:val="lowerRoman"/>
      <w:lvlText w:val="%6."/>
      <w:lvlJc w:val="right"/>
      <w:pPr>
        <w:ind w:left="4754" w:hanging="180"/>
      </w:pPr>
    </w:lvl>
    <w:lvl w:ilvl="6" w:tplc="1009000F" w:tentative="1">
      <w:start w:val="1"/>
      <w:numFmt w:val="decimal"/>
      <w:lvlText w:val="%7."/>
      <w:lvlJc w:val="left"/>
      <w:pPr>
        <w:ind w:left="5474" w:hanging="360"/>
      </w:pPr>
    </w:lvl>
    <w:lvl w:ilvl="7" w:tplc="10090019" w:tentative="1">
      <w:start w:val="1"/>
      <w:numFmt w:val="lowerLetter"/>
      <w:lvlText w:val="%8."/>
      <w:lvlJc w:val="left"/>
      <w:pPr>
        <w:ind w:left="6194" w:hanging="360"/>
      </w:pPr>
    </w:lvl>
    <w:lvl w:ilvl="8" w:tplc="1009001B" w:tentative="1">
      <w:start w:val="1"/>
      <w:numFmt w:val="lowerRoman"/>
      <w:lvlText w:val="%9."/>
      <w:lvlJc w:val="right"/>
      <w:pPr>
        <w:ind w:left="6914" w:hanging="180"/>
      </w:pPr>
    </w:lvl>
  </w:abstractNum>
  <w:abstractNum w:abstractNumId="28" w15:restartNumberingAfterBreak="0">
    <w:nsid w:val="172055A3"/>
    <w:multiLevelType w:val="hybridMultilevel"/>
    <w:tmpl w:val="1688E58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182207D8"/>
    <w:multiLevelType w:val="multilevel"/>
    <w:tmpl w:val="F8AEF144"/>
    <w:lvl w:ilvl="0">
      <w:start w:val="1"/>
      <w:numFmt w:val="decimal"/>
      <w:lvlText w:val="%1."/>
      <w:lvlJc w:val="left"/>
      <w:pPr>
        <w:ind w:left="720" w:hanging="360"/>
      </w:pPr>
      <w:rPr>
        <w:rFonts w:hint="default"/>
      </w:rPr>
    </w:lvl>
    <w:lvl w:ilvl="1">
      <w:start w:val="3"/>
      <w:numFmt w:val="decimal"/>
      <w:isLgl/>
      <w:lvlText w:val="%1.%2"/>
      <w:lvlJc w:val="left"/>
      <w:pPr>
        <w:ind w:left="915" w:hanging="555"/>
      </w:pPr>
      <w:rPr>
        <w:rFonts w:asciiTheme="majorHAnsi" w:hAnsiTheme="majorHAnsi" w:cstheme="majorBidi" w:hint="default"/>
        <w:color w:val="2F5496" w:themeColor="accent1" w:themeShade="BF"/>
      </w:rPr>
    </w:lvl>
    <w:lvl w:ilvl="2">
      <w:start w:val="5"/>
      <w:numFmt w:val="decimal"/>
      <w:isLgl/>
      <w:lvlText w:val="%1.%2.%3"/>
      <w:lvlJc w:val="left"/>
      <w:pPr>
        <w:ind w:left="720" w:hanging="720"/>
      </w:pPr>
      <w:rPr>
        <w:rFonts w:asciiTheme="minorHAnsi" w:hAnsiTheme="minorHAnsi" w:cstheme="minorHAnsi" w:hint="default"/>
        <w:color w:val="000000" w:themeColor="text1"/>
      </w:rPr>
    </w:lvl>
    <w:lvl w:ilvl="3">
      <w:start w:val="1"/>
      <w:numFmt w:val="decimal"/>
      <w:isLgl/>
      <w:lvlText w:val="%1.%2.%3.%4"/>
      <w:lvlJc w:val="left"/>
      <w:pPr>
        <w:ind w:left="1080" w:hanging="720"/>
      </w:pPr>
      <w:rPr>
        <w:rFonts w:asciiTheme="majorHAnsi" w:hAnsiTheme="majorHAnsi" w:cstheme="majorBidi" w:hint="default"/>
        <w:color w:val="2F5496" w:themeColor="accent1" w:themeShade="BF"/>
      </w:rPr>
    </w:lvl>
    <w:lvl w:ilvl="4">
      <w:start w:val="1"/>
      <w:numFmt w:val="decimal"/>
      <w:isLgl/>
      <w:lvlText w:val="%1.%2.%3.%4.%5"/>
      <w:lvlJc w:val="left"/>
      <w:pPr>
        <w:ind w:left="1440" w:hanging="1080"/>
      </w:pPr>
      <w:rPr>
        <w:rFonts w:asciiTheme="majorHAnsi" w:hAnsiTheme="majorHAnsi" w:cstheme="majorBidi" w:hint="default"/>
        <w:color w:val="2F5496" w:themeColor="accent1" w:themeShade="BF"/>
      </w:rPr>
    </w:lvl>
    <w:lvl w:ilvl="5">
      <w:start w:val="1"/>
      <w:numFmt w:val="decimal"/>
      <w:isLgl/>
      <w:lvlText w:val="%1.%2.%3.%4.%5.%6"/>
      <w:lvlJc w:val="left"/>
      <w:pPr>
        <w:ind w:left="1440" w:hanging="1080"/>
      </w:pPr>
      <w:rPr>
        <w:rFonts w:asciiTheme="majorHAnsi" w:hAnsiTheme="majorHAnsi" w:cstheme="majorBidi" w:hint="default"/>
        <w:color w:val="2F5496" w:themeColor="accent1" w:themeShade="BF"/>
      </w:rPr>
    </w:lvl>
    <w:lvl w:ilvl="6">
      <w:start w:val="1"/>
      <w:numFmt w:val="decimal"/>
      <w:isLgl/>
      <w:lvlText w:val="%1.%2.%3.%4.%5.%6.%7"/>
      <w:lvlJc w:val="left"/>
      <w:pPr>
        <w:ind w:left="1800" w:hanging="1440"/>
      </w:pPr>
      <w:rPr>
        <w:rFonts w:asciiTheme="majorHAnsi" w:hAnsiTheme="majorHAnsi" w:cstheme="majorBidi" w:hint="default"/>
        <w:color w:val="2F5496" w:themeColor="accent1" w:themeShade="BF"/>
      </w:rPr>
    </w:lvl>
    <w:lvl w:ilvl="7">
      <w:start w:val="1"/>
      <w:numFmt w:val="decimal"/>
      <w:isLgl/>
      <w:lvlText w:val="%1.%2.%3.%4.%5.%6.%7.%8"/>
      <w:lvlJc w:val="left"/>
      <w:pPr>
        <w:ind w:left="1800" w:hanging="1440"/>
      </w:pPr>
      <w:rPr>
        <w:rFonts w:asciiTheme="majorHAnsi" w:hAnsiTheme="majorHAnsi" w:cstheme="majorBidi" w:hint="default"/>
        <w:color w:val="2F5496" w:themeColor="accent1" w:themeShade="BF"/>
      </w:rPr>
    </w:lvl>
    <w:lvl w:ilvl="8">
      <w:start w:val="1"/>
      <w:numFmt w:val="decimal"/>
      <w:isLgl/>
      <w:lvlText w:val="%1.%2.%3.%4.%5.%6.%7.%8.%9"/>
      <w:lvlJc w:val="left"/>
      <w:pPr>
        <w:ind w:left="2160" w:hanging="1800"/>
      </w:pPr>
      <w:rPr>
        <w:rFonts w:asciiTheme="majorHAnsi" w:hAnsiTheme="majorHAnsi" w:cstheme="majorBidi" w:hint="default"/>
        <w:color w:val="2F5496" w:themeColor="accent1" w:themeShade="BF"/>
      </w:rPr>
    </w:lvl>
  </w:abstractNum>
  <w:abstractNum w:abstractNumId="30" w15:restartNumberingAfterBreak="0">
    <w:nsid w:val="1890721B"/>
    <w:multiLevelType w:val="hybridMultilevel"/>
    <w:tmpl w:val="0312210E"/>
    <w:lvl w:ilvl="0" w:tplc="1009000D">
      <w:start w:val="1"/>
      <w:numFmt w:val="bullet"/>
      <w:lvlText w:val=""/>
      <w:lvlJc w:val="left"/>
      <w:pPr>
        <w:ind w:left="1713" w:hanging="360"/>
      </w:pPr>
      <w:rPr>
        <w:rFonts w:ascii="Wingdings" w:hAnsi="Wingdings" w:hint="default"/>
      </w:rPr>
    </w:lvl>
    <w:lvl w:ilvl="1" w:tplc="10090003" w:tentative="1">
      <w:start w:val="1"/>
      <w:numFmt w:val="bullet"/>
      <w:lvlText w:val="o"/>
      <w:lvlJc w:val="left"/>
      <w:pPr>
        <w:ind w:left="2433" w:hanging="360"/>
      </w:pPr>
      <w:rPr>
        <w:rFonts w:ascii="Courier New" w:hAnsi="Courier New" w:cs="Courier New" w:hint="default"/>
      </w:rPr>
    </w:lvl>
    <w:lvl w:ilvl="2" w:tplc="10090005" w:tentative="1">
      <w:start w:val="1"/>
      <w:numFmt w:val="bullet"/>
      <w:lvlText w:val=""/>
      <w:lvlJc w:val="left"/>
      <w:pPr>
        <w:ind w:left="3153" w:hanging="360"/>
      </w:pPr>
      <w:rPr>
        <w:rFonts w:ascii="Wingdings" w:hAnsi="Wingdings" w:hint="default"/>
      </w:rPr>
    </w:lvl>
    <w:lvl w:ilvl="3" w:tplc="10090001" w:tentative="1">
      <w:start w:val="1"/>
      <w:numFmt w:val="bullet"/>
      <w:lvlText w:val=""/>
      <w:lvlJc w:val="left"/>
      <w:pPr>
        <w:ind w:left="3873" w:hanging="360"/>
      </w:pPr>
      <w:rPr>
        <w:rFonts w:ascii="Symbol" w:hAnsi="Symbol" w:hint="default"/>
      </w:rPr>
    </w:lvl>
    <w:lvl w:ilvl="4" w:tplc="10090003" w:tentative="1">
      <w:start w:val="1"/>
      <w:numFmt w:val="bullet"/>
      <w:lvlText w:val="o"/>
      <w:lvlJc w:val="left"/>
      <w:pPr>
        <w:ind w:left="4593" w:hanging="360"/>
      </w:pPr>
      <w:rPr>
        <w:rFonts w:ascii="Courier New" w:hAnsi="Courier New" w:cs="Courier New" w:hint="default"/>
      </w:rPr>
    </w:lvl>
    <w:lvl w:ilvl="5" w:tplc="10090005" w:tentative="1">
      <w:start w:val="1"/>
      <w:numFmt w:val="bullet"/>
      <w:lvlText w:val=""/>
      <w:lvlJc w:val="left"/>
      <w:pPr>
        <w:ind w:left="5313" w:hanging="360"/>
      </w:pPr>
      <w:rPr>
        <w:rFonts w:ascii="Wingdings" w:hAnsi="Wingdings" w:hint="default"/>
      </w:rPr>
    </w:lvl>
    <w:lvl w:ilvl="6" w:tplc="10090001" w:tentative="1">
      <w:start w:val="1"/>
      <w:numFmt w:val="bullet"/>
      <w:lvlText w:val=""/>
      <w:lvlJc w:val="left"/>
      <w:pPr>
        <w:ind w:left="6033" w:hanging="360"/>
      </w:pPr>
      <w:rPr>
        <w:rFonts w:ascii="Symbol" w:hAnsi="Symbol" w:hint="default"/>
      </w:rPr>
    </w:lvl>
    <w:lvl w:ilvl="7" w:tplc="10090003" w:tentative="1">
      <w:start w:val="1"/>
      <w:numFmt w:val="bullet"/>
      <w:lvlText w:val="o"/>
      <w:lvlJc w:val="left"/>
      <w:pPr>
        <w:ind w:left="6753" w:hanging="360"/>
      </w:pPr>
      <w:rPr>
        <w:rFonts w:ascii="Courier New" w:hAnsi="Courier New" w:cs="Courier New" w:hint="default"/>
      </w:rPr>
    </w:lvl>
    <w:lvl w:ilvl="8" w:tplc="10090005" w:tentative="1">
      <w:start w:val="1"/>
      <w:numFmt w:val="bullet"/>
      <w:lvlText w:val=""/>
      <w:lvlJc w:val="left"/>
      <w:pPr>
        <w:ind w:left="7473" w:hanging="360"/>
      </w:pPr>
      <w:rPr>
        <w:rFonts w:ascii="Wingdings" w:hAnsi="Wingdings" w:hint="default"/>
      </w:rPr>
    </w:lvl>
  </w:abstractNum>
  <w:abstractNum w:abstractNumId="31" w15:restartNumberingAfterBreak="0">
    <w:nsid w:val="1964475A"/>
    <w:multiLevelType w:val="hybridMultilevel"/>
    <w:tmpl w:val="F8F45924"/>
    <w:lvl w:ilvl="0" w:tplc="4ED4A2D6">
      <w:start w:val="1"/>
      <w:numFmt w:val="decimal"/>
      <w:lvlText w:val="%1."/>
      <w:lvlJc w:val="left"/>
      <w:pPr>
        <w:ind w:left="720" w:hanging="360"/>
      </w:pPr>
      <w:rPr>
        <w:rFonts w:asciiTheme="majorHAnsi" w:hAnsiTheme="majorHAnsi" w:cstheme="majorHAnsi" w:hint="default"/>
        <w:b w:val="0"/>
        <w:sz w:val="32"/>
        <w:szCs w:val="3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1A030972"/>
    <w:multiLevelType w:val="multilevel"/>
    <w:tmpl w:val="EFA8BF72"/>
    <w:lvl w:ilvl="0">
      <w:start w:val="1"/>
      <w:numFmt w:val="decimal"/>
      <w:lvlText w:val="%1."/>
      <w:lvlJc w:val="left"/>
      <w:pPr>
        <w:ind w:left="360" w:hanging="360"/>
      </w:pPr>
      <w:rPr>
        <w:rFonts w:hint="default"/>
      </w:rPr>
    </w:lvl>
    <w:lvl w:ilvl="1">
      <w:start w:val="1"/>
      <w:numFmt w:val="decimal"/>
      <w:isLgl/>
      <w:lvlText w:val="%1.%2"/>
      <w:lvlJc w:val="left"/>
      <w:pPr>
        <w:ind w:left="444" w:hanging="44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15:restartNumberingAfterBreak="0">
    <w:nsid w:val="1AF54DA2"/>
    <w:multiLevelType w:val="hybridMultilevel"/>
    <w:tmpl w:val="2BA0151C"/>
    <w:lvl w:ilvl="0" w:tplc="1009000F">
      <w:start w:val="1"/>
      <w:numFmt w:val="decimal"/>
      <w:lvlText w:val="%1."/>
      <w:lvlJc w:val="left"/>
      <w:pPr>
        <w:ind w:left="360" w:hanging="360"/>
      </w:pPr>
    </w:lvl>
    <w:lvl w:ilvl="1" w:tplc="1009000B">
      <w:start w:val="1"/>
      <w:numFmt w:val="bullet"/>
      <w:lvlText w:val=""/>
      <w:lvlJc w:val="left"/>
      <w:pPr>
        <w:ind w:left="1080" w:hanging="360"/>
      </w:pPr>
      <w:rPr>
        <w:rFonts w:ascii="Wingdings" w:hAnsi="Wingdings"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4" w15:restartNumberingAfterBreak="0">
    <w:nsid w:val="1B960C4B"/>
    <w:multiLevelType w:val="hybridMultilevel"/>
    <w:tmpl w:val="F4D42184"/>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5" w15:restartNumberingAfterBreak="0">
    <w:nsid w:val="1C034C57"/>
    <w:multiLevelType w:val="hybridMultilevel"/>
    <w:tmpl w:val="109ECCA8"/>
    <w:lvl w:ilvl="0" w:tplc="1009000F">
      <w:start w:val="1"/>
      <w:numFmt w:val="decimal"/>
      <w:lvlText w:val="%1."/>
      <w:lvlJc w:val="left"/>
      <w:pPr>
        <w:ind w:left="1080" w:hanging="360"/>
      </w:pPr>
      <w:rPr>
        <w:rFonts w:hint="default"/>
      </w:rPr>
    </w:lvl>
    <w:lvl w:ilvl="1" w:tplc="1009000D">
      <w:start w:val="1"/>
      <w:numFmt w:val="bullet"/>
      <w:lvlText w:val=""/>
      <w:lvlJc w:val="left"/>
      <w:pPr>
        <w:ind w:left="1800" w:hanging="360"/>
      </w:pPr>
      <w:rPr>
        <w:rFonts w:ascii="Wingdings" w:hAnsi="Wingdings" w:hint="default"/>
      </w:rPr>
    </w:lvl>
    <w:lvl w:ilvl="2" w:tplc="10090005">
      <w:start w:val="1"/>
      <w:numFmt w:val="bullet"/>
      <w:lvlText w:val=""/>
      <w:lvlJc w:val="left"/>
      <w:pPr>
        <w:ind w:left="2520" w:hanging="360"/>
      </w:pPr>
      <w:rPr>
        <w:rFonts w:ascii="Wingdings" w:hAnsi="Wingdings" w:hint="default"/>
      </w:rPr>
    </w:lvl>
    <w:lvl w:ilvl="3" w:tplc="F40045CE">
      <w:start w:val="1"/>
      <w:numFmt w:val="lowerLetter"/>
      <w:lvlText w:val="%4)"/>
      <w:lvlJc w:val="left"/>
      <w:pPr>
        <w:ind w:left="3240" w:hanging="360"/>
      </w:pPr>
      <w:rPr>
        <w:rFonts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6" w15:restartNumberingAfterBreak="0">
    <w:nsid w:val="1C5C380F"/>
    <w:multiLevelType w:val="multilevel"/>
    <w:tmpl w:val="528AE06C"/>
    <w:lvl w:ilvl="0">
      <w:start w:val="1"/>
      <w:numFmt w:val="decimal"/>
      <w:lvlText w:val="%1."/>
      <w:lvlJc w:val="left"/>
      <w:pPr>
        <w:ind w:left="360" w:hanging="360"/>
      </w:pPr>
    </w:lvl>
    <w:lvl w:ilvl="1">
      <w:start w:val="2"/>
      <w:numFmt w:val="decimal"/>
      <w:isLgl/>
      <w:lvlText w:val="%1.%2"/>
      <w:lvlJc w:val="left"/>
      <w:pPr>
        <w:ind w:left="1210" w:hanging="360"/>
      </w:pPr>
      <w:rPr>
        <w:rFonts w:asciiTheme="minorHAnsi" w:hAnsiTheme="minorHAnsi" w:cstheme="minorHAnsi" w:hint="default"/>
        <w:b w:val="0"/>
        <w:color w:val="000000" w:themeColor="text1"/>
      </w:rPr>
    </w:lvl>
    <w:lvl w:ilvl="2">
      <w:start w:val="1"/>
      <w:numFmt w:val="decimal"/>
      <w:isLgl/>
      <w:lvlText w:val="%1.%2.%3"/>
      <w:lvlJc w:val="left"/>
      <w:pPr>
        <w:ind w:left="720" w:hanging="720"/>
      </w:pPr>
      <w:rPr>
        <w:rFonts w:asciiTheme="majorHAnsi" w:hAnsiTheme="majorHAnsi" w:cstheme="majorBidi" w:hint="default"/>
        <w:color w:val="2F5496" w:themeColor="accent1" w:themeShade="BF"/>
      </w:rPr>
    </w:lvl>
    <w:lvl w:ilvl="3">
      <w:start w:val="1"/>
      <w:numFmt w:val="decimal"/>
      <w:isLgl/>
      <w:lvlText w:val="%1.%2.%3.%4"/>
      <w:lvlJc w:val="left"/>
      <w:pPr>
        <w:ind w:left="720" w:hanging="720"/>
      </w:pPr>
      <w:rPr>
        <w:rFonts w:asciiTheme="majorHAnsi" w:hAnsiTheme="majorHAnsi" w:cstheme="majorBidi" w:hint="default"/>
        <w:color w:val="2F5496" w:themeColor="accent1" w:themeShade="BF"/>
      </w:rPr>
    </w:lvl>
    <w:lvl w:ilvl="4">
      <w:start w:val="1"/>
      <w:numFmt w:val="decimal"/>
      <w:isLgl/>
      <w:lvlText w:val="%1.%2.%3.%4.%5"/>
      <w:lvlJc w:val="left"/>
      <w:pPr>
        <w:ind w:left="1080" w:hanging="1080"/>
      </w:pPr>
      <w:rPr>
        <w:rFonts w:asciiTheme="majorHAnsi" w:hAnsiTheme="majorHAnsi" w:cstheme="majorBidi" w:hint="default"/>
        <w:color w:val="2F5496" w:themeColor="accent1" w:themeShade="BF"/>
      </w:rPr>
    </w:lvl>
    <w:lvl w:ilvl="5">
      <w:start w:val="1"/>
      <w:numFmt w:val="decimal"/>
      <w:isLgl/>
      <w:lvlText w:val="%1.%2.%3.%4.%5.%6"/>
      <w:lvlJc w:val="left"/>
      <w:pPr>
        <w:ind w:left="1080" w:hanging="1080"/>
      </w:pPr>
      <w:rPr>
        <w:rFonts w:asciiTheme="majorHAnsi" w:hAnsiTheme="majorHAnsi" w:cstheme="majorBidi" w:hint="default"/>
        <w:color w:val="2F5496" w:themeColor="accent1" w:themeShade="BF"/>
      </w:rPr>
    </w:lvl>
    <w:lvl w:ilvl="6">
      <w:start w:val="1"/>
      <w:numFmt w:val="decimal"/>
      <w:isLgl/>
      <w:lvlText w:val="%1.%2.%3.%4.%5.%6.%7"/>
      <w:lvlJc w:val="left"/>
      <w:pPr>
        <w:ind w:left="1440" w:hanging="1440"/>
      </w:pPr>
      <w:rPr>
        <w:rFonts w:asciiTheme="majorHAnsi" w:hAnsiTheme="majorHAnsi" w:cstheme="majorBidi" w:hint="default"/>
        <w:color w:val="2F5496" w:themeColor="accent1" w:themeShade="BF"/>
      </w:rPr>
    </w:lvl>
    <w:lvl w:ilvl="7">
      <w:start w:val="1"/>
      <w:numFmt w:val="decimal"/>
      <w:isLgl/>
      <w:lvlText w:val="%1.%2.%3.%4.%5.%6.%7.%8"/>
      <w:lvlJc w:val="left"/>
      <w:pPr>
        <w:ind w:left="1440" w:hanging="1440"/>
      </w:pPr>
      <w:rPr>
        <w:rFonts w:asciiTheme="majorHAnsi" w:hAnsiTheme="majorHAnsi" w:cstheme="majorBidi" w:hint="default"/>
        <w:color w:val="2F5496" w:themeColor="accent1" w:themeShade="BF"/>
      </w:rPr>
    </w:lvl>
    <w:lvl w:ilvl="8">
      <w:start w:val="1"/>
      <w:numFmt w:val="decimal"/>
      <w:isLgl/>
      <w:lvlText w:val="%1.%2.%3.%4.%5.%6.%7.%8.%9"/>
      <w:lvlJc w:val="left"/>
      <w:pPr>
        <w:ind w:left="1800" w:hanging="1800"/>
      </w:pPr>
      <w:rPr>
        <w:rFonts w:asciiTheme="majorHAnsi" w:hAnsiTheme="majorHAnsi" w:cstheme="majorBidi" w:hint="default"/>
        <w:color w:val="2F5496" w:themeColor="accent1" w:themeShade="BF"/>
      </w:rPr>
    </w:lvl>
  </w:abstractNum>
  <w:abstractNum w:abstractNumId="37" w15:restartNumberingAfterBreak="0">
    <w:nsid w:val="1D3A66DC"/>
    <w:multiLevelType w:val="hybridMultilevel"/>
    <w:tmpl w:val="5BD2F55A"/>
    <w:lvl w:ilvl="0" w:tplc="10090001">
      <w:start w:val="1"/>
      <w:numFmt w:val="bullet"/>
      <w:lvlText w:val=""/>
      <w:lvlJc w:val="left"/>
      <w:pPr>
        <w:ind w:left="1944" w:hanging="360"/>
      </w:pPr>
      <w:rPr>
        <w:rFonts w:ascii="Symbol" w:hAnsi="Symbol" w:hint="default"/>
      </w:rPr>
    </w:lvl>
    <w:lvl w:ilvl="1" w:tplc="10090003" w:tentative="1">
      <w:start w:val="1"/>
      <w:numFmt w:val="bullet"/>
      <w:lvlText w:val="o"/>
      <w:lvlJc w:val="left"/>
      <w:pPr>
        <w:ind w:left="2664" w:hanging="360"/>
      </w:pPr>
      <w:rPr>
        <w:rFonts w:ascii="Courier New" w:hAnsi="Courier New" w:cs="Courier New" w:hint="default"/>
      </w:rPr>
    </w:lvl>
    <w:lvl w:ilvl="2" w:tplc="10090005" w:tentative="1">
      <w:start w:val="1"/>
      <w:numFmt w:val="bullet"/>
      <w:lvlText w:val=""/>
      <w:lvlJc w:val="left"/>
      <w:pPr>
        <w:ind w:left="3384" w:hanging="360"/>
      </w:pPr>
      <w:rPr>
        <w:rFonts w:ascii="Wingdings" w:hAnsi="Wingdings" w:hint="default"/>
      </w:rPr>
    </w:lvl>
    <w:lvl w:ilvl="3" w:tplc="10090001" w:tentative="1">
      <w:start w:val="1"/>
      <w:numFmt w:val="bullet"/>
      <w:lvlText w:val=""/>
      <w:lvlJc w:val="left"/>
      <w:pPr>
        <w:ind w:left="4104" w:hanging="360"/>
      </w:pPr>
      <w:rPr>
        <w:rFonts w:ascii="Symbol" w:hAnsi="Symbol" w:hint="default"/>
      </w:rPr>
    </w:lvl>
    <w:lvl w:ilvl="4" w:tplc="10090003" w:tentative="1">
      <w:start w:val="1"/>
      <w:numFmt w:val="bullet"/>
      <w:lvlText w:val="o"/>
      <w:lvlJc w:val="left"/>
      <w:pPr>
        <w:ind w:left="4824" w:hanging="360"/>
      </w:pPr>
      <w:rPr>
        <w:rFonts w:ascii="Courier New" w:hAnsi="Courier New" w:cs="Courier New" w:hint="default"/>
      </w:rPr>
    </w:lvl>
    <w:lvl w:ilvl="5" w:tplc="10090005" w:tentative="1">
      <w:start w:val="1"/>
      <w:numFmt w:val="bullet"/>
      <w:lvlText w:val=""/>
      <w:lvlJc w:val="left"/>
      <w:pPr>
        <w:ind w:left="5544" w:hanging="360"/>
      </w:pPr>
      <w:rPr>
        <w:rFonts w:ascii="Wingdings" w:hAnsi="Wingdings" w:hint="default"/>
      </w:rPr>
    </w:lvl>
    <w:lvl w:ilvl="6" w:tplc="10090001" w:tentative="1">
      <w:start w:val="1"/>
      <w:numFmt w:val="bullet"/>
      <w:lvlText w:val=""/>
      <w:lvlJc w:val="left"/>
      <w:pPr>
        <w:ind w:left="6264" w:hanging="360"/>
      </w:pPr>
      <w:rPr>
        <w:rFonts w:ascii="Symbol" w:hAnsi="Symbol" w:hint="default"/>
      </w:rPr>
    </w:lvl>
    <w:lvl w:ilvl="7" w:tplc="10090003" w:tentative="1">
      <w:start w:val="1"/>
      <w:numFmt w:val="bullet"/>
      <w:lvlText w:val="o"/>
      <w:lvlJc w:val="left"/>
      <w:pPr>
        <w:ind w:left="6984" w:hanging="360"/>
      </w:pPr>
      <w:rPr>
        <w:rFonts w:ascii="Courier New" w:hAnsi="Courier New" w:cs="Courier New" w:hint="default"/>
      </w:rPr>
    </w:lvl>
    <w:lvl w:ilvl="8" w:tplc="10090005" w:tentative="1">
      <w:start w:val="1"/>
      <w:numFmt w:val="bullet"/>
      <w:lvlText w:val=""/>
      <w:lvlJc w:val="left"/>
      <w:pPr>
        <w:ind w:left="7704" w:hanging="360"/>
      </w:pPr>
      <w:rPr>
        <w:rFonts w:ascii="Wingdings" w:hAnsi="Wingdings" w:hint="default"/>
      </w:rPr>
    </w:lvl>
  </w:abstractNum>
  <w:abstractNum w:abstractNumId="38" w15:restartNumberingAfterBreak="0">
    <w:nsid w:val="1D67326B"/>
    <w:multiLevelType w:val="hybridMultilevel"/>
    <w:tmpl w:val="13307A0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1DF62FFF"/>
    <w:multiLevelType w:val="hybridMultilevel"/>
    <w:tmpl w:val="2E26B6E0"/>
    <w:lvl w:ilvl="0" w:tplc="10090001">
      <w:start w:val="1"/>
      <w:numFmt w:val="bullet"/>
      <w:lvlText w:val=""/>
      <w:lvlJc w:val="left"/>
      <w:pPr>
        <w:ind w:left="1920" w:hanging="360"/>
      </w:pPr>
      <w:rPr>
        <w:rFonts w:ascii="Symbol" w:hAnsi="Symbol" w:hint="default"/>
      </w:rPr>
    </w:lvl>
    <w:lvl w:ilvl="1" w:tplc="10090003" w:tentative="1">
      <w:start w:val="1"/>
      <w:numFmt w:val="bullet"/>
      <w:lvlText w:val="o"/>
      <w:lvlJc w:val="left"/>
      <w:pPr>
        <w:ind w:left="2640" w:hanging="360"/>
      </w:pPr>
      <w:rPr>
        <w:rFonts w:ascii="Courier New" w:hAnsi="Courier New" w:cs="Courier New" w:hint="default"/>
      </w:rPr>
    </w:lvl>
    <w:lvl w:ilvl="2" w:tplc="10090005" w:tentative="1">
      <w:start w:val="1"/>
      <w:numFmt w:val="bullet"/>
      <w:lvlText w:val=""/>
      <w:lvlJc w:val="left"/>
      <w:pPr>
        <w:ind w:left="3360" w:hanging="360"/>
      </w:pPr>
      <w:rPr>
        <w:rFonts w:ascii="Wingdings" w:hAnsi="Wingdings" w:hint="default"/>
      </w:rPr>
    </w:lvl>
    <w:lvl w:ilvl="3" w:tplc="10090001" w:tentative="1">
      <w:start w:val="1"/>
      <w:numFmt w:val="bullet"/>
      <w:lvlText w:val=""/>
      <w:lvlJc w:val="left"/>
      <w:pPr>
        <w:ind w:left="4080" w:hanging="360"/>
      </w:pPr>
      <w:rPr>
        <w:rFonts w:ascii="Symbol" w:hAnsi="Symbol" w:hint="default"/>
      </w:rPr>
    </w:lvl>
    <w:lvl w:ilvl="4" w:tplc="10090003" w:tentative="1">
      <w:start w:val="1"/>
      <w:numFmt w:val="bullet"/>
      <w:lvlText w:val="o"/>
      <w:lvlJc w:val="left"/>
      <w:pPr>
        <w:ind w:left="4800" w:hanging="360"/>
      </w:pPr>
      <w:rPr>
        <w:rFonts w:ascii="Courier New" w:hAnsi="Courier New" w:cs="Courier New" w:hint="default"/>
      </w:rPr>
    </w:lvl>
    <w:lvl w:ilvl="5" w:tplc="10090005" w:tentative="1">
      <w:start w:val="1"/>
      <w:numFmt w:val="bullet"/>
      <w:lvlText w:val=""/>
      <w:lvlJc w:val="left"/>
      <w:pPr>
        <w:ind w:left="5520" w:hanging="360"/>
      </w:pPr>
      <w:rPr>
        <w:rFonts w:ascii="Wingdings" w:hAnsi="Wingdings" w:hint="default"/>
      </w:rPr>
    </w:lvl>
    <w:lvl w:ilvl="6" w:tplc="10090001" w:tentative="1">
      <w:start w:val="1"/>
      <w:numFmt w:val="bullet"/>
      <w:lvlText w:val=""/>
      <w:lvlJc w:val="left"/>
      <w:pPr>
        <w:ind w:left="6240" w:hanging="360"/>
      </w:pPr>
      <w:rPr>
        <w:rFonts w:ascii="Symbol" w:hAnsi="Symbol" w:hint="default"/>
      </w:rPr>
    </w:lvl>
    <w:lvl w:ilvl="7" w:tplc="10090003" w:tentative="1">
      <w:start w:val="1"/>
      <w:numFmt w:val="bullet"/>
      <w:lvlText w:val="o"/>
      <w:lvlJc w:val="left"/>
      <w:pPr>
        <w:ind w:left="6960" w:hanging="360"/>
      </w:pPr>
      <w:rPr>
        <w:rFonts w:ascii="Courier New" w:hAnsi="Courier New" w:cs="Courier New" w:hint="default"/>
      </w:rPr>
    </w:lvl>
    <w:lvl w:ilvl="8" w:tplc="10090005" w:tentative="1">
      <w:start w:val="1"/>
      <w:numFmt w:val="bullet"/>
      <w:lvlText w:val=""/>
      <w:lvlJc w:val="left"/>
      <w:pPr>
        <w:ind w:left="7680" w:hanging="360"/>
      </w:pPr>
      <w:rPr>
        <w:rFonts w:ascii="Wingdings" w:hAnsi="Wingdings" w:hint="default"/>
      </w:rPr>
    </w:lvl>
  </w:abstractNum>
  <w:abstractNum w:abstractNumId="40" w15:restartNumberingAfterBreak="0">
    <w:nsid w:val="1E4E3D8E"/>
    <w:multiLevelType w:val="multilevel"/>
    <w:tmpl w:val="763A164E"/>
    <w:lvl w:ilvl="0">
      <w:start w:val="9"/>
      <w:numFmt w:val="decimal"/>
      <w:lvlText w:val="%1"/>
      <w:lvlJc w:val="left"/>
      <w:pPr>
        <w:ind w:left="375" w:hanging="375"/>
      </w:pPr>
      <w:rPr>
        <w:rFonts w:hint="default"/>
      </w:rPr>
    </w:lvl>
    <w:lvl w:ilvl="1">
      <w:start w:val="2"/>
      <w:numFmt w:val="decimal"/>
      <w:lvlText w:val="%1.%2"/>
      <w:lvlJc w:val="left"/>
      <w:pPr>
        <w:ind w:left="1368" w:hanging="375"/>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41" w15:restartNumberingAfterBreak="0">
    <w:nsid w:val="1EBC557E"/>
    <w:multiLevelType w:val="hybridMultilevel"/>
    <w:tmpl w:val="7A64CDF8"/>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1F2A3C9C"/>
    <w:multiLevelType w:val="hybridMultilevel"/>
    <w:tmpl w:val="62CE06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1F4E2429"/>
    <w:multiLevelType w:val="hybridMultilevel"/>
    <w:tmpl w:val="DE1EB7C4"/>
    <w:lvl w:ilvl="0" w:tplc="10090011">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4" w15:restartNumberingAfterBreak="0">
    <w:nsid w:val="21917905"/>
    <w:multiLevelType w:val="hybridMultilevel"/>
    <w:tmpl w:val="13367E36"/>
    <w:lvl w:ilvl="0" w:tplc="1009000D">
      <w:start w:val="1"/>
      <w:numFmt w:val="bullet"/>
      <w:lvlText w:val=""/>
      <w:lvlJc w:val="left"/>
      <w:pPr>
        <w:ind w:left="2880" w:hanging="360"/>
      </w:pPr>
      <w:rPr>
        <w:rFonts w:ascii="Wingdings" w:hAnsi="Wingdings"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45" w15:restartNumberingAfterBreak="0">
    <w:nsid w:val="21AB592E"/>
    <w:multiLevelType w:val="hybridMultilevel"/>
    <w:tmpl w:val="17AA38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15:restartNumberingAfterBreak="0">
    <w:nsid w:val="22ED25CA"/>
    <w:multiLevelType w:val="hybridMultilevel"/>
    <w:tmpl w:val="1A2EC5FA"/>
    <w:lvl w:ilvl="0" w:tplc="10090001">
      <w:start w:val="1"/>
      <w:numFmt w:val="bullet"/>
      <w:lvlText w:val=""/>
      <w:lvlJc w:val="left"/>
      <w:pPr>
        <w:ind w:left="1920" w:hanging="360"/>
      </w:pPr>
      <w:rPr>
        <w:rFonts w:ascii="Symbol" w:hAnsi="Symbol" w:hint="default"/>
      </w:rPr>
    </w:lvl>
    <w:lvl w:ilvl="1" w:tplc="10090003" w:tentative="1">
      <w:start w:val="1"/>
      <w:numFmt w:val="bullet"/>
      <w:lvlText w:val="o"/>
      <w:lvlJc w:val="left"/>
      <w:pPr>
        <w:ind w:left="2640" w:hanging="360"/>
      </w:pPr>
      <w:rPr>
        <w:rFonts w:ascii="Courier New" w:hAnsi="Courier New" w:cs="Courier New" w:hint="default"/>
      </w:rPr>
    </w:lvl>
    <w:lvl w:ilvl="2" w:tplc="10090005" w:tentative="1">
      <w:start w:val="1"/>
      <w:numFmt w:val="bullet"/>
      <w:lvlText w:val=""/>
      <w:lvlJc w:val="left"/>
      <w:pPr>
        <w:ind w:left="3360" w:hanging="360"/>
      </w:pPr>
      <w:rPr>
        <w:rFonts w:ascii="Wingdings" w:hAnsi="Wingdings" w:hint="default"/>
      </w:rPr>
    </w:lvl>
    <w:lvl w:ilvl="3" w:tplc="10090001" w:tentative="1">
      <w:start w:val="1"/>
      <w:numFmt w:val="bullet"/>
      <w:lvlText w:val=""/>
      <w:lvlJc w:val="left"/>
      <w:pPr>
        <w:ind w:left="4080" w:hanging="360"/>
      </w:pPr>
      <w:rPr>
        <w:rFonts w:ascii="Symbol" w:hAnsi="Symbol" w:hint="default"/>
      </w:rPr>
    </w:lvl>
    <w:lvl w:ilvl="4" w:tplc="10090003" w:tentative="1">
      <w:start w:val="1"/>
      <w:numFmt w:val="bullet"/>
      <w:lvlText w:val="o"/>
      <w:lvlJc w:val="left"/>
      <w:pPr>
        <w:ind w:left="4800" w:hanging="360"/>
      </w:pPr>
      <w:rPr>
        <w:rFonts w:ascii="Courier New" w:hAnsi="Courier New" w:cs="Courier New" w:hint="default"/>
      </w:rPr>
    </w:lvl>
    <w:lvl w:ilvl="5" w:tplc="10090005" w:tentative="1">
      <w:start w:val="1"/>
      <w:numFmt w:val="bullet"/>
      <w:lvlText w:val=""/>
      <w:lvlJc w:val="left"/>
      <w:pPr>
        <w:ind w:left="5520" w:hanging="360"/>
      </w:pPr>
      <w:rPr>
        <w:rFonts w:ascii="Wingdings" w:hAnsi="Wingdings" w:hint="default"/>
      </w:rPr>
    </w:lvl>
    <w:lvl w:ilvl="6" w:tplc="10090001" w:tentative="1">
      <w:start w:val="1"/>
      <w:numFmt w:val="bullet"/>
      <w:lvlText w:val=""/>
      <w:lvlJc w:val="left"/>
      <w:pPr>
        <w:ind w:left="6240" w:hanging="360"/>
      </w:pPr>
      <w:rPr>
        <w:rFonts w:ascii="Symbol" w:hAnsi="Symbol" w:hint="default"/>
      </w:rPr>
    </w:lvl>
    <w:lvl w:ilvl="7" w:tplc="10090003" w:tentative="1">
      <w:start w:val="1"/>
      <w:numFmt w:val="bullet"/>
      <w:lvlText w:val="o"/>
      <w:lvlJc w:val="left"/>
      <w:pPr>
        <w:ind w:left="6960" w:hanging="360"/>
      </w:pPr>
      <w:rPr>
        <w:rFonts w:ascii="Courier New" w:hAnsi="Courier New" w:cs="Courier New" w:hint="default"/>
      </w:rPr>
    </w:lvl>
    <w:lvl w:ilvl="8" w:tplc="10090005" w:tentative="1">
      <w:start w:val="1"/>
      <w:numFmt w:val="bullet"/>
      <w:lvlText w:val=""/>
      <w:lvlJc w:val="left"/>
      <w:pPr>
        <w:ind w:left="7680" w:hanging="360"/>
      </w:pPr>
      <w:rPr>
        <w:rFonts w:ascii="Wingdings" w:hAnsi="Wingdings" w:hint="default"/>
      </w:rPr>
    </w:lvl>
  </w:abstractNum>
  <w:abstractNum w:abstractNumId="47" w15:restartNumberingAfterBreak="0">
    <w:nsid w:val="230660FC"/>
    <w:multiLevelType w:val="hybridMultilevel"/>
    <w:tmpl w:val="5FE0B23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8" w15:restartNumberingAfterBreak="0">
    <w:nsid w:val="23C044FE"/>
    <w:multiLevelType w:val="hybridMultilevel"/>
    <w:tmpl w:val="0AF6C736"/>
    <w:lvl w:ilvl="0" w:tplc="1009000D">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49" w15:restartNumberingAfterBreak="0">
    <w:nsid w:val="24EA5403"/>
    <w:multiLevelType w:val="hybridMultilevel"/>
    <w:tmpl w:val="41B894F6"/>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50" w15:restartNumberingAfterBreak="0">
    <w:nsid w:val="26153969"/>
    <w:multiLevelType w:val="hybridMultilevel"/>
    <w:tmpl w:val="5D1C9366"/>
    <w:lvl w:ilvl="0" w:tplc="1009000F">
      <w:start w:val="1"/>
      <w:numFmt w:val="decimal"/>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51" w15:restartNumberingAfterBreak="0">
    <w:nsid w:val="261B1960"/>
    <w:multiLevelType w:val="hybridMultilevel"/>
    <w:tmpl w:val="61E2B3A2"/>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52" w15:restartNumberingAfterBreak="0">
    <w:nsid w:val="26C57CC0"/>
    <w:multiLevelType w:val="hybridMultilevel"/>
    <w:tmpl w:val="445835C2"/>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15:restartNumberingAfterBreak="0">
    <w:nsid w:val="27F10C4E"/>
    <w:multiLevelType w:val="multilevel"/>
    <w:tmpl w:val="2A6007E6"/>
    <w:lvl w:ilvl="0">
      <w:start w:val="1"/>
      <w:numFmt w:val="decimal"/>
      <w:lvlText w:val="%1."/>
      <w:lvlJc w:val="left"/>
      <w:pPr>
        <w:ind w:left="1080" w:hanging="360"/>
      </w:pPr>
      <w:rPr>
        <w:b w:val="0"/>
        <w:bCs w:val="0"/>
      </w:rPr>
    </w:lvl>
    <w:lvl w:ilvl="1">
      <w:start w:val="1"/>
      <w:numFmt w:val="decimal"/>
      <w:isLgl/>
      <w:lvlText w:val="%1.%2"/>
      <w:lvlJc w:val="left"/>
      <w:pPr>
        <w:ind w:left="1080" w:hanging="360"/>
      </w:pPr>
      <w:rPr>
        <w:rFonts w:hint="default"/>
        <w:sz w:val="24"/>
        <w:szCs w:val="24"/>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4" w15:restartNumberingAfterBreak="0">
    <w:nsid w:val="28AC764D"/>
    <w:multiLevelType w:val="hybridMultilevel"/>
    <w:tmpl w:val="70A875DA"/>
    <w:lvl w:ilvl="0" w:tplc="10090005">
      <w:start w:val="1"/>
      <w:numFmt w:val="bullet"/>
      <w:lvlText w:val=""/>
      <w:lvlJc w:val="left"/>
      <w:pPr>
        <w:ind w:left="2520" w:hanging="360"/>
      </w:pPr>
      <w:rPr>
        <w:rFonts w:ascii="Wingdings" w:hAnsi="Wingdings" w:hint="default"/>
      </w:rPr>
    </w:lvl>
    <w:lvl w:ilvl="1" w:tplc="10090003" w:tentative="1">
      <w:start w:val="1"/>
      <w:numFmt w:val="bullet"/>
      <w:lvlText w:val="o"/>
      <w:lvlJc w:val="left"/>
      <w:pPr>
        <w:ind w:left="3240" w:hanging="360"/>
      </w:pPr>
      <w:rPr>
        <w:rFonts w:ascii="Courier New" w:hAnsi="Courier New" w:cs="Courier New" w:hint="default"/>
      </w:rPr>
    </w:lvl>
    <w:lvl w:ilvl="2" w:tplc="10090005" w:tentative="1">
      <w:start w:val="1"/>
      <w:numFmt w:val="bullet"/>
      <w:lvlText w:val=""/>
      <w:lvlJc w:val="left"/>
      <w:pPr>
        <w:ind w:left="3960" w:hanging="360"/>
      </w:pPr>
      <w:rPr>
        <w:rFonts w:ascii="Wingdings" w:hAnsi="Wingdings" w:hint="default"/>
      </w:rPr>
    </w:lvl>
    <w:lvl w:ilvl="3" w:tplc="10090001" w:tentative="1">
      <w:start w:val="1"/>
      <w:numFmt w:val="bullet"/>
      <w:lvlText w:val=""/>
      <w:lvlJc w:val="left"/>
      <w:pPr>
        <w:ind w:left="4680" w:hanging="360"/>
      </w:pPr>
      <w:rPr>
        <w:rFonts w:ascii="Symbol" w:hAnsi="Symbol" w:hint="default"/>
      </w:rPr>
    </w:lvl>
    <w:lvl w:ilvl="4" w:tplc="10090003" w:tentative="1">
      <w:start w:val="1"/>
      <w:numFmt w:val="bullet"/>
      <w:lvlText w:val="o"/>
      <w:lvlJc w:val="left"/>
      <w:pPr>
        <w:ind w:left="5400" w:hanging="360"/>
      </w:pPr>
      <w:rPr>
        <w:rFonts w:ascii="Courier New" w:hAnsi="Courier New" w:cs="Courier New" w:hint="default"/>
      </w:rPr>
    </w:lvl>
    <w:lvl w:ilvl="5" w:tplc="10090005" w:tentative="1">
      <w:start w:val="1"/>
      <w:numFmt w:val="bullet"/>
      <w:lvlText w:val=""/>
      <w:lvlJc w:val="left"/>
      <w:pPr>
        <w:ind w:left="6120" w:hanging="360"/>
      </w:pPr>
      <w:rPr>
        <w:rFonts w:ascii="Wingdings" w:hAnsi="Wingdings" w:hint="default"/>
      </w:rPr>
    </w:lvl>
    <w:lvl w:ilvl="6" w:tplc="10090001" w:tentative="1">
      <w:start w:val="1"/>
      <w:numFmt w:val="bullet"/>
      <w:lvlText w:val=""/>
      <w:lvlJc w:val="left"/>
      <w:pPr>
        <w:ind w:left="6840" w:hanging="360"/>
      </w:pPr>
      <w:rPr>
        <w:rFonts w:ascii="Symbol" w:hAnsi="Symbol" w:hint="default"/>
      </w:rPr>
    </w:lvl>
    <w:lvl w:ilvl="7" w:tplc="10090003" w:tentative="1">
      <w:start w:val="1"/>
      <w:numFmt w:val="bullet"/>
      <w:lvlText w:val="o"/>
      <w:lvlJc w:val="left"/>
      <w:pPr>
        <w:ind w:left="7560" w:hanging="360"/>
      </w:pPr>
      <w:rPr>
        <w:rFonts w:ascii="Courier New" w:hAnsi="Courier New" w:cs="Courier New" w:hint="default"/>
      </w:rPr>
    </w:lvl>
    <w:lvl w:ilvl="8" w:tplc="10090005" w:tentative="1">
      <w:start w:val="1"/>
      <w:numFmt w:val="bullet"/>
      <w:lvlText w:val=""/>
      <w:lvlJc w:val="left"/>
      <w:pPr>
        <w:ind w:left="8280" w:hanging="360"/>
      </w:pPr>
      <w:rPr>
        <w:rFonts w:ascii="Wingdings" w:hAnsi="Wingdings" w:hint="default"/>
      </w:rPr>
    </w:lvl>
  </w:abstractNum>
  <w:abstractNum w:abstractNumId="55" w15:restartNumberingAfterBreak="0">
    <w:nsid w:val="29560660"/>
    <w:multiLevelType w:val="hybridMultilevel"/>
    <w:tmpl w:val="0FA22AD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15:restartNumberingAfterBreak="0">
    <w:nsid w:val="295E3AEE"/>
    <w:multiLevelType w:val="hybridMultilevel"/>
    <w:tmpl w:val="7C484CDA"/>
    <w:lvl w:ilvl="0" w:tplc="08D8A0CA">
      <w:start w:val="1"/>
      <w:numFmt w:val="decimal"/>
      <w:lvlText w:val="%1."/>
      <w:lvlJc w:val="left"/>
      <w:pPr>
        <w:ind w:left="720" w:hanging="360"/>
      </w:pPr>
      <w:rPr>
        <w:b w:val="0"/>
        <w:bCs w:val="0"/>
      </w:rPr>
    </w:lvl>
    <w:lvl w:ilvl="1" w:tplc="10090019">
      <w:start w:val="1"/>
      <w:numFmt w:val="lowerLetter"/>
      <w:lvlText w:val="%2."/>
      <w:lvlJc w:val="left"/>
      <w:pPr>
        <w:ind w:left="1440" w:hanging="360"/>
      </w:pPr>
    </w:lvl>
    <w:lvl w:ilvl="2" w:tplc="CFCC3CA0">
      <w:start w:val="1"/>
      <w:numFmt w:val="upperLetter"/>
      <w:lvlText w:val="%3."/>
      <w:lvlJc w:val="left"/>
      <w:pPr>
        <w:ind w:left="2340" w:hanging="360"/>
      </w:pPr>
      <w:rPr>
        <w:rFonts w:asciiTheme="minorHAnsi" w:hAnsiTheme="minorHAnsi" w:cstheme="minorHAnsi" w:hint="default"/>
        <w:sz w:val="24"/>
      </w:r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15:restartNumberingAfterBreak="0">
    <w:nsid w:val="299748A8"/>
    <w:multiLevelType w:val="hybridMultilevel"/>
    <w:tmpl w:val="0A3E3968"/>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58" w15:restartNumberingAfterBreak="0">
    <w:nsid w:val="2A3915BB"/>
    <w:multiLevelType w:val="hybridMultilevel"/>
    <w:tmpl w:val="D59E9DA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9" w15:restartNumberingAfterBreak="0">
    <w:nsid w:val="2D9028DE"/>
    <w:multiLevelType w:val="hybridMultilevel"/>
    <w:tmpl w:val="F04AF8F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0" w15:restartNumberingAfterBreak="0">
    <w:nsid w:val="2DFD6D73"/>
    <w:multiLevelType w:val="hybridMultilevel"/>
    <w:tmpl w:val="56D6BE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15:restartNumberingAfterBreak="0">
    <w:nsid w:val="2E762517"/>
    <w:multiLevelType w:val="multilevel"/>
    <w:tmpl w:val="EFA8BF72"/>
    <w:lvl w:ilvl="0">
      <w:start w:val="1"/>
      <w:numFmt w:val="decimal"/>
      <w:lvlText w:val="%1."/>
      <w:lvlJc w:val="left"/>
      <w:pPr>
        <w:ind w:left="360" w:hanging="360"/>
      </w:pPr>
      <w:rPr>
        <w:rFonts w:hint="default"/>
      </w:rPr>
    </w:lvl>
    <w:lvl w:ilvl="1">
      <w:start w:val="1"/>
      <w:numFmt w:val="decimal"/>
      <w:isLgl/>
      <w:lvlText w:val="%1.%2"/>
      <w:lvlJc w:val="left"/>
      <w:pPr>
        <w:ind w:left="444" w:hanging="44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2" w15:restartNumberingAfterBreak="0">
    <w:nsid w:val="2EEB28F9"/>
    <w:multiLevelType w:val="hybridMultilevel"/>
    <w:tmpl w:val="2C728756"/>
    <w:lvl w:ilvl="0" w:tplc="7D6060E8">
      <w:start w:val="1"/>
      <w:numFmt w:val="bullet"/>
      <w:lvlText w:val=""/>
      <w:lvlJc w:val="left"/>
      <w:pPr>
        <w:ind w:left="1800" w:hanging="360"/>
      </w:pPr>
      <w:rPr>
        <w:rFonts w:ascii="Symbol" w:hAnsi="Symbol" w:hint="default"/>
        <w:color w:val="auto"/>
      </w:rPr>
    </w:lvl>
    <w:lvl w:ilvl="1" w:tplc="10090003">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63" w15:restartNumberingAfterBreak="0">
    <w:nsid w:val="2F377B74"/>
    <w:multiLevelType w:val="hybridMultilevel"/>
    <w:tmpl w:val="87CAD1B8"/>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15:restartNumberingAfterBreak="0">
    <w:nsid w:val="301B454C"/>
    <w:multiLevelType w:val="hybridMultilevel"/>
    <w:tmpl w:val="94CCFA1E"/>
    <w:lvl w:ilvl="0" w:tplc="10090001">
      <w:start w:val="1"/>
      <w:numFmt w:val="bullet"/>
      <w:lvlText w:val=""/>
      <w:lvlJc w:val="left"/>
      <w:pPr>
        <w:ind w:left="1944" w:hanging="360"/>
      </w:pPr>
      <w:rPr>
        <w:rFonts w:ascii="Symbol" w:hAnsi="Symbol" w:hint="default"/>
      </w:rPr>
    </w:lvl>
    <w:lvl w:ilvl="1" w:tplc="10090003" w:tentative="1">
      <w:start w:val="1"/>
      <w:numFmt w:val="bullet"/>
      <w:lvlText w:val="o"/>
      <w:lvlJc w:val="left"/>
      <w:pPr>
        <w:ind w:left="2664" w:hanging="360"/>
      </w:pPr>
      <w:rPr>
        <w:rFonts w:ascii="Courier New" w:hAnsi="Courier New" w:cs="Courier New" w:hint="default"/>
      </w:rPr>
    </w:lvl>
    <w:lvl w:ilvl="2" w:tplc="10090005" w:tentative="1">
      <w:start w:val="1"/>
      <w:numFmt w:val="bullet"/>
      <w:lvlText w:val=""/>
      <w:lvlJc w:val="left"/>
      <w:pPr>
        <w:ind w:left="3384" w:hanging="360"/>
      </w:pPr>
      <w:rPr>
        <w:rFonts w:ascii="Wingdings" w:hAnsi="Wingdings" w:hint="default"/>
      </w:rPr>
    </w:lvl>
    <w:lvl w:ilvl="3" w:tplc="10090001" w:tentative="1">
      <w:start w:val="1"/>
      <w:numFmt w:val="bullet"/>
      <w:lvlText w:val=""/>
      <w:lvlJc w:val="left"/>
      <w:pPr>
        <w:ind w:left="4104" w:hanging="360"/>
      </w:pPr>
      <w:rPr>
        <w:rFonts w:ascii="Symbol" w:hAnsi="Symbol" w:hint="default"/>
      </w:rPr>
    </w:lvl>
    <w:lvl w:ilvl="4" w:tplc="10090003" w:tentative="1">
      <w:start w:val="1"/>
      <w:numFmt w:val="bullet"/>
      <w:lvlText w:val="o"/>
      <w:lvlJc w:val="left"/>
      <w:pPr>
        <w:ind w:left="4824" w:hanging="360"/>
      </w:pPr>
      <w:rPr>
        <w:rFonts w:ascii="Courier New" w:hAnsi="Courier New" w:cs="Courier New" w:hint="default"/>
      </w:rPr>
    </w:lvl>
    <w:lvl w:ilvl="5" w:tplc="10090005" w:tentative="1">
      <w:start w:val="1"/>
      <w:numFmt w:val="bullet"/>
      <w:lvlText w:val=""/>
      <w:lvlJc w:val="left"/>
      <w:pPr>
        <w:ind w:left="5544" w:hanging="360"/>
      </w:pPr>
      <w:rPr>
        <w:rFonts w:ascii="Wingdings" w:hAnsi="Wingdings" w:hint="default"/>
      </w:rPr>
    </w:lvl>
    <w:lvl w:ilvl="6" w:tplc="10090001" w:tentative="1">
      <w:start w:val="1"/>
      <w:numFmt w:val="bullet"/>
      <w:lvlText w:val=""/>
      <w:lvlJc w:val="left"/>
      <w:pPr>
        <w:ind w:left="6264" w:hanging="360"/>
      </w:pPr>
      <w:rPr>
        <w:rFonts w:ascii="Symbol" w:hAnsi="Symbol" w:hint="default"/>
      </w:rPr>
    </w:lvl>
    <w:lvl w:ilvl="7" w:tplc="10090003" w:tentative="1">
      <w:start w:val="1"/>
      <w:numFmt w:val="bullet"/>
      <w:lvlText w:val="o"/>
      <w:lvlJc w:val="left"/>
      <w:pPr>
        <w:ind w:left="6984" w:hanging="360"/>
      </w:pPr>
      <w:rPr>
        <w:rFonts w:ascii="Courier New" w:hAnsi="Courier New" w:cs="Courier New" w:hint="default"/>
      </w:rPr>
    </w:lvl>
    <w:lvl w:ilvl="8" w:tplc="10090005" w:tentative="1">
      <w:start w:val="1"/>
      <w:numFmt w:val="bullet"/>
      <w:lvlText w:val=""/>
      <w:lvlJc w:val="left"/>
      <w:pPr>
        <w:ind w:left="7704" w:hanging="360"/>
      </w:pPr>
      <w:rPr>
        <w:rFonts w:ascii="Wingdings" w:hAnsi="Wingdings" w:hint="default"/>
      </w:rPr>
    </w:lvl>
  </w:abstractNum>
  <w:abstractNum w:abstractNumId="65" w15:restartNumberingAfterBreak="0">
    <w:nsid w:val="30375EEA"/>
    <w:multiLevelType w:val="hybridMultilevel"/>
    <w:tmpl w:val="4E00AB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15:restartNumberingAfterBreak="0">
    <w:nsid w:val="307703EF"/>
    <w:multiLevelType w:val="hybridMultilevel"/>
    <w:tmpl w:val="543636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67" w15:restartNumberingAfterBreak="0">
    <w:nsid w:val="31B82EEC"/>
    <w:multiLevelType w:val="hybridMultilevel"/>
    <w:tmpl w:val="4AF02A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15:restartNumberingAfterBreak="0">
    <w:nsid w:val="323C5CB3"/>
    <w:multiLevelType w:val="hybridMultilevel"/>
    <w:tmpl w:val="CAC68E94"/>
    <w:lvl w:ilvl="0" w:tplc="3628E65A">
      <w:start w:val="1"/>
      <w:numFmt w:val="decimal"/>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15:restartNumberingAfterBreak="0">
    <w:nsid w:val="32A236BB"/>
    <w:multiLevelType w:val="hybridMultilevel"/>
    <w:tmpl w:val="61E2B3A2"/>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0" w15:restartNumberingAfterBreak="0">
    <w:nsid w:val="32AA4FA1"/>
    <w:multiLevelType w:val="hybridMultilevel"/>
    <w:tmpl w:val="546C1C8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1" w15:restartNumberingAfterBreak="0">
    <w:nsid w:val="3346315D"/>
    <w:multiLevelType w:val="hybridMultilevel"/>
    <w:tmpl w:val="A4D04178"/>
    <w:lvl w:ilvl="0" w:tplc="08D8A0CA">
      <w:start w:val="1"/>
      <w:numFmt w:val="decimal"/>
      <w:lvlText w:val="%1."/>
      <w:lvlJc w:val="left"/>
      <w:pPr>
        <w:ind w:left="785" w:hanging="360"/>
      </w:pPr>
      <w:rPr>
        <w:b w:val="0"/>
        <w:bCs w:val="0"/>
      </w:rPr>
    </w:lvl>
    <w:lvl w:ilvl="1" w:tplc="AC6662BA">
      <w:start w:val="8"/>
      <w:numFmt w:val="bullet"/>
      <w:lvlText w:val="•"/>
      <w:lvlJc w:val="left"/>
      <w:pPr>
        <w:ind w:left="1505" w:hanging="360"/>
      </w:pPr>
      <w:rPr>
        <w:rFonts w:ascii="Calibri" w:eastAsia="Times New Roman" w:hAnsi="Calibri" w:cs="Times New Roman" w:hint="default"/>
      </w:rPr>
    </w:lvl>
    <w:lvl w:ilvl="2" w:tplc="10090005">
      <w:start w:val="1"/>
      <w:numFmt w:val="bullet"/>
      <w:lvlText w:val=""/>
      <w:lvlJc w:val="left"/>
      <w:pPr>
        <w:ind w:left="2225" w:hanging="360"/>
      </w:pPr>
      <w:rPr>
        <w:rFonts w:ascii="Wingdings" w:hAnsi="Wingdings" w:hint="default"/>
      </w:rPr>
    </w:lvl>
    <w:lvl w:ilvl="3" w:tplc="10090001">
      <w:start w:val="1"/>
      <w:numFmt w:val="bullet"/>
      <w:lvlText w:val=""/>
      <w:lvlJc w:val="left"/>
      <w:pPr>
        <w:ind w:left="2945" w:hanging="360"/>
      </w:pPr>
      <w:rPr>
        <w:rFonts w:ascii="Symbol" w:hAnsi="Symbol" w:hint="default"/>
      </w:rPr>
    </w:lvl>
    <w:lvl w:ilvl="4" w:tplc="10090003">
      <w:start w:val="1"/>
      <w:numFmt w:val="bullet"/>
      <w:lvlText w:val="o"/>
      <w:lvlJc w:val="left"/>
      <w:pPr>
        <w:ind w:left="3665" w:hanging="360"/>
      </w:pPr>
      <w:rPr>
        <w:rFonts w:ascii="Courier New" w:hAnsi="Courier New" w:cs="Courier New" w:hint="default"/>
      </w:rPr>
    </w:lvl>
    <w:lvl w:ilvl="5" w:tplc="10090005">
      <w:start w:val="1"/>
      <w:numFmt w:val="bullet"/>
      <w:lvlText w:val=""/>
      <w:lvlJc w:val="left"/>
      <w:pPr>
        <w:ind w:left="4385" w:hanging="360"/>
      </w:pPr>
      <w:rPr>
        <w:rFonts w:ascii="Wingdings" w:hAnsi="Wingdings" w:hint="default"/>
      </w:rPr>
    </w:lvl>
    <w:lvl w:ilvl="6" w:tplc="10090001">
      <w:start w:val="1"/>
      <w:numFmt w:val="bullet"/>
      <w:lvlText w:val=""/>
      <w:lvlJc w:val="left"/>
      <w:pPr>
        <w:ind w:left="5105" w:hanging="360"/>
      </w:pPr>
      <w:rPr>
        <w:rFonts w:ascii="Symbol" w:hAnsi="Symbol" w:hint="default"/>
      </w:rPr>
    </w:lvl>
    <w:lvl w:ilvl="7" w:tplc="10090003">
      <w:start w:val="1"/>
      <w:numFmt w:val="bullet"/>
      <w:lvlText w:val="o"/>
      <w:lvlJc w:val="left"/>
      <w:pPr>
        <w:ind w:left="5825" w:hanging="360"/>
      </w:pPr>
      <w:rPr>
        <w:rFonts w:ascii="Courier New" w:hAnsi="Courier New" w:cs="Courier New" w:hint="default"/>
      </w:rPr>
    </w:lvl>
    <w:lvl w:ilvl="8" w:tplc="10090005">
      <w:start w:val="1"/>
      <w:numFmt w:val="bullet"/>
      <w:lvlText w:val=""/>
      <w:lvlJc w:val="left"/>
      <w:pPr>
        <w:ind w:left="6545" w:hanging="360"/>
      </w:pPr>
      <w:rPr>
        <w:rFonts w:ascii="Wingdings" w:hAnsi="Wingdings" w:hint="default"/>
      </w:rPr>
    </w:lvl>
  </w:abstractNum>
  <w:abstractNum w:abstractNumId="72" w15:restartNumberingAfterBreak="0">
    <w:nsid w:val="34E2746A"/>
    <w:multiLevelType w:val="hybridMultilevel"/>
    <w:tmpl w:val="7724FC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3" w15:restartNumberingAfterBreak="0">
    <w:nsid w:val="350968F0"/>
    <w:multiLevelType w:val="hybridMultilevel"/>
    <w:tmpl w:val="D536F5D2"/>
    <w:lvl w:ilvl="0" w:tplc="7690F4DA">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15:restartNumberingAfterBreak="0">
    <w:nsid w:val="3543083B"/>
    <w:multiLevelType w:val="multilevel"/>
    <w:tmpl w:val="42A05B00"/>
    <w:lvl w:ilvl="0">
      <w:start w:val="1"/>
      <w:numFmt w:val="decimal"/>
      <w:lvlText w:val="%1."/>
      <w:lvlJc w:val="left"/>
      <w:pPr>
        <w:ind w:left="855" w:hanging="855"/>
      </w:pPr>
      <w:rPr>
        <w:rFonts w:hint="default"/>
      </w:rPr>
    </w:lvl>
    <w:lvl w:ilvl="1">
      <w:start w:val="3"/>
      <w:numFmt w:val="decimal"/>
      <w:lvlText w:val="%1.%2"/>
      <w:lvlJc w:val="left"/>
      <w:pPr>
        <w:ind w:left="855" w:hanging="855"/>
      </w:pPr>
      <w:rPr>
        <w:rFonts w:hint="default"/>
      </w:rPr>
    </w:lvl>
    <w:lvl w:ilvl="2">
      <w:start w:val="1"/>
      <w:numFmt w:val="decimal"/>
      <w:lvlText w:val="%1.%2.%3"/>
      <w:lvlJc w:val="left"/>
      <w:pPr>
        <w:ind w:left="855" w:hanging="855"/>
      </w:pPr>
      <w:rPr>
        <w:rFonts w:hint="default"/>
      </w:rPr>
    </w:lvl>
    <w:lvl w:ilvl="3">
      <w:start w:val="11"/>
      <w:numFmt w:val="decimalZero"/>
      <w:lvlText w:val="%1.%2.%3.%4"/>
      <w:lvlJc w:val="left"/>
      <w:pPr>
        <w:ind w:left="855" w:hanging="85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355D6D2E"/>
    <w:multiLevelType w:val="multilevel"/>
    <w:tmpl w:val="AA66750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6" w15:restartNumberingAfterBreak="0">
    <w:nsid w:val="359439C6"/>
    <w:multiLevelType w:val="hybridMultilevel"/>
    <w:tmpl w:val="2F567EA0"/>
    <w:lvl w:ilvl="0" w:tplc="1009000F">
      <w:start w:val="1"/>
      <w:numFmt w:val="decimal"/>
      <w:lvlText w:val="%1."/>
      <w:lvlJc w:val="left"/>
      <w:pPr>
        <w:ind w:left="6186" w:hanging="360"/>
      </w:pPr>
    </w:lvl>
    <w:lvl w:ilvl="1" w:tplc="10090019" w:tentative="1">
      <w:start w:val="1"/>
      <w:numFmt w:val="lowerLetter"/>
      <w:lvlText w:val="%2."/>
      <w:lvlJc w:val="left"/>
      <w:pPr>
        <w:ind w:left="6906" w:hanging="360"/>
      </w:pPr>
    </w:lvl>
    <w:lvl w:ilvl="2" w:tplc="1009001B" w:tentative="1">
      <w:start w:val="1"/>
      <w:numFmt w:val="lowerRoman"/>
      <w:lvlText w:val="%3."/>
      <w:lvlJc w:val="right"/>
      <w:pPr>
        <w:ind w:left="7626" w:hanging="180"/>
      </w:pPr>
    </w:lvl>
    <w:lvl w:ilvl="3" w:tplc="1009000F" w:tentative="1">
      <w:start w:val="1"/>
      <w:numFmt w:val="decimal"/>
      <w:lvlText w:val="%4."/>
      <w:lvlJc w:val="left"/>
      <w:pPr>
        <w:ind w:left="8346" w:hanging="360"/>
      </w:pPr>
    </w:lvl>
    <w:lvl w:ilvl="4" w:tplc="10090019" w:tentative="1">
      <w:start w:val="1"/>
      <w:numFmt w:val="lowerLetter"/>
      <w:lvlText w:val="%5."/>
      <w:lvlJc w:val="left"/>
      <w:pPr>
        <w:ind w:left="9066" w:hanging="360"/>
      </w:pPr>
    </w:lvl>
    <w:lvl w:ilvl="5" w:tplc="1009001B" w:tentative="1">
      <w:start w:val="1"/>
      <w:numFmt w:val="lowerRoman"/>
      <w:lvlText w:val="%6."/>
      <w:lvlJc w:val="right"/>
      <w:pPr>
        <w:ind w:left="9786" w:hanging="180"/>
      </w:pPr>
    </w:lvl>
    <w:lvl w:ilvl="6" w:tplc="1009000F" w:tentative="1">
      <w:start w:val="1"/>
      <w:numFmt w:val="decimal"/>
      <w:lvlText w:val="%7."/>
      <w:lvlJc w:val="left"/>
      <w:pPr>
        <w:ind w:left="10506" w:hanging="360"/>
      </w:pPr>
    </w:lvl>
    <w:lvl w:ilvl="7" w:tplc="10090019" w:tentative="1">
      <w:start w:val="1"/>
      <w:numFmt w:val="lowerLetter"/>
      <w:lvlText w:val="%8."/>
      <w:lvlJc w:val="left"/>
      <w:pPr>
        <w:ind w:left="11226" w:hanging="360"/>
      </w:pPr>
    </w:lvl>
    <w:lvl w:ilvl="8" w:tplc="1009001B" w:tentative="1">
      <w:start w:val="1"/>
      <w:numFmt w:val="lowerRoman"/>
      <w:lvlText w:val="%9."/>
      <w:lvlJc w:val="right"/>
      <w:pPr>
        <w:ind w:left="11946" w:hanging="180"/>
      </w:pPr>
    </w:lvl>
  </w:abstractNum>
  <w:abstractNum w:abstractNumId="77" w15:restartNumberingAfterBreak="0">
    <w:nsid w:val="35B92D50"/>
    <w:multiLevelType w:val="multilevel"/>
    <w:tmpl w:val="7C60D35A"/>
    <w:lvl w:ilvl="0">
      <w:start w:val="1"/>
      <w:numFmt w:val="bullet"/>
      <w:lvlText w:val=""/>
      <w:lvlJc w:val="left"/>
      <w:pPr>
        <w:ind w:left="910" w:hanging="360"/>
      </w:pPr>
      <w:rPr>
        <w:rFonts w:ascii="Symbol" w:hAnsi="Symbol" w:hint="default"/>
      </w:rPr>
    </w:lvl>
    <w:lvl w:ilvl="1">
      <w:start w:val="1"/>
      <w:numFmt w:val="bullet"/>
      <w:lvlText w:val=""/>
      <w:lvlJc w:val="left"/>
      <w:pPr>
        <w:ind w:left="1342" w:hanging="432"/>
      </w:pPr>
      <w:rPr>
        <w:rFonts w:ascii="Symbol" w:hAnsi="Symbol" w:hint="default"/>
      </w:rPr>
    </w:lvl>
    <w:lvl w:ilvl="2">
      <w:start w:val="1"/>
      <w:numFmt w:val="bullet"/>
      <w:lvlText w:val=""/>
      <w:lvlJc w:val="left"/>
      <w:pPr>
        <w:ind w:left="1774" w:hanging="504"/>
      </w:pPr>
      <w:rPr>
        <w:rFonts w:ascii="Symbol" w:hAnsi="Symbol" w:hint="default"/>
      </w:rPr>
    </w:lvl>
    <w:lvl w:ilvl="3">
      <w:start w:val="1"/>
      <w:numFmt w:val="decimal"/>
      <w:lvlText w:val="%1.%2.%3.%4."/>
      <w:lvlJc w:val="left"/>
      <w:pPr>
        <w:ind w:left="2278" w:hanging="648"/>
      </w:pPr>
    </w:lvl>
    <w:lvl w:ilvl="4">
      <w:start w:val="1"/>
      <w:numFmt w:val="decimal"/>
      <w:lvlText w:val="%1.%2.%3.%4.%5."/>
      <w:lvlJc w:val="left"/>
      <w:pPr>
        <w:ind w:left="2782" w:hanging="792"/>
      </w:pPr>
    </w:lvl>
    <w:lvl w:ilvl="5">
      <w:start w:val="1"/>
      <w:numFmt w:val="decimal"/>
      <w:lvlText w:val="%1.%2.%3.%4.%5.%6."/>
      <w:lvlJc w:val="left"/>
      <w:pPr>
        <w:ind w:left="3286" w:hanging="936"/>
      </w:pPr>
    </w:lvl>
    <w:lvl w:ilvl="6">
      <w:start w:val="1"/>
      <w:numFmt w:val="decimal"/>
      <w:lvlText w:val="%1.%2.%3.%4.%5.%6.%7."/>
      <w:lvlJc w:val="left"/>
      <w:pPr>
        <w:ind w:left="3790" w:hanging="1080"/>
      </w:pPr>
    </w:lvl>
    <w:lvl w:ilvl="7">
      <w:start w:val="1"/>
      <w:numFmt w:val="decimal"/>
      <w:lvlText w:val="%1.%2.%3.%4.%5.%6.%7.%8."/>
      <w:lvlJc w:val="left"/>
      <w:pPr>
        <w:ind w:left="4294" w:hanging="1224"/>
      </w:pPr>
    </w:lvl>
    <w:lvl w:ilvl="8">
      <w:start w:val="1"/>
      <w:numFmt w:val="decimal"/>
      <w:lvlText w:val="%1.%2.%3.%4.%5.%6.%7.%8.%9."/>
      <w:lvlJc w:val="left"/>
      <w:pPr>
        <w:ind w:left="4870" w:hanging="1440"/>
      </w:pPr>
    </w:lvl>
  </w:abstractNum>
  <w:abstractNum w:abstractNumId="78" w15:restartNumberingAfterBreak="0">
    <w:nsid w:val="36103A86"/>
    <w:multiLevelType w:val="hybridMultilevel"/>
    <w:tmpl w:val="AB88F4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9" w15:restartNumberingAfterBreak="0">
    <w:nsid w:val="36466288"/>
    <w:multiLevelType w:val="hybridMultilevel"/>
    <w:tmpl w:val="80A01356"/>
    <w:lvl w:ilvl="0" w:tplc="4D786FD6">
      <w:start w:val="1"/>
      <w:numFmt w:val="decimal"/>
      <w:lvlText w:val="%1."/>
      <w:lvlJc w:val="left"/>
      <w:pPr>
        <w:ind w:left="501" w:hanging="360"/>
      </w:pPr>
      <w:rPr>
        <w:rFonts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0" w15:restartNumberingAfterBreak="0">
    <w:nsid w:val="36604A3B"/>
    <w:multiLevelType w:val="multilevel"/>
    <w:tmpl w:val="BA18E422"/>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b/>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1" w15:restartNumberingAfterBreak="0">
    <w:nsid w:val="370E3FC4"/>
    <w:multiLevelType w:val="hybridMultilevel"/>
    <w:tmpl w:val="55ECC6AE"/>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82" w15:restartNumberingAfterBreak="0">
    <w:nsid w:val="390A00AB"/>
    <w:multiLevelType w:val="hybridMultilevel"/>
    <w:tmpl w:val="B7409B54"/>
    <w:lvl w:ilvl="0" w:tplc="4CCCC10C">
      <w:start w:val="1"/>
      <w:numFmt w:val="decimal"/>
      <w:lvlText w:val="%1."/>
      <w:lvlJc w:val="left"/>
      <w:pPr>
        <w:ind w:left="360" w:hanging="360"/>
      </w:pPr>
      <w:rPr>
        <w:b w:val="0"/>
        <w:color w:val="auto"/>
      </w:rPr>
    </w:lvl>
    <w:lvl w:ilvl="1" w:tplc="1009000B">
      <w:start w:val="1"/>
      <w:numFmt w:val="bullet"/>
      <w:lvlText w:val=""/>
      <w:lvlJc w:val="left"/>
      <w:pPr>
        <w:ind w:left="1080" w:hanging="360"/>
      </w:pPr>
      <w:rPr>
        <w:rFonts w:ascii="Wingdings" w:hAnsi="Wingdings"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83" w15:restartNumberingAfterBreak="0">
    <w:nsid w:val="3AAE538C"/>
    <w:multiLevelType w:val="hybridMultilevel"/>
    <w:tmpl w:val="124A1724"/>
    <w:lvl w:ilvl="0" w:tplc="10090019">
      <w:start w:val="1"/>
      <w:numFmt w:val="lowerLetter"/>
      <w:lvlText w:val="%1."/>
      <w:lvlJc w:val="left"/>
      <w:pPr>
        <w:ind w:left="1584" w:hanging="360"/>
      </w:pPr>
    </w:lvl>
    <w:lvl w:ilvl="1" w:tplc="10090019" w:tentative="1">
      <w:start w:val="1"/>
      <w:numFmt w:val="lowerLetter"/>
      <w:lvlText w:val="%2."/>
      <w:lvlJc w:val="left"/>
      <w:pPr>
        <w:ind w:left="2304" w:hanging="360"/>
      </w:pPr>
    </w:lvl>
    <w:lvl w:ilvl="2" w:tplc="1009001B" w:tentative="1">
      <w:start w:val="1"/>
      <w:numFmt w:val="lowerRoman"/>
      <w:lvlText w:val="%3."/>
      <w:lvlJc w:val="right"/>
      <w:pPr>
        <w:ind w:left="3024" w:hanging="180"/>
      </w:pPr>
    </w:lvl>
    <w:lvl w:ilvl="3" w:tplc="1009000F" w:tentative="1">
      <w:start w:val="1"/>
      <w:numFmt w:val="decimal"/>
      <w:lvlText w:val="%4."/>
      <w:lvlJc w:val="left"/>
      <w:pPr>
        <w:ind w:left="3744" w:hanging="360"/>
      </w:pPr>
    </w:lvl>
    <w:lvl w:ilvl="4" w:tplc="10090019" w:tentative="1">
      <w:start w:val="1"/>
      <w:numFmt w:val="lowerLetter"/>
      <w:lvlText w:val="%5."/>
      <w:lvlJc w:val="left"/>
      <w:pPr>
        <w:ind w:left="4464" w:hanging="360"/>
      </w:pPr>
    </w:lvl>
    <w:lvl w:ilvl="5" w:tplc="1009001B" w:tentative="1">
      <w:start w:val="1"/>
      <w:numFmt w:val="lowerRoman"/>
      <w:lvlText w:val="%6."/>
      <w:lvlJc w:val="right"/>
      <w:pPr>
        <w:ind w:left="5184" w:hanging="180"/>
      </w:pPr>
    </w:lvl>
    <w:lvl w:ilvl="6" w:tplc="1009000F" w:tentative="1">
      <w:start w:val="1"/>
      <w:numFmt w:val="decimal"/>
      <w:lvlText w:val="%7."/>
      <w:lvlJc w:val="left"/>
      <w:pPr>
        <w:ind w:left="5904" w:hanging="360"/>
      </w:pPr>
    </w:lvl>
    <w:lvl w:ilvl="7" w:tplc="10090019" w:tentative="1">
      <w:start w:val="1"/>
      <w:numFmt w:val="lowerLetter"/>
      <w:lvlText w:val="%8."/>
      <w:lvlJc w:val="left"/>
      <w:pPr>
        <w:ind w:left="6624" w:hanging="360"/>
      </w:pPr>
    </w:lvl>
    <w:lvl w:ilvl="8" w:tplc="1009001B" w:tentative="1">
      <w:start w:val="1"/>
      <w:numFmt w:val="lowerRoman"/>
      <w:lvlText w:val="%9."/>
      <w:lvlJc w:val="right"/>
      <w:pPr>
        <w:ind w:left="7344" w:hanging="180"/>
      </w:pPr>
    </w:lvl>
  </w:abstractNum>
  <w:abstractNum w:abstractNumId="84" w15:restartNumberingAfterBreak="0">
    <w:nsid w:val="3AFC233E"/>
    <w:multiLevelType w:val="hybridMultilevel"/>
    <w:tmpl w:val="5D2AA27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5" w15:restartNumberingAfterBreak="0">
    <w:nsid w:val="3B2E25A3"/>
    <w:multiLevelType w:val="hybridMultilevel"/>
    <w:tmpl w:val="90185D5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6" w15:restartNumberingAfterBreak="0">
    <w:nsid w:val="3B806C29"/>
    <w:multiLevelType w:val="hybridMultilevel"/>
    <w:tmpl w:val="B4E0A0EE"/>
    <w:lvl w:ilvl="0" w:tplc="1009000F">
      <w:start w:val="1"/>
      <w:numFmt w:val="decimal"/>
      <w:lvlText w:val="%1."/>
      <w:lvlJc w:val="left"/>
      <w:pPr>
        <w:ind w:left="360" w:hanging="360"/>
      </w:pPr>
      <w:rPr>
        <w:rFonts w:hint="default"/>
      </w:rPr>
    </w:lvl>
    <w:lvl w:ilvl="1" w:tplc="511ABB8E">
      <w:start w:val="1"/>
      <w:numFmt w:val="decimal"/>
      <w:lvlText w:val="%2."/>
      <w:lvlJc w:val="left"/>
      <w:pPr>
        <w:ind w:left="1080" w:hanging="360"/>
      </w:pPr>
      <w:rPr>
        <w:rFonts w:hint="default"/>
        <w:b w:val="0"/>
      </w:rPr>
    </w:lvl>
    <w:lvl w:ilvl="2" w:tplc="4192F080">
      <w:start w:val="1"/>
      <w:numFmt w:val="bullet"/>
      <w:lvlText w:val=""/>
      <w:lvlJc w:val="left"/>
      <w:pPr>
        <w:ind w:left="1800" w:hanging="180"/>
      </w:pPr>
      <w:rPr>
        <w:rFonts w:ascii="Wingdings" w:hAnsi="Wingdings" w:hint="default"/>
        <w:color w:val="000000" w:themeColor="text1"/>
      </w:rPr>
    </w:lvl>
    <w:lvl w:ilvl="3" w:tplc="A380D658">
      <w:start w:val="7"/>
      <w:numFmt w:val="decimal"/>
      <w:lvlText w:val="%4"/>
      <w:lvlJc w:val="left"/>
      <w:pPr>
        <w:ind w:left="2520" w:hanging="360"/>
      </w:pPr>
      <w:rPr>
        <w:rFonts w:hint="default"/>
      </w:r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87" w15:restartNumberingAfterBreak="0">
    <w:nsid w:val="3BD218C5"/>
    <w:multiLevelType w:val="hybridMultilevel"/>
    <w:tmpl w:val="EFDEB09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8" w15:restartNumberingAfterBreak="0">
    <w:nsid w:val="3CF4231C"/>
    <w:multiLevelType w:val="hybridMultilevel"/>
    <w:tmpl w:val="20F600C8"/>
    <w:lvl w:ilvl="0" w:tplc="1009000F">
      <w:start w:val="1"/>
      <w:numFmt w:val="decimal"/>
      <w:lvlText w:val="%1."/>
      <w:lvlJc w:val="left"/>
      <w:pPr>
        <w:ind w:left="1222" w:hanging="360"/>
      </w:pPr>
    </w:lvl>
    <w:lvl w:ilvl="1" w:tplc="3634B1D6">
      <w:start w:val="1"/>
      <w:numFmt w:val="decimal"/>
      <w:lvlText w:val="%2."/>
      <w:lvlJc w:val="left"/>
      <w:pPr>
        <w:ind w:left="1942" w:hanging="360"/>
      </w:pPr>
      <w:rPr>
        <w:rFonts w:hint="default"/>
      </w:rPr>
    </w:lvl>
    <w:lvl w:ilvl="2" w:tplc="1009001B" w:tentative="1">
      <w:start w:val="1"/>
      <w:numFmt w:val="lowerRoman"/>
      <w:lvlText w:val="%3."/>
      <w:lvlJc w:val="right"/>
      <w:pPr>
        <w:ind w:left="2662" w:hanging="180"/>
      </w:pPr>
    </w:lvl>
    <w:lvl w:ilvl="3" w:tplc="1009000F" w:tentative="1">
      <w:start w:val="1"/>
      <w:numFmt w:val="decimal"/>
      <w:lvlText w:val="%4."/>
      <w:lvlJc w:val="left"/>
      <w:pPr>
        <w:ind w:left="3382" w:hanging="360"/>
      </w:pPr>
    </w:lvl>
    <w:lvl w:ilvl="4" w:tplc="10090019" w:tentative="1">
      <w:start w:val="1"/>
      <w:numFmt w:val="lowerLetter"/>
      <w:lvlText w:val="%5."/>
      <w:lvlJc w:val="left"/>
      <w:pPr>
        <w:ind w:left="4102" w:hanging="360"/>
      </w:pPr>
    </w:lvl>
    <w:lvl w:ilvl="5" w:tplc="1009001B" w:tentative="1">
      <w:start w:val="1"/>
      <w:numFmt w:val="lowerRoman"/>
      <w:lvlText w:val="%6."/>
      <w:lvlJc w:val="right"/>
      <w:pPr>
        <w:ind w:left="4822" w:hanging="180"/>
      </w:pPr>
    </w:lvl>
    <w:lvl w:ilvl="6" w:tplc="1009000F">
      <w:start w:val="1"/>
      <w:numFmt w:val="decimal"/>
      <w:lvlText w:val="%7."/>
      <w:lvlJc w:val="left"/>
      <w:pPr>
        <w:ind w:left="5542" w:hanging="360"/>
      </w:pPr>
    </w:lvl>
    <w:lvl w:ilvl="7" w:tplc="10090019">
      <w:start w:val="1"/>
      <w:numFmt w:val="lowerLetter"/>
      <w:lvlText w:val="%8."/>
      <w:lvlJc w:val="left"/>
      <w:pPr>
        <w:ind w:left="6262" w:hanging="360"/>
      </w:pPr>
    </w:lvl>
    <w:lvl w:ilvl="8" w:tplc="1009001B" w:tentative="1">
      <w:start w:val="1"/>
      <w:numFmt w:val="lowerRoman"/>
      <w:lvlText w:val="%9."/>
      <w:lvlJc w:val="right"/>
      <w:pPr>
        <w:ind w:left="6982" w:hanging="180"/>
      </w:pPr>
    </w:lvl>
  </w:abstractNum>
  <w:abstractNum w:abstractNumId="89" w15:restartNumberingAfterBreak="0">
    <w:nsid w:val="3DB57D7A"/>
    <w:multiLevelType w:val="hybridMultilevel"/>
    <w:tmpl w:val="3BA69B60"/>
    <w:lvl w:ilvl="0" w:tplc="545CB75E">
      <w:start w:val="1"/>
      <w:numFmt w:val="bullet"/>
      <w:lvlText w:val=""/>
      <w:lvlJc w:val="left"/>
      <w:pPr>
        <w:ind w:left="720" w:hanging="360"/>
      </w:pPr>
      <w:rPr>
        <w:rFonts w:ascii="Symbol" w:hAnsi="Symbol" w:hint="default"/>
        <w:color w:val="000000" w:themeColor="text1"/>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0" w15:restartNumberingAfterBreak="0">
    <w:nsid w:val="3DD3041D"/>
    <w:multiLevelType w:val="hybridMultilevel"/>
    <w:tmpl w:val="FEFA87DE"/>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91" w15:restartNumberingAfterBreak="0">
    <w:nsid w:val="3E452074"/>
    <w:multiLevelType w:val="hybridMultilevel"/>
    <w:tmpl w:val="709EF48C"/>
    <w:lvl w:ilvl="0" w:tplc="10090015">
      <w:start w:val="1"/>
      <w:numFmt w:val="upp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2" w15:restartNumberingAfterBreak="0">
    <w:nsid w:val="41853B2B"/>
    <w:multiLevelType w:val="hybridMultilevel"/>
    <w:tmpl w:val="10CCB11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3" w15:restartNumberingAfterBreak="0">
    <w:nsid w:val="41937713"/>
    <w:multiLevelType w:val="hybridMultilevel"/>
    <w:tmpl w:val="D3F611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4" w15:restartNumberingAfterBreak="0">
    <w:nsid w:val="41AE63FC"/>
    <w:multiLevelType w:val="multilevel"/>
    <w:tmpl w:val="B226E968"/>
    <w:lvl w:ilvl="0">
      <w:start w:val="1"/>
      <w:numFmt w:val="decimal"/>
      <w:lvlText w:val="%1."/>
      <w:lvlJc w:val="left"/>
      <w:pPr>
        <w:ind w:left="720" w:hanging="360"/>
      </w:pPr>
      <w:rPr>
        <w:rFonts w:hint="default"/>
      </w:r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5" w15:restartNumberingAfterBreak="0">
    <w:nsid w:val="41D55158"/>
    <w:multiLevelType w:val="hybridMultilevel"/>
    <w:tmpl w:val="8E086B8A"/>
    <w:lvl w:ilvl="0" w:tplc="10090011">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96" w15:restartNumberingAfterBreak="0">
    <w:nsid w:val="426F70F7"/>
    <w:multiLevelType w:val="multilevel"/>
    <w:tmpl w:val="A1FAA006"/>
    <w:lvl w:ilvl="0">
      <w:start w:val="1"/>
      <w:numFmt w:val="decimal"/>
      <w:lvlText w:val="%1."/>
      <w:lvlJc w:val="left"/>
      <w:pPr>
        <w:ind w:left="360" w:hanging="360"/>
      </w:pPr>
      <w:rPr>
        <w:rFonts w:hint="default"/>
      </w:rPr>
    </w:lvl>
    <w:lvl w:ilvl="1">
      <w:start w:val="1"/>
      <w:numFmt w:val="decimal"/>
      <w:isLgl/>
      <w:lvlText w:val="%1.%2"/>
      <w:lvlJc w:val="left"/>
      <w:pPr>
        <w:ind w:left="586" w:hanging="444"/>
      </w:pPr>
      <w:rPr>
        <w:rFonts w:hint="default"/>
        <w:b/>
        <w:color w:val="000000" w:themeColor="text1"/>
        <w:sz w:val="24"/>
        <w:szCs w:val="24"/>
      </w:rPr>
    </w:lvl>
    <w:lvl w:ilvl="2">
      <w:start w:val="1"/>
      <w:numFmt w:val="decimal"/>
      <w:isLgl/>
      <w:lvlText w:val="%1.%2.%3"/>
      <w:lvlJc w:val="left"/>
      <w:pPr>
        <w:ind w:left="720" w:hanging="720"/>
      </w:pPr>
      <w:rPr>
        <w:rFonts w:hint="default"/>
        <w:b/>
        <w:color w:val="000000" w:themeColor="text1"/>
        <w:sz w:val="24"/>
        <w:szCs w:val="24"/>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7" w15:restartNumberingAfterBreak="0">
    <w:nsid w:val="44111340"/>
    <w:multiLevelType w:val="hybridMultilevel"/>
    <w:tmpl w:val="006457E0"/>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8" w15:restartNumberingAfterBreak="0">
    <w:nsid w:val="44955D78"/>
    <w:multiLevelType w:val="hybridMultilevel"/>
    <w:tmpl w:val="ED0EB7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9" w15:restartNumberingAfterBreak="0">
    <w:nsid w:val="456749F6"/>
    <w:multiLevelType w:val="hybridMultilevel"/>
    <w:tmpl w:val="3B34A52E"/>
    <w:lvl w:ilvl="0" w:tplc="10090019">
      <w:start w:val="1"/>
      <w:numFmt w:val="lowerLetter"/>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0" w15:restartNumberingAfterBreak="0">
    <w:nsid w:val="466856E8"/>
    <w:multiLevelType w:val="multilevel"/>
    <w:tmpl w:val="7C60D35A"/>
    <w:lvl w:ilvl="0">
      <w:start w:val="1"/>
      <w:numFmt w:val="bullet"/>
      <w:lvlText w:val=""/>
      <w:lvlJc w:val="left"/>
      <w:pPr>
        <w:ind w:left="910" w:hanging="360"/>
      </w:pPr>
      <w:rPr>
        <w:rFonts w:ascii="Symbol" w:hAnsi="Symbol" w:hint="default"/>
      </w:rPr>
    </w:lvl>
    <w:lvl w:ilvl="1">
      <w:start w:val="1"/>
      <w:numFmt w:val="bullet"/>
      <w:lvlText w:val=""/>
      <w:lvlJc w:val="left"/>
      <w:pPr>
        <w:ind w:left="1342" w:hanging="432"/>
      </w:pPr>
      <w:rPr>
        <w:rFonts w:ascii="Symbol" w:hAnsi="Symbol" w:hint="default"/>
      </w:rPr>
    </w:lvl>
    <w:lvl w:ilvl="2">
      <w:start w:val="1"/>
      <w:numFmt w:val="bullet"/>
      <w:lvlText w:val=""/>
      <w:lvlJc w:val="left"/>
      <w:pPr>
        <w:ind w:left="1774" w:hanging="504"/>
      </w:pPr>
      <w:rPr>
        <w:rFonts w:ascii="Symbol" w:hAnsi="Symbol" w:hint="default"/>
      </w:rPr>
    </w:lvl>
    <w:lvl w:ilvl="3">
      <w:start w:val="1"/>
      <w:numFmt w:val="decimal"/>
      <w:lvlText w:val="%1.%2.%3.%4."/>
      <w:lvlJc w:val="left"/>
      <w:pPr>
        <w:ind w:left="2278" w:hanging="648"/>
      </w:pPr>
    </w:lvl>
    <w:lvl w:ilvl="4">
      <w:start w:val="1"/>
      <w:numFmt w:val="decimal"/>
      <w:lvlText w:val="%1.%2.%3.%4.%5."/>
      <w:lvlJc w:val="left"/>
      <w:pPr>
        <w:ind w:left="2782" w:hanging="792"/>
      </w:pPr>
    </w:lvl>
    <w:lvl w:ilvl="5">
      <w:start w:val="1"/>
      <w:numFmt w:val="decimal"/>
      <w:lvlText w:val="%1.%2.%3.%4.%5.%6."/>
      <w:lvlJc w:val="left"/>
      <w:pPr>
        <w:ind w:left="3286" w:hanging="936"/>
      </w:pPr>
    </w:lvl>
    <w:lvl w:ilvl="6">
      <w:start w:val="1"/>
      <w:numFmt w:val="decimal"/>
      <w:lvlText w:val="%1.%2.%3.%4.%5.%6.%7."/>
      <w:lvlJc w:val="left"/>
      <w:pPr>
        <w:ind w:left="3790" w:hanging="1080"/>
      </w:pPr>
    </w:lvl>
    <w:lvl w:ilvl="7">
      <w:start w:val="1"/>
      <w:numFmt w:val="decimal"/>
      <w:lvlText w:val="%1.%2.%3.%4.%5.%6.%7.%8."/>
      <w:lvlJc w:val="left"/>
      <w:pPr>
        <w:ind w:left="4294" w:hanging="1224"/>
      </w:pPr>
    </w:lvl>
    <w:lvl w:ilvl="8">
      <w:start w:val="1"/>
      <w:numFmt w:val="decimal"/>
      <w:lvlText w:val="%1.%2.%3.%4.%5.%6.%7.%8.%9."/>
      <w:lvlJc w:val="left"/>
      <w:pPr>
        <w:ind w:left="4870" w:hanging="1440"/>
      </w:pPr>
    </w:lvl>
  </w:abstractNum>
  <w:abstractNum w:abstractNumId="101" w15:restartNumberingAfterBreak="0">
    <w:nsid w:val="474A1A4A"/>
    <w:multiLevelType w:val="hybridMultilevel"/>
    <w:tmpl w:val="B3A09396"/>
    <w:lvl w:ilvl="0" w:tplc="1009000B">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2" w15:restartNumberingAfterBreak="0">
    <w:nsid w:val="475373A7"/>
    <w:multiLevelType w:val="hybridMultilevel"/>
    <w:tmpl w:val="67488F8C"/>
    <w:lvl w:ilvl="0" w:tplc="1009000F">
      <w:start w:val="1"/>
      <w:numFmt w:val="decimal"/>
      <w:lvlText w:val="%1."/>
      <w:lvlJc w:val="left"/>
      <w:pPr>
        <w:ind w:left="1778" w:hanging="360"/>
      </w:pPr>
    </w:lvl>
    <w:lvl w:ilvl="1" w:tplc="10090019" w:tentative="1">
      <w:start w:val="1"/>
      <w:numFmt w:val="lowerLetter"/>
      <w:lvlText w:val="%2."/>
      <w:lvlJc w:val="left"/>
      <w:pPr>
        <w:ind w:left="2498" w:hanging="360"/>
      </w:pPr>
    </w:lvl>
    <w:lvl w:ilvl="2" w:tplc="1009001B" w:tentative="1">
      <w:start w:val="1"/>
      <w:numFmt w:val="lowerRoman"/>
      <w:lvlText w:val="%3."/>
      <w:lvlJc w:val="right"/>
      <w:pPr>
        <w:ind w:left="3218" w:hanging="180"/>
      </w:pPr>
    </w:lvl>
    <w:lvl w:ilvl="3" w:tplc="1009000F" w:tentative="1">
      <w:start w:val="1"/>
      <w:numFmt w:val="decimal"/>
      <w:lvlText w:val="%4."/>
      <w:lvlJc w:val="left"/>
      <w:pPr>
        <w:ind w:left="3938" w:hanging="360"/>
      </w:pPr>
    </w:lvl>
    <w:lvl w:ilvl="4" w:tplc="10090019" w:tentative="1">
      <w:start w:val="1"/>
      <w:numFmt w:val="lowerLetter"/>
      <w:lvlText w:val="%5."/>
      <w:lvlJc w:val="left"/>
      <w:pPr>
        <w:ind w:left="4658" w:hanging="360"/>
      </w:pPr>
    </w:lvl>
    <w:lvl w:ilvl="5" w:tplc="1009001B" w:tentative="1">
      <w:start w:val="1"/>
      <w:numFmt w:val="lowerRoman"/>
      <w:lvlText w:val="%6."/>
      <w:lvlJc w:val="right"/>
      <w:pPr>
        <w:ind w:left="5378" w:hanging="180"/>
      </w:pPr>
    </w:lvl>
    <w:lvl w:ilvl="6" w:tplc="1009000F" w:tentative="1">
      <w:start w:val="1"/>
      <w:numFmt w:val="decimal"/>
      <w:lvlText w:val="%7."/>
      <w:lvlJc w:val="left"/>
      <w:pPr>
        <w:ind w:left="6098" w:hanging="360"/>
      </w:pPr>
    </w:lvl>
    <w:lvl w:ilvl="7" w:tplc="10090019" w:tentative="1">
      <w:start w:val="1"/>
      <w:numFmt w:val="lowerLetter"/>
      <w:lvlText w:val="%8."/>
      <w:lvlJc w:val="left"/>
      <w:pPr>
        <w:ind w:left="6818" w:hanging="360"/>
      </w:pPr>
    </w:lvl>
    <w:lvl w:ilvl="8" w:tplc="1009001B" w:tentative="1">
      <w:start w:val="1"/>
      <w:numFmt w:val="lowerRoman"/>
      <w:lvlText w:val="%9."/>
      <w:lvlJc w:val="right"/>
      <w:pPr>
        <w:ind w:left="7538" w:hanging="180"/>
      </w:pPr>
    </w:lvl>
  </w:abstractNum>
  <w:abstractNum w:abstractNumId="103" w15:restartNumberingAfterBreak="0">
    <w:nsid w:val="479C63B9"/>
    <w:multiLevelType w:val="multilevel"/>
    <w:tmpl w:val="23E69BD6"/>
    <w:lvl w:ilvl="0">
      <w:start w:val="1"/>
      <w:numFmt w:val="decimal"/>
      <w:lvlText w:val="%1."/>
      <w:lvlJc w:val="left"/>
      <w:pPr>
        <w:ind w:left="502" w:hanging="360"/>
      </w:pPr>
      <w:rPr>
        <w:rFonts w:hint="default"/>
      </w:rPr>
    </w:lvl>
    <w:lvl w:ilvl="1">
      <w:start w:val="1"/>
      <w:numFmt w:val="decimal"/>
      <w:isLgl/>
      <w:lvlText w:val="%1.%2"/>
      <w:lvlJc w:val="left"/>
      <w:pPr>
        <w:ind w:left="804" w:hanging="44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4" w15:restartNumberingAfterBreak="0">
    <w:nsid w:val="47C93598"/>
    <w:multiLevelType w:val="hybridMultilevel"/>
    <w:tmpl w:val="00F2B48C"/>
    <w:lvl w:ilvl="0" w:tplc="1009000D">
      <w:start w:val="1"/>
      <w:numFmt w:val="bullet"/>
      <w:lvlText w:val=""/>
      <w:lvlJc w:val="left"/>
      <w:pPr>
        <w:ind w:left="1713" w:hanging="360"/>
      </w:pPr>
      <w:rPr>
        <w:rFonts w:ascii="Wingdings" w:hAnsi="Wingdings" w:hint="default"/>
      </w:rPr>
    </w:lvl>
    <w:lvl w:ilvl="1" w:tplc="10090003" w:tentative="1">
      <w:start w:val="1"/>
      <w:numFmt w:val="bullet"/>
      <w:lvlText w:val="o"/>
      <w:lvlJc w:val="left"/>
      <w:pPr>
        <w:ind w:left="2433" w:hanging="360"/>
      </w:pPr>
      <w:rPr>
        <w:rFonts w:ascii="Courier New" w:hAnsi="Courier New" w:cs="Courier New" w:hint="default"/>
      </w:rPr>
    </w:lvl>
    <w:lvl w:ilvl="2" w:tplc="10090005" w:tentative="1">
      <w:start w:val="1"/>
      <w:numFmt w:val="bullet"/>
      <w:lvlText w:val=""/>
      <w:lvlJc w:val="left"/>
      <w:pPr>
        <w:ind w:left="3153" w:hanging="360"/>
      </w:pPr>
      <w:rPr>
        <w:rFonts w:ascii="Wingdings" w:hAnsi="Wingdings" w:hint="default"/>
      </w:rPr>
    </w:lvl>
    <w:lvl w:ilvl="3" w:tplc="10090001" w:tentative="1">
      <w:start w:val="1"/>
      <w:numFmt w:val="bullet"/>
      <w:lvlText w:val=""/>
      <w:lvlJc w:val="left"/>
      <w:pPr>
        <w:ind w:left="3873" w:hanging="360"/>
      </w:pPr>
      <w:rPr>
        <w:rFonts w:ascii="Symbol" w:hAnsi="Symbol" w:hint="default"/>
      </w:rPr>
    </w:lvl>
    <w:lvl w:ilvl="4" w:tplc="10090003" w:tentative="1">
      <w:start w:val="1"/>
      <w:numFmt w:val="bullet"/>
      <w:lvlText w:val="o"/>
      <w:lvlJc w:val="left"/>
      <w:pPr>
        <w:ind w:left="4593" w:hanging="360"/>
      </w:pPr>
      <w:rPr>
        <w:rFonts w:ascii="Courier New" w:hAnsi="Courier New" w:cs="Courier New" w:hint="default"/>
      </w:rPr>
    </w:lvl>
    <w:lvl w:ilvl="5" w:tplc="10090005" w:tentative="1">
      <w:start w:val="1"/>
      <w:numFmt w:val="bullet"/>
      <w:lvlText w:val=""/>
      <w:lvlJc w:val="left"/>
      <w:pPr>
        <w:ind w:left="5313" w:hanging="360"/>
      </w:pPr>
      <w:rPr>
        <w:rFonts w:ascii="Wingdings" w:hAnsi="Wingdings" w:hint="default"/>
      </w:rPr>
    </w:lvl>
    <w:lvl w:ilvl="6" w:tplc="10090001" w:tentative="1">
      <w:start w:val="1"/>
      <w:numFmt w:val="bullet"/>
      <w:lvlText w:val=""/>
      <w:lvlJc w:val="left"/>
      <w:pPr>
        <w:ind w:left="6033" w:hanging="360"/>
      </w:pPr>
      <w:rPr>
        <w:rFonts w:ascii="Symbol" w:hAnsi="Symbol" w:hint="default"/>
      </w:rPr>
    </w:lvl>
    <w:lvl w:ilvl="7" w:tplc="10090003" w:tentative="1">
      <w:start w:val="1"/>
      <w:numFmt w:val="bullet"/>
      <w:lvlText w:val="o"/>
      <w:lvlJc w:val="left"/>
      <w:pPr>
        <w:ind w:left="6753" w:hanging="360"/>
      </w:pPr>
      <w:rPr>
        <w:rFonts w:ascii="Courier New" w:hAnsi="Courier New" w:cs="Courier New" w:hint="default"/>
      </w:rPr>
    </w:lvl>
    <w:lvl w:ilvl="8" w:tplc="10090005" w:tentative="1">
      <w:start w:val="1"/>
      <w:numFmt w:val="bullet"/>
      <w:lvlText w:val=""/>
      <w:lvlJc w:val="left"/>
      <w:pPr>
        <w:ind w:left="7473" w:hanging="360"/>
      </w:pPr>
      <w:rPr>
        <w:rFonts w:ascii="Wingdings" w:hAnsi="Wingdings" w:hint="default"/>
      </w:rPr>
    </w:lvl>
  </w:abstractNum>
  <w:abstractNum w:abstractNumId="105" w15:restartNumberingAfterBreak="0">
    <w:nsid w:val="48203022"/>
    <w:multiLevelType w:val="hybridMultilevel"/>
    <w:tmpl w:val="8DC683DA"/>
    <w:lvl w:ilvl="0" w:tplc="A380D658">
      <w:start w:val="7"/>
      <w:numFmt w:val="decimal"/>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06" w15:restartNumberingAfterBreak="0">
    <w:nsid w:val="48FC2912"/>
    <w:multiLevelType w:val="hybridMultilevel"/>
    <w:tmpl w:val="B6B82D96"/>
    <w:lvl w:ilvl="0" w:tplc="10090001">
      <w:start w:val="1"/>
      <w:numFmt w:val="bullet"/>
      <w:lvlText w:val=""/>
      <w:lvlJc w:val="left"/>
      <w:pPr>
        <w:ind w:left="720" w:hanging="360"/>
      </w:pPr>
      <w:rPr>
        <w:rFonts w:ascii="Symbol" w:hAnsi="Symbol" w:hint="default"/>
      </w:rPr>
    </w:lvl>
    <w:lvl w:ilvl="1" w:tplc="8BF84284">
      <w:start w:val="1"/>
      <w:numFmt w:val="bullet"/>
      <w:lvlText w:val=""/>
      <w:lvlJc w:val="left"/>
      <w:pPr>
        <w:ind w:left="1440" w:hanging="360"/>
      </w:pPr>
      <w:rPr>
        <w:rFonts w:ascii="Symbol" w:hAnsi="Symbol" w:hint="default"/>
        <w:color w:val="auto"/>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7" w15:restartNumberingAfterBreak="0">
    <w:nsid w:val="490C184C"/>
    <w:multiLevelType w:val="hybridMultilevel"/>
    <w:tmpl w:val="8D3A6E7E"/>
    <w:lvl w:ilvl="0" w:tplc="1009000F">
      <w:start w:val="1"/>
      <w:numFmt w:val="decimal"/>
      <w:lvlText w:val="%1."/>
      <w:lvlJc w:val="left"/>
      <w:pPr>
        <w:ind w:left="360" w:hanging="360"/>
      </w:pPr>
    </w:lvl>
    <w:lvl w:ilvl="1" w:tplc="1009000B">
      <w:start w:val="1"/>
      <w:numFmt w:val="bullet"/>
      <w:lvlText w:val=""/>
      <w:lvlJc w:val="left"/>
      <w:pPr>
        <w:ind w:left="1080" w:hanging="360"/>
      </w:pPr>
      <w:rPr>
        <w:rFonts w:ascii="Wingdings" w:hAnsi="Wingdings"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08" w15:restartNumberingAfterBreak="0">
    <w:nsid w:val="493E264E"/>
    <w:multiLevelType w:val="hybridMultilevel"/>
    <w:tmpl w:val="6B5AE018"/>
    <w:lvl w:ilvl="0" w:tplc="10090001">
      <w:start w:val="1"/>
      <w:numFmt w:val="bullet"/>
      <w:lvlText w:val=""/>
      <w:lvlJc w:val="left"/>
      <w:pPr>
        <w:ind w:left="749" w:hanging="360"/>
      </w:pPr>
      <w:rPr>
        <w:rFonts w:ascii="Symbol" w:hAnsi="Symbol" w:hint="default"/>
      </w:rPr>
    </w:lvl>
    <w:lvl w:ilvl="1" w:tplc="10090003">
      <w:start w:val="1"/>
      <w:numFmt w:val="bullet"/>
      <w:lvlText w:val="o"/>
      <w:lvlJc w:val="left"/>
      <w:pPr>
        <w:ind w:left="1469" w:hanging="360"/>
      </w:pPr>
      <w:rPr>
        <w:rFonts w:ascii="Courier New" w:hAnsi="Courier New" w:cs="Courier New" w:hint="default"/>
      </w:rPr>
    </w:lvl>
    <w:lvl w:ilvl="2" w:tplc="10090005">
      <w:start w:val="1"/>
      <w:numFmt w:val="bullet"/>
      <w:lvlText w:val=""/>
      <w:lvlJc w:val="left"/>
      <w:pPr>
        <w:ind w:left="2189" w:hanging="360"/>
      </w:pPr>
      <w:rPr>
        <w:rFonts w:ascii="Wingdings" w:hAnsi="Wingdings" w:hint="default"/>
      </w:rPr>
    </w:lvl>
    <w:lvl w:ilvl="3" w:tplc="10090001">
      <w:start w:val="1"/>
      <w:numFmt w:val="bullet"/>
      <w:lvlText w:val=""/>
      <w:lvlJc w:val="left"/>
      <w:pPr>
        <w:ind w:left="2909" w:hanging="360"/>
      </w:pPr>
      <w:rPr>
        <w:rFonts w:ascii="Symbol" w:hAnsi="Symbol" w:hint="default"/>
      </w:rPr>
    </w:lvl>
    <w:lvl w:ilvl="4" w:tplc="10090003">
      <w:start w:val="1"/>
      <w:numFmt w:val="bullet"/>
      <w:lvlText w:val="o"/>
      <w:lvlJc w:val="left"/>
      <w:pPr>
        <w:ind w:left="3629" w:hanging="360"/>
      </w:pPr>
      <w:rPr>
        <w:rFonts w:ascii="Courier New" w:hAnsi="Courier New" w:cs="Courier New" w:hint="default"/>
      </w:rPr>
    </w:lvl>
    <w:lvl w:ilvl="5" w:tplc="10090005">
      <w:start w:val="1"/>
      <w:numFmt w:val="bullet"/>
      <w:lvlText w:val=""/>
      <w:lvlJc w:val="left"/>
      <w:pPr>
        <w:ind w:left="4349" w:hanging="360"/>
      </w:pPr>
      <w:rPr>
        <w:rFonts w:ascii="Wingdings" w:hAnsi="Wingdings" w:hint="default"/>
      </w:rPr>
    </w:lvl>
    <w:lvl w:ilvl="6" w:tplc="10090001">
      <w:start w:val="1"/>
      <w:numFmt w:val="bullet"/>
      <w:lvlText w:val=""/>
      <w:lvlJc w:val="left"/>
      <w:pPr>
        <w:ind w:left="5069" w:hanging="360"/>
      </w:pPr>
      <w:rPr>
        <w:rFonts w:ascii="Symbol" w:hAnsi="Symbol" w:hint="default"/>
      </w:rPr>
    </w:lvl>
    <w:lvl w:ilvl="7" w:tplc="10090003">
      <w:start w:val="1"/>
      <w:numFmt w:val="bullet"/>
      <w:lvlText w:val="o"/>
      <w:lvlJc w:val="left"/>
      <w:pPr>
        <w:ind w:left="5789" w:hanging="360"/>
      </w:pPr>
      <w:rPr>
        <w:rFonts w:ascii="Courier New" w:hAnsi="Courier New" w:cs="Courier New" w:hint="default"/>
      </w:rPr>
    </w:lvl>
    <w:lvl w:ilvl="8" w:tplc="10090005">
      <w:start w:val="1"/>
      <w:numFmt w:val="bullet"/>
      <w:lvlText w:val=""/>
      <w:lvlJc w:val="left"/>
      <w:pPr>
        <w:ind w:left="6509" w:hanging="360"/>
      </w:pPr>
      <w:rPr>
        <w:rFonts w:ascii="Wingdings" w:hAnsi="Wingdings" w:hint="default"/>
      </w:rPr>
    </w:lvl>
  </w:abstractNum>
  <w:abstractNum w:abstractNumId="109" w15:restartNumberingAfterBreak="0">
    <w:nsid w:val="49C540C9"/>
    <w:multiLevelType w:val="hybridMultilevel"/>
    <w:tmpl w:val="1F021A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0" w15:restartNumberingAfterBreak="0">
    <w:nsid w:val="4A3D4CE4"/>
    <w:multiLevelType w:val="hybridMultilevel"/>
    <w:tmpl w:val="F3324E0C"/>
    <w:lvl w:ilvl="0" w:tplc="10090011">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11" w15:restartNumberingAfterBreak="0">
    <w:nsid w:val="4AD4730E"/>
    <w:multiLevelType w:val="hybridMultilevel"/>
    <w:tmpl w:val="7E04C8A6"/>
    <w:lvl w:ilvl="0" w:tplc="10090011">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2" w15:restartNumberingAfterBreak="0">
    <w:nsid w:val="4AFA0B8C"/>
    <w:multiLevelType w:val="multilevel"/>
    <w:tmpl w:val="47785846"/>
    <w:lvl w:ilvl="0">
      <w:start w:val="1"/>
      <w:numFmt w:val="decimal"/>
      <w:lvlText w:val="%1."/>
      <w:lvlJc w:val="left"/>
      <w:pPr>
        <w:ind w:left="720" w:hanging="360"/>
      </w:pPr>
      <w:rPr>
        <w:b w:val="0"/>
        <w:bCs w:val="0"/>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4BF65361"/>
    <w:multiLevelType w:val="hybridMultilevel"/>
    <w:tmpl w:val="2F56808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4" w15:restartNumberingAfterBreak="0">
    <w:nsid w:val="4CF76631"/>
    <w:multiLevelType w:val="hybridMultilevel"/>
    <w:tmpl w:val="433843CA"/>
    <w:lvl w:ilvl="0" w:tplc="1009000D">
      <w:start w:val="1"/>
      <w:numFmt w:val="bullet"/>
      <w:lvlText w:val=""/>
      <w:lvlJc w:val="left"/>
      <w:pPr>
        <w:ind w:left="3600" w:hanging="360"/>
      </w:pPr>
      <w:rPr>
        <w:rFonts w:ascii="Wingdings" w:hAnsi="Wingdings"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115" w15:restartNumberingAfterBreak="0">
    <w:nsid w:val="4D242E73"/>
    <w:multiLevelType w:val="hybridMultilevel"/>
    <w:tmpl w:val="374AA094"/>
    <w:lvl w:ilvl="0" w:tplc="08D8A0CA">
      <w:start w:val="1"/>
      <w:numFmt w:val="decimal"/>
      <w:lvlText w:val="%1."/>
      <w:lvlJc w:val="left"/>
      <w:pPr>
        <w:ind w:left="1800" w:hanging="360"/>
      </w:pPr>
      <w:rPr>
        <w:b w:val="0"/>
        <w:bCs w:val="0"/>
      </w:rPr>
    </w:lvl>
    <w:lvl w:ilvl="1" w:tplc="10090019">
      <w:start w:val="1"/>
      <w:numFmt w:val="lowerLetter"/>
      <w:lvlText w:val="%2."/>
      <w:lvlJc w:val="left"/>
      <w:pPr>
        <w:ind w:left="2520" w:hanging="360"/>
      </w:pPr>
    </w:lvl>
    <w:lvl w:ilvl="2" w:tplc="1009001B">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16" w15:restartNumberingAfterBreak="0">
    <w:nsid w:val="4DBE2832"/>
    <w:multiLevelType w:val="multilevel"/>
    <w:tmpl w:val="99BAE37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7" w15:restartNumberingAfterBreak="0">
    <w:nsid w:val="4E2B08F5"/>
    <w:multiLevelType w:val="hybridMultilevel"/>
    <w:tmpl w:val="835621AC"/>
    <w:lvl w:ilvl="0" w:tplc="CE844884">
      <w:start w:val="29"/>
      <w:numFmt w:val="bullet"/>
      <w:lvlText w:val="-"/>
      <w:lvlJc w:val="left"/>
      <w:pPr>
        <w:ind w:left="720" w:hanging="360"/>
      </w:pPr>
      <w:rPr>
        <w:rFonts w:ascii="Times New Roman" w:eastAsia="Times New Roman" w:hAnsi="Times New Roman"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18" w15:restartNumberingAfterBreak="0">
    <w:nsid w:val="4E316661"/>
    <w:multiLevelType w:val="hybridMultilevel"/>
    <w:tmpl w:val="DB782B4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9" w15:restartNumberingAfterBreak="0">
    <w:nsid w:val="4E777F1D"/>
    <w:multiLevelType w:val="hybridMultilevel"/>
    <w:tmpl w:val="2778A59E"/>
    <w:lvl w:ilvl="0" w:tplc="10090019">
      <w:start w:val="1"/>
      <w:numFmt w:val="lowerLetter"/>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20" w15:restartNumberingAfterBreak="0">
    <w:nsid w:val="4F2626A0"/>
    <w:multiLevelType w:val="hybridMultilevel"/>
    <w:tmpl w:val="DA429478"/>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1" w15:restartNumberingAfterBreak="0">
    <w:nsid w:val="4F360B09"/>
    <w:multiLevelType w:val="hybridMultilevel"/>
    <w:tmpl w:val="BBA687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2" w15:restartNumberingAfterBreak="0">
    <w:nsid w:val="4FCD3720"/>
    <w:multiLevelType w:val="hybridMultilevel"/>
    <w:tmpl w:val="FEA6F1A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3" w15:restartNumberingAfterBreak="0">
    <w:nsid w:val="4FEF3A15"/>
    <w:multiLevelType w:val="multilevel"/>
    <w:tmpl w:val="D340E5F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4" w15:restartNumberingAfterBreak="0">
    <w:nsid w:val="507B3EA4"/>
    <w:multiLevelType w:val="hybridMultilevel"/>
    <w:tmpl w:val="698A412E"/>
    <w:lvl w:ilvl="0" w:tplc="9CECB87E">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5" w15:restartNumberingAfterBreak="0">
    <w:nsid w:val="50B904F8"/>
    <w:multiLevelType w:val="hybridMultilevel"/>
    <w:tmpl w:val="96BC44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6" w15:restartNumberingAfterBreak="0">
    <w:nsid w:val="50E6467C"/>
    <w:multiLevelType w:val="hybridMultilevel"/>
    <w:tmpl w:val="1B281F0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7" w15:restartNumberingAfterBreak="0">
    <w:nsid w:val="51AE3768"/>
    <w:multiLevelType w:val="hybridMultilevel"/>
    <w:tmpl w:val="3B38273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8" w15:restartNumberingAfterBreak="0">
    <w:nsid w:val="51F60DC0"/>
    <w:multiLevelType w:val="hybridMultilevel"/>
    <w:tmpl w:val="95160236"/>
    <w:lvl w:ilvl="0" w:tplc="59B4CE14">
      <w:start w:val="7"/>
      <w:numFmt w:val="bullet"/>
      <w:lvlText w:val="-"/>
      <w:lvlJc w:val="left"/>
      <w:pPr>
        <w:ind w:left="360" w:hanging="360"/>
      </w:pPr>
      <w:rPr>
        <w:rFonts w:ascii="Calibri" w:eastAsiaTheme="minorHAnsi" w:hAnsi="Calibri" w:cstheme="minorBidi"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9" w15:restartNumberingAfterBreak="0">
    <w:nsid w:val="527814C7"/>
    <w:multiLevelType w:val="hybridMultilevel"/>
    <w:tmpl w:val="E63AF96C"/>
    <w:lvl w:ilvl="0" w:tplc="1009000D">
      <w:start w:val="1"/>
      <w:numFmt w:val="bullet"/>
      <w:lvlText w:val=""/>
      <w:lvlJc w:val="left"/>
      <w:pPr>
        <w:ind w:left="2160" w:hanging="360"/>
      </w:pPr>
      <w:rPr>
        <w:rFonts w:ascii="Wingdings" w:hAnsi="Wingdings" w:hint="default"/>
      </w:rPr>
    </w:lvl>
    <w:lvl w:ilvl="1" w:tplc="10090003">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30" w15:restartNumberingAfterBreak="0">
    <w:nsid w:val="52CF1ED6"/>
    <w:multiLevelType w:val="hybridMultilevel"/>
    <w:tmpl w:val="E996B1FC"/>
    <w:lvl w:ilvl="0" w:tplc="1009000B">
      <w:start w:val="1"/>
      <w:numFmt w:val="bullet"/>
      <w:lvlText w:val=""/>
      <w:lvlJc w:val="left"/>
      <w:pPr>
        <w:ind w:left="1440" w:hanging="360"/>
      </w:pPr>
      <w:rPr>
        <w:rFonts w:ascii="Wingdings" w:hAnsi="Wingdings"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31" w15:restartNumberingAfterBreak="0">
    <w:nsid w:val="53884FB1"/>
    <w:multiLevelType w:val="hybridMultilevel"/>
    <w:tmpl w:val="37B47EBC"/>
    <w:lvl w:ilvl="0" w:tplc="10090011">
      <w:start w:val="1"/>
      <w:numFmt w:val="decimal"/>
      <w:lvlText w:val="%1)"/>
      <w:lvlJc w:val="left"/>
      <w:pPr>
        <w:ind w:left="360" w:hanging="360"/>
      </w:p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32" w15:restartNumberingAfterBreak="0">
    <w:nsid w:val="540C0E87"/>
    <w:multiLevelType w:val="multilevel"/>
    <w:tmpl w:val="8B2826F2"/>
    <w:numStyleLink w:val="RFPNumbers"/>
  </w:abstractNum>
  <w:abstractNum w:abstractNumId="133" w15:restartNumberingAfterBreak="0">
    <w:nsid w:val="543A7CEC"/>
    <w:multiLevelType w:val="hybridMultilevel"/>
    <w:tmpl w:val="077434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4" w15:restartNumberingAfterBreak="0">
    <w:nsid w:val="5453428D"/>
    <w:multiLevelType w:val="hybridMultilevel"/>
    <w:tmpl w:val="C0760624"/>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5" w15:restartNumberingAfterBreak="0">
    <w:nsid w:val="547C56B5"/>
    <w:multiLevelType w:val="hybridMultilevel"/>
    <w:tmpl w:val="603E81A8"/>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36" w15:restartNumberingAfterBreak="0">
    <w:nsid w:val="54965591"/>
    <w:multiLevelType w:val="hybridMultilevel"/>
    <w:tmpl w:val="5FACBBB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7" w15:restartNumberingAfterBreak="0">
    <w:nsid w:val="54CD043B"/>
    <w:multiLevelType w:val="hybridMultilevel"/>
    <w:tmpl w:val="0A5A8800"/>
    <w:lvl w:ilvl="0" w:tplc="0CD24240">
      <w:start w:val="1"/>
      <w:numFmt w:val="decimal"/>
      <w:lvlText w:val="%1."/>
      <w:lvlJc w:val="left"/>
      <w:pPr>
        <w:ind w:left="1494" w:hanging="360"/>
      </w:pPr>
      <w:rPr>
        <w:rFonts w:hint="default"/>
      </w:rPr>
    </w:lvl>
    <w:lvl w:ilvl="1" w:tplc="10090019" w:tentative="1">
      <w:start w:val="1"/>
      <w:numFmt w:val="lowerLetter"/>
      <w:lvlText w:val="%2."/>
      <w:lvlJc w:val="left"/>
      <w:pPr>
        <w:ind w:left="2214" w:hanging="360"/>
      </w:pPr>
    </w:lvl>
    <w:lvl w:ilvl="2" w:tplc="1009001B" w:tentative="1">
      <w:start w:val="1"/>
      <w:numFmt w:val="lowerRoman"/>
      <w:lvlText w:val="%3."/>
      <w:lvlJc w:val="right"/>
      <w:pPr>
        <w:ind w:left="2934" w:hanging="180"/>
      </w:pPr>
    </w:lvl>
    <w:lvl w:ilvl="3" w:tplc="1009000F" w:tentative="1">
      <w:start w:val="1"/>
      <w:numFmt w:val="decimal"/>
      <w:lvlText w:val="%4."/>
      <w:lvlJc w:val="left"/>
      <w:pPr>
        <w:ind w:left="3654" w:hanging="360"/>
      </w:pPr>
    </w:lvl>
    <w:lvl w:ilvl="4" w:tplc="10090019" w:tentative="1">
      <w:start w:val="1"/>
      <w:numFmt w:val="lowerLetter"/>
      <w:lvlText w:val="%5."/>
      <w:lvlJc w:val="left"/>
      <w:pPr>
        <w:ind w:left="4374" w:hanging="360"/>
      </w:pPr>
    </w:lvl>
    <w:lvl w:ilvl="5" w:tplc="1009001B" w:tentative="1">
      <w:start w:val="1"/>
      <w:numFmt w:val="lowerRoman"/>
      <w:lvlText w:val="%6."/>
      <w:lvlJc w:val="right"/>
      <w:pPr>
        <w:ind w:left="5094" w:hanging="180"/>
      </w:pPr>
    </w:lvl>
    <w:lvl w:ilvl="6" w:tplc="1009000F" w:tentative="1">
      <w:start w:val="1"/>
      <w:numFmt w:val="decimal"/>
      <w:lvlText w:val="%7."/>
      <w:lvlJc w:val="left"/>
      <w:pPr>
        <w:ind w:left="5814" w:hanging="360"/>
      </w:pPr>
    </w:lvl>
    <w:lvl w:ilvl="7" w:tplc="10090019" w:tentative="1">
      <w:start w:val="1"/>
      <w:numFmt w:val="lowerLetter"/>
      <w:lvlText w:val="%8."/>
      <w:lvlJc w:val="left"/>
      <w:pPr>
        <w:ind w:left="6534" w:hanging="360"/>
      </w:pPr>
    </w:lvl>
    <w:lvl w:ilvl="8" w:tplc="1009001B" w:tentative="1">
      <w:start w:val="1"/>
      <w:numFmt w:val="lowerRoman"/>
      <w:lvlText w:val="%9."/>
      <w:lvlJc w:val="right"/>
      <w:pPr>
        <w:ind w:left="7254" w:hanging="180"/>
      </w:pPr>
    </w:lvl>
  </w:abstractNum>
  <w:abstractNum w:abstractNumId="138" w15:restartNumberingAfterBreak="0">
    <w:nsid w:val="55526E94"/>
    <w:multiLevelType w:val="hybridMultilevel"/>
    <w:tmpl w:val="D41A900A"/>
    <w:lvl w:ilvl="0" w:tplc="1009000D">
      <w:start w:val="1"/>
      <w:numFmt w:val="bullet"/>
      <w:lvlText w:val=""/>
      <w:lvlJc w:val="left"/>
      <w:pPr>
        <w:ind w:left="1800" w:hanging="360"/>
      </w:pPr>
      <w:rPr>
        <w:rFonts w:ascii="Wingdings" w:hAnsi="Wingdings" w:hint="default"/>
      </w:rPr>
    </w:lvl>
    <w:lvl w:ilvl="1" w:tplc="10090005">
      <w:start w:val="1"/>
      <w:numFmt w:val="bullet"/>
      <w:lvlText w:val=""/>
      <w:lvlJc w:val="left"/>
      <w:pPr>
        <w:ind w:left="2520" w:hanging="360"/>
      </w:pPr>
      <w:rPr>
        <w:rFonts w:ascii="Wingdings" w:hAnsi="Wingdings" w:hint="default"/>
      </w:rPr>
    </w:lvl>
    <w:lvl w:ilvl="2" w:tplc="10090005">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39" w15:restartNumberingAfterBreak="0">
    <w:nsid w:val="55F4297D"/>
    <w:multiLevelType w:val="multilevel"/>
    <w:tmpl w:val="42C4BC26"/>
    <w:lvl w:ilvl="0">
      <w:start w:val="1"/>
      <w:numFmt w:val="decimal"/>
      <w:lvlText w:val="%1."/>
      <w:lvlJc w:val="left"/>
      <w:pPr>
        <w:ind w:left="720" w:hanging="360"/>
      </w:pPr>
      <w:rPr>
        <w:rFonts w:hint="default"/>
        <w:b w:val="0"/>
      </w:rPr>
    </w:lvl>
    <w:lvl w:ilvl="1">
      <w:start w:val="4"/>
      <w:numFmt w:val="decimal"/>
      <w:isLgl/>
      <w:lvlText w:val="%1.%2"/>
      <w:lvlJc w:val="left"/>
      <w:pPr>
        <w:ind w:left="720" w:hanging="360"/>
      </w:pPr>
      <w:rPr>
        <w:rFonts w:asciiTheme="majorHAnsi" w:eastAsiaTheme="majorEastAsia" w:hAnsiTheme="majorHAnsi" w:cstheme="majorBidi" w:hint="default"/>
        <w:color w:val="2F5496" w:themeColor="accent1" w:themeShade="BF"/>
        <w:sz w:val="22"/>
      </w:rPr>
    </w:lvl>
    <w:lvl w:ilvl="2">
      <w:start w:val="1"/>
      <w:numFmt w:val="decimal"/>
      <w:isLgl/>
      <w:lvlText w:val="%1.%2.%3"/>
      <w:lvlJc w:val="left"/>
      <w:pPr>
        <w:ind w:left="1080" w:hanging="720"/>
      </w:pPr>
      <w:rPr>
        <w:rFonts w:asciiTheme="majorHAnsi" w:eastAsiaTheme="majorEastAsia" w:hAnsiTheme="majorHAnsi" w:cstheme="majorBidi" w:hint="default"/>
        <w:color w:val="2F5496" w:themeColor="accent1" w:themeShade="BF"/>
        <w:sz w:val="22"/>
      </w:rPr>
    </w:lvl>
    <w:lvl w:ilvl="3">
      <w:start w:val="1"/>
      <w:numFmt w:val="decimal"/>
      <w:isLgl/>
      <w:lvlText w:val="%1.%2.%3.%4"/>
      <w:lvlJc w:val="left"/>
      <w:pPr>
        <w:ind w:left="1080" w:hanging="720"/>
      </w:pPr>
      <w:rPr>
        <w:rFonts w:asciiTheme="majorHAnsi" w:eastAsiaTheme="majorEastAsia" w:hAnsiTheme="majorHAnsi" w:cstheme="majorBidi" w:hint="default"/>
        <w:color w:val="2F5496" w:themeColor="accent1" w:themeShade="BF"/>
        <w:sz w:val="22"/>
      </w:rPr>
    </w:lvl>
    <w:lvl w:ilvl="4">
      <w:start w:val="1"/>
      <w:numFmt w:val="decimal"/>
      <w:isLgl/>
      <w:lvlText w:val="%1.%2.%3.%4.%5"/>
      <w:lvlJc w:val="left"/>
      <w:pPr>
        <w:ind w:left="1440" w:hanging="1080"/>
      </w:pPr>
      <w:rPr>
        <w:rFonts w:asciiTheme="majorHAnsi" w:eastAsiaTheme="majorEastAsia" w:hAnsiTheme="majorHAnsi" w:cstheme="majorBidi" w:hint="default"/>
        <w:color w:val="2F5496" w:themeColor="accent1" w:themeShade="BF"/>
        <w:sz w:val="22"/>
      </w:rPr>
    </w:lvl>
    <w:lvl w:ilvl="5">
      <w:start w:val="1"/>
      <w:numFmt w:val="decimal"/>
      <w:isLgl/>
      <w:lvlText w:val="%1.%2.%3.%4.%5.%6"/>
      <w:lvlJc w:val="left"/>
      <w:pPr>
        <w:ind w:left="1440" w:hanging="1080"/>
      </w:pPr>
      <w:rPr>
        <w:rFonts w:asciiTheme="majorHAnsi" w:eastAsiaTheme="majorEastAsia" w:hAnsiTheme="majorHAnsi" w:cstheme="majorBidi" w:hint="default"/>
        <w:color w:val="2F5496" w:themeColor="accent1" w:themeShade="BF"/>
        <w:sz w:val="22"/>
      </w:rPr>
    </w:lvl>
    <w:lvl w:ilvl="6">
      <w:start w:val="1"/>
      <w:numFmt w:val="decimal"/>
      <w:isLgl/>
      <w:lvlText w:val="%1.%2.%3.%4.%5.%6.%7"/>
      <w:lvlJc w:val="left"/>
      <w:pPr>
        <w:ind w:left="1800" w:hanging="1440"/>
      </w:pPr>
      <w:rPr>
        <w:rFonts w:asciiTheme="majorHAnsi" w:eastAsiaTheme="majorEastAsia" w:hAnsiTheme="majorHAnsi" w:cstheme="majorBidi" w:hint="default"/>
        <w:color w:val="2F5496" w:themeColor="accent1" w:themeShade="BF"/>
        <w:sz w:val="22"/>
      </w:rPr>
    </w:lvl>
    <w:lvl w:ilvl="7">
      <w:start w:val="1"/>
      <w:numFmt w:val="decimal"/>
      <w:isLgl/>
      <w:lvlText w:val="%1.%2.%3.%4.%5.%6.%7.%8"/>
      <w:lvlJc w:val="left"/>
      <w:pPr>
        <w:ind w:left="1800" w:hanging="1440"/>
      </w:pPr>
      <w:rPr>
        <w:rFonts w:asciiTheme="majorHAnsi" w:eastAsiaTheme="majorEastAsia" w:hAnsiTheme="majorHAnsi" w:cstheme="majorBidi" w:hint="default"/>
        <w:color w:val="2F5496" w:themeColor="accent1" w:themeShade="BF"/>
        <w:sz w:val="22"/>
      </w:rPr>
    </w:lvl>
    <w:lvl w:ilvl="8">
      <w:start w:val="1"/>
      <w:numFmt w:val="decimal"/>
      <w:isLgl/>
      <w:lvlText w:val="%1.%2.%3.%4.%5.%6.%7.%8.%9"/>
      <w:lvlJc w:val="left"/>
      <w:pPr>
        <w:ind w:left="2160" w:hanging="1800"/>
      </w:pPr>
      <w:rPr>
        <w:rFonts w:asciiTheme="majorHAnsi" w:eastAsiaTheme="majorEastAsia" w:hAnsiTheme="majorHAnsi" w:cstheme="majorBidi" w:hint="default"/>
        <w:color w:val="2F5496" w:themeColor="accent1" w:themeShade="BF"/>
        <w:sz w:val="22"/>
      </w:rPr>
    </w:lvl>
  </w:abstractNum>
  <w:abstractNum w:abstractNumId="140" w15:restartNumberingAfterBreak="0">
    <w:nsid w:val="56C2160E"/>
    <w:multiLevelType w:val="hybridMultilevel"/>
    <w:tmpl w:val="8DC06F3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1" w15:restartNumberingAfterBreak="0">
    <w:nsid w:val="58404712"/>
    <w:multiLevelType w:val="hybridMultilevel"/>
    <w:tmpl w:val="69A8B8FC"/>
    <w:lvl w:ilvl="0" w:tplc="10090005">
      <w:start w:val="1"/>
      <w:numFmt w:val="bullet"/>
      <w:lvlText w:val=""/>
      <w:lvlJc w:val="left"/>
      <w:pPr>
        <w:ind w:left="2520" w:hanging="360"/>
      </w:pPr>
      <w:rPr>
        <w:rFonts w:ascii="Wingdings" w:hAnsi="Wingdings" w:hint="default"/>
      </w:rPr>
    </w:lvl>
    <w:lvl w:ilvl="1" w:tplc="10090003" w:tentative="1">
      <w:start w:val="1"/>
      <w:numFmt w:val="bullet"/>
      <w:lvlText w:val="o"/>
      <w:lvlJc w:val="left"/>
      <w:pPr>
        <w:ind w:left="3240" w:hanging="360"/>
      </w:pPr>
      <w:rPr>
        <w:rFonts w:ascii="Courier New" w:hAnsi="Courier New" w:cs="Courier New" w:hint="default"/>
      </w:rPr>
    </w:lvl>
    <w:lvl w:ilvl="2" w:tplc="10090005" w:tentative="1">
      <w:start w:val="1"/>
      <w:numFmt w:val="bullet"/>
      <w:lvlText w:val=""/>
      <w:lvlJc w:val="left"/>
      <w:pPr>
        <w:ind w:left="3960" w:hanging="360"/>
      </w:pPr>
      <w:rPr>
        <w:rFonts w:ascii="Wingdings" w:hAnsi="Wingdings" w:hint="default"/>
      </w:rPr>
    </w:lvl>
    <w:lvl w:ilvl="3" w:tplc="10090001" w:tentative="1">
      <w:start w:val="1"/>
      <w:numFmt w:val="bullet"/>
      <w:lvlText w:val=""/>
      <w:lvlJc w:val="left"/>
      <w:pPr>
        <w:ind w:left="4680" w:hanging="360"/>
      </w:pPr>
      <w:rPr>
        <w:rFonts w:ascii="Symbol" w:hAnsi="Symbol" w:hint="default"/>
      </w:rPr>
    </w:lvl>
    <w:lvl w:ilvl="4" w:tplc="10090003" w:tentative="1">
      <w:start w:val="1"/>
      <w:numFmt w:val="bullet"/>
      <w:lvlText w:val="o"/>
      <w:lvlJc w:val="left"/>
      <w:pPr>
        <w:ind w:left="5400" w:hanging="360"/>
      </w:pPr>
      <w:rPr>
        <w:rFonts w:ascii="Courier New" w:hAnsi="Courier New" w:cs="Courier New" w:hint="default"/>
      </w:rPr>
    </w:lvl>
    <w:lvl w:ilvl="5" w:tplc="10090005" w:tentative="1">
      <w:start w:val="1"/>
      <w:numFmt w:val="bullet"/>
      <w:lvlText w:val=""/>
      <w:lvlJc w:val="left"/>
      <w:pPr>
        <w:ind w:left="6120" w:hanging="360"/>
      </w:pPr>
      <w:rPr>
        <w:rFonts w:ascii="Wingdings" w:hAnsi="Wingdings" w:hint="default"/>
      </w:rPr>
    </w:lvl>
    <w:lvl w:ilvl="6" w:tplc="10090001" w:tentative="1">
      <w:start w:val="1"/>
      <w:numFmt w:val="bullet"/>
      <w:lvlText w:val=""/>
      <w:lvlJc w:val="left"/>
      <w:pPr>
        <w:ind w:left="6840" w:hanging="360"/>
      </w:pPr>
      <w:rPr>
        <w:rFonts w:ascii="Symbol" w:hAnsi="Symbol" w:hint="default"/>
      </w:rPr>
    </w:lvl>
    <w:lvl w:ilvl="7" w:tplc="10090003" w:tentative="1">
      <w:start w:val="1"/>
      <w:numFmt w:val="bullet"/>
      <w:lvlText w:val="o"/>
      <w:lvlJc w:val="left"/>
      <w:pPr>
        <w:ind w:left="7560" w:hanging="360"/>
      </w:pPr>
      <w:rPr>
        <w:rFonts w:ascii="Courier New" w:hAnsi="Courier New" w:cs="Courier New" w:hint="default"/>
      </w:rPr>
    </w:lvl>
    <w:lvl w:ilvl="8" w:tplc="10090005" w:tentative="1">
      <w:start w:val="1"/>
      <w:numFmt w:val="bullet"/>
      <w:lvlText w:val=""/>
      <w:lvlJc w:val="left"/>
      <w:pPr>
        <w:ind w:left="8280" w:hanging="360"/>
      </w:pPr>
      <w:rPr>
        <w:rFonts w:ascii="Wingdings" w:hAnsi="Wingdings" w:hint="default"/>
      </w:rPr>
    </w:lvl>
  </w:abstractNum>
  <w:abstractNum w:abstractNumId="142" w15:restartNumberingAfterBreak="0">
    <w:nsid w:val="58F864B1"/>
    <w:multiLevelType w:val="hybridMultilevel"/>
    <w:tmpl w:val="DDA49FE4"/>
    <w:lvl w:ilvl="0" w:tplc="D1809894">
      <w:start w:val="1"/>
      <w:numFmt w:val="bullet"/>
      <w:lvlText w:val="-"/>
      <w:lvlJc w:val="left"/>
      <w:pPr>
        <w:ind w:left="1800" w:hanging="360"/>
      </w:pPr>
      <w:rPr>
        <w:rFonts w:ascii="Calibri" w:eastAsiaTheme="minorHAnsi" w:hAnsi="Calibri" w:cs="Calibri"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43" w15:restartNumberingAfterBreak="0">
    <w:nsid w:val="5A966BEB"/>
    <w:multiLevelType w:val="hybridMultilevel"/>
    <w:tmpl w:val="CB32E058"/>
    <w:lvl w:ilvl="0" w:tplc="10090001">
      <w:start w:val="1"/>
      <w:numFmt w:val="bullet"/>
      <w:lvlText w:val=""/>
      <w:lvlJc w:val="left"/>
      <w:pPr>
        <w:ind w:left="1494" w:hanging="360"/>
      </w:pPr>
      <w:rPr>
        <w:rFonts w:ascii="Symbol" w:hAnsi="Symbol" w:hint="default"/>
      </w:rPr>
    </w:lvl>
    <w:lvl w:ilvl="1" w:tplc="10090003">
      <w:start w:val="1"/>
      <w:numFmt w:val="bullet"/>
      <w:lvlText w:val="o"/>
      <w:lvlJc w:val="left"/>
      <w:pPr>
        <w:ind w:left="2214" w:hanging="360"/>
      </w:pPr>
      <w:rPr>
        <w:rFonts w:ascii="Courier New" w:hAnsi="Courier New" w:cs="Courier New" w:hint="default"/>
      </w:rPr>
    </w:lvl>
    <w:lvl w:ilvl="2" w:tplc="10090005">
      <w:start w:val="1"/>
      <w:numFmt w:val="bullet"/>
      <w:lvlText w:val=""/>
      <w:lvlJc w:val="left"/>
      <w:pPr>
        <w:ind w:left="2934" w:hanging="360"/>
      </w:pPr>
      <w:rPr>
        <w:rFonts w:ascii="Wingdings" w:hAnsi="Wingdings" w:hint="default"/>
      </w:rPr>
    </w:lvl>
    <w:lvl w:ilvl="3" w:tplc="10090001">
      <w:start w:val="1"/>
      <w:numFmt w:val="bullet"/>
      <w:lvlText w:val=""/>
      <w:lvlJc w:val="left"/>
      <w:pPr>
        <w:ind w:left="3654" w:hanging="360"/>
      </w:pPr>
      <w:rPr>
        <w:rFonts w:ascii="Symbol" w:hAnsi="Symbol" w:hint="default"/>
      </w:rPr>
    </w:lvl>
    <w:lvl w:ilvl="4" w:tplc="10090003">
      <w:start w:val="1"/>
      <w:numFmt w:val="bullet"/>
      <w:lvlText w:val="o"/>
      <w:lvlJc w:val="left"/>
      <w:pPr>
        <w:ind w:left="4374" w:hanging="360"/>
      </w:pPr>
      <w:rPr>
        <w:rFonts w:ascii="Courier New" w:hAnsi="Courier New" w:cs="Courier New" w:hint="default"/>
      </w:rPr>
    </w:lvl>
    <w:lvl w:ilvl="5" w:tplc="10090005">
      <w:start w:val="1"/>
      <w:numFmt w:val="bullet"/>
      <w:lvlText w:val=""/>
      <w:lvlJc w:val="left"/>
      <w:pPr>
        <w:ind w:left="5094" w:hanging="360"/>
      </w:pPr>
      <w:rPr>
        <w:rFonts w:ascii="Wingdings" w:hAnsi="Wingdings" w:hint="default"/>
      </w:rPr>
    </w:lvl>
    <w:lvl w:ilvl="6" w:tplc="10090001">
      <w:start w:val="1"/>
      <w:numFmt w:val="bullet"/>
      <w:lvlText w:val=""/>
      <w:lvlJc w:val="left"/>
      <w:pPr>
        <w:ind w:left="5814" w:hanging="360"/>
      </w:pPr>
      <w:rPr>
        <w:rFonts w:ascii="Symbol" w:hAnsi="Symbol" w:hint="default"/>
      </w:rPr>
    </w:lvl>
    <w:lvl w:ilvl="7" w:tplc="10090003">
      <w:start w:val="1"/>
      <w:numFmt w:val="bullet"/>
      <w:lvlText w:val="o"/>
      <w:lvlJc w:val="left"/>
      <w:pPr>
        <w:ind w:left="6534" w:hanging="360"/>
      </w:pPr>
      <w:rPr>
        <w:rFonts w:ascii="Courier New" w:hAnsi="Courier New" w:cs="Courier New" w:hint="default"/>
      </w:rPr>
    </w:lvl>
    <w:lvl w:ilvl="8" w:tplc="10090005">
      <w:start w:val="1"/>
      <w:numFmt w:val="bullet"/>
      <w:lvlText w:val=""/>
      <w:lvlJc w:val="left"/>
      <w:pPr>
        <w:ind w:left="7254" w:hanging="360"/>
      </w:pPr>
      <w:rPr>
        <w:rFonts w:ascii="Wingdings" w:hAnsi="Wingdings" w:hint="default"/>
      </w:rPr>
    </w:lvl>
  </w:abstractNum>
  <w:abstractNum w:abstractNumId="144" w15:restartNumberingAfterBreak="0">
    <w:nsid w:val="5B080E05"/>
    <w:multiLevelType w:val="multilevel"/>
    <w:tmpl w:val="7C60D35A"/>
    <w:lvl w:ilvl="0">
      <w:start w:val="1"/>
      <w:numFmt w:val="bullet"/>
      <w:lvlText w:val=""/>
      <w:lvlJc w:val="left"/>
      <w:pPr>
        <w:ind w:left="323" w:hanging="360"/>
      </w:pPr>
      <w:rPr>
        <w:rFonts w:ascii="Symbol" w:hAnsi="Symbol" w:hint="default"/>
      </w:rPr>
    </w:lvl>
    <w:lvl w:ilvl="1">
      <w:start w:val="1"/>
      <w:numFmt w:val="bullet"/>
      <w:lvlText w:val=""/>
      <w:lvlJc w:val="left"/>
      <w:pPr>
        <w:ind w:left="755" w:hanging="432"/>
      </w:pPr>
      <w:rPr>
        <w:rFonts w:ascii="Symbol" w:hAnsi="Symbol" w:hint="default"/>
      </w:rPr>
    </w:lvl>
    <w:lvl w:ilvl="2">
      <w:start w:val="1"/>
      <w:numFmt w:val="bullet"/>
      <w:lvlText w:val=""/>
      <w:lvlJc w:val="left"/>
      <w:pPr>
        <w:ind w:left="1187" w:hanging="504"/>
      </w:pPr>
      <w:rPr>
        <w:rFonts w:ascii="Symbol" w:hAnsi="Symbol" w:hint="default"/>
      </w:rPr>
    </w:lvl>
    <w:lvl w:ilvl="3">
      <w:start w:val="1"/>
      <w:numFmt w:val="decimal"/>
      <w:lvlText w:val="%1.%2.%3.%4."/>
      <w:lvlJc w:val="left"/>
      <w:pPr>
        <w:ind w:left="1691" w:hanging="648"/>
      </w:pPr>
    </w:lvl>
    <w:lvl w:ilvl="4">
      <w:start w:val="1"/>
      <w:numFmt w:val="decimal"/>
      <w:lvlText w:val="%1.%2.%3.%4.%5."/>
      <w:lvlJc w:val="left"/>
      <w:pPr>
        <w:ind w:left="2195" w:hanging="792"/>
      </w:pPr>
    </w:lvl>
    <w:lvl w:ilvl="5">
      <w:start w:val="1"/>
      <w:numFmt w:val="decimal"/>
      <w:lvlText w:val="%1.%2.%3.%4.%5.%6."/>
      <w:lvlJc w:val="left"/>
      <w:pPr>
        <w:ind w:left="2699" w:hanging="936"/>
      </w:pPr>
    </w:lvl>
    <w:lvl w:ilvl="6">
      <w:start w:val="1"/>
      <w:numFmt w:val="decimal"/>
      <w:lvlText w:val="%1.%2.%3.%4.%5.%6.%7."/>
      <w:lvlJc w:val="left"/>
      <w:pPr>
        <w:ind w:left="3203" w:hanging="1080"/>
      </w:pPr>
    </w:lvl>
    <w:lvl w:ilvl="7">
      <w:start w:val="1"/>
      <w:numFmt w:val="decimal"/>
      <w:lvlText w:val="%1.%2.%3.%4.%5.%6.%7.%8."/>
      <w:lvlJc w:val="left"/>
      <w:pPr>
        <w:ind w:left="3707" w:hanging="1224"/>
      </w:pPr>
    </w:lvl>
    <w:lvl w:ilvl="8">
      <w:start w:val="1"/>
      <w:numFmt w:val="decimal"/>
      <w:lvlText w:val="%1.%2.%3.%4.%5.%6.%7.%8.%9."/>
      <w:lvlJc w:val="left"/>
      <w:pPr>
        <w:ind w:left="4283" w:hanging="1440"/>
      </w:pPr>
    </w:lvl>
  </w:abstractNum>
  <w:abstractNum w:abstractNumId="145" w15:restartNumberingAfterBreak="0">
    <w:nsid w:val="5CD80F99"/>
    <w:multiLevelType w:val="hybridMultilevel"/>
    <w:tmpl w:val="0F20B0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6" w15:restartNumberingAfterBreak="0">
    <w:nsid w:val="5CE57F62"/>
    <w:multiLevelType w:val="hybridMultilevel"/>
    <w:tmpl w:val="39CA6690"/>
    <w:lvl w:ilvl="0" w:tplc="68002E80">
      <w:start w:val="1"/>
      <w:numFmt w:val="decimal"/>
      <w:lvlText w:val="%1."/>
      <w:lvlJc w:val="left"/>
      <w:pPr>
        <w:ind w:left="720" w:hanging="360"/>
      </w:pPr>
      <w:rPr>
        <w:b w:val="0"/>
      </w:r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7" w15:restartNumberingAfterBreak="0">
    <w:nsid w:val="5D3A491D"/>
    <w:multiLevelType w:val="hybridMultilevel"/>
    <w:tmpl w:val="2ED2B7B0"/>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48" w15:restartNumberingAfterBreak="0">
    <w:nsid w:val="5E000061"/>
    <w:multiLevelType w:val="multilevel"/>
    <w:tmpl w:val="A3E4143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9" w15:restartNumberingAfterBreak="0">
    <w:nsid w:val="5E007FCD"/>
    <w:multiLevelType w:val="hybridMultilevel"/>
    <w:tmpl w:val="680C252A"/>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50" w15:restartNumberingAfterBreak="0">
    <w:nsid w:val="5E827752"/>
    <w:multiLevelType w:val="hybridMultilevel"/>
    <w:tmpl w:val="A934D4D4"/>
    <w:lvl w:ilvl="0" w:tplc="1009000D">
      <w:start w:val="1"/>
      <w:numFmt w:val="bullet"/>
      <w:lvlText w:val=""/>
      <w:lvlJc w:val="left"/>
      <w:pPr>
        <w:ind w:left="1800" w:hanging="360"/>
      </w:pPr>
      <w:rPr>
        <w:rFonts w:ascii="Wingdings" w:hAnsi="Wingding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51" w15:restartNumberingAfterBreak="0">
    <w:nsid w:val="5EE25679"/>
    <w:multiLevelType w:val="multilevel"/>
    <w:tmpl w:val="55B0A040"/>
    <w:lvl w:ilvl="0">
      <w:start w:val="1"/>
      <w:numFmt w:val="decimal"/>
      <w:lvlText w:val="%1."/>
      <w:lvlJc w:val="left"/>
      <w:pPr>
        <w:ind w:left="360" w:hanging="360"/>
      </w:pPr>
    </w:lvl>
    <w:lvl w:ilvl="1">
      <w:start w:val="7"/>
      <w:numFmt w:val="decimal"/>
      <w:isLgl/>
      <w:lvlText w:val="%1.%2"/>
      <w:lvlJc w:val="left"/>
      <w:pPr>
        <w:ind w:left="525" w:hanging="525"/>
      </w:pPr>
      <w:rPr>
        <w:rFonts w:hint="default"/>
        <w:sz w:val="26"/>
      </w:rPr>
    </w:lvl>
    <w:lvl w:ilvl="2">
      <w:start w:val="1"/>
      <w:numFmt w:val="decimal"/>
      <w:isLgl/>
      <w:lvlText w:val="%1.%2.%3"/>
      <w:lvlJc w:val="left"/>
      <w:pPr>
        <w:ind w:left="720" w:hanging="720"/>
      </w:pPr>
      <w:rPr>
        <w:rFonts w:hint="default"/>
        <w:b w:val="0"/>
        <w:color w:val="4472C4" w:themeColor="accent1"/>
        <w:sz w:val="26"/>
      </w:rPr>
    </w:lvl>
    <w:lvl w:ilvl="3">
      <w:start w:val="1"/>
      <w:numFmt w:val="decimal"/>
      <w:isLgl/>
      <w:lvlText w:val="%1.%2.%3.%4"/>
      <w:lvlJc w:val="left"/>
      <w:pPr>
        <w:ind w:left="720" w:hanging="720"/>
      </w:pPr>
      <w:rPr>
        <w:rFonts w:hint="default"/>
        <w:sz w:val="26"/>
      </w:rPr>
    </w:lvl>
    <w:lvl w:ilvl="4">
      <w:start w:val="1"/>
      <w:numFmt w:val="decimal"/>
      <w:isLgl/>
      <w:lvlText w:val="%1.%2.%3.%4.%5"/>
      <w:lvlJc w:val="left"/>
      <w:pPr>
        <w:ind w:left="1080" w:hanging="1080"/>
      </w:pPr>
      <w:rPr>
        <w:rFonts w:hint="default"/>
        <w:sz w:val="26"/>
      </w:rPr>
    </w:lvl>
    <w:lvl w:ilvl="5">
      <w:start w:val="1"/>
      <w:numFmt w:val="decimal"/>
      <w:isLgl/>
      <w:lvlText w:val="%1.%2.%3.%4.%5.%6"/>
      <w:lvlJc w:val="left"/>
      <w:pPr>
        <w:ind w:left="1080" w:hanging="1080"/>
      </w:pPr>
      <w:rPr>
        <w:rFonts w:hint="default"/>
        <w:sz w:val="26"/>
      </w:rPr>
    </w:lvl>
    <w:lvl w:ilvl="6">
      <w:start w:val="1"/>
      <w:numFmt w:val="decimal"/>
      <w:isLgl/>
      <w:lvlText w:val="%1.%2.%3.%4.%5.%6.%7"/>
      <w:lvlJc w:val="left"/>
      <w:pPr>
        <w:ind w:left="1440" w:hanging="1440"/>
      </w:pPr>
      <w:rPr>
        <w:rFonts w:hint="default"/>
        <w:sz w:val="26"/>
      </w:rPr>
    </w:lvl>
    <w:lvl w:ilvl="7">
      <w:start w:val="1"/>
      <w:numFmt w:val="decimal"/>
      <w:isLgl/>
      <w:lvlText w:val="%1.%2.%3.%4.%5.%6.%7.%8"/>
      <w:lvlJc w:val="left"/>
      <w:pPr>
        <w:ind w:left="1440" w:hanging="1440"/>
      </w:pPr>
      <w:rPr>
        <w:rFonts w:hint="default"/>
        <w:sz w:val="26"/>
      </w:rPr>
    </w:lvl>
    <w:lvl w:ilvl="8">
      <w:start w:val="1"/>
      <w:numFmt w:val="decimal"/>
      <w:isLgl/>
      <w:lvlText w:val="%1.%2.%3.%4.%5.%6.%7.%8.%9"/>
      <w:lvlJc w:val="left"/>
      <w:pPr>
        <w:ind w:left="1440" w:hanging="1440"/>
      </w:pPr>
      <w:rPr>
        <w:rFonts w:hint="default"/>
        <w:sz w:val="26"/>
      </w:rPr>
    </w:lvl>
  </w:abstractNum>
  <w:abstractNum w:abstractNumId="152" w15:restartNumberingAfterBreak="0">
    <w:nsid w:val="5F923350"/>
    <w:multiLevelType w:val="hybridMultilevel"/>
    <w:tmpl w:val="47B0BC9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3" w15:restartNumberingAfterBreak="0">
    <w:nsid w:val="601F495F"/>
    <w:multiLevelType w:val="hybridMultilevel"/>
    <w:tmpl w:val="09009750"/>
    <w:lvl w:ilvl="0" w:tplc="69AA2074">
      <w:start w:val="1"/>
      <w:numFmt w:val="decimal"/>
      <w:lvlText w:val="%1."/>
      <w:lvlJc w:val="left"/>
      <w:pPr>
        <w:ind w:left="1146" w:hanging="360"/>
      </w:pPr>
      <w:rPr>
        <w:b/>
      </w:rPr>
    </w:lvl>
    <w:lvl w:ilvl="1" w:tplc="10090019" w:tentative="1">
      <w:start w:val="1"/>
      <w:numFmt w:val="lowerLetter"/>
      <w:lvlText w:val="%2."/>
      <w:lvlJc w:val="left"/>
      <w:pPr>
        <w:ind w:left="1866" w:hanging="360"/>
      </w:pPr>
    </w:lvl>
    <w:lvl w:ilvl="2" w:tplc="1009001B" w:tentative="1">
      <w:start w:val="1"/>
      <w:numFmt w:val="lowerRoman"/>
      <w:lvlText w:val="%3."/>
      <w:lvlJc w:val="right"/>
      <w:pPr>
        <w:ind w:left="2586" w:hanging="180"/>
      </w:pPr>
    </w:lvl>
    <w:lvl w:ilvl="3" w:tplc="1009000F" w:tentative="1">
      <w:start w:val="1"/>
      <w:numFmt w:val="decimal"/>
      <w:lvlText w:val="%4."/>
      <w:lvlJc w:val="left"/>
      <w:pPr>
        <w:ind w:left="3306" w:hanging="360"/>
      </w:pPr>
    </w:lvl>
    <w:lvl w:ilvl="4" w:tplc="10090019" w:tentative="1">
      <w:start w:val="1"/>
      <w:numFmt w:val="lowerLetter"/>
      <w:lvlText w:val="%5."/>
      <w:lvlJc w:val="left"/>
      <w:pPr>
        <w:ind w:left="4026" w:hanging="360"/>
      </w:pPr>
    </w:lvl>
    <w:lvl w:ilvl="5" w:tplc="1009001B" w:tentative="1">
      <w:start w:val="1"/>
      <w:numFmt w:val="lowerRoman"/>
      <w:lvlText w:val="%6."/>
      <w:lvlJc w:val="right"/>
      <w:pPr>
        <w:ind w:left="4746" w:hanging="180"/>
      </w:pPr>
    </w:lvl>
    <w:lvl w:ilvl="6" w:tplc="1009000F" w:tentative="1">
      <w:start w:val="1"/>
      <w:numFmt w:val="decimal"/>
      <w:lvlText w:val="%7."/>
      <w:lvlJc w:val="left"/>
      <w:pPr>
        <w:ind w:left="5466" w:hanging="360"/>
      </w:pPr>
    </w:lvl>
    <w:lvl w:ilvl="7" w:tplc="10090019" w:tentative="1">
      <w:start w:val="1"/>
      <w:numFmt w:val="lowerLetter"/>
      <w:lvlText w:val="%8."/>
      <w:lvlJc w:val="left"/>
      <w:pPr>
        <w:ind w:left="6186" w:hanging="360"/>
      </w:pPr>
    </w:lvl>
    <w:lvl w:ilvl="8" w:tplc="1009001B" w:tentative="1">
      <w:start w:val="1"/>
      <w:numFmt w:val="lowerRoman"/>
      <w:lvlText w:val="%9."/>
      <w:lvlJc w:val="right"/>
      <w:pPr>
        <w:ind w:left="6906" w:hanging="180"/>
      </w:pPr>
    </w:lvl>
  </w:abstractNum>
  <w:abstractNum w:abstractNumId="154" w15:restartNumberingAfterBreak="0">
    <w:nsid w:val="612218DB"/>
    <w:multiLevelType w:val="hybridMultilevel"/>
    <w:tmpl w:val="6150A310"/>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55" w15:restartNumberingAfterBreak="0">
    <w:nsid w:val="62936877"/>
    <w:multiLevelType w:val="hybridMultilevel"/>
    <w:tmpl w:val="845E9F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6" w15:restartNumberingAfterBreak="0">
    <w:nsid w:val="64125774"/>
    <w:multiLevelType w:val="hybridMultilevel"/>
    <w:tmpl w:val="A1AE21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7" w15:restartNumberingAfterBreak="0">
    <w:nsid w:val="642529AB"/>
    <w:multiLevelType w:val="hybridMultilevel"/>
    <w:tmpl w:val="00AE7FAA"/>
    <w:lvl w:ilvl="0" w:tplc="1F846C5E">
      <w:start w:val="1"/>
      <w:numFmt w:val="decimal"/>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58" w15:restartNumberingAfterBreak="0">
    <w:nsid w:val="644F0804"/>
    <w:multiLevelType w:val="hybridMultilevel"/>
    <w:tmpl w:val="E32CB60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9" w15:restartNumberingAfterBreak="0">
    <w:nsid w:val="64CC3537"/>
    <w:multiLevelType w:val="multilevel"/>
    <w:tmpl w:val="BDC48F72"/>
    <w:lvl w:ilvl="0">
      <w:start w:val="1"/>
      <w:numFmt w:val="decimal"/>
      <w:lvlText w:val="%1."/>
      <w:lvlJc w:val="left"/>
      <w:pPr>
        <w:ind w:left="757" w:hanging="360"/>
      </w:pPr>
      <w:rPr>
        <w:rFonts w:hint="default"/>
      </w:rPr>
    </w:lvl>
    <w:lvl w:ilvl="1">
      <w:start w:val="3"/>
      <w:numFmt w:val="decimal"/>
      <w:isLgl/>
      <w:lvlText w:val="%1.%2"/>
      <w:lvlJc w:val="left"/>
      <w:pPr>
        <w:ind w:left="937" w:hanging="540"/>
      </w:pPr>
      <w:rPr>
        <w:rFonts w:cstheme="minorHAnsi" w:hint="default"/>
        <w:color w:val="000000" w:themeColor="text1"/>
      </w:rPr>
    </w:lvl>
    <w:lvl w:ilvl="2">
      <w:start w:val="8"/>
      <w:numFmt w:val="decimal"/>
      <w:isLgl/>
      <w:lvlText w:val="%1.%2.%3"/>
      <w:lvlJc w:val="left"/>
      <w:pPr>
        <w:ind w:left="1117" w:hanging="720"/>
      </w:pPr>
      <w:rPr>
        <w:rFonts w:cstheme="minorHAnsi" w:hint="default"/>
        <w:color w:val="000000" w:themeColor="text1"/>
      </w:rPr>
    </w:lvl>
    <w:lvl w:ilvl="3">
      <w:start w:val="1"/>
      <w:numFmt w:val="decimal"/>
      <w:isLgl/>
      <w:lvlText w:val="%1.%2.%3.%4"/>
      <w:lvlJc w:val="left"/>
      <w:pPr>
        <w:ind w:left="1117" w:hanging="720"/>
      </w:pPr>
      <w:rPr>
        <w:rFonts w:cstheme="minorHAnsi" w:hint="default"/>
        <w:color w:val="000000" w:themeColor="text1"/>
      </w:rPr>
    </w:lvl>
    <w:lvl w:ilvl="4">
      <w:start w:val="1"/>
      <w:numFmt w:val="decimal"/>
      <w:isLgl/>
      <w:lvlText w:val="%1.%2.%3.%4.%5"/>
      <w:lvlJc w:val="left"/>
      <w:pPr>
        <w:ind w:left="1477" w:hanging="1080"/>
      </w:pPr>
      <w:rPr>
        <w:rFonts w:cstheme="minorHAnsi" w:hint="default"/>
        <w:color w:val="000000" w:themeColor="text1"/>
      </w:rPr>
    </w:lvl>
    <w:lvl w:ilvl="5">
      <w:start w:val="1"/>
      <w:numFmt w:val="decimal"/>
      <w:isLgl/>
      <w:lvlText w:val="%1.%2.%3.%4.%5.%6"/>
      <w:lvlJc w:val="left"/>
      <w:pPr>
        <w:ind w:left="1477" w:hanging="1080"/>
      </w:pPr>
      <w:rPr>
        <w:rFonts w:cstheme="minorHAnsi" w:hint="default"/>
        <w:color w:val="000000" w:themeColor="text1"/>
      </w:rPr>
    </w:lvl>
    <w:lvl w:ilvl="6">
      <w:start w:val="1"/>
      <w:numFmt w:val="decimal"/>
      <w:isLgl/>
      <w:lvlText w:val="%1.%2.%3.%4.%5.%6.%7"/>
      <w:lvlJc w:val="left"/>
      <w:pPr>
        <w:ind w:left="1837" w:hanging="1440"/>
      </w:pPr>
      <w:rPr>
        <w:rFonts w:cstheme="minorHAnsi" w:hint="default"/>
        <w:color w:val="000000" w:themeColor="text1"/>
      </w:rPr>
    </w:lvl>
    <w:lvl w:ilvl="7">
      <w:start w:val="1"/>
      <w:numFmt w:val="decimal"/>
      <w:isLgl/>
      <w:lvlText w:val="%1.%2.%3.%4.%5.%6.%7.%8"/>
      <w:lvlJc w:val="left"/>
      <w:pPr>
        <w:ind w:left="1837" w:hanging="1440"/>
      </w:pPr>
      <w:rPr>
        <w:rFonts w:cstheme="minorHAnsi" w:hint="default"/>
        <w:color w:val="000000" w:themeColor="text1"/>
      </w:rPr>
    </w:lvl>
    <w:lvl w:ilvl="8">
      <w:start w:val="1"/>
      <w:numFmt w:val="decimal"/>
      <w:isLgl/>
      <w:lvlText w:val="%1.%2.%3.%4.%5.%6.%7.%8.%9"/>
      <w:lvlJc w:val="left"/>
      <w:pPr>
        <w:ind w:left="2197" w:hanging="1800"/>
      </w:pPr>
      <w:rPr>
        <w:rFonts w:cstheme="minorHAnsi" w:hint="default"/>
        <w:color w:val="000000" w:themeColor="text1"/>
      </w:rPr>
    </w:lvl>
  </w:abstractNum>
  <w:abstractNum w:abstractNumId="160" w15:restartNumberingAfterBreak="0">
    <w:nsid w:val="67A91309"/>
    <w:multiLevelType w:val="hybridMultilevel"/>
    <w:tmpl w:val="F11A17B0"/>
    <w:lvl w:ilvl="0" w:tplc="7D6060E8">
      <w:start w:val="1"/>
      <w:numFmt w:val="bullet"/>
      <w:lvlText w:val=""/>
      <w:lvlJc w:val="left"/>
      <w:pPr>
        <w:ind w:left="1800" w:hanging="360"/>
      </w:pPr>
      <w:rPr>
        <w:rFonts w:ascii="Symbol" w:hAnsi="Symbol" w:hint="default"/>
        <w:color w:val="auto"/>
      </w:rPr>
    </w:lvl>
    <w:lvl w:ilvl="1" w:tplc="F6E09058">
      <w:start w:val="1"/>
      <w:numFmt w:val="bullet"/>
      <w:lvlText w:val=""/>
      <w:lvlJc w:val="left"/>
      <w:pPr>
        <w:ind w:left="2520" w:hanging="360"/>
      </w:pPr>
      <w:rPr>
        <w:rFonts w:ascii="Wingdings" w:hAnsi="Wingdings" w:hint="default"/>
        <w:color w:val="auto"/>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61" w15:restartNumberingAfterBreak="0">
    <w:nsid w:val="67EF0DA2"/>
    <w:multiLevelType w:val="hybridMultilevel"/>
    <w:tmpl w:val="DA3CF396"/>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2" w15:restartNumberingAfterBreak="0">
    <w:nsid w:val="681658F1"/>
    <w:multiLevelType w:val="multilevel"/>
    <w:tmpl w:val="7372755E"/>
    <w:lvl w:ilvl="0">
      <w:start w:val="1"/>
      <w:numFmt w:val="decimal"/>
      <w:lvlText w:val="%1."/>
      <w:lvlJc w:val="left"/>
      <w:pPr>
        <w:ind w:left="936" w:hanging="360"/>
      </w:pPr>
      <w:rPr>
        <w:rFonts w:hint="default"/>
        <w:b w:val="0"/>
        <w:color w:val="4472C4" w:themeColor="accent1"/>
      </w:rPr>
    </w:lvl>
    <w:lvl w:ilvl="1">
      <w:start w:val="1"/>
      <w:numFmt w:val="decimal"/>
      <w:isLgl/>
      <w:lvlText w:val="%1.%2"/>
      <w:lvlJc w:val="left"/>
      <w:pPr>
        <w:ind w:left="1778" w:hanging="360"/>
      </w:pPr>
      <w:rPr>
        <w:rFonts w:hint="default"/>
        <w:color w:val="4472C4" w:themeColor="accent1"/>
        <w:sz w:val="26"/>
        <w:szCs w:val="26"/>
      </w:rPr>
    </w:lvl>
    <w:lvl w:ilvl="2">
      <w:start w:val="1"/>
      <w:numFmt w:val="decimal"/>
      <w:isLgl/>
      <w:lvlText w:val="%1.%2.%3"/>
      <w:lvlJc w:val="left"/>
      <w:pPr>
        <w:ind w:left="2304" w:hanging="720"/>
      </w:pPr>
      <w:rPr>
        <w:rFonts w:hint="default"/>
      </w:rPr>
    </w:lvl>
    <w:lvl w:ilvl="3">
      <w:start w:val="1"/>
      <w:numFmt w:val="decimal"/>
      <w:isLgl/>
      <w:lvlText w:val="%1.%2.%3.%4"/>
      <w:lvlJc w:val="left"/>
      <w:pPr>
        <w:ind w:left="2808" w:hanging="720"/>
      </w:pPr>
      <w:rPr>
        <w:rFonts w:hint="default"/>
      </w:rPr>
    </w:lvl>
    <w:lvl w:ilvl="4">
      <w:start w:val="1"/>
      <w:numFmt w:val="decimal"/>
      <w:isLgl/>
      <w:lvlText w:val="%1.%2.%3.%4.%5"/>
      <w:lvlJc w:val="left"/>
      <w:pPr>
        <w:ind w:left="3672" w:hanging="1080"/>
      </w:pPr>
      <w:rPr>
        <w:rFonts w:hint="default"/>
      </w:rPr>
    </w:lvl>
    <w:lvl w:ilvl="5">
      <w:start w:val="1"/>
      <w:numFmt w:val="decimal"/>
      <w:isLgl/>
      <w:lvlText w:val="%1.%2.%3.%4.%5.%6"/>
      <w:lvlJc w:val="left"/>
      <w:pPr>
        <w:ind w:left="4536"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04" w:hanging="1800"/>
      </w:pPr>
      <w:rPr>
        <w:rFonts w:hint="default"/>
      </w:rPr>
    </w:lvl>
    <w:lvl w:ilvl="8">
      <w:start w:val="1"/>
      <w:numFmt w:val="decimal"/>
      <w:isLgl/>
      <w:lvlText w:val="%1.%2.%3.%4.%5.%6.%7.%8.%9"/>
      <w:lvlJc w:val="left"/>
      <w:pPr>
        <w:ind w:left="6408" w:hanging="1800"/>
      </w:pPr>
      <w:rPr>
        <w:rFonts w:hint="default"/>
      </w:rPr>
    </w:lvl>
  </w:abstractNum>
  <w:abstractNum w:abstractNumId="163" w15:restartNumberingAfterBreak="0">
    <w:nsid w:val="68E430B7"/>
    <w:multiLevelType w:val="multilevel"/>
    <w:tmpl w:val="7C60D35A"/>
    <w:lvl w:ilvl="0">
      <w:start w:val="1"/>
      <w:numFmt w:val="bullet"/>
      <w:lvlText w:val=""/>
      <w:lvlJc w:val="left"/>
      <w:pPr>
        <w:ind w:left="910" w:hanging="360"/>
      </w:pPr>
      <w:rPr>
        <w:rFonts w:ascii="Symbol" w:hAnsi="Symbol" w:hint="default"/>
      </w:rPr>
    </w:lvl>
    <w:lvl w:ilvl="1">
      <w:start w:val="1"/>
      <w:numFmt w:val="bullet"/>
      <w:lvlText w:val=""/>
      <w:lvlJc w:val="left"/>
      <w:pPr>
        <w:ind w:left="1342" w:hanging="432"/>
      </w:pPr>
      <w:rPr>
        <w:rFonts w:ascii="Symbol" w:hAnsi="Symbol" w:hint="default"/>
      </w:rPr>
    </w:lvl>
    <w:lvl w:ilvl="2">
      <w:start w:val="1"/>
      <w:numFmt w:val="bullet"/>
      <w:lvlText w:val=""/>
      <w:lvlJc w:val="left"/>
      <w:pPr>
        <w:ind w:left="1774" w:hanging="504"/>
      </w:pPr>
      <w:rPr>
        <w:rFonts w:ascii="Symbol" w:hAnsi="Symbol" w:hint="default"/>
      </w:rPr>
    </w:lvl>
    <w:lvl w:ilvl="3">
      <w:start w:val="1"/>
      <w:numFmt w:val="decimal"/>
      <w:lvlText w:val="%1.%2.%3.%4."/>
      <w:lvlJc w:val="left"/>
      <w:pPr>
        <w:ind w:left="2278" w:hanging="648"/>
      </w:pPr>
    </w:lvl>
    <w:lvl w:ilvl="4">
      <w:start w:val="1"/>
      <w:numFmt w:val="decimal"/>
      <w:lvlText w:val="%1.%2.%3.%4.%5."/>
      <w:lvlJc w:val="left"/>
      <w:pPr>
        <w:ind w:left="2782" w:hanging="792"/>
      </w:pPr>
    </w:lvl>
    <w:lvl w:ilvl="5">
      <w:start w:val="1"/>
      <w:numFmt w:val="decimal"/>
      <w:lvlText w:val="%1.%2.%3.%4.%5.%6."/>
      <w:lvlJc w:val="left"/>
      <w:pPr>
        <w:ind w:left="3286" w:hanging="936"/>
      </w:pPr>
    </w:lvl>
    <w:lvl w:ilvl="6">
      <w:start w:val="1"/>
      <w:numFmt w:val="decimal"/>
      <w:lvlText w:val="%1.%2.%3.%4.%5.%6.%7."/>
      <w:lvlJc w:val="left"/>
      <w:pPr>
        <w:ind w:left="3790" w:hanging="1080"/>
      </w:pPr>
    </w:lvl>
    <w:lvl w:ilvl="7">
      <w:start w:val="1"/>
      <w:numFmt w:val="decimal"/>
      <w:lvlText w:val="%1.%2.%3.%4.%5.%6.%7.%8."/>
      <w:lvlJc w:val="left"/>
      <w:pPr>
        <w:ind w:left="4294" w:hanging="1224"/>
      </w:pPr>
    </w:lvl>
    <w:lvl w:ilvl="8">
      <w:start w:val="1"/>
      <w:numFmt w:val="decimal"/>
      <w:lvlText w:val="%1.%2.%3.%4.%5.%6.%7.%8.%9."/>
      <w:lvlJc w:val="left"/>
      <w:pPr>
        <w:ind w:left="4870" w:hanging="1440"/>
      </w:pPr>
    </w:lvl>
  </w:abstractNum>
  <w:abstractNum w:abstractNumId="164" w15:restartNumberingAfterBreak="0">
    <w:nsid w:val="69455770"/>
    <w:multiLevelType w:val="hybridMultilevel"/>
    <w:tmpl w:val="7E5CFD1C"/>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65" w15:restartNumberingAfterBreak="0">
    <w:nsid w:val="69634193"/>
    <w:multiLevelType w:val="hybridMultilevel"/>
    <w:tmpl w:val="6D1C3BD8"/>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6" w15:restartNumberingAfterBreak="0">
    <w:nsid w:val="69912292"/>
    <w:multiLevelType w:val="hybridMultilevel"/>
    <w:tmpl w:val="5D1C82A6"/>
    <w:lvl w:ilvl="0" w:tplc="1009000F">
      <w:start w:val="1"/>
      <w:numFmt w:val="decimal"/>
      <w:lvlText w:val="%1."/>
      <w:lvlJc w:val="left"/>
      <w:pPr>
        <w:ind w:left="720" w:hanging="360"/>
      </w:pPr>
    </w:lvl>
    <w:lvl w:ilvl="1" w:tplc="1009000F">
      <w:start w:val="1"/>
      <w:numFmt w:val="decimal"/>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7" w15:restartNumberingAfterBreak="0">
    <w:nsid w:val="69B33CF3"/>
    <w:multiLevelType w:val="hybridMultilevel"/>
    <w:tmpl w:val="B2341A92"/>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68" w15:restartNumberingAfterBreak="0">
    <w:nsid w:val="69F77204"/>
    <w:multiLevelType w:val="hybridMultilevel"/>
    <w:tmpl w:val="C204A1AC"/>
    <w:lvl w:ilvl="0" w:tplc="9B4E78C0">
      <w:start w:val="5"/>
      <w:numFmt w:val="bullet"/>
      <w:lvlText w:val="-"/>
      <w:lvlJc w:val="left"/>
      <w:pPr>
        <w:ind w:left="1800" w:hanging="360"/>
      </w:pPr>
      <w:rPr>
        <w:rFonts w:ascii="Calibri" w:eastAsiaTheme="minorHAnsi" w:hAnsi="Calibri" w:cs="Calibri"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69" w15:restartNumberingAfterBreak="0">
    <w:nsid w:val="6A3952CE"/>
    <w:multiLevelType w:val="hybridMultilevel"/>
    <w:tmpl w:val="BD6090CE"/>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0" w15:restartNumberingAfterBreak="0">
    <w:nsid w:val="6A4A54A9"/>
    <w:multiLevelType w:val="hybridMultilevel"/>
    <w:tmpl w:val="39365F68"/>
    <w:lvl w:ilvl="0" w:tplc="1009000F">
      <w:start w:val="1"/>
      <w:numFmt w:val="decimal"/>
      <w:lvlText w:val="%1."/>
      <w:lvlJc w:val="left"/>
      <w:pPr>
        <w:ind w:left="720" w:hanging="360"/>
      </w:pPr>
      <w:rPr>
        <w:rFonts w:hint="default"/>
      </w:r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1" w15:restartNumberingAfterBreak="0">
    <w:nsid w:val="6A59249D"/>
    <w:multiLevelType w:val="hybridMultilevel"/>
    <w:tmpl w:val="FAA8A150"/>
    <w:lvl w:ilvl="0" w:tplc="27428A4A">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72" w15:restartNumberingAfterBreak="0">
    <w:nsid w:val="6CA70067"/>
    <w:multiLevelType w:val="hybridMultilevel"/>
    <w:tmpl w:val="DA266FCC"/>
    <w:lvl w:ilvl="0" w:tplc="1FE043EA">
      <w:start w:val="5"/>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3" w15:restartNumberingAfterBreak="0">
    <w:nsid w:val="6D286B89"/>
    <w:multiLevelType w:val="hybridMultilevel"/>
    <w:tmpl w:val="12C68622"/>
    <w:lvl w:ilvl="0" w:tplc="611E1B78">
      <w:start w:val="1"/>
      <w:numFmt w:val="bullet"/>
      <w:lvlText w:val=""/>
      <w:lvlJc w:val="left"/>
      <w:pPr>
        <w:ind w:left="1800" w:hanging="360"/>
      </w:pPr>
      <w:rPr>
        <w:rFonts w:ascii="Symbol" w:hAnsi="Symbol" w:hint="default"/>
        <w:color w:val="000000" w:themeColor="text1"/>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74" w15:restartNumberingAfterBreak="0">
    <w:nsid w:val="6DA9491A"/>
    <w:multiLevelType w:val="hybridMultilevel"/>
    <w:tmpl w:val="9CC016B4"/>
    <w:lvl w:ilvl="0" w:tplc="5B42840A">
      <w:start w:val="1"/>
      <w:numFmt w:val="lowerLetter"/>
      <w:lvlText w:val="%1."/>
      <w:lvlJc w:val="left"/>
      <w:pPr>
        <w:ind w:left="720" w:hanging="360"/>
      </w:pPr>
      <w:rPr>
        <w:rFonts w:hint="default"/>
        <w:sz w:val="24"/>
        <w:szCs w:val="24"/>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5" w15:restartNumberingAfterBreak="0">
    <w:nsid w:val="6E463429"/>
    <w:multiLevelType w:val="hybridMultilevel"/>
    <w:tmpl w:val="867CD95C"/>
    <w:lvl w:ilvl="0" w:tplc="1009000F">
      <w:start w:val="1"/>
      <w:numFmt w:val="decimal"/>
      <w:lvlText w:val="%1."/>
      <w:lvlJc w:val="left"/>
      <w:pPr>
        <w:ind w:left="1146" w:hanging="360"/>
      </w:pPr>
    </w:lvl>
    <w:lvl w:ilvl="1" w:tplc="10090019" w:tentative="1">
      <w:start w:val="1"/>
      <w:numFmt w:val="lowerLetter"/>
      <w:lvlText w:val="%2."/>
      <w:lvlJc w:val="left"/>
      <w:pPr>
        <w:ind w:left="1866" w:hanging="360"/>
      </w:pPr>
    </w:lvl>
    <w:lvl w:ilvl="2" w:tplc="1009001B" w:tentative="1">
      <w:start w:val="1"/>
      <w:numFmt w:val="lowerRoman"/>
      <w:lvlText w:val="%3."/>
      <w:lvlJc w:val="right"/>
      <w:pPr>
        <w:ind w:left="2586" w:hanging="180"/>
      </w:pPr>
    </w:lvl>
    <w:lvl w:ilvl="3" w:tplc="1009000F" w:tentative="1">
      <w:start w:val="1"/>
      <w:numFmt w:val="decimal"/>
      <w:lvlText w:val="%4."/>
      <w:lvlJc w:val="left"/>
      <w:pPr>
        <w:ind w:left="3306" w:hanging="360"/>
      </w:pPr>
    </w:lvl>
    <w:lvl w:ilvl="4" w:tplc="10090019" w:tentative="1">
      <w:start w:val="1"/>
      <w:numFmt w:val="lowerLetter"/>
      <w:lvlText w:val="%5."/>
      <w:lvlJc w:val="left"/>
      <w:pPr>
        <w:ind w:left="4026" w:hanging="360"/>
      </w:pPr>
    </w:lvl>
    <w:lvl w:ilvl="5" w:tplc="1009001B" w:tentative="1">
      <w:start w:val="1"/>
      <w:numFmt w:val="lowerRoman"/>
      <w:lvlText w:val="%6."/>
      <w:lvlJc w:val="right"/>
      <w:pPr>
        <w:ind w:left="4746" w:hanging="180"/>
      </w:pPr>
    </w:lvl>
    <w:lvl w:ilvl="6" w:tplc="1009000F">
      <w:start w:val="1"/>
      <w:numFmt w:val="decimal"/>
      <w:lvlText w:val="%7."/>
      <w:lvlJc w:val="left"/>
      <w:pPr>
        <w:ind w:left="5466" w:hanging="360"/>
      </w:pPr>
    </w:lvl>
    <w:lvl w:ilvl="7" w:tplc="10090019" w:tentative="1">
      <w:start w:val="1"/>
      <w:numFmt w:val="lowerLetter"/>
      <w:lvlText w:val="%8."/>
      <w:lvlJc w:val="left"/>
      <w:pPr>
        <w:ind w:left="6186" w:hanging="360"/>
      </w:pPr>
    </w:lvl>
    <w:lvl w:ilvl="8" w:tplc="1009001B" w:tentative="1">
      <w:start w:val="1"/>
      <w:numFmt w:val="lowerRoman"/>
      <w:lvlText w:val="%9."/>
      <w:lvlJc w:val="right"/>
      <w:pPr>
        <w:ind w:left="6906" w:hanging="180"/>
      </w:pPr>
    </w:lvl>
  </w:abstractNum>
  <w:abstractNum w:abstractNumId="176" w15:restartNumberingAfterBreak="0">
    <w:nsid w:val="6E4F2109"/>
    <w:multiLevelType w:val="hybridMultilevel"/>
    <w:tmpl w:val="DBFE26C2"/>
    <w:lvl w:ilvl="0" w:tplc="6866A390">
      <w:start w:val="1"/>
      <w:numFmt w:val="decimal"/>
      <w:lvlText w:val="%1)"/>
      <w:lvlJc w:val="left"/>
      <w:pPr>
        <w:ind w:left="360" w:hanging="360"/>
      </w:pPr>
      <w:rPr>
        <w:rFonts w:hint="default"/>
        <w:color w:val="000000" w:themeColor="text1"/>
      </w:rPr>
    </w:lvl>
    <w:lvl w:ilvl="1" w:tplc="10090019">
      <w:start w:val="1"/>
      <w:numFmt w:val="lowerLetter"/>
      <w:lvlText w:val="%2."/>
      <w:lvlJc w:val="left"/>
      <w:pPr>
        <w:ind w:left="1080" w:hanging="360"/>
      </w:pPr>
    </w:lvl>
    <w:lvl w:ilvl="2" w:tplc="08EA6F0C">
      <w:start w:val="1"/>
      <w:numFmt w:val="decimal"/>
      <w:lvlText w:val="%3."/>
      <w:lvlJc w:val="left"/>
      <w:pPr>
        <w:ind w:left="1980" w:hanging="360"/>
      </w:pPr>
      <w:rPr>
        <w:rFonts w:hint="default"/>
        <w:color w:val="auto"/>
        <w:u w:val="none"/>
      </w:rPr>
    </w:lvl>
    <w:lvl w:ilvl="3" w:tplc="1009000F">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77" w15:restartNumberingAfterBreak="0">
    <w:nsid w:val="6E823EB8"/>
    <w:multiLevelType w:val="hybridMultilevel"/>
    <w:tmpl w:val="D2C8C0AA"/>
    <w:lvl w:ilvl="0" w:tplc="D70A45C6">
      <w:start w:val="8"/>
      <w:numFmt w:val="decimal"/>
      <w:lvlText w:val="%1."/>
      <w:lvlJc w:val="left"/>
      <w:pPr>
        <w:ind w:left="1070" w:hanging="360"/>
      </w:pPr>
      <w:rPr>
        <w:rFonts w:hint="default"/>
        <w:b/>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start w:val="1"/>
      <w:numFmt w:val="decimal"/>
      <w:lvlText w:val="%7."/>
      <w:lvlJc w:val="left"/>
      <w:pPr>
        <w:ind w:left="5400" w:hanging="360"/>
      </w:pPr>
    </w:lvl>
    <w:lvl w:ilvl="7" w:tplc="10090019">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78" w15:restartNumberingAfterBreak="0">
    <w:nsid w:val="6FEF7E0A"/>
    <w:multiLevelType w:val="hybridMultilevel"/>
    <w:tmpl w:val="1FA2CC44"/>
    <w:lvl w:ilvl="0" w:tplc="10090001">
      <w:start w:val="1"/>
      <w:numFmt w:val="bullet"/>
      <w:lvlText w:val=""/>
      <w:lvlJc w:val="left"/>
      <w:pPr>
        <w:ind w:left="1080" w:hanging="360"/>
      </w:pPr>
      <w:rPr>
        <w:rFonts w:ascii="Symbol" w:hAnsi="Symbol"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79" w15:restartNumberingAfterBreak="0">
    <w:nsid w:val="70331182"/>
    <w:multiLevelType w:val="hybridMultilevel"/>
    <w:tmpl w:val="DB6C803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0" w15:restartNumberingAfterBreak="0">
    <w:nsid w:val="709129B8"/>
    <w:multiLevelType w:val="hybridMultilevel"/>
    <w:tmpl w:val="6C6A7766"/>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1" w15:restartNumberingAfterBreak="0">
    <w:nsid w:val="70DB4889"/>
    <w:multiLevelType w:val="hybridMultilevel"/>
    <w:tmpl w:val="936C23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2" w15:restartNumberingAfterBreak="0">
    <w:nsid w:val="71330555"/>
    <w:multiLevelType w:val="hybridMultilevel"/>
    <w:tmpl w:val="9A6A608C"/>
    <w:lvl w:ilvl="0" w:tplc="08D8A0CA">
      <w:start w:val="1"/>
      <w:numFmt w:val="decimal"/>
      <w:lvlText w:val="%1."/>
      <w:lvlJc w:val="left"/>
      <w:pPr>
        <w:ind w:left="2160" w:hanging="360"/>
      </w:pPr>
      <w:rPr>
        <w:b w:val="0"/>
        <w:bCs w:val="0"/>
      </w:rPr>
    </w:lvl>
    <w:lvl w:ilvl="1" w:tplc="10090019">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83" w15:restartNumberingAfterBreak="0">
    <w:nsid w:val="72476EE8"/>
    <w:multiLevelType w:val="hybridMultilevel"/>
    <w:tmpl w:val="1640FF40"/>
    <w:lvl w:ilvl="0" w:tplc="1009000F">
      <w:start w:val="10"/>
      <w:numFmt w:val="decimal"/>
      <w:lvlText w:val="%1."/>
      <w:lvlJc w:val="left"/>
      <w:pPr>
        <w:ind w:left="502"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4" w15:restartNumberingAfterBreak="0">
    <w:nsid w:val="72CD6866"/>
    <w:multiLevelType w:val="hybridMultilevel"/>
    <w:tmpl w:val="6DCEF02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5" w15:restartNumberingAfterBreak="0">
    <w:nsid w:val="737E010A"/>
    <w:multiLevelType w:val="hybridMultilevel"/>
    <w:tmpl w:val="8020ADC4"/>
    <w:lvl w:ilvl="0" w:tplc="10090011">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86" w15:restartNumberingAfterBreak="0">
    <w:nsid w:val="738460CE"/>
    <w:multiLevelType w:val="hybridMultilevel"/>
    <w:tmpl w:val="1C8810E8"/>
    <w:lvl w:ilvl="0" w:tplc="1009000F">
      <w:start w:val="1"/>
      <w:numFmt w:val="decimal"/>
      <w:lvlText w:val="%1."/>
      <w:lvlJc w:val="left"/>
      <w:pPr>
        <w:ind w:left="720" w:hanging="360"/>
      </w:pPr>
      <w:rPr>
        <w:rFonts w:hint="default"/>
      </w:rPr>
    </w:lvl>
    <w:lvl w:ilvl="1" w:tplc="10090017">
      <w:start w:val="1"/>
      <w:numFmt w:val="lowerLetter"/>
      <w:lvlText w:val="%2)"/>
      <w:lvlJc w:val="left"/>
      <w:pPr>
        <w:ind w:left="1440" w:hanging="360"/>
      </w:pPr>
      <w:rPr>
        <w:rFonts w:hint="default"/>
        <w:b w:val="0"/>
      </w:rPr>
    </w:lvl>
    <w:lvl w:ilvl="2" w:tplc="1009000D">
      <w:start w:val="1"/>
      <w:numFmt w:val="bullet"/>
      <w:lvlText w:val=""/>
      <w:lvlJc w:val="left"/>
      <w:pPr>
        <w:ind w:left="2160" w:hanging="180"/>
      </w:pPr>
      <w:rPr>
        <w:rFonts w:ascii="Wingdings" w:hAnsi="Wingdings"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7" w15:restartNumberingAfterBreak="0">
    <w:nsid w:val="7574246A"/>
    <w:multiLevelType w:val="multilevel"/>
    <w:tmpl w:val="62FE1FBE"/>
    <w:lvl w:ilvl="0">
      <w:start w:val="1"/>
      <w:numFmt w:val="bullet"/>
      <w:lvlText w:val=""/>
      <w:lvlJc w:val="left"/>
      <w:pPr>
        <w:ind w:left="1080" w:hanging="360"/>
      </w:pPr>
      <w:rPr>
        <w:rFonts w:ascii="Wingdings" w:hAnsi="Wingdings" w:hint="default"/>
      </w:rPr>
    </w:lvl>
    <w:lvl w:ilvl="1">
      <w:start w:val="1"/>
      <w:numFmt w:val="none"/>
      <w:isLgl/>
      <w:lvlText w:val="4.2"/>
      <w:lvlJc w:val="left"/>
      <w:pPr>
        <w:ind w:left="1164" w:hanging="44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88" w15:restartNumberingAfterBreak="0">
    <w:nsid w:val="75D77F5E"/>
    <w:multiLevelType w:val="hybridMultilevel"/>
    <w:tmpl w:val="F6AA751E"/>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9" w15:restartNumberingAfterBreak="0">
    <w:nsid w:val="76317BD5"/>
    <w:multiLevelType w:val="multilevel"/>
    <w:tmpl w:val="3B06C2B6"/>
    <w:lvl w:ilvl="0">
      <w:start w:val="1"/>
      <w:numFmt w:val="decimal"/>
      <w:lvlText w:val="%1)"/>
      <w:lvlJc w:val="left"/>
      <w:pPr>
        <w:ind w:left="502"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0" w15:restartNumberingAfterBreak="0">
    <w:nsid w:val="77100094"/>
    <w:multiLevelType w:val="hybridMultilevel"/>
    <w:tmpl w:val="D70A59C4"/>
    <w:lvl w:ilvl="0" w:tplc="3648C548">
      <w:start w:val="1"/>
      <w:numFmt w:val="decimal"/>
      <w:lvlText w:val="%1."/>
      <w:lvlJc w:val="left"/>
      <w:pPr>
        <w:ind w:left="720" w:hanging="360"/>
      </w:pPr>
      <w:rPr>
        <w:rFonts w:hint="default"/>
        <w:sz w:val="24"/>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1" w15:restartNumberingAfterBreak="0">
    <w:nsid w:val="77361594"/>
    <w:multiLevelType w:val="hybridMultilevel"/>
    <w:tmpl w:val="1220C9E8"/>
    <w:lvl w:ilvl="0" w:tplc="96EEA1B6">
      <w:start w:val="1"/>
      <w:numFmt w:val="decimal"/>
      <w:lvlText w:val="%1."/>
      <w:lvlJc w:val="left"/>
      <w:pPr>
        <w:ind w:left="360" w:hanging="360"/>
      </w:pPr>
      <w:rPr>
        <w:rFonts w:asciiTheme="minorHAnsi" w:eastAsiaTheme="minorHAnsi" w:hAnsiTheme="minorHAnsi" w:cstheme="minorBidi"/>
      </w:rPr>
    </w:lvl>
    <w:lvl w:ilvl="1" w:tplc="1009000B">
      <w:start w:val="1"/>
      <w:numFmt w:val="bullet"/>
      <w:lvlText w:val=""/>
      <w:lvlJc w:val="left"/>
      <w:pPr>
        <w:ind w:left="1080" w:hanging="360"/>
      </w:pPr>
      <w:rPr>
        <w:rFonts w:ascii="Wingdings" w:hAnsi="Wingdings"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92" w15:restartNumberingAfterBreak="0">
    <w:nsid w:val="77781956"/>
    <w:multiLevelType w:val="multilevel"/>
    <w:tmpl w:val="7C60D35A"/>
    <w:lvl w:ilvl="0">
      <w:start w:val="1"/>
      <w:numFmt w:val="bullet"/>
      <w:lvlText w:val=""/>
      <w:lvlJc w:val="left"/>
      <w:pPr>
        <w:ind w:left="910" w:hanging="360"/>
      </w:pPr>
      <w:rPr>
        <w:rFonts w:ascii="Symbol" w:hAnsi="Symbol" w:hint="default"/>
      </w:rPr>
    </w:lvl>
    <w:lvl w:ilvl="1">
      <w:start w:val="1"/>
      <w:numFmt w:val="bullet"/>
      <w:lvlText w:val=""/>
      <w:lvlJc w:val="left"/>
      <w:pPr>
        <w:ind w:left="1342" w:hanging="432"/>
      </w:pPr>
      <w:rPr>
        <w:rFonts w:ascii="Symbol" w:hAnsi="Symbol" w:hint="default"/>
      </w:rPr>
    </w:lvl>
    <w:lvl w:ilvl="2">
      <w:start w:val="1"/>
      <w:numFmt w:val="bullet"/>
      <w:lvlText w:val=""/>
      <w:lvlJc w:val="left"/>
      <w:pPr>
        <w:ind w:left="1774" w:hanging="504"/>
      </w:pPr>
      <w:rPr>
        <w:rFonts w:ascii="Symbol" w:hAnsi="Symbol" w:hint="default"/>
      </w:rPr>
    </w:lvl>
    <w:lvl w:ilvl="3">
      <w:start w:val="1"/>
      <w:numFmt w:val="decimal"/>
      <w:lvlText w:val="%1.%2.%3.%4."/>
      <w:lvlJc w:val="left"/>
      <w:pPr>
        <w:ind w:left="2278" w:hanging="648"/>
      </w:pPr>
    </w:lvl>
    <w:lvl w:ilvl="4">
      <w:start w:val="1"/>
      <w:numFmt w:val="decimal"/>
      <w:lvlText w:val="%1.%2.%3.%4.%5."/>
      <w:lvlJc w:val="left"/>
      <w:pPr>
        <w:ind w:left="2782" w:hanging="792"/>
      </w:pPr>
    </w:lvl>
    <w:lvl w:ilvl="5">
      <w:start w:val="1"/>
      <w:numFmt w:val="decimal"/>
      <w:lvlText w:val="%1.%2.%3.%4.%5.%6."/>
      <w:lvlJc w:val="left"/>
      <w:pPr>
        <w:ind w:left="3286" w:hanging="936"/>
      </w:pPr>
    </w:lvl>
    <w:lvl w:ilvl="6">
      <w:start w:val="1"/>
      <w:numFmt w:val="decimal"/>
      <w:lvlText w:val="%1.%2.%3.%4.%5.%6.%7."/>
      <w:lvlJc w:val="left"/>
      <w:pPr>
        <w:ind w:left="3790" w:hanging="1080"/>
      </w:pPr>
    </w:lvl>
    <w:lvl w:ilvl="7">
      <w:start w:val="1"/>
      <w:numFmt w:val="decimal"/>
      <w:lvlText w:val="%1.%2.%3.%4.%5.%6.%7.%8."/>
      <w:lvlJc w:val="left"/>
      <w:pPr>
        <w:ind w:left="4294" w:hanging="1224"/>
      </w:pPr>
    </w:lvl>
    <w:lvl w:ilvl="8">
      <w:start w:val="1"/>
      <w:numFmt w:val="decimal"/>
      <w:lvlText w:val="%1.%2.%3.%4.%5.%6.%7.%8.%9."/>
      <w:lvlJc w:val="left"/>
      <w:pPr>
        <w:ind w:left="4870" w:hanging="1440"/>
      </w:pPr>
    </w:lvl>
  </w:abstractNum>
  <w:abstractNum w:abstractNumId="193" w15:restartNumberingAfterBreak="0">
    <w:nsid w:val="77ED0C3E"/>
    <w:multiLevelType w:val="hybridMultilevel"/>
    <w:tmpl w:val="40AC5F8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4" w15:restartNumberingAfterBreak="0">
    <w:nsid w:val="77FF329B"/>
    <w:multiLevelType w:val="hybridMultilevel"/>
    <w:tmpl w:val="25E2AA4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5" w15:restartNumberingAfterBreak="0">
    <w:nsid w:val="7A167C20"/>
    <w:multiLevelType w:val="hybridMultilevel"/>
    <w:tmpl w:val="22CC5A8E"/>
    <w:lvl w:ilvl="0" w:tplc="1009000F">
      <w:start w:val="1"/>
      <w:numFmt w:val="decimal"/>
      <w:lvlText w:val="%1."/>
      <w:lvlJc w:val="left"/>
      <w:pPr>
        <w:ind w:left="1080" w:hanging="360"/>
      </w:pPr>
      <w:rPr>
        <w:rFonts w:hint="default"/>
      </w:rPr>
    </w:lvl>
    <w:lvl w:ilvl="1" w:tplc="1009000D">
      <w:start w:val="1"/>
      <w:numFmt w:val="bullet"/>
      <w:lvlText w:val=""/>
      <w:lvlJc w:val="left"/>
      <w:pPr>
        <w:ind w:left="1800" w:hanging="360"/>
      </w:pPr>
      <w:rPr>
        <w:rFonts w:ascii="Wingdings" w:hAnsi="Wingdings" w:hint="default"/>
      </w:rPr>
    </w:lvl>
    <w:lvl w:ilvl="2" w:tplc="10090005">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6" w15:restartNumberingAfterBreak="0">
    <w:nsid w:val="7A4D2D5B"/>
    <w:multiLevelType w:val="hybridMultilevel"/>
    <w:tmpl w:val="158E65D0"/>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97" w15:restartNumberingAfterBreak="0">
    <w:nsid w:val="7AAD0953"/>
    <w:multiLevelType w:val="hybridMultilevel"/>
    <w:tmpl w:val="C6AC6C42"/>
    <w:lvl w:ilvl="0" w:tplc="A558B7AE">
      <w:start w:val="1"/>
      <w:numFmt w:val="decimal"/>
      <w:lvlText w:val="%1."/>
      <w:lvlJc w:val="left"/>
      <w:pPr>
        <w:ind w:left="502" w:hanging="360"/>
      </w:pPr>
      <w:rPr>
        <w:rFonts w:asciiTheme="minorHAnsi" w:hAnsiTheme="minorHAnsi" w:cstheme="minorHAnsi" w:hint="default"/>
        <w:sz w:val="24"/>
        <w:szCs w:val="24"/>
      </w:rPr>
    </w:lvl>
    <w:lvl w:ilvl="1" w:tplc="1009000B">
      <w:start w:val="1"/>
      <w:numFmt w:val="bullet"/>
      <w:lvlText w:val=""/>
      <w:lvlJc w:val="left"/>
      <w:pPr>
        <w:ind w:left="1080" w:hanging="360"/>
      </w:pPr>
      <w:rPr>
        <w:rFonts w:ascii="Wingdings" w:hAnsi="Wingdings"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98" w15:restartNumberingAfterBreak="0">
    <w:nsid w:val="7ABD0973"/>
    <w:multiLevelType w:val="hybridMultilevel"/>
    <w:tmpl w:val="5C7C7F3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9" w15:restartNumberingAfterBreak="0">
    <w:nsid w:val="7AE335E4"/>
    <w:multiLevelType w:val="hybridMultilevel"/>
    <w:tmpl w:val="6CB4B0F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00" w15:restartNumberingAfterBreak="0">
    <w:nsid w:val="7D7D6872"/>
    <w:multiLevelType w:val="multilevel"/>
    <w:tmpl w:val="E54066E8"/>
    <w:lvl w:ilvl="0">
      <w:start w:val="1"/>
      <w:numFmt w:val="decimal"/>
      <w:lvlText w:val="%1."/>
      <w:lvlJc w:val="left"/>
      <w:pPr>
        <w:ind w:left="720" w:hanging="360"/>
      </w:pPr>
      <w:rPr>
        <w:rFonts w:hint="default"/>
      </w:rPr>
    </w:lvl>
    <w:lvl w:ilvl="1">
      <w:start w:val="1"/>
      <w:numFmt w:val="decimal"/>
      <w:isLgl/>
      <w:lvlText w:val="%1.%2"/>
      <w:lvlJc w:val="left"/>
      <w:pPr>
        <w:ind w:left="1146" w:hanging="360"/>
      </w:pPr>
      <w:rPr>
        <w:rFonts w:hint="default"/>
      </w:rPr>
    </w:lvl>
    <w:lvl w:ilvl="2">
      <w:start w:val="1"/>
      <w:numFmt w:val="decimal"/>
      <w:isLgl/>
      <w:lvlText w:val="%1.%2.%3"/>
      <w:lvlJc w:val="left"/>
      <w:pPr>
        <w:ind w:left="1932" w:hanging="720"/>
      </w:pPr>
      <w:rPr>
        <w:rFonts w:hint="default"/>
      </w:rPr>
    </w:lvl>
    <w:lvl w:ilvl="3">
      <w:start w:val="1"/>
      <w:numFmt w:val="decimal"/>
      <w:isLgl/>
      <w:lvlText w:val="%1.%2.%3.%4"/>
      <w:lvlJc w:val="left"/>
      <w:pPr>
        <w:ind w:left="2358" w:hanging="720"/>
      </w:pPr>
      <w:rPr>
        <w:rFonts w:hint="default"/>
      </w:rPr>
    </w:lvl>
    <w:lvl w:ilvl="4">
      <w:start w:val="1"/>
      <w:numFmt w:val="decimal"/>
      <w:isLgl/>
      <w:lvlText w:val="%1.%2.%3.%4.%5"/>
      <w:lvlJc w:val="left"/>
      <w:pPr>
        <w:ind w:left="3144" w:hanging="1080"/>
      </w:pPr>
      <w:rPr>
        <w:rFonts w:hint="default"/>
      </w:rPr>
    </w:lvl>
    <w:lvl w:ilvl="5">
      <w:start w:val="1"/>
      <w:numFmt w:val="decimal"/>
      <w:isLgl/>
      <w:lvlText w:val="%1.%2.%3.%4.%5.%6"/>
      <w:lvlJc w:val="left"/>
      <w:pPr>
        <w:ind w:left="3570" w:hanging="1080"/>
      </w:pPr>
      <w:rPr>
        <w:rFonts w:hint="default"/>
      </w:rPr>
    </w:lvl>
    <w:lvl w:ilvl="6">
      <w:start w:val="1"/>
      <w:numFmt w:val="decimal"/>
      <w:isLgl/>
      <w:lvlText w:val="%1.%2.%3.%4.%5.%6.%7"/>
      <w:lvlJc w:val="left"/>
      <w:pPr>
        <w:ind w:left="4356" w:hanging="1440"/>
      </w:pPr>
      <w:rPr>
        <w:rFonts w:hint="default"/>
      </w:rPr>
    </w:lvl>
    <w:lvl w:ilvl="7">
      <w:start w:val="1"/>
      <w:numFmt w:val="decimal"/>
      <w:isLgl/>
      <w:lvlText w:val="%1.%2.%3.%4.%5.%6.%7.%8"/>
      <w:lvlJc w:val="left"/>
      <w:pPr>
        <w:ind w:left="4782" w:hanging="1440"/>
      </w:pPr>
      <w:rPr>
        <w:rFonts w:hint="default"/>
      </w:rPr>
    </w:lvl>
    <w:lvl w:ilvl="8">
      <w:start w:val="1"/>
      <w:numFmt w:val="decimal"/>
      <w:isLgl/>
      <w:lvlText w:val="%1.%2.%3.%4.%5.%6.%7.%8.%9"/>
      <w:lvlJc w:val="left"/>
      <w:pPr>
        <w:ind w:left="5568" w:hanging="1800"/>
      </w:pPr>
      <w:rPr>
        <w:rFonts w:hint="default"/>
      </w:rPr>
    </w:lvl>
  </w:abstractNum>
  <w:abstractNum w:abstractNumId="201" w15:restartNumberingAfterBreak="0">
    <w:nsid w:val="7E4C7340"/>
    <w:multiLevelType w:val="hybridMultilevel"/>
    <w:tmpl w:val="B28E9430"/>
    <w:lvl w:ilvl="0" w:tplc="10090001">
      <w:start w:val="1"/>
      <w:numFmt w:val="bullet"/>
      <w:lvlText w:val=""/>
      <w:lvlJc w:val="left"/>
      <w:pPr>
        <w:ind w:left="1440" w:hanging="360"/>
      </w:pPr>
      <w:rPr>
        <w:rFonts w:ascii="Symbol" w:hAnsi="Symbol" w:hint="default"/>
      </w:rPr>
    </w:lvl>
    <w:lvl w:ilvl="1" w:tplc="1009000D">
      <w:start w:val="1"/>
      <w:numFmt w:val="bullet"/>
      <w:lvlText w:val=""/>
      <w:lvlJc w:val="left"/>
      <w:pPr>
        <w:ind w:left="2160" w:hanging="360"/>
      </w:pPr>
      <w:rPr>
        <w:rFonts w:ascii="Wingdings" w:hAnsi="Wingdings" w:hint="default"/>
      </w:rPr>
    </w:lvl>
    <w:lvl w:ilvl="2" w:tplc="10090005">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02" w15:restartNumberingAfterBreak="0">
    <w:nsid w:val="7E734A57"/>
    <w:multiLevelType w:val="hybridMultilevel"/>
    <w:tmpl w:val="45A8C4B8"/>
    <w:lvl w:ilvl="0" w:tplc="10090001">
      <w:start w:val="1"/>
      <w:numFmt w:val="bullet"/>
      <w:lvlText w:val=""/>
      <w:lvlJc w:val="left"/>
      <w:pPr>
        <w:ind w:left="1944" w:hanging="360"/>
      </w:pPr>
      <w:rPr>
        <w:rFonts w:ascii="Symbol" w:hAnsi="Symbol" w:hint="default"/>
      </w:rPr>
    </w:lvl>
    <w:lvl w:ilvl="1" w:tplc="10090003" w:tentative="1">
      <w:start w:val="1"/>
      <w:numFmt w:val="bullet"/>
      <w:lvlText w:val="o"/>
      <w:lvlJc w:val="left"/>
      <w:pPr>
        <w:ind w:left="2664" w:hanging="360"/>
      </w:pPr>
      <w:rPr>
        <w:rFonts w:ascii="Courier New" w:hAnsi="Courier New" w:cs="Courier New" w:hint="default"/>
      </w:rPr>
    </w:lvl>
    <w:lvl w:ilvl="2" w:tplc="10090005" w:tentative="1">
      <w:start w:val="1"/>
      <w:numFmt w:val="bullet"/>
      <w:lvlText w:val=""/>
      <w:lvlJc w:val="left"/>
      <w:pPr>
        <w:ind w:left="3384" w:hanging="360"/>
      </w:pPr>
      <w:rPr>
        <w:rFonts w:ascii="Wingdings" w:hAnsi="Wingdings" w:hint="default"/>
      </w:rPr>
    </w:lvl>
    <w:lvl w:ilvl="3" w:tplc="10090001" w:tentative="1">
      <w:start w:val="1"/>
      <w:numFmt w:val="bullet"/>
      <w:lvlText w:val=""/>
      <w:lvlJc w:val="left"/>
      <w:pPr>
        <w:ind w:left="4104" w:hanging="360"/>
      </w:pPr>
      <w:rPr>
        <w:rFonts w:ascii="Symbol" w:hAnsi="Symbol" w:hint="default"/>
      </w:rPr>
    </w:lvl>
    <w:lvl w:ilvl="4" w:tplc="10090003" w:tentative="1">
      <w:start w:val="1"/>
      <w:numFmt w:val="bullet"/>
      <w:lvlText w:val="o"/>
      <w:lvlJc w:val="left"/>
      <w:pPr>
        <w:ind w:left="4824" w:hanging="360"/>
      </w:pPr>
      <w:rPr>
        <w:rFonts w:ascii="Courier New" w:hAnsi="Courier New" w:cs="Courier New" w:hint="default"/>
      </w:rPr>
    </w:lvl>
    <w:lvl w:ilvl="5" w:tplc="10090005" w:tentative="1">
      <w:start w:val="1"/>
      <w:numFmt w:val="bullet"/>
      <w:lvlText w:val=""/>
      <w:lvlJc w:val="left"/>
      <w:pPr>
        <w:ind w:left="5544" w:hanging="360"/>
      </w:pPr>
      <w:rPr>
        <w:rFonts w:ascii="Wingdings" w:hAnsi="Wingdings" w:hint="default"/>
      </w:rPr>
    </w:lvl>
    <w:lvl w:ilvl="6" w:tplc="10090001" w:tentative="1">
      <w:start w:val="1"/>
      <w:numFmt w:val="bullet"/>
      <w:lvlText w:val=""/>
      <w:lvlJc w:val="left"/>
      <w:pPr>
        <w:ind w:left="6264" w:hanging="360"/>
      </w:pPr>
      <w:rPr>
        <w:rFonts w:ascii="Symbol" w:hAnsi="Symbol" w:hint="default"/>
      </w:rPr>
    </w:lvl>
    <w:lvl w:ilvl="7" w:tplc="10090003" w:tentative="1">
      <w:start w:val="1"/>
      <w:numFmt w:val="bullet"/>
      <w:lvlText w:val="o"/>
      <w:lvlJc w:val="left"/>
      <w:pPr>
        <w:ind w:left="6984" w:hanging="360"/>
      </w:pPr>
      <w:rPr>
        <w:rFonts w:ascii="Courier New" w:hAnsi="Courier New" w:cs="Courier New" w:hint="default"/>
      </w:rPr>
    </w:lvl>
    <w:lvl w:ilvl="8" w:tplc="10090005" w:tentative="1">
      <w:start w:val="1"/>
      <w:numFmt w:val="bullet"/>
      <w:lvlText w:val=""/>
      <w:lvlJc w:val="left"/>
      <w:pPr>
        <w:ind w:left="7704" w:hanging="360"/>
      </w:pPr>
      <w:rPr>
        <w:rFonts w:ascii="Wingdings" w:hAnsi="Wingdings" w:hint="default"/>
      </w:rPr>
    </w:lvl>
  </w:abstractNum>
  <w:abstractNum w:abstractNumId="203" w15:restartNumberingAfterBreak="0">
    <w:nsid w:val="7F3E4CD3"/>
    <w:multiLevelType w:val="hybridMultilevel"/>
    <w:tmpl w:val="87287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66"/>
  </w:num>
  <w:num w:numId="2">
    <w:abstractNumId w:val="15"/>
  </w:num>
  <w:num w:numId="3">
    <w:abstractNumId w:val="143"/>
  </w:num>
  <w:num w:numId="4">
    <w:abstractNumId w:val="108"/>
  </w:num>
  <w:num w:numId="5">
    <w:abstractNumId w:val="20"/>
  </w:num>
  <w:num w:numId="6">
    <w:abstractNumId w:val="132"/>
    <w:lvlOverride w:ilvl="0">
      <w:startOverride w:val="1"/>
      <w:lvl w:ilvl="0">
        <w:start w:val="1"/>
        <w:numFmt w:val="decimal"/>
        <w:lvlText w:val="%1."/>
        <w:lvlJc w:val="left"/>
        <w:pPr>
          <w:ind w:left="794" w:hanging="397"/>
        </w:pPr>
        <w:rPr>
          <w:b/>
        </w:rPr>
      </w:lvl>
    </w:lvlOverride>
    <w:lvlOverride w:ilvl="1">
      <w:startOverride w:val="1"/>
      <w:lvl w:ilvl="1">
        <w:start w:val="1"/>
        <w:numFmt w:val="lowerLetter"/>
        <w:lvlText w:val="%2."/>
        <w:lvlJc w:val="left"/>
        <w:pPr>
          <w:ind w:left="1531" w:hanging="397"/>
        </w:pPr>
      </w:lvl>
    </w:lvlOverride>
    <w:lvlOverride w:ilvl="2">
      <w:startOverride w:val="1"/>
      <w:lvl w:ilvl="2">
        <w:start w:val="1"/>
        <w:numFmt w:val="lowerRoman"/>
        <w:lvlText w:val="%3."/>
        <w:lvlJc w:val="left"/>
        <w:pPr>
          <w:ind w:left="2268" w:hanging="397"/>
        </w:pPr>
      </w:lvl>
    </w:lvlOverride>
    <w:lvlOverride w:ilvl="3">
      <w:startOverride w:val="1"/>
      <w:lvl w:ilvl="3">
        <w:start w:val="1"/>
        <w:numFmt w:val="decimal"/>
        <w:lvlText w:val="(%4)"/>
        <w:lvlJc w:val="left"/>
        <w:pPr>
          <w:ind w:left="3005" w:hanging="397"/>
        </w:pPr>
      </w:lvl>
    </w:lvlOverride>
    <w:lvlOverride w:ilvl="4">
      <w:startOverride w:val="1"/>
      <w:lvl w:ilvl="4">
        <w:start w:val="1"/>
        <w:numFmt w:val="lowerLetter"/>
        <w:lvlText w:val="(%5)"/>
        <w:lvlJc w:val="left"/>
        <w:pPr>
          <w:ind w:left="3742" w:hanging="397"/>
        </w:pPr>
      </w:lvl>
    </w:lvlOverride>
    <w:lvlOverride w:ilvl="5">
      <w:startOverride w:val="1"/>
      <w:lvl w:ilvl="5">
        <w:start w:val="1"/>
        <w:numFmt w:val="lowerRoman"/>
        <w:lvlText w:val="(%6)"/>
        <w:lvlJc w:val="left"/>
        <w:pPr>
          <w:ind w:left="4479" w:hanging="397"/>
        </w:pPr>
      </w:lvl>
    </w:lvlOverride>
    <w:lvlOverride w:ilvl="6">
      <w:startOverride w:val="1"/>
      <w:lvl w:ilvl="6">
        <w:start w:val="1"/>
        <w:numFmt w:val="decimal"/>
        <w:lvlText w:val="%7."/>
        <w:lvlJc w:val="left"/>
        <w:pPr>
          <w:ind w:left="5216" w:hanging="397"/>
        </w:pPr>
      </w:lvl>
    </w:lvlOverride>
    <w:lvlOverride w:ilvl="7">
      <w:startOverride w:val="1"/>
      <w:lvl w:ilvl="7">
        <w:start w:val="1"/>
        <w:numFmt w:val="lowerLetter"/>
        <w:lvlText w:val="%8."/>
        <w:lvlJc w:val="left"/>
        <w:pPr>
          <w:ind w:left="5953" w:hanging="397"/>
        </w:pPr>
      </w:lvl>
    </w:lvlOverride>
    <w:lvlOverride w:ilvl="8">
      <w:startOverride w:val="1"/>
      <w:lvl w:ilvl="8">
        <w:start w:val="1"/>
        <w:numFmt w:val="lowerRoman"/>
        <w:lvlText w:val="%9."/>
        <w:lvlJc w:val="left"/>
        <w:pPr>
          <w:ind w:left="6690" w:hanging="397"/>
        </w:pPr>
      </w:lvl>
    </w:lvlOverride>
  </w:num>
  <w:num w:numId="7">
    <w:abstractNumId w:val="132"/>
    <w:lvlOverride w:ilvl="0">
      <w:startOverride w:val="1"/>
      <w:lvl w:ilvl="0">
        <w:start w:val="1"/>
        <w:numFmt w:val="decimal"/>
        <w:lvlText w:val="%1."/>
        <w:lvlJc w:val="left"/>
        <w:pPr>
          <w:ind w:left="794" w:hanging="397"/>
        </w:pPr>
      </w:lvl>
    </w:lvlOverride>
    <w:lvlOverride w:ilvl="1">
      <w:startOverride w:val="1"/>
      <w:lvl w:ilvl="1">
        <w:start w:val="1"/>
        <w:numFmt w:val="lowerLetter"/>
        <w:lvlText w:val="%2."/>
        <w:lvlJc w:val="left"/>
        <w:pPr>
          <w:ind w:left="1531" w:hanging="397"/>
        </w:pPr>
      </w:lvl>
    </w:lvlOverride>
    <w:lvlOverride w:ilvl="2">
      <w:startOverride w:val="1"/>
      <w:lvl w:ilvl="2">
        <w:start w:val="1"/>
        <w:numFmt w:val="lowerRoman"/>
        <w:lvlText w:val="%3."/>
        <w:lvlJc w:val="left"/>
        <w:pPr>
          <w:ind w:left="2268" w:hanging="397"/>
        </w:pPr>
      </w:lvl>
    </w:lvlOverride>
    <w:lvlOverride w:ilvl="3">
      <w:startOverride w:val="1"/>
      <w:lvl w:ilvl="3">
        <w:start w:val="1"/>
        <w:numFmt w:val="decimal"/>
        <w:lvlText w:val="(%4)"/>
        <w:lvlJc w:val="left"/>
        <w:pPr>
          <w:ind w:left="3005" w:hanging="397"/>
        </w:pPr>
      </w:lvl>
    </w:lvlOverride>
    <w:lvlOverride w:ilvl="4">
      <w:startOverride w:val="1"/>
      <w:lvl w:ilvl="4">
        <w:start w:val="1"/>
        <w:numFmt w:val="lowerLetter"/>
        <w:lvlText w:val="(%5)"/>
        <w:lvlJc w:val="left"/>
        <w:pPr>
          <w:ind w:left="3742" w:hanging="397"/>
        </w:pPr>
      </w:lvl>
    </w:lvlOverride>
    <w:lvlOverride w:ilvl="5">
      <w:startOverride w:val="1"/>
      <w:lvl w:ilvl="5">
        <w:start w:val="1"/>
        <w:numFmt w:val="lowerRoman"/>
        <w:lvlText w:val="(%6)"/>
        <w:lvlJc w:val="left"/>
        <w:pPr>
          <w:ind w:left="4479" w:hanging="397"/>
        </w:pPr>
      </w:lvl>
    </w:lvlOverride>
    <w:lvlOverride w:ilvl="6">
      <w:startOverride w:val="1"/>
      <w:lvl w:ilvl="6">
        <w:start w:val="1"/>
        <w:numFmt w:val="decimal"/>
        <w:lvlText w:val="%7."/>
        <w:lvlJc w:val="left"/>
        <w:pPr>
          <w:ind w:left="5216" w:hanging="397"/>
        </w:pPr>
      </w:lvl>
    </w:lvlOverride>
    <w:lvlOverride w:ilvl="7">
      <w:startOverride w:val="1"/>
      <w:lvl w:ilvl="7">
        <w:start w:val="1"/>
        <w:numFmt w:val="lowerLetter"/>
        <w:lvlText w:val="%8."/>
        <w:lvlJc w:val="left"/>
        <w:pPr>
          <w:ind w:left="5953" w:hanging="397"/>
        </w:pPr>
      </w:lvl>
    </w:lvlOverride>
    <w:lvlOverride w:ilvl="8">
      <w:startOverride w:val="1"/>
      <w:lvl w:ilvl="8">
        <w:start w:val="1"/>
        <w:numFmt w:val="lowerRoman"/>
        <w:lvlText w:val="%9."/>
        <w:lvlJc w:val="left"/>
        <w:pPr>
          <w:ind w:left="6690" w:hanging="397"/>
        </w:pPr>
      </w:lvl>
    </w:lvlOverride>
  </w:num>
  <w:num w:numId="8">
    <w:abstractNumId w:val="132"/>
    <w:lvlOverride w:ilvl="0">
      <w:startOverride w:val="1"/>
      <w:lvl w:ilvl="0">
        <w:start w:val="1"/>
        <w:numFmt w:val="decimal"/>
        <w:lvlText w:val="%1."/>
        <w:lvlJc w:val="left"/>
        <w:pPr>
          <w:ind w:left="794" w:hanging="397"/>
        </w:pPr>
      </w:lvl>
    </w:lvlOverride>
    <w:lvlOverride w:ilvl="1">
      <w:startOverride w:val="1"/>
      <w:lvl w:ilvl="1">
        <w:start w:val="1"/>
        <w:numFmt w:val="lowerLetter"/>
        <w:lvlText w:val="%2."/>
        <w:lvlJc w:val="left"/>
        <w:pPr>
          <w:ind w:left="1531" w:hanging="397"/>
        </w:pPr>
      </w:lvl>
    </w:lvlOverride>
    <w:lvlOverride w:ilvl="2">
      <w:startOverride w:val="1"/>
      <w:lvl w:ilvl="2">
        <w:start w:val="1"/>
        <w:numFmt w:val="lowerRoman"/>
        <w:lvlText w:val="%3."/>
        <w:lvlJc w:val="left"/>
        <w:pPr>
          <w:ind w:left="2268" w:hanging="397"/>
        </w:pPr>
      </w:lvl>
    </w:lvlOverride>
    <w:lvlOverride w:ilvl="3">
      <w:startOverride w:val="1"/>
      <w:lvl w:ilvl="3">
        <w:start w:val="1"/>
        <w:numFmt w:val="decimal"/>
        <w:lvlText w:val="(%4)"/>
        <w:lvlJc w:val="left"/>
        <w:pPr>
          <w:ind w:left="3005" w:hanging="397"/>
        </w:pPr>
      </w:lvl>
    </w:lvlOverride>
    <w:lvlOverride w:ilvl="4">
      <w:startOverride w:val="1"/>
      <w:lvl w:ilvl="4">
        <w:start w:val="1"/>
        <w:numFmt w:val="lowerLetter"/>
        <w:lvlText w:val="(%5)"/>
        <w:lvlJc w:val="left"/>
        <w:pPr>
          <w:ind w:left="3742" w:hanging="397"/>
        </w:pPr>
      </w:lvl>
    </w:lvlOverride>
    <w:lvlOverride w:ilvl="5">
      <w:startOverride w:val="1"/>
      <w:lvl w:ilvl="5">
        <w:start w:val="1"/>
        <w:numFmt w:val="lowerRoman"/>
        <w:lvlText w:val="(%6)"/>
        <w:lvlJc w:val="left"/>
        <w:pPr>
          <w:ind w:left="4479" w:hanging="397"/>
        </w:pPr>
      </w:lvl>
    </w:lvlOverride>
    <w:lvlOverride w:ilvl="6">
      <w:startOverride w:val="1"/>
      <w:lvl w:ilvl="6">
        <w:start w:val="1"/>
        <w:numFmt w:val="decimal"/>
        <w:lvlText w:val="%7."/>
        <w:lvlJc w:val="left"/>
        <w:pPr>
          <w:ind w:left="5216" w:hanging="397"/>
        </w:pPr>
      </w:lvl>
    </w:lvlOverride>
    <w:lvlOverride w:ilvl="7">
      <w:startOverride w:val="1"/>
      <w:lvl w:ilvl="7">
        <w:start w:val="1"/>
        <w:numFmt w:val="lowerLetter"/>
        <w:lvlText w:val="%8."/>
        <w:lvlJc w:val="left"/>
        <w:pPr>
          <w:ind w:left="5953" w:hanging="397"/>
        </w:pPr>
      </w:lvl>
    </w:lvlOverride>
    <w:lvlOverride w:ilvl="8">
      <w:startOverride w:val="1"/>
      <w:lvl w:ilvl="8">
        <w:start w:val="1"/>
        <w:numFmt w:val="lowerRoman"/>
        <w:lvlText w:val="%9."/>
        <w:lvlJc w:val="left"/>
        <w:pPr>
          <w:ind w:left="6690" w:hanging="397"/>
        </w:pPr>
      </w:lvl>
    </w:lvlOverride>
  </w:num>
  <w:num w:numId="9">
    <w:abstractNumId w:val="132"/>
    <w:lvlOverride w:ilvl="0">
      <w:startOverride w:val="1"/>
      <w:lvl w:ilvl="0">
        <w:start w:val="1"/>
        <w:numFmt w:val="decimal"/>
        <w:lvlText w:val="%1."/>
        <w:lvlJc w:val="left"/>
        <w:pPr>
          <w:ind w:left="794" w:hanging="397"/>
        </w:pPr>
      </w:lvl>
    </w:lvlOverride>
    <w:lvlOverride w:ilvl="1">
      <w:startOverride w:val="1"/>
      <w:lvl w:ilvl="1">
        <w:start w:val="1"/>
        <w:numFmt w:val="lowerLetter"/>
        <w:lvlText w:val="%2."/>
        <w:lvlJc w:val="left"/>
        <w:pPr>
          <w:ind w:left="1531" w:hanging="397"/>
        </w:pPr>
      </w:lvl>
    </w:lvlOverride>
    <w:lvlOverride w:ilvl="2">
      <w:startOverride w:val="1"/>
      <w:lvl w:ilvl="2">
        <w:start w:val="1"/>
        <w:numFmt w:val="lowerRoman"/>
        <w:lvlText w:val="%3."/>
        <w:lvlJc w:val="left"/>
        <w:pPr>
          <w:ind w:left="2268" w:hanging="397"/>
        </w:pPr>
      </w:lvl>
    </w:lvlOverride>
    <w:lvlOverride w:ilvl="3">
      <w:startOverride w:val="1"/>
      <w:lvl w:ilvl="3">
        <w:start w:val="1"/>
        <w:numFmt w:val="decimal"/>
        <w:lvlText w:val="(%4)"/>
        <w:lvlJc w:val="left"/>
        <w:pPr>
          <w:ind w:left="3005" w:hanging="397"/>
        </w:pPr>
      </w:lvl>
    </w:lvlOverride>
    <w:lvlOverride w:ilvl="4">
      <w:startOverride w:val="1"/>
      <w:lvl w:ilvl="4">
        <w:start w:val="1"/>
        <w:numFmt w:val="lowerLetter"/>
        <w:lvlText w:val="(%5)"/>
        <w:lvlJc w:val="left"/>
        <w:pPr>
          <w:ind w:left="3742" w:hanging="397"/>
        </w:pPr>
      </w:lvl>
    </w:lvlOverride>
    <w:lvlOverride w:ilvl="5">
      <w:startOverride w:val="1"/>
      <w:lvl w:ilvl="5">
        <w:start w:val="1"/>
        <w:numFmt w:val="lowerRoman"/>
        <w:lvlText w:val="(%6)"/>
        <w:lvlJc w:val="left"/>
        <w:pPr>
          <w:ind w:left="4479" w:hanging="397"/>
        </w:pPr>
      </w:lvl>
    </w:lvlOverride>
    <w:lvlOverride w:ilvl="6">
      <w:startOverride w:val="1"/>
      <w:lvl w:ilvl="6">
        <w:start w:val="1"/>
        <w:numFmt w:val="decimal"/>
        <w:lvlText w:val="%7."/>
        <w:lvlJc w:val="left"/>
        <w:pPr>
          <w:ind w:left="5216" w:hanging="397"/>
        </w:pPr>
      </w:lvl>
    </w:lvlOverride>
    <w:lvlOverride w:ilvl="7">
      <w:startOverride w:val="1"/>
      <w:lvl w:ilvl="7">
        <w:start w:val="1"/>
        <w:numFmt w:val="lowerLetter"/>
        <w:lvlText w:val="%8."/>
        <w:lvlJc w:val="left"/>
        <w:pPr>
          <w:ind w:left="5953" w:hanging="397"/>
        </w:pPr>
      </w:lvl>
    </w:lvlOverride>
    <w:lvlOverride w:ilvl="8">
      <w:startOverride w:val="1"/>
      <w:lvl w:ilvl="8">
        <w:start w:val="1"/>
        <w:numFmt w:val="lowerRoman"/>
        <w:lvlText w:val="%9."/>
        <w:lvlJc w:val="left"/>
        <w:pPr>
          <w:ind w:left="6690" w:hanging="397"/>
        </w:pPr>
      </w:lvl>
    </w:lvlOverride>
  </w:num>
  <w:num w:numId="10">
    <w:abstractNumId w:val="132"/>
    <w:lvlOverride w:ilvl="0">
      <w:lvl w:ilvl="0">
        <w:start w:val="1"/>
        <w:numFmt w:val="decimal"/>
        <w:lvlText w:val="%1."/>
        <w:lvlJc w:val="left"/>
        <w:pPr>
          <w:ind w:left="794" w:hanging="397"/>
        </w:pPr>
      </w:lvl>
    </w:lvlOverride>
    <w:lvlOverride w:ilvl="1">
      <w:lvl w:ilvl="1">
        <w:start w:val="1"/>
        <w:numFmt w:val="lowerLetter"/>
        <w:lvlText w:val="%2."/>
        <w:lvlJc w:val="left"/>
        <w:pPr>
          <w:ind w:left="1531" w:hanging="397"/>
        </w:pPr>
      </w:lvl>
    </w:lvlOverride>
    <w:lvlOverride w:ilvl="2">
      <w:lvl w:ilvl="2">
        <w:start w:val="1"/>
        <w:numFmt w:val="lowerRoman"/>
        <w:lvlText w:val="%3."/>
        <w:lvlJc w:val="left"/>
        <w:pPr>
          <w:ind w:left="2268" w:hanging="397"/>
        </w:pPr>
      </w:lvl>
    </w:lvlOverride>
    <w:lvlOverride w:ilvl="3">
      <w:lvl w:ilvl="3">
        <w:start w:val="1"/>
        <w:numFmt w:val="decimal"/>
        <w:lvlText w:val="(%4)"/>
        <w:lvlJc w:val="left"/>
        <w:pPr>
          <w:ind w:left="3005" w:hanging="397"/>
        </w:pPr>
      </w:lvl>
    </w:lvlOverride>
    <w:lvlOverride w:ilvl="4">
      <w:lvl w:ilvl="4">
        <w:start w:val="1"/>
        <w:numFmt w:val="lowerLetter"/>
        <w:lvlText w:val="(%5)"/>
        <w:lvlJc w:val="left"/>
        <w:pPr>
          <w:ind w:left="3742" w:hanging="397"/>
        </w:pPr>
      </w:lvl>
    </w:lvlOverride>
    <w:lvlOverride w:ilvl="5">
      <w:lvl w:ilvl="5">
        <w:start w:val="1"/>
        <w:numFmt w:val="lowerRoman"/>
        <w:lvlText w:val="(%6)"/>
        <w:lvlJc w:val="left"/>
        <w:pPr>
          <w:ind w:left="4479" w:hanging="397"/>
        </w:pPr>
      </w:lvl>
    </w:lvlOverride>
    <w:lvlOverride w:ilvl="6">
      <w:lvl w:ilvl="6">
        <w:start w:val="1"/>
        <w:numFmt w:val="decimal"/>
        <w:lvlText w:val="%7."/>
        <w:lvlJc w:val="left"/>
        <w:pPr>
          <w:ind w:left="5216" w:hanging="397"/>
        </w:pPr>
      </w:lvl>
    </w:lvlOverride>
    <w:lvlOverride w:ilvl="7">
      <w:lvl w:ilvl="7">
        <w:start w:val="1"/>
        <w:numFmt w:val="lowerLetter"/>
        <w:lvlText w:val="%8."/>
        <w:lvlJc w:val="left"/>
        <w:pPr>
          <w:ind w:left="5953" w:hanging="397"/>
        </w:pPr>
      </w:lvl>
    </w:lvlOverride>
    <w:lvlOverride w:ilvl="8">
      <w:lvl w:ilvl="8">
        <w:start w:val="1"/>
        <w:numFmt w:val="lowerRoman"/>
        <w:lvlText w:val="%9."/>
        <w:lvlJc w:val="left"/>
        <w:pPr>
          <w:ind w:left="6690" w:hanging="397"/>
        </w:pPr>
      </w:lvl>
    </w:lvlOverride>
  </w:num>
  <w:num w:numId="11">
    <w:abstractNumId w:val="132"/>
    <w:lvlOverride w:ilvl="0">
      <w:lvl w:ilvl="0">
        <w:start w:val="1"/>
        <w:numFmt w:val="decimal"/>
        <w:lvlText w:val="%1."/>
        <w:lvlJc w:val="left"/>
        <w:pPr>
          <w:ind w:left="794" w:hanging="397"/>
        </w:pPr>
      </w:lvl>
    </w:lvlOverride>
    <w:lvlOverride w:ilvl="1">
      <w:lvl w:ilvl="1">
        <w:start w:val="1"/>
        <w:numFmt w:val="lowerLetter"/>
        <w:lvlText w:val="%2."/>
        <w:lvlJc w:val="left"/>
        <w:pPr>
          <w:ind w:left="1531" w:hanging="397"/>
        </w:pPr>
      </w:lvl>
    </w:lvlOverride>
    <w:lvlOverride w:ilvl="2">
      <w:lvl w:ilvl="2">
        <w:start w:val="1"/>
        <w:numFmt w:val="lowerRoman"/>
        <w:lvlText w:val="%3."/>
        <w:lvlJc w:val="left"/>
        <w:pPr>
          <w:ind w:left="2268" w:hanging="397"/>
        </w:pPr>
      </w:lvl>
    </w:lvlOverride>
    <w:lvlOverride w:ilvl="3">
      <w:lvl w:ilvl="3">
        <w:start w:val="1"/>
        <w:numFmt w:val="decimal"/>
        <w:lvlText w:val="(%4)"/>
        <w:lvlJc w:val="left"/>
        <w:pPr>
          <w:ind w:left="3005" w:hanging="397"/>
        </w:pPr>
      </w:lvl>
    </w:lvlOverride>
    <w:lvlOverride w:ilvl="4">
      <w:lvl w:ilvl="4">
        <w:start w:val="1"/>
        <w:numFmt w:val="lowerLetter"/>
        <w:lvlText w:val="(%5)"/>
        <w:lvlJc w:val="left"/>
        <w:pPr>
          <w:ind w:left="3742" w:hanging="397"/>
        </w:pPr>
      </w:lvl>
    </w:lvlOverride>
    <w:lvlOverride w:ilvl="5">
      <w:lvl w:ilvl="5">
        <w:start w:val="1"/>
        <w:numFmt w:val="lowerRoman"/>
        <w:lvlText w:val="(%6)"/>
        <w:lvlJc w:val="left"/>
        <w:pPr>
          <w:ind w:left="4479" w:hanging="397"/>
        </w:pPr>
      </w:lvl>
    </w:lvlOverride>
    <w:lvlOverride w:ilvl="6">
      <w:lvl w:ilvl="6">
        <w:start w:val="1"/>
        <w:numFmt w:val="decimal"/>
        <w:lvlText w:val="%7."/>
        <w:lvlJc w:val="left"/>
        <w:pPr>
          <w:ind w:left="5216" w:hanging="397"/>
        </w:pPr>
      </w:lvl>
    </w:lvlOverride>
    <w:lvlOverride w:ilvl="7">
      <w:lvl w:ilvl="7">
        <w:start w:val="1"/>
        <w:numFmt w:val="lowerLetter"/>
        <w:lvlText w:val="%8."/>
        <w:lvlJc w:val="left"/>
        <w:pPr>
          <w:ind w:left="5953" w:hanging="397"/>
        </w:pPr>
      </w:lvl>
    </w:lvlOverride>
    <w:lvlOverride w:ilvl="8">
      <w:lvl w:ilvl="8">
        <w:start w:val="1"/>
        <w:numFmt w:val="lowerRoman"/>
        <w:lvlText w:val="%9."/>
        <w:lvlJc w:val="left"/>
        <w:pPr>
          <w:ind w:left="6690" w:hanging="397"/>
        </w:pPr>
      </w:lvl>
    </w:lvlOverride>
  </w:num>
  <w:num w:numId="12">
    <w:abstractNumId w:val="132"/>
    <w:lvlOverride w:ilvl="0">
      <w:startOverride w:val="1"/>
      <w:lvl w:ilvl="0">
        <w:start w:val="1"/>
        <w:numFmt w:val="decimal"/>
        <w:lvlText w:val="%1."/>
        <w:lvlJc w:val="left"/>
        <w:pPr>
          <w:ind w:left="794" w:hanging="397"/>
        </w:pPr>
      </w:lvl>
    </w:lvlOverride>
    <w:lvlOverride w:ilvl="1">
      <w:startOverride w:val="1"/>
      <w:lvl w:ilvl="1">
        <w:start w:val="1"/>
        <w:numFmt w:val="lowerLetter"/>
        <w:lvlText w:val="%2."/>
        <w:lvlJc w:val="left"/>
        <w:pPr>
          <w:ind w:left="1531" w:hanging="397"/>
        </w:pPr>
      </w:lvl>
    </w:lvlOverride>
    <w:lvlOverride w:ilvl="2">
      <w:startOverride w:val="1"/>
      <w:lvl w:ilvl="2">
        <w:start w:val="1"/>
        <w:numFmt w:val="lowerRoman"/>
        <w:lvlText w:val="%3."/>
        <w:lvlJc w:val="left"/>
        <w:pPr>
          <w:ind w:left="2268" w:hanging="397"/>
        </w:pPr>
      </w:lvl>
    </w:lvlOverride>
    <w:lvlOverride w:ilvl="3">
      <w:startOverride w:val="1"/>
      <w:lvl w:ilvl="3">
        <w:start w:val="1"/>
        <w:numFmt w:val="decimal"/>
        <w:lvlText w:val="(%4)"/>
        <w:lvlJc w:val="left"/>
        <w:pPr>
          <w:ind w:left="3005" w:hanging="397"/>
        </w:pPr>
      </w:lvl>
    </w:lvlOverride>
    <w:lvlOverride w:ilvl="4">
      <w:startOverride w:val="1"/>
      <w:lvl w:ilvl="4">
        <w:start w:val="1"/>
        <w:numFmt w:val="lowerLetter"/>
        <w:lvlText w:val="(%5)"/>
        <w:lvlJc w:val="left"/>
        <w:pPr>
          <w:ind w:left="3742" w:hanging="397"/>
        </w:pPr>
      </w:lvl>
    </w:lvlOverride>
    <w:lvlOverride w:ilvl="5">
      <w:startOverride w:val="1"/>
      <w:lvl w:ilvl="5">
        <w:start w:val="1"/>
        <w:numFmt w:val="lowerRoman"/>
        <w:lvlText w:val="(%6)"/>
        <w:lvlJc w:val="left"/>
        <w:pPr>
          <w:ind w:left="4479" w:hanging="397"/>
        </w:pPr>
      </w:lvl>
    </w:lvlOverride>
    <w:lvlOverride w:ilvl="6">
      <w:startOverride w:val="1"/>
      <w:lvl w:ilvl="6">
        <w:start w:val="1"/>
        <w:numFmt w:val="decimal"/>
        <w:lvlText w:val="%7."/>
        <w:lvlJc w:val="left"/>
        <w:pPr>
          <w:ind w:left="5216" w:hanging="397"/>
        </w:pPr>
      </w:lvl>
    </w:lvlOverride>
    <w:lvlOverride w:ilvl="7">
      <w:startOverride w:val="1"/>
      <w:lvl w:ilvl="7">
        <w:start w:val="1"/>
        <w:numFmt w:val="lowerLetter"/>
        <w:lvlText w:val="%8."/>
        <w:lvlJc w:val="left"/>
        <w:pPr>
          <w:ind w:left="5953" w:hanging="397"/>
        </w:pPr>
      </w:lvl>
    </w:lvlOverride>
    <w:lvlOverride w:ilvl="8">
      <w:startOverride w:val="1"/>
      <w:lvl w:ilvl="8">
        <w:start w:val="1"/>
        <w:numFmt w:val="lowerRoman"/>
        <w:lvlText w:val="%9."/>
        <w:lvlJc w:val="left"/>
        <w:pPr>
          <w:ind w:left="6690" w:hanging="397"/>
        </w:pPr>
      </w:lvl>
    </w:lvlOverride>
  </w:num>
  <w:num w:numId="13">
    <w:abstractNumId w:val="132"/>
    <w:lvlOverride w:ilvl="0">
      <w:startOverride w:val="1"/>
      <w:lvl w:ilvl="0">
        <w:start w:val="1"/>
        <w:numFmt w:val="decimal"/>
        <w:lvlText w:val="%1."/>
        <w:lvlJc w:val="left"/>
        <w:pPr>
          <w:ind w:left="794" w:hanging="397"/>
        </w:pPr>
      </w:lvl>
    </w:lvlOverride>
    <w:lvlOverride w:ilvl="1">
      <w:startOverride w:val="1"/>
      <w:lvl w:ilvl="1">
        <w:start w:val="1"/>
        <w:numFmt w:val="lowerLetter"/>
        <w:lvlText w:val="%2."/>
        <w:lvlJc w:val="left"/>
        <w:pPr>
          <w:ind w:left="1531" w:hanging="397"/>
        </w:pPr>
      </w:lvl>
    </w:lvlOverride>
    <w:lvlOverride w:ilvl="2">
      <w:startOverride w:val="1"/>
      <w:lvl w:ilvl="2">
        <w:start w:val="1"/>
        <w:numFmt w:val="lowerRoman"/>
        <w:lvlText w:val="%3."/>
        <w:lvlJc w:val="left"/>
        <w:pPr>
          <w:ind w:left="2268" w:hanging="397"/>
        </w:pPr>
      </w:lvl>
    </w:lvlOverride>
    <w:lvlOverride w:ilvl="3">
      <w:startOverride w:val="1"/>
      <w:lvl w:ilvl="3">
        <w:start w:val="1"/>
        <w:numFmt w:val="decimal"/>
        <w:lvlText w:val="(%4)"/>
        <w:lvlJc w:val="left"/>
        <w:pPr>
          <w:ind w:left="3005" w:hanging="397"/>
        </w:pPr>
      </w:lvl>
    </w:lvlOverride>
    <w:lvlOverride w:ilvl="4">
      <w:startOverride w:val="1"/>
      <w:lvl w:ilvl="4">
        <w:start w:val="1"/>
        <w:numFmt w:val="lowerLetter"/>
        <w:lvlText w:val="(%5)"/>
        <w:lvlJc w:val="left"/>
        <w:pPr>
          <w:ind w:left="3742" w:hanging="397"/>
        </w:pPr>
      </w:lvl>
    </w:lvlOverride>
    <w:lvlOverride w:ilvl="5">
      <w:startOverride w:val="1"/>
      <w:lvl w:ilvl="5">
        <w:start w:val="1"/>
        <w:numFmt w:val="lowerRoman"/>
        <w:lvlText w:val="(%6)"/>
        <w:lvlJc w:val="left"/>
        <w:pPr>
          <w:ind w:left="4479" w:hanging="397"/>
        </w:pPr>
      </w:lvl>
    </w:lvlOverride>
    <w:lvlOverride w:ilvl="6">
      <w:startOverride w:val="1"/>
      <w:lvl w:ilvl="6">
        <w:start w:val="1"/>
        <w:numFmt w:val="decimal"/>
        <w:lvlText w:val="%7."/>
        <w:lvlJc w:val="left"/>
        <w:pPr>
          <w:ind w:left="5216" w:hanging="397"/>
        </w:pPr>
      </w:lvl>
    </w:lvlOverride>
    <w:lvlOverride w:ilvl="7">
      <w:startOverride w:val="1"/>
      <w:lvl w:ilvl="7">
        <w:start w:val="1"/>
        <w:numFmt w:val="lowerLetter"/>
        <w:lvlText w:val="%8."/>
        <w:lvlJc w:val="left"/>
        <w:pPr>
          <w:ind w:left="5953" w:hanging="397"/>
        </w:pPr>
      </w:lvl>
    </w:lvlOverride>
    <w:lvlOverride w:ilvl="8">
      <w:startOverride w:val="1"/>
      <w:lvl w:ilvl="8">
        <w:start w:val="1"/>
        <w:numFmt w:val="lowerRoman"/>
        <w:lvlText w:val="%9."/>
        <w:lvlJc w:val="left"/>
        <w:pPr>
          <w:ind w:left="6690" w:hanging="397"/>
        </w:pPr>
      </w:lvl>
    </w:lvlOverride>
  </w:num>
  <w:num w:numId="14">
    <w:abstractNumId w:val="117"/>
  </w:num>
  <w:num w:numId="15">
    <w:abstractNumId w:val="71"/>
    <w:lvlOverride w:ilvl="0">
      <w:startOverride w:val="1"/>
    </w:lvlOverride>
    <w:lvlOverride w:ilvl="1"/>
    <w:lvlOverride w:ilvl="2"/>
    <w:lvlOverride w:ilvl="3"/>
    <w:lvlOverride w:ilvl="4"/>
    <w:lvlOverride w:ilvl="5"/>
    <w:lvlOverride w:ilvl="6"/>
    <w:lvlOverride w:ilvl="7"/>
    <w:lvlOverride w:ilvl="8"/>
  </w:num>
  <w:num w:numId="16">
    <w:abstractNumId w:val="52"/>
  </w:num>
  <w:num w:numId="17">
    <w:abstractNumId w:val="130"/>
  </w:num>
  <w:num w:numId="18">
    <w:abstractNumId w:val="96"/>
  </w:num>
  <w:num w:numId="19">
    <w:abstractNumId w:val="180"/>
  </w:num>
  <w:num w:numId="20">
    <w:abstractNumId w:val="32"/>
  </w:num>
  <w:num w:numId="21">
    <w:abstractNumId w:val="61"/>
  </w:num>
  <w:num w:numId="22">
    <w:abstractNumId w:val="36"/>
  </w:num>
  <w:num w:numId="23">
    <w:abstractNumId w:val="148"/>
  </w:num>
  <w:num w:numId="24">
    <w:abstractNumId w:val="136"/>
  </w:num>
  <w:num w:numId="25">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3"/>
  </w:num>
  <w:num w:numId="27">
    <w:abstractNumId w:val="29"/>
  </w:num>
  <w:num w:numId="28">
    <w:abstractNumId w:val="14"/>
  </w:num>
  <w:num w:numId="29">
    <w:abstractNumId w:val="73"/>
  </w:num>
  <w:num w:numId="30">
    <w:abstractNumId w:val="82"/>
  </w:num>
  <w:num w:numId="31">
    <w:abstractNumId w:val="13"/>
  </w:num>
  <w:num w:numId="32">
    <w:abstractNumId w:val="111"/>
  </w:num>
  <w:num w:numId="33">
    <w:abstractNumId w:val="147"/>
  </w:num>
  <w:num w:numId="34">
    <w:abstractNumId w:val="81"/>
  </w:num>
  <w:num w:numId="35">
    <w:abstractNumId w:val="83"/>
  </w:num>
  <w:num w:numId="36">
    <w:abstractNumId w:val="28"/>
  </w:num>
  <w:num w:numId="37">
    <w:abstractNumId w:val="171"/>
  </w:num>
  <w:num w:numId="38">
    <w:abstractNumId w:val="87"/>
  </w:num>
  <w:num w:numId="39">
    <w:abstractNumId w:val="144"/>
  </w:num>
  <w:num w:numId="40">
    <w:abstractNumId w:val="163"/>
  </w:num>
  <w:num w:numId="41">
    <w:abstractNumId w:val="100"/>
  </w:num>
  <w:num w:numId="42">
    <w:abstractNumId w:val="77"/>
  </w:num>
  <w:num w:numId="43">
    <w:abstractNumId w:val="192"/>
  </w:num>
  <w:num w:numId="44">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81"/>
  </w:num>
  <w:num w:numId="47">
    <w:abstractNumId w:val="2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4"/>
  </w:num>
  <w:num w:numId="4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0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91"/>
  </w:num>
  <w:num w:numId="52">
    <w:abstractNumId w:val="5"/>
  </w:num>
  <w:num w:numId="53">
    <w:abstractNumId w:val="93"/>
  </w:num>
  <w:num w:numId="54">
    <w:abstractNumId w:val="197"/>
  </w:num>
  <w:num w:numId="55">
    <w:abstractNumId w:val="170"/>
  </w:num>
  <w:num w:numId="56">
    <w:abstractNumId w:val="3"/>
  </w:num>
  <w:num w:numId="57">
    <w:abstractNumId w:val="16"/>
  </w:num>
  <w:num w:numId="58">
    <w:abstractNumId w:val="129"/>
  </w:num>
  <w:num w:numId="59">
    <w:abstractNumId w:val="24"/>
  </w:num>
  <w:num w:numId="60">
    <w:abstractNumId w:val="179"/>
  </w:num>
  <w:num w:numId="61">
    <w:abstractNumId w:val="89"/>
  </w:num>
  <w:num w:numId="62">
    <w:abstractNumId w:val="167"/>
  </w:num>
  <w:num w:numId="63">
    <w:abstractNumId w:val="26"/>
  </w:num>
  <w:num w:numId="64">
    <w:abstractNumId w:val="47"/>
  </w:num>
  <w:num w:numId="65">
    <w:abstractNumId w:val="200"/>
  </w:num>
  <w:num w:numId="66">
    <w:abstractNumId w:val="128"/>
  </w:num>
  <w:num w:numId="67">
    <w:abstractNumId w:val="122"/>
  </w:num>
  <w:num w:numId="68">
    <w:abstractNumId w:val="86"/>
  </w:num>
  <w:num w:numId="69">
    <w:abstractNumId w:val="35"/>
  </w:num>
  <w:num w:numId="70">
    <w:abstractNumId w:val="48"/>
  </w:num>
  <w:num w:numId="71">
    <w:abstractNumId w:val="150"/>
  </w:num>
  <w:num w:numId="72">
    <w:abstractNumId w:val="186"/>
  </w:num>
  <w:num w:numId="73">
    <w:abstractNumId w:val="23"/>
  </w:num>
  <w:num w:numId="74">
    <w:abstractNumId w:val="79"/>
  </w:num>
  <w:num w:numId="75">
    <w:abstractNumId w:val="126"/>
  </w:num>
  <w:num w:numId="76">
    <w:abstractNumId w:val="146"/>
  </w:num>
  <w:num w:numId="77">
    <w:abstractNumId w:val="199"/>
  </w:num>
  <w:num w:numId="78">
    <w:abstractNumId w:val="70"/>
  </w:num>
  <w:num w:numId="79">
    <w:abstractNumId w:val="84"/>
  </w:num>
  <w:num w:numId="80">
    <w:abstractNumId w:val="164"/>
  </w:num>
  <w:num w:numId="81">
    <w:abstractNumId w:val="201"/>
  </w:num>
  <w:num w:numId="82">
    <w:abstractNumId w:val="59"/>
  </w:num>
  <w:num w:numId="83">
    <w:abstractNumId w:val="72"/>
  </w:num>
  <w:num w:numId="84">
    <w:abstractNumId w:val="123"/>
  </w:num>
  <w:num w:numId="85">
    <w:abstractNumId w:val="0"/>
  </w:num>
  <w:num w:numId="86">
    <w:abstractNumId w:val="142"/>
  </w:num>
  <w:num w:numId="87">
    <w:abstractNumId w:val="25"/>
  </w:num>
  <w:num w:numId="88">
    <w:abstractNumId w:val="57"/>
  </w:num>
  <w:num w:numId="89">
    <w:abstractNumId w:val="154"/>
  </w:num>
  <w:num w:numId="90">
    <w:abstractNumId w:val="124"/>
  </w:num>
  <w:num w:numId="91">
    <w:abstractNumId w:val="139"/>
  </w:num>
  <w:num w:numId="92">
    <w:abstractNumId w:val="174"/>
  </w:num>
  <w:num w:numId="93">
    <w:abstractNumId w:val="41"/>
  </w:num>
  <w:num w:numId="94">
    <w:abstractNumId w:val="68"/>
  </w:num>
  <w:num w:numId="95">
    <w:abstractNumId w:val="113"/>
  </w:num>
  <w:num w:numId="96">
    <w:abstractNumId w:val="190"/>
  </w:num>
  <w:num w:numId="97">
    <w:abstractNumId w:val="8"/>
  </w:num>
  <w:num w:numId="98">
    <w:abstractNumId w:val="166"/>
  </w:num>
  <w:num w:numId="99">
    <w:abstractNumId w:val="162"/>
  </w:num>
  <w:num w:numId="100">
    <w:abstractNumId w:val="178"/>
  </w:num>
  <w:num w:numId="101">
    <w:abstractNumId w:val="169"/>
  </w:num>
  <w:num w:numId="102">
    <w:abstractNumId w:val="106"/>
  </w:num>
  <w:num w:numId="103">
    <w:abstractNumId w:val="195"/>
  </w:num>
  <w:num w:numId="104">
    <w:abstractNumId w:val="194"/>
  </w:num>
  <w:num w:numId="105">
    <w:abstractNumId w:val="2"/>
  </w:num>
  <w:num w:numId="106">
    <w:abstractNumId w:val="62"/>
  </w:num>
  <w:num w:numId="107">
    <w:abstractNumId w:val="160"/>
  </w:num>
  <w:num w:numId="108">
    <w:abstractNumId w:val="141"/>
  </w:num>
  <w:num w:numId="109">
    <w:abstractNumId w:val="138"/>
  </w:num>
  <w:num w:numId="110">
    <w:abstractNumId w:val="54"/>
  </w:num>
  <w:num w:numId="111">
    <w:abstractNumId w:val="116"/>
  </w:num>
  <w:num w:numId="112">
    <w:abstractNumId w:val="158"/>
  </w:num>
  <w:num w:numId="113">
    <w:abstractNumId w:val="145"/>
  </w:num>
  <w:num w:numId="114">
    <w:abstractNumId w:val="67"/>
  </w:num>
  <w:num w:numId="115">
    <w:abstractNumId w:val="45"/>
  </w:num>
  <w:num w:numId="116">
    <w:abstractNumId w:val="176"/>
  </w:num>
  <w:num w:numId="117">
    <w:abstractNumId w:val="95"/>
  </w:num>
  <w:num w:numId="118">
    <w:abstractNumId w:val="43"/>
  </w:num>
  <w:num w:numId="119">
    <w:abstractNumId w:val="110"/>
  </w:num>
  <w:num w:numId="120">
    <w:abstractNumId w:val="131"/>
  </w:num>
  <w:num w:numId="121">
    <w:abstractNumId w:val="125"/>
  </w:num>
  <w:num w:numId="122">
    <w:abstractNumId w:val="189"/>
  </w:num>
  <w:num w:numId="123">
    <w:abstractNumId w:val="121"/>
  </w:num>
  <w:num w:numId="124">
    <w:abstractNumId w:val="172"/>
  </w:num>
  <w:num w:numId="125">
    <w:abstractNumId w:val="103"/>
  </w:num>
  <w:num w:numId="126">
    <w:abstractNumId w:val="101"/>
  </w:num>
  <w:num w:numId="127">
    <w:abstractNumId w:val="151"/>
  </w:num>
  <w:num w:numId="128">
    <w:abstractNumId w:val="109"/>
  </w:num>
  <w:num w:numId="129">
    <w:abstractNumId w:val="156"/>
  </w:num>
  <w:num w:numId="130">
    <w:abstractNumId w:val="12"/>
  </w:num>
  <w:num w:numId="131">
    <w:abstractNumId w:val="33"/>
  </w:num>
  <w:num w:numId="132">
    <w:abstractNumId w:val="168"/>
  </w:num>
  <w:num w:numId="133">
    <w:abstractNumId w:val="196"/>
  </w:num>
  <w:num w:numId="134">
    <w:abstractNumId w:val="11"/>
  </w:num>
  <w:num w:numId="135">
    <w:abstractNumId w:val="51"/>
  </w:num>
  <w:num w:numId="136">
    <w:abstractNumId w:val="69"/>
  </w:num>
  <w:num w:numId="137">
    <w:abstractNumId w:val="94"/>
  </w:num>
  <w:num w:numId="138">
    <w:abstractNumId w:val="55"/>
  </w:num>
  <w:num w:numId="139">
    <w:abstractNumId w:val="74"/>
  </w:num>
  <w:num w:numId="140">
    <w:abstractNumId w:val="118"/>
  </w:num>
  <w:num w:numId="141">
    <w:abstractNumId w:val="187"/>
  </w:num>
  <w:num w:numId="142">
    <w:abstractNumId w:val="140"/>
  </w:num>
  <w:num w:numId="143">
    <w:abstractNumId w:val="91"/>
  </w:num>
  <w:num w:numId="144">
    <w:abstractNumId w:val="159"/>
  </w:num>
  <w:num w:numId="145">
    <w:abstractNumId w:val="183"/>
  </w:num>
  <w:num w:numId="146">
    <w:abstractNumId w:val="165"/>
  </w:num>
  <w:num w:numId="147">
    <w:abstractNumId w:val="40"/>
  </w:num>
  <w:num w:numId="148">
    <w:abstractNumId w:val="17"/>
  </w:num>
  <w:num w:numId="149">
    <w:abstractNumId w:val="112"/>
  </w:num>
  <w:num w:numId="150">
    <w:abstractNumId w:val="53"/>
  </w:num>
  <w:num w:numId="151">
    <w:abstractNumId w:val="115"/>
  </w:num>
  <w:num w:numId="152">
    <w:abstractNumId w:val="182"/>
  </w:num>
  <w:num w:numId="153">
    <w:abstractNumId w:val="56"/>
  </w:num>
  <w:num w:numId="154">
    <w:abstractNumId w:val="149"/>
  </w:num>
  <w:num w:numId="155">
    <w:abstractNumId w:val="88"/>
  </w:num>
  <w:num w:numId="156">
    <w:abstractNumId w:val="75"/>
  </w:num>
  <w:num w:numId="157">
    <w:abstractNumId w:val="10"/>
  </w:num>
  <w:num w:numId="158">
    <w:abstractNumId w:val="22"/>
  </w:num>
  <w:num w:numId="159">
    <w:abstractNumId w:val="119"/>
  </w:num>
  <w:num w:numId="160">
    <w:abstractNumId w:val="188"/>
  </w:num>
  <w:num w:numId="161">
    <w:abstractNumId w:val="80"/>
  </w:num>
  <w:num w:numId="162">
    <w:abstractNumId w:val="105"/>
  </w:num>
  <w:num w:numId="163">
    <w:abstractNumId w:val="27"/>
  </w:num>
  <w:num w:numId="164">
    <w:abstractNumId w:val="18"/>
  </w:num>
  <w:num w:numId="165">
    <w:abstractNumId w:val="137"/>
  </w:num>
  <w:num w:numId="166">
    <w:abstractNumId w:val="177"/>
  </w:num>
  <w:num w:numId="167">
    <w:abstractNumId w:val="155"/>
  </w:num>
  <w:num w:numId="168">
    <w:abstractNumId w:val="4"/>
  </w:num>
  <w:num w:numId="169">
    <w:abstractNumId w:val="99"/>
  </w:num>
  <w:num w:numId="170">
    <w:abstractNumId w:val="161"/>
  </w:num>
  <w:num w:numId="171">
    <w:abstractNumId w:val="97"/>
  </w:num>
  <w:num w:numId="172">
    <w:abstractNumId w:val="120"/>
  </w:num>
  <w:num w:numId="173">
    <w:abstractNumId w:val="9"/>
  </w:num>
  <w:num w:numId="174">
    <w:abstractNumId w:val="19"/>
  </w:num>
  <w:num w:numId="175">
    <w:abstractNumId w:val="85"/>
  </w:num>
  <w:num w:numId="176">
    <w:abstractNumId w:val="134"/>
  </w:num>
  <w:num w:numId="177">
    <w:abstractNumId w:val="38"/>
  </w:num>
  <w:num w:numId="178">
    <w:abstractNumId w:val="78"/>
  </w:num>
  <w:num w:numId="179">
    <w:abstractNumId w:val="42"/>
  </w:num>
  <w:num w:numId="180">
    <w:abstractNumId w:val="7"/>
  </w:num>
  <w:num w:numId="181">
    <w:abstractNumId w:val="133"/>
  </w:num>
  <w:num w:numId="182">
    <w:abstractNumId w:val="44"/>
  </w:num>
  <w:num w:numId="183">
    <w:abstractNumId w:val="21"/>
  </w:num>
  <w:num w:numId="184">
    <w:abstractNumId w:val="114"/>
  </w:num>
  <w:num w:numId="185">
    <w:abstractNumId w:val="98"/>
  </w:num>
  <w:num w:numId="186">
    <w:abstractNumId w:val="30"/>
  </w:num>
  <w:num w:numId="187">
    <w:abstractNumId w:val="104"/>
  </w:num>
  <w:num w:numId="188">
    <w:abstractNumId w:val="6"/>
  </w:num>
  <w:num w:numId="189">
    <w:abstractNumId w:val="198"/>
  </w:num>
  <w:num w:numId="190">
    <w:abstractNumId w:val="193"/>
  </w:num>
  <w:num w:numId="191">
    <w:abstractNumId w:val="127"/>
  </w:num>
  <w:num w:numId="192">
    <w:abstractNumId w:val="152"/>
  </w:num>
  <w:num w:numId="193">
    <w:abstractNumId w:val="157"/>
  </w:num>
  <w:num w:numId="194">
    <w:abstractNumId w:val="107"/>
  </w:num>
  <w:num w:numId="195">
    <w:abstractNumId w:val="34"/>
  </w:num>
  <w:num w:numId="196">
    <w:abstractNumId w:val="49"/>
  </w:num>
  <w:num w:numId="197">
    <w:abstractNumId w:val="90"/>
  </w:num>
  <w:num w:numId="198">
    <w:abstractNumId w:val="173"/>
  </w:num>
  <w:num w:numId="199">
    <w:abstractNumId w:val="153"/>
  </w:num>
  <w:num w:numId="200">
    <w:abstractNumId w:val="64"/>
  </w:num>
  <w:num w:numId="201">
    <w:abstractNumId w:val="202"/>
  </w:num>
  <w:num w:numId="202">
    <w:abstractNumId w:val="37"/>
  </w:num>
  <w:num w:numId="203">
    <w:abstractNumId w:val="1"/>
  </w:num>
  <w:num w:numId="204">
    <w:abstractNumId w:val="39"/>
  </w:num>
  <w:num w:numId="205">
    <w:abstractNumId w:val="46"/>
  </w:num>
  <w:num w:numId="206">
    <w:abstractNumId w:val="175"/>
  </w:num>
  <w:num w:numId="207">
    <w:abstractNumId w:val="76"/>
  </w:num>
  <w:num w:numId="208">
    <w:abstractNumId w:val="92"/>
  </w:num>
  <w:num w:numId="209">
    <w:abstractNumId w:val="50"/>
  </w:num>
  <w:num w:numId="210">
    <w:abstractNumId w:val="135"/>
  </w:num>
  <w:num w:numId="211">
    <w:abstractNumId w:val="31"/>
  </w:num>
  <w:num w:numId="212">
    <w:abstractNumId w:val="102"/>
  </w:num>
  <w:numIdMacAtCleanup w:val="2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3A0"/>
    <w:rsid w:val="0000162D"/>
    <w:rsid w:val="00001BAC"/>
    <w:rsid w:val="00001DE8"/>
    <w:rsid w:val="00001F22"/>
    <w:rsid w:val="00001F3B"/>
    <w:rsid w:val="00002293"/>
    <w:rsid w:val="00002816"/>
    <w:rsid w:val="00003344"/>
    <w:rsid w:val="00003B66"/>
    <w:rsid w:val="00003EAD"/>
    <w:rsid w:val="000044CF"/>
    <w:rsid w:val="00006AD7"/>
    <w:rsid w:val="00006AF1"/>
    <w:rsid w:val="00010854"/>
    <w:rsid w:val="00010978"/>
    <w:rsid w:val="00011DDB"/>
    <w:rsid w:val="00011FC8"/>
    <w:rsid w:val="0001304C"/>
    <w:rsid w:val="000131D9"/>
    <w:rsid w:val="00013267"/>
    <w:rsid w:val="00014F92"/>
    <w:rsid w:val="00015015"/>
    <w:rsid w:val="00015399"/>
    <w:rsid w:val="00015E08"/>
    <w:rsid w:val="00017310"/>
    <w:rsid w:val="000174C1"/>
    <w:rsid w:val="000174EA"/>
    <w:rsid w:val="00020CF5"/>
    <w:rsid w:val="00021687"/>
    <w:rsid w:val="00022042"/>
    <w:rsid w:val="00022367"/>
    <w:rsid w:val="00023A09"/>
    <w:rsid w:val="00023B49"/>
    <w:rsid w:val="000243C0"/>
    <w:rsid w:val="00024454"/>
    <w:rsid w:val="00026759"/>
    <w:rsid w:val="00027076"/>
    <w:rsid w:val="00027A9D"/>
    <w:rsid w:val="0003036F"/>
    <w:rsid w:val="000312DA"/>
    <w:rsid w:val="000316A6"/>
    <w:rsid w:val="00031AD0"/>
    <w:rsid w:val="00031BC3"/>
    <w:rsid w:val="00031E95"/>
    <w:rsid w:val="00031EF6"/>
    <w:rsid w:val="00034402"/>
    <w:rsid w:val="00034BAA"/>
    <w:rsid w:val="00034DAE"/>
    <w:rsid w:val="00035033"/>
    <w:rsid w:val="000353BA"/>
    <w:rsid w:val="00035F6E"/>
    <w:rsid w:val="000364CF"/>
    <w:rsid w:val="00040909"/>
    <w:rsid w:val="0004110A"/>
    <w:rsid w:val="00043202"/>
    <w:rsid w:val="000440FC"/>
    <w:rsid w:val="000445EE"/>
    <w:rsid w:val="00045034"/>
    <w:rsid w:val="00046F62"/>
    <w:rsid w:val="000478F6"/>
    <w:rsid w:val="0005137A"/>
    <w:rsid w:val="0005181F"/>
    <w:rsid w:val="00051865"/>
    <w:rsid w:val="0005197E"/>
    <w:rsid w:val="00052991"/>
    <w:rsid w:val="00052BA8"/>
    <w:rsid w:val="00053B27"/>
    <w:rsid w:val="0005482B"/>
    <w:rsid w:val="00056315"/>
    <w:rsid w:val="00057248"/>
    <w:rsid w:val="00057684"/>
    <w:rsid w:val="00057A12"/>
    <w:rsid w:val="00057F40"/>
    <w:rsid w:val="00060A08"/>
    <w:rsid w:val="00060EC2"/>
    <w:rsid w:val="00061746"/>
    <w:rsid w:val="00061A4D"/>
    <w:rsid w:val="000621F2"/>
    <w:rsid w:val="0006283B"/>
    <w:rsid w:val="000635A0"/>
    <w:rsid w:val="00064BDC"/>
    <w:rsid w:val="00065602"/>
    <w:rsid w:val="0006647A"/>
    <w:rsid w:val="000665F8"/>
    <w:rsid w:val="00070504"/>
    <w:rsid w:val="00071AE5"/>
    <w:rsid w:val="00072D15"/>
    <w:rsid w:val="00072E23"/>
    <w:rsid w:val="00073705"/>
    <w:rsid w:val="00073917"/>
    <w:rsid w:val="000741A0"/>
    <w:rsid w:val="000741A9"/>
    <w:rsid w:val="000745C2"/>
    <w:rsid w:val="00074EF6"/>
    <w:rsid w:val="000753C9"/>
    <w:rsid w:val="00076DD2"/>
    <w:rsid w:val="00077133"/>
    <w:rsid w:val="000800A7"/>
    <w:rsid w:val="00083739"/>
    <w:rsid w:val="00083946"/>
    <w:rsid w:val="00084807"/>
    <w:rsid w:val="00084ACF"/>
    <w:rsid w:val="000851B1"/>
    <w:rsid w:val="000861EC"/>
    <w:rsid w:val="000874AE"/>
    <w:rsid w:val="00087C22"/>
    <w:rsid w:val="00090371"/>
    <w:rsid w:val="00090FCF"/>
    <w:rsid w:val="00091E84"/>
    <w:rsid w:val="00092CB4"/>
    <w:rsid w:val="000936C9"/>
    <w:rsid w:val="000937E7"/>
    <w:rsid w:val="000939DA"/>
    <w:rsid w:val="00095219"/>
    <w:rsid w:val="000959FF"/>
    <w:rsid w:val="00095F5C"/>
    <w:rsid w:val="0009603A"/>
    <w:rsid w:val="00096C44"/>
    <w:rsid w:val="0009755A"/>
    <w:rsid w:val="00097C40"/>
    <w:rsid w:val="000A0D82"/>
    <w:rsid w:val="000A19F2"/>
    <w:rsid w:val="000A28C1"/>
    <w:rsid w:val="000A32E2"/>
    <w:rsid w:val="000A36B2"/>
    <w:rsid w:val="000A5982"/>
    <w:rsid w:val="000A70B3"/>
    <w:rsid w:val="000A7E6A"/>
    <w:rsid w:val="000B0C41"/>
    <w:rsid w:val="000B18B6"/>
    <w:rsid w:val="000B3A7D"/>
    <w:rsid w:val="000B4B9D"/>
    <w:rsid w:val="000B5A9B"/>
    <w:rsid w:val="000B6B1E"/>
    <w:rsid w:val="000C1821"/>
    <w:rsid w:val="000C2BBB"/>
    <w:rsid w:val="000C2E02"/>
    <w:rsid w:val="000C36C2"/>
    <w:rsid w:val="000C545B"/>
    <w:rsid w:val="000C5DDB"/>
    <w:rsid w:val="000C6882"/>
    <w:rsid w:val="000C6C68"/>
    <w:rsid w:val="000C6E72"/>
    <w:rsid w:val="000C75E6"/>
    <w:rsid w:val="000C79A6"/>
    <w:rsid w:val="000D1EE2"/>
    <w:rsid w:val="000D3771"/>
    <w:rsid w:val="000D3854"/>
    <w:rsid w:val="000D39C4"/>
    <w:rsid w:val="000D4542"/>
    <w:rsid w:val="000D4583"/>
    <w:rsid w:val="000D4964"/>
    <w:rsid w:val="000D5032"/>
    <w:rsid w:val="000D6A50"/>
    <w:rsid w:val="000D777C"/>
    <w:rsid w:val="000E07D7"/>
    <w:rsid w:val="000E2C1F"/>
    <w:rsid w:val="000E2D2F"/>
    <w:rsid w:val="000E2DEA"/>
    <w:rsid w:val="000E48CF"/>
    <w:rsid w:val="000E4D2D"/>
    <w:rsid w:val="000E7267"/>
    <w:rsid w:val="000E7CC7"/>
    <w:rsid w:val="000F1E25"/>
    <w:rsid w:val="000F3157"/>
    <w:rsid w:val="000F32D3"/>
    <w:rsid w:val="000F3462"/>
    <w:rsid w:val="000F411F"/>
    <w:rsid w:val="000F46AC"/>
    <w:rsid w:val="000F481E"/>
    <w:rsid w:val="000F4B7F"/>
    <w:rsid w:val="000F51FC"/>
    <w:rsid w:val="000F6955"/>
    <w:rsid w:val="000F6F1F"/>
    <w:rsid w:val="000F78DC"/>
    <w:rsid w:val="000F7E42"/>
    <w:rsid w:val="00100F04"/>
    <w:rsid w:val="00101D7B"/>
    <w:rsid w:val="0010216F"/>
    <w:rsid w:val="00102634"/>
    <w:rsid w:val="0010317A"/>
    <w:rsid w:val="001045E4"/>
    <w:rsid w:val="001054D8"/>
    <w:rsid w:val="00105DC7"/>
    <w:rsid w:val="00106262"/>
    <w:rsid w:val="00106416"/>
    <w:rsid w:val="001102AB"/>
    <w:rsid w:val="00110D26"/>
    <w:rsid w:val="00113513"/>
    <w:rsid w:val="00113852"/>
    <w:rsid w:val="00113E42"/>
    <w:rsid w:val="00115BFB"/>
    <w:rsid w:val="00115ED5"/>
    <w:rsid w:val="00117587"/>
    <w:rsid w:val="00120047"/>
    <w:rsid w:val="00120732"/>
    <w:rsid w:val="001208BC"/>
    <w:rsid w:val="00121630"/>
    <w:rsid w:val="00122CB0"/>
    <w:rsid w:val="00124588"/>
    <w:rsid w:val="00124847"/>
    <w:rsid w:val="00125110"/>
    <w:rsid w:val="001259B8"/>
    <w:rsid w:val="00125C65"/>
    <w:rsid w:val="00125DFD"/>
    <w:rsid w:val="001267F3"/>
    <w:rsid w:val="00126885"/>
    <w:rsid w:val="0012736D"/>
    <w:rsid w:val="00130082"/>
    <w:rsid w:val="00130837"/>
    <w:rsid w:val="001311BB"/>
    <w:rsid w:val="001312DF"/>
    <w:rsid w:val="00131C14"/>
    <w:rsid w:val="0013289B"/>
    <w:rsid w:val="0013378E"/>
    <w:rsid w:val="00134C46"/>
    <w:rsid w:val="00136556"/>
    <w:rsid w:val="00137819"/>
    <w:rsid w:val="001404C4"/>
    <w:rsid w:val="00140F1C"/>
    <w:rsid w:val="00142C7F"/>
    <w:rsid w:val="001434F0"/>
    <w:rsid w:val="0014362C"/>
    <w:rsid w:val="00143A77"/>
    <w:rsid w:val="00144082"/>
    <w:rsid w:val="001441F6"/>
    <w:rsid w:val="00144528"/>
    <w:rsid w:val="00144AC5"/>
    <w:rsid w:val="001465D3"/>
    <w:rsid w:val="001507E5"/>
    <w:rsid w:val="001516FF"/>
    <w:rsid w:val="0015199C"/>
    <w:rsid w:val="00153A91"/>
    <w:rsid w:val="001548CB"/>
    <w:rsid w:val="001557F6"/>
    <w:rsid w:val="00156E32"/>
    <w:rsid w:val="00160327"/>
    <w:rsid w:val="00161082"/>
    <w:rsid w:val="001611BB"/>
    <w:rsid w:val="00161CDA"/>
    <w:rsid w:val="00162E6C"/>
    <w:rsid w:val="00162F53"/>
    <w:rsid w:val="0016420E"/>
    <w:rsid w:val="00167721"/>
    <w:rsid w:val="00170F9D"/>
    <w:rsid w:val="0017143C"/>
    <w:rsid w:val="001719DE"/>
    <w:rsid w:val="00171CB0"/>
    <w:rsid w:val="00171CC1"/>
    <w:rsid w:val="00171D28"/>
    <w:rsid w:val="00171DC7"/>
    <w:rsid w:val="00172D51"/>
    <w:rsid w:val="00173DFF"/>
    <w:rsid w:val="00173F81"/>
    <w:rsid w:val="0017525B"/>
    <w:rsid w:val="00175B83"/>
    <w:rsid w:val="00177D9E"/>
    <w:rsid w:val="00180D5B"/>
    <w:rsid w:val="00181E02"/>
    <w:rsid w:val="00182B2B"/>
    <w:rsid w:val="00183DA2"/>
    <w:rsid w:val="001845EE"/>
    <w:rsid w:val="00186299"/>
    <w:rsid w:val="0018708F"/>
    <w:rsid w:val="001913C5"/>
    <w:rsid w:val="0019166A"/>
    <w:rsid w:val="001917E8"/>
    <w:rsid w:val="001921F2"/>
    <w:rsid w:val="00193776"/>
    <w:rsid w:val="00194D88"/>
    <w:rsid w:val="00195435"/>
    <w:rsid w:val="001961B7"/>
    <w:rsid w:val="00197044"/>
    <w:rsid w:val="001A1A6C"/>
    <w:rsid w:val="001A2DE2"/>
    <w:rsid w:val="001A3171"/>
    <w:rsid w:val="001A35FA"/>
    <w:rsid w:val="001A531B"/>
    <w:rsid w:val="001A5D94"/>
    <w:rsid w:val="001A62BF"/>
    <w:rsid w:val="001A6D02"/>
    <w:rsid w:val="001A7088"/>
    <w:rsid w:val="001A70DE"/>
    <w:rsid w:val="001A713D"/>
    <w:rsid w:val="001B0F2C"/>
    <w:rsid w:val="001B10CE"/>
    <w:rsid w:val="001B1314"/>
    <w:rsid w:val="001B2A3E"/>
    <w:rsid w:val="001B2F26"/>
    <w:rsid w:val="001B3068"/>
    <w:rsid w:val="001B31F1"/>
    <w:rsid w:val="001B51EF"/>
    <w:rsid w:val="001B57D9"/>
    <w:rsid w:val="001B6D4F"/>
    <w:rsid w:val="001B7E37"/>
    <w:rsid w:val="001C12F3"/>
    <w:rsid w:val="001C13AB"/>
    <w:rsid w:val="001C225D"/>
    <w:rsid w:val="001C2973"/>
    <w:rsid w:val="001C362E"/>
    <w:rsid w:val="001C3A4A"/>
    <w:rsid w:val="001C6028"/>
    <w:rsid w:val="001C63F3"/>
    <w:rsid w:val="001D0788"/>
    <w:rsid w:val="001D1562"/>
    <w:rsid w:val="001D2526"/>
    <w:rsid w:val="001D3244"/>
    <w:rsid w:val="001D418A"/>
    <w:rsid w:val="001D4B51"/>
    <w:rsid w:val="001D4E5F"/>
    <w:rsid w:val="001D5233"/>
    <w:rsid w:val="001D542E"/>
    <w:rsid w:val="001D5B6C"/>
    <w:rsid w:val="001D5DB8"/>
    <w:rsid w:val="001D6ED7"/>
    <w:rsid w:val="001D7435"/>
    <w:rsid w:val="001E06B3"/>
    <w:rsid w:val="001E09A3"/>
    <w:rsid w:val="001E15A7"/>
    <w:rsid w:val="001E31A5"/>
    <w:rsid w:val="001E31BA"/>
    <w:rsid w:val="001E3846"/>
    <w:rsid w:val="001E386D"/>
    <w:rsid w:val="001E3DB8"/>
    <w:rsid w:val="001E4C55"/>
    <w:rsid w:val="001E51DD"/>
    <w:rsid w:val="001E5B56"/>
    <w:rsid w:val="001E6449"/>
    <w:rsid w:val="001E7CAD"/>
    <w:rsid w:val="001F1187"/>
    <w:rsid w:val="001F11AD"/>
    <w:rsid w:val="001F13BE"/>
    <w:rsid w:val="001F198D"/>
    <w:rsid w:val="001F1D7B"/>
    <w:rsid w:val="001F2E7F"/>
    <w:rsid w:val="001F3264"/>
    <w:rsid w:val="001F3D84"/>
    <w:rsid w:val="001F47EA"/>
    <w:rsid w:val="001F5669"/>
    <w:rsid w:val="001F65E9"/>
    <w:rsid w:val="001F690F"/>
    <w:rsid w:val="001F6C13"/>
    <w:rsid w:val="0020010A"/>
    <w:rsid w:val="00201014"/>
    <w:rsid w:val="00201DDA"/>
    <w:rsid w:val="00202A63"/>
    <w:rsid w:val="00203209"/>
    <w:rsid w:val="002052DC"/>
    <w:rsid w:val="002069AF"/>
    <w:rsid w:val="00212350"/>
    <w:rsid w:val="00212595"/>
    <w:rsid w:val="00212E66"/>
    <w:rsid w:val="00212FF9"/>
    <w:rsid w:val="00214C32"/>
    <w:rsid w:val="00215053"/>
    <w:rsid w:val="002150F6"/>
    <w:rsid w:val="00216385"/>
    <w:rsid w:val="002175B7"/>
    <w:rsid w:val="002207D0"/>
    <w:rsid w:val="00220C52"/>
    <w:rsid w:val="00222F99"/>
    <w:rsid w:val="00223CA9"/>
    <w:rsid w:val="002254E8"/>
    <w:rsid w:val="00225BA9"/>
    <w:rsid w:val="00226097"/>
    <w:rsid w:val="0022626D"/>
    <w:rsid w:val="00226346"/>
    <w:rsid w:val="0022783F"/>
    <w:rsid w:val="00227B59"/>
    <w:rsid w:val="00227BCC"/>
    <w:rsid w:val="002302AD"/>
    <w:rsid w:val="002308B3"/>
    <w:rsid w:val="00231175"/>
    <w:rsid w:val="00233269"/>
    <w:rsid w:val="0023381A"/>
    <w:rsid w:val="00233B92"/>
    <w:rsid w:val="0023508A"/>
    <w:rsid w:val="00236433"/>
    <w:rsid w:val="002368CF"/>
    <w:rsid w:val="00236F52"/>
    <w:rsid w:val="00237A65"/>
    <w:rsid w:val="00241FC7"/>
    <w:rsid w:val="00242A8D"/>
    <w:rsid w:val="00243F72"/>
    <w:rsid w:val="002445E1"/>
    <w:rsid w:val="00244AA8"/>
    <w:rsid w:val="00245105"/>
    <w:rsid w:val="0024609B"/>
    <w:rsid w:val="00246869"/>
    <w:rsid w:val="00250B07"/>
    <w:rsid w:val="002513C5"/>
    <w:rsid w:val="00252C09"/>
    <w:rsid w:val="0025486B"/>
    <w:rsid w:val="00254EF5"/>
    <w:rsid w:val="00255C1C"/>
    <w:rsid w:val="00255C3D"/>
    <w:rsid w:val="0025656C"/>
    <w:rsid w:val="00256BD4"/>
    <w:rsid w:val="00256F03"/>
    <w:rsid w:val="0025754A"/>
    <w:rsid w:val="00257ABD"/>
    <w:rsid w:val="00260357"/>
    <w:rsid w:val="00261ECB"/>
    <w:rsid w:val="0026338A"/>
    <w:rsid w:val="00263B47"/>
    <w:rsid w:val="00265856"/>
    <w:rsid w:val="0026695E"/>
    <w:rsid w:val="00266D30"/>
    <w:rsid w:val="00267DEB"/>
    <w:rsid w:val="00270738"/>
    <w:rsid w:val="00270DDE"/>
    <w:rsid w:val="00271467"/>
    <w:rsid w:val="002730BA"/>
    <w:rsid w:val="00273DB6"/>
    <w:rsid w:val="00273EA6"/>
    <w:rsid w:val="00275670"/>
    <w:rsid w:val="0027615B"/>
    <w:rsid w:val="00276EC3"/>
    <w:rsid w:val="002773B4"/>
    <w:rsid w:val="00281DF1"/>
    <w:rsid w:val="00281F55"/>
    <w:rsid w:val="0028216E"/>
    <w:rsid w:val="00282B24"/>
    <w:rsid w:val="0028732B"/>
    <w:rsid w:val="002918BE"/>
    <w:rsid w:val="0029347B"/>
    <w:rsid w:val="00294AF5"/>
    <w:rsid w:val="00295891"/>
    <w:rsid w:val="00295DEA"/>
    <w:rsid w:val="00295E23"/>
    <w:rsid w:val="00296829"/>
    <w:rsid w:val="002976F6"/>
    <w:rsid w:val="002A0EC8"/>
    <w:rsid w:val="002A17EE"/>
    <w:rsid w:val="002A181A"/>
    <w:rsid w:val="002A1BD2"/>
    <w:rsid w:val="002A20AC"/>
    <w:rsid w:val="002A2DFB"/>
    <w:rsid w:val="002A3656"/>
    <w:rsid w:val="002A3CCC"/>
    <w:rsid w:val="002A3D0E"/>
    <w:rsid w:val="002A4ABE"/>
    <w:rsid w:val="002B06DC"/>
    <w:rsid w:val="002B2104"/>
    <w:rsid w:val="002B36DC"/>
    <w:rsid w:val="002B3725"/>
    <w:rsid w:val="002B61DF"/>
    <w:rsid w:val="002B6928"/>
    <w:rsid w:val="002B6C52"/>
    <w:rsid w:val="002B7215"/>
    <w:rsid w:val="002B733C"/>
    <w:rsid w:val="002B79D4"/>
    <w:rsid w:val="002C1310"/>
    <w:rsid w:val="002C42D5"/>
    <w:rsid w:val="002C4DBC"/>
    <w:rsid w:val="002C59CF"/>
    <w:rsid w:val="002C6FF1"/>
    <w:rsid w:val="002C7BBB"/>
    <w:rsid w:val="002C7F38"/>
    <w:rsid w:val="002D2613"/>
    <w:rsid w:val="002D2925"/>
    <w:rsid w:val="002D3EB8"/>
    <w:rsid w:val="002D3FAC"/>
    <w:rsid w:val="002D4BAE"/>
    <w:rsid w:val="002D4DD0"/>
    <w:rsid w:val="002D5035"/>
    <w:rsid w:val="002D5A71"/>
    <w:rsid w:val="002D5B8B"/>
    <w:rsid w:val="002D7584"/>
    <w:rsid w:val="002E105A"/>
    <w:rsid w:val="002E18AF"/>
    <w:rsid w:val="002E21E2"/>
    <w:rsid w:val="002E2A22"/>
    <w:rsid w:val="002E33FE"/>
    <w:rsid w:val="002E5358"/>
    <w:rsid w:val="002E58E8"/>
    <w:rsid w:val="002E5B6E"/>
    <w:rsid w:val="002E61D8"/>
    <w:rsid w:val="002E79D3"/>
    <w:rsid w:val="002E7B26"/>
    <w:rsid w:val="002F00D5"/>
    <w:rsid w:val="002F0DCB"/>
    <w:rsid w:val="002F1301"/>
    <w:rsid w:val="002F14D5"/>
    <w:rsid w:val="002F2170"/>
    <w:rsid w:val="002F28BB"/>
    <w:rsid w:val="002F313A"/>
    <w:rsid w:val="002F348D"/>
    <w:rsid w:val="002F3C87"/>
    <w:rsid w:val="002F4EFE"/>
    <w:rsid w:val="002F60CA"/>
    <w:rsid w:val="002F7042"/>
    <w:rsid w:val="00301453"/>
    <w:rsid w:val="0030161B"/>
    <w:rsid w:val="00302AD0"/>
    <w:rsid w:val="00302CDF"/>
    <w:rsid w:val="0030314F"/>
    <w:rsid w:val="00303C72"/>
    <w:rsid w:val="00306207"/>
    <w:rsid w:val="00307157"/>
    <w:rsid w:val="00307709"/>
    <w:rsid w:val="00307A87"/>
    <w:rsid w:val="00310910"/>
    <w:rsid w:val="00311FD7"/>
    <w:rsid w:val="00312AF1"/>
    <w:rsid w:val="00313E94"/>
    <w:rsid w:val="00313FCD"/>
    <w:rsid w:val="003144F8"/>
    <w:rsid w:val="003153C1"/>
    <w:rsid w:val="0031580C"/>
    <w:rsid w:val="00316B25"/>
    <w:rsid w:val="0032018D"/>
    <w:rsid w:val="00320E44"/>
    <w:rsid w:val="00320F34"/>
    <w:rsid w:val="00321355"/>
    <w:rsid w:val="00321E2E"/>
    <w:rsid w:val="0032255B"/>
    <w:rsid w:val="00323108"/>
    <w:rsid w:val="0032375C"/>
    <w:rsid w:val="003238C5"/>
    <w:rsid w:val="00324FA0"/>
    <w:rsid w:val="003252DA"/>
    <w:rsid w:val="0032720C"/>
    <w:rsid w:val="00327454"/>
    <w:rsid w:val="00327666"/>
    <w:rsid w:val="0032771F"/>
    <w:rsid w:val="00327C88"/>
    <w:rsid w:val="0033042C"/>
    <w:rsid w:val="00331F95"/>
    <w:rsid w:val="0033296F"/>
    <w:rsid w:val="00333795"/>
    <w:rsid w:val="00336004"/>
    <w:rsid w:val="00336E8F"/>
    <w:rsid w:val="0034089E"/>
    <w:rsid w:val="00341002"/>
    <w:rsid w:val="0034161E"/>
    <w:rsid w:val="00341910"/>
    <w:rsid w:val="00341AB3"/>
    <w:rsid w:val="00342E15"/>
    <w:rsid w:val="00345B4E"/>
    <w:rsid w:val="003465C5"/>
    <w:rsid w:val="003465E3"/>
    <w:rsid w:val="0034705E"/>
    <w:rsid w:val="003504AB"/>
    <w:rsid w:val="0035087D"/>
    <w:rsid w:val="00351F8A"/>
    <w:rsid w:val="003541B0"/>
    <w:rsid w:val="00354466"/>
    <w:rsid w:val="0035623A"/>
    <w:rsid w:val="00356DD2"/>
    <w:rsid w:val="003578FF"/>
    <w:rsid w:val="00360E98"/>
    <w:rsid w:val="0036146B"/>
    <w:rsid w:val="0036379D"/>
    <w:rsid w:val="00364280"/>
    <w:rsid w:val="0036428B"/>
    <w:rsid w:val="00365064"/>
    <w:rsid w:val="00365109"/>
    <w:rsid w:val="003653FF"/>
    <w:rsid w:val="00365DE8"/>
    <w:rsid w:val="00367223"/>
    <w:rsid w:val="00372D83"/>
    <w:rsid w:val="00373378"/>
    <w:rsid w:val="003733B2"/>
    <w:rsid w:val="0037415D"/>
    <w:rsid w:val="003746AD"/>
    <w:rsid w:val="00374CB6"/>
    <w:rsid w:val="0037506C"/>
    <w:rsid w:val="0037571B"/>
    <w:rsid w:val="00375FD7"/>
    <w:rsid w:val="0037644C"/>
    <w:rsid w:val="00380FB9"/>
    <w:rsid w:val="00381F85"/>
    <w:rsid w:val="003834F7"/>
    <w:rsid w:val="00383528"/>
    <w:rsid w:val="003847A3"/>
    <w:rsid w:val="00384DBA"/>
    <w:rsid w:val="00384EC2"/>
    <w:rsid w:val="003854D9"/>
    <w:rsid w:val="0038668C"/>
    <w:rsid w:val="00386A06"/>
    <w:rsid w:val="003879F5"/>
    <w:rsid w:val="00387F2E"/>
    <w:rsid w:val="00391FD4"/>
    <w:rsid w:val="00392323"/>
    <w:rsid w:val="00393935"/>
    <w:rsid w:val="00394833"/>
    <w:rsid w:val="0039483B"/>
    <w:rsid w:val="0039571F"/>
    <w:rsid w:val="00395837"/>
    <w:rsid w:val="00395CC6"/>
    <w:rsid w:val="00396428"/>
    <w:rsid w:val="00396F7B"/>
    <w:rsid w:val="003972B8"/>
    <w:rsid w:val="003A03F6"/>
    <w:rsid w:val="003A0750"/>
    <w:rsid w:val="003A0798"/>
    <w:rsid w:val="003A07FE"/>
    <w:rsid w:val="003A5B4A"/>
    <w:rsid w:val="003A6D24"/>
    <w:rsid w:val="003A7531"/>
    <w:rsid w:val="003B096F"/>
    <w:rsid w:val="003B1AB5"/>
    <w:rsid w:val="003B1D94"/>
    <w:rsid w:val="003B2824"/>
    <w:rsid w:val="003B2A03"/>
    <w:rsid w:val="003B2A6D"/>
    <w:rsid w:val="003B31B7"/>
    <w:rsid w:val="003B3637"/>
    <w:rsid w:val="003B63E9"/>
    <w:rsid w:val="003B67AF"/>
    <w:rsid w:val="003B697D"/>
    <w:rsid w:val="003C3433"/>
    <w:rsid w:val="003C3B95"/>
    <w:rsid w:val="003C3CAE"/>
    <w:rsid w:val="003C4B9D"/>
    <w:rsid w:val="003C4DDB"/>
    <w:rsid w:val="003C543B"/>
    <w:rsid w:val="003C56CC"/>
    <w:rsid w:val="003C702B"/>
    <w:rsid w:val="003C779A"/>
    <w:rsid w:val="003D0769"/>
    <w:rsid w:val="003D145D"/>
    <w:rsid w:val="003D1948"/>
    <w:rsid w:val="003D3EA3"/>
    <w:rsid w:val="003D56EE"/>
    <w:rsid w:val="003D61E6"/>
    <w:rsid w:val="003D69FB"/>
    <w:rsid w:val="003D6C6F"/>
    <w:rsid w:val="003D6CD2"/>
    <w:rsid w:val="003E03F7"/>
    <w:rsid w:val="003E0A45"/>
    <w:rsid w:val="003E21B1"/>
    <w:rsid w:val="003E250F"/>
    <w:rsid w:val="003E4453"/>
    <w:rsid w:val="003E4F6F"/>
    <w:rsid w:val="003E593E"/>
    <w:rsid w:val="003E5C66"/>
    <w:rsid w:val="003E6E8C"/>
    <w:rsid w:val="003E6F3C"/>
    <w:rsid w:val="003E7BF8"/>
    <w:rsid w:val="003F10CB"/>
    <w:rsid w:val="003F134F"/>
    <w:rsid w:val="003F3BEC"/>
    <w:rsid w:val="003F42FD"/>
    <w:rsid w:val="003F4C3E"/>
    <w:rsid w:val="003F5ADA"/>
    <w:rsid w:val="003F6138"/>
    <w:rsid w:val="003F6167"/>
    <w:rsid w:val="003F6277"/>
    <w:rsid w:val="003F6F68"/>
    <w:rsid w:val="003F76A9"/>
    <w:rsid w:val="003F7D96"/>
    <w:rsid w:val="00400590"/>
    <w:rsid w:val="00400620"/>
    <w:rsid w:val="004026D9"/>
    <w:rsid w:val="00402974"/>
    <w:rsid w:val="00402C9C"/>
    <w:rsid w:val="004039E2"/>
    <w:rsid w:val="00405D04"/>
    <w:rsid w:val="004070BE"/>
    <w:rsid w:val="00407677"/>
    <w:rsid w:val="00407EE7"/>
    <w:rsid w:val="004118DD"/>
    <w:rsid w:val="00411BC1"/>
    <w:rsid w:val="004125BE"/>
    <w:rsid w:val="0041502E"/>
    <w:rsid w:val="004153D4"/>
    <w:rsid w:val="00416423"/>
    <w:rsid w:val="004164BF"/>
    <w:rsid w:val="00416CE8"/>
    <w:rsid w:val="00417625"/>
    <w:rsid w:val="00417A8C"/>
    <w:rsid w:val="0042040E"/>
    <w:rsid w:val="0042060E"/>
    <w:rsid w:val="0042069C"/>
    <w:rsid w:val="00420B31"/>
    <w:rsid w:val="00423635"/>
    <w:rsid w:val="004239A8"/>
    <w:rsid w:val="00423B54"/>
    <w:rsid w:val="00423D28"/>
    <w:rsid w:val="004246FE"/>
    <w:rsid w:val="00427B9C"/>
    <w:rsid w:val="00427CEA"/>
    <w:rsid w:val="0043048F"/>
    <w:rsid w:val="00430802"/>
    <w:rsid w:val="0043339D"/>
    <w:rsid w:val="00434863"/>
    <w:rsid w:val="004358FB"/>
    <w:rsid w:val="00435994"/>
    <w:rsid w:val="0043639C"/>
    <w:rsid w:val="00437401"/>
    <w:rsid w:val="00437768"/>
    <w:rsid w:val="004377C3"/>
    <w:rsid w:val="004377F0"/>
    <w:rsid w:val="00440EC0"/>
    <w:rsid w:val="00441DDC"/>
    <w:rsid w:val="00441F60"/>
    <w:rsid w:val="0044318C"/>
    <w:rsid w:val="00443B32"/>
    <w:rsid w:val="00444420"/>
    <w:rsid w:val="0044458A"/>
    <w:rsid w:val="00444E31"/>
    <w:rsid w:val="00445F13"/>
    <w:rsid w:val="0044612D"/>
    <w:rsid w:val="00447FB7"/>
    <w:rsid w:val="00451779"/>
    <w:rsid w:val="004522BC"/>
    <w:rsid w:val="0045280D"/>
    <w:rsid w:val="004536CC"/>
    <w:rsid w:val="00453A57"/>
    <w:rsid w:val="00453ADF"/>
    <w:rsid w:val="00455CE7"/>
    <w:rsid w:val="00455CE8"/>
    <w:rsid w:val="00456220"/>
    <w:rsid w:val="0045684A"/>
    <w:rsid w:val="00456C7F"/>
    <w:rsid w:val="0045703B"/>
    <w:rsid w:val="00457297"/>
    <w:rsid w:val="00457527"/>
    <w:rsid w:val="00460097"/>
    <w:rsid w:val="004619B5"/>
    <w:rsid w:val="00462072"/>
    <w:rsid w:val="004620D5"/>
    <w:rsid w:val="00462D34"/>
    <w:rsid w:val="00462F1E"/>
    <w:rsid w:val="0046337B"/>
    <w:rsid w:val="00463CBB"/>
    <w:rsid w:val="00464C5F"/>
    <w:rsid w:val="00464E1D"/>
    <w:rsid w:val="0046605B"/>
    <w:rsid w:val="00466C27"/>
    <w:rsid w:val="004672CE"/>
    <w:rsid w:val="004675B1"/>
    <w:rsid w:val="004679E3"/>
    <w:rsid w:val="00467CF0"/>
    <w:rsid w:val="004707C0"/>
    <w:rsid w:val="004716D7"/>
    <w:rsid w:val="00471AF6"/>
    <w:rsid w:val="00472787"/>
    <w:rsid w:val="00472EDC"/>
    <w:rsid w:val="00474367"/>
    <w:rsid w:val="00474507"/>
    <w:rsid w:val="004752ED"/>
    <w:rsid w:val="00475A46"/>
    <w:rsid w:val="00475A5B"/>
    <w:rsid w:val="00476818"/>
    <w:rsid w:val="00476DE0"/>
    <w:rsid w:val="00477E9F"/>
    <w:rsid w:val="0048036D"/>
    <w:rsid w:val="00481129"/>
    <w:rsid w:val="00481D85"/>
    <w:rsid w:val="004823B4"/>
    <w:rsid w:val="00482B4B"/>
    <w:rsid w:val="00482F3A"/>
    <w:rsid w:val="004834E4"/>
    <w:rsid w:val="00483B4D"/>
    <w:rsid w:val="00484391"/>
    <w:rsid w:val="00485969"/>
    <w:rsid w:val="00485B8F"/>
    <w:rsid w:val="004860AF"/>
    <w:rsid w:val="004865E4"/>
    <w:rsid w:val="00487156"/>
    <w:rsid w:val="0048742D"/>
    <w:rsid w:val="00490DE1"/>
    <w:rsid w:val="00490F96"/>
    <w:rsid w:val="00492F1A"/>
    <w:rsid w:val="004935BA"/>
    <w:rsid w:val="00493E3A"/>
    <w:rsid w:val="00494FC6"/>
    <w:rsid w:val="004965B5"/>
    <w:rsid w:val="00496CD2"/>
    <w:rsid w:val="0049753C"/>
    <w:rsid w:val="00497840"/>
    <w:rsid w:val="004A05EA"/>
    <w:rsid w:val="004A06F5"/>
    <w:rsid w:val="004A1B67"/>
    <w:rsid w:val="004A31D7"/>
    <w:rsid w:val="004A356C"/>
    <w:rsid w:val="004A58B2"/>
    <w:rsid w:val="004A69F5"/>
    <w:rsid w:val="004A7C41"/>
    <w:rsid w:val="004A7DB4"/>
    <w:rsid w:val="004A7F9B"/>
    <w:rsid w:val="004B0741"/>
    <w:rsid w:val="004B1646"/>
    <w:rsid w:val="004B17F6"/>
    <w:rsid w:val="004B2C76"/>
    <w:rsid w:val="004B580D"/>
    <w:rsid w:val="004B58FE"/>
    <w:rsid w:val="004B6172"/>
    <w:rsid w:val="004B6250"/>
    <w:rsid w:val="004B686D"/>
    <w:rsid w:val="004B73A9"/>
    <w:rsid w:val="004C03A9"/>
    <w:rsid w:val="004C1AC2"/>
    <w:rsid w:val="004C1CAC"/>
    <w:rsid w:val="004C3229"/>
    <w:rsid w:val="004C4489"/>
    <w:rsid w:val="004C51F7"/>
    <w:rsid w:val="004C54B4"/>
    <w:rsid w:val="004C5FA6"/>
    <w:rsid w:val="004C604B"/>
    <w:rsid w:val="004C623C"/>
    <w:rsid w:val="004C7688"/>
    <w:rsid w:val="004C7BD4"/>
    <w:rsid w:val="004C7C48"/>
    <w:rsid w:val="004D0033"/>
    <w:rsid w:val="004D0705"/>
    <w:rsid w:val="004D0C23"/>
    <w:rsid w:val="004D16BD"/>
    <w:rsid w:val="004D1B01"/>
    <w:rsid w:val="004D39EC"/>
    <w:rsid w:val="004D423D"/>
    <w:rsid w:val="004D4266"/>
    <w:rsid w:val="004D4D52"/>
    <w:rsid w:val="004D510F"/>
    <w:rsid w:val="004D552B"/>
    <w:rsid w:val="004D6E4F"/>
    <w:rsid w:val="004D6EC7"/>
    <w:rsid w:val="004E0209"/>
    <w:rsid w:val="004E1060"/>
    <w:rsid w:val="004E144A"/>
    <w:rsid w:val="004E1562"/>
    <w:rsid w:val="004E1DD4"/>
    <w:rsid w:val="004E2A81"/>
    <w:rsid w:val="004E323E"/>
    <w:rsid w:val="004E3CCD"/>
    <w:rsid w:val="004E3F29"/>
    <w:rsid w:val="004E4A85"/>
    <w:rsid w:val="004E526E"/>
    <w:rsid w:val="004E528D"/>
    <w:rsid w:val="004E536F"/>
    <w:rsid w:val="004E6622"/>
    <w:rsid w:val="004E7593"/>
    <w:rsid w:val="004E7A97"/>
    <w:rsid w:val="004F0335"/>
    <w:rsid w:val="004F0D28"/>
    <w:rsid w:val="004F18FE"/>
    <w:rsid w:val="004F1FC0"/>
    <w:rsid w:val="004F3A49"/>
    <w:rsid w:val="004F3BAF"/>
    <w:rsid w:val="004F3D77"/>
    <w:rsid w:val="004F4D63"/>
    <w:rsid w:val="004F7140"/>
    <w:rsid w:val="004F7AA6"/>
    <w:rsid w:val="005008CE"/>
    <w:rsid w:val="00500BC0"/>
    <w:rsid w:val="0050183E"/>
    <w:rsid w:val="00501C21"/>
    <w:rsid w:val="00502891"/>
    <w:rsid w:val="005030AB"/>
    <w:rsid w:val="0050389F"/>
    <w:rsid w:val="005049F1"/>
    <w:rsid w:val="00504FEB"/>
    <w:rsid w:val="00505650"/>
    <w:rsid w:val="005056D6"/>
    <w:rsid w:val="005068E0"/>
    <w:rsid w:val="0050695A"/>
    <w:rsid w:val="00507297"/>
    <w:rsid w:val="005075BB"/>
    <w:rsid w:val="00510270"/>
    <w:rsid w:val="005102D0"/>
    <w:rsid w:val="005102FB"/>
    <w:rsid w:val="00511A1C"/>
    <w:rsid w:val="00511BF7"/>
    <w:rsid w:val="0051348F"/>
    <w:rsid w:val="00514546"/>
    <w:rsid w:val="0051499E"/>
    <w:rsid w:val="005151D7"/>
    <w:rsid w:val="0051556D"/>
    <w:rsid w:val="00516AD0"/>
    <w:rsid w:val="00517676"/>
    <w:rsid w:val="00520537"/>
    <w:rsid w:val="00520BEC"/>
    <w:rsid w:val="00520C04"/>
    <w:rsid w:val="005223BE"/>
    <w:rsid w:val="00522631"/>
    <w:rsid w:val="00522932"/>
    <w:rsid w:val="00522C77"/>
    <w:rsid w:val="0052348D"/>
    <w:rsid w:val="00525304"/>
    <w:rsid w:val="0052548B"/>
    <w:rsid w:val="005271B4"/>
    <w:rsid w:val="005308CA"/>
    <w:rsid w:val="00532D9A"/>
    <w:rsid w:val="00533419"/>
    <w:rsid w:val="00533583"/>
    <w:rsid w:val="0053560C"/>
    <w:rsid w:val="00535987"/>
    <w:rsid w:val="00535EDA"/>
    <w:rsid w:val="005361A6"/>
    <w:rsid w:val="0053653C"/>
    <w:rsid w:val="00536A82"/>
    <w:rsid w:val="00537EDD"/>
    <w:rsid w:val="00540799"/>
    <w:rsid w:val="00541392"/>
    <w:rsid w:val="0054144B"/>
    <w:rsid w:val="00541716"/>
    <w:rsid w:val="00541883"/>
    <w:rsid w:val="00541CAB"/>
    <w:rsid w:val="00541DD2"/>
    <w:rsid w:val="0054209D"/>
    <w:rsid w:val="00542C35"/>
    <w:rsid w:val="00543AE0"/>
    <w:rsid w:val="00544311"/>
    <w:rsid w:val="00546144"/>
    <w:rsid w:val="00547589"/>
    <w:rsid w:val="00547686"/>
    <w:rsid w:val="00552394"/>
    <w:rsid w:val="00552D24"/>
    <w:rsid w:val="00553470"/>
    <w:rsid w:val="00554410"/>
    <w:rsid w:val="00554F1A"/>
    <w:rsid w:val="00555015"/>
    <w:rsid w:val="005559DA"/>
    <w:rsid w:val="0055661C"/>
    <w:rsid w:val="00557C51"/>
    <w:rsid w:val="00560584"/>
    <w:rsid w:val="00562072"/>
    <w:rsid w:val="00565288"/>
    <w:rsid w:val="0056788A"/>
    <w:rsid w:val="005679BF"/>
    <w:rsid w:val="00567C74"/>
    <w:rsid w:val="00570315"/>
    <w:rsid w:val="00570467"/>
    <w:rsid w:val="00570B9E"/>
    <w:rsid w:val="00570EEA"/>
    <w:rsid w:val="00570F97"/>
    <w:rsid w:val="00571309"/>
    <w:rsid w:val="00571574"/>
    <w:rsid w:val="00571DC3"/>
    <w:rsid w:val="005726E0"/>
    <w:rsid w:val="00572C9D"/>
    <w:rsid w:val="00572DE8"/>
    <w:rsid w:val="00574B8E"/>
    <w:rsid w:val="0058066F"/>
    <w:rsid w:val="00580797"/>
    <w:rsid w:val="0058150E"/>
    <w:rsid w:val="005818FB"/>
    <w:rsid w:val="00581C53"/>
    <w:rsid w:val="005820CD"/>
    <w:rsid w:val="00583007"/>
    <w:rsid w:val="0058403B"/>
    <w:rsid w:val="00584F17"/>
    <w:rsid w:val="00586C85"/>
    <w:rsid w:val="00587B9F"/>
    <w:rsid w:val="00587E33"/>
    <w:rsid w:val="00590B75"/>
    <w:rsid w:val="0059324B"/>
    <w:rsid w:val="00595129"/>
    <w:rsid w:val="00596C03"/>
    <w:rsid w:val="00597194"/>
    <w:rsid w:val="005971FC"/>
    <w:rsid w:val="005A01F9"/>
    <w:rsid w:val="005A0D73"/>
    <w:rsid w:val="005A33E5"/>
    <w:rsid w:val="005A44FA"/>
    <w:rsid w:val="005A477D"/>
    <w:rsid w:val="005A4801"/>
    <w:rsid w:val="005A4D43"/>
    <w:rsid w:val="005A4FE5"/>
    <w:rsid w:val="005A632D"/>
    <w:rsid w:val="005A6567"/>
    <w:rsid w:val="005A7068"/>
    <w:rsid w:val="005B0877"/>
    <w:rsid w:val="005B0F89"/>
    <w:rsid w:val="005B1492"/>
    <w:rsid w:val="005B1E8F"/>
    <w:rsid w:val="005B2704"/>
    <w:rsid w:val="005B39EA"/>
    <w:rsid w:val="005B3E60"/>
    <w:rsid w:val="005B48DC"/>
    <w:rsid w:val="005B510D"/>
    <w:rsid w:val="005B52EF"/>
    <w:rsid w:val="005B5887"/>
    <w:rsid w:val="005B5A9A"/>
    <w:rsid w:val="005C3ED9"/>
    <w:rsid w:val="005C4137"/>
    <w:rsid w:val="005C47D7"/>
    <w:rsid w:val="005C4894"/>
    <w:rsid w:val="005C52DF"/>
    <w:rsid w:val="005C69AE"/>
    <w:rsid w:val="005C6B0C"/>
    <w:rsid w:val="005C7BE2"/>
    <w:rsid w:val="005D1274"/>
    <w:rsid w:val="005D2194"/>
    <w:rsid w:val="005D2811"/>
    <w:rsid w:val="005D2951"/>
    <w:rsid w:val="005D2E0E"/>
    <w:rsid w:val="005D3858"/>
    <w:rsid w:val="005D6EE4"/>
    <w:rsid w:val="005D72B0"/>
    <w:rsid w:val="005D74EA"/>
    <w:rsid w:val="005D7E79"/>
    <w:rsid w:val="005E0548"/>
    <w:rsid w:val="005E0D3D"/>
    <w:rsid w:val="005E0E3E"/>
    <w:rsid w:val="005E1CC6"/>
    <w:rsid w:val="005E2EF9"/>
    <w:rsid w:val="005E3B61"/>
    <w:rsid w:val="005E4B07"/>
    <w:rsid w:val="005E51ED"/>
    <w:rsid w:val="005E7151"/>
    <w:rsid w:val="005E7C58"/>
    <w:rsid w:val="005F0077"/>
    <w:rsid w:val="005F0189"/>
    <w:rsid w:val="005F08F6"/>
    <w:rsid w:val="005F1785"/>
    <w:rsid w:val="005F27AE"/>
    <w:rsid w:val="005F3803"/>
    <w:rsid w:val="005F4123"/>
    <w:rsid w:val="005F494E"/>
    <w:rsid w:val="005F5943"/>
    <w:rsid w:val="005F628F"/>
    <w:rsid w:val="005F672D"/>
    <w:rsid w:val="00603B6B"/>
    <w:rsid w:val="006048F3"/>
    <w:rsid w:val="00605684"/>
    <w:rsid w:val="00605BBC"/>
    <w:rsid w:val="00605FBC"/>
    <w:rsid w:val="0061048F"/>
    <w:rsid w:val="006121EA"/>
    <w:rsid w:val="00613082"/>
    <w:rsid w:val="006133BF"/>
    <w:rsid w:val="006136AF"/>
    <w:rsid w:val="00613996"/>
    <w:rsid w:val="00616290"/>
    <w:rsid w:val="00616DF6"/>
    <w:rsid w:val="00620C39"/>
    <w:rsid w:val="00620CA9"/>
    <w:rsid w:val="006210EC"/>
    <w:rsid w:val="00621793"/>
    <w:rsid w:val="0062196D"/>
    <w:rsid w:val="006240F8"/>
    <w:rsid w:val="00624840"/>
    <w:rsid w:val="00626685"/>
    <w:rsid w:val="00627F40"/>
    <w:rsid w:val="00630238"/>
    <w:rsid w:val="006306A9"/>
    <w:rsid w:val="00632DF8"/>
    <w:rsid w:val="006356ED"/>
    <w:rsid w:val="00635E81"/>
    <w:rsid w:val="00635EA0"/>
    <w:rsid w:val="00636A50"/>
    <w:rsid w:val="00640798"/>
    <w:rsid w:val="0064323E"/>
    <w:rsid w:val="006435E3"/>
    <w:rsid w:val="00645E4A"/>
    <w:rsid w:val="00647C36"/>
    <w:rsid w:val="00647EB7"/>
    <w:rsid w:val="0065214D"/>
    <w:rsid w:val="0065284E"/>
    <w:rsid w:val="0065431F"/>
    <w:rsid w:val="0065535D"/>
    <w:rsid w:val="006558D9"/>
    <w:rsid w:val="00656539"/>
    <w:rsid w:val="00660352"/>
    <w:rsid w:val="00660728"/>
    <w:rsid w:val="00662156"/>
    <w:rsid w:val="00663203"/>
    <w:rsid w:val="00665B10"/>
    <w:rsid w:val="0066660B"/>
    <w:rsid w:val="00670476"/>
    <w:rsid w:val="00670979"/>
    <w:rsid w:val="006709DB"/>
    <w:rsid w:val="00672F1C"/>
    <w:rsid w:val="006733A0"/>
    <w:rsid w:val="006744D1"/>
    <w:rsid w:val="00680701"/>
    <w:rsid w:val="00682180"/>
    <w:rsid w:val="00683378"/>
    <w:rsid w:val="00685A4E"/>
    <w:rsid w:val="006860D2"/>
    <w:rsid w:val="00687FCE"/>
    <w:rsid w:val="00690F62"/>
    <w:rsid w:val="00691744"/>
    <w:rsid w:val="00692617"/>
    <w:rsid w:val="006926F7"/>
    <w:rsid w:val="00692FEA"/>
    <w:rsid w:val="00693681"/>
    <w:rsid w:val="00693E67"/>
    <w:rsid w:val="00695058"/>
    <w:rsid w:val="006956F4"/>
    <w:rsid w:val="00695E63"/>
    <w:rsid w:val="00696030"/>
    <w:rsid w:val="00696536"/>
    <w:rsid w:val="00697064"/>
    <w:rsid w:val="00697BCD"/>
    <w:rsid w:val="00697D3A"/>
    <w:rsid w:val="006A0317"/>
    <w:rsid w:val="006A0888"/>
    <w:rsid w:val="006A0E68"/>
    <w:rsid w:val="006A321C"/>
    <w:rsid w:val="006A3A0E"/>
    <w:rsid w:val="006A502D"/>
    <w:rsid w:val="006A51E3"/>
    <w:rsid w:val="006A538C"/>
    <w:rsid w:val="006A564D"/>
    <w:rsid w:val="006A5EE1"/>
    <w:rsid w:val="006A668F"/>
    <w:rsid w:val="006A77DE"/>
    <w:rsid w:val="006B014D"/>
    <w:rsid w:val="006B0C1C"/>
    <w:rsid w:val="006B158F"/>
    <w:rsid w:val="006B188F"/>
    <w:rsid w:val="006B3085"/>
    <w:rsid w:val="006B35B0"/>
    <w:rsid w:val="006B39AE"/>
    <w:rsid w:val="006B4162"/>
    <w:rsid w:val="006B4A47"/>
    <w:rsid w:val="006B4D29"/>
    <w:rsid w:val="006B5039"/>
    <w:rsid w:val="006B52F4"/>
    <w:rsid w:val="006B55C9"/>
    <w:rsid w:val="006B589E"/>
    <w:rsid w:val="006B65C0"/>
    <w:rsid w:val="006B6D4E"/>
    <w:rsid w:val="006B7206"/>
    <w:rsid w:val="006C060C"/>
    <w:rsid w:val="006C0C20"/>
    <w:rsid w:val="006C1ED2"/>
    <w:rsid w:val="006C2B02"/>
    <w:rsid w:val="006C32D1"/>
    <w:rsid w:val="006C3412"/>
    <w:rsid w:val="006C41C4"/>
    <w:rsid w:val="006C6067"/>
    <w:rsid w:val="006C6F27"/>
    <w:rsid w:val="006C706C"/>
    <w:rsid w:val="006C7FA2"/>
    <w:rsid w:val="006D0DDA"/>
    <w:rsid w:val="006D1237"/>
    <w:rsid w:val="006D2900"/>
    <w:rsid w:val="006D38A6"/>
    <w:rsid w:val="006D3AF6"/>
    <w:rsid w:val="006D4272"/>
    <w:rsid w:val="006D4C96"/>
    <w:rsid w:val="006D53F0"/>
    <w:rsid w:val="006D5C4B"/>
    <w:rsid w:val="006D67F8"/>
    <w:rsid w:val="006D7C54"/>
    <w:rsid w:val="006E122E"/>
    <w:rsid w:val="006E1759"/>
    <w:rsid w:val="006E210D"/>
    <w:rsid w:val="006E29D0"/>
    <w:rsid w:val="006E436D"/>
    <w:rsid w:val="006E5779"/>
    <w:rsid w:val="006E5A60"/>
    <w:rsid w:val="006E5DD4"/>
    <w:rsid w:val="006E6EC9"/>
    <w:rsid w:val="006E7701"/>
    <w:rsid w:val="006E7F9F"/>
    <w:rsid w:val="006F0C5D"/>
    <w:rsid w:val="006F1826"/>
    <w:rsid w:val="006F1994"/>
    <w:rsid w:val="006F1A10"/>
    <w:rsid w:val="006F1EA9"/>
    <w:rsid w:val="006F1F6B"/>
    <w:rsid w:val="006F20AF"/>
    <w:rsid w:val="006F234A"/>
    <w:rsid w:val="006F23FD"/>
    <w:rsid w:val="006F2BC0"/>
    <w:rsid w:val="006F2ECC"/>
    <w:rsid w:val="006F4E84"/>
    <w:rsid w:val="006F576C"/>
    <w:rsid w:val="006F76AB"/>
    <w:rsid w:val="006F7C03"/>
    <w:rsid w:val="00703FAD"/>
    <w:rsid w:val="00704CC8"/>
    <w:rsid w:val="00704D73"/>
    <w:rsid w:val="00706CBD"/>
    <w:rsid w:val="007076B1"/>
    <w:rsid w:val="00707AA3"/>
    <w:rsid w:val="007102FF"/>
    <w:rsid w:val="0071069F"/>
    <w:rsid w:val="00711E24"/>
    <w:rsid w:val="00714302"/>
    <w:rsid w:val="0071448D"/>
    <w:rsid w:val="00715D5B"/>
    <w:rsid w:val="007208FE"/>
    <w:rsid w:val="00720B83"/>
    <w:rsid w:val="00723255"/>
    <w:rsid w:val="00723625"/>
    <w:rsid w:val="007237F0"/>
    <w:rsid w:val="00723ABF"/>
    <w:rsid w:val="0072640D"/>
    <w:rsid w:val="00727DB4"/>
    <w:rsid w:val="007300FA"/>
    <w:rsid w:val="00730A9B"/>
    <w:rsid w:val="00731CD7"/>
    <w:rsid w:val="00732742"/>
    <w:rsid w:val="00733420"/>
    <w:rsid w:val="00734DE2"/>
    <w:rsid w:val="00734FB3"/>
    <w:rsid w:val="00735127"/>
    <w:rsid w:val="0073568D"/>
    <w:rsid w:val="00736FEC"/>
    <w:rsid w:val="0074099A"/>
    <w:rsid w:val="007414AF"/>
    <w:rsid w:val="007417D0"/>
    <w:rsid w:val="007418C0"/>
    <w:rsid w:val="00741EFC"/>
    <w:rsid w:val="0074262A"/>
    <w:rsid w:val="00742CE6"/>
    <w:rsid w:val="00743E31"/>
    <w:rsid w:val="00744CDA"/>
    <w:rsid w:val="00745762"/>
    <w:rsid w:val="007459BC"/>
    <w:rsid w:val="00745C1A"/>
    <w:rsid w:val="00746B05"/>
    <w:rsid w:val="00746E5A"/>
    <w:rsid w:val="00746F12"/>
    <w:rsid w:val="0074714E"/>
    <w:rsid w:val="00747EDE"/>
    <w:rsid w:val="007505A1"/>
    <w:rsid w:val="00750D74"/>
    <w:rsid w:val="0075161A"/>
    <w:rsid w:val="00751C3E"/>
    <w:rsid w:val="007527F9"/>
    <w:rsid w:val="00752C15"/>
    <w:rsid w:val="00753070"/>
    <w:rsid w:val="00753362"/>
    <w:rsid w:val="00753409"/>
    <w:rsid w:val="00754C35"/>
    <w:rsid w:val="007553A1"/>
    <w:rsid w:val="0075567C"/>
    <w:rsid w:val="007564B4"/>
    <w:rsid w:val="007565BB"/>
    <w:rsid w:val="00756EC2"/>
    <w:rsid w:val="00757DA4"/>
    <w:rsid w:val="00760708"/>
    <w:rsid w:val="00760AF1"/>
    <w:rsid w:val="00760C67"/>
    <w:rsid w:val="0076247E"/>
    <w:rsid w:val="00763834"/>
    <w:rsid w:val="00764FCD"/>
    <w:rsid w:val="00765816"/>
    <w:rsid w:val="007662C3"/>
    <w:rsid w:val="00766EDF"/>
    <w:rsid w:val="007670D4"/>
    <w:rsid w:val="0076791C"/>
    <w:rsid w:val="00767F2E"/>
    <w:rsid w:val="007705DF"/>
    <w:rsid w:val="0077076B"/>
    <w:rsid w:val="00770776"/>
    <w:rsid w:val="00770A10"/>
    <w:rsid w:val="00770A5B"/>
    <w:rsid w:val="00770B03"/>
    <w:rsid w:val="00770E54"/>
    <w:rsid w:val="00771645"/>
    <w:rsid w:val="007719CB"/>
    <w:rsid w:val="00772182"/>
    <w:rsid w:val="00773E40"/>
    <w:rsid w:val="007748A0"/>
    <w:rsid w:val="00776B7A"/>
    <w:rsid w:val="0077751E"/>
    <w:rsid w:val="00777800"/>
    <w:rsid w:val="00777C3C"/>
    <w:rsid w:val="0078062D"/>
    <w:rsid w:val="00780AAB"/>
    <w:rsid w:val="00781328"/>
    <w:rsid w:val="0078151C"/>
    <w:rsid w:val="00781A8F"/>
    <w:rsid w:val="00781CE7"/>
    <w:rsid w:val="00781F37"/>
    <w:rsid w:val="00782143"/>
    <w:rsid w:val="007822DE"/>
    <w:rsid w:val="00782B5F"/>
    <w:rsid w:val="00785A97"/>
    <w:rsid w:val="00787E83"/>
    <w:rsid w:val="00790174"/>
    <w:rsid w:val="0079138A"/>
    <w:rsid w:val="00791883"/>
    <w:rsid w:val="00791B80"/>
    <w:rsid w:val="007921BE"/>
    <w:rsid w:val="00792F48"/>
    <w:rsid w:val="007939CA"/>
    <w:rsid w:val="007942B2"/>
    <w:rsid w:val="007947B5"/>
    <w:rsid w:val="0079480B"/>
    <w:rsid w:val="00797106"/>
    <w:rsid w:val="007975B6"/>
    <w:rsid w:val="00797E55"/>
    <w:rsid w:val="007A0A93"/>
    <w:rsid w:val="007A267E"/>
    <w:rsid w:val="007A26F7"/>
    <w:rsid w:val="007A2C99"/>
    <w:rsid w:val="007A3C2B"/>
    <w:rsid w:val="007A62E5"/>
    <w:rsid w:val="007A6868"/>
    <w:rsid w:val="007A7186"/>
    <w:rsid w:val="007A7CBB"/>
    <w:rsid w:val="007A7EA1"/>
    <w:rsid w:val="007B0B70"/>
    <w:rsid w:val="007B1378"/>
    <w:rsid w:val="007B25E8"/>
    <w:rsid w:val="007B3AA4"/>
    <w:rsid w:val="007B6E46"/>
    <w:rsid w:val="007B776E"/>
    <w:rsid w:val="007C1716"/>
    <w:rsid w:val="007C2337"/>
    <w:rsid w:val="007C2648"/>
    <w:rsid w:val="007C2738"/>
    <w:rsid w:val="007C2C44"/>
    <w:rsid w:val="007C3C76"/>
    <w:rsid w:val="007C56C4"/>
    <w:rsid w:val="007C6967"/>
    <w:rsid w:val="007D12F2"/>
    <w:rsid w:val="007D1EF0"/>
    <w:rsid w:val="007D2F05"/>
    <w:rsid w:val="007D4BAC"/>
    <w:rsid w:val="007D4F78"/>
    <w:rsid w:val="007D6A66"/>
    <w:rsid w:val="007D6C61"/>
    <w:rsid w:val="007D6EB1"/>
    <w:rsid w:val="007D6FD6"/>
    <w:rsid w:val="007D785A"/>
    <w:rsid w:val="007D7959"/>
    <w:rsid w:val="007E051F"/>
    <w:rsid w:val="007E101E"/>
    <w:rsid w:val="007E14D3"/>
    <w:rsid w:val="007E1AA6"/>
    <w:rsid w:val="007E2871"/>
    <w:rsid w:val="007E3C1B"/>
    <w:rsid w:val="007E41F0"/>
    <w:rsid w:val="007E4C5F"/>
    <w:rsid w:val="007E59BA"/>
    <w:rsid w:val="007E5C10"/>
    <w:rsid w:val="007E6347"/>
    <w:rsid w:val="007E63C5"/>
    <w:rsid w:val="007E6460"/>
    <w:rsid w:val="007E7ADF"/>
    <w:rsid w:val="007F08CC"/>
    <w:rsid w:val="007F0E01"/>
    <w:rsid w:val="007F1005"/>
    <w:rsid w:val="007F1327"/>
    <w:rsid w:val="007F3100"/>
    <w:rsid w:val="007F4BFC"/>
    <w:rsid w:val="007F4DD1"/>
    <w:rsid w:val="007F57AE"/>
    <w:rsid w:val="007F6166"/>
    <w:rsid w:val="007F6190"/>
    <w:rsid w:val="007F660E"/>
    <w:rsid w:val="007F70C5"/>
    <w:rsid w:val="00800641"/>
    <w:rsid w:val="00801884"/>
    <w:rsid w:val="0080212B"/>
    <w:rsid w:val="00802537"/>
    <w:rsid w:val="00802757"/>
    <w:rsid w:val="008027F2"/>
    <w:rsid w:val="00802CD4"/>
    <w:rsid w:val="00803467"/>
    <w:rsid w:val="0080406B"/>
    <w:rsid w:val="008042C4"/>
    <w:rsid w:val="00805A19"/>
    <w:rsid w:val="00807035"/>
    <w:rsid w:val="00807341"/>
    <w:rsid w:val="00811069"/>
    <w:rsid w:val="0081112A"/>
    <w:rsid w:val="00811146"/>
    <w:rsid w:val="00811977"/>
    <w:rsid w:val="00812244"/>
    <w:rsid w:val="008144E3"/>
    <w:rsid w:val="00814918"/>
    <w:rsid w:val="008154B9"/>
    <w:rsid w:val="00815F8F"/>
    <w:rsid w:val="00816591"/>
    <w:rsid w:val="00817579"/>
    <w:rsid w:val="0081785B"/>
    <w:rsid w:val="00817C7C"/>
    <w:rsid w:val="008201B8"/>
    <w:rsid w:val="0082102A"/>
    <w:rsid w:val="0082287C"/>
    <w:rsid w:val="008242A2"/>
    <w:rsid w:val="00825E53"/>
    <w:rsid w:val="0082622C"/>
    <w:rsid w:val="00826BBA"/>
    <w:rsid w:val="00827141"/>
    <w:rsid w:val="008278DC"/>
    <w:rsid w:val="00827A76"/>
    <w:rsid w:val="008301DF"/>
    <w:rsid w:val="00830414"/>
    <w:rsid w:val="0083247F"/>
    <w:rsid w:val="00833FA0"/>
    <w:rsid w:val="0083411A"/>
    <w:rsid w:val="00834810"/>
    <w:rsid w:val="00835007"/>
    <w:rsid w:val="00835D38"/>
    <w:rsid w:val="00835E3F"/>
    <w:rsid w:val="00836822"/>
    <w:rsid w:val="0083715E"/>
    <w:rsid w:val="008378B3"/>
    <w:rsid w:val="00837FD1"/>
    <w:rsid w:val="0084132F"/>
    <w:rsid w:val="0084195E"/>
    <w:rsid w:val="00842327"/>
    <w:rsid w:val="00843E80"/>
    <w:rsid w:val="008453F8"/>
    <w:rsid w:val="008460CE"/>
    <w:rsid w:val="00846E65"/>
    <w:rsid w:val="0084712E"/>
    <w:rsid w:val="00847240"/>
    <w:rsid w:val="00847899"/>
    <w:rsid w:val="00847DAB"/>
    <w:rsid w:val="0085094E"/>
    <w:rsid w:val="0085105F"/>
    <w:rsid w:val="00851144"/>
    <w:rsid w:val="00851A3F"/>
    <w:rsid w:val="00852319"/>
    <w:rsid w:val="008528F9"/>
    <w:rsid w:val="00852A23"/>
    <w:rsid w:val="00854D95"/>
    <w:rsid w:val="00854E1F"/>
    <w:rsid w:val="00856523"/>
    <w:rsid w:val="00857670"/>
    <w:rsid w:val="0085782E"/>
    <w:rsid w:val="00857E4A"/>
    <w:rsid w:val="008600FD"/>
    <w:rsid w:val="0086168C"/>
    <w:rsid w:val="00862322"/>
    <w:rsid w:val="0086284E"/>
    <w:rsid w:val="00863A67"/>
    <w:rsid w:val="00863A6B"/>
    <w:rsid w:val="008644F0"/>
    <w:rsid w:val="00865B7F"/>
    <w:rsid w:val="00867A25"/>
    <w:rsid w:val="00867C9A"/>
    <w:rsid w:val="00867DA8"/>
    <w:rsid w:val="00867E3A"/>
    <w:rsid w:val="00867EB4"/>
    <w:rsid w:val="00871238"/>
    <w:rsid w:val="00871F3E"/>
    <w:rsid w:val="00872122"/>
    <w:rsid w:val="008725D3"/>
    <w:rsid w:val="00872F64"/>
    <w:rsid w:val="0087432B"/>
    <w:rsid w:val="008749B8"/>
    <w:rsid w:val="008754B8"/>
    <w:rsid w:val="00875BEC"/>
    <w:rsid w:val="00875D2A"/>
    <w:rsid w:val="00876307"/>
    <w:rsid w:val="008765A5"/>
    <w:rsid w:val="00876C86"/>
    <w:rsid w:val="00877B7A"/>
    <w:rsid w:val="00877BC1"/>
    <w:rsid w:val="00880683"/>
    <w:rsid w:val="00881E8E"/>
    <w:rsid w:val="00883523"/>
    <w:rsid w:val="008844AB"/>
    <w:rsid w:val="0088490F"/>
    <w:rsid w:val="00885732"/>
    <w:rsid w:val="00885D40"/>
    <w:rsid w:val="00886DE8"/>
    <w:rsid w:val="00887CF0"/>
    <w:rsid w:val="00890982"/>
    <w:rsid w:val="008912F5"/>
    <w:rsid w:val="008915A6"/>
    <w:rsid w:val="008916BC"/>
    <w:rsid w:val="008926E1"/>
    <w:rsid w:val="00894818"/>
    <w:rsid w:val="0089612A"/>
    <w:rsid w:val="008A152B"/>
    <w:rsid w:val="008A27AB"/>
    <w:rsid w:val="008A3015"/>
    <w:rsid w:val="008A4179"/>
    <w:rsid w:val="008A5E12"/>
    <w:rsid w:val="008A60E7"/>
    <w:rsid w:val="008A640A"/>
    <w:rsid w:val="008A65FF"/>
    <w:rsid w:val="008A7AE3"/>
    <w:rsid w:val="008B0182"/>
    <w:rsid w:val="008B0BC6"/>
    <w:rsid w:val="008B0DDF"/>
    <w:rsid w:val="008B1E44"/>
    <w:rsid w:val="008B2542"/>
    <w:rsid w:val="008B28D6"/>
    <w:rsid w:val="008B34E3"/>
    <w:rsid w:val="008B391E"/>
    <w:rsid w:val="008B4AD8"/>
    <w:rsid w:val="008B5F73"/>
    <w:rsid w:val="008B77C3"/>
    <w:rsid w:val="008C092A"/>
    <w:rsid w:val="008C0C4F"/>
    <w:rsid w:val="008C0D6D"/>
    <w:rsid w:val="008C203C"/>
    <w:rsid w:val="008C2CF8"/>
    <w:rsid w:val="008C2F14"/>
    <w:rsid w:val="008C3986"/>
    <w:rsid w:val="008C6F87"/>
    <w:rsid w:val="008C7328"/>
    <w:rsid w:val="008D0BF2"/>
    <w:rsid w:val="008D132D"/>
    <w:rsid w:val="008D1A23"/>
    <w:rsid w:val="008D1D7E"/>
    <w:rsid w:val="008D267E"/>
    <w:rsid w:val="008D2A05"/>
    <w:rsid w:val="008D38EC"/>
    <w:rsid w:val="008D6F00"/>
    <w:rsid w:val="008D7161"/>
    <w:rsid w:val="008D7701"/>
    <w:rsid w:val="008E164D"/>
    <w:rsid w:val="008E176D"/>
    <w:rsid w:val="008E2509"/>
    <w:rsid w:val="008E26A0"/>
    <w:rsid w:val="008E3550"/>
    <w:rsid w:val="008E35C3"/>
    <w:rsid w:val="008E481B"/>
    <w:rsid w:val="008E66B6"/>
    <w:rsid w:val="008E6852"/>
    <w:rsid w:val="008E6E43"/>
    <w:rsid w:val="008F04CA"/>
    <w:rsid w:val="008F0950"/>
    <w:rsid w:val="008F1697"/>
    <w:rsid w:val="008F23B1"/>
    <w:rsid w:val="008F270F"/>
    <w:rsid w:val="008F37BF"/>
    <w:rsid w:val="008F4315"/>
    <w:rsid w:val="008F56A9"/>
    <w:rsid w:val="008F68E8"/>
    <w:rsid w:val="008F6B17"/>
    <w:rsid w:val="008F7E0B"/>
    <w:rsid w:val="0090081D"/>
    <w:rsid w:val="00900D55"/>
    <w:rsid w:val="00900D94"/>
    <w:rsid w:val="00902192"/>
    <w:rsid w:val="00902450"/>
    <w:rsid w:val="009025A1"/>
    <w:rsid w:val="0090350B"/>
    <w:rsid w:val="0090364C"/>
    <w:rsid w:val="00904341"/>
    <w:rsid w:val="00904933"/>
    <w:rsid w:val="009049BA"/>
    <w:rsid w:val="0090545A"/>
    <w:rsid w:val="0090732A"/>
    <w:rsid w:val="009105AC"/>
    <w:rsid w:val="009108DC"/>
    <w:rsid w:val="00910FBE"/>
    <w:rsid w:val="009112C0"/>
    <w:rsid w:val="00911F9C"/>
    <w:rsid w:val="00914660"/>
    <w:rsid w:val="009154F3"/>
    <w:rsid w:val="00915D39"/>
    <w:rsid w:val="00915FF0"/>
    <w:rsid w:val="00916C0B"/>
    <w:rsid w:val="00920145"/>
    <w:rsid w:val="009205E2"/>
    <w:rsid w:val="00920AE1"/>
    <w:rsid w:val="00921FA8"/>
    <w:rsid w:val="0092203D"/>
    <w:rsid w:val="00923650"/>
    <w:rsid w:val="00924715"/>
    <w:rsid w:val="00924750"/>
    <w:rsid w:val="0092501D"/>
    <w:rsid w:val="0092583E"/>
    <w:rsid w:val="00926F13"/>
    <w:rsid w:val="00927268"/>
    <w:rsid w:val="0092730E"/>
    <w:rsid w:val="0092765B"/>
    <w:rsid w:val="0093189B"/>
    <w:rsid w:val="00931B59"/>
    <w:rsid w:val="00931FC2"/>
    <w:rsid w:val="00932E1B"/>
    <w:rsid w:val="00932E94"/>
    <w:rsid w:val="00933485"/>
    <w:rsid w:val="009335CA"/>
    <w:rsid w:val="00933D0D"/>
    <w:rsid w:val="00934D2A"/>
    <w:rsid w:val="00934D75"/>
    <w:rsid w:val="00936539"/>
    <w:rsid w:val="00936A4D"/>
    <w:rsid w:val="00936BA9"/>
    <w:rsid w:val="00936C3E"/>
    <w:rsid w:val="00937A39"/>
    <w:rsid w:val="009406FB"/>
    <w:rsid w:val="00940976"/>
    <w:rsid w:val="009410AA"/>
    <w:rsid w:val="009412B9"/>
    <w:rsid w:val="00941E1A"/>
    <w:rsid w:val="00944A73"/>
    <w:rsid w:val="00944F6F"/>
    <w:rsid w:val="009463B7"/>
    <w:rsid w:val="00946D5A"/>
    <w:rsid w:val="00947C34"/>
    <w:rsid w:val="00951A36"/>
    <w:rsid w:val="00953668"/>
    <w:rsid w:val="0095453D"/>
    <w:rsid w:val="00954E74"/>
    <w:rsid w:val="00955DE8"/>
    <w:rsid w:val="00957435"/>
    <w:rsid w:val="009634F4"/>
    <w:rsid w:val="009652F0"/>
    <w:rsid w:val="009655D6"/>
    <w:rsid w:val="00965C56"/>
    <w:rsid w:val="00965ECA"/>
    <w:rsid w:val="00966F8A"/>
    <w:rsid w:val="00967395"/>
    <w:rsid w:val="00967BD7"/>
    <w:rsid w:val="009700E2"/>
    <w:rsid w:val="009700E7"/>
    <w:rsid w:val="00971787"/>
    <w:rsid w:val="00972A39"/>
    <w:rsid w:val="009732B7"/>
    <w:rsid w:val="009737CF"/>
    <w:rsid w:val="0097477E"/>
    <w:rsid w:val="0097495A"/>
    <w:rsid w:val="00974B30"/>
    <w:rsid w:val="00977C13"/>
    <w:rsid w:val="00977E2E"/>
    <w:rsid w:val="00981BC3"/>
    <w:rsid w:val="009829F8"/>
    <w:rsid w:val="00982D96"/>
    <w:rsid w:val="00983448"/>
    <w:rsid w:val="00983BBA"/>
    <w:rsid w:val="0098572B"/>
    <w:rsid w:val="00985D06"/>
    <w:rsid w:val="00985F60"/>
    <w:rsid w:val="009861B7"/>
    <w:rsid w:val="009863BE"/>
    <w:rsid w:val="00987360"/>
    <w:rsid w:val="00987533"/>
    <w:rsid w:val="00987FF7"/>
    <w:rsid w:val="00990ECA"/>
    <w:rsid w:val="009918D1"/>
    <w:rsid w:val="009925F1"/>
    <w:rsid w:val="00995184"/>
    <w:rsid w:val="009955A8"/>
    <w:rsid w:val="0099645A"/>
    <w:rsid w:val="00997C93"/>
    <w:rsid w:val="009A0394"/>
    <w:rsid w:val="009A0A33"/>
    <w:rsid w:val="009A3080"/>
    <w:rsid w:val="009A3BE8"/>
    <w:rsid w:val="009A3D19"/>
    <w:rsid w:val="009A3E5A"/>
    <w:rsid w:val="009A5161"/>
    <w:rsid w:val="009A6DD6"/>
    <w:rsid w:val="009A755C"/>
    <w:rsid w:val="009B06B2"/>
    <w:rsid w:val="009B0C01"/>
    <w:rsid w:val="009B2ADD"/>
    <w:rsid w:val="009B2DBF"/>
    <w:rsid w:val="009B4D8F"/>
    <w:rsid w:val="009B7001"/>
    <w:rsid w:val="009B7D93"/>
    <w:rsid w:val="009B7F0E"/>
    <w:rsid w:val="009C17FC"/>
    <w:rsid w:val="009C18FB"/>
    <w:rsid w:val="009C48F2"/>
    <w:rsid w:val="009C7BD5"/>
    <w:rsid w:val="009D109F"/>
    <w:rsid w:val="009D24DB"/>
    <w:rsid w:val="009D34D6"/>
    <w:rsid w:val="009D5B51"/>
    <w:rsid w:val="009D6F1B"/>
    <w:rsid w:val="009D7EF8"/>
    <w:rsid w:val="009E0D03"/>
    <w:rsid w:val="009E0E50"/>
    <w:rsid w:val="009E0F89"/>
    <w:rsid w:val="009E1714"/>
    <w:rsid w:val="009E2190"/>
    <w:rsid w:val="009E240C"/>
    <w:rsid w:val="009E357D"/>
    <w:rsid w:val="009E4235"/>
    <w:rsid w:val="009E42B8"/>
    <w:rsid w:val="009E5C60"/>
    <w:rsid w:val="009E6A92"/>
    <w:rsid w:val="009E709E"/>
    <w:rsid w:val="009E76FA"/>
    <w:rsid w:val="009F04F6"/>
    <w:rsid w:val="009F0DE6"/>
    <w:rsid w:val="009F1B8B"/>
    <w:rsid w:val="009F212E"/>
    <w:rsid w:val="009F238F"/>
    <w:rsid w:val="009F31C8"/>
    <w:rsid w:val="009F341D"/>
    <w:rsid w:val="009F3641"/>
    <w:rsid w:val="009F4E1B"/>
    <w:rsid w:val="009F4FB3"/>
    <w:rsid w:val="009F533D"/>
    <w:rsid w:val="009F5BBD"/>
    <w:rsid w:val="009F781C"/>
    <w:rsid w:val="00A0059A"/>
    <w:rsid w:val="00A007BD"/>
    <w:rsid w:val="00A0163F"/>
    <w:rsid w:val="00A044CA"/>
    <w:rsid w:val="00A04A08"/>
    <w:rsid w:val="00A04BEB"/>
    <w:rsid w:val="00A0641A"/>
    <w:rsid w:val="00A0682A"/>
    <w:rsid w:val="00A06F5B"/>
    <w:rsid w:val="00A101DC"/>
    <w:rsid w:val="00A10C51"/>
    <w:rsid w:val="00A10E19"/>
    <w:rsid w:val="00A11259"/>
    <w:rsid w:val="00A11DE5"/>
    <w:rsid w:val="00A12A5C"/>
    <w:rsid w:val="00A1435D"/>
    <w:rsid w:val="00A14684"/>
    <w:rsid w:val="00A149C5"/>
    <w:rsid w:val="00A1534F"/>
    <w:rsid w:val="00A15E2E"/>
    <w:rsid w:val="00A1620A"/>
    <w:rsid w:val="00A172EC"/>
    <w:rsid w:val="00A17604"/>
    <w:rsid w:val="00A21B1E"/>
    <w:rsid w:val="00A22D0B"/>
    <w:rsid w:val="00A22FAA"/>
    <w:rsid w:val="00A241FD"/>
    <w:rsid w:val="00A248CE"/>
    <w:rsid w:val="00A24CCC"/>
    <w:rsid w:val="00A24EA0"/>
    <w:rsid w:val="00A255D1"/>
    <w:rsid w:val="00A26324"/>
    <w:rsid w:val="00A273AE"/>
    <w:rsid w:val="00A27D02"/>
    <w:rsid w:val="00A300FC"/>
    <w:rsid w:val="00A32CEE"/>
    <w:rsid w:val="00A32F2D"/>
    <w:rsid w:val="00A33734"/>
    <w:rsid w:val="00A34BB4"/>
    <w:rsid w:val="00A35036"/>
    <w:rsid w:val="00A354D7"/>
    <w:rsid w:val="00A35A55"/>
    <w:rsid w:val="00A35BF6"/>
    <w:rsid w:val="00A4002A"/>
    <w:rsid w:val="00A4095C"/>
    <w:rsid w:val="00A42615"/>
    <w:rsid w:val="00A43062"/>
    <w:rsid w:val="00A4395B"/>
    <w:rsid w:val="00A43DBB"/>
    <w:rsid w:val="00A44260"/>
    <w:rsid w:val="00A44351"/>
    <w:rsid w:val="00A44ABE"/>
    <w:rsid w:val="00A44FFC"/>
    <w:rsid w:val="00A464A4"/>
    <w:rsid w:val="00A46C56"/>
    <w:rsid w:val="00A470D7"/>
    <w:rsid w:val="00A47FC2"/>
    <w:rsid w:val="00A50AE7"/>
    <w:rsid w:val="00A50B2A"/>
    <w:rsid w:val="00A51DA8"/>
    <w:rsid w:val="00A51F1F"/>
    <w:rsid w:val="00A52C77"/>
    <w:rsid w:val="00A533CA"/>
    <w:rsid w:val="00A5383D"/>
    <w:rsid w:val="00A5440E"/>
    <w:rsid w:val="00A56B0B"/>
    <w:rsid w:val="00A573DB"/>
    <w:rsid w:val="00A62760"/>
    <w:rsid w:val="00A63053"/>
    <w:rsid w:val="00A6502B"/>
    <w:rsid w:val="00A65E9F"/>
    <w:rsid w:val="00A67573"/>
    <w:rsid w:val="00A67E34"/>
    <w:rsid w:val="00A70D1A"/>
    <w:rsid w:val="00A713BC"/>
    <w:rsid w:val="00A715F7"/>
    <w:rsid w:val="00A72018"/>
    <w:rsid w:val="00A72F41"/>
    <w:rsid w:val="00A7354C"/>
    <w:rsid w:val="00A74C87"/>
    <w:rsid w:val="00A75A96"/>
    <w:rsid w:val="00A75A97"/>
    <w:rsid w:val="00A76337"/>
    <w:rsid w:val="00A7675C"/>
    <w:rsid w:val="00A779D0"/>
    <w:rsid w:val="00A77D80"/>
    <w:rsid w:val="00A80377"/>
    <w:rsid w:val="00A80688"/>
    <w:rsid w:val="00A80C02"/>
    <w:rsid w:val="00A80C3D"/>
    <w:rsid w:val="00A82F56"/>
    <w:rsid w:val="00A84933"/>
    <w:rsid w:val="00A84A46"/>
    <w:rsid w:val="00A85685"/>
    <w:rsid w:val="00A85890"/>
    <w:rsid w:val="00A85C31"/>
    <w:rsid w:val="00A85D3F"/>
    <w:rsid w:val="00A869FE"/>
    <w:rsid w:val="00A879CE"/>
    <w:rsid w:val="00A9076D"/>
    <w:rsid w:val="00A914A1"/>
    <w:rsid w:val="00A917BF"/>
    <w:rsid w:val="00A93049"/>
    <w:rsid w:val="00A93D50"/>
    <w:rsid w:val="00A95204"/>
    <w:rsid w:val="00A9577F"/>
    <w:rsid w:val="00A96016"/>
    <w:rsid w:val="00A96714"/>
    <w:rsid w:val="00A9684F"/>
    <w:rsid w:val="00A96E08"/>
    <w:rsid w:val="00A97180"/>
    <w:rsid w:val="00A97DE6"/>
    <w:rsid w:val="00AA0B29"/>
    <w:rsid w:val="00AA0B46"/>
    <w:rsid w:val="00AA1BC4"/>
    <w:rsid w:val="00AA33FD"/>
    <w:rsid w:val="00AA3705"/>
    <w:rsid w:val="00AA3A6F"/>
    <w:rsid w:val="00AA4FE9"/>
    <w:rsid w:val="00AA58B5"/>
    <w:rsid w:val="00AB003F"/>
    <w:rsid w:val="00AB0A9F"/>
    <w:rsid w:val="00AB116A"/>
    <w:rsid w:val="00AB12FC"/>
    <w:rsid w:val="00AB2070"/>
    <w:rsid w:val="00AB235C"/>
    <w:rsid w:val="00AB28D0"/>
    <w:rsid w:val="00AB2A89"/>
    <w:rsid w:val="00AB2CEE"/>
    <w:rsid w:val="00AB2D49"/>
    <w:rsid w:val="00AB30AC"/>
    <w:rsid w:val="00AB41AC"/>
    <w:rsid w:val="00AB4C42"/>
    <w:rsid w:val="00AB597B"/>
    <w:rsid w:val="00AB5FA9"/>
    <w:rsid w:val="00AB65E1"/>
    <w:rsid w:val="00AB6BC5"/>
    <w:rsid w:val="00AC0447"/>
    <w:rsid w:val="00AC0619"/>
    <w:rsid w:val="00AC1807"/>
    <w:rsid w:val="00AC1BF0"/>
    <w:rsid w:val="00AC1BFA"/>
    <w:rsid w:val="00AC2C69"/>
    <w:rsid w:val="00AC309A"/>
    <w:rsid w:val="00AC4633"/>
    <w:rsid w:val="00AC5626"/>
    <w:rsid w:val="00AC6AAB"/>
    <w:rsid w:val="00AC7318"/>
    <w:rsid w:val="00AD2C2D"/>
    <w:rsid w:val="00AD58C4"/>
    <w:rsid w:val="00AD6270"/>
    <w:rsid w:val="00AD6D77"/>
    <w:rsid w:val="00AD6F12"/>
    <w:rsid w:val="00AD7645"/>
    <w:rsid w:val="00AE1A5B"/>
    <w:rsid w:val="00AE1C3D"/>
    <w:rsid w:val="00AE21FE"/>
    <w:rsid w:val="00AE28E7"/>
    <w:rsid w:val="00AE2C25"/>
    <w:rsid w:val="00AE43B6"/>
    <w:rsid w:val="00AE4975"/>
    <w:rsid w:val="00AE60C9"/>
    <w:rsid w:val="00AE7B5A"/>
    <w:rsid w:val="00AF011D"/>
    <w:rsid w:val="00AF07F9"/>
    <w:rsid w:val="00AF0D70"/>
    <w:rsid w:val="00AF161A"/>
    <w:rsid w:val="00AF3CEB"/>
    <w:rsid w:val="00AF59D9"/>
    <w:rsid w:val="00AF6097"/>
    <w:rsid w:val="00AF63E9"/>
    <w:rsid w:val="00AF6BBA"/>
    <w:rsid w:val="00AF6EC3"/>
    <w:rsid w:val="00AF7BF4"/>
    <w:rsid w:val="00B0212B"/>
    <w:rsid w:val="00B02359"/>
    <w:rsid w:val="00B04C72"/>
    <w:rsid w:val="00B05265"/>
    <w:rsid w:val="00B079B5"/>
    <w:rsid w:val="00B079EB"/>
    <w:rsid w:val="00B07D63"/>
    <w:rsid w:val="00B10BC7"/>
    <w:rsid w:val="00B10F45"/>
    <w:rsid w:val="00B115BF"/>
    <w:rsid w:val="00B12FC4"/>
    <w:rsid w:val="00B13A6D"/>
    <w:rsid w:val="00B1498B"/>
    <w:rsid w:val="00B15634"/>
    <w:rsid w:val="00B159D6"/>
    <w:rsid w:val="00B159D8"/>
    <w:rsid w:val="00B15C42"/>
    <w:rsid w:val="00B1611C"/>
    <w:rsid w:val="00B16426"/>
    <w:rsid w:val="00B1695A"/>
    <w:rsid w:val="00B16C01"/>
    <w:rsid w:val="00B17D8A"/>
    <w:rsid w:val="00B209C5"/>
    <w:rsid w:val="00B23FC7"/>
    <w:rsid w:val="00B2455C"/>
    <w:rsid w:val="00B24863"/>
    <w:rsid w:val="00B24A3A"/>
    <w:rsid w:val="00B255C0"/>
    <w:rsid w:val="00B25B0B"/>
    <w:rsid w:val="00B26068"/>
    <w:rsid w:val="00B2679C"/>
    <w:rsid w:val="00B2698A"/>
    <w:rsid w:val="00B26BDB"/>
    <w:rsid w:val="00B3265A"/>
    <w:rsid w:val="00B3379D"/>
    <w:rsid w:val="00B3390D"/>
    <w:rsid w:val="00B34EE8"/>
    <w:rsid w:val="00B360AC"/>
    <w:rsid w:val="00B36A21"/>
    <w:rsid w:val="00B400A2"/>
    <w:rsid w:val="00B41055"/>
    <w:rsid w:val="00B41545"/>
    <w:rsid w:val="00B423CD"/>
    <w:rsid w:val="00B42BEF"/>
    <w:rsid w:val="00B44370"/>
    <w:rsid w:val="00B444D3"/>
    <w:rsid w:val="00B44644"/>
    <w:rsid w:val="00B44E4A"/>
    <w:rsid w:val="00B470E8"/>
    <w:rsid w:val="00B47D1B"/>
    <w:rsid w:val="00B507F0"/>
    <w:rsid w:val="00B50C71"/>
    <w:rsid w:val="00B51A30"/>
    <w:rsid w:val="00B52229"/>
    <w:rsid w:val="00B52D12"/>
    <w:rsid w:val="00B53354"/>
    <w:rsid w:val="00B54950"/>
    <w:rsid w:val="00B6004A"/>
    <w:rsid w:val="00B61F42"/>
    <w:rsid w:val="00B62175"/>
    <w:rsid w:val="00B6291E"/>
    <w:rsid w:val="00B62C64"/>
    <w:rsid w:val="00B63BBD"/>
    <w:rsid w:val="00B64047"/>
    <w:rsid w:val="00B64F3D"/>
    <w:rsid w:val="00B655C6"/>
    <w:rsid w:val="00B66C23"/>
    <w:rsid w:val="00B675A3"/>
    <w:rsid w:val="00B7055A"/>
    <w:rsid w:val="00B70920"/>
    <w:rsid w:val="00B70B3B"/>
    <w:rsid w:val="00B70B9B"/>
    <w:rsid w:val="00B70D9A"/>
    <w:rsid w:val="00B71889"/>
    <w:rsid w:val="00B71974"/>
    <w:rsid w:val="00B72A28"/>
    <w:rsid w:val="00B74074"/>
    <w:rsid w:val="00B741C1"/>
    <w:rsid w:val="00B74311"/>
    <w:rsid w:val="00B74CEC"/>
    <w:rsid w:val="00B74D75"/>
    <w:rsid w:val="00B75CEE"/>
    <w:rsid w:val="00B77AF0"/>
    <w:rsid w:val="00B77B8B"/>
    <w:rsid w:val="00B8149F"/>
    <w:rsid w:val="00B81F9B"/>
    <w:rsid w:val="00B82B27"/>
    <w:rsid w:val="00B86E7C"/>
    <w:rsid w:val="00B90438"/>
    <w:rsid w:val="00B90650"/>
    <w:rsid w:val="00B91085"/>
    <w:rsid w:val="00B9174F"/>
    <w:rsid w:val="00B91F96"/>
    <w:rsid w:val="00B9272F"/>
    <w:rsid w:val="00B9283B"/>
    <w:rsid w:val="00B939A1"/>
    <w:rsid w:val="00B946CE"/>
    <w:rsid w:val="00B95734"/>
    <w:rsid w:val="00B96749"/>
    <w:rsid w:val="00B976B2"/>
    <w:rsid w:val="00BA0029"/>
    <w:rsid w:val="00BA1C91"/>
    <w:rsid w:val="00BA2E6A"/>
    <w:rsid w:val="00BA30EA"/>
    <w:rsid w:val="00BA3E51"/>
    <w:rsid w:val="00BA3FA9"/>
    <w:rsid w:val="00BA52F5"/>
    <w:rsid w:val="00BA6BC9"/>
    <w:rsid w:val="00BA6D1E"/>
    <w:rsid w:val="00BA7488"/>
    <w:rsid w:val="00BB1200"/>
    <w:rsid w:val="00BB2C89"/>
    <w:rsid w:val="00BB2DC3"/>
    <w:rsid w:val="00BB365A"/>
    <w:rsid w:val="00BB4203"/>
    <w:rsid w:val="00BB4BA1"/>
    <w:rsid w:val="00BB4DFC"/>
    <w:rsid w:val="00BB5793"/>
    <w:rsid w:val="00BB6FC8"/>
    <w:rsid w:val="00BC0460"/>
    <w:rsid w:val="00BC0AE4"/>
    <w:rsid w:val="00BC14FB"/>
    <w:rsid w:val="00BC1808"/>
    <w:rsid w:val="00BC27E2"/>
    <w:rsid w:val="00BC2DAE"/>
    <w:rsid w:val="00BC34B6"/>
    <w:rsid w:val="00BC34CA"/>
    <w:rsid w:val="00BC398D"/>
    <w:rsid w:val="00BC50E1"/>
    <w:rsid w:val="00BC54FF"/>
    <w:rsid w:val="00BC5D56"/>
    <w:rsid w:val="00BD00AB"/>
    <w:rsid w:val="00BD02E1"/>
    <w:rsid w:val="00BD0AAB"/>
    <w:rsid w:val="00BD5711"/>
    <w:rsid w:val="00BD5F28"/>
    <w:rsid w:val="00BD6467"/>
    <w:rsid w:val="00BE1A9E"/>
    <w:rsid w:val="00BE256A"/>
    <w:rsid w:val="00BE2FEA"/>
    <w:rsid w:val="00BE35FC"/>
    <w:rsid w:val="00BE4DC0"/>
    <w:rsid w:val="00BE592E"/>
    <w:rsid w:val="00BE6B96"/>
    <w:rsid w:val="00BE76E6"/>
    <w:rsid w:val="00BF0050"/>
    <w:rsid w:val="00BF08C4"/>
    <w:rsid w:val="00BF1026"/>
    <w:rsid w:val="00BF188C"/>
    <w:rsid w:val="00BF2120"/>
    <w:rsid w:val="00BF21F5"/>
    <w:rsid w:val="00BF2ABE"/>
    <w:rsid w:val="00BF331D"/>
    <w:rsid w:val="00BF3E5A"/>
    <w:rsid w:val="00BF5049"/>
    <w:rsid w:val="00BF5109"/>
    <w:rsid w:val="00BF550E"/>
    <w:rsid w:val="00BF564B"/>
    <w:rsid w:val="00BF6A24"/>
    <w:rsid w:val="00BF6C34"/>
    <w:rsid w:val="00BF716A"/>
    <w:rsid w:val="00BF73B5"/>
    <w:rsid w:val="00BF7573"/>
    <w:rsid w:val="00BF7684"/>
    <w:rsid w:val="00C0018C"/>
    <w:rsid w:val="00C00632"/>
    <w:rsid w:val="00C0221A"/>
    <w:rsid w:val="00C03B9C"/>
    <w:rsid w:val="00C04BEB"/>
    <w:rsid w:val="00C05D5A"/>
    <w:rsid w:val="00C0647B"/>
    <w:rsid w:val="00C066FC"/>
    <w:rsid w:val="00C06E7B"/>
    <w:rsid w:val="00C07C3A"/>
    <w:rsid w:val="00C10054"/>
    <w:rsid w:val="00C10D25"/>
    <w:rsid w:val="00C11DEE"/>
    <w:rsid w:val="00C1211B"/>
    <w:rsid w:val="00C12756"/>
    <w:rsid w:val="00C139C2"/>
    <w:rsid w:val="00C13E80"/>
    <w:rsid w:val="00C144CC"/>
    <w:rsid w:val="00C1463A"/>
    <w:rsid w:val="00C1470D"/>
    <w:rsid w:val="00C1583D"/>
    <w:rsid w:val="00C158AA"/>
    <w:rsid w:val="00C16B61"/>
    <w:rsid w:val="00C16CB0"/>
    <w:rsid w:val="00C170CD"/>
    <w:rsid w:val="00C176E6"/>
    <w:rsid w:val="00C17E38"/>
    <w:rsid w:val="00C20ED5"/>
    <w:rsid w:val="00C212E7"/>
    <w:rsid w:val="00C2193C"/>
    <w:rsid w:val="00C22B61"/>
    <w:rsid w:val="00C230DD"/>
    <w:rsid w:val="00C23328"/>
    <w:rsid w:val="00C24162"/>
    <w:rsid w:val="00C24328"/>
    <w:rsid w:val="00C253E7"/>
    <w:rsid w:val="00C25997"/>
    <w:rsid w:val="00C26B55"/>
    <w:rsid w:val="00C274AC"/>
    <w:rsid w:val="00C30B3C"/>
    <w:rsid w:val="00C31111"/>
    <w:rsid w:val="00C32147"/>
    <w:rsid w:val="00C33193"/>
    <w:rsid w:val="00C35631"/>
    <w:rsid w:val="00C356EF"/>
    <w:rsid w:val="00C3589E"/>
    <w:rsid w:val="00C35D5E"/>
    <w:rsid w:val="00C36AB3"/>
    <w:rsid w:val="00C37356"/>
    <w:rsid w:val="00C3761A"/>
    <w:rsid w:val="00C40011"/>
    <w:rsid w:val="00C40406"/>
    <w:rsid w:val="00C40B14"/>
    <w:rsid w:val="00C41152"/>
    <w:rsid w:val="00C41DE3"/>
    <w:rsid w:val="00C41EE2"/>
    <w:rsid w:val="00C433D2"/>
    <w:rsid w:val="00C44831"/>
    <w:rsid w:val="00C448D2"/>
    <w:rsid w:val="00C459C6"/>
    <w:rsid w:val="00C46BDE"/>
    <w:rsid w:val="00C47641"/>
    <w:rsid w:val="00C50EE9"/>
    <w:rsid w:val="00C51D8A"/>
    <w:rsid w:val="00C5204C"/>
    <w:rsid w:val="00C521B0"/>
    <w:rsid w:val="00C522E4"/>
    <w:rsid w:val="00C527A2"/>
    <w:rsid w:val="00C536B8"/>
    <w:rsid w:val="00C544E7"/>
    <w:rsid w:val="00C54595"/>
    <w:rsid w:val="00C54E5D"/>
    <w:rsid w:val="00C56F29"/>
    <w:rsid w:val="00C57B25"/>
    <w:rsid w:val="00C57D40"/>
    <w:rsid w:val="00C60A91"/>
    <w:rsid w:val="00C60C8E"/>
    <w:rsid w:val="00C61927"/>
    <w:rsid w:val="00C61E92"/>
    <w:rsid w:val="00C62690"/>
    <w:rsid w:val="00C6297A"/>
    <w:rsid w:val="00C62AA4"/>
    <w:rsid w:val="00C6469A"/>
    <w:rsid w:val="00C64772"/>
    <w:rsid w:val="00C6486E"/>
    <w:rsid w:val="00C65EA0"/>
    <w:rsid w:val="00C6600A"/>
    <w:rsid w:val="00C672EE"/>
    <w:rsid w:val="00C70ADE"/>
    <w:rsid w:val="00C711BC"/>
    <w:rsid w:val="00C7301A"/>
    <w:rsid w:val="00C732E4"/>
    <w:rsid w:val="00C734E6"/>
    <w:rsid w:val="00C7355F"/>
    <w:rsid w:val="00C759BF"/>
    <w:rsid w:val="00C75D97"/>
    <w:rsid w:val="00C76632"/>
    <w:rsid w:val="00C80032"/>
    <w:rsid w:val="00C80341"/>
    <w:rsid w:val="00C82673"/>
    <w:rsid w:val="00C82D56"/>
    <w:rsid w:val="00C834FC"/>
    <w:rsid w:val="00C835E4"/>
    <w:rsid w:val="00C8374F"/>
    <w:rsid w:val="00C83FA6"/>
    <w:rsid w:val="00C86A86"/>
    <w:rsid w:val="00C8726F"/>
    <w:rsid w:val="00C876EF"/>
    <w:rsid w:val="00C8772B"/>
    <w:rsid w:val="00C908E8"/>
    <w:rsid w:val="00C917BE"/>
    <w:rsid w:val="00C91BF2"/>
    <w:rsid w:val="00C91EED"/>
    <w:rsid w:val="00C92C20"/>
    <w:rsid w:val="00C92F19"/>
    <w:rsid w:val="00C93256"/>
    <w:rsid w:val="00C93349"/>
    <w:rsid w:val="00C93854"/>
    <w:rsid w:val="00C93A7B"/>
    <w:rsid w:val="00C973D1"/>
    <w:rsid w:val="00C97D03"/>
    <w:rsid w:val="00CA0715"/>
    <w:rsid w:val="00CA0D62"/>
    <w:rsid w:val="00CA145B"/>
    <w:rsid w:val="00CA26F3"/>
    <w:rsid w:val="00CA2BB3"/>
    <w:rsid w:val="00CA2C77"/>
    <w:rsid w:val="00CA2CEF"/>
    <w:rsid w:val="00CA4196"/>
    <w:rsid w:val="00CA618E"/>
    <w:rsid w:val="00CA61FA"/>
    <w:rsid w:val="00CA7AA8"/>
    <w:rsid w:val="00CB2880"/>
    <w:rsid w:val="00CB2BC5"/>
    <w:rsid w:val="00CB36AE"/>
    <w:rsid w:val="00CB4CC5"/>
    <w:rsid w:val="00CB63DF"/>
    <w:rsid w:val="00CB6697"/>
    <w:rsid w:val="00CB6EB1"/>
    <w:rsid w:val="00CB6EE2"/>
    <w:rsid w:val="00CC093B"/>
    <w:rsid w:val="00CC0B25"/>
    <w:rsid w:val="00CC141A"/>
    <w:rsid w:val="00CC1750"/>
    <w:rsid w:val="00CC1985"/>
    <w:rsid w:val="00CC279B"/>
    <w:rsid w:val="00CC43C0"/>
    <w:rsid w:val="00CC4DC7"/>
    <w:rsid w:val="00CC5969"/>
    <w:rsid w:val="00CC5C2F"/>
    <w:rsid w:val="00CC64F8"/>
    <w:rsid w:val="00CC6770"/>
    <w:rsid w:val="00CC6B52"/>
    <w:rsid w:val="00CC75A9"/>
    <w:rsid w:val="00CC775F"/>
    <w:rsid w:val="00CD0BF2"/>
    <w:rsid w:val="00CD1439"/>
    <w:rsid w:val="00CD1CAE"/>
    <w:rsid w:val="00CD409A"/>
    <w:rsid w:val="00CD4AA8"/>
    <w:rsid w:val="00CD5D82"/>
    <w:rsid w:val="00CD5F4F"/>
    <w:rsid w:val="00CD76C8"/>
    <w:rsid w:val="00CD790C"/>
    <w:rsid w:val="00CE01E5"/>
    <w:rsid w:val="00CE0BDF"/>
    <w:rsid w:val="00CE2165"/>
    <w:rsid w:val="00CE281D"/>
    <w:rsid w:val="00CE3CDE"/>
    <w:rsid w:val="00CE444E"/>
    <w:rsid w:val="00CE6910"/>
    <w:rsid w:val="00CE7C60"/>
    <w:rsid w:val="00CF0556"/>
    <w:rsid w:val="00CF0A91"/>
    <w:rsid w:val="00CF13DA"/>
    <w:rsid w:val="00CF29D8"/>
    <w:rsid w:val="00CF2BCD"/>
    <w:rsid w:val="00CF47C6"/>
    <w:rsid w:val="00CF5671"/>
    <w:rsid w:val="00D0035C"/>
    <w:rsid w:val="00D00A9B"/>
    <w:rsid w:val="00D01C9F"/>
    <w:rsid w:val="00D02FC3"/>
    <w:rsid w:val="00D03721"/>
    <w:rsid w:val="00D04919"/>
    <w:rsid w:val="00D04A11"/>
    <w:rsid w:val="00D06ACB"/>
    <w:rsid w:val="00D06B9F"/>
    <w:rsid w:val="00D07D13"/>
    <w:rsid w:val="00D101BB"/>
    <w:rsid w:val="00D15EDD"/>
    <w:rsid w:val="00D16036"/>
    <w:rsid w:val="00D166D4"/>
    <w:rsid w:val="00D17037"/>
    <w:rsid w:val="00D20C75"/>
    <w:rsid w:val="00D21613"/>
    <w:rsid w:val="00D21FC3"/>
    <w:rsid w:val="00D2214A"/>
    <w:rsid w:val="00D221D2"/>
    <w:rsid w:val="00D22C97"/>
    <w:rsid w:val="00D25A6C"/>
    <w:rsid w:val="00D267B3"/>
    <w:rsid w:val="00D26D2E"/>
    <w:rsid w:val="00D26DF9"/>
    <w:rsid w:val="00D26E7F"/>
    <w:rsid w:val="00D324CE"/>
    <w:rsid w:val="00D34853"/>
    <w:rsid w:val="00D34CF5"/>
    <w:rsid w:val="00D351D4"/>
    <w:rsid w:val="00D3621A"/>
    <w:rsid w:val="00D374BD"/>
    <w:rsid w:val="00D40D58"/>
    <w:rsid w:val="00D41B44"/>
    <w:rsid w:val="00D42B88"/>
    <w:rsid w:val="00D43A1A"/>
    <w:rsid w:val="00D43F47"/>
    <w:rsid w:val="00D44A25"/>
    <w:rsid w:val="00D44ACC"/>
    <w:rsid w:val="00D44C73"/>
    <w:rsid w:val="00D46E17"/>
    <w:rsid w:val="00D47167"/>
    <w:rsid w:val="00D50D14"/>
    <w:rsid w:val="00D51E1C"/>
    <w:rsid w:val="00D52060"/>
    <w:rsid w:val="00D520F5"/>
    <w:rsid w:val="00D54910"/>
    <w:rsid w:val="00D55B17"/>
    <w:rsid w:val="00D56716"/>
    <w:rsid w:val="00D56EDC"/>
    <w:rsid w:val="00D57EBD"/>
    <w:rsid w:val="00D613A2"/>
    <w:rsid w:val="00D62D27"/>
    <w:rsid w:val="00D62DB9"/>
    <w:rsid w:val="00D641FB"/>
    <w:rsid w:val="00D64267"/>
    <w:rsid w:val="00D65280"/>
    <w:rsid w:val="00D6575E"/>
    <w:rsid w:val="00D674DB"/>
    <w:rsid w:val="00D7035C"/>
    <w:rsid w:val="00D70A22"/>
    <w:rsid w:val="00D70F38"/>
    <w:rsid w:val="00D71A32"/>
    <w:rsid w:val="00D72056"/>
    <w:rsid w:val="00D732EA"/>
    <w:rsid w:val="00D7391D"/>
    <w:rsid w:val="00D73A71"/>
    <w:rsid w:val="00D73FFC"/>
    <w:rsid w:val="00D747EE"/>
    <w:rsid w:val="00D74821"/>
    <w:rsid w:val="00D75032"/>
    <w:rsid w:val="00D75EAB"/>
    <w:rsid w:val="00D764B0"/>
    <w:rsid w:val="00D76B34"/>
    <w:rsid w:val="00D77B57"/>
    <w:rsid w:val="00D80406"/>
    <w:rsid w:val="00D80C0D"/>
    <w:rsid w:val="00D80E62"/>
    <w:rsid w:val="00D810F4"/>
    <w:rsid w:val="00D8135C"/>
    <w:rsid w:val="00D818E1"/>
    <w:rsid w:val="00D83A60"/>
    <w:rsid w:val="00D83B07"/>
    <w:rsid w:val="00D83B6C"/>
    <w:rsid w:val="00D84F11"/>
    <w:rsid w:val="00D84F40"/>
    <w:rsid w:val="00D85DAD"/>
    <w:rsid w:val="00D86A49"/>
    <w:rsid w:val="00D87AFD"/>
    <w:rsid w:val="00D9032B"/>
    <w:rsid w:val="00D91400"/>
    <w:rsid w:val="00D9182C"/>
    <w:rsid w:val="00D92368"/>
    <w:rsid w:val="00D9273E"/>
    <w:rsid w:val="00D941BE"/>
    <w:rsid w:val="00D9449A"/>
    <w:rsid w:val="00D96608"/>
    <w:rsid w:val="00D97254"/>
    <w:rsid w:val="00D973EF"/>
    <w:rsid w:val="00D974C4"/>
    <w:rsid w:val="00D97B2D"/>
    <w:rsid w:val="00DA0BE1"/>
    <w:rsid w:val="00DA225E"/>
    <w:rsid w:val="00DA2318"/>
    <w:rsid w:val="00DA26E1"/>
    <w:rsid w:val="00DA28DC"/>
    <w:rsid w:val="00DA2A9A"/>
    <w:rsid w:val="00DA3211"/>
    <w:rsid w:val="00DA51EC"/>
    <w:rsid w:val="00DA57BC"/>
    <w:rsid w:val="00DA5AFA"/>
    <w:rsid w:val="00DA6F8E"/>
    <w:rsid w:val="00DB0830"/>
    <w:rsid w:val="00DB10C0"/>
    <w:rsid w:val="00DB1587"/>
    <w:rsid w:val="00DB1B41"/>
    <w:rsid w:val="00DB25C8"/>
    <w:rsid w:val="00DB278D"/>
    <w:rsid w:val="00DB39A3"/>
    <w:rsid w:val="00DB3C03"/>
    <w:rsid w:val="00DB3E51"/>
    <w:rsid w:val="00DB436F"/>
    <w:rsid w:val="00DB502D"/>
    <w:rsid w:val="00DB533B"/>
    <w:rsid w:val="00DB6724"/>
    <w:rsid w:val="00DB6E4A"/>
    <w:rsid w:val="00DB79E0"/>
    <w:rsid w:val="00DC0401"/>
    <w:rsid w:val="00DC09FB"/>
    <w:rsid w:val="00DC1617"/>
    <w:rsid w:val="00DC1A8A"/>
    <w:rsid w:val="00DC3A1F"/>
    <w:rsid w:val="00DC405F"/>
    <w:rsid w:val="00DC5A79"/>
    <w:rsid w:val="00DD09B4"/>
    <w:rsid w:val="00DD0B82"/>
    <w:rsid w:val="00DD1C37"/>
    <w:rsid w:val="00DD1D9F"/>
    <w:rsid w:val="00DD2702"/>
    <w:rsid w:val="00DD5F42"/>
    <w:rsid w:val="00DD6FD3"/>
    <w:rsid w:val="00DD742F"/>
    <w:rsid w:val="00DD79C4"/>
    <w:rsid w:val="00DE1473"/>
    <w:rsid w:val="00DE1E53"/>
    <w:rsid w:val="00DE2E99"/>
    <w:rsid w:val="00DE4897"/>
    <w:rsid w:val="00DE6061"/>
    <w:rsid w:val="00DE6198"/>
    <w:rsid w:val="00DE7B11"/>
    <w:rsid w:val="00DE7DA2"/>
    <w:rsid w:val="00DF04A0"/>
    <w:rsid w:val="00DF115C"/>
    <w:rsid w:val="00DF2210"/>
    <w:rsid w:val="00DF4ABE"/>
    <w:rsid w:val="00DF6BA6"/>
    <w:rsid w:val="00DF6CCE"/>
    <w:rsid w:val="00E002BE"/>
    <w:rsid w:val="00E00ADA"/>
    <w:rsid w:val="00E00F38"/>
    <w:rsid w:val="00E018B8"/>
    <w:rsid w:val="00E01B44"/>
    <w:rsid w:val="00E0461E"/>
    <w:rsid w:val="00E06EA9"/>
    <w:rsid w:val="00E07ED4"/>
    <w:rsid w:val="00E10167"/>
    <w:rsid w:val="00E10978"/>
    <w:rsid w:val="00E11B05"/>
    <w:rsid w:val="00E11E1C"/>
    <w:rsid w:val="00E12556"/>
    <w:rsid w:val="00E13C3B"/>
    <w:rsid w:val="00E13FC6"/>
    <w:rsid w:val="00E1457A"/>
    <w:rsid w:val="00E15324"/>
    <w:rsid w:val="00E158CF"/>
    <w:rsid w:val="00E15A87"/>
    <w:rsid w:val="00E15BDE"/>
    <w:rsid w:val="00E15C72"/>
    <w:rsid w:val="00E17781"/>
    <w:rsid w:val="00E20CA7"/>
    <w:rsid w:val="00E21F9A"/>
    <w:rsid w:val="00E22075"/>
    <w:rsid w:val="00E240C0"/>
    <w:rsid w:val="00E248C9"/>
    <w:rsid w:val="00E24A44"/>
    <w:rsid w:val="00E25B5B"/>
    <w:rsid w:val="00E26F1D"/>
    <w:rsid w:val="00E30174"/>
    <w:rsid w:val="00E30DFC"/>
    <w:rsid w:val="00E319F8"/>
    <w:rsid w:val="00E32727"/>
    <w:rsid w:val="00E3273C"/>
    <w:rsid w:val="00E32AE3"/>
    <w:rsid w:val="00E33401"/>
    <w:rsid w:val="00E33E05"/>
    <w:rsid w:val="00E3472D"/>
    <w:rsid w:val="00E3650A"/>
    <w:rsid w:val="00E371A2"/>
    <w:rsid w:val="00E376E1"/>
    <w:rsid w:val="00E4051B"/>
    <w:rsid w:val="00E4142C"/>
    <w:rsid w:val="00E4143A"/>
    <w:rsid w:val="00E42360"/>
    <w:rsid w:val="00E4374C"/>
    <w:rsid w:val="00E453AE"/>
    <w:rsid w:val="00E51328"/>
    <w:rsid w:val="00E51581"/>
    <w:rsid w:val="00E515C4"/>
    <w:rsid w:val="00E51939"/>
    <w:rsid w:val="00E51A22"/>
    <w:rsid w:val="00E52D76"/>
    <w:rsid w:val="00E5387B"/>
    <w:rsid w:val="00E546A2"/>
    <w:rsid w:val="00E5633B"/>
    <w:rsid w:val="00E56AA4"/>
    <w:rsid w:val="00E56C3D"/>
    <w:rsid w:val="00E56E9E"/>
    <w:rsid w:val="00E574DF"/>
    <w:rsid w:val="00E61534"/>
    <w:rsid w:val="00E62BA3"/>
    <w:rsid w:val="00E645BD"/>
    <w:rsid w:val="00E6616B"/>
    <w:rsid w:val="00E6620B"/>
    <w:rsid w:val="00E667CC"/>
    <w:rsid w:val="00E66DEE"/>
    <w:rsid w:val="00E67E3B"/>
    <w:rsid w:val="00E71421"/>
    <w:rsid w:val="00E7192F"/>
    <w:rsid w:val="00E73E62"/>
    <w:rsid w:val="00E747E0"/>
    <w:rsid w:val="00E75C4B"/>
    <w:rsid w:val="00E75E11"/>
    <w:rsid w:val="00E77118"/>
    <w:rsid w:val="00E813D1"/>
    <w:rsid w:val="00E8174F"/>
    <w:rsid w:val="00E82764"/>
    <w:rsid w:val="00E82FB0"/>
    <w:rsid w:val="00E8352C"/>
    <w:rsid w:val="00E847AD"/>
    <w:rsid w:val="00E86721"/>
    <w:rsid w:val="00E878A0"/>
    <w:rsid w:val="00E87BA8"/>
    <w:rsid w:val="00E87E77"/>
    <w:rsid w:val="00E9049C"/>
    <w:rsid w:val="00E90AA3"/>
    <w:rsid w:val="00E90E7E"/>
    <w:rsid w:val="00E91E6F"/>
    <w:rsid w:val="00E93D0D"/>
    <w:rsid w:val="00E9437A"/>
    <w:rsid w:val="00E944EA"/>
    <w:rsid w:val="00E95640"/>
    <w:rsid w:val="00E967FA"/>
    <w:rsid w:val="00E97E6F"/>
    <w:rsid w:val="00EA019E"/>
    <w:rsid w:val="00EA0CCD"/>
    <w:rsid w:val="00EA0D9C"/>
    <w:rsid w:val="00EA288E"/>
    <w:rsid w:val="00EA2EED"/>
    <w:rsid w:val="00EA3D44"/>
    <w:rsid w:val="00EA46F2"/>
    <w:rsid w:val="00EA5B8E"/>
    <w:rsid w:val="00EA5E8B"/>
    <w:rsid w:val="00EA5F69"/>
    <w:rsid w:val="00EA72F0"/>
    <w:rsid w:val="00EA77B6"/>
    <w:rsid w:val="00EA7E59"/>
    <w:rsid w:val="00EB172F"/>
    <w:rsid w:val="00EB1875"/>
    <w:rsid w:val="00EB2908"/>
    <w:rsid w:val="00EB54F2"/>
    <w:rsid w:val="00EB5927"/>
    <w:rsid w:val="00EB5AB1"/>
    <w:rsid w:val="00EB5CC2"/>
    <w:rsid w:val="00EB6216"/>
    <w:rsid w:val="00EB62A3"/>
    <w:rsid w:val="00EC08B1"/>
    <w:rsid w:val="00EC0ADC"/>
    <w:rsid w:val="00EC1179"/>
    <w:rsid w:val="00EC13DC"/>
    <w:rsid w:val="00EC24F6"/>
    <w:rsid w:val="00EC287E"/>
    <w:rsid w:val="00EC2A04"/>
    <w:rsid w:val="00EC4FF5"/>
    <w:rsid w:val="00EC6627"/>
    <w:rsid w:val="00EC6BF4"/>
    <w:rsid w:val="00EC7660"/>
    <w:rsid w:val="00ED0644"/>
    <w:rsid w:val="00ED1B37"/>
    <w:rsid w:val="00ED4962"/>
    <w:rsid w:val="00ED65F0"/>
    <w:rsid w:val="00EE039F"/>
    <w:rsid w:val="00EE2B92"/>
    <w:rsid w:val="00EE38CE"/>
    <w:rsid w:val="00EE3D2B"/>
    <w:rsid w:val="00EE4FE3"/>
    <w:rsid w:val="00EE51E3"/>
    <w:rsid w:val="00EE5571"/>
    <w:rsid w:val="00EE5797"/>
    <w:rsid w:val="00EE615D"/>
    <w:rsid w:val="00EE61BB"/>
    <w:rsid w:val="00EE634F"/>
    <w:rsid w:val="00EE6FBC"/>
    <w:rsid w:val="00EE7C46"/>
    <w:rsid w:val="00EF0482"/>
    <w:rsid w:val="00EF05A4"/>
    <w:rsid w:val="00EF06B8"/>
    <w:rsid w:val="00EF200C"/>
    <w:rsid w:val="00EF3943"/>
    <w:rsid w:val="00EF3993"/>
    <w:rsid w:val="00EF4065"/>
    <w:rsid w:val="00EF41E4"/>
    <w:rsid w:val="00EF5092"/>
    <w:rsid w:val="00EF66BB"/>
    <w:rsid w:val="00EF710A"/>
    <w:rsid w:val="00EF74F2"/>
    <w:rsid w:val="00F010DE"/>
    <w:rsid w:val="00F01AF4"/>
    <w:rsid w:val="00F024F1"/>
    <w:rsid w:val="00F02EAF"/>
    <w:rsid w:val="00F030B2"/>
    <w:rsid w:val="00F04B98"/>
    <w:rsid w:val="00F06A89"/>
    <w:rsid w:val="00F06F1E"/>
    <w:rsid w:val="00F073C7"/>
    <w:rsid w:val="00F07A15"/>
    <w:rsid w:val="00F07D79"/>
    <w:rsid w:val="00F07E43"/>
    <w:rsid w:val="00F119B4"/>
    <w:rsid w:val="00F12533"/>
    <w:rsid w:val="00F13F0C"/>
    <w:rsid w:val="00F14180"/>
    <w:rsid w:val="00F21668"/>
    <w:rsid w:val="00F223E6"/>
    <w:rsid w:val="00F22527"/>
    <w:rsid w:val="00F26511"/>
    <w:rsid w:val="00F26943"/>
    <w:rsid w:val="00F269BE"/>
    <w:rsid w:val="00F26BF7"/>
    <w:rsid w:val="00F27823"/>
    <w:rsid w:val="00F30713"/>
    <w:rsid w:val="00F31279"/>
    <w:rsid w:val="00F31302"/>
    <w:rsid w:val="00F31956"/>
    <w:rsid w:val="00F31E06"/>
    <w:rsid w:val="00F31E5B"/>
    <w:rsid w:val="00F31FD6"/>
    <w:rsid w:val="00F324BF"/>
    <w:rsid w:val="00F3266D"/>
    <w:rsid w:val="00F328C6"/>
    <w:rsid w:val="00F344BE"/>
    <w:rsid w:val="00F34C25"/>
    <w:rsid w:val="00F34E1F"/>
    <w:rsid w:val="00F3504C"/>
    <w:rsid w:val="00F378A0"/>
    <w:rsid w:val="00F379CC"/>
    <w:rsid w:val="00F422B7"/>
    <w:rsid w:val="00F423F2"/>
    <w:rsid w:val="00F44B3F"/>
    <w:rsid w:val="00F44BDE"/>
    <w:rsid w:val="00F44E57"/>
    <w:rsid w:val="00F51822"/>
    <w:rsid w:val="00F51E31"/>
    <w:rsid w:val="00F51F41"/>
    <w:rsid w:val="00F52EFC"/>
    <w:rsid w:val="00F54791"/>
    <w:rsid w:val="00F54C04"/>
    <w:rsid w:val="00F55570"/>
    <w:rsid w:val="00F567DA"/>
    <w:rsid w:val="00F57A3B"/>
    <w:rsid w:val="00F6047C"/>
    <w:rsid w:val="00F6234E"/>
    <w:rsid w:val="00F63658"/>
    <w:rsid w:val="00F63BB0"/>
    <w:rsid w:val="00F6722D"/>
    <w:rsid w:val="00F741E1"/>
    <w:rsid w:val="00F74638"/>
    <w:rsid w:val="00F74C9D"/>
    <w:rsid w:val="00F74E80"/>
    <w:rsid w:val="00F7545D"/>
    <w:rsid w:val="00F75F1D"/>
    <w:rsid w:val="00F77A48"/>
    <w:rsid w:val="00F80D7B"/>
    <w:rsid w:val="00F81477"/>
    <w:rsid w:val="00F832DC"/>
    <w:rsid w:val="00F8404B"/>
    <w:rsid w:val="00F845F9"/>
    <w:rsid w:val="00F8515D"/>
    <w:rsid w:val="00F91081"/>
    <w:rsid w:val="00F91DBD"/>
    <w:rsid w:val="00F925B0"/>
    <w:rsid w:val="00F93AA0"/>
    <w:rsid w:val="00F9406E"/>
    <w:rsid w:val="00F94419"/>
    <w:rsid w:val="00F947AD"/>
    <w:rsid w:val="00F94887"/>
    <w:rsid w:val="00F95D5D"/>
    <w:rsid w:val="00F9648B"/>
    <w:rsid w:val="00F97DAE"/>
    <w:rsid w:val="00FA0384"/>
    <w:rsid w:val="00FA0C50"/>
    <w:rsid w:val="00FA2E88"/>
    <w:rsid w:val="00FA3777"/>
    <w:rsid w:val="00FA41DD"/>
    <w:rsid w:val="00FA4C33"/>
    <w:rsid w:val="00FA4D5B"/>
    <w:rsid w:val="00FA5E2E"/>
    <w:rsid w:val="00FA6D40"/>
    <w:rsid w:val="00FA7DCF"/>
    <w:rsid w:val="00FB0409"/>
    <w:rsid w:val="00FB10E5"/>
    <w:rsid w:val="00FB19B7"/>
    <w:rsid w:val="00FB1E59"/>
    <w:rsid w:val="00FB3CA7"/>
    <w:rsid w:val="00FB537D"/>
    <w:rsid w:val="00FB5801"/>
    <w:rsid w:val="00FB5BCE"/>
    <w:rsid w:val="00FB64CD"/>
    <w:rsid w:val="00FB7456"/>
    <w:rsid w:val="00FC24C0"/>
    <w:rsid w:val="00FC26EF"/>
    <w:rsid w:val="00FC3A64"/>
    <w:rsid w:val="00FC3E9F"/>
    <w:rsid w:val="00FC457E"/>
    <w:rsid w:val="00FC5399"/>
    <w:rsid w:val="00FC5E32"/>
    <w:rsid w:val="00FC778E"/>
    <w:rsid w:val="00FC798A"/>
    <w:rsid w:val="00FD0208"/>
    <w:rsid w:val="00FD0D87"/>
    <w:rsid w:val="00FD1CEF"/>
    <w:rsid w:val="00FD25F4"/>
    <w:rsid w:val="00FD3B26"/>
    <w:rsid w:val="00FD4755"/>
    <w:rsid w:val="00FD71D6"/>
    <w:rsid w:val="00FE057B"/>
    <w:rsid w:val="00FE066F"/>
    <w:rsid w:val="00FE0736"/>
    <w:rsid w:val="00FE0CD8"/>
    <w:rsid w:val="00FE1F1F"/>
    <w:rsid w:val="00FE2389"/>
    <w:rsid w:val="00FE257B"/>
    <w:rsid w:val="00FE2CD8"/>
    <w:rsid w:val="00FE34D1"/>
    <w:rsid w:val="00FE49D7"/>
    <w:rsid w:val="00FE4C86"/>
    <w:rsid w:val="00FE57FE"/>
    <w:rsid w:val="00FE5917"/>
    <w:rsid w:val="00FE6253"/>
    <w:rsid w:val="00FF0468"/>
    <w:rsid w:val="00FF0492"/>
    <w:rsid w:val="00FF07DD"/>
    <w:rsid w:val="00FF1500"/>
    <w:rsid w:val="00FF2F07"/>
    <w:rsid w:val="00FF37CE"/>
    <w:rsid w:val="00FF3CCB"/>
    <w:rsid w:val="00FF4210"/>
    <w:rsid w:val="00FF5273"/>
    <w:rsid w:val="00FF6976"/>
    <w:rsid w:val="00FF6A08"/>
    <w:rsid w:val="00FF7128"/>
    <w:rsid w:val="00FF72E2"/>
    <w:rsid w:val="00FF73A6"/>
    <w:rsid w:val="00FF7D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30FF188D"/>
  <w15:chartTrackingRefBased/>
  <w15:docId w15:val="{4FE3C88F-EC47-415F-A450-7E77644C1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aliases w:val="H1 Template,Requirements 1"/>
    <w:basedOn w:val="Normal"/>
    <w:next w:val="Normal"/>
    <w:link w:val="Heading1Char"/>
    <w:uiPriority w:val="9"/>
    <w:qFormat/>
    <w:rsid w:val="006733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H2 Template,Requirements 2"/>
    <w:basedOn w:val="Normal"/>
    <w:next w:val="Normal"/>
    <w:link w:val="Heading2Char"/>
    <w:uiPriority w:val="9"/>
    <w:unhideWhenUsed/>
    <w:qFormat/>
    <w:rsid w:val="00CE2165"/>
    <w:pPr>
      <w:keepNext/>
      <w:keepLines/>
      <w:spacing w:before="40" w:after="0"/>
      <w:ind w:left="576" w:hanging="576"/>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2165"/>
    <w:pPr>
      <w:keepNext/>
      <w:keepLines/>
      <w:spacing w:before="40" w:after="0"/>
      <w:ind w:left="720" w:hanging="7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E2165"/>
    <w:pPr>
      <w:keepNext/>
      <w:keepLines/>
      <w:spacing w:before="40" w:after="0"/>
      <w:ind w:left="864" w:hanging="864"/>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E2165"/>
    <w:pPr>
      <w:keepNext/>
      <w:keepLines/>
      <w:spacing w:before="40" w:after="0"/>
      <w:ind w:left="1008" w:hanging="1008"/>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E2165"/>
    <w:pPr>
      <w:keepNext/>
      <w:keepLines/>
      <w:spacing w:before="40" w:after="0"/>
      <w:ind w:left="1152" w:hanging="1152"/>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E2165"/>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E2165"/>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E2165"/>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Template Char,Requirements 1 Char"/>
    <w:basedOn w:val="DefaultParagraphFont"/>
    <w:link w:val="Heading1"/>
    <w:uiPriority w:val="9"/>
    <w:rsid w:val="006733A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733A0"/>
    <w:pPr>
      <w:outlineLvl w:val="9"/>
    </w:pPr>
    <w:rPr>
      <w:lang w:val="en-US"/>
    </w:rPr>
  </w:style>
  <w:style w:type="paragraph" w:customStyle="1" w:styleId="PENFAX5">
    <w:name w:val="PENFAX 5"/>
    <w:basedOn w:val="TOCHeading"/>
    <w:link w:val="PENFAX5Char"/>
    <w:qFormat/>
    <w:rsid w:val="006733A0"/>
    <w:pPr>
      <w:spacing w:before="480" w:line="276" w:lineRule="auto"/>
      <w:ind w:left="432" w:hanging="432"/>
    </w:pPr>
    <w:rPr>
      <w:rFonts w:ascii="Calibri" w:eastAsia="Times New Roman" w:hAnsi="Calibri" w:cs="Times New Roman"/>
      <w:b/>
      <w:bCs/>
      <w:caps/>
      <w:color w:val="0033CC"/>
      <w:sz w:val="36"/>
    </w:rPr>
  </w:style>
  <w:style w:type="character" w:customStyle="1" w:styleId="PENFAX5Char">
    <w:name w:val="PENFAX 5 Char"/>
    <w:link w:val="PENFAX5"/>
    <w:locked/>
    <w:rsid w:val="006733A0"/>
    <w:rPr>
      <w:rFonts w:ascii="Calibri" w:eastAsia="Times New Roman" w:hAnsi="Calibri" w:cs="Times New Roman"/>
      <w:b/>
      <w:bCs/>
      <w:caps/>
      <w:color w:val="0033CC"/>
      <w:sz w:val="36"/>
      <w:szCs w:val="32"/>
      <w:lang w:val="en-US"/>
    </w:rPr>
  </w:style>
  <w:style w:type="paragraph" w:customStyle="1" w:styleId="TableText">
    <w:name w:val="Table Text"/>
    <w:link w:val="TableTextCharChar"/>
    <w:qFormat/>
    <w:rsid w:val="006733A0"/>
    <w:pPr>
      <w:adjustRightInd w:val="0"/>
      <w:spacing w:before="80" w:after="80" w:line="240" w:lineRule="auto"/>
      <w:ind w:left="29"/>
    </w:pPr>
    <w:rPr>
      <w:rFonts w:ascii="Calibri" w:eastAsia="Times New Roman" w:hAnsi="Calibri" w:cs="Times New Roman"/>
      <w:color w:val="000000"/>
      <w:szCs w:val="18"/>
    </w:rPr>
  </w:style>
  <w:style w:type="character" w:customStyle="1" w:styleId="TableTextCharChar">
    <w:name w:val="Table Text Char Char"/>
    <w:link w:val="TableText"/>
    <w:locked/>
    <w:rsid w:val="006733A0"/>
    <w:rPr>
      <w:rFonts w:ascii="Calibri" w:eastAsia="Times New Roman" w:hAnsi="Calibri" w:cs="Times New Roman"/>
      <w:color w:val="000000"/>
      <w:szCs w:val="18"/>
    </w:rPr>
  </w:style>
  <w:style w:type="paragraph" w:customStyle="1" w:styleId="TableHeadings">
    <w:name w:val="Table Headings"/>
    <w:basedOn w:val="TableText"/>
    <w:qFormat/>
    <w:rsid w:val="006733A0"/>
    <w:rPr>
      <w:color w:val="FFFFFF"/>
    </w:rPr>
  </w:style>
  <w:style w:type="paragraph" w:styleId="Header">
    <w:name w:val="header"/>
    <w:basedOn w:val="Normal"/>
    <w:link w:val="HeaderChar"/>
    <w:uiPriority w:val="99"/>
    <w:unhideWhenUsed/>
    <w:rsid w:val="00276E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6EC3"/>
  </w:style>
  <w:style w:type="paragraph" w:styleId="Footer">
    <w:name w:val="footer"/>
    <w:basedOn w:val="Normal"/>
    <w:link w:val="FooterChar"/>
    <w:uiPriority w:val="99"/>
    <w:unhideWhenUsed/>
    <w:rsid w:val="00276E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6EC3"/>
  </w:style>
  <w:style w:type="character" w:customStyle="1" w:styleId="Heading2Char">
    <w:name w:val="Heading 2 Char"/>
    <w:aliases w:val="H2 Template Char,Requirements 2 Char"/>
    <w:basedOn w:val="DefaultParagraphFont"/>
    <w:link w:val="Heading2"/>
    <w:uiPriority w:val="9"/>
    <w:rsid w:val="00CE216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E216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E216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E216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E216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E216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E216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E2165"/>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CE21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104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048F"/>
    <w:rPr>
      <w:rFonts w:asciiTheme="majorHAnsi" w:eastAsiaTheme="majorEastAsia" w:hAnsiTheme="majorHAnsi" w:cstheme="majorBidi"/>
      <w:spacing w:val="-10"/>
      <w:kern w:val="28"/>
      <w:sz w:val="56"/>
      <w:szCs w:val="56"/>
    </w:rPr>
  </w:style>
  <w:style w:type="paragraph" w:styleId="ListParagraph">
    <w:name w:val="List Paragraph"/>
    <w:aliases w:val="Numbered List"/>
    <w:basedOn w:val="Normal"/>
    <w:link w:val="ListParagraphChar"/>
    <w:uiPriority w:val="34"/>
    <w:qFormat/>
    <w:rsid w:val="0061048F"/>
    <w:pPr>
      <w:ind w:left="720"/>
      <w:contextualSpacing/>
    </w:pPr>
  </w:style>
  <w:style w:type="character" w:customStyle="1" w:styleId="ParagraphChar">
    <w:name w:val="Paragraph Char"/>
    <w:basedOn w:val="DefaultParagraphFont"/>
    <w:link w:val="Paragraph"/>
    <w:locked/>
    <w:rsid w:val="00057A12"/>
    <w:rPr>
      <w:rFonts w:ascii="Times New Roman" w:hAnsi="Times New Roman" w:cs="Times New Roman"/>
      <w:sz w:val="24"/>
      <w:szCs w:val="24"/>
    </w:rPr>
  </w:style>
  <w:style w:type="paragraph" w:customStyle="1" w:styleId="Paragraph">
    <w:name w:val="Paragraph"/>
    <w:basedOn w:val="Normal"/>
    <w:link w:val="ParagraphChar"/>
    <w:qFormat/>
    <w:rsid w:val="00057A12"/>
    <w:pPr>
      <w:spacing w:before="240" w:after="240"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171DC7"/>
    <w:rPr>
      <w:color w:val="0563C1" w:themeColor="hyperlink"/>
      <w:u w:val="single"/>
    </w:rPr>
  </w:style>
  <w:style w:type="character" w:styleId="UnresolvedMention">
    <w:name w:val="Unresolved Mention"/>
    <w:basedOn w:val="DefaultParagraphFont"/>
    <w:uiPriority w:val="99"/>
    <w:semiHidden/>
    <w:unhideWhenUsed/>
    <w:rsid w:val="00171DC7"/>
    <w:rPr>
      <w:color w:val="605E5C"/>
      <w:shd w:val="clear" w:color="auto" w:fill="E1DFDD"/>
    </w:rPr>
  </w:style>
  <w:style w:type="paragraph" w:styleId="Caption">
    <w:name w:val="caption"/>
    <w:basedOn w:val="Normal"/>
    <w:next w:val="Normal"/>
    <w:uiPriority w:val="35"/>
    <w:unhideWhenUsed/>
    <w:qFormat/>
    <w:rsid w:val="00313E94"/>
    <w:pPr>
      <w:keepNext/>
      <w:tabs>
        <w:tab w:val="left" w:pos="720"/>
      </w:tabs>
      <w:spacing w:before="360" w:after="200" w:line="240" w:lineRule="auto"/>
      <w:jc w:val="center"/>
    </w:pPr>
    <w:rPr>
      <w:rFonts w:ascii="Times New Roman" w:eastAsia="Calibri" w:hAnsi="Times New Roman" w:cs="Times New Roman"/>
      <w:b/>
      <w:bCs/>
      <w:sz w:val="24"/>
      <w:szCs w:val="24"/>
      <w:lang w:val="en-US"/>
    </w:rPr>
  </w:style>
  <w:style w:type="character" w:customStyle="1" w:styleId="NumbersStepsChar">
    <w:name w:val="Numbers Steps Char"/>
    <w:basedOn w:val="DefaultParagraphFont"/>
    <w:link w:val="NumbersSteps"/>
    <w:locked/>
    <w:rsid w:val="00313E94"/>
    <w:rPr>
      <w:rFonts w:ascii="Times New Roman" w:hAnsi="Times New Roman" w:cs="Times New Roman"/>
      <w:sz w:val="24"/>
    </w:rPr>
  </w:style>
  <w:style w:type="paragraph" w:customStyle="1" w:styleId="NumbersSteps">
    <w:name w:val="Numbers Steps"/>
    <w:basedOn w:val="ListParagraph"/>
    <w:link w:val="NumbersStepsChar"/>
    <w:qFormat/>
    <w:rsid w:val="00313E94"/>
    <w:pPr>
      <w:numPr>
        <w:numId w:val="2"/>
      </w:numPr>
      <w:tabs>
        <w:tab w:val="left" w:pos="851"/>
      </w:tabs>
      <w:spacing w:before="240" w:after="240" w:line="240" w:lineRule="auto"/>
      <w:contextualSpacing w:val="0"/>
    </w:pPr>
    <w:rPr>
      <w:rFonts w:ascii="Times New Roman" w:hAnsi="Times New Roman" w:cs="Times New Roman"/>
      <w:sz w:val="24"/>
    </w:rPr>
  </w:style>
  <w:style w:type="numbering" w:customStyle="1" w:styleId="RFPNumbers">
    <w:name w:val="RFP Numbers"/>
    <w:uiPriority w:val="99"/>
    <w:rsid w:val="00313E94"/>
    <w:pPr>
      <w:numPr>
        <w:numId w:val="2"/>
      </w:numPr>
    </w:pPr>
  </w:style>
  <w:style w:type="table" w:customStyle="1" w:styleId="JEATable">
    <w:name w:val="JEA Table"/>
    <w:basedOn w:val="TableNormal"/>
    <w:uiPriority w:val="99"/>
    <w:qFormat/>
    <w:rsid w:val="00EA7E59"/>
    <w:pPr>
      <w:spacing w:after="0" w:line="240" w:lineRule="auto"/>
    </w:pPr>
    <w:rPr>
      <w:rFonts w:ascii="Calibri" w:eastAsia="Times New Roman" w:hAnsi="Calibri" w:cs="Times New Roman"/>
      <w:szCs w:val="2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cPr>
    <w:tblStylePr w:type="firstRow">
      <w:rPr>
        <w:rFonts w:ascii="Times New Roman" w:hAnsi="Times New Roman" w:cs="Times New Roman" w:hint="default"/>
        <w:b/>
        <w:color w:val="FFFFFF"/>
        <w:sz w:val="24"/>
        <w:szCs w:val="24"/>
      </w:rPr>
      <w:tblPr/>
      <w:tcPr>
        <w:shd w:val="clear" w:color="auto" w:fill="0033CC"/>
      </w:tcPr>
    </w:tblStylePr>
  </w:style>
  <w:style w:type="paragraph" w:styleId="PlainText">
    <w:name w:val="Plain Text"/>
    <w:basedOn w:val="Normal"/>
    <w:link w:val="PlainTextChar"/>
    <w:uiPriority w:val="99"/>
    <w:semiHidden/>
    <w:unhideWhenUsed/>
    <w:rsid w:val="00746B05"/>
    <w:pPr>
      <w:spacing w:after="0" w:line="240" w:lineRule="auto"/>
    </w:pPr>
    <w:rPr>
      <w:rFonts w:ascii="Calibri" w:hAnsi="Calibri"/>
      <w:sz w:val="28"/>
      <w:szCs w:val="21"/>
    </w:rPr>
  </w:style>
  <w:style w:type="character" w:customStyle="1" w:styleId="PlainTextChar">
    <w:name w:val="Plain Text Char"/>
    <w:basedOn w:val="DefaultParagraphFont"/>
    <w:link w:val="PlainText"/>
    <w:uiPriority w:val="99"/>
    <w:semiHidden/>
    <w:rsid w:val="00746B05"/>
    <w:rPr>
      <w:rFonts w:ascii="Calibri" w:hAnsi="Calibri"/>
      <w:sz w:val="28"/>
      <w:szCs w:val="21"/>
    </w:rPr>
  </w:style>
  <w:style w:type="character" w:customStyle="1" w:styleId="ListParagraphChar">
    <w:name w:val="List Paragraph Char"/>
    <w:aliases w:val="Numbered List Char"/>
    <w:basedOn w:val="DefaultParagraphFont"/>
    <w:link w:val="ListParagraph"/>
    <w:uiPriority w:val="34"/>
    <w:locked/>
    <w:rsid w:val="00A76337"/>
  </w:style>
  <w:style w:type="paragraph" w:styleId="TOC2">
    <w:name w:val="toc 2"/>
    <w:basedOn w:val="Normal"/>
    <w:next w:val="Normal"/>
    <w:link w:val="TOC2Char"/>
    <w:autoRedefine/>
    <w:uiPriority w:val="39"/>
    <w:unhideWhenUsed/>
    <w:rsid w:val="0005482B"/>
    <w:pPr>
      <w:tabs>
        <w:tab w:val="left" w:pos="567"/>
        <w:tab w:val="right" w:leader="dot" w:pos="10070"/>
      </w:tabs>
      <w:spacing w:after="100"/>
      <w:ind w:left="142"/>
    </w:pPr>
    <w:rPr>
      <w:rFonts w:eastAsiaTheme="minorEastAsia" w:cs="Times New Roman"/>
      <w:lang w:val="en-US"/>
    </w:rPr>
  </w:style>
  <w:style w:type="paragraph" w:styleId="TOC1">
    <w:name w:val="toc 1"/>
    <w:basedOn w:val="Normal"/>
    <w:next w:val="Normal"/>
    <w:autoRedefine/>
    <w:uiPriority w:val="39"/>
    <w:unhideWhenUsed/>
    <w:rsid w:val="00827141"/>
    <w:pPr>
      <w:tabs>
        <w:tab w:val="left" w:pos="284"/>
        <w:tab w:val="right" w:leader="dot" w:pos="10070"/>
      </w:tabs>
      <w:spacing w:after="100"/>
    </w:pPr>
    <w:rPr>
      <w:rFonts w:eastAsiaTheme="minorEastAsia" w:cs="Times New Roman"/>
      <w:b/>
      <w:noProof/>
      <w:lang w:val="en-US"/>
    </w:rPr>
  </w:style>
  <w:style w:type="paragraph" w:styleId="TOC3">
    <w:name w:val="toc 3"/>
    <w:basedOn w:val="Normal"/>
    <w:next w:val="Normal"/>
    <w:autoRedefine/>
    <w:uiPriority w:val="39"/>
    <w:unhideWhenUsed/>
    <w:rsid w:val="005A4801"/>
    <w:pPr>
      <w:spacing w:after="100"/>
      <w:ind w:left="440"/>
    </w:pPr>
    <w:rPr>
      <w:rFonts w:eastAsiaTheme="minorEastAsia" w:cs="Times New Roman"/>
      <w:lang w:val="en-US"/>
    </w:rPr>
  </w:style>
  <w:style w:type="paragraph" w:styleId="TOC4">
    <w:name w:val="toc 4"/>
    <w:basedOn w:val="Normal"/>
    <w:next w:val="Normal"/>
    <w:autoRedefine/>
    <w:uiPriority w:val="39"/>
    <w:unhideWhenUsed/>
    <w:rsid w:val="005A4801"/>
    <w:pPr>
      <w:spacing w:after="100"/>
      <w:ind w:left="660"/>
    </w:pPr>
    <w:rPr>
      <w:rFonts w:eastAsiaTheme="minorEastAsia"/>
      <w:lang w:eastAsia="en-CA"/>
    </w:rPr>
  </w:style>
  <w:style w:type="paragraph" w:styleId="TOC5">
    <w:name w:val="toc 5"/>
    <w:basedOn w:val="Normal"/>
    <w:next w:val="Normal"/>
    <w:autoRedefine/>
    <w:uiPriority w:val="39"/>
    <w:unhideWhenUsed/>
    <w:rsid w:val="005A4801"/>
    <w:pPr>
      <w:spacing w:after="100"/>
      <w:ind w:left="880"/>
    </w:pPr>
    <w:rPr>
      <w:rFonts w:eastAsiaTheme="minorEastAsia"/>
      <w:lang w:eastAsia="en-CA"/>
    </w:rPr>
  </w:style>
  <w:style w:type="paragraph" w:styleId="TOC6">
    <w:name w:val="toc 6"/>
    <w:basedOn w:val="Normal"/>
    <w:next w:val="Normal"/>
    <w:autoRedefine/>
    <w:uiPriority w:val="39"/>
    <w:unhideWhenUsed/>
    <w:rsid w:val="005A4801"/>
    <w:pPr>
      <w:spacing w:after="100"/>
      <w:ind w:left="1100"/>
    </w:pPr>
    <w:rPr>
      <w:rFonts w:eastAsiaTheme="minorEastAsia"/>
      <w:lang w:eastAsia="en-CA"/>
    </w:rPr>
  </w:style>
  <w:style w:type="paragraph" w:styleId="TOC7">
    <w:name w:val="toc 7"/>
    <w:basedOn w:val="Normal"/>
    <w:next w:val="Normal"/>
    <w:autoRedefine/>
    <w:uiPriority w:val="39"/>
    <w:unhideWhenUsed/>
    <w:rsid w:val="005A4801"/>
    <w:pPr>
      <w:spacing w:after="100"/>
      <w:ind w:left="1320"/>
    </w:pPr>
    <w:rPr>
      <w:rFonts w:eastAsiaTheme="minorEastAsia"/>
      <w:lang w:eastAsia="en-CA"/>
    </w:rPr>
  </w:style>
  <w:style w:type="paragraph" w:styleId="TOC8">
    <w:name w:val="toc 8"/>
    <w:basedOn w:val="Normal"/>
    <w:next w:val="Normal"/>
    <w:autoRedefine/>
    <w:uiPriority w:val="39"/>
    <w:unhideWhenUsed/>
    <w:rsid w:val="005A4801"/>
    <w:pPr>
      <w:spacing w:after="100"/>
      <w:ind w:left="1540"/>
    </w:pPr>
    <w:rPr>
      <w:rFonts w:eastAsiaTheme="minorEastAsia"/>
      <w:lang w:eastAsia="en-CA"/>
    </w:rPr>
  </w:style>
  <w:style w:type="paragraph" w:styleId="TOC9">
    <w:name w:val="toc 9"/>
    <w:basedOn w:val="Normal"/>
    <w:next w:val="Normal"/>
    <w:autoRedefine/>
    <w:uiPriority w:val="39"/>
    <w:unhideWhenUsed/>
    <w:rsid w:val="005A4801"/>
    <w:pPr>
      <w:spacing w:after="100"/>
      <w:ind w:left="1760"/>
    </w:pPr>
    <w:rPr>
      <w:rFonts w:eastAsiaTheme="minorEastAsia"/>
      <w:lang w:eastAsia="en-CA"/>
    </w:rPr>
  </w:style>
  <w:style w:type="table" w:styleId="TableGridLight">
    <w:name w:val="Grid Table Light"/>
    <w:basedOn w:val="TableNormal"/>
    <w:uiPriority w:val="40"/>
    <w:rsid w:val="0035623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5623A"/>
    <w:rPr>
      <w:sz w:val="16"/>
      <w:szCs w:val="16"/>
    </w:rPr>
  </w:style>
  <w:style w:type="paragraph" w:styleId="CommentText">
    <w:name w:val="annotation text"/>
    <w:basedOn w:val="Normal"/>
    <w:link w:val="CommentTextChar"/>
    <w:uiPriority w:val="99"/>
    <w:unhideWhenUsed/>
    <w:rsid w:val="0035623A"/>
    <w:pPr>
      <w:spacing w:line="240" w:lineRule="auto"/>
    </w:pPr>
    <w:rPr>
      <w:sz w:val="20"/>
      <w:szCs w:val="20"/>
    </w:rPr>
  </w:style>
  <w:style w:type="character" w:customStyle="1" w:styleId="CommentTextChar">
    <w:name w:val="Comment Text Char"/>
    <w:basedOn w:val="DefaultParagraphFont"/>
    <w:link w:val="CommentText"/>
    <w:uiPriority w:val="99"/>
    <w:rsid w:val="0035623A"/>
    <w:rPr>
      <w:sz w:val="20"/>
      <w:szCs w:val="20"/>
    </w:rPr>
  </w:style>
  <w:style w:type="paragraph" w:customStyle="1" w:styleId="RMBATable-Subtitle">
    <w:name w:val="_RMBA Table - Subtitle"/>
    <w:basedOn w:val="Normal"/>
    <w:rsid w:val="0035623A"/>
    <w:pPr>
      <w:keepNext/>
      <w:keepLines/>
      <w:shd w:val="clear" w:color="auto" w:fill="C0C0C0"/>
      <w:spacing w:after="0" w:line="240" w:lineRule="auto"/>
      <w:contextualSpacing/>
    </w:pPr>
    <w:rPr>
      <w:rFonts w:ascii="Arial Narrow" w:eastAsia="SimSun" w:hAnsi="Arial Narrow" w:cs="Arial"/>
      <w:snapToGrid w:val="0"/>
      <w:szCs w:val="20"/>
      <w:shd w:val="clear" w:color="auto" w:fill="C0C0C0"/>
      <w:lang w:val="en-US"/>
    </w:rPr>
  </w:style>
  <w:style w:type="paragraph" w:customStyle="1" w:styleId="TableTextChar">
    <w:name w:val="Table Text Char"/>
    <w:basedOn w:val="Normal"/>
    <w:rsid w:val="0035623A"/>
    <w:pPr>
      <w:spacing w:before="60" w:after="60" w:line="240" w:lineRule="auto"/>
    </w:pPr>
    <w:rPr>
      <w:rFonts w:ascii="Times New Roman" w:eastAsia="SimSun" w:hAnsi="Times New Roman" w:cs="Times New Roman"/>
      <w:szCs w:val="20"/>
      <w:lang w:val="en-US"/>
    </w:rPr>
  </w:style>
  <w:style w:type="paragraph" w:styleId="BalloonText">
    <w:name w:val="Balloon Text"/>
    <w:basedOn w:val="Normal"/>
    <w:link w:val="BalloonTextChar"/>
    <w:uiPriority w:val="99"/>
    <w:semiHidden/>
    <w:unhideWhenUsed/>
    <w:rsid w:val="003562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623A"/>
    <w:rPr>
      <w:rFonts w:ascii="Segoe UI" w:hAnsi="Segoe UI" w:cs="Segoe UI"/>
      <w:sz w:val="18"/>
      <w:szCs w:val="18"/>
    </w:rPr>
  </w:style>
  <w:style w:type="paragraph" w:styleId="NormalWeb">
    <w:name w:val="Normal (Web)"/>
    <w:basedOn w:val="Normal"/>
    <w:uiPriority w:val="99"/>
    <w:unhideWhenUsed/>
    <w:rsid w:val="002445E1"/>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2445E1"/>
    <w:rPr>
      <w:b/>
      <w:bCs/>
    </w:rPr>
  </w:style>
  <w:style w:type="character" w:styleId="IntenseEmphasis">
    <w:name w:val="Intense Emphasis"/>
    <w:basedOn w:val="DefaultParagraphFont"/>
    <w:uiPriority w:val="21"/>
    <w:qFormat/>
    <w:rsid w:val="00B66C23"/>
    <w:rPr>
      <w:i/>
      <w:iCs/>
      <w:color w:val="4472C4" w:themeColor="accent1"/>
    </w:rPr>
  </w:style>
  <w:style w:type="character" w:customStyle="1" w:styleId="TOC2Char">
    <w:name w:val="TOC 2 Char"/>
    <w:link w:val="TOC2"/>
    <w:uiPriority w:val="39"/>
    <w:locked/>
    <w:rsid w:val="0005482B"/>
    <w:rPr>
      <w:rFonts w:eastAsiaTheme="minorEastAsia" w:cs="Times New Roman"/>
      <w:lang w:val="en-US"/>
    </w:rPr>
  </w:style>
  <w:style w:type="paragraph" w:styleId="NormalIndent">
    <w:name w:val="Normal Indent"/>
    <w:basedOn w:val="Normal"/>
    <w:semiHidden/>
    <w:unhideWhenUsed/>
    <w:rsid w:val="00B66C23"/>
    <w:pPr>
      <w:spacing w:after="0" w:line="240" w:lineRule="auto"/>
      <w:ind w:left="432"/>
    </w:pPr>
    <w:rPr>
      <w:rFonts w:ascii="Times New Roman" w:eastAsia="Times New Roman" w:hAnsi="Times New Roman" w:cs="Times New Roman"/>
      <w:sz w:val="24"/>
      <w:szCs w:val="24"/>
      <w:lang w:val="en-US"/>
    </w:rPr>
  </w:style>
  <w:style w:type="paragraph" w:customStyle="1" w:styleId="StyleBoldCentered">
    <w:name w:val="Style Bold Centered"/>
    <w:basedOn w:val="Normal"/>
    <w:autoRedefine/>
    <w:rsid w:val="00B66C23"/>
    <w:pPr>
      <w:spacing w:after="0" w:line="240" w:lineRule="auto"/>
      <w:jc w:val="center"/>
    </w:pPr>
    <w:rPr>
      <w:rFonts w:ascii="Arial" w:eastAsia="Times New Roman" w:hAnsi="Arial" w:cs="Times New Roman"/>
      <w:b/>
      <w:bCs/>
      <w:szCs w:val="20"/>
      <w:lang w:val="en-US" w:eastAsia="en-CA"/>
    </w:rPr>
  </w:style>
  <w:style w:type="paragraph" w:customStyle="1" w:styleId="NormalTableText">
    <w:name w:val="Normal Table Text"/>
    <w:basedOn w:val="Normal"/>
    <w:rsid w:val="00B66C23"/>
    <w:pPr>
      <w:spacing w:after="0" w:line="240" w:lineRule="auto"/>
    </w:pPr>
    <w:rPr>
      <w:rFonts w:ascii="Times New Roman" w:eastAsia="Times New Roman" w:hAnsi="Times New Roman" w:cs="Times New Roman"/>
      <w:sz w:val="20"/>
      <w:szCs w:val="24"/>
      <w:lang w:val="en-US"/>
    </w:rPr>
  </w:style>
  <w:style w:type="paragraph" w:customStyle="1" w:styleId="Default">
    <w:name w:val="Default"/>
    <w:rsid w:val="00B66C23"/>
    <w:pPr>
      <w:autoSpaceDE w:val="0"/>
      <w:autoSpaceDN w:val="0"/>
      <w:adjustRightInd w:val="0"/>
      <w:spacing w:after="0" w:line="240" w:lineRule="auto"/>
    </w:pPr>
    <w:rPr>
      <w:rFonts w:ascii="Arial" w:eastAsia="Times New Roman" w:hAnsi="Arial" w:cs="Arial"/>
      <w:color w:val="000000"/>
      <w:sz w:val="24"/>
      <w:szCs w:val="24"/>
      <w:lang w:val="en-US"/>
    </w:rPr>
  </w:style>
  <w:style w:type="paragraph" w:styleId="Subtitle">
    <w:name w:val="Subtitle"/>
    <w:basedOn w:val="Normal"/>
    <w:next w:val="Normal"/>
    <w:link w:val="SubtitleChar"/>
    <w:uiPriority w:val="11"/>
    <w:qFormat/>
    <w:rsid w:val="00B66C2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66C23"/>
    <w:rPr>
      <w:rFonts w:eastAsiaTheme="minorEastAsia"/>
      <w:color w:val="5A5A5A" w:themeColor="text1" w:themeTint="A5"/>
      <w:spacing w:val="15"/>
    </w:rPr>
  </w:style>
  <w:style w:type="character" w:styleId="BookTitle">
    <w:name w:val="Book Title"/>
    <w:basedOn w:val="DefaultParagraphFont"/>
    <w:uiPriority w:val="33"/>
    <w:qFormat/>
    <w:rsid w:val="00B66C23"/>
    <w:rPr>
      <w:b/>
      <w:bCs/>
      <w:i/>
      <w:iCs/>
      <w:spacing w:val="5"/>
    </w:rPr>
  </w:style>
  <w:style w:type="character" w:styleId="SubtleEmphasis">
    <w:name w:val="Subtle Emphasis"/>
    <w:basedOn w:val="DefaultParagraphFont"/>
    <w:uiPriority w:val="19"/>
    <w:qFormat/>
    <w:rsid w:val="00B66C23"/>
    <w:rPr>
      <w:i/>
      <w:iCs/>
      <w:color w:val="404040" w:themeColor="text1" w:themeTint="BF"/>
    </w:rPr>
  </w:style>
  <w:style w:type="character" w:styleId="Emphasis">
    <w:name w:val="Emphasis"/>
    <w:basedOn w:val="DefaultParagraphFont"/>
    <w:uiPriority w:val="20"/>
    <w:qFormat/>
    <w:rsid w:val="00B66C23"/>
    <w:rPr>
      <w:i/>
      <w:iCs/>
    </w:rPr>
  </w:style>
  <w:style w:type="paragraph" w:styleId="IntenseQuote">
    <w:name w:val="Intense Quote"/>
    <w:basedOn w:val="Normal"/>
    <w:next w:val="Normal"/>
    <w:link w:val="IntenseQuoteChar"/>
    <w:uiPriority w:val="30"/>
    <w:qFormat/>
    <w:rsid w:val="00B66C2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66C23"/>
    <w:rPr>
      <w:i/>
      <w:iCs/>
      <w:color w:val="4472C4" w:themeColor="accent1"/>
    </w:rPr>
  </w:style>
  <w:style w:type="character" w:styleId="SubtleReference">
    <w:name w:val="Subtle Reference"/>
    <w:basedOn w:val="DefaultParagraphFont"/>
    <w:uiPriority w:val="31"/>
    <w:qFormat/>
    <w:rsid w:val="00B66C23"/>
    <w:rPr>
      <w:smallCaps/>
      <w:color w:val="5A5A5A" w:themeColor="text1" w:themeTint="A5"/>
    </w:rPr>
  </w:style>
  <w:style w:type="character" w:styleId="IntenseReference">
    <w:name w:val="Intense Reference"/>
    <w:basedOn w:val="DefaultParagraphFont"/>
    <w:uiPriority w:val="32"/>
    <w:qFormat/>
    <w:rsid w:val="00B66C23"/>
    <w:rPr>
      <w:b/>
      <w:bCs/>
      <w:smallCaps/>
      <w:color w:val="4472C4" w:themeColor="accent1"/>
      <w:spacing w:val="5"/>
    </w:rPr>
  </w:style>
  <w:style w:type="character" w:customStyle="1" w:styleId="size">
    <w:name w:val="size"/>
    <w:basedOn w:val="DefaultParagraphFont"/>
    <w:rsid w:val="00B62C64"/>
  </w:style>
  <w:style w:type="character" w:customStyle="1" w:styleId="colour">
    <w:name w:val="colour"/>
    <w:basedOn w:val="DefaultParagraphFont"/>
    <w:rsid w:val="00B62C64"/>
  </w:style>
  <w:style w:type="character" w:customStyle="1" w:styleId="highlight">
    <w:name w:val="highlight"/>
    <w:basedOn w:val="DefaultParagraphFont"/>
    <w:rsid w:val="00B62C64"/>
  </w:style>
  <w:style w:type="paragraph" w:customStyle="1" w:styleId="NoParagraphStyle">
    <w:name w:val="[No Paragraph Style]"/>
    <w:rsid w:val="00E11B05"/>
    <w:pPr>
      <w:autoSpaceDE w:val="0"/>
      <w:autoSpaceDN w:val="0"/>
      <w:adjustRightInd w:val="0"/>
      <w:spacing w:after="0" w:line="288" w:lineRule="auto"/>
      <w:textAlignment w:val="center"/>
    </w:pPr>
    <w:rPr>
      <w:rFonts w:ascii="Times New Roman" w:hAnsi="Times New Roman" w:cs="Times New Roman"/>
      <w:color w:val="000000"/>
      <w:sz w:val="24"/>
      <w:szCs w:val="24"/>
      <w:lang w:val="en-US"/>
    </w:rPr>
  </w:style>
  <w:style w:type="paragraph" w:customStyle="1" w:styleId="chart">
    <w:name w:val="chart"/>
    <w:basedOn w:val="NoParagraphStyle"/>
    <w:uiPriority w:val="99"/>
    <w:rsid w:val="00E11B05"/>
    <w:pPr>
      <w:suppressAutoHyphens/>
      <w:spacing w:line="240" w:lineRule="atLeast"/>
    </w:pPr>
    <w:rPr>
      <w:rFonts w:ascii="Frutiger 45 Light" w:hAnsi="Frutiger 45 Light" w:cs="Frutiger 45 Light"/>
      <w:spacing w:val="-1"/>
      <w:w w:val="97"/>
      <w:sz w:val="18"/>
      <w:szCs w:val="18"/>
    </w:rPr>
  </w:style>
  <w:style w:type="paragraph" w:styleId="ListNumber">
    <w:name w:val="List Number"/>
    <w:basedOn w:val="Normal"/>
    <w:uiPriority w:val="99"/>
    <w:unhideWhenUsed/>
    <w:rsid w:val="00E11B05"/>
    <w:pPr>
      <w:numPr>
        <w:numId w:val="85"/>
      </w:numPr>
      <w:contextualSpacing/>
    </w:pPr>
  </w:style>
  <w:style w:type="character" w:styleId="FollowedHyperlink">
    <w:name w:val="FollowedHyperlink"/>
    <w:basedOn w:val="DefaultParagraphFont"/>
    <w:uiPriority w:val="99"/>
    <w:semiHidden/>
    <w:unhideWhenUsed/>
    <w:rsid w:val="00B6291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0288">
      <w:bodyDiv w:val="1"/>
      <w:marLeft w:val="0"/>
      <w:marRight w:val="0"/>
      <w:marTop w:val="0"/>
      <w:marBottom w:val="0"/>
      <w:divBdr>
        <w:top w:val="none" w:sz="0" w:space="0" w:color="auto"/>
        <w:left w:val="none" w:sz="0" w:space="0" w:color="auto"/>
        <w:bottom w:val="none" w:sz="0" w:space="0" w:color="auto"/>
        <w:right w:val="none" w:sz="0" w:space="0" w:color="auto"/>
      </w:divBdr>
    </w:div>
    <w:div w:id="82532495">
      <w:bodyDiv w:val="1"/>
      <w:marLeft w:val="0"/>
      <w:marRight w:val="0"/>
      <w:marTop w:val="0"/>
      <w:marBottom w:val="0"/>
      <w:divBdr>
        <w:top w:val="none" w:sz="0" w:space="0" w:color="auto"/>
        <w:left w:val="none" w:sz="0" w:space="0" w:color="auto"/>
        <w:bottom w:val="none" w:sz="0" w:space="0" w:color="auto"/>
        <w:right w:val="none" w:sz="0" w:space="0" w:color="auto"/>
      </w:divBdr>
    </w:div>
    <w:div w:id="165370019">
      <w:bodyDiv w:val="1"/>
      <w:marLeft w:val="0"/>
      <w:marRight w:val="0"/>
      <w:marTop w:val="0"/>
      <w:marBottom w:val="0"/>
      <w:divBdr>
        <w:top w:val="none" w:sz="0" w:space="0" w:color="auto"/>
        <w:left w:val="none" w:sz="0" w:space="0" w:color="auto"/>
        <w:bottom w:val="none" w:sz="0" w:space="0" w:color="auto"/>
        <w:right w:val="none" w:sz="0" w:space="0" w:color="auto"/>
      </w:divBdr>
    </w:div>
    <w:div w:id="291713254">
      <w:bodyDiv w:val="1"/>
      <w:marLeft w:val="0"/>
      <w:marRight w:val="0"/>
      <w:marTop w:val="0"/>
      <w:marBottom w:val="0"/>
      <w:divBdr>
        <w:top w:val="none" w:sz="0" w:space="0" w:color="auto"/>
        <w:left w:val="none" w:sz="0" w:space="0" w:color="auto"/>
        <w:bottom w:val="none" w:sz="0" w:space="0" w:color="auto"/>
        <w:right w:val="none" w:sz="0" w:space="0" w:color="auto"/>
      </w:divBdr>
    </w:div>
    <w:div w:id="626350803">
      <w:bodyDiv w:val="1"/>
      <w:marLeft w:val="0"/>
      <w:marRight w:val="0"/>
      <w:marTop w:val="0"/>
      <w:marBottom w:val="0"/>
      <w:divBdr>
        <w:top w:val="none" w:sz="0" w:space="0" w:color="auto"/>
        <w:left w:val="none" w:sz="0" w:space="0" w:color="auto"/>
        <w:bottom w:val="none" w:sz="0" w:space="0" w:color="auto"/>
        <w:right w:val="none" w:sz="0" w:space="0" w:color="auto"/>
      </w:divBdr>
    </w:div>
    <w:div w:id="766390734">
      <w:bodyDiv w:val="1"/>
      <w:marLeft w:val="0"/>
      <w:marRight w:val="0"/>
      <w:marTop w:val="0"/>
      <w:marBottom w:val="0"/>
      <w:divBdr>
        <w:top w:val="none" w:sz="0" w:space="0" w:color="auto"/>
        <w:left w:val="none" w:sz="0" w:space="0" w:color="auto"/>
        <w:bottom w:val="none" w:sz="0" w:space="0" w:color="auto"/>
        <w:right w:val="none" w:sz="0" w:space="0" w:color="auto"/>
      </w:divBdr>
    </w:div>
    <w:div w:id="944575362">
      <w:bodyDiv w:val="1"/>
      <w:marLeft w:val="0"/>
      <w:marRight w:val="0"/>
      <w:marTop w:val="0"/>
      <w:marBottom w:val="0"/>
      <w:divBdr>
        <w:top w:val="none" w:sz="0" w:space="0" w:color="auto"/>
        <w:left w:val="none" w:sz="0" w:space="0" w:color="auto"/>
        <w:bottom w:val="none" w:sz="0" w:space="0" w:color="auto"/>
        <w:right w:val="none" w:sz="0" w:space="0" w:color="auto"/>
      </w:divBdr>
    </w:div>
    <w:div w:id="1039427519">
      <w:bodyDiv w:val="1"/>
      <w:marLeft w:val="0"/>
      <w:marRight w:val="0"/>
      <w:marTop w:val="0"/>
      <w:marBottom w:val="0"/>
      <w:divBdr>
        <w:top w:val="none" w:sz="0" w:space="0" w:color="auto"/>
        <w:left w:val="none" w:sz="0" w:space="0" w:color="auto"/>
        <w:bottom w:val="none" w:sz="0" w:space="0" w:color="auto"/>
        <w:right w:val="none" w:sz="0" w:space="0" w:color="auto"/>
      </w:divBdr>
    </w:div>
    <w:div w:id="1148740592">
      <w:bodyDiv w:val="1"/>
      <w:marLeft w:val="0"/>
      <w:marRight w:val="0"/>
      <w:marTop w:val="0"/>
      <w:marBottom w:val="0"/>
      <w:divBdr>
        <w:top w:val="none" w:sz="0" w:space="0" w:color="auto"/>
        <w:left w:val="none" w:sz="0" w:space="0" w:color="auto"/>
        <w:bottom w:val="none" w:sz="0" w:space="0" w:color="auto"/>
        <w:right w:val="none" w:sz="0" w:space="0" w:color="auto"/>
      </w:divBdr>
    </w:div>
    <w:div w:id="1248805325">
      <w:bodyDiv w:val="1"/>
      <w:marLeft w:val="0"/>
      <w:marRight w:val="0"/>
      <w:marTop w:val="0"/>
      <w:marBottom w:val="0"/>
      <w:divBdr>
        <w:top w:val="none" w:sz="0" w:space="0" w:color="auto"/>
        <w:left w:val="none" w:sz="0" w:space="0" w:color="auto"/>
        <w:bottom w:val="none" w:sz="0" w:space="0" w:color="auto"/>
        <w:right w:val="none" w:sz="0" w:space="0" w:color="auto"/>
      </w:divBdr>
    </w:div>
    <w:div w:id="1421489400">
      <w:bodyDiv w:val="1"/>
      <w:marLeft w:val="0"/>
      <w:marRight w:val="0"/>
      <w:marTop w:val="0"/>
      <w:marBottom w:val="0"/>
      <w:divBdr>
        <w:top w:val="none" w:sz="0" w:space="0" w:color="auto"/>
        <w:left w:val="none" w:sz="0" w:space="0" w:color="auto"/>
        <w:bottom w:val="none" w:sz="0" w:space="0" w:color="auto"/>
        <w:right w:val="none" w:sz="0" w:space="0" w:color="auto"/>
      </w:divBdr>
    </w:div>
    <w:div w:id="1597440153">
      <w:bodyDiv w:val="1"/>
      <w:marLeft w:val="0"/>
      <w:marRight w:val="0"/>
      <w:marTop w:val="0"/>
      <w:marBottom w:val="0"/>
      <w:divBdr>
        <w:top w:val="none" w:sz="0" w:space="0" w:color="auto"/>
        <w:left w:val="none" w:sz="0" w:space="0" w:color="auto"/>
        <w:bottom w:val="none" w:sz="0" w:space="0" w:color="auto"/>
        <w:right w:val="none" w:sz="0" w:space="0" w:color="auto"/>
      </w:divBdr>
    </w:div>
    <w:div w:id="1611627148">
      <w:bodyDiv w:val="1"/>
      <w:marLeft w:val="0"/>
      <w:marRight w:val="0"/>
      <w:marTop w:val="0"/>
      <w:marBottom w:val="0"/>
      <w:divBdr>
        <w:top w:val="none" w:sz="0" w:space="0" w:color="auto"/>
        <w:left w:val="none" w:sz="0" w:space="0" w:color="auto"/>
        <w:bottom w:val="none" w:sz="0" w:space="0" w:color="auto"/>
        <w:right w:val="none" w:sz="0" w:space="0" w:color="auto"/>
      </w:divBdr>
    </w:div>
    <w:div w:id="1617907103">
      <w:bodyDiv w:val="1"/>
      <w:marLeft w:val="0"/>
      <w:marRight w:val="0"/>
      <w:marTop w:val="0"/>
      <w:marBottom w:val="0"/>
      <w:divBdr>
        <w:top w:val="none" w:sz="0" w:space="0" w:color="auto"/>
        <w:left w:val="none" w:sz="0" w:space="0" w:color="auto"/>
        <w:bottom w:val="none" w:sz="0" w:space="0" w:color="auto"/>
        <w:right w:val="none" w:sz="0" w:space="0" w:color="auto"/>
      </w:divBdr>
    </w:div>
    <w:div w:id="1618411585">
      <w:bodyDiv w:val="1"/>
      <w:marLeft w:val="0"/>
      <w:marRight w:val="0"/>
      <w:marTop w:val="0"/>
      <w:marBottom w:val="0"/>
      <w:divBdr>
        <w:top w:val="none" w:sz="0" w:space="0" w:color="auto"/>
        <w:left w:val="none" w:sz="0" w:space="0" w:color="auto"/>
        <w:bottom w:val="none" w:sz="0" w:space="0" w:color="auto"/>
        <w:right w:val="none" w:sz="0" w:space="0" w:color="auto"/>
      </w:divBdr>
    </w:div>
    <w:div w:id="1656103111">
      <w:bodyDiv w:val="1"/>
      <w:marLeft w:val="0"/>
      <w:marRight w:val="0"/>
      <w:marTop w:val="0"/>
      <w:marBottom w:val="0"/>
      <w:divBdr>
        <w:top w:val="none" w:sz="0" w:space="0" w:color="auto"/>
        <w:left w:val="none" w:sz="0" w:space="0" w:color="auto"/>
        <w:bottom w:val="none" w:sz="0" w:space="0" w:color="auto"/>
        <w:right w:val="none" w:sz="0" w:space="0" w:color="auto"/>
      </w:divBdr>
    </w:div>
    <w:div w:id="1918435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671" Type="http://schemas.openxmlformats.org/officeDocument/2006/relationships/image" Target="media/image591.png"/><Relationship Id="rId769" Type="http://schemas.openxmlformats.org/officeDocument/2006/relationships/image" Target="media/image682.png"/><Relationship Id="rId976" Type="http://schemas.openxmlformats.org/officeDocument/2006/relationships/image" Target="media/image873.png"/><Relationship Id="rId21" Type="http://schemas.openxmlformats.org/officeDocument/2006/relationships/image" Target="media/image12.png"/><Relationship Id="rId324" Type="http://schemas.openxmlformats.org/officeDocument/2006/relationships/image" Target="media/image291.png"/><Relationship Id="rId531" Type="http://schemas.openxmlformats.org/officeDocument/2006/relationships/image" Target="media/image477.png"/><Relationship Id="rId629" Type="http://schemas.openxmlformats.org/officeDocument/2006/relationships/image" Target="media/image557.png"/><Relationship Id="rId170" Type="http://schemas.openxmlformats.org/officeDocument/2006/relationships/image" Target="media/image154.png"/><Relationship Id="rId836" Type="http://schemas.openxmlformats.org/officeDocument/2006/relationships/image" Target="media/image744.png"/><Relationship Id="rId268" Type="http://schemas.openxmlformats.org/officeDocument/2006/relationships/image" Target="media/image235.png"/><Relationship Id="rId475" Type="http://schemas.openxmlformats.org/officeDocument/2006/relationships/image" Target="media/image425.png"/><Relationship Id="rId682" Type="http://schemas.openxmlformats.org/officeDocument/2006/relationships/image" Target="media/image602.png"/><Relationship Id="rId903" Type="http://schemas.openxmlformats.org/officeDocument/2006/relationships/image" Target="media/image807.png"/><Relationship Id="rId32" Type="http://schemas.openxmlformats.org/officeDocument/2006/relationships/image" Target="media/image23.png"/><Relationship Id="rId128" Type="http://schemas.openxmlformats.org/officeDocument/2006/relationships/image" Target="media/image115.png"/><Relationship Id="rId335" Type="http://schemas.openxmlformats.org/officeDocument/2006/relationships/image" Target="media/image302.png"/><Relationship Id="rId542" Type="http://schemas.openxmlformats.org/officeDocument/2006/relationships/image" Target="media/image484.png"/><Relationship Id="rId987" Type="http://schemas.openxmlformats.org/officeDocument/2006/relationships/image" Target="media/image884.png"/><Relationship Id="rId181" Type="http://schemas.openxmlformats.org/officeDocument/2006/relationships/image" Target="media/image164.png"/><Relationship Id="rId402" Type="http://schemas.openxmlformats.org/officeDocument/2006/relationships/image" Target="media/image366.png"/><Relationship Id="rId847" Type="http://schemas.openxmlformats.org/officeDocument/2006/relationships/image" Target="media/image754.png"/><Relationship Id="rId279" Type="http://schemas.openxmlformats.org/officeDocument/2006/relationships/image" Target="media/image246.png"/><Relationship Id="rId486" Type="http://schemas.openxmlformats.org/officeDocument/2006/relationships/image" Target="media/image435.png"/><Relationship Id="rId693" Type="http://schemas.openxmlformats.org/officeDocument/2006/relationships/image" Target="media/image613.png"/><Relationship Id="rId707" Type="http://schemas.openxmlformats.org/officeDocument/2006/relationships/hyperlink" Target="file:///H:\Pension%20Programs\Dropbox\PEPP" TargetMode="External"/><Relationship Id="rId914" Type="http://schemas.openxmlformats.org/officeDocument/2006/relationships/image" Target="media/image816.png"/><Relationship Id="rId43" Type="http://schemas.openxmlformats.org/officeDocument/2006/relationships/image" Target="media/image33.png"/><Relationship Id="rId139" Type="http://schemas.openxmlformats.org/officeDocument/2006/relationships/image" Target="media/image125.png"/><Relationship Id="rId346" Type="http://schemas.openxmlformats.org/officeDocument/2006/relationships/image" Target="media/image313.png"/><Relationship Id="rId553" Type="http://schemas.openxmlformats.org/officeDocument/2006/relationships/image" Target="media/image489.png"/><Relationship Id="rId760" Type="http://schemas.openxmlformats.org/officeDocument/2006/relationships/image" Target="media/image673.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75.png"/><Relationship Id="rId858" Type="http://schemas.openxmlformats.org/officeDocument/2006/relationships/image" Target="media/image765.png"/><Relationship Id="rId497" Type="http://schemas.openxmlformats.org/officeDocument/2006/relationships/image" Target="media/image445.png"/><Relationship Id="rId620" Type="http://schemas.openxmlformats.org/officeDocument/2006/relationships/hyperlink" Target="file:///H:\Quality%20Assurance\Prod%20Apps\Prod%20Support\V5%20Quality%20Assurance\R@E%20Monthly%20Report" TargetMode="External"/><Relationship Id="rId718" Type="http://schemas.openxmlformats.org/officeDocument/2006/relationships/image" Target="media/image634.png"/><Relationship Id="rId925" Type="http://schemas.openxmlformats.org/officeDocument/2006/relationships/image" Target="media/image826.png"/><Relationship Id="rId357" Type="http://schemas.openxmlformats.org/officeDocument/2006/relationships/image" Target="media/image324.png"/><Relationship Id="rId54" Type="http://schemas.openxmlformats.org/officeDocument/2006/relationships/image" Target="media/image44.png"/><Relationship Id="rId217" Type="http://schemas.openxmlformats.org/officeDocument/2006/relationships/image" Target="media/image199.png"/><Relationship Id="rId564" Type="http://schemas.openxmlformats.org/officeDocument/2006/relationships/image" Target="media/image499.png"/><Relationship Id="rId771" Type="http://schemas.openxmlformats.org/officeDocument/2006/relationships/image" Target="media/image684.png"/><Relationship Id="rId869" Type="http://schemas.openxmlformats.org/officeDocument/2006/relationships/image" Target="media/image775.png"/><Relationship Id="rId424" Type="http://schemas.openxmlformats.org/officeDocument/2006/relationships/hyperlink" Target="mailto:Michelle.Krenbrink@peba.gov.sk.ca" TargetMode="External"/><Relationship Id="rId631" Type="http://schemas.openxmlformats.org/officeDocument/2006/relationships/image" Target="media/image559.png"/><Relationship Id="rId729" Type="http://schemas.openxmlformats.org/officeDocument/2006/relationships/image" Target="media/image643.png"/><Relationship Id="rId270" Type="http://schemas.openxmlformats.org/officeDocument/2006/relationships/image" Target="media/image237.png"/><Relationship Id="rId936" Type="http://schemas.openxmlformats.org/officeDocument/2006/relationships/image" Target="media/image837.png"/><Relationship Id="rId65" Type="http://schemas.openxmlformats.org/officeDocument/2006/relationships/image" Target="media/image55.png"/><Relationship Id="rId130" Type="http://schemas.openxmlformats.org/officeDocument/2006/relationships/image" Target="media/image117.png"/><Relationship Id="rId368" Type="http://schemas.openxmlformats.org/officeDocument/2006/relationships/image" Target="media/image335.png"/><Relationship Id="rId575" Type="http://schemas.openxmlformats.org/officeDocument/2006/relationships/image" Target="media/image509.png"/><Relationship Id="rId782" Type="http://schemas.openxmlformats.org/officeDocument/2006/relationships/image" Target="media/image695.png"/><Relationship Id="rId228" Type="http://schemas.openxmlformats.org/officeDocument/2006/relationships/image" Target="media/image206.png"/><Relationship Id="rId435" Type="http://schemas.openxmlformats.org/officeDocument/2006/relationships/image" Target="media/image391.png"/><Relationship Id="rId642" Type="http://schemas.openxmlformats.org/officeDocument/2006/relationships/image" Target="cid:image002.png@01D67552.89926890" TargetMode="External"/><Relationship Id="rId281" Type="http://schemas.openxmlformats.org/officeDocument/2006/relationships/image" Target="media/image248.png"/><Relationship Id="rId502" Type="http://schemas.openxmlformats.org/officeDocument/2006/relationships/hyperlink" Target="file:///H:\Investment%20Services\DailyFrate" TargetMode="External"/><Relationship Id="rId947" Type="http://schemas.openxmlformats.org/officeDocument/2006/relationships/image" Target="cid:Image16104714781950" TargetMode="External"/><Relationship Id="rId76" Type="http://schemas.openxmlformats.org/officeDocument/2006/relationships/image" Target="media/image66.png"/><Relationship Id="rId141" Type="http://schemas.openxmlformats.org/officeDocument/2006/relationships/image" Target="media/image127.png"/><Relationship Id="rId379" Type="http://schemas.openxmlformats.org/officeDocument/2006/relationships/image" Target="media/image346.png"/><Relationship Id="rId586" Type="http://schemas.openxmlformats.org/officeDocument/2006/relationships/image" Target="media/image518.png"/><Relationship Id="rId793" Type="http://schemas.openxmlformats.org/officeDocument/2006/relationships/image" Target="media/image706.png"/><Relationship Id="rId807" Type="http://schemas.openxmlformats.org/officeDocument/2006/relationships/image" Target="media/image720.png"/><Relationship Id="rId7" Type="http://schemas.openxmlformats.org/officeDocument/2006/relationships/endnotes" Target="endnotes.xml"/><Relationship Id="rId239" Type="http://schemas.openxmlformats.org/officeDocument/2006/relationships/image" Target="media/image214.png"/><Relationship Id="rId446" Type="http://schemas.openxmlformats.org/officeDocument/2006/relationships/image" Target="media/image401.png"/><Relationship Id="rId653" Type="http://schemas.openxmlformats.org/officeDocument/2006/relationships/image" Target="media/image575.png"/><Relationship Id="rId292" Type="http://schemas.openxmlformats.org/officeDocument/2006/relationships/image" Target="media/image259.png"/><Relationship Id="rId306" Type="http://schemas.openxmlformats.org/officeDocument/2006/relationships/image" Target="media/image273.png"/><Relationship Id="rId860" Type="http://schemas.openxmlformats.org/officeDocument/2006/relationships/image" Target="media/image767.png"/><Relationship Id="rId958" Type="http://schemas.openxmlformats.org/officeDocument/2006/relationships/image" Target="media/image856.png"/><Relationship Id="rId87" Type="http://schemas.openxmlformats.org/officeDocument/2006/relationships/image" Target="media/image76.png"/><Relationship Id="rId513" Type="http://schemas.openxmlformats.org/officeDocument/2006/relationships/image" Target="media/image459.png"/><Relationship Id="rId597" Type="http://schemas.openxmlformats.org/officeDocument/2006/relationships/image" Target="media/image529.png"/><Relationship Id="rId720" Type="http://schemas.openxmlformats.org/officeDocument/2006/relationships/image" Target="media/image636.png"/><Relationship Id="rId818" Type="http://schemas.openxmlformats.org/officeDocument/2006/relationships/image" Target="media/image730.png"/><Relationship Id="rId152" Type="http://schemas.openxmlformats.org/officeDocument/2006/relationships/image" Target="media/image138.png"/><Relationship Id="rId457" Type="http://schemas.openxmlformats.org/officeDocument/2006/relationships/image" Target="media/image410.png"/><Relationship Id="rId664" Type="http://schemas.openxmlformats.org/officeDocument/2006/relationships/image" Target="media/image584.png"/><Relationship Id="rId871" Type="http://schemas.openxmlformats.org/officeDocument/2006/relationships/image" Target="media/image777.png"/><Relationship Id="rId969" Type="http://schemas.openxmlformats.org/officeDocument/2006/relationships/image" Target="media/image867.png"/><Relationship Id="rId14" Type="http://schemas.openxmlformats.org/officeDocument/2006/relationships/image" Target="media/image5.png"/><Relationship Id="rId317" Type="http://schemas.openxmlformats.org/officeDocument/2006/relationships/image" Target="media/image284.png"/><Relationship Id="rId524" Type="http://schemas.openxmlformats.org/officeDocument/2006/relationships/image" Target="media/image470.png"/><Relationship Id="rId731" Type="http://schemas.openxmlformats.org/officeDocument/2006/relationships/image" Target="media/image645.png"/><Relationship Id="rId98" Type="http://schemas.openxmlformats.org/officeDocument/2006/relationships/image" Target="media/image86.png"/><Relationship Id="rId163" Type="http://schemas.openxmlformats.org/officeDocument/2006/relationships/image" Target="media/image147.png"/><Relationship Id="rId370" Type="http://schemas.openxmlformats.org/officeDocument/2006/relationships/image" Target="media/image337.png"/><Relationship Id="rId829" Type="http://schemas.openxmlformats.org/officeDocument/2006/relationships/image" Target="media/image737.png"/><Relationship Id="rId230" Type="http://schemas.openxmlformats.org/officeDocument/2006/relationships/image" Target="media/image208.png"/><Relationship Id="rId468" Type="http://schemas.openxmlformats.org/officeDocument/2006/relationships/image" Target="media/image420.png"/><Relationship Id="rId675" Type="http://schemas.openxmlformats.org/officeDocument/2006/relationships/image" Target="media/image595.png"/><Relationship Id="rId882" Type="http://schemas.openxmlformats.org/officeDocument/2006/relationships/image" Target="media/image786.png"/><Relationship Id="rId25" Type="http://schemas.openxmlformats.org/officeDocument/2006/relationships/image" Target="media/image16.png"/><Relationship Id="rId328" Type="http://schemas.openxmlformats.org/officeDocument/2006/relationships/image" Target="media/image295.png"/><Relationship Id="rId535" Type="http://schemas.openxmlformats.org/officeDocument/2006/relationships/image" Target="cid:image006.png@01D6E402.126AB960" TargetMode="External"/><Relationship Id="rId742" Type="http://schemas.openxmlformats.org/officeDocument/2006/relationships/image" Target="media/image655.png"/><Relationship Id="rId174" Type="http://schemas.openxmlformats.org/officeDocument/2006/relationships/image" Target="media/image158.png"/><Relationship Id="rId381" Type="http://schemas.openxmlformats.org/officeDocument/2006/relationships/image" Target="media/image348.png"/><Relationship Id="rId602" Type="http://schemas.openxmlformats.org/officeDocument/2006/relationships/image" Target="media/image534.png"/><Relationship Id="rId241" Type="http://schemas.openxmlformats.org/officeDocument/2006/relationships/image" Target="media/image216.png"/><Relationship Id="rId479" Type="http://schemas.openxmlformats.org/officeDocument/2006/relationships/hyperlink" Target="file:///\\pebafs\active\Quality%20Assurance\PEBA\Mass%20Email\How%20To\support@quadrant.net" TargetMode="External"/><Relationship Id="rId686" Type="http://schemas.openxmlformats.org/officeDocument/2006/relationships/image" Target="media/image606.png"/><Relationship Id="rId893" Type="http://schemas.openxmlformats.org/officeDocument/2006/relationships/image" Target="media/image797.png"/><Relationship Id="rId907" Type="http://schemas.openxmlformats.org/officeDocument/2006/relationships/image" Target="media/image811.png"/><Relationship Id="rId36" Type="http://schemas.openxmlformats.org/officeDocument/2006/relationships/image" Target="media/image26.png"/><Relationship Id="rId339" Type="http://schemas.openxmlformats.org/officeDocument/2006/relationships/image" Target="media/image306.png"/><Relationship Id="rId546" Type="http://schemas.openxmlformats.org/officeDocument/2006/relationships/image" Target="media/image486.png"/><Relationship Id="rId753" Type="http://schemas.openxmlformats.org/officeDocument/2006/relationships/image" Target="media/image666.png"/><Relationship Id="rId101" Type="http://schemas.openxmlformats.org/officeDocument/2006/relationships/image" Target="media/image89.png"/><Relationship Id="rId185" Type="http://schemas.openxmlformats.org/officeDocument/2006/relationships/image" Target="media/image168.png"/><Relationship Id="rId406" Type="http://schemas.openxmlformats.org/officeDocument/2006/relationships/image" Target="media/image370.png"/><Relationship Id="rId960" Type="http://schemas.openxmlformats.org/officeDocument/2006/relationships/image" Target="media/image858.png"/><Relationship Id="rId392" Type="http://schemas.openxmlformats.org/officeDocument/2006/relationships/image" Target="media/image359.png"/><Relationship Id="rId613" Type="http://schemas.openxmlformats.org/officeDocument/2006/relationships/image" Target="media/image544.png"/><Relationship Id="rId697" Type="http://schemas.openxmlformats.org/officeDocument/2006/relationships/image" Target="media/image617.png"/><Relationship Id="rId820" Type="http://schemas.openxmlformats.org/officeDocument/2006/relationships/image" Target="media/image731.png"/><Relationship Id="rId918" Type="http://schemas.openxmlformats.org/officeDocument/2006/relationships/image" Target="media/image820.png"/><Relationship Id="rId252" Type="http://schemas.openxmlformats.org/officeDocument/2006/relationships/image" Target="media/image227.png"/><Relationship Id="rId47" Type="http://schemas.openxmlformats.org/officeDocument/2006/relationships/image" Target="media/image37.png"/><Relationship Id="rId112" Type="http://schemas.openxmlformats.org/officeDocument/2006/relationships/image" Target="media/image99.png"/><Relationship Id="rId557" Type="http://schemas.openxmlformats.org/officeDocument/2006/relationships/image" Target="media/image492.png"/><Relationship Id="rId764" Type="http://schemas.openxmlformats.org/officeDocument/2006/relationships/image" Target="media/image677.png"/><Relationship Id="rId971" Type="http://schemas.openxmlformats.org/officeDocument/2006/relationships/image" Target="media/image869.png"/><Relationship Id="rId196" Type="http://schemas.openxmlformats.org/officeDocument/2006/relationships/image" Target="media/image179.png"/><Relationship Id="rId417" Type="http://schemas.openxmlformats.org/officeDocument/2006/relationships/image" Target="media/image379.png"/><Relationship Id="rId624" Type="http://schemas.openxmlformats.org/officeDocument/2006/relationships/image" Target="media/image552.png"/><Relationship Id="rId831" Type="http://schemas.openxmlformats.org/officeDocument/2006/relationships/image" Target="media/image739.png"/><Relationship Id="rId263" Type="http://schemas.openxmlformats.org/officeDocument/2006/relationships/image" Target="media/image234.png"/><Relationship Id="rId470" Type="http://schemas.openxmlformats.org/officeDocument/2006/relationships/image" Target="media/image422.png"/><Relationship Id="rId929" Type="http://schemas.openxmlformats.org/officeDocument/2006/relationships/image" Target="media/image830.png"/><Relationship Id="rId58" Type="http://schemas.openxmlformats.org/officeDocument/2006/relationships/image" Target="media/image48.png"/><Relationship Id="rId123" Type="http://schemas.openxmlformats.org/officeDocument/2006/relationships/image" Target="media/image110.png"/><Relationship Id="rId330" Type="http://schemas.openxmlformats.org/officeDocument/2006/relationships/image" Target="media/image297.png"/><Relationship Id="rId568" Type="http://schemas.openxmlformats.org/officeDocument/2006/relationships/image" Target="media/image502.png"/><Relationship Id="rId775" Type="http://schemas.openxmlformats.org/officeDocument/2006/relationships/image" Target="media/image688.png"/><Relationship Id="rId982" Type="http://schemas.openxmlformats.org/officeDocument/2006/relationships/image" Target="media/image879.png"/><Relationship Id="rId428" Type="http://schemas.openxmlformats.org/officeDocument/2006/relationships/hyperlink" Target="http://prodapp2.peba.gov.sk.ca/forms/frmservlet?config=pop" TargetMode="External"/><Relationship Id="rId635" Type="http://schemas.openxmlformats.org/officeDocument/2006/relationships/image" Target="media/image562.png"/><Relationship Id="rId842" Type="http://schemas.openxmlformats.org/officeDocument/2006/relationships/image" Target="media/image750.png"/><Relationship Id="rId274" Type="http://schemas.openxmlformats.org/officeDocument/2006/relationships/image" Target="media/image241.png"/><Relationship Id="rId481" Type="http://schemas.openxmlformats.org/officeDocument/2006/relationships/image" Target="media/image430.png"/><Relationship Id="rId702" Type="http://schemas.openxmlformats.org/officeDocument/2006/relationships/image" Target="media/image622.png"/><Relationship Id="rId69" Type="http://schemas.openxmlformats.org/officeDocument/2006/relationships/image" Target="media/image59.png"/><Relationship Id="rId134" Type="http://schemas.openxmlformats.org/officeDocument/2006/relationships/image" Target="media/image121.png"/><Relationship Id="rId579" Type="http://schemas.openxmlformats.org/officeDocument/2006/relationships/image" Target="media/image513.png"/><Relationship Id="rId786" Type="http://schemas.openxmlformats.org/officeDocument/2006/relationships/image" Target="media/image699.png"/><Relationship Id="rId993" Type="http://schemas.openxmlformats.org/officeDocument/2006/relationships/image" Target="media/image890.png"/><Relationship Id="rId341" Type="http://schemas.openxmlformats.org/officeDocument/2006/relationships/image" Target="media/image308.png"/><Relationship Id="rId439" Type="http://schemas.openxmlformats.org/officeDocument/2006/relationships/image" Target="media/image395.png"/><Relationship Id="rId646" Type="http://schemas.openxmlformats.org/officeDocument/2006/relationships/image" Target="cid:image004.jpg@01D67552.89926890" TargetMode="External"/><Relationship Id="rId201" Type="http://schemas.openxmlformats.org/officeDocument/2006/relationships/image" Target="media/image184.png"/><Relationship Id="rId285" Type="http://schemas.openxmlformats.org/officeDocument/2006/relationships/image" Target="media/image252.png"/><Relationship Id="rId506" Type="http://schemas.openxmlformats.org/officeDocument/2006/relationships/image" Target="media/image452.png"/><Relationship Id="rId853" Type="http://schemas.openxmlformats.org/officeDocument/2006/relationships/image" Target="media/image760.png"/><Relationship Id="rId492" Type="http://schemas.openxmlformats.org/officeDocument/2006/relationships/hyperlink" Target="http://prodadf1.peba.gov.sk.ca:7001/Penfax5/login.html" TargetMode="External"/><Relationship Id="rId713" Type="http://schemas.openxmlformats.org/officeDocument/2006/relationships/image" Target="media/image629.png"/><Relationship Id="rId797" Type="http://schemas.openxmlformats.org/officeDocument/2006/relationships/image" Target="media/image710.png"/><Relationship Id="rId920" Type="http://schemas.openxmlformats.org/officeDocument/2006/relationships/image" Target="media/image821.png"/><Relationship Id="rId145" Type="http://schemas.openxmlformats.org/officeDocument/2006/relationships/image" Target="media/image131.png"/><Relationship Id="rId352" Type="http://schemas.openxmlformats.org/officeDocument/2006/relationships/image" Target="media/image319.png"/><Relationship Id="rId212" Type="http://schemas.openxmlformats.org/officeDocument/2006/relationships/image" Target="media/image195.png"/><Relationship Id="rId657" Type="http://schemas.openxmlformats.org/officeDocument/2006/relationships/image" Target="media/image577.png"/><Relationship Id="rId864" Type="http://schemas.openxmlformats.org/officeDocument/2006/relationships/image" Target="media/image770.png"/><Relationship Id="rId296" Type="http://schemas.openxmlformats.org/officeDocument/2006/relationships/image" Target="media/image263.png"/><Relationship Id="rId517" Type="http://schemas.openxmlformats.org/officeDocument/2006/relationships/image" Target="media/image463.png"/><Relationship Id="rId724" Type="http://schemas.openxmlformats.org/officeDocument/2006/relationships/image" Target="media/image639.png"/><Relationship Id="rId931" Type="http://schemas.openxmlformats.org/officeDocument/2006/relationships/image" Target="media/image832.png"/><Relationship Id="rId60" Type="http://schemas.openxmlformats.org/officeDocument/2006/relationships/image" Target="media/image50.png"/><Relationship Id="rId156" Type="http://schemas.openxmlformats.org/officeDocument/2006/relationships/image" Target="media/image142.png"/><Relationship Id="rId363" Type="http://schemas.openxmlformats.org/officeDocument/2006/relationships/image" Target="media/image330.png"/><Relationship Id="rId570" Type="http://schemas.openxmlformats.org/officeDocument/2006/relationships/image" Target="media/image504.png"/><Relationship Id="rId223" Type="http://schemas.openxmlformats.org/officeDocument/2006/relationships/oleObject" Target="embeddings/oleObject1.bin"/><Relationship Id="rId430" Type="http://schemas.openxmlformats.org/officeDocument/2006/relationships/image" Target="media/image386.png"/><Relationship Id="rId668" Type="http://schemas.openxmlformats.org/officeDocument/2006/relationships/image" Target="media/image588.png"/><Relationship Id="rId875" Type="http://schemas.openxmlformats.org/officeDocument/2006/relationships/image" Target="media/image780.png"/><Relationship Id="rId18" Type="http://schemas.openxmlformats.org/officeDocument/2006/relationships/image" Target="media/image9.png"/><Relationship Id="rId528" Type="http://schemas.openxmlformats.org/officeDocument/2006/relationships/image" Target="media/image474.png"/><Relationship Id="rId735" Type="http://schemas.openxmlformats.org/officeDocument/2006/relationships/image" Target="media/image649.png"/><Relationship Id="rId942" Type="http://schemas.openxmlformats.org/officeDocument/2006/relationships/image" Target="media/image842.png"/><Relationship Id="rId167" Type="http://schemas.openxmlformats.org/officeDocument/2006/relationships/image" Target="media/image151.png"/><Relationship Id="rId374" Type="http://schemas.openxmlformats.org/officeDocument/2006/relationships/image" Target="media/image341.png"/><Relationship Id="rId581" Type="http://schemas.openxmlformats.org/officeDocument/2006/relationships/image" Target="media/image515.png"/><Relationship Id="rId71" Type="http://schemas.openxmlformats.org/officeDocument/2006/relationships/image" Target="media/image61.png"/><Relationship Id="rId234" Type="http://schemas.openxmlformats.org/officeDocument/2006/relationships/hyperlink" Target="file:///H:\Quality%20Assurance\Administration\Test%20Systems\test%20password.xlsx" TargetMode="External"/><Relationship Id="rId679" Type="http://schemas.openxmlformats.org/officeDocument/2006/relationships/image" Target="media/image599.png"/><Relationship Id="rId802" Type="http://schemas.openxmlformats.org/officeDocument/2006/relationships/image" Target="media/image715.png"/><Relationship Id="rId886" Type="http://schemas.openxmlformats.org/officeDocument/2006/relationships/image" Target="media/image790.png"/><Relationship Id="rId2" Type="http://schemas.openxmlformats.org/officeDocument/2006/relationships/numbering" Target="numbering.xml"/><Relationship Id="rId29" Type="http://schemas.openxmlformats.org/officeDocument/2006/relationships/image" Target="media/image20.png"/><Relationship Id="rId441" Type="http://schemas.openxmlformats.org/officeDocument/2006/relationships/image" Target="media/image397.png"/><Relationship Id="rId539" Type="http://schemas.openxmlformats.org/officeDocument/2006/relationships/image" Target="cid:image008.png@01D6E402.126AB960" TargetMode="External"/><Relationship Id="rId746" Type="http://schemas.openxmlformats.org/officeDocument/2006/relationships/image" Target="media/image659.png"/><Relationship Id="rId178" Type="http://schemas.openxmlformats.org/officeDocument/2006/relationships/image" Target="media/image161.png"/><Relationship Id="rId301" Type="http://schemas.openxmlformats.org/officeDocument/2006/relationships/image" Target="media/image268.png"/><Relationship Id="rId953" Type="http://schemas.openxmlformats.org/officeDocument/2006/relationships/image" Target="media/image851.png"/><Relationship Id="rId82" Type="http://schemas.openxmlformats.org/officeDocument/2006/relationships/image" Target="media/image71.png"/><Relationship Id="rId385" Type="http://schemas.openxmlformats.org/officeDocument/2006/relationships/image" Target="media/image352.png"/><Relationship Id="rId592" Type="http://schemas.openxmlformats.org/officeDocument/2006/relationships/image" Target="media/image524.png"/><Relationship Id="rId606" Type="http://schemas.openxmlformats.org/officeDocument/2006/relationships/image" Target="media/image538.png"/><Relationship Id="rId813" Type="http://schemas.openxmlformats.org/officeDocument/2006/relationships/image" Target="media/image725.png"/><Relationship Id="rId245" Type="http://schemas.openxmlformats.org/officeDocument/2006/relationships/image" Target="media/image220.png"/><Relationship Id="rId452" Type="http://schemas.openxmlformats.org/officeDocument/2006/relationships/hyperlink" Target="mailto:bussupport@peba.gov.sk.ca" TargetMode="External"/><Relationship Id="rId897" Type="http://schemas.openxmlformats.org/officeDocument/2006/relationships/image" Target="media/image801.png"/><Relationship Id="rId105" Type="http://schemas.openxmlformats.org/officeDocument/2006/relationships/image" Target="media/image93.png"/><Relationship Id="rId312" Type="http://schemas.openxmlformats.org/officeDocument/2006/relationships/image" Target="media/image279.png"/><Relationship Id="rId757" Type="http://schemas.openxmlformats.org/officeDocument/2006/relationships/image" Target="media/image670.png"/><Relationship Id="rId964" Type="http://schemas.openxmlformats.org/officeDocument/2006/relationships/image" Target="media/image862.png"/><Relationship Id="rId93" Type="http://schemas.openxmlformats.org/officeDocument/2006/relationships/image" Target="media/image82.png"/><Relationship Id="rId189" Type="http://schemas.openxmlformats.org/officeDocument/2006/relationships/image" Target="media/image172.png"/><Relationship Id="rId396" Type="http://schemas.openxmlformats.org/officeDocument/2006/relationships/image" Target="media/image362.png"/><Relationship Id="rId617" Type="http://schemas.openxmlformats.org/officeDocument/2006/relationships/hyperlink" Target="http://prodadf1.peba.gov.sk.ca:7001/Penfax5/login.html" TargetMode="External"/><Relationship Id="rId824" Type="http://schemas.openxmlformats.org/officeDocument/2006/relationships/hyperlink" Target="mailto:Kelly.Snowden@peba.gov.sk.ca" TargetMode="External"/><Relationship Id="rId256" Type="http://schemas.openxmlformats.org/officeDocument/2006/relationships/image" Target="media/image231.png"/><Relationship Id="rId463" Type="http://schemas.openxmlformats.org/officeDocument/2006/relationships/image" Target="media/image416.png"/><Relationship Id="rId670" Type="http://schemas.openxmlformats.org/officeDocument/2006/relationships/image" Target="media/image590.png"/><Relationship Id="rId116" Type="http://schemas.openxmlformats.org/officeDocument/2006/relationships/image" Target="media/image103.png"/><Relationship Id="rId323" Type="http://schemas.openxmlformats.org/officeDocument/2006/relationships/image" Target="media/image290.png"/><Relationship Id="rId530" Type="http://schemas.openxmlformats.org/officeDocument/2006/relationships/image" Target="media/image476.png"/><Relationship Id="rId768" Type="http://schemas.openxmlformats.org/officeDocument/2006/relationships/image" Target="media/image681.png"/><Relationship Id="rId975" Type="http://schemas.openxmlformats.org/officeDocument/2006/relationships/image" Target="media/image872.png"/><Relationship Id="rId20" Type="http://schemas.openxmlformats.org/officeDocument/2006/relationships/image" Target="media/image11.png"/><Relationship Id="rId628" Type="http://schemas.openxmlformats.org/officeDocument/2006/relationships/image" Target="media/image556.png"/><Relationship Id="rId835" Type="http://schemas.openxmlformats.org/officeDocument/2006/relationships/image" Target="media/image743.png"/><Relationship Id="rId267" Type="http://schemas.openxmlformats.org/officeDocument/2006/relationships/image" Target="media/image232.png"/><Relationship Id="rId474" Type="http://schemas.openxmlformats.org/officeDocument/2006/relationships/image" Target="media/image424.png"/><Relationship Id="rId127" Type="http://schemas.openxmlformats.org/officeDocument/2006/relationships/image" Target="media/image114.png"/><Relationship Id="rId681" Type="http://schemas.openxmlformats.org/officeDocument/2006/relationships/image" Target="media/image601.png"/><Relationship Id="rId779" Type="http://schemas.openxmlformats.org/officeDocument/2006/relationships/image" Target="media/image692.png"/><Relationship Id="rId902" Type="http://schemas.openxmlformats.org/officeDocument/2006/relationships/image" Target="media/image806.png"/><Relationship Id="rId986" Type="http://schemas.openxmlformats.org/officeDocument/2006/relationships/image" Target="media/image883.png"/><Relationship Id="rId31" Type="http://schemas.openxmlformats.org/officeDocument/2006/relationships/image" Target="media/image22.png"/><Relationship Id="rId334" Type="http://schemas.openxmlformats.org/officeDocument/2006/relationships/image" Target="media/image301.png"/><Relationship Id="rId541" Type="http://schemas.openxmlformats.org/officeDocument/2006/relationships/image" Target="cid:image009.png@01D6E402.126AB960" TargetMode="External"/><Relationship Id="rId639" Type="http://schemas.openxmlformats.org/officeDocument/2006/relationships/hyperlink" Target="file:///\\pebafs\active\Quality%20Assurance\Prod%20Apps\Prod%20Support\V5%20Quality%20Assurance\R@E%20Monthly%20Report" TargetMode="External"/><Relationship Id="rId180" Type="http://schemas.openxmlformats.org/officeDocument/2006/relationships/image" Target="media/image163.png"/><Relationship Id="rId278" Type="http://schemas.openxmlformats.org/officeDocument/2006/relationships/image" Target="media/image245.png"/><Relationship Id="rId401" Type="http://schemas.openxmlformats.org/officeDocument/2006/relationships/image" Target="media/image365.png"/><Relationship Id="rId846" Type="http://schemas.openxmlformats.org/officeDocument/2006/relationships/hyperlink" Target="https://www.iso.org/obp/ui/" TargetMode="External"/><Relationship Id="rId485" Type="http://schemas.openxmlformats.org/officeDocument/2006/relationships/image" Target="media/image434.png"/><Relationship Id="rId692" Type="http://schemas.openxmlformats.org/officeDocument/2006/relationships/image" Target="media/image612.png"/><Relationship Id="rId706" Type="http://schemas.openxmlformats.org/officeDocument/2006/relationships/image" Target="media/image626.png"/><Relationship Id="rId913" Type="http://schemas.openxmlformats.org/officeDocument/2006/relationships/hyperlink" Target="https://www.saskatchewan.ca/business/employment-standards/vacations-holidays-leaves-and-absences/public-statutory-holidays/list-of-saskatchewan-public-holidays" TargetMode="External"/><Relationship Id="rId42" Type="http://schemas.openxmlformats.org/officeDocument/2006/relationships/image" Target="media/image32.png"/><Relationship Id="rId138" Type="http://schemas.openxmlformats.org/officeDocument/2006/relationships/hyperlink" Target="http://pebanet.peba.gov.sk.ca/home.html" TargetMode="External"/><Relationship Id="rId345" Type="http://schemas.openxmlformats.org/officeDocument/2006/relationships/image" Target="media/image312.png"/><Relationship Id="rId552" Type="http://schemas.openxmlformats.org/officeDocument/2006/relationships/hyperlink" Target="mailto:techsupport@peba.gov.sk.ca" TargetMode="External"/><Relationship Id="rId997" Type="http://schemas.openxmlformats.org/officeDocument/2006/relationships/theme" Target="theme/theme1.xml"/><Relationship Id="rId191" Type="http://schemas.openxmlformats.org/officeDocument/2006/relationships/image" Target="media/image174.png"/><Relationship Id="rId205" Type="http://schemas.openxmlformats.org/officeDocument/2006/relationships/image" Target="media/image188.png"/><Relationship Id="rId412" Type="http://schemas.openxmlformats.org/officeDocument/2006/relationships/hyperlink" Target="file:///H:\Pension%20Programs\Dropbox\MEPP" TargetMode="External"/><Relationship Id="rId857" Type="http://schemas.openxmlformats.org/officeDocument/2006/relationships/image" Target="media/image764.png"/><Relationship Id="rId289" Type="http://schemas.openxmlformats.org/officeDocument/2006/relationships/image" Target="media/image256.png"/><Relationship Id="rId496" Type="http://schemas.openxmlformats.org/officeDocument/2006/relationships/image" Target="media/image444.png"/><Relationship Id="rId717" Type="http://schemas.openxmlformats.org/officeDocument/2006/relationships/image" Target="media/image633.png"/><Relationship Id="rId924" Type="http://schemas.openxmlformats.org/officeDocument/2006/relationships/image" Target="media/image825.png"/><Relationship Id="rId53" Type="http://schemas.openxmlformats.org/officeDocument/2006/relationships/image" Target="media/image43.png"/><Relationship Id="rId149" Type="http://schemas.openxmlformats.org/officeDocument/2006/relationships/image" Target="media/image135.png"/><Relationship Id="rId356" Type="http://schemas.openxmlformats.org/officeDocument/2006/relationships/image" Target="media/image323.png"/><Relationship Id="rId563" Type="http://schemas.openxmlformats.org/officeDocument/2006/relationships/image" Target="media/image498.png"/><Relationship Id="rId770" Type="http://schemas.openxmlformats.org/officeDocument/2006/relationships/image" Target="media/image683.png"/><Relationship Id="rId216" Type="http://schemas.openxmlformats.org/officeDocument/2006/relationships/hyperlink" Target="file:///H:\Quality%20Assurance\Prod%20Apps\Prod%20Support\V5%20PEPP\Reversal%20Files\Potential%20Duplicate%20Batches" TargetMode="External"/><Relationship Id="rId423" Type="http://schemas.openxmlformats.org/officeDocument/2006/relationships/image" Target="media/image383.png"/><Relationship Id="rId868" Type="http://schemas.openxmlformats.org/officeDocument/2006/relationships/image" Target="media/image774.png"/><Relationship Id="rId630" Type="http://schemas.openxmlformats.org/officeDocument/2006/relationships/image" Target="media/image558.png"/><Relationship Id="rId728" Type="http://schemas.openxmlformats.org/officeDocument/2006/relationships/hyperlink" Target="file:///H:\Pension%20Programs\Dropbox\PEPP" TargetMode="External"/><Relationship Id="rId935" Type="http://schemas.openxmlformats.org/officeDocument/2006/relationships/image" Target="media/image836.png"/><Relationship Id="rId64" Type="http://schemas.openxmlformats.org/officeDocument/2006/relationships/image" Target="media/image54.png"/><Relationship Id="rId367" Type="http://schemas.openxmlformats.org/officeDocument/2006/relationships/image" Target="media/image334.png"/><Relationship Id="rId574" Type="http://schemas.openxmlformats.org/officeDocument/2006/relationships/image" Target="media/image508.png"/><Relationship Id="rId227" Type="http://schemas.openxmlformats.org/officeDocument/2006/relationships/image" Target="media/image205.png"/><Relationship Id="rId781" Type="http://schemas.openxmlformats.org/officeDocument/2006/relationships/image" Target="media/image694.png"/><Relationship Id="rId879" Type="http://schemas.openxmlformats.org/officeDocument/2006/relationships/image" Target="media/image784.png"/><Relationship Id="rId434" Type="http://schemas.openxmlformats.org/officeDocument/2006/relationships/image" Target="media/image390.png"/><Relationship Id="rId641" Type="http://schemas.openxmlformats.org/officeDocument/2006/relationships/image" Target="media/image567.png"/><Relationship Id="rId739" Type="http://schemas.openxmlformats.org/officeDocument/2006/relationships/hyperlink" Target="http://testadf3.peba.gov.sk.ca:7001/Penfax5/login.html" TargetMode="External"/><Relationship Id="rId280" Type="http://schemas.openxmlformats.org/officeDocument/2006/relationships/image" Target="media/image247.png"/><Relationship Id="rId501" Type="http://schemas.openxmlformats.org/officeDocument/2006/relationships/image" Target="media/image449.png"/><Relationship Id="rId946" Type="http://schemas.openxmlformats.org/officeDocument/2006/relationships/image" Target="media/image846.jpeg"/><Relationship Id="rId75" Type="http://schemas.openxmlformats.org/officeDocument/2006/relationships/image" Target="media/image65.png"/><Relationship Id="rId140" Type="http://schemas.openxmlformats.org/officeDocument/2006/relationships/image" Target="media/image126.png"/><Relationship Id="rId378" Type="http://schemas.openxmlformats.org/officeDocument/2006/relationships/image" Target="media/image345.png"/><Relationship Id="rId585" Type="http://schemas.openxmlformats.org/officeDocument/2006/relationships/image" Target="media/image517.png"/><Relationship Id="rId792" Type="http://schemas.openxmlformats.org/officeDocument/2006/relationships/image" Target="media/image705.png"/><Relationship Id="rId806" Type="http://schemas.openxmlformats.org/officeDocument/2006/relationships/image" Target="media/image719.png"/><Relationship Id="rId6" Type="http://schemas.openxmlformats.org/officeDocument/2006/relationships/footnotes" Target="footnotes.xml"/><Relationship Id="rId238" Type="http://schemas.openxmlformats.org/officeDocument/2006/relationships/image" Target="cid:Image1" TargetMode="External"/><Relationship Id="rId445" Type="http://schemas.openxmlformats.org/officeDocument/2006/relationships/image" Target="media/image400.png"/><Relationship Id="rId652" Type="http://schemas.openxmlformats.org/officeDocument/2006/relationships/image" Target="media/image574.png"/><Relationship Id="rId291" Type="http://schemas.openxmlformats.org/officeDocument/2006/relationships/image" Target="media/image258.png"/><Relationship Id="rId305" Type="http://schemas.openxmlformats.org/officeDocument/2006/relationships/image" Target="media/image272.png"/><Relationship Id="rId512" Type="http://schemas.openxmlformats.org/officeDocument/2006/relationships/image" Target="media/image458.png"/><Relationship Id="rId957" Type="http://schemas.openxmlformats.org/officeDocument/2006/relationships/image" Target="media/image855.png"/><Relationship Id="rId86" Type="http://schemas.openxmlformats.org/officeDocument/2006/relationships/image" Target="media/image75.png"/><Relationship Id="rId151" Type="http://schemas.openxmlformats.org/officeDocument/2006/relationships/image" Target="media/image137.png"/><Relationship Id="rId389" Type="http://schemas.openxmlformats.org/officeDocument/2006/relationships/image" Target="media/image356.png"/><Relationship Id="rId596" Type="http://schemas.openxmlformats.org/officeDocument/2006/relationships/image" Target="media/image528.png"/><Relationship Id="rId817" Type="http://schemas.openxmlformats.org/officeDocument/2006/relationships/image" Target="media/image729.png"/><Relationship Id="rId249" Type="http://schemas.openxmlformats.org/officeDocument/2006/relationships/image" Target="media/image224.png"/><Relationship Id="rId456" Type="http://schemas.openxmlformats.org/officeDocument/2006/relationships/image" Target="media/image409.png"/><Relationship Id="rId663" Type="http://schemas.openxmlformats.org/officeDocument/2006/relationships/image" Target="media/image583.png"/><Relationship Id="rId870" Type="http://schemas.openxmlformats.org/officeDocument/2006/relationships/image" Target="media/image776.png"/><Relationship Id="rId13" Type="http://schemas.openxmlformats.org/officeDocument/2006/relationships/image" Target="media/image4.png"/><Relationship Id="rId109" Type="http://schemas.openxmlformats.org/officeDocument/2006/relationships/package" Target="embeddings/Microsoft_Visio_Drawing.vsdx"/><Relationship Id="rId316" Type="http://schemas.openxmlformats.org/officeDocument/2006/relationships/image" Target="media/image283.png"/><Relationship Id="rId523" Type="http://schemas.openxmlformats.org/officeDocument/2006/relationships/image" Target="media/image469.png"/><Relationship Id="rId968" Type="http://schemas.openxmlformats.org/officeDocument/2006/relationships/image" Target="media/image866.png"/><Relationship Id="rId97" Type="http://schemas.openxmlformats.org/officeDocument/2006/relationships/hyperlink" Target="file:///\\pebafs\active\PEBA\PEBA%20Technology%20Documentation%20Library\PEBA%20Applications\PenfaxV5\QA%20Daily%20Tasks\QA%20Daily%20Task%20List%202021.xlsm" TargetMode="External"/><Relationship Id="rId730" Type="http://schemas.openxmlformats.org/officeDocument/2006/relationships/image" Target="media/image644.png"/><Relationship Id="rId828" Type="http://schemas.openxmlformats.org/officeDocument/2006/relationships/image" Target="media/image736.png"/><Relationship Id="rId162" Type="http://schemas.openxmlformats.org/officeDocument/2006/relationships/image" Target="media/image146.png"/><Relationship Id="rId467" Type="http://schemas.openxmlformats.org/officeDocument/2006/relationships/image" Target="media/image419.png"/><Relationship Id="rId674" Type="http://schemas.openxmlformats.org/officeDocument/2006/relationships/image" Target="media/image594.png"/><Relationship Id="rId881" Type="http://schemas.openxmlformats.org/officeDocument/2006/relationships/hyperlink" Target="http://www.servicecanada.gc.ca/eng/services/pensions/oas/payments/index.shtml" TargetMode="External"/><Relationship Id="rId979" Type="http://schemas.openxmlformats.org/officeDocument/2006/relationships/image" Target="media/image876.png"/><Relationship Id="rId24" Type="http://schemas.openxmlformats.org/officeDocument/2006/relationships/image" Target="media/image15.png"/><Relationship Id="rId327" Type="http://schemas.openxmlformats.org/officeDocument/2006/relationships/image" Target="media/image294.png"/><Relationship Id="rId534" Type="http://schemas.openxmlformats.org/officeDocument/2006/relationships/image" Target="media/image480.png"/><Relationship Id="rId741" Type="http://schemas.openxmlformats.org/officeDocument/2006/relationships/image" Target="media/image654.png"/><Relationship Id="rId839" Type="http://schemas.openxmlformats.org/officeDocument/2006/relationships/image" Target="media/image747.png"/><Relationship Id="rId173" Type="http://schemas.openxmlformats.org/officeDocument/2006/relationships/image" Target="media/image157.png"/><Relationship Id="rId380" Type="http://schemas.openxmlformats.org/officeDocument/2006/relationships/image" Target="media/image347.png"/><Relationship Id="rId601" Type="http://schemas.openxmlformats.org/officeDocument/2006/relationships/image" Target="media/image533.png"/><Relationship Id="rId240" Type="http://schemas.openxmlformats.org/officeDocument/2006/relationships/image" Target="media/image215.png"/><Relationship Id="rId478" Type="http://schemas.openxmlformats.org/officeDocument/2006/relationships/image" Target="media/image428.png"/><Relationship Id="rId685" Type="http://schemas.openxmlformats.org/officeDocument/2006/relationships/image" Target="media/image605.png"/><Relationship Id="rId892" Type="http://schemas.openxmlformats.org/officeDocument/2006/relationships/image" Target="media/image796.png"/><Relationship Id="rId906" Type="http://schemas.openxmlformats.org/officeDocument/2006/relationships/image" Target="media/image810.png"/><Relationship Id="rId35" Type="http://schemas.openxmlformats.org/officeDocument/2006/relationships/hyperlink" Target="file:///\\pebafs\active\PEBA\PEBA%20Technology%20Documentation%20Library\PEBA%20Applications\PenfaxV5\Procedures%20Manual\Batch\1.%20Batch\PEBA%20-%20Master%20list%20of%20batches,%20reports%20and%20letters%20December%2028,%202020%20Based%20on%20V2.9xlsx.xlsx" TargetMode="External"/><Relationship Id="rId100" Type="http://schemas.openxmlformats.org/officeDocument/2006/relationships/image" Target="media/image88.png"/><Relationship Id="rId338" Type="http://schemas.openxmlformats.org/officeDocument/2006/relationships/image" Target="media/image305.png"/><Relationship Id="rId545" Type="http://schemas.openxmlformats.org/officeDocument/2006/relationships/image" Target="cid:image011.png@01D6E402.126AB960" TargetMode="External"/><Relationship Id="rId752" Type="http://schemas.openxmlformats.org/officeDocument/2006/relationships/image" Target="media/image665.png"/><Relationship Id="rId184" Type="http://schemas.openxmlformats.org/officeDocument/2006/relationships/image" Target="media/image167.png"/><Relationship Id="rId391" Type="http://schemas.openxmlformats.org/officeDocument/2006/relationships/image" Target="media/image358.png"/><Relationship Id="rId405" Type="http://schemas.openxmlformats.org/officeDocument/2006/relationships/image" Target="media/image369.png"/><Relationship Id="rId612" Type="http://schemas.openxmlformats.org/officeDocument/2006/relationships/image" Target="media/image543.png"/><Relationship Id="rId251" Type="http://schemas.openxmlformats.org/officeDocument/2006/relationships/image" Target="media/image226.png"/><Relationship Id="rId489" Type="http://schemas.openxmlformats.org/officeDocument/2006/relationships/image" Target="media/image438.png"/><Relationship Id="rId696" Type="http://schemas.openxmlformats.org/officeDocument/2006/relationships/image" Target="media/image616.png"/><Relationship Id="rId917" Type="http://schemas.openxmlformats.org/officeDocument/2006/relationships/image" Target="media/image819.png"/><Relationship Id="rId46" Type="http://schemas.openxmlformats.org/officeDocument/2006/relationships/image" Target="media/image36.png"/><Relationship Id="rId349" Type="http://schemas.openxmlformats.org/officeDocument/2006/relationships/image" Target="media/image316.png"/><Relationship Id="rId556" Type="http://schemas.openxmlformats.org/officeDocument/2006/relationships/image" Target="media/image491.png"/><Relationship Id="rId763" Type="http://schemas.openxmlformats.org/officeDocument/2006/relationships/image" Target="media/image676.png"/><Relationship Id="rId111" Type="http://schemas.openxmlformats.org/officeDocument/2006/relationships/image" Target="media/image98.png"/><Relationship Id="rId195" Type="http://schemas.openxmlformats.org/officeDocument/2006/relationships/image" Target="media/image178.png"/><Relationship Id="rId209" Type="http://schemas.openxmlformats.org/officeDocument/2006/relationships/image" Target="media/image192.png"/><Relationship Id="rId416" Type="http://schemas.openxmlformats.org/officeDocument/2006/relationships/image" Target="media/image378.png"/><Relationship Id="rId970" Type="http://schemas.openxmlformats.org/officeDocument/2006/relationships/image" Target="media/image868.png"/><Relationship Id="rId623" Type="http://schemas.openxmlformats.org/officeDocument/2006/relationships/image" Target="media/image551.png"/><Relationship Id="rId830" Type="http://schemas.openxmlformats.org/officeDocument/2006/relationships/image" Target="media/image738.png"/><Relationship Id="rId928" Type="http://schemas.openxmlformats.org/officeDocument/2006/relationships/image" Target="media/image829.png"/><Relationship Id="rId57" Type="http://schemas.openxmlformats.org/officeDocument/2006/relationships/image" Target="media/image47.png"/><Relationship Id="rId262" Type="http://schemas.openxmlformats.org/officeDocument/2006/relationships/image" Target="media/image233.png"/><Relationship Id="rId567" Type="http://schemas.openxmlformats.org/officeDocument/2006/relationships/hyperlink" Target="https://planet.peba.gov.sk.ca/pepp/auth/app/login" TargetMode="External"/><Relationship Id="rId122" Type="http://schemas.openxmlformats.org/officeDocument/2006/relationships/image" Target="media/image109.png"/><Relationship Id="rId774" Type="http://schemas.openxmlformats.org/officeDocument/2006/relationships/image" Target="media/image687.png"/><Relationship Id="rId981" Type="http://schemas.openxmlformats.org/officeDocument/2006/relationships/image" Target="media/image878.png"/><Relationship Id="rId427" Type="http://schemas.openxmlformats.org/officeDocument/2006/relationships/hyperlink" Target="file:///H:\Quality%20Assurance\Administration\Test%20Systems\test%20password.xlsx" TargetMode="External"/><Relationship Id="rId634" Type="http://schemas.openxmlformats.org/officeDocument/2006/relationships/image" Target="media/image561.png"/><Relationship Id="rId841" Type="http://schemas.openxmlformats.org/officeDocument/2006/relationships/image" Target="media/image749.png"/><Relationship Id="rId273" Type="http://schemas.openxmlformats.org/officeDocument/2006/relationships/image" Target="media/image240.png"/><Relationship Id="rId480" Type="http://schemas.openxmlformats.org/officeDocument/2006/relationships/image" Target="media/image429.png"/><Relationship Id="rId701" Type="http://schemas.openxmlformats.org/officeDocument/2006/relationships/image" Target="media/image621.png"/><Relationship Id="rId939" Type="http://schemas.openxmlformats.org/officeDocument/2006/relationships/image" Target="media/image839.png"/><Relationship Id="rId68" Type="http://schemas.openxmlformats.org/officeDocument/2006/relationships/image" Target="media/image58.png"/><Relationship Id="rId133" Type="http://schemas.openxmlformats.org/officeDocument/2006/relationships/image" Target="media/image120.png"/><Relationship Id="rId340" Type="http://schemas.openxmlformats.org/officeDocument/2006/relationships/image" Target="media/image307.png"/><Relationship Id="rId578" Type="http://schemas.openxmlformats.org/officeDocument/2006/relationships/image" Target="media/image512.png"/><Relationship Id="rId785" Type="http://schemas.openxmlformats.org/officeDocument/2006/relationships/image" Target="media/image698.png"/><Relationship Id="rId992" Type="http://schemas.openxmlformats.org/officeDocument/2006/relationships/image" Target="media/image889.png"/><Relationship Id="rId200" Type="http://schemas.openxmlformats.org/officeDocument/2006/relationships/image" Target="media/image183.png"/><Relationship Id="rId438" Type="http://schemas.openxmlformats.org/officeDocument/2006/relationships/image" Target="media/image394.png"/><Relationship Id="rId645" Type="http://schemas.openxmlformats.org/officeDocument/2006/relationships/image" Target="media/image569.jpeg"/><Relationship Id="rId852" Type="http://schemas.openxmlformats.org/officeDocument/2006/relationships/image" Target="media/image759.png"/><Relationship Id="rId284" Type="http://schemas.openxmlformats.org/officeDocument/2006/relationships/image" Target="media/image251.png"/><Relationship Id="rId491" Type="http://schemas.openxmlformats.org/officeDocument/2006/relationships/image" Target="media/image440.png"/><Relationship Id="rId505" Type="http://schemas.openxmlformats.org/officeDocument/2006/relationships/image" Target="media/image451.png"/><Relationship Id="rId712" Type="http://schemas.openxmlformats.org/officeDocument/2006/relationships/hyperlink" Target="mailto:Regan.Textor@peba.gov.sk.ca" TargetMode="External"/><Relationship Id="rId79" Type="http://schemas.openxmlformats.org/officeDocument/2006/relationships/image" Target="media/image69.png"/><Relationship Id="rId144" Type="http://schemas.openxmlformats.org/officeDocument/2006/relationships/image" Target="media/image130.png"/><Relationship Id="rId589" Type="http://schemas.openxmlformats.org/officeDocument/2006/relationships/image" Target="media/image521.png"/><Relationship Id="rId796" Type="http://schemas.openxmlformats.org/officeDocument/2006/relationships/image" Target="media/image709.png"/><Relationship Id="rId351" Type="http://schemas.openxmlformats.org/officeDocument/2006/relationships/image" Target="media/image318.png"/><Relationship Id="rId449" Type="http://schemas.openxmlformats.org/officeDocument/2006/relationships/image" Target="media/image404.png"/><Relationship Id="rId656" Type="http://schemas.openxmlformats.org/officeDocument/2006/relationships/package" Target="embeddings/Microsoft_Excel_Worksheet1.xlsx"/><Relationship Id="rId863" Type="http://schemas.openxmlformats.org/officeDocument/2006/relationships/image" Target="media/image769.png"/><Relationship Id="rId211" Type="http://schemas.openxmlformats.org/officeDocument/2006/relationships/image" Target="media/image194.png"/><Relationship Id="rId295" Type="http://schemas.openxmlformats.org/officeDocument/2006/relationships/image" Target="media/image262.png"/><Relationship Id="rId309" Type="http://schemas.openxmlformats.org/officeDocument/2006/relationships/image" Target="media/image276.png"/><Relationship Id="rId516" Type="http://schemas.openxmlformats.org/officeDocument/2006/relationships/image" Target="media/image462.png"/><Relationship Id="rId723" Type="http://schemas.openxmlformats.org/officeDocument/2006/relationships/image" Target="media/image638.png"/><Relationship Id="rId930" Type="http://schemas.openxmlformats.org/officeDocument/2006/relationships/image" Target="media/image831.png"/><Relationship Id="rId155" Type="http://schemas.openxmlformats.org/officeDocument/2006/relationships/image" Target="media/image141.png"/><Relationship Id="rId362" Type="http://schemas.openxmlformats.org/officeDocument/2006/relationships/image" Target="media/image329.png"/><Relationship Id="rId222" Type="http://schemas.openxmlformats.org/officeDocument/2006/relationships/image" Target="media/image202.emf"/><Relationship Id="rId667" Type="http://schemas.openxmlformats.org/officeDocument/2006/relationships/image" Target="media/image587.png"/><Relationship Id="rId874" Type="http://schemas.openxmlformats.org/officeDocument/2006/relationships/image" Target="media/image779.png"/><Relationship Id="rId17" Type="http://schemas.openxmlformats.org/officeDocument/2006/relationships/image" Target="media/image8.png"/><Relationship Id="rId527" Type="http://schemas.openxmlformats.org/officeDocument/2006/relationships/image" Target="media/image473.png"/><Relationship Id="rId734" Type="http://schemas.openxmlformats.org/officeDocument/2006/relationships/image" Target="media/image648.png"/><Relationship Id="rId941" Type="http://schemas.openxmlformats.org/officeDocument/2006/relationships/image" Target="media/image841.png"/><Relationship Id="rId70" Type="http://schemas.openxmlformats.org/officeDocument/2006/relationships/image" Target="media/image60.png"/><Relationship Id="rId166" Type="http://schemas.openxmlformats.org/officeDocument/2006/relationships/image" Target="media/image150.png"/><Relationship Id="rId373" Type="http://schemas.openxmlformats.org/officeDocument/2006/relationships/image" Target="media/image340.png"/><Relationship Id="rId580" Type="http://schemas.openxmlformats.org/officeDocument/2006/relationships/image" Target="media/image514.png"/><Relationship Id="rId801" Type="http://schemas.openxmlformats.org/officeDocument/2006/relationships/image" Target="media/image714.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396.png"/><Relationship Id="rId678" Type="http://schemas.openxmlformats.org/officeDocument/2006/relationships/image" Target="media/image598.png"/><Relationship Id="rId885" Type="http://schemas.openxmlformats.org/officeDocument/2006/relationships/image" Target="media/image789.png"/><Relationship Id="rId28" Type="http://schemas.openxmlformats.org/officeDocument/2006/relationships/image" Target="media/image19.png"/><Relationship Id="rId300" Type="http://schemas.openxmlformats.org/officeDocument/2006/relationships/image" Target="media/image267.png"/><Relationship Id="rId538" Type="http://schemas.openxmlformats.org/officeDocument/2006/relationships/image" Target="media/image482.png"/><Relationship Id="rId745" Type="http://schemas.openxmlformats.org/officeDocument/2006/relationships/image" Target="media/image658.png"/><Relationship Id="rId952" Type="http://schemas.openxmlformats.org/officeDocument/2006/relationships/image" Target="media/image850.png"/><Relationship Id="rId81" Type="http://schemas.openxmlformats.org/officeDocument/2006/relationships/image" Target="media/image70.png"/><Relationship Id="rId177" Type="http://schemas.openxmlformats.org/officeDocument/2006/relationships/image" Target="media/image160.png"/><Relationship Id="rId384" Type="http://schemas.openxmlformats.org/officeDocument/2006/relationships/image" Target="media/image351.png"/><Relationship Id="rId591" Type="http://schemas.openxmlformats.org/officeDocument/2006/relationships/image" Target="media/image523.png"/><Relationship Id="rId605" Type="http://schemas.openxmlformats.org/officeDocument/2006/relationships/image" Target="media/image537.png"/><Relationship Id="rId812" Type="http://schemas.openxmlformats.org/officeDocument/2006/relationships/image" Target="media/image724.png"/><Relationship Id="rId244" Type="http://schemas.openxmlformats.org/officeDocument/2006/relationships/image" Target="media/image219.png"/><Relationship Id="rId689" Type="http://schemas.openxmlformats.org/officeDocument/2006/relationships/image" Target="media/image609.png"/><Relationship Id="rId896" Type="http://schemas.openxmlformats.org/officeDocument/2006/relationships/image" Target="media/image800.png"/><Relationship Id="rId39" Type="http://schemas.openxmlformats.org/officeDocument/2006/relationships/image" Target="media/image29.png"/><Relationship Id="rId451" Type="http://schemas.openxmlformats.org/officeDocument/2006/relationships/image" Target="media/image406.png"/><Relationship Id="rId549" Type="http://schemas.openxmlformats.org/officeDocument/2006/relationships/hyperlink" Target="mailto:Jenny.Davison@peba.gov.sk.ca" TargetMode="External"/><Relationship Id="rId756" Type="http://schemas.openxmlformats.org/officeDocument/2006/relationships/image" Target="media/image669.png"/><Relationship Id="rId104" Type="http://schemas.openxmlformats.org/officeDocument/2006/relationships/image" Target="media/image92.png"/><Relationship Id="rId188" Type="http://schemas.openxmlformats.org/officeDocument/2006/relationships/image" Target="media/image171.png"/><Relationship Id="rId311" Type="http://schemas.openxmlformats.org/officeDocument/2006/relationships/image" Target="media/image278.png"/><Relationship Id="rId395" Type="http://schemas.openxmlformats.org/officeDocument/2006/relationships/image" Target="cid:image005.jpg@01D57D27.093BACC0" TargetMode="External"/><Relationship Id="rId409" Type="http://schemas.openxmlformats.org/officeDocument/2006/relationships/image" Target="media/image373.png"/><Relationship Id="rId963" Type="http://schemas.openxmlformats.org/officeDocument/2006/relationships/image" Target="media/image861.png"/><Relationship Id="rId92" Type="http://schemas.openxmlformats.org/officeDocument/2006/relationships/image" Target="media/image81.png"/><Relationship Id="rId616" Type="http://schemas.openxmlformats.org/officeDocument/2006/relationships/image" Target="media/image547.png"/><Relationship Id="rId823" Type="http://schemas.openxmlformats.org/officeDocument/2006/relationships/hyperlink" Target="mailto:Kelly.Snowden@peba.gov.sk.ca" TargetMode="External"/><Relationship Id="rId255" Type="http://schemas.openxmlformats.org/officeDocument/2006/relationships/image" Target="media/image230.png"/><Relationship Id="rId462" Type="http://schemas.openxmlformats.org/officeDocument/2006/relationships/image" Target="media/image415.png"/><Relationship Id="rId115" Type="http://schemas.openxmlformats.org/officeDocument/2006/relationships/image" Target="media/image102.png"/><Relationship Id="rId322" Type="http://schemas.openxmlformats.org/officeDocument/2006/relationships/image" Target="media/image289.png"/><Relationship Id="rId767" Type="http://schemas.openxmlformats.org/officeDocument/2006/relationships/image" Target="media/image680.png"/><Relationship Id="rId974" Type="http://schemas.openxmlformats.org/officeDocument/2006/relationships/image" Target="cid:image001.jpg@01D55998.8D291AC0" TargetMode="External"/><Relationship Id="rId199" Type="http://schemas.openxmlformats.org/officeDocument/2006/relationships/image" Target="media/image182.png"/><Relationship Id="rId627" Type="http://schemas.openxmlformats.org/officeDocument/2006/relationships/image" Target="media/image555.png"/><Relationship Id="rId834" Type="http://schemas.openxmlformats.org/officeDocument/2006/relationships/image" Target="media/image742.png"/><Relationship Id="rId266" Type="http://schemas.openxmlformats.org/officeDocument/2006/relationships/hyperlink" Target="file:///\\pebafs\active\PEBA\Projects\Active\MEPP%20Renewal\Design%20Build\Integration%20Points\Accounting\MEPP%20Journal%20Entries%20Extract%20TS%20v1.5.docx" TargetMode="External"/><Relationship Id="rId473" Type="http://schemas.openxmlformats.org/officeDocument/2006/relationships/image" Target="media/image423.png"/><Relationship Id="rId680" Type="http://schemas.openxmlformats.org/officeDocument/2006/relationships/image" Target="media/image600.png"/><Relationship Id="rId901" Type="http://schemas.openxmlformats.org/officeDocument/2006/relationships/image" Target="media/image805.png"/><Relationship Id="rId30" Type="http://schemas.openxmlformats.org/officeDocument/2006/relationships/image" Target="media/image21.png"/><Relationship Id="rId126" Type="http://schemas.openxmlformats.org/officeDocument/2006/relationships/image" Target="media/image113.png"/><Relationship Id="rId333" Type="http://schemas.openxmlformats.org/officeDocument/2006/relationships/image" Target="media/image300.png"/><Relationship Id="rId540" Type="http://schemas.openxmlformats.org/officeDocument/2006/relationships/image" Target="media/image483.png"/><Relationship Id="rId778" Type="http://schemas.openxmlformats.org/officeDocument/2006/relationships/image" Target="media/image691.png"/><Relationship Id="rId985" Type="http://schemas.openxmlformats.org/officeDocument/2006/relationships/image" Target="media/image882.png"/><Relationship Id="rId72" Type="http://schemas.openxmlformats.org/officeDocument/2006/relationships/image" Target="media/image62.png"/><Relationship Id="rId375" Type="http://schemas.openxmlformats.org/officeDocument/2006/relationships/image" Target="media/image342.png"/><Relationship Id="rId582" Type="http://schemas.openxmlformats.org/officeDocument/2006/relationships/image" Target="media/image516.png"/><Relationship Id="rId638" Type="http://schemas.openxmlformats.org/officeDocument/2006/relationships/image" Target="media/image565.png"/><Relationship Id="rId803" Type="http://schemas.openxmlformats.org/officeDocument/2006/relationships/image" Target="media/image716.png"/><Relationship Id="rId845" Type="http://schemas.openxmlformats.org/officeDocument/2006/relationships/image" Target="media/image753.png"/><Relationship Id="rId3" Type="http://schemas.openxmlformats.org/officeDocument/2006/relationships/styles" Target="styles.xml"/><Relationship Id="rId235" Type="http://schemas.openxmlformats.org/officeDocument/2006/relationships/image" Target="media/image211.png"/><Relationship Id="rId277" Type="http://schemas.openxmlformats.org/officeDocument/2006/relationships/image" Target="media/image244.png"/><Relationship Id="rId400" Type="http://schemas.openxmlformats.org/officeDocument/2006/relationships/image" Target="media/image364.png"/><Relationship Id="rId442" Type="http://schemas.openxmlformats.org/officeDocument/2006/relationships/hyperlink" Target="http://prodadf1.peba.gov.sk.ca:7001/Penfax5/login.html" TargetMode="External"/><Relationship Id="rId484" Type="http://schemas.openxmlformats.org/officeDocument/2006/relationships/image" Target="media/image433.png"/><Relationship Id="rId705" Type="http://schemas.openxmlformats.org/officeDocument/2006/relationships/image" Target="media/image625.png"/><Relationship Id="rId887" Type="http://schemas.openxmlformats.org/officeDocument/2006/relationships/image" Target="media/image791.png"/><Relationship Id="rId137" Type="http://schemas.openxmlformats.org/officeDocument/2006/relationships/image" Target="media/image124.png"/><Relationship Id="rId302" Type="http://schemas.openxmlformats.org/officeDocument/2006/relationships/image" Target="media/image269.png"/><Relationship Id="rId344" Type="http://schemas.openxmlformats.org/officeDocument/2006/relationships/image" Target="media/image311.png"/><Relationship Id="rId691" Type="http://schemas.openxmlformats.org/officeDocument/2006/relationships/image" Target="media/image611.png"/><Relationship Id="rId747" Type="http://schemas.openxmlformats.org/officeDocument/2006/relationships/image" Target="media/image660.png"/><Relationship Id="rId789" Type="http://schemas.openxmlformats.org/officeDocument/2006/relationships/image" Target="media/image702.png"/><Relationship Id="rId912" Type="http://schemas.openxmlformats.org/officeDocument/2006/relationships/image" Target="media/image815.png"/><Relationship Id="rId954" Type="http://schemas.openxmlformats.org/officeDocument/2006/relationships/image" Target="media/image852.png"/><Relationship Id="rId996" Type="http://schemas.openxmlformats.org/officeDocument/2006/relationships/fontTable" Target="fontTable.xml"/><Relationship Id="rId41" Type="http://schemas.openxmlformats.org/officeDocument/2006/relationships/image" Target="media/image31.png"/><Relationship Id="rId83" Type="http://schemas.openxmlformats.org/officeDocument/2006/relationships/image" Target="media/image72.png"/><Relationship Id="rId179" Type="http://schemas.openxmlformats.org/officeDocument/2006/relationships/image" Target="media/image162.png"/><Relationship Id="rId386" Type="http://schemas.openxmlformats.org/officeDocument/2006/relationships/image" Target="media/image353.png"/><Relationship Id="rId551" Type="http://schemas.openxmlformats.org/officeDocument/2006/relationships/hyperlink" Target="mailto:dara.sewell-zumstien@peba.gov.sk.ca" TargetMode="External"/><Relationship Id="rId593" Type="http://schemas.openxmlformats.org/officeDocument/2006/relationships/image" Target="media/image525.png"/><Relationship Id="rId607" Type="http://schemas.openxmlformats.org/officeDocument/2006/relationships/image" Target="media/image539.png"/><Relationship Id="rId649" Type="http://schemas.openxmlformats.org/officeDocument/2006/relationships/image" Target="media/image571.png"/><Relationship Id="rId814" Type="http://schemas.openxmlformats.org/officeDocument/2006/relationships/image" Target="media/image726.png"/><Relationship Id="rId856" Type="http://schemas.openxmlformats.org/officeDocument/2006/relationships/image" Target="media/image763.png"/><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1.png"/><Relationship Id="rId288" Type="http://schemas.openxmlformats.org/officeDocument/2006/relationships/image" Target="media/image255.png"/><Relationship Id="rId411" Type="http://schemas.openxmlformats.org/officeDocument/2006/relationships/hyperlink" Target="file:///H:\Quality%20Assurance\MEPP\MORe\Pension%20Retirement%20Calculator\Google%20Analytics%20Reports" TargetMode="External"/><Relationship Id="rId453" Type="http://schemas.openxmlformats.org/officeDocument/2006/relationships/image" Target="media/image407.png"/><Relationship Id="rId509" Type="http://schemas.openxmlformats.org/officeDocument/2006/relationships/image" Target="media/image455.png"/><Relationship Id="rId660" Type="http://schemas.openxmlformats.org/officeDocument/2006/relationships/image" Target="media/image580.png"/><Relationship Id="rId898" Type="http://schemas.openxmlformats.org/officeDocument/2006/relationships/image" Target="media/image802.png"/><Relationship Id="rId106" Type="http://schemas.openxmlformats.org/officeDocument/2006/relationships/image" Target="media/image94.png"/><Relationship Id="rId313" Type="http://schemas.openxmlformats.org/officeDocument/2006/relationships/image" Target="media/image280.png"/><Relationship Id="rId495" Type="http://schemas.openxmlformats.org/officeDocument/2006/relationships/image" Target="media/image443.png"/><Relationship Id="rId716" Type="http://schemas.openxmlformats.org/officeDocument/2006/relationships/image" Target="media/image632.png"/><Relationship Id="rId758" Type="http://schemas.openxmlformats.org/officeDocument/2006/relationships/image" Target="media/image671.png"/><Relationship Id="rId923" Type="http://schemas.openxmlformats.org/officeDocument/2006/relationships/image" Target="media/image824.png"/><Relationship Id="rId965" Type="http://schemas.openxmlformats.org/officeDocument/2006/relationships/image" Target="media/image863.png"/><Relationship Id="rId10" Type="http://schemas.openxmlformats.org/officeDocument/2006/relationships/hyperlink" Target="file:///\\pebafs\active\PEBA\PEBA%20Technology%20Documentation%20Library\PEBA%20Applications\PenfaxV5\Procedures%20Manual\PEPP%20Procedures%20Manual\PEPP%20PENFAX%20Procedure%20Manual%20Draft.docx" TargetMode="External"/><Relationship Id="rId52" Type="http://schemas.openxmlformats.org/officeDocument/2006/relationships/image" Target="media/image42.png"/><Relationship Id="rId94" Type="http://schemas.openxmlformats.org/officeDocument/2006/relationships/image" Target="media/image83.png"/><Relationship Id="rId148" Type="http://schemas.openxmlformats.org/officeDocument/2006/relationships/image" Target="media/image134.png"/><Relationship Id="rId355" Type="http://schemas.openxmlformats.org/officeDocument/2006/relationships/image" Target="media/image322.png"/><Relationship Id="rId397" Type="http://schemas.openxmlformats.org/officeDocument/2006/relationships/image" Target="media/image363.jpeg"/><Relationship Id="rId520" Type="http://schemas.openxmlformats.org/officeDocument/2006/relationships/image" Target="media/image466.png"/><Relationship Id="rId562" Type="http://schemas.openxmlformats.org/officeDocument/2006/relationships/image" Target="media/image497.png"/><Relationship Id="rId618" Type="http://schemas.openxmlformats.org/officeDocument/2006/relationships/image" Target="media/image548.png"/><Relationship Id="rId825" Type="http://schemas.openxmlformats.org/officeDocument/2006/relationships/image" Target="media/image733.png"/><Relationship Id="rId215" Type="http://schemas.openxmlformats.org/officeDocument/2006/relationships/image" Target="media/image198.png"/><Relationship Id="rId422" Type="http://schemas.openxmlformats.org/officeDocument/2006/relationships/hyperlink" Target="file:///H:\Investment%20Services\Capstock" TargetMode="External"/><Relationship Id="rId464" Type="http://schemas.openxmlformats.org/officeDocument/2006/relationships/image" Target="media/image417.png"/><Relationship Id="rId867" Type="http://schemas.openxmlformats.org/officeDocument/2006/relationships/image" Target="media/image773.png"/><Relationship Id="rId299" Type="http://schemas.openxmlformats.org/officeDocument/2006/relationships/image" Target="media/image266.png"/><Relationship Id="rId727" Type="http://schemas.openxmlformats.org/officeDocument/2006/relationships/image" Target="media/image642.png"/><Relationship Id="rId934" Type="http://schemas.openxmlformats.org/officeDocument/2006/relationships/image" Target="media/image835.png"/><Relationship Id="rId63" Type="http://schemas.openxmlformats.org/officeDocument/2006/relationships/image" Target="media/image53.png"/><Relationship Id="rId159" Type="http://schemas.openxmlformats.org/officeDocument/2006/relationships/image" Target="media/image143.png"/><Relationship Id="rId366" Type="http://schemas.openxmlformats.org/officeDocument/2006/relationships/image" Target="media/image333.png"/><Relationship Id="rId573" Type="http://schemas.openxmlformats.org/officeDocument/2006/relationships/image" Target="media/image507.png"/><Relationship Id="rId780" Type="http://schemas.openxmlformats.org/officeDocument/2006/relationships/image" Target="media/image693.png"/><Relationship Id="rId226" Type="http://schemas.openxmlformats.org/officeDocument/2006/relationships/package" Target="embeddings/Microsoft_Excel_Worksheet.xlsx"/><Relationship Id="rId433" Type="http://schemas.openxmlformats.org/officeDocument/2006/relationships/image" Target="media/image389.png"/><Relationship Id="rId878" Type="http://schemas.openxmlformats.org/officeDocument/2006/relationships/image" Target="media/image783.png"/><Relationship Id="rId640" Type="http://schemas.openxmlformats.org/officeDocument/2006/relationships/image" Target="media/image566.png"/><Relationship Id="rId738" Type="http://schemas.openxmlformats.org/officeDocument/2006/relationships/image" Target="media/image652.png"/><Relationship Id="rId945" Type="http://schemas.openxmlformats.org/officeDocument/2006/relationships/image" Target="media/image845.png"/><Relationship Id="rId74" Type="http://schemas.openxmlformats.org/officeDocument/2006/relationships/image" Target="media/image64.png"/><Relationship Id="rId377" Type="http://schemas.openxmlformats.org/officeDocument/2006/relationships/image" Target="media/image344.png"/><Relationship Id="rId500" Type="http://schemas.openxmlformats.org/officeDocument/2006/relationships/image" Target="media/image448.png"/><Relationship Id="rId584" Type="http://schemas.openxmlformats.org/officeDocument/2006/relationships/hyperlink" Target="file:///\\pebafs\active\Quality%20Assurance\Prod%20Apps\QA%20Procedures\ROR%20Spreadsheet\10%20year%20Personal%20Rate%20of%20Return%20-%20Member%20%231225101.xlsx" TargetMode="External"/><Relationship Id="rId805" Type="http://schemas.openxmlformats.org/officeDocument/2006/relationships/image" Target="media/image718.png"/><Relationship Id="rId5" Type="http://schemas.openxmlformats.org/officeDocument/2006/relationships/webSettings" Target="webSettings.xml"/><Relationship Id="rId237" Type="http://schemas.openxmlformats.org/officeDocument/2006/relationships/image" Target="media/image213.png"/><Relationship Id="rId791" Type="http://schemas.openxmlformats.org/officeDocument/2006/relationships/image" Target="media/image704.png"/><Relationship Id="rId889" Type="http://schemas.openxmlformats.org/officeDocument/2006/relationships/image" Target="media/image793.png"/><Relationship Id="rId444" Type="http://schemas.openxmlformats.org/officeDocument/2006/relationships/image" Target="media/image399.png"/><Relationship Id="rId651" Type="http://schemas.openxmlformats.org/officeDocument/2006/relationships/image" Target="media/image573.png"/><Relationship Id="rId749" Type="http://schemas.openxmlformats.org/officeDocument/2006/relationships/image" Target="media/image662.png"/><Relationship Id="rId290" Type="http://schemas.openxmlformats.org/officeDocument/2006/relationships/image" Target="media/image257.png"/><Relationship Id="rId304" Type="http://schemas.openxmlformats.org/officeDocument/2006/relationships/image" Target="media/image271.png"/><Relationship Id="rId388" Type="http://schemas.openxmlformats.org/officeDocument/2006/relationships/image" Target="media/image355.png"/><Relationship Id="rId511" Type="http://schemas.openxmlformats.org/officeDocument/2006/relationships/image" Target="media/image457.png"/><Relationship Id="rId609" Type="http://schemas.openxmlformats.org/officeDocument/2006/relationships/image" Target="media/image540.png"/><Relationship Id="rId956" Type="http://schemas.openxmlformats.org/officeDocument/2006/relationships/image" Target="media/image854.png"/><Relationship Id="rId85" Type="http://schemas.openxmlformats.org/officeDocument/2006/relationships/image" Target="media/image74.png"/><Relationship Id="rId150" Type="http://schemas.openxmlformats.org/officeDocument/2006/relationships/image" Target="media/image136.png"/><Relationship Id="rId595" Type="http://schemas.openxmlformats.org/officeDocument/2006/relationships/image" Target="media/image527.png"/><Relationship Id="rId816" Type="http://schemas.openxmlformats.org/officeDocument/2006/relationships/image" Target="media/image728.png"/><Relationship Id="rId248" Type="http://schemas.openxmlformats.org/officeDocument/2006/relationships/image" Target="media/image223.png"/><Relationship Id="rId455" Type="http://schemas.openxmlformats.org/officeDocument/2006/relationships/hyperlink" Target="http://prodadf1.peba.gov.sk.ca:7001/Penfax5/login.html" TargetMode="External"/><Relationship Id="rId662" Type="http://schemas.openxmlformats.org/officeDocument/2006/relationships/image" Target="media/image582.png"/><Relationship Id="rId12" Type="http://schemas.openxmlformats.org/officeDocument/2006/relationships/image" Target="media/image3.png"/><Relationship Id="rId108" Type="http://schemas.openxmlformats.org/officeDocument/2006/relationships/image" Target="media/image96.emf"/><Relationship Id="rId315" Type="http://schemas.openxmlformats.org/officeDocument/2006/relationships/image" Target="media/image282.png"/><Relationship Id="rId522" Type="http://schemas.openxmlformats.org/officeDocument/2006/relationships/image" Target="media/image468.png"/><Relationship Id="rId967" Type="http://schemas.openxmlformats.org/officeDocument/2006/relationships/image" Target="media/image865.png"/><Relationship Id="rId96" Type="http://schemas.openxmlformats.org/officeDocument/2006/relationships/image" Target="media/image85.png"/><Relationship Id="rId161" Type="http://schemas.openxmlformats.org/officeDocument/2006/relationships/image" Target="media/image145.png"/><Relationship Id="rId399" Type="http://schemas.openxmlformats.org/officeDocument/2006/relationships/hyperlink" Target="http://www.google.com/analytics/" TargetMode="External"/><Relationship Id="rId827" Type="http://schemas.openxmlformats.org/officeDocument/2006/relationships/image" Target="media/image735.png"/><Relationship Id="rId466" Type="http://schemas.openxmlformats.org/officeDocument/2006/relationships/image" Target="media/image418.png"/><Relationship Id="rId673" Type="http://schemas.openxmlformats.org/officeDocument/2006/relationships/image" Target="media/image593.png"/><Relationship Id="rId880" Type="http://schemas.openxmlformats.org/officeDocument/2006/relationships/image" Target="media/image785.png"/><Relationship Id="rId23" Type="http://schemas.openxmlformats.org/officeDocument/2006/relationships/image" Target="media/image14.png"/><Relationship Id="rId119" Type="http://schemas.openxmlformats.org/officeDocument/2006/relationships/image" Target="media/image106.png"/><Relationship Id="rId326" Type="http://schemas.openxmlformats.org/officeDocument/2006/relationships/image" Target="media/image293.png"/><Relationship Id="rId533" Type="http://schemas.openxmlformats.org/officeDocument/2006/relationships/image" Target="media/image479.png"/><Relationship Id="rId978" Type="http://schemas.openxmlformats.org/officeDocument/2006/relationships/image" Target="media/image875.png"/><Relationship Id="rId740" Type="http://schemas.openxmlformats.org/officeDocument/2006/relationships/image" Target="media/image653.png"/><Relationship Id="rId838" Type="http://schemas.openxmlformats.org/officeDocument/2006/relationships/image" Target="media/image746.png"/><Relationship Id="rId172" Type="http://schemas.openxmlformats.org/officeDocument/2006/relationships/image" Target="media/image156.png"/><Relationship Id="rId477" Type="http://schemas.openxmlformats.org/officeDocument/2006/relationships/image" Target="media/image427.png"/><Relationship Id="rId600" Type="http://schemas.openxmlformats.org/officeDocument/2006/relationships/image" Target="media/image532.png"/><Relationship Id="rId684" Type="http://schemas.openxmlformats.org/officeDocument/2006/relationships/image" Target="media/image604.png"/><Relationship Id="rId337" Type="http://schemas.openxmlformats.org/officeDocument/2006/relationships/image" Target="media/image304.png"/><Relationship Id="rId891" Type="http://schemas.openxmlformats.org/officeDocument/2006/relationships/image" Target="media/image795.png"/><Relationship Id="rId905" Type="http://schemas.openxmlformats.org/officeDocument/2006/relationships/image" Target="media/image809.png"/><Relationship Id="rId989" Type="http://schemas.openxmlformats.org/officeDocument/2006/relationships/image" Target="media/image886.png"/><Relationship Id="rId34" Type="http://schemas.openxmlformats.org/officeDocument/2006/relationships/image" Target="media/image25.png"/><Relationship Id="rId544" Type="http://schemas.openxmlformats.org/officeDocument/2006/relationships/image" Target="media/image485.png"/><Relationship Id="rId751" Type="http://schemas.openxmlformats.org/officeDocument/2006/relationships/image" Target="media/image664.png"/><Relationship Id="rId849" Type="http://schemas.openxmlformats.org/officeDocument/2006/relationships/image" Target="media/image756.png"/><Relationship Id="rId183" Type="http://schemas.openxmlformats.org/officeDocument/2006/relationships/image" Target="media/image166.png"/><Relationship Id="rId390" Type="http://schemas.openxmlformats.org/officeDocument/2006/relationships/image" Target="media/image357.png"/><Relationship Id="rId404" Type="http://schemas.openxmlformats.org/officeDocument/2006/relationships/image" Target="media/image368.png"/><Relationship Id="rId611" Type="http://schemas.openxmlformats.org/officeDocument/2006/relationships/image" Target="media/image542.png"/><Relationship Id="rId250" Type="http://schemas.openxmlformats.org/officeDocument/2006/relationships/image" Target="media/image225.png"/><Relationship Id="rId488" Type="http://schemas.openxmlformats.org/officeDocument/2006/relationships/image" Target="media/image437.png"/><Relationship Id="rId695" Type="http://schemas.openxmlformats.org/officeDocument/2006/relationships/image" Target="media/image615.png"/><Relationship Id="rId709" Type="http://schemas.openxmlformats.org/officeDocument/2006/relationships/image" Target="media/image628.png"/><Relationship Id="rId916" Type="http://schemas.openxmlformats.org/officeDocument/2006/relationships/image" Target="media/image818.png"/><Relationship Id="rId45" Type="http://schemas.openxmlformats.org/officeDocument/2006/relationships/image" Target="media/image35.png"/><Relationship Id="rId110" Type="http://schemas.openxmlformats.org/officeDocument/2006/relationships/image" Target="media/image97.png"/><Relationship Id="rId348" Type="http://schemas.openxmlformats.org/officeDocument/2006/relationships/image" Target="media/image315.png"/><Relationship Id="rId555" Type="http://schemas.openxmlformats.org/officeDocument/2006/relationships/image" Target="media/image490.png"/><Relationship Id="rId762" Type="http://schemas.openxmlformats.org/officeDocument/2006/relationships/image" Target="media/image675.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77.png"/><Relationship Id="rId622" Type="http://schemas.openxmlformats.org/officeDocument/2006/relationships/image" Target="media/image550.png"/><Relationship Id="rId499" Type="http://schemas.openxmlformats.org/officeDocument/2006/relationships/image" Target="media/image447.png"/><Relationship Id="rId927" Type="http://schemas.openxmlformats.org/officeDocument/2006/relationships/image" Target="media/image828.png"/><Relationship Id="rId56" Type="http://schemas.openxmlformats.org/officeDocument/2006/relationships/image" Target="media/image46.png"/><Relationship Id="rId359" Type="http://schemas.openxmlformats.org/officeDocument/2006/relationships/image" Target="media/image326.png"/><Relationship Id="rId566" Type="http://schemas.openxmlformats.org/officeDocument/2006/relationships/image" Target="media/image501.png"/><Relationship Id="rId773" Type="http://schemas.openxmlformats.org/officeDocument/2006/relationships/image" Target="media/image686.png"/><Relationship Id="rId121" Type="http://schemas.openxmlformats.org/officeDocument/2006/relationships/image" Target="media/image108.png"/><Relationship Id="rId219" Type="http://schemas.openxmlformats.org/officeDocument/2006/relationships/image" Target="media/image200.png"/><Relationship Id="rId426" Type="http://schemas.openxmlformats.org/officeDocument/2006/relationships/image" Target="media/image384.png"/><Relationship Id="rId633" Type="http://schemas.openxmlformats.org/officeDocument/2006/relationships/image" Target="media/image560.png"/><Relationship Id="rId980" Type="http://schemas.openxmlformats.org/officeDocument/2006/relationships/image" Target="media/image877.png"/><Relationship Id="rId840" Type="http://schemas.openxmlformats.org/officeDocument/2006/relationships/image" Target="media/image748.png"/><Relationship Id="rId938" Type="http://schemas.openxmlformats.org/officeDocument/2006/relationships/hyperlink" Target="file:///H:\PEBA\Projects\Active\MEPP%20Renewal\Business%20Validation\QA\Procedures\MEPP%20Yearend%20Interest%20Rate.msg" TargetMode="External"/><Relationship Id="rId67" Type="http://schemas.openxmlformats.org/officeDocument/2006/relationships/image" Target="media/image57.png"/><Relationship Id="rId272" Type="http://schemas.openxmlformats.org/officeDocument/2006/relationships/image" Target="media/image239.png"/><Relationship Id="rId577" Type="http://schemas.openxmlformats.org/officeDocument/2006/relationships/image" Target="media/image511.png"/><Relationship Id="rId700" Type="http://schemas.openxmlformats.org/officeDocument/2006/relationships/image" Target="media/image620.png"/><Relationship Id="rId132" Type="http://schemas.openxmlformats.org/officeDocument/2006/relationships/image" Target="media/image119.png"/><Relationship Id="rId784" Type="http://schemas.openxmlformats.org/officeDocument/2006/relationships/image" Target="media/image697.png"/><Relationship Id="rId991" Type="http://schemas.openxmlformats.org/officeDocument/2006/relationships/image" Target="media/image888.png"/><Relationship Id="rId437" Type="http://schemas.openxmlformats.org/officeDocument/2006/relationships/image" Target="media/image393.png"/><Relationship Id="rId644" Type="http://schemas.openxmlformats.org/officeDocument/2006/relationships/image" Target="cid:image003.png@01D67552.89926890" TargetMode="External"/><Relationship Id="rId851" Type="http://schemas.openxmlformats.org/officeDocument/2006/relationships/image" Target="media/image758.png"/><Relationship Id="rId283" Type="http://schemas.openxmlformats.org/officeDocument/2006/relationships/image" Target="media/image250.png"/><Relationship Id="rId490" Type="http://schemas.openxmlformats.org/officeDocument/2006/relationships/image" Target="media/image439.png"/><Relationship Id="rId504" Type="http://schemas.openxmlformats.org/officeDocument/2006/relationships/hyperlink" Target="file:///H:\Quality%20Assurance\Prod%20Apps\PenfaxV5\PEPP\JEA%20FRate" TargetMode="External"/><Relationship Id="rId711" Type="http://schemas.openxmlformats.org/officeDocument/2006/relationships/hyperlink" Target="mailto:Michelle.Krenbrink@peba.gov.sk.ca" TargetMode="External"/><Relationship Id="rId949" Type="http://schemas.openxmlformats.org/officeDocument/2006/relationships/image" Target="media/image847.png"/><Relationship Id="rId78" Type="http://schemas.openxmlformats.org/officeDocument/2006/relationships/image" Target="media/image68.png"/><Relationship Id="rId143" Type="http://schemas.openxmlformats.org/officeDocument/2006/relationships/image" Target="media/image129.png"/><Relationship Id="rId350" Type="http://schemas.openxmlformats.org/officeDocument/2006/relationships/image" Target="media/image317.png"/><Relationship Id="rId588" Type="http://schemas.openxmlformats.org/officeDocument/2006/relationships/image" Target="media/image520.png"/><Relationship Id="rId795" Type="http://schemas.openxmlformats.org/officeDocument/2006/relationships/image" Target="media/image708.png"/><Relationship Id="rId809" Type="http://schemas.openxmlformats.org/officeDocument/2006/relationships/image" Target="media/image722.png"/><Relationship Id="rId9" Type="http://schemas.openxmlformats.org/officeDocument/2006/relationships/hyperlink" Target="file:///\\pebafs\active\PEBA\PEBA%20Technology%20Documentation%20Library\PEBA%20Applications\PenfaxV5\Procedures%20Manual\MEPP%20Procedures%20Manual\MEPP%20Penfax%20Procedure%20Manual%20Working%20Copy%20August%202020.docx" TargetMode="External"/><Relationship Id="rId210" Type="http://schemas.openxmlformats.org/officeDocument/2006/relationships/image" Target="media/image193.png"/><Relationship Id="rId448" Type="http://schemas.openxmlformats.org/officeDocument/2006/relationships/image" Target="media/image403.png"/><Relationship Id="rId655" Type="http://schemas.openxmlformats.org/officeDocument/2006/relationships/image" Target="media/image576.emf"/><Relationship Id="rId862" Type="http://schemas.openxmlformats.org/officeDocument/2006/relationships/hyperlink" Target="file:///C:\Users\rbelange\AppData\Local\Microsoft\Windows\INetCache\Content.Outlook\DUV3F58I\Penfax%205%20Rules%20Update%20Instructions%202019%20v1_1.pdf" TargetMode="External"/><Relationship Id="rId294" Type="http://schemas.openxmlformats.org/officeDocument/2006/relationships/image" Target="media/image261.png"/><Relationship Id="rId308" Type="http://schemas.openxmlformats.org/officeDocument/2006/relationships/image" Target="media/image275.png"/><Relationship Id="rId515" Type="http://schemas.openxmlformats.org/officeDocument/2006/relationships/image" Target="media/image461.png"/><Relationship Id="rId722" Type="http://schemas.openxmlformats.org/officeDocument/2006/relationships/hyperlink" Target="file:///H:\Quality%20Assurance\PEPP\CPAS\How%20To\QA%20other%20Processes\Procedure%20document%20for%20PEPP%20Perspective%20Newsletter%20for%20April%20and%20Oct%20Address%20list.docx" TargetMode="External"/><Relationship Id="rId89" Type="http://schemas.openxmlformats.org/officeDocument/2006/relationships/image" Target="media/image78.png"/><Relationship Id="rId154" Type="http://schemas.openxmlformats.org/officeDocument/2006/relationships/image" Target="media/image140.png"/><Relationship Id="rId361" Type="http://schemas.openxmlformats.org/officeDocument/2006/relationships/image" Target="media/image328.png"/><Relationship Id="rId599" Type="http://schemas.openxmlformats.org/officeDocument/2006/relationships/image" Target="media/image531.png"/><Relationship Id="rId459" Type="http://schemas.openxmlformats.org/officeDocument/2006/relationships/image" Target="media/image412.png"/><Relationship Id="rId666" Type="http://schemas.openxmlformats.org/officeDocument/2006/relationships/image" Target="media/image586.png"/><Relationship Id="rId873" Type="http://schemas.openxmlformats.org/officeDocument/2006/relationships/hyperlink" Target="https://www.canada.ca/en/services/benefits/publicpensions/cpp/cpp-benefit/amount.html" TargetMode="External"/><Relationship Id="rId16" Type="http://schemas.openxmlformats.org/officeDocument/2006/relationships/image" Target="media/image7.png"/><Relationship Id="rId221" Type="http://schemas.openxmlformats.org/officeDocument/2006/relationships/image" Target="media/image201.png"/><Relationship Id="rId319" Type="http://schemas.openxmlformats.org/officeDocument/2006/relationships/image" Target="media/image286.png"/><Relationship Id="rId526" Type="http://schemas.openxmlformats.org/officeDocument/2006/relationships/image" Target="media/image472.png"/><Relationship Id="rId733" Type="http://schemas.openxmlformats.org/officeDocument/2006/relationships/image" Target="media/image647.png"/><Relationship Id="rId940" Type="http://schemas.openxmlformats.org/officeDocument/2006/relationships/image" Target="media/image840.png"/><Relationship Id="rId165" Type="http://schemas.openxmlformats.org/officeDocument/2006/relationships/image" Target="media/image149.png"/><Relationship Id="rId372" Type="http://schemas.openxmlformats.org/officeDocument/2006/relationships/image" Target="media/image339.png"/><Relationship Id="rId677" Type="http://schemas.openxmlformats.org/officeDocument/2006/relationships/image" Target="media/image597.png"/><Relationship Id="rId800" Type="http://schemas.openxmlformats.org/officeDocument/2006/relationships/image" Target="media/image713.png"/><Relationship Id="rId232" Type="http://schemas.openxmlformats.org/officeDocument/2006/relationships/image" Target="media/image209.png"/><Relationship Id="rId884" Type="http://schemas.openxmlformats.org/officeDocument/2006/relationships/image" Target="media/image788.png"/><Relationship Id="rId27" Type="http://schemas.openxmlformats.org/officeDocument/2006/relationships/image" Target="media/image18.png"/><Relationship Id="rId537" Type="http://schemas.openxmlformats.org/officeDocument/2006/relationships/image" Target="cid:image007.png@01D6E402.126AB960" TargetMode="External"/><Relationship Id="rId744" Type="http://schemas.openxmlformats.org/officeDocument/2006/relationships/image" Target="media/image657.png"/><Relationship Id="rId951" Type="http://schemas.openxmlformats.org/officeDocument/2006/relationships/image" Target="media/image849.png"/><Relationship Id="rId80" Type="http://schemas.openxmlformats.org/officeDocument/2006/relationships/hyperlink" Target="file:///\\pebafs\active\PEBA\PEBA%20Technology%20Documentation%20Library\PEBA%20Applications\PLANet-Employer%20(DCT)\PEPP\PEPP%20PLANet%20Employer%20Administrator%20Guide%20Draft.docx" TargetMode="External"/><Relationship Id="rId176" Type="http://schemas.openxmlformats.org/officeDocument/2006/relationships/image" Target="cid:image001.jpg@01D58D90.F923AED0" TargetMode="External"/><Relationship Id="rId383" Type="http://schemas.openxmlformats.org/officeDocument/2006/relationships/image" Target="media/image350.png"/><Relationship Id="rId590" Type="http://schemas.openxmlformats.org/officeDocument/2006/relationships/image" Target="media/image522.png"/><Relationship Id="rId604" Type="http://schemas.openxmlformats.org/officeDocument/2006/relationships/image" Target="media/image536.png"/><Relationship Id="rId811" Type="http://schemas.openxmlformats.org/officeDocument/2006/relationships/image" Target="media/image723.png"/><Relationship Id="rId243" Type="http://schemas.openxmlformats.org/officeDocument/2006/relationships/image" Target="media/image218.png"/><Relationship Id="rId450" Type="http://schemas.openxmlformats.org/officeDocument/2006/relationships/image" Target="media/image405.png"/><Relationship Id="rId688" Type="http://schemas.openxmlformats.org/officeDocument/2006/relationships/image" Target="media/image608.png"/><Relationship Id="rId895" Type="http://schemas.openxmlformats.org/officeDocument/2006/relationships/image" Target="media/image799.png"/><Relationship Id="rId909" Type="http://schemas.openxmlformats.org/officeDocument/2006/relationships/image" Target="media/image813.png"/><Relationship Id="rId38" Type="http://schemas.openxmlformats.org/officeDocument/2006/relationships/image" Target="media/image28.png"/><Relationship Id="rId103" Type="http://schemas.openxmlformats.org/officeDocument/2006/relationships/image" Target="media/image91.png"/><Relationship Id="rId310" Type="http://schemas.openxmlformats.org/officeDocument/2006/relationships/image" Target="media/image277.png"/><Relationship Id="rId548" Type="http://schemas.openxmlformats.org/officeDocument/2006/relationships/image" Target="media/image488.png"/><Relationship Id="rId755" Type="http://schemas.openxmlformats.org/officeDocument/2006/relationships/image" Target="media/image668.png"/><Relationship Id="rId962" Type="http://schemas.openxmlformats.org/officeDocument/2006/relationships/image" Target="media/image860.png"/><Relationship Id="rId91" Type="http://schemas.openxmlformats.org/officeDocument/2006/relationships/image" Target="media/image80.png"/><Relationship Id="rId187" Type="http://schemas.openxmlformats.org/officeDocument/2006/relationships/image" Target="media/image170.png"/><Relationship Id="rId394" Type="http://schemas.openxmlformats.org/officeDocument/2006/relationships/image" Target="media/image361.jpeg"/><Relationship Id="rId408" Type="http://schemas.openxmlformats.org/officeDocument/2006/relationships/image" Target="media/image372.png"/><Relationship Id="rId615" Type="http://schemas.openxmlformats.org/officeDocument/2006/relationships/image" Target="media/image546.png"/><Relationship Id="rId822" Type="http://schemas.openxmlformats.org/officeDocument/2006/relationships/image" Target="media/image732.png"/><Relationship Id="rId254" Type="http://schemas.openxmlformats.org/officeDocument/2006/relationships/image" Target="media/image229.png"/><Relationship Id="rId699" Type="http://schemas.openxmlformats.org/officeDocument/2006/relationships/image" Target="media/image619.png"/><Relationship Id="rId49" Type="http://schemas.openxmlformats.org/officeDocument/2006/relationships/image" Target="media/image39.png"/><Relationship Id="rId114" Type="http://schemas.openxmlformats.org/officeDocument/2006/relationships/image" Target="media/image101.png"/><Relationship Id="rId461" Type="http://schemas.openxmlformats.org/officeDocument/2006/relationships/image" Target="media/image414.png"/><Relationship Id="rId559" Type="http://schemas.openxmlformats.org/officeDocument/2006/relationships/image" Target="media/image494.png"/><Relationship Id="rId766" Type="http://schemas.openxmlformats.org/officeDocument/2006/relationships/image" Target="media/image679.png"/><Relationship Id="rId198" Type="http://schemas.openxmlformats.org/officeDocument/2006/relationships/image" Target="media/image181.png"/><Relationship Id="rId321" Type="http://schemas.openxmlformats.org/officeDocument/2006/relationships/image" Target="media/image288.png"/><Relationship Id="rId419" Type="http://schemas.openxmlformats.org/officeDocument/2006/relationships/image" Target="media/image381.png"/><Relationship Id="rId626" Type="http://schemas.openxmlformats.org/officeDocument/2006/relationships/image" Target="media/image554.png"/><Relationship Id="rId973" Type="http://schemas.openxmlformats.org/officeDocument/2006/relationships/image" Target="media/image871.jpeg"/><Relationship Id="rId833" Type="http://schemas.openxmlformats.org/officeDocument/2006/relationships/image" Target="media/image741.png"/><Relationship Id="rId265" Type="http://schemas.openxmlformats.org/officeDocument/2006/relationships/hyperlink" Target="file:///\\pebafs\active\PEBA\Projects\Active\MEPP%20Renewal\Design%20Build\Integration%20Points\Accounting\MEPP%20Daily%20Payments%20Extract%20TS%20v1.6.docx" TargetMode="External"/><Relationship Id="rId472" Type="http://schemas.openxmlformats.org/officeDocument/2006/relationships/hyperlink" Target="file:///H:\Quality%20Assurance\PEBA\Mass%20Email\Reporting" TargetMode="External"/><Relationship Id="rId900" Type="http://schemas.openxmlformats.org/officeDocument/2006/relationships/image" Target="media/image804.png"/><Relationship Id="rId125" Type="http://schemas.openxmlformats.org/officeDocument/2006/relationships/image" Target="media/image112.png"/><Relationship Id="rId332" Type="http://schemas.openxmlformats.org/officeDocument/2006/relationships/image" Target="media/image299.png"/><Relationship Id="rId777" Type="http://schemas.openxmlformats.org/officeDocument/2006/relationships/image" Target="media/image690.png"/><Relationship Id="rId984" Type="http://schemas.openxmlformats.org/officeDocument/2006/relationships/image" Target="media/image881.png"/><Relationship Id="rId637" Type="http://schemas.openxmlformats.org/officeDocument/2006/relationships/image" Target="media/image564.png"/><Relationship Id="rId844" Type="http://schemas.openxmlformats.org/officeDocument/2006/relationships/image" Target="media/image752.png"/><Relationship Id="rId276" Type="http://schemas.openxmlformats.org/officeDocument/2006/relationships/image" Target="media/image243.png"/><Relationship Id="rId483" Type="http://schemas.openxmlformats.org/officeDocument/2006/relationships/image" Target="media/image432.png"/><Relationship Id="rId690" Type="http://schemas.openxmlformats.org/officeDocument/2006/relationships/image" Target="media/image610.png"/><Relationship Id="rId704" Type="http://schemas.openxmlformats.org/officeDocument/2006/relationships/image" Target="media/image624.png"/><Relationship Id="rId911" Type="http://schemas.openxmlformats.org/officeDocument/2006/relationships/image" Target="media/image814.png"/><Relationship Id="rId40" Type="http://schemas.openxmlformats.org/officeDocument/2006/relationships/image" Target="media/image30.png"/><Relationship Id="rId136" Type="http://schemas.openxmlformats.org/officeDocument/2006/relationships/image" Target="media/image123.png"/><Relationship Id="rId343" Type="http://schemas.openxmlformats.org/officeDocument/2006/relationships/image" Target="media/image310.png"/><Relationship Id="rId550" Type="http://schemas.openxmlformats.org/officeDocument/2006/relationships/hyperlink" Target="mailto:Jennifer.Nelson@peba.gov.sk.ca" TargetMode="External"/><Relationship Id="rId788" Type="http://schemas.openxmlformats.org/officeDocument/2006/relationships/image" Target="media/image701.png"/><Relationship Id="rId995" Type="http://schemas.openxmlformats.org/officeDocument/2006/relationships/footer" Target="footer1.xml"/><Relationship Id="rId203" Type="http://schemas.openxmlformats.org/officeDocument/2006/relationships/image" Target="media/image186.png"/><Relationship Id="rId648" Type="http://schemas.openxmlformats.org/officeDocument/2006/relationships/image" Target="media/image570.png"/><Relationship Id="rId855" Type="http://schemas.openxmlformats.org/officeDocument/2006/relationships/image" Target="media/image762.png"/><Relationship Id="rId287" Type="http://schemas.openxmlformats.org/officeDocument/2006/relationships/image" Target="media/image254.png"/><Relationship Id="rId410" Type="http://schemas.openxmlformats.org/officeDocument/2006/relationships/image" Target="media/image374.png"/><Relationship Id="rId494" Type="http://schemas.openxmlformats.org/officeDocument/2006/relationships/image" Target="media/image442.png"/><Relationship Id="rId508" Type="http://schemas.openxmlformats.org/officeDocument/2006/relationships/image" Target="media/image454.png"/><Relationship Id="rId715" Type="http://schemas.openxmlformats.org/officeDocument/2006/relationships/image" Target="media/image631.png"/><Relationship Id="rId922" Type="http://schemas.openxmlformats.org/officeDocument/2006/relationships/image" Target="media/image823.png"/><Relationship Id="rId147" Type="http://schemas.openxmlformats.org/officeDocument/2006/relationships/image" Target="media/image133.png"/><Relationship Id="rId354" Type="http://schemas.openxmlformats.org/officeDocument/2006/relationships/image" Target="media/image321.png"/><Relationship Id="rId799" Type="http://schemas.openxmlformats.org/officeDocument/2006/relationships/image" Target="media/image712.png"/><Relationship Id="rId51" Type="http://schemas.openxmlformats.org/officeDocument/2006/relationships/image" Target="media/image41.png"/><Relationship Id="rId561" Type="http://schemas.openxmlformats.org/officeDocument/2006/relationships/image" Target="media/image496.png"/><Relationship Id="rId659" Type="http://schemas.openxmlformats.org/officeDocument/2006/relationships/image" Target="media/image579.png"/><Relationship Id="rId866" Type="http://schemas.openxmlformats.org/officeDocument/2006/relationships/image" Target="media/image772.png"/><Relationship Id="rId214" Type="http://schemas.openxmlformats.org/officeDocument/2006/relationships/image" Target="media/image197.png"/><Relationship Id="rId298" Type="http://schemas.openxmlformats.org/officeDocument/2006/relationships/image" Target="media/image265.png"/><Relationship Id="rId421" Type="http://schemas.openxmlformats.org/officeDocument/2006/relationships/image" Target="media/image382.png"/><Relationship Id="rId519" Type="http://schemas.openxmlformats.org/officeDocument/2006/relationships/image" Target="media/image465.png"/><Relationship Id="rId158" Type="http://schemas.openxmlformats.org/officeDocument/2006/relationships/hyperlink" Target="http://www.expressaddress.com" TargetMode="External"/><Relationship Id="rId726" Type="http://schemas.openxmlformats.org/officeDocument/2006/relationships/image" Target="media/image641.png"/><Relationship Id="rId933" Type="http://schemas.openxmlformats.org/officeDocument/2006/relationships/image" Target="media/image834.png"/><Relationship Id="rId62" Type="http://schemas.openxmlformats.org/officeDocument/2006/relationships/image" Target="media/image52.png"/><Relationship Id="rId365" Type="http://schemas.openxmlformats.org/officeDocument/2006/relationships/image" Target="media/image332.png"/><Relationship Id="rId572" Type="http://schemas.openxmlformats.org/officeDocument/2006/relationships/image" Target="media/image506.png"/><Relationship Id="rId225" Type="http://schemas.openxmlformats.org/officeDocument/2006/relationships/image" Target="media/image204.emf"/><Relationship Id="rId432" Type="http://schemas.openxmlformats.org/officeDocument/2006/relationships/image" Target="media/image388.png"/><Relationship Id="rId877" Type="http://schemas.openxmlformats.org/officeDocument/2006/relationships/image" Target="media/image782.png"/><Relationship Id="rId737" Type="http://schemas.openxmlformats.org/officeDocument/2006/relationships/image" Target="media/image651.png"/><Relationship Id="rId944" Type="http://schemas.openxmlformats.org/officeDocument/2006/relationships/image" Target="media/image844.png"/><Relationship Id="rId73" Type="http://schemas.openxmlformats.org/officeDocument/2006/relationships/image" Target="media/image63.png"/><Relationship Id="rId169" Type="http://schemas.openxmlformats.org/officeDocument/2006/relationships/image" Target="media/image153.png"/><Relationship Id="rId376" Type="http://schemas.openxmlformats.org/officeDocument/2006/relationships/image" Target="media/image343.png"/><Relationship Id="rId583" Type="http://schemas.openxmlformats.org/officeDocument/2006/relationships/hyperlink" Target="https://www.peba.gov.sk.ca/pensions/pepp/investment/unit-values.html" TargetMode="External"/><Relationship Id="rId790" Type="http://schemas.openxmlformats.org/officeDocument/2006/relationships/image" Target="media/image703.png"/><Relationship Id="rId804" Type="http://schemas.openxmlformats.org/officeDocument/2006/relationships/image" Target="media/image717.png"/><Relationship Id="rId4" Type="http://schemas.openxmlformats.org/officeDocument/2006/relationships/settings" Target="settings.xml"/><Relationship Id="rId236" Type="http://schemas.openxmlformats.org/officeDocument/2006/relationships/image" Target="media/image212.png"/><Relationship Id="rId443" Type="http://schemas.openxmlformats.org/officeDocument/2006/relationships/image" Target="media/image398.png"/><Relationship Id="rId650" Type="http://schemas.openxmlformats.org/officeDocument/2006/relationships/image" Target="media/image572.png"/><Relationship Id="rId888" Type="http://schemas.openxmlformats.org/officeDocument/2006/relationships/image" Target="media/image792.png"/><Relationship Id="rId303" Type="http://schemas.openxmlformats.org/officeDocument/2006/relationships/image" Target="media/image270.png"/><Relationship Id="rId748" Type="http://schemas.openxmlformats.org/officeDocument/2006/relationships/image" Target="media/image661.png"/><Relationship Id="rId955" Type="http://schemas.openxmlformats.org/officeDocument/2006/relationships/image" Target="media/image853.png"/><Relationship Id="rId84" Type="http://schemas.openxmlformats.org/officeDocument/2006/relationships/image" Target="media/image73.png"/><Relationship Id="rId387" Type="http://schemas.openxmlformats.org/officeDocument/2006/relationships/image" Target="media/image354.png"/><Relationship Id="rId510" Type="http://schemas.openxmlformats.org/officeDocument/2006/relationships/image" Target="media/image456.png"/><Relationship Id="rId594" Type="http://schemas.openxmlformats.org/officeDocument/2006/relationships/image" Target="media/image526.png"/><Relationship Id="rId608" Type="http://schemas.openxmlformats.org/officeDocument/2006/relationships/hyperlink" Target="file:///H:\Quality%20Assurance\PEPP\CPAS\How%20To\QA%20other%20Processes\Procedure%20document%20for%20PEPP%20Perspective%20Newsletter%20for%20April%20and%20Oct%20Address%20list.docx" TargetMode="External"/><Relationship Id="rId815" Type="http://schemas.openxmlformats.org/officeDocument/2006/relationships/image" Target="media/image727.png"/><Relationship Id="rId247" Type="http://schemas.openxmlformats.org/officeDocument/2006/relationships/image" Target="media/image222.png"/><Relationship Id="rId899" Type="http://schemas.openxmlformats.org/officeDocument/2006/relationships/image" Target="media/image803.png"/><Relationship Id="rId107" Type="http://schemas.openxmlformats.org/officeDocument/2006/relationships/image" Target="media/image95.png"/><Relationship Id="rId454" Type="http://schemas.openxmlformats.org/officeDocument/2006/relationships/image" Target="media/image408.png"/><Relationship Id="rId661" Type="http://schemas.openxmlformats.org/officeDocument/2006/relationships/image" Target="media/image581.png"/><Relationship Id="rId759" Type="http://schemas.openxmlformats.org/officeDocument/2006/relationships/image" Target="media/image672.png"/><Relationship Id="rId966" Type="http://schemas.openxmlformats.org/officeDocument/2006/relationships/image" Target="media/image864.png"/><Relationship Id="rId11" Type="http://schemas.openxmlformats.org/officeDocument/2006/relationships/image" Target="media/image2.png"/><Relationship Id="rId314" Type="http://schemas.openxmlformats.org/officeDocument/2006/relationships/image" Target="media/image281.png"/><Relationship Id="rId398" Type="http://schemas.openxmlformats.org/officeDocument/2006/relationships/image" Target="cid:image006.jpg@01D57D27.093BACC0" TargetMode="External"/><Relationship Id="rId521" Type="http://schemas.openxmlformats.org/officeDocument/2006/relationships/image" Target="media/image467.png"/><Relationship Id="rId619" Type="http://schemas.openxmlformats.org/officeDocument/2006/relationships/image" Target="media/image549.png"/><Relationship Id="rId95" Type="http://schemas.openxmlformats.org/officeDocument/2006/relationships/image" Target="media/image84.png"/><Relationship Id="rId160" Type="http://schemas.openxmlformats.org/officeDocument/2006/relationships/image" Target="media/image144.png"/><Relationship Id="rId826" Type="http://schemas.openxmlformats.org/officeDocument/2006/relationships/image" Target="media/image734.png"/><Relationship Id="rId465" Type="http://schemas.openxmlformats.org/officeDocument/2006/relationships/hyperlink" Target="https://mailer.quadrant.net/admin/login/" TargetMode="External"/><Relationship Id="rId672" Type="http://schemas.openxmlformats.org/officeDocument/2006/relationships/image" Target="media/image592.png"/><Relationship Id="rId22" Type="http://schemas.openxmlformats.org/officeDocument/2006/relationships/image" Target="media/image13.png"/><Relationship Id="rId118" Type="http://schemas.openxmlformats.org/officeDocument/2006/relationships/image" Target="media/image105.png"/><Relationship Id="rId325" Type="http://schemas.openxmlformats.org/officeDocument/2006/relationships/image" Target="media/image292.png"/><Relationship Id="rId532" Type="http://schemas.openxmlformats.org/officeDocument/2006/relationships/image" Target="media/image478.png"/><Relationship Id="rId977" Type="http://schemas.openxmlformats.org/officeDocument/2006/relationships/image" Target="media/image874.png"/><Relationship Id="rId171" Type="http://schemas.openxmlformats.org/officeDocument/2006/relationships/image" Target="media/image155.png"/><Relationship Id="rId837" Type="http://schemas.openxmlformats.org/officeDocument/2006/relationships/image" Target="media/image745.png"/><Relationship Id="rId269" Type="http://schemas.openxmlformats.org/officeDocument/2006/relationships/image" Target="media/image236.png"/><Relationship Id="rId476" Type="http://schemas.openxmlformats.org/officeDocument/2006/relationships/image" Target="media/image426.png"/><Relationship Id="rId683" Type="http://schemas.openxmlformats.org/officeDocument/2006/relationships/image" Target="media/image603.png"/><Relationship Id="rId890" Type="http://schemas.openxmlformats.org/officeDocument/2006/relationships/image" Target="media/image794.png"/><Relationship Id="rId904" Type="http://schemas.openxmlformats.org/officeDocument/2006/relationships/image" Target="media/image808.png"/><Relationship Id="rId33" Type="http://schemas.openxmlformats.org/officeDocument/2006/relationships/image" Target="media/image24.png"/><Relationship Id="rId129" Type="http://schemas.openxmlformats.org/officeDocument/2006/relationships/image" Target="media/image116.png"/><Relationship Id="rId336" Type="http://schemas.openxmlformats.org/officeDocument/2006/relationships/image" Target="media/image303.png"/><Relationship Id="rId543" Type="http://schemas.openxmlformats.org/officeDocument/2006/relationships/image" Target="cid:image010.png@01D6E402.126AB960" TargetMode="External"/><Relationship Id="rId988" Type="http://schemas.openxmlformats.org/officeDocument/2006/relationships/image" Target="media/image885.png"/><Relationship Id="rId182" Type="http://schemas.openxmlformats.org/officeDocument/2006/relationships/image" Target="media/image165.png"/><Relationship Id="rId403" Type="http://schemas.openxmlformats.org/officeDocument/2006/relationships/image" Target="media/image367.png"/><Relationship Id="rId750" Type="http://schemas.openxmlformats.org/officeDocument/2006/relationships/image" Target="media/image663.png"/><Relationship Id="rId848" Type="http://schemas.openxmlformats.org/officeDocument/2006/relationships/image" Target="media/image755.png"/><Relationship Id="rId487" Type="http://schemas.openxmlformats.org/officeDocument/2006/relationships/image" Target="media/image436.png"/><Relationship Id="rId610" Type="http://schemas.openxmlformats.org/officeDocument/2006/relationships/image" Target="media/image541.png"/><Relationship Id="rId694" Type="http://schemas.openxmlformats.org/officeDocument/2006/relationships/image" Target="media/image614.png"/><Relationship Id="rId708" Type="http://schemas.openxmlformats.org/officeDocument/2006/relationships/image" Target="media/image627.png"/><Relationship Id="rId915" Type="http://schemas.openxmlformats.org/officeDocument/2006/relationships/image" Target="media/image817.png"/><Relationship Id="rId347" Type="http://schemas.openxmlformats.org/officeDocument/2006/relationships/image" Target="media/image314.png"/><Relationship Id="rId44" Type="http://schemas.openxmlformats.org/officeDocument/2006/relationships/image" Target="media/image34.png"/><Relationship Id="rId554" Type="http://schemas.openxmlformats.org/officeDocument/2006/relationships/hyperlink" Target="http://prodadf1.peba.gov.sk.ca:7001/Penfax5/login.html" TargetMode="External"/><Relationship Id="rId761" Type="http://schemas.openxmlformats.org/officeDocument/2006/relationships/image" Target="media/image674.png"/><Relationship Id="rId859" Type="http://schemas.openxmlformats.org/officeDocument/2006/relationships/image" Target="media/image766.png"/><Relationship Id="rId193" Type="http://schemas.openxmlformats.org/officeDocument/2006/relationships/image" Target="media/image176.png"/><Relationship Id="rId207" Type="http://schemas.openxmlformats.org/officeDocument/2006/relationships/image" Target="media/image190.png"/><Relationship Id="rId414" Type="http://schemas.openxmlformats.org/officeDocument/2006/relationships/image" Target="media/image376.png"/><Relationship Id="rId498" Type="http://schemas.openxmlformats.org/officeDocument/2006/relationships/image" Target="media/image446.png"/><Relationship Id="rId621" Type="http://schemas.openxmlformats.org/officeDocument/2006/relationships/hyperlink" Target="file:///H:\Quality%20Assurance\Prod%20Apps\Prod%20Support\V5%20Quality%20Assurance\R@E%20Monthly%20Report" TargetMode="External"/><Relationship Id="rId719" Type="http://schemas.openxmlformats.org/officeDocument/2006/relationships/image" Target="media/image635.png"/><Relationship Id="rId926" Type="http://schemas.openxmlformats.org/officeDocument/2006/relationships/image" Target="media/image827.png"/><Relationship Id="rId55" Type="http://schemas.openxmlformats.org/officeDocument/2006/relationships/image" Target="media/image45.png"/><Relationship Id="rId120" Type="http://schemas.openxmlformats.org/officeDocument/2006/relationships/image" Target="media/image107.png"/><Relationship Id="rId358" Type="http://schemas.openxmlformats.org/officeDocument/2006/relationships/image" Target="media/image325.png"/><Relationship Id="rId565" Type="http://schemas.openxmlformats.org/officeDocument/2006/relationships/image" Target="media/image500.png"/><Relationship Id="rId772" Type="http://schemas.openxmlformats.org/officeDocument/2006/relationships/image" Target="media/image685.png"/><Relationship Id="rId218" Type="http://schemas.openxmlformats.org/officeDocument/2006/relationships/hyperlink" Target="file:///H:\Quality%20Assurance\Prod%20Apps\Prod%20Support\V5%20PEPP" TargetMode="External"/><Relationship Id="rId425" Type="http://schemas.openxmlformats.org/officeDocument/2006/relationships/hyperlink" Target="mailto:bussupport@peba.gov.sk.ca" TargetMode="External"/><Relationship Id="rId632" Type="http://schemas.openxmlformats.org/officeDocument/2006/relationships/hyperlink" Target="https://connect.mercer.com/sites/Communication%20COE/MOT/PEBA/_layouts/15/start.aspx" TargetMode="External"/><Relationship Id="rId271" Type="http://schemas.openxmlformats.org/officeDocument/2006/relationships/image" Target="media/image238.png"/><Relationship Id="rId937" Type="http://schemas.openxmlformats.org/officeDocument/2006/relationships/image" Target="media/image838.png"/><Relationship Id="rId66" Type="http://schemas.openxmlformats.org/officeDocument/2006/relationships/image" Target="media/image56.png"/><Relationship Id="rId131" Type="http://schemas.openxmlformats.org/officeDocument/2006/relationships/image" Target="media/image118.png"/><Relationship Id="rId369" Type="http://schemas.openxmlformats.org/officeDocument/2006/relationships/image" Target="media/image336.png"/><Relationship Id="rId576" Type="http://schemas.openxmlformats.org/officeDocument/2006/relationships/image" Target="media/image510.png"/><Relationship Id="rId783" Type="http://schemas.openxmlformats.org/officeDocument/2006/relationships/image" Target="media/image696.png"/><Relationship Id="rId990" Type="http://schemas.openxmlformats.org/officeDocument/2006/relationships/image" Target="media/image887.png"/><Relationship Id="rId229" Type="http://schemas.openxmlformats.org/officeDocument/2006/relationships/image" Target="media/image207.png"/><Relationship Id="rId436" Type="http://schemas.openxmlformats.org/officeDocument/2006/relationships/image" Target="media/image392.png"/><Relationship Id="rId643" Type="http://schemas.openxmlformats.org/officeDocument/2006/relationships/image" Target="media/image568.png"/><Relationship Id="rId850" Type="http://schemas.openxmlformats.org/officeDocument/2006/relationships/image" Target="media/image757.png"/><Relationship Id="rId948" Type="http://schemas.openxmlformats.org/officeDocument/2006/relationships/hyperlink" Target="http://www.osfi-bsif.gc.ca/Eng/fi-if/amlc-clrpc/atf-fat/Pages/default.aspx" TargetMode="External"/><Relationship Id="rId77" Type="http://schemas.openxmlformats.org/officeDocument/2006/relationships/image" Target="media/image67.png"/><Relationship Id="rId282" Type="http://schemas.openxmlformats.org/officeDocument/2006/relationships/image" Target="media/image249.png"/><Relationship Id="rId503" Type="http://schemas.openxmlformats.org/officeDocument/2006/relationships/image" Target="media/image450.png"/><Relationship Id="rId587" Type="http://schemas.openxmlformats.org/officeDocument/2006/relationships/image" Target="media/image519.png"/><Relationship Id="rId710" Type="http://schemas.openxmlformats.org/officeDocument/2006/relationships/hyperlink" Target="file:///\\pebafs\active\Quality%20Assurance\Prod%20Apps\PenfaxV5\PEBA\Reports\QA%20Report%20Bank\QA%20Report%20Bank.xlsx" TargetMode="External"/><Relationship Id="rId808" Type="http://schemas.openxmlformats.org/officeDocument/2006/relationships/image" Target="media/image721.png"/><Relationship Id="rId8" Type="http://schemas.openxmlformats.org/officeDocument/2006/relationships/image" Target="media/image1.jpeg"/><Relationship Id="rId142" Type="http://schemas.openxmlformats.org/officeDocument/2006/relationships/image" Target="media/image128.png"/><Relationship Id="rId447" Type="http://schemas.openxmlformats.org/officeDocument/2006/relationships/image" Target="media/image402.png"/><Relationship Id="rId794" Type="http://schemas.openxmlformats.org/officeDocument/2006/relationships/image" Target="media/image707.png"/><Relationship Id="rId654" Type="http://schemas.openxmlformats.org/officeDocument/2006/relationships/hyperlink" Target="mailto:payrolltax@peba.gov.sk.ca" TargetMode="External"/><Relationship Id="rId861" Type="http://schemas.openxmlformats.org/officeDocument/2006/relationships/image" Target="media/image768.png"/><Relationship Id="rId959" Type="http://schemas.openxmlformats.org/officeDocument/2006/relationships/image" Target="media/image857.png"/><Relationship Id="rId293" Type="http://schemas.openxmlformats.org/officeDocument/2006/relationships/image" Target="media/image260.png"/><Relationship Id="rId307" Type="http://schemas.openxmlformats.org/officeDocument/2006/relationships/image" Target="media/image274.png"/><Relationship Id="rId514" Type="http://schemas.openxmlformats.org/officeDocument/2006/relationships/image" Target="media/image460.png"/><Relationship Id="rId721" Type="http://schemas.openxmlformats.org/officeDocument/2006/relationships/image" Target="media/image637.png"/><Relationship Id="rId88" Type="http://schemas.openxmlformats.org/officeDocument/2006/relationships/image" Target="media/image77.png"/><Relationship Id="rId153" Type="http://schemas.openxmlformats.org/officeDocument/2006/relationships/image" Target="media/image139.png"/><Relationship Id="rId360" Type="http://schemas.openxmlformats.org/officeDocument/2006/relationships/image" Target="media/image327.png"/><Relationship Id="rId598" Type="http://schemas.openxmlformats.org/officeDocument/2006/relationships/image" Target="media/image530.png"/><Relationship Id="rId819" Type="http://schemas.openxmlformats.org/officeDocument/2006/relationships/hyperlink" Target="file:///H:\PEBA\Projects\Active\MEPP%20Renewal\Business%20Validation\QA\Procedures\CIA%20Transfer%20Rates%20for%20November%202018.msg" TargetMode="External"/><Relationship Id="rId220" Type="http://schemas.openxmlformats.org/officeDocument/2006/relationships/hyperlink" Target="file:///H:\Quality%20Assurance\Prod%20Apps\Prod%20Support\V5%20PEPP\Reversal%20Files" TargetMode="External"/><Relationship Id="rId458" Type="http://schemas.openxmlformats.org/officeDocument/2006/relationships/image" Target="media/image411.png"/><Relationship Id="rId665" Type="http://schemas.openxmlformats.org/officeDocument/2006/relationships/image" Target="media/image585.png"/><Relationship Id="rId872" Type="http://schemas.openxmlformats.org/officeDocument/2006/relationships/image" Target="media/image778.png"/><Relationship Id="rId15" Type="http://schemas.openxmlformats.org/officeDocument/2006/relationships/image" Target="media/image6.png"/><Relationship Id="rId318" Type="http://schemas.openxmlformats.org/officeDocument/2006/relationships/image" Target="media/image285.png"/><Relationship Id="rId525" Type="http://schemas.openxmlformats.org/officeDocument/2006/relationships/image" Target="media/image471.png"/><Relationship Id="rId732" Type="http://schemas.openxmlformats.org/officeDocument/2006/relationships/image" Target="media/image646.png"/><Relationship Id="rId99" Type="http://schemas.openxmlformats.org/officeDocument/2006/relationships/image" Target="media/image87.png"/><Relationship Id="rId164" Type="http://schemas.openxmlformats.org/officeDocument/2006/relationships/image" Target="media/image148.png"/><Relationship Id="rId371" Type="http://schemas.openxmlformats.org/officeDocument/2006/relationships/image" Target="media/image338.png"/><Relationship Id="rId469" Type="http://schemas.openxmlformats.org/officeDocument/2006/relationships/image" Target="media/image421.png"/><Relationship Id="rId676" Type="http://schemas.openxmlformats.org/officeDocument/2006/relationships/image" Target="media/image596.png"/><Relationship Id="rId883" Type="http://schemas.openxmlformats.org/officeDocument/2006/relationships/image" Target="media/image787.png"/><Relationship Id="rId26" Type="http://schemas.openxmlformats.org/officeDocument/2006/relationships/image" Target="media/image17.png"/><Relationship Id="rId231" Type="http://schemas.openxmlformats.org/officeDocument/2006/relationships/hyperlink" Target="file:///H:\Quality%20Assurance\Administration\Test%20Systems\test%20password.xlsx" TargetMode="External"/><Relationship Id="rId329" Type="http://schemas.openxmlformats.org/officeDocument/2006/relationships/image" Target="media/image296.png"/><Relationship Id="rId536" Type="http://schemas.openxmlformats.org/officeDocument/2006/relationships/image" Target="media/image481.png"/><Relationship Id="rId175" Type="http://schemas.openxmlformats.org/officeDocument/2006/relationships/image" Target="media/image159.jpeg"/><Relationship Id="rId743" Type="http://schemas.openxmlformats.org/officeDocument/2006/relationships/image" Target="media/image656.png"/><Relationship Id="rId950" Type="http://schemas.openxmlformats.org/officeDocument/2006/relationships/image" Target="media/image848.png"/><Relationship Id="rId382" Type="http://schemas.openxmlformats.org/officeDocument/2006/relationships/image" Target="media/image349.png"/><Relationship Id="rId603" Type="http://schemas.openxmlformats.org/officeDocument/2006/relationships/image" Target="media/image535.png"/><Relationship Id="rId687" Type="http://schemas.openxmlformats.org/officeDocument/2006/relationships/image" Target="media/image607.png"/><Relationship Id="rId810" Type="http://schemas.openxmlformats.org/officeDocument/2006/relationships/hyperlink" Target="file:///H:\PEBA\Projects\Active\MEPP%20Renewal\Business%20Validation\QA\Procedures\Update%20to%20Solvency%20Ratio%20in%20Penfax.msg" TargetMode="External"/><Relationship Id="rId908" Type="http://schemas.openxmlformats.org/officeDocument/2006/relationships/image" Target="media/image812.png"/><Relationship Id="rId242" Type="http://schemas.openxmlformats.org/officeDocument/2006/relationships/image" Target="media/image217.png"/><Relationship Id="rId894" Type="http://schemas.openxmlformats.org/officeDocument/2006/relationships/image" Target="media/image798.png"/><Relationship Id="rId37" Type="http://schemas.openxmlformats.org/officeDocument/2006/relationships/image" Target="media/image27.png"/><Relationship Id="rId102" Type="http://schemas.openxmlformats.org/officeDocument/2006/relationships/image" Target="media/image90.png"/><Relationship Id="rId547" Type="http://schemas.openxmlformats.org/officeDocument/2006/relationships/image" Target="media/image487.png"/><Relationship Id="rId754" Type="http://schemas.openxmlformats.org/officeDocument/2006/relationships/image" Target="media/image667.png"/><Relationship Id="rId961" Type="http://schemas.openxmlformats.org/officeDocument/2006/relationships/image" Target="media/image859.png"/><Relationship Id="rId90" Type="http://schemas.openxmlformats.org/officeDocument/2006/relationships/image" Target="media/image79.png"/><Relationship Id="rId186" Type="http://schemas.openxmlformats.org/officeDocument/2006/relationships/image" Target="media/image169.png"/><Relationship Id="rId393" Type="http://schemas.openxmlformats.org/officeDocument/2006/relationships/image" Target="media/image360.png"/><Relationship Id="rId407" Type="http://schemas.openxmlformats.org/officeDocument/2006/relationships/image" Target="media/image371.png"/><Relationship Id="rId614" Type="http://schemas.openxmlformats.org/officeDocument/2006/relationships/image" Target="media/image545.png"/><Relationship Id="rId821" Type="http://schemas.openxmlformats.org/officeDocument/2006/relationships/hyperlink" Target="mailto:megan.bishop@lifeworks.com" TargetMode="External"/><Relationship Id="rId253" Type="http://schemas.openxmlformats.org/officeDocument/2006/relationships/image" Target="media/image228.png"/><Relationship Id="rId460" Type="http://schemas.openxmlformats.org/officeDocument/2006/relationships/image" Target="media/image413.png"/><Relationship Id="rId698" Type="http://schemas.openxmlformats.org/officeDocument/2006/relationships/image" Target="media/image618.png"/><Relationship Id="rId919" Type="http://schemas.openxmlformats.org/officeDocument/2006/relationships/hyperlink" Target="http://testadf1.peba.gov.sk.ca:7001/Penfax5/login.html" TargetMode="External"/><Relationship Id="rId48" Type="http://schemas.openxmlformats.org/officeDocument/2006/relationships/image" Target="media/image38.png"/><Relationship Id="rId113" Type="http://schemas.openxmlformats.org/officeDocument/2006/relationships/image" Target="media/image100.png"/><Relationship Id="rId320" Type="http://schemas.openxmlformats.org/officeDocument/2006/relationships/image" Target="media/image287.png"/><Relationship Id="rId558" Type="http://schemas.openxmlformats.org/officeDocument/2006/relationships/image" Target="media/image493.png"/><Relationship Id="rId765" Type="http://schemas.openxmlformats.org/officeDocument/2006/relationships/image" Target="media/image678.png"/><Relationship Id="rId972" Type="http://schemas.openxmlformats.org/officeDocument/2006/relationships/image" Target="media/image870.png"/><Relationship Id="rId197" Type="http://schemas.openxmlformats.org/officeDocument/2006/relationships/image" Target="media/image180.png"/><Relationship Id="rId418" Type="http://schemas.openxmlformats.org/officeDocument/2006/relationships/image" Target="media/image380.png"/><Relationship Id="rId625" Type="http://schemas.openxmlformats.org/officeDocument/2006/relationships/image" Target="media/image553.png"/><Relationship Id="rId832" Type="http://schemas.openxmlformats.org/officeDocument/2006/relationships/image" Target="media/image740.png"/><Relationship Id="rId264" Type="http://schemas.openxmlformats.org/officeDocument/2006/relationships/hyperlink" Target="file:///\\pebafs\active\PEBA\Projects\Active\MEPP%20Renewal\Design%20Build\Integration%20Points\Accounting\MEPP%20Daily%20Deposit%20Extract%20TS%20v1.7.docx" TargetMode="External"/><Relationship Id="rId471" Type="http://schemas.openxmlformats.org/officeDocument/2006/relationships/hyperlink" Target="file:///H:\Quality%20Assurance\PEBA\Mass%20Email\Reporting\Weekly%20Download\" TargetMode="External"/><Relationship Id="rId59" Type="http://schemas.openxmlformats.org/officeDocument/2006/relationships/image" Target="media/image49.png"/><Relationship Id="rId124" Type="http://schemas.openxmlformats.org/officeDocument/2006/relationships/image" Target="media/image111.png"/><Relationship Id="rId569" Type="http://schemas.openxmlformats.org/officeDocument/2006/relationships/image" Target="media/image503.png"/><Relationship Id="rId776" Type="http://schemas.openxmlformats.org/officeDocument/2006/relationships/image" Target="media/image689.png"/><Relationship Id="rId983" Type="http://schemas.openxmlformats.org/officeDocument/2006/relationships/image" Target="media/image880.png"/><Relationship Id="rId331" Type="http://schemas.openxmlformats.org/officeDocument/2006/relationships/image" Target="media/image298.png"/><Relationship Id="rId429" Type="http://schemas.openxmlformats.org/officeDocument/2006/relationships/image" Target="media/image385.png"/><Relationship Id="rId636" Type="http://schemas.openxmlformats.org/officeDocument/2006/relationships/image" Target="media/image563.png"/><Relationship Id="rId843" Type="http://schemas.openxmlformats.org/officeDocument/2006/relationships/image" Target="media/image751.png"/><Relationship Id="rId275" Type="http://schemas.openxmlformats.org/officeDocument/2006/relationships/image" Target="media/image242.png"/><Relationship Id="rId482" Type="http://schemas.openxmlformats.org/officeDocument/2006/relationships/image" Target="media/image431.png"/><Relationship Id="rId703" Type="http://schemas.openxmlformats.org/officeDocument/2006/relationships/image" Target="media/image623.png"/><Relationship Id="rId910" Type="http://schemas.openxmlformats.org/officeDocument/2006/relationships/hyperlink" Target="http://prodadf1.peba.gov.sk.ca:7001/Penfax5/login.html" TargetMode="External"/><Relationship Id="rId135" Type="http://schemas.openxmlformats.org/officeDocument/2006/relationships/image" Target="media/image122.png"/><Relationship Id="rId342" Type="http://schemas.openxmlformats.org/officeDocument/2006/relationships/image" Target="media/image309.png"/><Relationship Id="rId787" Type="http://schemas.openxmlformats.org/officeDocument/2006/relationships/image" Target="media/image700.png"/><Relationship Id="rId994" Type="http://schemas.openxmlformats.org/officeDocument/2006/relationships/image" Target="media/image891.png"/><Relationship Id="rId202" Type="http://schemas.openxmlformats.org/officeDocument/2006/relationships/image" Target="media/image185.png"/><Relationship Id="rId647" Type="http://schemas.openxmlformats.org/officeDocument/2006/relationships/hyperlink" Target="file:///H:\Pension%20Programs\PEPP\Reporting%20Projects\CPAS\R@E\Reports\RT%20Extract%20File" TargetMode="External"/><Relationship Id="rId854" Type="http://schemas.openxmlformats.org/officeDocument/2006/relationships/image" Target="media/image761.png"/><Relationship Id="rId286" Type="http://schemas.openxmlformats.org/officeDocument/2006/relationships/image" Target="media/image253.png"/><Relationship Id="rId493" Type="http://schemas.openxmlformats.org/officeDocument/2006/relationships/image" Target="media/image441.png"/><Relationship Id="rId507" Type="http://schemas.openxmlformats.org/officeDocument/2006/relationships/image" Target="media/image453.png"/><Relationship Id="rId714" Type="http://schemas.openxmlformats.org/officeDocument/2006/relationships/image" Target="media/image630.png"/><Relationship Id="rId921" Type="http://schemas.openxmlformats.org/officeDocument/2006/relationships/image" Target="media/image822.png"/><Relationship Id="rId50" Type="http://schemas.openxmlformats.org/officeDocument/2006/relationships/image" Target="media/image40.png"/><Relationship Id="rId146" Type="http://schemas.openxmlformats.org/officeDocument/2006/relationships/image" Target="media/image132.png"/><Relationship Id="rId353" Type="http://schemas.openxmlformats.org/officeDocument/2006/relationships/image" Target="media/image320.png"/><Relationship Id="rId560" Type="http://schemas.openxmlformats.org/officeDocument/2006/relationships/image" Target="media/image495.png"/><Relationship Id="rId798" Type="http://schemas.openxmlformats.org/officeDocument/2006/relationships/image" Target="media/image711.png"/><Relationship Id="rId213" Type="http://schemas.openxmlformats.org/officeDocument/2006/relationships/image" Target="media/image196.png"/><Relationship Id="rId420" Type="http://schemas.openxmlformats.org/officeDocument/2006/relationships/hyperlink" Target="file:///H:\PEBA\Projects\Active\PEPP%20Renewal\Design%20Build\Document%20Production\New%20Extracts\D%20-%20Capstock%20Export" TargetMode="External"/><Relationship Id="rId658" Type="http://schemas.openxmlformats.org/officeDocument/2006/relationships/image" Target="media/image578.png"/><Relationship Id="rId865" Type="http://schemas.openxmlformats.org/officeDocument/2006/relationships/image" Target="media/image771.png"/><Relationship Id="rId297" Type="http://schemas.openxmlformats.org/officeDocument/2006/relationships/image" Target="media/image264.png"/><Relationship Id="rId518" Type="http://schemas.openxmlformats.org/officeDocument/2006/relationships/image" Target="media/image464.png"/><Relationship Id="rId725" Type="http://schemas.openxmlformats.org/officeDocument/2006/relationships/image" Target="media/image640.png"/><Relationship Id="rId932" Type="http://schemas.openxmlformats.org/officeDocument/2006/relationships/image" Target="media/image833.png"/><Relationship Id="rId157" Type="http://schemas.openxmlformats.org/officeDocument/2006/relationships/hyperlink" Target="http://pebanet.peba.gov.sk.ca/home.html" TargetMode="External"/><Relationship Id="rId364" Type="http://schemas.openxmlformats.org/officeDocument/2006/relationships/image" Target="media/image331.png"/><Relationship Id="rId61" Type="http://schemas.openxmlformats.org/officeDocument/2006/relationships/image" Target="media/image51.png"/><Relationship Id="rId571" Type="http://schemas.openxmlformats.org/officeDocument/2006/relationships/image" Target="media/image505.png"/><Relationship Id="rId669" Type="http://schemas.openxmlformats.org/officeDocument/2006/relationships/image" Target="media/image589.png"/><Relationship Id="rId876" Type="http://schemas.openxmlformats.org/officeDocument/2006/relationships/image" Target="media/image781.png"/><Relationship Id="rId19" Type="http://schemas.openxmlformats.org/officeDocument/2006/relationships/image" Target="media/image10.png"/><Relationship Id="rId224" Type="http://schemas.openxmlformats.org/officeDocument/2006/relationships/image" Target="media/image203.png"/><Relationship Id="rId431" Type="http://schemas.openxmlformats.org/officeDocument/2006/relationships/image" Target="media/image387.png"/><Relationship Id="rId529" Type="http://schemas.openxmlformats.org/officeDocument/2006/relationships/image" Target="media/image475.png"/><Relationship Id="rId736" Type="http://schemas.openxmlformats.org/officeDocument/2006/relationships/image" Target="media/image650.png"/><Relationship Id="rId168" Type="http://schemas.openxmlformats.org/officeDocument/2006/relationships/image" Target="media/image152.png"/><Relationship Id="rId943" Type="http://schemas.openxmlformats.org/officeDocument/2006/relationships/image" Target="media/image8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schemeClr val="bg1">
              <a:lumMod val="85000"/>
            </a:schemeClr>
          </a:solidFill>
        </a:ln>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4C2538-BA6E-4FEB-863A-A1129DC7B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563</Pages>
  <Words>50877</Words>
  <Characters>290004</Characters>
  <Application>Microsoft Office Word</Application>
  <DocSecurity>0</DocSecurity>
  <Lines>2416</Lines>
  <Paragraphs>680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Britton, Sheryl PEBA</dc:creator>
  <cp:keywords/>
  <dc:description/>
  <cp:lastModifiedBy>Belanger, Richard PEBA</cp:lastModifiedBy>
  <cp:revision>8</cp:revision>
  <dcterms:created xsi:type="dcterms:W3CDTF">2022-05-10T14:30:00Z</dcterms:created>
  <dcterms:modified xsi:type="dcterms:W3CDTF">2022-05-10T21:17:00Z</dcterms:modified>
</cp:coreProperties>
</file>